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F5D67" w14:textId="77777777" w:rsidR="00156A7F" w:rsidRDefault="00156A7F" w:rsidP="00156A7F">
      <w:bookmarkStart w:id="0" w:name="OLE_LINK1"/>
      <w:bookmarkStart w:id="1" w:name="OLE_LINK2"/>
    </w:p>
    <w:p w14:paraId="412F19AD" w14:textId="77777777" w:rsidR="00156A7F" w:rsidRDefault="00156A7F" w:rsidP="00156A7F"/>
    <w:p w14:paraId="46F8D2D8" w14:textId="77777777" w:rsidR="00156A7F" w:rsidRDefault="00156A7F" w:rsidP="00156A7F"/>
    <w:p w14:paraId="52BD8FDE" w14:textId="77777777" w:rsidR="00156A7F" w:rsidRDefault="00156A7F" w:rsidP="00156A7F"/>
    <w:p w14:paraId="4D452AF6" w14:textId="77777777" w:rsidR="00156A7F" w:rsidRDefault="00156A7F" w:rsidP="00156A7F"/>
    <w:p w14:paraId="718E0E1C" w14:textId="77777777" w:rsidR="00156A7F" w:rsidRDefault="00156A7F" w:rsidP="00156A7F"/>
    <w:p w14:paraId="71C033D7" w14:textId="77777777" w:rsidR="00156A7F" w:rsidRDefault="00156A7F" w:rsidP="00156A7F"/>
    <w:p w14:paraId="7591C00E" w14:textId="77777777" w:rsidR="00156A7F" w:rsidRDefault="00156A7F" w:rsidP="00156A7F"/>
    <w:p w14:paraId="7381CA26" w14:textId="77777777" w:rsidR="00156A7F" w:rsidRDefault="00156A7F" w:rsidP="00156A7F"/>
    <w:p w14:paraId="553517C1" w14:textId="77777777" w:rsidR="00156A7F" w:rsidRDefault="00156A7F" w:rsidP="00156A7F"/>
    <w:p w14:paraId="70DD1C01" w14:textId="77777777" w:rsidR="00156A7F" w:rsidRDefault="00156A7F" w:rsidP="00156A7F"/>
    <w:p w14:paraId="6D884AD8" w14:textId="77777777" w:rsidR="00F61BF3" w:rsidRDefault="00F61BF3" w:rsidP="00156A7F"/>
    <w:tbl>
      <w:tblPr>
        <w:tblW w:w="10089" w:type="dxa"/>
        <w:tblLook w:val="01E0" w:firstRow="1" w:lastRow="1" w:firstColumn="1" w:lastColumn="1" w:noHBand="0" w:noVBand="0"/>
      </w:tblPr>
      <w:tblGrid>
        <w:gridCol w:w="10089"/>
      </w:tblGrid>
      <w:tr w:rsidR="00156A7F" w:rsidRPr="0033209F" w14:paraId="5C07D0F6" w14:textId="77777777" w:rsidTr="00156A7F">
        <w:tc>
          <w:tcPr>
            <w:tcW w:w="10089" w:type="dxa"/>
          </w:tcPr>
          <w:p w14:paraId="20AC43AC" w14:textId="77777777" w:rsidR="00156A7F" w:rsidRPr="0033209F" w:rsidRDefault="00156A7F" w:rsidP="00156A7F">
            <w:pPr>
              <w:spacing w:before="380" w:line="280" w:lineRule="exact"/>
              <w:jc w:val="right"/>
              <w:rPr>
                <w:rFonts w:ascii="Tahoma" w:hAnsi="Tahoma" w:cs="Tahoma"/>
                <w:b/>
                <w:bCs/>
                <w:iCs/>
                <w:color w:val="243285"/>
                <w:sz w:val="32"/>
                <w:szCs w:val="32"/>
                <w:lang w:val="en-US"/>
              </w:rPr>
            </w:pPr>
          </w:p>
          <w:p w14:paraId="0BACD310" w14:textId="28450E33" w:rsidR="00DC677B" w:rsidRPr="004A0FE3" w:rsidRDefault="00DC677B" w:rsidP="00DC677B">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3D1294">
              <w:rPr>
                <w:rFonts w:ascii="Tahoma" w:hAnsi="Tahoma" w:cs="Tahoma"/>
                <w:b/>
                <w:bCs/>
                <w:iCs/>
                <w:color w:val="243285"/>
                <w:sz w:val="36"/>
                <w:szCs w:val="36"/>
                <w:lang w:eastAsia="zh-CN"/>
              </w:rPr>
              <w:t>SM.</w:t>
            </w:r>
            <w:r w:rsidR="00945131" w:rsidRPr="00945131">
              <w:rPr>
                <w:rFonts w:ascii="Tahoma" w:hAnsi="Tahoma" w:cs="Tahoma"/>
                <w:b/>
                <w:bCs/>
                <w:iCs/>
                <w:color w:val="243285"/>
                <w:sz w:val="36"/>
                <w:szCs w:val="36"/>
                <w:lang w:val="en-US" w:eastAsia="zh-CN"/>
              </w:rPr>
              <w:t>2138-0</w:t>
            </w:r>
            <w:r w:rsidRPr="00B80D49">
              <w:rPr>
                <w:rFonts w:ascii="SimHei" w:eastAsia="SimHei" w:hAnsi="Tahoma" w:cs="Tahoma" w:hint="eastAsia"/>
                <w:b/>
                <w:bCs/>
                <w:iCs/>
                <w:color w:val="243285"/>
                <w:sz w:val="36"/>
                <w:szCs w:val="36"/>
                <w:lang w:eastAsia="zh-CN"/>
              </w:rPr>
              <w:t>建议书</w:t>
            </w:r>
          </w:p>
          <w:p w14:paraId="0029BB6C" w14:textId="178F7312" w:rsidR="00156A7F" w:rsidRPr="0033209F" w:rsidRDefault="00DC677B" w:rsidP="00DC677B">
            <w:pPr>
              <w:spacing w:before="80" w:line="280" w:lineRule="exact"/>
              <w:jc w:val="right"/>
              <w:rPr>
                <w:rFonts w:ascii="Tahoma" w:hAnsi="Tahoma" w:cs="Tahoma"/>
                <w:b/>
                <w:bCs/>
                <w:iCs/>
                <w:color w:val="243285"/>
                <w:szCs w:val="24"/>
              </w:rPr>
            </w:pPr>
            <w:r w:rsidRPr="004A0FE3">
              <w:rPr>
                <w:rFonts w:ascii="Tahoma" w:hAnsi="Tahoma" w:cs="Tahoma"/>
                <w:b/>
                <w:bCs/>
                <w:iCs/>
                <w:color w:val="243285"/>
                <w:szCs w:val="24"/>
              </w:rPr>
              <w:t>(</w:t>
            </w:r>
            <w:r w:rsidR="00945131" w:rsidRPr="00945131">
              <w:rPr>
                <w:rFonts w:ascii="Tahoma" w:hAnsi="Tahoma" w:cs="Tahoma"/>
                <w:b/>
                <w:bCs/>
                <w:iCs/>
                <w:color w:val="243285"/>
                <w:szCs w:val="24"/>
                <w:lang w:val="en-US" w:eastAsia="zh-CN"/>
              </w:rPr>
              <w:t>02/2021)</w:t>
            </w:r>
          </w:p>
        </w:tc>
      </w:tr>
      <w:tr w:rsidR="00156A7F" w:rsidRPr="00AE55E5" w14:paraId="7C5DBF99" w14:textId="77777777" w:rsidTr="00156A7F">
        <w:tc>
          <w:tcPr>
            <w:tcW w:w="10089" w:type="dxa"/>
          </w:tcPr>
          <w:p w14:paraId="32E84616" w14:textId="77777777" w:rsidR="00156A7F" w:rsidRPr="0033209F" w:rsidRDefault="00156A7F" w:rsidP="00156A7F">
            <w:pPr>
              <w:spacing w:before="80" w:line="500" w:lineRule="exact"/>
              <w:jc w:val="right"/>
              <w:rPr>
                <w:rFonts w:ascii="Tahoma" w:hAnsi="Tahoma" w:cs="Tahoma"/>
                <w:b/>
                <w:bCs/>
                <w:iCs/>
                <w:color w:val="243285"/>
                <w:sz w:val="44"/>
                <w:szCs w:val="44"/>
                <w:lang w:eastAsia="zh-CN"/>
              </w:rPr>
            </w:pPr>
          </w:p>
          <w:p w14:paraId="13D57E41" w14:textId="15C4226A" w:rsidR="00156A7F" w:rsidRPr="003D1294" w:rsidRDefault="00945131" w:rsidP="003D1294">
            <w:pPr>
              <w:spacing w:before="80"/>
              <w:jc w:val="right"/>
              <w:rPr>
                <w:rFonts w:ascii="SimHei" w:eastAsia="SimHei" w:hAnsi="Tahoma" w:cs="Tahoma"/>
                <w:b/>
                <w:bCs/>
                <w:iCs/>
                <w:color w:val="243285"/>
                <w:sz w:val="44"/>
                <w:szCs w:val="44"/>
                <w:lang w:eastAsia="zh-CN"/>
              </w:rPr>
            </w:pPr>
            <w:r w:rsidRPr="00945131">
              <w:rPr>
                <w:rFonts w:ascii="SimHei" w:eastAsia="SimHei" w:hAnsi="Tahoma" w:cs="Tahoma" w:hint="eastAsia"/>
                <w:b/>
                <w:bCs/>
                <w:iCs/>
                <w:color w:val="243285"/>
                <w:sz w:val="44"/>
                <w:szCs w:val="44"/>
                <w:lang w:val="en-GB" w:eastAsia="zh-CN"/>
              </w:rPr>
              <w:t>测量</w:t>
            </w:r>
            <w:r w:rsidRPr="00543F79">
              <w:rPr>
                <w:rFonts w:ascii="Tahoma" w:eastAsia="Times New Roman" w:hAnsi="Tahoma" w:cs="Tahoma" w:hint="eastAsia"/>
                <w:b/>
                <w:bCs/>
                <w:iCs/>
                <w:color w:val="243285"/>
                <w:sz w:val="44"/>
                <w:szCs w:val="44"/>
                <w:lang w:val="en-GB" w:eastAsia="zh-CN"/>
              </w:rPr>
              <w:t>VHF/UHF</w:t>
            </w:r>
            <w:r w:rsidRPr="00945131">
              <w:rPr>
                <w:rFonts w:ascii="SimHei" w:eastAsia="SimHei" w:hAnsi="Tahoma" w:cs="Tahoma" w:hint="eastAsia"/>
                <w:b/>
                <w:bCs/>
                <w:iCs/>
                <w:color w:val="243285"/>
                <w:sz w:val="44"/>
                <w:szCs w:val="44"/>
                <w:lang w:val="en-GB" w:eastAsia="zh-CN"/>
              </w:rPr>
              <w:t>频率范围内监测系统</w:t>
            </w:r>
            <w:r>
              <w:rPr>
                <w:rFonts w:ascii="SimHei" w:eastAsia="SimHei" w:hAnsi="Tahoma" w:cs="Tahoma"/>
                <w:b/>
                <w:bCs/>
                <w:iCs/>
                <w:color w:val="243285"/>
                <w:sz w:val="44"/>
                <w:szCs w:val="44"/>
                <w:lang w:val="en-GB" w:eastAsia="zh-CN"/>
              </w:rPr>
              <w:br/>
            </w:r>
            <w:r w:rsidRPr="00945131">
              <w:rPr>
                <w:rFonts w:ascii="SimHei" w:eastAsia="SimHei" w:hAnsi="Tahoma" w:cs="Tahoma" w:hint="eastAsia"/>
                <w:b/>
                <w:bCs/>
                <w:iCs/>
                <w:color w:val="243285"/>
                <w:sz w:val="44"/>
                <w:szCs w:val="44"/>
                <w:lang w:val="en-GB" w:eastAsia="zh-CN"/>
              </w:rPr>
              <w:t>场强测量精度的测试程序</w:t>
            </w:r>
          </w:p>
          <w:p w14:paraId="0059494D" w14:textId="77777777"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14:paraId="5C447674" w14:textId="77777777" w:rsidTr="00156A7F">
        <w:tc>
          <w:tcPr>
            <w:tcW w:w="10089" w:type="dxa"/>
          </w:tcPr>
          <w:p w14:paraId="338C4C5E"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285A76B6" w14:textId="0CD412DC" w:rsidR="00156A7F" w:rsidRDefault="00156A7F" w:rsidP="00156A7F">
            <w:pPr>
              <w:spacing w:before="80" w:line="280" w:lineRule="exact"/>
              <w:ind w:right="640"/>
              <w:rPr>
                <w:rFonts w:ascii="Tahoma" w:hAnsi="Tahoma" w:cs="Tahoma"/>
                <w:b/>
                <w:bCs/>
                <w:iCs/>
                <w:color w:val="243285"/>
                <w:sz w:val="32"/>
                <w:szCs w:val="32"/>
                <w:lang w:val="en-US" w:eastAsia="zh-CN"/>
              </w:rPr>
            </w:pPr>
          </w:p>
          <w:p w14:paraId="3EE44283" w14:textId="77777777" w:rsidR="00760F43" w:rsidRPr="0033209F" w:rsidRDefault="00760F43" w:rsidP="00156A7F">
            <w:pPr>
              <w:spacing w:before="80" w:line="280" w:lineRule="exact"/>
              <w:ind w:right="640"/>
              <w:rPr>
                <w:rFonts w:ascii="Tahoma" w:hAnsi="Tahoma" w:cs="Tahoma"/>
                <w:b/>
                <w:bCs/>
                <w:iCs/>
                <w:color w:val="243285"/>
                <w:sz w:val="32"/>
                <w:szCs w:val="32"/>
                <w:lang w:val="en-US" w:eastAsia="zh-CN"/>
              </w:rPr>
            </w:pPr>
          </w:p>
          <w:p w14:paraId="3188DF50" w14:textId="4EB49F63" w:rsidR="00DC677B" w:rsidRPr="004A0FE3" w:rsidRDefault="00DC677B" w:rsidP="00DC677B">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SM</w:t>
            </w:r>
            <w:r w:rsidRPr="00C72176">
              <w:rPr>
                <w:rFonts w:ascii="SimHei" w:eastAsia="SimHei" w:hAnsi="Tahoma" w:cs="Tahoma" w:hint="eastAsia"/>
                <w:b/>
                <w:bCs/>
                <w:iCs/>
                <w:color w:val="243285"/>
                <w:sz w:val="36"/>
                <w:szCs w:val="36"/>
                <w:lang w:val="en-US" w:eastAsia="zh-CN"/>
              </w:rPr>
              <w:t>系列</w:t>
            </w:r>
          </w:p>
          <w:p w14:paraId="6AEBC691" w14:textId="77777777" w:rsidR="00156A7F" w:rsidRPr="0033209F" w:rsidRDefault="00DC677B" w:rsidP="00DC677B">
            <w:pPr>
              <w:spacing w:before="80" w:line="360" w:lineRule="exact"/>
              <w:jc w:val="right"/>
              <w:rPr>
                <w:rFonts w:ascii="Tahoma"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14:paraId="722DA5F4" w14:textId="77777777"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14:paraId="498120DF" w14:textId="77777777" w:rsidR="00156A7F" w:rsidRDefault="00156A7F" w:rsidP="00156A7F">
      <w:pPr>
        <w:spacing w:before="80"/>
        <w:rPr>
          <w:i/>
          <w:sz w:val="22"/>
          <w:lang w:val="en-US" w:eastAsia="zh-CN"/>
        </w:rPr>
      </w:pPr>
    </w:p>
    <w:p w14:paraId="79D6F7F4" w14:textId="77777777" w:rsidR="00156A7F" w:rsidRDefault="00156A7F" w:rsidP="00156A7F">
      <w:pPr>
        <w:spacing w:before="80"/>
        <w:rPr>
          <w:i/>
          <w:sz w:val="22"/>
          <w:lang w:val="en-US" w:eastAsia="zh-CN"/>
        </w:rPr>
      </w:pPr>
    </w:p>
    <w:p w14:paraId="46F34FE4" w14:textId="77777777" w:rsidR="0010341A" w:rsidRPr="0010341A" w:rsidRDefault="0010341A" w:rsidP="0010341A">
      <w:pPr>
        <w:rPr>
          <w:lang w:val="en-US" w:eastAsia="zh-CN"/>
        </w:rPr>
      </w:pPr>
    </w:p>
    <w:p w14:paraId="7F4CA83A" w14:textId="77777777" w:rsidR="0010341A" w:rsidRDefault="0010341A" w:rsidP="0010341A">
      <w:pPr>
        <w:rPr>
          <w:lang w:val="en-US" w:eastAsia="zh-CN"/>
        </w:rPr>
      </w:pPr>
    </w:p>
    <w:p w14:paraId="3ADEC76F" w14:textId="77777777" w:rsidR="0010341A" w:rsidRDefault="0010341A" w:rsidP="0010341A">
      <w:pPr>
        <w:rPr>
          <w:lang w:val="en-US" w:eastAsia="zh-CN"/>
        </w:rPr>
      </w:pPr>
    </w:p>
    <w:p w14:paraId="0F95CBAA" w14:textId="77777777" w:rsidR="00156A7F" w:rsidRPr="0010341A" w:rsidRDefault="00156A7F" w:rsidP="0010341A">
      <w:pPr>
        <w:rPr>
          <w:lang w:val="en-US" w:eastAsia="zh-CN"/>
        </w:rPr>
        <w:sectPr w:rsidR="00156A7F" w:rsidRPr="0010341A" w:rsidSect="0052675D">
          <w:headerReference w:type="even" r:id="rId8"/>
          <w:headerReference w:type="default" r:id="rId9"/>
          <w:pgSz w:w="11907" w:h="16834" w:code="9"/>
          <w:pgMar w:top="1089" w:right="1089" w:bottom="284" w:left="1089" w:header="567" w:footer="284" w:gutter="0"/>
          <w:paperSrc w:first="15" w:other="15"/>
          <w:cols w:space="720"/>
        </w:sectPr>
      </w:pPr>
    </w:p>
    <w:p w14:paraId="00B2E02D" w14:textId="77777777" w:rsidR="00DC677B" w:rsidRPr="000D2B2B" w:rsidRDefault="00DC677B" w:rsidP="00C03E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lang w:val="en-US" w:eastAsia="zh-CN"/>
        </w:rPr>
      </w:pPr>
      <w:r w:rsidRPr="000D2B2B">
        <w:rPr>
          <w:rFonts w:hint="eastAsia"/>
          <w:lang w:val="fr-CH" w:eastAsia="zh-CN"/>
        </w:rPr>
        <w:lastRenderedPageBreak/>
        <w:t>前言</w:t>
      </w:r>
    </w:p>
    <w:p w14:paraId="694EC04A" w14:textId="77777777" w:rsidR="00DC677B" w:rsidRPr="000D2B2B" w:rsidRDefault="00DC677B" w:rsidP="00DC677B">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D33BB97" w14:textId="77777777" w:rsidR="00DC677B" w:rsidRPr="000D2B2B" w:rsidRDefault="00DC677B" w:rsidP="00DC677B">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14:paraId="14B05398" w14:textId="77777777" w:rsidR="00DC677B" w:rsidRPr="000D2B2B" w:rsidRDefault="00DC677B" w:rsidP="00946E01">
      <w:pPr>
        <w:pStyle w:val="Heading1"/>
        <w:spacing w:before="600"/>
        <w:jc w:val="center"/>
        <w:rPr>
          <w:b w:val="0"/>
          <w:bCs/>
          <w:lang w:val="en-US" w:eastAsia="zh-CN"/>
        </w:rPr>
      </w:pPr>
      <w:r w:rsidRPr="000D2B2B">
        <w:rPr>
          <w:rFonts w:hint="eastAsia"/>
          <w:bCs/>
          <w:lang w:val="en-US" w:eastAsia="zh-CN"/>
        </w:rPr>
        <w:t>知识产权政策（</w:t>
      </w:r>
      <w:r w:rsidRPr="000D2B2B">
        <w:rPr>
          <w:bCs/>
          <w:lang w:val="en-US" w:eastAsia="zh-CN"/>
        </w:rPr>
        <w:t>IPR</w:t>
      </w:r>
      <w:r w:rsidRPr="000D2B2B">
        <w:rPr>
          <w:rFonts w:hint="eastAsia"/>
          <w:bCs/>
          <w:lang w:val="en-US" w:eastAsia="zh-CN"/>
        </w:rPr>
        <w:t>）</w:t>
      </w:r>
    </w:p>
    <w:p w14:paraId="4B83A97D" w14:textId="5BFD49F6" w:rsidR="00DC677B" w:rsidRPr="000D2B2B" w:rsidRDefault="00DC677B" w:rsidP="00DC677B">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r w:rsidR="00FD673F">
        <w:fldChar w:fldCharType="begin"/>
      </w:r>
      <w:r w:rsidR="00C03E96" w:rsidRPr="003A2803">
        <w:rPr>
          <w:lang w:val="en-US" w:eastAsia="zh-CN"/>
        </w:rPr>
        <w:instrText>HYPERLINK "http://www.itu.int/ITU-R/go/patents/zh"</w:instrText>
      </w:r>
      <w:r w:rsidR="00FD673F">
        <w:fldChar w:fldCharType="separate"/>
      </w:r>
      <w:r w:rsidR="00C03E96">
        <w:rPr>
          <w:color w:val="0000FF"/>
          <w:sz w:val="20"/>
          <w:u w:val="single"/>
          <w:lang w:val="en-US" w:eastAsia="zh-CN"/>
        </w:rPr>
        <w:t>http://www.itu.int/ITU-R/go/patents/zh</w:t>
      </w:r>
      <w:r w:rsidR="00FD673F">
        <w:rPr>
          <w:color w:val="0000FF"/>
          <w:sz w:val="20"/>
          <w:u w:val="single"/>
          <w:lang w:val="en-US" w:eastAsia="zh-CN"/>
        </w:rPr>
        <w:fldChar w:fldCharType="end"/>
      </w:r>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14:paraId="1509EDE4" w14:textId="77777777" w:rsidR="00DC677B" w:rsidRPr="000D2B2B" w:rsidRDefault="00DC677B" w:rsidP="00DC677B">
      <w:pPr>
        <w:jc w:val="center"/>
        <w:rPr>
          <w:sz w:val="22"/>
          <w:lang w:val="en-US" w:eastAsia="zh-CN"/>
        </w:rPr>
      </w:pPr>
    </w:p>
    <w:p w14:paraId="38F7F043" w14:textId="77777777" w:rsidR="00DC677B" w:rsidRPr="000D2B2B" w:rsidRDefault="00DC677B" w:rsidP="00DC677B">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DC677B" w:rsidRPr="003A2803" w14:paraId="737E8D10" w14:textId="77777777" w:rsidTr="00280BA5">
        <w:tc>
          <w:tcPr>
            <w:tcW w:w="9748" w:type="dxa"/>
            <w:gridSpan w:val="2"/>
          </w:tcPr>
          <w:p w14:paraId="1AC9092B" w14:textId="4E45BA29" w:rsidR="00DC677B" w:rsidRPr="004A0FE3" w:rsidRDefault="00DC677B" w:rsidP="004E3ACC">
            <w:pPr>
              <w:keepNext/>
              <w:spacing w:after="40"/>
              <w:jc w:val="center"/>
              <w:rPr>
                <w:b/>
                <w:bCs/>
                <w:lang w:val="en-US" w:eastAsia="zh-CN"/>
              </w:rPr>
            </w:pPr>
            <w:r w:rsidRPr="004A0FE3">
              <w:rPr>
                <w:b/>
                <w:bCs/>
                <w:sz w:val="22"/>
                <w:lang w:val="en-US" w:eastAsia="zh-CN"/>
              </w:rPr>
              <w:t>ITU-R</w:t>
            </w:r>
            <w:r w:rsidRPr="004A0FE3">
              <w:rPr>
                <w:rFonts w:hint="eastAsia"/>
                <w:b/>
                <w:bCs/>
                <w:sz w:val="22"/>
                <w:lang w:val="en-US" w:eastAsia="zh-CN"/>
              </w:rPr>
              <w:t>系列建议书</w:t>
            </w:r>
          </w:p>
          <w:p w14:paraId="2D716D65" w14:textId="1CFB2B88" w:rsidR="00DC677B" w:rsidRPr="004A0FE3" w:rsidRDefault="00DC677B" w:rsidP="004E3ACC">
            <w:pPr>
              <w:jc w:val="center"/>
              <w:rPr>
                <w:sz w:val="18"/>
                <w:szCs w:val="18"/>
                <w:lang w:val="en-US" w:eastAsia="zh-CN"/>
              </w:rPr>
            </w:pPr>
            <w:r w:rsidRPr="004A0FE3">
              <w:rPr>
                <w:rFonts w:hint="eastAsia"/>
                <w:sz w:val="18"/>
                <w:szCs w:val="18"/>
                <w:lang w:val="en-US" w:eastAsia="zh-CN"/>
              </w:rPr>
              <w:t>（也可在线查询</w:t>
            </w:r>
            <w:r w:rsidR="00646A28">
              <w:fldChar w:fldCharType="begin"/>
            </w:r>
            <w:r w:rsidR="00C03E96" w:rsidRPr="00C03E96">
              <w:rPr>
                <w:lang w:val="en-US"/>
              </w:rPr>
              <w:instrText>HYPERLINK "http://www.itu.int/publ/R-REC/zh"</w:instrText>
            </w:r>
            <w:r w:rsidR="00646A28">
              <w:fldChar w:fldCharType="separate"/>
            </w:r>
            <w:r w:rsidR="00C03E96">
              <w:rPr>
                <w:bCs/>
                <w:color w:val="0000FF"/>
                <w:sz w:val="18"/>
                <w:u w:val="single"/>
                <w:lang w:val="en-US" w:eastAsia="zh-CN"/>
              </w:rPr>
              <w:t>http://www.itu.int/publ/R-REC/zh</w:t>
            </w:r>
            <w:r w:rsidR="00646A28">
              <w:rPr>
                <w:bCs/>
                <w:color w:val="0000FF"/>
                <w:sz w:val="18"/>
                <w:u w:val="single"/>
                <w:lang w:val="en-US" w:eastAsia="zh-CN"/>
              </w:rPr>
              <w:fldChar w:fldCharType="end"/>
            </w:r>
            <w:r w:rsidRPr="004A0FE3">
              <w:rPr>
                <w:rFonts w:hint="eastAsia"/>
                <w:sz w:val="18"/>
                <w:szCs w:val="18"/>
                <w:lang w:val="en-US" w:eastAsia="zh-CN"/>
              </w:rPr>
              <w:t>）</w:t>
            </w:r>
          </w:p>
        </w:tc>
      </w:tr>
      <w:tr w:rsidR="00DC677B" w:rsidRPr="004A0FE3" w14:paraId="26E3E037" w14:textId="77777777" w:rsidTr="00280BA5">
        <w:tc>
          <w:tcPr>
            <w:tcW w:w="960" w:type="dxa"/>
          </w:tcPr>
          <w:p w14:paraId="58F682B1" w14:textId="77777777" w:rsidR="00DC677B" w:rsidRPr="004A0FE3" w:rsidRDefault="00DC677B" w:rsidP="004E3ACC">
            <w:pPr>
              <w:spacing w:after="40"/>
              <w:ind w:left="57"/>
              <w:rPr>
                <w:b/>
                <w:bCs/>
                <w:sz w:val="20"/>
                <w:lang w:val="en-US"/>
              </w:rPr>
            </w:pPr>
            <w:r w:rsidRPr="004A0FE3">
              <w:rPr>
                <w:rFonts w:ascii="SimSun" w:hAnsi="SimSun" w:hint="eastAsia"/>
                <w:b/>
                <w:bCs/>
                <w:sz w:val="20"/>
                <w:lang w:val="en-US" w:eastAsia="zh-CN"/>
              </w:rPr>
              <w:t>系列</w:t>
            </w:r>
          </w:p>
        </w:tc>
        <w:tc>
          <w:tcPr>
            <w:tcW w:w="8788" w:type="dxa"/>
          </w:tcPr>
          <w:p w14:paraId="04009F17" w14:textId="77777777" w:rsidR="00DC677B" w:rsidRPr="004A0FE3" w:rsidRDefault="00DC677B" w:rsidP="004E3ACC">
            <w:pPr>
              <w:keepNext/>
              <w:spacing w:after="40"/>
              <w:ind w:hanging="1040"/>
              <w:jc w:val="center"/>
              <w:rPr>
                <w:b/>
                <w:bCs/>
                <w:sz w:val="20"/>
                <w:lang w:val="en-US"/>
              </w:rPr>
            </w:pPr>
            <w:r w:rsidRPr="004A0FE3">
              <w:rPr>
                <w:rFonts w:ascii="SimSun" w:hAnsi="SimSun" w:hint="eastAsia"/>
                <w:b/>
                <w:bCs/>
                <w:sz w:val="20"/>
                <w:lang w:val="en-US" w:eastAsia="zh-CN"/>
              </w:rPr>
              <w:t>标题</w:t>
            </w:r>
          </w:p>
        </w:tc>
      </w:tr>
      <w:tr w:rsidR="00DC677B" w:rsidRPr="004A0FE3" w14:paraId="0ECE2872" w14:textId="77777777" w:rsidTr="00280BA5">
        <w:tc>
          <w:tcPr>
            <w:tcW w:w="960" w:type="dxa"/>
          </w:tcPr>
          <w:p w14:paraId="0F1D73ED" w14:textId="77777777" w:rsidR="00DC677B" w:rsidRPr="004A0FE3" w:rsidRDefault="00DC677B" w:rsidP="004E3ACC">
            <w:pPr>
              <w:spacing w:before="30" w:after="30"/>
              <w:ind w:left="57"/>
              <w:jc w:val="left"/>
              <w:rPr>
                <w:b/>
                <w:bCs/>
                <w:sz w:val="20"/>
                <w:lang w:val="en-US"/>
              </w:rPr>
            </w:pPr>
            <w:r w:rsidRPr="004A0FE3">
              <w:rPr>
                <w:b/>
                <w:bCs/>
                <w:sz w:val="20"/>
                <w:lang w:val="en-US"/>
              </w:rPr>
              <w:t>BO</w:t>
            </w:r>
          </w:p>
        </w:tc>
        <w:tc>
          <w:tcPr>
            <w:tcW w:w="8788" w:type="dxa"/>
          </w:tcPr>
          <w:p w14:paraId="77F50BAF" w14:textId="77777777" w:rsidR="00DC677B" w:rsidRPr="004A0FE3" w:rsidRDefault="00DC677B" w:rsidP="004E3ACC">
            <w:pPr>
              <w:keepNext/>
              <w:spacing w:before="30" w:after="30"/>
              <w:jc w:val="left"/>
              <w:rPr>
                <w:bCs/>
                <w:sz w:val="20"/>
                <w:lang w:val="en-US"/>
              </w:rPr>
            </w:pPr>
            <w:r w:rsidRPr="004A0FE3">
              <w:rPr>
                <w:rFonts w:hint="eastAsia"/>
                <w:bCs/>
                <w:sz w:val="20"/>
                <w:lang w:val="en-US" w:eastAsia="zh-CN"/>
              </w:rPr>
              <w:t>卫星传送</w:t>
            </w:r>
          </w:p>
        </w:tc>
      </w:tr>
      <w:tr w:rsidR="00DC677B" w:rsidRPr="004A0FE3" w14:paraId="7BDEED2C" w14:textId="77777777" w:rsidTr="00280BA5">
        <w:tc>
          <w:tcPr>
            <w:tcW w:w="960" w:type="dxa"/>
          </w:tcPr>
          <w:p w14:paraId="15F2583C" w14:textId="77777777" w:rsidR="00DC677B" w:rsidRPr="004A0FE3" w:rsidRDefault="00DC677B" w:rsidP="004E3ACC">
            <w:pPr>
              <w:spacing w:before="30" w:after="30"/>
              <w:ind w:left="57"/>
              <w:jc w:val="left"/>
              <w:rPr>
                <w:b/>
                <w:bCs/>
                <w:sz w:val="20"/>
                <w:lang w:val="en-US"/>
              </w:rPr>
            </w:pPr>
            <w:r w:rsidRPr="004A0FE3">
              <w:rPr>
                <w:b/>
                <w:bCs/>
                <w:sz w:val="20"/>
                <w:lang w:val="en-US"/>
              </w:rPr>
              <w:t>BR</w:t>
            </w:r>
          </w:p>
        </w:tc>
        <w:tc>
          <w:tcPr>
            <w:tcW w:w="8788" w:type="dxa"/>
          </w:tcPr>
          <w:p w14:paraId="0D2FBFD4" w14:textId="77777777" w:rsidR="00DC677B" w:rsidRPr="004A0FE3" w:rsidRDefault="00DC677B" w:rsidP="004E3ACC">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DC677B" w:rsidRPr="004A0FE3" w14:paraId="383BA4A8" w14:textId="77777777" w:rsidTr="00280BA5">
        <w:tc>
          <w:tcPr>
            <w:tcW w:w="960" w:type="dxa"/>
          </w:tcPr>
          <w:p w14:paraId="323DA3ED" w14:textId="77777777" w:rsidR="00DC677B" w:rsidRPr="004A0FE3" w:rsidRDefault="00DC677B" w:rsidP="004E3ACC">
            <w:pPr>
              <w:spacing w:before="30" w:after="30"/>
              <w:ind w:left="57"/>
              <w:jc w:val="left"/>
              <w:rPr>
                <w:b/>
                <w:bCs/>
                <w:sz w:val="20"/>
                <w:lang w:val="en-US"/>
              </w:rPr>
            </w:pPr>
            <w:r w:rsidRPr="004A0FE3">
              <w:rPr>
                <w:b/>
                <w:bCs/>
                <w:sz w:val="20"/>
                <w:lang w:val="en-US"/>
              </w:rPr>
              <w:t>BS</w:t>
            </w:r>
          </w:p>
        </w:tc>
        <w:tc>
          <w:tcPr>
            <w:tcW w:w="8788" w:type="dxa"/>
          </w:tcPr>
          <w:p w14:paraId="01C68727" w14:textId="77777777" w:rsidR="00DC677B" w:rsidRPr="004A0FE3" w:rsidRDefault="00DC677B" w:rsidP="004E3ACC">
            <w:pPr>
              <w:keepNext/>
              <w:spacing w:before="30" w:after="30"/>
              <w:jc w:val="left"/>
              <w:rPr>
                <w:sz w:val="20"/>
                <w:lang w:val="en-US"/>
              </w:rPr>
            </w:pPr>
            <w:r w:rsidRPr="004A0FE3">
              <w:rPr>
                <w:rFonts w:hint="eastAsia"/>
                <w:sz w:val="20"/>
                <w:lang w:val="en-US" w:eastAsia="zh-CN"/>
              </w:rPr>
              <w:t>广播业务（声音）</w:t>
            </w:r>
          </w:p>
        </w:tc>
      </w:tr>
      <w:tr w:rsidR="00DC677B" w:rsidRPr="004A0FE3" w14:paraId="4F382309" w14:textId="77777777" w:rsidTr="00280BA5">
        <w:tc>
          <w:tcPr>
            <w:tcW w:w="960" w:type="dxa"/>
          </w:tcPr>
          <w:p w14:paraId="6328916E" w14:textId="77777777" w:rsidR="00DC677B" w:rsidRPr="004A0FE3" w:rsidRDefault="00DC677B" w:rsidP="004E3ACC">
            <w:pPr>
              <w:spacing w:before="30" w:after="30"/>
              <w:ind w:left="57"/>
              <w:jc w:val="left"/>
              <w:rPr>
                <w:b/>
                <w:bCs/>
                <w:sz w:val="20"/>
                <w:lang w:val="en-US"/>
              </w:rPr>
            </w:pPr>
            <w:r w:rsidRPr="004A0FE3">
              <w:rPr>
                <w:b/>
                <w:bCs/>
                <w:sz w:val="20"/>
                <w:lang w:val="en-US"/>
              </w:rPr>
              <w:t>BT</w:t>
            </w:r>
          </w:p>
        </w:tc>
        <w:tc>
          <w:tcPr>
            <w:tcW w:w="8788" w:type="dxa"/>
          </w:tcPr>
          <w:p w14:paraId="266015FC" w14:textId="77777777" w:rsidR="00DC677B" w:rsidRPr="004A0FE3" w:rsidRDefault="00DC677B" w:rsidP="004E3ACC">
            <w:pPr>
              <w:keepNext/>
              <w:spacing w:before="30" w:after="30"/>
              <w:jc w:val="left"/>
              <w:rPr>
                <w:sz w:val="20"/>
                <w:lang w:val="en-US"/>
              </w:rPr>
            </w:pPr>
            <w:r w:rsidRPr="004A0FE3">
              <w:rPr>
                <w:rFonts w:hint="eastAsia"/>
                <w:sz w:val="20"/>
                <w:lang w:val="en-US" w:eastAsia="zh-CN"/>
              </w:rPr>
              <w:t>广播业务（电视）</w:t>
            </w:r>
          </w:p>
        </w:tc>
      </w:tr>
      <w:tr w:rsidR="00DC677B" w:rsidRPr="004A0FE3" w14:paraId="2ECE7186" w14:textId="77777777" w:rsidTr="00280BA5">
        <w:tc>
          <w:tcPr>
            <w:tcW w:w="960" w:type="dxa"/>
          </w:tcPr>
          <w:p w14:paraId="37A4FCD7" w14:textId="77777777" w:rsidR="00DC677B" w:rsidRPr="004A0FE3" w:rsidRDefault="00DC677B" w:rsidP="004E3ACC">
            <w:pPr>
              <w:spacing w:before="30" w:after="30"/>
              <w:ind w:left="57"/>
              <w:jc w:val="left"/>
              <w:rPr>
                <w:b/>
                <w:bCs/>
                <w:sz w:val="20"/>
                <w:lang w:val="fr-CH"/>
              </w:rPr>
            </w:pPr>
            <w:r w:rsidRPr="004A0FE3">
              <w:rPr>
                <w:b/>
                <w:bCs/>
                <w:sz w:val="20"/>
                <w:lang w:val="fr-CH"/>
              </w:rPr>
              <w:t>F</w:t>
            </w:r>
          </w:p>
        </w:tc>
        <w:tc>
          <w:tcPr>
            <w:tcW w:w="8788" w:type="dxa"/>
          </w:tcPr>
          <w:p w14:paraId="4F84A583" w14:textId="77777777" w:rsidR="00DC677B" w:rsidRPr="004A0FE3" w:rsidRDefault="00DC677B" w:rsidP="004E3ACC">
            <w:pPr>
              <w:spacing w:before="30" w:after="30"/>
              <w:rPr>
                <w:sz w:val="20"/>
                <w:lang w:val="fr-CH"/>
              </w:rPr>
            </w:pPr>
            <w:r w:rsidRPr="004A0FE3">
              <w:rPr>
                <w:rFonts w:hint="eastAsia"/>
                <w:sz w:val="20"/>
                <w:lang w:val="fr-CH" w:eastAsia="zh-CN"/>
              </w:rPr>
              <w:t>固定业务</w:t>
            </w:r>
          </w:p>
        </w:tc>
      </w:tr>
      <w:tr w:rsidR="00DC677B" w:rsidRPr="004A0FE3" w14:paraId="6BDA9789" w14:textId="77777777" w:rsidTr="00280BA5">
        <w:tc>
          <w:tcPr>
            <w:tcW w:w="960" w:type="dxa"/>
          </w:tcPr>
          <w:p w14:paraId="40E600D7" w14:textId="77777777" w:rsidR="00DC677B" w:rsidRPr="004A0FE3" w:rsidRDefault="00DC677B" w:rsidP="004E3ACC">
            <w:pPr>
              <w:spacing w:before="30" w:after="30"/>
              <w:ind w:left="57"/>
              <w:jc w:val="left"/>
              <w:rPr>
                <w:b/>
                <w:bCs/>
                <w:sz w:val="20"/>
                <w:lang w:val="en-US"/>
              </w:rPr>
            </w:pPr>
            <w:r w:rsidRPr="004A0FE3">
              <w:rPr>
                <w:b/>
                <w:bCs/>
                <w:sz w:val="20"/>
                <w:lang w:val="en-US"/>
              </w:rPr>
              <w:t>M</w:t>
            </w:r>
          </w:p>
        </w:tc>
        <w:tc>
          <w:tcPr>
            <w:tcW w:w="8788" w:type="dxa"/>
          </w:tcPr>
          <w:p w14:paraId="52BB05CE" w14:textId="77777777" w:rsidR="00DC677B" w:rsidRPr="004A0FE3" w:rsidRDefault="00DC677B" w:rsidP="004E3ACC">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DC677B" w:rsidRPr="004A0FE3" w14:paraId="24C0E95D" w14:textId="77777777" w:rsidTr="00280BA5">
        <w:tc>
          <w:tcPr>
            <w:tcW w:w="960" w:type="dxa"/>
            <w:shd w:val="clear" w:color="auto" w:fill="FFFFFF"/>
          </w:tcPr>
          <w:p w14:paraId="3BF44B98" w14:textId="77777777" w:rsidR="00DC677B" w:rsidRPr="004A0FE3" w:rsidRDefault="00DC677B" w:rsidP="004E3ACC">
            <w:pPr>
              <w:spacing w:before="30" w:after="30"/>
              <w:ind w:left="57"/>
              <w:jc w:val="left"/>
              <w:rPr>
                <w:b/>
                <w:bCs/>
                <w:sz w:val="20"/>
                <w:lang w:val="en-US"/>
              </w:rPr>
            </w:pPr>
            <w:r w:rsidRPr="004A0FE3">
              <w:rPr>
                <w:b/>
                <w:bCs/>
                <w:sz w:val="20"/>
                <w:lang w:val="en-US"/>
              </w:rPr>
              <w:t>P</w:t>
            </w:r>
          </w:p>
        </w:tc>
        <w:tc>
          <w:tcPr>
            <w:tcW w:w="8788" w:type="dxa"/>
            <w:shd w:val="clear" w:color="auto" w:fill="FFFFFF"/>
          </w:tcPr>
          <w:p w14:paraId="2604E48E" w14:textId="77777777" w:rsidR="00DC677B" w:rsidRPr="004A0FE3" w:rsidRDefault="00DC677B" w:rsidP="004E3ACC">
            <w:pPr>
              <w:spacing w:before="30" w:after="30"/>
              <w:ind w:left="57" w:hanging="75"/>
              <w:jc w:val="left"/>
              <w:rPr>
                <w:sz w:val="20"/>
                <w:lang w:val="en-US"/>
              </w:rPr>
            </w:pPr>
            <w:proofErr w:type="spellStart"/>
            <w:r w:rsidRPr="004A0FE3">
              <w:rPr>
                <w:rFonts w:hint="eastAsia"/>
                <w:sz w:val="20"/>
                <w:lang w:val="en-US"/>
              </w:rPr>
              <w:t>无线电波传播</w:t>
            </w:r>
            <w:proofErr w:type="spellEnd"/>
          </w:p>
        </w:tc>
      </w:tr>
      <w:tr w:rsidR="00DC677B" w:rsidRPr="004A0FE3" w14:paraId="1F87BE16" w14:textId="77777777" w:rsidTr="00280BA5">
        <w:tc>
          <w:tcPr>
            <w:tcW w:w="960" w:type="dxa"/>
          </w:tcPr>
          <w:p w14:paraId="17C55D18" w14:textId="77777777" w:rsidR="00DC677B" w:rsidRPr="004A0FE3" w:rsidRDefault="00DC677B" w:rsidP="004E3ACC">
            <w:pPr>
              <w:spacing w:before="30" w:after="30"/>
              <w:ind w:left="57"/>
              <w:jc w:val="left"/>
              <w:rPr>
                <w:b/>
                <w:bCs/>
                <w:sz w:val="20"/>
                <w:lang w:val="en-US"/>
              </w:rPr>
            </w:pPr>
            <w:r w:rsidRPr="004A0FE3">
              <w:rPr>
                <w:b/>
                <w:bCs/>
                <w:sz w:val="20"/>
                <w:lang w:val="en-US"/>
              </w:rPr>
              <w:t>RA</w:t>
            </w:r>
          </w:p>
        </w:tc>
        <w:tc>
          <w:tcPr>
            <w:tcW w:w="8788" w:type="dxa"/>
          </w:tcPr>
          <w:p w14:paraId="09912010" w14:textId="77777777" w:rsidR="00DC677B" w:rsidRPr="004A0FE3" w:rsidRDefault="00DC677B" w:rsidP="004E3ACC">
            <w:pPr>
              <w:spacing w:before="30" w:after="30"/>
              <w:rPr>
                <w:sz w:val="20"/>
                <w:lang w:val="en-US"/>
              </w:rPr>
            </w:pPr>
            <w:r w:rsidRPr="004A0FE3">
              <w:rPr>
                <w:rFonts w:hint="eastAsia"/>
                <w:sz w:val="20"/>
                <w:lang w:val="en-US" w:eastAsia="zh-CN"/>
              </w:rPr>
              <w:t>射电天文</w:t>
            </w:r>
          </w:p>
        </w:tc>
      </w:tr>
      <w:tr w:rsidR="00DC677B" w:rsidRPr="004A0FE3" w14:paraId="7FA7B705" w14:textId="77777777" w:rsidTr="00280BA5">
        <w:tc>
          <w:tcPr>
            <w:tcW w:w="960" w:type="dxa"/>
          </w:tcPr>
          <w:p w14:paraId="35941547" w14:textId="77777777" w:rsidR="00DC677B" w:rsidRPr="004A0FE3" w:rsidRDefault="00DC677B" w:rsidP="004E3ACC">
            <w:pPr>
              <w:spacing w:before="30" w:after="30"/>
              <w:ind w:left="57"/>
              <w:jc w:val="left"/>
              <w:rPr>
                <w:b/>
                <w:bCs/>
                <w:sz w:val="20"/>
                <w:lang w:val="en-US"/>
              </w:rPr>
            </w:pPr>
            <w:r w:rsidRPr="004A0FE3">
              <w:rPr>
                <w:b/>
                <w:bCs/>
                <w:sz w:val="20"/>
                <w:lang w:val="en-US"/>
              </w:rPr>
              <w:t>RS</w:t>
            </w:r>
          </w:p>
        </w:tc>
        <w:tc>
          <w:tcPr>
            <w:tcW w:w="8788" w:type="dxa"/>
          </w:tcPr>
          <w:p w14:paraId="0D0122FB" w14:textId="77777777" w:rsidR="00DC677B" w:rsidRPr="004A0FE3" w:rsidRDefault="00DC677B" w:rsidP="004E3ACC">
            <w:pPr>
              <w:spacing w:before="30" w:after="30"/>
              <w:rPr>
                <w:sz w:val="20"/>
                <w:lang w:val="en-US"/>
              </w:rPr>
            </w:pPr>
            <w:r w:rsidRPr="004A0FE3">
              <w:rPr>
                <w:rFonts w:hint="eastAsia"/>
                <w:sz w:val="20"/>
                <w:lang w:val="en-US" w:eastAsia="zh-CN"/>
              </w:rPr>
              <w:t>遥感系统</w:t>
            </w:r>
          </w:p>
        </w:tc>
      </w:tr>
      <w:tr w:rsidR="00DC677B" w:rsidRPr="004A0FE3" w14:paraId="07452A3B" w14:textId="77777777" w:rsidTr="00280BA5">
        <w:tc>
          <w:tcPr>
            <w:tcW w:w="960" w:type="dxa"/>
            <w:shd w:val="clear" w:color="auto" w:fill="FFFFFF"/>
          </w:tcPr>
          <w:p w14:paraId="602531BA" w14:textId="77777777" w:rsidR="00DC677B" w:rsidRPr="004A0FE3" w:rsidRDefault="00DC677B" w:rsidP="004E3ACC">
            <w:pPr>
              <w:spacing w:before="30" w:after="30"/>
              <w:ind w:left="57"/>
              <w:jc w:val="left"/>
              <w:rPr>
                <w:b/>
                <w:bCs/>
                <w:sz w:val="20"/>
                <w:lang w:val="en-US"/>
              </w:rPr>
            </w:pPr>
            <w:r w:rsidRPr="004A0FE3">
              <w:rPr>
                <w:b/>
                <w:bCs/>
                <w:sz w:val="20"/>
                <w:lang w:val="en-US"/>
              </w:rPr>
              <w:t>S</w:t>
            </w:r>
          </w:p>
        </w:tc>
        <w:tc>
          <w:tcPr>
            <w:tcW w:w="8788" w:type="dxa"/>
            <w:shd w:val="clear" w:color="auto" w:fill="FFFFFF"/>
          </w:tcPr>
          <w:p w14:paraId="0DF1909A" w14:textId="77777777" w:rsidR="00DC677B" w:rsidRPr="004A0FE3" w:rsidRDefault="00DC677B" w:rsidP="004E3ACC">
            <w:pPr>
              <w:spacing w:before="30" w:after="30"/>
              <w:jc w:val="left"/>
              <w:rPr>
                <w:sz w:val="20"/>
                <w:lang w:val="en-US"/>
              </w:rPr>
            </w:pPr>
            <w:proofErr w:type="spellStart"/>
            <w:r w:rsidRPr="004A0FE3">
              <w:rPr>
                <w:rFonts w:hint="eastAsia"/>
                <w:sz w:val="20"/>
                <w:lang w:val="en-US"/>
              </w:rPr>
              <w:t>卫星固定业务</w:t>
            </w:r>
            <w:proofErr w:type="spellEnd"/>
          </w:p>
        </w:tc>
      </w:tr>
      <w:tr w:rsidR="00DC677B" w:rsidRPr="004A0FE3" w14:paraId="0EA9B39B" w14:textId="77777777" w:rsidTr="00280BA5">
        <w:tc>
          <w:tcPr>
            <w:tcW w:w="960" w:type="dxa"/>
          </w:tcPr>
          <w:p w14:paraId="0371DB73" w14:textId="77777777" w:rsidR="00DC677B" w:rsidRPr="004A0FE3" w:rsidRDefault="00DC677B" w:rsidP="004E3ACC">
            <w:pPr>
              <w:spacing w:before="30" w:after="30"/>
              <w:ind w:left="57"/>
              <w:jc w:val="left"/>
              <w:rPr>
                <w:b/>
                <w:bCs/>
                <w:sz w:val="20"/>
                <w:lang w:val="en-US"/>
              </w:rPr>
            </w:pPr>
            <w:r w:rsidRPr="004A0FE3">
              <w:rPr>
                <w:b/>
                <w:bCs/>
                <w:sz w:val="20"/>
                <w:lang w:val="en-US"/>
              </w:rPr>
              <w:t>SA</w:t>
            </w:r>
          </w:p>
        </w:tc>
        <w:tc>
          <w:tcPr>
            <w:tcW w:w="8788" w:type="dxa"/>
          </w:tcPr>
          <w:p w14:paraId="41FC7F3A" w14:textId="77777777" w:rsidR="00DC677B" w:rsidRPr="004A0FE3" w:rsidRDefault="00DC677B" w:rsidP="004E3ACC">
            <w:pPr>
              <w:spacing w:before="30" w:after="30"/>
              <w:jc w:val="left"/>
              <w:rPr>
                <w:sz w:val="20"/>
                <w:lang w:val="en-US"/>
              </w:rPr>
            </w:pPr>
            <w:r w:rsidRPr="004A0FE3">
              <w:rPr>
                <w:rFonts w:hint="eastAsia"/>
                <w:sz w:val="20"/>
                <w:lang w:val="en-US" w:eastAsia="zh-CN"/>
              </w:rPr>
              <w:t>空间应用和气象</w:t>
            </w:r>
          </w:p>
        </w:tc>
      </w:tr>
      <w:tr w:rsidR="00DC677B" w:rsidRPr="004A0FE3" w14:paraId="6D0E788F" w14:textId="77777777" w:rsidTr="00280BA5">
        <w:tc>
          <w:tcPr>
            <w:tcW w:w="960" w:type="dxa"/>
          </w:tcPr>
          <w:p w14:paraId="1F5C0B7D" w14:textId="77777777" w:rsidR="00DC677B" w:rsidRPr="004A0FE3" w:rsidRDefault="00DC677B" w:rsidP="004E3ACC">
            <w:pPr>
              <w:spacing w:before="30" w:after="30"/>
              <w:ind w:left="57"/>
              <w:jc w:val="left"/>
              <w:rPr>
                <w:b/>
                <w:bCs/>
                <w:sz w:val="20"/>
                <w:lang w:val="en-US"/>
              </w:rPr>
            </w:pPr>
            <w:r w:rsidRPr="004A0FE3">
              <w:rPr>
                <w:b/>
                <w:bCs/>
                <w:sz w:val="20"/>
                <w:lang w:val="en-US"/>
              </w:rPr>
              <w:t>SF</w:t>
            </w:r>
          </w:p>
        </w:tc>
        <w:tc>
          <w:tcPr>
            <w:tcW w:w="8788" w:type="dxa"/>
          </w:tcPr>
          <w:p w14:paraId="29318D82" w14:textId="77777777" w:rsidR="00DC677B" w:rsidRPr="004A0FE3" w:rsidRDefault="00DC677B" w:rsidP="004E3ACC">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DC677B" w:rsidRPr="004A0FE3" w14:paraId="07EB3F9D" w14:textId="77777777" w:rsidTr="00280BA5">
        <w:tc>
          <w:tcPr>
            <w:tcW w:w="960" w:type="dxa"/>
            <w:shd w:val="pct5" w:color="auto" w:fill="auto"/>
          </w:tcPr>
          <w:p w14:paraId="5F33F8F6" w14:textId="77777777" w:rsidR="00DC677B" w:rsidRPr="004A0FE3" w:rsidRDefault="00DC677B" w:rsidP="004E3ACC">
            <w:pPr>
              <w:spacing w:before="30" w:after="30"/>
              <w:ind w:left="57"/>
              <w:jc w:val="left"/>
              <w:rPr>
                <w:b/>
                <w:bCs/>
                <w:color w:val="000080"/>
                <w:sz w:val="20"/>
                <w:lang w:val="en-US"/>
              </w:rPr>
            </w:pPr>
            <w:r w:rsidRPr="004A0FE3">
              <w:rPr>
                <w:b/>
                <w:bCs/>
                <w:color w:val="000080"/>
                <w:sz w:val="20"/>
                <w:lang w:val="en-US"/>
              </w:rPr>
              <w:t>SM</w:t>
            </w:r>
          </w:p>
        </w:tc>
        <w:tc>
          <w:tcPr>
            <w:tcW w:w="8788" w:type="dxa"/>
            <w:shd w:val="pct5" w:color="auto" w:fill="auto"/>
          </w:tcPr>
          <w:p w14:paraId="67E2EEAD" w14:textId="77777777" w:rsidR="00DC677B" w:rsidRPr="004A0FE3" w:rsidRDefault="00DC677B" w:rsidP="004E3ACC">
            <w:pPr>
              <w:spacing w:before="30" w:after="30"/>
              <w:ind w:left="57" w:hanging="61"/>
              <w:jc w:val="left"/>
              <w:rPr>
                <w:b/>
                <w:bCs/>
                <w:color w:val="000080"/>
                <w:sz w:val="20"/>
                <w:lang w:val="en-US"/>
              </w:rPr>
            </w:pPr>
            <w:proofErr w:type="spellStart"/>
            <w:r w:rsidRPr="004A0FE3">
              <w:rPr>
                <w:rFonts w:hint="eastAsia"/>
                <w:b/>
                <w:bCs/>
                <w:color w:val="000080"/>
                <w:sz w:val="20"/>
                <w:lang w:val="en-US"/>
              </w:rPr>
              <w:t>频谱管理</w:t>
            </w:r>
            <w:proofErr w:type="spellEnd"/>
          </w:p>
        </w:tc>
      </w:tr>
      <w:tr w:rsidR="00DC677B" w:rsidRPr="004A0FE3" w14:paraId="0ADF22F3" w14:textId="77777777" w:rsidTr="00280BA5">
        <w:tc>
          <w:tcPr>
            <w:tcW w:w="960" w:type="dxa"/>
          </w:tcPr>
          <w:p w14:paraId="66F41890" w14:textId="77777777" w:rsidR="00DC677B" w:rsidRPr="004A0FE3" w:rsidRDefault="00DC677B" w:rsidP="004E3ACC">
            <w:pPr>
              <w:spacing w:before="30" w:after="30"/>
              <w:ind w:left="57"/>
              <w:jc w:val="left"/>
              <w:rPr>
                <w:b/>
                <w:bCs/>
                <w:sz w:val="20"/>
                <w:lang w:val="en-US"/>
              </w:rPr>
            </w:pPr>
            <w:r w:rsidRPr="004A0FE3">
              <w:rPr>
                <w:b/>
                <w:bCs/>
                <w:sz w:val="20"/>
                <w:lang w:val="en-US"/>
              </w:rPr>
              <w:t>SNG</w:t>
            </w:r>
          </w:p>
        </w:tc>
        <w:tc>
          <w:tcPr>
            <w:tcW w:w="8788" w:type="dxa"/>
          </w:tcPr>
          <w:p w14:paraId="3D5F44CC" w14:textId="77777777" w:rsidR="00DC677B" w:rsidRPr="004A0FE3" w:rsidRDefault="00DC677B" w:rsidP="004E3ACC">
            <w:pPr>
              <w:spacing w:before="30" w:after="30"/>
              <w:jc w:val="left"/>
              <w:rPr>
                <w:sz w:val="20"/>
                <w:lang w:val="en-US"/>
              </w:rPr>
            </w:pPr>
            <w:r w:rsidRPr="004A0FE3">
              <w:rPr>
                <w:rFonts w:hint="eastAsia"/>
                <w:sz w:val="20"/>
                <w:lang w:val="en-US" w:eastAsia="zh-CN"/>
              </w:rPr>
              <w:t>卫星新闻采集</w:t>
            </w:r>
          </w:p>
        </w:tc>
      </w:tr>
      <w:tr w:rsidR="00DC677B" w:rsidRPr="004A0FE3" w14:paraId="1AB43B76" w14:textId="77777777" w:rsidTr="00280BA5">
        <w:tc>
          <w:tcPr>
            <w:tcW w:w="960" w:type="dxa"/>
          </w:tcPr>
          <w:p w14:paraId="2D4C79C7" w14:textId="77777777" w:rsidR="00DC677B" w:rsidRPr="004A0FE3" w:rsidRDefault="00DC677B" w:rsidP="004E3ACC">
            <w:pPr>
              <w:spacing w:before="30" w:after="30"/>
              <w:ind w:left="57"/>
              <w:jc w:val="left"/>
              <w:rPr>
                <w:b/>
                <w:bCs/>
                <w:sz w:val="20"/>
                <w:lang w:val="en-US"/>
              </w:rPr>
            </w:pPr>
            <w:r w:rsidRPr="004A0FE3">
              <w:rPr>
                <w:b/>
                <w:bCs/>
                <w:sz w:val="20"/>
                <w:lang w:val="en-US"/>
              </w:rPr>
              <w:t>TF</w:t>
            </w:r>
          </w:p>
        </w:tc>
        <w:tc>
          <w:tcPr>
            <w:tcW w:w="8788" w:type="dxa"/>
          </w:tcPr>
          <w:p w14:paraId="69E8954B" w14:textId="77777777" w:rsidR="00DC677B" w:rsidRPr="004A0FE3" w:rsidRDefault="00DC677B" w:rsidP="004E3ACC">
            <w:pPr>
              <w:spacing w:before="30" w:after="30"/>
              <w:jc w:val="left"/>
              <w:rPr>
                <w:sz w:val="20"/>
                <w:lang w:val="en-US" w:eastAsia="zh-CN"/>
              </w:rPr>
            </w:pPr>
            <w:r w:rsidRPr="004A0FE3">
              <w:rPr>
                <w:rFonts w:hint="eastAsia"/>
                <w:sz w:val="20"/>
                <w:lang w:val="en-US" w:eastAsia="zh-CN"/>
              </w:rPr>
              <w:t>时间信号和频率标准发射</w:t>
            </w:r>
          </w:p>
        </w:tc>
      </w:tr>
      <w:tr w:rsidR="00DC677B" w:rsidRPr="004A0FE3" w14:paraId="7E0F9D27" w14:textId="77777777" w:rsidTr="00280BA5">
        <w:tc>
          <w:tcPr>
            <w:tcW w:w="960" w:type="dxa"/>
          </w:tcPr>
          <w:p w14:paraId="0F59CFD9" w14:textId="77777777" w:rsidR="00DC677B" w:rsidRPr="004A0FE3" w:rsidRDefault="00DC677B" w:rsidP="004E3ACC">
            <w:pPr>
              <w:spacing w:before="30" w:after="30"/>
              <w:ind w:left="57"/>
              <w:jc w:val="left"/>
              <w:rPr>
                <w:b/>
                <w:bCs/>
                <w:sz w:val="20"/>
                <w:lang w:val="en-US"/>
              </w:rPr>
            </w:pPr>
            <w:r w:rsidRPr="004A0FE3">
              <w:rPr>
                <w:b/>
                <w:bCs/>
                <w:sz w:val="20"/>
                <w:lang w:val="en-US"/>
              </w:rPr>
              <w:t>V</w:t>
            </w:r>
          </w:p>
        </w:tc>
        <w:tc>
          <w:tcPr>
            <w:tcW w:w="8788" w:type="dxa"/>
          </w:tcPr>
          <w:p w14:paraId="0387713B" w14:textId="77777777" w:rsidR="00DC677B" w:rsidRPr="004A0FE3" w:rsidRDefault="00DC677B" w:rsidP="004E3ACC">
            <w:pPr>
              <w:spacing w:before="30" w:after="120"/>
              <w:jc w:val="left"/>
              <w:rPr>
                <w:sz w:val="20"/>
                <w:lang w:val="en-US"/>
              </w:rPr>
            </w:pPr>
            <w:r w:rsidRPr="004A0FE3">
              <w:rPr>
                <w:rFonts w:hint="eastAsia"/>
                <w:sz w:val="20"/>
                <w:lang w:val="en-US" w:eastAsia="zh-CN"/>
              </w:rPr>
              <w:t>词汇和相关问题</w:t>
            </w:r>
          </w:p>
        </w:tc>
      </w:tr>
    </w:tbl>
    <w:p w14:paraId="380CCE44" w14:textId="77777777" w:rsidR="00DC677B" w:rsidRPr="000D2B2B" w:rsidRDefault="00DC677B" w:rsidP="00DC677B">
      <w:pPr>
        <w:spacing w:before="240"/>
        <w:rPr>
          <w:rFonts w:ascii="STKaiti" w:eastAsia="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DC677B" w:rsidRPr="004A0FE3" w14:paraId="03122959" w14:textId="77777777" w:rsidTr="00280BA5">
        <w:tc>
          <w:tcPr>
            <w:tcW w:w="9775" w:type="dxa"/>
          </w:tcPr>
          <w:p w14:paraId="5E51CC29" w14:textId="77777777" w:rsidR="00DC677B" w:rsidRPr="00B34690" w:rsidRDefault="00DC677B" w:rsidP="004E3ACC">
            <w:pPr>
              <w:spacing w:after="120"/>
              <w:rPr>
                <w:rFonts w:eastAsia="STKaiti"/>
                <w:sz w:val="20"/>
                <w:lang w:eastAsia="zh-CN"/>
              </w:rPr>
            </w:pPr>
            <w:r w:rsidRPr="00B34690">
              <w:rPr>
                <w:rFonts w:eastAsia="STKaiti"/>
                <w:b/>
                <w:sz w:val="20"/>
                <w:lang w:eastAsia="zh-CN"/>
              </w:rPr>
              <w:t>说明：</w:t>
            </w:r>
            <w:r w:rsidRPr="00B34690">
              <w:rPr>
                <w:rFonts w:eastAsia="STKaiti"/>
                <w:sz w:val="20"/>
                <w:lang w:eastAsia="zh-CN"/>
              </w:rPr>
              <w:t>该</w:t>
            </w:r>
            <w:r w:rsidRPr="00B34690">
              <w:rPr>
                <w:rFonts w:eastAsia="STKaiti"/>
                <w:sz w:val="20"/>
                <w:lang w:eastAsia="zh-CN"/>
              </w:rPr>
              <w:t>ITU-R</w:t>
            </w:r>
            <w:r w:rsidRPr="00B34690">
              <w:rPr>
                <w:rFonts w:eastAsia="STKaiti"/>
                <w:sz w:val="20"/>
                <w:lang w:eastAsia="zh-CN"/>
              </w:rPr>
              <w:t>建议书的英文版本根据</w:t>
            </w:r>
            <w:r w:rsidRPr="00B34690">
              <w:rPr>
                <w:rFonts w:eastAsia="STKaiti"/>
                <w:sz w:val="20"/>
                <w:lang w:eastAsia="zh-CN"/>
              </w:rPr>
              <w:t>ITU-R</w:t>
            </w:r>
            <w:r w:rsidRPr="00B34690">
              <w:rPr>
                <w:rFonts w:eastAsia="STKaiti"/>
                <w:sz w:val="20"/>
                <w:lang w:eastAsia="zh-CN"/>
              </w:rPr>
              <w:t>第</w:t>
            </w:r>
            <w:r w:rsidRPr="00B34690">
              <w:rPr>
                <w:rFonts w:eastAsia="STKaiti"/>
                <w:sz w:val="20"/>
                <w:lang w:eastAsia="zh-CN"/>
              </w:rPr>
              <w:t>1</w:t>
            </w:r>
            <w:r w:rsidRPr="00B34690">
              <w:rPr>
                <w:rFonts w:eastAsia="STKaiti"/>
                <w:sz w:val="20"/>
                <w:lang w:eastAsia="zh-CN"/>
              </w:rPr>
              <w:t>号决议详述的程序予以批准。</w:t>
            </w:r>
          </w:p>
        </w:tc>
      </w:tr>
    </w:tbl>
    <w:p w14:paraId="3AAEFF2A" w14:textId="762D26BF" w:rsidR="00DC677B" w:rsidRPr="00C03E96" w:rsidRDefault="00DC677B" w:rsidP="00C03E96">
      <w:pPr>
        <w:tabs>
          <w:tab w:val="left" w:pos="9540"/>
        </w:tabs>
        <w:spacing w:before="480"/>
        <w:ind w:right="99"/>
        <w:jc w:val="right"/>
        <w:rPr>
          <w:sz w:val="20"/>
          <w:lang w:eastAsia="zh-CN"/>
        </w:rPr>
      </w:pPr>
      <w:r w:rsidRPr="00D77C1A">
        <w:rPr>
          <w:rFonts w:ascii="STKaiti" w:eastAsia="STKaiti" w:hAnsi="STKaiti" w:hint="eastAsia"/>
          <w:sz w:val="20"/>
          <w:lang w:eastAsia="zh-CN"/>
        </w:rPr>
        <w:t>电子出版</w:t>
      </w:r>
      <w:r w:rsidRPr="000D2B2B">
        <w:rPr>
          <w:rFonts w:ascii="STKaiti" w:eastAsia="STKaiti"/>
          <w:sz w:val="20"/>
          <w:lang w:eastAsia="zh-CN"/>
        </w:rPr>
        <w:br/>
      </w:r>
      <w:r w:rsidRPr="000D2B2B">
        <w:rPr>
          <w:sz w:val="20"/>
          <w:lang w:eastAsia="zh-CN"/>
        </w:rPr>
        <w:t>20</w:t>
      </w:r>
      <w:r w:rsidR="00760F43">
        <w:rPr>
          <w:sz w:val="20"/>
          <w:lang w:eastAsia="zh-CN"/>
        </w:rPr>
        <w:t>2</w:t>
      </w:r>
      <w:r w:rsidR="007C230C">
        <w:rPr>
          <w:rFonts w:hint="eastAsia"/>
          <w:sz w:val="20"/>
          <w:lang w:eastAsia="zh-CN"/>
        </w:rPr>
        <w:t>1</w:t>
      </w:r>
      <w:r w:rsidRPr="000D2B2B">
        <w:rPr>
          <w:rFonts w:hint="eastAsia"/>
          <w:sz w:val="20"/>
          <w:lang w:eastAsia="zh-CN"/>
        </w:rPr>
        <w:t>年，日内瓦</w:t>
      </w:r>
    </w:p>
    <w:p w14:paraId="667FCFE3" w14:textId="0FCD7E98" w:rsidR="00DC677B" w:rsidRPr="000D2B2B" w:rsidRDefault="00DC677B" w:rsidP="004E3ACC">
      <w:pPr>
        <w:spacing w:before="360"/>
        <w:jc w:val="center"/>
        <w:rPr>
          <w:sz w:val="20"/>
          <w:lang w:val="en-US" w:eastAsia="zh-CN"/>
        </w:rPr>
      </w:pPr>
      <w:r w:rsidRPr="000D2B2B">
        <w:rPr>
          <w:sz w:val="20"/>
          <w:lang w:val="en-US"/>
        </w:rPr>
        <w:sym w:font="Symbol" w:char="F0E3"/>
      </w:r>
      <w:r w:rsidRPr="000D2B2B">
        <w:rPr>
          <w:sz w:val="20"/>
          <w:lang w:val="en-US" w:eastAsia="zh-CN"/>
        </w:rPr>
        <w:t xml:space="preserve"> </w:t>
      </w:r>
      <w:r w:rsidR="00760F43">
        <w:rPr>
          <w:rFonts w:hint="eastAsia"/>
          <w:sz w:val="20"/>
          <w:lang w:val="en-US" w:eastAsia="zh-CN"/>
        </w:rPr>
        <w:t>国际电联</w:t>
      </w:r>
      <w:r w:rsidRPr="000D2B2B">
        <w:rPr>
          <w:sz w:val="20"/>
          <w:lang w:val="en-US" w:eastAsia="zh-CN"/>
        </w:rPr>
        <w:t xml:space="preserve"> </w:t>
      </w:r>
      <w:bookmarkStart w:id="2" w:name="iiannee"/>
      <w:bookmarkEnd w:id="2"/>
      <w:r w:rsidRPr="000D2B2B">
        <w:rPr>
          <w:sz w:val="20"/>
          <w:lang w:val="en-US" w:eastAsia="zh-CN"/>
        </w:rPr>
        <w:t>20</w:t>
      </w:r>
      <w:r w:rsidR="00760F43">
        <w:rPr>
          <w:sz w:val="20"/>
          <w:lang w:val="en-US" w:eastAsia="zh-CN"/>
        </w:rPr>
        <w:t>2</w:t>
      </w:r>
      <w:r w:rsidR="004328F7">
        <w:rPr>
          <w:rFonts w:hint="eastAsia"/>
          <w:sz w:val="20"/>
          <w:lang w:val="en-US" w:eastAsia="zh-CN"/>
        </w:rPr>
        <w:t>1</w:t>
      </w:r>
    </w:p>
    <w:p w14:paraId="50572B4E" w14:textId="77777777" w:rsidR="00DC677B" w:rsidRPr="00470E28" w:rsidRDefault="00DC677B" w:rsidP="00DC677B">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14:paraId="3B252222" w14:textId="77777777" w:rsidR="00DC677B" w:rsidRDefault="00DC677B" w:rsidP="00DC677B">
      <w:pPr>
        <w:spacing w:before="160"/>
        <w:rPr>
          <w:i/>
          <w:sz w:val="20"/>
          <w:lang w:val="en-US" w:eastAsia="zh-CN"/>
        </w:rPr>
        <w:sectPr w:rsidR="00DC677B" w:rsidSect="004E3ACC">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1A9B412E" w14:textId="41B43DD3" w:rsidR="00DC677B" w:rsidRPr="00DF7BE9" w:rsidRDefault="003D1294" w:rsidP="00DC677B">
      <w:pPr>
        <w:pStyle w:val="RecNoBR"/>
        <w:spacing w:before="240"/>
        <w:rPr>
          <w:lang w:eastAsia="zh-CN"/>
        </w:rPr>
      </w:pPr>
      <w:bookmarkStart w:id="3" w:name="irecnoe"/>
      <w:bookmarkEnd w:id="3"/>
      <w:r w:rsidRPr="003D1294">
        <w:rPr>
          <w:lang w:eastAsia="zh-CN"/>
        </w:rPr>
        <w:lastRenderedPageBreak/>
        <w:t>ITU-R  SM.</w:t>
      </w:r>
      <w:r w:rsidR="00E85C79" w:rsidRPr="00E85C79">
        <w:rPr>
          <w:lang w:val="en-US" w:eastAsia="zh-CN"/>
        </w:rPr>
        <w:t>2138-0</w:t>
      </w:r>
      <w:r w:rsidR="00DC677B" w:rsidRPr="003E7296">
        <w:rPr>
          <w:rFonts w:ascii="SimSun" w:hAnsi="SimSun" w:cs="SimSun" w:hint="eastAsia"/>
          <w:lang w:eastAsia="zh-CN"/>
        </w:rPr>
        <w:t>建议书</w:t>
      </w:r>
    </w:p>
    <w:p w14:paraId="5120387C" w14:textId="6F5BE419" w:rsidR="00DC677B" w:rsidRDefault="00585842" w:rsidP="003D1294">
      <w:pPr>
        <w:pStyle w:val="RectitleBR"/>
        <w:rPr>
          <w:lang w:val="en-US" w:eastAsia="zh-CN"/>
        </w:rPr>
      </w:pPr>
      <w:r w:rsidRPr="00585842">
        <w:rPr>
          <w:rFonts w:hint="eastAsia"/>
          <w:bCs/>
          <w:szCs w:val="28"/>
          <w:lang w:val="en-GB" w:eastAsia="zh-CN"/>
        </w:rPr>
        <w:t>测量</w:t>
      </w:r>
      <w:r w:rsidRPr="00585842">
        <w:rPr>
          <w:rFonts w:hint="eastAsia"/>
          <w:bCs/>
          <w:szCs w:val="28"/>
          <w:lang w:val="en-GB" w:eastAsia="zh-CN"/>
        </w:rPr>
        <w:t>VHF/UHF</w:t>
      </w:r>
      <w:r w:rsidRPr="00585842">
        <w:rPr>
          <w:rFonts w:hint="eastAsia"/>
          <w:bCs/>
          <w:szCs w:val="28"/>
          <w:lang w:val="en-GB" w:eastAsia="zh-CN"/>
        </w:rPr>
        <w:t>频率范围内</w:t>
      </w:r>
      <w:r w:rsidR="00C03E96">
        <w:rPr>
          <w:bCs/>
          <w:szCs w:val="28"/>
          <w:lang w:val="en-GB" w:eastAsia="zh-CN"/>
        </w:rPr>
        <w:br/>
      </w:r>
      <w:r w:rsidRPr="00585842">
        <w:rPr>
          <w:rFonts w:hint="eastAsia"/>
          <w:bCs/>
          <w:szCs w:val="28"/>
          <w:lang w:val="en-GB" w:eastAsia="zh-CN"/>
        </w:rPr>
        <w:t>监测系统场强测量精度的测试程序</w:t>
      </w:r>
    </w:p>
    <w:p w14:paraId="5C23BE6B" w14:textId="2E9D9968" w:rsidR="00DC677B" w:rsidRDefault="00DC677B" w:rsidP="003D1294">
      <w:pPr>
        <w:pStyle w:val="Recdate"/>
        <w:rPr>
          <w:lang w:val="en-US" w:eastAsia="zh-CN"/>
        </w:rPr>
      </w:pPr>
      <w:r>
        <w:rPr>
          <w:rFonts w:hint="eastAsia"/>
          <w:lang w:val="en-US" w:eastAsia="zh-CN"/>
        </w:rPr>
        <w:t>（</w:t>
      </w:r>
      <w:r w:rsidR="00D77C1A">
        <w:rPr>
          <w:lang w:val="en-US" w:eastAsia="zh-CN"/>
        </w:rPr>
        <w:t>20</w:t>
      </w:r>
      <w:r w:rsidR="00884C8D">
        <w:rPr>
          <w:rFonts w:hint="eastAsia"/>
          <w:lang w:val="en-US" w:eastAsia="zh-CN"/>
        </w:rPr>
        <w:t>21</w:t>
      </w:r>
      <w:r>
        <w:rPr>
          <w:rFonts w:hint="eastAsia"/>
          <w:lang w:val="en-US" w:eastAsia="zh-CN"/>
        </w:rPr>
        <w:t>年）</w:t>
      </w:r>
    </w:p>
    <w:p w14:paraId="624CF2C0" w14:textId="77777777" w:rsidR="00DC677B" w:rsidRPr="003A2803" w:rsidRDefault="00DC677B" w:rsidP="003A2803">
      <w:pPr>
        <w:pStyle w:val="HeadingSum"/>
        <w:rPr>
          <w:szCs w:val="22"/>
          <w:lang w:val="en-US" w:eastAsia="zh-CN"/>
        </w:rPr>
      </w:pPr>
      <w:r w:rsidRPr="003A2803">
        <w:rPr>
          <w:rFonts w:hint="eastAsia"/>
          <w:szCs w:val="22"/>
          <w:lang w:val="en-US" w:eastAsia="zh-CN"/>
        </w:rPr>
        <w:t>范围</w:t>
      </w:r>
    </w:p>
    <w:p w14:paraId="3D098E76" w14:textId="07086213" w:rsidR="00DC677B" w:rsidRPr="003E7296" w:rsidRDefault="00F72C50" w:rsidP="00DC677B">
      <w:pPr>
        <w:ind w:firstLineChars="200" w:firstLine="440"/>
        <w:rPr>
          <w:sz w:val="22"/>
          <w:szCs w:val="22"/>
          <w:lang w:val="en-US" w:eastAsia="zh-CN"/>
        </w:rPr>
      </w:pPr>
      <w:r w:rsidRPr="003A2803">
        <w:rPr>
          <w:rFonts w:hint="eastAsia"/>
          <w:bCs/>
          <w:sz w:val="22"/>
          <w:szCs w:val="22"/>
          <w:lang w:val="en-US" w:eastAsia="zh-CN"/>
        </w:rPr>
        <w:t>监测系统的场强测量精度</w:t>
      </w:r>
      <w:r w:rsidRPr="003A2803">
        <w:rPr>
          <w:rFonts w:hint="eastAsia"/>
          <w:sz w:val="22"/>
          <w:szCs w:val="22"/>
          <w:lang w:val="en-US" w:eastAsia="zh-CN"/>
        </w:rPr>
        <w:t>是监管机构及其他必须</w:t>
      </w:r>
      <w:r w:rsidR="005A13E4" w:rsidRPr="003A2803">
        <w:rPr>
          <w:rFonts w:hint="eastAsia"/>
          <w:sz w:val="22"/>
          <w:szCs w:val="22"/>
          <w:lang w:val="en-US" w:eastAsia="zh-CN"/>
        </w:rPr>
        <w:t>开展</w:t>
      </w:r>
      <w:r w:rsidRPr="003A2803">
        <w:rPr>
          <w:rFonts w:hint="eastAsia"/>
          <w:sz w:val="22"/>
          <w:szCs w:val="22"/>
          <w:lang w:val="en-US" w:eastAsia="zh-CN"/>
        </w:rPr>
        <w:t>监测</w:t>
      </w:r>
      <w:r w:rsidR="005A13E4" w:rsidRPr="003A2803">
        <w:rPr>
          <w:rFonts w:hint="eastAsia"/>
          <w:sz w:val="22"/>
          <w:szCs w:val="22"/>
          <w:lang w:val="en-US" w:eastAsia="zh-CN"/>
        </w:rPr>
        <w:t>业务</w:t>
      </w:r>
      <w:r w:rsidRPr="003A2803">
        <w:rPr>
          <w:rFonts w:hint="eastAsia"/>
          <w:sz w:val="22"/>
          <w:szCs w:val="22"/>
          <w:lang w:val="en-US" w:eastAsia="zh-CN"/>
        </w:rPr>
        <w:t>的机构的重要考虑因素。由于诸如系统架构、典型使用</w:t>
      </w:r>
      <w:r w:rsidRPr="003A2803">
        <w:rPr>
          <w:rFonts w:hint="eastAsia"/>
          <w:sz w:val="22"/>
          <w:szCs w:val="22"/>
          <w:lang w:val="en-US" w:eastAsia="zh-CN"/>
        </w:rPr>
        <w:t>/</w:t>
      </w:r>
      <w:r w:rsidRPr="003A2803">
        <w:rPr>
          <w:rFonts w:hint="eastAsia"/>
          <w:sz w:val="22"/>
          <w:szCs w:val="22"/>
          <w:lang w:val="en-US" w:eastAsia="zh-CN"/>
        </w:rPr>
        <w:t>用途、尺寸要求、安装要求及其他问题等多种因素，通常很难对不同的系统进行比较。为了方便进行不同监测系统之间的基本比较，并且定期评估现有监测系统，此建议书提供了有关测试监测系统场强测量精度和报告结果标准方法的指导。</w:t>
      </w:r>
    </w:p>
    <w:p w14:paraId="32AB0F1F" w14:textId="77777777" w:rsidR="00DC677B" w:rsidRPr="00C50772" w:rsidRDefault="00DC677B" w:rsidP="004E3ACC">
      <w:pPr>
        <w:pStyle w:val="headingb0"/>
        <w:spacing w:before="360" w:after="24"/>
        <w:rPr>
          <w:sz w:val="28"/>
          <w:lang w:val="en-US"/>
        </w:rPr>
      </w:pPr>
      <w:r w:rsidRPr="00C50772">
        <w:rPr>
          <w:rFonts w:hint="eastAsia"/>
          <w:szCs w:val="22"/>
        </w:rPr>
        <w:t>关键词</w:t>
      </w:r>
    </w:p>
    <w:p w14:paraId="6EE29EFE" w14:textId="69A7F8C4" w:rsidR="004A6BC8" w:rsidRPr="00DB3B89" w:rsidRDefault="00135C4E" w:rsidP="005E5AF0">
      <w:pPr>
        <w:ind w:firstLineChars="200" w:firstLine="480"/>
        <w:rPr>
          <w:lang w:val="en-GB" w:eastAsia="zh-CN"/>
        </w:rPr>
      </w:pPr>
      <w:bookmarkStart w:id="4" w:name="lt_pId063"/>
      <w:r w:rsidRPr="00F72C50">
        <w:rPr>
          <w:rFonts w:hint="eastAsia"/>
          <w:lang w:val="en-US" w:eastAsia="zh-CN"/>
        </w:rPr>
        <w:t>场强测量精度</w:t>
      </w:r>
      <w:r>
        <w:rPr>
          <w:rFonts w:hint="eastAsia"/>
          <w:lang w:val="en-US" w:eastAsia="zh-CN"/>
        </w:rPr>
        <w:t>、测量、测试场、</w:t>
      </w:r>
      <w:r w:rsidR="005A13E4">
        <w:rPr>
          <w:rFonts w:hint="eastAsia"/>
          <w:lang w:val="en-US" w:eastAsia="zh-CN"/>
        </w:rPr>
        <w:t>露天测试</w:t>
      </w:r>
      <w:r>
        <w:rPr>
          <w:rFonts w:hint="eastAsia"/>
          <w:lang w:val="en-US" w:eastAsia="zh-CN"/>
        </w:rPr>
        <w:t>场、</w:t>
      </w:r>
      <w:r>
        <w:rPr>
          <w:rFonts w:hint="eastAsia"/>
          <w:lang w:val="en-US" w:eastAsia="zh-CN"/>
        </w:rPr>
        <w:t>OATS</w:t>
      </w:r>
      <w:r>
        <w:rPr>
          <w:rFonts w:hint="eastAsia"/>
          <w:lang w:val="en-US" w:eastAsia="zh-CN"/>
        </w:rPr>
        <w:t>、</w:t>
      </w:r>
      <w:r w:rsidR="006D03CD">
        <w:rPr>
          <w:rFonts w:hint="eastAsia"/>
          <w:lang w:val="en-US" w:eastAsia="zh-CN"/>
        </w:rPr>
        <w:t>适当的户外测试场、</w:t>
      </w:r>
      <w:r w:rsidR="006549BC">
        <w:rPr>
          <w:lang w:val="en-GB" w:eastAsia="zh-CN"/>
        </w:rPr>
        <w:t>POTS</w:t>
      </w:r>
    </w:p>
    <w:p w14:paraId="777524D4" w14:textId="7EAABD50" w:rsidR="004A6BC8" w:rsidRPr="00DB3B89" w:rsidRDefault="006D03CD" w:rsidP="003A2803">
      <w:pPr>
        <w:pStyle w:val="Headingb"/>
        <w:spacing w:before="360"/>
        <w:rPr>
          <w:lang w:val="en-GB" w:eastAsia="zh-CN"/>
        </w:rPr>
      </w:pPr>
      <w:bookmarkStart w:id="5" w:name="lt_pId087"/>
      <w:bookmarkEnd w:id="4"/>
      <w:r>
        <w:rPr>
          <w:rFonts w:hint="eastAsia"/>
          <w:lang w:val="en-GB" w:eastAsia="zh-CN"/>
        </w:rPr>
        <w:t>缩略语</w:t>
      </w:r>
    </w:p>
    <w:p w14:paraId="6412C06A" w14:textId="428C7053" w:rsidR="004A6BC8" w:rsidRPr="00DB3B89" w:rsidRDefault="004A6BC8" w:rsidP="004A6BC8">
      <w:pPr>
        <w:tabs>
          <w:tab w:val="clear" w:pos="794"/>
        </w:tabs>
        <w:rPr>
          <w:lang w:val="en-GB" w:eastAsia="zh-CN"/>
        </w:rPr>
      </w:pPr>
      <w:r w:rsidRPr="00DB3B89">
        <w:rPr>
          <w:lang w:val="en-GB" w:eastAsia="zh-CN"/>
        </w:rPr>
        <w:t>OATS</w:t>
      </w:r>
      <w:r w:rsidRPr="00DB3B89">
        <w:rPr>
          <w:lang w:val="en-GB" w:eastAsia="zh-CN"/>
        </w:rPr>
        <w:tab/>
      </w:r>
      <w:r w:rsidR="00955F92">
        <w:rPr>
          <w:rFonts w:hint="eastAsia"/>
          <w:lang w:val="en-GB" w:eastAsia="zh-CN"/>
        </w:rPr>
        <w:t>露天测试场</w:t>
      </w:r>
    </w:p>
    <w:p w14:paraId="3E6C95D3" w14:textId="6D99D58B" w:rsidR="004A6BC8" w:rsidRPr="00DB3B89" w:rsidRDefault="004A6BC8" w:rsidP="004A6BC8">
      <w:pPr>
        <w:tabs>
          <w:tab w:val="clear" w:pos="794"/>
        </w:tabs>
        <w:rPr>
          <w:lang w:val="en-GB" w:eastAsia="zh-CN"/>
        </w:rPr>
      </w:pPr>
      <w:r w:rsidRPr="00DB3B89">
        <w:rPr>
          <w:lang w:val="en-GB" w:eastAsia="zh-CN"/>
        </w:rPr>
        <w:t>POTS</w:t>
      </w:r>
      <w:r w:rsidRPr="00DB3B89">
        <w:rPr>
          <w:lang w:val="en-GB" w:eastAsia="zh-CN"/>
        </w:rPr>
        <w:tab/>
      </w:r>
      <w:r w:rsidR="006D03CD">
        <w:rPr>
          <w:rFonts w:hint="eastAsia"/>
          <w:lang w:val="en-GB" w:eastAsia="zh-CN"/>
        </w:rPr>
        <w:t>适当的户外测试场</w:t>
      </w:r>
    </w:p>
    <w:p w14:paraId="66BC8808" w14:textId="6995B76E" w:rsidR="004A6BC8" w:rsidRPr="00DB3B89" w:rsidRDefault="004A6BC8" w:rsidP="004A6BC8">
      <w:pPr>
        <w:tabs>
          <w:tab w:val="clear" w:pos="794"/>
        </w:tabs>
        <w:rPr>
          <w:lang w:val="en-GB" w:eastAsia="zh-CN"/>
        </w:rPr>
      </w:pPr>
      <w:r w:rsidRPr="00DB3B89">
        <w:rPr>
          <w:lang w:val="en-GB" w:eastAsia="zh-CN"/>
        </w:rPr>
        <w:t>RF</w:t>
      </w:r>
      <w:r w:rsidRPr="00DB3B89">
        <w:rPr>
          <w:lang w:val="en-GB" w:eastAsia="zh-CN"/>
        </w:rPr>
        <w:tab/>
      </w:r>
      <w:r w:rsidR="006D03CD">
        <w:rPr>
          <w:rFonts w:hint="eastAsia"/>
          <w:lang w:val="en-GB" w:eastAsia="zh-CN"/>
        </w:rPr>
        <w:t>射频</w:t>
      </w:r>
    </w:p>
    <w:p w14:paraId="69BB8693" w14:textId="5735578C" w:rsidR="004A6BC8" w:rsidRPr="00DB3B89" w:rsidRDefault="004A6BC8" w:rsidP="004A6BC8">
      <w:pPr>
        <w:tabs>
          <w:tab w:val="clear" w:pos="794"/>
        </w:tabs>
        <w:rPr>
          <w:lang w:val="en-GB" w:eastAsia="zh-CN"/>
        </w:rPr>
      </w:pPr>
      <w:r w:rsidRPr="00DB3B89">
        <w:rPr>
          <w:lang w:val="en-GB" w:eastAsia="zh-CN"/>
        </w:rPr>
        <w:t>SNR</w:t>
      </w:r>
      <w:r w:rsidRPr="00DB3B89">
        <w:rPr>
          <w:lang w:val="en-GB" w:eastAsia="zh-CN"/>
        </w:rPr>
        <w:tab/>
      </w:r>
      <w:r w:rsidR="006D03CD">
        <w:rPr>
          <w:rFonts w:hint="eastAsia"/>
          <w:lang w:val="en-GB" w:eastAsia="zh-CN"/>
        </w:rPr>
        <w:t>信噪比</w:t>
      </w:r>
    </w:p>
    <w:p w14:paraId="5A26B647" w14:textId="67617F85" w:rsidR="004A6BC8" w:rsidRPr="00DB3B89" w:rsidRDefault="004A6BC8" w:rsidP="004A6BC8">
      <w:pPr>
        <w:tabs>
          <w:tab w:val="clear" w:pos="794"/>
        </w:tabs>
        <w:rPr>
          <w:lang w:val="en-GB" w:eastAsia="zh-CN"/>
        </w:rPr>
      </w:pPr>
      <w:r w:rsidRPr="00DB3B89">
        <w:rPr>
          <w:lang w:val="en-GB" w:eastAsia="zh-CN"/>
        </w:rPr>
        <w:t>UHF</w:t>
      </w:r>
      <w:r w:rsidRPr="00DB3B89">
        <w:rPr>
          <w:lang w:val="en-GB" w:eastAsia="zh-CN"/>
        </w:rPr>
        <w:tab/>
      </w:r>
      <w:r w:rsidR="006D03CD">
        <w:rPr>
          <w:rFonts w:hint="eastAsia"/>
          <w:lang w:val="en-GB" w:eastAsia="zh-CN"/>
        </w:rPr>
        <w:t>超高频</w:t>
      </w:r>
    </w:p>
    <w:p w14:paraId="1A2BABD2" w14:textId="238B32CE" w:rsidR="004A6BC8" w:rsidRPr="00DB3B89" w:rsidRDefault="004A6BC8" w:rsidP="004A6BC8">
      <w:pPr>
        <w:tabs>
          <w:tab w:val="clear" w:pos="794"/>
        </w:tabs>
        <w:rPr>
          <w:lang w:val="en-GB" w:eastAsia="zh-CN"/>
        </w:rPr>
      </w:pPr>
      <w:r w:rsidRPr="00DB3B89">
        <w:rPr>
          <w:lang w:val="en-GB" w:eastAsia="zh-CN"/>
        </w:rPr>
        <w:t>VHF</w:t>
      </w:r>
      <w:r w:rsidRPr="00DB3B89">
        <w:rPr>
          <w:lang w:val="en-GB" w:eastAsia="zh-CN"/>
        </w:rPr>
        <w:tab/>
      </w:r>
      <w:r w:rsidR="006D03CD">
        <w:rPr>
          <w:rFonts w:hint="eastAsia"/>
          <w:lang w:val="en-GB" w:eastAsia="zh-CN"/>
        </w:rPr>
        <w:t>甚高频</w:t>
      </w:r>
    </w:p>
    <w:p w14:paraId="11F78037" w14:textId="55F14373" w:rsidR="003D1294" w:rsidRPr="00B467B0" w:rsidRDefault="003D1294" w:rsidP="003A2803">
      <w:pPr>
        <w:pStyle w:val="Headingb"/>
        <w:spacing w:before="360"/>
        <w:rPr>
          <w:rFonts w:asciiTheme="majorBidi" w:hAnsiTheme="majorBidi" w:cstheme="majorBidi"/>
          <w:szCs w:val="24"/>
          <w:lang w:val="en-US" w:eastAsia="zh-CN"/>
        </w:rPr>
      </w:pPr>
      <w:r>
        <w:rPr>
          <w:rFonts w:asciiTheme="majorBidi" w:hAnsiTheme="majorBidi" w:cstheme="majorBidi" w:hint="eastAsia"/>
          <w:szCs w:val="24"/>
          <w:lang w:val="en-US" w:eastAsia="zh-CN"/>
        </w:rPr>
        <w:t>相关的</w:t>
      </w:r>
      <w:r w:rsidR="00DE2DC1">
        <w:rPr>
          <w:rFonts w:asciiTheme="majorBidi" w:hAnsiTheme="majorBidi" w:cstheme="majorBidi" w:hint="eastAsia"/>
          <w:szCs w:val="24"/>
          <w:lang w:val="en-US" w:eastAsia="zh-CN"/>
        </w:rPr>
        <w:t>国际电联</w:t>
      </w:r>
      <w:r>
        <w:rPr>
          <w:rFonts w:asciiTheme="majorBidi" w:hAnsiTheme="majorBidi" w:cstheme="majorBidi" w:hint="eastAsia"/>
          <w:szCs w:val="24"/>
          <w:lang w:val="en-US" w:eastAsia="zh-CN"/>
        </w:rPr>
        <w:t>建议书</w:t>
      </w:r>
      <w:bookmarkEnd w:id="5"/>
    </w:p>
    <w:p w14:paraId="75977291" w14:textId="079F51F3" w:rsidR="004A6BC8" w:rsidRPr="00784F95" w:rsidRDefault="004A6BC8" w:rsidP="004A6BC8">
      <w:pPr>
        <w:pStyle w:val="Reftext"/>
        <w:rPr>
          <w:sz w:val="24"/>
          <w:szCs w:val="24"/>
          <w:lang w:val="en-GB" w:eastAsia="zh-CN"/>
        </w:rPr>
      </w:pPr>
      <w:r w:rsidRPr="00784F95">
        <w:rPr>
          <w:sz w:val="24"/>
          <w:szCs w:val="24"/>
          <w:lang w:val="en-GB" w:eastAsia="zh-CN"/>
        </w:rPr>
        <w:t>ITU-R SM.378</w:t>
      </w:r>
      <w:r w:rsidR="006D03CD" w:rsidRPr="00784F95">
        <w:rPr>
          <w:rFonts w:hint="eastAsia"/>
          <w:sz w:val="24"/>
          <w:szCs w:val="24"/>
          <w:lang w:val="en-GB" w:eastAsia="zh-CN"/>
        </w:rPr>
        <w:t>建议书</w:t>
      </w:r>
    </w:p>
    <w:p w14:paraId="4E130CFA" w14:textId="2878EA05" w:rsidR="004A6BC8" w:rsidRPr="00784F95" w:rsidRDefault="004A6BC8" w:rsidP="004A6BC8">
      <w:pPr>
        <w:pStyle w:val="Reftext"/>
        <w:rPr>
          <w:sz w:val="24"/>
          <w:szCs w:val="24"/>
          <w:lang w:val="en-GB" w:eastAsia="zh-CN"/>
        </w:rPr>
      </w:pPr>
      <w:r w:rsidRPr="00784F95">
        <w:rPr>
          <w:sz w:val="24"/>
          <w:szCs w:val="24"/>
          <w:lang w:val="en-GB" w:eastAsia="zh-CN"/>
        </w:rPr>
        <w:t>ITU-R SM.2060</w:t>
      </w:r>
      <w:r w:rsidR="006D03CD" w:rsidRPr="00784F95">
        <w:rPr>
          <w:rFonts w:hint="eastAsia"/>
          <w:sz w:val="24"/>
          <w:szCs w:val="24"/>
          <w:lang w:val="en-GB" w:eastAsia="zh-CN"/>
        </w:rPr>
        <w:t>建议书</w:t>
      </w:r>
    </w:p>
    <w:p w14:paraId="4BE5A6AA" w14:textId="4C04EB5D" w:rsidR="004A6BC8" w:rsidRPr="00784F95" w:rsidRDefault="004A6BC8" w:rsidP="004A6BC8">
      <w:pPr>
        <w:pStyle w:val="Reftext"/>
        <w:rPr>
          <w:sz w:val="24"/>
          <w:szCs w:val="24"/>
          <w:lang w:val="en-GB" w:eastAsia="zh-CN"/>
        </w:rPr>
      </w:pPr>
      <w:r w:rsidRPr="00784F95">
        <w:rPr>
          <w:sz w:val="24"/>
          <w:szCs w:val="24"/>
          <w:lang w:val="en-GB" w:eastAsia="zh-CN"/>
        </w:rPr>
        <w:t>ITU-R SM.2061</w:t>
      </w:r>
      <w:r w:rsidR="006D03CD" w:rsidRPr="00784F95">
        <w:rPr>
          <w:rFonts w:hint="eastAsia"/>
          <w:sz w:val="24"/>
          <w:szCs w:val="24"/>
          <w:lang w:val="en-GB" w:eastAsia="zh-CN"/>
        </w:rPr>
        <w:t>建议书</w:t>
      </w:r>
    </w:p>
    <w:p w14:paraId="4437AB6A" w14:textId="2F9AE16D" w:rsidR="004A6BC8" w:rsidRPr="00784F95" w:rsidRDefault="004A6BC8" w:rsidP="004A6BC8">
      <w:pPr>
        <w:pStyle w:val="Reftext"/>
        <w:rPr>
          <w:sz w:val="24"/>
          <w:szCs w:val="24"/>
          <w:lang w:val="en-GB" w:eastAsia="zh-CN"/>
        </w:rPr>
      </w:pPr>
      <w:r w:rsidRPr="00784F95">
        <w:rPr>
          <w:sz w:val="24"/>
          <w:szCs w:val="24"/>
          <w:lang w:val="en-GB" w:eastAsia="zh-CN"/>
        </w:rPr>
        <w:t>ITU-R SM.2096</w:t>
      </w:r>
      <w:r w:rsidR="006D03CD" w:rsidRPr="00784F95">
        <w:rPr>
          <w:rFonts w:hint="eastAsia"/>
          <w:sz w:val="24"/>
          <w:szCs w:val="24"/>
          <w:lang w:val="en-GB" w:eastAsia="zh-CN"/>
        </w:rPr>
        <w:t>建议书</w:t>
      </w:r>
    </w:p>
    <w:p w14:paraId="26B7CB50" w14:textId="1C128FCB" w:rsidR="004A6BC8" w:rsidRPr="00784F95" w:rsidRDefault="004A6BC8" w:rsidP="004A6BC8">
      <w:pPr>
        <w:pStyle w:val="Reftext"/>
        <w:rPr>
          <w:sz w:val="24"/>
          <w:szCs w:val="24"/>
          <w:lang w:val="en-GB" w:eastAsia="zh-CN"/>
        </w:rPr>
      </w:pPr>
      <w:r w:rsidRPr="00784F95">
        <w:rPr>
          <w:sz w:val="24"/>
          <w:szCs w:val="24"/>
          <w:lang w:val="en-GB" w:eastAsia="zh-CN"/>
        </w:rPr>
        <w:t>ITU-R SM.2097</w:t>
      </w:r>
      <w:r w:rsidR="006D03CD" w:rsidRPr="00784F95">
        <w:rPr>
          <w:rFonts w:hint="eastAsia"/>
          <w:sz w:val="24"/>
          <w:szCs w:val="24"/>
          <w:lang w:val="en-GB" w:eastAsia="zh-CN"/>
        </w:rPr>
        <w:t>建议书</w:t>
      </w:r>
    </w:p>
    <w:p w14:paraId="394D9DBF" w14:textId="77777777" w:rsidR="004A6BC8" w:rsidRPr="009F758B" w:rsidRDefault="004A6BC8" w:rsidP="009F758B">
      <w:pPr>
        <w:pStyle w:val="Note"/>
        <w:spacing w:before="120"/>
        <w:rPr>
          <w:rFonts w:eastAsia="Times New Roman"/>
          <w:sz w:val="24"/>
          <w:szCs w:val="24"/>
          <w:lang w:eastAsia="zh-CN"/>
        </w:rPr>
      </w:pPr>
      <w:r w:rsidRPr="009F758B">
        <w:rPr>
          <w:rFonts w:ascii="SimSun" w:hAnsi="SimSun" w:cs="SimSun" w:hint="eastAsia"/>
          <w:sz w:val="24"/>
          <w:szCs w:val="24"/>
          <w:lang w:eastAsia="zh-CN"/>
        </w:rPr>
        <w:t>注</w:t>
      </w:r>
      <w:r w:rsidRPr="009F758B">
        <w:rPr>
          <w:rFonts w:eastAsia="Times New Roman" w:hint="eastAsia"/>
          <w:sz w:val="24"/>
          <w:szCs w:val="24"/>
          <w:lang w:eastAsia="zh-CN"/>
        </w:rPr>
        <w:t xml:space="preserve"> </w:t>
      </w:r>
      <w:r w:rsidRPr="009F758B">
        <w:rPr>
          <w:rFonts w:eastAsia="Times New Roman"/>
          <w:sz w:val="24"/>
          <w:szCs w:val="24"/>
          <w:lang w:eastAsia="zh-CN"/>
        </w:rPr>
        <w:t xml:space="preserve">– </w:t>
      </w:r>
      <w:r w:rsidRPr="009F758B">
        <w:rPr>
          <w:rFonts w:ascii="SimSun" w:hAnsi="SimSun" w:cs="SimSun" w:hint="eastAsia"/>
          <w:sz w:val="24"/>
          <w:szCs w:val="24"/>
          <w:lang w:eastAsia="zh-CN"/>
        </w:rPr>
        <w:t>在任何情况下均应采用建议书</w:t>
      </w:r>
      <w:r w:rsidRPr="009F758B">
        <w:rPr>
          <w:rFonts w:eastAsia="Times New Roman"/>
          <w:sz w:val="24"/>
          <w:szCs w:val="24"/>
          <w:lang w:eastAsia="zh-CN"/>
        </w:rPr>
        <w:t>/</w:t>
      </w:r>
      <w:r w:rsidRPr="009F758B">
        <w:rPr>
          <w:rFonts w:ascii="SimSun" w:hAnsi="SimSun" w:cs="SimSun" w:hint="eastAsia"/>
          <w:sz w:val="24"/>
          <w:szCs w:val="24"/>
          <w:lang w:eastAsia="zh-CN"/>
        </w:rPr>
        <w:t>报告的最新版本。</w:t>
      </w:r>
    </w:p>
    <w:p w14:paraId="6F297201" w14:textId="6ABC54AB" w:rsidR="004A6BC8" w:rsidRPr="004336C6" w:rsidRDefault="0023586B" w:rsidP="003A2803">
      <w:pPr>
        <w:pStyle w:val="Normalaftertitle"/>
        <w:spacing w:before="360"/>
        <w:rPr>
          <w:lang w:val="en-GB" w:eastAsia="zh-CN"/>
        </w:rPr>
      </w:pPr>
      <w:r>
        <w:rPr>
          <w:rFonts w:hint="eastAsia"/>
          <w:lang w:val="en-GB" w:eastAsia="zh-CN"/>
        </w:rPr>
        <w:t>国际电联无线电通信全会，</w:t>
      </w:r>
    </w:p>
    <w:p w14:paraId="24077F42" w14:textId="4F6769C7" w:rsidR="004A6BC8" w:rsidRPr="004336C6" w:rsidRDefault="0023586B" w:rsidP="001751C1">
      <w:pPr>
        <w:pStyle w:val="Call"/>
        <w:spacing w:before="240"/>
        <w:rPr>
          <w:lang w:val="en-GB" w:eastAsia="zh-CN"/>
        </w:rPr>
      </w:pPr>
      <w:r w:rsidRPr="0023586B">
        <w:rPr>
          <w:rFonts w:ascii="STKaiti" w:eastAsia="STKaiti" w:hAnsi="STKaiti" w:hint="eastAsia"/>
          <w:i w:val="0"/>
          <w:iCs/>
          <w:lang w:val="en-GB" w:eastAsia="zh-CN"/>
        </w:rPr>
        <w:t>考虑到</w:t>
      </w:r>
    </w:p>
    <w:p w14:paraId="4EA9DA39" w14:textId="3B134ABD" w:rsidR="004A6BC8" w:rsidRPr="004336C6" w:rsidRDefault="004A6BC8" w:rsidP="004A6BC8">
      <w:pPr>
        <w:rPr>
          <w:lang w:val="en-GB" w:eastAsia="zh-CN"/>
        </w:rPr>
      </w:pPr>
      <w:r w:rsidRPr="004336C6">
        <w:rPr>
          <w:i/>
          <w:iCs/>
          <w:lang w:val="en-GB" w:eastAsia="zh-CN"/>
        </w:rPr>
        <w:t>a)</w:t>
      </w:r>
      <w:r w:rsidRPr="004336C6">
        <w:rPr>
          <w:lang w:val="en-GB" w:eastAsia="zh-CN"/>
        </w:rPr>
        <w:tab/>
      </w:r>
      <w:r w:rsidR="00712780" w:rsidRPr="004336C6">
        <w:rPr>
          <w:lang w:val="en-GB" w:eastAsia="zh-CN"/>
        </w:rPr>
        <w:t>ITU-R</w:t>
      </w:r>
      <w:r w:rsidR="0023586B" w:rsidRPr="0023586B">
        <w:rPr>
          <w:rFonts w:hint="eastAsia"/>
          <w:lang w:val="en-GB" w:eastAsia="zh-CN"/>
        </w:rPr>
        <w:t>在《</w:t>
      </w:r>
      <w:r w:rsidR="0023586B" w:rsidRPr="0023586B">
        <w:rPr>
          <w:rFonts w:hint="eastAsia"/>
          <w:lang w:val="en-GB" w:eastAsia="zh-CN"/>
        </w:rPr>
        <w:t>ITU-R SM.378</w:t>
      </w:r>
      <w:r w:rsidR="0023586B" w:rsidRPr="0023586B">
        <w:rPr>
          <w:rFonts w:hint="eastAsia"/>
          <w:lang w:val="en-GB" w:eastAsia="zh-CN"/>
        </w:rPr>
        <w:t>建议</w:t>
      </w:r>
      <w:r w:rsidR="00712780">
        <w:rPr>
          <w:rFonts w:hint="eastAsia"/>
          <w:lang w:val="en-GB" w:eastAsia="zh-CN"/>
        </w:rPr>
        <w:t>书</w:t>
      </w:r>
      <w:r w:rsidR="00A82966" w:rsidRPr="00A82966">
        <w:rPr>
          <w:lang w:val="en-GB" w:eastAsia="zh-CN"/>
        </w:rPr>
        <w:t xml:space="preserve"> </w:t>
      </w:r>
      <w:r w:rsidR="00A82966" w:rsidRPr="00A82966">
        <w:rPr>
          <w:rFonts w:eastAsiaTheme="minorEastAsia"/>
          <w:lang w:val="en-GB" w:eastAsia="zh-CN"/>
        </w:rPr>
        <w:t xml:space="preserve">– </w:t>
      </w:r>
      <w:r w:rsidR="0023586B" w:rsidRPr="0023586B">
        <w:rPr>
          <w:rFonts w:hint="eastAsia"/>
          <w:lang w:val="en-GB" w:eastAsia="zh-CN"/>
        </w:rPr>
        <w:t>监测站的场强测量》</w:t>
      </w:r>
      <w:proofErr w:type="gramStart"/>
      <w:r w:rsidR="0023586B" w:rsidRPr="0023586B">
        <w:rPr>
          <w:rFonts w:hint="eastAsia"/>
          <w:lang w:val="en-GB" w:eastAsia="zh-CN"/>
        </w:rPr>
        <w:t>中公布了场强测量所需精度的典型</w:t>
      </w:r>
      <w:r w:rsidR="00955F92">
        <w:rPr>
          <w:rFonts w:hint="eastAsia"/>
          <w:lang w:val="en-GB" w:eastAsia="zh-CN"/>
        </w:rPr>
        <w:t>规范</w:t>
      </w:r>
      <w:r w:rsidR="0023586B">
        <w:rPr>
          <w:rFonts w:hint="eastAsia"/>
          <w:lang w:val="en-GB" w:eastAsia="zh-CN"/>
        </w:rPr>
        <w:t>；</w:t>
      </w:r>
      <w:proofErr w:type="gramEnd"/>
    </w:p>
    <w:p w14:paraId="65258EFA" w14:textId="4B42A794" w:rsidR="004A6BC8" w:rsidRPr="004336C6" w:rsidRDefault="004A6BC8" w:rsidP="004A6BC8">
      <w:pPr>
        <w:rPr>
          <w:lang w:val="en-GB" w:eastAsia="zh-CN"/>
        </w:rPr>
      </w:pPr>
      <w:r w:rsidRPr="004336C6">
        <w:rPr>
          <w:i/>
          <w:iCs/>
          <w:lang w:val="en-GB" w:eastAsia="zh-CN"/>
        </w:rPr>
        <w:t>b)</w:t>
      </w:r>
      <w:r w:rsidRPr="004336C6">
        <w:rPr>
          <w:lang w:val="en-GB" w:eastAsia="zh-CN"/>
        </w:rPr>
        <w:tab/>
      </w:r>
      <w:r w:rsidR="0001696A" w:rsidRPr="0001696A">
        <w:rPr>
          <w:rFonts w:hint="eastAsia"/>
          <w:lang w:val="en-GB" w:eastAsia="zh-CN"/>
        </w:rPr>
        <w:t>国际电联在《国际电联频谱监测手册》（</w:t>
      </w:r>
      <w:r w:rsidR="00262B7D">
        <w:rPr>
          <w:rFonts w:hint="eastAsia"/>
          <w:lang w:val="en-GB" w:eastAsia="zh-CN"/>
        </w:rPr>
        <w:t>2011</w:t>
      </w:r>
      <w:r w:rsidR="0001696A" w:rsidRPr="0001696A">
        <w:rPr>
          <w:rFonts w:hint="eastAsia"/>
          <w:lang w:val="en-GB" w:eastAsia="zh-CN"/>
        </w:rPr>
        <w:t>年版）</w:t>
      </w:r>
      <w:proofErr w:type="gramStart"/>
      <w:r w:rsidR="0001696A" w:rsidRPr="0001696A">
        <w:rPr>
          <w:rFonts w:hint="eastAsia"/>
          <w:lang w:val="en-GB" w:eastAsia="zh-CN"/>
        </w:rPr>
        <w:t>中公布了在监测站进行场强测量的方法</w:t>
      </w:r>
      <w:r w:rsidR="0001696A">
        <w:rPr>
          <w:rFonts w:hint="eastAsia"/>
          <w:lang w:val="en-GB" w:eastAsia="zh-CN"/>
        </w:rPr>
        <w:t>；</w:t>
      </w:r>
      <w:proofErr w:type="gramEnd"/>
    </w:p>
    <w:p w14:paraId="6CEAF797" w14:textId="63086C35" w:rsidR="004A6BC8" w:rsidRPr="004336C6" w:rsidRDefault="004A6BC8" w:rsidP="004A6BC8">
      <w:pPr>
        <w:rPr>
          <w:lang w:val="en-GB" w:eastAsia="zh-CN"/>
        </w:rPr>
      </w:pPr>
      <w:r w:rsidRPr="004336C6">
        <w:rPr>
          <w:i/>
          <w:iCs/>
          <w:lang w:val="en-GB" w:eastAsia="zh-CN"/>
        </w:rPr>
        <w:lastRenderedPageBreak/>
        <w:t>c)</w:t>
      </w:r>
      <w:r w:rsidRPr="004336C6">
        <w:rPr>
          <w:lang w:val="en-GB" w:eastAsia="zh-CN"/>
        </w:rPr>
        <w:tab/>
      </w:r>
      <w:r w:rsidR="0001696A" w:rsidRPr="0001696A">
        <w:rPr>
          <w:rFonts w:hint="eastAsia"/>
          <w:lang w:val="en-GB" w:eastAsia="zh-CN"/>
        </w:rPr>
        <w:t>场强测量的</w:t>
      </w:r>
      <w:r w:rsidR="009246C6">
        <w:rPr>
          <w:rFonts w:hint="eastAsia"/>
          <w:lang w:val="en-GB" w:eastAsia="zh-CN"/>
        </w:rPr>
        <w:t>精度</w:t>
      </w:r>
      <w:r w:rsidR="0001696A" w:rsidRPr="0001696A">
        <w:rPr>
          <w:rFonts w:hint="eastAsia"/>
          <w:lang w:val="en-GB" w:eastAsia="zh-CN"/>
        </w:rPr>
        <w:t>可能影响监测系统完成某些监测任务的</w:t>
      </w:r>
      <w:r w:rsidR="009246C6">
        <w:rPr>
          <w:rFonts w:hint="eastAsia"/>
          <w:lang w:val="en-GB" w:eastAsia="zh-CN"/>
        </w:rPr>
        <w:t>可</w:t>
      </w:r>
      <w:r w:rsidR="0001696A" w:rsidRPr="0001696A">
        <w:rPr>
          <w:rFonts w:hint="eastAsia"/>
          <w:lang w:val="en-GB" w:eastAsia="zh-CN"/>
        </w:rPr>
        <w:t>适</w:t>
      </w:r>
      <w:r w:rsidR="009246C6">
        <w:rPr>
          <w:rFonts w:hint="eastAsia"/>
          <w:lang w:val="en-GB" w:eastAsia="zh-CN"/>
        </w:rPr>
        <w:t>用</w:t>
      </w:r>
      <w:r w:rsidR="0001696A" w:rsidRPr="0001696A">
        <w:rPr>
          <w:rFonts w:hint="eastAsia"/>
          <w:lang w:val="en-GB" w:eastAsia="zh-CN"/>
        </w:rPr>
        <w:t>性，</w:t>
      </w:r>
      <w:proofErr w:type="gramStart"/>
      <w:r w:rsidR="0001696A" w:rsidRPr="0001696A">
        <w:rPr>
          <w:rFonts w:hint="eastAsia"/>
          <w:lang w:val="en-GB" w:eastAsia="zh-CN"/>
        </w:rPr>
        <w:t>特别是在典型的运行环境中使用时</w:t>
      </w:r>
      <w:r w:rsidR="0001696A">
        <w:rPr>
          <w:rFonts w:hint="eastAsia"/>
          <w:lang w:val="en-GB" w:eastAsia="zh-CN"/>
        </w:rPr>
        <w:t>；</w:t>
      </w:r>
      <w:proofErr w:type="gramEnd"/>
    </w:p>
    <w:p w14:paraId="0D2955D8" w14:textId="395184AB" w:rsidR="004A6BC8" w:rsidRPr="004336C6" w:rsidRDefault="004A6BC8" w:rsidP="004A6BC8">
      <w:pPr>
        <w:rPr>
          <w:lang w:val="en-GB" w:eastAsia="zh-CN"/>
        </w:rPr>
      </w:pPr>
      <w:r w:rsidRPr="004336C6">
        <w:rPr>
          <w:i/>
          <w:iCs/>
          <w:lang w:val="en-GB" w:eastAsia="zh-CN"/>
        </w:rPr>
        <w:t>d)</w:t>
      </w:r>
      <w:r w:rsidRPr="004336C6">
        <w:rPr>
          <w:lang w:val="en-GB" w:eastAsia="zh-CN"/>
        </w:rPr>
        <w:tab/>
      </w:r>
      <w:proofErr w:type="gramStart"/>
      <w:r w:rsidR="0001696A" w:rsidRPr="0001696A">
        <w:rPr>
          <w:rFonts w:hint="eastAsia"/>
          <w:lang w:val="en-GB" w:eastAsia="zh-CN"/>
        </w:rPr>
        <w:t>确定场强测量精度的测试程序应独立于监测系统的设计</w:t>
      </w:r>
      <w:r w:rsidR="0001696A">
        <w:rPr>
          <w:rFonts w:hint="eastAsia"/>
          <w:lang w:val="en-GB" w:eastAsia="zh-CN"/>
        </w:rPr>
        <w:t>；</w:t>
      </w:r>
      <w:proofErr w:type="gramEnd"/>
    </w:p>
    <w:p w14:paraId="05CEE7DC" w14:textId="5425B3BF" w:rsidR="004A6BC8" w:rsidRPr="004336C6" w:rsidRDefault="004A6BC8" w:rsidP="004A6BC8">
      <w:pPr>
        <w:rPr>
          <w:lang w:val="en-GB" w:eastAsia="zh-CN"/>
        </w:rPr>
      </w:pPr>
      <w:r w:rsidRPr="004336C6">
        <w:rPr>
          <w:i/>
          <w:iCs/>
          <w:lang w:val="en-GB" w:eastAsia="zh-CN"/>
        </w:rPr>
        <w:t>e)</w:t>
      </w:r>
      <w:r w:rsidRPr="004336C6">
        <w:rPr>
          <w:lang w:val="en-GB" w:eastAsia="zh-CN"/>
        </w:rPr>
        <w:tab/>
      </w:r>
      <w:r w:rsidR="0001696A" w:rsidRPr="0001696A">
        <w:rPr>
          <w:rFonts w:hint="eastAsia"/>
          <w:lang w:val="en-GB" w:eastAsia="zh-CN"/>
        </w:rPr>
        <w:t>确定场强测量</w:t>
      </w:r>
      <w:r w:rsidR="009246C6">
        <w:rPr>
          <w:rFonts w:hint="eastAsia"/>
          <w:lang w:val="en-GB" w:eastAsia="zh-CN"/>
        </w:rPr>
        <w:t>精</w:t>
      </w:r>
      <w:r w:rsidR="0001696A" w:rsidRPr="0001696A">
        <w:rPr>
          <w:rFonts w:hint="eastAsia"/>
          <w:lang w:val="en-GB" w:eastAsia="zh-CN"/>
        </w:rPr>
        <w:t>度的测试程序，无论在哪里采用，都能对不同的监测系统进行客观评估</w:t>
      </w:r>
      <w:r w:rsidR="0001696A">
        <w:rPr>
          <w:rFonts w:hint="eastAsia"/>
          <w:lang w:val="en-GB" w:eastAsia="zh-CN"/>
        </w:rPr>
        <w:t>，</w:t>
      </w:r>
    </w:p>
    <w:p w14:paraId="6DA192B9" w14:textId="4BF690C6" w:rsidR="004A6BC8" w:rsidRPr="004336C6" w:rsidRDefault="009246C6" w:rsidP="001751C1">
      <w:pPr>
        <w:pStyle w:val="Call"/>
        <w:spacing w:before="240"/>
        <w:rPr>
          <w:lang w:val="en-GB" w:eastAsia="zh-CN"/>
        </w:rPr>
      </w:pPr>
      <w:bookmarkStart w:id="6" w:name="_Hlk63078186"/>
      <w:r w:rsidRPr="009246C6">
        <w:rPr>
          <w:rFonts w:ascii="STKaiti" w:eastAsia="STKaiti" w:hAnsi="STKaiti" w:hint="eastAsia"/>
          <w:i w:val="0"/>
          <w:iCs/>
          <w:lang w:val="en-GB" w:eastAsia="zh-CN"/>
        </w:rPr>
        <w:t>做出</w:t>
      </w:r>
      <w:r w:rsidR="0001696A" w:rsidRPr="009246C6">
        <w:rPr>
          <w:rFonts w:ascii="STKaiti" w:eastAsia="STKaiti" w:hAnsi="STKaiti" w:hint="eastAsia"/>
          <w:i w:val="0"/>
          <w:iCs/>
          <w:lang w:val="en-GB" w:eastAsia="zh-CN"/>
        </w:rPr>
        <w:t>建议</w:t>
      </w:r>
    </w:p>
    <w:p w14:paraId="6A86BF10" w14:textId="093E236F" w:rsidR="004A6BC8" w:rsidRPr="004336C6" w:rsidRDefault="004A6BC8" w:rsidP="004A6BC8">
      <w:pPr>
        <w:rPr>
          <w:lang w:val="en-GB" w:eastAsia="zh-CN"/>
        </w:rPr>
      </w:pPr>
      <w:r w:rsidRPr="004330F3">
        <w:rPr>
          <w:b/>
          <w:bCs/>
          <w:lang w:val="en-GB" w:eastAsia="zh-CN"/>
        </w:rPr>
        <w:t>1</w:t>
      </w:r>
      <w:r w:rsidRPr="004336C6">
        <w:rPr>
          <w:lang w:val="en-GB" w:eastAsia="zh-CN"/>
        </w:rPr>
        <w:tab/>
      </w:r>
      <w:proofErr w:type="gramStart"/>
      <w:r w:rsidR="0001696A" w:rsidRPr="0001696A">
        <w:rPr>
          <w:rFonts w:hint="eastAsia"/>
          <w:lang w:val="en-GB" w:eastAsia="zh-CN"/>
        </w:rPr>
        <w:t>应</w:t>
      </w:r>
      <w:r w:rsidR="006275D5">
        <w:rPr>
          <w:rFonts w:hint="eastAsia"/>
          <w:lang w:val="en-GB" w:eastAsia="zh-CN"/>
        </w:rPr>
        <w:t>使</w:t>
      </w:r>
      <w:r w:rsidR="0001696A" w:rsidRPr="0001696A">
        <w:rPr>
          <w:rFonts w:hint="eastAsia"/>
          <w:lang w:val="en-GB" w:eastAsia="zh-CN"/>
        </w:rPr>
        <w:t>用附件</w:t>
      </w:r>
      <w:r w:rsidR="0001696A" w:rsidRPr="0001696A">
        <w:rPr>
          <w:rFonts w:hint="eastAsia"/>
          <w:lang w:val="en-GB" w:eastAsia="zh-CN"/>
        </w:rPr>
        <w:t>1</w:t>
      </w:r>
      <w:r w:rsidR="0001696A" w:rsidRPr="0001696A">
        <w:rPr>
          <w:rFonts w:hint="eastAsia"/>
          <w:lang w:val="en-GB" w:eastAsia="zh-CN"/>
        </w:rPr>
        <w:t>中的</w:t>
      </w:r>
      <w:r w:rsidR="006275D5">
        <w:rPr>
          <w:rFonts w:hint="eastAsia"/>
          <w:lang w:val="en-GB" w:eastAsia="zh-CN"/>
        </w:rPr>
        <w:t>测试</w:t>
      </w:r>
      <w:r w:rsidR="0001696A" w:rsidRPr="0001696A">
        <w:rPr>
          <w:rFonts w:hint="eastAsia"/>
          <w:lang w:val="en-GB" w:eastAsia="zh-CN"/>
        </w:rPr>
        <w:t>程序测量并报告监测系统场强测量精度的</w:t>
      </w:r>
      <w:r w:rsidR="006275D5">
        <w:rPr>
          <w:rFonts w:hint="eastAsia"/>
          <w:lang w:val="en-GB" w:eastAsia="zh-CN"/>
        </w:rPr>
        <w:t>测试</w:t>
      </w:r>
      <w:r w:rsidR="0001696A" w:rsidRPr="0001696A">
        <w:rPr>
          <w:rFonts w:hint="eastAsia"/>
          <w:lang w:val="en-GB" w:eastAsia="zh-CN"/>
        </w:rPr>
        <w:t>结果</w:t>
      </w:r>
      <w:r w:rsidR="0001696A">
        <w:rPr>
          <w:rFonts w:hint="eastAsia"/>
          <w:lang w:val="en-GB" w:eastAsia="zh-CN"/>
        </w:rPr>
        <w:t>；</w:t>
      </w:r>
      <w:proofErr w:type="gramEnd"/>
    </w:p>
    <w:bookmarkEnd w:id="6"/>
    <w:p w14:paraId="4E5CAC64" w14:textId="6342D933" w:rsidR="004A6BC8" w:rsidRPr="004336C6" w:rsidRDefault="004A6BC8" w:rsidP="004A6BC8">
      <w:pPr>
        <w:rPr>
          <w:lang w:val="en-GB" w:eastAsia="zh-CN"/>
        </w:rPr>
      </w:pPr>
      <w:r w:rsidRPr="004330F3">
        <w:rPr>
          <w:b/>
          <w:bCs/>
          <w:lang w:val="en-GB" w:eastAsia="zh-CN"/>
        </w:rPr>
        <w:t>2</w:t>
      </w:r>
      <w:r w:rsidRPr="004336C6">
        <w:rPr>
          <w:lang w:val="en-GB" w:eastAsia="zh-CN"/>
        </w:rPr>
        <w:tab/>
      </w:r>
      <w:r w:rsidR="0001696A" w:rsidRPr="0001696A">
        <w:rPr>
          <w:rFonts w:hint="eastAsia"/>
          <w:lang w:val="en-GB" w:eastAsia="zh-CN"/>
        </w:rPr>
        <w:t>应在结果中说明用于确定场强测量精度的</w:t>
      </w:r>
      <w:r w:rsidR="006275D5">
        <w:rPr>
          <w:rFonts w:hint="eastAsia"/>
          <w:lang w:val="en-GB" w:eastAsia="zh-CN"/>
        </w:rPr>
        <w:t>测试</w:t>
      </w:r>
      <w:r w:rsidR="0001696A" w:rsidRPr="0001696A">
        <w:rPr>
          <w:rFonts w:hint="eastAsia"/>
          <w:lang w:val="en-GB" w:eastAsia="zh-CN"/>
        </w:rPr>
        <w:t>程序和条件</w:t>
      </w:r>
      <w:r w:rsidR="0001696A">
        <w:rPr>
          <w:rFonts w:hint="eastAsia"/>
          <w:lang w:val="en-GB" w:eastAsia="zh-CN"/>
        </w:rPr>
        <w:t>。</w:t>
      </w:r>
    </w:p>
    <w:p w14:paraId="544E6187" w14:textId="77777777" w:rsidR="004A6BC8" w:rsidRPr="004336C6" w:rsidRDefault="004A6BC8" w:rsidP="004A6BC8">
      <w:pPr>
        <w:rPr>
          <w:lang w:val="en-GB" w:eastAsia="zh-CN"/>
        </w:rPr>
      </w:pPr>
    </w:p>
    <w:p w14:paraId="5E0052C8" w14:textId="77777777" w:rsidR="004A6BC8" w:rsidRPr="004336C6" w:rsidRDefault="004A6BC8" w:rsidP="004A6BC8">
      <w:pPr>
        <w:rPr>
          <w:lang w:val="en-GB" w:eastAsia="zh-CN"/>
        </w:rPr>
      </w:pPr>
    </w:p>
    <w:p w14:paraId="4D749B39" w14:textId="1A5F5239" w:rsidR="004A6BC8" w:rsidRPr="00DB3B89" w:rsidRDefault="0001696A" w:rsidP="00C03E96">
      <w:pPr>
        <w:pStyle w:val="AnnexNoTitle"/>
        <w:outlineLvl w:val="0"/>
        <w:rPr>
          <w:rFonts w:ascii="Calibri" w:hAnsi="Calibri" w:cs="Calibri"/>
          <w:color w:val="800000"/>
          <w:sz w:val="22"/>
          <w:lang w:val="en-GB" w:eastAsia="zh-CN"/>
        </w:rPr>
      </w:pPr>
      <w:bookmarkStart w:id="7" w:name="_Hlk63078393"/>
      <w:r>
        <w:rPr>
          <w:rFonts w:hint="eastAsia"/>
          <w:lang w:val="en-GB" w:eastAsia="zh-CN"/>
        </w:rPr>
        <w:t>附件</w:t>
      </w:r>
      <w:r w:rsidR="004A6BC8" w:rsidRPr="00727627">
        <w:rPr>
          <w:lang w:val="en-GB" w:eastAsia="zh-CN"/>
        </w:rPr>
        <w:t xml:space="preserve">1 </w:t>
      </w:r>
      <w:r w:rsidR="004A6BC8" w:rsidRPr="00727627">
        <w:rPr>
          <w:lang w:val="en-GB" w:eastAsia="zh-CN"/>
        </w:rPr>
        <w:br/>
      </w:r>
      <w:r w:rsidR="004A6BC8" w:rsidRPr="00727627">
        <w:rPr>
          <w:lang w:val="en-GB" w:eastAsia="zh-CN"/>
        </w:rPr>
        <w:br/>
      </w:r>
      <w:r w:rsidR="00B137F9" w:rsidRPr="00B137F9">
        <w:rPr>
          <w:rFonts w:hint="eastAsia"/>
          <w:lang w:val="en-GB" w:eastAsia="zh-CN"/>
        </w:rPr>
        <w:t>测量</w:t>
      </w:r>
      <w:r w:rsidR="00B137F9" w:rsidRPr="00B137F9">
        <w:rPr>
          <w:rFonts w:hint="eastAsia"/>
          <w:lang w:val="en-GB" w:eastAsia="zh-CN"/>
        </w:rPr>
        <w:t>VHF/UHF</w:t>
      </w:r>
      <w:r w:rsidR="00B137F9" w:rsidRPr="00B137F9">
        <w:rPr>
          <w:rFonts w:hint="eastAsia"/>
          <w:lang w:val="en-GB" w:eastAsia="zh-CN"/>
        </w:rPr>
        <w:t>频率范围内</w:t>
      </w:r>
      <w:r w:rsidR="00B137F9" w:rsidRPr="00B137F9">
        <w:rPr>
          <w:lang w:val="en-GB" w:eastAsia="zh-CN"/>
        </w:rPr>
        <w:br/>
      </w:r>
      <w:r w:rsidR="00B137F9" w:rsidRPr="00B137F9">
        <w:rPr>
          <w:rFonts w:hint="eastAsia"/>
          <w:lang w:val="en-GB" w:eastAsia="zh-CN"/>
        </w:rPr>
        <w:t>监测系统场强测量精度的测试程序</w:t>
      </w:r>
    </w:p>
    <w:bookmarkEnd w:id="7"/>
    <w:p w14:paraId="0D73A803" w14:textId="7190B6B9" w:rsidR="004A6BC8" w:rsidRPr="004D2541" w:rsidRDefault="004A6BC8" w:rsidP="004A6BC8">
      <w:pPr>
        <w:pStyle w:val="Heading1"/>
        <w:rPr>
          <w:lang w:val="en-GB" w:eastAsia="zh-CN"/>
        </w:rPr>
      </w:pPr>
      <w:r w:rsidRPr="004D2541">
        <w:rPr>
          <w:lang w:val="en-GB" w:eastAsia="zh-CN"/>
        </w:rPr>
        <w:t>1</w:t>
      </w:r>
      <w:r w:rsidRPr="004D2541">
        <w:rPr>
          <w:lang w:val="en-GB" w:eastAsia="zh-CN"/>
        </w:rPr>
        <w:tab/>
      </w:r>
      <w:r w:rsidR="0001696A" w:rsidRPr="004D2541">
        <w:rPr>
          <w:rFonts w:hint="eastAsia"/>
          <w:lang w:val="en-GB" w:eastAsia="zh-CN"/>
        </w:rPr>
        <w:t>引言</w:t>
      </w:r>
    </w:p>
    <w:p w14:paraId="29012773" w14:textId="0937B597" w:rsidR="004A6BC8" w:rsidRPr="004336C6" w:rsidRDefault="0001696A" w:rsidP="00D022F8">
      <w:pPr>
        <w:ind w:firstLineChars="200" w:firstLine="480"/>
        <w:rPr>
          <w:lang w:val="en-GB" w:eastAsia="zh-CN"/>
        </w:rPr>
      </w:pPr>
      <w:r w:rsidRPr="0001696A">
        <w:rPr>
          <w:rFonts w:hint="eastAsia"/>
          <w:lang w:val="en-GB" w:eastAsia="zh-CN"/>
        </w:rPr>
        <w:t>本建议</w:t>
      </w:r>
      <w:r w:rsidR="006C70B8">
        <w:rPr>
          <w:rFonts w:hint="eastAsia"/>
          <w:lang w:val="en-GB" w:eastAsia="zh-CN"/>
        </w:rPr>
        <w:t>书</w:t>
      </w:r>
      <w:r w:rsidRPr="0001696A">
        <w:rPr>
          <w:rFonts w:hint="eastAsia"/>
          <w:lang w:val="en-GB" w:eastAsia="zh-CN"/>
        </w:rPr>
        <w:t>规定了评</w:t>
      </w:r>
      <w:r w:rsidR="00350897">
        <w:rPr>
          <w:rFonts w:hint="eastAsia"/>
          <w:lang w:val="en-GB" w:eastAsia="zh-CN"/>
        </w:rPr>
        <w:t>估</w:t>
      </w:r>
      <w:r w:rsidRPr="0001696A">
        <w:rPr>
          <w:rFonts w:hint="eastAsia"/>
          <w:lang w:val="en-GB" w:eastAsia="zh-CN"/>
        </w:rPr>
        <w:t>监测系统场强测量精度的一般测试程序。本附件的目的是提供监测系统场强测量精度的定义和进行测试的标准方法，使</w:t>
      </w:r>
      <w:r w:rsidR="00350897">
        <w:rPr>
          <w:rFonts w:hint="eastAsia"/>
          <w:lang w:val="en-GB" w:eastAsia="zh-CN"/>
        </w:rPr>
        <w:t>主管</w:t>
      </w:r>
      <w:r w:rsidRPr="0001696A">
        <w:rPr>
          <w:rFonts w:hint="eastAsia"/>
          <w:lang w:val="en-GB" w:eastAsia="zh-CN"/>
        </w:rPr>
        <w:t>部门有依据对不同厂家的监测系统场强测量系统进行比较，或根据自己的要求定期评</w:t>
      </w:r>
      <w:r w:rsidR="00350897">
        <w:rPr>
          <w:rFonts w:hint="eastAsia"/>
          <w:lang w:val="en-GB" w:eastAsia="zh-CN"/>
        </w:rPr>
        <w:t>估</w:t>
      </w:r>
      <w:r w:rsidR="00DC673A">
        <w:rPr>
          <w:rFonts w:hint="eastAsia"/>
          <w:lang w:val="en-GB" w:eastAsia="zh-CN"/>
        </w:rPr>
        <w:t>自身</w:t>
      </w:r>
      <w:r w:rsidRPr="0001696A">
        <w:rPr>
          <w:rFonts w:hint="eastAsia"/>
          <w:lang w:val="en-GB" w:eastAsia="zh-CN"/>
        </w:rPr>
        <w:t>系统的性能。</w:t>
      </w:r>
    </w:p>
    <w:p w14:paraId="2C532EA3" w14:textId="34E92D10" w:rsidR="004A6BC8" w:rsidRPr="004336C6" w:rsidRDefault="0001696A" w:rsidP="00D022F8">
      <w:pPr>
        <w:ind w:firstLineChars="200" w:firstLine="480"/>
        <w:rPr>
          <w:lang w:val="en-GB" w:eastAsia="zh-CN"/>
        </w:rPr>
      </w:pPr>
      <w:r w:rsidRPr="0001696A">
        <w:rPr>
          <w:rFonts w:hint="eastAsia"/>
          <w:lang w:val="en-GB" w:eastAsia="zh-CN"/>
        </w:rPr>
        <w:t>监测系统的场强测量精度是指监测系统测得的信号场强（</w:t>
      </w:r>
      <w:r w:rsidR="00350897" w:rsidRPr="004336C6">
        <w:rPr>
          <w:lang w:val="en-GB" w:eastAsia="zh-CN"/>
        </w:rPr>
        <w:t>dB</w:t>
      </w:r>
      <w:r w:rsidR="00350897" w:rsidRPr="00902067">
        <w:t>μ</w:t>
      </w:r>
      <w:r w:rsidR="00350897" w:rsidRPr="004336C6">
        <w:rPr>
          <w:lang w:val="en-GB" w:eastAsia="zh-CN"/>
        </w:rPr>
        <w:t>V/m</w:t>
      </w:r>
      <w:r w:rsidRPr="0001696A">
        <w:rPr>
          <w:rFonts w:hint="eastAsia"/>
          <w:lang w:val="en-GB" w:eastAsia="zh-CN"/>
        </w:rPr>
        <w:t>）与经校准的参考场强测量系统测得的信号场强之差（</w:t>
      </w:r>
      <w:r w:rsidRPr="0001696A">
        <w:rPr>
          <w:rFonts w:hint="eastAsia"/>
          <w:lang w:val="en-GB" w:eastAsia="zh-CN"/>
        </w:rPr>
        <w:t>dB</w:t>
      </w:r>
      <w:r w:rsidRPr="0001696A">
        <w:rPr>
          <w:rFonts w:hint="eastAsia"/>
          <w:lang w:val="en-GB" w:eastAsia="zh-CN"/>
        </w:rPr>
        <w:t>）。</w:t>
      </w:r>
    </w:p>
    <w:p w14:paraId="0E30DE1D" w14:textId="6A53B7A0" w:rsidR="004A6BC8" w:rsidRPr="004336C6" w:rsidRDefault="0001696A" w:rsidP="00D022F8">
      <w:pPr>
        <w:ind w:firstLineChars="200" w:firstLine="480"/>
        <w:rPr>
          <w:lang w:val="en-GB" w:eastAsia="zh-CN"/>
        </w:rPr>
      </w:pPr>
      <w:r w:rsidRPr="0001696A">
        <w:rPr>
          <w:rFonts w:hint="eastAsia"/>
          <w:lang w:val="en-GB" w:eastAsia="zh-CN"/>
        </w:rPr>
        <w:t>一个监测系统由天线、射频电缆、监测</w:t>
      </w:r>
      <w:r w:rsidR="00284DAD">
        <w:rPr>
          <w:rFonts w:hint="eastAsia"/>
          <w:lang w:val="en-GB" w:eastAsia="zh-CN"/>
        </w:rPr>
        <w:t>接收机</w:t>
      </w:r>
      <w:r w:rsidRPr="0001696A">
        <w:rPr>
          <w:rFonts w:hint="eastAsia"/>
          <w:lang w:val="en-GB" w:eastAsia="zh-CN"/>
        </w:rPr>
        <w:t>和软件组成。预计软件对天线</w:t>
      </w:r>
      <w:r w:rsidR="00DC673A">
        <w:rPr>
          <w:rFonts w:hint="eastAsia"/>
          <w:lang w:val="en-GB" w:eastAsia="zh-CN"/>
        </w:rPr>
        <w:t>因子</w:t>
      </w:r>
      <w:r w:rsidRPr="0001696A">
        <w:rPr>
          <w:rFonts w:hint="eastAsia"/>
          <w:lang w:val="en-GB" w:eastAsia="zh-CN"/>
        </w:rPr>
        <w:t>、射频电缆的损耗</w:t>
      </w:r>
      <w:r w:rsidR="00350897" w:rsidRPr="0001696A">
        <w:rPr>
          <w:rFonts w:hint="eastAsia"/>
          <w:lang w:val="en-GB" w:eastAsia="zh-CN"/>
        </w:rPr>
        <w:t>和</w:t>
      </w:r>
      <w:r w:rsidR="00C15DCE">
        <w:rPr>
          <w:rFonts w:hint="eastAsia"/>
          <w:lang w:val="en-GB" w:eastAsia="zh-CN"/>
        </w:rPr>
        <w:t>开关</w:t>
      </w:r>
      <w:r w:rsidRPr="0001696A">
        <w:rPr>
          <w:rFonts w:hint="eastAsia"/>
          <w:lang w:val="en-GB" w:eastAsia="zh-CN"/>
        </w:rPr>
        <w:t>进行了所有必要的修正。</w:t>
      </w:r>
    </w:p>
    <w:p w14:paraId="03C5A92C" w14:textId="5F06958A" w:rsidR="004A6BC8" w:rsidRPr="004336C6" w:rsidRDefault="0001696A" w:rsidP="00D022F8">
      <w:pPr>
        <w:ind w:firstLineChars="200" w:firstLine="480"/>
        <w:rPr>
          <w:lang w:val="en-GB" w:eastAsia="zh-CN"/>
        </w:rPr>
      </w:pPr>
      <w:r w:rsidRPr="0001696A">
        <w:rPr>
          <w:rFonts w:hint="eastAsia"/>
          <w:lang w:val="en-GB" w:eastAsia="zh-CN"/>
        </w:rPr>
        <w:t>测量程序确定了在规定的测试条件下，在受控传播条件下的测试范围内的系统场强测量精度，可用于移动和便携式监测系统的校准目的，也可用于固定监测系统安装前的校准。</w:t>
      </w:r>
    </w:p>
    <w:p w14:paraId="50F7BE05" w14:textId="44474E99" w:rsidR="004A6BC8" w:rsidRPr="004336C6" w:rsidRDefault="004A6BC8" w:rsidP="004A6BC8">
      <w:pPr>
        <w:pStyle w:val="Heading1"/>
        <w:rPr>
          <w:lang w:val="en-GB" w:eastAsia="zh-CN"/>
        </w:rPr>
      </w:pPr>
      <w:r w:rsidRPr="004336C6">
        <w:rPr>
          <w:lang w:val="en-GB" w:eastAsia="zh-CN"/>
        </w:rPr>
        <w:t>2</w:t>
      </w:r>
      <w:r w:rsidRPr="004336C6">
        <w:rPr>
          <w:lang w:val="en-GB" w:eastAsia="zh-CN"/>
        </w:rPr>
        <w:tab/>
      </w:r>
      <w:r w:rsidR="0001696A" w:rsidRPr="0001696A">
        <w:rPr>
          <w:rFonts w:hint="eastAsia"/>
          <w:lang w:val="en-GB" w:eastAsia="zh-CN"/>
        </w:rPr>
        <w:t>测量</w:t>
      </w:r>
      <w:r w:rsidR="00DC673A">
        <w:rPr>
          <w:rFonts w:hint="eastAsia"/>
          <w:lang w:val="en-GB" w:eastAsia="zh-CN"/>
        </w:rPr>
        <w:t>原理</w:t>
      </w:r>
    </w:p>
    <w:p w14:paraId="4B41B921" w14:textId="3A385E66" w:rsidR="004A6BC8" w:rsidRPr="004336C6" w:rsidRDefault="004878F5" w:rsidP="00D022F8">
      <w:pPr>
        <w:ind w:firstLineChars="200" w:firstLine="480"/>
        <w:rPr>
          <w:lang w:val="en-GB" w:eastAsia="zh-CN"/>
        </w:rPr>
      </w:pPr>
      <w:r w:rsidRPr="004878F5">
        <w:rPr>
          <w:rFonts w:hint="eastAsia"/>
          <w:lang w:val="en-GB" w:eastAsia="zh-CN"/>
        </w:rPr>
        <w:t>测量是在简化的环境和设置条件下进行的，目标是实现可重复的测试程序。因此，</w:t>
      </w:r>
      <w:r w:rsidR="00A528EE">
        <w:rPr>
          <w:rFonts w:hint="eastAsia"/>
          <w:lang w:val="en-GB" w:eastAsia="zh-CN"/>
        </w:rPr>
        <w:t>对于</w:t>
      </w:r>
      <w:r w:rsidRPr="004878F5">
        <w:rPr>
          <w:rFonts w:hint="eastAsia"/>
          <w:lang w:val="en-GB" w:eastAsia="zh-CN"/>
        </w:rPr>
        <w:t>调制类型（包括相位和时变信号）、信号</w:t>
      </w:r>
      <w:r w:rsidR="00950E4D">
        <w:rPr>
          <w:rFonts w:hint="eastAsia"/>
          <w:lang w:val="en-GB" w:eastAsia="zh-CN"/>
        </w:rPr>
        <w:t>工作周期</w:t>
      </w:r>
      <w:r w:rsidRPr="004878F5">
        <w:rPr>
          <w:rFonts w:hint="eastAsia"/>
          <w:lang w:val="en-GB" w:eastAsia="zh-CN"/>
        </w:rPr>
        <w:t>、带宽、信号极化、信号持续时间、噪声的影响、其他信号以及多波</w:t>
      </w:r>
      <w:r w:rsidRPr="004878F5">
        <w:rPr>
          <w:rFonts w:hint="eastAsia"/>
          <w:lang w:val="en-GB" w:eastAsia="zh-CN"/>
        </w:rPr>
        <w:t>/</w:t>
      </w:r>
      <w:r w:rsidRPr="004878F5">
        <w:rPr>
          <w:rFonts w:hint="eastAsia"/>
          <w:lang w:val="en-GB" w:eastAsia="zh-CN"/>
        </w:rPr>
        <w:t>多径传播条件等不可</w:t>
      </w:r>
      <w:proofErr w:type="gramStart"/>
      <w:r w:rsidRPr="004878F5">
        <w:rPr>
          <w:rFonts w:hint="eastAsia"/>
          <w:lang w:val="en-GB" w:eastAsia="zh-CN"/>
        </w:rPr>
        <w:t>控条件</w:t>
      </w:r>
      <w:proofErr w:type="gramEnd"/>
      <w:r w:rsidRPr="004878F5">
        <w:rPr>
          <w:rFonts w:hint="eastAsia"/>
          <w:lang w:val="en-GB" w:eastAsia="zh-CN"/>
        </w:rPr>
        <w:t>的影响</w:t>
      </w:r>
      <w:r w:rsidR="00A528EE">
        <w:rPr>
          <w:rFonts w:hint="eastAsia"/>
          <w:lang w:val="en-GB" w:eastAsia="zh-CN"/>
        </w:rPr>
        <w:t>进行了有意识的忽略</w:t>
      </w:r>
      <w:r w:rsidRPr="004878F5">
        <w:rPr>
          <w:rFonts w:hint="eastAsia"/>
          <w:lang w:val="en-GB" w:eastAsia="zh-CN"/>
        </w:rPr>
        <w:t>。这就降低了测试程序的复杂性和执行测量所需的时间。</w:t>
      </w:r>
    </w:p>
    <w:p w14:paraId="336815BC" w14:textId="096A47EA" w:rsidR="004A6BC8" w:rsidRPr="004336C6" w:rsidRDefault="004878F5" w:rsidP="00D022F8">
      <w:pPr>
        <w:ind w:firstLineChars="200" w:firstLine="480"/>
        <w:rPr>
          <w:szCs w:val="24"/>
          <w:lang w:val="en-GB" w:eastAsia="zh-CN"/>
        </w:rPr>
      </w:pPr>
      <w:r w:rsidRPr="004878F5">
        <w:rPr>
          <w:rFonts w:hint="eastAsia"/>
          <w:szCs w:val="24"/>
          <w:lang w:val="en-GB" w:eastAsia="zh-CN"/>
        </w:rPr>
        <w:t>理想的测试场是符合国际标准的</w:t>
      </w:r>
      <w:r w:rsidR="00955F92">
        <w:rPr>
          <w:rFonts w:hint="eastAsia"/>
          <w:szCs w:val="24"/>
          <w:lang w:val="en-GB" w:eastAsia="zh-CN"/>
        </w:rPr>
        <w:t>露天测试场</w:t>
      </w:r>
      <w:r w:rsidRPr="004878F5">
        <w:rPr>
          <w:rFonts w:hint="eastAsia"/>
          <w:szCs w:val="24"/>
          <w:lang w:val="en-GB" w:eastAsia="zh-CN"/>
        </w:rPr>
        <w:t>（</w:t>
      </w:r>
      <w:r w:rsidRPr="004878F5">
        <w:rPr>
          <w:rFonts w:hint="eastAsia"/>
          <w:szCs w:val="24"/>
          <w:lang w:val="en-GB" w:eastAsia="zh-CN"/>
        </w:rPr>
        <w:t>OATS</w:t>
      </w:r>
      <w:r w:rsidRPr="004878F5">
        <w:rPr>
          <w:rFonts w:hint="eastAsia"/>
          <w:szCs w:val="24"/>
          <w:lang w:val="en-GB" w:eastAsia="zh-CN"/>
        </w:rPr>
        <w:t>）或</w:t>
      </w:r>
      <w:r w:rsidR="00DC673A">
        <w:rPr>
          <w:rFonts w:hint="eastAsia"/>
          <w:szCs w:val="24"/>
          <w:lang w:val="en-GB" w:eastAsia="zh-CN"/>
        </w:rPr>
        <w:t>电波暗室</w:t>
      </w:r>
      <w:r w:rsidRPr="004878F5">
        <w:rPr>
          <w:rFonts w:hint="eastAsia"/>
          <w:szCs w:val="24"/>
          <w:lang w:val="en-GB" w:eastAsia="zh-CN"/>
        </w:rPr>
        <w:t>。</w:t>
      </w:r>
    </w:p>
    <w:p w14:paraId="3B16929B" w14:textId="37E8FF2C" w:rsidR="004A6BC8" w:rsidRPr="004336C6" w:rsidRDefault="004878F5" w:rsidP="00D022F8">
      <w:pPr>
        <w:ind w:firstLineChars="200" w:firstLine="480"/>
        <w:rPr>
          <w:lang w:val="en-GB" w:eastAsia="zh-CN"/>
        </w:rPr>
      </w:pPr>
      <w:r w:rsidRPr="004878F5">
        <w:rPr>
          <w:rFonts w:hint="eastAsia"/>
          <w:lang w:val="en-GB" w:eastAsia="zh-CN"/>
        </w:rPr>
        <w:t>在实践中，可能很难找到一个足够大的</w:t>
      </w:r>
      <w:r w:rsidR="00B357C4" w:rsidRPr="004878F5">
        <w:rPr>
          <w:rFonts w:hint="eastAsia"/>
          <w:szCs w:val="24"/>
          <w:lang w:val="en-GB" w:eastAsia="zh-CN"/>
        </w:rPr>
        <w:t>OATS</w:t>
      </w:r>
      <w:r w:rsidR="00B357C4" w:rsidRPr="004878F5">
        <w:rPr>
          <w:rFonts w:hint="eastAsia"/>
          <w:szCs w:val="24"/>
          <w:lang w:val="en-GB" w:eastAsia="zh-CN"/>
        </w:rPr>
        <w:t>或</w:t>
      </w:r>
      <w:r w:rsidR="00DC673A">
        <w:rPr>
          <w:rFonts w:hint="eastAsia"/>
          <w:szCs w:val="24"/>
          <w:lang w:val="en-GB" w:eastAsia="zh-CN"/>
        </w:rPr>
        <w:t>电波暗室</w:t>
      </w:r>
      <w:r w:rsidRPr="004878F5">
        <w:rPr>
          <w:rFonts w:hint="eastAsia"/>
          <w:lang w:val="en-GB" w:eastAsia="zh-CN"/>
        </w:rPr>
        <w:t>。</w:t>
      </w:r>
      <w:r w:rsidR="00B357C4">
        <w:rPr>
          <w:rFonts w:hint="eastAsia"/>
          <w:lang w:val="en-GB" w:eastAsia="zh-CN"/>
        </w:rPr>
        <w:t>作为替代方案</w:t>
      </w:r>
      <w:r w:rsidRPr="004878F5">
        <w:rPr>
          <w:rFonts w:hint="eastAsia"/>
          <w:lang w:val="en-GB" w:eastAsia="zh-CN"/>
        </w:rPr>
        <w:t>，可以使用低反射测试场，该测试场应远离建筑物，附近没有大型金属结构或表面，并与主要道路和干扰发射机有足够的距离。这种环境可以在一个大的</w:t>
      </w:r>
      <w:r w:rsidR="00B357C4">
        <w:rPr>
          <w:rFonts w:hint="eastAsia"/>
          <w:lang w:val="en-GB" w:eastAsia="zh-CN"/>
        </w:rPr>
        <w:t>开阔</w:t>
      </w:r>
      <w:r w:rsidRPr="004878F5">
        <w:rPr>
          <w:rFonts w:hint="eastAsia"/>
          <w:lang w:val="en-GB" w:eastAsia="zh-CN"/>
        </w:rPr>
        <w:t>空地上找到，可称为适当的</w:t>
      </w:r>
      <w:r w:rsidR="00B357C4">
        <w:rPr>
          <w:rFonts w:hint="eastAsia"/>
          <w:lang w:val="en-GB" w:eastAsia="zh-CN"/>
        </w:rPr>
        <w:t>户</w:t>
      </w:r>
      <w:r w:rsidRPr="004878F5">
        <w:rPr>
          <w:rFonts w:hint="eastAsia"/>
          <w:lang w:val="en-GB" w:eastAsia="zh-CN"/>
        </w:rPr>
        <w:t>外</w:t>
      </w:r>
      <w:r w:rsidR="00B357C4">
        <w:rPr>
          <w:rFonts w:hint="eastAsia"/>
          <w:lang w:val="en-GB" w:eastAsia="zh-CN"/>
        </w:rPr>
        <w:t>测试</w:t>
      </w:r>
      <w:r w:rsidRPr="004878F5">
        <w:rPr>
          <w:rFonts w:hint="eastAsia"/>
          <w:lang w:val="en-GB" w:eastAsia="zh-CN"/>
        </w:rPr>
        <w:t>场</w:t>
      </w:r>
      <w:r w:rsidR="00BF0FBC">
        <w:rPr>
          <w:rFonts w:hint="eastAsia"/>
          <w:lang w:val="en-GB" w:eastAsia="zh-CN"/>
        </w:rPr>
        <w:t>（</w:t>
      </w:r>
      <w:r w:rsidRPr="004878F5">
        <w:rPr>
          <w:rFonts w:hint="eastAsia"/>
          <w:lang w:val="en-GB" w:eastAsia="zh-CN"/>
        </w:rPr>
        <w:t>POTS</w:t>
      </w:r>
      <w:r w:rsidR="00BF0FBC">
        <w:rPr>
          <w:rFonts w:hint="eastAsia"/>
          <w:lang w:val="en-GB" w:eastAsia="zh-CN"/>
        </w:rPr>
        <w:t>）</w:t>
      </w:r>
      <w:r w:rsidRPr="004878F5">
        <w:rPr>
          <w:rFonts w:hint="eastAsia"/>
          <w:lang w:val="en-GB" w:eastAsia="zh-CN"/>
        </w:rPr>
        <w:t>。</w:t>
      </w:r>
    </w:p>
    <w:p w14:paraId="6C031ED2" w14:textId="70A263A4" w:rsidR="004A6BC8" w:rsidRPr="003A2803" w:rsidRDefault="0024004C" w:rsidP="00D022F8">
      <w:pPr>
        <w:ind w:firstLineChars="200" w:firstLine="480"/>
        <w:rPr>
          <w:rFonts w:ascii="Calibri" w:hAnsi="Calibri" w:cs="Calibri"/>
          <w:b/>
          <w:sz w:val="22"/>
          <w:lang w:val="en-GB" w:eastAsia="zh-CN"/>
        </w:rPr>
      </w:pPr>
      <w:r>
        <w:rPr>
          <w:rFonts w:hint="eastAsia"/>
          <w:lang w:eastAsia="zh-CN"/>
        </w:rPr>
        <w:lastRenderedPageBreak/>
        <w:t>但需要注意</w:t>
      </w:r>
      <w:r w:rsidR="00DC673A">
        <w:rPr>
          <w:rFonts w:hint="eastAsia"/>
          <w:lang w:eastAsia="zh-CN"/>
        </w:rPr>
        <w:t>，</w:t>
      </w:r>
      <w:r w:rsidRPr="003A2803">
        <w:rPr>
          <w:rFonts w:hint="eastAsia"/>
          <w:lang w:eastAsia="zh-CN"/>
        </w:rPr>
        <w:t>由于受电波暗室大小和其反射特性的限制，</w:t>
      </w:r>
      <w:r w:rsidR="00DC673A" w:rsidRPr="003A2803">
        <w:rPr>
          <w:rFonts w:hint="eastAsia"/>
          <w:szCs w:val="24"/>
          <w:lang w:val="en-GB" w:eastAsia="zh-CN"/>
        </w:rPr>
        <w:t>电波暗室测量</w:t>
      </w:r>
      <w:r w:rsidRPr="003A2803">
        <w:rPr>
          <w:rFonts w:hint="eastAsia"/>
          <w:lang w:eastAsia="zh-CN"/>
        </w:rPr>
        <w:t>通常只适用于</w:t>
      </w:r>
      <w:r w:rsidRPr="003A2803">
        <w:rPr>
          <w:rFonts w:hint="eastAsia"/>
          <w:lang w:eastAsia="zh-CN"/>
        </w:rPr>
        <w:t>UHF</w:t>
      </w:r>
      <w:r w:rsidRPr="003A2803">
        <w:rPr>
          <w:rFonts w:hint="eastAsia"/>
          <w:lang w:eastAsia="zh-CN"/>
        </w:rPr>
        <w:t>或更高</w:t>
      </w:r>
      <w:r w:rsidR="00DC673A" w:rsidRPr="003A2803">
        <w:rPr>
          <w:rFonts w:hint="eastAsia"/>
          <w:lang w:eastAsia="zh-CN"/>
        </w:rPr>
        <w:t>的</w:t>
      </w:r>
      <w:r w:rsidRPr="003A2803">
        <w:rPr>
          <w:rFonts w:hint="eastAsia"/>
          <w:lang w:eastAsia="zh-CN"/>
        </w:rPr>
        <w:t>频段。</w:t>
      </w:r>
    </w:p>
    <w:p w14:paraId="4EC24850" w14:textId="5EB8C882" w:rsidR="004A6BC8" w:rsidRPr="003A2803" w:rsidRDefault="004A6BC8" w:rsidP="004A6BC8">
      <w:pPr>
        <w:pStyle w:val="Heading1"/>
        <w:rPr>
          <w:lang w:val="en-GB" w:eastAsia="zh-CN"/>
        </w:rPr>
      </w:pPr>
      <w:r w:rsidRPr="003A2803">
        <w:rPr>
          <w:lang w:val="en-GB" w:eastAsia="zh-CN"/>
        </w:rPr>
        <w:t>3</w:t>
      </w:r>
      <w:r w:rsidRPr="003A2803">
        <w:rPr>
          <w:lang w:val="en-GB" w:eastAsia="zh-CN"/>
        </w:rPr>
        <w:tab/>
      </w:r>
      <w:r w:rsidR="004878F5" w:rsidRPr="003A2803">
        <w:rPr>
          <w:rFonts w:hint="eastAsia"/>
          <w:lang w:val="en-GB" w:eastAsia="zh-CN"/>
        </w:rPr>
        <w:t>测量</w:t>
      </w:r>
      <w:r w:rsidR="006C70B8" w:rsidRPr="003A2803">
        <w:rPr>
          <w:rFonts w:hint="eastAsia"/>
          <w:lang w:val="en-GB" w:eastAsia="zh-CN"/>
        </w:rPr>
        <w:t>的</w:t>
      </w:r>
      <w:r w:rsidR="004878F5" w:rsidRPr="003A2803">
        <w:rPr>
          <w:rFonts w:hint="eastAsia"/>
          <w:lang w:val="en-GB" w:eastAsia="zh-CN"/>
        </w:rPr>
        <w:t>设置</w:t>
      </w:r>
    </w:p>
    <w:p w14:paraId="0E5CFFCE" w14:textId="14083134" w:rsidR="004A6BC8" w:rsidRPr="004336C6" w:rsidRDefault="004878F5" w:rsidP="000C0545">
      <w:pPr>
        <w:ind w:firstLineChars="200" w:firstLine="480"/>
        <w:rPr>
          <w:lang w:val="en-GB" w:eastAsia="zh-CN"/>
        </w:rPr>
      </w:pPr>
      <w:r w:rsidRPr="004878F5">
        <w:rPr>
          <w:rFonts w:hint="eastAsia"/>
          <w:lang w:val="en-GB" w:eastAsia="zh-CN"/>
        </w:rPr>
        <w:t>建议场强测量精度设置如图</w:t>
      </w:r>
      <w:r w:rsidRPr="004878F5">
        <w:rPr>
          <w:rFonts w:hint="eastAsia"/>
          <w:lang w:val="en-GB" w:eastAsia="zh-CN"/>
        </w:rPr>
        <w:t>1</w:t>
      </w:r>
      <w:r w:rsidRPr="004878F5">
        <w:rPr>
          <w:rFonts w:hint="eastAsia"/>
          <w:lang w:val="en-GB" w:eastAsia="zh-CN"/>
        </w:rPr>
        <w:t>和图</w:t>
      </w:r>
      <w:r w:rsidRPr="004878F5">
        <w:rPr>
          <w:rFonts w:hint="eastAsia"/>
          <w:lang w:val="en-GB" w:eastAsia="zh-CN"/>
        </w:rPr>
        <w:t>2</w:t>
      </w:r>
      <w:r w:rsidRPr="004878F5">
        <w:rPr>
          <w:rFonts w:hint="eastAsia"/>
          <w:lang w:val="en-GB" w:eastAsia="zh-CN"/>
        </w:rPr>
        <w:t>所示。</w:t>
      </w:r>
    </w:p>
    <w:p w14:paraId="20CE340A" w14:textId="682D3211" w:rsidR="004A6BC8" w:rsidRPr="004336C6" w:rsidRDefault="004878F5" w:rsidP="000C0545">
      <w:pPr>
        <w:ind w:firstLineChars="200" w:firstLine="480"/>
        <w:rPr>
          <w:lang w:val="en-GB" w:eastAsia="zh-CN"/>
        </w:rPr>
      </w:pPr>
      <w:r w:rsidRPr="004878F5">
        <w:rPr>
          <w:rFonts w:hint="eastAsia"/>
          <w:lang w:val="en-GB" w:eastAsia="zh-CN"/>
        </w:rPr>
        <w:t>建议图</w:t>
      </w:r>
      <w:r w:rsidRPr="004878F5">
        <w:rPr>
          <w:rFonts w:hint="eastAsia"/>
          <w:lang w:val="en-GB" w:eastAsia="zh-CN"/>
        </w:rPr>
        <w:t>1</w:t>
      </w:r>
      <w:r w:rsidRPr="004878F5">
        <w:rPr>
          <w:rFonts w:hint="eastAsia"/>
          <w:lang w:val="en-GB" w:eastAsia="zh-CN"/>
        </w:rPr>
        <w:t>所示测量设置主要用于</w:t>
      </w:r>
      <w:r w:rsidRPr="004878F5">
        <w:rPr>
          <w:rFonts w:hint="eastAsia"/>
          <w:lang w:val="en-GB" w:eastAsia="zh-CN"/>
        </w:rPr>
        <w:t>POTS</w:t>
      </w:r>
      <w:r w:rsidRPr="004878F5">
        <w:rPr>
          <w:rFonts w:hint="eastAsia"/>
          <w:lang w:val="en-GB" w:eastAsia="zh-CN"/>
        </w:rPr>
        <w:t>，图</w:t>
      </w:r>
      <w:r w:rsidRPr="004878F5">
        <w:rPr>
          <w:rFonts w:hint="eastAsia"/>
          <w:lang w:val="en-GB" w:eastAsia="zh-CN"/>
        </w:rPr>
        <w:t>2</w:t>
      </w:r>
      <w:r w:rsidRPr="004878F5">
        <w:rPr>
          <w:rFonts w:hint="eastAsia"/>
          <w:lang w:val="en-GB" w:eastAsia="zh-CN"/>
        </w:rPr>
        <w:t>所示主要用于</w:t>
      </w:r>
      <w:r w:rsidRPr="004878F5">
        <w:rPr>
          <w:rFonts w:hint="eastAsia"/>
          <w:lang w:val="en-GB" w:eastAsia="zh-CN"/>
        </w:rPr>
        <w:t>OATS</w:t>
      </w:r>
      <w:r w:rsidRPr="004878F5">
        <w:rPr>
          <w:rFonts w:hint="eastAsia"/>
          <w:lang w:val="en-GB" w:eastAsia="zh-CN"/>
        </w:rPr>
        <w:t>或</w:t>
      </w:r>
      <w:r w:rsidR="00DC673A">
        <w:rPr>
          <w:rFonts w:hint="eastAsia"/>
          <w:lang w:val="en-GB" w:eastAsia="zh-CN"/>
        </w:rPr>
        <w:t>电波暗室</w:t>
      </w:r>
      <w:r w:rsidRPr="004878F5">
        <w:rPr>
          <w:rFonts w:hint="eastAsia"/>
          <w:lang w:val="en-GB" w:eastAsia="zh-CN"/>
        </w:rPr>
        <w:t>。</w:t>
      </w:r>
    </w:p>
    <w:p w14:paraId="21AF31EF" w14:textId="7436A079" w:rsidR="004A6BC8" w:rsidRPr="004336C6" w:rsidRDefault="004878F5" w:rsidP="000C0545">
      <w:pPr>
        <w:ind w:firstLineChars="200" w:firstLine="480"/>
        <w:rPr>
          <w:lang w:val="en-GB" w:eastAsia="zh-CN"/>
        </w:rPr>
      </w:pPr>
      <w:r w:rsidRPr="004878F5">
        <w:rPr>
          <w:rFonts w:hint="eastAsia"/>
          <w:lang w:val="en-GB" w:eastAsia="zh-CN"/>
        </w:rPr>
        <w:t>在</w:t>
      </w:r>
      <w:r w:rsidR="004D1846">
        <w:rPr>
          <w:rFonts w:hint="eastAsia"/>
          <w:lang w:val="en-GB" w:eastAsia="zh-CN"/>
        </w:rPr>
        <w:t>实践</w:t>
      </w:r>
      <w:r w:rsidRPr="004878F5">
        <w:rPr>
          <w:rFonts w:hint="eastAsia"/>
          <w:lang w:val="en-GB" w:eastAsia="zh-CN"/>
        </w:rPr>
        <w:t>中，</w:t>
      </w:r>
      <w:r w:rsidR="00BC067A">
        <w:rPr>
          <w:rFonts w:hint="eastAsia"/>
          <w:lang w:val="en-GB" w:eastAsia="zh-CN"/>
        </w:rPr>
        <w:t>难以控制</w:t>
      </w:r>
      <w:r w:rsidRPr="004878F5">
        <w:rPr>
          <w:rFonts w:hint="eastAsia"/>
          <w:lang w:val="en-GB" w:eastAsia="zh-CN"/>
        </w:rPr>
        <w:t>POTS</w:t>
      </w:r>
      <w:r w:rsidRPr="004878F5">
        <w:rPr>
          <w:rFonts w:hint="eastAsia"/>
          <w:lang w:val="en-GB" w:eastAsia="zh-CN"/>
        </w:rPr>
        <w:t>的信号环境。因此，在</w:t>
      </w:r>
      <w:r w:rsidR="004D1846" w:rsidRPr="004878F5">
        <w:rPr>
          <w:rFonts w:hint="eastAsia"/>
          <w:lang w:val="en-GB" w:eastAsia="zh-CN"/>
        </w:rPr>
        <w:t>测量</w:t>
      </w:r>
      <w:r w:rsidR="004D1846">
        <w:rPr>
          <w:rFonts w:hint="eastAsia"/>
          <w:lang w:val="en-GB" w:eastAsia="zh-CN"/>
        </w:rPr>
        <w:t>选定</w:t>
      </w:r>
      <w:r w:rsidRPr="004878F5">
        <w:rPr>
          <w:rFonts w:hint="eastAsia"/>
          <w:lang w:val="en-GB" w:eastAsia="zh-CN"/>
        </w:rPr>
        <w:t>频率之前，必须确认所选的测试频率没有被其他信号占用。</w:t>
      </w:r>
    </w:p>
    <w:p w14:paraId="591B708B" w14:textId="352921D6" w:rsidR="004A6BC8" w:rsidRPr="004336C6" w:rsidRDefault="004E7E2B" w:rsidP="000C0545">
      <w:pPr>
        <w:ind w:firstLineChars="200" w:firstLine="480"/>
        <w:rPr>
          <w:lang w:val="en-GB" w:eastAsia="zh-CN"/>
        </w:rPr>
      </w:pPr>
      <w:r w:rsidRPr="004E7E2B">
        <w:rPr>
          <w:rFonts w:hint="eastAsia"/>
          <w:lang w:val="en-GB" w:eastAsia="zh-CN"/>
        </w:rPr>
        <w:t>在进行测量程序之前，</w:t>
      </w:r>
      <w:r w:rsidRPr="004E7E2B">
        <w:rPr>
          <w:rFonts w:hint="eastAsia"/>
          <w:lang w:val="en-GB" w:eastAsia="zh-CN"/>
        </w:rPr>
        <w:t>POTS</w:t>
      </w:r>
      <w:r w:rsidRPr="004E7E2B">
        <w:rPr>
          <w:rFonts w:hint="eastAsia"/>
          <w:lang w:val="en-GB" w:eastAsia="zh-CN"/>
        </w:rPr>
        <w:t>应该通过场强测量系统进行校准。如果使用</w:t>
      </w:r>
      <w:r w:rsidRPr="004E7E2B">
        <w:rPr>
          <w:rFonts w:hint="eastAsia"/>
          <w:lang w:val="en-GB" w:eastAsia="zh-CN"/>
        </w:rPr>
        <w:t>OATS</w:t>
      </w:r>
      <w:r w:rsidRPr="004E7E2B">
        <w:rPr>
          <w:rFonts w:hint="eastAsia"/>
          <w:lang w:val="en-GB" w:eastAsia="zh-CN"/>
        </w:rPr>
        <w:t>或</w:t>
      </w:r>
      <w:r w:rsidR="00DC673A">
        <w:rPr>
          <w:rFonts w:hint="eastAsia"/>
          <w:lang w:val="en-GB" w:eastAsia="zh-CN"/>
        </w:rPr>
        <w:t>电波暗室</w:t>
      </w:r>
      <w:r w:rsidRPr="004E7E2B">
        <w:rPr>
          <w:rFonts w:hint="eastAsia"/>
          <w:lang w:val="en-GB" w:eastAsia="zh-CN"/>
        </w:rPr>
        <w:t>，</w:t>
      </w:r>
      <w:r w:rsidR="004D1846">
        <w:rPr>
          <w:rFonts w:hint="eastAsia"/>
          <w:lang w:val="en-GB" w:eastAsia="zh-CN"/>
        </w:rPr>
        <w:t>非常有必要</w:t>
      </w:r>
      <w:r w:rsidRPr="004E7E2B">
        <w:rPr>
          <w:rFonts w:hint="eastAsia"/>
          <w:lang w:val="en-GB" w:eastAsia="zh-CN"/>
        </w:rPr>
        <w:t>确保现场校准的有效性</w:t>
      </w:r>
      <w:r>
        <w:rPr>
          <w:rFonts w:hint="eastAsia"/>
          <w:lang w:val="en-GB" w:eastAsia="zh-CN"/>
        </w:rPr>
        <w:t>。</w:t>
      </w:r>
    </w:p>
    <w:p w14:paraId="0CB972B8" w14:textId="5B618F82" w:rsidR="004A6BC8" w:rsidRPr="004336C6" w:rsidRDefault="004E7E2B" w:rsidP="000C0545">
      <w:pPr>
        <w:ind w:firstLineChars="200" w:firstLine="480"/>
        <w:rPr>
          <w:lang w:val="en-GB" w:eastAsia="zh-CN"/>
        </w:rPr>
      </w:pPr>
      <w:r w:rsidRPr="004E7E2B">
        <w:rPr>
          <w:rFonts w:hint="eastAsia"/>
          <w:lang w:val="en-GB" w:eastAsia="zh-CN"/>
        </w:rPr>
        <w:t>相反，当在</w:t>
      </w:r>
      <w:r w:rsidRPr="004E7E2B">
        <w:rPr>
          <w:rFonts w:hint="eastAsia"/>
          <w:lang w:val="en-GB" w:eastAsia="zh-CN"/>
        </w:rPr>
        <w:t>POTS</w:t>
      </w:r>
      <w:r w:rsidRPr="004E7E2B">
        <w:rPr>
          <w:rFonts w:hint="eastAsia"/>
          <w:lang w:val="en-GB" w:eastAsia="zh-CN"/>
        </w:rPr>
        <w:t>进行测试时，每次测量时需要在参考点</w:t>
      </w:r>
      <w:r w:rsidRPr="004E7E2B">
        <w:rPr>
          <w:rFonts w:hint="eastAsia"/>
          <w:lang w:val="en-GB" w:eastAsia="zh-CN"/>
        </w:rPr>
        <w:t>B</w:t>
      </w:r>
      <w:r w:rsidRPr="004E7E2B">
        <w:rPr>
          <w:rFonts w:hint="eastAsia"/>
          <w:lang w:val="en-GB" w:eastAsia="zh-CN"/>
        </w:rPr>
        <w:t>（图</w:t>
      </w:r>
      <w:r w:rsidRPr="004E7E2B">
        <w:rPr>
          <w:rFonts w:hint="eastAsia"/>
          <w:lang w:val="en-GB" w:eastAsia="zh-CN"/>
        </w:rPr>
        <w:t>1</w:t>
      </w:r>
      <w:r w:rsidRPr="004E7E2B">
        <w:rPr>
          <w:rFonts w:hint="eastAsia"/>
          <w:lang w:val="en-GB" w:eastAsia="zh-CN"/>
        </w:rPr>
        <w:t>中）平行测量场强，以补偿在</w:t>
      </w:r>
      <w:r w:rsidRPr="004E7E2B">
        <w:rPr>
          <w:rFonts w:hint="eastAsia"/>
          <w:lang w:val="en-GB" w:eastAsia="zh-CN"/>
        </w:rPr>
        <w:t>POTS</w:t>
      </w:r>
      <w:r w:rsidR="00FE174F" w:rsidRPr="004E7E2B">
        <w:rPr>
          <w:rFonts w:hint="eastAsia"/>
          <w:lang w:val="en-GB" w:eastAsia="zh-CN"/>
        </w:rPr>
        <w:t>波</w:t>
      </w:r>
      <w:r w:rsidRPr="004E7E2B">
        <w:rPr>
          <w:rFonts w:hint="eastAsia"/>
          <w:lang w:val="en-GB" w:eastAsia="zh-CN"/>
        </w:rPr>
        <w:t>传播的变化，例如地面</w:t>
      </w:r>
      <w:r w:rsidR="00C15DCE">
        <w:rPr>
          <w:rFonts w:hint="eastAsia"/>
          <w:lang w:val="en-GB" w:eastAsia="zh-CN"/>
        </w:rPr>
        <w:t>传导</w:t>
      </w:r>
      <w:r w:rsidR="00FE174F">
        <w:rPr>
          <w:rFonts w:hint="eastAsia"/>
          <w:lang w:val="en-GB" w:eastAsia="zh-CN"/>
        </w:rPr>
        <w:t>带来</w:t>
      </w:r>
      <w:r w:rsidRPr="004E7E2B">
        <w:rPr>
          <w:rFonts w:hint="eastAsia"/>
          <w:lang w:val="en-GB" w:eastAsia="zh-CN"/>
        </w:rPr>
        <w:t>的变化。</w:t>
      </w:r>
    </w:p>
    <w:p w14:paraId="4172B7BD" w14:textId="5B8BF581" w:rsidR="004A6BC8" w:rsidRPr="004336C6" w:rsidRDefault="00F176BE" w:rsidP="000C0545">
      <w:pPr>
        <w:ind w:firstLineChars="200" w:firstLine="480"/>
        <w:rPr>
          <w:lang w:val="en-GB" w:eastAsia="zh-CN"/>
        </w:rPr>
      </w:pPr>
      <w:r w:rsidRPr="00F176BE">
        <w:rPr>
          <w:rFonts w:hint="eastAsia"/>
          <w:lang w:val="en-GB" w:eastAsia="zh-CN"/>
        </w:rPr>
        <w:t>可以根据测试持续时间或被测系统数量的实际需要来选择</w:t>
      </w:r>
      <w:r w:rsidR="00FE174F" w:rsidRPr="00F176BE">
        <w:rPr>
          <w:rFonts w:hint="eastAsia"/>
          <w:lang w:val="en-GB" w:eastAsia="zh-CN"/>
        </w:rPr>
        <w:t>测试</w:t>
      </w:r>
      <w:r w:rsidR="00FE174F">
        <w:rPr>
          <w:rFonts w:hint="eastAsia"/>
          <w:lang w:val="en-GB" w:eastAsia="zh-CN"/>
        </w:rPr>
        <w:t>场</w:t>
      </w:r>
      <w:r w:rsidRPr="00F176BE">
        <w:rPr>
          <w:rFonts w:hint="eastAsia"/>
          <w:lang w:val="en-GB" w:eastAsia="zh-CN"/>
        </w:rPr>
        <w:t>。在</w:t>
      </w:r>
      <w:r w:rsidRPr="00F176BE">
        <w:rPr>
          <w:rFonts w:hint="eastAsia"/>
          <w:lang w:val="en-GB" w:eastAsia="zh-CN"/>
        </w:rPr>
        <w:t>OATS</w:t>
      </w:r>
      <w:r w:rsidRPr="00F176BE">
        <w:rPr>
          <w:rFonts w:hint="eastAsia"/>
          <w:lang w:val="en-GB" w:eastAsia="zh-CN"/>
        </w:rPr>
        <w:t>或在</w:t>
      </w:r>
      <w:r w:rsidR="00DC673A">
        <w:rPr>
          <w:rFonts w:hint="eastAsia"/>
          <w:lang w:val="en-GB" w:eastAsia="zh-CN"/>
        </w:rPr>
        <w:t>电波暗室</w:t>
      </w:r>
      <w:r w:rsidRPr="00F176BE">
        <w:rPr>
          <w:rFonts w:hint="eastAsia"/>
          <w:lang w:val="en-GB" w:eastAsia="zh-CN"/>
        </w:rPr>
        <w:t>中进行的测量往往比较容易控制，而在</w:t>
      </w:r>
      <w:r w:rsidRPr="00F176BE">
        <w:rPr>
          <w:rFonts w:hint="eastAsia"/>
          <w:lang w:val="en-GB" w:eastAsia="zh-CN"/>
        </w:rPr>
        <w:t>POTS</w:t>
      </w:r>
      <w:r w:rsidRPr="00F176BE">
        <w:rPr>
          <w:rFonts w:hint="eastAsia"/>
          <w:lang w:val="en-GB" w:eastAsia="zh-CN"/>
        </w:rPr>
        <w:t>进行的测量往往比较有效。</w:t>
      </w:r>
    </w:p>
    <w:p w14:paraId="68FF9EA8" w14:textId="6D42715C" w:rsidR="004A6BC8" w:rsidRPr="004336C6" w:rsidRDefault="004A6BC8" w:rsidP="004A6BC8">
      <w:pPr>
        <w:pStyle w:val="Heading2"/>
        <w:rPr>
          <w:lang w:val="en-GB" w:eastAsia="zh-CN"/>
        </w:rPr>
      </w:pPr>
      <w:r w:rsidRPr="004336C6">
        <w:rPr>
          <w:lang w:val="en-GB" w:eastAsia="zh-CN"/>
        </w:rPr>
        <w:t>3.1</w:t>
      </w:r>
      <w:r w:rsidRPr="004336C6">
        <w:rPr>
          <w:lang w:val="en-GB" w:eastAsia="zh-CN"/>
        </w:rPr>
        <w:tab/>
        <w:t>POTS</w:t>
      </w:r>
      <w:r w:rsidR="00D409E5">
        <w:rPr>
          <w:rFonts w:hint="eastAsia"/>
          <w:lang w:val="en-GB" w:eastAsia="zh-CN"/>
        </w:rPr>
        <w:t>的</w:t>
      </w:r>
      <w:r w:rsidR="00FE174F">
        <w:rPr>
          <w:rFonts w:hint="eastAsia"/>
          <w:lang w:val="en-GB" w:eastAsia="zh-CN"/>
        </w:rPr>
        <w:t>测量设置</w:t>
      </w:r>
    </w:p>
    <w:p w14:paraId="31767A6F" w14:textId="15F18756" w:rsidR="004A6BC8" w:rsidRPr="004336C6" w:rsidRDefault="00FE174F" w:rsidP="004A6BC8">
      <w:pPr>
        <w:pStyle w:val="FigureNo"/>
        <w:rPr>
          <w:lang w:val="en-GB" w:eastAsia="zh-CN"/>
        </w:rPr>
      </w:pPr>
      <w:r>
        <w:rPr>
          <w:rFonts w:hint="eastAsia"/>
          <w:lang w:val="en-GB" w:eastAsia="zh-CN"/>
        </w:rPr>
        <w:t>图</w:t>
      </w:r>
      <w:r w:rsidR="004A6BC8" w:rsidRPr="004336C6">
        <w:rPr>
          <w:lang w:val="en-GB" w:eastAsia="zh-CN"/>
        </w:rPr>
        <w:t>1</w:t>
      </w:r>
    </w:p>
    <w:p w14:paraId="2943C147" w14:textId="5B7D871B" w:rsidR="004A6BC8" w:rsidRPr="00727627" w:rsidRDefault="00724171" w:rsidP="004A6BC8">
      <w:pPr>
        <w:pStyle w:val="Figure"/>
        <w:rPr>
          <w:lang w:val="en-GB"/>
        </w:rPr>
      </w:pPr>
      <w:r>
        <w:rPr>
          <w:noProof/>
          <w:lang w:val="en-US" w:eastAsia="zh-CN"/>
        </w:rPr>
        <w:drawing>
          <wp:inline distT="0" distB="0" distL="0" distR="0" wp14:anchorId="79B507DF" wp14:editId="51C3928D">
            <wp:extent cx="3467100" cy="2214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0247-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297" cy="2223072"/>
                    </a:xfrm>
                    <a:prstGeom prst="rect">
                      <a:avLst/>
                    </a:prstGeom>
                  </pic:spPr>
                </pic:pic>
              </a:graphicData>
            </a:graphic>
          </wp:inline>
        </w:drawing>
      </w:r>
    </w:p>
    <w:p w14:paraId="275A892D" w14:textId="6A97FD7D" w:rsidR="004A6BC8" w:rsidRPr="004336C6" w:rsidRDefault="00F176BE" w:rsidP="00724171">
      <w:pPr>
        <w:pStyle w:val="Normalaftertitle"/>
        <w:ind w:firstLineChars="200" w:firstLine="480"/>
        <w:rPr>
          <w:lang w:val="en-GB" w:eastAsia="zh-CN"/>
        </w:rPr>
      </w:pPr>
      <w:r w:rsidRPr="00F176BE">
        <w:rPr>
          <w:rFonts w:hint="eastAsia"/>
          <w:lang w:val="en-GB" w:eastAsia="zh-CN"/>
        </w:rPr>
        <w:t>如图</w:t>
      </w:r>
      <w:r w:rsidRPr="00F176BE">
        <w:rPr>
          <w:rFonts w:hint="eastAsia"/>
          <w:lang w:val="en-GB" w:eastAsia="zh-CN"/>
        </w:rPr>
        <w:t>1</w:t>
      </w:r>
      <w:r w:rsidRPr="00F176BE">
        <w:rPr>
          <w:rFonts w:hint="eastAsia"/>
          <w:lang w:val="en-GB" w:eastAsia="zh-CN"/>
        </w:rPr>
        <w:t>所示，测试系统应配置如下</w:t>
      </w:r>
      <w:r>
        <w:rPr>
          <w:rFonts w:hint="eastAsia"/>
          <w:lang w:val="en-GB" w:eastAsia="zh-CN"/>
        </w:rPr>
        <w:t>：</w:t>
      </w:r>
    </w:p>
    <w:p w14:paraId="574D48A8" w14:textId="4397ED41" w:rsidR="004A6BC8" w:rsidRPr="004336C6" w:rsidRDefault="00F176BE" w:rsidP="00724171">
      <w:pPr>
        <w:ind w:firstLineChars="200" w:firstLine="480"/>
        <w:rPr>
          <w:lang w:val="en-GB" w:eastAsia="zh-CN"/>
        </w:rPr>
      </w:pPr>
      <w:r w:rsidRPr="00F176BE">
        <w:rPr>
          <w:rFonts w:hint="eastAsia"/>
          <w:lang w:val="en-GB" w:eastAsia="zh-CN"/>
        </w:rPr>
        <w:t>发射系统</w:t>
      </w:r>
      <w:r w:rsidR="00D87501">
        <w:rPr>
          <w:rFonts w:hint="eastAsia"/>
          <w:lang w:val="en-GB" w:eastAsia="zh-CN"/>
        </w:rPr>
        <w:t>应</w:t>
      </w:r>
      <w:r w:rsidR="004E4307" w:rsidRPr="00F176BE">
        <w:rPr>
          <w:rFonts w:hint="eastAsia"/>
          <w:lang w:val="en-GB" w:eastAsia="zh-CN"/>
        </w:rPr>
        <w:t>置于</w:t>
      </w:r>
      <w:r w:rsidRPr="00F176BE">
        <w:rPr>
          <w:rFonts w:hint="eastAsia"/>
          <w:lang w:val="en-GB" w:eastAsia="zh-CN"/>
        </w:rPr>
        <w:t>A</w:t>
      </w:r>
      <w:r w:rsidRPr="00F176BE">
        <w:rPr>
          <w:rFonts w:hint="eastAsia"/>
          <w:lang w:val="en-GB" w:eastAsia="zh-CN"/>
        </w:rPr>
        <w:t>点，参考场强测量系统</w:t>
      </w:r>
      <w:r w:rsidR="00D87501">
        <w:rPr>
          <w:rFonts w:hint="eastAsia"/>
          <w:lang w:val="en-GB" w:eastAsia="zh-CN"/>
        </w:rPr>
        <w:t>应</w:t>
      </w:r>
      <w:r w:rsidR="004E4307" w:rsidRPr="00F176BE">
        <w:rPr>
          <w:rFonts w:hint="eastAsia"/>
          <w:lang w:val="en-GB" w:eastAsia="zh-CN"/>
        </w:rPr>
        <w:t>置于</w:t>
      </w:r>
      <w:r w:rsidRPr="00F176BE">
        <w:rPr>
          <w:rFonts w:hint="eastAsia"/>
          <w:lang w:val="en-GB" w:eastAsia="zh-CN"/>
        </w:rPr>
        <w:t>B</w:t>
      </w:r>
      <w:r w:rsidRPr="00F176BE">
        <w:rPr>
          <w:rFonts w:hint="eastAsia"/>
          <w:lang w:val="en-GB" w:eastAsia="zh-CN"/>
        </w:rPr>
        <w:t>点，被测监测系统</w:t>
      </w:r>
      <w:r w:rsidR="00D87501">
        <w:rPr>
          <w:rFonts w:hint="eastAsia"/>
          <w:lang w:val="en-GB" w:eastAsia="zh-CN"/>
        </w:rPr>
        <w:t>应</w:t>
      </w:r>
      <w:r w:rsidR="004E4307" w:rsidRPr="00F176BE">
        <w:rPr>
          <w:rFonts w:hint="eastAsia"/>
          <w:lang w:val="en-GB" w:eastAsia="zh-CN"/>
        </w:rPr>
        <w:t>置于</w:t>
      </w:r>
      <w:r w:rsidRPr="00F176BE">
        <w:rPr>
          <w:rFonts w:hint="eastAsia"/>
          <w:lang w:val="en-GB" w:eastAsia="zh-CN"/>
        </w:rPr>
        <w:t>C</w:t>
      </w:r>
      <w:r w:rsidRPr="00F176BE">
        <w:rPr>
          <w:rFonts w:hint="eastAsia"/>
          <w:lang w:val="en-GB" w:eastAsia="zh-CN"/>
        </w:rPr>
        <w:t>点，形成一个三角形。参考系统到发射系统的距离必须与监测系统到发射系统的距离完全一致。</w:t>
      </w:r>
    </w:p>
    <w:p w14:paraId="4AE92F8B" w14:textId="1E50093B" w:rsidR="004A6BC8" w:rsidRPr="004336C6" w:rsidRDefault="00F176BE" w:rsidP="00724171">
      <w:pPr>
        <w:ind w:firstLineChars="200" w:firstLine="480"/>
        <w:rPr>
          <w:lang w:val="en-GB" w:eastAsia="zh-CN"/>
        </w:rPr>
      </w:pPr>
      <w:r w:rsidRPr="00F176BE">
        <w:rPr>
          <w:rFonts w:hint="eastAsia"/>
          <w:lang w:val="en-GB" w:eastAsia="zh-CN"/>
        </w:rPr>
        <w:t>参考场强测量系统的天线</w:t>
      </w:r>
      <w:r w:rsidR="00130648">
        <w:rPr>
          <w:rFonts w:hint="eastAsia"/>
          <w:lang w:val="en-GB" w:eastAsia="zh-CN"/>
        </w:rPr>
        <w:t>方向</w:t>
      </w:r>
      <w:r w:rsidRPr="00F176BE">
        <w:rPr>
          <w:rFonts w:hint="eastAsia"/>
          <w:lang w:val="en-GB" w:eastAsia="zh-CN"/>
        </w:rPr>
        <w:t>图应尽量与被测监测系统的天线</w:t>
      </w:r>
      <w:r w:rsidR="00130648">
        <w:rPr>
          <w:rFonts w:hint="eastAsia"/>
          <w:lang w:val="en-GB" w:eastAsia="zh-CN"/>
        </w:rPr>
        <w:t>方向</w:t>
      </w:r>
      <w:r w:rsidRPr="00F176BE">
        <w:rPr>
          <w:rFonts w:hint="eastAsia"/>
          <w:lang w:val="en-GB" w:eastAsia="zh-CN"/>
        </w:rPr>
        <w:t>图相似。</w:t>
      </w:r>
    </w:p>
    <w:p w14:paraId="6ED1D184" w14:textId="56FF29F0" w:rsidR="004A6BC8" w:rsidRPr="004336C6" w:rsidRDefault="00F176BE" w:rsidP="00724171">
      <w:pPr>
        <w:ind w:firstLineChars="200" w:firstLine="480"/>
        <w:rPr>
          <w:lang w:val="en-GB" w:eastAsia="zh-CN"/>
        </w:rPr>
      </w:pPr>
      <w:r w:rsidRPr="00F176BE">
        <w:rPr>
          <w:rFonts w:hint="eastAsia"/>
          <w:lang w:val="en-GB" w:eastAsia="zh-CN"/>
        </w:rPr>
        <w:t>为了减少测试过程中的电磁辐射，降低信号发生器的发射功率，建议使用定向天线，其</w:t>
      </w:r>
      <w:r w:rsidRPr="00F176BE">
        <w:rPr>
          <w:rFonts w:hint="eastAsia"/>
          <w:lang w:val="en-GB" w:eastAsia="zh-CN"/>
        </w:rPr>
        <w:t>3</w:t>
      </w:r>
      <w:r w:rsidR="00374F60">
        <w:rPr>
          <w:lang w:val="en-GB" w:eastAsia="zh-CN"/>
        </w:rPr>
        <w:t xml:space="preserve"> </w:t>
      </w:r>
      <w:r w:rsidRPr="00F176BE">
        <w:rPr>
          <w:rFonts w:hint="eastAsia"/>
          <w:lang w:val="en-GB" w:eastAsia="zh-CN"/>
        </w:rPr>
        <w:t>dB</w:t>
      </w:r>
      <w:r w:rsidRPr="00F176BE">
        <w:rPr>
          <w:rFonts w:hint="eastAsia"/>
          <w:lang w:val="en-GB" w:eastAsia="zh-CN"/>
        </w:rPr>
        <w:t>波束宽度不大于</w:t>
      </w:r>
      <w:r w:rsidRPr="00F176BE">
        <w:rPr>
          <w:rFonts w:hint="eastAsia"/>
          <w:lang w:val="en-GB" w:eastAsia="zh-CN"/>
        </w:rPr>
        <w:t>30</w:t>
      </w:r>
      <w:r w:rsidRPr="00F176BE">
        <w:rPr>
          <w:rFonts w:hint="eastAsia"/>
          <w:lang w:val="en-GB" w:eastAsia="zh-CN"/>
        </w:rPr>
        <w:t>度。</w:t>
      </w:r>
    </w:p>
    <w:p w14:paraId="025FB5FC" w14:textId="289D5070" w:rsidR="004A6BC8" w:rsidRPr="004336C6" w:rsidRDefault="00F176BE" w:rsidP="00724171">
      <w:pPr>
        <w:ind w:firstLineChars="200" w:firstLine="480"/>
        <w:rPr>
          <w:lang w:val="en-GB" w:eastAsia="zh-CN"/>
        </w:rPr>
      </w:pPr>
      <w:r w:rsidRPr="00F176BE">
        <w:rPr>
          <w:rFonts w:hint="eastAsia"/>
          <w:lang w:val="en-GB" w:eastAsia="zh-CN"/>
        </w:rPr>
        <w:t>为减少监测系统与参考系统天线之间的相互影响，监测系统和参考系统与发射系统之间的夹角</w:t>
      </w:r>
      <w:r w:rsidR="00130648" w:rsidRPr="00902067">
        <w:rPr>
          <w:lang w:eastAsia="zh-CN"/>
        </w:rPr>
        <w:t>θ</w:t>
      </w:r>
      <w:r w:rsidRPr="00F176BE">
        <w:rPr>
          <w:rFonts w:hint="eastAsia"/>
          <w:lang w:val="en-GB" w:eastAsia="zh-CN"/>
        </w:rPr>
        <w:t>应尽可能大，但不超过</w:t>
      </w:r>
      <w:r w:rsidRPr="00F176BE">
        <w:rPr>
          <w:rFonts w:hint="eastAsia"/>
          <w:lang w:val="en-GB" w:eastAsia="zh-CN"/>
        </w:rPr>
        <w:t>30</w:t>
      </w:r>
      <w:r w:rsidRPr="00F176BE">
        <w:rPr>
          <w:rFonts w:hint="eastAsia"/>
          <w:lang w:val="en-GB" w:eastAsia="zh-CN"/>
        </w:rPr>
        <w:t>度。</w:t>
      </w:r>
    </w:p>
    <w:p w14:paraId="2CD52FEF" w14:textId="0C551957" w:rsidR="004A6BC8" w:rsidRPr="004336C6" w:rsidRDefault="00F176BE" w:rsidP="00724171">
      <w:pPr>
        <w:ind w:firstLineChars="200" w:firstLine="480"/>
        <w:rPr>
          <w:lang w:val="en-GB" w:eastAsia="zh-CN"/>
        </w:rPr>
      </w:pPr>
      <w:r w:rsidRPr="00F176BE">
        <w:rPr>
          <w:rFonts w:hint="eastAsia"/>
          <w:lang w:val="en-GB" w:eastAsia="zh-CN"/>
        </w:rPr>
        <w:t>将发射天线的最大辐射方向设置在监测系统和参考系统的中间点。</w:t>
      </w:r>
    </w:p>
    <w:p w14:paraId="099C9DD3" w14:textId="4CCD7325" w:rsidR="004A6BC8" w:rsidRPr="004336C6" w:rsidRDefault="00F176BE" w:rsidP="00724171">
      <w:pPr>
        <w:ind w:firstLineChars="200" w:firstLine="480"/>
        <w:rPr>
          <w:szCs w:val="24"/>
          <w:lang w:val="en-GB" w:eastAsia="zh-CN"/>
        </w:rPr>
      </w:pPr>
      <w:r w:rsidRPr="00F176BE">
        <w:rPr>
          <w:rFonts w:hint="eastAsia"/>
          <w:szCs w:val="24"/>
          <w:lang w:val="en-GB" w:eastAsia="zh-CN"/>
        </w:rPr>
        <w:lastRenderedPageBreak/>
        <w:t>建议发射天线和参考系统天线离地面的高度至少要达到最低测试频率的一个波长，以保证地面反射不影响测试。</w:t>
      </w:r>
    </w:p>
    <w:p w14:paraId="585F6265" w14:textId="5BBB9741" w:rsidR="004A6BC8" w:rsidRPr="004336C6" w:rsidRDefault="00F176BE" w:rsidP="00724171">
      <w:pPr>
        <w:ind w:firstLineChars="200" w:firstLine="480"/>
        <w:rPr>
          <w:szCs w:val="24"/>
          <w:lang w:val="en-GB" w:eastAsia="zh-CN"/>
        </w:rPr>
      </w:pPr>
      <w:r w:rsidRPr="00F176BE">
        <w:rPr>
          <w:rFonts w:hint="eastAsia"/>
          <w:szCs w:val="24"/>
          <w:lang w:val="en-GB" w:eastAsia="zh-CN"/>
        </w:rPr>
        <w:t>发射天线的高度必须</w:t>
      </w:r>
      <w:r w:rsidR="00516DF1" w:rsidRPr="00073140">
        <w:rPr>
          <w:rFonts w:hint="eastAsia"/>
          <w:szCs w:val="24"/>
          <w:lang w:val="en-GB" w:eastAsia="zh-CN"/>
        </w:rPr>
        <w:t>在最低测试频率的至少一个波长范围内变化</w:t>
      </w:r>
      <w:r w:rsidR="00516DF1">
        <w:rPr>
          <w:rFonts w:hint="eastAsia"/>
          <w:szCs w:val="24"/>
          <w:lang w:val="en-GB" w:eastAsia="zh-CN"/>
        </w:rPr>
        <w:t>。</w:t>
      </w:r>
    </w:p>
    <w:p w14:paraId="5E4EA61D" w14:textId="3C400043" w:rsidR="004A6BC8" w:rsidRPr="004336C6" w:rsidRDefault="004A6BC8" w:rsidP="004A6BC8">
      <w:pPr>
        <w:pStyle w:val="Heading2"/>
        <w:rPr>
          <w:lang w:val="en-GB" w:eastAsia="zh-CN"/>
        </w:rPr>
      </w:pPr>
      <w:r w:rsidRPr="004336C6">
        <w:rPr>
          <w:lang w:val="en-GB" w:eastAsia="zh-CN"/>
        </w:rPr>
        <w:t>3.2</w:t>
      </w:r>
      <w:r w:rsidRPr="004336C6">
        <w:rPr>
          <w:lang w:val="en-GB" w:eastAsia="zh-CN"/>
        </w:rPr>
        <w:tab/>
      </w:r>
      <w:r w:rsidR="00DC673A">
        <w:rPr>
          <w:rFonts w:hint="eastAsia"/>
          <w:lang w:val="en-GB" w:eastAsia="zh-CN"/>
        </w:rPr>
        <w:t>电波暗室</w:t>
      </w:r>
      <w:r w:rsidR="00F176BE" w:rsidRPr="00F176BE">
        <w:rPr>
          <w:rFonts w:hint="eastAsia"/>
          <w:lang w:val="en-GB" w:eastAsia="zh-CN"/>
        </w:rPr>
        <w:t>或</w:t>
      </w:r>
      <w:r w:rsidR="00F176BE" w:rsidRPr="00F176BE">
        <w:rPr>
          <w:rFonts w:hint="eastAsia"/>
          <w:lang w:val="en-GB" w:eastAsia="zh-CN"/>
        </w:rPr>
        <w:t>OATS</w:t>
      </w:r>
      <w:r w:rsidR="00F176BE" w:rsidRPr="00F176BE">
        <w:rPr>
          <w:rFonts w:hint="eastAsia"/>
          <w:lang w:val="en-GB" w:eastAsia="zh-CN"/>
        </w:rPr>
        <w:t>的测量装置</w:t>
      </w:r>
    </w:p>
    <w:p w14:paraId="0A47962F" w14:textId="0061B5AE" w:rsidR="004A6BC8" w:rsidRPr="00902067" w:rsidRDefault="003C1AFA" w:rsidP="004A6BC8">
      <w:pPr>
        <w:pStyle w:val="FigureNo"/>
        <w:rPr>
          <w:lang w:eastAsia="zh-CN"/>
        </w:rPr>
      </w:pPr>
      <w:r>
        <w:rPr>
          <w:rFonts w:hint="eastAsia"/>
          <w:lang w:eastAsia="zh-CN"/>
        </w:rPr>
        <w:t>图</w:t>
      </w:r>
      <w:r w:rsidR="004A6BC8" w:rsidRPr="00902067">
        <w:rPr>
          <w:lang w:eastAsia="zh-CN"/>
        </w:rPr>
        <w:t>2</w:t>
      </w:r>
    </w:p>
    <w:p w14:paraId="77592EE9" w14:textId="645A4826" w:rsidR="004A6BC8" w:rsidRPr="00902067" w:rsidRDefault="00B74DF3" w:rsidP="004A6BC8">
      <w:pPr>
        <w:pStyle w:val="Figure"/>
      </w:pPr>
      <w:r>
        <w:rPr>
          <w:noProof/>
          <w:lang w:val="en-US" w:eastAsia="zh-CN"/>
        </w:rPr>
        <w:drawing>
          <wp:inline distT="0" distB="0" distL="0" distR="0" wp14:anchorId="768ECC4B" wp14:editId="6575D0FA">
            <wp:extent cx="3840480" cy="261888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00247-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9577" cy="2625092"/>
                    </a:xfrm>
                    <a:prstGeom prst="rect">
                      <a:avLst/>
                    </a:prstGeom>
                  </pic:spPr>
                </pic:pic>
              </a:graphicData>
            </a:graphic>
          </wp:inline>
        </w:drawing>
      </w:r>
    </w:p>
    <w:p w14:paraId="3369966F" w14:textId="201BB596" w:rsidR="004A6BC8" w:rsidRPr="00F176BE" w:rsidRDefault="00F176BE" w:rsidP="00B74DF3">
      <w:pPr>
        <w:pStyle w:val="Normalaftertitle"/>
        <w:ind w:firstLineChars="200" w:firstLine="480"/>
        <w:rPr>
          <w:lang w:eastAsia="zh-CN"/>
        </w:rPr>
      </w:pPr>
      <w:r w:rsidRPr="00F176BE">
        <w:rPr>
          <w:rFonts w:hint="eastAsia"/>
          <w:lang w:val="en-GB" w:eastAsia="zh-CN"/>
        </w:rPr>
        <w:t>如图</w:t>
      </w:r>
      <w:r w:rsidRPr="00F176BE">
        <w:rPr>
          <w:rFonts w:hint="eastAsia"/>
          <w:lang w:eastAsia="zh-CN"/>
        </w:rPr>
        <w:t>2</w:t>
      </w:r>
      <w:r w:rsidRPr="00F176BE">
        <w:rPr>
          <w:rFonts w:hint="eastAsia"/>
          <w:lang w:val="en-GB" w:eastAsia="zh-CN"/>
        </w:rPr>
        <w:t>所示</w:t>
      </w:r>
      <w:r w:rsidRPr="00F176BE">
        <w:rPr>
          <w:rFonts w:hint="eastAsia"/>
          <w:lang w:eastAsia="zh-CN"/>
        </w:rPr>
        <w:t>，</w:t>
      </w:r>
      <w:r w:rsidRPr="00F176BE">
        <w:rPr>
          <w:rFonts w:hint="eastAsia"/>
          <w:lang w:val="en-GB" w:eastAsia="zh-CN"/>
        </w:rPr>
        <w:t>测试系统应配置如下</w:t>
      </w:r>
      <w:r w:rsidRPr="006275D5">
        <w:rPr>
          <w:rFonts w:hint="eastAsia"/>
          <w:lang w:eastAsia="zh-CN"/>
        </w:rPr>
        <w:t>：</w:t>
      </w:r>
    </w:p>
    <w:p w14:paraId="74BCE87A" w14:textId="58170BB7" w:rsidR="004A6BC8" w:rsidRPr="00F176BE" w:rsidRDefault="00F176BE" w:rsidP="00B74DF3">
      <w:pPr>
        <w:ind w:firstLineChars="200" w:firstLine="480"/>
        <w:rPr>
          <w:lang w:eastAsia="zh-CN"/>
        </w:rPr>
      </w:pPr>
      <w:r w:rsidRPr="00F176BE">
        <w:rPr>
          <w:rFonts w:hint="eastAsia"/>
          <w:lang w:val="en-GB" w:eastAsia="zh-CN"/>
        </w:rPr>
        <w:t>发射系统应置于</w:t>
      </w:r>
      <w:r w:rsidRPr="00F176BE">
        <w:rPr>
          <w:rFonts w:hint="eastAsia"/>
          <w:lang w:eastAsia="zh-CN"/>
        </w:rPr>
        <w:t>A</w:t>
      </w:r>
      <w:r w:rsidRPr="00F176BE">
        <w:rPr>
          <w:rFonts w:hint="eastAsia"/>
          <w:lang w:val="en-GB" w:eastAsia="zh-CN"/>
        </w:rPr>
        <w:t>点</w:t>
      </w:r>
      <w:r w:rsidRPr="00F176BE">
        <w:rPr>
          <w:rFonts w:hint="eastAsia"/>
          <w:lang w:eastAsia="zh-CN"/>
        </w:rPr>
        <w:t>，</w:t>
      </w:r>
      <w:r w:rsidRPr="00F176BE">
        <w:rPr>
          <w:rFonts w:hint="eastAsia"/>
          <w:lang w:val="en-GB" w:eastAsia="zh-CN"/>
        </w:rPr>
        <w:t>被测监测系统应置于</w:t>
      </w:r>
      <w:r w:rsidRPr="00F176BE">
        <w:rPr>
          <w:rFonts w:hint="eastAsia"/>
          <w:lang w:eastAsia="zh-CN"/>
        </w:rPr>
        <w:t>B</w:t>
      </w:r>
      <w:r w:rsidRPr="00F176BE">
        <w:rPr>
          <w:rFonts w:hint="eastAsia"/>
          <w:lang w:val="en-GB" w:eastAsia="zh-CN"/>
        </w:rPr>
        <w:t>点。</w:t>
      </w:r>
    </w:p>
    <w:p w14:paraId="0E2F8D74" w14:textId="668A76C5" w:rsidR="004A6BC8" w:rsidRPr="004E4307" w:rsidRDefault="004E4307" w:rsidP="00B74DF3">
      <w:pPr>
        <w:ind w:firstLineChars="200" w:firstLine="480"/>
        <w:rPr>
          <w:rFonts w:ascii="Calibri" w:hAnsi="Calibri" w:cs="Calibri"/>
          <w:b/>
          <w:color w:val="800000"/>
          <w:sz w:val="22"/>
          <w:lang w:eastAsia="zh-CN"/>
        </w:rPr>
      </w:pPr>
      <w:r w:rsidRPr="00F176BE">
        <w:rPr>
          <w:rFonts w:hint="eastAsia"/>
          <w:lang w:val="en-GB" w:eastAsia="zh-CN"/>
        </w:rPr>
        <w:t>为了减少测试过程中的电磁辐射</w:t>
      </w:r>
      <w:r w:rsidRPr="004E4307">
        <w:rPr>
          <w:rFonts w:hint="eastAsia"/>
          <w:lang w:eastAsia="zh-CN"/>
        </w:rPr>
        <w:t>，</w:t>
      </w:r>
      <w:r w:rsidRPr="00F176BE">
        <w:rPr>
          <w:rFonts w:hint="eastAsia"/>
          <w:lang w:val="en-GB" w:eastAsia="zh-CN"/>
        </w:rPr>
        <w:t>降低信号发生器的发射功率</w:t>
      </w:r>
      <w:r w:rsidRPr="004E4307">
        <w:rPr>
          <w:rFonts w:hint="eastAsia"/>
          <w:lang w:eastAsia="zh-CN"/>
        </w:rPr>
        <w:t>，</w:t>
      </w:r>
      <w:r w:rsidRPr="00F176BE">
        <w:rPr>
          <w:rFonts w:hint="eastAsia"/>
          <w:lang w:val="en-GB" w:eastAsia="zh-CN"/>
        </w:rPr>
        <w:t>建议使用定向天线</w:t>
      </w:r>
      <w:r w:rsidRPr="004E4307">
        <w:rPr>
          <w:rFonts w:hint="eastAsia"/>
          <w:lang w:eastAsia="zh-CN"/>
        </w:rPr>
        <w:t>，</w:t>
      </w:r>
      <w:r w:rsidRPr="00F176BE">
        <w:rPr>
          <w:rFonts w:hint="eastAsia"/>
          <w:lang w:val="en-GB" w:eastAsia="zh-CN"/>
        </w:rPr>
        <w:t>其</w:t>
      </w:r>
      <w:r w:rsidRPr="004E4307">
        <w:rPr>
          <w:rFonts w:hint="eastAsia"/>
          <w:lang w:eastAsia="zh-CN"/>
        </w:rPr>
        <w:t>3</w:t>
      </w:r>
      <w:r w:rsidR="0031424A">
        <w:rPr>
          <w:lang w:val="en-US" w:eastAsia="zh-CN"/>
        </w:rPr>
        <w:t> </w:t>
      </w:r>
      <w:r w:rsidRPr="004E4307">
        <w:rPr>
          <w:rFonts w:hint="eastAsia"/>
          <w:lang w:eastAsia="zh-CN"/>
        </w:rPr>
        <w:t>dB</w:t>
      </w:r>
      <w:r w:rsidRPr="00F176BE">
        <w:rPr>
          <w:rFonts w:hint="eastAsia"/>
          <w:lang w:val="en-GB" w:eastAsia="zh-CN"/>
        </w:rPr>
        <w:t>波束宽度不大于</w:t>
      </w:r>
      <w:r w:rsidRPr="004E4307">
        <w:rPr>
          <w:rFonts w:hint="eastAsia"/>
          <w:lang w:eastAsia="zh-CN"/>
        </w:rPr>
        <w:t>30</w:t>
      </w:r>
      <w:r w:rsidRPr="00F176BE">
        <w:rPr>
          <w:rFonts w:hint="eastAsia"/>
          <w:lang w:val="en-GB" w:eastAsia="zh-CN"/>
        </w:rPr>
        <w:t>度</w:t>
      </w:r>
      <w:r>
        <w:rPr>
          <w:rFonts w:hint="eastAsia"/>
          <w:lang w:val="en-GB" w:eastAsia="zh-CN"/>
        </w:rPr>
        <w:t>。</w:t>
      </w:r>
    </w:p>
    <w:p w14:paraId="51525BCE" w14:textId="3CAC79CD" w:rsidR="004A6BC8" w:rsidRPr="004E4307" w:rsidRDefault="00073140" w:rsidP="00B74DF3">
      <w:pPr>
        <w:ind w:firstLineChars="200" w:firstLine="480"/>
        <w:rPr>
          <w:lang w:eastAsia="zh-CN"/>
        </w:rPr>
      </w:pPr>
      <w:r w:rsidRPr="00073140">
        <w:rPr>
          <w:rFonts w:hint="eastAsia"/>
          <w:lang w:val="en-GB" w:eastAsia="zh-CN"/>
        </w:rPr>
        <w:t>将发射天线的最大辐射方向设置为朝向</w:t>
      </w:r>
      <w:r w:rsidR="004E4307">
        <w:rPr>
          <w:rFonts w:hint="eastAsia"/>
          <w:lang w:val="en-GB" w:eastAsia="zh-CN"/>
        </w:rPr>
        <w:t>监测</w:t>
      </w:r>
      <w:r w:rsidRPr="00073140">
        <w:rPr>
          <w:rFonts w:hint="eastAsia"/>
          <w:lang w:val="en-GB" w:eastAsia="zh-CN"/>
        </w:rPr>
        <w:t>系统天线。</w:t>
      </w:r>
    </w:p>
    <w:p w14:paraId="5F98BE4F" w14:textId="243DADD4" w:rsidR="004A6BC8" w:rsidRPr="004E4307" w:rsidRDefault="00073140" w:rsidP="00B74DF3">
      <w:pPr>
        <w:ind w:firstLineChars="200" w:firstLine="480"/>
        <w:rPr>
          <w:szCs w:val="24"/>
          <w:lang w:eastAsia="zh-CN"/>
        </w:rPr>
      </w:pPr>
      <w:r w:rsidRPr="00073140">
        <w:rPr>
          <w:rFonts w:hint="eastAsia"/>
          <w:szCs w:val="24"/>
          <w:lang w:val="en-GB" w:eastAsia="zh-CN"/>
        </w:rPr>
        <w:t>如果使用</w:t>
      </w:r>
      <w:r w:rsidRPr="004E4307">
        <w:rPr>
          <w:rFonts w:hint="eastAsia"/>
          <w:szCs w:val="24"/>
          <w:lang w:eastAsia="zh-CN"/>
        </w:rPr>
        <w:t>OATS</w:t>
      </w:r>
      <w:r w:rsidRPr="004E4307">
        <w:rPr>
          <w:rFonts w:hint="eastAsia"/>
          <w:szCs w:val="24"/>
          <w:lang w:eastAsia="zh-CN"/>
        </w:rPr>
        <w:t>，</w:t>
      </w:r>
      <w:r w:rsidRPr="00073140">
        <w:rPr>
          <w:rFonts w:hint="eastAsia"/>
          <w:szCs w:val="24"/>
          <w:lang w:val="en-GB" w:eastAsia="zh-CN"/>
        </w:rPr>
        <w:t>建议发射天线离地高度至少</w:t>
      </w:r>
      <w:r w:rsidR="004E4307">
        <w:rPr>
          <w:rFonts w:hint="eastAsia"/>
          <w:szCs w:val="24"/>
          <w:lang w:val="en-GB" w:eastAsia="zh-CN"/>
        </w:rPr>
        <w:t>应</w:t>
      </w:r>
      <w:r w:rsidRPr="00073140">
        <w:rPr>
          <w:rFonts w:hint="eastAsia"/>
          <w:szCs w:val="24"/>
          <w:lang w:val="en-GB" w:eastAsia="zh-CN"/>
        </w:rPr>
        <w:t>为最低测试频率的一个波长</w:t>
      </w:r>
      <w:r w:rsidRPr="004E4307">
        <w:rPr>
          <w:rFonts w:hint="eastAsia"/>
          <w:szCs w:val="24"/>
          <w:lang w:eastAsia="zh-CN"/>
        </w:rPr>
        <w:t>，</w:t>
      </w:r>
      <w:r w:rsidRPr="00073140">
        <w:rPr>
          <w:rFonts w:hint="eastAsia"/>
          <w:szCs w:val="24"/>
          <w:lang w:val="en-GB" w:eastAsia="zh-CN"/>
        </w:rPr>
        <w:t>以确保地面反射不影响测试。</w:t>
      </w:r>
    </w:p>
    <w:p w14:paraId="01C9B9B0" w14:textId="792D4AB2" w:rsidR="004A6BC8" w:rsidRPr="004336C6" w:rsidRDefault="00073140" w:rsidP="00B74DF3">
      <w:pPr>
        <w:ind w:firstLineChars="200" w:firstLine="480"/>
        <w:rPr>
          <w:szCs w:val="24"/>
          <w:lang w:val="en-GB" w:eastAsia="zh-CN"/>
        </w:rPr>
      </w:pPr>
      <w:r w:rsidRPr="00073140">
        <w:rPr>
          <w:rFonts w:hint="eastAsia"/>
          <w:szCs w:val="24"/>
          <w:lang w:val="en-GB" w:eastAsia="zh-CN"/>
        </w:rPr>
        <w:t>如果</w:t>
      </w:r>
      <w:r w:rsidRPr="00516DF1">
        <w:rPr>
          <w:rFonts w:hint="eastAsia"/>
          <w:szCs w:val="24"/>
          <w:lang w:eastAsia="zh-CN"/>
        </w:rPr>
        <w:t>OATS</w:t>
      </w:r>
      <w:r w:rsidRPr="00073140">
        <w:rPr>
          <w:rFonts w:hint="eastAsia"/>
          <w:szCs w:val="24"/>
          <w:lang w:val="en-GB" w:eastAsia="zh-CN"/>
        </w:rPr>
        <w:t>或</w:t>
      </w:r>
      <w:r w:rsidR="00DC673A">
        <w:rPr>
          <w:rFonts w:hint="eastAsia"/>
          <w:szCs w:val="24"/>
          <w:lang w:val="en-GB" w:eastAsia="zh-CN"/>
        </w:rPr>
        <w:t>电波暗室</w:t>
      </w:r>
      <w:r w:rsidRPr="00073140">
        <w:rPr>
          <w:rFonts w:hint="eastAsia"/>
          <w:szCs w:val="24"/>
          <w:lang w:val="en-GB" w:eastAsia="zh-CN"/>
        </w:rPr>
        <w:t>带有导电地平面</w:t>
      </w:r>
      <w:r w:rsidRPr="00516DF1">
        <w:rPr>
          <w:rFonts w:hint="eastAsia"/>
          <w:szCs w:val="24"/>
          <w:lang w:eastAsia="zh-CN"/>
        </w:rPr>
        <w:t>，</w:t>
      </w:r>
      <w:r w:rsidRPr="00073140">
        <w:rPr>
          <w:rFonts w:hint="eastAsia"/>
          <w:szCs w:val="24"/>
          <w:lang w:val="en-GB" w:eastAsia="zh-CN"/>
        </w:rPr>
        <w:t>发射天线的高度必须在最低测试频率的至少一个波长范围内变化。这一要求不适用于</w:t>
      </w:r>
      <w:r w:rsidR="00C15DCE" w:rsidRPr="00C15DCE">
        <w:rPr>
          <w:szCs w:val="24"/>
          <w:lang w:eastAsia="zh-CN"/>
        </w:rPr>
        <w:t>全电波暗室</w:t>
      </w:r>
      <w:r w:rsidR="00AF15FF">
        <w:rPr>
          <w:rFonts w:hint="eastAsia"/>
          <w:szCs w:val="24"/>
          <w:lang w:val="en-GB" w:eastAsia="zh-CN"/>
        </w:rPr>
        <w:t>（</w:t>
      </w:r>
      <w:r w:rsidRPr="00073140">
        <w:rPr>
          <w:rFonts w:hint="eastAsia"/>
          <w:szCs w:val="24"/>
          <w:lang w:val="en-GB" w:eastAsia="zh-CN"/>
        </w:rPr>
        <w:t>包括</w:t>
      </w:r>
      <w:r w:rsidR="00C15DCE">
        <w:rPr>
          <w:rFonts w:hint="eastAsia"/>
          <w:szCs w:val="24"/>
          <w:lang w:val="en-GB" w:eastAsia="zh-CN"/>
        </w:rPr>
        <w:t>电波暗室</w:t>
      </w:r>
      <w:r w:rsidRPr="00073140">
        <w:rPr>
          <w:rFonts w:hint="eastAsia"/>
          <w:szCs w:val="24"/>
          <w:lang w:val="en-GB" w:eastAsia="zh-CN"/>
        </w:rPr>
        <w:t>地平面</w:t>
      </w:r>
      <w:r w:rsidR="00AF15FF">
        <w:rPr>
          <w:rFonts w:hint="eastAsia"/>
          <w:szCs w:val="24"/>
          <w:lang w:val="en-GB" w:eastAsia="zh-CN"/>
        </w:rPr>
        <w:t>）</w:t>
      </w:r>
      <w:r w:rsidRPr="00073140">
        <w:rPr>
          <w:rFonts w:hint="eastAsia"/>
          <w:szCs w:val="24"/>
          <w:lang w:val="en-GB" w:eastAsia="zh-CN"/>
        </w:rPr>
        <w:t>。</w:t>
      </w:r>
    </w:p>
    <w:p w14:paraId="32E55860" w14:textId="17FE9B39" w:rsidR="004A6BC8" w:rsidRPr="004336C6" w:rsidRDefault="004A6BC8" w:rsidP="004A6BC8">
      <w:pPr>
        <w:pStyle w:val="Heading2"/>
        <w:rPr>
          <w:lang w:val="en-GB" w:eastAsia="zh-CN"/>
        </w:rPr>
      </w:pPr>
      <w:r w:rsidRPr="004336C6">
        <w:rPr>
          <w:lang w:val="en-GB" w:eastAsia="zh-CN"/>
        </w:rPr>
        <w:t>3.3</w:t>
      </w:r>
      <w:r w:rsidRPr="004336C6">
        <w:rPr>
          <w:lang w:val="en-GB" w:eastAsia="zh-CN"/>
        </w:rPr>
        <w:tab/>
      </w:r>
      <w:r w:rsidR="00073140" w:rsidRPr="00073140">
        <w:rPr>
          <w:rFonts w:hint="eastAsia"/>
          <w:lang w:val="en-GB" w:eastAsia="zh-CN"/>
        </w:rPr>
        <w:t>一般性考虑</w:t>
      </w:r>
    </w:p>
    <w:p w14:paraId="237C20A3" w14:textId="64BBAB2A" w:rsidR="004A6BC8" w:rsidRPr="004336C6" w:rsidRDefault="00073140" w:rsidP="003F6953">
      <w:pPr>
        <w:ind w:firstLineChars="200" w:firstLine="480"/>
        <w:rPr>
          <w:lang w:val="en-GB" w:eastAsia="zh-CN"/>
        </w:rPr>
      </w:pPr>
      <w:r w:rsidRPr="00073140">
        <w:rPr>
          <w:rFonts w:hint="eastAsia"/>
          <w:lang w:val="en-GB" w:eastAsia="zh-CN"/>
        </w:rPr>
        <w:t>测试频率的选择、发射天线到监测系统天线和参考系统天线的距离应符合</w:t>
      </w:r>
      <w:r w:rsidRPr="00073140">
        <w:rPr>
          <w:rFonts w:hint="eastAsia"/>
          <w:lang w:val="en-GB" w:eastAsia="zh-CN"/>
        </w:rPr>
        <w:t>ITU-R SM.2060</w:t>
      </w:r>
      <w:r w:rsidRPr="00073140">
        <w:rPr>
          <w:rFonts w:hint="eastAsia"/>
          <w:lang w:val="en-GB" w:eastAsia="zh-CN"/>
        </w:rPr>
        <w:t>建议</w:t>
      </w:r>
      <w:r w:rsidR="00D409E5">
        <w:rPr>
          <w:rFonts w:hint="eastAsia"/>
          <w:lang w:val="en-GB" w:eastAsia="zh-CN"/>
        </w:rPr>
        <w:t>书</w:t>
      </w:r>
      <w:r w:rsidRPr="00073140">
        <w:rPr>
          <w:rFonts w:hint="eastAsia"/>
          <w:lang w:val="en-GB" w:eastAsia="zh-CN"/>
        </w:rPr>
        <w:t>，以满足测试要求，并满足远场条件。</w:t>
      </w:r>
    </w:p>
    <w:p w14:paraId="6BFCDBD0" w14:textId="10A29437" w:rsidR="004A6BC8" w:rsidRPr="004336C6" w:rsidRDefault="00073140" w:rsidP="003F6953">
      <w:pPr>
        <w:ind w:firstLineChars="200" w:firstLine="480"/>
        <w:rPr>
          <w:lang w:val="en-GB" w:eastAsia="zh-CN"/>
        </w:rPr>
      </w:pPr>
      <w:r w:rsidRPr="00073140">
        <w:rPr>
          <w:rFonts w:hint="eastAsia"/>
          <w:lang w:val="en-GB" w:eastAsia="zh-CN"/>
        </w:rPr>
        <w:t>所有的测量设置距离，以及上述的天线高度都应在测试结果中注明。</w:t>
      </w:r>
    </w:p>
    <w:p w14:paraId="5E89A928" w14:textId="73AA0B1F" w:rsidR="004A6BC8" w:rsidRPr="004336C6" w:rsidRDefault="00073140" w:rsidP="003F6953">
      <w:pPr>
        <w:ind w:firstLineChars="200" w:firstLine="480"/>
        <w:rPr>
          <w:lang w:val="en-GB" w:eastAsia="zh-CN"/>
        </w:rPr>
      </w:pPr>
      <w:r w:rsidRPr="00073140">
        <w:rPr>
          <w:rFonts w:hint="eastAsia"/>
          <w:lang w:val="en-GB" w:eastAsia="zh-CN"/>
        </w:rPr>
        <w:t>监测系统的测量带宽应设置为最小值。</w:t>
      </w:r>
    </w:p>
    <w:p w14:paraId="622B4144" w14:textId="2401A1E6" w:rsidR="004A6BC8" w:rsidRPr="004336C6" w:rsidRDefault="00073140" w:rsidP="003F6953">
      <w:pPr>
        <w:ind w:firstLineChars="200" w:firstLine="480"/>
        <w:rPr>
          <w:lang w:val="en-GB" w:eastAsia="zh-CN"/>
        </w:rPr>
      </w:pPr>
      <w:r w:rsidRPr="00073140">
        <w:rPr>
          <w:rFonts w:hint="eastAsia"/>
          <w:lang w:val="en-GB" w:eastAsia="zh-CN"/>
        </w:rPr>
        <w:t>应开启监测系统的自动增益控制（</w:t>
      </w:r>
      <w:r w:rsidRPr="00073140">
        <w:rPr>
          <w:rFonts w:hint="eastAsia"/>
          <w:lang w:val="en-GB" w:eastAsia="zh-CN"/>
        </w:rPr>
        <w:t>AGC</w:t>
      </w:r>
      <w:r w:rsidRPr="00073140">
        <w:rPr>
          <w:rFonts w:hint="eastAsia"/>
          <w:lang w:val="en-GB" w:eastAsia="zh-CN"/>
        </w:rPr>
        <w:t>）和自动频率控制（</w:t>
      </w:r>
      <w:r w:rsidRPr="00073140">
        <w:rPr>
          <w:rFonts w:hint="eastAsia"/>
          <w:lang w:val="en-GB" w:eastAsia="zh-CN"/>
        </w:rPr>
        <w:t>AFC</w:t>
      </w:r>
      <w:r w:rsidRPr="00073140">
        <w:rPr>
          <w:rFonts w:hint="eastAsia"/>
          <w:lang w:val="en-GB" w:eastAsia="zh-CN"/>
        </w:rPr>
        <w:t>）（如有）。</w:t>
      </w:r>
    </w:p>
    <w:p w14:paraId="3073B076" w14:textId="150C7684" w:rsidR="004A6BC8" w:rsidRPr="004336C6" w:rsidRDefault="00073140" w:rsidP="003F6953">
      <w:pPr>
        <w:ind w:firstLineChars="200" w:firstLine="480"/>
        <w:rPr>
          <w:lang w:val="en-GB" w:eastAsia="zh-CN"/>
        </w:rPr>
      </w:pPr>
      <w:bookmarkStart w:id="8" w:name="OLE_LINK5"/>
      <w:bookmarkStart w:id="9" w:name="OLE_LINK6"/>
      <w:r w:rsidRPr="00073140">
        <w:rPr>
          <w:rFonts w:hint="eastAsia"/>
          <w:lang w:val="en-GB" w:eastAsia="zh-CN"/>
        </w:rPr>
        <w:t>为了测量监</w:t>
      </w:r>
      <w:r w:rsidR="00950CC7">
        <w:rPr>
          <w:rFonts w:hint="eastAsia"/>
          <w:lang w:val="en-GB" w:eastAsia="zh-CN"/>
        </w:rPr>
        <w:t>测</w:t>
      </w:r>
      <w:r w:rsidRPr="00073140">
        <w:rPr>
          <w:rFonts w:hint="eastAsia"/>
          <w:lang w:val="en-GB" w:eastAsia="zh-CN"/>
        </w:rPr>
        <w:t>系统的实际性能，被测系统应在正常工作条件下工作，如移动监</w:t>
      </w:r>
      <w:r w:rsidR="00950CC7">
        <w:rPr>
          <w:rFonts w:hint="eastAsia"/>
          <w:lang w:val="en-GB" w:eastAsia="zh-CN"/>
        </w:rPr>
        <w:t>测</w:t>
      </w:r>
      <w:r w:rsidRPr="00073140">
        <w:rPr>
          <w:rFonts w:hint="eastAsia"/>
          <w:lang w:val="en-GB" w:eastAsia="zh-CN"/>
        </w:rPr>
        <w:t>系统的电源应由其自带电池或</w:t>
      </w:r>
      <w:r w:rsidR="00950CC7">
        <w:rPr>
          <w:rFonts w:hint="eastAsia"/>
          <w:lang w:val="en-GB" w:eastAsia="zh-CN"/>
        </w:rPr>
        <w:t>其</w:t>
      </w:r>
      <w:r w:rsidRPr="00073140">
        <w:rPr>
          <w:rFonts w:hint="eastAsia"/>
          <w:lang w:val="en-GB" w:eastAsia="zh-CN"/>
        </w:rPr>
        <w:t>车辆提供。</w:t>
      </w:r>
    </w:p>
    <w:bookmarkEnd w:id="8"/>
    <w:bookmarkEnd w:id="9"/>
    <w:p w14:paraId="614561C7" w14:textId="5AF0B433" w:rsidR="004A6BC8" w:rsidRPr="004336C6" w:rsidRDefault="00073140" w:rsidP="003F6953">
      <w:pPr>
        <w:ind w:firstLineChars="200" w:firstLine="480"/>
        <w:rPr>
          <w:lang w:val="en-GB" w:eastAsia="zh-CN"/>
        </w:rPr>
      </w:pPr>
      <w:r w:rsidRPr="00073140">
        <w:rPr>
          <w:rFonts w:hint="eastAsia"/>
          <w:lang w:val="en-GB" w:eastAsia="zh-CN"/>
        </w:rPr>
        <w:t>其他设置应是监测系统的最佳设置，并</w:t>
      </w:r>
      <w:r w:rsidR="00950CC7">
        <w:rPr>
          <w:rFonts w:hint="eastAsia"/>
          <w:lang w:val="en-GB" w:eastAsia="zh-CN"/>
        </w:rPr>
        <w:t>符合</w:t>
      </w:r>
      <w:r w:rsidRPr="00073140">
        <w:rPr>
          <w:rFonts w:hint="eastAsia"/>
          <w:lang w:val="en-GB" w:eastAsia="zh-CN"/>
        </w:rPr>
        <w:t>技术数据表或操作手册的规定。</w:t>
      </w:r>
    </w:p>
    <w:p w14:paraId="3DC4F100" w14:textId="4A941FBB" w:rsidR="004A6BC8" w:rsidRPr="004336C6" w:rsidRDefault="00073140" w:rsidP="003F6953">
      <w:pPr>
        <w:ind w:firstLineChars="200" w:firstLine="480"/>
        <w:rPr>
          <w:szCs w:val="24"/>
          <w:lang w:val="en-GB" w:eastAsia="zh-CN"/>
        </w:rPr>
      </w:pPr>
      <w:r w:rsidRPr="00073140">
        <w:rPr>
          <w:rFonts w:hint="eastAsia"/>
          <w:lang w:val="en-GB" w:eastAsia="zh-CN"/>
        </w:rPr>
        <w:lastRenderedPageBreak/>
        <w:t>所有设备和附件（如</w:t>
      </w:r>
      <w:r w:rsidR="00C5300D">
        <w:rPr>
          <w:rFonts w:hint="eastAsia"/>
          <w:lang w:val="en-GB" w:eastAsia="zh-CN"/>
        </w:rPr>
        <w:t>发射机</w:t>
      </w:r>
      <w:r w:rsidRPr="00073140">
        <w:rPr>
          <w:rFonts w:hint="eastAsia"/>
          <w:lang w:val="en-GB" w:eastAsia="zh-CN"/>
        </w:rPr>
        <w:t>、发射天线、</w:t>
      </w:r>
      <w:r w:rsidR="00950CC7">
        <w:rPr>
          <w:rFonts w:hint="eastAsia"/>
          <w:lang w:val="en-GB" w:eastAsia="zh-CN"/>
        </w:rPr>
        <w:t>以及</w:t>
      </w:r>
      <w:r w:rsidRPr="00073140">
        <w:rPr>
          <w:rFonts w:hint="eastAsia"/>
          <w:lang w:val="en-GB" w:eastAsia="zh-CN"/>
        </w:rPr>
        <w:t>包括</w:t>
      </w:r>
      <w:r w:rsidR="00284DAD">
        <w:rPr>
          <w:rFonts w:hint="eastAsia"/>
          <w:lang w:val="en-GB" w:eastAsia="zh-CN"/>
        </w:rPr>
        <w:t>接收机</w:t>
      </w:r>
      <w:r w:rsidRPr="00073140">
        <w:rPr>
          <w:rFonts w:hint="eastAsia"/>
          <w:lang w:val="en-GB" w:eastAsia="zh-CN"/>
        </w:rPr>
        <w:t>、天线和电缆</w:t>
      </w:r>
      <w:r w:rsidR="00950CC7">
        <w:rPr>
          <w:rFonts w:hint="eastAsia"/>
          <w:lang w:val="en-GB" w:eastAsia="zh-CN"/>
        </w:rPr>
        <w:t>的</w:t>
      </w:r>
      <w:r w:rsidR="00950CC7" w:rsidRPr="00073140">
        <w:rPr>
          <w:rFonts w:hint="eastAsia"/>
          <w:lang w:val="en-GB" w:eastAsia="zh-CN"/>
        </w:rPr>
        <w:t>参考系统</w:t>
      </w:r>
      <w:r w:rsidRPr="00073140">
        <w:rPr>
          <w:rFonts w:hint="eastAsia"/>
          <w:lang w:val="en-GB" w:eastAsia="zh-CN"/>
        </w:rPr>
        <w:t>等）应采用</w:t>
      </w:r>
      <w:r w:rsidR="00950CC7">
        <w:rPr>
          <w:rFonts w:hint="eastAsia"/>
          <w:lang w:val="en-GB" w:eastAsia="zh-CN"/>
        </w:rPr>
        <w:t>该</w:t>
      </w:r>
      <w:r w:rsidRPr="00073140">
        <w:rPr>
          <w:rFonts w:hint="eastAsia"/>
          <w:lang w:val="en-GB" w:eastAsia="zh-CN"/>
        </w:rPr>
        <w:t>国或国际公认的程序进行校准。为了获得最佳的整体精度，建议在进行测试之前，将包括</w:t>
      </w:r>
      <w:r w:rsidR="00284DAD">
        <w:rPr>
          <w:rFonts w:hint="eastAsia"/>
          <w:lang w:val="en-GB" w:eastAsia="zh-CN"/>
        </w:rPr>
        <w:t>接收机</w:t>
      </w:r>
      <w:r w:rsidRPr="00073140">
        <w:rPr>
          <w:rFonts w:hint="eastAsia"/>
          <w:lang w:val="en-GB" w:eastAsia="zh-CN"/>
        </w:rPr>
        <w:t>、天线、电缆和其他附件</w:t>
      </w:r>
      <w:r w:rsidR="00950CC7">
        <w:rPr>
          <w:rFonts w:hint="eastAsia"/>
          <w:lang w:val="en-GB" w:eastAsia="zh-CN"/>
        </w:rPr>
        <w:t>的</w:t>
      </w:r>
      <w:r w:rsidR="00950CC7" w:rsidRPr="00073140">
        <w:rPr>
          <w:rFonts w:hint="eastAsia"/>
          <w:lang w:val="en-GB" w:eastAsia="zh-CN"/>
        </w:rPr>
        <w:t>参考系统</w:t>
      </w:r>
      <w:r w:rsidRPr="00073140">
        <w:rPr>
          <w:rFonts w:hint="eastAsia"/>
          <w:lang w:val="en-GB" w:eastAsia="zh-CN"/>
        </w:rPr>
        <w:t>作为一个整体进行校准</w:t>
      </w:r>
      <w:r>
        <w:rPr>
          <w:rFonts w:hint="eastAsia"/>
          <w:lang w:val="en-GB" w:eastAsia="zh-CN"/>
        </w:rPr>
        <w:t>。</w:t>
      </w:r>
    </w:p>
    <w:p w14:paraId="475E6172" w14:textId="06DF2DEC" w:rsidR="004A6BC8" w:rsidRPr="004336C6" w:rsidRDefault="004A6BC8" w:rsidP="004A6BC8">
      <w:pPr>
        <w:pStyle w:val="Heading1"/>
        <w:rPr>
          <w:lang w:val="en-GB" w:eastAsia="zh-CN"/>
        </w:rPr>
      </w:pPr>
      <w:r w:rsidRPr="004336C6">
        <w:rPr>
          <w:lang w:val="en-GB" w:eastAsia="zh-CN"/>
        </w:rPr>
        <w:t>4</w:t>
      </w:r>
      <w:r w:rsidRPr="004336C6">
        <w:rPr>
          <w:lang w:val="en-GB" w:eastAsia="zh-CN"/>
        </w:rPr>
        <w:tab/>
      </w:r>
      <w:r w:rsidR="00073140" w:rsidRPr="00073140">
        <w:rPr>
          <w:rFonts w:hint="eastAsia"/>
          <w:lang w:val="en-GB" w:eastAsia="zh-CN"/>
        </w:rPr>
        <w:t>确定测试频率、参考场强和天线高度的程序</w:t>
      </w:r>
    </w:p>
    <w:p w14:paraId="0ACD2118" w14:textId="0251E7AD" w:rsidR="004A6BC8" w:rsidRPr="004336C6" w:rsidRDefault="004A6BC8" w:rsidP="004A6BC8">
      <w:pPr>
        <w:pStyle w:val="Heading2"/>
        <w:rPr>
          <w:lang w:val="en-GB" w:eastAsia="zh-CN"/>
        </w:rPr>
      </w:pPr>
      <w:r w:rsidRPr="004336C6">
        <w:rPr>
          <w:lang w:val="en-GB" w:eastAsia="zh-CN"/>
        </w:rPr>
        <w:t>4.1</w:t>
      </w:r>
      <w:r w:rsidRPr="004336C6">
        <w:rPr>
          <w:lang w:val="en-GB" w:eastAsia="zh-CN"/>
        </w:rPr>
        <w:tab/>
      </w:r>
      <w:r w:rsidR="0056662A">
        <w:rPr>
          <w:rFonts w:hint="eastAsia"/>
          <w:lang w:eastAsia="zh-CN"/>
        </w:rPr>
        <w:t>在</w:t>
      </w:r>
      <w:r w:rsidR="00073140" w:rsidRPr="00073140">
        <w:rPr>
          <w:rFonts w:hint="eastAsia"/>
          <w:lang w:val="en-GB" w:eastAsia="zh-CN"/>
        </w:rPr>
        <w:t>POTS</w:t>
      </w:r>
      <w:r w:rsidR="00073140" w:rsidRPr="00073140">
        <w:rPr>
          <w:rFonts w:hint="eastAsia"/>
          <w:lang w:val="en-GB" w:eastAsia="zh-CN"/>
        </w:rPr>
        <w:t>中</w:t>
      </w:r>
      <w:r w:rsidR="0056662A">
        <w:rPr>
          <w:rFonts w:hint="eastAsia"/>
          <w:lang w:val="en-GB" w:eastAsia="zh-CN"/>
        </w:rPr>
        <w:t>进行</w:t>
      </w:r>
      <w:r w:rsidR="00073140" w:rsidRPr="00073140">
        <w:rPr>
          <w:rFonts w:hint="eastAsia"/>
          <w:lang w:val="en-GB" w:eastAsia="zh-CN"/>
        </w:rPr>
        <w:t>测试</w:t>
      </w:r>
      <w:r w:rsidR="0056662A">
        <w:rPr>
          <w:rFonts w:hint="eastAsia"/>
          <w:lang w:val="en-GB" w:eastAsia="zh-CN"/>
        </w:rPr>
        <w:t>的</w:t>
      </w:r>
      <w:r w:rsidR="00073140" w:rsidRPr="00073140">
        <w:rPr>
          <w:rFonts w:hint="eastAsia"/>
          <w:lang w:val="en-GB" w:eastAsia="zh-CN"/>
        </w:rPr>
        <w:t>程序</w:t>
      </w:r>
    </w:p>
    <w:p w14:paraId="7A7B3E8D" w14:textId="2AF2EE27" w:rsidR="004A6BC8" w:rsidRPr="004336C6" w:rsidRDefault="00073140" w:rsidP="008A66B4">
      <w:pPr>
        <w:ind w:firstLineChars="200" w:firstLine="480"/>
        <w:rPr>
          <w:lang w:val="en-GB" w:eastAsia="zh-CN"/>
        </w:rPr>
      </w:pPr>
      <w:r w:rsidRPr="00073140">
        <w:rPr>
          <w:rFonts w:hint="eastAsia"/>
          <w:lang w:val="en-GB" w:eastAsia="zh-CN"/>
        </w:rPr>
        <w:t>如图</w:t>
      </w:r>
      <w:r w:rsidRPr="00073140">
        <w:rPr>
          <w:rFonts w:hint="eastAsia"/>
          <w:lang w:val="en-GB" w:eastAsia="zh-CN"/>
        </w:rPr>
        <w:t>3</w:t>
      </w:r>
      <w:r w:rsidRPr="00073140">
        <w:rPr>
          <w:rFonts w:hint="eastAsia"/>
          <w:lang w:val="en-GB" w:eastAsia="zh-CN"/>
        </w:rPr>
        <w:t>所示，将另一个参考系统</w:t>
      </w:r>
      <w:r w:rsidR="0056662A">
        <w:rPr>
          <w:rFonts w:hint="eastAsia"/>
          <w:lang w:val="en-GB" w:eastAsia="zh-CN"/>
        </w:rPr>
        <w:t>放置</w:t>
      </w:r>
      <w:r w:rsidRPr="00073140">
        <w:rPr>
          <w:rFonts w:hint="eastAsia"/>
          <w:lang w:val="en-GB" w:eastAsia="zh-CN"/>
        </w:rPr>
        <w:t>在图</w:t>
      </w:r>
      <w:r w:rsidRPr="00073140">
        <w:rPr>
          <w:rFonts w:hint="eastAsia"/>
          <w:lang w:val="en-GB" w:eastAsia="zh-CN"/>
        </w:rPr>
        <w:t>1</w:t>
      </w:r>
      <w:r w:rsidRPr="00073140">
        <w:rPr>
          <w:rFonts w:hint="eastAsia"/>
          <w:lang w:val="en-GB" w:eastAsia="zh-CN"/>
        </w:rPr>
        <w:t>中的</w:t>
      </w:r>
      <w:r w:rsidRPr="00073140">
        <w:rPr>
          <w:rFonts w:hint="eastAsia"/>
          <w:lang w:val="en-GB" w:eastAsia="zh-CN"/>
        </w:rPr>
        <w:t>C</w:t>
      </w:r>
      <w:r w:rsidRPr="00073140">
        <w:rPr>
          <w:rFonts w:hint="eastAsia"/>
          <w:lang w:val="en-GB" w:eastAsia="zh-CN"/>
        </w:rPr>
        <w:t>点，将</w:t>
      </w:r>
      <w:r w:rsidRPr="00073140">
        <w:rPr>
          <w:rFonts w:hint="eastAsia"/>
          <w:lang w:val="en-GB" w:eastAsia="zh-CN"/>
        </w:rPr>
        <w:t>C</w:t>
      </w:r>
      <w:r w:rsidRPr="00073140">
        <w:rPr>
          <w:rFonts w:hint="eastAsia"/>
          <w:lang w:val="en-GB" w:eastAsia="zh-CN"/>
        </w:rPr>
        <w:t>点的参考系统的天线高度与</w:t>
      </w:r>
      <w:r w:rsidR="0056662A">
        <w:rPr>
          <w:rFonts w:hint="eastAsia"/>
          <w:lang w:val="en-GB" w:eastAsia="zh-CN"/>
        </w:rPr>
        <w:t>待</w:t>
      </w:r>
      <w:r w:rsidRPr="00073140">
        <w:rPr>
          <w:rFonts w:hint="eastAsia"/>
          <w:lang w:val="en-GB" w:eastAsia="zh-CN"/>
        </w:rPr>
        <w:t>测监</w:t>
      </w:r>
      <w:r w:rsidR="0056662A">
        <w:rPr>
          <w:rFonts w:hint="eastAsia"/>
          <w:lang w:val="en-GB" w:eastAsia="zh-CN"/>
        </w:rPr>
        <w:t>测</w:t>
      </w:r>
      <w:r w:rsidRPr="00073140">
        <w:rPr>
          <w:rFonts w:hint="eastAsia"/>
          <w:lang w:val="en-GB" w:eastAsia="zh-CN"/>
        </w:rPr>
        <w:t>系统的天线高度</w:t>
      </w:r>
      <w:r w:rsidR="0056662A">
        <w:rPr>
          <w:rFonts w:hint="eastAsia"/>
          <w:lang w:val="en-GB" w:eastAsia="zh-CN"/>
        </w:rPr>
        <w:t>设置</w:t>
      </w:r>
      <w:r w:rsidRPr="00073140">
        <w:rPr>
          <w:rFonts w:hint="eastAsia"/>
          <w:lang w:val="en-GB" w:eastAsia="zh-CN"/>
        </w:rPr>
        <w:t>完全相同。建议参考系统</w:t>
      </w:r>
      <w:r w:rsidRPr="00073140">
        <w:rPr>
          <w:rFonts w:hint="eastAsia"/>
          <w:lang w:val="en-GB" w:eastAsia="zh-CN"/>
        </w:rPr>
        <w:t>B</w:t>
      </w:r>
      <w:r w:rsidRPr="00073140">
        <w:rPr>
          <w:rFonts w:hint="eastAsia"/>
          <w:lang w:val="en-GB" w:eastAsia="zh-CN"/>
        </w:rPr>
        <w:t>与参考系统</w:t>
      </w:r>
      <w:r w:rsidRPr="00073140">
        <w:rPr>
          <w:rFonts w:hint="eastAsia"/>
          <w:lang w:val="en-GB" w:eastAsia="zh-CN"/>
        </w:rPr>
        <w:t>C</w:t>
      </w:r>
      <w:r w:rsidRPr="00073140">
        <w:rPr>
          <w:rFonts w:hint="eastAsia"/>
          <w:lang w:val="en-GB" w:eastAsia="zh-CN"/>
        </w:rPr>
        <w:t>使用同一种天线，以提高测试精度。参考系统的天线</w:t>
      </w:r>
      <w:r w:rsidR="0056662A">
        <w:rPr>
          <w:rFonts w:hint="eastAsia"/>
          <w:lang w:val="en-GB" w:eastAsia="zh-CN"/>
        </w:rPr>
        <w:t>方向图</w:t>
      </w:r>
      <w:r w:rsidRPr="00073140">
        <w:rPr>
          <w:rFonts w:hint="eastAsia"/>
          <w:lang w:val="en-GB" w:eastAsia="zh-CN"/>
        </w:rPr>
        <w:t>应尽量与</w:t>
      </w:r>
      <w:r w:rsidR="0056662A">
        <w:rPr>
          <w:rFonts w:hint="eastAsia"/>
          <w:lang w:val="en-GB" w:eastAsia="zh-CN"/>
        </w:rPr>
        <w:t>待</w:t>
      </w:r>
      <w:r w:rsidRPr="00073140">
        <w:rPr>
          <w:rFonts w:hint="eastAsia"/>
          <w:lang w:val="en-GB" w:eastAsia="zh-CN"/>
        </w:rPr>
        <w:t>测监测系统的天线相似。</w:t>
      </w:r>
    </w:p>
    <w:p w14:paraId="651BA733" w14:textId="6A75AB96" w:rsidR="004A6BC8" w:rsidRPr="00902067" w:rsidRDefault="0056662A" w:rsidP="004A6BC8">
      <w:pPr>
        <w:pStyle w:val="FigureNo"/>
        <w:rPr>
          <w:lang w:eastAsia="zh-CN"/>
        </w:rPr>
      </w:pPr>
      <w:r>
        <w:rPr>
          <w:rFonts w:hint="eastAsia"/>
          <w:lang w:eastAsia="zh-CN"/>
        </w:rPr>
        <w:t>图</w:t>
      </w:r>
      <w:r w:rsidR="004A6BC8" w:rsidRPr="00902067">
        <w:rPr>
          <w:lang w:eastAsia="zh-CN"/>
        </w:rPr>
        <w:t>3</w:t>
      </w:r>
    </w:p>
    <w:p w14:paraId="70EA32A8" w14:textId="33FA0FDC" w:rsidR="004A6BC8" w:rsidRPr="00902067" w:rsidRDefault="00DE15A6" w:rsidP="004A6BC8">
      <w:pPr>
        <w:pStyle w:val="Figure"/>
        <w:rPr>
          <w:lang w:eastAsia="zh-CN"/>
        </w:rPr>
      </w:pPr>
      <w:r>
        <w:rPr>
          <w:noProof/>
          <w:lang w:val="en-US" w:eastAsia="zh-CN"/>
        </w:rPr>
        <w:drawing>
          <wp:inline distT="0" distB="0" distL="0" distR="0" wp14:anchorId="1B3F4883" wp14:editId="5A682DB9">
            <wp:extent cx="4335780" cy="278391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0247-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362" cy="2800980"/>
                    </a:xfrm>
                    <a:prstGeom prst="rect">
                      <a:avLst/>
                    </a:prstGeom>
                  </pic:spPr>
                </pic:pic>
              </a:graphicData>
            </a:graphic>
          </wp:inline>
        </w:drawing>
      </w:r>
    </w:p>
    <w:p w14:paraId="63A63CC8" w14:textId="2B9D1BE3" w:rsidR="004A6BC8" w:rsidRPr="00073140" w:rsidRDefault="00073140" w:rsidP="00DE15A6">
      <w:pPr>
        <w:pStyle w:val="Normalaftertitle"/>
        <w:ind w:firstLineChars="200" w:firstLine="480"/>
        <w:rPr>
          <w:lang w:eastAsia="zh-CN"/>
        </w:rPr>
      </w:pPr>
      <w:r w:rsidRPr="00073140">
        <w:rPr>
          <w:rFonts w:hint="eastAsia"/>
          <w:lang w:val="en-GB" w:eastAsia="zh-CN"/>
        </w:rPr>
        <w:t>设置</w:t>
      </w:r>
      <w:r w:rsidR="00C5300D">
        <w:rPr>
          <w:rFonts w:hint="eastAsia"/>
          <w:lang w:val="en-GB" w:eastAsia="zh-CN"/>
        </w:rPr>
        <w:t>发射机</w:t>
      </w:r>
      <w:r w:rsidRPr="00073140">
        <w:rPr>
          <w:rFonts w:hint="eastAsia"/>
          <w:lang w:val="en-GB" w:eastAsia="zh-CN"/>
        </w:rPr>
        <w:t>的测试频率</w:t>
      </w:r>
      <w:r w:rsidR="00531D82" w:rsidRPr="00073140">
        <w:rPr>
          <w:i/>
          <w:iCs/>
          <w:lang w:eastAsia="zh-CN"/>
        </w:rPr>
        <w:t>f</w:t>
      </w:r>
      <w:r w:rsidR="00531D82" w:rsidRPr="00073140">
        <w:rPr>
          <w:i/>
          <w:vertAlign w:val="subscript"/>
          <w:lang w:eastAsia="zh-CN"/>
        </w:rPr>
        <w:t>i</w:t>
      </w:r>
      <w:r w:rsidRPr="00073140">
        <w:rPr>
          <w:rFonts w:hint="eastAsia"/>
          <w:lang w:val="en-GB" w:eastAsia="zh-CN"/>
        </w:rPr>
        <w:t>和</w:t>
      </w:r>
      <w:r w:rsidR="00531D82">
        <w:rPr>
          <w:rFonts w:hint="eastAsia"/>
          <w:lang w:val="en-GB" w:eastAsia="zh-CN"/>
        </w:rPr>
        <w:t>未</w:t>
      </w:r>
      <w:r w:rsidRPr="00073140">
        <w:rPr>
          <w:rFonts w:hint="eastAsia"/>
          <w:lang w:val="en-GB" w:eastAsia="zh-CN"/>
        </w:rPr>
        <w:t>调制信号。</w:t>
      </w:r>
    </w:p>
    <w:p w14:paraId="7B76B844" w14:textId="17FF0605" w:rsidR="004A6BC8" w:rsidRPr="00073140" w:rsidRDefault="00073140" w:rsidP="00DE15A6">
      <w:pPr>
        <w:ind w:firstLineChars="200" w:firstLine="480"/>
        <w:rPr>
          <w:lang w:eastAsia="zh-CN"/>
        </w:rPr>
      </w:pPr>
      <w:r w:rsidRPr="00073140">
        <w:rPr>
          <w:rFonts w:hint="eastAsia"/>
          <w:lang w:val="en-GB" w:eastAsia="zh-CN"/>
        </w:rPr>
        <w:t>调整</w:t>
      </w:r>
      <w:r w:rsidR="00C5300D">
        <w:rPr>
          <w:rFonts w:hint="eastAsia"/>
          <w:lang w:val="en-GB" w:eastAsia="zh-CN"/>
        </w:rPr>
        <w:t>发射机</w:t>
      </w:r>
      <w:r w:rsidRPr="00073140">
        <w:rPr>
          <w:rFonts w:hint="eastAsia"/>
          <w:lang w:val="en-GB" w:eastAsia="zh-CN"/>
        </w:rPr>
        <w:t>的输出信号电平</w:t>
      </w:r>
      <w:r w:rsidRPr="00073140">
        <w:rPr>
          <w:rFonts w:hint="eastAsia"/>
          <w:lang w:eastAsia="zh-CN"/>
        </w:rPr>
        <w:t>，</w:t>
      </w:r>
      <w:r w:rsidRPr="00073140">
        <w:rPr>
          <w:rFonts w:hint="eastAsia"/>
          <w:lang w:val="en-GB" w:eastAsia="zh-CN"/>
        </w:rPr>
        <w:t>直到</w:t>
      </w:r>
      <w:r w:rsidRPr="00073140">
        <w:rPr>
          <w:rFonts w:hint="eastAsia"/>
          <w:lang w:eastAsia="zh-CN"/>
        </w:rPr>
        <w:t>B</w:t>
      </w:r>
      <w:r w:rsidRPr="00073140">
        <w:rPr>
          <w:rFonts w:hint="eastAsia"/>
          <w:lang w:val="en-GB" w:eastAsia="zh-CN"/>
        </w:rPr>
        <w:t>点的参考系统显示出至少</w:t>
      </w:r>
      <w:r w:rsidRPr="00073140">
        <w:rPr>
          <w:rFonts w:hint="eastAsia"/>
          <w:lang w:eastAsia="zh-CN"/>
        </w:rPr>
        <w:t>20</w:t>
      </w:r>
      <w:r w:rsidR="00925FE5">
        <w:rPr>
          <w:lang w:eastAsia="zh-CN"/>
        </w:rPr>
        <w:t xml:space="preserve"> </w:t>
      </w:r>
      <w:r w:rsidRPr="00073140">
        <w:rPr>
          <w:rFonts w:hint="eastAsia"/>
          <w:lang w:eastAsia="zh-CN"/>
        </w:rPr>
        <w:t>dB</w:t>
      </w:r>
      <w:r w:rsidRPr="00073140">
        <w:rPr>
          <w:rFonts w:hint="eastAsia"/>
          <w:lang w:val="en-GB" w:eastAsia="zh-CN"/>
        </w:rPr>
        <w:t>的接收</w:t>
      </w:r>
      <w:r w:rsidR="00531D82" w:rsidRPr="00073140">
        <w:rPr>
          <w:lang w:eastAsia="zh-CN"/>
        </w:rPr>
        <w:t>SNR</w:t>
      </w:r>
      <w:r w:rsidRPr="00073140">
        <w:rPr>
          <w:rFonts w:hint="eastAsia"/>
          <w:lang w:val="en-GB" w:eastAsia="zh-CN"/>
        </w:rPr>
        <w:t>。</w:t>
      </w:r>
    </w:p>
    <w:p w14:paraId="14881353" w14:textId="295452EC" w:rsidR="004A6BC8" w:rsidRPr="004336C6" w:rsidRDefault="00531D82" w:rsidP="00DE15A6">
      <w:pPr>
        <w:ind w:firstLineChars="200" w:firstLine="480"/>
        <w:rPr>
          <w:lang w:val="en-GB" w:eastAsia="zh-CN"/>
        </w:rPr>
      </w:pPr>
      <w:r w:rsidRPr="00073140">
        <w:rPr>
          <w:rFonts w:hint="eastAsia"/>
          <w:lang w:val="en-GB" w:eastAsia="zh-CN"/>
        </w:rPr>
        <w:t>改变发射天线的高度</w:t>
      </w:r>
      <w:r w:rsidR="004A6BC8" w:rsidRPr="00902067">
        <w:rPr>
          <w:rStyle w:val="FootnoteReference"/>
        </w:rPr>
        <w:footnoteReference w:id="1"/>
      </w:r>
      <w:r w:rsidR="00975B65">
        <w:rPr>
          <w:rFonts w:hint="eastAsia"/>
          <w:lang w:eastAsia="zh-CN"/>
        </w:rPr>
        <w:t>，</w:t>
      </w:r>
      <w:r w:rsidR="00073140" w:rsidRPr="00073140">
        <w:rPr>
          <w:rFonts w:hint="eastAsia"/>
          <w:lang w:val="en-GB" w:eastAsia="zh-CN"/>
        </w:rPr>
        <w:t>使其在</w:t>
      </w:r>
      <w:r w:rsidR="00073140" w:rsidRPr="00975B65">
        <w:rPr>
          <w:rFonts w:hint="eastAsia"/>
          <w:lang w:eastAsia="zh-CN"/>
        </w:rPr>
        <w:t>B</w:t>
      </w:r>
      <w:r w:rsidR="00073140" w:rsidRPr="00073140">
        <w:rPr>
          <w:rFonts w:hint="eastAsia"/>
          <w:lang w:val="en-GB" w:eastAsia="zh-CN"/>
        </w:rPr>
        <w:t>点的参考系统产生最高的接收信号电平</w:t>
      </w:r>
      <w:r>
        <w:rPr>
          <w:rFonts w:hint="eastAsia"/>
          <w:lang w:val="en-GB" w:eastAsia="zh-CN"/>
        </w:rPr>
        <w:t>。</w:t>
      </w:r>
      <w:r w:rsidR="00073140" w:rsidRPr="00073140">
        <w:rPr>
          <w:rFonts w:hint="eastAsia"/>
          <w:lang w:val="en-GB" w:eastAsia="zh-CN"/>
        </w:rPr>
        <w:t>这是必要的，以确保测量不会在直接反射波和地面反射波相互抵消的地方进行</w:t>
      </w:r>
      <w:r w:rsidR="00073140">
        <w:rPr>
          <w:rFonts w:hint="eastAsia"/>
          <w:lang w:val="en-GB" w:eastAsia="zh-CN"/>
        </w:rPr>
        <w:t>。</w:t>
      </w:r>
    </w:p>
    <w:p w14:paraId="435A0C20" w14:textId="15C83EE5" w:rsidR="004A6BC8" w:rsidRPr="004336C6" w:rsidRDefault="00073140" w:rsidP="00DE15A6">
      <w:pPr>
        <w:ind w:firstLineChars="200" w:firstLine="480"/>
        <w:rPr>
          <w:lang w:val="en-GB" w:eastAsia="zh-CN"/>
        </w:rPr>
      </w:pPr>
      <w:r w:rsidRPr="00073140">
        <w:rPr>
          <w:rFonts w:hint="eastAsia"/>
          <w:lang w:val="en-GB" w:eastAsia="zh-CN"/>
        </w:rPr>
        <w:t>记录</w:t>
      </w:r>
      <w:r w:rsidR="00C5300D">
        <w:rPr>
          <w:rFonts w:hint="eastAsia"/>
          <w:lang w:val="en-GB" w:eastAsia="zh-CN"/>
        </w:rPr>
        <w:t>发射机</w:t>
      </w:r>
      <w:r w:rsidRPr="00073140">
        <w:rPr>
          <w:rFonts w:hint="eastAsia"/>
          <w:lang w:val="en-GB" w:eastAsia="zh-CN"/>
        </w:rPr>
        <w:t>的输出功率电平、测试频率、</w:t>
      </w:r>
      <w:r w:rsidR="00C5300D">
        <w:rPr>
          <w:rFonts w:hint="eastAsia"/>
          <w:lang w:val="en-GB" w:eastAsia="zh-CN"/>
        </w:rPr>
        <w:t>发射机</w:t>
      </w:r>
      <w:r w:rsidRPr="00073140">
        <w:rPr>
          <w:rFonts w:hint="eastAsia"/>
          <w:lang w:val="en-GB" w:eastAsia="zh-CN"/>
        </w:rPr>
        <w:t>天线高度，以及随后至少十次测量的场强，以及参考系统</w:t>
      </w:r>
      <w:r w:rsidRPr="00073140">
        <w:rPr>
          <w:rFonts w:hint="eastAsia"/>
          <w:lang w:val="en-GB" w:eastAsia="zh-CN"/>
        </w:rPr>
        <w:t>B</w:t>
      </w:r>
      <w:r w:rsidRPr="00073140">
        <w:rPr>
          <w:rFonts w:hint="eastAsia"/>
          <w:lang w:val="en-GB" w:eastAsia="zh-CN"/>
        </w:rPr>
        <w:t>的平均值</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Bi</m:t>
            </m:r>
          </m:sub>
        </m:sSub>
      </m:oMath>
      <w:r w:rsidR="003D62C2">
        <w:rPr>
          <w:lang w:val="en-GB" w:eastAsia="zh-CN"/>
        </w:rPr>
        <w:t>（</w:t>
      </w:r>
      <w:r w:rsidR="00D17147" w:rsidRPr="00D17147">
        <w:rPr>
          <w:lang w:val="en-GB" w:eastAsia="zh-CN"/>
        </w:rPr>
        <w:t>dB</w:t>
      </w:r>
      <w:r w:rsidR="00D17147" w:rsidRPr="00D17147">
        <w:rPr>
          <w:lang w:eastAsia="zh-CN"/>
        </w:rPr>
        <w:t>μ</w:t>
      </w:r>
      <w:r w:rsidR="00D17147" w:rsidRPr="00D17147">
        <w:rPr>
          <w:lang w:val="en-GB" w:eastAsia="zh-CN"/>
        </w:rPr>
        <w:t>V/m</w:t>
      </w:r>
      <w:r w:rsidR="003D62C2">
        <w:rPr>
          <w:lang w:val="en-GB" w:eastAsia="zh-CN"/>
        </w:rPr>
        <w:t>）</w:t>
      </w:r>
      <w:r w:rsidRPr="00073140">
        <w:rPr>
          <w:rFonts w:hint="eastAsia"/>
          <w:lang w:val="en-GB" w:eastAsia="zh-CN"/>
        </w:rPr>
        <w:t>。</w:t>
      </w:r>
    </w:p>
    <w:p w14:paraId="70901192" w14:textId="00EB22BF" w:rsidR="004A6BC8" w:rsidRPr="004336C6" w:rsidRDefault="00073140" w:rsidP="00DE15A6">
      <w:pPr>
        <w:ind w:firstLineChars="200" w:firstLine="480"/>
        <w:rPr>
          <w:lang w:val="en-GB" w:eastAsia="zh-CN"/>
        </w:rPr>
      </w:pPr>
      <w:r w:rsidRPr="00073140">
        <w:rPr>
          <w:rFonts w:hint="eastAsia"/>
          <w:lang w:val="en-GB" w:eastAsia="zh-CN"/>
        </w:rPr>
        <w:t>同时，在</w:t>
      </w:r>
      <w:r w:rsidRPr="00073140">
        <w:rPr>
          <w:rFonts w:hint="eastAsia"/>
          <w:lang w:val="en-GB" w:eastAsia="zh-CN"/>
        </w:rPr>
        <w:t>C</w:t>
      </w:r>
      <w:r w:rsidRPr="00073140">
        <w:rPr>
          <w:rFonts w:hint="eastAsia"/>
          <w:lang w:val="en-GB" w:eastAsia="zh-CN"/>
        </w:rPr>
        <w:t>点与参考系统进行同样的场强测量，记录</w:t>
      </w:r>
      <w:r w:rsidR="00BC48E2" w:rsidRPr="00073140">
        <w:rPr>
          <w:rFonts w:hint="eastAsia"/>
          <w:lang w:val="en-GB" w:eastAsia="zh-CN"/>
        </w:rPr>
        <w:t>随后至少十次测量的</w:t>
      </w:r>
      <w:r w:rsidRPr="00073140">
        <w:rPr>
          <w:rFonts w:hint="eastAsia"/>
          <w:lang w:val="en-GB" w:eastAsia="zh-CN"/>
        </w:rPr>
        <w:t>场强，以及参考系统</w:t>
      </w:r>
      <w:r w:rsidRPr="00073140">
        <w:rPr>
          <w:rFonts w:hint="eastAsia"/>
          <w:lang w:val="en-GB" w:eastAsia="zh-CN"/>
        </w:rPr>
        <w:t>C</w:t>
      </w:r>
      <w:r w:rsidRPr="00073140">
        <w:rPr>
          <w:rFonts w:hint="eastAsia"/>
          <w:lang w:val="en-GB" w:eastAsia="zh-CN"/>
        </w:rPr>
        <w:t>的平均值</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Ci</m:t>
            </m:r>
          </m:sub>
        </m:sSub>
      </m:oMath>
      <w:r w:rsidR="003D62C2">
        <w:rPr>
          <w:lang w:val="en-GB" w:eastAsia="zh-CN"/>
        </w:rPr>
        <w:t>（</w:t>
      </w:r>
      <w:r w:rsidR="00D17147" w:rsidRPr="00D17147">
        <w:rPr>
          <w:lang w:val="en-GB" w:eastAsia="zh-CN"/>
        </w:rPr>
        <w:t>dB</w:t>
      </w:r>
      <w:r w:rsidR="00D17147" w:rsidRPr="00D17147">
        <w:rPr>
          <w:lang w:eastAsia="zh-CN"/>
        </w:rPr>
        <w:t>μ</w:t>
      </w:r>
      <w:r w:rsidR="00D17147" w:rsidRPr="00D17147">
        <w:rPr>
          <w:lang w:val="en-GB" w:eastAsia="zh-CN"/>
        </w:rPr>
        <w:t>V/m</w:t>
      </w:r>
      <w:r w:rsidR="003D62C2">
        <w:rPr>
          <w:lang w:val="en-GB" w:eastAsia="zh-CN"/>
        </w:rPr>
        <w:t>）</w:t>
      </w:r>
      <w:r w:rsidRPr="00073140">
        <w:rPr>
          <w:rFonts w:hint="eastAsia"/>
          <w:lang w:val="en-GB" w:eastAsia="zh-CN"/>
        </w:rPr>
        <w:t>。</w:t>
      </w:r>
    </w:p>
    <w:p w14:paraId="61FF0818" w14:textId="2C366EB6" w:rsidR="004A6BC8" w:rsidRPr="004336C6" w:rsidRDefault="00BC48E2" w:rsidP="00DE15A6">
      <w:pPr>
        <w:ind w:firstLineChars="200" w:firstLine="480"/>
        <w:rPr>
          <w:lang w:val="en-GB" w:eastAsia="zh-CN"/>
        </w:rPr>
      </w:pPr>
      <w:r w:rsidRPr="00073140">
        <w:rPr>
          <w:rFonts w:hint="eastAsia"/>
          <w:lang w:val="en-GB" w:eastAsia="zh-CN"/>
        </w:rPr>
        <w:t>用下面的公式计算</w:t>
      </w:r>
      <w:r>
        <w:rPr>
          <w:rFonts w:hint="eastAsia"/>
          <w:lang w:val="en-GB" w:eastAsia="zh-CN"/>
        </w:rPr>
        <w:t>置于</w:t>
      </w:r>
      <w:r w:rsidRPr="00073140">
        <w:rPr>
          <w:rFonts w:hint="eastAsia"/>
          <w:lang w:val="en-GB" w:eastAsia="zh-CN"/>
        </w:rPr>
        <w:t>B</w:t>
      </w:r>
      <w:r w:rsidRPr="00073140">
        <w:rPr>
          <w:rFonts w:hint="eastAsia"/>
          <w:lang w:val="en-GB" w:eastAsia="zh-CN"/>
        </w:rPr>
        <w:t>点的参考系统与</w:t>
      </w:r>
      <w:r>
        <w:rPr>
          <w:rFonts w:hint="eastAsia"/>
          <w:lang w:val="en-GB" w:eastAsia="zh-CN"/>
        </w:rPr>
        <w:t>置于</w:t>
      </w:r>
      <w:r w:rsidRPr="00073140">
        <w:rPr>
          <w:rFonts w:hint="eastAsia"/>
          <w:lang w:val="en-GB" w:eastAsia="zh-CN"/>
        </w:rPr>
        <w:t>C</w:t>
      </w:r>
      <w:r w:rsidRPr="00073140">
        <w:rPr>
          <w:rFonts w:hint="eastAsia"/>
          <w:lang w:val="en-GB" w:eastAsia="zh-CN"/>
        </w:rPr>
        <w:t>点的参考系统的场强差</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oMath>
      <w:r>
        <w:rPr>
          <w:rFonts w:hint="eastAsia"/>
          <w:lang w:val="en-GB" w:eastAsia="zh-CN"/>
        </w:rPr>
        <w:t>：</w:t>
      </w:r>
    </w:p>
    <w:p w14:paraId="0FE67CE1" w14:textId="77777777" w:rsidR="004A6BC8" w:rsidRPr="00902067" w:rsidRDefault="004A6BC8" w:rsidP="00E06485">
      <w:pPr>
        <w:pStyle w:val="Equation"/>
        <w:rPr>
          <w:lang w:eastAsia="zh-CN"/>
        </w:rPr>
      </w:pPr>
      <w:r w:rsidRPr="004336C6">
        <w:rPr>
          <w:lang w:val="en-GB" w:eastAsia="zh-CN"/>
        </w:rPr>
        <w:tab/>
      </w:r>
      <w:r w:rsidRPr="004336C6">
        <w:rPr>
          <w:lang w:val="en-GB" w:eastAsia="zh-CN"/>
        </w:rPr>
        <w:tab/>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Bi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Ci</m:t>
            </m:r>
          </m:sub>
        </m:sSub>
      </m:oMath>
    </w:p>
    <w:p w14:paraId="18517664" w14:textId="41A13FC7" w:rsidR="004A6BC8" w:rsidRPr="00073140" w:rsidRDefault="00073140" w:rsidP="00DE15A6">
      <w:pPr>
        <w:spacing w:before="240"/>
        <w:ind w:firstLineChars="200" w:firstLine="480"/>
        <w:rPr>
          <w:lang w:eastAsia="zh-CN"/>
        </w:rPr>
      </w:pPr>
      <w:r w:rsidRPr="00073140">
        <w:rPr>
          <w:rFonts w:hint="eastAsia"/>
          <w:lang w:val="en-GB" w:eastAsia="zh-CN"/>
        </w:rPr>
        <w:lastRenderedPageBreak/>
        <w:t>改变测试频率</w:t>
      </w:r>
      <w:r w:rsidRPr="00073140">
        <w:rPr>
          <w:rFonts w:hint="eastAsia"/>
          <w:lang w:eastAsia="zh-CN"/>
        </w:rPr>
        <w:t>，</w:t>
      </w:r>
      <w:r w:rsidRPr="00073140">
        <w:rPr>
          <w:rFonts w:hint="eastAsia"/>
          <w:lang w:val="en-GB" w:eastAsia="zh-CN"/>
        </w:rPr>
        <w:t>重复上述</w:t>
      </w:r>
      <w:r w:rsidR="00BC48E2">
        <w:rPr>
          <w:rFonts w:hint="eastAsia"/>
          <w:lang w:val="en-GB" w:eastAsia="zh-CN"/>
        </w:rPr>
        <w:t>程序</w:t>
      </w:r>
      <w:r w:rsidRPr="00073140">
        <w:rPr>
          <w:rFonts w:hint="eastAsia"/>
          <w:lang w:eastAsia="zh-CN"/>
        </w:rPr>
        <w:t>，</w:t>
      </w:r>
      <w:r w:rsidRPr="00073140">
        <w:rPr>
          <w:rFonts w:hint="eastAsia"/>
          <w:lang w:val="en-GB" w:eastAsia="zh-CN"/>
        </w:rPr>
        <w:t>直到所有频率都测试完毕。</w:t>
      </w:r>
    </w:p>
    <w:p w14:paraId="0837AC14" w14:textId="0C5EA61B" w:rsidR="004A6BC8" w:rsidRPr="004336C6" w:rsidRDefault="00073140" w:rsidP="00DE15A6">
      <w:pPr>
        <w:spacing w:before="240"/>
        <w:ind w:firstLineChars="200" w:firstLine="480"/>
        <w:rPr>
          <w:lang w:val="en-GB" w:eastAsia="zh-CN"/>
        </w:rPr>
      </w:pPr>
      <w:r w:rsidRPr="00073140">
        <w:rPr>
          <w:rFonts w:hint="eastAsia"/>
          <w:lang w:val="en-GB" w:eastAsia="zh-CN"/>
        </w:rPr>
        <w:t>在进行图</w:t>
      </w:r>
      <w:r w:rsidRPr="007258C9">
        <w:rPr>
          <w:rFonts w:hint="eastAsia"/>
          <w:lang w:eastAsia="zh-CN"/>
        </w:rPr>
        <w:t>3</w:t>
      </w:r>
      <w:r w:rsidRPr="00073140">
        <w:rPr>
          <w:rFonts w:hint="eastAsia"/>
          <w:lang w:val="en-GB" w:eastAsia="zh-CN"/>
        </w:rPr>
        <w:t>布局的测试频率选择时</w:t>
      </w:r>
      <w:r w:rsidRPr="007258C9">
        <w:rPr>
          <w:rFonts w:hint="eastAsia"/>
          <w:lang w:eastAsia="zh-CN"/>
        </w:rPr>
        <w:t>，</w:t>
      </w:r>
      <w:r w:rsidRPr="00073140">
        <w:rPr>
          <w:rFonts w:hint="eastAsia"/>
          <w:lang w:val="en-GB" w:eastAsia="zh-CN"/>
        </w:rPr>
        <w:t>建议</w:t>
      </w:r>
      <w:r w:rsidR="00BC48E2" w:rsidRPr="00073140">
        <w:rPr>
          <w:rFonts w:hint="eastAsia"/>
          <w:lang w:val="en-GB" w:eastAsia="zh-CN"/>
        </w:rPr>
        <w:t>测试</w:t>
      </w:r>
      <w:r w:rsidRPr="00073140">
        <w:rPr>
          <w:rFonts w:hint="eastAsia"/>
          <w:lang w:val="en-GB" w:eastAsia="zh-CN"/>
        </w:rPr>
        <w:t>尽可能多的频率</w:t>
      </w:r>
      <w:r w:rsidRPr="007258C9">
        <w:rPr>
          <w:rFonts w:hint="eastAsia"/>
          <w:lang w:eastAsia="zh-CN"/>
        </w:rPr>
        <w:t>，</w:t>
      </w:r>
      <w:r w:rsidRPr="00073140">
        <w:rPr>
          <w:rFonts w:hint="eastAsia"/>
          <w:lang w:val="en-GB" w:eastAsia="zh-CN"/>
        </w:rPr>
        <w:t>并计算每个频率的场强差。选择差异最小的频率作为最终的测试频率。这些频率将作为</w:t>
      </w:r>
      <w:r w:rsidR="007258C9">
        <w:rPr>
          <w:rFonts w:hint="eastAsia"/>
          <w:lang w:val="en-GB" w:eastAsia="zh-CN"/>
        </w:rPr>
        <w:t>第</w:t>
      </w:r>
      <w:r w:rsidRPr="00073140">
        <w:rPr>
          <w:rFonts w:hint="eastAsia"/>
          <w:lang w:val="en-GB" w:eastAsia="zh-CN"/>
        </w:rPr>
        <w:t>5.1</w:t>
      </w:r>
      <w:r w:rsidR="007258C9">
        <w:rPr>
          <w:rFonts w:hint="eastAsia"/>
          <w:lang w:val="en-GB" w:eastAsia="zh-CN"/>
        </w:rPr>
        <w:t>段</w:t>
      </w:r>
      <w:r w:rsidRPr="00073140">
        <w:rPr>
          <w:rFonts w:hint="eastAsia"/>
          <w:lang w:val="en-GB" w:eastAsia="zh-CN"/>
        </w:rPr>
        <w:t>中描述的测量程序的一部分。</w:t>
      </w:r>
    </w:p>
    <w:p w14:paraId="5AD13542" w14:textId="729AE4BC" w:rsidR="004A6BC8" w:rsidRPr="004336C6" w:rsidRDefault="004A6BC8" w:rsidP="004A6BC8">
      <w:pPr>
        <w:pStyle w:val="Heading2"/>
        <w:rPr>
          <w:lang w:val="en-GB" w:eastAsia="zh-CN"/>
        </w:rPr>
      </w:pPr>
      <w:r w:rsidRPr="004336C6">
        <w:rPr>
          <w:lang w:val="en-GB" w:eastAsia="zh-CN"/>
        </w:rPr>
        <w:t>4.2</w:t>
      </w:r>
      <w:r w:rsidRPr="004336C6">
        <w:rPr>
          <w:lang w:val="en-GB" w:eastAsia="zh-CN"/>
        </w:rPr>
        <w:tab/>
      </w:r>
      <w:r w:rsidR="00073140" w:rsidRPr="00073140">
        <w:rPr>
          <w:rFonts w:hint="eastAsia"/>
          <w:lang w:val="en-GB" w:eastAsia="zh-CN"/>
        </w:rPr>
        <w:t>在</w:t>
      </w:r>
      <w:r w:rsidR="00DC673A">
        <w:rPr>
          <w:rFonts w:hint="eastAsia"/>
          <w:lang w:val="en-GB" w:eastAsia="zh-CN"/>
        </w:rPr>
        <w:t>电波暗室</w:t>
      </w:r>
      <w:r w:rsidR="00073140" w:rsidRPr="00073140">
        <w:rPr>
          <w:rFonts w:hint="eastAsia"/>
          <w:lang w:val="en-GB" w:eastAsia="zh-CN"/>
        </w:rPr>
        <w:t>或</w:t>
      </w:r>
      <w:r w:rsidR="00073140" w:rsidRPr="00073140">
        <w:rPr>
          <w:rFonts w:hint="eastAsia"/>
          <w:lang w:val="en-GB" w:eastAsia="zh-CN"/>
        </w:rPr>
        <w:t>OATS</w:t>
      </w:r>
      <w:r w:rsidR="00073140" w:rsidRPr="00073140">
        <w:rPr>
          <w:rFonts w:hint="eastAsia"/>
          <w:lang w:val="en-GB" w:eastAsia="zh-CN"/>
        </w:rPr>
        <w:t>中</w:t>
      </w:r>
      <w:r w:rsidR="00C61D78">
        <w:rPr>
          <w:rFonts w:hint="eastAsia"/>
          <w:lang w:val="en-GB" w:eastAsia="zh-CN"/>
        </w:rPr>
        <w:t>进行</w:t>
      </w:r>
      <w:r w:rsidR="00073140" w:rsidRPr="00073140">
        <w:rPr>
          <w:rFonts w:hint="eastAsia"/>
          <w:lang w:val="en-GB" w:eastAsia="zh-CN"/>
        </w:rPr>
        <w:t>测试的程序</w:t>
      </w:r>
    </w:p>
    <w:p w14:paraId="26F51572" w14:textId="39505CFE" w:rsidR="004A6BC8" w:rsidRDefault="00073140" w:rsidP="00B545E6">
      <w:pPr>
        <w:ind w:firstLineChars="200" w:firstLine="480"/>
        <w:rPr>
          <w:lang w:val="en-GB" w:eastAsia="zh-CN"/>
        </w:rPr>
      </w:pPr>
      <w:r w:rsidRPr="00073140">
        <w:rPr>
          <w:rFonts w:hint="eastAsia"/>
          <w:lang w:val="en-GB" w:eastAsia="zh-CN"/>
        </w:rPr>
        <w:t>将参考系统</w:t>
      </w:r>
      <w:r w:rsidR="002732C4">
        <w:rPr>
          <w:rFonts w:hint="eastAsia"/>
          <w:lang w:val="en-GB" w:eastAsia="zh-CN"/>
        </w:rPr>
        <w:t>放置</w:t>
      </w:r>
      <w:r w:rsidR="002732C4" w:rsidRPr="00073140">
        <w:rPr>
          <w:rFonts w:hint="eastAsia"/>
          <w:lang w:val="en-GB" w:eastAsia="zh-CN"/>
        </w:rPr>
        <w:t>在</w:t>
      </w:r>
      <w:r w:rsidR="002732C4">
        <w:rPr>
          <w:rFonts w:hint="eastAsia"/>
          <w:lang w:val="en-GB" w:eastAsia="zh-CN"/>
        </w:rPr>
        <w:t>图</w:t>
      </w:r>
      <w:r w:rsidR="002732C4">
        <w:rPr>
          <w:rFonts w:hint="eastAsia"/>
          <w:lang w:val="en-GB" w:eastAsia="zh-CN"/>
        </w:rPr>
        <w:t>4</w:t>
      </w:r>
      <w:r w:rsidR="002732C4">
        <w:rPr>
          <w:rFonts w:hint="eastAsia"/>
          <w:lang w:val="en-GB" w:eastAsia="zh-CN"/>
        </w:rPr>
        <w:t>中的</w:t>
      </w:r>
      <w:r w:rsidRPr="00073140">
        <w:rPr>
          <w:rFonts w:hint="eastAsia"/>
          <w:lang w:val="en-GB" w:eastAsia="zh-CN"/>
        </w:rPr>
        <w:t>B</w:t>
      </w:r>
      <w:r w:rsidRPr="00073140">
        <w:rPr>
          <w:rFonts w:hint="eastAsia"/>
          <w:lang w:val="en-GB" w:eastAsia="zh-CN"/>
        </w:rPr>
        <w:t>点（图</w:t>
      </w:r>
      <w:r w:rsidRPr="00073140">
        <w:rPr>
          <w:rFonts w:hint="eastAsia"/>
          <w:lang w:val="en-GB" w:eastAsia="zh-CN"/>
        </w:rPr>
        <w:t>2</w:t>
      </w:r>
      <w:r w:rsidRPr="00073140">
        <w:rPr>
          <w:rFonts w:hint="eastAsia"/>
          <w:lang w:val="en-GB" w:eastAsia="zh-CN"/>
        </w:rPr>
        <w:t>），并将</w:t>
      </w:r>
      <w:r w:rsidRPr="00073140">
        <w:rPr>
          <w:rFonts w:hint="eastAsia"/>
          <w:lang w:val="en-GB" w:eastAsia="zh-CN"/>
        </w:rPr>
        <w:t>B</w:t>
      </w:r>
      <w:r w:rsidRPr="00073140">
        <w:rPr>
          <w:rFonts w:hint="eastAsia"/>
          <w:lang w:val="en-GB" w:eastAsia="zh-CN"/>
        </w:rPr>
        <w:t>点的参考系统的天线设置为与</w:t>
      </w:r>
      <w:r w:rsidR="002732C4">
        <w:rPr>
          <w:rFonts w:hint="eastAsia"/>
          <w:lang w:val="en-GB" w:eastAsia="zh-CN"/>
        </w:rPr>
        <w:t>待</w:t>
      </w:r>
      <w:r w:rsidRPr="00073140">
        <w:rPr>
          <w:rFonts w:hint="eastAsia"/>
          <w:lang w:val="en-GB" w:eastAsia="zh-CN"/>
        </w:rPr>
        <w:t>测监</w:t>
      </w:r>
      <w:r w:rsidR="002732C4">
        <w:rPr>
          <w:rFonts w:hint="eastAsia"/>
          <w:lang w:val="en-GB" w:eastAsia="zh-CN"/>
        </w:rPr>
        <w:t>测</w:t>
      </w:r>
      <w:r w:rsidRPr="00073140">
        <w:rPr>
          <w:rFonts w:hint="eastAsia"/>
          <w:lang w:val="en-GB" w:eastAsia="zh-CN"/>
        </w:rPr>
        <w:t>系统的天线高度完全相同。</w:t>
      </w:r>
    </w:p>
    <w:p w14:paraId="43D66F34" w14:textId="28F78F5A" w:rsidR="00B545E6" w:rsidRDefault="00B545E6" w:rsidP="004A6BC8">
      <w:pPr>
        <w:pStyle w:val="FigureNo"/>
        <w:rPr>
          <w:lang w:eastAsia="zh-CN"/>
        </w:rPr>
      </w:pPr>
      <w:r>
        <w:rPr>
          <w:rFonts w:hint="eastAsia"/>
          <w:lang w:eastAsia="zh-CN"/>
        </w:rPr>
        <w:t>图</w:t>
      </w:r>
      <w:r w:rsidRPr="00902067">
        <w:rPr>
          <w:lang w:eastAsia="zh-CN"/>
        </w:rPr>
        <w:t>4</w:t>
      </w:r>
    </w:p>
    <w:p w14:paraId="2344828B" w14:textId="069BFAF7" w:rsidR="004A6BC8" w:rsidRPr="00902067" w:rsidRDefault="00B545E6" w:rsidP="00C03E96">
      <w:pPr>
        <w:pStyle w:val="Figure"/>
        <w:rPr>
          <w:lang w:eastAsia="zh-CN"/>
        </w:rPr>
      </w:pPr>
      <w:r>
        <w:rPr>
          <w:noProof/>
          <w:lang w:val="en-US" w:eastAsia="zh-CN"/>
        </w:rPr>
        <w:drawing>
          <wp:inline distT="0" distB="0" distL="0" distR="0" wp14:anchorId="1D83C2D1" wp14:editId="6CB3F17C">
            <wp:extent cx="4814152" cy="25431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00247-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3585" cy="2548158"/>
                    </a:xfrm>
                    <a:prstGeom prst="rect">
                      <a:avLst/>
                    </a:prstGeom>
                  </pic:spPr>
                </pic:pic>
              </a:graphicData>
            </a:graphic>
          </wp:inline>
        </w:drawing>
      </w:r>
    </w:p>
    <w:p w14:paraId="77426E69" w14:textId="15D64B0F" w:rsidR="00B545E6" w:rsidRDefault="002732C4" w:rsidP="00B545E6">
      <w:pPr>
        <w:ind w:firstLineChars="200" w:firstLine="480"/>
        <w:rPr>
          <w:rFonts w:ascii="Calibri" w:hAnsi="Calibri" w:cs="Calibri"/>
          <w:b/>
          <w:color w:val="800000"/>
          <w:szCs w:val="24"/>
          <w:lang w:eastAsia="zh-CN"/>
        </w:rPr>
      </w:pPr>
      <w:r w:rsidRPr="00B545E6">
        <w:rPr>
          <w:rFonts w:hint="eastAsia"/>
          <w:szCs w:val="24"/>
          <w:lang w:val="en-GB" w:eastAsia="zh-CN"/>
        </w:rPr>
        <w:t>设置</w:t>
      </w:r>
      <w:r w:rsidR="00C5300D" w:rsidRPr="00B545E6">
        <w:rPr>
          <w:rFonts w:hint="eastAsia"/>
          <w:szCs w:val="24"/>
          <w:lang w:val="en-GB" w:eastAsia="zh-CN"/>
        </w:rPr>
        <w:t>发射机</w:t>
      </w:r>
      <w:r w:rsidRPr="00B545E6">
        <w:rPr>
          <w:rFonts w:hint="eastAsia"/>
          <w:szCs w:val="24"/>
          <w:lang w:val="en-GB" w:eastAsia="zh-CN"/>
        </w:rPr>
        <w:t>的测试频率</w:t>
      </w:r>
      <w:r w:rsidRPr="00B545E6">
        <w:rPr>
          <w:i/>
          <w:iCs/>
          <w:szCs w:val="24"/>
          <w:lang w:eastAsia="zh-CN"/>
        </w:rPr>
        <w:t>f</w:t>
      </w:r>
      <w:r w:rsidRPr="00B545E6">
        <w:rPr>
          <w:i/>
          <w:szCs w:val="24"/>
          <w:vertAlign w:val="subscript"/>
          <w:lang w:eastAsia="zh-CN"/>
        </w:rPr>
        <w:t>i</w:t>
      </w:r>
      <w:r w:rsidRPr="00B545E6">
        <w:rPr>
          <w:rFonts w:hint="eastAsia"/>
          <w:szCs w:val="24"/>
          <w:lang w:val="en-GB" w:eastAsia="zh-CN"/>
        </w:rPr>
        <w:t>和未调制信号。</w:t>
      </w:r>
    </w:p>
    <w:p w14:paraId="2D3C7FC4" w14:textId="09A38326" w:rsidR="004A6BC8" w:rsidRPr="00B545E6" w:rsidRDefault="009D7B81" w:rsidP="00B545E6">
      <w:pPr>
        <w:ind w:firstLineChars="200" w:firstLine="480"/>
        <w:rPr>
          <w:rFonts w:ascii="Calibri" w:hAnsi="Calibri" w:cs="Calibri"/>
          <w:b/>
          <w:color w:val="800000"/>
          <w:szCs w:val="24"/>
          <w:highlight w:val="lightGray"/>
          <w:lang w:eastAsia="zh-CN"/>
        </w:rPr>
      </w:pPr>
      <w:r w:rsidRPr="009D7B81">
        <w:rPr>
          <w:rFonts w:hint="eastAsia"/>
          <w:lang w:val="en-GB" w:eastAsia="zh-CN"/>
        </w:rPr>
        <w:t>调整</w:t>
      </w:r>
      <w:r w:rsidR="00C5300D">
        <w:rPr>
          <w:rFonts w:hint="eastAsia"/>
          <w:lang w:val="en-GB" w:eastAsia="zh-CN"/>
        </w:rPr>
        <w:t>发射机</w:t>
      </w:r>
      <w:r w:rsidRPr="009D7B81">
        <w:rPr>
          <w:rFonts w:hint="eastAsia"/>
          <w:lang w:val="en-GB" w:eastAsia="zh-CN"/>
        </w:rPr>
        <w:t>的输出信号电平</w:t>
      </w:r>
      <w:r w:rsidRPr="006275D5">
        <w:rPr>
          <w:rFonts w:hint="eastAsia"/>
          <w:lang w:eastAsia="zh-CN"/>
        </w:rPr>
        <w:t>，</w:t>
      </w:r>
      <w:r w:rsidRPr="009D7B81">
        <w:rPr>
          <w:rFonts w:hint="eastAsia"/>
          <w:lang w:val="en-GB" w:eastAsia="zh-CN"/>
        </w:rPr>
        <w:t>直到参考系统显示</w:t>
      </w:r>
      <w:r w:rsidR="00DA4EE8">
        <w:rPr>
          <w:rFonts w:hint="eastAsia"/>
          <w:lang w:val="en-GB" w:eastAsia="zh-CN"/>
        </w:rPr>
        <w:t>出</w:t>
      </w:r>
      <w:r w:rsidRPr="009D7B81">
        <w:rPr>
          <w:rFonts w:hint="eastAsia"/>
          <w:lang w:val="en-GB" w:eastAsia="zh-CN"/>
        </w:rPr>
        <w:t>至少</w:t>
      </w:r>
      <w:r w:rsidRPr="006275D5">
        <w:rPr>
          <w:rFonts w:hint="eastAsia"/>
          <w:lang w:eastAsia="zh-CN"/>
        </w:rPr>
        <w:t>20</w:t>
      </w:r>
      <w:r w:rsidR="00833CDA">
        <w:rPr>
          <w:lang w:eastAsia="zh-CN"/>
        </w:rPr>
        <w:t xml:space="preserve"> </w:t>
      </w:r>
      <w:r w:rsidRPr="006275D5">
        <w:rPr>
          <w:rFonts w:hint="eastAsia"/>
          <w:lang w:eastAsia="zh-CN"/>
        </w:rPr>
        <w:t>dB</w:t>
      </w:r>
      <w:r w:rsidR="00DA4EE8" w:rsidRPr="00DA4EE8">
        <w:rPr>
          <w:rFonts w:hint="eastAsia"/>
          <w:lang w:val="en-GB" w:eastAsia="zh-CN"/>
        </w:rPr>
        <w:t>的接收</w:t>
      </w:r>
      <w:r w:rsidR="00DA4EE8" w:rsidRPr="00DA4EE8">
        <w:rPr>
          <w:rFonts w:hint="eastAsia"/>
          <w:lang w:eastAsia="zh-CN"/>
        </w:rPr>
        <w:t>SNR</w:t>
      </w:r>
      <w:r w:rsidR="00DA4EE8" w:rsidRPr="00DA4EE8">
        <w:rPr>
          <w:rFonts w:hint="eastAsia"/>
          <w:lang w:val="en-GB" w:eastAsia="zh-CN"/>
        </w:rPr>
        <w:t>。</w:t>
      </w:r>
    </w:p>
    <w:p w14:paraId="04FE463E" w14:textId="354A3661" w:rsidR="004A6BC8" w:rsidRPr="004336C6" w:rsidRDefault="00DA4EE8" w:rsidP="00B545E6">
      <w:pPr>
        <w:ind w:firstLineChars="200" w:firstLine="480"/>
        <w:rPr>
          <w:lang w:val="en-GB" w:eastAsia="zh-CN"/>
        </w:rPr>
      </w:pPr>
      <w:r w:rsidRPr="009D7B81">
        <w:rPr>
          <w:rFonts w:hint="eastAsia"/>
          <w:lang w:val="en-GB" w:eastAsia="zh-CN"/>
        </w:rPr>
        <w:t>在</w:t>
      </w:r>
      <w:r w:rsidRPr="00DA4EE8">
        <w:rPr>
          <w:rFonts w:hint="eastAsia"/>
          <w:lang w:eastAsia="zh-CN"/>
        </w:rPr>
        <w:t>OATS</w:t>
      </w:r>
      <w:r w:rsidRPr="009D7B81">
        <w:rPr>
          <w:rFonts w:hint="eastAsia"/>
          <w:lang w:val="en-GB" w:eastAsia="zh-CN"/>
        </w:rPr>
        <w:t>的情况下</w:t>
      </w:r>
      <w:r w:rsidRPr="00DA4EE8">
        <w:rPr>
          <w:rFonts w:hint="eastAsia"/>
          <w:lang w:eastAsia="zh-CN"/>
        </w:rPr>
        <w:t>，</w:t>
      </w:r>
      <w:r w:rsidRPr="009D7B81">
        <w:rPr>
          <w:rFonts w:hint="eastAsia"/>
          <w:lang w:val="en-GB" w:eastAsia="zh-CN"/>
        </w:rPr>
        <w:t>改变发射天线的高度</w:t>
      </w:r>
      <w:r w:rsidR="004A6BC8" w:rsidRPr="00902067">
        <w:rPr>
          <w:rStyle w:val="FootnoteReference"/>
        </w:rPr>
        <w:footnoteReference w:id="2"/>
      </w:r>
      <w:r w:rsidRPr="00DA4EE8">
        <w:rPr>
          <w:rFonts w:hint="eastAsia"/>
          <w:lang w:eastAsia="zh-CN"/>
        </w:rPr>
        <w:t>，</w:t>
      </w:r>
      <w:r w:rsidRPr="00DA4EE8">
        <w:rPr>
          <w:rFonts w:hint="eastAsia"/>
          <w:lang w:val="en-GB" w:eastAsia="zh-CN"/>
        </w:rPr>
        <w:t>使其在</w:t>
      </w:r>
      <w:r w:rsidRPr="00DA4EE8">
        <w:rPr>
          <w:rFonts w:hint="eastAsia"/>
          <w:lang w:eastAsia="zh-CN"/>
        </w:rPr>
        <w:t>B</w:t>
      </w:r>
      <w:r w:rsidRPr="00DA4EE8">
        <w:rPr>
          <w:rFonts w:hint="eastAsia"/>
          <w:lang w:val="en-GB" w:eastAsia="zh-CN"/>
        </w:rPr>
        <w:t>点的参考系统产生最高的接收信号电平。这是必要的，以确保测量不会在直接反射波和地面反射波相互抵消的地方进行。</w:t>
      </w:r>
      <w:r w:rsidRPr="009D7B81">
        <w:rPr>
          <w:rFonts w:hint="eastAsia"/>
          <w:lang w:val="en-GB" w:eastAsia="zh-CN"/>
        </w:rPr>
        <w:t>如果使用</w:t>
      </w:r>
      <w:r w:rsidR="00FF3D3E">
        <w:rPr>
          <w:rFonts w:hint="eastAsia"/>
          <w:lang w:val="en-GB" w:eastAsia="zh-CN"/>
        </w:rPr>
        <w:t>全电波暗室</w:t>
      </w:r>
      <w:r w:rsidRPr="00DA4EE8">
        <w:rPr>
          <w:rFonts w:hint="eastAsia"/>
          <w:lang w:eastAsia="zh-CN"/>
        </w:rPr>
        <w:t>（</w:t>
      </w:r>
      <w:r w:rsidRPr="009D7B81">
        <w:rPr>
          <w:rFonts w:hint="eastAsia"/>
          <w:lang w:val="en-GB" w:eastAsia="zh-CN"/>
        </w:rPr>
        <w:t>包括</w:t>
      </w:r>
      <w:r w:rsidR="00FF3D3E">
        <w:rPr>
          <w:rFonts w:hint="eastAsia"/>
          <w:lang w:val="en-GB" w:eastAsia="zh-CN"/>
        </w:rPr>
        <w:t>电波暗室</w:t>
      </w:r>
      <w:r w:rsidRPr="009D7B81">
        <w:rPr>
          <w:rFonts w:hint="eastAsia"/>
          <w:lang w:val="en-GB" w:eastAsia="zh-CN"/>
        </w:rPr>
        <w:t>地平面</w:t>
      </w:r>
      <w:r w:rsidRPr="00DA4EE8">
        <w:rPr>
          <w:rFonts w:hint="eastAsia"/>
          <w:lang w:eastAsia="zh-CN"/>
        </w:rPr>
        <w:t>），</w:t>
      </w:r>
      <w:r w:rsidRPr="009D7B81">
        <w:rPr>
          <w:rFonts w:hint="eastAsia"/>
          <w:lang w:val="en-GB" w:eastAsia="zh-CN"/>
        </w:rPr>
        <w:t>则不需要这一步。</w:t>
      </w:r>
    </w:p>
    <w:p w14:paraId="29D9694E" w14:textId="7502B1DD" w:rsidR="004A6BC8" w:rsidRPr="004336C6" w:rsidRDefault="00DA4EE8" w:rsidP="00B545E6">
      <w:pPr>
        <w:ind w:firstLineChars="200" w:firstLine="480"/>
        <w:rPr>
          <w:lang w:val="en-GB" w:eastAsia="zh-CN"/>
        </w:rPr>
      </w:pPr>
      <w:r w:rsidRPr="00DA4EE8">
        <w:rPr>
          <w:rFonts w:hint="eastAsia"/>
          <w:lang w:val="en-GB" w:eastAsia="zh-CN"/>
        </w:rPr>
        <w:t>记录</w:t>
      </w:r>
      <w:r w:rsidR="00C5300D">
        <w:rPr>
          <w:rFonts w:hint="eastAsia"/>
          <w:lang w:val="en-GB" w:eastAsia="zh-CN"/>
        </w:rPr>
        <w:t>发射机</w:t>
      </w:r>
      <w:r w:rsidRPr="00DA4EE8">
        <w:rPr>
          <w:rFonts w:hint="eastAsia"/>
          <w:lang w:val="en-GB" w:eastAsia="zh-CN"/>
        </w:rPr>
        <w:t>的输出功率电平、测试频率、</w:t>
      </w:r>
      <w:r w:rsidR="00C5300D">
        <w:rPr>
          <w:rFonts w:hint="eastAsia"/>
          <w:lang w:val="en-GB" w:eastAsia="zh-CN"/>
        </w:rPr>
        <w:t>发射机</w:t>
      </w:r>
      <w:r w:rsidRPr="00DA4EE8">
        <w:rPr>
          <w:rFonts w:hint="eastAsia"/>
          <w:lang w:val="en-GB" w:eastAsia="zh-CN"/>
        </w:rPr>
        <w:t>天线高度，以及随后至少十次测量的场强，以及参考系统的平均值</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sidR="003D62C2">
        <w:rPr>
          <w:lang w:val="en-GB" w:eastAsia="zh-CN"/>
        </w:rPr>
        <w:t>（</w:t>
      </w:r>
      <w:r w:rsidR="003C2164" w:rsidRPr="004336C6">
        <w:rPr>
          <w:lang w:val="en-GB" w:eastAsia="zh-CN"/>
        </w:rPr>
        <w:t>dB</w:t>
      </w:r>
      <w:r w:rsidR="003C2164" w:rsidRPr="00902067">
        <w:t>μ</w:t>
      </w:r>
      <w:r w:rsidR="003C2164" w:rsidRPr="004336C6">
        <w:rPr>
          <w:lang w:val="en-GB" w:eastAsia="zh-CN"/>
        </w:rPr>
        <w:t>V/m</w:t>
      </w:r>
      <w:r w:rsidR="003D62C2">
        <w:rPr>
          <w:lang w:val="en-GB" w:eastAsia="zh-CN"/>
        </w:rPr>
        <w:t>）</w:t>
      </w:r>
      <w:r w:rsidRPr="00DA4EE8">
        <w:rPr>
          <w:rFonts w:hint="eastAsia"/>
          <w:lang w:val="en-GB" w:eastAsia="zh-CN"/>
        </w:rPr>
        <w:t>。</w:t>
      </w:r>
    </w:p>
    <w:p w14:paraId="14A99255" w14:textId="492EDD48" w:rsidR="004A6BC8" w:rsidRPr="004336C6" w:rsidRDefault="009D7B81" w:rsidP="00B545E6">
      <w:pPr>
        <w:ind w:firstLineChars="200" w:firstLine="480"/>
        <w:rPr>
          <w:lang w:val="en-GB" w:eastAsia="zh-CN"/>
        </w:rPr>
      </w:pPr>
      <w:r w:rsidRPr="009D7B81">
        <w:rPr>
          <w:rFonts w:hint="eastAsia"/>
          <w:lang w:val="en-GB" w:eastAsia="zh-CN"/>
        </w:rPr>
        <w:t>改变测试频率和</w:t>
      </w:r>
      <w:r w:rsidR="00C5300D">
        <w:rPr>
          <w:rFonts w:hint="eastAsia"/>
          <w:lang w:val="en-GB" w:eastAsia="zh-CN"/>
        </w:rPr>
        <w:t>发射机</w:t>
      </w:r>
      <w:r w:rsidRPr="009D7B81">
        <w:rPr>
          <w:rFonts w:hint="eastAsia"/>
          <w:lang w:val="en-GB" w:eastAsia="zh-CN"/>
        </w:rPr>
        <w:t>天线高度，重复上述</w:t>
      </w:r>
      <w:r w:rsidR="005848B5">
        <w:rPr>
          <w:rFonts w:hint="eastAsia"/>
          <w:lang w:val="en-GB" w:eastAsia="zh-CN"/>
        </w:rPr>
        <w:t>程序</w:t>
      </w:r>
      <w:r w:rsidRPr="009D7B81">
        <w:rPr>
          <w:rFonts w:hint="eastAsia"/>
          <w:lang w:val="en-GB" w:eastAsia="zh-CN"/>
        </w:rPr>
        <w:t>，直到所有频率都测试完毕。这些频率将作为</w:t>
      </w:r>
      <w:r w:rsidR="005848B5" w:rsidRPr="005848B5">
        <w:rPr>
          <w:rFonts w:hint="eastAsia"/>
          <w:lang w:val="en-GB" w:eastAsia="zh-CN"/>
        </w:rPr>
        <w:t>第</w:t>
      </w:r>
      <w:r w:rsidR="005848B5" w:rsidRPr="005848B5">
        <w:rPr>
          <w:rFonts w:hint="eastAsia"/>
          <w:lang w:val="en-GB" w:eastAsia="zh-CN"/>
        </w:rPr>
        <w:t>5.</w:t>
      </w:r>
      <w:r w:rsidR="005848B5">
        <w:rPr>
          <w:rFonts w:hint="eastAsia"/>
          <w:lang w:val="en-GB" w:eastAsia="zh-CN"/>
        </w:rPr>
        <w:t>2</w:t>
      </w:r>
      <w:r w:rsidR="005848B5" w:rsidRPr="005848B5">
        <w:rPr>
          <w:rFonts w:hint="eastAsia"/>
          <w:lang w:val="en-GB" w:eastAsia="zh-CN"/>
        </w:rPr>
        <w:t>段</w:t>
      </w:r>
      <w:r w:rsidRPr="009D7B81">
        <w:rPr>
          <w:rFonts w:hint="eastAsia"/>
          <w:lang w:val="en-GB" w:eastAsia="zh-CN"/>
        </w:rPr>
        <w:t>中描述的测量程序的一部分。</w:t>
      </w:r>
    </w:p>
    <w:p w14:paraId="485F74CF" w14:textId="33EF5F4F" w:rsidR="004A6BC8" w:rsidRPr="004336C6" w:rsidRDefault="004A6BC8" w:rsidP="004A6BC8">
      <w:pPr>
        <w:pStyle w:val="Heading1"/>
        <w:rPr>
          <w:lang w:val="en-GB" w:eastAsia="zh-CN"/>
        </w:rPr>
      </w:pPr>
      <w:r w:rsidRPr="004336C6">
        <w:rPr>
          <w:lang w:val="en-GB" w:eastAsia="zh-CN"/>
        </w:rPr>
        <w:t>5</w:t>
      </w:r>
      <w:r w:rsidRPr="004336C6">
        <w:rPr>
          <w:lang w:val="en-GB" w:eastAsia="zh-CN"/>
        </w:rPr>
        <w:tab/>
      </w:r>
      <w:r w:rsidR="009D7B81" w:rsidRPr="009D7B81">
        <w:rPr>
          <w:rFonts w:hint="eastAsia"/>
          <w:lang w:val="en-GB" w:eastAsia="zh-CN"/>
        </w:rPr>
        <w:t>测量程序</w:t>
      </w:r>
    </w:p>
    <w:p w14:paraId="1111104E" w14:textId="398C2F19" w:rsidR="004A6BC8" w:rsidRPr="004336C6" w:rsidRDefault="004A6BC8" w:rsidP="004A6BC8">
      <w:pPr>
        <w:pStyle w:val="Heading2"/>
        <w:rPr>
          <w:lang w:val="en-GB" w:eastAsia="zh-CN"/>
        </w:rPr>
      </w:pPr>
      <w:r w:rsidRPr="004336C6">
        <w:rPr>
          <w:lang w:val="en-GB" w:eastAsia="zh-CN"/>
        </w:rPr>
        <w:t>5.1</w:t>
      </w:r>
      <w:r w:rsidRPr="004336C6">
        <w:rPr>
          <w:lang w:val="en-GB" w:eastAsia="zh-CN"/>
        </w:rPr>
        <w:tab/>
      </w:r>
      <w:r w:rsidR="009D7B81" w:rsidRPr="009D7B81">
        <w:rPr>
          <w:rFonts w:hint="eastAsia"/>
          <w:lang w:val="en-GB" w:eastAsia="zh-CN"/>
        </w:rPr>
        <w:t>POTS</w:t>
      </w:r>
      <w:r w:rsidR="009D7B81" w:rsidRPr="009D7B81">
        <w:rPr>
          <w:rFonts w:hint="eastAsia"/>
          <w:lang w:val="en-GB" w:eastAsia="zh-CN"/>
        </w:rPr>
        <w:t>的测试程序</w:t>
      </w:r>
    </w:p>
    <w:p w14:paraId="56AB316A" w14:textId="3FEC6ED2" w:rsidR="004A6BC8" w:rsidRPr="004336C6" w:rsidRDefault="009D7B81" w:rsidP="00D52ED9">
      <w:pPr>
        <w:ind w:firstLineChars="200" w:firstLine="480"/>
        <w:rPr>
          <w:lang w:val="en-GB" w:eastAsia="zh-CN"/>
        </w:rPr>
      </w:pPr>
      <w:r w:rsidRPr="009D7B81">
        <w:rPr>
          <w:rFonts w:hint="eastAsia"/>
          <w:lang w:val="en-GB" w:eastAsia="zh-CN"/>
        </w:rPr>
        <w:t>将被测监测系统</w:t>
      </w:r>
      <w:r w:rsidR="001E6792">
        <w:rPr>
          <w:rFonts w:hint="eastAsia"/>
          <w:lang w:val="en-GB" w:eastAsia="zh-CN"/>
        </w:rPr>
        <w:t>放置</w:t>
      </w:r>
      <w:r w:rsidRPr="009D7B81">
        <w:rPr>
          <w:rFonts w:hint="eastAsia"/>
          <w:lang w:val="en-GB" w:eastAsia="zh-CN"/>
        </w:rPr>
        <w:t>在图</w:t>
      </w:r>
      <w:r w:rsidRPr="009D7B81">
        <w:rPr>
          <w:rFonts w:hint="eastAsia"/>
          <w:lang w:val="en-GB" w:eastAsia="zh-CN"/>
        </w:rPr>
        <w:t>1</w:t>
      </w:r>
      <w:r w:rsidRPr="009D7B81">
        <w:rPr>
          <w:rFonts w:hint="eastAsia"/>
          <w:lang w:val="en-GB" w:eastAsia="zh-CN"/>
        </w:rPr>
        <w:t>中测试</w:t>
      </w:r>
      <w:r w:rsidR="001E6792">
        <w:rPr>
          <w:rFonts w:hint="eastAsia"/>
          <w:lang w:val="en-GB" w:eastAsia="zh-CN"/>
        </w:rPr>
        <w:t>场</w:t>
      </w:r>
      <w:r w:rsidRPr="009D7B81">
        <w:rPr>
          <w:rFonts w:hint="eastAsia"/>
          <w:lang w:val="en-GB" w:eastAsia="zh-CN"/>
        </w:rPr>
        <w:t>的</w:t>
      </w:r>
      <w:r w:rsidRPr="009D7B81">
        <w:rPr>
          <w:rFonts w:hint="eastAsia"/>
          <w:lang w:val="en-GB" w:eastAsia="zh-CN"/>
        </w:rPr>
        <w:t>C</w:t>
      </w:r>
      <w:r w:rsidRPr="009D7B81">
        <w:rPr>
          <w:rFonts w:hint="eastAsia"/>
          <w:lang w:val="en-GB" w:eastAsia="zh-CN"/>
        </w:rPr>
        <w:t>点。</w:t>
      </w:r>
    </w:p>
    <w:p w14:paraId="00938861" w14:textId="250CEB50" w:rsidR="004A6BC8" w:rsidRPr="004336C6" w:rsidRDefault="009D7B81" w:rsidP="00D52ED9">
      <w:pPr>
        <w:ind w:firstLineChars="200" w:firstLine="480"/>
        <w:rPr>
          <w:lang w:val="en-GB" w:eastAsia="zh-CN"/>
        </w:rPr>
      </w:pPr>
      <w:r w:rsidRPr="009D7B81">
        <w:rPr>
          <w:rFonts w:hint="eastAsia"/>
          <w:lang w:val="en-GB" w:eastAsia="zh-CN"/>
        </w:rPr>
        <w:lastRenderedPageBreak/>
        <w:t>将</w:t>
      </w:r>
      <w:r w:rsidR="00C5300D">
        <w:rPr>
          <w:rFonts w:hint="eastAsia"/>
          <w:lang w:val="en-GB" w:eastAsia="zh-CN"/>
        </w:rPr>
        <w:t>发射机</w:t>
      </w:r>
      <w:r w:rsidRPr="009D7B81">
        <w:rPr>
          <w:rFonts w:hint="eastAsia"/>
          <w:lang w:val="en-GB" w:eastAsia="zh-CN"/>
        </w:rPr>
        <w:t>设置为</w:t>
      </w:r>
      <w:r w:rsidR="001E6792">
        <w:rPr>
          <w:rFonts w:hint="eastAsia"/>
          <w:lang w:val="en-GB" w:eastAsia="zh-CN"/>
        </w:rPr>
        <w:t>第</w:t>
      </w:r>
      <w:r w:rsidRPr="009D7B81">
        <w:rPr>
          <w:rFonts w:hint="eastAsia"/>
          <w:lang w:val="en-GB" w:eastAsia="zh-CN"/>
        </w:rPr>
        <w:t>4.1</w:t>
      </w:r>
      <w:r w:rsidR="001E6792">
        <w:rPr>
          <w:rFonts w:hint="eastAsia"/>
          <w:lang w:val="en-GB" w:eastAsia="zh-CN"/>
        </w:rPr>
        <w:t>段</w:t>
      </w:r>
      <w:r w:rsidRPr="009D7B81">
        <w:rPr>
          <w:rFonts w:hint="eastAsia"/>
          <w:lang w:val="en-GB" w:eastAsia="zh-CN"/>
        </w:rPr>
        <w:t>中</w:t>
      </w:r>
      <w:r w:rsidR="001E6792">
        <w:rPr>
          <w:rFonts w:hint="eastAsia"/>
          <w:lang w:val="en-GB" w:eastAsia="zh-CN"/>
        </w:rPr>
        <w:t>所</w:t>
      </w:r>
      <w:r w:rsidRPr="009D7B81">
        <w:rPr>
          <w:rFonts w:hint="eastAsia"/>
          <w:lang w:val="en-GB" w:eastAsia="zh-CN"/>
        </w:rPr>
        <w:t>选择的</w:t>
      </w:r>
      <w:r w:rsidR="001E6792" w:rsidRPr="004336C6">
        <w:rPr>
          <w:i/>
          <w:iCs/>
          <w:lang w:val="en-GB" w:eastAsia="zh-CN"/>
        </w:rPr>
        <w:t>f</w:t>
      </w:r>
      <w:r w:rsidR="001E6792" w:rsidRPr="004336C6">
        <w:rPr>
          <w:i/>
          <w:vertAlign w:val="subscript"/>
          <w:lang w:val="en-GB" w:eastAsia="zh-CN"/>
        </w:rPr>
        <w:t>i</w:t>
      </w:r>
      <w:r w:rsidRPr="009D7B81">
        <w:rPr>
          <w:rFonts w:hint="eastAsia"/>
          <w:lang w:val="en-GB" w:eastAsia="zh-CN"/>
        </w:rPr>
        <w:t>测试频率之一，并使用</w:t>
      </w:r>
      <w:r w:rsidR="001E6792">
        <w:rPr>
          <w:rFonts w:hint="eastAsia"/>
          <w:lang w:val="en-GB" w:eastAsia="zh-CN"/>
        </w:rPr>
        <w:t>未调制信</w:t>
      </w:r>
      <w:r w:rsidRPr="009D7B81">
        <w:rPr>
          <w:rFonts w:hint="eastAsia"/>
          <w:lang w:val="en-GB" w:eastAsia="zh-CN"/>
        </w:rPr>
        <w:t>号，将</w:t>
      </w:r>
      <w:r w:rsidR="00C5300D">
        <w:rPr>
          <w:rFonts w:hint="eastAsia"/>
          <w:lang w:val="en-GB" w:eastAsia="zh-CN"/>
        </w:rPr>
        <w:t>发射机</w:t>
      </w:r>
      <w:r w:rsidRPr="009D7B81">
        <w:rPr>
          <w:rFonts w:hint="eastAsia"/>
          <w:lang w:val="en-GB" w:eastAsia="zh-CN"/>
        </w:rPr>
        <w:t>天线高度调整到</w:t>
      </w:r>
      <w:r w:rsidR="001E6792">
        <w:rPr>
          <w:rFonts w:hint="eastAsia"/>
          <w:lang w:val="en-GB" w:eastAsia="zh-CN"/>
        </w:rPr>
        <w:t>第</w:t>
      </w:r>
      <w:r w:rsidRPr="009D7B81">
        <w:rPr>
          <w:rFonts w:hint="eastAsia"/>
          <w:lang w:val="en-GB" w:eastAsia="zh-CN"/>
        </w:rPr>
        <w:t>4.1</w:t>
      </w:r>
      <w:r w:rsidR="001E6792">
        <w:rPr>
          <w:rFonts w:hint="eastAsia"/>
          <w:lang w:val="en-GB" w:eastAsia="zh-CN"/>
        </w:rPr>
        <w:t>段</w:t>
      </w:r>
      <w:r w:rsidRPr="009D7B81">
        <w:rPr>
          <w:rFonts w:hint="eastAsia"/>
          <w:lang w:val="en-GB" w:eastAsia="zh-CN"/>
        </w:rPr>
        <w:t>中记录的数值。</w:t>
      </w:r>
    </w:p>
    <w:p w14:paraId="36E38EB0" w14:textId="553C28A1" w:rsidR="004A6BC8" w:rsidRPr="004336C6" w:rsidRDefault="009D7B81" w:rsidP="00D52ED9">
      <w:pPr>
        <w:ind w:firstLineChars="200" w:firstLine="480"/>
        <w:rPr>
          <w:lang w:val="en-GB" w:eastAsia="zh-CN"/>
        </w:rPr>
      </w:pPr>
      <w:r w:rsidRPr="009D7B81">
        <w:rPr>
          <w:rFonts w:hint="eastAsia"/>
          <w:lang w:val="en-GB" w:eastAsia="zh-CN"/>
        </w:rPr>
        <w:t>调整</w:t>
      </w:r>
      <w:r w:rsidR="00C5300D">
        <w:rPr>
          <w:rFonts w:hint="eastAsia"/>
          <w:lang w:val="en-GB" w:eastAsia="zh-CN"/>
        </w:rPr>
        <w:t>发射机</w:t>
      </w:r>
      <w:r w:rsidRPr="009D7B81">
        <w:rPr>
          <w:rFonts w:hint="eastAsia"/>
          <w:lang w:val="en-GB" w:eastAsia="zh-CN"/>
        </w:rPr>
        <w:t>的输出信号电平，直到</w:t>
      </w:r>
      <w:r w:rsidRPr="009D7B81">
        <w:rPr>
          <w:rFonts w:hint="eastAsia"/>
          <w:lang w:val="en-GB" w:eastAsia="zh-CN"/>
        </w:rPr>
        <w:t>B</w:t>
      </w:r>
      <w:r w:rsidR="001E6792">
        <w:rPr>
          <w:rFonts w:hint="eastAsia"/>
          <w:lang w:val="en-GB" w:eastAsia="zh-CN"/>
        </w:rPr>
        <w:t>点</w:t>
      </w:r>
      <w:r w:rsidRPr="009D7B81">
        <w:rPr>
          <w:rFonts w:hint="eastAsia"/>
          <w:lang w:val="en-GB" w:eastAsia="zh-CN"/>
        </w:rPr>
        <w:t>的参考系统显示出至少</w:t>
      </w:r>
      <w:r w:rsidRPr="009D7B81">
        <w:rPr>
          <w:rFonts w:hint="eastAsia"/>
          <w:lang w:val="en-GB" w:eastAsia="zh-CN"/>
        </w:rPr>
        <w:t>20</w:t>
      </w:r>
      <w:r w:rsidR="000E4057">
        <w:rPr>
          <w:lang w:val="en-GB" w:eastAsia="zh-CN"/>
        </w:rPr>
        <w:t xml:space="preserve"> </w:t>
      </w:r>
      <w:r w:rsidRPr="009D7B81">
        <w:rPr>
          <w:rFonts w:hint="eastAsia"/>
          <w:lang w:val="en-GB" w:eastAsia="zh-CN"/>
        </w:rPr>
        <w:t>dB</w:t>
      </w:r>
      <w:r w:rsidR="001E6792" w:rsidRPr="00DA4EE8">
        <w:rPr>
          <w:rFonts w:hint="eastAsia"/>
          <w:lang w:val="en-GB" w:eastAsia="zh-CN"/>
        </w:rPr>
        <w:t>的接收</w:t>
      </w:r>
      <w:r w:rsidR="001E6792" w:rsidRPr="00DA4EE8">
        <w:rPr>
          <w:rFonts w:hint="eastAsia"/>
          <w:lang w:eastAsia="zh-CN"/>
        </w:rPr>
        <w:t>SNR</w:t>
      </w:r>
      <w:r w:rsidR="001E6792">
        <w:rPr>
          <w:rFonts w:hint="eastAsia"/>
          <w:lang w:eastAsia="zh-CN"/>
        </w:rPr>
        <w:t>。</w:t>
      </w:r>
      <w:r w:rsidR="001E6792" w:rsidRPr="00073140">
        <w:rPr>
          <w:rFonts w:hint="eastAsia"/>
          <w:lang w:val="en-GB" w:eastAsia="zh-CN"/>
        </w:rPr>
        <w:t>记录随后至少十次测量的场强，以及参考系统的平均值</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sidR="000E4057">
        <w:rPr>
          <w:rFonts w:asciiTheme="minorEastAsia" w:eastAsiaTheme="minorEastAsia" w:hAnsiTheme="minorEastAsia" w:hint="eastAsia"/>
          <w:lang w:val="en-GB" w:eastAsia="zh-CN"/>
        </w:rPr>
        <w:t>（</w:t>
      </w:r>
      <w:r w:rsidR="00037776" w:rsidRPr="004336C6">
        <w:rPr>
          <w:lang w:val="en-GB" w:eastAsia="zh-CN"/>
        </w:rPr>
        <w:t>dB</w:t>
      </w:r>
      <w:r w:rsidR="00037776" w:rsidRPr="00902067">
        <w:t>μ</w:t>
      </w:r>
      <w:r w:rsidR="00037776" w:rsidRPr="004336C6">
        <w:rPr>
          <w:lang w:val="en-GB" w:eastAsia="zh-CN"/>
        </w:rPr>
        <w:t>V/m</w:t>
      </w:r>
      <w:r w:rsidR="000E4057">
        <w:rPr>
          <w:rFonts w:asciiTheme="minorEastAsia" w:eastAsiaTheme="minorEastAsia" w:hAnsiTheme="minorEastAsia" w:hint="eastAsia"/>
          <w:lang w:val="en-GB" w:eastAsia="zh-CN"/>
        </w:rPr>
        <w:t>）</w:t>
      </w:r>
      <w:r w:rsidR="00037776">
        <w:rPr>
          <w:rFonts w:hint="eastAsia"/>
          <w:lang w:val="en-GB" w:eastAsia="zh-CN"/>
        </w:rPr>
        <w:t>。</w:t>
      </w:r>
    </w:p>
    <w:p w14:paraId="52E5B82D" w14:textId="2C3C4228" w:rsidR="004A6BC8" w:rsidRPr="004336C6" w:rsidRDefault="00966897" w:rsidP="00D52ED9">
      <w:pPr>
        <w:ind w:firstLineChars="200" w:firstLine="480"/>
        <w:rPr>
          <w:lang w:val="en-GB" w:eastAsia="zh-CN"/>
        </w:rPr>
      </w:pPr>
      <w:r w:rsidRPr="009D7B81">
        <w:rPr>
          <w:rFonts w:hint="eastAsia"/>
          <w:lang w:val="en-GB" w:eastAsia="zh-CN"/>
        </w:rPr>
        <w:t>同时，记录</w:t>
      </w:r>
      <w:r w:rsidR="00C36DEB">
        <w:rPr>
          <w:rFonts w:hint="eastAsia"/>
          <w:lang w:val="en-GB" w:eastAsia="zh-CN"/>
        </w:rPr>
        <w:t>随后至少十次</w:t>
      </w:r>
      <w:r w:rsidRPr="009D7B81">
        <w:rPr>
          <w:rFonts w:hint="eastAsia"/>
          <w:lang w:val="en-GB" w:eastAsia="zh-CN"/>
        </w:rPr>
        <w:t>正在测试的监测系统的</w:t>
      </w:r>
      <w:r w:rsidR="00C36DEB">
        <w:rPr>
          <w:rFonts w:hint="eastAsia"/>
          <w:lang w:val="en-GB" w:eastAsia="zh-CN"/>
        </w:rPr>
        <w:t>场强测量值，</w:t>
      </w:r>
      <w:r w:rsidRPr="009D7B81">
        <w:rPr>
          <w:rFonts w:hint="eastAsia"/>
          <w:lang w:val="en-GB" w:eastAsia="zh-CN"/>
        </w:rPr>
        <w:t>以及平均值</w:t>
      </w:r>
      <m:oMath>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w:rPr>
                <w:rFonts w:ascii="Cambria Math" w:hAnsi="Cambria Math"/>
                <w:lang w:val="en-GB" w:eastAsia="zh-CN"/>
              </w:rPr>
              <m:t>'</m:t>
            </m:r>
          </m:sup>
        </m:sSubSup>
      </m:oMath>
      <w:r w:rsidR="00CB4E84">
        <w:rPr>
          <w:rFonts w:hint="eastAsia"/>
          <w:lang w:val="en-GB" w:eastAsia="zh-CN"/>
        </w:rPr>
        <w:t>（</w:t>
      </w:r>
      <w:r w:rsidR="00CB4E84" w:rsidRPr="00CB4E84">
        <w:rPr>
          <w:lang w:val="en-GB" w:eastAsia="zh-CN"/>
        </w:rPr>
        <w:t>dB</w:t>
      </w:r>
      <w:r w:rsidR="00CB4E84" w:rsidRPr="00CB4E84">
        <w:rPr>
          <w:lang w:eastAsia="zh-CN"/>
        </w:rPr>
        <w:t>μ</w:t>
      </w:r>
      <w:r w:rsidR="00CB4E84" w:rsidRPr="00CB4E84">
        <w:rPr>
          <w:lang w:val="en-GB" w:eastAsia="zh-CN"/>
        </w:rPr>
        <w:t>V/m</w:t>
      </w:r>
      <w:r w:rsidR="00CB4E84">
        <w:rPr>
          <w:rFonts w:hint="eastAsia"/>
          <w:lang w:val="en-GB" w:eastAsia="zh-CN"/>
        </w:rPr>
        <w:t>）</w:t>
      </w:r>
      <w:r w:rsidR="009D7B81" w:rsidRPr="009D7B81">
        <w:rPr>
          <w:rFonts w:hint="eastAsia"/>
          <w:lang w:val="en-GB" w:eastAsia="zh-CN"/>
        </w:rPr>
        <w:t>。</w:t>
      </w:r>
    </w:p>
    <w:p w14:paraId="51D76B2A" w14:textId="15CCCE98" w:rsidR="004A6BC8" w:rsidRPr="00DB3B89" w:rsidRDefault="005D645F" w:rsidP="007B5C3C">
      <w:pPr>
        <w:ind w:firstLineChars="200" w:firstLine="480"/>
        <w:rPr>
          <w:highlight w:val="lightGray"/>
          <w:lang w:val="en-GB" w:eastAsia="zh-CN"/>
        </w:rPr>
      </w:pPr>
      <w:bookmarkStart w:id="10" w:name="OLE_LINK9"/>
      <w:bookmarkStart w:id="11" w:name="OLE_LINK10"/>
      <w:r w:rsidRPr="009D7B81">
        <w:rPr>
          <w:rFonts w:hint="eastAsia"/>
          <w:lang w:val="en-GB" w:eastAsia="zh-CN"/>
        </w:rPr>
        <w:t>监测系统在频率</w:t>
      </w:r>
      <w:r w:rsidRPr="004336C6">
        <w:rPr>
          <w:i/>
          <w:iCs/>
          <w:lang w:val="en-GB" w:eastAsia="zh-CN"/>
        </w:rPr>
        <w:t>f</w:t>
      </w:r>
      <w:r w:rsidRPr="004336C6">
        <w:rPr>
          <w:i/>
          <w:vertAlign w:val="subscript"/>
          <w:lang w:val="en-GB" w:eastAsia="zh-CN"/>
        </w:rPr>
        <w:t>i</w:t>
      </w:r>
      <w:r w:rsidRPr="009D7B81">
        <w:rPr>
          <w:rFonts w:hint="eastAsia"/>
          <w:lang w:val="en-GB" w:eastAsia="zh-CN"/>
        </w:rPr>
        <w:t>下的场强测量精度</w:t>
      </w:r>
      <m:oMath>
        <m:sSub>
          <m:sSubPr>
            <m:ctrlPr>
              <w:rPr>
                <w:rFonts w:ascii="Cambria Math" w:hAnsi="Cambria Math"/>
                <w:lang w:eastAsia="zh-CN"/>
              </w:rPr>
            </m:ctrlPr>
          </m:sSubPr>
          <m:e>
            <m:r>
              <w:rPr>
                <w:rFonts w:ascii="Cambria Math" w:hAnsi="Cambria Math"/>
                <w:lang w:val="en-GB" w:eastAsia="zh-CN"/>
              </w:rPr>
              <m:t>∆</m:t>
            </m:r>
            <m:r>
              <w:rPr>
                <w:rFonts w:ascii="Cambria Math" w:hAnsi="Cambria Math"/>
                <w:lang w:eastAsia="zh-CN"/>
              </w:rPr>
              <m:t>E</m:t>
            </m:r>
          </m:e>
          <m:sub>
            <m:r>
              <w:rPr>
                <w:rFonts w:ascii="Cambria Math" w:hAnsi="Cambria Math"/>
                <w:lang w:eastAsia="zh-CN"/>
              </w:rPr>
              <m:t>i</m:t>
            </m:r>
          </m:sub>
        </m:sSub>
      </m:oMath>
      <w:r w:rsidR="007B5C3C">
        <w:rPr>
          <w:rFonts w:asciiTheme="minorEastAsia" w:eastAsiaTheme="minorEastAsia" w:hAnsiTheme="minorEastAsia" w:hint="eastAsia"/>
          <w:lang w:val="en-GB" w:eastAsia="zh-CN"/>
        </w:rPr>
        <w:t>（</w:t>
      </w:r>
      <w:r w:rsidR="004A6BC8" w:rsidRPr="005D645F">
        <w:rPr>
          <w:lang w:val="en-GB" w:eastAsia="zh-CN"/>
        </w:rPr>
        <w:t>dB</w:t>
      </w:r>
      <w:r w:rsidR="007B5C3C">
        <w:rPr>
          <w:rFonts w:hint="eastAsia"/>
          <w:lang w:val="en-GB" w:eastAsia="zh-CN"/>
        </w:rPr>
        <w:t>）</w:t>
      </w:r>
      <w:r w:rsidR="009D7B81" w:rsidRPr="009D7B81">
        <w:rPr>
          <w:rFonts w:hint="eastAsia"/>
          <w:lang w:val="en-GB" w:eastAsia="zh-CN"/>
        </w:rPr>
        <w:t>，应按以下方法计算</w:t>
      </w:r>
      <w:r>
        <w:rPr>
          <w:rFonts w:hint="eastAsia"/>
          <w:lang w:val="en-GB" w:eastAsia="zh-CN"/>
        </w:rPr>
        <w:t>：</w:t>
      </w:r>
    </w:p>
    <w:p w14:paraId="50371BC6" w14:textId="77777777" w:rsidR="004A6BC8" w:rsidRPr="00902067" w:rsidRDefault="004A6BC8" w:rsidP="004A6BC8">
      <w:pPr>
        <w:pStyle w:val="Equation"/>
        <w:rPr>
          <w:lang w:eastAsia="zh-CN"/>
        </w:rPr>
      </w:pPr>
      <w:r w:rsidRPr="004336C6">
        <w:rPr>
          <w:lang w:val="en-GB" w:eastAsia="zh-CN"/>
        </w:rPr>
        <w:tab/>
      </w:r>
      <w:r w:rsidRPr="004336C6">
        <w:rPr>
          <w:lang w:val="en-GB" w:eastAsia="zh-CN"/>
        </w:rPr>
        <w:tab/>
      </w:r>
      <m:oMath>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m:rPr>
                <m:sty m:val="p"/>
              </m:rPr>
              <w:rPr>
                <w:rFonts w:ascii="Cambria Math" w:hAnsi="Cambria Math"/>
                <w:lang w:eastAsia="zh-CN"/>
              </w:rPr>
              <m:t>'</m:t>
            </m:r>
          </m:sup>
        </m:sSub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oMath>
    </w:p>
    <w:bookmarkEnd w:id="10"/>
    <w:bookmarkEnd w:id="11"/>
    <w:p w14:paraId="6D315BE2" w14:textId="0196F733" w:rsidR="004A6BC8" w:rsidRPr="009D7B81" w:rsidRDefault="009D7B81" w:rsidP="007B5C3C">
      <w:pPr>
        <w:ind w:firstLineChars="200" w:firstLine="480"/>
        <w:rPr>
          <w:lang w:eastAsia="zh-CN"/>
        </w:rPr>
      </w:pPr>
      <w:r w:rsidRPr="009D7B81">
        <w:rPr>
          <w:rFonts w:hint="eastAsia"/>
          <w:lang w:val="en-GB" w:eastAsia="zh-CN"/>
        </w:rPr>
        <w:t>改变测试频率</w:t>
      </w:r>
      <w:r w:rsidRPr="009D7B81">
        <w:rPr>
          <w:rFonts w:hint="eastAsia"/>
          <w:lang w:eastAsia="zh-CN"/>
        </w:rPr>
        <w:t>，</w:t>
      </w:r>
      <w:r w:rsidRPr="009D7B81">
        <w:rPr>
          <w:rFonts w:hint="eastAsia"/>
          <w:lang w:val="en-GB" w:eastAsia="zh-CN"/>
        </w:rPr>
        <w:t>重复上述程序</w:t>
      </w:r>
      <w:r w:rsidRPr="009D7B81">
        <w:rPr>
          <w:rFonts w:hint="eastAsia"/>
          <w:lang w:eastAsia="zh-CN"/>
        </w:rPr>
        <w:t>，</w:t>
      </w:r>
      <w:r w:rsidR="00CD1A35">
        <w:rPr>
          <w:rFonts w:hint="eastAsia"/>
          <w:lang w:val="en-GB" w:eastAsia="zh-CN"/>
        </w:rPr>
        <w:t>直到所有选定的频率都</w:t>
      </w:r>
      <w:r w:rsidRPr="009D7B81">
        <w:rPr>
          <w:rFonts w:hint="eastAsia"/>
          <w:lang w:val="en-GB" w:eastAsia="zh-CN"/>
        </w:rPr>
        <w:t>测试完毕。</w:t>
      </w:r>
    </w:p>
    <w:p w14:paraId="199EEEF4" w14:textId="03DC4AE0" w:rsidR="004A6BC8" w:rsidRPr="009D7B81" w:rsidRDefault="004A6BC8" w:rsidP="004A6BC8">
      <w:pPr>
        <w:pStyle w:val="Heading2"/>
        <w:rPr>
          <w:lang w:eastAsia="zh-CN"/>
        </w:rPr>
      </w:pPr>
      <w:r w:rsidRPr="009D7B81">
        <w:rPr>
          <w:lang w:eastAsia="zh-CN"/>
        </w:rPr>
        <w:t>5.2</w:t>
      </w:r>
      <w:r w:rsidRPr="009D7B81">
        <w:rPr>
          <w:lang w:eastAsia="zh-CN"/>
        </w:rPr>
        <w:tab/>
      </w:r>
      <w:r w:rsidR="009D7B81" w:rsidRPr="009D7B81">
        <w:rPr>
          <w:rFonts w:hint="eastAsia"/>
          <w:lang w:val="en-GB" w:eastAsia="zh-CN"/>
        </w:rPr>
        <w:t>在</w:t>
      </w:r>
      <w:r w:rsidR="00DC673A">
        <w:rPr>
          <w:rFonts w:hint="eastAsia"/>
          <w:lang w:val="en-GB" w:eastAsia="zh-CN"/>
        </w:rPr>
        <w:t>电波暗室</w:t>
      </w:r>
      <w:r w:rsidR="009D7B81" w:rsidRPr="009D7B81">
        <w:rPr>
          <w:rFonts w:hint="eastAsia"/>
          <w:lang w:val="en-GB" w:eastAsia="zh-CN"/>
        </w:rPr>
        <w:t>或</w:t>
      </w:r>
      <w:r w:rsidR="009D7B81" w:rsidRPr="009D7B81">
        <w:rPr>
          <w:rFonts w:hint="eastAsia"/>
          <w:lang w:eastAsia="zh-CN"/>
        </w:rPr>
        <w:t>OATS</w:t>
      </w:r>
      <w:r w:rsidR="009D7B81" w:rsidRPr="009D7B81">
        <w:rPr>
          <w:rFonts w:hint="eastAsia"/>
          <w:lang w:val="en-GB" w:eastAsia="zh-CN"/>
        </w:rPr>
        <w:t>中的测试程序</w:t>
      </w:r>
    </w:p>
    <w:p w14:paraId="0141D83E" w14:textId="1D010184" w:rsidR="004A6BC8" w:rsidRPr="006275D5" w:rsidRDefault="009D7B81" w:rsidP="003D0706">
      <w:pPr>
        <w:ind w:firstLineChars="200" w:firstLine="480"/>
        <w:rPr>
          <w:lang w:eastAsia="zh-CN"/>
        </w:rPr>
      </w:pPr>
      <w:r w:rsidRPr="009D7B81">
        <w:rPr>
          <w:rFonts w:hint="eastAsia"/>
          <w:lang w:val="en-GB" w:eastAsia="zh-CN"/>
        </w:rPr>
        <w:t>将被测监测系统</w:t>
      </w:r>
      <w:r w:rsidR="00832444">
        <w:rPr>
          <w:rFonts w:hint="eastAsia"/>
          <w:lang w:val="en-GB" w:eastAsia="zh-CN"/>
        </w:rPr>
        <w:t>放置</w:t>
      </w:r>
      <w:r w:rsidR="00832444" w:rsidRPr="00073140">
        <w:rPr>
          <w:rFonts w:hint="eastAsia"/>
          <w:lang w:val="en-GB" w:eastAsia="zh-CN"/>
        </w:rPr>
        <w:t>在</w:t>
      </w:r>
      <w:r w:rsidRPr="009D7B81">
        <w:rPr>
          <w:rFonts w:hint="eastAsia"/>
          <w:lang w:val="en-GB" w:eastAsia="zh-CN"/>
        </w:rPr>
        <w:t>图</w:t>
      </w:r>
      <w:r w:rsidRPr="009D7B81">
        <w:rPr>
          <w:rFonts w:hint="eastAsia"/>
          <w:lang w:eastAsia="zh-CN"/>
        </w:rPr>
        <w:t>2</w:t>
      </w:r>
      <w:r w:rsidRPr="009D7B81">
        <w:rPr>
          <w:rFonts w:hint="eastAsia"/>
          <w:lang w:val="en-GB" w:eastAsia="zh-CN"/>
        </w:rPr>
        <w:t>中测试</w:t>
      </w:r>
      <w:r w:rsidR="00832444">
        <w:rPr>
          <w:rFonts w:hint="eastAsia"/>
          <w:lang w:val="en-GB" w:eastAsia="zh-CN"/>
        </w:rPr>
        <w:t>场</w:t>
      </w:r>
      <w:r w:rsidRPr="009D7B81">
        <w:rPr>
          <w:rFonts w:hint="eastAsia"/>
          <w:lang w:val="en-GB" w:eastAsia="zh-CN"/>
        </w:rPr>
        <w:t>的</w:t>
      </w:r>
      <w:r w:rsidRPr="009D7B81">
        <w:rPr>
          <w:rFonts w:hint="eastAsia"/>
          <w:lang w:eastAsia="zh-CN"/>
        </w:rPr>
        <w:t>B</w:t>
      </w:r>
      <w:r w:rsidR="001E6792">
        <w:rPr>
          <w:rFonts w:hint="eastAsia"/>
          <w:lang w:val="en-GB" w:eastAsia="zh-CN"/>
        </w:rPr>
        <w:t>点</w:t>
      </w:r>
      <w:r w:rsidRPr="009D7B81">
        <w:rPr>
          <w:rFonts w:hint="eastAsia"/>
          <w:lang w:val="en-GB" w:eastAsia="zh-CN"/>
        </w:rPr>
        <w:t>。</w:t>
      </w:r>
    </w:p>
    <w:p w14:paraId="56116E95" w14:textId="0EE03529" w:rsidR="004A6BC8" w:rsidRPr="006275D5" w:rsidRDefault="009D7B81" w:rsidP="003D0706">
      <w:pPr>
        <w:ind w:firstLineChars="200" w:firstLine="480"/>
        <w:rPr>
          <w:lang w:eastAsia="zh-CN"/>
        </w:rPr>
      </w:pPr>
      <w:r w:rsidRPr="009D7B81">
        <w:rPr>
          <w:rFonts w:hint="eastAsia"/>
          <w:lang w:val="en-GB" w:eastAsia="zh-CN"/>
        </w:rPr>
        <w:t>将</w:t>
      </w:r>
      <w:r w:rsidR="00C5300D">
        <w:rPr>
          <w:rFonts w:hint="eastAsia"/>
          <w:lang w:val="en-GB" w:eastAsia="zh-CN"/>
        </w:rPr>
        <w:t>发射机</w:t>
      </w:r>
      <w:r w:rsidRPr="009D7B81">
        <w:rPr>
          <w:rFonts w:hint="eastAsia"/>
          <w:lang w:val="en-GB" w:eastAsia="zh-CN"/>
        </w:rPr>
        <w:t>设置为与</w:t>
      </w:r>
      <w:r w:rsidR="001E6792">
        <w:rPr>
          <w:rFonts w:hint="eastAsia"/>
          <w:lang w:eastAsia="zh-CN"/>
        </w:rPr>
        <w:t>第</w:t>
      </w:r>
      <w:r w:rsidRPr="006275D5">
        <w:rPr>
          <w:rFonts w:hint="eastAsia"/>
          <w:lang w:eastAsia="zh-CN"/>
        </w:rPr>
        <w:t>4.2</w:t>
      </w:r>
      <w:r w:rsidR="00E14A0B">
        <w:rPr>
          <w:rFonts w:hint="eastAsia"/>
          <w:lang w:eastAsia="zh-CN"/>
        </w:rPr>
        <w:t>段</w:t>
      </w:r>
      <w:r w:rsidRPr="009D7B81">
        <w:rPr>
          <w:rFonts w:hint="eastAsia"/>
          <w:lang w:val="en-GB" w:eastAsia="zh-CN"/>
        </w:rPr>
        <w:t>中</w:t>
      </w:r>
      <w:r w:rsidR="00E14A0B">
        <w:rPr>
          <w:rFonts w:hint="eastAsia"/>
          <w:lang w:val="en-GB" w:eastAsia="zh-CN"/>
        </w:rPr>
        <w:t>所</w:t>
      </w:r>
      <w:r w:rsidRPr="009D7B81">
        <w:rPr>
          <w:rFonts w:hint="eastAsia"/>
          <w:lang w:val="en-GB" w:eastAsia="zh-CN"/>
        </w:rPr>
        <w:t>选择的相同测试频率</w:t>
      </w:r>
      <w:r w:rsidR="00E14A0B" w:rsidRPr="00E14A0B">
        <w:rPr>
          <w:i/>
          <w:iCs/>
          <w:lang w:eastAsia="zh-CN"/>
        </w:rPr>
        <w:t>f</w:t>
      </w:r>
      <w:r w:rsidR="00E14A0B" w:rsidRPr="00E14A0B">
        <w:rPr>
          <w:i/>
          <w:vertAlign w:val="subscript"/>
          <w:lang w:eastAsia="zh-CN"/>
        </w:rPr>
        <w:t>i</w:t>
      </w:r>
      <w:r w:rsidRPr="009D7B81">
        <w:rPr>
          <w:rFonts w:hint="eastAsia"/>
          <w:lang w:val="en-GB" w:eastAsia="zh-CN"/>
        </w:rPr>
        <w:t>和相同功率</w:t>
      </w:r>
      <w:r w:rsidR="00E14A0B">
        <w:rPr>
          <w:rFonts w:hint="eastAsia"/>
          <w:lang w:val="en-GB" w:eastAsia="zh-CN"/>
        </w:rPr>
        <w:t>的电平</w:t>
      </w:r>
      <w:r w:rsidR="00E14A0B" w:rsidRPr="00E14A0B">
        <w:rPr>
          <w:rFonts w:hint="eastAsia"/>
          <w:lang w:eastAsia="zh-CN"/>
        </w:rPr>
        <w:t>，</w:t>
      </w:r>
      <w:r w:rsidR="00832444" w:rsidRPr="009D7B81">
        <w:rPr>
          <w:rFonts w:hint="eastAsia"/>
          <w:lang w:val="en-GB" w:eastAsia="zh-CN"/>
        </w:rPr>
        <w:t>并使用</w:t>
      </w:r>
      <w:r w:rsidR="00832444">
        <w:rPr>
          <w:rFonts w:hint="eastAsia"/>
          <w:lang w:val="en-GB" w:eastAsia="zh-CN"/>
        </w:rPr>
        <w:t>未调制信</w:t>
      </w:r>
      <w:r w:rsidR="00832444" w:rsidRPr="009D7B81">
        <w:rPr>
          <w:rFonts w:hint="eastAsia"/>
          <w:lang w:val="en-GB" w:eastAsia="zh-CN"/>
        </w:rPr>
        <w:t>号</w:t>
      </w:r>
      <w:r w:rsidR="00832444" w:rsidRPr="00E14A0B">
        <w:rPr>
          <w:rFonts w:hint="eastAsia"/>
          <w:lang w:eastAsia="zh-CN"/>
        </w:rPr>
        <w:t>，</w:t>
      </w:r>
      <w:r w:rsidR="00832444" w:rsidRPr="009D7B81">
        <w:rPr>
          <w:rFonts w:hint="eastAsia"/>
          <w:lang w:val="en-GB" w:eastAsia="zh-CN"/>
        </w:rPr>
        <w:t>将</w:t>
      </w:r>
      <w:r w:rsidR="00C5300D">
        <w:rPr>
          <w:rFonts w:hint="eastAsia"/>
          <w:lang w:val="en-GB" w:eastAsia="zh-CN"/>
        </w:rPr>
        <w:t>发射机</w:t>
      </w:r>
      <w:r w:rsidR="00832444" w:rsidRPr="009D7B81">
        <w:rPr>
          <w:rFonts w:hint="eastAsia"/>
          <w:lang w:val="en-GB" w:eastAsia="zh-CN"/>
        </w:rPr>
        <w:t>天线高度调整到</w:t>
      </w:r>
      <w:r w:rsidR="00832444">
        <w:rPr>
          <w:rFonts w:hint="eastAsia"/>
          <w:lang w:val="en-GB" w:eastAsia="zh-CN"/>
        </w:rPr>
        <w:t>第</w:t>
      </w:r>
      <w:r w:rsidR="00832444" w:rsidRPr="00E14A0B">
        <w:rPr>
          <w:rFonts w:hint="eastAsia"/>
          <w:lang w:eastAsia="zh-CN"/>
        </w:rPr>
        <w:t>4.</w:t>
      </w:r>
      <w:r w:rsidR="00E14A0B">
        <w:rPr>
          <w:rFonts w:hint="eastAsia"/>
          <w:lang w:eastAsia="zh-CN"/>
        </w:rPr>
        <w:t>2</w:t>
      </w:r>
      <w:r w:rsidR="00832444">
        <w:rPr>
          <w:rFonts w:hint="eastAsia"/>
          <w:lang w:val="en-GB" w:eastAsia="zh-CN"/>
        </w:rPr>
        <w:t>段</w:t>
      </w:r>
      <w:r w:rsidR="00832444" w:rsidRPr="009D7B81">
        <w:rPr>
          <w:rFonts w:hint="eastAsia"/>
          <w:lang w:val="en-GB" w:eastAsia="zh-CN"/>
        </w:rPr>
        <w:t>中记录的数值</w:t>
      </w:r>
      <w:r w:rsidR="00832444">
        <w:rPr>
          <w:rFonts w:hint="eastAsia"/>
          <w:lang w:val="en-GB" w:eastAsia="zh-CN"/>
        </w:rPr>
        <w:t>。</w:t>
      </w:r>
    </w:p>
    <w:p w14:paraId="75CC1C79" w14:textId="2759A1D1" w:rsidR="004A6BC8" w:rsidRPr="00663C7B" w:rsidRDefault="00663C7B" w:rsidP="003D0706">
      <w:pPr>
        <w:ind w:firstLineChars="200" w:firstLine="480"/>
        <w:rPr>
          <w:lang w:eastAsia="zh-CN"/>
        </w:rPr>
      </w:pPr>
      <w:r w:rsidRPr="00663C7B">
        <w:rPr>
          <w:rFonts w:hint="eastAsia"/>
          <w:lang w:val="en-GB" w:eastAsia="zh-CN"/>
        </w:rPr>
        <w:t>记录随后至少十次正在测试的监测系统的场强测量值</w:t>
      </w:r>
      <w:r w:rsidRPr="00663C7B">
        <w:rPr>
          <w:rFonts w:hint="eastAsia"/>
          <w:lang w:eastAsia="zh-CN"/>
        </w:rPr>
        <w:t>，</w:t>
      </w:r>
      <w:r w:rsidR="009D7B81" w:rsidRPr="009D7B81">
        <w:rPr>
          <w:rFonts w:hint="eastAsia"/>
          <w:lang w:val="en-GB" w:eastAsia="zh-CN"/>
        </w:rPr>
        <w:t>以及平均值</w:t>
      </w:r>
      <m:oMath>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w:rPr>
                <w:rFonts w:ascii="Cambria Math" w:hAnsi="Cambria Math"/>
                <w:lang w:eastAsia="zh-CN"/>
              </w:rPr>
              <m:t>'</m:t>
            </m:r>
          </m:sup>
        </m:sSubSup>
      </m:oMath>
      <w:r w:rsidR="007E6161">
        <w:rPr>
          <w:rFonts w:hint="eastAsia"/>
          <w:lang w:eastAsia="zh-CN"/>
        </w:rPr>
        <w:t>（</w:t>
      </w:r>
      <w:proofErr w:type="spellStart"/>
      <w:r w:rsidRPr="006275D5">
        <w:rPr>
          <w:lang w:eastAsia="zh-CN"/>
        </w:rPr>
        <w:t>dB</w:t>
      </w:r>
      <w:r w:rsidRPr="00902067">
        <w:t>μ</w:t>
      </w:r>
      <w:r w:rsidRPr="006275D5">
        <w:rPr>
          <w:lang w:eastAsia="zh-CN"/>
        </w:rPr>
        <w:t>V</w:t>
      </w:r>
      <w:proofErr w:type="spellEnd"/>
      <w:r w:rsidRPr="006275D5">
        <w:rPr>
          <w:lang w:eastAsia="zh-CN"/>
        </w:rPr>
        <w:t>/m</w:t>
      </w:r>
      <w:r w:rsidR="007E6161">
        <w:rPr>
          <w:rFonts w:hint="eastAsia"/>
          <w:lang w:eastAsia="zh-CN"/>
        </w:rPr>
        <w:t>）</w:t>
      </w:r>
      <w:r w:rsidR="009D7B81" w:rsidRPr="009D7B81">
        <w:rPr>
          <w:rFonts w:hint="eastAsia"/>
          <w:lang w:val="en-GB" w:eastAsia="zh-CN"/>
        </w:rPr>
        <w:t>。</w:t>
      </w:r>
    </w:p>
    <w:p w14:paraId="326D4B2A" w14:textId="5C8C3EE0" w:rsidR="004A6BC8" w:rsidRPr="00207F4C" w:rsidRDefault="00663C7B" w:rsidP="003D0706">
      <w:pPr>
        <w:ind w:firstLineChars="200" w:firstLine="480"/>
        <w:rPr>
          <w:rFonts w:ascii="Calibri" w:hAnsi="Calibri" w:cs="Calibri"/>
          <w:b/>
          <w:sz w:val="22"/>
          <w:highlight w:val="lightGray"/>
          <w:lang w:eastAsia="zh-CN"/>
        </w:rPr>
      </w:pPr>
      <w:r w:rsidRPr="00663C7B">
        <w:rPr>
          <w:rFonts w:hint="eastAsia"/>
          <w:lang w:val="en-GB" w:eastAsia="zh-CN"/>
        </w:rPr>
        <w:t>监测系统在频率</w:t>
      </w:r>
      <w:r w:rsidRPr="00663C7B">
        <w:rPr>
          <w:i/>
          <w:iCs/>
          <w:lang w:eastAsia="zh-CN"/>
        </w:rPr>
        <w:t>f</w:t>
      </w:r>
      <w:r w:rsidRPr="00663C7B">
        <w:rPr>
          <w:i/>
          <w:vertAlign w:val="subscript"/>
          <w:lang w:eastAsia="zh-CN"/>
        </w:rPr>
        <w:t>i</w:t>
      </w:r>
      <w:r w:rsidRPr="00663C7B">
        <w:rPr>
          <w:rFonts w:hint="eastAsia"/>
          <w:lang w:val="en-GB" w:eastAsia="zh-CN"/>
        </w:rPr>
        <w:t>下的场强测量精度</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sidR="0002479D">
        <w:rPr>
          <w:rFonts w:hint="eastAsia"/>
          <w:lang w:eastAsia="zh-CN"/>
        </w:rPr>
        <w:t>（</w:t>
      </w:r>
      <w:r w:rsidRPr="00663C7B">
        <w:rPr>
          <w:lang w:eastAsia="zh-CN"/>
        </w:rPr>
        <w:t>dB</w:t>
      </w:r>
      <w:r w:rsidR="0002479D">
        <w:rPr>
          <w:rFonts w:hint="eastAsia"/>
          <w:lang w:eastAsia="zh-CN"/>
        </w:rPr>
        <w:t>）</w:t>
      </w:r>
      <w:r w:rsidRPr="00663C7B">
        <w:rPr>
          <w:rFonts w:hint="eastAsia"/>
          <w:lang w:eastAsia="zh-CN"/>
        </w:rPr>
        <w:t>，</w:t>
      </w:r>
      <w:r w:rsidRPr="00663C7B">
        <w:rPr>
          <w:rFonts w:hint="eastAsia"/>
          <w:lang w:val="en-GB" w:eastAsia="zh-CN"/>
        </w:rPr>
        <w:t>应按以下方法计算</w:t>
      </w:r>
      <w:r w:rsidRPr="00663C7B">
        <w:rPr>
          <w:rFonts w:hint="eastAsia"/>
          <w:lang w:eastAsia="zh-CN"/>
        </w:rPr>
        <w:t>：</w:t>
      </w:r>
    </w:p>
    <w:p w14:paraId="25E951D1" w14:textId="77777777" w:rsidR="004A6BC8" w:rsidRPr="00902067" w:rsidRDefault="004A6BC8" w:rsidP="004A6BC8">
      <w:pPr>
        <w:pStyle w:val="Equation"/>
        <w:rPr>
          <w:lang w:eastAsia="zh-CN"/>
        </w:rPr>
      </w:pPr>
      <w:r w:rsidRPr="00663C7B">
        <w:rPr>
          <w:lang w:eastAsia="zh-CN"/>
        </w:rPr>
        <w:tab/>
      </w:r>
      <w:r w:rsidRPr="00663C7B">
        <w:rPr>
          <w:lang w:eastAsia="zh-CN"/>
        </w:rPr>
        <w:tab/>
      </w:r>
      <m:oMath>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m:rPr>
                <m:sty m:val="p"/>
              </m:rPr>
              <w:rPr>
                <w:rFonts w:ascii="Cambria Math" w:hAnsi="Cambria Math"/>
                <w:lang w:eastAsia="zh-CN"/>
              </w:rPr>
              <m:t>'</m:t>
            </m:r>
          </m:sup>
        </m:sSubSup>
      </m:oMath>
    </w:p>
    <w:p w14:paraId="02F48450" w14:textId="335EBFB6" w:rsidR="004A6BC8" w:rsidRPr="009D7B81" w:rsidRDefault="009D7B81" w:rsidP="009E50B5">
      <w:pPr>
        <w:ind w:firstLineChars="200" w:firstLine="480"/>
        <w:rPr>
          <w:lang w:eastAsia="zh-CN"/>
        </w:rPr>
      </w:pPr>
      <w:r w:rsidRPr="009D7B81">
        <w:rPr>
          <w:rFonts w:hint="eastAsia"/>
          <w:lang w:val="en-GB" w:eastAsia="zh-CN"/>
        </w:rPr>
        <w:t>改变测试频率和</w:t>
      </w:r>
      <w:r w:rsidR="00C5300D">
        <w:rPr>
          <w:rFonts w:hint="eastAsia"/>
          <w:lang w:val="en-GB" w:eastAsia="zh-CN"/>
        </w:rPr>
        <w:t>发射机</w:t>
      </w:r>
      <w:r w:rsidRPr="009D7B81">
        <w:rPr>
          <w:rFonts w:hint="eastAsia"/>
          <w:lang w:val="en-GB" w:eastAsia="zh-CN"/>
        </w:rPr>
        <w:t>天线高度</w:t>
      </w:r>
      <w:r w:rsidRPr="009D7B81">
        <w:rPr>
          <w:rFonts w:hint="eastAsia"/>
          <w:lang w:eastAsia="zh-CN"/>
        </w:rPr>
        <w:t>，</w:t>
      </w:r>
      <w:r w:rsidRPr="009D7B81">
        <w:rPr>
          <w:rFonts w:hint="eastAsia"/>
          <w:lang w:val="en-GB" w:eastAsia="zh-CN"/>
        </w:rPr>
        <w:t>重复上述</w:t>
      </w:r>
      <w:r w:rsidR="004C3EF6">
        <w:rPr>
          <w:rFonts w:hint="eastAsia"/>
          <w:lang w:val="en-GB" w:eastAsia="zh-CN"/>
        </w:rPr>
        <w:t>程序</w:t>
      </w:r>
      <w:r w:rsidRPr="009D7B81">
        <w:rPr>
          <w:rFonts w:hint="eastAsia"/>
          <w:lang w:eastAsia="zh-CN"/>
        </w:rPr>
        <w:t>，</w:t>
      </w:r>
      <w:r w:rsidRPr="009D7B81">
        <w:rPr>
          <w:rFonts w:hint="eastAsia"/>
          <w:lang w:val="en-GB" w:eastAsia="zh-CN"/>
        </w:rPr>
        <w:t>直到所有选定的频率都测试完毕。</w:t>
      </w:r>
    </w:p>
    <w:p w14:paraId="7984AC2E" w14:textId="3B1A7543" w:rsidR="004A6BC8" w:rsidRPr="009D7B81" w:rsidRDefault="004A6BC8" w:rsidP="004A6BC8">
      <w:pPr>
        <w:pStyle w:val="Heading1"/>
        <w:rPr>
          <w:lang w:eastAsia="zh-CN"/>
        </w:rPr>
      </w:pPr>
      <w:r w:rsidRPr="009D7B81">
        <w:rPr>
          <w:lang w:eastAsia="zh-CN"/>
        </w:rPr>
        <w:t>6</w:t>
      </w:r>
      <w:r w:rsidRPr="009D7B81">
        <w:rPr>
          <w:lang w:eastAsia="zh-CN"/>
        </w:rPr>
        <w:tab/>
      </w:r>
      <w:r w:rsidR="009D7B81" w:rsidRPr="009D7B81">
        <w:rPr>
          <w:rFonts w:hint="eastAsia"/>
          <w:lang w:val="en-GB" w:eastAsia="zh-CN"/>
        </w:rPr>
        <w:t>测试结果和其他问题</w:t>
      </w:r>
    </w:p>
    <w:p w14:paraId="71CE469D" w14:textId="6F74DF30" w:rsidR="004A6BC8" w:rsidRPr="009D7B81" w:rsidRDefault="009D7B81" w:rsidP="008549E7">
      <w:pPr>
        <w:ind w:firstLineChars="200" w:firstLine="480"/>
        <w:rPr>
          <w:lang w:eastAsia="zh-CN"/>
        </w:rPr>
      </w:pPr>
      <w:r w:rsidRPr="009D7B81">
        <w:rPr>
          <w:rFonts w:hint="eastAsia"/>
          <w:lang w:val="en-GB" w:eastAsia="zh-CN"/>
        </w:rPr>
        <w:t>最终结果以表格和</w:t>
      </w:r>
      <w:r w:rsidRPr="009D7B81">
        <w:rPr>
          <w:rFonts w:hint="eastAsia"/>
          <w:lang w:eastAsia="zh-CN"/>
        </w:rPr>
        <w:t>/</w:t>
      </w:r>
      <w:r w:rsidRPr="009D7B81">
        <w:rPr>
          <w:rFonts w:hint="eastAsia"/>
          <w:lang w:val="en-GB" w:eastAsia="zh-CN"/>
        </w:rPr>
        <w:t>或图表的形式呈现</w:t>
      </w:r>
      <w:r w:rsidRPr="009D7B81">
        <w:rPr>
          <w:rFonts w:hint="eastAsia"/>
          <w:lang w:eastAsia="zh-CN"/>
        </w:rPr>
        <w:t>，</w:t>
      </w:r>
      <w:r w:rsidRPr="009D7B81">
        <w:rPr>
          <w:rFonts w:hint="eastAsia"/>
          <w:lang w:val="en-GB" w:eastAsia="zh-CN"/>
        </w:rPr>
        <w:t>表明表</w:t>
      </w:r>
      <w:r w:rsidRPr="009D7B81">
        <w:rPr>
          <w:rFonts w:hint="eastAsia"/>
          <w:lang w:eastAsia="zh-CN"/>
        </w:rPr>
        <w:t>1</w:t>
      </w:r>
      <w:r w:rsidRPr="009D7B81">
        <w:rPr>
          <w:rFonts w:hint="eastAsia"/>
          <w:lang w:val="en-GB" w:eastAsia="zh-CN"/>
        </w:rPr>
        <w:t>所示的每个选定测试频率的场强测量精度。</w:t>
      </w:r>
    </w:p>
    <w:p w14:paraId="1177E727" w14:textId="6AD046C5" w:rsidR="004A6BC8" w:rsidRPr="004336C6" w:rsidRDefault="009D7B81" w:rsidP="008549E7">
      <w:pPr>
        <w:ind w:firstLineChars="200" w:firstLine="480"/>
        <w:rPr>
          <w:lang w:val="en-GB" w:eastAsia="zh-CN"/>
        </w:rPr>
      </w:pPr>
      <w:r w:rsidRPr="009D7B81">
        <w:rPr>
          <w:rFonts w:hint="eastAsia"/>
          <w:lang w:val="en-GB" w:eastAsia="zh-CN"/>
        </w:rPr>
        <w:t>测试报告应说明系统接收到的场强</w:t>
      </w:r>
      <w:r w:rsidR="004C3EF6">
        <w:rPr>
          <w:rFonts w:hint="eastAsia"/>
          <w:lang w:val="en-GB" w:eastAsia="zh-CN"/>
        </w:rPr>
        <w:t>电</w:t>
      </w:r>
      <w:r w:rsidRPr="009D7B81">
        <w:rPr>
          <w:rFonts w:hint="eastAsia"/>
          <w:lang w:val="en-GB" w:eastAsia="zh-CN"/>
        </w:rPr>
        <w:t>平</w:t>
      </w:r>
      <w:r w:rsidRPr="004C3EF6">
        <w:rPr>
          <w:rFonts w:hint="eastAsia"/>
          <w:lang w:eastAsia="zh-CN"/>
        </w:rPr>
        <w:t>，</w:t>
      </w:r>
      <w:r w:rsidRPr="009D7B81">
        <w:rPr>
          <w:rFonts w:hint="eastAsia"/>
          <w:lang w:val="en-GB" w:eastAsia="zh-CN"/>
        </w:rPr>
        <w:t>以及测试地点、日期、时间和温度</w:t>
      </w:r>
      <w:r w:rsidRPr="004C3EF6">
        <w:rPr>
          <w:rFonts w:hint="eastAsia"/>
          <w:lang w:eastAsia="zh-CN"/>
        </w:rPr>
        <w:t>（</w:t>
      </w:r>
      <w:r w:rsidRPr="009D7B81">
        <w:rPr>
          <w:rFonts w:hint="eastAsia"/>
          <w:lang w:val="en-GB" w:eastAsia="zh-CN"/>
        </w:rPr>
        <w:t>如果在室外工作</w:t>
      </w:r>
      <w:r w:rsidRPr="004C3EF6">
        <w:rPr>
          <w:rFonts w:hint="eastAsia"/>
          <w:lang w:eastAsia="zh-CN"/>
        </w:rPr>
        <w:t>）</w:t>
      </w:r>
      <w:r w:rsidRPr="009D7B81">
        <w:rPr>
          <w:rFonts w:hint="eastAsia"/>
          <w:lang w:val="en-GB" w:eastAsia="zh-CN"/>
        </w:rPr>
        <w:t>。测试信号参数包括中心频率</w:t>
      </w:r>
      <w:r w:rsidR="00EC1E21">
        <w:rPr>
          <w:rFonts w:hint="eastAsia"/>
          <w:lang w:val="en-GB" w:eastAsia="zh-CN"/>
        </w:rPr>
        <w:t>和</w:t>
      </w:r>
      <w:r w:rsidRPr="009D7B81">
        <w:rPr>
          <w:rFonts w:hint="eastAsia"/>
          <w:lang w:val="en-GB" w:eastAsia="zh-CN"/>
        </w:rPr>
        <w:t>振幅</w:t>
      </w:r>
      <w:r w:rsidR="00EC1E21">
        <w:rPr>
          <w:rFonts w:hint="eastAsia"/>
          <w:lang w:val="en-GB" w:eastAsia="zh-CN"/>
        </w:rPr>
        <w:t>，</w:t>
      </w:r>
      <w:r w:rsidR="00C5300D" w:rsidRPr="009D7B81">
        <w:rPr>
          <w:rFonts w:hint="eastAsia"/>
          <w:lang w:val="en-GB" w:eastAsia="zh-CN"/>
        </w:rPr>
        <w:t>信号发生器的</w:t>
      </w:r>
      <w:r w:rsidRPr="009D7B81">
        <w:rPr>
          <w:rFonts w:hint="eastAsia"/>
          <w:lang w:val="en-GB" w:eastAsia="zh-CN"/>
        </w:rPr>
        <w:t>调制设置也应在测试报告中注明。</w:t>
      </w:r>
    </w:p>
    <w:p w14:paraId="3FEB8F38" w14:textId="64489729" w:rsidR="004A6BC8" w:rsidRPr="004336C6" w:rsidRDefault="009D7B81" w:rsidP="008549E7">
      <w:pPr>
        <w:ind w:firstLineChars="200" w:firstLine="480"/>
        <w:rPr>
          <w:szCs w:val="24"/>
          <w:lang w:val="en-GB" w:eastAsia="zh-CN"/>
        </w:rPr>
      </w:pPr>
      <w:r w:rsidRPr="009D7B81">
        <w:rPr>
          <w:rFonts w:hint="eastAsia"/>
          <w:szCs w:val="24"/>
          <w:lang w:val="en-GB" w:eastAsia="zh-CN"/>
        </w:rPr>
        <w:t>测试结果的</w:t>
      </w:r>
      <w:r w:rsidR="00C5300D">
        <w:rPr>
          <w:rFonts w:hint="eastAsia"/>
          <w:szCs w:val="24"/>
          <w:lang w:val="en-GB" w:eastAsia="zh-CN"/>
        </w:rPr>
        <w:t>精度</w:t>
      </w:r>
      <w:r w:rsidRPr="009D7B81">
        <w:rPr>
          <w:rFonts w:hint="eastAsia"/>
          <w:szCs w:val="24"/>
          <w:lang w:val="en-GB" w:eastAsia="zh-CN"/>
        </w:rPr>
        <w:t>取决于很多方面，包括测试系统的精度、测试场地的影响、地面反射以及每个测试频率的测试样品。因此，在不同的日</w:t>
      </w:r>
      <w:r w:rsidR="008F202C">
        <w:rPr>
          <w:rFonts w:hint="eastAsia"/>
          <w:szCs w:val="24"/>
          <w:lang w:val="en-GB" w:eastAsia="zh-CN"/>
        </w:rPr>
        <w:t>期</w:t>
      </w:r>
      <w:r w:rsidRPr="009D7B81">
        <w:rPr>
          <w:rFonts w:hint="eastAsia"/>
          <w:szCs w:val="24"/>
          <w:lang w:val="en-GB" w:eastAsia="zh-CN"/>
        </w:rPr>
        <w:t>或在重大天气变化后进行的每次测量之前，必须执行第</w:t>
      </w:r>
      <w:r w:rsidRPr="009D7B81">
        <w:rPr>
          <w:rFonts w:hint="eastAsia"/>
          <w:szCs w:val="24"/>
          <w:lang w:val="en-GB" w:eastAsia="zh-CN"/>
        </w:rPr>
        <w:t>4</w:t>
      </w:r>
      <w:r w:rsidR="008F202C">
        <w:rPr>
          <w:rFonts w:hint="eastAsia"/>
          <w:szCs w:val="24"/>
          <w:lang w:val="en-GB" w:eastAsia="zh-CN"/>
        </w:rPr>
        <w:t>段</w:t>
      </w:r>
      <w:r w:rsidRPr="009D7B81">
        <w:rPr>
          <w:rFonts w:hint="eastAsia"/>
          <w:szCs w:val="24"/>
          <w:lang w:val="en-GB" w:eastAsia="zh-CN"/>
        </w:rPr>
        <w:t>中</w:t>
      </w:r>
      <w:r w:rsidR="008F202C">
        <w:rPr>
          <w:rFonts w:hint="eastAsia"/>
          <w:szCs w:val="24"/>
          <w:lang w:val="en-GB" w:eastAsia="zh-CN"/>
        </w:rPr>
        <w:t>列出</w:t>
      </w:r>
      <w:r w:rsidRPr="009D7B81">
        <w:rPr>
          <w:rFonts w:hint="eastAsia"/>
          <w:szCs w:val="24"/>
          <w:lang w:val="en-GB" w:eastAsia="zh-CN"/>
        </w:rPr>
        <w:t>的步骤。所有测试设备和附件（如</w:t>
      </w:r>
      <w:r w:rsidR="00C5300D">
        <w:rPr>
          <w:rFonts w:hint="eastAsia"/>
          <w:szCs w:val="24"/>
          <w:lang w:val="en-GB" w:eastAsia="zh-CN"/>
        </w:rPr>
        <w:t>发射机</w:t>
      </w:r>
      <w:r w:rsidRPr="009D7B81">
        <w:rPr>
          <w:rFonts w:hint="eastAsia"/>
          <w:szCs w:val="24"/>
          <w:lang w:val="en-GB" w:eastAsia="zh-CN"/>
        </w:rPr>
        <w:t>、发射天线、参考系统，包括接收机、天线和电缆等）应使用国内或国际公认的程序进行校准。</w:t>
      </w:r>
      <w:r w:rsidR="00C5300D" w:rsidRPr="00073140">
        <w:rPr>
          <w:rFonts w:hint="eastAsia"/>
          <w:lang w:val="en-GB" w:eastAsia="zh-CN"/>
        </w:rPr>
        <w:t>为了获得最佳的整体精度，建议在进行测试之前，将包括</w:t>
      </w:r>
      <w:r w:rsidR="00284DAD">
        <w:rPr>
          <w:rFonts w:hint="eastAsia"/>
          <w:lang w:val="en-GB" w:eastAsia="zh-CN"/>
        </w:rPr>
        <w:t>接收机</w:t>
      </w:r>
      <w:r w:rsidR="00C5300D" w:rsidRPr="00073140">
        <w:rPr>
          <w:rFonts w:hint="eastAsia"/>
          <w:lang w:val="en-GB" w:eastAsia="zh-CN"/>
        </w:rPr>
        <w:t>、天线、电缆和其他附件</w:t>
      </w:r>
      <w:r w:rsidR="00C5300D">
        <w:rPr>
          <w:rFonts w:hint="eastAsia"/>
          <w:lang w:val="en-GB" w:eastAsia="zh-CN"/>
        </w:rPr>
        <w:t>的</w:t>
      </w:r>
      <w:r w:rsidR="00C5300D" w:rsidRPr="00073140">
        <w:rPr>
          <w:rFonts w:hint="eastAsia"/>
          <w:lang w:val="en-GB" w:eastAsia="zh-CN"/>
        </w:rPr>
        <w:t>参考系统作为一个整体进行校准</w:t>
      </w:r>
      <w:r w:rsidR="00C5300D">
        <w:rPr>
          <w:rFonts w:hint="eastAsia"/>
          <w:lang w:val="en-GB" w:eastAsia="zh-CN"/>
        </w:rPr>
        <w:t>。</w:t>
      </w:r>
      <w:r w:rsidR="002A04E6">
        <w:rPr>
          <w:rFonts w:hint="eastAsia"/>
          <w:lang w:val="en-GB" w:eastAsia="zh-CN"/>
        </w:rPr>
        <w:t>测</w:t>
      </w:r>
      <w:r w:rsidRPr="009D7B81">
        <w:rPr>
          <w:rFonts w:hint="eastAsia"/>
          <w:szCs w:val="24"/>
          <w:lang w:val="en-GB" w:eastAsia="zh-CN"/>
        </w:rPr>
        <w:t>试场也应在不同季节使用国</w:t>
      </w:r>
      <w:r w:rsidR="002A04E6">
        <w:rPr>
          <w:rFonts w:hint="eastAsia"/>
          <w:szCs w:val="24"/>
          <w:lang w:val="en-GB" w:eastAsia="zh-CN"/>
        </w:rPr>
        <w:t>内</w:t>
      </w:r>
      <w:r w:rsidRPr="009D7B81">
        <w:rPr>
          <w:rFonts w:hint="eastAsia"/>
          <w:szCs w:val="24"/>
          <w:lang w:val="en-GB" w:eastAsia="zh-CN"/>
        </w:rPr>
        <w:t>或国际公认的程序进行校准。</w:t>
      </w:r>
    </w:p>
    <w:p w14:paraId="4AE23F32" w14:textId="5830FCE5" w:rsidR="004A6BC8" w:rsidRPr="004336C6" w:rsidRDefault="00C75615" w:rsidP="008549E7">
      <w:pPr>
        <w:ind w:firstLineChars="200" w:firstLine="480"/>
        <w:rPr>
          <w:lang w:val="en-GB" w:eastAsia="zh-CN"/>
        </w:rPr>
      </w:pPr>
      <w:r>
        <w:rPr>
          <w:rFonts w:hint="eastAsia"/>
          <w:lang w:eastAsia="zh-CN"/>
        </w:rPr>
        <w:t>测</w:t>
      </w:r>
      <w:r w:rsidR="009D7B81" w:rsidRPr="009D7B81">
        <w:rPr>
          <w:rFonts w:hint="eastAsia"/>
          <w:lang w:val="en-GB" w:eastAsia="zh-CN"/>
        </w:rPr>
        <w:t>试的不确定性，包括</w:t>
      </w:r>
      <w:r>
        <w:rPr>
          <w:rFonts w:hint="eastAsia"/>
          <w:lang w:val="en-GB" w:eastAsia="zh-CN"/>
        </w:rPr>
        <w:t>测</w:t>
      </w:r>
      <w:r w:rsidR="009D7B81" w:rsidRPr="009D7B81">
        <w:rPr>
          <w:rFonts w:hint="eastAsia"/>
          <w:lang w:val="en-GB" w:eastAsia="zh-CN"/>
        </w:rPr>
        <w:t>试系统和</w:t>
      </w:r>
      <w:r>
        <w:rPr>
          <w:rFonts w:hint="eastAsia"/>
          <w:lang w:val="en-GB" w:eastAsia="zh-CN"/>
        </w:rPr>
        <w:t>测</w:t>
      </w:r>
      <w:r w:rsidR="009D7B81" w:rsidRPr="009D7B81">
        <w:rPr>
          <w:rFonts w:hint="eastAsia"/>
          <w:lang w:val="en-GB" w:eastAsia="zh-CN"/>
        </w:rPr>
        <w:t>试场的不确定性，应采用国</w:t>
      </w:r>
      <w:r>
        <w:rPr>
          <w:rFonts w:hint="eastAsia"/>
          <w:lang w:val="en-GB" w:eastAsia="zh-CN"/>
        </w:rPr>
        <w:t>内</w:t>
      </w:r>
      <w:r w:rsidR="009D7B81" w:rsidRPr="009D7B81">
        <w:rPr>
          <w:rFonts w:hint="eastAsia"/>
          <w:lang w:val="en-GB" w:eastAsia="zh-CN"/>
        </w:rPr>
        <w:t>或国际公认的程序进行分析，</w:t>
      </w:r>
      <w:r>
        <w:rPr>
          <w:rFonts w:hint="eastAsia"/>
          <w:lang w:val="en-GB" w:eastAsia="zh-CN"/>
        </w:rPr>
        <w:t>测</w:t>
      </w:r>
      <w:r w:rsidR="009D7B81" w:rsidRPr="009D7B81">
        <w:rPr>
          <w:rFonts w:hint="eastAsia"/>
          <w:lang w:val="en-GB" w:eastAsia="zh-CN"/>
        </w:rPr>
        <w:t>试的不确定性必须在试验报告上注明，以便人们更好地使用试验报告。</w:t>
      </w:r>
    </w:p>
    <w:p w14:paraId="649F318F" w14:textId="4AAB7F39" w:rsidR="004A6BC8" w:rsidRPr="004336C6" w:rsidRDefault="009D7B81" w:rsidP="008549E7">
      <w:pPr>
        <w:ind w:firstLineChars="200" w:firstLine="480"/>
        <w:rPr>
          <w:lang w:val="en-GB" w:eastAsia="zh-CN"/>
        </w:rPr>
      </w:pPr>
      <w:r w:rsidRPr="009D7B81">
        <w:rPr>
          <w:rFonts w:hint="eastAsia"/>
          <w:lang w:val="en-GB" w:eastAsia="zh-CN"/>
        </w:rPr>
        <w:t>建议的测量程序使用未调制信号。但是，如果所有各方同意，可以使用不同类型的信号调制，并按照本建议</w:t>
      </w:r>
      <w:r w:rsidR="00C75615">
        <w:rPr>
          <w:rFonts w:hint="eastAsia"/>
          <w:lang w:val="en-GB" w:eastAsia="zh-CN"/>
        </w:rPr>
        <w:t>书</w:t>
      </w:r>
      <w:r w:rsidRPr="009D7B81">
        <w:rPr>
          <w:rFonts w:hint="eastAsia"/>
          <w:lang w:val="en-GB" w:eastAsia="zh-CN"/>
        </w:rPr>
        <w:t>所述的条件和方法进行测量和记录。如果采用，应在</w:t>
      </w:r>
      <w:r w:rsidR="00C75615">
        <w:rPr>
          <w:rFonts w:hint="eastAsia"/>
          <w:lang w:val="en-GB" w:eastAsia="zh-CN"/>
        </w:rPr>
        <w:t>测</w:t>
      </w:r>
      <w:r w:rsidRPr="009D7B81">
        <w:rPr>
          <w:rFonts w:hint="eastAsia"/>
          <w:lang w:val="en-GB" w:eastAsia="zh-CN"/>
        </w:rPr>
        <w:t>试报告中注明。</w:t>
      </w:r>
    </w:p>
    <w:p w14:paraId="4A3D3754" w14:textId="20587A8A" w:rsidR="004A6BC8" w:rsidRPr="004336C6" w:rsidRDefault="009D7B81" w:rsidP="008549E7">
      <w:pPr>
        <w:ind w:firstLineChars="200" w:firstLine="480"/>
        <w:rPr>
          <w:lang w:val="en-GB" w:eastAsia="zh-CN"/>
        </w:rPr>
      </w:pPr>
      <w:r w:rsidRPr="009D7B81">
        <w:rPr>
          <w:rFonts w:hint="eastAsia"/>
          <w:lang w:val="en-GB" w:eastAsia="zh-CN"/>
        </w:rPr>
        <w:lastRenderedPageBreak/>
        <w:t>需要注意的是，对于有</w:t>
      </w:r>
      <w:r w:rsidR="00C75615">
        <w:rPr>
          <w:rFonts w:hint="eastAsia"/>
          <w:lang w:val="en-GB" w:eastAsia="zh-CN"/>
        </w:rPr>
        <w:t>天线</w:t>
      </w:r>
      <w:r w:rsidRPr="009D7B81">
        <w:rPr>
          <w:rFonts w:hint="eastAsia"/>
          <w:lang w:val="en-GB" w:eastAsia="zh-CN"/>
        </w:rPr>
        <w:t>杆的移动监测系统，</w:t>
      </w:r>
      <w:r w:rsidR="00C75615">
        <w:rPr>
          <w:rFonts w:hint="eastAsia"/>
          <w:lang w:val="en-GB" w:eastAsia="zh-CN"/>
        </w:rPr>
        <w:t>且其天线</w:t>
      </w:r>
      <w:r w:rsidRPr="009D7B81">
        <w:rPr>
          <w:rFonts w:hint="eastAsia"/>
          <w:lang w:val="en-GB" w:eastAsia="zh-CN"/>
        </w:rPr>
        <w:t>杆可以升高到</w:t>
      </w:r>
      <w:r w:rsidRPr="009D7B81">
        <w:rPr>
          <w:rFonts w:hint="eastAsia"/>
          <w:lang w:val="en-GB" w:eastAsia="zh-CN"/>
        </w:rPr>
        <w:t>10</w:t>
      </w:r>
      <w:r w:rsidRPr="009D7B81">
        <w:rPr>
          <w:rFonts w:hint="eastAsia"/>
          <w:lang w:val="en-GB" w:eastAsia="zh-CN"/>
        </w:rPr>
        <w:t>米</w:t>
      </w:r>
      <w:r w:rsidR="00C75615">
        <w:rPr>
          <w:rFonts w:hint="eastAsia"/>
          <w:lang w:val="en-GB" w:eastAsia="zh-CN"/>
        </w:rPr>
        <w:t>或</w:t>
      </w:r>
      <w:r w:rsidRPr="009D7B81">
        <w:rPr>
          <w:rFonts w:hint="eastAsia"/>
          <w:lang w:val="en-GB" w:eastAsia="zh-CN"/>
        </w:rPr>
        <w:t>以上，测试的精度会随着天线高度的增加而增加。对于没有</w:t>
      </w:r>
      <w:r w:rsidR="00C75615">
        <w:rPr>
          <w:rFonts w:hint="eastAsia"/>
          <w:lang w:val="en-GB" w:eastAsia="zh-CN"/>
        </w:rPr>
        <w:t>天线</w:t>
      </w:r>
      <w:r w:rsidRPr="009D7B81">
        <w:rPr>
          <w:rFonts w:hint="eastAsia"/>
          <w:lang w:val="en-GB" w:eastAsia="zh-CN"/>
        </w:rPr>
        <w:t>杆或</w:t>
      </w:r>
      <w:r w:rsidR="00C75615">
        <w:rPr>
          <w:rFonts w:hint="eastAsia"/>
          <w:lang w:val="en-GB" w:eastAsia="zh-CN"/>
        </w:rPr>
        <w:t>天线</w:t>
      </w:r>
      <w:r w:rsidRPr="009D7B81">
        <w:rPr>
          <w:rFonts w:hint="eastAsia"/>
          <w:lang w:val="en-GB" w:eastAsia="zh-CN"/>
        </w:rPr>
        <w:t>杆低于</w:t>
      </w:r>
      <w:r w:rsidRPr="009D7B81">
        <w:rPr>
          <w:rFonts w:hint="eastAsia"/>
          <w:lang w:val="en-GB" w:eastAsia="zh-CN"/>
        </w:rPr>
        <w:t>10</w:t>
      </w:r>
      <w:r w:rsidRPr="009D7B81">
        <w:rPr>
          <w:rFonts w:hint="eastAsia"/>
          <w:lang w:val="en-GB" w:eastAsia="zh-CN"/>
        </w:rPr>
        <w:t>米的移动监测系统，由于受到车辆的影响，测试结果会有所下降。</w:t>
      </w:r>
    </w:p>
    <w:p w14:paraId="29807F70" w14:textId="68D1D7E2" w:rsidR="004A6BC8" w:rsidRPr="004336C6" w:rsidRDefault="009D7B81" w:rsidP="008549E7">
      <w:pPr>
        <w:ind w:firstLineChars="200" w:firstLine="480"/>
        <w:rPr>
          <w:lang w:val="en-GB" w:eastAsia="zh-CN"/>
        </w:rPr>
      </w:pPr>
      <w:r w:rsidRPr="009D7B81">
        <w:rPr>
          <w:rFonts w:hint="eastAsia"/>
          <w:lang w:val="en-GB" w:eastAsia="zh-CN"/>
        </w:rPr>
        <w:t>所有测量参数应符合《</w:t>
      </w:r>
      <w:r w:rsidRPr="009D7B81">
        <w:rPr>
          <w:rFonts w:hint="eastAsia"/>
          <w:lang w:val="en-GB" w:eastAsia="zh-CN"/>
        </w:rPr>
        <w:t>ITU-R</w:t>
      </w:r>
      <w:r w:rsidRPr="009D7B81">
        <w:rPr>
          <w:rFonts w:hint="eastAsia"/>
          <w:lang w:val="en-GB" w:eastAsia="zh-CN"/>
        </w:rPr>
        <w:t>频谱监测手册》（带宽等），测试报告中记录的测试条件相同，测试结果</w:t>
      </w:r>
      <w:r w:rsidR="00FF3D3E">
        <w:rPr>
          <w:rFonts w:hint="eastAsia"/>
          <w:lang w:val="en-GB" w:eastAsia="zh-CN"/>
        </w:rPr>
        <w:t>的单位</w:t>
      </w:r>
      <w:r w:rsidRPr="009D7B81">
        <w:rPr>
          <w:rFonts w:hint="eastAsia"/>
          <w:lang w:val="en-GB" w:eastAsia="zh-CN"/>
        </w:rPr>
        <w:t>规定为</w:t>
      </w:r>
      <w:r w:rsidRPr="009D7B81">
        <w:rPr>
          <w:rFonts w:hint="eastAsia"/>
          <w:lang w:val="en-GB" w:eastAsia="zh-CN"/>
        </w:rPr>
        <w:t>dB</w:t>
      </w:r>
      <w:r w:rsidRPr="009D7B81">
        <w:rPr>
          <w:rFonts w:hint="eastAsia"/>
          <w:lang w:val="en-GB" w:eastAsia="zh-CN"/>
        </w:rPr>
        <w:t>。</w:t>
      </w:r>
    </w:p>
    <w:p w14:paraId="41A5B112" w14:textId="391D8B46" w:rsidR="004A6BC8" w:rsidRPr="004336C6" w:rsidRDefault="009D7B81" w:rsidP="008549E7">
      <w:pPr>
        <w:ind w:firstLineChars="200" w:firstLine="460"/>
        <w:rPr>
          <w:sz w:val="23"/>
          <w:szCs w:val="23"/>
          <w:lang w:val="en-GB" w:eastAsia="zh-CN"/>
        </w:rPr>
      </w:pPr>
      <w:r w:rsidRPr="009D7B81">
        <w:rPr>
          <w:rFonts w:hint="eastAsia"/>
          <w:sz w:val="23"/>
          <w:szCs w:val="23"/>
          <w:lang w:val="en-GB" w:eastAsia="zh-CN"/>
        </w:rPr>
        <w:t>如果被测系统是测向</w:t>
      </w:r>
      <w:r w:rsidR="003A3AA3">
        <w:rPr>
          <w:rFonts w:hint="eastAsia"/>
          <w:sz w:val="23"/>
          <w:szCs w:val="23"/>
          <w:lang w:val="en-GB" w:eastAsia="zh-CN"/>
        </w:rPr>
        <w:t>系统</w:t>
      </w:r>
      <w:r w:rsidRPr="009D7B81">
        <w:rPr>
          <w:rFonts w:hint="eastAsia"/>
          <w:sz w:val="23"/>
          <w:szCs w:val="23"/>
          <w:lang w:val="en-GB" w:eastAsia="zh-CN"/>
        </w:rPr>
        <w:t>，其默认</w:t>
      </w:r>
      <w:r w:rsidRPr="009D7B81">
        <w:rPr>
          <w:rFonts w:hint="eastAsia"/>
          <w:sz w:val="23"/>
          <w:szCs w:val="23"/>
          <w:lang w:val="en-GB" w:eastAsia="zh-CN"/>
        </w:rPr>
        <w:t>0</w:t>
      </w:r>
      <w:r w:rsidRPr="009D7B81">
        <w:rPr>
          <w:rFonts w:hint="eastAsia"/>
          <w:sz w:val="23"/>
          <w:szCs w:val="23"/>
          <w:lang w:val="en-GB" w:eastAsia="zh-CN"/>
        </w:rPr>
        <w:t>度的位置最好直接面</w:t>
      </w:r>
      <w:r w:rsidR="003A3AA3">
        <w:rPr>
          <w:rFonts w:hint="eastAsia"/>
          <w:sz w:val="23"/>
          <w:szCs w:val="23"/>
          <w:lang w:val="en-GB" w:eastAsia="zh-CN"/>
        </w:rPr>
        <w:t>向</w:t>
      </w:r>
      <w:r w:rsidR="00C5300D">
        <w:rPr>
          <w:rFonts w:hint="eastAsia"/>
          <w:sz w:val="23"/>
          <w:szCs w:val="23"/>
          <w:lang w:val="en-GB" w:eastAsia="zh-CN"/>
        </w:rPr>
        <w:t>发射机</w:t>
      </w:r>
      <w:r w:rsidRPr="009D7B81">
        <w:rPr>
          <w:rFonts w:hint="eastAsia"/>
          <w:sz w:val="23"/>
          <w:szCs w:val="23"/>
          <w:lang w:val="en-GB" w:eastAsia="zh-CN"/>
        </w:rPr>
        <w:t>。如果不能满足这一要求，则应在测试结果中记录面向目标的方位。</w:t>
      </w:r>
    </w:p>
    <w:p w14:paraId="0C86E106" w14:textId="0B44DB63" w:rsidR="004A6BC8" w:rsidRPr="004336C6" w:rsidRDefault="009D7B81" w:rsidP="008549E7">
      <w:pPr>
        <w:ind w:firstLineChars="200" w:firstLine="480"/>
        <w:rPr>
          <w:lang w:val="en-GB" w:eastAsia="zh-CN"/>
        </w:rPr>
      </w:pPr>
      <w:r w:rsidRPr="009D7B81">
        <w:rPr>
          <w:rFonts w:hint="eastAsia"/>
          <w:lang w:val="en-GB" w:eastAsia="zh-CN"/>
        </w:rPr>
        <w:t>利用软件控制</w:t>
      </w:r>
      <w:r w:rsidR="00C5300D">
        <w:rPr>
          <w:rFonts w:hint="eastAsia"/>
          <w:lang w:val="en-GB" w:eastAsia="zh-CN"/>
        </w:rPr>
        <w:t>发射机</w:t>
      </w:r>
      <w:r w:rsidRPr="009D7B81">
        <w:rPr>
          <w:rFonts w:hint="eastAsia"/>
          <w:lang w:val="en-GB" w:eastAsia="zh-CN"/>
        </w:rPr>
        <w:t>频率、</w:t>
      </w:r>
      <w:r w:rsidR="00C5300D">
        <w:rPr>
          <w:rFonts w:hint="eastAsia"/>
          <w:lang w:val="en-GB" w:eastAsia="zh-CN"/>
        </w:rPr>
        <w:t>发射机</w:t>
      </w:r>
      <w:r w:rsidRPr="009D7B81">
        <w:rPr>
          <w:rFonts w:hint="eastAsia"/>
          <w:lang w:val="en-GB" w:eastAsia="zh-CN"/>
        </w:rPr>
        <w:t>天线高度，读取监测系统和参考系统的结果，自动计算测试数据，在需要测试大量</w:t>
      </w:r>
      <w:r w:rsidR="003A3AA3">
        <w:rPr>
          <w:rFonts w:hint="eastAsia"/>
          <w:lang w:val="en-GB" w:eastAsia="zh-CN"/>
        </w:rPr>
        <w:t>类似</w:t>
      </w:r>
      <w:r w:rsidRPr="009D7B81">
        <w:rPr>
          <w:rFonts w:hint="eastAsia"/>
          <w:lang w:val="en-GB" w:eastAsia="zh-CN"/>
        </w:rPr>
        <w:t>系统的情况下，将大大提高测试效率。</w:t>
      </w:r>
    </w:p>
    <w:p w14:paraId="4F44D8A2" w14:textId="77777777" w:rsidR="00842D0C" w:rsidRPr="00BA788E" w:rsidRDefault="00842D0C" w:rsidP="009D7B81">
      <w:pPr>
        <w:pStyle w:val="TableNo"/>
        <w:rPr>
          <w:rFonts w:asciiTheme="minorEastAsia" w:eastAsiaTheme="minorEastAsia" w:hAnsiTheme="minorEastAsia"/>
          <w:szCs w:val="24"/>
          <w:lang w:eastAsia="zh-CN"/>
        </w:rPr>
      </w:pPr>
      <w:r w:rsidRPr="00BA788E">
        <w:rPr>
          <w:rFonts w:asciiTheme="minorEastAsia" w:eastAsiaTheme="minorEastAsia" w:hAnsiTheme="minorEastAsia" w:hint="eastAsia"/>
          <w:szCs w:val="24"/>
          <w:lang w:eastAsia="zh-CN"/>
        </w:rPr>
        <w:t>表</w:t>
      </w:r>
      <w:r w:rsidRPr="003A2803">
        <w:rPr>
          <w:rFonts w:eastAsiaTheme="minorEastAsia"/>
          <w:szCs w:val="24"/>
          <w:lang w:eastAsia="zh-CN"/>
        </w:rPr>
        <w:t>1</w:t>
      </w:r>
    </w:p>
    <w:p w14:paraId="1F379300" w14:textId="77777777" w:rsidR="00842D0C" w:rsidRPr="00BA788E" w:rsidRDefault="00842D0C" w:rsidP="00842D0C">
      <w:pPr>
        <w:pStyle w:val="Tabletitle"/>
        <w:rPr>
          <w:lang w:eastAsia="zh-CN"/>
        </w:rPr>
      </w:pPr>
      <w:r w:rsidRPr="00BA788E">
        <w:rPr>
          <w:rFonts w:hint="eastAsia"/>
          <w:lang w:eastAsia="zh-CN"/>
        </w:rPr>
        <w:t>测试数据记录表示例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877"/>
        <w:gridCol w:w="2562"/>
      </w:tblGrid>
      <w:tr w:rsidR="004A6BC8" w:rsidRPr="00902067" w14:paraId="37831857" w14:textId="77777777" w:rsidTr="009D7B81">
        <w:trPr>
          <w:trHeight w:val="315"/>
        </w:trPr>
        <w:tc>
          <w:tcPr>
            <w:tcW w:w="3544" w:type="dxa"/>
            <w:gridSpan w:val="2"/>
            <w:tcBorders>
              <w:top w:val="nil"/>
              <w:left w:val="nil"/>
              <w:bottom w:val="single" w:sz="4" w:space="0" w:color="auto"/>
              <w:right w:val="nil"/>
            </w:tcBorders>
            <w:vAlign w:val="center"/>
          </w:tcPr>
          <w:p w14:paraId="75FE372D" w14:textId="35A850FE" w:rsidR="004A6BC8" w:rsidRPr="00902067" w:rsidRDefault="00842D0C" w:rsidP="009D7B81">
            <w:pPr>
              <w:pStyle w:val="Tabletext"/>
              <w:spacing w:after="80"/>
              <w:rPr>
                <w:lang w:eastAsia="zh-CN"/>
              </w:rPr>
            </w:pPr>
            <w:proofErr w:type="spellStart"/>
            <w:r w:rsidRPr="00842D0C">
              <w:rPr>
                <w:rFonts w:hint="eastAsia"/>
              </w:rPr>
              <w:t>信号调制类型</w:t>
            </w:r>
            <w:proofErr w:type="spellEnd"/>
            <w:r>
              <w:rPr>
                <w:rFonts w:hint="eastAsia"/>
                <w:lang w:eastAsia="zh-CN"/>
              </w:rPr>
              <w:t>：</w:t>
            </w:r>
            <w:r w:rsidR="004A6BC8" w:rsidRPr="00902067">
              <w:t>_____________</w:t>
            </w:r>
          </w:p>
        </w:tc>
        <w:tc>
          <w:tcPr>
            <w:tcW w:w="4439" w:type="dxa"/>
            <w:gridSpan w:val="2"/>
            <w:tcBorders>
              <w:top w:val="nil"/>
              <w:left w:val="nil"/>
              <w:bottom w:val="single" w:sz="4" w:space="0" w:color="auto"/>
              <w:right w:val="nil"/>
            </w:tcBorders>
            <w:vAlign w:val="center"/>
          </w:tcPr>
          <w:p w14:paraId="34979D87" w14:textId="374E16EE" w:rsidR="004A6BC8" w:rsidRPr="00902067" w:rsidRDefault="00842D0C" w:rsidP="009D7B81">
            <w:pPr>
              <w:pStyle w:val="Tabletext"/>
              <w:spacing w:after="80"/>
              <w:rPr>
                <w:lang w:eastAsia="zh-CN"/>
              </w:rPr>
            </w:pPr>
            <w:proofErr w:type="spellStart"/>
            <w:r w:rsidRPr="00842D0C">
              <w:rPr>
                <w:rFonts w:hint="eastAsia"/>
              </w:rPr>
              <w:t>信号极化方式</w:t>
            </w:r>
            <w:proofErr w:type="spellEnd"/>
            <w:r w:rsidRPr="00842D0C">
              <w:rPr>
                <w:rFonts w:hint="eastAsia"/>
                <w:lang w:eastAsia="zh-CN"/>
              </w:rPr>
              <w:t>：</w:t>
            </w:r>
            <w:r w:rsidR="004A6BC8" w:rsidRPr="00842D0C">
              <w:t>_____________</w:t>
            </w:r>
          </w:p>
        </w:tc>
      </w:tr>
      <w:tr w:rsidR="004A6BC8" w:rsidRPr="003B66D2" w14:paraId="4FBD4027" w14:textId="77777777" w:rsidTr="00BB1F62">
        <w:trPr>
          <w:trHeight w:val="315"/>
        </w:trPr>
        <w:tc>
          <w:tcPr>
            <w:tcW w:w="1701" w:type="dxa"/>
            <w:tcBorders>
              <w:top w:val="single" w:sz="4" w:space="0" w:color="auto"/>
            </w:tcBorders>
            <w:vAlign w:val="center"/>
          </w:tcPr>
          <w:p w14:paraId="3B498258" w14:textId="055E1F5E" w:rsidR="004A6BC8" w:rsidRPr="00902067" w:rsidRDefault="009D7B81" w:rsidP="00BB1F62">
            <w:pPr>
              <w:pStyle w:val="Tablehead"/>
              <w:rPr>
                <w:lang w:eastAsia="zh-CN"/>
              </w:rPr>
            </w:pPr>
            <w:r w:rsidRPr="009D7B81">
              <w:rPr>
                <w:rFonts w:hint="eastAsia"/>
                <w:lang w:eastAsia="zh-CN"/>
              </w:rPr>
              <w:t>频率</w:t>
            </w:r>
            <w:r w:rsidR="00BB1F62">
              <w:rPr>
                <w:rFonts w:asciiTheme="minorEastAsia" w:eastAsiaTheme="minorEastAsia" w:hAnsiTheme="minorEastAsia"/>
                <w:lang w:eastAsia="zh-CN"/>
              </w:rPr>
              <w:t>（</w:t>
            </w:r>
            <w:r w:rsidR="004A6BC8" w:rsidRPr="00902067">
              <w:rPr>
                <w:lang w:eastAsia="zh-CN"/>
              </w:rPr>
              <w:t>MHz</w:t>
            </w:r>
            <w:r w:rsidR="00BB1F62">
              <w:rPr>
                <w:rFonts w:asciiTheme="minorEastAsia" w:eastAsiaTheme="minorEastAsia" w:hAnsiTheme="minorEastAsia"/>
                <w:lang w:eastAsia="zh-CN"/>
              </w:rPr>
              <w:t>）</w:t>
            </w:r>
          </w:p>
        </w:tc>
        <w:tc>
          <w:tcPr>
            <w:tcW w:w="1843" w:type="dxa"/>
            <w:tcBorders>
              <w:top w:val="single" w:sz="4" w:space="0" w:color="auto"/>
            </w:tcBorders>
            <w:vAlign w:val="center"/>
          </w:tcPr>
          <w:p w14:paraId="0E1A416A" w14:textId="6C2004C1" w:rsidR="004A6BC8" w:rsidRPr="009D7B81" w:rsidRDefault="003A3AA3" w:rsidP="00BB1F62">
            <w:pPr>
              <w:pStyle w:val="Tablehead"/>
              <w:rPr>
                <w:lang w:eastAsia="zh-CN"/>
              </w:rPr>
            </w:pPr>
            <w:r w:rsidRPr="009D7B81">
              <w:rPr>
                <w:rFonts w:hint="eastAsia"/>
                <w:lang w:val="en-GB" w:eastAsia="zh-CN"/>
              </w:rPr>
              <w:t>参考系统的场强</w:t>
            </w:r>
            <m:oMath>
              <m:sSub>
                <m:sSubPr>
                  <m:ctrlPr>
                    <w:rPr>
                      <w:rFonts w:ascii="Cambria Math" w:hAnsi="Cambria Math"/>
                      <w:lang w:eastAsia="zh-CN"/>
                    </w:rPr>
                  </m:ctrlPr>
                </m:sSubPr>
                <m:e>
                  <m:r>
                    <m:rPr>
                      <m:sty m:val="bi"/>
                    </m:rPr>
                    <w:rPr>
                      <w:rFonts w:ascii="Cambria Math" w:hAnsi="Cambria Math"/>
                      <w:lang w:eastAsia="zh-CN"/>
                    </w:rPr>
                    <m:t>E</m:t>
                  </m:r>
                </m:e>
                <m:sub>
                  <m:r>
                    <m:rPr>
                      <m:sty m:val="bi"/>
                    </m:rPr>
                    <w:rPr>
                      <w:rFonts w:ascii="Cambria Math" w:hAnsi="Cambria Math"/>
                      <w:lang w:eastAsia="zh-CN"/>
                    </w:rPr>
                    <m:t>i</m:t>
                  </m:r>
                </m:sub>
              </m:sSub>
            </m:oMath>
            <w:r w:rsidR="00BB1F62">
              <w:rPr>
                <w:rFonts w:asciiTheme="minorEastAsia" w:eastAsiaTheme="minorEastAsia" w:hAnsiTheme="minorEastAsia"/>
                <w:lang w:eastAsia="zh-CN"/>
              </w:rPr>
              <w:t>（</w:t>
            </w:r>
            <w:proofErr w:type="spellStart"/>
            <w:r w:rsidR="004A6BC8" w:rsidRPr="009D7B81">
              <w:rPr>
                <w:lang w:eastAsia="zh-CN"/>
              </w:rPr>
              <w:t>dB</w:t>
            </w:r>
            <w:r w:rsidR="004A6BC8" w:rsidRPr="00902067">
              <w:t>μ</w:t>
            </w:r>
            <w:r w:rsidR="004A6BC8" w:rsidRPr="009D7B81">
              <w:rPr>
                <w:lang w:eastAsia="zh-CN"/>
              </w:rPr>
              <w:t>V</w:t>
            </w:r>
            <w:proofErr w:type="spellEnd"/>
            <w:r w:rsidR="004A6BC8" w:rsidRPr="009D7B81">
              <w:rPr>
                <w:lang w:eastAsia="zh-CN"/>
              </w:rPr>
              <w:t>/m</w:t>
            </w:r>
            <w:r w:rsidR="00BB1F62">
              <w:rPr>
                <w:rFonts w:asciiTheme="minorEastAsia" w:eastAsiaTheme="minorEastAsia" w:hAnsiTheme="minorEastAsia"/>
                <w:lang w:eastAsia="zh-CN"/>
              </w:rPr>
              <w:t>）</w:t>
            </w:r>
          </w:p>
        </w:tc>
        <w:tc>
          <w:tcPr>
            <w:tcW w:w="1877" w:type="dxa"/>
            <w:tcBorders>
              <w:top w:val="single" w:sz="4" w:space="0" w:color="auto"/>
            </w:tcBorders>
            <w:vAlign w:val="center"/>
          </w:tcPr>
          <w:p w14:paraId="204C3203" w14:textId="74B21D35" w:rsidR="004A6BC8" w:rsidRPr="009D7B81" w:rsidRDefault="003A3AA3" w:rsidP="00BB1F62">
            <w:pPr>
              <w:pStyle w:val="Tablehead"/>
              <w:rPr>
                <w:lang w:eastAsia="zh-CN"/>
              </w:rPr>
            </w:pPr>
            <w:r w:rsidRPr="009D7B81">
              <w:rPr>
                <w:rFonts w:hint="eastAsia"/>
                <w:lang w:val="en-GB" w:eastAsia="zh-CN"/>
              </w:rPr>
              <w:t>监测系统的场强</w:t>
            </w:r>
            <m:oMath>
              <m:sSubSup>
                <m:sSubSupPr>
                  <m:ctrlPr>
                    <w:rPr>
                      <w:rFonts w:ascii="Cambria Math" w:hAnsi="Cambria Math"/>
                      <w:lang w:eastAsia="zh-CN"/>
                    </w:rPr>
                  </m:ctrlPr>
                </m:sSubSupPr>
                <m:e>
                  <m:r>
                    <m:rPr>
                      <m:sty m:val="bi"/>
                    </m:rPr>
                    <w:rPr>
                      <w:rFonts w:ascii="Cambria Math" w:hAnsi="Cambria Math"/>
                      <w:lang w:eastAsia="zh-CN"/>
                    </w:rPr>
                    <m:t>E</m:t>
                  </m:r>
                </m:e>
                <m:sub>
                  <m:r>
                    <m:rPr>
                      <m:sty m:val="bi"/>
                    </m:rPr>
                    <w:rPr>
                      <w:rFonts w:ascii="Cambria Math" w:hAnsi="Cambria Math"/>
                      <w:lang w:eastAsia="zh-CN"/>
                    </w:rPr>
                    <m:t>i</m:t>
                  </m:r>
                </m:sub>
                <m:sup>
                  <m:r>
                    <m:rPr>
                      <m:sty m:val="b"/>
                    </m:rPr>
                    <w:rPr>
                      <w:rFonts w:ascii="Cambria Math" w:hAnsi="Cambria Math"/>
                      <w:lang w:eastAsia="zh-CN"/>
                    </w:rPr>
                    <m:t>'</m:t>
                  </m:r>
                </m:sup>
              </m:sSubSup>
            </m:oMath>
            <w:r w:rsidR="00BB1F62">
              <w:rPr>
                <w:rFonts w:asciiTheme="minorEastAsia" w:eastAsiaTheme="minorEastAsia" w:hAnsiTheme="minorEastAsia"/>
                <w:lang w:eastAsia="zh-CN"/>
              </w:rPr>
              <w:t>（</w:t>
            </w:r>
            <w:proofErr w:type="spellStart"/>
            <w:r w:rsidR="004A6BC8" w:rsidRPr="009D7B81">
              <w:rPr>
                <w:lang w:eastAsia="zh-CN"/>
              </w:rPr>
              <w:t>dB</w:t>
            </w:r>
            <w:r w:rsidR="004A6BC8" w:rsidRPr="00902067">
              <w:rPr>
                <w:lang w:eastAsia="zh-CN"/>
              </w:rPr>
              <w:t>μ</w:t>
            </w:r>
            <w:r w:rsidR="004A6BC8" w:rsidRPr="009D7B81">
              <w:rPr>
                <w:lang w:eastAsia="zh-CN"/>
              </w:rPr>
              <w:t>V</w:t>
            </w:r>
            <w:proofErr w:type="spellEnd"/>
            <w:r w:rsidR="004A6BC8" w:rsidRPr="009D7B81">
              <w:rPr>
                <w:lang w:eastAsia="zh-CN"/>
              </w:rPr>
              <w:t>/m</w:t>
            </w:r>
            <w:r w:rsidR="00BB1F62">
              <w:rPr>
                <w:rFonts w:asciiTheme="minorEastAsia" w:eastAsiaTheme="minorEastAsia" w:hAnsiTheme="minorEastAsia"/>
                <w:lang w:eastAsia="zh-CN"/>
              </w:rPr>
              <w:t>）</w:t>
            </w:r>
          </w:p>
        </w:tc>
        <w:tc>
          <w:tcPr>
            <w:tcW w:w="2562" w:type="dxa"/>
            <w:tcBorders>
              <w:top w:val="single" w:sz="4" w:space="0" w:color="auto"/>
            </w:tcBorders>
            <w:vAlign w:val="center"/>
          </w:tcPr>
          <w:p w14:paraId="7E1CFEE0" w14:textId="77777777" w:rsidR="00284DAD" w:rsidRDefault="003A3AA3" w:rsidP="009D7B81">
            <w:pPr>
              <w:pStyle w:val="Tablehead"/>
              <w:rPr>
                <w:lang w:val="en-GB" w:eastAsia="zh-CN"/>
              </w:rPr>
            </w:pPr>
            <w:r w:rsidRPr="009D7B81">
              <w:rPr>
                <w:rFonts w:hint="eastAsia"/>
                <w:lang w:val="en-GB" w:eastAsia="zh-CN"/>
              </w:rPr>
              <w:t>场强测量精度</w:t>
            </w:r>
          </w:p>
          <w:p w14:paraId="262760E7" w14:textId="5B9E4794" w:rsidR="004A6BC8" w:rsidRPr="004336C6" w:rsidRDefault="004A6BC8" w:rsidP="004C2FF1">
            <w:pPr>
              <w:pStyle w:val="Tablehead"/>
              <w:rPr>
                <w:lang w:val="en-GB" w:eastAsia="zh-CN"/>
              </w:rPr>
            </w:pPr>
            <w:r w:rsidRPr="00902067">
              <w:rPr>
                <w:rFonts w:asciiTheme="minorEastAsia" w:hAnsiTheme="minorEastAsia"/>
                <w:lang w:eastAsia="zh-CN"/>
              </w:rPr>
              <w:t>Δ</w:t>
            </w:r>
            <w:r w:rsidRPr="004336C6">
              <w:rPr>
                <w:i/>
                <w:iCs/>
                <w:lang w:val="en-GB" w:eastAsia="zh-CN"/>
              </w:rPr>
              <w:t>E</w:t>
            </w:r>
            <w:r w:rsidR="00BB1F62">
              <w:rPr>
                <w:rFonts w:asciiTheme="minorEastAsia" w:eastAsiaTheme="minorEastAsia" w:hAnsiTheme="minorEastAsia"/>
                <w:lang w:eastAsia="zh-CN"/>
              </w:rPr>
              <w:t>（</w:t>
            </w:r>
            <w:r w:rsidRPr="004336C6">
              <w:rPr>
                <w:lang w:val="en-GB" w:eastAsia="zh-CN"/>
              </w:rPr>
              <w:t>dB</w:t>
            </w:r>
            <w:r w:rsidR="00BB1F62">
              <w:rPr>
                <w:rFonts w:asciiTheme="minorEastAsia" w:eastAsiaTheme="minorEastAsia" w:hAnsiTheme="minorEastAsia"/>
                <w:lang w:eastAsia="zh-CN"/>
              </w:rPr>
              <w:t>）</w:t>
            </w:r>
          </w:p>
        </w:tc>
      </w:tr>
      <w:tr w:rsidR="004A6BC8" w:rsidRPr="00902067" w14:paraId="0E205815" w14:textId="77777777" w:rsidTr="00BB1F62">
        <w:trPr>
          <w:trHeight w:val="315"/>
        </w:trPr>
        <w:tc>
          <w:tcPr>
            <w:tcW w:w="1701" w:type="dxa"/>
          </w:tcPr>
          <w:p w14:paraId="2A5307E3" w14:textId="77777777" w:rsidR="004A6BC8" w:rsidRPr="00902067" w:rsidRDefault="004A6BC8" w:rsidP="009D7B81">
            <w:pPr>
              <w:pStyle w:val="Tabletext"/>
              <w:jc w:val="center"/>
              <w:rPr>
                <w:rFonts w:eastAsia="Arial Unicode MS"/>
              </w:rPr>
            </w:pPr>
            <w:proofErr w:type="gramStart"/>
            <w:r w:rsidRPr="00FF0AD6">
              <w:rPr>
                <w:i/>
                <w:lang w:eastAsia="zh-CN"/>
              </w:rPr>
              <w:t>f</w:t>
            </w:r>
            <w:proofErr w:type="gramEnd"/>
            <w:r w:rsidRPr="00902067">
              <w:rPr>
                <w:vertAlign w:val="subscript"/>
                <w:lang w:eastAsia="zh-CN"/>
              </w:rPr>
              <w:t>1</w:t>
            </w:r>
          </w:p>
        </w:tc>
        <w:tc>
          <w:tcPr>
            <w:tcW w:w="1843" w:type="dxa"/>
          </w:tcPr>
          <w:p w14:paraId="4E6262A2" w14:textId="77777777" w:rsidR="004A6BC8" w:rsidRPr="00902067" w:rsidRDefault="004A6BC8" w:rsidP="009D7B81">
            <w:pPr>
              <w:pStyle w:val="Tabletext"/>
              <w:jc w:val="center"/>
            </w:pPr>
          </w:p>
        </w:tc>
        <w:tc>
          <w:tcPr>
            <w:tcW w:w="1877" w:type="dxa"/>
          </w:tcPr>
          <w:p w14:paraId="2F6ED285" w14:textId="77777777" w:rsidR="004A6BC8" w:rsidRPr="00902067" w:rsidRDefault="004A6BC8" w:rsidP="009D7B81">
            <w:pPr>
              <w:pStyle w:val="Tabletext"/>
              <w:jc w:val="center"/>
            </w:pPr>
          </w:p>
        </w:tc>
        <w:tc>
          <w:tcPr>
            <w:tcW w:w="2562" w:type="dxa"/>
            <w:vAlign w:val="center"/>
          </w:tcPr>
          <w:p w14:paraId="498F00D9" w14:textId="77777777" w:rsidR="004A6BC8" w:rsidRPr="00902067" w:rsidRDefault="004A6BC8" w:rsidP="009D7B81">
            <w:pPr>
              <w:pStyle w:val="Tabletext"/>
              <w:jc w:val="center"/>
            </w:pPr>
          </w:p>
        </w:tc>
      </w:tr>
      <w:tr w:rsidR="004A6BC8" w:rsidRPr="00902067" w14:paraId="589AEA79" w14:textId="77777777" w:rsidTr="00BB1F62">
        <w:trPr>
          <w:trHeight w:val="255"/>
        </w:trPr>
        <w:tc>
          <w:tcPr>
            <w:tcW w:w="1701" w:type="dxa"/>
          </w:tcPr>
          <w:p w14:paraId="09DFC98A" w14:textId="77777777" w:rsidR="004A6BC8" w:rsidRPr="00902067" w:rsidRDefault="004A6BC8" w:rsidP="009D7B81">
            <w:pPr>
              <w:pStyle w:val="Tabletext"/>
              <w:jc w:val="center"/>
              <w:rPr>
                <w:rFonts w:eastAsia="Arial Unicode MS"/>
              </w:rPr>
            </w:pPr>
            <w:proofErr w:type="gramStart"/>
            <w:r w:rsidRPr="00FF0AD6">
              <w:rPr>
                <w:i/>
                <w:lang w:eastAsia="zh-CN"/>
              </w:rPr>
              <w:t>f</w:t>
            </w:r>
            <w:proofErr w:type="gramEnd"/>
            <w:r w:rsidRPr="00902067">
              <w:rPr>
                <w:vertAlign w:val="subscript"/>
                <w:lang w:eastAsia="zh-CN"/>
              </w:rPr>
              <w:t>2</w:t>
            </w:r>
          </w:p>
        </w:tc>
        <w:tc>
          <w:tcPr>
            <w:tcW w:w="1843" w:type="dxa"/>
          </w:tcPr>
          <w:p w14:paraId="6943778A" w14:textId="77777777" w:rsidR="004A6BC8" w:rsidRPr="00902067" w:rsidRDefault="004A6BC8" w:rsidP="009D7B81">
            <w:pPr>
              <w:pStyle w:val="Tabletext"/>
              <w:jc w:val="center"/>
              <w:rPr>
                <w:rFonts w:eastAsia="Arial Unicode MS"/>
              </w:rPr>
            </w:pPr>
          </w:p>
        </w:tc>
        <w:tc>
          <w:tcPr>
            <w:tcW w:w="1877" w:type="dxa"/>
          </w:tcPr>
          <w:p w14:paraId="5C4DE31D" w14:textId="77777777" w:rsidR="004A6BC8" w:rsidRPr="00902067" w:rsidRDefault="004A6BC8" w:rsidP="009D7B81">
            <w:pPr>
              <w:pStyle w:val="Tabletext"/>
              <w:jc w:val="center"/>
              <w:rPr>
                <w:rFonts w:eastAsia="Arial Unicode MS"/>
              </w:rPr>
            </w:pPr>
          </w:p>
        </w:tc>
        <w:tc>
          <w:tcPr>
            <w:tcW w:w="2562" w:type="dxa"/>
          </w:tcPr>
          <w:p w14:paraId="330EC4A6" w14:textId="77777777" w:rsidR="004A6BC8" w:rsidRPr="00902067" w:rsidRDefault="004A6BC8" w:rsidP="009D7B81">
            <w:pPr>
              <w:pStyle w:val="Tabletext"/>
              <w:jc w:val="center"/>
              <w:rPr>
                <w:rFonts w:eastAsia="Arial Unicode MS"/>
              </w:rPr>
            </w:pPr>
          </w:p>
        </w:tc>
      </w:tr>
      <w:tr w:rsidR="004A6BC8" w:rsidRPr="00902067" w14:paraId="1240CAFF" w14:textId="77777777" w:rsidTr="00BB1F62">
        <w:trPr>
          <w:trHeight w:val="255"/>
        </w:trPr>
        <w:tc>
          <w:tcPr>
            <w:tcW w:w="1701" w:type="dxa"/>
          </w:tcPr>
          <w:p w14:paraId="4A21F973" w14:textId="77777777" w:rsidR="004A6BC8" w:rsidRPr="00902067" w:rsidRDefault="004A6BC8" w:rsidP="009D7B81">
            <w:pPr>
              <w:pStyle w:val="Tabletext"/>
              <w:jc w:val="center"/>
              <w:rPr>
                <w:rFonts w:eastAsia="Arial Unicode MS"/>
              </w:rPr>
            </w:pPr>
            <w:proofErr w:type="gramStart"/>
            <w:r w:rsidRPr="00FF0AD6">
              <w:rPr>
                <w:i/>
                <w:lang w:eastAsia="zh-CN"/>
              </w:rPr>
              <w:t>f</w:t>
            </w:r>
            <w:proofErr w:type="gramEnd"/>
            <w:r w:rsidRPr="00902067">
              <w:rPr>
                <w:vertAlign w:val="subscript"/>
                <w:lang w:eastAsia="zh-CN"/>
              </w:rPr>
              <w:t>3</w:t>
            </w:r>
          </w:p>
        </w:tc>
        <w:tc>
          <w:tcPr>
            <w:tcW w:w="1843" w:type="dxa"/>
          </w:tcPr>
          <w:p w14:paraId="146B9449" w14:textId="77777777" w:rsidR="004A6BC8" w:rsidRPr="00902067" w:rsidRDefault="004A6BC8" w:rsidP="009D7B81">
            <w:pPr>
              <w:pStyle w:val="Tabletext"/>
              <w:jc w:val="center"/>
              <w:rPr>
                <w:rFonts w:eastAsia="Arial Unicode MS"/>
              </w:rPr>
            </w:pPr>
          </w:p>
        </w:tc>
        <w:tc>
          <w:tcPr>
            <w:tcW w:w="1877" w:type="dxa"/>
          </w:tcPr>
          <w:p w14:paraId="7E247062" w14:textId="77777777" w:rsidR="004A6BC8" w:rsidRPr="00902067" w:rsidRDefault="004A6BC8" w:rsidP="009D7B81">
            <w:pPr>
              <w:pStyle w:val="Tabletext"/>
              <w:jc w:val="center"/>
              <w:rPr>
                <w:rFonts w:eastAsia="Arial Unicode MS"/>
              </w:rPr>
            </w:pPr>
          </w:p>
        </w:tc>
        <w:tc>
          <w:tcPr>
            <w:tcW w:w="2562" w:type="dxa"/>
          </w:tcPr>
          <w:p w14:paraId="56F864D3" w14:textId="77777777" w:rsidR="004A6BC8" w:rsidRPr="00902067" w:rsidRDefault="004A6BC8" w:rsidP="009D7B81">
            <w:pPr>
              <w:pStyle w:val="Tabletext"/>
              <w:jc w:val="center"/>
              <w:rPr>
                <w:rFonts w:eastAsia="Arial Unicode MS"/>
              </w:rPr>
            </w:pPr>
          </w:p>
        </w:tc>
      </w:tr>
      <w:tr w:rsidR="004A6BC8" w:rsidRPr="00902067" w14:paraId="2D2C9387" w14:textId="77777777" w:rsidTr="00BB1F62">
        <w:trPr>
          <w:trHeight w:val="255"/>
        </w:trPr>
        <w:tc>
          <w:tcPr>
            <w:tcW w:w="1701" w:type="dxa"/>
          </w:tcPr>
          <w:p w14:paraId="5AB85208" w14:textId="77777777" w:rsidR="004A6BC8" w:rsidRPr="00902067" w:rsidRDefault="004A6BC8" w:rsidP="009D7B81">
            <w:pPr>
              <w:pStyle w:val="Tabletext"/>
              <w:jc w:val="center"/>
              <w:rPr>
                <w:rFonts w:eastAsia="Arial Unicode MS"/>
              </w:rPr>
            </w:pPr>
          </w:p>
        </w:tc>
        <w:tc>
          <w:tcPr>
            <w:tcW w:w="1843" w:type="dxa"/>
          </w:tcPr>
          <w:p w14:paraId="6C2FDBFD" w14:textId="77777777" w:rsidR="004A6BC8" w:rsidRPr="00902067" w:rsidRDefault="004A6BC8" w:rsidP="009D7B81">
            <w:pPr>
              <w:pStyle w:val="Tabletext"/>
              <w:jc w:val="center"/>
              <w:rPr>
                <w:rFonts w:eastAsia="Arial Unicode MS"/>
              </w:rPr>
            </w:pPr>
          </w:p>
        </w:tc>
        <w:tc>
          <w:tcPr>
            <w:tcW w:w="1877" w:type="dxa"/>
          </w:tcPr>
          <w:p w14:paraId="03176603" w14:textId="77777777" w:rsidR="004A6BC8" w:rsidRPr="00902067" w:rsidRDefault="004A6BC8" w:rsidP="009D7B81">
            <w:pPr>
              <w:pStyle w:val="Tabletext"/>
              <w:jc w:val="center"/>
              <w:rPr>
                <w:rFonts w:eastAsia="Arial Unicode MS"/>
              </w:rPr>
            </w:pPr>
          </w:p>
        </w:tc>
        <w:tc>
          <w:tcPr>
            <w:tcW w:w="2562" w:type="dxa"/>
          </w:tcPr>
          <w:p w14:paraId="33B12030" w14:textId="77777777" w:rsidR="004A6BC8" w:rsidRPr="00902067" w:rsidRDefault="004A6BC8" w:rsidP="009D7B81">
            <w:pPr>
              <w:pStyle w:val="Tabletext"/>
              <w:jc w:val="center"/>
              <w:rPr>
                <w:rFonts w:eastAsia="Arial Unicode MS"/>
              </w:rPr>
            </w:pPr>
          </w:p>
        </w:tc>
      </w:tr>
      <w:tr w:rsidR="004A6BC8" w:rsidRPr="00902067" w14:paraId="3B07D66B" w14:textId="77777777" w:rsidTr="00BB1F62">
        <w:trPr>
          <w:trHeight w:val="255"/>
        </w:trPr>
        <w:tc>
          <w:tcPr>
            <w:tcW w:w="1701" w:type="dxa"/>
          </w:tcPr>
          <w:p w14:paraId="22247477" w14:textId="77777777" w:rsidR="004A6BC8" w:rsidRPr="00902067" w:rsidRDefault="004A6BC8" w:rsidP="009D7B81">
            <w:pPr>
              <w:pStyle w:val="Tabletext"/>
              <w:jc w:val="center"/>
              <w:rPr>
                <w:rFonts w:eastAsia="Arial Unicode MS"/>
              </w:rPr>
            </w:pPr>
          </w:p>
        </w:tc>
        <w:tc>
          <w:tcPr>
            <w:tcW w:w="1843" w:type="dxa"/>
          </w:tcPr>
          <w:p w14:paraId="6B94CB93" w14:textId="77777777" w:rsidR="004A6BC8" w:rsidRPr="00902067" w:rsidRDefault="004A6BC8" w:rsidP="009D7B81">
            <w:pPr>
              <w:pStyle w:val="Tabletext"/>
              <w:jc w:val="center"/>
              <w:rPr>
                <w:rFonts w:eastAsia="Arial Unicode MS"/>
              </w:rPr>
            </w:pPr>
          </w:p>
        </w:tc>
        <w:tc>
          <w:tcPr>
            <w:tcW w:w="1877" w:type="dxa"/>
          </w:tcPr>
          <w:p w14:paraId="4652B825" w14:textId="77777777" w:rsidR="004A6BC8" w:rsidRPr="00902067" w:rsidRDefault="004A6BC8" w:rsidP="009D7B81">
            <w:pPr>
              <w:pStyle w:val="Tabletext"/>
              <w:jc w:val="center"/>
              <w:rPr>
                <w:rFonts w:eastAsia="Arial Unicode MS"/>
              </w:rPr>
            </w:pPr>
          </w:p>
        </w:tc>
        <w:tc>
          <w:tcPr>
            <w:tcW w:w="2562" w:type="dxa"/>
          </w:tcPr>
          <w:p w14:paraId="6E6F3316" w14:textId="77777777" w:rsidR="004A6BC8" w:rsidRPr="00902067" w:rsidRDefault="004A6BC8" w:rsidP="009D7B81">
            <w:pPr>
              <w:pStyle w:val="Tabletext"/>
              <w:jc w:val="center"/>
              <w:rPr>
                <w:rFonts w:eastAsia="Arial Unicode MS"/>
              </w:rPr>
            </w:pPr>
          </w:p>
        </w:tc>
      </w:tr>
      <w:tr w:rsidR="004A6BC8" w:rsidRPr="00902067" w14:paraId="371E1E02" w14:textId="77777777" w:rsidTr="00BB1F62">
        <w:trPr>
          <w:trHeight w:val="255"/>
        </w:trPr>
        <w:tc>
          <w:tcPr>
            <w:tcW w:w="1701" w:type="dxa"/>
          </w:tcPr>
          <w:p w14:paraId="36B9916D" w14:textId="77777777" w:rsidR="004A6BC8" w:rsidRPr="00902067" w:rsidRDefault="004A6BC8" w:rsidP="009D7B81">
            <w:pPr>
              <w:pStyle w:val="Tabletext"/>
              <w:jc w:val="center"/>
              <w:rPr>
                <w:rFonts w:eastAsia="Arial Unicode MS"/>
              </w:rPr>
            </w:pPr>
            <w:r w:rsidRPr="00902067">
              <w:rPr>
                <w:rFonts w:eastAsia="Arial Unicode MS"/>
              </w:rPr>
              <w:t>…</w:t>
            </w:r>
          </w:p>
        </w:tc>
        <w:tc>
          <w:tcPr>
            <w:tcW w:w="1843" w:type="dxa"/>
          </w:tcPr>
          <w:p w14:paraId="080CD22D" w14:textId="77777777" w:rsidR="004A6BC8" w:rsidRPr="00902067" w:rsidRDefault="004A6BC8" w:rsidP="009D7B81">
            <w:pPr>
              <w:pStyle w:val="Tabletext"/>
              <w:jc w:val="center"/>
              <w:rPr>
                <w:rFonts w:eastAsia="Arial Unicode MS"/>
              </w:rPr>
            </w:pPr>
          </w:p>
        </w:tc>
        <w:tc>
          <w:tcPr>
            <w:tcW w:w="1877" w:type="dxa"/>
          </w:tcPr>
          <w:p w14:paraId="6EE7B813" w14:textId="77777777" w:rsidR="004A6BC8" w:rsidRPr="00902067" w:rsidRDefault="004A6BC8" w:rsidP="009D7B81">
            <w:pPr>
              <w:pStyle w:val="Tabletext"/>
              <w:jc w:val="center"/>
              <w:rPr>
                <w:rFonts w:eastAsia="Arial Unicode MS"/>
              </w:rPr>
            </w:pPr>
          </w:p>
        </w:tc>
        <w:tc>
          <w:tcPr>
            <w:tcW w:w="2562" w:type="dxa"/>
          </w:tcPr>
          <w:p w14:paraId="4A8DA5CA" w14:textId="77777777" w:rsidR="004A6BC8" w:rsidRPr="00902067" w:rsidRDefault="004A6BC8" w:rsidP="009D7B81">
            <w:pPr>
              <w:pStyle w:val="Tabletext"/>
              <w:jc w:val="center"/>
              <w:rPr>
                <w:rFonts w:eastAsia="Arial Unicode MS"/>
              </w:rPr>
            </w:pPr>
            <w:r w:rsidRPr="00902067">
              <w:rPr>
                <w:rFonts w:eastAsia="Arial Unicode MS"/>
              </w:rPr>
              <w:t>…</w:t>
            </w:r>
          </w:p>
        </w:tc>
      </w:tr>
    </w:tbl>
    <w:p w14:paraId="488C7A82" w14:textId="4B0B2F25" w:rsidR="004A6BC8" w:rsidRPr="004336C6" w:rsidRDefault="009D7B81" w:rsidP="00EB30DC">
      <w:pPr>
        <w:spacing w:before="360" w:after="240"/>
        <w:ind w:firstLineChars="200" w:firstLine="480"/>
        <w:rPr>
          <w:lang w:val="en-GB" w:eastAsia="zh-CN"/>
        </w:rPr>
      </w:pPr>
      <w:r w:rsidRPr="009D7B81">
        <w:rPr>
          <w:rFonts w:hint="eastAsia"/>
          <w:lang w:val="en-GB" w:eastAsia="zh-CN"/>
        </w:rPr>
        <w:t>技术数据表的场强测量精度规格表</w:t>
      </w:r>
      <w:r w:rsidR="00284DAD">
        <w:rPr>
          <w:rFonts w:hint="eastAsia"/>
          <w:lang w:val="en-GB" w:eastAsia="zh-CN"/>
        </w:rPr>
        <w:t>举</w:t>
      </w:r>
      <w:r w:rsidRPr="009D7B81">
        <w:rPr>
          <w:rFonts w:hint="eastAsia"/>
          <w:lang w:val="en-GB" w:eastAsia="zh-CN"/>
        </w:rPr>
        <w:t>例</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9"/>
        <w:gridCol w:w="1659"/>
        <w:gridCol w:w="1659"/>
        <w:gridCol w:w="1130"/>
        <w:gridCol w:w="1881"/>
      </w:tblGrid>
      <w:tr w:rsidR="004A6BC8" w:rsidRPr="00902067" w14:paraId="4DEC7C9A" w14:textId="77777777" w:rsidTr="009D7B81">
        <w:trPr>
          <w:jc w:val="center"/>
        </w:trPr>
        <w:tc>
          <w:tcPr>
            <w:tcW w:w="1354" w:type="dxa"/>
          </w:tcPr>
          <w:p w14:paraId="5044BA06" w14:textId="60056DF0" w:rsidR="004A6BC8" w:rsidRPr="00902067" w:rsidRDefault="009D7B81" w:rsidP="009D7B81">
            <w:pPr>
              <w:pStyle w:val="Tablehead"/>
              <w:rPr>
                <w:lang w:eastAsia="zh-CN"/>
              </w:rPr>
            </w:pPr>
            <w:r w:rsidRPr="009D7B81">
              <w:rPr>
                <w:rFonts w:hint="eastAsia"/>
                <w:lang w:eastAsia="zh-CN"/>
              </w:rPr>
              <w:t>频率</w:t>
            </w:r>
          </w:p>
        </w:tc>
        <w:tc>
          <w:tcPr>
            <w:tcW w:w="1361" w:type="dxa"/>
          </w:tcPr>
          <w:p w14:paraId="77A14820" w14:textId="77777777" w:rsidR="004A6BC8" w:rsidRPr="00902067" w:rsidRDefault="004A6BC8" w:rsidP="009D7B81">
            <w:pPr>
              <w:pStyle w:val="Tablehead"/>
              <w:rPr>
                <w:i/>
                <w:lang w:eastAsia="zh-CN"/>
              </w:rPr>
            </w:pPr>
            <w:proofErr w:type="gramStart"/>
            <w:r w:rsidRPr="00902067">
              <w:rPr>
                <w:i/>
                <w:iCs/>
                <w:lang w:eastAsia="zh-CN"/>
              </w:rPr>
              <w:t>f</w:t>
            </w:r>
            <w:proofErr w:type="gramEnd"/>
            <w:r w:rsidRPr="00FF0AD6">
              <w:rPr>
                <w:iCs/>
                <w:vertAlign w:val="subscript"/>
                <w:lang w:eastAsia="zh-CN"/>
              </w:rPr>
              <w:t>1</w:t>
            </w:r>
          </w:p>
        </w:tc>
        <w:tc>
          <w:tcPr>
            <w:tcW w:w="1361" w:type="dxa"/>
          </w:tcPr>
          <w:p w14:paraId="0158EC90" w14:textId="77777777" w:rsidR="004A6BC8" w:rsidRPr="00902067" w:rsidRDefault="004A6BC8" w:rsidP="009D7B81">
            <w:pPr>
              <w:pStyle w:val="Tablehead"/>
              <w:rPr>
                <w:i/>
                <w:lang w:eastAsia="zh-CN"/>
              </w:rPr>
            </w:pPr>
            <w:proofErr w:type="gramStart"/>
            <w:r w:rsidRPr="00902067">
              <w:rPr>
                <w:i/>
                <w:iCs/>
                <w:lang w:eastAsia="zh-CN"/>
              </w:rPr>
              <w:t>f</w:t>
            </w:r>
            <w:proofErr w:type="gramEnd"/>
            <w:r w:rsidRPr="00FF0AD6">
              <w:rPr>
                <w:iCs/>
                <w:vertAlign w:val="subscript"/>
                <w:lang w:eastAsia="zh-CN"/>
              </w:rPr>
              <w:t>2</w:t>
            </w:r>
          </w:p>
        </w:tc>
        <w:tc>
          <w:tcPr>
            <w:tcW w:w="1361" w:type="dxa"/>
          </w:tcPr>
          <w:p w14:paraId="4B780A62" w14:textId="77777777" w:rsidR="004A6BC8" w:rsidRPr="00902067" w:rsidRDefault="004A6BC8" w:rsidP="009D7B81">
            <w:pPr>
              <w:pStyle w:val="Tablehead"/>
              <w:rPr>
                <w:i/>
                <w:lang w:eastAsia="zh-CN"/>
              </w:rPr>
            </w:pPr>
            <w:proofErr w:type="gramStart"/>
            <w:r w:rsidRPr="00902067">
              <w:rPr>
                <w:i/>
                <w:iCs/>
                <w:lang w:eastAsia="zh-CN"/>
              </w:rPr>
              <w:t>f</w:t>
            </w:r>
            <w:proofErr w:type="gramEnd"/>
            <w:r w:rsidRPr="00FF0AD6">
              <w:rPr>
                <w:iCs/>
                <w:vertAlign w:val="subscript"/>
                <w:lang w:eastAsia="zh-CN"/>
              </w:rPr>
              <w:t>3</w:t>
            </w:r>
          </w:p>
        </w:tc>
        <w:tc>
          <w:tcPr>
            <w:tcW w:w="927" w:type="dxa"/>
          </w:tcPr>
          <w:p w14:paraId="573322AD" w14:textId="77777777" w:rsidR="004A6BC8" w:rsidRPr="00902067" w:rsidRDefault="004A6BC8" w:rsidP="009D7B81">
            <w:pPr>
              <w:pStyle w:val="Tablehead"/>
              <w:rPr>
                <w:i/>
                <w:lang w:eastAsia="zh-CN"/>
              </w:rPr>
            </w:pPr>
            <w:r w:rsidRPr="00902067">
              <w:rPr>
                <w:i/>
                <w:lang w:eastAsia="zh-CN"/>
              </w:rPr>
              <w:t>…</w:t>
            </w:r>
          </w:p>
        </w:tc>
        <w:tc>
          <w:tcPr>
            <w:tcW w:w="1543" w:type="dxa"/>
          </w:tcPr>
          <w:p w14:paraId="5FC61A51" w14:textId="77777777" w:rsidR="004A6BC8" w:rsidRPr="00902067" w:rsidRDefault="004A6BC8" w:rsidP="009D7B81">
            <w:pPr>
              <w:pStyle w:val="Tablehead"/>
              <w:rPr>
                <w:i/>
                <w:iCs/>
                <w:lang w:eastAsia="zh-CN"/>
              </w:rPr>
            </w:pPr>
            <w:proofErr w:type="spellStart"/>
            <w:proofErr w:type="gramStart"/>
            <w:r w:rsidRPr="00902067">
              <w:rPr>
                <w:i/>
                <w:iCs/>
                <w:lang w:eastAsia="zh-CN"/>
              </w:rPr>
              <w:t>f</w:t>
            </w:r>
            <w:r w:rsidRPr="00902067">
              <w:rPr>
                <w:i/>
                <w:iCs/>
                <w:vertAlign w:val="subscript"/>
                <w:lang w:eastAsia="zh-CN"/>
              </w:rPr>
              <w:t>N</w:t>
            </w:r>
            <w:proofErr w:type="spellEnd"/>
            <w:proofErr w:type="gramEnd"/>
          </w:p>
        </w:tc>
      </w:tr>
      <w:tr w:rsidR="004A6BC8" w:rsidRPr="003B66D2" w14:paraId="6B91864B" w14:textId="77777777" w:rsidTr="009D7B81">
        <w:trPr>
          <w:jc w:val="center"/>
        </w:trPr>
        <w:tc>
          <w:tcPr>
            <w:tcW w:w="1354" w:type="dxa"/>
          </w:tcPr>
          <w:p w14:paraId="0474FE5C" w14:textId="275E8110" w:rsidR="004A6BC8" w:rsidRPr="00902067" w:rsidRDefault="009D7B81" w:rsidP="009D7B81">
            <w:pPr>
              <w:pStyle w:val="Tabletext"/>
              <w:jc w:val="left"/>
              <w:rPr>
                <w:lang w:eastAsia="zh-CN"/>
              </w:rPr>
            </w:pPr>
            <w:r w:rsidRPr="009D7B81">
              <w:rPr>
                <w:rFonts w:hint="eastAsia"/>
                <w:lang w:eastAsia="zh-CN"/>
              </w:rPr>
              <w:t>场强测量精度</w:t>
            </w:r>
          </w:p>
        </w:tc>
        <w:tc>
          <w:tcPr>
            <w:tcW w:w="1361" w:type="dxa"/>
          </w:tcPr>
          <w:p w14:paraId="174EBDCE" w14:textId="16FA9CE2" w:rsidR="004A6BC8" w:rsidRPr="007004FE" w:rsidRDefault="004A6BC8" w:rsidP="009D7B81">
            <w:pPr>
              <w:pStyle w:val="Tabletext"/>
              <w:jc w:val="left"/>
              <w:rPr>
                <w:lang w:eastAsia="zh-CN"/>
              </w:rPr>
            </w:pPr>
            <w:proofErr w:type="gramStart"/>
            <w:r w:rsidRPr="007004FE">
              <w:rPr>
                <w:i/>
                <w:iCs/>
                <w:lang w:eastAsia="zh-CN"/>
              </w:rPr>
              <w:t>f</w:t>
            </w:r>
            <w:proofErr w:type="gramEnd"/>
            <w:r w:rsidRPr="007004FE">
              <w:rPr>
                <w:vertAlign w:val="subscript"/>
                <w:lang w:eastAsia="zh-CN"/>
              </w:rPr>
              <w:t>1</w:t>
            </w:r>
            <w:r w:rsidR="00284DAD">
              <w:rPr>
                <w:rFonts w:hint="eastAsia"/>
                <w:lang w:eastAsia="zh-CN"/>
              </w:rPr>
              <w:t>下</w:t>
            </w:r>
            <w:r w:rsidR="007004FE" w:rsidRPr="009D7B81">
              <w:rPr>
                <w:rFonts w:hint="eastAsia"/>
                <w:lang w:eastAsia="zh-CN"/>
              </w:rPr>
              <w:t>的场强测量精度</w:t>
            </w:r>
          </w:p>
        </w:tc>
        <w:tc>
          <w:tcPr>
            <w:tcW w:w="1361" w:type="dxa"/>
          </w:tcPr>
          <w:p w14:paraId="42D44C05" w14:textId="6E4BB37B" w:rsidR="004A6BC8" w:rsidRPr="007004FE" w:rsidRDefault="004A6BC8" w:rsidP="009D7B81">
            <w:pPr>
              <w:pStyle w:val="Tabletext"/>
              <w:jc w:val="left"/>
              <w:rPr>
                <w:lang w:eastAsia="zh-CN"/>
              </w:rPr>
            </w:pPr>
            <w:proofErr w:type="gramStart"/>
            <w:r w:rsidRPr="007004FE">
              <w:rPr>
                <w:i/>
                <w:iCs/>
                <w:lang w:eastAsia="zh-CN"/>
              </w:rPr>
              <w:t>f</w:t>
            </w:r>
            <w:proofErr w:type="gramEnd"/>
            <w:r w:rsidRPr="007004FE">
              <w:rPr>
                <w:vertAlign w:val="subscript"/>
                <w:lang w:eastAsia="zh-CN"/>
              </w:rPr>
              <w:t>2</w:t>
            </w:r>
            <w:r w:rsidR="00284DAD">
              <w:rPr>
                <w:rFonts w:hint="eastAsia"/>
                <w:lang w:eastAsia="zh-CN"/>
              </w:rPr>
              <w:t>下</w:t>
            </w:r>
            <w:r w:rsidR="007004FE" w:rsidRPr="009D7B81">
              <w:rPr>
                <w:rFonts w:hint="eastAsia"/>
                <w:lang w:eastAsia="zh-CN"/>
              </w:rPr>
              <w:t>的场强测量精度</w:t>
            </w:r>
          </w:p>
        </w:tc>
        <w:tc>
          <w:tcPr>
            <w:tcW w:w="1361" w:type="dxa"/>
          </w:tcPr>
          <w:p w14:paraId="657540E5" w14:textId="79A88EE3" w:rsidR="004A6BC8" w:rsidRPr="004336C6" w:rsidRDefault="004A6BC8" w:rsidP="009D7B81">
            <w:pPr>
              <w:pStyle w:val="Tabletext"/>
              <w:jc w:val="left"/>
              <w:rPr>
                <w:lang w:val="en-GB" w:eastAsia="zh-CN"/>
              </w:rPr>
            </w:pPr>
            <w:r w:rsidRPr="004336C6">
              <w:rPr>
                <w:i/>
                <w:iCs/>
                <w:lang w:val="en-GB" w:eastAsia="zh-CN"/>
              </w:rPr>
              <w:t>f</w:t>
            </w:r>
            <w:r w:rsidRPr="004336C6">
              <w:rPr>
                <w:vertAlign w:val="subscript"/>
                <w:lang w:val="en-GB" w:eastAsia="zh-CN"/>
              </w:rPr>
              <w:t>3</w:t>
            </w:r>
            <w:r w:rsidR="00284DAD">
              <w:rPr>
                <w:rFonts w:hint="eastAsia"/>
                <w:lang w:eastAsia="zh-CN"/>
              </w:rPr>
              <w:t>下</w:t>
            </w:r>
            <w:r w:rsidR="007004FE" w:rsidRPr="009D7B81">
              <w:rPr>
                <w:rFonts w:hint="eastAsia"/>
                <w:lang w:eastAsia="zh-CN"/>
              </w:rPr>
              <w:t>的场强测量精度</w:t>
            </w:r>
          </w:p>
        </w:tc>
        <w:tc>
          <w:tcPr>
            <w:tcW w:w="927" w:type="dxa"/>
          </w:tcPr>
          <w:p w14:paraId="5E476C4D" w14:textId="77777777" w:rsidR="004A6BC8" w:rsidRPr="00902067" w:rsidRDefault="004A6BC8" w:rsidP="009D7B81">
            <w:pPr>
              <w:pStyle w:val="Tabletext"/>
              <w:jc w:val="center"/>
              <w:rPr>
                <w:lang w:eastAsia="zh-CN"/>
              </w:rPr>
            </w:pPr>
            <w:r w:rsidRPr="00902067">
              <w:rPr>
                <w:lang w:eastAsia="zh-CN"/>
              </w:rPr>
              <w:t>…</w:t>
            </w:r>
          </w:p>
        </w:tc>
        <w:tc>
          <w:tcPr>
            <w:tcW w:w="1543" w:type="dxa"/>
          </w:tcPr>
          <w:p w14:paraId="7512C160" w14:textId="130064BC" w:rsidR="004A6BC8" w:rsidRPr="004336C6" w:rsidRDefault="004A6BC8" w:rsidP="009D7B81">
            <w:pPr>
              <w:pStyle w:val="Tabletext"/>
              <w:jc w:val="left"/>
              <w:rPr>
                <w:lang w:val="en-GB" w:eastAsia="zh-CN"/>
              </w:rPr>
            </w:pPr>
            <w:proofErr w:type="spellStart"/>
            <w:r w:rsidRPr="004336C6">
              <w:rPr>
                <w:i/>
                <w:iCs/>
                <w:lang w:val="en-GB" w:eastAsia="zh-CN"/>
              </w:rPr>
              <w:t>f</w:t>
            </w:r>
            <w:r w:rsidRPr="004336C6">
              <w:rPr>
                <w:i/>
                <w:iCs/>
                <w:vertAlign w:val="subscript"/>
                <w:lang w:val="en-GB" w:eastAsia="zh-CN"/>
              </w:rPr>
              <w:t>N</w:t>
            </w:r>
            <w:proofErr w:type="spellEnd"/>
            <w:r w:rsidR="00284DAD">
              <w:rPr>
                <w:rFonts w:hint="eastAsia"/>
                <w:lang w:eastAsia="zh-CN"/>
              </w:rPr>
              <w:t>下</w:t>
            </w:r>
            <w:r w:rsidR="007004FE" w:rsidRPr="009D7B81">
              <w:rPr>
                <w:rFonts w:hint="eastAsia"/>
                <w:lang w:eastAsia="zh-CN"/>
              </w:rPr>
              <w:t>的场强测量精度</w:t>
            </w:r>
          </w:p>
        </w:tc>
      </w:tr>
    </w:tbl>
    <w:p w14:paraId="13C43DC2" w14:textId="0123C6E4" w:rsidR="003A2803" w:rsidRDefault="003A2803" w:rsidP="003A2803"/>
    <w:p w14:paraId="7D5E52E1" w14:textId="77777777" w:rsidR="003A2803" w:rsidRDefault="003A2803">
      <w:pPr>
        <w:jc w:val="center"/>
      </w:pPr>
      <w:r>
        <w:t>______________</w:t>
      </w:r>
    </w:p>
    <w:bookmarkEnd w:id="0"/>
    <w:bookmarkEnd w:id="1"/>
    <w:sectPr w:rsidR="003A2803" w:rsidSect="001F09BD">
      <w:headerReference w:type="even" r:id="rId16"/>
      <w:headerReference w:type="default" r:id="rId17"/>
      <w:foot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5F1AB" w14:textId="77777777" w:rsidR="006B18FF" w:rsidRDefault="006B18FF">
      <w:r>
        <w:separator/>
      </w:r>
    </w:p>
  </w:endnote>
  <w:endnote w:type="continuationSeparator" w:id="0">
    <w:p w14:paraId="1C0312E6" w14:textId="77777777" w:rsidR="006B18FF" w:rsidRDefault="006B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0000000000000000000"/>
    <w:charset w:val="00"/>
    <w:family w:val="roman"/>
    <w:notTrueType/>
    <w:pitch w:val="default"/>
  </w:font>
  <w:font w:name="STKaiti">
    <w:altName w:val="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9A74" w14:textId="77777777" w:rsidR="003C1AFA" w:rsidRPr="00B545E6" w:rsidRDefault="003C1AFA" w:rsidP="00B54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0C402" w14:textId="77777777" w:rsidR="006B18FF" w:rsidRDefault="006B18FF">
      <w:r>
        <w:separator/>
      </w:r>
    </w:p>
  </w:footnote>
  <w:footnote w:type="continuationSeparator" w:id="0">
    <w:p w14:paraId="50A00B7B" w14:textId="77777777" w:rsidR="006B18FF" w:rsidRDefault="006B18FF">
      <w:r>
        <w:continuationSeparator/>
      </w:r>
    </w:p>
  </w:footnote>
  <w:footnote w:id="1">
    <w:p w14:paraId="6171364F" w14:textId="1AF0FF2C" w:rsidR="003C1AFA" w:rsidRPr="00381261" w:rsidRDefault="003C1AFA" w:rsidP="004A6BC8">
      <w:pPr>
        <w:pStyle w:val="FootnoteText"/>
        <w:rPr>
          <w:lang w:val="en-US" w:eastAsia="zh-CN"/>
        </w:rPr>
      </w:pPr>
      <w:r>
        <w:rPr>
          <w:rStyle w:val="FootnoteReference"/>
        </w:rPr>
        <w:footnoteRef/>
      </w:r>
      <w:r w:rsidRPr="004336C6">
        <w:rPr>
          <w:lang w:val="en-GB" w:eastAsia="zh-CN"/>
        </w:rPr>
        <w:tab/>
      </w:r>
      <w:r w:rsidRPr="004B678E">
        <w:rPr>
          <w:rFonts w:hint="eastAsia"/>
          <w:sz w:val="24"/>
          <w:szCs w:val="24"/>
          <w:lang w:val="en-GB" w:eastAsia="zh-CN"/>
        </w:rPr>
        <w:t>设置几何的其他参数也可以改变，以达到同样的效果，例如接收天线的高度、发射或接收位置。在任何情况下，都应注意保持接收系统与发射天线发射中心之间的对称性。</w:t>
      </w:r>
    </w:p>
  </w:footnote>
  <w:footnote w:id="2">
    <w:p w14:paraId="4F3D5D60" w14:textId="7F421756" w:rsidR="003C1AFA" w:rsidRPr="003A2803" w:rsidRDefault="003C1AFA" w:rsidP="004A6BC8">
      <w:pPr>
        <w:pStyle w:val="FootnoteText"/>
        <w:rPr>
          <w:rFonts w:ascii="Calibri" w:hAnsi="Calibri" w:cs="Calibri"/>
          <w:b/>
          <w:lang w:val="en-US" w:eastAsia="zh-CN"/>
        </w:rPr>
      </w:pPr>
      <w:r>
        <w:rPr>
          <w:rStyle w:val="FootnoteReference"/>
        </w:rPr>
        <w:footnoteRef/>
      </w:r>
      <w:r w:rsidRPr="004336C6">
        <w:rPr>
          <w:lang w:val="en-GB" w:eastAsia="zh-CN"/>
        </w:rPr>
        <w:tab/>
      </w:r>
      <w:r w:rsidR="00881BF3" w:rsidRPr="00D52ED9">
        <w:rPr>
          <w:rFonts w:hint="eastAsia"/>
          <w:sz w:val="24"/>
          <w:szCs w:val="24"/>
          <w:lang w:val="en-GB" w:eastAsia="zh-CN"/>
        </w:rPr>
        <w:t>设置几何的其他参数也可以改变，以达到同样的效果，例如接收天线的高度、</w:t>
      </w:r>
      <w:r w:rsidR="00881BF3" w:rsidRPr="003A2803">
        <w:rPr>
          <w:rFonts w:hint="eastAsia"/>
          <w:sz w:val="24"/>
          <w:szCs w:val="24"/>
          <w:lang w:val="en-GB" w:eastAsia="zh-CN"/>
        </w:rPr>
        <w:t>发射或接收位置。在任何情况下，都应注意保持接收系统与发射天线发射中心之间的对称性</w:t>
      </w:r>
      <w:r w:rsidR="00CD1A35" w:rsidRPr="003A2803">
        <w:rPr>
          <w:rFonts w:hint="eastAsia"/>
          <w:sz w:val="24"/>
          <w:szCs w:val="24"/>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3077" w14:textId="77777777" w:rsidR="003C1AFA" w:rsidRDefault="003C1AFA"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68F4" w14:textId="77777777" w:rsidR="003C1AFA" w:rsidRPr="0010341A" w:rsidRDefault="003C1AFA" w:rsidP="0010341A">
    <w:r w:rsidRPr="0010341A">
      <w:rPr>
        <w:b/>
        <w:bCs/>
        <w:noProof/>
        <w:lang w:val="en-US" w:eastAsia="zh-CN"/>
      </w:rPr>
      <w:drawing>
        <wp:anchor distT="0" distB="0" distL="114300" distR="114300" simplePos="0" relativeHeight="251662336" behindDoc="1" locked="0" layoutInCell="1" allowOverlap="1" wp14:anchorId="69D45A70" wp14:editId="129E7B44">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3666" w14:textId="44D4706E" w:rsidR="003C1AFA" w:rsidRDefault="003C1AFA" w:rsidP="004E3AC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B1F62">
      <w:rPr>
        <w:rStyle w:val="PageNumber"/>
        <w:b/>
        <w:bCs/>
        <w:noProof/>
        <w:lang w:val="en-US"/>
      </w:rPr>
      <w:t>ii</w:t>
    </w:r>
    <w:r>
      <w:rPr>
        <w:rStyle w:val="PageNumber"/>
        <w:b/>
        <w:bCs/>
        <w:lang w:val="en-US"/>
      </w:rPr>
      <w:fldChar w:fldCharType="end"/>
    </w:r>
    <w:r>
      <w:rPr>
        <w:lang w:val="en-US"/>
      </w:rPr>
      <w:tab/>
    </w:r>
    <w:r>
      <w:rPr>
        <w:b/>
        <w:bCs/>
      </w:rPr>
      <w:t>ITU-</w:t>
    </w:r>
    <w:proofErr w:type="gramStart"/>
    <w:r>
      <w:rPr>
        <w:b/>
        <w:bCs/>
      </w:rPr>
      <w:t>R  SM.</w:t>
    </w:r>
    <w:proofErr w:type="gramEnd"/>
    <w:r>
      <w:rPr>
        <w:b/>
        <w:bCs/>
      </w:rPr>
      <w:t>21</w:t>
    </w:r>
    <w:r>
      <w:rPr>
        <w:rFonts w:hint="eastAsia"/>
        <w:b/>
        <w:bCs/>
        <w:lang w:eastAsia="zh-CN"/>
      </w:rPr>
      <w:t>38</w:t>
    </w:r>
    <w:r>
      <w:rPr>
        <w:b/>
        <w:bCs/>
        <w:lang w:eastAsia="zh-CN"/>
      </w:rPr>
      <w:t>-0</w:t>
    </w:r>
    <w:proofErr w:type="spellStart"/>
    <w:r w:rsidRPr="00DF7BE9">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9112" w14:textId="7519A7A9" w:rsidR="003C1AFA" w:rsidRPr="00FA0A42" w:rsidRDefault="003C1AFA">
    <w:pPr>
      <w:pStyle w:val="Header"/>
      <w:rPr>
        <w:lang w:val="en-US"/>
      </w:rPr>
    </w:pPr>
    <w:r>
      <w:tab/>
    </w:r>
    <w:r>
      <w:fldChar w:fldCharType="begin"/>
    </w:r>
    <w:r w:rsidRPr="002365C9">
      <w:rPr>
        <w:lang w:val="en-US"/>
      </w:rPr>
      <w:instrText xml:space="preserve"> DOCPROPERTY "Header" \* MERGEFORMAT </w:instrText>
    </w:r>
    <w:r>
      <w:fldChar w:fldCharType="separate"/>
    </w:r>
    <w:r w:rsidR="009149F0" w:rsidRPr="009149F0">
      <w:rPr>
        <w:b/>
        <w:bCs/>
        <w:lang w:val="en-GB"/>
      </w:rPr>
      <w:t xml:space="preserve">Rec. </w:t>
    </w:r>
    <w:r>
      <w:rPr>
        <w:b/>
        <w:bCs/>
        <w:lang w:val="en-GB"/>
      </w:rPr>
      <w:fldChar w:fldCharType="end"/>
    </w:r>
    <w:r w:rsidRPr="00C72176">
      <w:rPr>
        <w:b/>
        <w:bCs/>
        <w:lang w:val="en-GB"/>
      </w:rPr>
      <w:t xml:space="preserve"> </w:t>
    </w:r>
    <w:r w:rsidRPr="00C72176">
      <w:rPr>
        <w:b/>
        <w:bCs/>
        <w:lang w:val="en-GB"/>
      </w:rPr>
      <w:fldChar w:fldCharType="begin"/>
    </w:r>
    <w:r w:rsidRPr="00C72176">
      <w:rPr>
        <w:b/>
        <w:bCs/>
        <w:lang w:val="en-GB"/>
      </w:rPr>
      <w:instrText>styleref href</w:instrText>
    </w:r>
    <w:r w:rsidRPr="00C72176">
      <w:rPr>
        <w:b/>
        <w:bCs/>
        <w:lang w:val="en-GB"/>
      </w:rPr>
      <w:fldChar w:fldCharType="separate"/>
    </w:r>
    <w:r w:rsidR="009149F0">
      <w:rPr>
        <w:noProof/>
        <w:lang w:val="en-US"/>
      </w:rPr>
      <w:t>Error! No text of specified style in document.</w:t>
    </w:r>
    <w:r w:rsidRPr="00C72176">
      <w:rPr>
        <w:b/>
        <w:bCs/>
        <w:lang w:val="en-GB"/>
      </w:rPr>
      <w:fldChar w:fldCharType="end"/>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iii</w:t>
    </w:r>
    <w:r w:rsidRPr="00C72176">
      <w:rPr>
        <w:rStyle w:val="PageNumber"/>
        <w:b/>
        <w:bCs/>
        <w:lang w:val="en-G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8623" w14:textId="51C9C0FA" w:rsidR="003C1AFA" w:rsidRDefault="003C1AFA" w:rsidP="001F09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30DC">
      <w:rPr>
        <w:rStyle w:val="PageNumber"/>
        <w:b/>
        <w:bCs/>
        <w:noProof/>
        <w:lang w:val="en-US"/>
      </w:rPr>
      <w:t>8</w:t>
    </w:r>
    <w:r>
      <w:rPr>
        <w:rStyle w:val="PageNumber"/>
        <w:b/>
        <w:bCs/>
      </w:rPr>
      <w:fldChar w:fldCharType="end"/>
    </w:r>
    <w:r>
      <w:rPr>
        <w:lang w:val="en-US"/>
      </w:rPr>
      <w:tab/>
    </w:r>
    <w:r>
      <w:rPr>
        <w:b/>
        <w:bCs/>
      </w:rPr>
      <w:t>ITU-</w:t>
    </w:r>
    <w:proofErr w:type="gramStart"/>
    <w:r>
      <w:rPr>
        <w:b/>
        <w:bCs/>
      </w:rPr>
      <w:t>R  S</w:t>
    </w:r>
    <w:r>
      <w:rPr>
        <w:rFonts w:hint="eastAsia"/>
        <w:b/>
        <w:bCs/>
        <w:lang w:eastAsia="zh-CN"/>
      </w:rPr>
      <w:t>M</w:t>
    </w:r>
    <w:r>
      <w:rPr>
        <w:b/>
        <w:bCs/>
      </w:rPr>
      <w:t>.</w:t>
    </w:r>
    <w:proofErr w:type="gramEnd"/>
    <w:r>
      <w:rPr>
        <w:b/>
        <w:bCs/>
      </w:rPr>
      <w:t>2138</w:t>
    </w:r>
    <w:r w:rsidRPr="00AD1E06">
      <w:rPr>
        <w:b/>
        <w:bCs/>
      </w:rPr>
      <w:t>-</w:t>
    </w:r>
    <w:r>
      <w:rPr>
        <w:b/>
        <w:bCs/>
      </w:rPr>
      <w:t>0</w:t>
    </w:r>
    <w:proofErr w:type="spellStart"/>
    <w:r w:rsidRPr="00AD1E06">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53FE" w14:textId="2BD84B03" w:rsidR="003C1AFA" w:rsidRPr="00AD1E06" w:rsidRDefault="003C1AFA" w:rsidP="001F09BD">
    <w:pPr>
      <w:pStyle w:val="Header"/>
      <w:tabs>
        <w:tab w:val="clear" w:pos="9696"/>
        <w:tab w:val="right" w:pos="9603"/>
        <w:tab w:val="right" w:pos="14515"/>
      </w:tabs>
      <w:jc w:val="left"/>
      <w:rPr>
        <w:lang w:val="en-US"/>
      </w:rPr>
    </w:pPr>
    <w:r>
      <w:tab/>
    </w:r>
    <w:r>
      <w:rPr>
        <w:b/>
        <w:bCs/>
      </w:rPr>
      <w:t>ITU-R  S</w:t>
    </w:r>
    <w:r>
      <w:rPr>
        <w:rFonts w:hint="eastAsia"/>
        <w:b/>
        <w:bCs/>
        <w:lang w:eastAsia="zh-CN"/>
      </w:rPr>
      <w:t>M</w:t>
    </w:r>
    <w:r>
      <w:rPr>
        <w:b/>
        <w:bCs/>
      </w:rPr>
      <w:t>.2138-0</w:t>
    </w:r>
    <w:proofErr w:type="spellStart"/>
    <w:r w:rsidRPr="00AD1E06">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EB30D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4A0"/>
    <w:rsid w:val="00013002"/>
    <w:rsid w:val="000130AD"/>
    <w:rsid w:val="00015635"/>
    <w:rsid w:val="0001696A"/>
    <w:rsid w:val="0002281D"/>
    <w:rsid w:val="0002479D"/>
    <w:rsid w:val="00036EE3"/>
    <w:rsid w:val="00037776"/>
    <w:rsid w:val="00042178"/>
    <w:rsid w:val="0004274F"/>
    <w:rsid w:val="00046055"/>
    <w:rsid w:val="00046F39"/>
    <w:rsid w:val="00052E94"/>
    <w:rsid w:val="00055010"/>
    <w:rsid w:val="00062A7C"/>
    <w:rsid w:val="00064582"/>
    <w:rsid w:val="00070F96"/>
    <w:rsid w:val="00072484"/>
    <w:rsid w:val="00073140"/>
    <w:rsid w:val="00083442"/>
    <w:rsid w:val="00096612"/>
    <w:rsid w:val="000A02C7"/>
    <w:rsid w:val="000A417F"/>
    <w:rsid w:val="000B4DD7"/>
    <w:rsid w:val="000B70EC"/>
    <w:rsid w:val="000B7683"/>
    <w:rsid w:val="000C045C"/>
    <w:rsid w:val="000C0545"/>
    <w:rsid w:val="000D0677"/>
    <w:rsid w:val="000D27E1"/>
    <w:rsid w:val="000E4057"/>
    <w:rsid w:val="001007ED"/>
    <w:rsid w:val="0010139B"/>
    <w:rsid w:val="00102934"/>
    <w:rsid w:val="0010341A"/>
    <w:rsid w:val="00106244"/>
    <w:rsid w:val="001117A6"/>
    <w:rsid w:val="00130648"/>
    <w:rsid w:val="00135773"/>
    <w:rsid w:val="00135C4E"/>
    <w:rsid w:val="00147110"/>
    <w:rsid w:val="00147D2A"/>
    <w:rsid w:val="001539F7"/>
    <w:rsid w:val="00156A7F"/>
    <w:rsid w:val="00170EF2"/>
    <w:rsid w:val="00173908"/>
    <w:rsid w:val="001751C1"/>
    <w:rsid w:val="001766D4"/>
    <w:rsid w:val="001766E0"/>
    <w:rsid w:val="00182EA2"/>
    <w:rsid w:val="001A37B9"/>
    <w:rsid w:val="001A49DA"/>
    <w:rsid w:val="001A545C"/>
    <w:rsid w:val="001B0058"/>
    <w:rsid w:val="001B3141"/>
    <w:rsid w:val="001C5C82"/>
    <w:rsid w:val="001D3FBC"/>
    <w:rsid w:val="001E0863"/>
    <w:rsid w:val="001E6792"/>
    <w:rsid w:val="001F09BD"/>
    <w:rsid w:val="00203982"/>
    <w:rsid w:val="00204896"/>
    <w:rsid w:val="002058CE"/>
    <w:rsid w:val="00207F4C"/>
    <w:rsid w:val="0021094B"/>
    <w:rsid w:val="00212440"/>
    <w:rsid w:val="002165F1"/>
    <w:rsid w:val="00221369"/>
    <w:rsid w:val="00234D4A"/>
    <w:rsid w:val="0023586B"/>
    <w:rsid w:val="00235FC2"/>
    <w:rsid w:val="0024004C"/>
    <w:rsid w:val="0024528E"/>
    <w:rsid w:val="00260859"/>
    <w:rsid w:val="00262B7D"/>
    <w:rsid w:val="00263BD5"/>
    <w:rsid w:val="00271475"/>
    <w:rsid w:val="002732C4"/>
    <w:rsid w:val="00276D21"/>
    <w:rsid w:val="00280BA5"/>
    <w:rsid w:val="00284DAD"/>
    <w:rsid w:val="00286EA3"/>
    <w:rsid w:val="0029492F"/>
    <w:rsid w:val="00296D7F"/>
    <w:rsid w:val="002A04E6"/>
    <w:rsid w:val="002A08CD"/>
    <w:rsid w:val="002A32ED"/>
    <w:rsid w:val="002B257B"/>
    <w:rsid w:val="002B3CF6"/>
    <w:rsid w:val="002C768A"/>
    <w:rsid w:val="002D2319"/>
    <w:rsid w:val="002D76C4"/>
    <w:rsid w:val="002F1715"/>
    <w:rsid w:val="002F5199"/>
    <w:rsid w:val="00305339"/>
    <w:rsid w:val="0031424A"/>
    <w:rsid w:val="00321D7B"/>
    <w:rsid w:val="00331D32"/>
    <w:rsid w:val="00350897"/>
    <w:rsid w:val="00374F60"/>
    <w:rsid w:val="00397C36"/>
    <w:rsid w:val="003A2803"/>
    <w:rsid w:val="003A3AA3"/>
    <w:rsid w:val="003A6A35"/>
    <w:rsid w:val="003B746D"/>
    <w:rsid w:val="003C1AFA"/>
    <w:rsid w:val="003C2164"/>
    <w:rsid w:val="003C30CD"/>
    <w:rsid w:val="003D0706"/>
    <w:rsid w:val="003D1294"/>
    <w:rsid w:val="003D1B97"/>
    <w:rsid w:val="003D62C2"/>
    <w:rsid w:val="003E2B44"/>
    <w:rsid w:val="003E7231"/>
    <w:rsid w:val="003E7E19"/>
    <w:rsid w:val="003F021E"/>
    <w:rsid w:val="003F6953"/>
    <w:rsid w:val="003F6D74"/>
    <w:rsid w:val="00420DFD"/>
    <w:rsid w:val="00424DE8"/>
    <w:rsid w:val="004328F7"/>
    <w:rsid w:val="004350D3"/>
    <w:rsid w:val="004375A6"/>
    <w:rsid w:val="0045436D"/>
    <w:rsid w:val="00456A68"/>
    <w:rsid w:val="004676B2"/>
    <w:rsid w:val="00470E28"/>
    <w:rsid w:val="0047417E"/>
    <w:rsid w:val="0047728E"/>
    <w:rsid w:val="00486CC3"/>
    <w:rsid w:val="004878F5"/>
    <w:rsid w:val="004934C5"/>
    <w:rsid w:val="00493799"/>
    <w:rsid w:val="0049592E"/>
    <w:rsid w:val="004A1A0B"/>
    <w:rsid w:val="004A2F10"/>
    <w:rsid w:val="004A6BC8"/>
    <w:rsid w:val="004B13D9"/>
    <w:rsid w:val="004B678E"/>
    <w:rsid w:val="004C0F6D"/>
    <w:rsid w:val="004C29E3"/>
    <w:rsid w:val="004C2FF1"/>
    <w:rsid w:val="004C3EF6"/>
    <w:rsid w:val="004C4BAF"/>
    <w:rsid w:val="004D1846"/>
    <w:rsid w:val="004D2541"/>
    <w:rsid w:val="004D7D8E"/>
    <w:rsid w:val="004E1ED9"/>
    <w:rsid w:val="004E3ACC"/>
    <w:rsid w:val="004E4307"/>
    <w:rsid w:val="004E4AC3"/>
    <w:rsid w:val="004E7E2B"/>
    <w:rsid w:val="004F2FB6"/>
    <w:rsid w:val="004F63CD"/>
    <w:rsid w:val="005012D1"/>
    <w:rsid w:val="00501875"/>
    <w:rsid w:val="00516DF1"/>
    <w:rsid w:val="0052675D"/>
    <w:rsid w:val="00526FA4"/>
    <w:rsid w:val="00531D82"/>
    <w:rsid w:val="00543F79"/>
    <w:rsid w:val="00545DC8"/>
    <w:rsid w:val="0055420D"/>
    <w:rsid w:val="00556548"/>
    <w:rsid w:val="0056662A"/>
    <w:rsid w:val="005671DB"/>
    <w:rsid w:val="005848B5"/>
    <w:rsid w:val="00585842"/>
    <w:rsid w:val="00586EF8"/>
    <w:rsid w:val="00587DE8"/>
    <w:rsid w:val="00591AAC"/>
    <w:rsid w:val="0059639D"/>
    <w:rsid w:val="005A13E4"/>
    <w:rsid w:val="005B1C79"/>
    <w:rsid w:val="005B3B6D"/>
    <w:rsid w:val="005B49AB"/>
    <w:rsid w:val="005B50E7"/>
    <w:rsid w:val="005B5B78"/>
    <w:rsid w:val="005C0F7A"/>
    <w:rsid w:val="005C24B0"/>
    <w:rsid w:val="005D645F"/>
    <w:rsid w:val="005E0A62"/>
    <w:rsid w:val="005E22B4"/>
    <w:rsid w:val="005E2EDF"/>
    <w:rsid w:val="005E5AF0"/>
    <w:rsid w:val="005E5DF5"/>
    <w:rsid w:val="005E7B4F"/>
    <w:rsid w:val="005F003C"/>
    <w:rsid w:val="0060357B"/>
    <w:rsid w:val="006038AE"/>
    <w:rsid w:val="00607D68"/>
    <w:rsid w:val="006134E2"/>
    <w:rsid w:val="00613637"/>
    <w:rsid w:val="006149B1"/>
    <w:rsid w:val="00615D9C"/>
    <w:rsid w:val="00616498"/>
    <w:rsid w:val="00623206"/>
    <w:rsid w:val="0062718F"/>
    <w:rsid w:val="006275D5"/>
    <w:rsid w:val="0063472C"/>
    <w:rsid w:val="006455EA"/>
    <w:rsid w:val="00646A28"/>
    <w:rsid w:val="006508D3"/>
    <w:rsid w:val="00652009"/>
    <w:rsid w:val="006549BC"/>
    <w:rsid w:val="00657F8D"/>
    <w:rsid w:val="00663C7B"/>
    <w:rsid w:val="00667F45"/>
    <w:rsid w:val="006804B1"/>
    <w:rsid w:val="00680D2B"/>
    <w:rsid w:val="00681B32"/>
    <w:rsid w:val="006922DA"/>
    <w:rsid w:val="0069288F"/>
    <w:rsid w:val="006B18FF"/>
    <w:rsid w:val="006B1D2B"/>
    <w:rsid w:val="006B3158"/>
    <w:rsid w:val="006C45C1"/>
    <w:rsid w:val="006C4DFF"/>
    <w:rsid w:val="006C70B8"/>
    <w:rsid w:val="006D03CD"/>
    <w:rsid w:val="006D1776"/>
    <w:rsid w:val="006D3574"/>
    <w:rsid w:val="006E2037"/>
    <w:rsid w:val="006E4B43"/>
    <w:rsid w:val="006E6199"/>
    <w:rsid w:val="006F5D1B"/>
    <w:rsid w:val="007004FE"/>
    <w:rsid w:val="00705412"/>
    <w:rsid w:val="00705579"/>
    <w:rsid w:val="00712780"/>
    <w:rsid w:val="00712870"/>
    <w:rsid w:val="00715F73"/>
    <w:rsid w:val="00717A76"/>
    <w:rsid w:val="00724171"/>
    <w:rsid w:val="007258C9"/>
    <w:rsid w:val="00743D85"/>
    <w:rsid w:val="00746599"/>
    <w:rsid w:val="007465CE"/>
    <w:rsid w:val="00753CF4"/>
    <w:rsid w:val="007565CC"/>
    <w:rsid w:val="00760F43"/>
    <w:rsid w:val="00763B9A"/>
    <w:rsid w:val="007671B1"/>
    <w:rsid w:val="007700CE"/>
    <w:rsid w:val="00775662"/>
    <w:rsid w:val="00781942"/>
    <w:rsid w:val="00784F95"/>
    <w:rsid w:val="007852D5"/>
    <w:rsid w:val="007911C0"/>
    <w:rsid w:val="00795756"/>
    <w:rsid w:val="007A6AA8"/>
    <w:rsid w:val="007B5C3C"/>
    <w:rsid w:val="007C230C"/>
    <w:rsid w:val="007C30A6"/>
    <w:rsid w:val="007D6C5A"/>
    <w:rsid w:val="007D7280"/>
    <w:rsid w:val="007E00D7"/>
    <w:rsid w:val="007E32EE"/>
    <w:rsid w:val="007E6161"/>
    <w:rsid w:val="007F3A85"/>
    <w:rsid w:val="007F5DA6"/>
    <w:rsid w:val="008058D7"/>
    <w:rsid w:val="00817CB8"/>
    <w:rsid w:val="00826496"/>
    <w:rsid w:val="008310C9"/>
    <w:rsid w:val="00832444"/>
    <w:rsid w:val="00833CDA"/>
    <w:rsid w:val="00842D0C"/>
    <w:rsid w:val="0084472D"/>
    <w:rsid w:val="008453FF"/>
    <w:rsid w:val="008477A2"/>
    <w:rsid w:val="00853CC5"/>
    <w:rsid w:val="008549E7"/>
    <w:rsid w:val="0085756C"/>
    <w:rsid w:val="00865305"/>
    <w:rsid w:val="00866DFD"/>
    <w:rsid w:val="0086771B"/>
    <w:rsid w:val="0087262D"/>
    <w:rsid w:val="00877ACF"/>
    <w:rsid w:val="00881BF3"/>
    <w:rsid w:val="00884C8D"/>
    <w:rsid w:val="00894EE4"/>
    <w:rsid w:val="00897922"/>
    <w:rsid w:val="008A66B4"/>
    <w:rsid w:val="008A6D36"/>
    <w:rsid w:val="008C1B1A"/>
    <w:rsid w:val="008C24CC"/>
    <w:rsid w:val="008C7848"/>
    <w:rsid w:val="008D4279"/>
    <w:rsid w:val="008E1343"/>
    <w:rsid w:val="008E25AA"/>
    <w:rsid w:val="008E7A64"/>
    <w:rsid w:val="008F202C"/>
    <w:rsid w:val="008F4883"/>
    <w:rsid w:val="008F662E"/>
    <w:rsid w:val="00906AD6"/>
    <w:rsid w:val="0091359F"/>
    <w:rsid w:val="009149C3"/>
    <w:rsid w:val="009149F0"/>
    <w:rsid w:val="00917AF2"/>
    <w:rsid w:val="0092418A"/>
    <w:rsid w:val="009246C6"/>
    <w:rsid w:val="00925FE5"/>
    <w:rsid w:val="0093477B"/>
    <w:rsid w:val="00934ED7"/>
    <w:rsid w:val="00945131"/>
    <w:rsid w:val="00946E01"/>
    <w:rsid w:val="00950CC7"/>
    <w:rsid w:val="00950E4D"/>
    <w:rsid w:val="00951B8C"/>
    <w:rsid w:val="009531A0"/>
    <w:rsid w:val="009543C3"/>
    <w:rsid w:val="00955F92"/>
    <w:rsid w:val="009650A8"/>
    <w:rsid w:val="00966897"/>
    <w:rsid w:val="00966B27"/>
    <w:rsid w:val="00966E1B"/>
    <w:rsid w:val="00975B65"/>
    <w:rsid w:val="00981D66"/>
    <w:rsid w:val="00987771"/>
    <w:rsid w:val="0099433B"/>
    <w:rsid w:val="009947C0"/>
    <w:rsid w:val="009A41D5"/>
    <w:rsid w:val="009A554E"/>
    <w:rsid w:val="009B1F26"/>
    <w:rsid w:val="009B477A"/>
    <w:rsid w:val="009B539C"/>
    <w:rsid w:val="009B6C1C"/>
    <w:rsid w:val="009D7B81"/>
    <w:rsid w:val="009E2505"/>
    <w:rsid w:val="009E50B5"/>
    <w:rsid w:val="009E618B"/>
    <w:rsid w:val="009F1AB7"/>
    <w:rsid w:val="009F2D2C"/>
    <w:rsid w:val="009F4B83"/>
    <w:rsid w:val="009F5426"/>
    <w:rsid w:val="009F758B"/>
    <w:rsid w:val="00A00AAA"/>
    <w:rsid w:val="00A01C82"/>
    <w:rsid w:val="00A03E80"/>
    <w:rsid w:val="00A07B4B"/>
    <w:rsid w:val="00A31928"/>
    <w:rsid w:val="00A3539D"/>
    <w:rsid w:val="00A35994"/>
    <w:rsid w:val="00A369C7"/>
    <w:rsid w:val="00A41FA4"/>
    <w:rsid w:val="00A5084B"/>
    <w:rsid w:val="00A51377"/>
    <w:rsid w:val="00A528EE"/>
    <w:rsid w:val="00A52B30"/>
    <w:rsid w:val="00A54B2B"/>
    <w:rsid w:val="00A55BF9"/>
    <w:rsid w:val="00A61A74"/>
    <w:rsid w:val="00A623D6"/>
    <w:rsid w:val="00A6617B"/>
    <w:rsid w:val="00A71FE5"/>
    <w:rsid w:val="00A82966"/>
    <w:rsid w:val="00A84A85"/>
    <w:rsid w:val="00A87D62"/>
    <w:rsid w:val="00A91A0F"/>
    <w:rsid w:val="00A92F5F"/>
    <w:rsid w:val="00A950C0"/>
    <w:rsid w:val="00A971A1"/>
    <w:rsid w:val="00AA3AD8"/>
    <w:rsid w:val="00AB0DC8"/>
    <w:rsid w:val="00AB1987"/>
    <w:rsid w:val="00AB461D"/>
    <w:rsid w:val="00AB789F"/>
    <w:rsid w:val="00AC1838"/>
    <w:rsid w:val="00AC5651"/>
    <w:rsid w:val="00AD0078"/>
    <w:rsid w:val="00AD57A9"/>
    <w:rsid w:val="00AD7E2E"/>
    <w:rsid w:val="00AE2503"/>
    <w:rsid w:val="00AE6BE4"/>
    <w:rsid w:val="00AF15FF"/>
    <w:rsid w:val="00AF7B25"/>
    <w:rsid w:val="00B00A96"/>
    <w:rsid w:val="00B01696"/>
    <w:rsid w:val="00B02364"/>
    <w:rsid w:val="00B033C8"/>
    <w:rsid w:val="00B053D1"/>
    <w:rsid w:val="00B1189B"/>
    <w:rsid w:val="00B137F9"/>
    <w:rsid w:val="00B20B1C"/>
    <w:rsid w:val="00B24626"/>
    <w:rsid w:val="00B25A3E"/>
    <w:rsid w:val="00B33425"/>
    <w:rsid w:val="00B34690"/>
    <w:rsid w:val="00B357C4"/>
    <w:rsid w:val="00B44E24"/>
    <w:rsid w:val="00B45944"/>
    <w:rsid w:val="00B545E6"/>
    <w:rsid w:val="00B54ECC"/>
    <w:rsid w:val="00B61143"/>
    <w:rsid w:val="00B61356"/>
    <w:rsid w:val="00B71153"/>
    <w:rsid w:val="00B714F3"/>
    <w:rsid w:val="00B74DF3"/>
    <w:rsid w:val="00B836D4"/>
    <w:rsid w:val="00B87B6B"/>
    <w:rsid w:val="00BB15C0"/>
    <w:rsid w:val="00BB1F62"/>
    <w:rsid w:val="00BC067A"/>
    <w:rsid w:val="00BC48E2"/>
    <w:rsid w:val="00BC5D77"/>
    <w:rsid w:val="00BD0952"/>
    <w:rsid w:val="00BD140F"/>
    <w:rsid w:val="00BD3409"/>
    <w:rsid w:val="00BE5B6A"/>
    <w:rsid w:val="00BF0FBC"/>
    <w:rsid w:val="00BF487A"/>
    <w:rsid w:val="00C00988"/>
    <w:rsid w:val="00C03E96"/>
    <w:rsid w:val="00C1023D"/>
    <w:rsid w:val="00C12592"/>
    <w:rsid w:val="00C15DCE"/>
    <w:rsid w:val="00C22B95"/>
    <w:rsid w:val="00C35491"/>
    <w:rsid w:val="00C36DEB"/>
    <w:rsid w:val="00C46BD9"/>
    <w:rsid w:val="00C47A3C"/>
    <w:rsid w:val="00C50772"/>
    <w:rsid w:val="00C5300D"/>
    <w:rsid w:val="00C55258"/>
    <w:rsid w:val="00C61D78"/>
    <w:rsid w:val="00C73560"/>
    <w:rsid w:val="00C73BEA"/>
    <w:rsid w:val="00C75615"/>
    <w:rsid w:val="00C765C7"/>
    <w:rsid w:val="00C77098"/>
    <w:rsid w:val="00CA39CA"/>
    <w:rsid w:val="00CB0F14"/>
    <w:rsid w:val="00CB4E84"/>
    <w:rsid w:val="00CB6EB5"/>
    <w:rsid w:val="00CB7A02"/>
    <w:rsid w:val="00CD1A35"/>
    <w:rsid w:val="00CD659B"/>
    <w:rsid w:val="00CE5CB4"/>
    <w:rsid w:val="00CE5EFF"/>
    <w:rsid w:val="00CE5F08"/>
    <w:rsid w:val="00CE6837"/>
    <w:rsid w:val="00CF6B37"/>
    <w:rsid w:val="00D014F1"/>
    <w:rsid w:val="00D022F8"/>
    <w:rsid w:val="00D048DA"/>
    <w:rsid w:val="00D067AB"/>
    <w:rsid w:val="00D112BD"/>
    <w:rsid w:val="00D17147"/>
    <w:rsid w:val="00D21F65"/>
    <w:rsid w:val="00D22003"/>
    <w:rsid w:val="00D2327E"/>
    <w:rsid w:val="00D31493"/>
    <w:rsid w:val="00D409E5"/>
    <w:rsid w:val="00D52ED9"/>
    <w:rsid w:val="00D700EE"/>
    <w:rsid w:val="00D77862"/>
    <w:rsid w:val="00D77C1A"/>
    <w:rsid w:val="00D83194"/>
    <w:rsid w:val="00D83556"/>
    <w:rsid w:val="00D839F5"/>
    <w:rsid w:val="00D84AE0"/>
    <w:rsid w:val="00D87501"/>
    <w:rsid w:val="00D87BFD"/>
    <w:rsid w:val="00DA4B03"/>
    <w:rsid w:val="00DA4EE8"/>
    <w:rsid w:val="00DC04EC"/>
    <w:rsid w:val="00DC0CE9"/>
    <w:rsid w:val="00DC2354"/>
    <w:rsid w:val="00DC673A"/>
    <w:rsid w:val="00DC677B"/>
    <w:rsid w:val="00DD0CD2"/>
    <w:rsid w:val="00DD7659"/>
    <w:rsid w:val="00DE15A6"/>
    <w:rsid w:val="00DE204F"/>
    <w:rsid w:val="00DE2DC1"/>
    <w:rsid w:val="00DE4504"/>
    <w:rsid w:val="00DE45F0"/>
    <w:rsid w:val="00DE50D0"/>
    <w:rsid w:val="00DE7D86"/>
    <w:rsid w:val="00DF4176"/>
    <w:rsid w:val="00E04E91"/>
    <w:rsid w:val="00E06485"/>
    <w:rsid w:val="00E14A0B"/>
    <w:rsid w:val="00E17240"/>
    <w:rsid w:val="00E26D07"/>
    <w:rsid w:val="00E53AB3"/>
    <w:rsid w:val="00E54CF5"/>
    <w:rsid w:val="00E55016"/>
    <w:rsid w:val="00E55D0C"/>
    <w:rsid w:val="00E62C86"/>
    <w:rsid w:val="00E74595"/>
    <w:rsid w:val="00E77844"/>
    <w:rsid w:val="00E77C84"/>
    <w:rsid w:val="00E84529"/>
    <w:rsid w:val="00E85C79"/>
    <w:rsid w:val="00E9693D"/>
    <w:rsid w:val="00EA70B7"/>
    <w:rsid w:val="00EB30DC"/>
    <w:rsid w:val="00EB417E"/>
    <w:rsid w:val="00EB4FD9"/>
    <w:rsid w:val="00EB62AA"/>
    <w:rsid w:val="00EC1E21"/>
    <w:rsid w:val="00EC7BA0"/>
    <w:rsid w:val="00ED2695"/>
    <w:rsid w:val="00ED3104"/>
    <w:rsid w:val="00F070E1"/>
    <w:rsid w:val="00F176BE"/>
    <w:rsid w:val="00F30C9B"/>
    <w:rsid w:val="00F33277"/>
    <w:rsid w:val="00F336AF"/>
    <w:rsid w:val="00F354B1"/>
    <w:rsid w:val="00F43F17"/>
    <w:rsid w:val="00F47158"/>
    <w:rsid w:val="00F4741D"/>
    <w:rsid w:val="00F61BF3"/>
    <w:rsid w:val="00F63121"/>
    <w:rsid w:val="00F72C50"/>
    <w:rsid w:val="00F7606D"/>
    <w:rsid w:val="00F80450"/>
    <w:rsid w:val="00F832DB"/>
    <w:rsid w:val="00F84F7E"/>
    <w:rsid w:val="00FA0340"/>
    <w:rsid w:val="00FA4691"/>
    <w:rsid w:val="00FA67CA"/>
    <w:rsid w:val="00FA67EC"/>
    <w:rsid w:val="00FA7E3D"/>
    <w:rsid w:val="00FB0E4E"/>
    <w:rsid w:val="00FB5671"/>
    <w:rsid w:val="00FC4F40"/>
    <w:rsid w:val="00FD2D30"/>
    <w:rsid w:val="00FD673F"/>
    <w:rsid w:val="00FE174F"/>
    <w:rsid w:val="00FE79FE"/>
    <w:rsid w:val="00FF3D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d62a47"/>
    </o:shapedefaults>
    <o:shapelayout v:ext="edit">
      <o:idmap v:ext="edit" data="1"/>
    </o:shapelayout>
  </w:shapeDefaults>
  <w:decimalSymbol w:val="."/>
  <w:listSeparator w:val=","/>
  <w14:docId w14:val="66CC93AE"/>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626"/>
    <w:rPr>
      <w:b/>
      <w:sz w:val="24"/>
      <w:lang w:val="fr-FR" w:eastAsia="en-US"/>
    </w:rPr>
  </w:style>
  <w:style w:type="character" w:customStyle="1" w:styleId="Heading2Char">
    <w:name w:val="Heading 2 Char"/>
    <w:basedOn w:val="DefaultParagraphFont"/>
    <w:link w:val="Heading2"/>
    <w:uiPriority w:val="9"/>
    <w:rsid w:val="00B24626"/>
    <w:rPr>
      <w:b/>
      <w:sz w:val="24"/>
      <w:lang w:val="fr-FR" w:eastAsia="en-US"/>
    </w:rPr>
  </w:style>
  <w:style w:type="character" w:customStyle="1" w:styleId="Heading3Char">
    <w:name w:val="Heading 3 Char"/>
    <w:basedOn w:val="DefaultParagraphFont"/>
    <w:link w:val="Heading3"/>
    <w:uiPriority w:val="9"/>
    <w:rsid w:val="00B24626"/>
    <w:rPr>
      <w:b/>
      <w:sz w:val="24"/>
      <w:lang w:val="fr-FR" w:eastAsia="en-US"/>
    </w:rPr>
  </w:style>
  <w:style w:type="character" w:customStyle="1" w:styleId="Heading4Char">
    <w:name w:val="Heading 4 Char"/>
    <w:basedOn w:val="DefaultParagraphFont"/>
    <w:link w:val="Heading4"/>
    <w:uiPriority w:val="9"/>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uiPriority w:val="99"/>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uiPriority w:val="99"/>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Style 12,(NECG) Footnote Reference,Style 124"/>
    <w:basedOn w:val="DefaultParagraphFont"/>
    <w:rsid w:val="00BF487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BF487A"/>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aliases w:val="超级链接"/>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uiPriority w:val="5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NormalWeb">
    <w:name w:val="Normal (Web)"/>
    <w:basedOn w:val="Normal"/>
    <w:uiPriority w:val="99"/>
    <w:semiHidden/>
    <w:unhideWhenUsed/>
    <w:rsid w:val="00DC677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customStyle="1" w:styleId="NormalaftertitleChar">
    <w:name w:val="Normal_after_title Char"/>
    <w:link w:val="Normalaftertitle"/>
    <w:locked/>
    <w:rsid w:val="003D1294"/>
    <w:rPr>
      <w:sz w:val="24"/>
      <w:lang w:val="fr-FR" w:eastAsia="en-US"/>
    </w:rPr>
  </w:style>
  <w:style w:type="character" w:customStyle="1" w:styleId="CallChar">
    <w:name w:val="Call Char"/>
    <w:link w:val="Call"/>
    <w:uiPriority w:val="99"/>
    <w:locked/>
    <w:rsid w:val="003D1294"/>
    <w:rPr>
      <w:i/>
      <w:sz w:val="24"/>
      <w:lang w:val="fr-FR" w:eastAsia="en-US"/>
    </w:rPr>
  </w:style>
  <w:style w:type="character" w:customStyle="1" w:styleId="HeadingbChar">
    <w:name w:val="Heading_b Char"/>
    <w:link w:val="Headingb"/>
    <w:locked/>
    <w:rsid w:val="003D1294"/>
    <w:rPr>
      <w:b/>
      <w:sz w:val="24"/>
      <w:lang w:val="fr-FR" w:eastAsia="en-US"/>
    </w:rPr>
  </w:style>
  <w:style w:type="character" w:customStyle="1" w:styleId="TabletitleChar">
    <w:name w:val="Table_title Char"/>
    <w:basedOn w:val="DefaultParagraphFont"/>
    <w:link w:val="Tabletitle"/>
    <w:rsid w:val="003D1294"/>
    <w:rPr>
      <w:b/>
      <w:sz w:val="24"/>
      <w:lang w:val="fr-FR" w:eastAsia="en-US"/>
    </w:rPr>
  </w:style>
  <w:style w:type="character" w:customStyle="1" w:styleId="TableNoChar">
    <w:name w:val="Table_No Char"/>
    <w:basedOn w:val="DefaultParagraphFont"/>
    <w:link w:val="TableNo"/>
    <w:rsid w:val="003D1294"/>
    <w:rPr>
      <w:sz w:val="24"/>
      <w:lang w:val="fr-FR" w:eastAsia="en-US"/>
    </w:rPr>
  </w:style>
  <w:style w:type="character" w:customStyle="1" w:styleId="11">
    <w:name w:val="未处理的提及1"/>
    <w:basedOn w:val="DefaultParagraphFont"/>
    <w:uiPriority w:val="99"/>
    <w:semiHidden/>
    <w:unhideWhenUsed/>
    <w:rsid w:val="008E1343"/>
    <w:rPr>
      <w:color w:val="605E5C"/>
      <w:shd w:val="clear" w:color="auto" w:fill="E1DFDD"/>
    </w:rPr>
  </w:style>
  <w:style w:type="character" w:customStyle="1" w:styleId="NoteChar">
    <w:name w:val="Note Char"/>
    <w:basedOn w:val="DefaultParagraphFont"/>
    <w:link w:val="Note"/>
    <w:locked/>
    <w:rsid w:val="009F758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D706C-0F17-4B4F-BFA0-F1DF098B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96</TotalTime>
  <Pages>10</Pages>
  <Words>5186</Words>
  <Characters>1147</Characters>
  <Application>Microsoft Office Word</Application>
  <DocSecurity>0</DocSecurity>
  <Lines>9</Lines>
  <Paragraphs>12</Paragraphs>
  <ScaleCrop>false</ScaleCrop>
  <HeadingPairs>
    <vt:vector size="2" baseType="variant">
      <vt:variant>
        <vt:lpstr>Title</vt:lpstr>
      </vt:variant>
      <vt:variant>
        <vt:i4>1</vt:i4>
      </vt:variant>
    </vt:vector>
  </HeadingPairs>
  <TitlesOfParts>
    <vt:vector size="1" baseType="lpstr">
      <vt:lpstr>ITU-R  SM.2138-0建议书（02/2021）测量VHF/UHF频率范围内监测系统场强测量精度的测试程序</vt:lpstr>
    </vt:vector>
  </TitlesOfParts>
  <Manager/>
  <Company>ITU</Company>
  <LinksUpToDate>false</LinksUpToDate>
  <CharactersWithSpaces>6321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SM.2138-0建议书（02/2021）测量VHF/UHF频率范围内监测系统场强测量精度的测试程序</dc:title>
  <dc:subject/>
  <dc:creator>Kong, Hongli</dc:creator>
  <cp:keywords/>
  <dc:description>Edition                       1.11.07      SP_x000d_
corr. editeur: 14.2.08/KJ_x000d_
REV - 18-02-08 - HB_x000d_
1er epreuve: 29.10.09/SC</dc:description>
  <cp:lastModifiedBy>Liu, Sanping</cp:lastModifiedBy>
  <cp:revision>7</cp:revision>
  <cp:lastPrinted>2021-04-15T07:07:00Z</cp:lastPrinted>
  <dcterms:created xsi:type="dcterms:W3CDTF">2021-04-13T08:53:00Z</dcterms:created>
  <dcterms:modified xsi:type="dcterms:W3CDTF">2021-04-15T07:49:00Z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