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4A2" w:rsidRPr="002A74A2" w:rsidRDefault="002A74A2" w:rsidP="002A74A2">
      <w:pPr>
        <w:rPr>
          <w:sz w:val="24"/>
          <w:lang w:val="ru-RU"/>
        </w:rPr>
      </w:pPr>
      <w:bookmarkStart w:id="0" w:name="irecnoe"/>
      <w:bookmarkStart w:id="1" w:name="_GoBack"/>
      <w:bookmarkEnd w:id="0"/>
      <w:bookmarkEnd w:id="1"/>
    </w:p>
    <w:p w:rsidR="002A74A2" w:rsidRPr="002A74A2" w:rsidRDefault="002A74A2" w:rsidP="002A74A2">
      <w:pPr>
        <w:rPr>
          <w:sz w:val="24"/>
          <w:lang w:val="ru-RU"/>
        </w:rPr>
      </w:pPr>
    </w:p>
    <w:p w:rsidR="002A74A2" w:rsidRPr="002A74A2" w:rsidRDefault="002A74A2" w:rsidP="002A74A2">
      <w:pPr>
        <w:rPr>
          <w:sz w:val="24"/>
          <w:lang w:val="ru-RU"/>
        </w:rPr>
      </w:pPr>
    </w:p>
    <w:p w:rsidR="002A74A2" w:rsidRPr="002A74A2" w:rsidRDefault="002A74A2" w:rsidP="002A74A2">
      <w:pPr>
        <w:rPr>
          <w:sz w:val="24"/>
          <w:lang w:val="ru-RU"/>
        </w:rPr>
      </w:pPr>
    </w:p>
    <w:p w:rsidR="002A74A2" w:rsidRPr="002A74A2" w:rsidRDefault="002A74A2" w:rsidP="002A74A2">
      <w:pPr>
        <w:rPr>
          <w:sz w:val="24"/>
          <w:lang w:val="ru-RU"/>
        </w:rPr>
      </w:pPr>
    </w:p>
    <w:p w:rsidR="002A74A2" w:rsidRPr="002A74A2" w:rsidRDefault="002A74A2" w:rsidP="002A74A2">
      <w:pPr>
        <w:rPr>
          <w:sz w:val="24"/>
          <w:lang w:val="ru-RU"/>
        </w:rPr>
      </w:pPr>
    </w:p>
    <w:p w:rsidR="002A74A2" w:rsidRPr="002A74A2" w:rsidRDefault="002A74A2" w:rsidP="002A74A2">
      <w:pPr>
        <w:rPr>
          <w:sz w:val="24"/>
          <w:lang w:val="ru-RU"/>
        </w:rPr>
      </w:pPr>
    </w:p>
    <w:p w:rsidR="002A74A2" w:rsidRPr="002A74A2" w:rsidRDefault="002A74A2" w:rsidP="002A74A2">
      <w:pPr>
        <w:rPr>
          <w:sz w:val="24"/>
          <w:lang w:val="ru-RU"/>
        </w:rPr>
      </w:pPr>
    </w:p>
    <w:p w:rsidR="002A74A2" w:rsidRPr="002A74A2" w:rsidRDefault="002A74A2" w:rsidP="002A74A2">
      <w:pPr>
        <w:rPr>
          <w:sz w:val="24"/>
          <w:lang w:val="ru-RU"/>
        </w:rPr>
      </w:pPr>
    </w:p>
    <w:p w:rsidR="002A74A2" w:rsidRPr="002A74A2" w:rsidRDefault="002A74A2" w:rsidP="002A74A2">
      <w:pPr>
        <w:rPr>
          <w:sz w:val="24"/>
          <w:lang w:val="ru-RU"/>
        </w:rPr>
      </w:pPr>
    </w:p>
    <w:p w:rsidR="002A74A2" w:rsidRPr="002A74A2" w:rsidRDefault="002A74A2" w:rsidP="002A74A2">
      <w:pPr>
        <w:rPr>
          <w:sz w:val="24"/>
          <w:lang w:val="ru-RU"/>
        </w:rPr>
      </w:pPr>
    </w:p>
    <w:p w:rsidR="002A74A2" w:rsidRPr="002A74A2" w:rsidRDefault="002A74A2" w:rsidP="002A74A2">
      <w:pPr>
        <w:rPr>
          <w:sz w:val="24"/>
          <w:lang w:val="ru-RU"/>
        </w:rPr>
      </w:pPr>
    </w:p>
    <w:tbl>
      <w:tblPr>
        <w:tblW w:w="10089" w:type="dxa"/>
        <w:tblLook w:val="01E0" w:firstRow="1" w:lastRow="1" w:firstColumn="1" w:lastColumn="1" w:noHBand="0" w:noVBand="0"/>
      </w:tblPr>
      <w:tblGrid>
        <w:gridCol w:w="10089"/>
      </w:tblGrid>
      <w:tr w:rsidR="002A74A2" w:rsidRPr="002A74A2" w:rsidTr="00B66F8B">
        <w:tc>
          <w:tcPr>
            <w:tcW w:w="10089" w:type="dxa"/>
          </w:tcPr>
          <w:p w:rsidR="002A74A2" w:rsidRPr="002A74A2" w:rsidRDefault="002A74A2" w:rsidP="002A74A2">
            <w:pPr>
              <w:spacing w:before="380" w:line="280" w:lineRule="exact"/>
              <w:jc w:val="right"/>
              <w:rPr>
                <w:rFonts w:ascii="Tahoma" w:hAnsi="Tahoma" w:cs="Tahoma"/>
                <w:b/>
                <w:bCs/>
                <w:iCs/>
                <w:color w:val="243285"/>
                <w:sz w:val="32"/>
                <w:szCs w:val="32"/>
                <w:lang w:val="ru-RU"/>
              </w:rPr>
            </w:pPr>
          </w:p>
          <w:p w:rsidR="002A74A2" w:rsidRPr="002A74A2" w:rsidRDefault="002A74A2" w:rsidP="002A74A2">
            <w:pPr>
              <w:spacing w:before="380" w:line="280" w:lineRule="exact"/>
              <w:jc w:val="right"/>
              <w:rPr>
                <w:rFonts w:ascii="Tahoma" w:hAnsi="Tahoma" w:cs="Tahoma"/>
                <w:b/>
                <w:bCs/>
                <w:iCs/>
                <w:color w:val="243285"/>
                <w:sz w:val="36"/>
                <w:szCs w:val="36"/>
                <w:lang w:val="en-US"/>
              </w:rPr>
            </w:pPr>
            <w:r w:rsidRPr="002A74A2">
              <w:rPr>
                <w:rFonts w:ascii="Tahoma" w:hAnsi="Tahoma" w:cs="Tahoma"/>
                <w:b/>
                <w:bCs/>
                <w:iCs/>
                <w:color w:val="243285"/>
                <w:sz w:val="36"/>
                <w:szCs w:val="36"/>
                <w:lang w:val="ru-RU"/>
              </w:rPr>
              <w:t>Рекомендация  МСЭ-R  S</w:t>
            </w:r>
            <w:r w:rsidRPr="002A74A2">
              <w:rPr>
                <w:rFonts w:ascii="Tahoma" w:hAnsi="Tahoma" w:cs="Tahoma"/>
                <w:b/>
                <w:bCs/>
                <w:iCs/>
                <w:color w:val="243285"/>
                <w:sz w:val="36"/>
                <w:szCs w:val="36"/>
                <w:lang w:val="en-US"/>
              </w:rPr>
              <w:t>M</w:t>
            </w:r>
            <w:r w:rsidRPr="002A74A2">
              <w:rPr>
                <w:rFonts w:ascii="Tahoma" w:hAnsi="Tahoma" w:cs="Tahoma"/>
                <w:b/>
                <w:bCs/>
                <w:iCs/>
                <w:color w:val="243285"/>
                <w:sz w:val="36"/>
                <w:szCs w:val="36"/>
                <w:lang w:val="ru-RU"/>
              </w:rPr>
              <w:t>.1</w:t>
            </w:r>
            <w:r>
              <w:rPr>
                <w:rFonts w:ascii="Tahoma" w:hAnsi="Tahoma" w:cs="Tahoma"/>
                <w:b/>
                <w:bCs/>
                <w:iCs/>
                <w:color w:val="243285"/>
                <w:sz w:val="36"/>
                <w:szCs w:val="36"/>
                <w:lang w:val="en-US"/>
              </w:rPr>
              <w:t>392-2</w:t>
            </w:r>
          </w:p>
          <w:p w:rsidR="002A74A2" w:rsidRPr="002A74A2" w:rsidRDefault="002A74A2" w:rsidP="002A74A2">
            <w:pPr>
              <w:spacing w:before="80" w:line="280" w:lineRule="exact"/>
              <w:jc w:val="right"/>
              <w:rPr>
                <w:rFonts w:ascii="Tahoma" w:hAnsi="Tahoma" w:cs="Tahoma"/>
                <w:b/>
                <w:bCs/>
                <w:iCs/>
                <w:color w:val="243285"/>
                <w:sz w:val="24"/>
                <w:szCs w:val="24"/>
                <w:lang w:val="ru-RU"/>
              </w:rPr>
            </w:pPr>
            <w:r w:rsidRPr="002A74A2">
              <w:rPr>
                <w:rFonts w:ascii="Tahoma" w:hAnsi="Tahoma" w:cs="Tahoma"/>
                <w:b/>
                <w:bCs/>
                <w:iCs/>
                <w:color w:val="243285"/>
                <w:sz w:val="24"/>
                <w:szCs w:val="24"/>
                <w:lang w:val="ru-RU"/>
              </w:rPr>
              <w:t>(01/201</w:t>
            </w:r>
            <w:r>
              <w:rPr>
                <w:rFonts w:ascii="Tahoma" w:hAnsi="Tahoma" w:cs="Tahoma"/>
                <w:b/>
                <w:bCs/>
                <w:iCs/>
                <w:color w:val="243285"/>
                <w:sz w:val="24"/>
                <w:szCs w:val="24"/>
                <w:lang w:val="en-US"/>
              </w:rPr>
              <w:t>1</w:t>
            </w:r>
            <w:r w:rsidRPr="002A74A2">
              <w:rPr>
                <w:rFonts w:ascii="Tahoma" w:hAnsi="Tahoma" w:cs="Tahoma"/>
                <w:b/>
                <w:bCs/>
                <w:iCs/>
                <w:color w:val="243285"/>
                <w:sz w:val="24"/>
                <w:szCs w:val="24"/>
                <w:lang w:val="ru-RU"/>
              </w:rPr>
              <w:t>)</w:t>
            </w:r>
          </w:p>
        </w:tc>
      </w:tr>
      <w:tr w:rsidR="002A74A2" w:rsidRPr="00E60B02" w:rsidTr="00B66F8B">
        <w:tc>
          <w:tcPr>
            <w:tcW w:w="10089" w:type="dxa"/>
          </w:tcPr>
          <w:p w:rsidR="002A74A2" w:rsidRPr="002A74A2" w:rsidRDefault="002A74A2" w:rsidP="002A74A2">
            <w:pPr>
              <w:spacing w:before="80" w:line="500" w:lineRule="exact"/>
              <w:jc w:val="right"/>
              <w:rPr>
                <w:rFonts w:ascii="Tahoma" w:hAnsi="Tahoma" w:cs="Tahoma"/>
                <w:b/>
                <w:bCs/>
                <w:iCs/>
                <w:color w:val="243285"/>
                <w:sz w:val="44"/>
                <w:szCs w:val="44"/>
                <w:lang w:val="ru-RU"/>
              </w:rPr>
            </w:pPr>
          </w:p>
          <w:p w:rsidR="002A74A2" w:rsidRPr="002A74A2" w:rsidRDefault="002A74A2" w:rsidP="002A74A2">
            <w:pPr>
              <w:spacing w:before="80" w:line="500" w:lineRule="exact"/>
              <w:jc w:val="right"/>
              <w:rPr>
                <w:rFonts w:ascii="Tahoma" w:hAnsi="Tahoma" w:cs="Tahoma"/>
                <w:b/>
                <w:bCs/>
                <w:iCs/>
                <w:color w:val="243285"/>
                <w:sz w:val="44"/>
                <w:szCs w:val="44"/>
                <w:lang w:val="ru-RU"/>
              </w:rPr>
            </w:pPr>
            <w:r w:rsidRPr="002A74A2">
              <w:rPr>
                <w:rFonts w:ascii="Tahoma" w:hAnsi="Tahoma" w:cs="Tahoma"/>
                <w:b/>
                <w:bCs/>
                <w:iCs/>
                <w:color w:val="243285"/>
                <w:sz w:val="44"/>
                <w:szCs w:val="44"/>
                <w:lang w:val="ru-RU"/>
              </w:rPr>
              <w:t>Необходимые требования к системе контроля за использованием спектра</w:t>
            </w:r>
            <w:r w:rsidRPr="002A74A2">
              <w:rPr>
                <w:rFonts w:ascii="Tahoma" w:hAnsi="Tahoma" w:cs="Tahoma"/>
                <w:b/>
                <w:bCs/>
                <w:iCs/>
                <w:color w:val="243285"/>
                <w:sz w:val="44"/>
                <w:szCs w:val="44"/>
                <w:lang w:val="ru-RU"/>
              </w:rPr>
              <w:br/>
              <w:t>в развивающихся странах</w:t>
            </w:r>
          </w:p>
          <w:p w:rsidR="002A74A2" w:rsidRPr="002A74A2" w:rsidRDefault="002A74A2" w:rsidP="002A74A2">
            <w:pPr>
              <w:spacing w:before="80" w:line="500" w:lineRule="exact"/>
              <w:jc w:val="right"/>
              <w:rPr>
                <w:rFonts w:ascii="Tahoma" w:hAnsi="Tahoma" w:cs="Tahoma"/>
                <w:b/>
                <w:bCs/>
                <w:iCs/>
                <w:color w:val="243285"/>
                <w:sz w:val="40"/>
                <w:szCs w:val="40"/>
                <w:lang w:val="ru-RU"/>
              </w:rPr>
            </w:pPr>
          </w:p>
        </w:tc>
      </w:tr>
      <w:tr w:rsidR="002A74A2" w:rsidRPr="002A74A2" w:rsidTr="00B66F8B">
        <w:tc>
          <w:tcPr>
            <w:tcW w:w="10089" w:type="dxa"/>
          </w:tcPr>
          <w:p w:rsidR="002A74A2" w:rsidRPr="002A74A2" w:rsidRDefault="002A74A2" w:rsidP="002A74A2">
            <w:pPr>
              <w:spacing w:before="80" w:line="280" w:lineRule="exact"/>
              <w:ind w:right="640"/>
              <w:rPr>
                <w:rFonts w:ascii="Tahoma" w:hAnsi="Tahoma" w:cs="Tahoma"/>
                <w:b/>
                <w:bCs/>
                <w:iCs/>
                <w:color w:val="243285"/>
                <w:sz w:val="32"/>
                <w:szCs w:val="32"/>
                <w:lang w:val="ru-RU"/>
              </w:rPr>
            </w:pPr>
          </w:p>
          <w:p w:rsidR="002A74A2" w:rsidRPr="002A74A2" w:rsidRDefault="002A74A2" w:rsidP="002A74A2">
            <w:pPr>
              <w:spacing w:before="80" w:line="280" w:lineRule="exact"/>
              <w:ind w:right="640"/>
              <w:rPr>
                <w:rFonts w:ascii="Tahoma" w:hAnsi="Tahoma" w:cs="Tahoma"/>
                <w:b/>
                <w:bCs/>
                <w:iCs/>
                <w:color w:val="243285"/>
                <w:sz w:val="32"/>
                <w:szCs w:val="32"/>
                <w:lang w:val="ru-RU"/>
              </w:rPr>
            </w:pPr>
          </w:p>
          <w:p w:rsidR="002A74A2" w:rsidRPr="002A74A2" w:rsidRDefault="002A74A2" w:rsidP="002A74A2">
            <w:pPr>
              <w:spacing w:before="80" w:after="180" w:line="360" w:lineRule="exact"/>
              <w:ind w:right="720"/>
              <w:rPr>
                <w:rFonts w:ascii="Tahoma" w:hAnsi="Tahoma" w:cs="Tahoma"/>
                <w:b/>
                <w:bCs/>
                <w:iCs/>
                <w:color w:val="243285"/>
                <w:sz w:val="36"/>
                <w:szCs w:val="36"/>
                <w:lang w:val="ru-RU"/>
              </w:rPr>
            </w:pPr>
          </w:p>
          <w:p w:rsidR="002A74A2" w:rsidRPr="002A74A2" w:rsidRDefault="002A74A2" w:rsidP="002A74A2">
            <w:pPr>
              <w:spacing w:before="80" w:after="180" w:line="360" w:lineRule="exact"/>
              <w:jc w:val="right"/>
              <w:rPr>
                <w:rFonts w:ascii="Tahoma" w:hAnsi="Tahoma" w:cs="Tahoma"/>
                <w:b/>
                <w:bCs/>
                <w:iCs/>
                <w:color w:val="243285"/>
                <w:sz w:val="36"/>
                <w:szCs w:val="36"/>
                <w:lang w:val="ru-RU"/>
              </w:rPr>
            </w:pPr>
          </w:p>
          <w:p w:rsidR="002A74A2" w:rsidRPr="002A74A2" w:rsidRDefault="002A74A2" w:rsidP="002A74A2">
            <w:pPr>
              <w:spacing w:before="80" w:after="180" w:line="360" w:lineRule="exact"/>
              <w:jc w:val="right"/>
              <w:rPr>
                <w:rFonts w:ascii="Tahoma" w:hAnsi="Tahoma" w:cs="Tahoma"/>
                <w:b/>
                <w:bCs/>
                <w:iCs/>
                <w:color w:val="243285"/>
                <w:sz w:val="36"/>
                <w:szCs w:val="36"/>
                <w:lang w:val="ru-RU"/>
              </w:rPr>
            </w:pPr>
            <w:r w:rsidRPr="002A74A2">
              <w:rPr>
                <w:rFonts w:ascii="Tahoma" w:hAnsi="Tahoma" w:cs="Tahoma"/>
                <w:b/>
                <w:bCs/>
                <w:iCs/>
                <w:color w:val="243285"/>
                <w:sz w:val="36"/>
                <w:szCs w:val="36"/>
                <w:lang w:val="ru-RU"/>
              </w:rPr>
              <w:t>Серия S</w:t>
            </w:r>
            <w:r w:rsidRPr="002A74A2">
              <w:rPr>
                <w:rFonts w:ascii="Tahoma" w:hAnsi="Tahoma" w:cs="Tahoma"/>
                <w:b/>
                <w:bCs/>
                <w:iCs/>
                <w:color w:val="243285"/>
                <w:sz w:val="36"/>
                <w:szCs w:val="36"/>
                <w:lang w:val="en-US"/>
              </w:rPr>
              <w:t>M</w:t>
            </w:r>
          </w:p>
          <w:p w:rsidR="002A74A2" w:rsidRPr="002A74A2" w:rsidRDefault="002A74A2" w:rsidP="002A74A2">
            <w:pPr>
              <w:spacing w:before="80" w:after="180" w:line="360" w:lineRule="exact"/>
              <w:jc w:val="right"/>
              <w:rPr>
                <w:rFonts w:ascii="Tahoma" w:hAnsi="Tahoma" w:cs="Tahoma"/>
                <w:b/>
                <w:bCs/>
                <w:iCs/>
                <w:color w:val="243285"/>
                <w:sz w:val="36"/>
                <w:szCs w:val="36"/>
                <w:lang w:val="ru-RU"/>
              </w:rPr>
            </w:pPr>
            <w:r w:rsidRPr="002A74A2">
              <w:rPr>
                <w:rFonts w:ascii="Tahoma" w:hAnsi="Tahoma" w:cs="Tahoma"/>
                <w:b/>
                <w:bCs/>
                <w:iCs/>
                <w:color w:val="243285"/>
                <w:sz w:val="36"/>
                <w:szCs w:val="36"/>
                <w:lang w:val="ru-RU"/>
              </w:rPr>
              <w:t>Управление использованием спектра</w:t>
            </w:r>
          </w:p>
          <w:p w:rsidR="002A74A2" w:rsidRPr="002A74A2" w:rsidRDefault="002A74A2" w:rsidP="002A74A2">
            <w:pPr>
              <w:spacing w:before="80" w:line="360" w:lineRule="exact"/>
              <w:jc w:val="right"/>
              <w:rPr>
                <w:rFonts w:ascii="Tahoma" w:hAnsi="Tahoma" w:cs="Tahoma"/>
                <w:b/>
                <w:bCs/>
                <w:iCs/>
                <w:color w:val="243285"/>
                <w:sz w:val="32"/>
                <w:szCs w:val="32"/>
                <w:lang w:val="ru-RU"/>
              </w:rPr>
            </w:pPr>
          </w:p>
        </w:tc>
      </w:tr>
    </w:tbl>
    <w:p w:rsidR="002A74A2" w:rsidRPr="002A74A2" w:rsidRDefault="002A74A2" w:rsidP="002A74A2">
      <w:pPr>
        <w:spacing w:before="80"/>
        <w:rPr>
          <w:i/>
          <w:lang w:val="ru-RU"/>
        </w:rPr>
      </w:pPr>
    </w:p>
    <w:p w:rsidR="002A74A2" w:rsidRPr="002A74A2" w:rsidRDefault="002A74A2" w:rsidP="002A74A2">
      <w:pPr>
        <w:spacing w:before="80"/>
        <w:rPr>
          <w:i/>
          <w:lang w:val="ru-RU"/>
        </w:rPr>
      </w:pPr>
    </w:p>
    <w:p w:rsidR="002A74A2" w:rsidRPr="002A74A2" w:rsidRDefault="002A74A2" w:rsidP="002A74A2">
      <w:pPr>
        <w:spacing w:before="80"/>
        <w:rPr>
          <w:i/>
          <w:lang w:val="ru-RU"/>
        </w:rPr>
      </w:pPr>
    </w:p>
    <w:p w:rsidR="002A74A2" w:rsidRPr="002A74A2" w:rsidRDefault="002A74A2" w:rsidP="002A74A2">
      <w:pPr>
        <w:spacing w:before="80"/>
        <w:rPr>
          <w:i/>
          <w:lang w:val="ru-RU"/>
        </w:rPr>
      </w:pPr>
    </w:p>
    <w:p w:rsidR="002A74A2" w:rsidRPr="002A74A2" w:rsidRDefault="002A74A2" w:rsidP="002A74A2">
      <w:pPr>
        <w:spacing w:before="80"/>
        <w:rPr>
          <w:i/>
          <w:lang w:val="ru-RU"/>
        </w:rPr>
      </w:pPr>
    </w:p>
    <w:p w:rsidR="002A74A2" w:rsidRPr="002A74A2" w:rsidRDefault="002A74A2" w:rsidP="002A74A2">
      <w:pPr>
        <w:spacing w:before="80"/>
        <w:rPr>
          <w:i/>
          <w:lang w:val="ru-RU"/>
        </w:rPr>
      </w:pPr>
    </w:p>
    <w:p w:rsidR="002A74A2" w:rsidRPr="002A74A2" w:rsidRDefault="002A74A2" w:rsidP="002A74A2">
      <w:pPr>
        <w:rPr>
          <w:rFonts w:ascii="Palatino Linotype" w:hAnsi="Palatino Linotype"/>
          <w:sz w:val="24"/>
          <w:lang w:val="ru-RU"/>
        </w:rPr>
        <w:sectPr w:rsidR="002A74A2" w:rsidRPr="002A74A2">
          <w:headerReference w:type="even" r:id="rId9"/>
          <w:headerReference w:type="default" r:id="rId10"/>
          <w:pgSz w:w="11907" w:h="16840" w:code="9"/>
          <w:pgMar w:top="1089" w:right="1089" w:bottom="284" w:left="1089" w:header="567" w:footer="284" w:gutter="0"/>
          <w:pgNumType w:start="1"/>
          <w:cols w:space="720"/>
        </w:sectPr>
      </w:pPr>
    </w:p>
    <w:p w:rsidR="002A74A2" w:rsidRPr="002A74A2" w:rsidRDefault="002A74A2" w:rsidP="002A74A2">
      <w:pPr>
        <w:spacing w:before="0"/>
        <w:jc w:val="center"/>
        <w:rPr>
          <w:b/>
          <w:bCs/>
          <w:szCs w:val="22"/>
          <w:lang w:val="ru-RU"/>
        </w:rPr>
      </w:pPr>
      <w:bookmarkStart w:id="2" w:name="c2tope"/>
      <w:bookmarkEnd w:id="2"/>
      <w:r w:rsidRPr="002A74A2">
        <w:rPr>
          <w:b/>
          <w:bCs/>
          <w:szCs w:val="22"/>
          <w:lang w:val="ru-RU"/>
        </w:rPr>
        <w:lastRenderedPageBreak/>
        <w:t>Предисловие</w:t>
      </w:r>
    </w:p>
    <w:p w:rsidR="002A74A2" w:rsidRPr="002A74A2" w:rsidRDefault="002A74A2" w:rsidP="002A74A2">
      <w:pPr>
        <w:rPr>
          <w:sz w:val="20"/>
          <w:lang w:val="ru-RU"/>
        </w:rPr>
      </w:pPr>
      <w:r w:rsidRPr="002A74A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2A74A2" w:rsidRPr="002A74A2" w:rsidRDefault="002A74A2" w:rsidP="002A74A2">
      <w:pPr>
        <w:rPr>
          <w:sz w:val="20"/>
          <w:lang w:val="ru-RU"/>
        </w:rPr>
      </w:pPr>
      <w:r w:rsidRPr="002A74A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2A74A2" w:rsidRPr="002A74A2" w:rsidRDefault="002A74A2" w:rsidP="002A74A2">
      <w:pPr>
        <w:spacing w:before="360"/>
        <w:jc w:val="center"/>
        <w:rPr>
          <w:b/>
          <w:bCs/>
          <w:szCs w:val="22"/>
          <w:lang w:val="ru-RU"/>
        </w:rPr>
      </w:pPr>
      <w:r w:rsidRPr="002A74A2">
        <w:rPr>
          <w:b/>
          <w:bCs/>
          <w:szCs w:val="22"/>
          <w:lang w:val="ru-RU"/>
        </w:rPr>
        <w:t>Политика в области прав интеллектуальной собственности (ПИС)</w:t>
      </w:r>
    </w:p>
    <w:p w:rsidR="002A74A2" w:rsidRPr="002A74A2" w:rsidRDefault="002A74A2" w:rsidP="002A74A2">
      <w:pPr>
        <w:rPr>
          <w:sz w:val="20"/>
          <w:lang w:val="ru-RU"/>
        </w:rPr>
      </w:pPr>
      <w:r w:rsidRPr="002A74A2">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2A74A2">
          <w:rPr>
            <w:rFonts w:eastAsia="SimSun"/>
            <w:color w:val="0000FF"/>
            <w:sz w:val="20"/>
            <w:u w:val="single"/>
            <w:lang w:val="en-US"/>
          </w:rPr>
          <w:t>http</w:t>
        </w:r>
        <w:r w:rsidRPr="002A74A2">
          <w:rPr>
            <w:rFonts w:eastAsia="SimSun"/>
            <w:color w:val="0000FF"/>
            <w:sz w:val="20"/>
            <w:u w:val="single"/>
            <w:lang w:val="ru-RU"/>
          </w:rPr>
          <w:t>://</w:t>
        </w:r>
        <w:r w:rsidRPr="002A74A2">
          <w:rPr>
            <w:rFonts w:eastAsia="SimSun"/>
            <w:color w:val="0000FF"/>
            <w:sz w:val="20"/>
            <w:u w:val="single"/>
            <w:lang w:val="en-US"/>
          </w:rPr>
          <w:t>www</w:t>
        </w:r>
        <w:r w:rsidRPr="002A74A2">
          <w:rPr>
            <w:rFonts w:eastAsia="SimSun"/>
            <w:color w:val="0000FF"/>
            <w:sz w:val="20"/>
            <w:u w:val="single"/>
            <w:lang w:val="ru-RU"/>
          </w:rPr>
          <w:t>.</w:t>
        </w:r>
        <w:r w:rsidRPr="002A74A2">
          <w:rPr>
            <w:rFonts w:eastAsia="SimSun"/>
            <w:color w:val="0000FF"/>
            <w:sz w:val="20"/>
            <w:u w:val="single"/>
            <w:lang w:val="en-US"/>
          </w:rPr>
          <w:t>itu</w:t>
        </w:r>
        <w:r w:rsidRPr="002A74A2">
          <w:rPr>
            <w:rFonts w:eastAsia="SimSun"/>
            <w:color w:val="0000FF"/>
            <w:sz w:val="20"/>
            <w:u w:val="single"/>
            <w:lang w:val="ru-RU"/>
          </w:rPr>
          <w:t>.</w:t>
        </w:r>
        <w:r w:rsidRPr="002A74A2">
          <w:rPr>
            <w:rFonts w:eastAsia="SimSun"/>
            <w:color w:val="0000FF"/>
            <w:sz w:val="20"/>
            <w:u w:val="single"/>
            <w:lang w:val="en-US"/>
          </w:rPr>
          <w:t>int</w:t>
        </w:r>
        <w:r w:rsidRPr="002A74A2">
          <w:rPr>
            <w:rFonts w:eastAsia="SimSun"/>
            <w:color w:val="0000FF"/>
            <w:sz w:val="20"/>
            <w:u w:val="single"/>
            <w:lang w:val="ru-RU"/>
          </w:rPr>
          <w:t>/</w:t>
        </w:r>
        <w:r w:rsidRPr="002A74A2">
          <w:rPr>
            <w:rFonts w:eastAsia="SimSun"/>
            <w:color w:val="0000FF"/>
            <w:sz w:val="20"/>
            <w:u w:val="single"/>
            <w:lang w:val="en-US"/>
          </w:rPr>
          <w:t>ITU</w:t>
        </w:r>
        <w:r w:rsidRPr="002A74A2">
          <w:rPr>
            <w:rFonts w:eastAsia="SimSun"/>
            <w:color w:val="0000FF"/>
            <w:sz w:val="20"/>
            <w:u w:val="single"/>
            <w:lang w:val="ru-RU"/>
          </w:rPr>
          <w:t>-</w:t>
        </w:r>
        <w:r w:rsidRPr="002A74A2">
          <w:rPr>
            <w:rFonts w:eastAsia="SimSun"/>
            <w:color w:val="0000FF"/>
            <w:sz w:val="20"/>
            <w:u w:val="single"/>
            <w:lang w:val="en-US"/>
          </w:rPr>
          <w:t>R</w:t>
        </w:r>
        <w:r w:rsidRPr="002A74A2">
          <w:rPr>
            <w:rFonts w:eastAsia="SimSun"/>
            <w:color w:val="0000FF"/>
            <w:sz w:val="20"/>
            <w:u w:val="single"/>
            <w:lang w:val="ru-RU"/>
          </w:rPr>
          <w:t>/</w:t>
        </w:r>
        <w:r w:rsidRPr="002A74A2">
          <w:rPr>
            <w:rFonts w:eastAsia="SimSun"/>
            <w:color w:val="0000FF"/>
            <w:sz w:val="20"/>
            <w:u w:val="single"/>
            <w:lang w:val="en-US"/>
          </w:rPr>
          <w:t>go</w:t>
        </w:r>
        <w:r w:rsidRPr="002A74A2">
          <w:rPr>
            <w:rFonts w:eastAsia="SimSun"/>
            <w:color w:val="0000FF"/>
            <w:sz w:val="20"/>
            <w:u w:val="single"/>
            <w:lang w:val="ru-RU"/>
          </w:rPr>
          <w:t>/</w:t>
        </w:r>
        <w:r w:rsidRPr="002A74A2">
          <w:rPr>
            <w:rFonts w:eastAsia="SimSun"/>
            <w:color w:val="0000FF"/>
            <w:sz w:val="20"/>
            <w:u w:val="single"/>
            <w:lang w:val="en-US"/>
          </w:rPr>
          <w:t>patents</w:t>
        </w:r>
        <w:r w:rsidRPr="002A74A2">
          <w:rPr>
            <w:rFonts w:eastAsia="SimSun"/>
            <w:color w:val="0000FF"/>
            <w:sz w:val="20"/>
            <w:u w:val="single"/>
            <w:lang w:val="ru-RU"/>
          </w:rPr>
          <w:t>/</w:t>
        </w:r>
        <w:r w:rsidRPr="002A74A2">
          <w:rPr>
            <w:rFonts w:eastAsia="SimSun"/>
            <w:color w:val="0000FF"/>
            <w:sz w:val="20"/>
            <w:u w:val="single"/>
            <w:lang w:val="en-US"/>
          </w:rPr>
          <w:t>en</w:t>
        </w:r>
      </w:hyperlink>
      <w:r w:rsidRPr="002A74A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2A74A2" w:rsidRPr="002A74A2" w:rsidRDefault="002A74A2" w:rsidP="002A74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A74A2" w:rsidRPr="00E60B02" w:rsidTr="00B66F8B">
        <w:trPr>
          <w:jc w:val="center"/>
        </w:trPr>
        <w:tc>
          <w:tcPr>
            <w:tcW w:w="8856" w:type="dxa"/>
            <w:gridSpan w:val="2"/>
          </w:tcPr>
          <w:p w:rsidR="002A74A2" w:rsidRPr="002A74A2" w:rsidRDefault="002A74A2" w:rsidP="002A74A2">
            <w:pPr>
              <w:spacing w:before="180"/>
              <w:jc w:val="center"/>
              <w:rPr>
                <w:b/>
                <w:bCs/>
                <w:szCs w:val="22"/>
                <w:lang w:val="ru-RU"/>
              </w:rPr>
            </w:pPr>
            <w:r w:rsidRPr="002A74A2">
              <w:rPr>
                <w:b/>
                <w:bCs/>
                <w:szCs w:val="22"/>
                <w:lang w:val="ru-RU"/>
              </w:rPr>
              <w:t>Серии Рекомендаций МСЭ-R</w:t>
            </w:r>
          </w:p>
          <w:p w:rsidR="002A74A2" w:rsidRPr="002A74A2" w:rsidRDefault="002A74A2" w:rsidP="002A74A2">
            <w:pPr>
              <w:spacing w:after="240"/>
              <w:jc w:val="center"/>
              <w:rPr>
                <w:rFonts w:eastAsia="SimSun"/>
                <w:sz w:val="18"/>
                <w:szCs w:val="18"/>
                <w:lang w:val="ru-RU" w:eastAsia="zh-CN"/>
              </w:rPr>
            </w:pPr>
            <w:r w:rsidRPr="002A74A2">
              <w:rPr>
                <w:sz w:val="18"/>
                <w:szCs w:val="18"/>
                <w:lang w:val="ru-RU"/>
              </w:rPr>
              <w:t xml:space="preserve">(Представлены также в онлайновой форме по адресу: </w:t>
            </w:r>
            <w:hyperlink r:id="rId12" w:history="1">
              <w:r w:rsidRPr="002A74A2">
                <w:rPr>
                  <w:color w:val="0000FF"/>
                  <w:sz w:val="18"/>
                  <w:u w:val="single"/>
                  <w:lang w:val="ru-RU"/>
                </w:rPr>
                <w:t>http://www.itu.int/publ/R-REC/en</w:t>
              </w:r>
            </w:hyperlink>
            <w:r w:rsidRPr="002A74A2">
              <w:rPr>
                <w:sz w:val="18"/>
                <w:szCs w:val="18"/>
                <w:lang w:val="ru-RU"/>
              </w:rPr>
              <w:t>.)</w:t>
            </w:r>
          </w:p>
        </w:tc>
      </w:tr>
      <w:tr w:rsidR="002A74A2" w:rsidRPr="002A74A2" w:rsidTr="00B66F8B">
        <w:trPr>
          <w:jc w:val="center"/>
        </w:trPr>
        <w:tc>
          <w:tcPr>
            <w:tcW w:w="1188" w:type="dxa"/>
          </w:tcPr>
          <w:p w:rsidR="002A74A2" w:rsidRPr="002A74A2" w:rsidRDefault="002A74A2" w:rsidP="002A74A2">
            <w:pPr>
              <w:spacing w:before="40" w:after="40"/>
              <w:rPr>
                <w:b/>
                <w:bCs/>
                <w:sz w:val="20"/>
                <w:lang w:val="ru-RU"/>
              </w:rPr>
            </w:pPr>
            <w:r w:rsidRPr="002A74A2">
              <w:rPr>
                <w:b/>
                <w:bCs/>
                <w:sz w:val="20"/>
                <w:lang w:val="ru-RU"/>
              </w:rPr>
              <w:t>Серия</w:t>
            </w:r>
          </w:p>
        </w:tc>
        <w:tc>
          <w:tcPr>
            <w:tcW w:w="7668" w:type="dxa"/>
          </w:tcPr>
          <w:p w:rsidR="002A74A2" w:rsidRPr="002A74A2" w:rsidRDefault="002A74A2" w:rsidP="002A74A2">
            <w:pPr>
              <w:spacing w:before="40" w:after="40"/>
              <w:jc w:val="center"/>
              <w:rPr>
                <w:b/>
                <w:bCs/>
                <w:sz w:val="20"/>
                <w:lang w:val="ru-RU"/>
              </w:rPr>
            </w:pPr>
            <w:r w:rsidRPr="002A74A2">
              <w:rPr>
                <w:b/>
                <w:bCs/>
                <w:sz w:val="20"/>
                <w:lang w:val="ru-RU"/>
              </w:rPr>
              <w:t>Название</w:t>
            </w:r>
          </w:p>
        </w:tc>
      </w:tr>
      <w:tr w:rsidR="002A74A2" w:rsidRPr="002A74A2" w:rsidTr="00B66F8B">
        <w:trPr>
          <w:jc w:val="center"/>
        </w:trPr>
        <w:tc>
          <w:tcPr>
            <w:tcW w:w="1188" w:type="dxa"/>
          </w:tcPr>
          <w:p w:rsidR="002A74A2" w:rsidRPr="002A74A2" w:rsidRDefault="002A74A2" w:rsidP="002A74A2">
            <w:pPr>
              <w:spacing w:before="40" w:after="40"/>
              <w:rPr>
                <w:b/>
                <w:bCs/>
                <w:sz w:val="20"/>
                <w:lang w:val="ru-RU"/>
              </w:rPr>
            </w:pPr>
            <w:r w:rsidRPr="002A74A2">
              <w:rPr>
                <w:b/>
                <w:bCs/>
                <w:sz w:val="20"/>
                <w:lang w:val="ru-RU"/>
              </w:rPr>
              <w:t>BO</w:t>
            </w:r>
          </w:p>
        </w:tc>
        <w:tc>
          <w:tcPr>
            <w:tcW w:w="7668" w:type="dxa"/>
          </w:tcPr>
          <w:p w:rsidR="002A74A2" w:rsidRPr="002A74A2" w:rsidRDefault="002A74A2" w:rsidP="002A74A2">
            <w:pPr>
              <w:spacing w:before="40" w:after="40"/>
              <w:rPr>
                <w:sz w:val="20"/>
                <w:lang w:val="ru-RU"/>
              </w:rPr>
            </w:pPr>
            <w:r w:rsidRPr="002A74A2">
              <w:rPr>
                <w:sz w:val="20"/>
                <w:lang w:val="ru-RU"/>
              </w:rPr>
              <w:t>Спутниковое радиовещание</w:t>
            </w:r>
          </w:p>
        </w:tc>
      </w:tr>
      <w:tr w:rsidR="002A74A2" w:rsidRPr="00610775" w:rsidTr="00B66F8B">
        <w:trPr>
          <w:jc w:val="center"/>
        </w:trPr>
        <w:tc>
          <w:tcPr>
            <w:tcW w:w="1188" w:type="dxa"/>
            <w:tcBorders>
              <w:bottom w:val="nil"/>
            </w:tcBorders>
          </w:tcPr>
          <w:p w:rsidR="002A74A2" w:rsidRPr="002A74A2" w:rsidRDefault="002A74A2" w:rsidP="002A74A2">
            <w:pPr>
              <w:spacing w:before="40" w:after="40"/>
              <w:rPr>
                <w:b/>
                <w:bCs/>
                <w:sz w:val="20"/>
                <w:lang w:val="ru-RU"/>
              </w:rPr>
            </w:pPr>
            <w:r w:rsidRPr="002A74A2">
              <w:rPr>
                <w:b/>
                <w:bCs/>
                <w:sz w:val="20"/>
                <w:lang w:val="ru-RU"/>
              </w:rPr>
              <w:t>BR</w:t>
            </w:r>
          </w:p>
        </w:tc>
        <w:tc>
          <w:tcPr>
            <w:tcW w:w="7668" w:type="dxa"/>
            <w:tcBorders>
              <w:bottom w:val="nil"/>
            </w:tcBorders>
          </w:tcPr>
          <w:p w:rsidR="002A74A2" w:rsidRPr="002A74A2" w:rsidRDefault="002A74A2" w:rsidP="002A74A2">
            <w:pPr>
              <w:spacing w:before="40" w:after="40"/>
              <w:rPr>
                <w:sz w:val="20"/>
                <w:lang w:val="ru-RU"/>
              </w:rPr>
            </w:pPr>
            <w:r w:rsidRPr="002A74A2">
              <w:rPr>
                <w:sz w:val="20"/>
                <w:lang w:val="ru-RU"/>
              </w:rPr>
              <w:t>Запись для производства, архивирования и воспроизведения; пленки для телевидения</w:t>
            </w:r>
          </w:p>
        </w:tc>
      </w:tr>
      <w:tr w:rsidR="002A74A2" w:rsidRPr="002A74A2" w:rsidTr="00B66F8B">
        <w:trPr>
          <w:jc w:val="center"/>
        </w:trPr>
        <w:tc>
          <w:tcPr>
            <w:tcW w:w="1188" w:type="dxa"/>
            <w:tcBorders>
              <w:top w:val="nil"/>
              <w:bottom w:val="nil"/>
            </w:tcBorders>
            <w:shd w:val="clear" w:color="auto" w:fill="FFFFFF" w:themeFill="background1"/>
          </w:tcPr>
          <w:p w:rsidR="002A74A2" w:rsidRPr="002A74A2" w:rsidRDefault="002A74A2" w:rsidP="002A74A2">
            <w:pPr>
              <w:spacing w:before="40" w:after="40"/>
              <w:rPr>
                <w:b/>
                <w:bCs/>
                <w:sz w:val="20"/>
                <w:lang w:val="ru-RU"/>
              </w:rPr>
            </w:pPr>
            <w:r w:rsidRPr="002A74A2">
              <w:rPr>
                <w:b/>
                <w:bCs/>
                <w:sz w:val="20"/>
                <w:lang w:val="ru-RU"/>
              </w:rPr>
              <w:t>BS</w:t>
            </w:r>
          </w:p>
        </w:tc>
        <w:tc>
          <w:tcPr>
            <w:tcW w:w="7668" w:type="dxa"/>
            <w:tcBorders>
              <w:top w:val="nil"/>
              <w:bottom w:val="nil"/>
            </w:tcBorders>
            <w:shd w:val="clear" w:color="auto" w:fill="FFFFFF" w:themeFill="background1"/>
          </w:tcPr>
          <w:p w:rsidR="002A74A2" w:rsidRPr="002A74A2" w:rsidRDefault="002A74A2" w:rsidP="002A74A2">
            <w:pPr>
              <w:spacing w:before="40" w:after="40"/>
              <w:rPr>
                <w:rFonts w:ascii="Times New Roman Bold" w:hAnsi="Times New Roman Bold" w:cs="Times New Roman Bold"/>
                <w:b/>
                <w:bCs/>
                <w:color w:val="000080"/>
                <w:sz w:val="20"/>
                <w:lang w:val="ru-RU"/>
              </w:rPr>
            </w:pPr>
            <w:r w:rsidRPr="002A74A2">
              <w:rPr>
                <w:sz w:val="20"/>
                <w:lang w:val="ru-RU"/>
              </w:rPr>
              <w:t>Радиовещательная служба (звуковая)</w:t>
            </w:r>
          </w:p>
        </w:tc>
      </w:tr>
      <w:tr w:rsidR="002A74A2" w:rsidRPr="002A74A2" w:rsidTr="00B66F8B">
        <w:trPr>
          <w:jc w:val="center"/>
        </w:trPr>
        <w:tc>
          <w:tcPr>
            <w:tcW w:w="1188" w:type="dxa"/>
            <w:tcBorders>
              <w:top w:val="nil"/>
            </w:tcBorders>
          </w:tcPr>
          <w:p w:rsidR="002A74A2" w:rsidRPr="002A74A2" w:rsidRDefault="002A74A2" w:rsidP="002A74A2">
            <w:pPr>
              <w:spacing w:before="40" w:after="40"/>
              <w:rPr>
                <w:b/>
                <w:bCs/>
                <w:sz w:val="20"/>
                <w:lang w:val="ru-RU"/>
              </w:rPr>
            </w:pPr>
            <w:r w:rsidRPr="002A74A2">
              <w:rPr>
                <w:b/>
                <w:bCs/>
                <w:sz w:val="20"/>
                <w:lang w:val="ru-RU"/>
              </w:rPr>
              <w:t>BT</w:t>
            </w:r>
          </w:p>
        </w:tc>
        <w:tc>
          <w:tcPr>
            <w:tcW w:w="7668" w:type="dxa"/>
            <w:tcBorders>
              <w:top w:val="nil"/>
            </w:tcBorders>
          </w:tcPr>
          <w:p w:rsidR="002A74A2" w:rsidRPr="002A74A2" w:rsidRDefault="002A74A2" w:rsidP="002A74A2">
            <w:pPr>
              <w:spacing w:before="40" w:after="40"/>
              <w:rPr>
                <w:sz w:val="20"/>
                <w:lang w:val="ru-RU"/>
              </w:rPr>
            </w:pPr>
            <w:r w:rsidRPr="002A74A2">
              <w:rPr>
                <w:sz w:val="20"/>
                <w:lang w:val="ru-RU"/>
              </w:rPr>
              <w:t>Радиовещательная служба (телевизионная)</w:t>
            </w:r>
          </w:p>
        </w:tc>
      </w:tr>
      <w:tr w:rsidR="002A74A2" w:rsidRPr="002A74A2" w:rsidTr="00B66F8B">
        <w:trPr>
          <w:jc w:val="center"/>
        </w:trPr>
        <w:tc>
          <w:tcPr>
            <w:tcW w:w="1188" w:type="dxa"/>
          </w:tcPr>
          <w:p w:rsidR="002A74A2" w:rsidRPr="002A74A2" w:rsidRDefault="002A74A2" w:rsidP="002A74A2">
            <w:pPr>
              <w:spacing w:before="40" w:after="40"/>
              <w:rPr>
                <w:b/>
                <w:bCs/>
                <w:sz w:val="20"/>
                <w:lang w:val="ru-RU"/>
              </w:rPr>
            </w:pPr>
            <w:r w:rsidRPr="002A74A2">
              <w:rPr>
                <w:b/>
                <w:bCs/>
                <w:sz w:val="20"/>
                <w:lang w:val="ru-RU"/>
              </w:rPr>
              <w:t>F</w:t>
            </w:r>
          </w:p>
        </w:tc>
        <w:tc>
          <w:tcPr>
            <w:tcW w:w="7668" w:type="dxa"/>
          </w:tcPr>
          <w:p w:rsidR="002A74A2" w:rsidRPr="002A74A2" w:rsidRDefault="002A74A2" w:rsidP="002A74A2">
            <w:pPr>
              <w:spacing w:before="40" w:after="40"/>
              <w:rPr>
                <w:sz w:val="20"/>
                <w:lang w:val="ru-RU"/>
              </w:rPr>
            </w:pPr>
            <w:r w:rsidRPr="002A74A2">
              <w:rPr>
                <w:sz w:val="20"/>
                <w:lang w:val="ru-RU"/>
              </w:rPr>
              <w:t>Фиксированная служба</w:t>
            </w:r>
          </w:p>
        </w:tc>
      </w:tr>
      <w:tr w:rsidR="002A74A2" w:rsidRPr="00610775" w:rsidTr="00B66F8B">
        <w:trPr>
          <w:jc w:val="center"/>
        </w:trPr>
        <w:tc>
          <w:tcPr>
            <w:tcW w:w="1188" w:type="dxa"/>
            <w:shd w:val="clear" w:color="auto" w:fill="FFFFFF"/>
          </w:tcPr>
          <w:p w:rsidR="002A74A2" w:rsidRPr="002A74A2" w:rsidRDefault="002A74A2" w:rsidP="002A74A2">
            <w:pPr>
              <w:spacing w:before="40" w:after="40"/>
              <w:rPr>
                <w:b/>
                <w:bCs/>
                <w:sz w:val="20"/>
                <w:lang w:val="ru-RU"/>
              </w:rPr>
            </w:pPr>
            <w:r w:rsidRPr="002A74A2">
              <w:rPr>
                <w:b/>
                <w:bCs/>
                <w:sz w:val="20"/>
                <w:lang w:val="ru-RU"/>
              </w:rPr>
              <w:t>M</w:t>
            </w:r>
          </w:p>
        </w:tc>
        <w:tc>
          <w:tcPr>
            <w:tcW w:w="7668" w:type="dxa"/>
            <w:shd w:val="clear" w:color="auto" w:fill="FFFFFF"/>
          </w:tcPr>
          <w:p w:rsidR="002A74A2" w:rsidRPr="002A74A2" w:rsidRDefault="002A74A2" w:rsidP="002A74A2">
            <w:pPr>
              <w:spacing w:before="40" w:after="40"/>
              <w:rPr>
                <w:sz w:val="20"/>
                <w:lang w:val="ru-RU"/>
              </w:rPr>
            </w:pPr>
            <w:r w:rsidRPr="002A74A2">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2A74A2" w:rsidRPr="002A74A2" w:rsidTr="00B66F8B">
        <w:trPr>
          <w:jc w:val="center"/>
        </w:trPr>
        <w:tc>
          <w:tcPr>
            <w:tcW w:w="1188" w:type="dxa"/>
            <w:shd w:val="clear" w:color="auto" w:fill="FFFFFF" w:themeFill="background1"/>
          </w:tcPr>
          <w:p w:rsidR="002A74A2" w:rsidRPr="002A74A2" w:rsidRDefault="002A74A2" w:rsidP="002A74A2">
            <w:pPr>
              <w:spacing w:before="40" w:after="40"/>
              <w:rPr>
                <w:b/>
                <w:bCs/>
                <w:sz w:val="20"/>
                <w:lang w:val="ru-RU"/>
              </w:rPr>
            </w:pPr>
            <w:r w:rsidRPr="002A74A2">
              <w:rPr>
                <w:b/>
                <w:bCs/>
                <w:sz w:val="20"/>
                <w:lang w:val="ru-RU"/>
              </w:rPr>
              <w:t>P</w:t>
            </w:r>
          </w:p>
        </w:tc>
        <w:tc>
          <w:tcPr>
            <w:tcW w:w="7668" w:type="dxa"/>
            <w:shd w:val="clear" w:color="auto" w:fill="FFFFFF" w:themeFill="background1"/>
          </w:tcPr>
          <w:p w:rsidR="002A74A2" w:rsidRPr="002A74A2" w:rsidRDefault="002A74A2" w:rsidP="002A74A2">
            <w:pPr>
              <w:spacing w:before="40" w:after="40"/>
              <w:rPr>
                <w:sz w:val="20"/>
                <w:lang w:val="ru-RU"/>
              </w:rPr>
            </w:pPr>
            <w:r w:rsidRPr="002A74A2">
              <w:rPr>
                <w:sz w:val="20"/>
                <w:lang w:val="ru-RU"/>
              </w:rPr>
              <w:t>Распространение радиоволн</w:t>
            </w:r>
          </w:p>
        </w:tc>
      </w:tr>
      <w:tr w:rsidR="002A74A2" w:rsidRPr="002A74A2" w:rsidTr="00B66F8B">
        <w:trPr>
          <w:jc w:val="center"/>
        </w:trPr>
        <w:tc>
          <w:tcPr>
            <w:tcW w:w="1188" w:type="dxa"/>
          </w:tcPr>
          <w:p w:rsidR="002A74A2" w:rsidRPr="002A74A2" w:rsidRDefault="002A74A2" w:rsidP="002A74A2">
            <w:pPr>
              <w:spacing w:before="40" w:after="40"/>
              <w:rPr>
                <w:b/>
                <w:bCs/>
                <w:sz w:val="20"/>
                <w:lang w:val="ru-RU"/>
              </w:rPr>
            </w:pPr>
            <w:r w:rsidRPr="002A74A2">
              <w:rPr>
                <w:b/>
                <w:bCs/>
                <w:sz w:val="20"/>
                <w:lang w:val="ru-RU"/>
              </w:rPr>
              <w:t>RA</w:t>
            </w:r>
          </w:p>
        </w:tc>
        <w:tc>
          <w:tcPr>
            <w:tcW w:w="7668" w:type="dxa"/>
          </w:tcPr>
          <w:p w:rsidR="002A74A2" w:rsidRPr="002A74A2" w:rsidRDefault="002A74A2" w:rsidP="002A74A2">
            <w:pPr>
              <w:spacing w:before="40" w:after="40"/>
              <w:rPr>
                <w:sz w:val="20"/>
                <w:lang w:val="ru-RU"/>
              </w:rPr>
            </w:pPr>
            <w:r w:rsidRPr="002A74A2">
              <w:rPr>
                <w:sz w:val="20"/>
                <w:lang w:val="ru-RU"/>
              </w:rPr>
              <w:t>Радиоастрономия</w:t>
            </w:r>
          </w:p>
        </w:tc>
      </w:tr>
      <w:tr w:rsidR="002A74A2" w:rsidRPr="002A74A2" w:rsidTr="00B66F8B">
        <w:trPr>
          <w:jc w:val="center"/>
        </w:trPr>
        <w:tc>
          <w:tcPr>
            <w:tcW w:w="1188" w:type="dxa"/>
          </w:tcPr>
          <w:p w:rsidR="002A74A2" w:rsidRPr="002A74A2" w:rsidRDefault="002A74A2" w:rsidP="002A74A2">
            <w:pPr>
              <w:spacing w:before="40" w:after="40"/>
              <w:rPr>
                <w:b/>
                <w:bCs/>
                <w:sz w:val="20"/>
                <w:lang w:val="ru-RU"/>
              </w:rPr>
            </w:pPr>
            <w:r w:rsidRPr="002A74A2">
              <w:rPr>
                <w:b/>
                <w:bCs/>
                <w:sz w:val="20"/>
                <w:lang w:val="ru-RU"/>
              </w:rPr>
              <w:t>RS</w:t>
            </w:r>
          </w:p>
        </w:tc>
        <w:tc>
          <w:tcPr>
            <w:tcW w:w="7668" w:type="dxa"/>
          </w:tcPr>
          <w:p w:rsidR="002A74A2" w:rsidRPr="002A74A2" w:rsidRDefault="002A74A2" w:rsidP="002A74A2">
            <w:pPr>
              <w:spacing w:before="40" w:after="40"/>
              <w:rPr>
                <w:sz w:val="20"/>
                <w:lang w:val="ru-RU"/>
              </w:rPr>
            </w:pPr>
            <w:r w:rsidRPr="002A74A2">
              <w:rPr>
                <w:sz w:val="20"/>
                <w:lang w:val="ru-RU"/>
              </w:rPr>
              <w:t>Системы дистанционного зондирования</w:t>
            </w:r>
          </w:p>
        </w:tc>
      </w:tr>
      <w:tr w:rsidR="002A74A2" w:rsidRPr="002A74A2" w:rsidTr="00B66F8B">
        <w:trPr>
          <w:jc w:val="center"/>
        </w:trPr>
        <w:tc>
          <w:tcPr>
            <w:tcW w:w="1188" w:type="dxa"/>
          </w:tcPr>
          <w:p w:rsidR="002A74A2" w:rsidRPr="002A74A2" w:rsidRDefault="002A74A2" w:rsidP="002A74A2">
            <w:pPr>
              <w:spacing w:before="40" w:after="40"/>
              <w:rPr>
                <w:b/>
                <w:bCs/>
                <w:sz w:val="20"/>
                <w:lang w:val="ru-RU"/>
              </w:rPr>
            </w:pPr>
            <w:r w:rsidRPr="002A74A2">
              <w:rPr>
                <w:b/>
                <w:bCs/>
                <w:sz w:val="20"/>
                <w:lang w:val="ru-RU"/>
              </w:rPr>
              <w:t>S</w:t>
            </w:r>
          </w:p>
        </w:tc>
        <w:tc>
          <w:tcPr>
            <w:tcW w:w="7668" w:type="dxa"/>
          </w:tcPr>
          <w:p w:rsidR="002A74A2" w:rsidRPr="002A74A2" w:rsidRDefault="002A74A2" w:rsidP="002A74A2">
            <w:pPr>
              <w:spacing w:before="40" w:after="40"/>
              <w:rPr>
                <w:sz w:val="20"/>
                <w:lang w:val="ru-RU"/>
              </w:rPr>
            </w:pPr>
            <w:r w:rsidRPr="002A74A2">
              <w:rPr>
                <w:sz w:val="20"/>
                <w:lang w:val="ru-RU"/>
              </w:rPr>
              <w:t>Фиксированная спутниковая служба</w:t>
            </w:r>
          </w:p>
        </w:tc>
      </w:tr>
      <w:tr w:rsidR="002A74A2" w:rsidRPr="002A74A2" w:rsidTr="00B66F8B">
        <w:trPr>
          <w:jc w:val="center"/>
        </w:trPr>
        <w:tc>
          <w:tcPr>
            <w:tcW w:w="1188" w:type="dxa"/>
            <w:shd w:val="clear" w:color="auto" w:fill="auto"/>
          </w:tcPr>
          <w:p w:rsidR="002A74A2" w:rsidRPr="002A74A2" w:rsidRDefault="002A74A2" w:rsidP="002A74A2">
            <w:pPr>
              <w:spacing w:before="40" w:after="40"/>
              <w:rPr>
                <w:b/>
                <w:bCs/>
                <w:sz w:val="20"/>
                <w:lang w:val="ru-RU"/>
              </w:rPr>
            </w:pPr>
            <w:r w:rsidRPr="002A74A2">
              <w:rPr>
                <w:b/>
                <w:bCs/>
                <w:sz w:val="20"/>
                <w:lang w:val="ru-RU"/>
              </w:rPr>
              <w:t>SA</w:t>
            </w:r>
          </w:p>
        </w:tc>
        <w:tc>
          <w:tcPr>
            <w:tcW w:w="7668" w:type="dxa"/>
            <w:shd w:val="clear" w:color="auto" w:fill="auto"/>
          </w:tcPr>
          <w:p w:rsidR="002A74A2" w:rsidRPr="002A74A2" w:rsidRDefault="002A74A2" w:rsidP="002A74A2">
            <w:pPr>
              <w:spacing w:before="40" w:after="40"/>
              <w:rPr>
                <w:sz w:val="20"/>
                <w:lang w:val="ru-RU"/>
              </w:rPr>
            </w:pPr>
            <w:r w:rsidRPr="002A74A2">
              <w:rPr>
                <w:sz w:val="20"/>
                <w:lang w:val="ru-RU"/>
              </w:rPr>
              <w:t>Космические применения и метеорология</w:t>
            </w:r>
          </w:p>
        </w:tc>
      </w:tr>
      <w:tr w:rsidR="002A74A2" w:rsidRPr="00610775" w:rsidTr="00B66F8B">
        <w:trPr>
          <w:jc w:val="center"/>
        </w:trPr>
        <w:tc>
          <w:tcPr>
            <w:tcW w:w="1188" w:type="dxa"/>
            <w:tcBorders>
              <w:bottom w:val="nil"/>
            </w:tcBorders>
          </w:tcPr>
          <w:p w:rsidR="002A74A2" w:rsidRPr="002A74A2" w:rsidRDefault="002A74A2" w:rsidP="002A74A2">
            <w:pPr>
              <w:spacing w:before="40" w:after="40"/>
              <w:rPr>
                <w:b/>
                <w:bCs/>
                <w:sz w:val="20"/>
                <w:lang w:val="ru-RU"/>
              </w:rPr>
            </w:pPr>
            <w:r w:rsidRPr="002A74A2">
              <w:rPr>
                <w:b/>
                <w:bCs/>
                <w:sz w:val="20"/>
                <w:lang w:val="ru-RU"/>
              </w:rPr>
              <w:t>SF</w:t>
            </w:r>
          </w:p>
        </w:tc>
        <w:tc>
          <w:tcPr>
            <w:tcW w:w="7668" w:type="dxa"/>
            <w:tcBorders>
              <w:bottom w:val="nil"/>
            </w:tcBorders>
          </w:tcPr>
          <w:p w:rsidR="002A74A2" w:rsidRPr="002A74A2" w:rsidRDefault="002A74A2" w:rsidP="002A74A2">
            <w:pPr>
              <w:spacing w:before="40" w:after="40"/>
              <w:rPr>
                <w:sz w:val="20"/>
                <w:lang w:val="ru-RU"/>
              </w:rPr>
            </w:pPr>
            <w:r w:rsidRPr="002A74A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A74A2" w:rsidRPr="002A74A2" w:rsidTr="00B66F8B">
        <w:trPr>
          <w:jc w:val="center"/>
        </w:trPr>
        <w:tc>
          <w:tcPr>
            <w:tcW w:w="1188" w:type="dxa"/>
            <w:tcBorders>
              <w:top w:val="nil"/>
              <w:bottom w:val="nil"/>
            </w:tcBorders>
            <w:shd w:val="clear" w:color="auto" w:fill="F2F2F2" w:themeFill="background1" w:themeFillShade="F2"/>
          </w:tcPr>
          <w:p w:rsidR="002A74A2" w:rsidRPr="002A74A2" w:rsidRDefault="002A74A2" w:rsidP="002A74A2">
            <w:pPr>
              <w:spacing w:before="40" w:after="40"/>
              <w:rPr>
                <w:b/>
                <w:bCs/>
                <w:color w:val="000080"/>
                <w:sz w:val="20"/>
                <w:lang w:val="ru-RU"/>
              </w:rPr>
            </w:pPr>
            <w:r w:rsidRPr="002A74A2">
              <w:rPr>
                <w:b/>
                <w:bCs/>
                <w:color w:val="000080"/>
                <w:sz w:val="20"/>
                <w:lang w:val="ru-RU"/>
              </w:rPr>
              <w:t>SM</w:t>
            </w:r>
          </w:p>
        </w:tc>
        <w:tc>
          <w:tcPr>
            <w:tcW w:w="7668" w:type="dxa"/>
            <w:tcBorders>
              <w:top w:val="nil"/>
              <w:bottom w:val="nil"/>
            </w:tcBorders>
            <w:shd w:val="clear" w:color="auto" w:fill="F2F2F2" w:themeFill="background1" w:themeFillShade="F2"/>
          </w:tcPr>
          <w:p w:rsidR="002A74A2" w:rsidRPr="002A74A2" w:rsidRDefault="002A74A2" w:rsidP="002A74A2">
            <w:pPr>
              <w:spacing w:before="40" w:after="40"/>
              <w:rPr>
                <w:b/>
                <w:bCs/>
                <w:color w:val="000080"/>
                <w:sz w:val="20"/>
                <w:lang w:val="ru-RU"/>
              </w:rPr>
            </w:pPr>
            <w:r w:rsidRPr="002A74A2">
              <w:rPr>
                <w:b/>
                <w:bCs/>
                <w:color w:val="000080"/>
                <w:sz w:val="20"/>
                <w:lang w:val="ru-RU"/>
              </w:rPr>
              <w:t>Управление использованием спектра</w:t>
            </w:r>
          </w:p>
        </w:tc>
      </w:tr>
      <w:tr w:rsidR="002A74A2" w:rsidRPr="002A74A2" w:rsidTr="00B66F8B">
        <w:trPr>
          <w:jc w:val="center"/>
        </w:trPr>
        <w:tc>
          <w:tcPr>
            <w:tcW w:w="1188" w:type="dxa"/>
            <w:tcBorders>
              <w:top w:val="nil"/>
            </w:tcBorders>
          </w:tcPr>
          <w:p w:rsidR="002A74A2" w:rsidRPr="002A74A2" w:rsidRDefault="002A74A2" w:rsidP="002A74A2">
            <w:pPr>
              <w:spacing w:before="40" w:after="40"/>
              <w:rPr>
                <w:b/>
                <w:bCs/>
                <w:sz w:val="20"/>
                <w:lang w:val="ru-RU"/>
              </w:rPr>
            </w:pPr>
            <w:r w:rsidRPr="002A74A2">
              <w:rPr>
                <w:b/>
                <w:bCs/>
                <w:sz w:val="20"/>
                <w:lang w:val="ru-RU"/>
              </w:rPr>
              <w:t>SNG</w:t>
            </w:r>
          </w:p>
        </w:tc>
        <w:tc>
          <w:tcPr>
            <w:tcW w:w="7668" w:type="dxa"/>
            <w:tcBorders>
              <w:top w:val="nil"/>
            </w:tcBorders>
          </w:tcPr>
          <w:p w:rsidR="002A74A2" w:rsidRPr="002A74A2" w:rsidRDefault="002A74A2" w:rsidP="002A74A2">
            <w:pPr>
              <w:spacing w:before="40" w:after="40"/>
              <w:rPr>
                <w:sz w:val="20"/>
                <w:lang w:val="ru-RU"/>
              </w:rPr>
            </w:pPr>
            <w:r w:rsidRPr="002A74A2">
              <w:rPr>
                <w:sz w:val="20"/>
                <w:lang w:val="ru-RU"/>
              </w:rPr>
              <w:t>Спутниковый сбор новостей</w:t>
            </w:r>
          </w:p>
        </w:tc>
      </w:tr>
      <w:tr w:rsidR="002A74A2" w:rsidRPr="00610775" w:rsidTr="00B66F8B">
        <w:trPr>
          <w:jc w:val="center"/>
        </w:trPr>
        <w:tc>
          <w:tcPr>
            <w:tcW w:w="1188" w:type="dxa"/>
          </w:tcPr>
          <w:p w:rsidR="002A74A2" w:rsidRPr="002A74A2" w:rsidRDefault="002A74A2" w:rsidP="002A74A2">
            <w:pPr>
              <w:spacing w:before="40" w:after="40"/>
              <w:rPr>
                <w:b/>
                <w:bCs/>
                <w:sz w:val="20"/>
                <w:lang w:val="ru-RU"/>
              </w:rPr>
            </w:pPr>
            <w:r w:rsidRPr="002A74A2">
              <w:rPr>
                <w:b/>
                <w:bCs/>
                <w:sz w:val="20"/>
                <w:lang w:val="ru-RU"/>
              </w:rPr>
              <w:t>TF</w:t>
            </w:r>
          </w:p>
        </w:tc>
        <w:tc>
          <w:tcPr>
            <w:tcW w:w="7668" w:type="dxa"/>
          </w:tcPr>
          <w:p w:rsidR="002A74A2" w:rsidRPr="002A74A2" w:rsidRDefault="002A74A2" w:rsidP="002A74A2">
            <w:pPr>
              <w:spacing w:before="40" w:after="40"/>
              <w:rPr>
                <w:sz w:val="20"/>
                <w:lang w:val="ru-RU"/>
              </w:rPr>
            </w:pPr>
            <w:r w:rsidRPr="002A74A2">
              <w:rPr>
                <w:sz w:val="20"/>
                <w:lang w:val="ru-RU"/>
              </w:rPr>
              <w:t>Передача сигналов времени и эталонных частот</w:t>
            </w:r>
          </w:p>
        </w:tc>
      </w:tr>
      <w:tr w:rsidR="002A74A2" w:rsidRPr="00610775" w:rsidTr="00B66F8B">
        <w:trPr>
          <w:jc w:val="center"/>
        </w:trPr>
        <w:tc>
          <w:tcPr>
            <w:tcW w:w="1188" w:type="dxa"/>
          </w:tcPr>
          <w:p w:rsidR="002A74A2" w:rsidRPr="002A74A2" w:rsidRDefault="002A74A2" w:rsidP="002A74A2">
            <w:pPr>
              <w:spacing w:before="40" w:after="180"/>
              <w:rPr>
                <w:b/>
                <w:bCs/>
                <w:sz w:val="20"/>
                <w:lang w:val="ru-RU"/>
              </w:rPr>
            </w:pPr>
            <w:r w:rsidRPr="002A74A2">
              <w:rPr>
                <w:b/>
                <w:bCs/>
                <w:sz w:val="20"/>
                <w:lang w:val="ru-RU"/>
              </w:rPr>
              <w:t>V</w:t>
            </w:r>
          </w:p>
        </w:tc>
        <w:tc>
          <w:tcPr>
            <w:tcW w:w="7668" w:type="dxa"/>
          </w:tcPr>
          <w:p w:rsidR="002A74A2" w:rsidRPr="002A74A2" w:rsidRDefault="002A74A2" w:rsidP="002A74A2">
            <w:pPr>
              <w:spacing w:before="40" w:after="180"/>
              <w:rPr>
                <w:sz w:val="20"/>
                <w:lang w:val="ru-RU"/>
              </w:rPr>
            </w:pPr>
            <w:r w:rsidRPr="002A74A2">
              <w:rPr>
                <w:sz w:val="20"/>
                <w:lang w:val="ru-RU"/>
              </w:rPr>
              <w:t>Словарь и связанные с ним вопросы</w:t>
            </w:r>
          </w:p>
        </w:tc>
      </w:tr>
    </w:tbl>
    <w:p w:rsidR="002A74A2" w:rsidRPr="002A74A2" w:rsidRDefault="002A74A2" w:rsidP="002A74A2">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A74A2" w:rsidRPr="00E60B02" w:rsidTr="00B66F8B">
        <w:trPr>
          <w:jc w:val="center"/>
        </w:trPr>
        <w:tc>
          <w:tcPr>
            <w:tcW w:w="8856" w:type="dxa"/>
          </w:tcPr>
          <w:p w:rsidR="002A74A2" w:rsidRPr="002A74A2" w:rsidRDefault="002A74A2" w:rsidP="002A74A2">
            <w:pPr>
              <w:spacing w:after="120"/>
              <w:rPr>
                <w:rFonts w:eastAsia="SimSun"/>
                <w:i/>
                <w:iCs/>
                <w:sz w:val="20"/>
                <w:lang w:val="ru-RU" w:eastAsia="zh-CN"/>
              </w:rPr>
            </w:pPr>
            <w:r w:rsidRPr="002A74A2">
              <w:rPr>
                <w:b/>
                <w:bCs/>
                <w:i/>
                <w:iCs/>
                <w:sz w:val="20"/>
                <w:lang w:val="ru-RU"/>
              </w:rPr>
              <w:t>Примечание</w:t>
            </w:r>
            <w:r w:rsidRPr="002A74A2">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2A74A2" w:rsidRPr="002A74A2" w:rsidRDefault="002A74A2" w:rsidP="002A74A2">
      <w:pPr>
        <w:spacing w:before="360"/>
        <w:jc w:val="right"/>
        <w:rPr>
          <w:sz w:val="20"/>
          <w:lang w:val="ru-RU"/>
        </w:rPr>
      </w:pPr>
      <w:r w:rsidRPr="002A74A2">
        <w:rPr>
          <w:i/>
          <w:iCs/>
          <w:sz w:val="20"/>
          <w:lang w:val="ru-RU"/>
        </w:rPr>
        <w:t>Электронная публикация</w:t>
      </w:r>
      <w:r w:rsidRPr="002A74A2">
        <w:rPr>
          <w:i/>
          <w:iCs/>
          <w:sz w:val="20"/>
          <w:lang w:val="ru-RU"/>
        </w:rPr>
        <w:br/>
      </w:r>
      <w:r w:rsidRPr="002A74A2">
        <w:rPr>
          <w:sz w:val="20"/>
          <w:lang w:val="ru-RU"/>
        </w:rPr>
        <w:t>Женева, 2011 г.</w:t>
      </w:r>
    </w:p>
    <w:p w:rsidR="002A74A2" w:rsidRPr="002A74A2" w:rsidRDefault="002A74A2" w:rsidP="002A74A2">
      <w:pPr>
        <w:spacing w:before="480" w:after="120"/>
        <w:jc w:val="center"/>
        <w:rPr>
          <w:rFonts w:eastAsia="SimSun"/>
          <w:sz w:val="20"/>
          <w:lang w:val="ru-RU" w:eastAsia="zh-CN"/>
        </w:rPr>
      </w:pPr>
      <w:r w:rsidRPr="002A74A2">
        <w:rPr>
          <w:sz w:val="20"/>
          <w:lang w:val="ru-RU"/>
        </w:rPr>
        <w:sym w:font="Symbol" w:char="F0D3"/>
      </w:r>
      <w:r w:rsidRPr="002A74A2">
        <w:rPr>
          <w:sz w:val="20"/>
          <w:lang w:val="ru-RU"/>
        </w:rPr>
        <w:t xml:space="preserve">  ITU 2011</w:t>
      </w:r>
    </w:p>
    <w:p w:rsidR="002A74A2" w:rsidRPr="00B66F8B" w:rsidRDefault="002A74A2" w:rsidP="002A74A2">
      <w:pPr>
        <w:rPr>
          <w:sz w:val="20"/>
          <w:lang w:val="ru-RU"/>
        </w:rPr>
      </w:pPr>
      <w:r w:rsidRPr="002A74A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2A74A2" w:rsidRPr="00B66F8B" w:rsidRDefault="002A74A2" w:rsidP="002A74A2">
      <w:pPr>
        <w:rPr>
          <w:sz w:val="20"/>
          <w:lang w:val="ru-RU"/>
        </w:rPr>
        <w:sectPr w:rsidR="002A74A2" w:rsidRPr="00B66F8B" w:rsidSect="00B66F8B">
          <w:headerReference w:type="even" r:id="rId13"/>
          <w:headerReference w:type="default" r:id="rId14"/>
          <w:pgSz w:w="11907" w:h="16834" w:code="9"/>
          <w:pgMar w:top="1418" w:right="1134" w:bottom="1134" w:left="1134" w:header="720" w:footer="482" w:gutter="0"/>
          <w:pgNumType w:fmt="lowerRoman"/>
          <w:cols w:space="720"/>
        </w:sectPr>
      </w:pPr>
    </w:p>
    <w:p w:rsidR="007939B4" w:rsidRPr="00B66F8B" w:rsidRDefault="00943C6E" w:rsidP="00B66F8B">
      <w:pPr>
        <w:pStyle w:val="RecNo"/>
        <w:spacing w:before="0"/>
      </w:pPr>
      <w:r w:rsidRPr="00B66F8B">
        <w:lastRenderedPageBreak/>
        <w:t>Рекомендация</w:t>
      </w:r>
      <w:r w:rsidR="007939B4" w:rsidRPr="000352FD">
        <w:rPr>
          <w:lang w:val="ru-RU"/>
        </w:rPr>
        <w:t xml:space="preserve"> </w:t>
      </w:r>
      <w:r w:rsidR="00EE3C59" w:rsidRPr="000352FD">
        <w:rPr>
          <w:lang w:val="ru-RU"/>
        </w:rPr>
        <w:t xml:space="preserve"> </w:t>
      </w:r>
      <w:r w:rsidRPr="00B66F8B">
        <w:rPr>
          <w:rStyle w:val="href"/>
        </w:rPr>
        <w:t>МСЭ</w:t>
      </w:r>
      <w:r w:rsidR="007939B4" w:rsidRPr="00B66F8B">
        <w:rPr>
          <w:rStyle w:val="href"/>
        </w:rPr>
        <w:t>-R  SM.1392-2</w:t>
      </w:r>
    </w:p>
    <w:p w:rsidR="007939B4" w:rsidRPr="000352FD" w:rsidRDefault="00943C6E" w:rsidP="00B66F8B">
      <w:pPr>
        <w:pStyle w:val="Rectitle"/>
        <w:rPr>
          <w:lang w:val="ru-RU"/>
        </w:rPr>
      </w:pPr>
      <w:r w:rsidRPr="000352FD">
        <w:rPr>
          <w:lang w:val="ru-RU"/>
        </w:rPr>
        <w:t xml:space="preserve">Необходимые требования к системе контроля за </w:t>
      </w:r>
      <w:r w:rsidRPr="00B66F8B">
        <w:rPr>
          <w:lang w:val="ru-RU"/>
        </w:rPr>
        <w:t>использованием</w:t>
      </w:r>
      <w:r w:rsidRPr="000352FD">
        <w:rPr>
          <w:lang w:val="ru-RU"/>
        </w:rPr>
        <w:t xml:space="preserve"> спектра</w:t>
      </w:r>
      <w:r w:rsidR="00B66F8B" w:rsidRPr="00B66F8B">
        <w:rPr>
          <w:lang w:val="ru-RU"/>
        </w:rPr>
        <w:t xml:space="preserve"> </w:t>
      </w:r>
      <w:r w:rsidR="00B66F8B" w:rsidRPr="00B66F8B">
        <w:rPr>
          <w:lang w:val="ru-RU"/>
        </w:rPr>
        <w:br/>
      </w:r>
      <w:r w:rsidRPr="000352FD">
        <w:rPr>
          <w:lang w:val="ru-RU"/>
        </w:rPr>
        <w:t xml:space="preserve">в развивающихся странах </w:t>
      </w:r>
    </w:p>
    <w:p w:rsidR="007939B4" w:rsidRPr="000352FD" w:rsidRDefault="007939B4" w:rsidP="00B66F8B">
      <w:pPr>
        <w:pStyle w:val="Recdate"/>
        <w:rPr>
          <w:lang w:val="ru-RU"/>
        </w:rPr>
      </w:pPr>
      <w:r w:rsidRPr="000352FD">
        <w:rPr>
          <w:lang w:val="ru-RU"/>
        </w:rPr>
        <w:t>(1999-2000</w:t>
      </w:r>
      <w:r w:rsidR="0075348B" w:rsidRPr="000352FD">
        <w:rPr>
          <w:lang w:val="ru-RU"/>
        </w:rPr>
        <w:t>-</w:t>
      </w:r>
      <w:r w:rsidR="0075348B" w:rsidRPr="00B66F8B">
        <w:t>2010</w:t>
      </w:r>
      <w:r w:rsidRPr="000352FD">
        <w:rPr>
          <w:lang w:val="ru-RU"/>
        </w:rPr>
        <w:t>)</w:t>
      </w:r>
    </w:p>
    <w:p w:rsidR="007939B4" w:rsidRPr="000352FD" w:rsidRDefault="00943C6E" w:rsidP="00B66F8B">
      <w:pPr>
        <w:pStyle w:val="HeadingSum"/>
        <w:rPr>
          <w:lang w:val="ru-RU"/>
        </w:rPr>
      </w:pPr>
      <w:r w:rsidRPr="000352FD">
        <w:rPr>
          <w:lang w:val="ru-RU"/>
        </w:rPr>
        <w:t>Сфера применения</w:t>
      </w:r>
    </w:p>
    <w:p w:rsidR="00943C6E" w:rsidRPr="000352FD" w:rsidRDefault="001020A3" w:rsidP="00B66F8B">
      <w:pPr>
        <w:pStyle w:val="Summary"/>
        <w:rPr>
          <w:lang w:val="ru-RU"/>
        </w:rPr>
      </w:pPr>
      <w:r w:rsidRPr="000352FD">
        <w:rPr>
          <w:lang w:val="ru-RU"/>
        </w:rPr>
        <w:t>В особой</w:t>
      </w:r>
      <w:r w:rsidR="00943C6E" w:rsidRPr="000352FD">
        <w:rPr>
          <w:lang w:val="ru-RU"/>
        </w:rPr>
        <w:t xml:space="preserve"> ситуаци</w:t>
      </w:r>
      <w:r w:rsidRPr="000352FD">
        <w:rPr>
          <w:lang w:val="ru-RU"/>
        </w:rPr>
        <w:t>и, характерной для</w:t>
      </w:r>
      <w:r w:rsidR="00943C6E" w:rsidRPr="000352FD">
        <w:rPr>
          <w:lang w:val="ru-RU"/>
        </w:rPr>
        <w:t xml:space="preserve"> развивающихся стран, в</w:t>
      </w:r>
      <w:r w:rsidRPr="000352FD">
        <w:rPr>
          <w:lang w:val="ru-RU"/>
        </w:rPr>
        <w:t xml:space="preserve"> частности</w:t>
      </w:r>
      <w:r w:rsidR="00943C6E" w:rsidRPr="000352FD">
        <w:rPr>
          <w:lang w:val="ru-RU"/>
        </w:rPr>
        <w:t xml:space="preserve"> </w:t>
      </w:r>
      <w:r w:rsidRPr="000352FD">
        <w:rPr>
          <w:lang w:val="ru-RU"/>
        </w:rPr>
        <w:t xml:space="preserve">в условиях </w:t>
      </w:r>
      <w:r w:rsidR="00943C6E" w:rsidRPr="000352FD">
        <w:rPr>
          <w:lang w:val="ru-RU"/>
        </w:rPr>
        <w:t>бюджетны</w:t>
      </w:r>
      <w:r w:rsidRPr="000352FD">
        <w:rPr>
          <w:lang w:val="ru-RU"/>
        </w:rPr>
        <w:t>х</w:t>
      </w:r>
      <w:r w:rsidR="00943C6E" w:rsidRPr="000352FD">
        <w:rPr>
          <w:lang w:val="ru-RU"/>
        </w:rPr>
        <w:t xml:space="preserve"> ограничени</w:t>
      </w:r>
      <w:r w:rsidRPr="000352FD">
        <w:rPr>
          <w:lang w:val="ru-RU"/>
        </w:rPr>
        <w:t>й</w:t>
      </w:r>
      <w:r w:rsidR="00943C6E" w:rsidRPr="000352FD">
        <w:rPr>
          <w:lang w:val="ru-RU"/>
        </w:rPr>
        <w:t>, требует</w:t>
      </w:r>
      <w:r w:rsidRPr="000352FD">
        <w:rPr>
          <w:lang w:val="ru-RU"/>
        </w:rPr>
        <w:t>ся</w:t>
      </w:r>
      <w:r w:rsidR="00943C6E" w:rsidRPr="000352FD">
        <w:rPr>
          <w:lang w:val="ru-RU"/>
        </w:rPr>
        <w:t xml:space="preserve"> тщательно планирова</w:t>
      </w:r>
      <w:r w:rsidRPr="000352FD">
        <w:rPr>
          <w:lang w:val="ru-RU"/>
        </w:rPr>
        <w:t>ть</w:t>
      </w:r>
      <w:r w:rsidR="00943C6E" w:rsidRPr="000352FD">
        <w:rPr>
          <w:lang w:val="ru-RU"/>
        </w:rPr>
        <w:t xml:space="preserve"> национальн</w:t>
      </w:r>
      <w:r w:rsidRPr="000352FD">
        <w:rPr>
          <w:lang w:val="ru-RU"/>
        </w:rPr>
        <w:t>ую</w:t>
      </w:r>
      <w:r w:rsidR="00943C6E" w:rsidRPr="000352FD">
        <w:rPr>
          <w:lang w:val="ru-RU"/>
        </w:rPr>
        <w:t xml:space="preserve"> систем</w:t>
      </w:r>
      <w:r w:rsidRPr="000352FD">
        <w:rPr>
          <w:lang w:val="ru-RU"/>
        </w:rPr>
        <w:t>у</w:t>
      </w:r>
      <w:r w:rsidR="00943C6E" w:rsidRPr="000352FD">
        <w:rPr>
          <w:lang w:val="ru-RU"/>
        </w:rPr>
        <w:t xml:space="preserve"> контроля за использованием спектра. В настоящей Рекомендации приводятся некоторые </w:t>
      </w:r>
      <w:r w:rsidRPr="000352FD">
        <w:rPr>
          <w:lang w:val="ru-RU"/>
        </w:rPr>
        <w:t xml:space="preserve">руководящие </w:t>
      </w:r>
      <w:r w:rsidR="00943C6E" w:rsidRPr="000352FD">
        <w:rPr>
          <w:lang w:val="ru-RU"/>
        </w:rPr>
        <w:t>указания в этом отношении.</w:t>
      </w:r>
    </w:p>
    <w:p w:rsidR="007939B4" w:rsidRPr="000352FD" w:rsidRDefault="00943C6E" w:rsidP="006B33F8">
      <w:pPr>
        <w:pStyle w:val="Normalaftertitle"/>
        <w:rPr>
          <w:lang w:val="ru-RU"/>
        </w:rPr>
      </w:pPr>
      <w:r w:rsidRPr="000352FD">
        <w:rPr>
          <w:lang w:val="ru-RU"/>
        </w:rPr>
        <w:t>Ассамблея радиосвязи МСЭ</w:t>
      </w:r>
      <w:r w:rsidR="007939B4" w:rsidRPr="000352FD">
        <w:rPr>
          <w:lang w:val="ru-RU"/>
        </w:rPr>
        <w:t>,</w:t>
      </w:r>
    </w:p>
    <w:p w:rsidR="007939B4" w:rsidRPr="000352FD" w:rsidRDefault="00905155" w:rsidP="006B33F8">
      <w:pPr>
        <w:pStyle w:val="Call"/>
        <w:rPr>
          <w:lang w:val="ru-RU"/>
        </w:rPr>
      </w:pPr>
      <w:r w:rsidRPr="000352FD">
        <w:rPr>
          <w:lang w:val="ru-RU"/>
        </w:rPr>
        <w:t>учитывая</w:t>
      </w:r>
      <w:r w:rsidRPr="000352FD">
        <w:rPr>
          <w:i w:val="0"/>
          <w:iCs/>
          <w:lang w:val="ru-RU"/>
        </w:rPr>
        <w:t>,</w:t>
      </w:r>
    </w:p>
    <w:p w:rsidR="007939B4" w:rsidRPr="000352FD" w:rsidRDefault="007939B4" w:rsidP="006B33F8">
      <w:pPr>
        <w:rPr>
          <w:lang w:val="ru-RU"/>
        </w:rPr>
      </w:pPr>
      <w:r w:rsidRPr="000352FD">
        <w:rPr>
          <w:lang w:val="ru-RU"/>
        </w:rPr>
        <w:t>a)</w:t>
      </w:r>
      <w:r w:rsidRPr="000352FD">
        <w:rPr>
          <w:lang w:val="ru-RU"/>
        </w:rPr>
        <w:tab/>
      </w:r>
      <w:r w:rsidR="00943C6E" w:rsidRPr="000352FD">
        <w:rPr>
          <w:lang w:val="ru-RU"/>
        </w:rPr>
        <w:t xml:space="preserve">что </w:t>
      </w:r>
      <w:r w:rsidR="001020A3" w:rsidRPr="000352FD">
        <w:rPr>
          <w:lang w:val="ru-RU"/>
        </w:rPr>
        <w:t xml:space="preserve">в условиях </w:t>
      </w:r>
      <w:r w:rsidR="008060A6" w:rsidRPr="000352FD">
        <w:rPr>
          <w:lang w:val="ru-RU"/>
        </w:rPr>
        <w:t>возрастающе</w:t>
      </w:r>
      <w:r w:rsidR="001020A3" w:rsidRPr="000352FD">
        <w:rPr>
          <w:lang w:val="ru-RU"/>
        </w:rPr>
        <w:t>го</w:t>
      </w:r>
      <w:r w:rsidR="00943C6E" w:rsidRPr="000352FD">
        <w:rPr>
          <w:lang w:val="ru-RU"/>
        </w:rPr>
        <w:t xml:space="preserve"> использовани</w:t>
      </w:r>
      <w:r w:rsidR="001020A3" w:rsidRPr="000352FD">
        <w:rPr>
          <w:lang w:val="ru-RU"/>
        </w:rPr>
        <w:t>я</w:t>
      </w:r>
      <w:r w:rsidR="00943C6E" w:rsidRPr="000352FD">
        <w:rPr>
          <w:lang w:val="ru-RU"/>
        </w:rPr>
        <w:t xml:space="preserve"> радиослужб в развивающихся странах требует</w:t>
      </w:r>
      <w:r w:rsidR="001020A3" w:rsidRPr="000352FD">
        <w:rPr>
          <w:lang w:val="ru-RU"/>
        </w:rPr>
        <w:t>ся</w:t>
      </w:r>
      <w:r w:rsidR="00943C6E" w:rsidRPr="000352FD">
        <w:rPr>
          <w:lang w:val="ru-RU"/>
        </w:rPr>
        <w:t xml:space="preserve"> </w:t>
      </w:r>
      <w:r w:rsidR="008060A6" w:rsidRPr="000352FD">
        <w:rPr>
          <w:lang w:val="ru-RU"/>
        </w:rPr>
        <w:t>более эффективно использо</w:t>
      </w:r>
      <w:r w:rsidR="001020A3" w:rsidRPr="000352FD">
        <w:rPr>
          <w:lang w:val="ru-RU"/>
        </w:rPr>
        <w:t>вать</w:t>
      </w:r>
      <w:r w:rsidR="008060A6" w:rsidRPr="000352FD">
        <w:rPr>
          <w:lang w:val="ru-RU"/>
        </w:rPr>
        <w:t xml:space="preserve"> радиочастотн</w:t>
      </w:r>
      <w:r w:rsidR="001020A3" w:rsidRPr="000352FD">
        <w:rPr>
          <w:lang w:val="ru-RU"/>
        </w:rPr>
        <w:t>ый</w:t>
      </w:r>
      <w:r w:rsidR="008060A6" w:rsidRPr="000352FD">
        <w:rPr>
          <w:lang w:val="ru-RU"/>
        </w:rPr>
        <w:t xml:space="preserve"> спектр</w:t>
      </w:r>
      <w:r w:rsidRPr="000352FD">
        <w:rPr>
          <w:lang w:val="ru-RU"/>
        </w:rPr>
        <w:t>;</w:t>
      </w:r>
    </w:p>
    <w:p w:rsidR="007939B4" w:rsidRPr="000352FD" w:rsidRDefault="007939B4" w:rsidP="006B33F8">
      <w:pPr>
        <w:rPr>
          <w:lang w:val="ru-RU"/>
        </w:rPr>
      </w:pPr>
      <w:r w:rsidRPr="000352FD">
        <w:rPr>
          <w:lang w:val="ru-RU"/>
        </w:rPr>
        <w:t>b)</w:t>
      </w:r>
      <w:r w:rsidRPr="000352FD">
        <w:rPr>
          <w:lang w:val="ru-RU"/>
        </w:rPr>
        <w:tab/>
      </w:r>
      <w:r w:rsidR="008060A6" w:rsidRPr="000352FD">
        <w:rPr>
          <w:lang w:val="ru-RU"/>
        </w:rPr>
        <w:t>что контроль за использованием спектра является важным средством управления использованием частот в целом, а также проверки эффективно</w:t>
      </w:r>
      <w:r w:rsidR="001020A3" w:rsidRPr="000352FD">
        <w:rPr>
          <w:lang w:val="ru-RU"/>
        </w:rPr>
        <w:t>сти</w:t>
      </w:r>
      <w:r w:rsidR="00E16974" w:rsidRPr="000352FD">
        <w:rPr>
          <w:lang w:val="ru-RU"/>
        </w:rPr>
        <w:t xml:space="preserve"> использования радио</w:t>
      </w:r>
      <w:r w:rsidR="008060A6" w:rsidRPr="000352FD">
        <w:rPr>
          <w:lang w:val="ru-RU"/>
        </w:rPr>
        <w:t>частотного спектра в частности</w:t>
      </w:r>
      <w:r w:rsidRPr="000352FD">
        <w:rPr>
          <w:lang w:val="ru-RU"/>
        </w:rPr>
        <w:t>;</w:t>
      </w:r>
    </w:p>
    <w:p w:rsidR="007939B4" w:rsidRPr="000352FD" w:rsidRDefault="007939B4" w:rsidP="006B33F8">
      <w:pPr>
        <w:rPr>
          <w:lang w:val="ru-RU"/>
        </w:rPr>
      </w:pPr>
      <w:r w:rsidRPr="000352FD">
        <w:rPr>
          <w:lang w:val="ru-RU"/>
        </w:rPr>
        <w:t>c)</w:t>
      </w:r>
      <w:r w:rsidRPr="000352FD">
        <w:rPr>
          <w:lang w:val="ru-RU"/>
        </w:rPr>
        <w:tab/>
      </w:r>
      <w:r w:rsidR="008060A6" w:rsidRPr="000352FD">
        <w:rPr>
          <w:lang w:val="ru-RU"/>
        </w:rPr>
        <w:t xml:space="preserve">что системы контроля за использованием спектра нередко составляют наиболее дорогостоящую часть национальной системы управления использованием спектра, оптимальная реализация которой, включая </w:t>
      </w:r>
      <w:r w:rsidR="00DE3D43" w:rsidRPr="000352FD">
        <w:rPr>
          <w:lang w:val="ru-RU"/>
        </w:rPr>
        <w:t>создание сети</w:t>
      </w:r>
      <w:r w:rsidR="008060A6" w:rsidRPr="000352FD">
        <w:rPr>
          <w:lang w:val="ru-RU"/>
        </w:rPr>
        <w:t>, имеет существенные экономические последствия</w:t>
      </w:r>
      <w:r w:rsidRPr="000352FD">
        <w:rPr>
          <w:lang w:val="ru-RU"/>
        </w:rPr>
        <w:t>;</w:t>
      </w:r>
    </w:p>
    <w:p w:rsidR="007939B4" w:rsidRPr="000352FD" w:rsidRDefault="007939B4" w:rsidP="006B33F8">
      <w:pPr>
        <w:rPr>
          <w:lang w:val="ru-RU"/>
        </w:rPr>
      </w:pPr>
      <w:r w:rsidRPr="000352FD">
        <w:rPr>
          <w:lang w:val="ru-RU"/>
        </w:rPr>
        <w:t>d)</w:t>
      </w:r>
      <w:r w:rsidRPr="000352FD">
        <w:rPr>
          <w:lang w:val="ru-RU"/>
        </w:rPr>
        <w:tab/>
      </w:r>
      <w:r w:rsidR="008060A6" w:rsidRPr="000352FD">
        <w:rPr>
          <w:lang w:val="ru-RU"/>
        </w:rPr>
        <w:t>что оборудование контроля за использованием спектра становится все более сложны</w:t>
      </w:r>
      <w:r w:rsidR="00DE3D43" w:rsidRPr="000352FD">
        <w:rPr>
          <w:lang w:val="ru-RU"/>
        </w:rPr>
        <w:t>м</w:t>
      </w:r>
      <w:r w:rsidR="008060A6" w:rsidRPr="000352FD">
        <w:rPr>
          <w:lang w:val="ru-RU"/>
        </w:rPr>
        <w:t xml:space="preserve"> и обеспечивает все больше новых функций, и для его надлежащего функционирования требуется наличие высокопрофессионального и хорошо </w:t>
      </w:r>
      <w:r w:rsidR="00DE3D43" w:rsidRPr="000352FD">
        <w:rPr>
          <w:lang w:val="ru-RU"/>
        </w:rPr>
        <w:t>обученного</w:t>
      </w:r>
      <w:r w:rsidR="008060A6" w:rsidRPr="000352FD">
        <w:rPr>
          <w:lang w:val="ru-RU"/>
        </w:rPr>
        <w:t xml:space="preserve"> персонала, а также наличие необходимой инфраструктуры для </w:t>
      </w:r>
      <w:r w:rsidR="00DE3D43" w:rsidRPr="000352FD">
        <w:rPr>
          <w:lang w:val="ru-RU"/>
        </w:rPr>
        <w:t>испытания</w:t>
      </w:r>
      <w:r w:rsidR="008060A6" w:rsidRPr="000352FD">
        <w:rPr>
          <w:lang w:val="ru-RU"/>
        </w:rPr>
        <w:t>, калибровки и технического обслуживания обору</w:t>
      </w:r>
      <w:r w:rsidR="00610775">
        <w:rPr>
          <w:lang w:val="ru-RU"/>
        </w:rPr>
        <w:t>дования, в том числе</w:t>
      </w:r>
      <w:r w:rsidR="008060A6" w:rsidRPr="000352FD">
        <w:rPr>
          <w:lang w:val="ru-RU"/>
        </w:rPr>
        <w:t xml:space="preserve"> антенн</w:t>
      </w:r>
      <w:r w:rsidRPr="000352FD">
        <w:rPr>
          <w:lang w:val="ru-RU"/>
        </w:rPr>
        <w:t>;</w:t>
      </w:r>
    </w:p>
    <w:p w:rsidR="007939B4" w:rsidRPr="000352FD" w:rsidRDefault="007939B4" w:rsidP="006B33F8">
      <w:pPr>
        <w:rPr>
          <w:lang w:val="ru-RU"/>
        </w:rPr>
      </w:pPr>
      <w:r w:rsidRPr="000352FD">
        <w:rPr>
          <w:lang w:val="ru-RU"/>
        </w:rPr>
        <w:t>e)</w:t>
      </w:r>
      <w:r w:rsidRPr="000352FD">
        <w:rPr>
          <w:lang w:val="ru-RU"/>
        </w:rPr>
        <w:tab/>
      </w:r>
      <w:r w:rsidR="008060A6" w:rsidRPr="000352FD">
        <w:rPr>
          <w:lang w:val="ru-RU"/>
        </w:rPr>
        <w:t>что в Рекомендации МСЭ-</w:t>
      </w:r>
      <w:r w:rsidRPr="000352FD">
        <w:rPr>
          <w:lang w:val="ru-RU"/>
        </w:rPr>
        <w:t xml:space="preserve">R SM.1050 </w:t>
      </w:r>
      <w:r w:rsidR="008060A6" w:rsidRPr="000352FD">
        <w:rPr>
          <w:lang w:val="ru-RU"/>
        </w:rPr>
        <w:t xml:space="preserve">определены задачи службы </w:t>
      </w:r>
      <w:r w:rsidR="00DE3D43" w:rsidRPr="000352FD">
        <w:rPr>
          <w:lang w:val="ru-RU"/>
        </w:rPr>
        <w:t>радиомониторинга</w:t>
      </w:r>
      <w:r w:rsidRPr="000352FD">
        <w:rPr>
          <w:lang w:val="ru-RU"/>
        </w:rPr>
        <w:t>;</w:t>
      </w:r>
    </w:p>
    <w:p w:rsidR="007939B4" w:rsidRPr="000352FD" w:rsidRDefault="007939B4" w:rsidP="006B33F8">
      <w:pPr>
        <w:rPr>
          <w:lang w:val="ru-RU"/>
        </w:rPr>
      </w:pPr>
      <w:r w:rsidRPr="000352FD">
        <w:rPr>
          <w:lang w:val="ru-RU"/>
        </w:rPr>
        <w:t>f)</w:t>
      </w:r>
      <w:r w:rsidRPr="000352FD">
        <w:rPr>
          <w:lang w:val="ru-RU"/>
        </w:rPr>
        <w:tab/>
      </w:r>
      <w:r w:rsidR="008060A6" w:rsidRPr="000352FD">
        <w:rPr>
          <w:lang w:val="ru-RU"/>
        </w:rPr>
        <w:t xml:space="preserve">что необходимо определить минимальные требования к системам </w:t>
      </w:r>
      <w:r w:rsidR="00DE3D43" w:rsidRPr="000352FD">
        <w:rPr>
          <w:lang w:val="ru-RU"/>
        </w:rPr>
        <w:t>радио</w:t>
      </w:r>
      <w:r w:rsidR="008060A6" w:rsidRPr="000352FD">
        <w:rPr>
          <w:lang w:val="ru-RU"/>
        </w:rPr>
        <w:t xml:space="preserve">мониторинга развивающихся стран, с тем чтобы эти системы могли выполнять свои задачи, связанные с управлением использованием спектра на национальном уровне, и могли </w:t>
      </w:r>
      <w:r w:rsidR="00DE3D43" w:rsidRPr="000352FD">
        <w:rPr>
          <w:lang w:val="ru-RU"/>
        </w:rPr>
        <w:t>составлять</w:t>
      </w:r>
      <w:r w:rsidR="008060A6" w:rsidRPr="000352FD">
        <w:rPr>
          <w:lang w:val="ru-RU"/>
        </w:rPr>
        <w:t xml:space="preserve"> часть международной системы </w:t>
      </w:r>
      <w:r w:rsidR="00DE3D43" w:rsidRPr="000352FD">
        <w:rPr>
          <w:lang w:val="ru-RU"/>
        </w:rPr>
        <w:t>радиомониторинга</w:t>
      </w:r>
      <w:r w:rsidRPr="000352FD">
        <w:rPr>
          <w:lang w:val="ru-RU"/>
        </w:rPr>
        <w:t>,</w:t>
      </w:r>
    </w:p>
    <w:p w:rsidR="007939B4" w:rsidRPr="000352FD" w:rsidRDefault="008060A6" w:rsidP="006B33F8">
      <w:pPr>
        <w:pStyle w:val="Call"/>
        <w:rPr>
          <w:lang w:val="ru-RU"/>
        </w:rPr>
      </w:pPr>
      <w:r w:rsidRPr="000352FD">
        <w:rPr>
          <w:lang w:val="ru-RU"/>
        </w:rPr>
        <w:t>отмечая</w:t>
      </w:r>
    </w:p>
    <w:p w:rsidR="007939B4" w:rsidRPr="000352FD" w:rsidRDefault="008060A6" w:rsidP="006B33F8">
      <w:pPr>
        <w:rPr>
          <w:lang w:val="ru-RU"/>
        </w:rPr>
      </w:pPr>
      <w:r w:rsidRPr="000352FD">
        <w:rPr>
          <w:lang w:val="ru-RU"/>
        </w:rPr>
        <w:t>пересмотр Справочника МСЭ по контролю за использованием спектра, утвержденный в 2010 году</w:t>
      </w:r>
      <w:r w:rsidR="00905155" w:rsidRPr="000352FD">
        <w:rPr>
          <w:lang w:val="ru-RU"/>
        </w:rPr>
        <w:t>,</w:t>
      </w:r>
    </w:p>
    <w:p w:rsidR="007939B4" w:rsidRPr="000352FD" w:rsidRDefault="008060A6" w:rsidP="006B33F8">
      <w:pPr>
        <w:pStyle w:val="Call"/>
        <w:rPr>
          <w:lang w:val="ru-RU"/>
        </w:rPr>
      </w:pPr>
      <w:r w:rsidRPr="000352FD">
        <w:rPr>
          <w:lang w:val="ru-RU"/>
        </w:rPr>
        <w:t>рекомендует</w:t>
      </w:r>
      <w:r w:rsidR="00905155" w:rsidRPr="000352FD">
        <w:rPr>
          <w:i w:val="0"/>
          <w:iCs/>
          <w:lang w:val="ru-RU"/>
        </w:rPr>
        <w:t>,</w:t>
      </w:r>
    </w:p>
    <w:p w:rsidR="007939B4" w:rsidRPr="000352FD" w:rsidRDefault="0064438E" w:rsidP="00C11985">
      <w:pPr>
        <w:rPr>
          <w:lang w:val="ru-RU"/>
        </w:rPr>
      </w:pPr>
      <w:r w:rsidRPr="000352FD">
        <w:rPr>
          <w:lang w:val="ru-RU"/>
        </w:rPr>
        <w:t>чтобы в целях выполнения установленных в Рекомендации МСЭ</w:t>
      </w:r>
      <w:r w:rsidRPr="000352FD">
        <w:rPr>
          <w:lang w:val="ru-RU"/>
        </w:rPr>
        <w:noBreakHyphen/>
        <w:t>R SM</w:t>
      </w:r>
      <w:r w:rsidR="00E16974" w:rsidRPr="000352FD">
        <w:rPr>
          <w:lang w:val="ru-RU"/>
        </w:rPr>
        <w:t>.1050 задач</w:t>
      </w:r>
      <w:r w:rsidRPr="000352FD">
        <w:rPr>
          <w:lang w:val="ru-RU"/>
        </w:rPr>
        <w:t xml:space="preserve"> при разработке </w:t>
      </w:r>
      <w:r w:rsidR="008060A6" w:rsidRPr="000352FD">
        <w:rPr>
          <w:lang w:val="ru-RU"/>
        </w:rPr>
        <w:t xml:space="preserve">систем </w:t>
      </w:r>
      <w:r w:rsidR="00DE3D43" w:rsidRPr="000352FD">
        <w:rPr>
          <w:lang w:val="ru-RU"/>
        </w:rPr>
        <w:t>радио</w:t>
      </w:r>
      <w:r w:rsidR="008060A6" w:rsidRPr="000352FD">
        <w:rPr>
          <w:lang w:val="ru-RU"/>
        </w:rPr>
        <w:t xml:space="preserve">мониторинга в развивающихся странах </w:t>
      </w:r>
      <w:r w:rsidR="00E16974" w:rsidRPr="000352FD">
        <w:rPr>
          <w:lang w:val="ru-RU"/>
        </w:rPr>
        <w:t>соблюдались</w:t>
      </w:r>
      <w:r w:rsidRPr="000352FD">
        <w:rPr>
          <w:lang w:val="ru-RU"/>
        </w:rPr>
        <w:t xml:space="preserve"> </w:t>
      </w:r>
      <w:r w:rsidR="008060A6" w:rsidRPr="000352FD">
        <w:rPr>
          <w:lang w:val="ru-RU"/>
        </w:rPr>
        <w:t>требовани</w:t>
      </w:r>
      <w:r w:rsidRPr="000352FD">
        <w:rPr>
          <w:lang w:val="ru-RU"/>
        </w:rPr>
        <w:t>я</w:t>
      </w:r>
      <w:r w:rsidR="008060A6" w:rsidRPr="000352FD">
        <w:rPr>
          <w:lang w:val="ru-RU"/>
        </w:rPr>
        <w:t xml:space="preserve"> Приложения</w:t>
      </w:r>
      <w:r w:rsidR="00C11985">
        <w:rPr>
          <w:lang w:val="en-US"/>
        </w:rPr>
        <w:t> </w:t>
      </w:r>
      <w:r w:rsidR="008060A6" w:rsidRPr="000352FD">
        <w:rPr>
          <w:lang w:val="ru-RU"/>
        </w:rPr>
        <w:t>1, приведен</w:t>
      </w:r>
      <w:r w:rsidRPr="000352FD">
        <w:rPr>
          <w:lang w:val="ru-RU"/>
        </w:rPr>
        <w:t>ные</w:t>
      </w:r>
      <w:r w:rsidR="008060A6" w:rsidRPr="000352FD">
        <w:rPr>
          <w:lang w:val="ru-RU"/>
        </w:rPr>
        <w:t xml:space="preserve"> в соответствие с национальными требованиями</w:t>
      </w:r>
      <w:r w:rsidR="007939B4" w:rsidRPr="000352FD">
        <w:rPr>
          <w:lang w:val="ru-RU"/>
        </w:rPr>
        <w:t>.</w:t>
      </w:r>
    </w:p>
    <w:p w:rsidR="00905155" w:rsidRPr="000352FD" w:rsidRDefault="00905155">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r w:rsidRPr="000352FD">
        <w:rPr>
          <w:sz w:val="26"/>
          <w:szCs w:val="26"/>
          <w:lang w:val="ru-RU"/>
        </w:rPr>
        <w:br w:type="page"/>
      </w:r>
    </w:p>
    <w:p w:rsidR="007939B4" w:rsidRPr="000352FD" w:rsidRDefault="00A015E4" w:rsidP="00B66F8B">
      <w:pPr>
        <w:pStyle w:val="AnnexNoTitle"/>
        <w:spacing w:line="240" w:lineRule="exact"/>
        <w:rPr>
          <w:lang w:val="ru-RU"/>
        </w:rPr>
      </w:pPr>
      <w:r w:rsidRPr="00610775">
        <w:rPr>
          <w:lang w:val="ru-RU"/>
        </w:rPr>
        <w:lastRenderedPageBreak/>
        <w:t>Приложение</w:t>
      </w:r>
      <w:r w:rsidRPr="000352FD">
        <w:rPr>
          <w:lang w:val="ru-RU"/>
        </w:rPr>
        <w:t xml:space="preserve"> </w:t>
      </w:r>
      <w:r w:rsidR="007939B4" w:rsidRPr="000352FD">
        <w:rPr>
          <w:lang w:val="ru-RU"/>
        </w:rPr>
        <w:t>1</w:t>
      </w:r>
    </w:p>
    <w:p w:rsidR="007939B4" w:rsidRPr="000352FD" w:rsidRDefault="007939B4" w:rsidP="00B66F8B">
      <w:pPr>
        <w:pStyle w:val="Heading1"/>
        <w:spacing w:line="240" w:lineRule="exact"/>
        <w:rPr>
          <w:lang w:val="ru-RU"/>
        </w:rPr>
      </w:pPr>
      <w:r w:rsidRPr="000352FD">
        <w:rPr>
          <w:lang w:val="ru-RU"/>
        </w:rPr>
        <w:t>1</w:t>
      </w:r>
      <w:r w:rsidRPr="000352FD">
        <w:rPr>
          <w:lang w:val="ru-RU"/>
        </w:rPr>
        <w:tab/>
      </w:r>
      <w:r w:rsidR="00A015E4" w:rsidRPr="00610775">
        <w:rPr>
          <w:lang w:val="ru-RU"/>
        </w:rPr>
        <w:t>Введение</w:t>
      </w:r>
    </w:p>
    <w:p w:rsidR="007939B4" w:rsidRPr="000352FD" w:rsidRDefault="0064438E" w:rsidP="00B66F8B">
      <w:pPr>
        <w:spacing w:line="240" w:lineRule="exact"/>
        <w:rPr>
          <w:lang w:val="ru-RU"/>
        </w:rPr>
      </w:pPr>
      <w:r w:rsidRPr="000352FD">
        <w:rPr>
          <w:lang w:val="ru-RU"/>
        </w:rPr>
        <w:t xml:space="preserve">Станции радиомониторинга </w:t>
      </w:r>
      <w:r w:rsidR="00A015E4" w:rsidRPr="000352FD">
        <w:rPr>
          <w:lang w:val="ru-RU"/>
        </w:rPr>
        <w:t>в развивающихся и развитых странах</w:t>
      </w:r>
      <w:r w:rsidRPr="000352FD">
        <w:rPr>
          <w:lang w:val="ru-RU"/>
        </w:rPr>
        <w:t>, в основном,</w:t>
      </w:r>
      <w:r w:rsidR="00A015E4" w:rsidRPr="000352FD">
        <w:rPr>
          <w:lang w:val="ru-RU"/>
        </w:rPr>
        <w:t xml:space="preserve"> выполняют одни и те же </w:t>
      </w:r>
      <w:r w:rsidRPr="000352FD">
        <w:rPr>
          <w:lang w:val="ru-RU"/>
        </w:rPr>
        <w:t>з</w:t>
      </w:r>
      <w:r w:rsidR="00A015E4" w:rsidRPr="000352FD">
        <w:rPr>
          <w:lang w:val="ru-RU"/>
        </w:rPr>
        <w:t>адачи, и</w:t>
      </w:r>
      <w:r w:rsidRPr="000352FD">
        <w:rPr>
          <w:lang w:val="ru-RU"/>
        </w:rPr>
        <w:t>,</w:t>
      </w:r>
      <w:r w:rsidR="00A015E4" w:rsidRPr="000352FD">
        <w:rPr>
          <w:lang w:val="ru-RU"/>
        </w:rPr>
        <w:t xml:space="preserve"> следовательно, </w:t>
      </w:r>
      <w:r w:rsidRPr="000352FD">
        <w:rPr>
          <w:lang w:val="ru-RU"/>
        </w:rPr>
        <w:t xml:space="preserve">к ним предъявляются </w:t>
      </w:r>
      <w:r w:rsidR="00A015E4" w:rsidRPr="000352FD">
        <w:rPr>
          <w:lang w:val="ru-RU"/>
        </w:rPr>
        <w:t xml:space="preserve">одинаковые требования. Однако </w:t>
      </w:r>
      <w:r w:rsidR="00A77D22" w:rsidRPr="000352FD">
        <w:rPr>
          <w:lang w:val="ru-RU"/>
        </w:rPr>
        <w:t xml:space="preserve">отличия </w:t>
      </w:r>
      <w:r w:rsidR="00A015E4" w:rsidRPr="000352FD">
        <w:rPr>
          <w:lang w:val="ru-RU"/>
        </w:rPr>
        <w:t xml:space="preserve">с точки зрения имеющегося бюджета и </w:t>
      </w:r>
      <w:r w:rsidR="00A77D22" w:rsidRPr="000352FD">
        <w:rPr>
          <w:lang w:val="ru-RU"/>
        </w:rPr>
        <w:t xml:space="preserve">численности персонала </w:t>
      </w:r>
      <w:r w:rsidR="00A015E4" w:rsidRPr="000352FD">
        <w:rPr>
          <w:lang w:val="ru-RU"/>
        </w:rPr>
        <w:t>мо</w:t>
      </w:r>
      <w:r w:rsidR="00A77D22" w:rsidRPr="000352FD">
        <w:rPr>
          <w:lang w:val="ru-RU"/>
        </w:rPr>
        <w:t>гут</w:t>
      </w:r>
      <w:r w:rsidR="00A015E4" w:rsidRPr="000352FD">
        <w:rPr>
          <w:lang w:val="ru-RU"/>
        </w:rPr>
        <w:t xml:space="preserve"> быть существенным</w:t>
      </w:r>
      <w:r w:rsidR="00A77D22" w:rsidRPr="000352FD">
        <w:rPr>
          <w:lang w:val="ru-RU"/>
        </w:rPr>
        <w:t>и</w:t>
      </w:r>
      <w:r w:rsidR="00A015E4" w:rsidRPr="000352FD">
        <w:rPr>
          <w:lang w:val="ru-RU"/>
        </w:rPr>
        <w:t>. В связи с этим</w:t>
      </w:r>
      <w:r w:rsidR="00A77D22" w:rsidRPr="000352FD">
        <w:rPr>
          <w:lang w:val="ru-RU"/>
        </w:rPr>
        <w:t>, чтобы свести эти отличия к минимуму</w:t>
      </w:r>
      <w:r w:rsidR="00A015E4" w:rsidRPr="000352FD">
        <w:rPr>
          <w:lang w:val="ru-RU"/>
        </w:rPr>
        <w:t xml:space="preserve">, </w:t>
      </w:r>
      <w:r w:rsidR="00A77D22" w:rsidRPr="000352FD">
        <w:rPr>
          <w:lang w:val="ru-RU"/>
        </w:rPr>
        <w:t xml:space="preserve">необходимы </w:t>
      </w:r>
      <w:r w:rsidR="00A015E4" w:rsidRPr="000352FD">
        <w:rPr>
          <w:lang w:val="ru-RU"/>
        </w:rPr>
        <w:t>основательное планирование и тщательная разработка</w:t>
      </w:r>
      <w:r w:rsidR="00A77D22" w:rsidRPr="000352FD">
        <w:rPr>
          <w:lang w:val="ru-RU"/>
        </w:rPr>
        <w:t xml:space="preserve"> систем</w:t>
      </w:r>
      <w:r w:rsidR="009650D2" w:rsidRPr="000352FD">
        <w:rPr>
          <w:lang w:val="ru-RU"/>
        </w:rPr>
        <w:t>.</w:t>
      </w:r>
    </w:p>
    <w:p w:rsidR="007939B4" w:rsidRPr="000352FD" w:rsidRDefault="00A015E4" w:rsidP="00B66F8B">
      <w:pPr>
        <w:spacing w:line="240" w:lineRule="exact"/>
        <w:rPr>
          <w:lang w:val="ru-RU"/>
        </w:rPr>
      </w:pPr>
      <w:r w:rsidRPr="000352FD">
        <w:rPr>
          <w:lang w:val="ru-RU"/>
        </w:rPr>
        <w:t xml:space="preserve">Цель настоящей Рекомендации состоит в том, чтобы </w:t>
      </w:r>
      <w:r w:rsidR="00A77D22" w:rsidRPr="000352FD">
        <w:rPr>
          <w:lang w:val="ru-RU"/>
        </w:rPr>
        <w:t xml:space="preserve">предоставить </w:t>
      </w:r>
      <w:r w:rsidRPr="000352FD">
        <w:rPr>
          <w:lang w:val="ru-RU"/>
        </w:rPr>
        <w:t xml:space="preserve">некоторые </w:t>
      </w:r>
      <w:r w:rsidR="00A77D22" w:rsidRPr="000352FD">
        <w:rPr>
          <w:lang w:val="ru-RU"/>
        </w:rPr>
        <w:t xml:space="preserve">руководящие </w:t>
      </w:r>
      <w:r w:rsidRPr="000352FD">
        <w:rPr>
          <w:lang w:val="ru-RU"/>
        </w:rPr>
        <w:t xml:space="preserve">указания в отношении того, как создать систему контроля за использованием спектра в </w:t>
      </w:r>
      <w:r w:rsidR="00A77D22" w:rsidRPr="000352FD">
        <w:rPr>
          <w:lang w:val="ru-RU"/>
        </w:rPr>
        <w:t xml:space="preserve">условиях имеющихся </w:t>
      </w:r>
      <w:r w:rsidRPr="000352FD">
        <w:rPr>
          <w:lang w:val="ru-RU"/>
        </w:rPr>
        <w:t>ограниченных ресурсов.</w:t>
      </w:r>
    </w:p>
    <w:p w:rsidR="007939B4" w:rsidRPr="000352FD" w:rsidRDefault="007939B4" w:rsidP="00B66F8B">
      <w:pPr>
        <w:pStyle w:val="Heading1"/>
        <w:spacing w:line="240" w:lineRule="exact"/>
        <w:rPr>
          <w:lang w:val="ru-RU"/>
        </w:rPr>
      </w:pPr>
      <w:r w:rsidRPr="000352FD">
        <w:rPr>
          <w:lang w:val="ru-RU"/>
        </w:rPr>
        <w:t>2</w:t>
      </w:r>
      <w:r w:rsidRPr="000352FD">
        <w:rPr>
          <w:lang w:val="ru-RU"/>
        </w:rPr>
        <w:tab/>
      </w:r>
      <w:r w:rsidR="00A015E4" w:rsidRPr="00610775">
        <w:rPr>
          <w:lang w:val="ru-RU"/>
        </w:rPr>
        <w:t>Задачи</w:t>
      </w:r>
    </w:p>
    <w:p w:rsidR="007939B4" w:rsidRPr="000352FD" w:rsidRDefault="007939B4" w:rsidP="00B66F8B">
      <w:pPr>
        <w:pStyle w:val="Heading2"/>
        <w:spacing w:line="240" w:lineRule="exact"/>
        <w:rPr>
          <w:lang w:val="ru-RU"/>
        </w:rPr>
      </w:pPr>
      <w:r w:rsidRPr="000352FD">
        <w:rPr>
          <w:lang w:val="ru-RU"/>
        </w:rPr>
        <w:t>2.1</w:t>
      </w:r>
      <w:r w:rsidRPr="000352FD">
        <w:rPr>
          <w:lang w:val="ru-RU"/>
        </w:rPr>
        <w:tab/>
      </w:r>
      <w:r w:rsidR="00A015E4" w:rsidRPr="000352FD">
        <w:rPr>
          <w:lang w:val="ru-RU"/>
        </w:rPr>
        <w:t>Общие задачи</w:t>
      </w:r>
    </w:p>
    <w:p w:rsidR="007939B4" w:rsidRPr="000352FD" w:rsidRDefault="00A015E4" w:rsidP="00B66F8B">
      <w:pPr>
        <w:spacing w:line="240" w:lineRule="exact"/>
        <w:rPr>
          <w:lang w:val="ru-RU"/>
        </w:rPr>
      </w:pPr>
      <w:r w:rsidRPr="000352FD">
        <w:rPr>
          <w:lang w:val="ru-RU"/>
        </w:rPr>
        <w:t xml:space="preserve">Существуют четыре главные задачи службы радиомониторинга, которые </w:t>
      </w:r>
      <w:r w:rsidR="00A77D22" w:rsidRPr="000352FD">
        <w:rPr>
          <w:lang w:val="ru-RU"/>
        </w:rPr>
        <w:t>вытекают</w:t>
      </w:r>
      <w:r w:rsidR="000D4E6E" w:rsidRPr="000352FD">
        <w:rPr>
          <w:lang w:val="ru-RU"/>
        </w:rPr>
        <w:t xml:space="preserve"> из Регламента радиосвязи (РР)</w:t>
      </w:r>
      <w:r w:rsidR="007939B4" w:rsidRPr="000352FD">
        <w:rPr>
          <w:lang w:val="ru-RU"/>
        </w:rPr>
        <w:t>:</w:t>
      </w:r>
    </w:p>
    <w:p w:rsidR="007939B4" w:rsidRPr="000352FD" w:rsidRDefault="007939B4" w:rsidP="00B66F8B">
      <w:pPr>
        <w:pStyle w:val="enumlev1"/>
        <w:spacing w:line="240" w:lineRule="exact"/>
        <w:rPr>
          <w:lang w:val="ru-RU"/>
        </w:rPr>
      </w:pPr>
      <w:r w:rsidRPr="000352FD">
        <w:rPr>
          <w:lang w:val="ru-RU"/>
        </w:rPr>
        <w:t>–</w:t>
      </w:r>
      <w:r w:rsidRPr="000352FD">
        <w:rPr>
          <w:lang w:val="ru-RU"/>
        </w:rPr>
        <w:tab/>
      </w:r>
      <w:r w:rsidR="000D4E6E" w:rsidRPr="000352FD">
        <w:rPr>
          <w:lang w:val="ru-RU"/>
        </w:rPr>
        <w:t xml:space="preserve">контроль излучений на предмет </w:t>
      </w:r>
      <w:r w:rsidR="005F1FB2" w:rsidRPr="000352FD">
        <w:rPr>
          <w:lang w:val="ru-RU"/>
        </w:rPr>
        <w:t>соблюдения</w:t>
      </w:r>
      <w:r w:rsidR="000D4E6E" w:rsidRPr="000352FD">
        <w:rPr>
          <w:lang w:val="ru-RU"/>
        </w:rPr>
        <w:t xml:space="preserve"> положени</w:t>
      </w:r>
      <w:r w:rsidR="005F1FB2" w:rsidRPr="000352FD">
        <w:rPr>
          <w:lang w:val="ru-RU"/>
        </w:rPr>
        <w:t>й</w:t>
      </w:r>
      <w:r w:rsidR="000D4E6E" w:rsidRPr="000352FD">
        <w:rPr>
          <w:lang w:val="ru-RU"/>
        </w:rPr>
        <w:t>, касающи</w:t>
      </w:r>
      <w:r w:rsidR="005F1FB2" w:rsidRPr="000352FD">
        <w:rPr>
          <w:lang w:val="ru-RU"/>
        </w:rPr>
        <w:t>х</w:t>
      </w:r>
      <w:r w:rsidR="000D4E6E" w:rsidRPr="000352FD">
        <w:rPr>
          <w:lang w:val="ru-RU"/>
        </w:rPr>
        <w:t>ся частотн</w:t>
      </w:r>
      <w:r w:rsidR="005F1FB2" w:rsidRPr="000352FD">
        <w:rPr>
          <w:lang w:val="ru-RU"/>
        </w:rPr>
        <w:t>ого</w:t>
      </w:r>
      <w:r w:rsidR="000D4E6E" w:rsidRPr="000352FD">
        <w:rPr>
          <w:lang w:val="ru-RU"/>
        </w:rPr>
        <w:t xml:space="preserve"> присвоени</w:t>
      </w:r>
      <w:r w:rsidR="005F1FB2" w:rsidRPr="000352FD">
        <w:rPr>
          <w:lang w:val="ru-RU"/>
        </w:rPr>
        <w:t>я</w:t>
      </w:r>
      <w:r w:rsidRPr="000352FD">
        <w:rPr>
          <w:lang w:val="ru-RU"/>
        </w:rPr>
        <w:t>;</w:t>
      </w:r>
    </w:p>
    <w:p w:rsidR="007939B4" w:rsidRPr="000352FD" w:rsidRDefault="007939B4" w:rsidP="00B66F8B">
      <w:pPr>
        <w:pStyle w:val="enumlev1"/>
        <w:spacing w:line="240" w:lineRule="exact"/>
        <w:rPr>
          <w:lang w:val="ru-RU"/>
        </w:rPr>
      </w:pPr>
      <w:r w:rsidRPr="000352FD">
        <w:rPr>
          <w:lang w:val="ru-RU"/>
        </w:rPr>
        <w:t>–</w:t>
      </w:r>
      <w:r w:rsidRPr="000352FD">
        <w:rPr>
          <w:lang w:val="ru-RU"/>
        </w:rPr>
        <w:tab/>
      </w:r>
      <w:r w:rsidR="000D4E6E" w:rsidRPr="000352FD">
        <w:rPr>
          <w:lang w:val="ru-RU"/>
        </w:rPr>
        <w:t>наблюдения за полосами частот и из</w:t>
      </w:r>
      <w:r w:rsidR="005F1FB2" w:rsidRPr="000352FD">
        <w:rPr>
          <w:lang w:val="ru-RU"/>
        </w:rPr>
        <w:t>м</w:t>
      </w:r>
      <w:r w:rsidR="000D4E6E" w:rsidRPr="000352FD">
        <w:rPr>
          <w:lang w:val="ru-RU"/>
        </w:rPr>
        <w:t>е</w:t>
      </w:r>
      <w:r w:rsidR="005F1FB2" w:rsidRPr="000352FD">
        <w:rPr>
          <w:lang w:val="ru-RU"/>
        </w:rPr>
        <w:t>р</w:t>
      </w:r>
      <w:r w:rsidR="000D4E6E" w:rsidRPr="000352FD">
        <w:rPr>
          <w:lang w:val="ru-RU"/>
        </w:rPr>
        <w:t>ения занятости каналов</w:t>
      </w:r>
      <w:r w:rsidRPr="000352FD">
        <w:rPr>
          <w:lang w:val="ru-RU"/>
        </w:rPr>
        <w:t>;</w:t>
      </w:r>
    </w:p>
    <w:p w:rsidR="007939B4" w:rsidRPr="000352FD" w:rsidRDefault="007939B4" w:rsidP="00B66F8B">
      <w:pPr>
        <w:pStyle w:val="enumlev1"/>
        <w:spacing w:line="240" w:lineRule="exact"/>
        <w:rPr>
          <w:lang w:val="ru-RU"/>
        </w:rPr>
      </w:pPr>
      <w:r w:rsidRPr="000352FD">
        <w:rPr>
          <w:lang w:val="ru-RU"/>
        </w:rPr>
        <w:t>–</w:t>
      </w:r>
      <w:r w:rsidRPr="000352FD">
        <w:rPr>
          <w:lang w:val="ru-RU"/>
        </w:rPr>
        <w:tab/>
      </w:r>
      <w:r w:rsidR="000D4E6E" w:rsidRPr="000352FD">
        <w:rPr>
          <w:lang w:val="ru-RU"/>
        </w:rPr>
        <w:t>расследование случаев вредных помех</w:t>
      </w:r>
      <w:r w:rsidRPr="000352FD">
        <w:rPr>
          <w:lang w:val="ru-RU"/>
        </w:rPr>
        <w:t>;</w:t>
      </w:r>
    </w:p>
    <w:p w:rsidR="007939B4" w:rsidRPr="000352FD" w:rsidRDefault="007939B4" w:rsidP="00B66F8B">
      <w:pPr>
        <w:pStyle w:val="enumlev1"/>
        <w:spacing w:line="240" w:lineRule="exact"/>
        <w:rPr>
          <w:lang w:val="ru-RU"/>
        </w:rPr>
      </w:pPr>
      <w:r w:rsidRPr="000352FD">
        <w:rPr>
          <w:lang w:val="ru-RU"/>
        </w:rPr>
        <w:t>–</w:t>
      </w:r>
      <w:r w:rsidRPr="000352FD">
        <w:rPr>
          <w:lang w:val="ru-RU"/>
        </w:rPr>
        <w:tab/>
      </w:r>
      <w:r w:rsidR="000D4E6E" w:rsidRPr="000352FD">
        <w:rPr>
          <w:lang w:val="ru-RU"/>
        </w:rPr>
        <w:t xml:space="preserve">выявление и устранение </w:t>
      </w:r>
      <w:r w:rsidR="005F1FB2" w:rsidRPr="000352FD">
        <w:rPr>
          <w:lang w:val="ru-RU"/>
        </w:rPr>
        <w:t xml:space="preserve">источников </w:t>
      </w:r>
      <w:r w:rsidR="009F61D6" w:rsidRPr="000352FD">
        <w:rPr>
          <w:lang w:val="ru-RU"/>
        </w:rPr>
        <w:t>незаконных</w:t>
      </w:r>
      <w:r w:rsidR="000D4E6E" w:rsidRPr="000352FD">
        <w:rPr>
          <w:lang w:val="ru-RU"/>
        </w:rPr>
        <w:t xml:space="preserve"> излучений</w:t>
      </w:r>
      <w:r w:rsidRPr="000352FD">
        <w:rPr>
          <w:lang w:val="ru-RU"/>
        </w:rPr>
        <w:t>.</w:t>
      </w:r>
    </w:p>
    <w:p w:rsidR="007939B4" w:rsidRPr="000352FD" w:rsidRDefault="009F61D6" w:rsidP="00B66F8B">
      <w:pPr>
        <w:spacing w:line="240" w:lineRule="exact"/>
        <w:rPr>
          <w:lang w:val="ru-RU"/>
        </w:rPr>
      </w:pPr>
      <w:r w:rsidRPr="000352FD">
        <w:rPr>
          <w:lang w:val="ru-RU"/>
        </w:rPr>
        <w:t xml:space="preserve">Более подробно </w:t>
      </w:r>
      <w:r w:rsidR="000D4E6E" w:rsidRPr="000352FD">
        <w:rPr>
          <w:lang w:val="ru-RU"/>
        </w:rPr>
        <w:t>эти задач</w:t>
      </w:r>
      <w:r w:rsidRPr="000352FD">
        <w:rPr>
          <w:lang w:val="ru-RU"/>
        </w:rPr>
        <w:t>и</w:t>
      </w:r>
      <w:r w:rsidR="000D4E6E" w:rsidRPr="000352FD">
        <w:rPr>
          <w:lang w:val="ru-RU"/>
        </w:rPr>
        <w:t xml:space="preserve"> </w:t>
      </w:r>
      <w:r w:rsidRPr="000352FD">
        <w:rPr>
          <w:lang w:val="ru-RU"/>
        </w:rPr>
        <w:t>определены</w:t>
      </w:r>
      <w:r w:rsidR="000D4E6E" w:rsidRPr="000352FD">
        <w:rPr>
          <w:lang w:val="ru-RU"/>
        </w:rPr>
        <w:t xml:space="preserve"> в Рекомендации МСЭ-R </w:t>
      </w:r>
      <w:r w:rsidR="007939B4" w:rsidRPr="000352FD">
        <w:rPr>
          <w:lang w:val="ru-RU"/>
        </w:rPr>
        <w:t>SM.1050.</w:t>
      </w:r>
    </w:p>
    <w:p w:rsidR="007939B4" w:rsidRPr="000352FD" w:rsidRDefault="000D4E6E" w:rsidP="00610775">
      <w:pPr>
        <w:spacing w:line="240" w:lineRule="exact"/>
        <w:rPr>
          <w:lang w:val="ru-RU"/>
        </w:rPr>
      </w:pPr>
      <w:r w:rsidRPr="000352FD">
        <w:rPr>
          <w:lang w:val="ru-RU"/>
        </w:rPr>
        <w:t xml:space="preserve">В главах </w:t>
      </w:r>
      <w:r w:rsidR="007939B4" w:rsidRPr="000352FD">
        <w:rPr>
          <w:lang w:val="ru-RU"/>
        </w:rPr>
        <w:t xml:space="preserve">1 </w:t>
      </w:r>
      <w:r w:rsidRPr="000352FD">
        <w:rPr>
          <w:lang w:val="ru-RU"/>
        </w:rPr>
        <w:t>и</w:t>
      </w:r>
      <w:r w:rsidR="007939B4" w:rsidRPr="000352FD">
        <w:rPr>
          <w:lang w:val="ru-RU"/>
        </w:rPr>
        <w:t xml:space="preserve"> 2 </w:t>
      </w:r>
      <w:r w:rsidRPr="000352FD">
        <w:rPr>
          <w:lang w:val="ru-RU"/>
        </w:rPr>
        <w:t xml:space="preserve">Справочника МСЭ по контролю </w:t>
      </w:r>
      <w:r w:rsidR="009F61D6" w:rsidRPr="000352FD">
        <w:rPr>
          <w:lang w:val="ru-RU"/>
        </w:rPr>
        <w:t xml:space="preserve">за </w:t>
      </w:r>
      <w:r w:rsidRPr="000352FD">
        <w:rPr>
          <w:lang w:val="ru-RU"/>
        </w:rPr>
        <w:t>использовани</w:t>
      </w:r>
      <w:r w:rsidR="009F61D6" w:rsidRPr="000352FD">
        <w:rPr>
          <w:lang w:val="ru-RU"/>
        </w:rPr>
        <w:t>ем</w:t>
      </w:r>
      <w:r w:rsidR="009650D2" w:rsidRPr="000352FD">
        <w:rPr>
          <w:lang w:val="ru-RU"/>
        </w:rPr>
        <w:t xml:space="preserve"> спектра, утвержденного в 2010 </w:t>
      </w:r>
      <w:r w:rsidRPr="000352FD">
        <w:rPr>
          <w:lang w:val="ru-RU"/>
        </w:rPr>
        <w:t>году</w:t>
      </w:r>
      <w:r w:rsidR="007939B4" w:rsidRPr="000352FD">
        <w:rPr>
          <w:lang w:val="ru-RU"/>
        </w:rPr>
        <w:t xml:space="preserve"> (</w:t>
      </w:r>
      <w:r w:rsidR="009F61D6" w:rsidRPr="000352FD">
        <w:rPr>
          <w:lang w:val="ru-RU"/>
        </w:rPr>
        <w:t>в дальнейшем</w:t>
      </w:r>
      <w:r w:rsidRPr="000352FD">
        <w:rPr>
          <w:lang w:val="ru-RU"/>
        </w:rPr>
        <w:t xml:space="preserve"> именуемого </w:t>
      </w:r>
      <w:r w:rsidR="00A856D9" w:rsidRPr="000352FD">
        <w:rPr>
          <w:lang w:val="ru-RU"/>
        </w:rPr>
        <w:t>"</w:t>
      </w:r>
      <w:r w:rsidRPr="000352FD">
        <w:rPr>
          <w:lang w:val="ru-RU"/>
        </w:rPr>
        <w:t>Справочник</w:t>
      </w:r>
      <w:r w:rsidR="00A856D9" w:rsidRPr="000352FD">
        <w:rPr>
          <w:lang w:val="ru-RU"/>
        </w:rPr>
        <w:t>"</w:t>
      </w:r>
      <w:r w:rsidR="007939B4" w:rsidRPr="000352FD">
        <w:rPr>
          <w:lang w:val="ru-RU"/>
        </w:rPr>
        <w:t>)</w:t>
      </w:r>
      <w:r w:rsidR="009F61D6" w:rsidRPr="000352FD">
        <w:rPr>
          <w:lang w:val="ru-RU"/>
        </w:rPr>
        <w:t>,</w:t>
      </w:r>
      <w:r w:rsidR="007939B4" w:rsidRPr="000352FD">
        <w:rPr>
          <w:lang w:val="ru-RU"/>
        </w:rPr>
        <w:t xml:space="preserve"> </w:t>
      </w:r>
      <w:r w:rsidRPr="000352FD">
        <w:rPr>
          <w:lang w:val="ru-RU"/>
        </w:rPr>
        <w:t xml:space="preserve">перечислены дополнительные задачи, </w:t>
      </w:r>
      <w:r w:rsidR="00EC115F" w:rsidRPr="000352FD">
        <w:rPr>
          <w:lang w:val="ru-RU"/>
        </w:rPr>
        <w:t>например</w:t>
      </w:r>
      <w:r w:rsidRPr="000352FD">
        <w:rPr>
          <w:lang w:val="ru-RU"/>
        </w:rPr>
        <w:t xml:space="preserve"> инспектирование радиостанций на мест</w:t>
      </w:r>
      <w:r w:rsidR="00EC115F" w:rsidRPr="000352FD">
        <w:rPr>
          <w:lang w:val="ru-RU"/>
        </w:rPr>
        <w:t>ах</w:t>
      </w:r>
      <w:r w:rsidRPr="000352FD">
        <w:rPr>
          <w:lang w:val="ru-RU"/>
        </w:rPr>
        <w:t>, котор</w:t>
      </w:r>
      <w:r w:rsidR="00EC115F" w:rsidRPr="000352FD">
        <w:rPr>
          <w:lang w:val="ru-RU"/>
        </w:rPr>
        <w:t>ые</w:t>
      </w:r>
      <w:r w:rsidRPr="000352FD">
        <w:rPr>
          <w:lang w:val="ru-RU"/>
        </w:rPr>
        <w:t xml:space="preserve"> мо</w:t>
      </w:r>
      <w:r w:rsidR="00EC115F" w:rsidRPr="000352FD">
        <w:rPr>
          <w:lang w:val="ru-RU"/>
        </w:rPr>
        <w:t>гут</w:t>
      </w:r>
      <w:r w:rsidRPr="000352FD">
        <w:rPr>
          <w:lang w:val="ru-RU"/>
        </w:rPr>
        <w:t xml:space="preserve"> быть поручен</w:t>
      </w:r>
      <w:r w:rsidR="00EC115F" w:rsidRPr="000352FD">
        <w:rPr>
          <w:lang w:val="ru-RU"/>
        </w:rPr>
        <w:t>ы</w:t>
      </w:r>
      <w:r w:rsidRPr="000352FD">
        <w:rPr>
          <w:lang w:val="ru-RU"/>
        </w:rPr>
        <w:t xml:space="preserve"> службе радиомониторинга</w:t>
      </w:r>
      <w:r w:rsidR="007939B4" w:rsidRPr="000352FD">
        <w:rPr>
          <w:lang w:val="ru-RU"/>
        </w:rPr>
        <w:t>.</w:t>
      </w:r>
    </w:p>
    <w:p w:rsidR="007939B4" w:rsidRPr="000352FD" w:rsidRDefault="007939B4" w:rsidP="00B66F8B">
      <w:pPr>
        <w:pStyle w:val="Heading2"/>
        <w:spacing w:line="240" w:lineRule="exact"/>
        <w:rPr>
          <w:lang w:val="ru-RU"/>
        </w:rPr>
      </w:pPr>
      <w:r w:rsidRPr="000352FD">
        <w:rPr>
          <w:lang w:val="ru-RU"/>
        </w:rPr>
        <w:t>2.2</w:t>
      </w:r>
      <w:r w:rsidRPr="000352FD">
        <w:rPr>
          <w:lang w:val="ru-RU"/>
        </w:rPr>
        <w:tab/>
      </w:r>
      <w:r w:rsidR="000D4E6E" w:rsidRPr="000352FD">
        <w:rPr>
          <w:lang w:val="ru-RU"/>
        </w:rPr>
        <w:t>Задачи измерения</w:t>
      </w:r>
    </w:p>
    <w:p w:rsidR="007939B4" w:rsidRPr="000352FD" w:rsidRDefault="00EC115F" w:rsidP="00B66F8B">
      <w:pPr>
        <w:spacing w:line="240" w:lineRule="exact"/>
        <w:rPr>
          <w:lang w:val="ru-RU"/>
        </w:rPr>
      </w:pPr>
      <w:r w:rsidRPr="000352FD">
        <w:rPr>
          <w:lang w:val="ru-RU"/>
        </w:rPr>
        <w:t xml:space="preserve">При </w:t>
      </w:r>
      <w:r w:rsidR="000D4E6E" w:rsidRPr="000352FD">
        <w:rPr>
          <w:lang w:val="ru-RU"/>
        </w:rPr>
        <w:t>более внимательно</w:t>
      </w:r>
      <w:r w:rsidRPr="000352FD">
        <w:rPr>
          <w:lang w:val="ru-RU"/>
        </w:rPr>
        <w:t>м</w:t>
      </w:r>
      <w:r w:rsidR="000D4E6E" w:rsidRPr="000352FD">
        <w:rPr>
          <w:lang w:val="ru-RU"/>
        </w:rPr>
        <w:t xml:space="preserve"> рассмотрени</w:t>
      </w:r>
      <w:r w:rsidRPr="000352FD">
        <w:rPr>
          <w:lang w:val="ru-RU"/>
        </w:rPr>
        <w:t>и</w:t>
      </w:r>
      <w:r w:rsidR="000D4E6E" w:rsidRPr="000352FD">
        <w:rPr>
          <w:lang w:val="ru-RU"/>
        </w:rPr>
        <w:t xml:space="preserve"> этих общих задач </w:t>
      </w:r>
      <w:r w:rsidRPr="000352FD">
        <w:rPr>
          <w:lang w:val="ru-RU"/>
        </w:rPr>
        <w:t>выделяются</w:t>
      </w:r>
      <w:r w:rsidR="000D4E6E" w:rsidRPr="000352FD">
        <w:rPr>
          <w:lang w:val="ru-RU"/>
        </w:rPr>
        <w:t xml:space="preserve"> конкретные задачи изме</w:t>
      </w:r>
      <w:r w:rsidRPr="000352FD">
        <w:rPr>
          <w:lang w:val="ru-RU"/>
        </w:rPr>
        <w:t>р</w:t>
      </w:r>
      <w:r w:rsidR="000D4E6E" w:rsidRPr="000352FD">
        <w:rPr>
          <w:lang w:val="ru-RU"/>
        </w:rPr>
        <w:t>ения, которые представлены в Рекомендации МСЭ</w:t>
      </w:r>
      <w:r w:rsidR="007939B4" w:rsidRPr="000352FD">
        <w:rPr>
          <w:lang w:val="ru-RU"/>
        </w:rPr>
        <w:t xml:space="preserve">-R SM.1050 </w:t>
      </w:r>
      <w:r w:rsidR="000D4E6E" w:rsidRPr="000352FD">
        <w:rPr>
          <w:lang w:val="ru-RU"/>
        </w:rPr>
        <w:t>и</w:t>
      </w:r>
      <w:r w:rsidR="007939B4" w:rsidRPr="000352FD">
        <w:rPr>
          <w:lang w:val="ru-RU"/>
        </w:rPr>
        <w:t xml:space="preserve"> </w:t>
      </w:r>
      <w:r w:rsidRPr="000352FD">
        <w:rPr>
          <w:lang w:val="ru-RU"/>
        </w:rPr>
        <w:t xml:space="preserve">главе </w:t>
      </w:r>
      <w:r w:rsidR="007939B4" w:rsidRPr="000352FD">
        <w:rPr>
          <w:lang w:val="ru-RU"/>
        </w:rPr>
        <w:t xml:space="preserve">2 </w:t>
      </w:r>
      <w:r w:rsidR="000D4E6E" w:rsidRPr="000352FD">
        <w:rPr>
          <w:lang w:val="ru-RU"/>
        </w:rPr>
        <w:t>Справочника</w:t>
      </w:r>
      <w:r w:rsidR="007939B4" w:rsidRPr="000352FD">
        <w:rPr>
          <w:lang w:val="ru-RU"/>
        </w:rPr>
        <w:t xml:space="preserve">, </w:t>
      </w:r>
      <w:r w:rsidR="000B0EC2" w:rsidRPr="000352FD">
        <w:rPr>
          <w:lang w:val="ru-RU"/>
        </w:rPr>
        <w:t>например</w:t>
      </w:r>
      <w:r w:rsidR="007939B4" w:rsidRPr="000352FD">
        <w:rPr>
          <w:lang w:val="ru-RU"/>
        </w:rPr>
        <w:t>:</w:t>
      </w:r>
    </w:p>
    <w:p w:rsidR="007939B4" w:rsidRPr="000352FD" w:rsidRDefault="007939B4" w:rsidP="00B66F8B">
      <w:pPr>
        <w:pStyle w:val="enumlev1"/>
        <w:spacing w:line="240" w:lineRule="exact"/>
        <w:rPr>
          <w:lang w:val="ru-RU"/>
        </w:rPr>
      </w:pPr>
      <w:r w:rsidRPr="000352FD">
        <w:rPr>
          <w:lang w:val="ru-RU"/>
        </w:rPr>
        <w:t>–</w:t>
      </w:r>
      <w:r w:rsidRPr="000352FD">
        <w:rPr>
          <w:lang w:val="ru-RU"/>
        </w:rPr>
        <w:tab/>
      </w:r>
      <w:r w:rsidR="000B0EC2" w:rsidRPr="000352FD">
        <w:rPr>
          <w:lang w:val="ru-RU"/>
        </w:rPr>
        <w:t>измерения частот</w:t>
      </w:r>
      <w:r w:rsidR="00EC115F" w:rsidRPr="000352FD">
        <w:rPr>
          <w:lang w:val="ru-RU"/>
        </w:rPr>
        <w:t>ы</w:t>
      </w:r>
      <w:r w:rsidRPr="000352FD">
        <w:rPr>
          <w:lang w:val="ru-RU"/>
        </w:rPr>
        <w:t>;</w:t>
      </w:r>
    </w:p>
    <w:p w:rsidR="007939B4" w:rsidRPr="000352FD" w:rsidRDefault="007939B4" w:rsidP="00B66F8B">
      <w:pPr>
        <w:pStyle w:val="enumlev1"/>
        <w:spacing w:line="240" w:lineRule="exact"/>
        <w:rPr>
          <w:lang w:val="ru-RU"/>
        </w:rPr>
      </w:pPr>
      <w:r w:rsidRPr="000352FD">
        <w:rPr>
          <w:lang w:val="ru-RU"/>
        </w:rPr>
        <w:t>–</w:t>
      </w:r>
      <w:r w:rsidRPr="000352FD">
        <w:rPr>
          <w:lang w:val="ru-RU"/>
        </w:rPr>
        <w:tab/>
      </w:r>
      <w:r w:rsidR="000B0EC2" w:rsidRPr="000352FD">
        <w:rPr>
          <w:lang w:val="ru-RU"/>
        </w:rPr>
        <w:t>измерения напряженности поля и плотности потока мощности</w:t>
      </w:r>
      <w:r w:rsidRPr="000352FD">
        <w:rPr>
          <w:lang w:val="ru-RU"/>
        </w:rPr>
        <w:t>;</w:t>
      </w:r>
    </w:p>
    <w:p w:rsidR="007939B4" w:rsidRPr="000352FD" w:rsidRDefault="007939B4" w:rsidP="00B66F8B">
      <w:pPr>
        <w:pStyle w:val="enumlev1"/>
        <w:spacing w:line="240" w:lineRule="exact"/>
        <w:rPr>
          <w:lang w:val="ru-RU"/>
        </w:rPr>
      </w:pPr>
      <w:r w:rsidRPr="000352FD">
        <w:rPr>
          <w:lang w:val="ru-RU"/>
        </w:rPr>
        <w:t>–</w:t>
      </w:r>
      <w:r w:rsidRPr="000352FD">
        <w:rPr>
          <w:lang w:val="ru-RU"/>
        </w:rPr>
        <w:tab/>
      </w:r>
      <w:r w:rsidR="000B0EC2" w:rsidRPr="000352FD">
        <w:rPr>
          <w:lang w:val="ru-RU"/>
        </w:rPr>
        <w:t>измерения ширины полосы</w:t>
      </w:r>
      <w:r w:rsidRPr="000352FD">
        <w:rPr>
          <w:lang w:val="ru-RU"/>
        </w:rPr>
        <w:t>;</w:t>
      </w:r>
    </w:p>
    <w:p w:rsidR="007939B4" w:rsidRPr="000352FD" w:rsidRDefault="007939B4" w:rsidP="00B66F8B">
      <w:pPr>
        <w:pStyle w:val="enumlev1"/>
        <w:spacing w:line="240" w:lineRule="exact"/>
        <w:rPr>
          <w:lang w:val="ru-RU"/>
        </w:rPr>
      </w:pPr>
      <w:r w:rsidRPr="000352FD">
        <w:rPr>
          <w:lang w:val="ru-RU"/>
        </w:rPr>
        <w:t>–</w:t>
      </w:r>
      <w:r w:rsidRPr="000352FD">
        <w:rPr>
          <w:lang w:val="ru-RU"/>
        </w:rPr>
        <w:tab/>
      </w:r>
      <w:r w:rsidR="000B0EC2" w:rsidRPr="000352FD">
        <w:rPr>
          <w:lang w:val="ru-RU"/>
        </w:rPr>
        <w:t>измерения модуляции</w:t>
      </w:r>
      <w:r w:rsidRPr="000352FD">
        <w:rPr>
          <w:lang w:val="ru-RU"/>
        </w:rPr>
        <w:t>;</w:t>
      </w:r>
    </w:p>
    <w:p w:rsidR="007939B4" w:rsidRPr="000352FD" w:rsidRDefault="007939B4" w:rsidP="00B66F8B">
      <w:pPr>
        <w:pStyle w:val="enumlev1"/>
        <w:spacing w:line="240" w:lineRule="exact"/>
        <w:rPr>
          <w:lang w:val="ru-RU"/>
        </w:rPr>
      </w:pPr>
      <w:r w:rsidRPr="000352FD">
        <w:rPr>
          <w:lang w:val="ru-RU"/>
        </w:rPr>
        <w:t>–</w:t>
      </w:r>
      <w:r w:rsidRPr="000352FD">
        <w:rPr>
          <w:lang w:val="ru-RU"/>
        </w:rPr>
        <w:tab/>
      </w:r>
      <w:r w:rsidR="000B0EC2" w:rsidRPr="000352FD">
        <w:rPr>
          <w:lang w:val="ru-RU"/>
        </w:rPr>
        <w:t>измерения занятости спектра</w:t>
      </w:r>
      <w:r w:rsidRPr="000352FD">
        <w:rPr>
          <w:lang w:val="ru-RU"/>
        </w:rPr>
        <w:t>;</w:t>
      </w:r>
    </w:p>
    <w:p w:rsidR="007939B4" w:rsidRPr="000352FD" w:rsidRDefault="007939B4" w:rsidP="00B66F8B">
      <w:pPr>
        <w:pStyle w:val="enumlev1"/>
        <w:spacing w:line="240" w:lineRule="exact"/>
        <w:rPr>
          <w:lang w:val="ru-RU"/>
        </w:rPr>
      </w:pPr>
      <w:r w:rsidRPr="000352FD">
        <w:rPr>
          <w:lang w:val="ru-RU"/>
        </w:rPr>
        <w:t>–</w:t>
      </w:r>
      <w:r w:rsidRPr="000352FD">
        <w:rPr>
          <w:lang w:val="ru-RU"/>
        </w:rPr>
        <w:tab/>
      </w:r>
      <w:r w:rsidR="000B0EC2" w:rsidRPr="000352FD">
        <w:rPr>
          <w:lang w:val="ru-RU"/>
        </w:rPr>
        <w:t xml:space="preserve">анализ сигналов и </w:t>
      </w:r>
      <w:r w:rsidR="00EC115F" w:rsidRPr="000352FD">
        <w:rPr>
          <w:lang w:val="ru-RU"/>
        </w:rPr>
        <w:t>опознавание</w:t>
      </w:r>
      <w:r w:rsidR="000B0EC2" w:rsidRPr="000352FD">
        <w:rPr>
          <w:lang w:val="ru-RU"/>
        </w:rPr>
        <w:t xml:space="preserve"> передатчиков</w:t>
      </w:r>
      <w:r w:rsidRPr="000352FD">
        <w:rPr>
          <w:lang w:val="ru-RU"/>
        </w:rPr>
        <w:t>;</w:t>
      </w:r>
    </w:p>
    <w:p w:rsidR="007939B4" w:rsidRPr="000352FD" w:rsidRDefault="007939B4" w:rsidP="00B66F8B">
      <w:pPr>
        <w:pStyle w:val="enumlev1"/>
        <w:spacing w:line="240" w:lineRule="exact"/>
        <w:rPr>
          <w:lang w:val="ru-RU"/>
        </w:rPr>
      </w:pPr>
      <w:r w:rsidRPr="000352FD">
        <w:rPr>
          <w:lang w:val="ru-RU"/>
        </w:rPr>
        <w:t>–</w:t>
      </w:r>
      <w:r w:rsidRPr="000352FD">
        <w:rPr>
          <w:lang w:val="ru-RU"/>
        </w:rPr>
        <w:tab/>
      </w:r>
      <w:r w:rsidR="000B0EC2" w:rsidRPr="000352FD">
        <w:rPr>
          <w:lang w:val="ru-RU"/>
        </w:rPr>
        <w:t>радиопеленгация и</w:t>
      </w:r>
      <w:r w:rsidRPr="000352FD">
        <w:rPr>
          <w:lang w:val="ru-RU"/>
        </w:rPr>
        <w:t xml:space="preserve"> </w:t>
      </w:r>
      <w:r w:rsidR="000B0EC2" w:rsidRPr="000352FD">
        <w:rPr>
          <w:lang w:val="ru-RU"/>
        </w:rPr>
        <w:t xml:space="preserve">определение </w:t>
      </w:r>
      <w:r w:rsidR="00EC115F" w:rsidRPr="000352FD">
        <w:rPr>
          <w:lang w:val="ru-RU"/>
        </w:rPr>
        <w:t>местонахождения</w:t>
      </w:r>
      <w:r w:rsidRPr="000352FD">
        <w:rPr>
          <w:lang w:val="ru-RU"/>
        </w:rPr>
        <w:t>.</w:t>
      </w:r>
    </w:p>
    <w:p w:rsidR="007939B4" w:rsidRPr="000352FD" w:rsidRDefault="000B0EC2" w:rsidP="00B66F8B">
      <w:pPr>
        <w:spacing w:line="240" w:lineRule="exact"/>
        <w:rPr>
          <w:lang w:val="ru-RU"/>
        </w:rPr>
      </w:pPr>
      <w:r w:rsidRPr="000352FD">
        <w:rPr>
          <w:lang w:val="ru-RU"/>
        </w:rPr>
        <w:t xml:space="preserve">В </w:t>
      </w:r>
      <w:r w:rsidR="00EC115F" w:rsidRPr="000352FD">
        <w:rPr>
          <w:lang w:val="ru-RU"/>
        </w:rPr>
        <w:t xml:space="preserve">главе </w:t>
      </w:r>
      <w:r w:rsidRPr="000352FD">
        <w:rPr>
          <w:lang w:val="ru-RU"/>
        </w:rPr>
        <w:t>4 Справочника прив</w:t>
      </w:r>
      <w:r w:rsidR="00F71BB2" w:rsidRPr="000352FD">
        <w:rPr>
          <w:lang w:val="ru-RU"/>
        </w:rPr>
        <w:t>едена</w:t>
      </w:r>
      <w:r w:rsidRPr="000352FD">
        <w:rPr>
          <w:lang w:val="ru-RU"/>
        </w:rPr>
        <w:t xml:space="preserve"> подробная информация об измере</w:t>
      </w:r>
      <w:r w:rsidR="009650D2" w:rsidRPr="000352FD">
        <w:rPr>
          <w:lang w:val="ru-RU"/>
        </w:rPr>
        <w:t>ниях этих базовых параметров. В </w:t>
      </w:r>
      <w:r w:rsidR="00E16974" w:rsidRPr="000352FD">
        <w:rPr>
          <w:lang w:val="ru-RU"/>
        </w:rPr>
        <w:t>главе </w:t>
      </w:r>
      <w:r w:rsidRPr="000352FD">
        <w:rPr>
          <w:lang w:val="ru-RU"/>
        </w:rPr>
        <w:t xml:space="preserve">5 Справочника </w:t>
      </w:r>
      <w:r w:rsidR="005050E4" w:rsidRPr="000352FD">
        <w:rPr>
          <w:lang w:val="ru-RU"/>
        </w:rPr>
        <w:t>прив</w:t>
      </w:r>
      <w:r w:rsidR="00F71BB2" w:rsidRPr="000352FD">
        <w:rPr>
          <w:lang w:val="ru-RU"/>
        </w:rPr>
        <w:t>едено</w:t>
      </w:r>
      <w:r w:rsidR="005050E4" w:rsidRPr="000352FD">
        <w:rPr>
          <w:lang w:val="ru-RU"/>
        </w:rPr>
        <w:t xml:space="preserve"> конкретизированное </w:t>
      </w:r>
      <w:r w:rsidRPr="000352FD">
        <w:rPr>
          <w:lang w:val="ru-RU"/>
        </w:rPr>
        <w:t>описа</w:t>
      </w:r>
      <w:r w:rsidR="005050E4" w:rsidRPr="000352FD">
        <w:rPr>
          <w:lang w:val="ru-RU"/>
        </w:rPr>
        <w:t>ние</w:t>
      </w:r>
      <w:r w:rsidRPr="000352FD">
        <w:rPr>
          <w:lang w:val="ru-RU"/>
        </w:rPr>
        <w:t xml:space="preserve"> систем и процедур радиомониторинга</w:t>
      </w:r>
      <w:r w:rsidR="007939B4" w:rsidRPr="000352FD">
        <w:rPr>
          <w:lang w:val="ru-RU"/>
        </w:rPr>
        <w:t>.</w:t>
      </w:r>
    </w:p>
    <w:p w:rsidR="007939B4" w:rsidRPr="000352FD" w:rsidRDefault="007939B4" w:rsidP="00B66F8B">
      <w:pPr>
        <w:pStyle w:val="Heading1"/>
        <w:spacing w:line="240" w:lineRule="exact"/>
        <w:rPr>
          <w:lang w:val="ru-RU"/>
        </w:rPr>
      </w:pPr>
      <w:r w:rsidRPr="000352FD">
        <w:rPr>
          <w:lang w:val="ru-RU"/>
        </w:rPr>
        <w:t>3</w:t>
      </w:r>
      <w:r w:rsidRPr="000352FD">
        <w:rPr>
          <w:lang w:val="ru-RU"/>
        </w:rPr>
        <w:tab/>
      </w:r>
      <w:r w:rsidR="000B0EC2" w:rsidRPr="00610775">
        <w:rPr>
          <w:lang w:val="ru-RU"/>
        </w:rPr>
        <w:t>Область</w:t>
      </w:r>
      <w:r w:rsidR="000B0EC2" w:rsidRPr="000352FD">
        <w:rPr>
          <w:lang w:val="ru-RU"/>
        </w:rPr>
        <w:t xml:space="preserve"> при</w:t>
      </w:r>
      <w:r w:rsidR="009650D2" w:rsidRPr="000352FD">
        <w:rPr>
          <w:lang w:val="ru-RU"/>
        </w:rPr>
        <w:t>менения систем радиомониторинга</w:t>
      </w:r>
    </w:p>
    <w:p w:rsidR="007939B4" w:rsidRPr="000352FD" w:rsidRDefault="005050E4" w:rsidP="00B66F8B">
      <w:pPr>
        <w:spacing w:line="240" w:lineRule="exact"/>
        <w:rPr>
          <w:lang w:val="ru-RU"/>
        </w:rPr>
      </w:pPr>
      <w:r w:rsidRPr="000352FD">
        <w:rPr>
          <w:lang w:val="ru-RU"/>
        </w:rPr>
        <w:t>Область применения систем радиомониторинга должна быть ограничена и</w:t>
      </w:r>
      <w:r w:rsidR="000B0EC2" w:rsidRPr="000352FD">
        <w:rPr>
          <w:lang w:val="ru-RU"/>
        </w:rPr>
        <w:t xml:space="preserve">сходя из бюджетных ограничений и </w:t>
      </w:r>
      <w:r w:rsidRPr="000352FD">
        <w:rPr>
          <w:lang w:val="ru-RU"/>
        </w:rPr>
        <w:t xml:space="preserve">с учетом </w:t>
      </w:r>
      <w:r w:rsidR="000B0EC2" w:rsidRPr="000352FD">
        <w:rPr>
          <w:lang w:val="ru-RU"/>
        </w:rPr>
        <w:t>определенных требовани</w:t>
      </w:r>
      <w:r w:rsidRPr="000352FD">
        <w:rPr>
          <w:lang w:val="ru-RU"/>
        </w:rPr>
        <w:t>й</w:t>
      </w:r>
      <w:r w:rsidR="000B0EC2" w:rsidRPr="000352FD">
        <w:rPr>
          <w:lang w:val="ru-RU"/>
        </w:rPr>
        <w:t>. Для этого, в первую очередь, необходимо ответить на следующи</w:t>
      </w:r>
      <w:r w:rsidRPr="000352FD">
        <w:rPr>
          <w:lang w:val="ru-RU"/>
        </w:rPr>
        <w:t>е</w:t>
      </w:r>
      <w:r w:rsidR="000B0EC2" w:rsidRPr="000352FD">
        <w:rPr>
          <w:lang w:val="ru-RU"/>
        </w:rPr>
        <w:t xml:space="preserve"> вопрос</w:t>
      </w:r>
      <w:r w:rsidRPr="000352FD">
        <w:rPr>
          <w:lang w:val="ru-RU"/>
        </w:rPr>
        <w:t>ы</w:t>
      </w:r>
      <w:r w:rsidR="007939B4" w:rsidRPr="000352FD">
        <w:rPr>
          <w:lang w:val="ru-RU"/>
        </w:rPr>
        <w:t>:</w:t>
      </w:r>
    </w:p>
    <w:p w:rsidR="007939B4" w:rsidRPr="000352FD" w:rsidRDefault="007939B4" w:rsidP="00B66F8B">
      <w:pPr>
        <w:pStyle w:val="enumlev1"/>
        <w:spacing w:line="240" w:lineRule="exact"/>
        <w:rPr>
          <w:lang w:val="ru-RU"/>
        </w:rPr>
      </w:pPr>
      <w:r w:rsidRPr="000352FD">
        <w:rPr>
          <w:lang w:val="ru-RU"/>
        </w:rPr>
        <w:t>–</w:t>
      </w:r>
      <w:r w:rsidRPr="000352FD">
        <w:rPr>
          <w:lang w:val="ru-RU"/>
        </w:rPr>
        <w:tab/>
      </w:r>
      <w:r w:rsidR="005050E4" w:rsidRPr="000352FD">
        <w:rPr>
          <w:lang w:val="ru-RU"/>
        </w:rPr>
        <w:t xml:space="preserve">Что конкретно ожидается </w:t>
      </w:r>
      <w:r w:rsidR="00CF012F" w:rsidRPr="000352FD">
        <w:rPr>
          <w:lang w:val="ru-RU"/>
        </w:rPr>
        <w:t>от службы радиомониторинга</w:t>
      </w:r>
      <w:r w:rsidRPr="000352FD">
        <w:rPr>
          <w:lang w:val="ru-RU"/>
        </w:rPr>
        <w:t>?</w:t>
      </w:r>
    </w:p>
    <w:p w:rsidR="007939B4" w:rsidRPr="000352FD" w:rsidRDefault="007939B4" w:rsidP="00FE0B19">
      <w:pPr>
        <w:pStyle w:val="enumlev1"/>
        <w:rPr>
          <w:lang w:val="ru-RU"/>
        </w:rPr>
      </w:pPr>
      <w:r w:rsidRPr="000352FD">
        <w:rPr>
          <w:lang w:val="ru-RU"/>
        </w:rPr>
        <w:lastRenderedPageBreak/>
        <w:t>–</w:t>
      </w:r>
      <w:r w:rsidRPr="000352FD">
        <w:rPr>
          <w:lang w:val="ru-RU"/>
        </w:rPr>
        <w:tab/>
      </w:r>
      <w:r w:rsidR="00CF012F" w:rsidRPr="000352FD">
        <w:rPr>
          <w:lang w:val="ru-RU"/>
        </w:rPr>
        <w:t>Какие области деятельности представляют большой общественный, политический или коммерческий интерес</w:t>
      </w:r>
      <w:r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CF012F" w:rsidRPr="000352FD">
        <w:rPr>
          <w:lang w:val="ru-RU"/>
        </w:rPr>
        <w:t>Каков интересующий диапазон частот</w:t>
      </w:r>
      <w:r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5050E4" w:rsidRPr="000352FD">
        <w:rPr>
          <w:lang w:val="ru-RU"/>
        </w:rPr>
        <w:t xml:space="preserve">За какими радиослужбами </w:t>
      </w:r>
      <w:r w:rsidR="00CF012F" w:rsidRPr="000352FD">
        <w:rPr>
          <w:lang w:val="ru-RU"/>
        </w:rPr>
        <w:t>важно обеспечить</w:t>
      </w:r>
      <w:r w:rsidR="005050E4" w:rsidRPr="000352FD">
        <w:rPr>
          <w:lang w:val="ru-RU"/>
        </w:rPr>
        <w:t xml:space="preserve"> контроль</w:t>
      </w:r>
      <w:r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CF012F" w:rsidRPr="000352FD">
        <w:rPr>
          <w:lang w:val="ru-RU"/>
        </w:rPr>
        <w:t>Какие регионы страны важно охватить контроле</w:t>
      </w:r>
      <w:r w:rsidR="005050E4" w:rsidRPr="000352FD">
        <w:rPr>
          <w:lang w:val="ru-RU"/>
        </w:rPr>
        <w:t>м</w:t>
      </w:r>
      <w:r w:rsidR="00CF012F" w:rsidRPr="000352FD">
        <w:rPr>
          <w:lang w:val="ru-RU"/>
        </w:rPr>
        <w:t xml:space="preserve"> на данном этапе экономического развития страны, и до какой степени </w:t>
      </w:r>
      <w:r w:rsidR="00A676ED" w:rsidRPr="000352FD">
        <w:rPr>
          <w:lang w:val="ru-RU"/>
        </w:rPr>
        <w:t xml:space="preserve">в них </w:t>
      </w:r>
      <w:r w:rsidR="00CF012F" w:rsidRPr="000352FD">
        <w:rPr>
          <w:lang w:val="ru-RU"/>
        </w:rPr>
        <w:t>должен быть обеспечен охват</w:t>
      </w:r>
      <w:r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CF012F" w:rsidRPr="000352FD">
        <w:rPr>
          <w:lang w:val="ru-RU"/>
        </w:rPr>
        <w:t>Каковы последствия того, что т</w:t>
      </w:r>
      <w:r w:rsidR="003E54DE" w:rsidRPr="000352FD">
        <w:rPr>
          <w:lang w:val="ru-RU"/>
        </w:rPr>
        <w:t>от</w:t>
      </w:r>
      <w:r w:rsidR="00CF012F" w:rsidRPr="000352FD">
        <w:rPr>
          <w:lang w:val="ru-RU"/>
        </w:rPr>
        <w:t xml:space="preserve"> или ин</w:t>
      </w:r>
      <w:r w:rsidR="003E54DE" w:rsidRPr="000352FD">
        <w:rPr>
          <w:lang w:val="ru-RU"/>
        </w:rPr>
        <w:t>ой</w:t>
      </w:r>
      <w:r w:rsidR="00CF012F" w:rsidRPr="000352FD">
        <w:rPr>
          <w:lang w:val="ru-RU"/>
        </w:rPr>
        <w:t xml:space="preserve"> диапазон частот, радиослужб</w:t>
      </w:r>
      <w:r w:rsidR="003E54DE" w:rsidRPr="000352FD">
        <w:rPr>
          <w:lang w:val="ru-RU"/>
        </w:rPr>
        <w:t>а или</w:t>
      </w:r>
      <w:r w:rsidR="00CF012F" w:rsidRPr="000352FD">
        <w:rPr>
          <w:lang w:val="ru-RU"/>
        </w:rPr>
        <w:t xml:space="preserve"> задач</w:t>
      </w:r>
      <w:r w:rsidR="003E54DE" w:rsidRPr="000352FD">
        <w:rPr>
          <w:lang w:val="ru-RU"/>
        </w:rPr>
        <w:t xml:space="preserve">а, либо часть </w:t>
      </w:r>
      <w:r w:rsidR="00CF012F" w:rsidRPr="000352FD">
        <w:rPr>
          <w:lang w:val="ru-RU"/>
        </w:rPr>
        <w:t xml:space="preserve">территории </w:t>
      </w:r>
      <w:r w:rsidR="003E54DE" w:rsidRPr="000352FD">
        <w:rPr>
          <w:lang w:val="ru-RU"/>
        </w:rPr>
        <w:t xml:space="preserve">страны </w:t>
      </w:r>
      <w:r w:rsidR="00CF012F" w:rsidRPr="000352FD">
        <w:rPr>
          <w:lang w:val="ru-RU"/>
        </w:rPr>
        <w:t>не будут охвачены</w:t>
      </w:r>
      <w:r w:rsidR="003E54DE" w:rsidRPr="000352FD">
        <w:rPr>
          <w:lang w:val="ru-RU"/>
        </w:rPr>
        <w:t xml:space="preserve"> контролем</w:t>
      </w:r>
      <w:r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CF012F" w:rsidRPr="000352FD">
        <w:rPr>
          <w:lang w:val="ru-RU"/>
        </w:rPr>
        <w:t>Можно ли обеспечить наличие достаточно</w:t>
      </w:r>
      <w:r w:rsidR="00B835B1" w:rsidRPr="000352FD">
        <w:rPr>
          <w:lang w:val="ru-RU"/>
        </w:rPr>
        <w:t>й</w:t>
      </w:r>
      <w:r w:rsidR="00CF012F" w:rsidRPr="000352FD">
        <w:rPr>
          <w:lang w:val="ru-RU"/>
        </w:rPr>
        <w:t xml:space="preserve"> </w:t>
      </w:r>
      <w:r w:rsidR="00B835B1" w:rsidRPr="000352FD">
        <w:rPr>
          <w:lang w:val="ru-RU"/>
        </w:rPr>
        <w:t>численности</w:t>
      </w:r>
      <w:r w:rsidR="00CF012F" w:rsidRPr="000352FD">
        <w:rPr>
          <w:lang w:val="ru-RU"/>
        </w:rPr>
        <w:t xml:space="preserve"> </w:t>
      </w:r>
      <w:r w:rsidR="002A2045" w:rsidRPr="000352FD">
        <w:rPr>
          <w:lang w:val="ru-RU"/>
        </w:rPr>
        <w:t>высокопрофессионального</w:t>
      </w:r>
      <w:r w:rsidR="00CF012F" w:rsidRPr="000352FD">
        <w:rPr>
          <w:lang w:val="ru-RU"/>
        </w:rPr>
        <w:t xml:space="preserve"> и хорошо обученного </w:t>
      </w:r>
      <w:r w:rsidR="00B835B1" w:rsidRPr="000352FD">
        <w:rPr>
          <w:lang w:val="ru-RU"/>
        </w:rPr>
        <w:t>эксплуатационного</w:t>
      </w:r>
      <w:r w:rsidR="00CF012F" w:rsidRPr="000352FD">
        <w:rPr>
          <w:lang w:val="ru-RU"/>
        </w:rPr>
        <w:t xml:space="preserve"> персонала</w:t>
      </w:r>
      <w:r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18573A" w:rsidRPr="000352FD">
        <w:rPr>
          <w:lang w:val="ru-RU"/>
        </w:rPr>
        <w:t>Можно ли обеспечить наличие необходимой инфраструктуры для испытаний, калибровки и технического обслуживания оборудования, в том числе антенн</w:t>
      </w:r>
      <w:r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0C43BE" w:rsidRPr="000352FD">
        <w:rPr>
          <w:lang w:val="ru-RU"/>
        </w:rPr>
        <w:t>Существует ли необходимость в обмене данными между станциями радиомониторинга и центрами радиомониторинга, и если существует, то имеется ли необходимая инфраструктура</w:t>
      </w:r>
      <w:r w:rsidRPr="000352FD">
        <w:rPr>
          <w:lang w:val="ru-RU"/>
        </w:rPr>
        <w:t>?</w:t>
      </w:r>
    </w:p>
    <w:p w:rsidR="007939B4" w:rsidRPr="000352FD" w:rsidRDefault="0075348B" w:rsidP="00FE0B19">
      <w:pPr>
        <w:pStyle w:val="enumlev1"/>
        <w:rPr>
          <w:lang w:val="ru-RU"/>
        </w:rPr>
      </w:pPr>
      <w:r w:rsidRPr="000352FD">
        <w:rPr>
          <w:lang w:val="ru-RU"/>
        </w:rPr>
        <w:t>–</w:t>
      </w:r>
      <w:r w:rsidRPr="000352FD">
        <w:rPr>
          <w:lang w:val="ru-RU"/>
        </w:rPr>
        <w:tab/>
      </w:r>
      <w:r w:rsidR="000C43BE" w:rsidRPr="000352FD">
        <w:rPr>
          <w:lang w:val="ru-RU"/>
        </w:rPr>
        <w:t>Имеются ли какие-либо другие учреждения, которые могли бы выполнять те же самые задачи</w:t>
      </w:r>
      <w:r w:rsidR="007939B4" w:rsidRPr="000352FD">
        <w:rPr>
          <w:lang w:val="ru-RU"/>
        </w:rPr>
        <w:t>?</w:t>
      </w:r>
    </w:p>
    <w:p w:rsidR="007939B4" w:rsidRPr="000352FD" w:rsidRDefault="000C43BE" w:rsidP="00FE0B19">
      <w:pPr>
        <w:rPr>
          <w:lang w:val="ru-RU"/>
        </w:rPr>
      </w:pPr>
      <w:r w:rsidRPr="000352FD">
        <w:rPr>
          <w:lang w:val="ru-RU"/>
        </w:rPr>
        <w:t>Поскольку эти вопросы взаимосвязаны, и на них нельзя дать ответы по</w:t>
      </w:r>
      <w:r w:rsidR="00E16974" w:rsidRPr="000352FD">
        <w:rPr>
          <w:lang w:val="ru-RU"/>
        </w:rPr>
        <w:t xml:space="preserve"> </w:t>
      </w:r>
      <w:r w:rsidRPr="000352FD">
        <w:rPr>
          <w:lang w:val="ru-RU"/>
        </w:rPr>
        <w:t>отдельности, их необходимо рассматривать в увязке с вопросами эксплуатации. В результате этого могут возникнуть следующие вопросы, например</w:t>
      </w:r>
      <w:r w:rsidR="007939B4"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0C43BE" w:rsidRPr="000352FD">
        <w:rPr>
          <w:lang w:val="ru-RU"/>
        </w:rPr>
        <w:t>Существует ли необходимость в контроле сетей подвижной телефонной связи и измерении их радиопокрытия, или же эту задачу можно поручить оператору сети</w:t>
      </w:r>
      <w:r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B835B1" w:rsidRPr="000352FD">
        <w:rPr>
          <w:lang w:val="ru-RU"/>
        </w:rPr>
        <w:t xml:space="preserve">Оправдывает ли количество лицензий, выданных для линий фиксированной связи, </w:t>
      </w:r>
      <w:r w:rsidR="000C43BE" w:rsidRPr="000352FD">
        <w:rPr>
          <w:lang w:val="ru-RU"/>
        </w:rPr>
        <w:t>закупк</w:t>
      </w:r>
      <w:r w:rsidR="00B835B1" w:rsidRPr="000352FD">
        <w:rPr>
          <w:lang w:val="ru-RU"/>
        </w:rPr>
        <w:t>у</w:t>
      </w:r>
      <w:r w:rsidR="000C43BE" w:rsidRPr="000352FD">
        <w:rPr>
          <w:lang w:val="ru-RU"/>
        </w:rPr>
        <w:t xml:space="preserve"> специального оборудования для измерений на частотах вплоть до 40 ГГц или даже выше</w:t>
      </w:r>
      <w:r w:rsidRPr="000352FD">
        <w:rPr>
          <w:lang w:val="ru-RU"/>
        </w:rPr>
        <w:t>?</w:t>
      </w:r>
    </w:p>
    <w:p w:rsidR="007939B4" w:rsidRPr="000352FD" w:rsidRDefault="0075348B" w:rsidP="00FE0B19">
      <w:pPr>
        <w:pStyle w:val="enumlev1"/>
        <w:rPr>
          <w:lang w:val="ru-RU"/>
        </w:rPr>
      </w:pPr>
      <w:r w:rsidRPr="000352FD">
        <w:rPr>
          <w:lang w:val="ru-RU"/>
        </w:rPr>
        <w:t>–</w:t>
      </w:r>
      <w:r w:rsidRPr="000352FD">
        <w:rPr>
          <w:lang w:val="ru-RU"/>
        </w:rPr>
        <w:tab/>
      </w:r>
      <w:r w:rsidR="000C43BE" w:rsidRPr="000352FD">
        <w:rPr>
          <w:lang w:val="ru-RU"/>
        </w:rPr>
        <w:t>Какие службы радиосвязи в наибольшей степени подвержены поме</w:t>
      </w:r>
      <w:r w:rsidR="00B835B1" w:rsidRPr="000352FD">
        <w:rPr>
          <w:lang w:val="ru-RU"/>
        </w:rPr>
        <w:t>х</w:t>
      </w:r>
      <w:r w:rsidR="000C43BE" w:rsidRPr="000352FD">
        <w:rPr>
          <w:lang w:val="ru-RU"/>
        </w:rPr>
        <w:t xml:space="preserve">ам или незаконной эксплуатации, и в каких </w:t>
      </w:r>
      <w:r w:rsidR="00B835B1" w:rsidRPr="000352FD">
        <w:rPr>
          <w:lang w:val="ru-RU"/>
        </w:rPr>
        <w:t>частях территории</w:t>
      </w:r>
      <w:r w:rsidR="000C43BE" w:rsidRPr="000352FD">
        <w:rPr>
          <w:lang w:val="ru-RU"/>
        </w:rPr>
        <w:t xml:space="preserve"> страны они расположены</w:t>
      </w:r>
      <w:r w:rsidR="007939B4" w:rsidRPr="000352FD">
        <w:rPr>
          <w:lang w:val="ru-RU"/>
        </w:rPr>
        <w:t xml:space="preserve">? </w:t>
      </w:r>
    </w:p>
    <w:p w:rsidR="007939B4" w:rsidRPr="000352FD" w:rsidRDefault="007939B4" w:rsidP="00FE0B19">
      <w:pPr>
        <w:pStyle w:val="Heading1"/>
        <w:rPr>
          <w:lang w:val="ru-RU"/>
        </w:rPr>
      </w:pPr>
      <w:r w:rsidRPr="000352FD">
        <w:rPr>
          <w:lang w:val="ru-RU"/>
        </w:rPr>
        <w:t>4</w:t>
      </w:r>
      <w:r w:rsidRPr="000352FD">
        <w:rPr>
          <w:lang w:val="ru-RU"/>
        </w:rPr>
        <w:tab/>
      </w:r>
      <w:r w:rsidR="000C43BE" w:rsidRPr="000352FD">
        <w:rPr>
          <w:lang w:val="ru-RU"/>
        </w:rPr>
        <w:t>Планирование системы радиомонитор</w:t>
      </w:r>
      <w:r w:rsidR="003E5913" w:rsidRPr="000352FD">
        <w:rPr>
          <w:lang w:val="ru-RU"/>
        </w:rPr>
        <w:t>и</w:t>
      </w:r>
      <w:r w:rsidR="000C43BE" w:rsidRPr="000352FD">
        <w:rPr>
          <w:lang w:val="ru-RU"/>
        </w:rPr>
        <w:t xml:space="preserve">нга </w:t>
      </w:r>
    </w:p>
    <w:p w:rsidR="007939B4" w:rsidRPr="000352FD" w:rsidRDefault="003E5913" w:rsidP="00FE0B19">
      <w:pPr>
        <w:rPr>
          <w:lang w:val="ru-RU"/>
        </w:rPr>
      </w:pPr>
      <w:r w:rsidRPr="000352FD">
        <w:rPr>
          <w:lang w:val="ru-RU"/>
        </w:rPr>
        <w:t xml:space="preserve">После </w:t>
      </w:r>
      <w:r w:rsidR="00B835B1" w:rsidRPr="000352FD">
        <w:rPr>
          <w:lang w:val="ru-RU"/>
        </w:rPr>
        <w:t xml:space="preserve">того как получен </w:t>
      </w:r>
      <w:r w:rsidRPr="000352FD">
        <w:rPr>
          <w:lang w:val="ru-RU"/>
        </w:rPr>
        <w:t>ответ на поставленные выше вопросы</w:t>
      </w:r>
      <w:r w:rsidR="00B835B1" w:rsidRPr="000352FD">
        <w:rPr>
          <w:lang w:val="ru-RU"/>
        </w:rPr>
        <w:t>,</w:t>
      </w:r>
      <w:r w:rsidRPr="000352FD">
        <w:rPr>
          <w:lang w:val="ru-RU"/>
        </w:rPr>
        <w:t xml:space="preserve"> можно определ</w:t>
      </w:r>
      <w:r w:rsidR="00B835B1" w:rsidRPr="000352FD">
        <w:rPr>
          <w:lang w:val="ru-RU"/>
        </w:rPr>
        <w:t>и</w:t>
      </w:r>
      <w:r w:rsidRPr="000352FD">
        <w:rPr>
          <w:lang w:val="ru-RU"/>
        </w:rPr>
        <w:t>ть требуемые системы радиомониторинга, а также необходимую инфраструктуру</w:t>
      </w:r>
      <w:r w:rsidR="00B835B1" w:rsidRPr="000352FD">
        <w:rPr>
          <w:lang w:val="ru-RU"/>
        </w:rPr>
        <w:t xml:space="preserve">, исходя из </w:t>
      </w:r>
      <w:r w:rsidRPr="000352FD">
        <w:rPr>
          <w:lang w:val="ru-RU"/>
        </w:rPr>
        <w:t>имеющихся финансовых ресурсов. В связи с этим особое внимание требуется уделить необходимому числу станций радиомониторинга, выбору места их размещения, а также дистанционному управлению станциями радиомониторинга</w:t>
      </w:r>
      <w:r w:rsidR="007939B4" w:rsidRPr="000352FD">
        <w:rPr>
          <w:lang w:val="ru-RU"/>
        </w:rPr>
        <w:t xml:space="preserve">. </w:t>
      </w:r>
    </w:p>
    <w:p w:rsidR="007939B4" w:rsidRPr="000352FD" w:rsidRDefault="003E5913" w:rsidP="00FE0B19">
      <w:pPr>
        <w:rPr>
          <w:lang w:val="ru-RU"/>
        </w:rPr>
      </w:pPr>
      <w:r w:rsidRPr="000352FD">
        <w:rPr>
          <w:lang w:val="ru-RU"/>
        </w:rPr>
        <w:t xml:space="preserve">В разделе </w:t>
      </w:r>
      <w:r w:rsidR="007939B4" w:rsidRPr="000352FD">
        <w:rPr>
          <w:lang w:val="ru-RU"/>
        </w:rPr>
        <w:t xml:space="preserve">6.8 </w:t>
      </w:r>
      <w:r w:rsidRPr="000352FD">
        <w:rPr>
          <w:lang w:val="ru-RU"/>
        </w:rPr>
        <w:t>Справочника прив</w:t>
      </w:r>
      <w:r w:rsidR="00F71BB2" w:rsidRPr="000352FD">
        <w:rPr>
          <w:lang w:val="ru-RU"/>
        </w:rPr>
        <w:t>едены</w:t>
      </w:r>
      <w:r w:rsidRPr="000352FD">
        <w:rPr>
          <w:lang w:val="ru-RU"/>
        </w:rPr>
        <w:t xml:space="preserve"> указания по планированию и оптимизации сетей контроля за использованием спектра применительно к охвату радиомониторингом</w:t>
      </w:r>
      <w:r w:rsidR="007939B4" w:rsidRPr="000352FD">
        <w:rPr>
          <w:lang w:val="ru-RU"/>
        </w:rPr>
        <w:t xml:space="preserve">. </w:t>
      </w:r>
    </w:p>
    <w:p w:rsidR="007A16D4" w:rsidRPr="000352FD" w:rsidRDefault="003E5913" w:rsidP="00FE0B19">
      <w:pPr>
        <w:rPr>
          <w:lang w:val="ru-RU"/>
        </w:rPr>
      </w:pPr>
      <w:r w:rsidRPr="000352FD">
        <w:rPr>
          <w:lang w:val="ru-RU"/>
        </w:rPr>
        <w:t xml:space="preserve">Требования в отношении размещения станций радиомониторинга и </w:t>
      </w:r>
      <w:r w:rsidR="00130903" w:rsidRPr="000352FD">
        <w:rPr>
          <w:lang w:val="ru-RU"/>
        </w:rPr>
        <w:t xml:space="preserve">их защиты от </w:t>
      </w:r>
      <w:r w:rsidRPr="000352FD">
        <w:rPr>
          <w:lang w:val="ru-RU"/>
        </w:rPr>
        <w:t>окружающ</w:t>
      </w:r>
      <w:r w:rsidR="00130903" w:rsidRPr="000352FD">
        <w:rPr>
          <w:lang w:val="ru-RU"/>
        </w:rPr>
        <w:t>их</w:t>
      </w:r>
      <w:r w:rsidRPr="000352FD">
        <w:rPr>
          <w:lang w:val="ru-RU"/>
        </w:rPr>
        <w:t xml:space="preserve"> </w:t>
      </w:r>
      <w:r w:rsidR="00130903" w:rsidRPr="000352FD">
        <w:rPr>
          <w:lang w:val="ru-RU"/>
        </w:rPr>
        <w:t xml:space="preserve">условий </w:t>
      </w:r>
      <w:r w:rsidRPr="000352FD">
        <w:rPr>
          <w:lang w:val="ru-RU"/>
        </w:rPr>
        <w:t xml:space="preserve">представлены в п. </w:t>
      </w:r>
      <w:r w:rsidR="007939B4" w:rsidRPr="000352FD">
        <w:rPr>
          <w:lang w:val="ru-RU"/>
        </w:rPr>
        <w:t xml:space="preserve">2.6 </w:t>
      </w:r>
      <w:r w:rsidRPr="000352FD">
        <w:rPr>
          <w:lang w:val="ru-RU"/>
        </w:rPr>
        <w:t xml:space="preserve">Справочника. </w:t>
      </w:r>
      <w:r w:rsidR="007A16D4" w:rsidRPr="000352FD">
        <w:rPr>
          <w:lang w:val="ru-RU"/>
        </w:rPr>
        <w:t>Следует отдавать себе отчет, что выбор места размещения станции является чрезвычайно важным этапом, так как найти с</w:t>
      </w:r>
      <w:r w:rsidR="00B835B1" w:rsidRPr="000352FD">
        <w:rPr>
          <w:lang w:val="ru-RU"/>
        </w:rPr>
        <w:t xml:space="preserve">оответствующие незанятые </w:t>
      </w:r>
      <w:r w:rsidR="00130903" w:rsidRPr="000352FD">
        <w:rPr>
          <w:lang w:val="ru-RU"/>
        </w:rPr>
        <w:t>площадки</w:t>
      </w:r>
      <w:r w:rsidR="007A16D4" w:rsidRPr="000352FD">
        <w:rPr>
          <w:lang w:val="ru-RU"/>
        </w:rPr>
        <w:t xml:space="preserve"> для размещения может оказаться нелегко.</w:t>
      </w:r>
    </w:p>
    <w:p w:rsidR="007939B4" w:rsidRPr="000352FD" w:rsidRDefault="007A16D4" w:rsidP="00FE0B19">
      <w:pPr>
        <w:rPr>
          <w:lang w:val="ru-RU"/>
        </w:rPr>
      </w:pPr>
      <w:r w:rsidRPr="000352FD">
        <w:rPr>
          <w:lang w:val="ru-RU"/>
        </w:rPr>
        <w:t xml:space="preserve">В разделе </w:t>
      </w:r>
      <w:r w:rsidR="007939B4" w:rsidRPr="000352FD">
        <w:rPr>
          <w:lang w:val="ru-RU"/>
        </w:rPr>
        <w:t xml:space="preserve">2.5 </w:t>
      </w:r>
      <w:r w:rsidRPr="000352FD">
        <w:rPr>
          <w:lang w:val="ru-RU"/>
        </w:rPr>
        <w:t>Справочника прив</w:t>
      </w:r>
      <w:r w:rsidR="00F71BB2" w:rsidRPr="000352FD">
        <w:rPr>
          <w:lang w:val="ru-RU"/>
        </w:rPr>
        <w:t>едены</w:t>
      </w:r>
      <w:r w:rsidRPr="000352FD">
        <w:rPr>
          <w:lang w:val="ru-RU"/>
        </w:rPr>
        <w:t xml:space="preserve"> подробные данные о дистанционном управлении станциями </w:t>
      </w:r>
      <w:r w:rsidR="00130903" w:rsidRPr="000352FD">
        <w:rPr>
          <w:lang w:val="ru-RU"/>
        </w:rPr>
        <w:t xml:space="preserve">радиомониторинга. Следует </w:t>
      </w:r>
      <w:r w:rsidR="00D3128D" w:rsidRPr="000352FD">
        <w:rPr>
          <w:lang w:val="ru-RU"/>
        </w:rPr>
        <w:t xml:space="preserve">тщательно рассмотреть вопрос о </w:t>
      </w:r>
      <w:r w:rsidR="00130903" w:rsidRPr="000352FD">
        <w:rPr>
          <w:lang w:val="ru-RU"/>
        </w:rPr>
        <w:t>средств</w:t>
      </w:r>
      <w:r w:rsidR="00D3128D" w:rsidRPr="000352FD">
        <w:rPr>
          <w:lang w:val="ru-RU"/>
        </w:rPr>
        <w:t>ах</w:t>
      </w:r>
      <w:r w:rsidR="00130903" w:rsidRPr="000352FD">
        <w:rPr>
          <w:lang w:val="ru-RU"/>
        </w:rPr>
        <w:t xml:space="preserve"> связи между площадками</w:t>
      </w:r>
      <w:r w:rsidR="00D3128D" w:rsidRPr="000352FD">
        <w:rPr>
          <w:lang w:val="ru-RU"/>
        </w:rPr>
        <w:t xml:space="preserve">, на которых расположены различные станции </w:t>
      </w:r>
      <w:r w:rsidR="00130903" w:rsidRPr="000352FD">
        <w:rPr>
          <w:lang w:val="ru-RU"/>
        </w:rPr>
        <w:t xml:space="preserve">радиомониторинга, а также между </w:t>
      </w:r>
      <w:r w:rsidR="00D3128D" w:rsidRPr="000352FD">
        <w:rPr>
          <w:lang w:val="ru-RU"/>
        </w:rPr>
        <w:t>этими площадками</w:t>
      </w:r>
      <w:r w:rsidR="00130903" w:rsidRPr="000352FD">
        <w:rPr>
          <w:lang w:val="ru-RU"/>
        </w:rPr>
        <w:t xml:space="preserve"> и главным центром </w:t>
      </w:r>
      <w:r w:rsidR="00D3128D" w:rsidRPr="000352FD">
        <w:rPr>
          <w:lang w:val="ru-RU"/>
        </w:rPr>
        <w:t>управления</w:t>
      </w:r>
      <w:r w:rsidR="007939B4" w:rsidRPr="000352FD">
        <w:rPr>
          <w:lang w:val="ru-RU"/>
        </w:rPr>
        <w:t xml:space="preserve">. </w:t>
      </w:r>
    </w:p>
    <w:p w:rsidR="007939B4" w:rsidRPr="000352FD" w:rsidRDefault="00130903" w:rsidP="00FE0B19">
      <w:pPr>
        <w:rPr>
          <w:lang w:val="ru-RU"/>
        </w:rPr>
      </w:pPr>
      <w:r w:rsidRPr="000352FD">
        <w:rPr>
          <w:lang w:val="ru-RU"/>
        </w:rPr>
        <w:t xml:space="preserve">В Приложении 1 </w:t>
      </w:r>
      <w:r w:rsidR="00D3128D" w:rsidRPr="000352FD">
        <w:rPr>
          <w:lang w:val="ru-RU"/>
        </w:rPr>
        <w:t xml:space="preserve">к </w:t>
      </w:r>
      <w:r w:rsidRPr="000352FD">
        <w:rPr>
          <w:lang w:val="ru-RU"/>
        </w:rPr>
        <w:t>Справочник</w:t>
      </w:r>
      <w:r w:rsidR="00D3128D" w:rsidRPr="000352FD">
        <w:rPr>
          <w:lang w:val="ru-RU"/>
        </w:rPr>
        <w:t>у</w:t>
      </w:r>
      <w:r w:rsidRPr="000352FD">
        <w:rPr>
          <w:lang w:val="ru-RU"/>
        </w:rPr>
        <w:t xml:space="preserve"> </w:t>
      </w:r>
      <w:r w:rsidR="00F71BB2" w:rsidRPr="000352FD">
        <w:rPr>
          <w:lang w:val="ru-RU"/>
        </w:rPr>
        <w:t>содержатся</w:t>
      </w:r>
      <w:r w:rsidRPr="000352FD">
        <w:rPr>
          <w:lang w:val="ru-RU"/>
        </w:rPr>
        <w:t xml:space="preserve"> руководящие указания по планированию системы радиомониторинга применительно к оборудованию и соответствующему процессу тендера</w:t>
      </w:r>
      <w:r w:rsidR="007939B4" w:rsidRPr="000352FD">
        <w:rPr>
          <w:lang w:val="ru-RU"/>
        </w:rPr>
        <w:t xml:space="preserve">. </w:t>
      </w:r>
    </w:p>
    <w:p w:rsidR="007939B4" w:rsidRPr="000352FD" w:rsidRDefault="007939B4" w:rsidP="00FE0B19">
      <w:pPr>
        <w:pStyle w:val="Heading1"/>
        <w:rPr>
          <w:lang w:val="ru-RU"/>
        </w:rPr>
      </w:pPr>
      <w:r w:rsidRPr="000352FD">
        <w:rPr>
          <w:lang w:val="ru-RU"/>
        </w:rPr>
        <w:lastRenderedPageBreak/>
        <w:t>5</w:t>
      </w:r>
      <w:r w:rsidRPr="000352FD">
        <w:rPr>
          <w:lang w:val="ru-RU"/>
        </w:rPr>
        <w:tab/>
      </w:r>
      <w:r w:rsidR="00975FC3" w:rsidRPr="000352FD">
        <w:rPr>
          <w:lang w:val="ru-RU"/>
        </w:rPr>
        <w:t>Оборудование</w:t>
      </w:r>
    </w:p>
    <w:p w:rsidR="007939B4" w:rsidRPr="000352FD" w:rsidRDefault="00130903" w:rsidP="00FE0B19">
      <w:pPr>
        <w:rPr>
          <w:lang w:val="ru-RU"/>
        </w:rPr>
      </w:pPr>
      <w:r w:rsidRPr="000352FD">
        <w:rPr>
          <w:lang w:val="ru-RU"/>
        </w:rPr>
        <w:t xml:space="preserve">Все станции радиомониторинга, </w:t>
      </w:r>
      <w:r w:rsidR="00F9320C" w:rsidRPr="000352FD">
        <w:rPr>
          <w:lang w:val="ru-RU"/>
        </w:rPr>
        <w:t>как правило</w:t>
      </w:r>
      <w:r w:rsidRPr="000352FD">
        <w:rPr>
          <w:lang w:val="ru-RU"/>
        </w:rPr>
        <w:t>, состоят из анте</w:t>
      </w:r>
      <w:r w:rsidR="007D73AA" w:rsidRPr="000352FD">
        <w:rPr>
          <w:lang w:val="ru-RU"/>
        </w:rPr>
        <w:t xml:space="preserve">нн, приемников или анализаторов, радиопеленгаторов и оборудования анализа и/или записи сигналов. Современное оборудование обеспечивает высокую степень автоматизации, и в одном устройстве может совмещаться несколько функций. Например, приемник может </w:t>
      </w:r>
      <w:r w:rsidR="00D3128D" w:rsidRPr="000352FD">
        <w:rPr>
          <w:lang w:val="ru-RU"/>
        </w:rPr>
        <w:t>быть оснащен</w:t>
      </w:r>
      <w:r w:rsidR="007D73AA" w:rsidRPr="000352FD">
        <w:rPr>
          <w:lang w:val="ru-RU"/>
        </w:rPr>
        <w:t xml:space="preserve"> функци</w:t>
      </w:r>
      <w:r w:rsidR="00D3128D" w:rsidRPr="000352FD">
        <w:rPr>
          <w:lang w:val="ru-RU"/>
        </w:rPr>
        <w:t>ей</w:t>
      </w:r>
      <w:r w:rsidR="007D73AA" w:rsidRPr="000352FD">
        <w:rPr>
          <w:lang w:val="ru-RU"/>
        </w:rPr>
        <w:t xml:space="preserve"> радиопеленгации. В некоторых случаях имеется возможность осна</w:t>
      </w:r>
      <w:r w:rsidR="00D3128D" w:rsidRPr="000352FD">
        <w:rPr>
          <w:lang w:val="ru-RU"/>
        </w:rPr>
        <w:t>стить</w:t>
      </w:r>
      <w:r w:rsidR="007D73AA" w:rsidRPr="000352FD">
        <w:rPr>
          <w:lang w:val="ru-RU"/>
        </w:rPr>
        <w:t xml:space="preserve"> </w:t>
      </w:r>
      <w:r w:rsidR="00D3128D" w:rsidRPr="000352FD">
        <w:rPr>
          <w:lang w:val="ru-RU"/>
        </w:rPr>
        <w:t xml:space="preserve">устройство </w:t>
      </w:r>
      <w:r w:rsidR="007D73AA" w:rsidRPr="000352FD">
        <w:rPr>
          <w:lang w:val="ru-RU"/>
        </w:rPr>
        <w:t>такими функциями в</w:t>
      </w:r>
      <w:r w:rsidR="00D3128D" w:rsidRPr="000352FD">
        <w:rPr>
          <w:lang w:val="ru-RU"/>
        </w:rPr>
        <w:t>последствии</w:t>
      </w:r>
      <w:r w:rsidR="007D73AA" w:rsidRPr="000352FD">
        <w:rPr>
          <w:lang w:val="ru-RU"/>
        </w:rPr>
        <w:t>.</w:t>
      </w:r>
    </w:p>
    <w:p w:rsidR="007939B4" w:rsidRPr="000352FD" w:rsidRDefault="00E16974" w:rsidP="00FE0B19">
      <w:pPr>
        <w:rPr>
          <w:lang w:val="ru-RU"/>
        </w:rPr>
      </w:pPr>
      <w:r w:rsidRPr="000352FD">
        <w:rPr>
          <w:lang w:val="ru-RU"/>
        </w:rPr>
        <w:t>Тем не менее</w:t>
      </w:r>
      <w:r w:rsidR="007D73AA" w:rsidRPr="000352FD">
        <w:rPr>
          <w:lang w:val="ru-RU"/>
        </w:rPr>
        <w:t xml:space="preserve"> для автоматизированного или дистанционного управления оборудование</w:t>
      </w:r>
      <w:r w:rsidR="00D3128D" w:rsidRPr="000352FD">
        <w:rPr>
          <w:lang w:val="ru-RU"/>
        </w:rPr>
        <w:t>м</w:t>
      </w:r>
      <w:r w:rsidR="007D73AA" w:rsidRPr="000352FD">
        <w:rPr>
          <w:lang w:val="ru-RU"/>
        </w:rPr>
        <w:t xml:space="preserve"> и документ</w:t>
      </w:r>
      <w:r w:rsidR="00D3128D" w:rsidRPr="000352FD">
        <w:rPr>
          <w:lang w:val="ru-RU"/>
        </w:rPr>
        <w:t xml:space="preserve">ального подтверждения </w:t>
      </w:r>
      <w:r w:rsidR="007D73AA" w:rsidRPr="000352FD">
        <w:rPr>
          <w:lang w:val="ru-RU"/>
        </w:rPr>
        <w:t>результатов требуется внешний персональный или портативный компьютер</w:t>
      </w:r>
      <w:r w:rsidR="007939B4" w:rsidRPr="000352FD">
        <w:rPr>
          <w:lang w:val="ru-RU"/>
        </w:rPr>
        <w:t>.</w:t>
      </w:r>
    </w:p>
    <w:p w:rsidR="007939B4" w:rsidRPr="000352FD" w:rsidRDefault="007939B4" w:rsidP="00FE0B19">
      <w:pPr>
        <w:pStyle w:val="Heading2"/>
        <w:rPr>
          <w:lang w:val="ru-RU"/>
        </w:rPr>
      </w:pPr>
      <w:r w:rsidRPr="000352FD">
        <w:rPr>
          <w:lang w:val="ru-RU"/>
        </w:rPr>
        <w:t>5.1</w:t>
      </w:r>
      <w:r w:rsidRPr="000352FD">
        <w:rPr>
          <w:lang w:val="ru-RU"/>
        </w:rPr>
        <w:tab/>
      </w:r>
      <w:r w:rsidR="007D73AA" w:rsidRPr="000352FD">
        <w:rPr>
          <w:lang w:val="ru-RU"/>
        </w:rPr>
        <w:t>Антенны</w:t>
      </w:r>
    </w:p>
    <w:p w:rsidR="007939B4" w:rsidRPr="000352FD" w:rsidRDefault="007D73AA" w:rsidP="00FE0B19">
      <w:pPr>
        <w:rPr>
          <w:lang w:val="ru-RU"/>
        </w:rPr>
      </w:pPr>
      <w:r w:rsidRPr="000352FD">
        <w:rPr>
          <w:lang w:val="ru-RU"/>
        </w:rPr>
        <w:t>Для всех диапазонов частот, подлежащих радиомониторингу, необходимы соответствующие антенны, которые можно распределить по следующим категориям, например</w:t>
      </w:r>
      <w:r w:rsidR="007939B4"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7D73AA" w:rsidRPr="000352FD">
        <w:rPr>
          <w:lang w:val="ru-RU"/>
        </w:rPr>
        <w:t>пассивные</w:t>
      </w:r>
      <w:r w:rsidRPr="000352FD">
        <w:rPr>
          <w:lang w:val="ru-RU"/>
        </w:rPr>
        <w:t>/</w:t>
      </w:r>
      <w:r w:rsidR="007D73AA" w:rsidRPr="000352FD">
        <w:rPr>
          <w:lang w:val="ru-RU"/>
        </w:rPr>
        <w:t>активные антенны</w:t>
      </w:r>
      <w:r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7D73AA" w:rsidRPr="000352FD">
        <w:rPr>
          <w:lang w:val="ru-RU"/>
        </w:rPr>
        <w:t>антенны с низким/высоким усилением</w:t>
      </w:r>
      <w:r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7D73AA" w:rsidRPr="000352FD">
        <w:rPr>
          <w:lang w:val="ru-RU"/>
        </w:rPr>
        <w:t xml:space="preserve">антенны, пригодные для </w:t>
      </w:r>
      <w:r w:rsidR="00B310EB" w:rsidRPr="000352FD">
        <w:rPr>
          <w:lang w:val="ru-RU"/>
        </w:rPr>
        <w:t>стационарного</w:t>
      </w:r>
      <w:r w:rsidR="007D73AA" w:rsidRPr="000352FD">
        <w:rPr>
          <w:lang w:val="ru-RU"/>
        </w:rPr>
        <w:t>/мобильного/транспортируемого использования</w:t>
      </w:r>
      <w:r w:rsidRPr="000352FD">
        <w:rPr>
          <w:lang w:val="ru-RU"/>
        </w:rPr>
        <w:t>;</w:t>
      </w:r>
    </w:p>
    <w:p w:rsidR="007939B4" w:rsidRPr="000352FD" w:rsidRDefault="007939B4" w:rsidP="00FE0B19">
      <w:pPr>
        <w:pStyle w:val="enumlev1"/>
        <w:rPr>
          <w:lang w:val="ru-RU"/>
        </w:rPr>
      </w:pPr>
      <w:r w:rsidRPr="000352FD">
        <w:rPr>
          <w:lang w:val="ru-RU"/>
        </w:rPr>
        <w:t>–</w:t>
      </w:r>
      <w:r w:rsidRPr="000352FD">
        <w:rPr>
          <w:lang w:val="ru-RU"/>
        </w:rPr>
        <w:tab/>
      </w:r>
      <w:r w:rsidR="007D73AA" w:rsidRPr="000352FD">
        <w:rPr>
          <w:lang w:val="ru-RU"/>
        </w:rPr>
        <w:t xml:space="preserve">направленные/ненаправленные/радиопеленгационные </w:t>
      </w:r>
      <w:r w:rsidR="009042DF" w:rsidRPr="000352FD">
        <w:rPr>
          <w:lang w:val="ru-RU"/>
        </w:rPr>
        <w:t>антенны</w:t>
      </w:r>
      <w:r w:rsidRPr="000352FD">
        <w:rPr>
          <w:lang w:val="ru-RU"/>
        </w:rPr>
        <w:t>.</w:t>
      </w:r>
    </w:p>
    <w:p w:rsidR="007939B4" w:rsidRPr="000352FD" w:rsidRDefault="009042DF" w:rsidP="00FE0B19">
      <w:pPr>
        <w:rPr>
          <w:lang w:val="ru-RU"/>
        </w:rPr>
      </w:pPr>
      <w:r w:rsidRPr="000352FD">
        <w:rPr>
          <w:lang w:val="ru-RU"/>
        </w:rPr>
        <w:t>Различным типам антенн присущи разные преимущества и недостатки, зависящие от индивидуального применения. Для из</w:t>
      </w:r>
      <w:r w:rsidR="00EC115F" w:rsidRPr="000352FD">
        <w:rPr>
          <w:lang w:val="ru-RU"/>
        </w:rPr>
        <w:t>м</w:t>
      </w:r>
      <w:r w:rsidRPr="000352FD">
        <w:rPr>
          <w:lang w:val="ru-RU"/>
        </w:rPr>
        <w:t>е</w:t>
      </w:r>
      <w:r w:rsidR="00EC115F" w:rsidRPr="000352FD">
        <w:rPr>
          <w:lang w:val="ru-RU"/>
        </w:rPr>
        <w:t>р</w:t>
      </w:r>
      <w:r w:rsidRPr="000352FD">
        <w:rPr>
          <w:lang w:val="ru-RU"/>
        </w:rPr>
        <w:t>ений напряженности поля обязательно должен быть известен час</w:t>
      </w:r>
      <w:r w:rsidR="00156A56" w:rsidRPr="000352FD">
        <w:rPr>
          <w:lang w:val="ru-RU"/>
        </w:rPr>
        <w:t xml:space="preserve">тотно-зависимый </w:t>
      </w:r>
      <w:r w:rsidRPr="000352FD">
        <w:rPr>
          <w:lang w:val="ru-RU"/>
        </w:rPr>
        <w:t xml:space="preserve">коэффициент </w:t>
      </w:r>
      <w:r w:rsidR="00156A56" w:rsidRPr="000352FD">
        <w:rPr>
          <w:lang w:val="ru-RU"/>
        </w:rPr>
        <w:t xml:space="preserve">антенны </w:t>
      </w:r>
      <w:r w:rsidR="007939B4" w:rsidRPr="000352FD">
        <w:rPr>
          <w:lang w:val="ru-RU"/>
        </w:rPr>
        <w:t>(</w:t>
      </w:r>
      <w:r w:rsidR="00156A56" w:rsidRPr="000352FD">
        <w:rPr>
          <w:lang w:val="ru-RU"/>
        </w:rPr>
        <w:t xml:space="preserve">коэффициент </w:t>
      </w:r>
      <w:r w:rsidR="007939B4" w:rsidRPr="000352FD">
        <w:rPr>
          <w:i/>
          <w:iCs/>
          <w:lang w:val="ru-RU"/>
        </w:rPr>
        <w:t>k</w:t>
      </w:r>
      <w:r w:rsidR="007939B4" w:rsidRPr="000352FD">
        <w:rPr>
          <w:lang w:val="ru-RU"/>
        </w:rPr>
        <w:t>).</w:t>
      </w:r>
    </w:p>
    <w:p w:rsidR="007939B4" w:rsidRPr="000352FD" w:rsidRDefault="00156A56" w:rsidP="00FE0B19">
      <w:pPr>
        <w:rPr>
          <w:b/>
          <w:bCs/>
          <w:lang w:val="ru-RU"/>
        </w:rPr>
      </w:pPr>
      <w:r w:rsidRPr="000352FD">
        <w:rPr>
          <w:lang w:val="ru-RU"/>
        </w:rPr>
        <w:t xml:space="preserve">Подробная информация об антеннах представлена в </w:t>
      </w:r>
      <w:r w:rsidR="00EC115F" w:rsidRPr="000352FD">
        <w:rPr>
          <w:lang w:val="ru-RU"/>
        </w:rPr>
        <w:t xml:space="preserve">главе </w:t>
      </w:r>
      <w:r w:rsidRPr="000352FD">
        <w:rPr>
          <w:lang w:val="ru-RU"/>
        </w:rPr>
        <w:t xml:space="preserve">3 </w:t>
      </w:r>
      <w:r w:rsidR="00EC115F" w:rsidRPr="000352FD">
        <w:rPr>
          <w:lang w:val="ru-RU"/>
        </w:rPr>
        <w:t>Справочника</w:t>
      </w:r>
      <w:r w:rsidRPr="000352FD">
        <w:rPr>
          <w:lang w:val="ru-RU"/>
        </w:rPr>
        <w:t xml:space="preserve">. В разделе 2.6 Справочника </w:t>
      </w:r>
      <w:r w:rsidR="00F9320C" w:rsidRPr="000352FD">
        <w:rPr>
          <w:lang w:val="ru-RU"/>
        </w:rPr>
        <w:t>рассм</w:t>
      </w:r>
      <w:r w:rsidR="00F71BB2" w:rsidRPr="000352FD">
        <w:rPr>
          <w:lang w:val="ru-RU"/>
        </w:rPr>
        <w:t>отрены</w:t>
      </w:r>
      <w:r w:rsidRPr="000352FD">
        <w:rPr>
          <w:lang w:val="ru-RU"/>
        </w:rPr>
        <w:t xml:space="preserve"> критерии выбора площадки и меры по защите антенн</w:t>
      </w:r>
      <w:r w:rsidR="007939B4" w:rsidRPr="000352FD">
        <w:rPr>
          <w:lang w:val="ru-RU"/>
        </w:rPr>
        <w:t>.</w:t>
      </w:r>
    </w:p>
    <w:p w:rsidR="007939B4" w:rsidRPr="000352FD" w:rsidRDefault="00156A56" w:rsidP="00FE0B19">
      <w:pPr>
        <w:pStyle w:val="Heading2"/>
        <w:rPr>
          <w:lang w:val="ru-RU"/>
        </w:rPr>
      </w:pPr>
      <w:r w:rsidRPr="000352FD">
        <w:rPr>
          <w:lang w:val="ru-RU"/>
        </w:rPr>
        <w:t>5</w:t>
      </w:r>
      <w:r w:rsidR="007939B4" w:rsidRPr="000352FD">
        <w:rPr>
          <w:lang w:val="ru-RU"/>
        </w:rPr>
        <w:t>.2</w:t>
      </w:r>
      <w:r w:rsidR="007939B4" w:rsidRPr="000352FD">
        <w:rPr>
          <w:lang w:val="ru-RU"/>
        </w:rPr>
        <w:tab/>
      </w:r>
      <w:r w:rsidRPr="000352FD">
        <w:rPr>
          <w:lang w:val="ru-RU"/>
        </w:rPr>
        <w:t>Приемники и анализаторы</w:t>
      </w:r>
      <w:r w:rsidR="007939B4" w:rsidRPr="000352FD">
        <w:rPr>
          <w:lang w:val="ru-RU"/>
        </w:rPr>
        <w:t xml:space="preserve"> </w:t>
      </w:r>
    </w:p>
    <w:p w:rsidR="007939B4" w:rsidRPr="000352FD" w:rsidRDefault="00156A56" w:rsidP="00FE0B19">
      <w:pPr>
        <w:rPr>
          <w:lang w:val="ru-RU"/>
        </w:rPr>
      </w:pPr>
      <w:r w:rsidRPr="000352FD">
        <w:rPr>
          <w:lang w:val="ru-RU"/>
        </w:rPr>
        <w:t xml:space="preserve">Приемники и анализаторы спектра являются незаменимыми инструментами всех служб радиомониторинга. Основные различия состоят в том, что приемники, как правило, обеспечивают предварительную селекцию </w:t>
      </w:r>
      <w:r w:rsidR="002833C5" w:rsidRPr="000352FD">
        <w:rPr>
          <w:lang w:val="ru-RU"/>
        </w:rPr>
        <w:t xml:space="preserve">в тракте радиочастоты и предназначены для демодуляции, в то время как анализаторы спектра предназначены для отображения спектральных характеристик радиочастотного </w:t>
      </w:r>
      <w:r w:rsidR="00F9320C" w:rsidRPr="000352FD">
        <w:rPr>
          <w:lang w:val="ru-RU"/>
        </w:rPr>
        <w:t>сигнала</w:t>
      </w:r>
      <w:r w:rsidR="007939B4" w:rsidRPr="000352FD">
        <w:rPr>
          <w:lang w:val="ru-RU"/>
        </w:rPr>
        <w:t>.</w:t>
      </w:r>
    </w:p>
    <w:p w:rsidR="007939B4" w:rsidRPr="000352FD" w:rsidRDefault="002833C5" w:rsidP="00FE0B19">
      <w:pPr>
        <w:rPr>
          <w:lang w:val="ru-RU"/>
        </w:rPr>
      </w:pPr>
      <w:r w:rsidRPr="000352FD">
        <w:rPr>
          <w:lang w:val="ru-RU"/>
        </w:rPr>
        <w:t>Измерения</w:t>
      </w:r>
      <w:r w:rsidR="00F9320C" w:rsidRPr="000352FD">
        <w:rPr>
          <w:lang w:val="ru-RU"/>
        </w:rPr>
        <w:t>, касающиеся</w:t>
      </w:r>
      <w:r w:rsidRPr="000352FD">
        <w:rPr>
          <w:lang w:val="ru-RU"/>
        </w:rPr>
        <w:t xml:space="preserve"> аналоговых радиослужб, в том числе</w:t>
      </w:r>
      <w:r w:rsidR="00F9320C" w:rsidRPr="000352FD">
        <w:rPr>
          <w:lang w:val="ru-RU"/>
        </w:rPr>
        <w:t xml:space="preserve">, например, </w:t>
      </w:r>
      <w:r w:rsidRPr="000352FD">
        <w:rPr>
          <w:lang w:val="ru-RU"/>
        </w:rPr>
        <w:t>измерения отклонения частоты и суммарн</w:t>
      </w:r>
      <w:r w:rsidR="00F9320C" w:rsidRPr="000352FD">
        <w:rPr>
          <w:lang w:val="ru-RU"/>
        </w:rPr>
        <w:t>ой</w:t>
      </w:r>
      <w:r w:rsidRPr="000352FD">
        <w:rPr>
          <w:lang w:val="ru-RU"/>
        </w:rPr>
        <w:t xml:space="preserve"> мощност</w:t>
      </w:r>
      <w:r w:rsidR="00F9320C" w:rsidRPr="000352FD">
        <w:rPr>
          <w:lang w:val="ru-RU"/>
        </w:rPr>
        <w:t>и</w:t>
      </w:r>
      <w:r w:rsidRPr="000352FD">
        <w:rPr>
          <w:lang w:val="ru-RU"/>
        </w:rPr>
        <w:t xml:space="preserve"> сигнала ЧМ-радиовещания</w:t>
      </w:r>
      <w:r w:rsidR="00F9320C" w:rsidRPr="000352FD">
        <w:rPr>
          <w:lang w:val="ru-RU"/>
        </w:rPr>
        <w:t xml:space="preserve"> </w:t>
      </w:r>
      <w:r w:rsidRPr="000352FD">
        <w:rPr>
          <w:lang w:val="ru-RU"/>
        </w:rPr>
        <w:t xml:space="preserve">должны выполняться в приемнике. Измерения напряженности поля также выполняются с использованием приемников. Измерения </w:t>
      </w:r>
      <w:r w:rsidR="00F9320C" w:rsidRPr="000352FD">
        <w:rPr>
          <w:lang w:val="ru-RU"/>
        </w:rPr>
        <w:t xml:space="preserve">таких </w:t>
      </w:r>
      <w:r w:rsidRPr="000352FD">
        <w:rPr>
          <w:lang w:val="ru-RU"/>
        </w:rPr>
        <w:t xml:space="preserve">параметров, как частота и ширина полосы, могут осуществляться </w:t>
      </w:r>
      <w:r w:rsidR="00F9320C" w:rsidRPr="000352FD">
        <w:rPr>
          <w:lang w:val="ru-RU"/>
        </w:rPr>
        <w:t xml:space="preserve">и </w:t>
      </w:r>
      <w:r w:rsidRPr="000352FD">
        <w:rPr>
          <w:lang w:val="ru-RU"/>
        </w:rPr>
        <w:t xml:space="preserve">с использованием анализатора спектра. Анализаторы могут использоваться </w:t>
      </w:r>
      <w:r w:rsidR="00F9320C" w:rsidRPr="000352FD">
        <w:rPr>
          <w:lang w:val="ru-RU"/>
        </w:rPr>
        <w:t xml:space="preserve">также </w:t>
      </w:r>
      <w:r w:rsidRPr="000352FD">
        <w:rPr>
          <w:lang w:val="ru-RU"/>
        </w:rPr>
        <w:t xml:space="preserve">для измерения сигналов с цифровой модуляцией или для </w:t>
      </w:r>
      <w:r w:rsidR="00F9320C" w:rsidRPr="000352FD">
        <w:rPr>
          <w:lang w:val="ru-RU"/>
        </w:rPr>
        <w:t>обнаружения</w:t>
      </w:r>
      <w:r w:rsidRPr="000352FD">
        <w:rPr>
          <w:lang w:val="ru-RU"/>
        </w:rPr>
        <w:t xml:space="preserve"> неизвестных источников помех. </w:t>
      </w:r>
    </w:p>
    <w:p w:rsidR="007939B4" w:rsidRPr="000352FD" w:rsidRDefault="002833C5" w:rsidP="00FE0B19">
      <w:pPr>
        <w:rPr>
          <w:lang w:val="ru-RU"/>
        </w:rPr>
      </w:pPr>
      <w:r w:rsidRPr="000352FD">
        <w:rPr>
          <w:lang w:val="ru-RU"/>
        </w:rPr>
        <w:t xml:space="preserve">Современные приемники </w:t>
      </w:r>
      <w:r w:rsidR="00F9320C" w:rsidRPr="000352FD">
        <w:rPr>
          <w:lang w:val="ru-RU"/>
        </w:rPr>
        <w:t xml:space="preserve">могут </w:t>
      </w:r>
      <w:r w:rsidRPr="000352FD">
        <w:rPr>
          <w:lang w:val="ru-RU"/>
        </w:rPr>
        <w:t>обладать некоторыми характеристиками, которые обычно требуются от анализаторов спектра. И наоборот, анализаторы спектра, ра</w:t>
      </w:r>
      <w:r w:rsidR="00EE3C59" w:rsidRPr="000352FD">
        <w:rPr>
          <w:lang w:val="ru-RU"/>
        </w:rPr>
        <w:t xml:space="preserve">ботающие в режиме </w:t>
      </w:r>
      <w:r w:rsidR="000F2E67" w:rsidRPr="000352FD">
        <w:rPr>
          <w:lang w:val="ru-RU"/>
        </w:rPr>
        <w:t>нулевого интервала времени</w:t>
      </w:r>
      <w:r w:rsidR="008573B1" w:rsidRPr="000352FD">
        <w:rPr>
          <w:lang w:val="ru-RU"/>
        </w:rPr>
        <w:t>,</w:t>
      </w:r>
      <w:r w:rsidR="007939B4" w:rsidRPr="000352FD">
        <w:rPr>
          <w:lang w:val="ru-RU"/>
        </w:rPr>
        <w:t xml:space="preserve"> </w:t>
      </w:r>
      <w:r w:rsidR="008573B1" w:rsidRPr="000352FD">
        <w:rPr>
          <w:lang w:val="ru-RU"/>
        </w:rPr>
        <w:t xml:space="preserve">могут </w:t>
      </w:r>
      <w:r w:rsidR="00F9320C" w:rsidRPr="000352FD">
        <w:rPr>
          <w:lang w:val="ru-RU"/>
        </w:rPr>
        <w:t>выполнять</w:t>
      </w:r>
      <w:r w:rsidR="008573B1" w:rsidRPr="000352FD">
        <w:rPr>
          <w:lang w:val="ru-RU"/>
        </w:rPr>
        <w:t xml:space="preserve"> некоторые функции приемников</w:t>
      </w:r>
      <w:r w:rsidR="007939B4" w:rsidRPr="000352FD">
        <w:rPr>
          <w:lang w:val="ru-RU"/>
        </w:rPr>
        <w:t xml:space="preserve">. </w:t>
      </w:r>
    </w:p>
    <w:p w:rsidR="007939B4" w:rsidRPr="000352FD" w:rsidRDefault="008573B1" w:rsidP="00FE0B19">
      <w:pPr>
        <w:rPr>
          <w:lang w:val="ru-RU"/>
        </w:rPr>
      </w:pPr>
      <w:r w:rsidRPr="000352FD">
        <w:rPr>
          <w:lang w:val="ru-RU"/>
        </w:rPr>
        <w:t>В то же время</w:t>
      </w:r>
      <w:r w:rsidR="007939B4" w:rsidRPr="000352FD">
        <w:rPr>
          <w:lang w:val="ru-RU"/>
        </w:rPr>
        <w:t xml:space="preserve"> </w:t>
      </w:r>
      <w:r w:rsidR="00F9320C" w:rsidRPr="000352FD">
        <w:rPr>
          <w:lang w:val="ru-RU"/>
        </w:rPr>
        <w:t xml:space="preserve">выполнение </w:t>
      </w:r>
      <w:r w:rsidRPr="000352FD">
        <w:rPr>
          <w:lang w:val="ru-RU"/>
        </w:rPr>
        <w:t>анализ</w:t>
      </w:r>
      <w:r w:rsidR="00F9320C" w:rsidRPr="000352FD">
        <w:rPr>
          <w:lang w:val="ru-RU"/>
        </w:rPr>
        <w:t>а</w:t>
      </w:r>
      <w:r w:rsidR="000F2E67" w:rsidRPr="000352FD">
        <w:rPr>
          <w:lang w:val="ru-RU"/>
        </w:rPr>
        <w:t xml:space="preserve"> с использованием </w:t>
      </w:r>
      <w:r w:rsidRPr="000352FD">
        <w:rPr>
          <w:lang w:val="ru-RU"/>
        </w:rPr>
        <w:t xml:space="preserve">быстрого преобразования </w:t>
      </w:r>
      <w:r w:rsidR="004B48FC" w:rsidRPr="000352FD">
        <w:rPr>
          <w:lang w:val="ru-RU"/>
        </w:rPr>
        <w:t>Фурье</w:t>
      </w:r>
      <w:r w:rsidR="00C6154C" w:rsidRPr="000352FD">
        <w:rPr>
          <w:lang w:val="ru-RU"/>
        </w:rPr>
        <w:t xml:space="preserve"> (БПФ)</w:t>
      </w:r>
      <w:r w:rsidR="004B48FC" w:rsidRPr="000352FD">
        <w:rPr>
          <w:lang w:val="ru-RU"/>
        </w:rPr>
        <w:t xml:space="preserve"> </w:t>
      </w:r>
      <w:r w:rsidRPr="000352FD">
        <w:rPr>
          <w:lang w:val="ru-RU"/>
        </w:rPr>
        <w:t>и в при</w:t>
      </w:r>
      <w:r w:rsidR="00E16974" w:rsidRPr="000352FD">
        <w:rPr>
          <w:lang w:val="ru-RU"/>
        </w:rPr>
        <w:t>емнике, и в анализаторе спектра</w:t>
      </w:r>
      <w:r w:rsidRPr="000352FD">
        <w:rPr>
          <w:lang w:val="ru-RU"/>
        </w:rPr>
        <w:t xml:space="preserve"> стал</w:t>
      </w:r>
      <w:r w:rsidR="00F9320C" w:rsidRPr="000352FD">
        <w:rPr>
          <w:lang w:val="ru-RU"/>
        </w:rPr>
        <w:t>о</w:t>
      </w:r>
      <w:r w:rsidRPr="000352FD">
        <w:rPr>
          <w:lang w:val="ru-RU"/>
        </w:rPr>
        <w:t xml:space="preserve"> приемлемым </w:t>
      </w:r>
      <w:r w:rsidR="004B48FC" w:rsidRPr="000352FD">
        <w:rPr>
          <w:lang w:val="ru-RU"/>
        </w:rPr>
        <w:t>в</w:t>
      </w:r>
      <w:r w:rsidRPr="000352FD">
        <w:rPr>
          <w:lang w:val="ru-RU"/>
        </w:rPr>
        <w:t xml:space="preserve"> ценовом отношении, и ему следует отдавать предпочтение. </w:t>
      </w:r>
      <w:r w:rsidR="00F71BB2" w:rsidRPr="000352FD">
        <w:rPr>
          <w:lang w:val="ru-RU"/>
        </w:rPr>
        <w:t>Совсем не обязательно, что э</w:t>
      </w:r>
      <w:r w:rsidR="004B48FC" w:rsidRPr="000352FD">
        <w:rPr>
          <w:lang w:val="ru-RU"/>
        </w:rPr>
        <w:t xml:space="preserve">тот метод </w:t>
      </w:r>
      <w:r w:rsidR="00F71BB2" w:rsidRPr="000352FD">
        <w:rPr>
          <w:lang w:val="ru-RU"/>
        </w:rPr>
        <w:t>окажется</w:t>
      </w:r>
      <w:r w:rsidR="004B48FC" w:rsidRPr="000352FD">
        <w:rPr>
          <w:lang w:val="ru-RU"/>
        </w:rPr>
        <w:t xml:space="preserve"> более дорогостоящим, чем традиционный </w:t>
      </w:r>
      <w:r w:rsidR="004A7B89" w:rsidRPr="000352FD">
        <w:rPr>
          <w:lang w:val="ru-RU"/>
        </w:rPr>
        <w:t>анализ с использованием качающейся частоты</w:t>
      </w:r>
      <w:r w:rsidR="004B48FC" w:rsidRPr="000352FD">
        <w:rPr>
          <w:lang w:val="ru-RU"/>
        </w:rPr>
        <w:t xml:space="preserve">. В </w:t>
      </w:r>
      <w:r w:rsidR="00F71BB2" w:rsidRPr="000352FD">
        <w:rPr>
          <w:lang w:val="ru-RU"/>
        </w:rPr>
        <w:t>отношении</w:t>
      </w:r>
      <w:r w:rsidR="004B48FC" w:rsidRPr="000352FD">
        <w:rPr>
          <w:lang w:val="ru-RU"/>
        </w:rPr>
        <w:t xml:space="preserve"> спецификаций приемников можно обратиться к главе 3 Справочника, а также к Рекомендациям МСЭ-R</w:t>
      </w:r>
      <w:r w:rsidR="00435879" w:rsidRPr="000352FD">
        <w:rPr>
          <w:lang w:val="ru-RU"/>
        </w:rPr>
        <w:t> </w:t>
      </w:r>
      <w:r w:rsidR="007939B4" w:rsidRPr="000352FD">
        <w:rPr>
          <w:lang w:val="ru-RU"/>
        </w:rPr>
        <w:t xml:space="preserve">SM.1836, SM.1837, SM.1838, SM.1839 </w:t>
      </w:r>
      <w:r w:rsidR="004B48FC" w:rsidRPr="000352FD">
        <w:rPr>
          <w:lang w:val="ru-RU"/>
        </w:rPr>
        <w:t>и</w:t>
      </w:r>
      <w:r w:rsidR="007939B4" w:rsidRPr="000352FD">
        <w:rPr>
          <w:lang w:val="ru-RU"/>
        </w:rPr>
        <w:t xml:space="preserve"> SM.1840</w:t>
      </w:r>
      <w:r w:rsidR="004B48FC" w:rsidRPr="000352FD">
        <w:rPr>
          <w:lang w:val="ru-RU"/>
        </w:rPr>
        <w:t xml:space="preserve"> и к Отчету МСЭ</w:t>
      </w:r>
      <w:r w:rsidR="007939B4" w:rsidRPr="000352FD">
        <w:rPr>
          <w:lang w:val="ru-RU"/>
        </w:rPr>
        <w:t xml:space="preserve">-R SM.2125. </w:t>
      </w:r>
    </w:p>
    <w:p w:rsidR="007939B4" w:rsidRPr="000352FD" w:rsidRDefault="004B48FC" w:rsidP="00FE0B19">
      <w:pPr>
        <w:rPr>
          <w:lang w:val="ru-RU"/>
        </w:rPr>
      </w:pPr>
      <w:r w:rsidRPr="000352FD">
        <w:rPr>
          <w:lang w:val="ru-RU"/>
        </w:rPr>
        <w:t xml:space="preserve">В Рекомендациях МСЭ-R </w:t>
      </w:r>
      <w:r w:rsidR="007939B4" w:rsidRPr="000352FD">
        <w:rPr>
          <w:lang w:val="ru-RU"/>
        </w:rPr>
        <w:t xml:space="preserve">SM.377 </w:t>
      </w:r>
      <w:r w:rsidRPr="000352FD">
        <w:rPr>
          <w:lang w:val="ru-RU"/>
        </w:rPr>
        <w:t>и</w:t>
      </w:r>
      <w:r w:rsidR="007939B4" w:rsidRPr="000352FD">
        <w:rPr>
          <w:lang w:val="ru-RU"/>
        </w:rPr>
        <w:t xml:space="preserve"> SM.443</w:t>
      </w:r>
      <w:r w:rsidRPr="000352FD">
        <w:rPr>
          <w:lang w:val="ru-RU"/>
        </w:rPr>
        <w:t xml:space="preserve">, а также в пп. </w:t>
      </w:r>
      <w:r w:rsidR="007939B4" w:rsidRPr="000352FD">
        <w:rPr>
          <w:lang w:val="ru-RU"/>
        </w:rPr>
        <w:t xml:space="preserve">4.2 </w:t>
      </w:r>
      <w:r w:rsidRPr="000352FD">
        <w:rPr>
          <w:lang w:val="ru-RU"/>
        </w:rPr>
        <w:t>и</w:t>
      </w:r>
      <w:r w:rsidR="007939B4" w:rsidRPr="000352FD">
        <w:rPr>
          <w:lang w:val="ru-RU"/>
        </w:rPr>
        <w:t xml:space="preserve"> 4.5 </w:t>
      </w:r>
      <w:r w:rsidRPr="000352FD">
        <w:rPr>
          <w:lang w:val="ru-RU"/>
        </w:rPr>
        <w:t>Справочника подробно опис</w:t>
      </w:r>
      <w:r w:rsidR="00F71BB2" w:rsidRPr="000352FD">
        <w:rPr>
          <w:lang w:val="ru-RU"/>
        </w:rPr>
        <w:t>ано</w:t>
      </w:r>
      <w:r w:rsidRPr="000352FD">
        <w:rPr>
          <w:lang w:val="ru-RU"/>
        </w:rPr>
        <w:t xml:space="preserve"> измерение частоты и ширины полосы. </w:t>
      </w:r>
    </w:p>
    <w:p w:rsidR="004B48FC" w:rsidRPr="000352FD" w:rsidRDefault="004B48FC" w:rsidP="0060208A">
      <w:pPr>
        <w:keepNext/>
        <w:keepLines/>
        <w:spacing w:line="234" w:lineRule="exact"/>
        <w:rPr>
          <w:lang w:val="ru-RU"/>
        </w:rPr>
      </w:pPr>
      <w:r w:rsidRPr="000352FD">
        <w:rPr>
          <w:lang w:val="ru-RU"/>
        </w:rPr>
        <w:lastRenderedPageBreak/>
        <w:t>Подробная информация об измерениях напряженности поля и плотности потока мощности представлена в Рекомендации МСЭ</w:t>
      </w:r>
      <w:r w:rsidR="007939B4" w:rsidRPr="000352FD">
        <w:rPr>
          <w:lang w:val="ru-RU"/>
        </w:rPr>
        <w:t xml:space="preserve">-R SM.378 </w:t>
      </w:r>
      <w:r w:rsidRPr="000352FD">
        <w:rPr>
          <w:lang w:val="ru-RU"/>
        </w:rPr>
        <w:t>и</w:t>
      </w:r>
      <w:r w:rsidR="007939B4" w:rsidRPr="000352FD">
        <w:rPr>
          <w:lang w:val="ru-RU"/>
        </w:rPr>
        <w:t xml:space="preserve"> </w:t>
      </w:r>
      <w:r w:rsidRPr="000352FD">
        <w:rPr>
          <w:lang w:val="ru-RU"/>
        </w:rPr>
        <w:t>в</w:t>
      </w:r>
      <w:r w:rsidR="007939B4" w:rsidRPr="000352FD">
        <w:rPr>
          <w:lang w:val="ru-RU"/>
        </w:rPr>
        <w:t xml:space="preserve"> </w:t>
      </w:r>
      <w:r w:rsidRPr="000352FD">
        <w:rPr>
          <w:lang w:val="ru-RU"/>
        </w:rPr>
        <w:t>п.</w:t>
      </w:r>
      <w:r w:rsidR="007939B4" w:rsidRPr="000352FD">
        <w:rPr>
          <w:lang w:val="ru-RU"/>
        </w:rPr>
        <w:t xml:space="preserve"> 4.4 </w:t>
      </w:r>
      <w:r w:rsidRPr="000352FD">
        <w:rPr>
          <w:lang w:val="ru-RU"/>
        </w:rPr>
        <w:t>Справочника. Измерения напряженности поля вдоль трассы с регистрацией географических координат, которые важны для определения зоны покрытия радиосвязью, представлены в Рекомендации МСЭ</w:t>
      </w:r>
      <w:r w:rsidR="007939B4" w:rsidRPr="000352FD">
        <w:rPr>
          <w:lang w:val="ru-RU"/>
        </w:rPr>
        <w:t>-R SM</w:t>
      </w:r>
      <w:r w:rsidRPr="000352FD">
        <w:rPr>
          <w:lang w:val="ru-RU"/>
        </w:rPr>
        <w:t xml:space="preserve">.1875. Другие соображения, касающиеся измерений покрытия, представлены в п. </w:t>
      </w:r>
      <w:r w:rsidR="007939B4" w:rsidRPr="000352FD">
        <w:rPr>
          <w:lang w:val="ru-RU"/>
        </w:rPr>
        <w:t xml:space="preserve">4.11 </w:t>
      </w:r>
      <w:r w:rsidRPr="000352FD">
        <w:rPr>
          <w:lang w:val="ru-RU"/>
        </w:rPr>
        <w:t>Справочника</w:t>
      </w:r>
      <w:r w:rsidR="007939B4" w:rsidRPr="000352FD">
        <w:rPr>
          <w:lang w:val="ru-RU"/>
        </w:rPr>
        <w:t xml:space="preserve">. </w:t>
      </w:r>
      <w:r w:rsidRPr="000352FD">
        <w:rPr>
          <w:lang w:val="ru-RU"/>
        </w:rPr>
        <w:t>В Рекомендации МСЭ</w:t>
      </w:r>
      <w:r w:rsidR="00B66F8B" w:rsidRPr="00B66F8B">
        <w:rPr>
          <w:lang w:val="ru-RU"/>
        </w:rPr>
        <w:noBreakHyphen/>
      </w:r>
      <w:r w:rsidR="007939B4" w:rsidRPr="000352FD">
        <w:rPr>
          <w:lang w:val="ru-RU"/>
        </w:rPr>
        <w:t>R</w:t>
      </w:r>
      <w:r w:rsidR="00B66F8B">
        <w:rPr>
          <w:lang w:val="en-US"/>
        </w:rPr>
        <w:t> </w:t>
      </w:r>
      <w:r w:rsidR="007939B4" w:rsidRPr="000352FD">
        <w:rPr>
          <w:lang w:val="ru-RU"/>
        </w:rPr>
        <w:t xml:space="preserve">SM.1708 </w:t>
      </w:r>
      <w:r w:rsidRPr="000352FD">
        <w:rPr>
          <w:lang w:val="ru-RU"/>
        </w:rPr>
        <w:t>подробно опис</w:t>
      </w:r>
      <w:r w:rsidR="00F71BB2" w:rsidRPr="000352FD">
        <w:rPr>
          <w:lang w:val="ru-RU"/>
        </w:rPr>
        <w:t>аны</w:t>
      </w:r>
      <w:r w:rsidRPr="000352FD">
        <w:rPr>
          <w:lang w:val="ru-RU"/>
        </w:rPr>
        <w:t xml:space="preserve"> измерения покрытия, которые применяются в цифровом телевизионном радиовещании.</w:t>
      </w:r>
    </w:p>
    <w:p w:rsidR="004B48FC" w:rsidRPr="000352FD" w:rsidRDefault="007939B4" w:rsidP="0060208A">
      <w:pPr>
        <w:pStyle w:val="Heading2"/>
        <w:spacing w:line="234" w:lineRule="exact"/>
        <w:rPr>
          <w:lang w:val="ru-RU"/>
        </w:rPr>
      </w:pPr>
      <w:r w:rsidRPr="000352FD">
        <w:rPr>
          <w:lang w:val="ru-RU"/>
        </w:rPr>
        <w:t>5.3</w:t>
      </w:r>
      <w:r w:rsidRPr="000352FD">
        <w:rPr>
          <w:lang w:val="ru-RU"/>
        </w:rPr>
        <w:tab/>
      </w:r>
      <w:r w:rsidR="002C2BA6" w:rsidRPr="000352FD">
        <w:rPr>
          <w:lang w:val="ru-RU"/>
        </w:rPr>
        <w:t xml:space="preserve">Радиопеленгации </w:t>
      </w:r>
      <w:r w:rsidR="00D551FC" w:rsidRPr="000352FD">
        <w:rPr>
          <w:lang w:val="ru-RU"/>
        </w:rPr>
        <w:t>и определения местонахождения</w:t>
      </w:r>
    </w:p>
    <w:p w:rsidR="007939B4" w:rsidRPr="000352FD" w:rsidRDefault="002C2BA6" w:rsidP="00610775">
      <w:pPr>
        <w:spacing w:line="234" w:lineRule="exact"/>
        <w:rPr>
          <w:lang w:val="ru-RU"/>
        </w:rPr>
      </w:pPr>
      <w:r w:rsidRPr="00DD65B7">
        <w:rPr>
          <w:spacing w:val="-6"/>
          <w:lang w:val="ru-RU"/>
        </w:rPr>
        <w:t>Радиопеленгаторы являются, вероятно, наиболее эффективными средствами определения местонахождения</w:t>
      </w:r>
      <w:r w:rsidRPr="000352FD">
        <w:rPr>
          <w:lang w:val="ru-RU"/>
        </w:rPr>
        <w:t xml:space="preserve"> источника вредных помех и обнаружения передатчиков</w:t>
      </w:r>
      <w:r w:rsidR="00DD29AE" w:rsidRPr="000352FD">
        <w:rPr>
          <w:lang w:val="ru-RU"/>
        </w:rPr>
        <w:t>, работающих без разрешения</w:t>
      </w:r>
      <w:r w:rsidRPr="000352FD">
        <w:rPr>
          <w:lang w:val="ru-RU"/>
        </w:rPr>
        <w:t xml:space="preserve">. В то же время они нередко </w:t>
      </w:r>
      <w:r w:rsidR="005653DB" w:rsidRPr="000352FD">
        <w:rPr>
          <w:lang w:val="ru-RU"/>
        </w:rPr>
        <w:t>относятся</w:t>
      </w:r>
      <w:r w:rsidRPr="000352FD">
        <w:rPr>
          <w:lang w:val="ru-RU"/>
        </w:rPr>
        <w:t xml:space="preserve"> </w:t>
      </w:r>
      <w:r w:rsidR="005653DB" w:rsidRPr="000352FD">
        <w:rPr>
          <w:lang w:val="ru-RU"/>
        </w:rPr>
        <w:t>к</w:t>
      </w:r>
      <w:r w:rsidRPr="000352FD">
        <w:rPr>
          <w:lang w:val="ru-RU"/>
        </w:rPr>
        <w:t xml:space="preserve"> числ</w:t>
      </w:r>
      <w:r w:rsidR="005653DB" w:rsidRPr="000352FD">
        <w:rPr>
          <w:lang w:val="ru-RU"/>
        </w:rPr>
        <w:t>у</w:t>
      </w:r>
      <w:r w:rsidRPr="000352FD">
        <w:rPr>
          <w:lang w:val="ru-RU"/>
        </w:rPr>
        <w:t xml:space="preserve"> самых дорог</w:t>
      </w:r>
      <w:r w:rsidR="005653DB" w:rsidRPr="000352FD">
        <w:rPr>
          <w:lang w:val="ru-RU"/>
        </w:rPr>
        <w:t>остоящих</w:t>
      </w:r>
      <w:r w:rsidRPr="000352FD">
        <w:rPr>
          <w:lang w:val="ru-RU"/>
        </w:rPr>
        <w:t xml:space="preserve"> средств службы радиомониторинга</w:t>
      </w:r>
      <w:r w:rsidR="007939B4" w:rsidRPr="000352FD">
        <w:rPr>
          <w:lang w:val="ru-RU"/>
        </w:rPr>
        <w:t>.</w:t>
      </w:r>
    </w:p>
    <w:p w:rsidR="002C2BA6" w:rsidRPr="000352FD" w:rsidRDefault="002C2BA6" w:rsidP="0060208A">
      <w:pPr>
        <w:spacing w:line="234" w:lineRule="exact"/>
        <w:rPr>
          <w:lang w:val="ru-RU"/>
        </w:rPr>
      </w:pPr>
      <w:r w:rsidRPr="000352FD">
        <w:rPr>
          <w:lang w:val="ru-RU"/>
        </w:rPr>
        <w:t xml:space="preserve">Для экономии бюджета требуется тщательно планировать площадки для размещения </w:t>
      </w:r>
      <w:r w:rsidR="00B310EB" w:rsidRPr="000352FD">
        <w:rPr>
          <w:lang w:val="ru-RU"/>
        </w:rPr>
        <w:t xml:space="preserve">стационарных </w:t>
      </w:r>
      <w:r w:rsidR="005653DB" w:rsidRPr="000352FD">
        <w:rPr>
          <w:lang w:val="ru-RU"/>
        </w:rPr>
        <w:t>радиопеленгаторов</w:t>
      </w:r>
      <w:r w:rsidRPr="000352FD">
        <w:rPr>
          <w:lang w:val="ru-RU"/>
        </w:rPr>
        <w:t xml:space="preserve">, для того чтобы свести к минимуму их количество и при этом обеспечить требуемый охват </w:t>
      </w:r>
      <w:r w:rsidR="005653DB" w:rsidRPr="000352FD">
        <w:rPr>
          <w:lang w:val="ru-RU"/>
        </w:rPr>
        <w:t>территории</w:t>
      </w:r>
      <w:r w:rsidRPr="000352FD">
        <w:rPr>
          <w:lang w:val="ru-RU"/>
        </w:rPr>
        <w:t xml:space="preserve"> и точность определения местонахождения. В разделе </w:t>
      </w:r>
      <w:r w:rsidR="007939B4" w:rsidRPr="000352FD">
        <w:rPr>
          <w:lang w:val="ru-RU"/>
        </w:rPr>
        <w:t xml:space="preserve">6.8 </w:t>
      </w:r>
      <w:r w:rsidRPr="000352FD">
        <w:rPr>
          <w:lang w:val="ru-RU"/>
        </w:rPr>
        <w:t>Справочника прив</w:t>
      </w:r>
      <w:r w:rsidR="00F71BB2" w:rsidRPr="000352FD">
        <w:rPr>
          <w:lang w:val="ru-RU"/>
        </w:rPr>
        <w:t>едены</w:t>
      </w:r>
      <w:r w:rsidRPr="000352FD">
        <w:rPr>
          <w:lang w:val="ru-RU"/>
        </w:rPr>
        <w:t xml:space="preserve"> полезные указания по данной теме. Для расширения охвата можно также рассмотреть возможность временного развертывания транспортируемых станций </w:t>
      </w:r>
      <w:r w:rsidR="00B310EB" w:rsidRPr="000352FD">
        <w:rPr>
          <w:lang w:val="ru-RU"/>
        </w:rPr>
        <w:t>радиопеленгации</w:t>
      </w:r>
      <w:r w:rsidRPr="000352FD">
        <w:rPr>
          <w:lang w:val="ru-RU"/>
        </w:rPr>
        <w:t>.</w:t>
      </w:r>
    </w:p>
    <w:p w:rsidR="007939B4" w:rsidRPr="000352FD" w:rsidRDefault="00F44BE0" w:rsidP="0060208A">
      <w:pPr>
        <w:spacing w:line="234" w:lineRule="exact"/>
        <w:rPr>
          <w:lang w:val="ru-RU"/>
        </w:rPr>
      </w:pPr>
      <w:r w:rsidRPr="000352FD">
        <w:rPr>
          <w:lang w:val="ru-RU"/>
        </w:rPr>
        <w:t xml:space="preserve">При планировании оборудования </w:t>
      </w:r>
      <w:r w:rsidR="00B310EB" w:rsidRPr="000352FD">
        <w:rPr>
          <w:lang w:val="ru-RU"/>
        </w:rPr>
        <w:t>стационарных</w:t>
      </w:r>
      <w:r w:rsidRPr="000352FD">
        <w:rPr>
          <w:lang w:val="ru-RU"/>
        </w:rPr>
        <w:t xml:space="preserve">, мобильных и транспортируемых </w:t>
      </w:r>
      <w:r w:rsidR="00B310EB" w:rsidRPr="000352FD">
        <w:rPr>
          <w:lang w:val="ru-RU"/>
        </w:rPr>
        <w:t>радиопеленгаторов</w:t>
      </w:r>
      <w:r w:rsidRPr="000352FD">
        <w:rPr>
          <w:lang w:val="ru-RU"/>
        </w:rPr>
        <w:t xml:space="preserve"> требуется предварительно учесть область их применения</w:t>
      </w:r>
      <w:r w:rsidR="00B310EB" w:rsidRPr="000352FD">
        <w:rPr>
          <w:lang w:val="ru-RU"/>
        </w:rPr>
        <w:t xml:space="preserve">, которая </w:t>
      </w:r>
      <w:r w:rsidRPr="000352FD">
        <w:rPr>
          <w:lang w:val="ru-RU"/>
        </w:rPr>
        <w:t xml:space="preserve">оказывает существенное влияние на спецификации, например требуемый диапазон частот и минимальную длительность сигнала. Следует отметить также, что мобильные </w:t>
      </w:r>
      <w:r w:rsidR="00B310EB" w:rsidRPr="000352FD">
        <w:rPr>
          <w:lang w:val="ru-RU"/>
        </w:rPr>
        <w:t>радиопеленгаторы</w:t>
      </w:r>
      <w:r w:rsidR="00153911" w:rsidRPr="000352FD">
        <w:rPr>
          <w:lang w:val="ru-RU"/>
        </w:rPr>
        <w:t>, в частности,</w:t>
      </w:r>
      <w:r w:rsidRPr="000352FD">
        <w:rPr>
          <w:lang w:val="ru-RU"/>
        </w:rPr>
        <w:t xml:space="preserve"> </w:t>
      </w:r>
      <w:r w:rsidR="00153911" w:rsidRPr="000352FD">
        <w:rPr>
          <w:lang w:val="ru-RU"/>
        </w:rPr>
        <w:t>целесообразно использовать</w:t>
      </w:r>
      <w:r w:rsidRPr="000352FD">
        <w:rPr>
          <w:lang w:val="ru-RU"/>
        </w:rPr>
        <w:t xml:space="preserve"> </w:t>
      </w:r>
      <w:r w:rsidR="00374860" w:rsidRPr="000352FD">
        <w:rPr>
          <w:lang w:val="ru-RU"/>
        </w:rPr>
        <w:t>для наведения</w:t>
      </w:r>
      <w:r w:rsidRPr="000352FD">
        <w:rPr>
          <w:lang w:val="ru-RU"/>
        </w:rPr>
        <w:t xml:space="preserve">, </w:t>
      </w:r>
      <w:r w:rsidR="00153911" w:rsidRPr="000352FD">
        <w:rPr>
          <w:lang w:val="ru-RU"/>
        </w:rPr>
        <w:t xml:space="preserve">в то время как определение </w:t>
      </w:r>
      <w:r w:rsidR="00374860" w:rsidRPr="000352FD">
        <w:rPr>
          <w:lang w:val="ru-RU"/>
        </w:rPr>
        <w:t xml:space="preserve">возможных </w:t>
      </w:r>
      <w:r w:rsidR="00153911" w:rsidRPr="000352FD">
        <w:rPr>
          <w:lang w:val="ru-RU"/>
        </w:rPr>
        <w:t>местоположени</w:t>
      </w:r>
      <w:r w:rsidR="00374860" w:rsidRPr="000352FD">
        <w:rPr>
          <w:lang w:val="ru-RU"/>
        </w:rPr>
        <w:t>й</w:t>
      </w:r>
      <w:r w:rsidR="00153911" w:rsidRPr="000352FD">
        <w:rPr>
          <w:lang w:val="ru-RU"/>
        </w:rPr>
        <w:t xml:space="preserve"> передатчик</w:t>
      </w:r>
      <w:r w:rsidR="00374860" w:rsidRPr="000352FD">
        <w:rPr>
          <w:lang w:val="ru-RU"/>
        </w:rPr>
        <w:t>а</w:t>
      </w:r>
      <w:r w:rsidR="00153911" w:rsidRPr="000352FD">
        <w:rPr>
          <w:lang w:val="ru-RU"/>
        </w:rPr>
        <w:t xml:space="preserve"> относится к области использования </w:t>
      </w:r>
      <w:r w:rsidR="00B310EB" w:rsidRPr="000352FD">
        <w:rPr>
          <w:lang w:val="ru-RU"/>
        </w:rPr>
        <w:t>стационарных</w:t>
      </w:r>
      <w:r w:rsidR="00153911" w:rsidRPr="000352FD">
        <w:rPr>
          <w:lang w:val="ru-RU"/>
        </w:rPr>
        <w:t xml:space="preserve"> или транспортируемых станций радиопеленгации. Для </w:t>
      </w:r>
      <w:r w:rsidR="00374860" w:rsidRPr="000352FD">
        <w:rPr>
          <w:lang w:val="ru-RU"/>
        </w:rPr>
        <w:t>того чтобы обнаружить точное</w:t>
      </w:r>
      <w:r w:rsidR="00153911" w:rsidRPr="000352FD">
        <w:rPr>
          <w:lang w:val="ru-RU"/>
        </w:rPr>
        <w:t xml:space="preserve"> местонахождени</w:t>
      </w:r>
      <w:r w:rsidR="00374860" w:rsidRPr="000352FD">
        <w:rPr>
          <w:lang w:val="ru-RU"/>
        </w:rPr>
        <w:t>е</w:t>
      </w:r>
      <w:r w:rsidR="00153911" w:rsidRPr="000352FD">
        <w:rPr>
          <w:lang w:val="ru-RU"/>
        </w:rPr>
        <w:t xml:space="preserve"> мешающего или незаконного передатчика необходима мобильная станция радиомониторинга. Кроме того, можно также рассмотреть вопрос о целесообразности использования для некоторых применений приемников системы наведения. Для повышения надежности определения местоположения на частотах выше 30 МГц, как правило, требуется несколько станций радиопеленгации, используемых для триангуляции. На частотах ниже 30 МГц </w:t>
      </w:r>
      <w:r w:rsidR="00965F62" w:rsidRPr="000352FD">
        <w:rPr>
          <w:lang w:val="ru-RU"/>
        </w:rPr>
        <w:t>может быть достаточно как минимум одной станции, использующей метод определения местонахождения с помощью одиночной станции (SSL).</w:t>
      </w:r>
    </w:p>
    <w:p w:rsidR="007939B4" w:rsidRPr="000352FD" w:rsidRDefault="00965F62" w:rsidP="0060208A">
      <w:pPr>
        <w:spacing w:line="234" w:lineRule="exact"/>
        <w:rPr>
          <w:lang w:val="ru-RU"/>
        </w:rPr>
      </w:pPr>
      <w:r w:rsidRPr="000352FD">
        <w:rPr>
          <w:lang w:val="ru-RU"/>
        </w:rPr>
        <w:t xml:space="preserve">Пример </w:t>
      </w:r>
      <w:r w:rsidR="00374860" w:rsidRPr="000352FD">
        <w:rPr>
          <w:lang w:val="ru-RU"/>
        </w:rPr>
        <w:t>факторов</w:t>
      </w:r>
      <w:r w:rsidRPr="000352FD">
        <w:rPr>
          <w:lang w:val="ru-RU"/>
        </w:rPr>
        <w:t xml:space="preserve">, </w:t>
      </w:r>
      <w:r w:rsidR="00374860" w:rsidRPr="000352FD">
        <w:rPr>
          <w:lang w:val="ru-RU"/>
        </w:rPr>
        <w:t xml:space="preserve">которые необходимо учитывать в плане </w:t>
      </w:r>
      <w:r w:rsidRPr="000352FD">
        <w:rPr>
          <w:lang w:val="ru-RU"/>
        </w:rPr>
        <w:t>ограничений радиопеленгаторов: распространение линий фиксированной связи в диапазоне 26 ГГц и появление применений для в</w:t>
      </w:r>
      <w:r w:rsidR="00E16974" w:rsidRPr="000352FD">
        <w:rPr>
          <w:lang w:val="ru-RU"/>
        </w:rPr>
        <w:t>ысокоскоростной передачи данных</w:t>
      </w:r>
      <w:r w:rsidRPr="000352FD">
        <w:rPr>
          <w:lang w:val="ru-RU"/>
        </w:rPr>
        <w:t xml:space="preserve"> само по себе не оправдало бы </w:t>
      </w:r>
      <w:r w:rsidR="0049379E" w:rsidRPr="000352FD">
        <w:rPr>
          <w:lang w:val="ru-RU"/>
        </w:rPr>
        <w:t>приобретения</w:t>
      </w:r>
      <w:r w:rsidRPr="000352FD">
        <w:rPr>
          <w:lang w:val="ru-RU"/>
        </w:rPr>
        <w:t xml:space="preserve"> радиопеленгаторов для данного диапазона частот</w:t>
      </w:r>
      <w:r w:rsidR="00A8066B" w:rsidRPr="000352FD">
        <w:rPr>
          <w:lang w:val="ru-RU"/>
        </w:rPr>
        <w:t>, или</w:t>
      </w:r>
      <w:r w:rsidR="0049379E" w:rsidRPr="000352FD">
        <w:rPr>
          <w:lang w:val="ru-RU"/>
        </w:rPr>
        <w:t xml:space="preserve"> указало бы на очень низкую</w:t>
      </w:r>
      <w:r w:rsidR="00A8066B" w:rsidRPr="000352FD">
        <w:rPr>
          <w:lang w:val="ru-RU"/>
        </w:rPr>
        <w:t xml:space="preserve"> </w:t>
      </w:r>
      <w:r w:rsidR="00B02732" w:rsidRPr="000352FD">
        <w:rPr>
          <w:lang w:val="ru-RU"/>
        </w:rPr>
        <w:t>минимальн</w:t>
      </w:r>
      <w:r w:rsidR="0049379E" w:rsidRPr="000352FD">
        <w:rPr>
          <w:lang w:val="ru-RU"/>
        </w:rPr>
        <w:t>ую</w:t>
      </w:r>
      <w:r w:rsidR="00B02732" w:rsidRPr="000352FD">
        <w:rPr>
          <w:lang w:val="ru-RU"/>
        </w:rPr>
        <w:t xml:space="preserve"> длительност</w:t>
      </w:r>
      <w:r w:rsidR="00A8066B" w:rsidRPr="000352FD">
        <w:rPr>
          <w:lang w:val="ru-RU"/>
        </w:rPr>
        <w:t>ь</w:t>
      </w:r>
      <w:r w:rsidR="00B02732" w:rsidRPr="000352FD">
        <w:rPr>
          <w:lang w:val="ru-RU"/>
        </w:rPr>
        <w:t xml:space="preserve"> сигнала</w:t>
      </w:r>
      <w:r w:rsidR="007939B4" w:rsidRPr="000352FD">
        <w:rPr>
          <w:lang w:val="ru-RU"/>
        </w:rPr>
        <w:t xml:space="preserve">. </w:t>
      </w:r>
    </w:p>
    <w:p w:rsidR="007939B4" w:rsidRPr="000352FD" w:rsidRDefault="00B02732" w:rsidP="0060208A">
      <w:pPr>
        <w:spacing w:line="234" w:lineRule="exact"/>
        <w:rPr>
          <w:lang w:val="ru-RU"/>
        </w:rPr>
      </w:pPr>
      <w:r w:rsidRPr="000352FD">
        <w:rPr>
          <w:lang w:val="ru-RU"/>
        </w:rPr>
        <w:t>Следует внимательно изучить п.</w:t>
      </w:r>
      <w:r w:rsidR="007939B4" w:rsidRPr="000352FD">
        <w:rPr>
          <w:lang w:val="ru-RU"/>
        </w:rPr>
        <w:t xml:space="preserve"> 4.7 </w:t>
      </w:r>
      <w:r w:rsidRPr="000352FD">
        <w:rPr>
          <w:lang w:val="ru-RU"/>
        </w:rPr>
        <w:t>Справочника, прежде чем прин</w:t>
      </w:r>
      <w:r w:rsidR="00374860" w:rsidRPr="000352FD">
        <w:rPr>
          <w:lang w:val="ru-RU"/>
        </w:rPr>
        <w:t>я</w:t>
      </w:r>
      <w:r w:rsidRPr="000352FD">
        <w:rPr>
          <w:lang w:val="ru-RU"/>
        </w:rPr>
        <w:t xml:space="preserve">ть какое-либо решение. </w:t>
      </w:r>
    </w:p>
    <w:p w:rsidR="007939B4" w:rsidRPr="000352FD" w:rsidRDefault="007939B4" w:rsidP="0060208A">
      <w:pPr>
        <w:pStyle w:val="Heading2"/>
        <w:spacing w:line="234" w:lineRule="exact"/>
        <w:rPr>
          <w:lang w:val="ru-RU"/>
        </w:rPr>
      </w:pPr>
      <w:r w:rsidRPr="000352FD">
        <w:rPr>
          <w:lang w:val="ru-RU"/>
        </w:rPr>
        <w:t>5.4</w:t>
      </w:r>
      <w:r w:rsidRPr="000352FD">
        <w:rPr>
          <w:lang w:val="ru-RU"/>
        </w:rPr>
        <w:tab/>
      </w:r>
      <w:r w:rsidR="00EE3C59" w:rsidRPr="000352FD">
        <w:rPr>
          <w:lang w:val="ru-RU"/>
        </w:rPr>
        <w:t xml:space="preserve">Оборудование для измерения </w:t>
      </w:r>
      <w:r w:rsidR="00B02732" w:rsidRPr="000352FD">
        <w:rPr>
          <w:lang w:val="ru-RU"/>
        </w:rPr>
        <w:t xml:space="preserve">занятости и записывающее оборудование </w:t>
      </w:r>
    </w:p>
    <w:p w:rsidR="00A8066B" w:rsidRPr="000352FD" w:rsidRDefault="00B02732" w:rsidP="0060208A">
      <w:pPr>
        <w:spacing w:line="234" w:lineRule="exact"/>
        <w:rPr>
          <w:lang w:val="ru-RU"/>
        </w:rPr>
      </w:pPr>
      <w:r w:rsidRPr="000352FD">
        <w:rPr>
          <w:lang w:val="ru-RU"/>
        </w:rPr>
        <w:t xml:space="preserve">Занятость канала и использование спектра, </w:t>
      </w:r>
      <w:r w:rsidR="00374860" w:rsidRPr="000352FD">
        <w:rPr>
          <w:lang w:val="ru-RU"/>
        </w:rPr>
        <w:t>как правило</w:t>
      </w:r>
      <w:r w:rsidRPr="000352FD">
        <w:rPr>
          <w:lang w:val="ru-RU"/>
        </w:rPr>
        <w:t xml:space="preserve">, обеспечивают полезную информацию для управления использованием спектра. Специализированные устройства </w:t>
      </w:r>
      <w:r w:rsidR="0080154A" w:rsidRPr="000352FD">
        <w:rPr>
          <w:lang w:val="ru-RU"/>
        </w:rPr>
        <w:t>записи</w:t>
      </w:r>
      <w:r w:rsidRPr="000352FD">
        <w:rPr>
          <w:lang w:val="ru-RU"/>
        </w:rPr>
        <w:t xml:space="preserve"> спектра облегчают проведение одновременных измерений в нескольких диапазонах, однако им необходима огромная </w:t>
      </w:r>
      <w:r w:rsidR="00C6154C" w:rsidRPr="000352FD">
        <w:rPr>
          <w:lang w:val="ru-RU"/>
        </w:rPr>
        <w:t xml:space="preserve">емкость </w:t>
      </w:r>
      <w:r w:rsidR="0049379E" w:rsidRPr="000352FD">
        <w:rPr>
          <w:lang w:val="ru-RU"/>
        </w:rPr>
        <w:t>запоминающего устройства</w:t>
      </w:r>
      <w:r w:rsidR="007939B4" w:rsidRPr="000352FD">
        <w:rPr>
          <w:lang w:val="ru-RU"/>
        </w:rPr>
        <w:t xml:space="preserve">. </w:t>
      </w:r>
      <w:r w:rsidR="00C6154C" w:rsidRPr="000352FD">
        <w:rPr>
          <w:lang w:val="ru-RU"/>
        </w:rPr>
        <w:t xml:space="preserve">Иногда требования к оборудованию могут быть снижены, например, путем уменьшения времени записи, ограничения интервала наблюдения или повышения необходимого времени </w:t>
      </w:r>
      <w:r w:rsidR="0080154A" w:rsidRPr="000352FD">
        <w:rPr>
          <w:lang w:val="ru-RU"/>
        </w:rPr>
        <w:t>обзора</w:t>
      </w:r>
      <w:r w:rsidR="00C6154C" w:rsidRPr="000352FD">
        <w:rPr>
          <w:lang w:val="ru-RU"/>
        </w:rPr>
        <w:t xml:space="preserve"> частот</w:t>
      </w:r>
      <w:r w:rsidR="0080154A" w:rsidRPr="000352FD">
        <w:rPr>
          <w:lang w:val="ru-RU"/>
        </w:rPr>
        <w:t>ы</w:t>
      </w:r>
      <w:r w:rsidR="007939B4" w:rsidRPr="000352FD">
        <w:rPr>
          <w:lang w:val="ru-RU"/>
        </w:rPr>
        <w:t xml:space="preserve"> </w:t>
      </w:r>
      <w:r w:rsidR="00C6154C" w:rsidRPr="000352FD">
        <w:rPr>
          <w:lang w:val="ru-RU"/>
        </w:rPr>
        <w:t>во время измерения</w:t>
      </w:r>
      <w:r w:rsidR="007939B4" w:rsidRPr="000352FD">
        <w:rPr>
          <w:lang w:val="ru-RU"/>
        </w:rPr>
        <w:t xml:space="preserve">. </w:t>
      </w:r>
      <w:r w:rsidR="00C6154C" w:rsidRPr="000352FD">
        <w:rPr>
          <w:lang w:val="ru-RU"/>
        </w:rPr>
        <w:t xml:space="preserve">В этих условиях следует рассмотреть возможность использования современного приемника, осуществляющего БПФ, который облегчает получение спектрограмм и проведение измерений занятости без задействования дополнительного оборудования. </w:t>
      </w:r>
      <w:r w:rsidR="00A8066B" w:rsidRPr="000352FD">
        <w:rPr>
          <w:lang w:val="ru-RU"/>
        </w:rPr>
        <w:t xml:space="preserve">Во многих случаях стандартные приемники и анализаторы спектра, используемые для радиомониторинга, могут </w:t>
      </w:r>
      <w:r w:rsidR="00374860" w:rsidRPr="000352FD">
        <w:rPr>
          <w:lang w:val="ru-RU"/>
        </w:rPr>
        <w:t xml:space="preserve">применяться </w:t>
      </w:r>
      <w:r w:rsidR="00A8066B" w:rsidRPr="000352FD">
        <w:rPr>
          <w:lang w:val="ru-RU"/>
        </w:rPr>
        <w:t>также в сочетании с компьютер</w:t>
      </w:r>
      <w:r w:rsidR="00374860" w:rsidRPr="000352FD">
        <w:rPr>
          <w:lang w:val="ru-RU"/>
        </w:rPr>
        <w:t>ом</w:t>
      </w:r>
      <w:r w:rsidR="00A8066B" w:rsidRPr="000352FD">
        <w:rPr>
          <w:lang w:val="ru-RU"/>
        </w:rPr>
        <w:t xml:space="preserve"> под управлением программного обеспечения, </w:t>
      </w:r>
      <w:r w:rsidR="0046636C" w:rsidRPr="000352FD">
        <w:rPr>
          <w:lang w:val="ru-RU"/>
        </w:rPr>
        <w:t xml:space="preserve">которое </w:t>
      </w:r>
      <w:r w:rsidR="00A8066B" w:rsidRPr="000352FD">
        <w:rPr>
          <w:lang w:val="ru-RU"/>
        </w:rPr>
        <w:t>управляе</w:t>
      </w:r>
      <w:r w:rsidR="0046636C" w:rsidRPr="000352FD">
        <w:rPr>
          <w:lang w:val="ru-RU"/>
        </w:rPr>
        <w:t>т</w:t>
      </w:r>
      <w:r w:rsidR="00A8066B" w:rsidRPr="000352FD">
        <w:rPr>
          <w:lang w:val="ru-RU"/>
        </w:rPr>
        <w:t xml:space="preserve"> оборудованием и </w:t>
      </w:r>
      <w:r w:rsidR="0046636C" w:rsidRPr="000352FD">
        <w:rPr>
          <w:lang w:val="ru-RU"/>
        </w:rPr>
        <w:t>обеспечивает</w:t>
      </w:r>
      <w:r w:rsidR="00E16974" w:rsidRPr="000352FD">
        <w:rPr>
          <w:lang w:val="ru-RU"/>
        </w:rPr>
        <w:t xml:space="preserve"> хранение данных. В р</w:t>
      </w:r>
      <w:r w:rsidR="00A8066B" w:rsidRPr="000352FD">
        <w:rPr>
          <w:lang w:val="ru-RU"/>
        </w:rPr>
        <w:t xml:space="preserve">азделе </w:t>
      </w:r>
      <w:r w:rsidR="007939B4" w:rsidRPr="000352FD">
        <w:rPr>
          <w:lang w:val="ru-RU"/>
        </w:rPr>
        <w:t xml:space="preserve">4.10 </w:t>
      </w:r>
      <w:r w:rsidR="00A8066B" w:rsidRPr="000352FD">
        <w:rPr>
          <w:lang w:val="ru-RU"/>
        </w:rPr>
        <w:t>Справочника заложена основа для соответствующих измерений.</w:t>
      </w:r>
    </w:p>
    <w:p w:rsidR="007939B4" w:rsidRPr="000352FD" w:rsidRDefault="007939B4" w:rsidP="0060208A">
      <w:pPr>
        <w:pStyle w:val="Heading2"/>
        <w:spacing w:line="234" w:lineRule="exact"/>
        <w:rPr>
          <w:lang w:val="ru-RU"/>
        </w:rPr>
      </w:pPr>
      <w:r w:rsidRPr="000352FD">
        <w:rPr>
          <w:lang w:val="ru-RU"/>
        </w:rPr>
        <w:t>5.5</w:t>
      </w:r>
      <w:r w:rsidRPr="000352FD">
        <w:rPr>
          <w:lang w:val="ru-RU"/>
        </w:rPr>
        <w:tab/>
      </w:r>
      <w:r w:rsidR="00A8066B" w:rsidRPr="000352FD">
        <w:rPr>
          <w:lang w:val="ru-RU"/>
        </w:rPr>
        <w:t xml:space="preserve">Оборудование для измерений </w:t>
      </w:r>
      <w:r w:rsidR="00A8066B" w:rsidRPr="00610775">
        <w:rPr>
          <w:lang w:val="ru-RU"/>
        </w:rPr>
        <w:t>модуляции</w:t>
      </w:r>
    </w:p>
    <w:p w:rsidR="007939B4" w:rsidRPr="000352FD" w:rsidRDefault="0049379E" w:rsidP="00610775">
      <w:pPr>
        <w:spacing w:line="234" w:lineRule="exact"/>
        <w:rPr>
          <w:b/>
          <w:lang w:val="ru-RU"/>
        </w:rPr>
      </w:pPr>
      <w:r w:rsidRPr="000352FD">
        <w:rPr>
          <w:lang w:val="ru-RU"/>
        </w:rPr>
        <w:t>Стандартные приемники для радиомониторинга уже обеспечивают некоторые возможности демодуляции аналогового и/или цифрового сигнала, а также выход</w:t>
      </w:r>
      <w:r w:rsidR="0046636C" w:rsidRPr="000352FD">
        <w:rPr>
          <w:lang w:val="ru-RU"/>
        </w:rPr>
        <w:t>ной сигнал</w:t>
      </w:r>
      <w:r w:rsidRPr="000352FD">
        <w:rPr>
          <w:lang w:val="ru-RU"/>
        </w:rPr>
        <w:t xml:space="preserve"> </w:t>
      </w:r>
      <w:r w:rsidR="0046636C" w:rsidRPr="000352FD">
        <w:rPr>
          <w:lang w:val="ru-RU"/>
        </w:rPr>
        <w:t>промежуточной частоты</w:t>
      </w:r>
      <w:r w:rsidRPr="000352FD">
        <w:rPr>
          <w:lang w:val="ru-RU"/>
        </w:rPr>
        <w:t xml:space="preserve"> для дальнейшего анализа. </w:t>
      </w:r>
      <w:r w:rsidR="0046636C" w:rsidRPr="000352FD">
        <w:rPr>
          <w:lang w:val="ru-RU"/>
        </w:rPr>
        <w:t xml:space="preserve">Необходимость </w:t>
      </w:r>
      <w:r w:rsidRPr="000352FD">
        <w:rPr>
          <w:lang w:val="ru-RU"/>
        </w:rPr>
        <w:t>конкретн</w:t>
      </w:r>
      <w:r w:rsidR="0046636C" w:rsidRPr="000352FD">
        <w:rPr>
          <w:lang w:val="ru-RU"/>
        </w:rPr>
        <w:t>ых</w:t>
      </w:r>
      <w:r w:rsidRPr="000352FD">
        <w:rPr>
          <w:lang w:val="ru-RU"/>
        </w:rPr>
        <w:t xml:space="preserve"> анализатор</w:t>
      </w:r>
      <w:r w:rsidR="0046636C" w:rsidRPr="000352FD">
        <w:rPr>
          <w:lang w:val="ru-RU"/>
        </w:rPr>
        <w:t>ов</w:t>
      </w:r>
      <w:r w:rsidRPr="000352FD">
        <w:rPr>
          <w:lang w:val="ru-RU"/>
        </w:rPr>
        <w:t xml:space="preserve"> модуляции в значительной степени </w:t>
      </w:r>
      <w:r w:rsidR="0046636C" w:rsidRPr="000352FD">
        <w:rPr>
          <w:lang w:val="ru-RU"/>
        </w:rPr>
        <w:t>определяется</w:t>
      </w:r>
      <w:r w:rsidRPr="000352FD">
        <w:rPr>
          <w:lang w:val="ru-RU"/>
        </w:rPr>
        <w:t xml:space="preserve"> </w:t>
      </w:r>
      <w:r w:rsidR="0046636C" w:rsidRPr="000352FD">
        <w:rPr>
          <w:lang w:val="ru-RU"/>
        </w:rPr>
        <w:t xml:space="preserve">выполняемым </w:t>
      </w:r>
      <w:r w:rsidRPr="000352FD">
        <w:rPr>
          <w:lang w:val="ru-RU"/>
        </w:rPr>
        <w:t>анализ</w:t>
      </w:r>
      <w:r w:rsidR="0046636C" w:rsidRPr="000352FD">
        <w:rPr>
          <w:lang w:val="ru-RU"/>
        </w:rPr>
        <w:t>ом,</w:t>
      </w:r>
      <w:r w:rsidRPr="000352FD">
        <w:rPr>
          <w:lang w:val="ru-RU"/>
        </w:rPr>
        <w:t xml:space="preserve"> </w:t>
      </w:r>
      <w:r w:rsidR="0046636C" w:rsidRPr="000352FD">
        <w:rPr>
          <w:lang w:val="ru-RU"/>
        </w:rPr>
        <w:t xml:space="preserve">который описан в </w:t>
      </w:r>
      <w:r w:rsidRPr="000352FD">
        <w:rPr>
          <w:lang w:val="ru-RU"/>
        </w:rPr>
        <w:t>п.</w:t>
      </w:r>
      <w:r w:rsidR="00610775">
        <w:rPr>
          <w:b/>
          <w:lang w:val="en-US"/>
        </w:rPr>
        <w:t> </w:t>
      </w:r>
      <w:r w:rsidRPr="000352FD">
        <w:rPr>
          <w:lang w:val="ru-RU"/>
        </w:rPr>
        <w:t>2, выше. Подробная информация об измерениях модуляции представлена в п.</w:t>
      </w:r>
      <w:r w:rsidR="0075348B" w:rsidRPr="000352FD">
        <w:rPr>
          <w:lang w:val="ru-RU"/>
        </w:rPr>
        <w:t> </w:t>
      </w:r>
      <w:r w:rsidR="007939B4" w:rsidRPr="000352FD">
        <w:rPr>
          <w:lang w:val="ru-RU"/>
        </w:rPr>
        <w:t xml:space="preserve">4.6 </w:t>
      </w:r>
      <w:r w:rsidRPr="000352FD">
        <w:rPr>
          <w:lang w:val="ru-RU"/>
        </w:rPr>
        <w:t>Справочника</w:t>
      </w:r>
      <w:r w:rsidR="007939B4" w:rsidRPr="000352FD">
        <w:rPr>
          <w:lang w:val="ru-RU"/>
        </w:rPr>
        <w:t>.</w:t>
      </w:r>
    </w:p>
    <w:p w:rsidR="007939B4" w:rsidRPr="000352FD" w:rsidRDefault="007939B4" w:rsidP="00873CC7">
      <w:pPr>
        <w:pStyle w:val="Heading2"/>
        <w:spacing w:line="250" w:lineRule="exact"/>
        <w:rPr>
          <w:lang w:val="ru-RU"/>
        </w:rPr>
      </w:pPr>
      <w:r w:rsidRPr="000352FD">
        <w:rPr>
          <w:lang w:val="ru-RU"/>
        </w:rPr>
        <w:lastRenderedPageBreak/>
        <w:t>5.6</w:t>
      </w:r>
      <w:r w:rsidRPr="000352FD">
        <w:rPr>
          <w:lang w:val="ru-RU"/>
        </w:rPr>
        <w:tab/>
      </w:r>
      <w:r w:rsidR="0049379E" w:rsidRPr="000352FD">
        <w:rPr>
          <w:lang w:val="ru-RU"/>
        </w:rPr>
        <w:t>Оборудовани</w:t>
      </w:r>
      <w:r w:rsidR="0046636C" w:rsidRPr="000352FD">
        <w:rPr>
          <w:lang w:val="ru-RU"/>
        </w:rPr>
        <w:t>е</w:t>
      </w:r>
      <w:r w:rsidR="0049379E" w:rsidRPr="000352FD">
        <w:rPr>
          <w:lang w:val="ru-RU"/>
        </w:rPr>
        <w:t xml:space="preserve"> для </w:t>
      </w:r>
      <w:r w:rsidR="0080154A" w:rsidRPr="000352FD">
        <w:rPr>
          <w:lang w:val="ru-RU"/>
        </w:rPr>
        <w:t>опознавания</w:t>
      </w:r>
      <w:r w:rsidR="0049379E" w:rsidRPr="000352FD">
        <w:rPr>
          <w:lang w:val="ru-RU"/>
        </w:rPr>
        <w:t xml:space="preserve"> и декодирования </w:t>
      </w:r>
    </w:p>
    <w:p w:rsidR="007939B4" w:rsidRPr="000352FD" w:rsidRDefault="0080154A" w:rsidP="00873CC7">
      <w:pPr>
        <w:spacing w:line="250" w:lineRule="exact"/>
        <w:rPr>
          <w:lang w:val="ru-RU"/>
        </w:rPr>
      </w:pPr>
      <w:r w:rsidRPr="000352FD">
        <w:rPr>
          <w:lang w:val="ru-RU"/>
        </w:rPr>
        <w:t>Опознавани</w:t>
      </w:r>
      <w:r w:rsidR="0046636C" w:rsidRPr="000352FD">
        <w:rPr>
          <w:lang w:val="ru-RU"/>
        </w:rPr>
        <w:t>е</w:t>
      </w:r>
      <w:r w:rsidR="0049379E" w:rsidRPr="000352FD">
        <w:rPr>
          <w:lang w:val="ru-RU"/>
        </w:rPr>
        <w:t xml:space="preserve"> радиосигнала является одной из наиболее трудных з</w:t>
      </w:r>
      <w:r w:rsidR="00450947" w:rsidRPr="000352FD">
        <w:rPr>
          <w:lang w:val="ru-RU"/>
        </w:rPr>
        <w:t>адач службы радиомониторинга. В </w:t>
      </w:r>
      <w:r w:rsidR="0049379E" w:rsidRPr="000352FD">
        <w:rPr>
          <w:lang w:val="ru-RU"/>
        </w:rPr>
        <w:t>Рекомендации МСЭ</w:t>
      </w:r>
      <w:r w:rsidR="007939B4" w:rsidRPr="000352FD">
        <w:rPr>
          <w:lang w:val="ru-RU"/>
        </w:rPr>
        <w:t xml:space="preserve">-R SM.1052 </w:t>
      </w:r>
      <w:r w:rsidR="0049379E" w:rsidRPr="000352FD">
        <w:rPr>
          <w:lang w:val="ru-RU"/>
        </w:rPr>
        <w:t>перечислен ряд требований, касающихся автоматическо</w:t>
      </w:r>
      <w:r w:rsidRPr="000352FD">
        <w:rPr>
          <w:lang w:val="ru-RU"/>
        </w:rPr>
        <w:t>го</w:t>
      </w:r>
      <w:r w:rsidR="0049379E" w:rsidRPr="000352FD">
        <w:rPr>
          <w:lang w:val="ru-RU"/>
        </w:rPr>
        <w:t xml:space="preserve"> </w:t>
      </w:r>
      <w:r w:rsidRPr="000352FD">
        <w:rPr>
          <w:lang w:val="ru-RU"/>
        </w:rPr>
        <w:t>опознавания радиостанций в диапазоне ВЧ. Более подробно вопрос</w:t>
      </w:r>
      <w:r w:rsidR="0046636C" w:rsidRPr="000352FD">
        <w:rPr>
          <w:lang w:val="ru-RU"/>
        </w:rPr>
        <w:t>ы</w:t>
      </w:r>
      <w:r w:rsidRPr="000352FD">
        <w:rPr>
          <w:lang w:val="ru-RU"/>
        </w:rPr>
        <w:t xml:space="preserve"> анализ</w:t>
      </w:r>
      <w:r w:rsidR="0046636C" w:rsidRPr="000352FD">
        <w:rPr>
          <w:lang w:val="ru-RU"/>
        </w:rPr>
        <w:t>а</w:t>
      </w:r>
      <w:r w:rsidRPr="000352FD">
        <w:rPr>
          <w:lang w:val="ru-RU"/>
        </w:rPr>
        <w:t xml:space="preserve"> сигналов и опознавани</w:t>
      </w:r>
      <w:r w:rsidR="0046636C" w:rsidRPr="000352FD">
        <w:rPr>
          <w:lang w:val="ru-RU"/>
        </w:rPr>
        <w:t>я</w:t>
      </w:r>
      <w:r w:rsidRPr="000352FD">
        <w:rPr>
          <w:lang w:val="ru-RU"/>
        </w:rPr>
        <w:t xml:space="preserve"> передатчиков рассм</w:t>
      </w:r>
      <w:r w:rsidR="00F71BB2" w:rsidRPr="000352FD">
        <w:rPr>
          <w:lang w:val="ru-RU"/>
        </w:rPr>
        <w:t xml:space="preserve">отрены </w:t>
      </w:r>
      <w:r w:rsidRPr="000352FD">
        <w:rPr>
          <w:lang w:val="ru-RU"/>
        </w:rPr>
        <w:t>в п.</w:t>
      </w:r>
      <w:r w:rsidR="0075348B" w:rsidRPr="000352FD">
        <w:rPr>
          <w:lang w:val="ru-RU"/>
        </w:rPr>
        <w:t> </w:t>
      </w:r>
      <w:r w:rsidR="007939B4" w:rsidRPr="000352FD">
        <w:rPr>
          <w:lang w:val="ru-RU"/>
        </w:rPr>
        <w:t xml:space="preserve">4.8 </w:t>
      </w:r>
      <w:r w:rsidRPr="000352FD">
        <w:rPr>
          <w:lang w:val="ru-RU"/>
        </w:rPr>
        <w:t>Справочника</w:t>
      </w:r>
      <w:r w:rsidR="007939B4" w:rsidRPr="000352FD">
        <w:rPr>
          <w:lang w:val="ru-RU"/>
        </w:rPr>
        <w:t>.</w:t>
      </w:r>
    </w:p>
    <w:p w:rsidR="007939B4" w:rsidRPr="000352FD" w:rsidRDefault="007939B4" w:rsidP="00873CC7">
      <w:pPr>
        <w:pStyle w:val="Heading1"/>
        <w:spacing w:line="250" w:lineRule="exact"/>
        <w:rPr>
          <w:lang w:val="ru-RU"/>
        </w:rPr>
      </w:pPr>
      <w:r w:rsidRPr="000352FD">
        <w:rPr>
          <w:lang w:val="ru-RU"/>
        </w:rPr>
        <w:t>6</w:t>
      </w:r>
      <w:r w:rsidRPr="000352FD">
        <w:rPr>
          <w:lang w:val="ru-RU"/>
        </w:rPr>
        <w:tab/>
      </w:r>
      <w:r w:rsidR="0080154A" w:rsidRPr="000352FD">
        <w:rPr>
          <w:lang w:val="ru-RU"/>
        </w:rPr>
        <w:t xml:space="preserve">Сравнение </w:t>
      </w:r>
      <w:r w:rsidR="00B310EB" w:rsidRPr="000352FD">
        <w:rPr>
          <w:lang w:val="ru-RU"/>
        </w:rPr>
        <w:t>стационарных</w:t>
      </w:r>
      <w:r w:rsidR="0080154A" w:rsidRPr="000352FD">
        <w:rPr>
          <w:lang w:val="ru-RU"/>
        </w:rPr>
        <w:t xml:space="preserve"> станций радиомониторинга с мобильными и транспортируемыми станциями</w:t>
      </w:r>
    </w:p>
    <w:p w:rsidR="007939B4" w:rsidRPr="000352FD" w:rsidRDefault="0080154A" w:rsidP="00873CC7">
      <w:pPr>
        <w:spacing w:line="250" w:lineRule="exact"/>
        <w:rPr>
          <w:lang w:val="ru-RU"/>
        </w:rPr>
      </w:pPr>
      <w:r w:rsidRPr="000352FD">
        <w:rPr>
          <w:lang w:val="ru-RU"/>
        </w:rPr>
        <w:t>Мобильные станции радиомониторинга незаменимы при выполнении задач радиомониторинга на мест</w:t>
      </w:r>
      <w:r w:rsidR="0046636C" w:rsidRPr="000352FD">
        <w:rPr>
          <w:lang w:val="ru-RU"/>
        </w:rPr>
        <w:t>ах</w:t>
      </w:r>
      <w:r w:rsidR="00450947" w:rsidRPr="000352FD">
        <w:rPr>
          <w:lang w:val="ru-RU"/>
        </w:rPr>
        <w:t>, в частности</w:t>
      </w:r>
      <w:r w:rsidRPr="000352FD">
        <w:rPr>
          <w:lang w:val="ru-RU"/>
        </w:rPr>
        <w:t xml:space="preserve"> для определения источников вредных помех и передатчиков</w:t>
      </w:r>
      <w:r w:rsidR="00DD29AE" w:rsidRPr="000352FD">
        <w:rPr>
          <w:lang w:val="ru-RU"/>
        </w:rPr>
        <w:t>, работающих без разрешения</w:t>
      </w:r>
      <w:r w:rsidRPr="000352FD">
        <w:rPr>
          <w:lang w:val="ru-RU"/>
        </w:rPr>
        <w:t xml:space="preserve">. </w:t>
      </w:r>
      <w:r w:rsidR="00DD29AE" w:rsidRPr="000352FD">
        <w:rPr>
          <w:lang w:val="ru-RU"/>
        </w:rPr>
        <w:t>Количество транспортных средств может быть ограничено различными факторами, наиболее важным среди которых, как правило, явля</w:t>
      </w:r>
      <w:r w:rsidR="0046636C" w:rsidRPr="000352FD">
        <w:rPr>
          <w:lang w:val="ru-RU"/>
        </w:rPr>
        <w:t>е</w:t>
      </w:r>
      <w:r w:rsidR="00DD29AE" w:rsidRPr="000352FD">
        <w:rPr>
          <w:lang w:val="ru-RU"/>
        </w:rPr>
        <w:t>тся бюджет. Это в свою очередь требует, по возможности, разработки и закупки многоцелевых</w:t>
      </w:r>
      <w:r w:rsidR="0046636C" w:rsidRPr="000352FD">
        <w:rPr>
          <w:lang w:val="ru-RU"/>
        </w:rPr>
        <w:t>, а не узкоспециализированных</w:t>
      </w:r>
      <w:r w:rsidR="00DD29AE" w:rsidRPr="000352FD">
        <w:rPr>
          <w:lang w:val="ru-RU"/>
        </w:rPr>
        <w:t xml:space="preserve"> транспортных средств для радиомониторинга. Вместе с тем необходимо </w:t>
      </w:r>
      <w:r w:rsidR="00AD2C09" w:rsidRPr="000352FD">
        <w:rPr>
          <w:lang w:val="ru-RU"/>
        </w:rPr>
        <w:t>добиться</w:t>
      </w:r>
      <w:r w:rsidR="00DD29AE" w:rsidRPr="000352FD">
        <w:rPr>
          <w:lang w:val="ru-RU"/>
        </w:rPr>
        <w:t xml:space="preserve"> компромисса между ограниченным размером транспортного средства и полезной нагрузкой</w:t>
      </w:r>
      <w:r w:rsidR="007939B4" w:rsidRPr="000352FD">
        <w:rPr>
          <w:lang w:val="ru-RU"/>
        </w:rPr>
        <w:t>.</w:t>
      </w:r>
    </w:p>
    <w:p w:rsidR="007939B4" w:rsidRPr="000352FD" w:rsidRDefault="00EF6ABB" w:rsidP="00873CC7">
      <w:pPr>
        <w:spacing w:line="250" w:lineRule="exact"/>
        <w:rPr>
          <w:lang w:val="ru-RU"/>
        </w:rPr>
      </w:pPr>
      <w:r w:rsidRPr="000352FD">
        <w:rPr>
          <w:lang w:val="ru-RU"/>
        </w:rPr>
        <w:t xml:space="preserve">При использовании антенн высотой более 10 метров трудно </w:t>
      </w:r>
      <w:r w:rsidR="00DD29AE" w:rsidRPr="000352FD">
        <w:rPr>
          <w:lang w:val="ru-RU"/>
        </w:rPr>
        <w:t xml:space="preserve">обеспечить радиомониторинг с помощью мобильных станций, и поэтому в данном случае, как правило, используются </w:t>
      </w:r>
      <w:r w:rsidR="00B310EB" w:rsidRPr="000352FD">
        <w:rPr>
          <w:lang w:val="ru-RU"/>
        </w:rPr>
        <w:t>стационарные</w:t>
      </w:r>
      <w:r w:rsidR="00DD29AE" w:rsidRPr="000352FD">
        <w:rPr>
          <w:lang w:val="ru-RU"/>
        </w:rPr>
        <w:t xml:space="preserve"> или транспортируемые </w:t>
      </w:r>
      <w:r w:rsidRPr="000352FD">
        <w:rPr>
          <w:lang w:val="ru-RU"/>
        </w:rPr>
        <w:t>станции. Для службы радиомониторинга необходимо здание, имеющее кабинеты, хранилище и ремонтную мастерскую. Иногда несколько антенн можно установить на крыше, однако в большинстве случаев более целесообразно использов</w:t>
      </w:r>
      <w:r w:rsidR="00F84C54" w:rsidRPr="000352FD">
        <w:rPr>
          <w:lang w:val="ru-RU"/>
        </w:rPr>
        <w:t>ать отдельные антенные вышки.</w:t>
      </w:r>
    </w:p>
    <w:p w:rsidR="00EF6ABB" w:rsidRPr="000352FD" w:rsidRDefault="00EF6ABB" w:rsidP="00873CC7">
      <w:pPr>
        <w:spacing w:line="250" w:lineRule="exact"/>
        <w:rPr>
          <w:lang w:val="ru-RU"/>
        </w:rPr>
      </w:pPr>
      <w:r w:rsidRPr="000352FD">
        <w:rPr>
          <w:lang w:val="ru-RU"/>
        </w:rPr>
        <w:t xml:space="preserve">В </w:t>
      </w:r>
      <w:r w:rsidR="00EC115F" w:rsidRPr="000352FD">
        <w:rPr>
          <w:lang w:val="ru-RU"/>
        </w:rPr>
        <w:t xml:space="preserve">главе </w:t>
      </w:r>
      <w:r w:rsidRPr="000352FD">
        <w:rPr>
          <w:lang w:val="ru-RU"/>
        </w:rPr>
        <w:t>2 Справочника рассм</w:t>
      </w:r>
      <w:r w:rsidR="00F71BB2" w:rsidRPr="000352FD">
        <w:rPr>
          <w:lang w:val="ru-RU"/>
        </w:rPr>
        <w:t>отрены</w:t>
      </w:r>
      <w:r w:rsidRPr="000352FD">
        <w:rPr>
          <w:lang w:val="ru-RU"/>
        </w:rPr>
        <w:t xml:space="preserve"> различные типы станций радиомониторинга, в том числе мобильные станции.</w:t>
      </w:r>
    </w:p>
    <w:p w:rsidR="00EF6ABB" w:rsidRPr="000352FD" w:rsidRDefault="007939B4" w:rsidP="00873CC7">
      <w:pPr>
        <w:pStyle w:val="Heading1"/>
        <w:spacing w:line="250" w:lineRule="exact"/>
        <w:rPr>
          <w:lang w:val="ru-RU"/>
        </w:rPr>
      </w:pPr>
      <w:r w:rsidRPr="000352FD">
        <w:rPr>
          <w:lang w:val="ru-RU"/>
        </w:rPr>
        <w:t>7</w:t>
      </w:r>
      <w:r w:rsidRPr="000352FD">
        <w:rPr>
          <w:lang w:val="ru-RU"/>
        </w:rPr>
        <w:tab/>
      </w:r>
      <w:r w:rsidR="00EF6ABB" w:rsidRPr="000352FD">
        <w:rPr>
          <w:lang w:val="ru-RU"/>
        </w:rPr>
        <w:t>Программное обеспечение</w:t>
      </w:r>
      <w:r w:rsidR="00AD2C09" w:rsidRPr="000352FD">
        <w:rPr>
          <w:lang w:val="ru-RU"/>
        </w:rPr>
        <w:t xml:space="preserve"> и</w:t>
      </w:r>
      <w:r w:rsidR="00EF6ABB" w:rsidRPr="000352FD">
        <w:rPr>
          <w:lang w:val="ru-RU"/>
        </w:rPr>
        <w:t xml:space="preserve"> интерфейсы</w:t>
      </w:r>
    </w:p>
    <w:p w:rsidR="007939B4" w:rsidRPr="000352FD" w:rsidRDefault="00EF6ABB" w:rsidP="00873CC7">
      <w:pPr>
        <w:spacing w:line="250" w:lineRule="exact"/>
        <w:rPr>
          <w:lang w:val="ru-RU"/>
        </w:rPr>
      </w:pPr>
      <w:r w:rsidRPr="000352FD">
        <w:rPr>
          <w:lang w:val="ru-RU"/>
        </w:rPr>
        <w:t xml:space="preserve">Помимо стандартного офисного программного обеспечения, включающего программы для подготовки текстов и работы с электронными таблицами, службе радиомониторинга требуется дополнительное программное обеспечение, предназначенное для работы с измерительным оборудованием. </w:t>
      </w:r>
      <w:r w:rsidR="00B9336B" w:rsidRPr="000352FD">
        <w:rPr>
          <w:lang w:val="ru-RU"/>
        </w:rPr>
        <w:t>С помощью этого</w:t>
      </w:r>
      <w:r w:rsidRPr="000352FD">
        <w:rPr>
          <w:lang w:val="ru-RU"/>
        </w:rPr>
        <w:t xml:space="preserve"> программно</w:t>
      </w:r>
      <w:r w:rsidR="00B9336B" w:rsidRPr="000352FD">
        <w:rPr>
          <w:lang w:val="ru-RU"/>
        </w:rPr>
        <w:t>го</w:t>
      </w:r>
      <w:r w:rsidRPr="000352FD">
        <w:rPr>
          <w:lang w:val="ru-RU"/>
        </w:rPr>
        <w:t xml:space="preserve"> обеспечени</w:t>
      </w:r>
      <w:r w:rsidR="00B9336B" w:rsidRPr="000352FD">
        <w:rPr>
          <w:lang w:val="ru-RU"/>
        </w:rPr>
        <w:t>я</w:t>
      </w:r>
      <w:r w:rsidRPr="000352FD">
        <w:rPr>
          <w:lang w:val="ru-RU"/>
        </w:rPr>
        <w:t xml:space="preserve"> </w:t>
      </w:r>
      <w:r w:rsidR="00B9336B" w:rsidRPr="000352FD">
        <w:rPr>
          <w:lang w:val="ru-RU"/>
        </w:rPr>
        <w:t xml:space="preserve">можно </w:t>
      </w:r>
      <w:r w:rsidRPr="000352FD">
        <w:rPr>
          <w:lang w:val="ru-RU"/>
        </w:rPr>
        <w:t>автоматизир</w:t>
      </w:r>
      <w:r w:rsidR="00B9336B" w:rsidRPr="000352FD">
        <w:rPr>
          <w:lang w:val="ru-RU"/>
        </w:rPr>
        <w:t>овать</w:t>
      </w:r>
      <w:r w:rsidRPr="000352FD">
        <w:rPr>
          <w:lang w:val="ru-RU"/>
        </w:rPr>
        <w:t xml:space="preserve"> рутинную работу и процессы </w:t>
      </w:r>
      <w:r w:rsidR="00B9336B" w:rsidRPr="000352FD">
        <w:rPr>
          <w:lang w:val="ru-RU"/>
        </w:rPr>
        <w:t xml:space="preserve">многократных </w:t>
      </w:r>
      <w:r w:rsidRPr="000352FD">
        <w:rPr>
          <w:lang w:val="ru-RU"/>
        </w:rPr>
        <w:t>измерений</w:t>
      </w:r>
      <w:r w:rsidR="00B9336B" w:rsidRPr="000352FD">
        <w:rPr>
          <w:lang w:val="ru-RU"/>
        </w:rPr>
        <w:t>, информировать или оповещать оператора в случае выполнени</w:t>
      </w:r>
      <w:r w:rsidR="00450947" w:rsidRPr="000352FD">
        <w:rPr>
          <w:lang w:val="ru-RU"/>
        </w:rPr>
        <w:t>я</w:t>
      </w:r>
      <w:r w:rsidR="00B9336B" w:rsidRPr="000352FD">
        <w:rPr>
          <w:lang w:val="ru-RU"/>
        </w:rPr>
        <w:t xml:space="preserve"> конкретного условия, а также </w:t>
      </w:r>
      <w:r w:rsidR="008650D4" w:rsidRPr="000352FD">
        <w:rPr>
          <w:lang w:val="ru-RU"/>
        </w:rPr>
        <w:t>предост</w:t>
      </w:r>
      <w:r w:rsidR="00AD2C09" w:rsidRPr="000352FD">
        <w:rPr>
          <w:lang w:val="ru-RU"/>
        </w:rPr>
        <w:t>авля</w:t>
      </w:r>
      <w:r w:rsidR="008650D4" w:rsidRPr="000352FD">
        <w:rPr>
          <w:lang w:val="ru-RU"/>
        </w:rPr>
        <w:t>ть</w:t>
      </w:r>
      <w:r w:rsidR="00B9336B" w:rsidRPr="000352FD">
        <w:rPr>
          <w:lang w:val="ru-RU"/>
        </w:rPr>
        <w:t xml:space="preserve"> другие функции, помогающие оператору раз</w:t>
      </w:r>
      <w:r w:rsidR="008650D4" w:rsidRPr="000352FD">
        <w:rPr>
          <w:lang w:val="ru-RU"/>
        </w:rPr>
        <w:t>о</w:t>
      </w:r>
      <w:r w:rsidR="00B9336B" w:rsidRPr="000352FD">
        <w:rPr>
          <w:lang w:val="ru-RU"/>
        </w:rPr>
        <w:t xml:space="preserve">браться в видах контролируемых сигналов и помех (примеры приведены в п. </w:t>
      </w:r>
      <w:r w:rsidR="007939B4" w:rsidRPr="000352FD">
        <w:rPr>
          <w:lang w:val="ru-RU"/>
        </w:rPr>
        <w:t xml:space="preserve">3.6.2 </w:t>
      </w:r>
      <w:r w:rsidR="00B9336B" w:rsidRPr="000352FD">
        <w:rPr>
          <w:lang w:val="ru-RU"/>
        </w:rPr>
        <w:t>Справочника</w:t>
      </w:r>
      <w:r w:rsidR="007939B4" w:rsidRPr="000352FD">
        <w:rPr>
          <w:lang w:val="ru-RU"/>
        </w:rPr>
        <w:t xml:space="preserve">). </w:t>
      </w:r>
      <w:r w:rsidR="00B9336B" w:rsidRPr="000352FD">
        <w:rPr>
          <w:lang w:val="ru-RU"/>
        </w:rPr>
        <w:t>Кроме того, крайне важно, чтобы служба радиомониторинга имела доступ к полной базе данных о лицензиях, позволяющей проводить сравнение с результатами мониторинга, а также определять возможные нарушения условий лицензий и передатчики, не имеющие лицензий</w:t>
      </w:r>
      <w:r w:rsidR="007939B4" w:rsidRPr="000352FD">
        <w:rPr>
          <w:lang w:val="ru-RU"/>
        </w:rPr>
        <w:t>.</w:t>
      </w:r>
    </w:p>
    <w:p w:rsidR="007939B4" w:rsidRPr="000352FD" w:rsidRDefault="00B9336B" w:rsidP="00873CC7">
      <w:pPr>
        <w:spacing w:line="250" w:lineRule="exact"/>
        <w:rPr>
          <w:lang w:val="ru-RU"/>
        </w:rPr>
      </w:pPr>
      <w:r w:rsidRPr="000352FD">
        <w:rPr>
          <w:lang w:val="ru-RU"/>
        </w:rPr>
        <w:t xml:space="preserve">Такой доступ позволяет обеспечить автоматизацию системы контроля за использованием спектра и ее </w:t>
      </w:r>
      <w:r w:rsidR="008650D4" w:rsidRPr="000352FD">
        <w:rPr>
          <w:lang w:val="ru-RU"/>
        </w:rPr>
        <w:t xml:space="preserve">интеграцию </w:t>
      </w:r>
      <w:r w:rsidRPr="000352FD">
        <w:rPr>
          <w:lang w:val="ru-RU"/>
        </w:rPr>
        <w:t xml:space="preserve">с автоматизированной системой управления использованием спектра </w:t>
      </w:r>
      <w:r w:rsidR="007939B4" w:rsidRPr="000352FD">
        <w:rPr>
          <w:lang w:val="ru-RU"/>
        </w:rPr>
        <w:t>(</w:t>
      </w:r>
      <w:r w:rsidR="009650D2" w:rsidRPr="000352FD">
        <w:rPr>
          <w:lang w:val="ru-RU"/>
        </w:rPr>
        <w:t>см. </w:t>
      </w:r>
      <w:r w:rsidRPr="000352FD">
        <w:rPr>
          <w:lang w:val="ru-RU"/>
        </w:rPr>
        <w:t>Рекомендаци</w:t>
      </w:r>
      <w:r w:rsidR="008650D4" w:rsidRPr="000352FD">
        <w:rPr>
          <w:lang w:val="ru-RU"/>
        </w:rPr>
        <w:t>ю</w:t>
      </w:r>
      <w:r w:rsidRPr="000352FD">
        <w:rPr>
          <w:lang w:val="ru-RU"/>
        </w:rPr>
        <w:t xml:space="preserve"> МСЭ</w:t>
      </w:r>
      <w:r w:rsidR="007939B4" w:rsidRPr="000352FD">
        <w:rPr>
          <w:lang w:val="ru-RU"/>
        </w:rPr>
        <w:t xml:space="preserve">-R SM.1537). </w:t>
      </w:r>
    </w:p>
    <w:p w:rsidR="008650D4" w:rsidRPr="000352FD" w:rsidRDefault="007939B4" w:rsidP="00873CC7">
      <w:pPr>
        <w:pStyle w:val="Heading1"/>
        <w:spacing w:line="250" w:lineRule="exact"/>
        <w:rPr>
          <w:lang w:val="ru-RU"/>
        </w:rPr>
      </w:pPr>
      <w:r w:rsidRPr="000352FD">
        <w:rPr>
          <w:lang w:val="ru-RU"/>
        </w:rPr>
        <w:t>8</w:t>
      </w:r>
      <w:r w:rsidRPr="000352FD">
        <w:rPr>
          <w:lang w:val="ru-RU"/>
        </w:rPr>
        <w:tab/>
      </w:r>
      <w:r w:rsidR="008650D4" w:rsidRPr="000352FD">
        <w:rPr>
          <w:lang w:val="ru-RU"/>
        </w:rPr>
        <w:t>Организация</w:t>
      </w:r>
    </w:p>
    <w:p w:rsidR="008650D4" w:rsidRPr="000352FD" w:rsidRDefault="008650D4" w:rsidP="00873CC7">
      <w:pPr>
        <w:spacing w:line="250" w:lineRule="exact"/>
        <w:rPr>
          <w:lang w:val="ru-RU"/>
        </w:rPr>
      </w:pPr>
      <w:r w:rsidRPr="000352FD">
        <w:rPr>
          <w:lang w:val="ru-RU"/>
        </w:rPr>
        <w:t>Как правило, бюджетные ограничения сопровождаются нехваткой персонала. В связи с этим требуется готовить персонал широкого профиля и приме</w:t>
      </w:r>
      <w:r w:rsidR="00450947" w:rsidRPr="000352FD">
        <w:rPr>
          <w:lang w:val="ru-RU"/>
        </w:rPr>
        <w:t>нять горизонтальную иерархию. В </w:t>
      </w:r>
      <w:r w:rsidRPr="000352FD">
        <w:rPr>
          <w:lang w:val="ru-RU"/>
        </w:rPr>
        <w:t>некоторых администрациях персонал, осуществляющий контроль за использованием спектра, вынужден также выполнять задачи по управлению использованием спектра и задачи, связанные с инспектированием. Структура и организация службы радиомониторинга, а также вопросы подготовки персонала рассм</w:t>
      </w:r>
      <w:r w:rsidR="00F71BB2" w:rsidRPr="000352FD">
        <w:rPr>
          <w:lang w:val="ru-RU"/>
        </w:rPr>
        <w:t>отрены</w:t>
      </w:r>
      <w:r w:rsidRPr="000352FD">
        <w:rPr>
          <w:lang w:val="ru-RU"/>
        </w:rPr>
        <w:t xml:space="preserve"> в нескольких разделах </w:t>
      </w:r>
      <w:r w:rsidR="00EC115F" w:rsidRPr="000352FD">
        <w:rPr>
          <w:lang w:val="ru-RU"/>
        </w:rPr>
        <w:t xml:space="preserve">главы </w:t>
      </w:r>
      <w:r w:rsidRPr="000352FD">
        <w:rPr>
          <w:lang w:val="ru-RU"/>
        </w:rPr>
        <w:t xml:space="preserve">2 </w:t>
      </w:r>
      <w:r w:rsidR="00EC115F" w:rsidRPr="000352FD">
        <w:rPr>
          <w:lang w:val="ru-RU"/>
        </w:rPr>
        <w:t xml:space="preserve">Справочника </w:t>
      </w:r>
      <w:r w:rsidRPr="000352FD">
        <w:rPr>
          <w:lang w:val="ru-RU"/>
        </w:rPr>
        <w:t xml:space="preserve">и в Приложении 1 </w:t>
      </w:r>
      <w:r w:rsidR="00EC115F" w:rsidRPr="000352FD">
        <w:rPr>
          <w:lang w:val="ru-RU"/>
        </w:rPr>
        <w:t xml:space="preserve">к </w:t>
      </w:r>
      <w:r w:rsidRPr="00827862">
        <w:rPr>
          <w:spacing w:val="-2"/>
          <w:lang w:val="ru-RU"/>
        </w:rPr>
        <w:t>Справочник</w:t>
      </w:r>
      <w:r w:rsidR="00EC115F" w:rsidRPr="00827862">
        <w:rPr>
          <w:spacing w:val="-2"/>
          <w:lang w:val="ru-RU"/>
        </w:rPr>
        <w:t>у</w:t>
      </w:r>
      <w:r w:rsidRPr="00827862">
        <w:rPr>
          <w:spacing w:val="-2"/>
          <w:lang w:val="ru-RU"/>
        </w:rPr>
        <w:t>, поскольку это весьма важные составляющие системы, затрагивающие ее эффективность</w:t>
      </w:r>
      <w:r w:rsidRPr="000352FD">
        <w:rPr>
          <w:lang w:val="ru-RU"/>
        </w:rPr>
        <w:t xml:space="preserve"> в целом. Аналогичные соображения касаются необходимой инфраструктуры для ремонта, настройки, калибровки, испытания и технического обслуживания обо</w:t>
      </w:r>
      <w:r w:rsidR="009650D2" w:rsidRPr="000352FD">
        <w:rPr>
          <w:lang w:val="ru-RU"/>
        </w:rPr>
        <w:t>рудования, в том числе антенн.</w:t>
      </w:r>
    </w:p>
    <w:p w:rsidR="009650D2" w:rsidRPr="009650D2" w:rsidRDefault="009650D2" w:rsidP="00873CC7">
      <w:pPr>
        <w:tabs>
          <w:tab w:val="clear" w:pos="1191"/>
          <w:tab w:val="clear" w:pos="1588"/>
          <w:tab w:val="clear" w:pos="1985"/>
        </w:tabs>
        <w:spacing w:before="480"/>
        <w:jc w:val="center"/>
        <w:rPr>
          <w:lang w:val="ru-RU"/>
        </w:rPr>
      </w:pPr>
      <w:r>
        <w:t>______________</w:t>
      </w:r>
    </w:p>
    <w:sectPr w:rsidR="009650D2" w:rsidRPr="009650D2" w:rsidSect="00905155">
      <w:headerReference w:type="default" r:id="rId1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F8B" w:rsidRDefault="00B66F8B">
      <w:r>
        <w:separator/>
      </w:r>
    </w:p>
  </w:endnote>
  <w:endnote w:type="continuationSeparator" w:id="0">
    <w:p w:rsidR="00B66F8B" w:rsidRDefault="00B66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F8B" w:rsidRDefault="00B66F8B">
      <w:r>
        <w:separator/>
      </w:r>
    </w:p>
  </w:footnote>
  <w:footnote w:type="continuationSeparator" w:id="0">
    <w:p w:rsidR="00B66F8B" w:rsidRDefault="00B66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8B" w:rsidRDefault="00B66F8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8B" w:rsidRDefault="00B66F8B" w:rsidP="00B66F8B">
    <w:pPr>
      <w:pStyle w:val="Header"/>
      <w:ind w:right="360" w:firstLine="360"/>
      <w:jc w:val="left"/>
    </w:pPr>
    <w:r>
      <w:rPr>
        <w:noProof/>
        <w:lang w:val="en-US" w:eastAsia="zh-CN"/>
      </w:rPr>
      <w:drawing>
        <wp:anchor distT="0" distB="0" distL="114300" distR="114300" simplePos="0" relativeHeight="251659264" behindDoc="1" locked="0" layoutInCell="1" allowOverlap="1" wp14:anchorId="2B24CBAE" wp14:editId="3DA6A2D6">
          <wp:simplePos x="0" y="0"/>
          <wp:positionH relativeFrom="column">
            <wp:posOffset>-683895</wp:posOffset>
          </wp:positionH>
          <wp:positionV relativeFrom="paragraph">
            <wp:posOffset>-395605</wp:posOffset>
          </wp:positionV>
          <wp:extent cx="7586345" cy="10732770"/>
          <wp:effectExtent l="19050" t="0" r="0" b="0"/>
          <wp:wrapNone/>
          <wp:docPr id="2" name="Picture 2"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8B" w:rsidRDefault="00B66F8B" w:rsidP="00B66F8B">
    <w:pPr>
      <w:pStyle w:val="Header"/>
      <w:jc w:val="left"/>
    </w:pPr>
    <w:r w:rsidRPr="00975FC3">
      <w:rPr>
        <w:rStyle w:val="PageNumber"/>
        <w:b/>
        <w:bCs/>
        <w:szCs w:val="22"/>
      </w:rPr>
      <w:fldChar w:fldCharType="begin"/>
    </w:r>
    <w:r w:rsidRPr="00975FC3">
      <w:rPr>
        <w:rStyle w:val="PageNumber"/>
        <w:b/>
        <w:bCs/>
        <w:szCs w:val="22"/>
        <w:lang w:val="en-US"/>
      </w:rPr>
      <w:instrText xml:space="preserve"> PAGE </w:instrText>
    </w:r>
    <w:r w:rsidRPr="00975FC3">
      <w:rPr>
        <w:rStyle w:val="PageNumber"/>
        <w:b/>
        <w:bCs/>
        <w:szCs w:val="22"/>
      </w:rPr>
      <w:fldChar w:fldCharType="separate"/>
    </w:r>
    <w:r w:rsidR="00E60B02">
      <w:rPr>
        <w:rStyle w:val="PageNumber"/>
        <w:b/>
        <w:bCs/>
        <w:noProof/>
        <w:szCs w:val="22"/>
        <w:lang w:val="en-US"/>
      </w:rPr>
      <w:t>i</w:t>
    </w:r>
    <w:r w:rsidRPr="00975FC3">
      <w:rPr>
        <w:rStyle w:val="PageNumber"/>
        <w:b/>
        <w:bCs/>
        <w:szCs w:val="22"/>
      </w:rPr>
      <w:fldChar w:fldCharType="end"/>
    </w:r>
    <w:r w:rsidRPr="00975FC3">
      <w:rPr>
        <w:szCs w:val="22"/>
        <w:lang w:val="en-US"/>
      </w:rPr>
      <w:tab/>
    </w:r>
    <w:r w:rsidRPr="00975FC3">
      <w:rPr>
        <w:b/>
        <w:bCs/>
        <w:szCs w:val="22"/>
        <w:lang w:val="ru-RU"/>
      </w:rPr>
      <w:t xml:space="preserve">Рек.  </w:t>
    </w:r>
    <w:r w:rsidRPr="00975FC3">
      <w:rPr>
        <w:b/>
        <w:bCs/>
        <w:szCs w:val="22"/>
      </w:rPr>
      <w:fldChar w:fldCharType="begin"/>
    </w:r>
    <w:r w:rsidRPr="00975FC3">
      <w:rPr>
        <w:b/>
        <w:bCs/>
        <w:szCs w:val="22"/>
      </w:rPr>
      <w:instrText>styleref href</w:instrText>
    </w:r>
    <w:r w:rsidRPr="00975FC3">
      <w:rPr>
        <w:b/>
        <w:bCs/>
        <w:szCs w:val="22"/>
      </w:rPr>
      <w:fldChar w:fldCharType="separate"/>
    </w:r>
    <w:r w:rsidR="00E60B02">
      <w:rPr>
        <w:b/>
        <w:bCs/>
        <w:noProof/>
        <w:szCs w:val="22"/>
      </w:rPr>
      <w:t>МСЭ-R  SM.1392-2</w:t>
    </w:r>
    <w:r w:rsidRPr="00975FC3">
      <w:rPr>
        <w:b/>
        <w:bCs/>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8B" w:rsidRPr="00B66F8B" w:rsidRDefault="00B66F8B" w:rsidP="00B66F8B">
    <w:pPr>
      <w:pStyle w:val="Header"/>
      <w:jc w:val="left"/>
      <w:rPr>
        <w:szCs w:val="22"/>
        <w:lang w:val="en-US"/>
      </w:rPr>
    </w:pPr>
    <w:r w:rsidRPr="00975FC3">
      <w:rPr>
        <w:rStyle w:val="PageNumber"/>
        <w:b/>
        <w:bCs/>
        <w:szCs w:val="22"/>
      </w:rPr>
      <w:fldChar w:fldCharType="begin"/>
    </w:r>
    <w:r w:rsidRPr="00975FC3">
      <w:rPr>
        <w:rStyle w:val="PageNumber"/>
        <w:b/>
        <w:bCs/>
        <w:szCs w:val="22"/>
        <w:lang w:val="en-US"/>
      </w:rPr>
      <w:instrText xml:space="preserve"> PAGE </w:instrText>
    </w:r>
    <w:r w:rsidRPr="00975FC3">
      <w:rPr>
        <w:rStyle w:val="PageNumber"/>
        <w:b/>
        <w:bCs/>
        <w:szCs w:val="22"/>
      </w:rPr>
      <w:fldChar w:fldCharType="separate"/>
    </w:r>
    <w:r w:rsidR="00E60B02">
      <w:rPr>
        <w:rStyle w:val="PageNumber"/>
        <w:b/>
        <w:bCs/>
        <w:noProof/>
        <w:szCs w:val="22"/>
        <w:lang w:val="en-US"/>
      </w:rPr>
      <w:t>i</w:t>
    </w:r>
    <w:r w:rsidRPr="00975FC3">
      <w:rPr>
        <w:rStyle w:val="PageNumber"/>
        <w:b/>
        <w:bCs/>
        <w:szCs w:val="22"/>
      </w:rPr>
      <w:fldChar w:fldCharType="end"/>
    </w:r>
    <w:r w:rsidRPr="00975FC3">
      <w:rPr>
        <w:szCs w:val="22"/>
        <w:lang w:val="en-US"/>
      </w:rPr>
      <w:tab/>
    </w:r>
    <w:r w:rsidRPr="00975FC3">
      <w:rPr>
        <w:b/>
        <w:bCs/>
        <w:szCs w:val="22"/>
        <w:lang w:val="ru-RU"/>
      </w:rPr>
      <w:t xml:space="preserve">Рек.  </w:t>
    </w:r>
    <w:r w:rsidRPr="00975FC3">
      <w:rPr>
        <w:b/>
        <w:bCs/>
        <w:szCs w:val="22"/>
      </w:rPr>
      <w:fldChar w:fldCharType="begin"/>
    </w:r>
    <w:r w:rsidRPr="00975FC3">
      <w:rPr>
        <w:b/>
        <w:bCs/>
        <w:szCs w:val="22"/>
      </w:rPr>
      <w:instrText>styleref href</w:instrText>
    </w:r>
    <w:r w:rsidRPr="00975FC3">
      <w:rPr>
        <w:b/>
        <w:bCs/>
        <w:szCs w:val="22"/>
      </w:rPr>
      <w:fldChar w:fldCharType="separate"/>
    </w:r>
    <w:r w:rsidR="00E60B02">
      <w:rPr>
        <w:b/>
        <w:bCs/>
        <w:noProof/>
        <w:szCs w:val="22"/>
      </w:rPr>
      <w:t>МСЭ-R  SM.1392-2</w:t>
    </w:r>
    <w:r w:rsidRPr="00975FC3">
      <w:rP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8B" w:rsidRPr="00B66F8B" w:rsidRDefault="00B66F8B" w:rsidP="00B66F8B">
    <w:pPr>
      <w:pStyle w:val="Header"/>
      <w:jc w:val="left"/>
      <w:rPr>
        <w:szCs w:val="22"/>
        <w:lang w:val="en-US"/>
      </w:rPr>
    </w:pPr>
    <w:r w:rsidRPr="00975FC3">
      <w:rPr>
        <w:szCs w:val="22"/>
        <w:lang w:val="en-US"/>
      </w:rPr>
      <w:tab/>
    </w:r>
    <w:r w:rsidRPr="00975FC3">
      <w:rPr>
        <w:b/>
        <w:bCs/>
        <w:szCs w:val="22"/>
        <w:lang w:val="ru-RU"/>
      </w:rPr>
      <w:t xml:space="preserve">Рек.  </w:t>
    </w:r>
    <w:r w:rsidRPr="00975FC3">
      <w:rPr>
        <w:b/>
        <w:bCs/>
        <w:szCs w:val="22"/>
      </w:rPr>
      <w:fldChar w:fldCharType="begin"/>
    </w:r>
    <w:r w:rsidRPr="00975FC3">
      <w:rPr>
        <w:b/>
        <w:bCs/>
        <w:szCs w:val="22"/>
      </w:rPr>
      <w:instrText>styleref href</w:instrText>
    </w:r>
    <w:r w:rsidRPr="00975FC3">
      <w:rPr>
        <w:b/>
        <w:bCs/>
        <w:szCs w:val="22"/>
      </w:rPr>
      <w:fldChar w:fldCharType="separate"/>
    </w:r>
    <w:r w:rsidR="00E60B02">
      <w:rPr>
        <w:b/>
        <w:bCs/>
        <w:noProof/>
        <w:szCs w:val="22"/>
      </w:rPr>
      <w:t>МСЭ-R  SM.1392-2</w:t>
    </w:r>
    <w:r w:rsidRPr="00975FC3">
      <w:rPr>
        <w:b/>
        <w:bCs/>
        <w:szCs w:val="22"/>
      </w:rPr>
      <w:fldChar w:fldCharType="end"/>
    </w:r>
    <w:r>
      <w:rPr>
        <w:b/>
        <w:bCs/>
        <w:szCs w:val="22"/>
      </w:rPr>
      <w:tab/>
    </w:r>
    <w:r w:rsidRPr="00975FC3">
      <w:rPr>
        <w:rStyle w:val="PageNumber"/>
        <w:b/>
        <w:bCs/>
        <w:szCs w:val="22"/>
      </w:rPr>
      <w:fldChar w:fldCharType="begin"/>
    </w:r>
    <w:r w:rsidRPr="00975FC3">
      <w:rPr>
        <w:rStyle w:val="PageNumber"/>
        <w:b/>
        <w:bCs/>
        <w:szCs w:val="22"/>
        <w:lang w:val="en-US"/>
      </w:rPr>
      <w:instrText xml:space="preserve"> PAGE </w:instrText>
    </w:r>
    <w:r w:rsidRPr="00975FC3">
      <w:rPr>
        <w:rStyle w:val="PageNumber"/>
        <w:b/>
        <w:bCs/>
        <w:szCs w:val="22"/>
      </w:rPr>
      <w:fldChar w:fldCharType="separate"/>
    </w:r>
    <w:r w:rsidR="00E60B02">
      <w:rPr>
        <w:rStyle w:val="PageNumber"/>
        <w:b/>
        <w:bCs/>
        <w:noProof/>
        <w:szCs w:val="22"/>
        <w:lang w:val="en-US"/>
      </w:rPr>
      <w:t>1</w:t>
    </w:r>
    <w:r w:rsidRPr="00975FC3">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98366B4"/>
    <w:multiLevelType w:val="hybridMultilevel"/>
    <w:tmpl w:val="ADC60D34"/>
    <w:lvl w:ilvl="0" w:tplc="4F307ED2">
      <w:start w:val="1"/>
      <w:numFmt w:val="bullet"/>
      <w:lvlText w:val="–"/>
      <w:lvlJc w:val="left"/>
      <w:pPr>
        <w:tabs>
          <w:tab w:val="num" w:pos="1500"/>
        </w:tabs>
        <w:ind w:left="1500" w:hanging="114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6385">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52FD"/>
    <w:rsid w:val="00036EE3"/>
    <w:rsid w:val="00051A82"/>
    <w:rsid w:val="0006561A"/>
    <w:rsid w:val="00072484"/>
    <w:rsid w:val="00096612"/>
    <w:rsid w:val="000B0EC2"/>
    <w:rsid w:val="000B7683"/>
    <w:rsid w:val="000C43BE"/>
    <w:rsid w:val="000D0677"/>
    <w:rsid w:val="000D4E6E"/>
    <w:rsid w:val="000E6A6E"/>
    <w:rsid w:val="000F1D9C"/>
    <w:rsid w:val="000F2E67"/>
    <w:rsid w:val="001020A3"/>
    <w:rsid w:val="00102934"/>
    <w:rsid w:val="00130903"/>
    <w:rsid w:val="00147110"/>
    <w:rsid w:val="001511A6"/>
    <w:rsid w:val="00153911"/>
    <w:rsid w:val="00156A56"/>
    <w:rsid w:val="00181351"/>
    <w:rsid w:val="0018573A"/>
    <w:rsid w:val="002058CE"/>
    <w:rsid w:val="002165F1"/>
    <w:rsid w:val="00276D21"/>
    <w:rsid w:val="002833C5"/>
    <w:rsid w:val="00296D7F"/>
    <w:rsid w:val="002A2045"/>
    <w:rsid w:val="002A74A2"/>
    <w:rsid w:val="002B3CF6"/>
    <w:rsid w:val="002C2BA6"/>
    <w:rsid w:val="002C768A"/>
    <w:rsid w:val="002D76C4"/>
    <w:rsid w:val="002F31E0"/>
    <w:rsid w:val="002F5199"/>
    <w:rsid w:val="003059D9"/>
    <w:rsid w:val="00305A41"/>
    <w:rsid w:val="00316F2A"/>
    <w:rsid w:val="00356B5D"/>
    <w:rsid w:val="00374860"/>
    <w:rsid w:val="003E54DE"/>
    <w:rsid w:val="003E5913"/>
    <w:rsid w:val="00420DFD"/>
    <w:rsid w:val="00430CEB"/>
    <w:rsid w:val="00435879"/>
    <w:rsid w:val="00437A76"/>
    <w:rsid w:val="00450947"/>
    <w:rsid w:val="0046636C"/>
    <w:rsid w:val="00470E28"/>
    <w:rsid w:val="004934C5"/>
    <w:rsid w:val="0049379E"/>
    <w:rsid w:val="004A7B89"/>
    <w:rsid w:val="004B48FC"/>
    <w:rsid w:val="005050E4"/>
    <w:rsid w:val="00556548"/>
    <w:rsid w:val="005653DB"/>
    <w:rsid w:val="00586EF8"/>
    <w:rsid w:val="005A127F"/>
    <w:rsid w:val="005B49AB"/>
    <w:rsid w:val="005B50E7"/>
    <w:rsid w:val="005D126C"/>
    <w:rsid w:val="005E7B4F"/>
    <w:rsid w:val="005F1FB2"/>
    <w:rsid w:val="005F7FC0"/>
    <w:rsid w:val="00601882"/>
    <w:rsid w:val="0060208A"/>
    <w:rsid w:val="00607D68"/>
    <w:rsid w:val="00610775"/>
    <w:rsid w:val="00613212"/>
    <w:rsid w:val="006149B1"/>
    <w:rsid w:val="00630571"/>
    <w:rsid w:val="0064438E"/>
    <w:rsid w:val="00680D2B"/>
    <w:rsid w:val="00681B32"/>
    <w:rsid w:val="006B1D2B"/>
    <w:rsid w:val="006B33F8"/>
    <w:rsid w:val="006E1131"/>
    <w:rsid w:val="006E2037"/>
    <w:rsid w:val="006E6199"/>
    <w:rsid w:val="00712870"/>
    <w:rsid w:val="00743D85"/>
    <w:rsid w:val="0075348B"/>
    <w:rsid w:val="00753CF4"/>
    <w:rsid w:val="007565CC"/>
    <w:rsid w:val="00763B9A"/>
    <w:rsid w:val="007939B4"/>
    <w:rsid w:val="007A16D4"/>
    <w:rsid w:val="007A6AA8"/>
    <w:rsid w:val="007D73AA"/>
    <w:rsid w:val="0080154A"/>
    <w:rsid w:val="008060A6"/>
    <w:rsid w:val="00827862"/>
    <w:rsid w:val="008310C9"/>
    <w:rsid w:val="00853CC5"/>
    <w:rsid w:val="008573B1"/>
    <w:rsid w:val="008650D4"/>
    <w:rsid w:val="00870848"/>
    <w:rsid w:val="00873CC7"/>
    <w:rsid w:val="008A287C"/>
    <w:rsid w:val="008C7848"/>
    <w:rsid w:val="009042DF"/>
    <w:rsid w:val="00905155"/>
    <w:rsid w:val="00906589"/>
    <w:rsid w:val="00906AD6"/>
    <w:rsid w:val="00917AF2"/>
    <w:rsid w:val="0092418A"/>
    <w:rsid w:val="00934ED7"/>
    <w:rsid w:val="00943C6E"/>
    <w:rsid w:val="009543C3"/>
    <w:rsid w:val="009650D2"/>
    <w:rsid w:val="00965F62"/>
    <w:rsid w:val="00966E1B"/>
    <w:rsid w:val="00975FC3"/>
    <w:rsid w:val="009947C0"/>
    <w:rsid w:val="009E3058"/>
    <w:rsid w:val="009F2D2C"/>
    <w:rsid w:val="009F61D6"/>
    <w:rsid w:val="00A015E4"/>
    <w:rsid w:val="00A25DEC"/>
    <w:rsid w:val="00A31928"/>
    <w:rsid w:val="00A62A14"/>
    <w:rsid w:val="00A6617B"/>
    <w:rsid w:val="00A676ED"/>
    <w:rsid w:val="00A71FE5"/>
    <w:rsid w:val="00A73759"/>
    <w:rsid w:val="00A77D22"/>
    <w:rsid w:val="00A8066B"/>
    <w:rsid w:val="00A856D9"/>
    <w:rsid w:val="00A971A1"/>
    <w:rsid w:val="00AA3AD8"/>
    <w:rsid w:val="00AB0DC8"/>
    <w:rsid w:val="00AD2C09"/>
    <w:rsid w:val="00B02732"/>
    <w:rsid w:val="00B033C8"/>
    <w:rsid w:val="00B310EB"/>
    <w:rsid w:val="00B33425"/>
    <w:rsid w:val="00B44E24"/>
    <w:rsid w:val="00B54ECC"/>
    <w:rsid w:val="00B66F8B"/>
    <w:rsid w:val="00B714F3"/>
    <w:rsid w:val="00B835B1"/>
    <w:rsid w:val="00B87B6B"/>
    <w:rsid w:val="00B9336B"/>
    <w:rsid w:val="00BA4F93"/>
    <w:rsid w:val="00BB52BB"/>
    <w:rsid w:val="00BC5D77"/>
    <w:rsid w:val="00BF487A"/>
    <w:rsid w:val="00C11985"/>
    <w:rsid w:val="00C46BD9"/>
    <w:rsid w:val="00C55258"/>
    <w:rsid w:val="00C6154C"/>
    <w:rsid w:val="00C73560"/>
    <w:rsid w:val="00CA3E3B"/>
    <w:rsid w:val="00CB0F14"/>
    <w:rsid w:val="00CD659B"/>
    <w:rsid w:val="00CE0A43"/>
    <w:rsid w:val="00CF012F"/>
    <w:rsid w:val="00CF4489"/>
    <w:rsid w:val="00D3128D"/>
    <w:rsid w:val="00D34E93"/>
    <w:rsid w:val="00D551FC"/>
    <w:rsid w:val="00D57EBC"/>
    <w:rsid w:val="00D83556"/>
    <w:rsid w:val="00D905BE"/>
    <w:rsid w:val="00DD29AE"/>
    <w:rsid w:val="00DD65B7"/>
    <w:rsid w:val="00DE3D43"/>
    <w:rsid w:val="00DF4176"/>
    <w:rsid w:val="00E16974"/>
    <w:rsid w:val="00E17240"/>
    <w:rsid w:val="00E60B02"/>
    <w:rsid w:val="00E65160"/>
    <w:rsid w:val="00E74595"/>
    <w:rsid w:val="00EB7C57"/>
    <w:rsid w:val="00EC0D6B"/>
    <w:rsid w:val="00EC115F"/>
    <w:rsid w:val="00ED2695"/>
    <w:rsid w:val="00EE3C59"/>
    <w:rsid w:val="00EF6ABB"/>
    <w:rsid w:val="00F074C2"/>
    <w:rsid w:val="00F30C9B"/>
    <w:rsid w:val="00F354B1"/>
    <w:rsid w:val="00F44BE0"/>
    <w:rsid w:val="00F609C6"/>
    <w:rsid w:val="00F71BB2"/>
    <w:rsid w:val="00F76900"/>
    <w:rsid w:val="00F84C54"/>
    <w:rsid w:val="00F9320C"/>
    <w:rsid w:val="00FB0E4E"/>
    <w:rsid w:val="00FE0B1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6F8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BA4F93"/>
    <w:pPr>
      <w:keepNext/>
      <w:keepLines/>
      <w:spacing w:before="480"/>
      <w:ind w:left="794" w:hanging="794"/>
      <w:outlineLvl w:val="0"/>
    </w:pPr>
    <w:rPr>
      <w:b/>
    </w:rPr>
  </w:style>
  <w:style w:type="paragraph" w:styleId="Heading2">
    <w:name w:val="heading 2"/>
    <w:basedOn w:val="Heading1"/>
    <w:next w:val="Normal"/>
    <w:qFormat/>
    <w:rsid w:val="00BA4F93"/>
    <w:pPr>
      <w:spacing w:before="320"/>
      <w:outlineLvl w:val="1"/>
    </w:pPr>
  </w:style>
  <w:style w:type="paragraph" w:styleId="Heading3">
    <w:name w:val="heading 3"/>
    <w:basedOn w:val="Heading1"/>
    <w:next w:val="Normal"/>
    <w:qFormat/>
    <w:rsid w:val="00BA4F93"/>
    <w:pPr>
      <w:spacing w:before="200"/>
      <w:outlineLvl w:val="2"/>
    </w:pPr>
  </w:style>
  <w:style w:type="paragraph" w:styleId="Heading4">
    <w:name w:val="heading 4"/>
    <w:basedOn w:val="Heading3"/>
    <w:next w:val="Normal"/>
    <w:qFormat/>
    <w:rsid w:val="00BA4F93"/>
    <w:pPr>
      <w:tabs>
        <w:tab w:val="clear" w:pos="794"/>
        <w:tab w:val="left" w:pos="992"/>
      </w:tabs>
      <w:ind w:left="992" w:hanging="992"/>
      <w:outlineLvl w:val="3"/>
    </w:pPr>
  </w:style>
  <w:style w:type="paragraph" w:styleId="Heading5">
    <w:name w:val="heading 5"/>
    <w:basedOn w:val="Heading4"/>
    <w:next w:val="Normal"/>
    <w:qFormat/>
    <w:rsid w:val="00BA4F93"/>
    <w:pPr>
      <w:outlineLvl w:val="4"/>
    </w:pPr>
  </w:style>
  <w:style w:type="paragraph" w:styleId="Heading6">
    <w:name w:val="heading 6"/>
    <w:basedOn w:val="Heading4"/>
    <w:next w:val="Normal"/>
    <w:qFormat/>
    <w:rsid w:val="00BA4F93"/>
    <w:pPr>
      <w:tabs>
        <w:tab w:val="clear" w:pos="992"/>
        <w:tab w:val="clear" w:pos="1191"/>
      </w:tabs>
      <w:ind w:left="1588" w:hanging="1588"/>
      <w:outlineLvl w:val="5"/>
    </w:pPr>
  </w:style>
  <w:style w:type="paragraph" w:styleId="Heading7">
    <w:name w:val="heading 7"/>
    <w:basedOn w:val="Heading6"/>
    <w:next w:val="Normal"/>
    <w:qFormat/>
    <w:rsid w:val="00BA4F93"/>
    <w:pPr>
      <w:outlineLvl w:val="6"/>
    </w:pPr>
  </w:style>
  <w:style w:type="paragraph" w:styleId="Heading8">
    <w:name w:val="heading 8"/>
    <w:basedOn w:val="Heading6"/>
    <w:next w:val="Normal"/>
    <w:qFormat/>
    <w:rsid w:val="00BA4F93"/>
    <w:pPr>
      <w:outlineLvl w:val="7"/>
    </w:pPr>
  </w:style>
  <w:style w:type="paragraph" w:styleId="Heading9">
    <w:name w:val="heading 9"/>
    <w:basedOn w:val="Heading6"/>
    <w:next w:val="Normal"/>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0352FD"/>
    <w:pPr>
      <w:keepNext/>
      <w:keepLines/>
      <w:spacing w:before="480" w:after="80"/>
      <w:jc w:val="center"/>
    </w:pPr>
    <w:rPr>
      <w:b/>
      <w:sz w:val="26"/>
    </w:rPr>
  </w:style>
  <w:style w:type="paragraph" w:customStyle="1" w:styleId="Normalaftertitle">
    <w:name w:val="Normal_after_title"/>
    <w:basedOn w:val="Normal"/>
    <w:next w:val="Normal"/>
    <w:uiPriority w:val="99"/>
    <w:rsid w:val="006B33F8"/>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uiPriority w:val="99"/>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style>
  <w:style w:type="paragraph" w:customStyle="1" w:styleId="RecNo">
    <w:name w:val="Rec_No"/>
    <w:basedOn w:val="Normal"/>
    <w:next w:val="Rectitle"/>
    <w:rsid w:val="006B33F8"/>
    <w:pPr>
      <w:keepNext/>
      <w:keepLines/>
      <w:tabs>
        <w:tab w:val="clear" w:pos="794"/>
        <w:tab w:val="clear" w:pos="1191"/>
        <w:tab w:val="clear" w:pos="1588"/>
        <w:tab w:val="clear" w:pos="1985"/>
      </w:tabs>
      <w:spacing w:before="480"/>
      <w:jc w:val="center"/>
    </w:pPr>
    <w:rPr>
      <w:caps/>
      <w:sz w:val="26"/>
    </w:rPr>
  </w:style>
  <w:style w:type="paragraph" w:customStyle="1" w:styleId="Rectitle">
    <w:name w:val="Rec_title"/>
    <w:basedOn w:val="Normal"/>
    <w:next w:val="Recref"/>
    <w:rsid w:val="00B66F8B"/>
    <w:pPr>
      <w:keepNext/>
      <w:keepLines/>
      <w:spacing w:before="240"/>
      <w:jc w:val="center"/>
    </w:pPr>
    <w:rPr>
      <w:b/>
      <w:sz w:val="26"/>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BA4F93"/>
    <w:pPr>
      <w:jc w:val="right"/>
    </w:pPr>
  </w:style>
  <w:style w:type="paragraph" w:customStyle="1" w:styleId="HeadingSum">
    <w:name w:val="Heading_Sum"/>
    <w:basedOn w:val="Headingb"/>
    <w:next w:val="Normal"/>
    <w:rsid w:val="00B66F8B"/>
    <w:pPr>
      <w:spacing w:before="240"/>
    </w:pPr>
    <w:rPr>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6B33F8"/>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basedOn w:val="DefaultParagraphFont"/>
    <w:semiHidden/>
    <w:rsid w:val="00BA4F93"/>
    <w:rPr>
      <w:position w:val="6"/>
      <w:sz w:val="18"/>
    </w:rPr>
  </w:style>
  <w:style w:type="paragraph" w:styleId="FootnoteText">
    <w:name w:val="footnote text"/>
    <w:basedOn w:val="Normal"/>
    <w:semiHidden/>
    <w:rsid w:val="00BA4F93"/>
    <w:pPr>
      <w:keepLines/>
      <w:tabs>
        <w:tab w:val="left" w:pos="255"/>
      </w:tabs>
      <w:ind w:left="255" w:hanging="255"/>
    </w:p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style>
  <w:style w:type="paragraph" w:customStyle="1" w:styleId="Reftitle">
    <w:name w:val="Ref_title"/>
    <w:basedOn w:val="Normal"/>
    <w:next w:val="Reftext"/>
    <w:rsid w:val="006B33F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rsid w:val="00B66F8B"/>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paragraph" w:customStyle="1" w:styleId="StyleHeadingSumComplex11ptBefore36pt">
    <w:name w:val="Style Heading_Sum + (Complex) 11 pt Before:  36 pt"/>
    <w:basedOn w:val="HeadingSum"/>
    <w:rsid w:val="006B33F8"/>
    <w:pPr>
      <w:spacing w:before="720"/>
    </w:pPr>
    <w:rPr>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6F8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BA4F93"/>
    <w:pPr>
      <w:keepNext/>
      <w:keepLines/>
      <w:spacing w:before="480"/>
      <w:ind w:left="794" w:hanging="794"/>
      <w:outlineLvl w:val="0"/>
    </w:pPr>
    <w:rPr>
      <w:b/>
    </w:rPr>
  </w:style>
  <w:style w:type="paragraph" w:styleId="Heading2">
    <w:name w:val="heading 2"/>
    <w:basedOn w:val="Heading1"/>
    <w:next w:val="Normal"/>
    <w:qFormat/>
    <w:rsid w:val="00BA4F93"/>
    <w:pPr>
      <w:spacing w:before="320"/>
      <w:outlineLvl w:val="1"/>
    </w:pPr>
  </w:style>
  <w:style w:type="paragraph" w:styleId="Heading3">
    <w:name w:val="heading 3"/>
    <w:basedOn w:val="Heading1"/>
    <w:next w:val="Normal"/>
    <w:qFormat/>
    <w:rsid w:val="00BA4F93"/>
    <w:pPr>
      <w:spacing w:before="200"/>
      <w:outlineLvl w:val="2"/>
    </w:pPr>
  </w:style>
  <w:style w:type="paragraph" w:styleId="Heading4">
    <w:name w:val="heading 4"/>
    <w:basedOn w:val="Heading3"/>
    <w:next w:val="Normal"/>
    <w:qFormat/>
    <w:rsid w:val="00BA4F93"/>
    <w:pPr>
      <w:tabs>
        <w:tab w:val="clear" w:pos="794"/>
        <w:tab w:val="left" w:pos="992"/>
      </w:tabs>
      <w:ind w:left="992" w:hanging="992"/>
      <w:outlineLvl w:val="3"/>
    </w:pPr>
  </w:style>
  <w:style w:type="paragraph" w:styleId="Heading5">
    <w:name w:val="heading 5"/>
    <w:basedOn w:val="Heading4"/>
    <w:next w:val="Normal"/>
    <w:qFormat/>
    <w:rsid w:val="00BA4F93"/>
    <w:pPr>
      <w:outlineLvl w:val="4"/>
    </w:pPr>
  </w:style>
  <w:style w:type="paragraph" w:styleId="Heading6">
    <w:name w:val="heading 6"/>
    <w:basedOn w:val="Heading4"/>
    <w:next w:val="Normal"/>
    <w:qFormat/>
    <w:rsid w:val="00BA4F93"/>
    <w:pPr>
      <w:tabs>
        <w:tab w:val="clear" w:pos="992"/>
        <w:tab w:val="clear" w:pos="1191"/>
      </w:tabs>
      <w:ind w:left="1588" w:hanging="1588"/>
      <w:outlineLvl w:val="5"/>
    </w:pPr>
  </w:style>
  <w:style w:type="paragraph" w:styleId="Heading7">
    <w:name w:val="heading 7"/>
    <w:basedOn w:val="Heading6"/>
    <w:next w:val="Normal"/>
    <w:qFormat/>
    <w:rsid w:val="00BA4F93"/>
    <w:pPr>
      <w:outlineLvl w:val="6"/>
    </w:pPr>
  </w:style>
  <w:style w:type="paragraph" w:styleId="Heading8">
    <w:name w:val="heading 8"/>
    <w:basedOn w:val="Heading6"/>
    <w:next w:val="Normal"/>
    <w:qFormat/>
    <w:rsid w:val="00BA4F93"/>
    <w:pPr>
      <w:outlineLvl w:val="7"/>
    </w:pPr>
  </w:style>
  <w:style w:type="paragraph" w:styleId="Heading9">
    <w:name w:val="heading 9"/>
    <w:basedOn w:val="Heading6"/>
    <w:next w:val="Normal"/>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0352FD"/>
    <w:pPr>
      <w:keepNext/>
      <w:keepLines/>
      <w:spacing w:before="480" w:after="80"/>
      <w:jc w:val="center"/>
    </w:pPr>
    <w:rPr>
      <w:b/>
      <w:sz w:val="26"/>
    </w:rPr>
  </w:style>
  <w:style w:type="paragraph" w:customStyle="1" w:styleId="Normalaftertitle">
    <w:name w:val="Normal_after_title"/>
    <w:basedOn w:val="Normal"/>
    <w:next w:val="Normal"/>
    <w:uiPriority w:val="99"/>
    <w:rsid w:val="006B33F8"/>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uiPriority w:val="99"/>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style>
  <w:style w:type="paragraph" w:customStyle="1" w:styleId="RecNo">
    <w:name w:val="Rec_No"/>
    <w:basedOn w:val="Normal"/>
    <w:next w:val="Rectitle"/>
    <w:rsid w:val="006B33F8"/>
    <w:pPr>
      <w:keepNext/>
      <w:keepLines/>
      <w:tabs>
        <w:tab w:val="clear" w:pos="794"/>
        <w:tab w:val="clear" w:pos="1191"/>
        <w:tab w:val="clear" w:pos="1588"/>
        <w:tab w:val="clear" w:pos="1985"/>
      </w:tabs>
      <w:spacing w:before="480"/>
      <w:jc w:val="center"/>
    </w:pPr>
    <w:rPr>
      <w:caps/>
      <w:sz w:val="26"/>
    </w:rPr>
  </w:style>
  <w:style w:type="paragraph" w:customStyle="1" w:styleId="Rectitle">
    <w:name w:val="Rec_title"/>
    <w:basedOn w:val="Normal"/>
    <w:next w:val="Recref"/>
    <w:rsid w:val="00B66F8B"/>
    <w:pPr>
      <w:keepNext/>
      <w:keepLines/>
      <w:spacing w:before="240"/>
      <w:jc w:val="center"/>
    </w:pPr>
    <w:rPr>
      <w:b/>
      <w:sz w:val="26"/>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BA4F93"/>
    <w:pPr>
      <w:jc w:val="right"/>
    </w:pPr>
  </w:style>
  <w:style w:type="paragraph" w:customStyle="1" w:styleId="HeadingSum">
    <w:name w:val="Heading_Sum"/>
    <w:basedOn w:val="Headingb"/>
    <w:next w:val="Normal"/>
    <w:rsid w:val="00B66F8B"/>
    <w:pPr>
      <w:spacing w:before="240"/>
    </w:pPr>
    <w:rPr>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6B33F8"/>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basedOn w:val="DefaultParagraphFont"/>
    <w:semiHidden/>
    <w:rsid w:val="00BA4F93"/>
    <w:rPr>
      <w:position w:val="6"/>
      <w:sz w:val="18"/>
    </w:rPr>
  </w:style>
  <w:style w:type="paragraph" w:styleId="FootnoteText">
    <w:name w:val="footnote text"/>
    <w:basedOn w:val="Normal"/>
    <w:semiHidden/>
    <w:rsid w:val="00BA4F93"/>
    <w:pPr>
      <w:keepLines/>
      <w:tabs>
        <w:tab w:val="left" w:pos="255"/>
      </w:tabs>
      <w:ind w:left="255" w:hanging="255"/>
    </w:p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style>
  <w:style w:type="paragraph" w:customStyle="1" w:styleId="Reftitle">
    <w:name w:val="Ref_title"/>
    <w:basedOn w:val="Normal"/>
    <w:next w:val="Reftext"/>
    <w:rsid w:val="006B33F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rsid w:val="00B66F8B"/>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paragraph" w:customStyle="1" w:styleId="StyleHeadingSumComplex11ptBefore36pt">
    <w:name w:val="Style Heading_Sum + (Complex) 11 pt Before:  36 pt"/>
    <w:basedOn w:val="HeadingSum"/>
    <w:rsid w:val="006B33F8"/>
    <w:pPr>
      <w:spacing w:before="7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5FB19-6EA7-441F-BBA1-3E1890A5D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508</TotalTime>
  <Pages>8</Pages>
  <Words>3183</Words>
  <Characters>18149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RECOMMENDATION  ITU-R  SM.1392-2 - Essential requirements for a spectrum monitoring system for developing countries</vt:lpstr>
    </vt:vector>
  </TitlesOfParts>
  <Manager/>
  <Company>ITU</Company>
  <LinksUpToDate>false</LinksUpToDate>
  <CharactersWithSpaces>21290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SM.1392-2 - Essential requirements for a spectrum monitoring system for developing countries</dc:title>
  <dc:subject>SM Series = Spectrum management</dc:subject>
  <dc:creator>ITU Radiocommunication Bureau (BR)</dc:creator>
  <cp:keywords>SM,1392-2</cp:keywords>
  <dc:description>Santosbo, 04/11/2010, MSB106309</dc:description>
  <cp:lastModifiedBy>berdyeva</cp:lastModifiedBy>
  <cp:revision>25</cp:revision>
  <cp:lastPrinted>2011-05-27T14:57:00Z</cp:lastPrinted>
  <dcterms:created xsi:type="dcterms:W3CDTF">2011-05-11T12:59:00Z</dcterms:created>
  <dcterms:modified xsi:type="dcterms:W3CDTF">2011-05-27T14:58:00Z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04 November 2010</vt:lpwstr>
  </property>
</Properties>
</file>