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F4E67" w:rsidRPr="00FE4F4D" w:rsidRDefault="00FF4E67" w:rsidP="00FF4E67">
      <w:pPr>
        <w:rPr>
          <w:lang w:eastAsia="zh-CN"/>
        </w:rPr>
      </w:pPr>
    </w:p>
    <w:p w:rsidR="00FF4E67" w:rsidRPr="00FE4F4D" w:rsidRDefault="00FF4E67" w:rsidP="00FF4E67"/>
    <w:p w:rsidR="00FF4E67" w:rsidRPr="00FE4F4D" w:rsidRDefault="00FF4E67" w:rsidP="00FF4E67"/>
    <w:p w:rsidR="00FF4E67" w:rsidRPr="00FE4F4D" w:rsidRDefault="00FF4E67" w:rsidP="00FF4E67"/>
    <w:p w:rsidR="00FF4E67" w:rsidRPr="00FE4F4D" w:rsidRDefault="00FF4E67" w:rsidP="00FF4E67"/>
    <w:p w:rsidR="00FF4E67" w:rsidRPr="00FE4F4D" w:rsidRDefault="00FF4E67" w:rsidP="00FF4E67"/>
    <w:p w:rsidR="00FF4E67" w:rsidRPr="00FE4F4D" w:rsidRDefault="00FF4E67" w:rsidP="00FF4E67"/>
    <w:p w:rsidR="00FF4E67" w:rsidRPr="00FE4F4D" w:rsidRDefault="00FF4E67" w:rsidP="00FF4E67"/>
    <w:p w:rsidR="00FF4E67" w:rsidRPr="00FE4F4D" w:rsidRDefault="00FF4E67" w:rsidP="00FF4E67"/>
    <w:p w:rsidR="00FF4E67" w:rsidRPr="00FE4F4D" w:rsidRDefault="00FF4E67" w:rsidP="00FF4E67"/>
    <w:p w:rsidR="00FF4E67" w:rsidRPr="00FE4F4D" w:rsidRDefault="00FF4E67" w:rsidP="00FF4E67"/>
    <w:p w:rsidR="00FF4E67" w:rsidRPr="00FE4F4D" w:rsidRDefault="00FF4E67" w:rsidP="00FF4E67"/>
    <w:tbl>
      <w:tblPr>
        <w:tblW w:w="10089" w:type="dxa"/>
        <w:tblLook w:val="01E0" w:firstRow="1" w:lastRow="1" w:firstColumn="1" w:lastColumn="1" w:noHBand="0" w:noVBand="0"/>
      </w:tblPr>
      <w:tblGrid>
        <w:gridCol w:w="10089"/>
      </w:tblGrid>
      <w:tr w:rsidR="00FF4E67" w:rsidRPr="00FE4F4D" w:rsidTr="000B5858">
        <w:tc>
          <w:tcPr>
            <w:tcW w:w="10089" w:type="dxa"/>
          </w:tcPr>
          <w:p w:rsidR="00FF4E67" w:rsidRPr="008A2CE3" w:rsidRDefault="00FF4E67" w:rsidP="000B5858">
            <w:pPr>
              <w:spacing w:before="380" w:line="280" w:lineRule="exact"/>
              <w:jc w:val="right"/>
              <w:rPr>
                <w:rFonts w:ascii="Tahoma" w:eastAsia="SimSun" w:hAnsi="Tahoma" w:cs="Tahoma"/>
                <w:b/>
                <w:bCs/>
                <w:iCs/>
                <w:color w:val="243285"/>
                <w:sz w:val="36"/>
                <w:szCs w:val="36"/>
              </w:rPr>
            </w:pPr>
          </w:p>
          <w:p w:rsidR="00FF4E67" w:rsidRPr="008A2CE3" w:rsidRDefault="00FF4E67" w:rsidP="00FF4E67">
            <w:pPr>
              <w:spacing w:before="380" w:line="280" w:lineRule="exact"/>
              <w:jc w:val="right"/>
              <w:rPr>
                <w:rFonts w:ascii="Tahoma" w:eastAsia="SimSun" w:hAnsi="Tahoma" w:cs="Tahoma"/>
                <w:b/>
                <w:bCs/>
                <w:iCs/>
                <w:color w:val="243285"/>
                <w:sz w:val="36"/>
                <w:szCs w:val="36"/>
              </w:rPr>
            </w:pPr>
            <w:r w:rsidRPr="008A2CE3">
              <w:rPr>
                <w:rFonts w:ascii="Tahoma" w:eastAsia="SimSun" w:hAnsi="Tahoma" w:cs="Tahoma"/>
                <w:b/>
                <w:bCs/>
                <w:iCs/>
                <w:color w:val="243285"/>
                <w:sz w:val="36"/>
                <w:szCs w:val="36"/>
              </w:rPr>
              <w:t>ITU-R  SF.675-4</w:t>
            </w:r>
            <w:r w:rsidR="00E52DF4">
              <w:rPr>
                <w:rFonts w:ascii="Tahoma" w:eastAsia="SimSun" w:hAnsi="Tahoma" w:cs="Tahoma" w:hint="eastAsia"/>
                <w:b/>
                <w:bCs/>
                <w:iCs/>
                <w:color w:val="243285"/>
                <w:sz w:val="36"/>
                <w:szCs w:val="36"/>
                <w:lang w:eastAsia="zh-CN"/>
              </w:rPr>
              <w:t xml:space="preserve"> </w:t>
            </w:r>
            <w:r w:rsidR="008A2CE3" w:rsidRPr="00D6100F">
              <w:rPr>
                <w:rFonts w:ascii="SimHei" w:eastAsia="SimHei" w:hAnsi="Tahoma" w:cs="Tahoma" w:hint="eastAsia"/>
                <w:b/>
                <w:bCs/>
                <w:iCs/>
                <w:color w:val="243285"/>
                <w:sz w:val="36"/>
                <w:szCs w:val="36"/>
                <w:lang w:eastAsia="zh-CN"/>
              </w:rPr>
              <w:t>建议书</w:t>
            </w:r>
          </w:p>
          <w:p w:rsidR="00FF4E67" w:rsidRPr="009F08F6" w:rsidRDefault="00FF4E67" w:rsidP="00FF4E67">
            <w:pPr>
              <w:spacing w:before="80" w:line="280" w:lineRule="exact"/>
              <w:jc w:val="right"/>
              <w:rPr>
                <w:rFonts w:ascii="Tahoma" w:eastAsia="SimSun" w:hAnsi="Tahoma" w:cs="Tahoma"/>
                <w:b/>
                <w:bCs/>
                <w:iCs/>
                <w:color w:val="243285"/>
                <w:szCs w:val="24"/>
              </w:rPr>
            </w:pPr>
            <w:r w:rsidRPr="009F08F6">
              <w:rPr>
                <w:rFonts w:ascii="Tahoma" w:eastAsia="SimSun" w:hAnsi="Tahoma" w:cs="Tahoma"/>
                <w:b/>
                <w:bCs/>
                <w:iCs/>
                <w:color w:val="243285"/>
                <w:szCs w:val="24"/>
              </w:rPr>
              <w:t>(01/2012)</w:t>
            </w:r>
          </w:p>
        </w:tc>
      </w:tr>
      <w:tr w:rsidR="00FF4E67" w:rsidRPr="00FE4F4D" w:rsidTr="000B5858">
        <w:tc>
          <w:tcPr>
            <w:tcW w:w="10089" w:type="dxa"/>
          </w:tcPr>
          <w:p w:rsidR="00FF4E67" w:rsidRPr="008A2CE3" w:rsidRDefault="00FF4E67" w:rsidP="000B5858">
            <w:pPr>
              <w:spacing w:before="80" w:line="500" w:lineRule="exact"/>
              <w:jc w:val="right"/>
              <w:rPr>
                <w:rFonts w:ascii="Tahoma" w:eastAsia="SimSun" w:hAnsi="Tahoma" w:cs="Tahoma"/>
                <w:b/>
                <w:bCs/>
                <w:iCs/>
                <w:color w:val="243285"/>
                <w:sz w:val="36"/>
                <w:szCs w:val="36"/>
                <w:lang w:eastAsia="zh-CN"/>
              </w:rPr>
            </w:pPr>
          </w:p>
          <w:p w:rsidR="0007120C" w:rsidRPr="009F08F6" w:rsidRDefault="0046676C" w:rsidP="008A2CE3">
            <w:pPr>
              <w:wordWrap w:val="0"/>
              <w:spacing w:before="80" w:line="500" w:lineRule="exact"/>
              <w:ind w:right="63"/>
              <w:jc w:val="right"/>
              <w:rPr>
                <w:rFonts w:ascii="Tahoma" w:eastAsia="SimHei" w:hAnsi="Tahoma" w:cs="Tahoma"/>
                <w:b/>
                <w:bCs/>
                <w:iCs/>
                <w:color w:val="243285"/>
                <w:sz w:val="44"/>
                <w:szCs w:val="44"/>
                <w:lang w:eastAsia="zh-CN"/>
              </w:rPr>
            </w:pPr>
            <w:r w:rsidRPr="009F08F6">
              <w:rPr>
                <w:rFonts w:ascii="Tahoma" w:eastAsia="SimHei" w:hAnsi="Tahoma" w:cs="Tahoma"/>
                <w:b/>
                <w:bCs/>
                <w:iCs/>
                <w:color w:val="243285"/>
                <w:sz w:val="44"/>
                <w:szCs w:val="44"/>
                <w:lang w:eastAsia="zh-CN"/>
              </w:rPr>
              <w:t>调角</w:t>
            </w:r>
            <w:r w:rsidR="00513DF5" w:rsidRPr="009F08F6">
              <w:rPr>
                <w:rFonts w:ascii="Tahoma" w:eastAsia="SimHei" w:hAnsi="Tahoma" w:cs="Tahoma"/>
                <w:b/>
                <w:bCs/>
                <w:iCs/>
                <w:color w:val="243285"/>
                <w:sz w:val="44"/>
                <w:szCs w:val="44"/>
                <w:lang w:eastAsia="zh-CN"/>
              </w:rPr>
              <w:t>数字载波的最大功率密度</w:t>
            </w:r>
          </w:p>
          <w:p w:rsidR="00D6100F" w:rsidRDefault="009F08F6" w:rsidP="00D6100F">
            <w:pPr>
              <w:spacing w:before="80" w:line="500" w:lineRule="exact"/>
              <w:ind w:right="63"/>
              <w:jc w:val="right"/>
              <w:rPr>
                <w:rFonts w:ascii="Tahoma" w:eastAsia="SimHei" w:hAnsi="Tahoma" w:cs="Tahoma"/>
                <w:b/>
                <w:bCs/>
                <w:iCs/>
                <w:color w:val="243285"/>
                <w:sz w:val="44"/>
                <w:szCs w:val="44"/>
                <w:lang w:eastAsia="zh-CN"/>
              </w:rPr>
            </w:pPr>
            <w:r>
              <w:rPr>
                <w:rFonts w:ascii="Tahoma" w:eastAsia="SimHei" w:hAnsi="Tahoma" w:cs="Tahoma" w:hint="eastAsia"/>
                <w:b/>
                <w:bCs/>
                <w:iCs/>
                <w:color w:val="243285"/>
                <w:sz w:val="44"/>
                <w:szCs w:val="44"/>
                <w:lang w:eastAsia="zh-CN"/>
              </w:rPr>
              <w:t>(</w:t>
            </w:r>
            <w:r w:rsidR="00513DF5" w:rsidRPr="009F08F6">
              <w:rPr>
                <w:rFonts w:ascii="Tahoma" w:eastAsia="SimHei" w:hAnsi="Tahoma" w:cs="Tahoma"/>
                <w:b/>
                <w:bCs/>
                <w:iCs/>
                <w:color w:val="243285"/>
                <w:sz w:val="44"/>
                <w:szCs w:val="44"/>
                <w:lang w:eastAsia="zh-CN"/>
              </w:rPr>
              <w:t>平均到</w:t>
            </w:r>
            <w:r w:rsidR="00063F22" w:rsidRPr="009F08F6">
              <w:rPr>
                <w:rFonts w:ascii="Tahoma" w:eastAsia="SimHei" w:hAnsi="Tahoma" w:cs="Tahoma"/>
                <w:b/>
                <w:bCs/>
                <w:iCs/>
                <w:color w:val="243285"/>
                <w:sz w:val="44"/>
                <w:szCs w:val="44"/>
                <w:lang w:eastAsia="zh-CN"/>
              </w:rPr>
              <w:t>4</w:t>
            </w:r>
            <w:r w:rsidR="0007120C" w:rsidRPr="009F08F6">
              <w:rPr>
                <w:rFonts w:ascii="Tahoma" w:eastAsia="SimHei" w:hAnsi="Tahoma" w:cs="Tahoma"/>
                <w:b/>
                <w:bCs/>
                <w:iCs/>
                <w:color w:val="243285"/>
                <w:sz w:val="44"/>
                <w:szCs w:val="44"/>
                <w:lang w:eastAsia="zh-CN"/>
              </w:rPr>
              <w:t xml:space="preserve"> </w:t>
            </w:r>
            <w:r w:rsidR="00063F22" w:rsidRPr="009F08F6">
              <w:rPr>
                <w:rFonts w:ascii="Tahoma" w:eastAsia="SimHei" w:hAnsi="Tahoma" w:cs="Tahoma"/>
                <w:b/>
                <w:bCs/>
                <w:iCs/>
                <w:color w:val="243285"/>
                <w:sz w:val="44"/>
                <w:szCs w:val="44"/>
                <w:lang w:eastAsia="zh-CN"/>
              </w:rPr>
              <w:t>k</w:t>
            </w:r>
            <w:r w:rsidR="00513DF5" w:rsidRPr="009F08F6">
              <w:rPr>
                <w:rFonts w:ascii="Tahoma" w:eastAsia="SimHei" w:hAnsi="Tahoma" w:cs="Tahoma"/>
                <w:b/>
                <w:bCs/>
                <w:iCs/>
                <w:color w:val="243285"/>
                <w:sz w:val="44"/>
                <w:szCs w:val="44"/>
                <w:lang w:eastAsia="zh-CN"/>
              </w:rPr>
              <w:t>Hz</w:t>
            </w:r>
            <w:r w:rsidR="00513DF5" w:rsidRPr="009F08F6">
              <w:rPr>
                <w:rFonts w:ascii="Tahoma" w:eastAsia="SimHei" w:hAnsi="Tahoma" w:cs="Tahoma"/>
                <w:b/>
                <w:bCs/>
                <w:iCs/>
                <w:color w:val="243285"/>
                <w:sz w:val="44"/>
                <w:szCs w:val="44"/>
                <w:lang w:eastAsia="zh-CN"/>
              </w:rPr>
              <w:t>或</w:t>
            </w:r>
            <w:r w:rsidR="00513DF5" w:rsidRPr="009F08F6">
              <w:rPr>
                <w:rFonts w:ascii="Tahoma" w:eastAsia="SimHei" w:hAnsi="Tahoma" w:cs="Tahoma"/>
                <w:b/>
                <w:bCs/>
                <w:iCs/>
                <w:color w:val="243285"/>
                <w:sz w:val="44"/>
                <w:szCs w:val="44"/>
                <w:lang w:eastAsia="zh-CN"/>
              </w:rPr>
              <w:t>1</w:t>
            </w:r>
            <w:r w:rsidR="0007120C" w:rsidRPr="009F08F6">
              <w:rPr>
                <w:rFonts w:ascii="Tahoma" w:eastAsia="SimHei" w:hAnsi="Tahoma" w:cs="Tahoma"/>
                <w:b/>
                <w:bCs/>
                <w:iCs/>
                <w:color w:val="243285"/>
                <w:sz w:val="44"/>
                <w:szCs w:val="44"/>
                <w:lang w:eastAsia="zh-CN"/>
              </w:rPr>
              <w:t xml:space="preserve"> </w:t>
            </w:r>
            <w:r w:rsidR="00513DF5" w:rsidRPr="009F08F6">
              <w:rPr>
                <w:rFonts w:ascii="Tahoma" w:eastAsia="SimHei" w:hAnsi="Tahoma" w:cs="Tahoma"/>
                <w:b/>
                <w:bCs/>
                <w:iCs/>
                <w:color w:val="243285"/>
                <w:sz w:val="44"/>
                <w:szCs w:val="44"/>
                <w:lang w:eastAsia="zh-CN"/>
              </w:rPr>
              <w:t>MHz</w:t>
            </w:r>
            <w:r>
              <w:rPr>
                <w:rFonts w:ascii="Tahoma" w:eastAsia="SimHei" w:hAnsi="Tahoma" w:cs="Tahoma" w:hint="eastAsia"/>
                <w:b/>
                <w:bCs/>
                <w:iCs/>
                <w:color w:val="243285"/>
                <w:sz w:val="44"/>
                <w:szCs w:val="44"/>
                <w:lang w:eastAsia="zh-CN"/>
              </w:rPr>
              <w:t>)</w:t>
            </w:r>
          </w:p>
          <w:p w:rsidR="00FF4E67" w:rsidRPr="008A2CE3" w:rsidRDefault="00513DF5" w:rsidP="00D6100F">
            <w:pPr>
              <w:spacing w:before="80" w:line="500" w:lineRule="exact"/>
              <w:ind w:right="63"/>
              <w:jc w:val="right"/>
              <w:rPr>
                <w:rFonts w:ascii="Tahoma" w:eastAsia="SimSun" w:hAnsi="Tahoma" w:cs="Tahoma"/>
                <w:b/>
                <w:bCs/>
                <w:iCs/>
                <w:color w:val="243285"/>
                <w:sz w:val="36"/>
                <w:szCs w:val="36"/>
                <w:lang w:eastAsia="zh-CN"/>
              </w:rPr>
            </w:pPr>
            <w:r w:rsidRPr="009F08F6">
              <w:rPr>
                <w:rFonts w:ascii="Tahoma" w:eastAsia="SimHei" w:hAnsi="Tahoma" w:cs="Tahoma"/>
                <w:b/>
                <w:bCs/>
                <w:iCs/>
                <w:color w:val="243285"/>
                <w:sz w:val="44"/>
                <w:szCs w:val="44"/>
                <w:lang w:eastAsia="zh-CN"/>
              </w:rPr>
              <w:t>的计算</w:t>
            </w:r>
          </w:p>
        </w:tc>
      </w:tr>
      <w:tr w:rsidR="00FF4E67" w:rsidRPr="00D465EB" w:rsidTr="000B5858">
        <w:tc>
          <w:tcPr>
            <w:tcW w:w="10089" w:type="dxa"/>
          </w:tcPr>
          <w:p w:rsidR="00FF4E67" w:rsidRPr="00D465EB" w:rsidRDefault="00FF4E67" w:rsidP="00D465EB">
            <w:pPr>
              <w:spacing w:before="80" w:line="360" w:lineRule="exact"/>
              <w:jc w:val="right"/>
              <w:rPr>
                <w:rFonts w:ascii="Tahoma" w:hAnsi="Tahoma" w:cs="Tahoma"/>
                <w:b/>
                <w:bCs/>
                <w:iCs/>
                <w:color w:val="243285"/>
                <w:sz w:val="36"/>
                <w:szCs w:val="36"/>
                <w:lang w:val="en-US" w:eastAsia="zh-CN"/>
              </w:rPr>
            </w:pPr>
          </w:p>
          <w:p w:rsidR="00FF4E67" w:rsidRPr="00D465EB" w:rsidRDefault="00FF4E67" w:rsidP="00D465EB">
            <w:pPr>
              <w:spacing w:before="80" w:line="360" w:lineRule="exact"/>
              <w:jc w:val="right"/>
              <w:rPr>
                <w:rFonts w:ascii="Tahoma" w:hAnsi="Tahoma" w:cs="Tahoma"/>
                <w:b/>
                <w:bCs/>
                <w:iCs/>
                <w:color w:val="243285"/>
                <w:sz w:val="36"/>
                <w:szCs w:val="36"/>
                <w:lang w:val="en-US" w:eastAsia="zh-CN"/>
              </w:rPr>
            </w:pPr>
          </w:p>
          <w:p w:rsidR="00FF4E67" w:rsidRDefault="00FF4E67" w:rsidP="00D465EB">
            <w:pPr>
              <w:spacing w:before="80" w:line="360" w:lineRule="exact"/>
              <w:jc w:val="right"/>
              <w:rPr>
                <w:rFonts w:ascii="Tahoma" w:hAnsi="Tahoma" w:cs="Tahoma"/>
                <w:b/>
                <w:bCs/>
                <w:iCs/>
                <w:color w:val="243285"/>
                <w:sz w:val="36"/>
                <w:szCs w:val="36"/>
                <w:lang w:val="en-US" w:eastAsia="zh-CN"/>
              </w:rPr>
            </w:pPr>
          </w:p>
          <w:p w:rsidR="00DF4741" w:rsidRPr="00D465EB" w:rsidRDefault="00DF4741" w:rsidP="00D465EB">
            <w:pPr>
              <w:spacing w:before="80" w:line="360" w:lineRule="exact"/>
              <w:jc w:val="right"/>
              <w:rPr>
                <w:rFonts w:ascii="Tahoma" w:hAnsi="Tahoma" w:cs="Tahoma"/>
                <w:b/>
                <w:bCs/>
                <w:iCs/>
                <w:color w:val="243285"/>
                <w:sz w:val="36"/>
                <w:szCs w:val="36"/>
                <w:lang w:val="en-US" w:eastAsia="zh-CN"/>
              </w:rPr>
            </w:pPr>
          </w:p>
          <w:p w:rsidR="00D465EB" w:rsidRPr="009F08F6" w:rsidRDefault="00D465EB" w:rsidP="009F08F6">
            <w:pPr>
              <w:spacing w:before="80" w:after="180" w:line="360" w:lineRule="exact"/>
              <w:jc w:val="right"/>
              <w:rPr>
                <w:rFonts w:ascii="SimHei" w:eastAsia="SimHei" w:hAnsi="Tahoma" w:cs="Tahoma"/>
                <w:b/>
                <w:bCs/>
                <w:iCs/>
                <w:color w:val="243285"/>
                <w:sz w:val="36"/>
                <w:szCs w:val="36"/>
                <w:lang w:val="en-US" w:eastAsia="zh-CN"/>
              </w:rPr>
            </w:pPr>
            <w:r w:rsidRPr="00D465EB">
              <w:rPr>
                <w:rFonts w:ascii="Tahoma" w:hAnsi="Tahoma" w:cs="Tahoma" w:hint="eastAsia"/>
                <w:b/>
                <w:bCs/>
                <w:iCs/>
                <w:color w:val="243285"/>
                <w:sz w:val="36"/>
                <w:szCs w:val="36"/>
                <w:lang w:val="en-US" w:eastAsia="zh-CN"/>
              </w:rPr>
              <w:t>SF</w:t>
            </w:r>
            <w:r w:rsidR="00E52DF4">
              <w:rPr>
                <w:rFonts w:ascii="Tahoma" w:hAnsi="Tahoma" w:cs="Tahoma" w:hint="eastAsia"/>
                <w:b/>
                <w:bCs/>
                <w:iCs/>
                <w:color w:val="243285"/>
                <w:sz w:val="36"/>
                <w:szCs w:val="36"/>
                <w:lang w:val="en-US" w:eastAsia="zh-CN"/>
              </w:rPr>
              <w:t xml:space="preserve"> </w:t>
            </w:r>
            <w:r w:rsidRPr="009F08F6">
              <w:rPr>
                <w:rFonts w:ascii="SimHei" w:eastAsia="SimHei" w:hAnsi="Tahoma" w:cs="Tahoma" w:hint="eastAsia"/>
                <w:b/>
                <w:bCs/>
                <w:iCs/>
                <w:color w:val="243285"/>
                <w:sz w:val="36"/>
                <w:szCs w:val="36"/>
                <w:lang w:val="en-US" w:eastAsia="zh-CN"/>
              </w:rPr>
              <w:t>系列</w:t>
            </w:r>
          </w:p>
          <w:p w:rsidR="009F08F6" w:rsidRDefault="00D465EB" w:rsidP="009F08F6">
            <w:pPr>
              <w:spacing w:before="80" w:line="360" w:lineRule="exact"/>
              <w:jc w:val="right"/>
              <w:rPr>
                <w:rFonts w:ascii="SimHei" w:eastAsia="SimHei" w:hAnsi="Tahoma" w:cs="Tahoma"/>
                <w:b/>
                <w:bCs/>
                <w:iCs/>
                <w:color w:val="243285"/>
                <w:sz w:val="36"/>
                <w:szCs w:val="36"/>
                <w:lang w:val="en-US" w:eastAsia="zh-CN"/>
              </w:rPr>
            </w:pPr>
            <w:r w:rsidRPr="009F08F6">
              <w:rPr>
                <w:rFonts w:ascii="SimHei" w:eastAsia="SimHei" w:hAnsi="Tahoma" w:cs="Tahoma" w:hint="eastAsia"/>
                <w:b/>
                <w:bCs/>
                <w:iCs/>
                <w:color w:val="243285"/>
                <w:sz w:val="36"/>
                <w:szCs w:val="36"/>
                <w:lang w:val="en-US" w:eastAsia="zh-CN"/>
              </w:rPr>
              <w:t>卫星固定和固定业务系统</w:t>
            </w:r>
          </w:p>
          <w:p w:rsidR="00FF4E67" w:rsidRPr="00D465EB" w:rsidRDefault="00D465EB" w:rsidP="009F08F6">
            <w:pPr>
              <w:spacing w:before="80" w:line="360" w:lineRule="exact"/>
              <w:jc w:val="right"/>
              <w:rPr>
                <w:rFonts w:ascii="Tahoma" w:hAnsi="Tahoma" w:cs="Tahoma"/>
                <w:b/>
                <w:bCs/>
                <w:iCs/>
                <w:color w:val="243285"/>
                <w:sz w:val="36"/>
                <w:szCs w:val="36"/>
                <w:lang w:val="en-US" w:eastAsia="zh-CN"/>
              </w:rPr>
            </w:pPr>
            <w:r w:rsidRPr="009F08F6">
              <w:rPr>
                <w:rFonts w:ascii="SimHei" w:eastAsia="SimHei" w:hAnsi="Tahoma" w:cs="Tahoma" w:hint="eastAsia"/>
                <w:b/>
                <w:bCs/>
                <w:iCs/>
                <w:color w:val="243285"/>
                <w:sz w:val="36"/>
                <w:szCs w:val="36"/>
                <w:lang w:val="en-US" w:eastAsia="zh-CN"/>
              </w:rPr>
              <w:t>之间频率共用和协调</w:t>
            </w:r>
          </w:p>
        </w:tc>
      </w:tr>
    </w:tbl>
    <w:p w:rsidR="00FF4E67" w:rsidRPr="00D465EB" w:rsidRDefault="00FF4E67" w:rsidP="00D465EB">
      <w:pPr>
        <w:spacing w:before="80" w:line="360" w:lineRule="exact"/>
        <w:jc w:val="right"/>
        <w:rPr>
          <w:rFonts w:ascii="Tahoma" w:hAnsi="Tahoma" w:cs="Tahoma"/>
          <w:b/>
          <w:bCs/>
          <w:iCs/>
          <w:color w:val="243285"/>
          <w:sz w:val="36"/>
          <w:szCs w:val="36"/>
          <w:lang w:val="en-US" w:eastAsia="zh-CN"/>
        </w:rPr>
      </w:pPr>
    </w:p>
    <w:p w:rsidR="00FF4E67" w:rsidRPr="00FE4F4D" w:rsidRDefault="00FF4E67" w:rsidP="00FF4E67">
      <w:pPr>
        <w:spacing w:before="80"/>
        <w:rPr>
          <w:i/>
          <w:sz w:val="22"/>
          <w:lang w:val="en-US" w:eastAsia="zh-CN"/>
        </w:rPr>
      </w:pPr>
    </w:p>
    <w:p w:rsidR="00FF4E67" w:rsidRPr="00FE4F4D" w:rsidRDefault="00FF4E67" w:rsidP="00FF4E67">
      <w:pPr>
        <w:spacing w:before="80"/>
        <w:rPr>
          <w:i/>
          <w:sz w:val="22"/>
          <w:lang w:val="en-US" w:eastAsia="zh-CN"/>
        </w:rPr>
      </w:pPr>
    </w:p>
    <w:p w:rsidR="00FF4E67" w:rsidRPr="00FE4F4D" w:rsidRDefault="00FF4E67" w:rsidP="00FF4E67">
      <w:pPr>
        <w:spacing w:before="80"/>
        <w:rPr>
          <w:i/>
          <w:sz w:val="22"/>
          <w:lang w:val="en-US" w:eastAsia="zh-CN"/>
        </w:rPr>
      </w:pPr>
    </w:p>
    <w:p w:rsidR="00FF4E67" w:rsidRPr="00FE4F4D" w:rsidRDefault="00FF4E67" w:rsidP="00FF4E67">
      <w:pPr>
        <w:spacing w:before="80"/>
        <w:rPr>
          <w:i/>
          <w:sz w:val="22"/>
          <w:lang w:val="en-US" w:eastAsia="zh-CN"/>
        </w:rPr>
      </w:pPr>
    </w:p>
    <w:p w:rsidR="00FF4E67" w:rsidRPr="00FE4F4D" w:rsidRDefault="00FF4E67" w:rsidP="00FF4E67">
      <w:pPr>
        <w:spacing w:before="80"/>
        <w:rPr>
          <w:i/>
          <w:sz w:val="22"/>
          <w:lang w:val="en-US" w:eastAsia="zh-CN"/>
        </w:rPr>
      </w:pPr>
    </w:p>
    <w:p w:rsidR="00FF4E67" w:rsidRPr="00FE4F4D" w:rsidRDefault="00FF4E67" w:rsidP="00FF4E67">
      <w:pPr>
        <w:pStyle w:val="Equation"/>
        <w:tabs>
          <w:tab w:val="clear" w:pos="4820"/>
          <w:tab w:val="clear" w:pos="9639"/>
          <w:tab w:val="left" w:pos="1191"/>
          <w:tab w:val="left" w:pos="1588"/>
          <w:tab w:val="left" w:pos="1985"/>
        </w:tabs>
        <w:rPr>
          <w:rFonts w:ascii="Palatino Linotype" w:hAnsi="Palatino Linotype"/>
          <w:lang w:val="en-US" w:eastAsia="zh-CN"/>
        </w:rPr>
        <w:sectPr w:rsidR="00FF4E67" w:rsidRPr="00FE4F4D">
          <w:headerReference w:type="even" r:id="rId9"/>
          <w:headerReference w:type="default" r:id="rId10"/>
          <w:pgSz w:w="11907" w:h="16840" w:code="9"/>
          <w:pgMar w:top="1089" w:right="1089" w:bottom="284" w:left="1089" w:header="567" w:footer="284" w:gutter="0"/>
          <w:pgNumType w:start="1"/>
          <w:cols w:space="720"/>
        </w:sectPr>
      </w:pPr>
    </w:p>
    <w:p w:rsidR="00E52DF4" w:rsidRPr="00E52DF4" w:rsidRDefault="00E52DF4" w:rsidP="009F08F6">
      <w:pPr>
        <w:pStyle w:val="Heading1"/>
        <w:spacing w:before="0"/>
        <w:jc w:val="center"/>
        <w:rPr>
          <w:sz w:val="4"/>
          <w:szCs w:val="4"/>
          <w:lang w:eastAsia="zh-CN"/>
        </w:rPr>
      </w:pPr>
      <w:bookmarkStart w:id="0" w:name="c2tope"/>
      <w:bookmarkEnd w:id="0"/>
    </w:p>
    <w:p w:rsidR="00516656" w:rsidRDefault="00516656" w:rsidP="00E52DF4">
      <w:pPr>
        <w:pStyle w:val="Heading1"/>
        <w:spacing w:before="120"/>
        <w:jc w:val="center"/>
        <w:rPr>
          <w:bCs/>
          <w:lang w:eastAsia="zh-CN"/>
        </w:rPr>
      </w:pPr>
      <w:r>
        <w:rPr>
          <w:rFonts w:hint="eastAsia"/>
          <w:lang w:eastAsia="zh-CN"/>
        </w:rPr>
        <w:t>前言</w:t>
      </w:r>
    </w:p>
    <w:p w:rsidR="00516656" w:rsidRDefault="00516656" w:rsidP="00516656">
      <w:pPr>
        <w:spacing w:before="240"/>
        <w:ind w:firstLineChars="200" w:firstLine="400"/>
        <w:rPr>
          <w:sz w:val="20"/>
          <w:lang w:val="en-US" w:eastAsia="zh-CN"/>
        </w:rPr>
      </w:pPr>
      <w:r>
        <w:rPr>
          <w:rFonts w:hint="eastAsia"/>
          <w:sz w:val="20"/>
          <w:lang w:eastAsia="zh-CN"/>
        </w:rPr>
        <w:t>无线电通信部门的作用是确保所有无线电通信业务，包括卫星业务，合理、公平、有效和经济地使用无线电频谱，并开展没有频率范围限制的研究，在此基础上通过建议书。</w:t>
      </w:r>
    </w:p>
    <w:p w:rsidR="00516656" w:rsidRDefault="00516656" w:rsidP="00516656">
      <w:pPr>
        <w:ind w:firstLineChars="200" w:firstLine="400"/>
        <w:rPr>
          <w:sz w:val="20"/>
          <w:lang w:eastAsia="zh-CN"/>
        </w:rPr>
      </w:pPr>
      <w:r>
        <w:rPr>
          <w:rFonts w:hint="eastAsia"/>
          <w:sz w:val="20"/>
          <w:lang w:eastAsia="zh-CN"/>
        </w:rPr>
        <w:t>无线电通信部门制定规章制度和政策的职能由世界和区域无线电通信大会以及无线电通信全会完成，并得到各研究组的支持。</w:t>
      </w:r>
    </w:p>
    <w:p w:rsidR="009F08F6" w:rsidRDefault="009F08F6" w:rsidP="00516656">
      <w:pPr>
        <w:ind w:firstLineChars="200" w:firstLine="400"/>
        <w:rPr>
          <w:sz w:val="20"/>
          <w:lang w:eastAsia="zh-CN"/>
        </w:rPr>
      </w:pPr>
    </w:p>
    <w:p w:rsidR="009F08F6" w:rsidRDefault="009F08F6" w:rsidP="00516656">
      <w:pPr>
        <w:ind w:firstLineChars="200" w:firstLine="400"/>
        <w:rPr>
          <w:sz w:val="20"/>
          <w:lang w:val="en-US" w:eastAsia="zh-CN"/>
        </w:rPr>
      </w:pPr>
    </w:p>
    <w:p w:rsidR="00516656" w:rsidRPr="009F08F6" w:rsidRDefault="00516656" w:rsidP="00E52DF4">
      <w:pPr>
        <w:jc w:val="center"/>
        <w:rPr>
          <w:b/>
          <w:bCs/>
          <w:lang w:val="en-US" w:eastAsia="zh-CN"/>
        </w:rPr>
      </w:pPr>
      <w:r w:rsidRPr="009F08F6">
        <w:rPr>
          <w:rFonts w:hint="eastAsia"/>
          <w:b/>
          <w:bCs/>
          <w:lang w:eastAsia="zh-CN"/>
        </w:rPr>
        <w:t>知识产权政策</w:t>
      </w:r>
      <w:r w:rsidR="00E52DF4">
        <w:rPr>
          <w:rFonts w:hint="eastAsia"/>
          <w:b/>
          <w:bCs/>
          <w:lang w:val="en-US" w:eastAsia="zh-CN"/>
        </w:rPr>
        <w:t>（</w:t>
      </w:r>
      <w:r w:rsidR="00E52DF4" w:rsidRPr="009F08F6">
        <w:rPr>
          <w:b/>
          <w:bCs/>
          <w:lang w:val="en-US" w:eastAsia="zh-CN"/>
        </w:rPr>
        <w:t>IPR</w:t>
      </w:r>
      <w:r w:rsidR="00E52DF4">
        <w:rPr>
          <w:rFonts w:hint="eastAsia"/>
          <w:b/>
          <w:bCs/>
          <w:lang w:val="en-US" w:eastAsia="zh-CN"/>
        </w:rPr>
        <w:t>）</w:t>
      </w:r>
    </w:p>
    <w:p w:rsidR="00516656" w:rsidRDefault="00516656" w:rsidP="00516656">
      <w:pPr>
        <w:tabs>
          <w:tab w:val="left" w:pos="420"/>
        </w:tabs>
        <w:spacing w:before="240"/>
        <w:ind w:firstLineChars="200" w:firstLine="400"/>
        <w:rPr>
          <w:sz w:val="20"/>
          <w:lang w:val="en-US" w:eastAsia="zh-CN"/>
        </w:rPr>
      </w:pPr>
      <w:r w:rsidRPr="00306E69">
        <w:rPr>
          <w:sz w:val="20"/>
          <w:lang w:val="en-US" w:eastAsia="zh-CN"/>
        </w:rPr>
        <w:t>ITU-R</w:t>
      </w:r>
      <w:r>
        <w:rPr>
          <w:rFonts w:hint="eastAsia"/>
          <w:sz w:val="20"/>
          <w:lang w:eastAsia="zh-CN"/>
        </w:rPr>
        <w:t>的知识产权政策在</w:t>
      </w:r>
      <w:r w:rsidRPr="00306E69">
        <w:rPr>
          <w:sz w:val="20"/>
          <w:lang w:val="en-US" w:eastAsia="zh-CN"/>
        </w:rPr>
        <w:t>ITU-R</w:t>
      </w:r>
      <w:r>
        <w:rPr>
          <w:rFonts w:hint="eastAsia"/>
          <w:sz w:val="20"/>
          <w:lang w:eastAsia="zh-CN"/>
        </w:rPr>
        <w:t>第</w:t>
      </w:r>
      <w:r w:rsidRPr="00306E69">
        <w:rPr>
          <w:sz w:val="20"/>
          <w:lang w:val="en-US" w:eastAsia="zh-CN"/>
        </w:rPr>
        <w:t>1</w:t>
      </w:r>
      <w:r>
        <w:rPr>
          <w:rFonts w:hint="eastAsia"/>
          <w:sz w:val="20"/>
          <w:lang w:eastAsia="zh-CN"/>
        </w:rPr>
        <w:t>号决议附件</w:t>
      </w:r>
      <w:r w:rsidRPr="00306E69">
        <w:rPr>
          <w:sz w:val="20"/>
          <w:lang w:val="en-US" w:eastAsia="zh-CN"/>
        </w:rPr>
        <w:t>1</w:t>
      </w:r>
      <w:r>
        <w:rPr>
          <w:rFonts w:hint="eastAsia"/>
          <w:sz w:val="20"/>
          <w:lang w:eastAsia="zh-CN"/>
        </w:rPr>
        <w:t>引用的</w:t>
      </w:r>
      <w:r w:rsidRPr="00306E69">
        <w:rPr>
          <w:rFonts w:ascii="SimSun" w:hAnsi="SimSun" w:hint="eastAsia"/>
          <w:sz w:val="20"/>
          <w:lang w:val="en-US" w:eastAsia="zh-CN"/>
        </w:rPr>
        <w:t>“</w:t>
      </w:r>
      <w:r w:rsidRPr="00306E69">
        <w:rPr>
          <w:sz w:val="20"/>
          <w:lang w:val="en-US" w:eastAsia="zh-CN"/>
        </w:rPr>
        <w:t>ITU-T/ITU-R/ISO/IEC</w:t>
      </w:r>
      <w:r>
        <w:rPr>
          <w:rFonts w:hint="eastAsia"/>
          <w:sz w:val="20"/>
          <w:lang w:eastAsia="zh-CN"/>
        </w:rPr>
        <w:t>共同专利政策</w:t>
      </w:r>
      <w:r w:rsidRPr="00306E69">
        <w:rPr>
          <w:rFonts w:ascii="SimSun" w:hAnsi="SimSun" w:hint="eastAsia"/>
          <w:sz w:val="20"/>
          <w:lang w:val="en-US" w:eastAsia="zh-CN"/>
        </w:rPr>
        <w:t>”</w:t>
      </w:r>
      <w:r>
        <w:rPr>
          <w:rFonts w:hint="eastAsia"/>
          <w:sz w:val="20"/>
          <w:lang w:eastAsia="zh-CN"/>
        </w:rPr>
        <w:t>中做了说明。专利持有者提交专利和许可声明的表格可从</w:t>
      </w:r>
      <w:hyperlink r:id="rId11" w:history="1">
        <w:r w:rsidRPr="00306E69">
          <w:rPr>
            <w:rStyle w:val="Hyperlink"/>
            <w:sz w:val="20"/>
            <w:lang w:val="en-US" w:eastAsia="zh-CN"/>
          </w:rPr>
          <w:t>http://www.itu.int/ITU-R/go/patents/en</w:t>
        </w:r>
      </w:hyperlink>
      <w:r>
        <w:rPr>
          <w:rFonts w:hint="eastAsia"/>
          <w:sz w:val="20"/>
          <w:lang w:eastAsia="zh-CN"/>
        </w:rPr>
        <w:t>获得</w:t>
      </w:r>
      <w:r w:rsidRPr="00306E69">
        <w:rPr>
          <w:rFonts w:hint="eastAsia"/>
          <w:sz w:val="20"/>
          <w:lang w:val="en-US" w:eastAsia="zh-CN"/>
        </w:rPr>
        <w:t>，</w:t>
      </w:r>
      <w:r>
        <w:rPr>
          <w:rFonts w:hint="eastAsia"/>
          <w:sz w:val="20"/>
          <w:lang w:eastAsia="zh-CN"/>
        </w:rPr>
        <w:t>该网址也提供了</w:t>
      </w:r>
      <w:r w:rsidRPr="00306E69">
        <w:rPr>
          <w:rFonts w:ascii="SimSun" w:hAnsi="SimSun" w:hint="eastAsia"/>
          <w:sz w:val="20"/>
          <w:lang w:val="en-US" w:eastAsia="zh-CN"/>
        </w:rPr>
        <w:t>“</w:t>
      </w:r>
      <w:r w:rsidRPr="00306E69">
        <w:rPr>
          <w:sz w:val="20"/>
          <w:lang w:val="en-US" w:eastAsia="zh-CN"/>
        </w:rPr>
        <w:t>ITU-T/ITU-R/ISO/IEC</w:t>
      </w:r>
      <w:r>
        <w:rPr>
          <w:rFonts w:hint="eastAsia"/>
          <w:sz w:val="20"/>
          <w:lang w:eastAsia="zh-CN"/>
        </w:rPr>
        <w:t>共同专利政策实施指南</w:t>
      </w:r>
      <w:r w:rsidRPr="00306E69">
        <w:rPr>
          <w:rFonts w:ascii="SimSun" w:hAnsi="SimSun" w:hint="eastAsia"/>
          <w:sz w:val="20"/>
          <w:lang w:val="en-US" w:eastAsia="zh-CN"/>
        </w:rPr>
        <w:t>”</w:t>
      </w:r>
      <w:r>
        <w:rPr>
          <w:rFonts w:hint="eastAsia"/>
          <w:sz w:val="20"/>
          <w:lang w:eastAsia="zh-CN"/>
        </w:rPr>
        <w:t>以及</w:t>
      </w:r>
      <w:r w:rsidRPr="00306E69">
        <w:rPr>
          <w:sz w:val="20"/>
          <w:lang w:val="en-US" w:eastAsia="zh-CN"/>
        </w:rPr>
        <w:t>ITU-R</w:t>
      </w:r>
      <w:r>
        <w:rPr>
          <w:rFonts w:hint="eastAsia"/>
          <w:sz w:val="20"/>
          <w:lang w:eastAsia="zh-CN"/>
        </w:rPr>
        <w:t>专利信息数据库。</w:t>
      </w:r>
      <w:r>
        <w:rPr>
          <w:sz w:val="20"/>
          <w:lang w:val="en-US" w:eastAsia="zh-CN"/>
        </w:rPr>
        <w:t xml:space="preserve"> </w:t>
      </w:r>
    </w:p>
    <w:p w:rsidR="00516656" w:rsidRDefault="00516656" w:rsidP="00516656">
      <w:pPr>
        <w:jc w:val="center"/>
        <w:rPr>
          <w:sz w:val="22"/>
          <w:lang w:val="en-US" w:eastAsia="zh-CN"/>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4A0" w:firstRow="1" w:lastRow="0" w:firstColumn="1" w:lastColumn="0" w:noHBand="0" w:noVBand="1"/>
      </w:tblPr>
      <w:tblGrid>
        <w:gridCol w:w="1140"/>
        <w:gridCol w:w="8220"/>
      </w:tblGrid>
      <w:tr w:rsidR="00516656" w:rsidRPr="00E52DF4" w:rsidTr="005022FC">
        <w:tc>
          <w:tcPr>
            <w:tcW w:w="9360" w:type="dxa"/>
            <w:gridSpan w:val="2"/>
            <w:tcBorders>
              <w:top w:val="single" w:sz="12" w:space="0" w:color="000080"/>
              <w:left w:val="single" w:sz="12" w:space="0" w:color="000080"/>
              <w:bottom w:val="nil"/>
              <w:right w:val="single" w:sz="12" w:space="0" w:color="000080"/>
            </w:tcBorders>
            <w:hideMark/>
          </w:tcPr>
          <w:p w:rsidR="00516656" w:rsidRPr="00F45ABB" w:rsidRDefault="00516656" w:rsidP="00F45ABB">
            <w:pPr>
              <w:jc w:val="center"/>
              <w:rPr>
                <w:b/>
                <w:bCs/>
                <w:sz w:val="22"/>
                <w:szCs w:val="22"/>
                <w:lang w:eastAsia="zh-CN"/>
              </w:rPr>
            </w:pPr>
            <w:r w:rsidRPr="00F45ABB">
              <w:rPr>
                <w:b/>
                <w:bCs/>
                <w:sz w:val="22"/>
                <w:szCs w:val="22"/>
                <w:lang w:eastAsia="zh-CN"/>
              </w:rPr>
              <w:t>ITU-R</w:t>
            </w:r>
            <w:r w:rsidR="009F08F6" w:rsidRPr="00F45ABB">
              <w:rPr>
                <w:rFonts w:hint="eastAsia"/>
                <w:b/>
                <w:bCs/>
                <w:sz w:val="22"/>
                <w:szCs w:val="22"/>
                <w:lang w:eastAsia="zh-CN"/>
              </w:rPr>
              <w:t xml:space="preserve"> </w:t>
            </w:r>
            <w:r w:rsidRPr="00F45ABB">
              <w:rPr>
                <w:rFonts w:hint="eastAsia"/>
                <w:b/>
                <w:bCs/>
                <w:sz w:val="22"/>
                <w:szCs w:val="22"/>
                <w:lang w:val="en-US" w:eastAsia="zh-CN"/>
              </w:rPr>
              <w:t>建议书系列</w:t>
            </w:r>
          </w:p>
          <w:p w:rsidR="00516656" w:rsidRPr="00E52DF4" w:rsidRDefault="00516656" w:rsidP="005022FC">
            <w:pPr>
              <w:pStyle w:val="Tablehead"/>
              <w:tabs>
                <w:tab w:val="clear" w:pos="284"/>
                <w:tab w:val="clear" w:pos="567"/>
                <w:tab w:val="clear" w:pos="851"/>
                <w:tab w:val="clear" w:pos="1134"/>
                <w:tab w:val="clear" w:pos="1418"/>
                <w:tab w:val="clear" w:pos="1701"/>
                <w:tab w:val="left" w:pos="794"/>
                <w:tab w:val="left" w:pos="1191"/>
                <w:tab w:val="left" w:pos="1588"/>
              </w:tabs>
              <w:spacing w:before="120" w:after="60"/>
              <w:rPr>
                <w:bCs/>
                <w:sz w:val="20"/>
                <w:lang w:eastAsia="zh-CN"/>
              </w:rPr>
            </w:pPr>
            <w:r w:rsidRPr="00E52DF4">
              <w:rPr>
                <w:b w:val="0"/>
                <w:sz w:val="20"/>
                <w:lang w:eastAsia="zh-CN"/>
              </w:rPr>
              <w:t>(</w:t>
            </w:r>
            <w:r>
              <w:rPr>
                <w:rFonts w:hint="eastAsia"/>
                <w:b w:val="0"/>
                <w:sz w:val="20"/>
                <w:lang w:val="en-US" w:eastAsia="zh-CN"/>
              </w:rPr>
              <w:t>可同时在以下网址获得</w:t>
            </w:r>
            <w:r w:rsidRPr="00E52DF4">
              <w:rPr>
                <w:rFonts w:hint="eastAsia"/>
                <w:b w:val="0"/>
                <w:sz w:val="20"/>
                <w:lang w:eastAsia="zh-CN"/>
              </w:rPr>
              <w:t>：</w:t>
            </w:r>
            <w:hyperlink r:id="rId12" w:history="1">
              <w:r w:rsidRPr="00E52DF4">
                <w:rPr>
                  <w:rStyle w:val="Hyperlink"/>
                  <w:b w:val="0"/>
                  <w:bCs/>
                  <w:sz w:val="20"/>
                  <w:lang w:eastAsia="zh-CN"/>
                </w:rPr>
                <w:t>http://www.itu.int/publ/R-REC/en</w:t>
              </w:r>
            </w:hyperlink>
            <w:r w:rsidRPr="00E52DF4">
              <w:rPr>
                <w:b w:val="0"/>
                <w:sz w:val="20"/>
                <w:lang w:eastAsia="zh-CN"/>
              </w:rPr>
              <w:t>)</w:t>
            </w:r>
          </w:p>
        </w:tc>
      </w:tr>
      <w:tr w:rsidR="00516656" w:rsidTr="005022FC">
        <w:tc>
          <w:tcPr>
            <w:tcW w:w="1140" w:type="dxa"/>
            <w:tcBorders>
              <w:top w:val="nil"/>
              <w:left w:val="single" w:sz="12" w:space="0" w:color="000080"/>
              <w:bottom w:val="nil"/>
              <w:right w:val="nil"/>
            </w:tcBorders>
            <w:hideMark/>
          </w:tcPr>
          <w:p w:rsidR="00516656" w:rsidRPr="00321A75" w:rsidRDefault="00516656" w:rsidP="005022FC">
            <w:pPr>
              <w:spacing w:before="200" w:after="100"/>
              <w:ind w:left="57"/>
              <w:rPr>
                <w:b/>
                <w:bCs/>
                <w:sz w:val="20"/>
                <w:lang w:val="en-US" w:eastAsia="zh-CN"/>
              </w:rPr>
            </w:pPr>
            <w:r>
              <w:rPr>
                <w:rFonts w:hint="eastAsia"/>
                <w:b/>
                <w:bCs/>
                <w:sz w:val="20"/>
                <w:lang w:val="en-US" w:eastAsia="zh-CN"/>
              </w:rPr>
              <w:t>系列</w:t>
            </w:r>
          </w:p>
        </w:tc>
        <w:tc>
          <w:tcPr>
            <w:tcW w:w="8220" w:type="dxa"/>
            <w:tcBorders>
              <w:top w:val="nil"/>
              <w:left w:val="nil"/>
              <w:bottom w:val="nil"/>
              <w:right w:val="single" w:sz="12" w:space="0" w:color="000080"/>
            </w:tcBorders>
            <w:hideMark/>
          </w:tcPr>
          <w:p w:rsidR="00516656" w:rsidRDefault="00516656" w:rsidP="009F08F6">
            <w:pPr>
              <w:pStyle w:val="Tablehead"/>
              <w:tabs>
                <w:tab w:val="clear" w:pos="284"/>
                <w:tab w:val="clear" w:pos="567"/>
                <w:tab w:val="clear" w:pos="851"/>
                <w:tab w:val="clear" w:pos="1134"/>
                <w:tab w:val="clear" w:pos="1418"/>
                <w:tab w:val="clear" w:pos="1701"/>
                <w:tab w:val="left" w:pos="794"/>
                <w:tab w:val="left" w:pos="1191"/>
                <w:tab w:val="left" w:pos="1588"/>
              </w:tabs>
              <w:spacing w:before="140" w:after="100"/>
              <w:ind w:hanging="1144"/>
              <w:rPr>
                <w:bCs/>
                <w:sz w:val="20"/>
                <w:lang w:val="en-US"/>
              </w:rPr>
            </w:pPr>
            <w:r>
              <w:rPr>
                <w:rFonts w:hint="eastAsia"/>
                <w:bCs/>
                <w:sz w:val="20"/>
                <w:lang w:val="en-US"/>
              </w:rPr>
              <w:t>标题</w:t>
            </w:r>
          </w:p>
        </w:tc>
      </w:tr>
      <w:tr w:rsidR="00516656" w:rsidTr="005022FC">
        <w:tc>
          <w:tcPr>
            <w:tcW w:w="1140" w:type="dxa"/>
            <w:tcBorders>
              <w:top w:val="nil"/>
              <w:left w:val="single" w:sz="12" w:space="0" w:color="000080"/>
              <w:bottom w:val="nil"/>
              <w:right w:val="nil"/>
            </w:tcBorders>
            <w:hideMark/>
          </w:tcPr>
          <w:p w:rsidR="00516656" w:rsidRPr="00516656" w:rsidRDefault="00516656" w:rsidP="005022FC">
            <w:pPr>
              <w:spacing w:before="30" w:after="30"/>
              <w:ind w:left="57"/>
              <w:jc w:val="left"/>
              <w:rPr>
                <w:sz w:val="20"/>
                <w:lang w:val="fr-CH" w:eastAsia="zh-CN"/>
              </w:rPr>
            </w:pPr>
            <w:r w:rsidRPr="00516656">
              <w:rPr>
                <w:b/>
                <w:bCs/>
                <w:sz w:val="20"/>
                <w:lang w:val="en-US"/>
              </w:rPr>
              <w:t>BO</w:t>
            </w:r>
          </w:p>
        </w:tc>
        <w:tc>
          <w:tcPr>
            <w:tcW w:w="8220" w:type="dxa"/>
            <w:tcBorders>
              <w:top w:val="nil"/>
              <w:left w:val="nil"/>
              <w:bottom w:val="nil"/>
              <w:right w:val="single" w:sz="12" w:space="0" w:color="000080"/>
            </w:tcBorders>
            <w:hideMark/>
          </w:tcPr>
          <w:p w:rsidR="00516656" w:rsidRPr="00321A75" w:rsidRDefault="00516656" w:rsidP="005022FC">
            <w:pPr>
              <w:spacing w:before="30" w:after="30"/>
              <w:jc w:val="left"/>
              <w:rPr>
                <w:b/>
                <w:bCs/>
                <w:color w:val="000080"/>
                <w:sz w:val="20"/>
                <w:lang w:val="en-US"/>
              </w:rPr>
            </w:pPr>
            <w:r w:rsidRPr="00516656">
              <w:rPr>
                <w:rFonts w:hint="eastAsia"/>
                <w:sz w:val="20"/>
                <w:lang w:val="en-US" w:eastAsia="zh-CN"/>
              </w:rPr>
              <w:t>卫星传输</w:t>
            </w:r>
          </w:p>
        </w:tc>
      </w:tr>
      <w:tr w:rsidR="00516656" w:rsidTr="005022FC">
        <w:tc>
          <w:tcPr>
            <w:tcW w:w="1140" w:type="dxa"/>
            <w:tcBorders>
              <w:top w:val="nil"/>
              <w:left w:val="single" w:sz="12" w:space="0" w:color="000080"/>
              <w:bottom w:val="nil"/>
              <w:right w:val="nil"/>
            </w:tcBorders>
            <w:hideMark/>
          </w:tcPr>
          <w:p w:rsidR="00516656" w:rsidRPr="00321A75" w:rsidRDefault="00516656" w:rsidP="005022FC">
            <w:pPr>
              <w:spacing w:before="30" w:after="30"/>
              <w:ind w:left="57"/>
              <w:jc w:val="left"/>
              <w:rPr>
                <w:b/>
                <w:bCs/>
                <w:sz w:val="20"/>
                <w:lang w:val="en-US"/>
              </w:rPr>
            </w:pPr>
            <w:r>
              <w:rPr>
                <w:b/>
                <w:bCs/>
                <w:sz w:val="20"/>
                <w:lang w:val="en-US"/>
              </w:rPr>
              <w:t>BR</w:t>
            </w:r>
          </w:p>
        </w:tc>
        <w:tc>
          <w:tcPr>
            <w:tcW w:w="8220" w:type="dxa"/>
            <w:tcBorders>
              <w:top w:val="nil"/>
              <w:left w:val="nil"/>
              <w:bottom w:val="nil"/>
              <w:right w:val="single" w:sz="12" w:space="0" w:color="000080"/>
            </w:tcBorders>
            <w:hideMark/>
          </w:tcPr>
          <w:p w:rsidR="00516656" w:rsidRDefault="00516656" w:rsidP="005022FC">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eastAsia="zh-CN"/>
              </w:rPr>
            </w:pPr>
            <w:r>
              <w:rPr>
                <w:rFonts w:hint="eastAsia"/>
                <w:b w:val="0"/>
                <w:sz w:val="20"/>
                <w:lang w:val="en-US" w:eastAsia="zh-CN"/>
              </w:rPr>
              <w:t>用于制作、存档和播放的记录；用于电视的胶片</w:t>
            </w:r>
          </w:p>
        </w:tc>
      </w:tr>
      <w:tr w:rsidR="00516656" w:rsidTr="005022FC">
        <w:tc>
          <w:tcPr>
            <w:tcW w:w="1140" w:type="dxa"/>
            <w:tcBorders>
              <w:top w:val="nil"/>
              <w:left w:val="single" w:sz="12" w:space="0" w:color="000080"/>
              <w:bottom w:val="nil"/>
              <w:right w:val="nil"/>
            </w:tcBorders>
            <w:shd w:val="clear" w:color="auto" w:fill="FFFFFF"/>
            <w:hideMark/>
          </w:tcPr>
          <w:p w:rsidR="00516656" w:rsidRPr="00321A75" w:rsidRDefault="00516656" w:rsidP="005022FC">
            <w:pPr>
              <w:spacing w:before="30" w:after="30"/>
              <w:ind w:left="57"/>
              <w:jc w:val="left"/>
              <w:rPr>
                <w:b/>
                <w:bCs/>
                <w:sz w:val="20"/>
                <w:lang w:val="en-US"/>
              </w:rPr>
            </w:pPr>
            <w:r>
              <w:rPr>
                <w:b/>
                <w:bCs/>
                <w:sz w:val="20"/>
                <w:lang w:val="en-US"/>
              </w:rPr>
              <w:t>BS</w:t>
            </w:r>
          </w:p>
        </w:tc>
        <w:tc>
          <w:tcPr>
            <w:tcW w:w="8220" w:type="dxa"/>
            <w:tcBorders>
              <w:top w:val="nil"/>
              <w:left w:val="nil"/>
              <w:bottom w:val="nil"/>
              <w:right w:val="single" w:sz="12" w:space="0" w:color="000080"/>
            </w:tcBorders>
            <w:shd w:val="clear" w:color="auto" w:fill="FFFFFF"/>
            <w:hideMark/>
          </w:tcPr>
          <w:p w:rsidR="00516656" w:rsidRPr="00321A75" w:rsidRDefault="00516656" w:rsidP="005022FC">
            <w:pPr>
              <w:spacing w:before="30" w:after="30"/>
              <w:jc w:val="left"/>
              <w:rPr>
                <w:bCs/>
                <w:sz w:val="20"/>
                <w:lang w:val="en-US" w:eastAsia="zh-CN"/>
              </w:rPr>
            </w:pPr>
            <w:r>
              <w:rPr>
                <w:rFonts w:hint="eastAsia"/>
                <w:bCs/>
                <w:sz w:val="20"/>
                <w:lang w:val="en-US"/>
              </w:rPr>
              <w:t>广播业务</w:t>
            </w:r>
            <w:r>
              <w:rPr>
                <w:bCs/>
                <w:sz w:val="20"/>
                <w:lang w:val="en-US" w:eastAsia="zh-CN"/>
              </w:rPr>
              <w:t>(</w:t>
            </w:r>
            <w:r>
              <w:rPr>
                <w:rFonts w:hint="eastAsia"/>
                <w:bCs/>
                <w:sz w:val="20"/>
                <w:lang w:val="en-US"/>
              </w:rPr>
              <w:t>声音</w:t>
            </w:r>
            <w:r>
              <w:rPr>
                <w:bCs/>
                <w:sz w:val="20"/>
                <w:lang w:val="en-US" w:eastAsia="zh-CN"/>
              </w:rPr>
              <w:t>)</w:t>
            </w:r>
          </w:p>
        </w:tc>
      </w:tr>
      <w:tr w:rsidR="00516656" w:rsidTr="005022FC">
        <w:tc>
          <w:tcPr>
            <w:tcW w:w="1140" w:type="dxa"/>
            <w:tcBorders>
              <w:top w:val="nil"/>
              <w:left w:val="single" w:sz="12" w:space="0" w:color="000080"/>
              <w:bottom w:val="nil"/>
              <w:right w:val="nil"/>
            </w:tcBorders>
            <w:shd w:val="clear" w:color="auto" w:fill="FFFFFF"/>
            <w:hideMark/>
          </w:tcPr>
          <w:p w:rsidR="00516656" w:rsidRPr="00321A75" w:rsidRDefault="00516656" w:rsidP="005022FC">
            <w:pPr>
              <w:spacing w:before="30" w:after="30"/>
              <w:ind w:left="57"/>
              <w:jc w:val="left"/>
              <w:rPr>
                <w:b/>
                <w:bCs/>
                <w:sz w:val="20"/>
                <w:lang w:val="en-US"/>
              </w:rPr>
            </w:pPr>
            <w:r>
              <w:rPr>
                <w:b/>
                <w:bCs/>
                <w:sz w:val="20"/>
                <w:lang w:val="en-US"/>
              </w:rPr>
              <w:t>BT</w:t>
            </w:r>
          </w:p>
        </w:tc>
        <w:tc>
          <w:tcPr>
            <w:tcW w:w="8220" w:type="dxa"/>
            <w:tcBorders>
              <w:top w:val="nil"/>
              <w:left w:val="nil"/>
              <w:bottom w:val="nil"/>
              <w:right w:val="single" w:sz="12" w:space="0" w:color="000080"/>
            </w:tcBorders>
            <w:shd w:val="clear" w:color="auto" w:fill="FFFFFF"/>
            <w:hideMark/>
          </w:tcPr>
          <w:p w:rsidR="00516656" w:rsidRPr="00321A75" w:rsidRDefault="00516656" w:rsidP="005022FC">
            <w:pPr>
              <w:spacing w:before="30" w:after="30"/>
              <w:jc w:val="left"/>
              <w:rPr>
                <w:bCs/>
                <w:sz w:val="20"/>
                <w:lang w:val="en-US" w:eastAsia="zh-CN"/>
              </w:rPr>
            </w:pPr>
            <w:r>
              <w:rPr>
                <w:rFonts w:hint="eastAsia"/>
                <w:bCs/>
                <w:sz w:val="20"/>
                <w:lang w:val="en-US"/>
              </w:rPr>
              <w:t>广播业务</w:t>
            </w:r>
            <w:r>
              <w:rPr>
                <w:bCs/>
                <w:sz w:val="20"/>
                <w:lang w:val="en-US" w:eastAsia="zh-CN"/>
              </w:rPr>
              <w:t>(</w:t>
            </w:r>
            <w:r>
              <w:rPr>
                <w:rFonts w:hint="eastAsia"/>
                <w:bCs/>
                <w:sz w:val="20"/>
                <w:lang w:val="en-US"/>
              </w:rPr>
              <w:t>电视</w:t>
            </w:r>
            <w:r>
              <w:rPr>
                <w:bCs/>
                <w:sz w:val="20"/>
                <w:lang w:val="en-US" w:eastAsia="zh-CN"/>
              </w:rPr>
              <w:t>)</w:t>
            </w:r>
          </w:p>
        </w:tc>
      </w:tr>
      <w:tr w:rsidR="00516656" w:rsidTr="005022FC">
        <w:tc>
          <w:tcPr>
            <w:tcW w:w="1140" w:type="dxa"/>
            <w:tcBorders>
              <w:top w:val="nil"/>
              <w:left w:val="single" w:sz="12" w:space="0" w:color="000080"/>
              <w:bottom w:val="nil"/>
              <w:right w:val="nil"/>
            </w:tcBorders>
            <w:hideMark/>
          </w:tcPr>
          <w:p w:rsidR="00516656" w:rsidRPr="00321A75" w:rsidRDefault="00516656" w:rsidP="005022FC">
            <w:pPr>
              <w:spacing w:before="30" w:after="30"/>
              <w:ind w:left="57"/>
              <w:jc w:val="left"/>
              <w:rPr>
                <w:b/>
                <w:bCs/>
                <w:sz w:val="20"/>
                <w:lang w:val="fr-CH"/>
              </w:rPr>
            </w:pPr>
            <w:r>
              <w:rPr>
                <w:b/>
                <w:bCs/>
                <w:sz w:val="20"/>
                <w:lang w:val="fr-CH"/>
              </w:rPr>
              <w:t>F</w:t>
            </w:r>
          </w:p>
        </w:tc>
        <w:tc>
          <w:tcPr>
            <w:tcW w:w="8220" w:type="dxa"/>
            <w:tcBorders>
              <w:top w:val="nil"/>
              <w:left w:val="nil"/>
              <w:bottom w:val="nil"/>
              <w:right w:val="single" w:sz="12" w:space="0" w:color="000080"/>
            </w:tcBorders>
            <w:hideMark/>
          </w:tcPr>
          <w:p w:rsidR="00516656" w:rsidRDefault="00516656" w:rsidP="005022FC">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fr-CH" w:eastAsia="zh-CN"/>
              </w:rPr>
            </w:pPr>
            <w:r>
              <w:rPr>
                <w:rFonts w:hint="eastAsia"/>
                <w:sz w:val="20"/>
                <w:lang w:val="fr-CH" w:eastAsia="zh-CN"/>
              </w:rPr>
              <w:t>固定业务</w:t>
            </w:r>
          </w:p>
        </w:tc>
      </w:tr>
      <w:tr w:rsidR="00516656" w:rsidTr="005022FC">
        <w:tc>
          <w:tcPr>
            <w:tcW w:w="1140" w:type="dxa"/>
            <w:tcBorders>
              <w:top w:val="nil"/>
              <w:left w:val="single" w:sz="12" w:space="0" w:color="000080"/>
              <w:bottom w:val="nil"/>
              <w:right w:val="nil"/>
            </w:tcBorders>
            <w:shd w:val="clear" w:color="auto" w:fill="FFFFFF"/>
            <w:hideMark/>
          </w:tcPr>
          <w:p w:rsidR="00516656" w:rsidRPr="00321A75" w:rsidRDefault="00516656" w:rsidP="005022FC">
            <w:pPr>
              <w:spacing w:before="30" w:after="30"/>
              <w:ind w:left="57"/>
              <w:jc w:val="left"/>
              <w:rPr>
                <w:sz w:val="20"/>
                <w:lang w:val="en-US" w:eastAsia="zh-CN"/>
              </w:rPr>
            </w:pPr>
            <w:r>
              <w:rPr>
                <w:b/>
                <w:bCs/>
                <w:sz w:val="20"/>
                <w:lang w:val="en-US"/>
              </w:rPr>
              <w:t>M</w:t>
            </w:r>
          </w:p>
        </w:tc>
        <w:tc>
          <w:tcPr>
            <w:tcW w:w="8220" w:type="dxa"/>
            <w:tcBorders>
              <w:top w:val="nil"/>
              <w:left w:val="nil"/>
              <w:bottom w:val="nil"/>
              <w:right w:val="single" w:sz="12" w:space="0" w:color="000080"/>
            </w:tcBorders>
            <w:shd w:val="clear" w:color="auto" w:fill="FFFFFF"/>
            <w:hideMark/>
          </w:tcPr>
          <w:p w:rsidR="00516656" w:rsidRPr="00321A75" w:rsidRDefault="00516656" w:rsidP="005022FC">
            <w:pPr>
              <w:spacing w:before="30" w:after="30"/>
              <w:jc w:val="left"/>
              <w:rPr>
                <w:bCs/>
                <w:sz w:val="20"/>
                <w:lang w:val="en-US" w:eastAsia="zh-CN"/>
              </w:rPr>
            </w:pPr>
            <w:r>
              <w:rPr>
                <w:rFonts w:hint="eastAsia"/>
                <w:bCs/>
                <w:sz w:val="20"/>
                <w:lang w:val="en-US" w:eastAsia="zh-CN"/>
              </w:rPr>
              <w:t>移动、无线电测定、业余无线电以及相关卫星业务</w:t>
            </w:r>
          </w:p>
        </w:tc>
      </w:tr>
      <w:tr w:rsidR="00516656" w:rsidTr="005022FC">
        <w:tc>
          <w:tcPr>
            <w:tcW w:w="1140" w:type="dxa"/>
            <w:tcBorders>
              <w:top w:val="nil"/>
              <w:left w:val="single" w:sz="12" w:space="0" w:color="000080"/>
              <w:bottom w:val="nil"/>
              <w:right w:val="nil"/>
            </w:tcBorders>
            <w:hideMark/>
          </w:tcPr>
          <w:p w:rsidR="00516656" w:rsidRPr="00321A75" w:rsidRDefault="00516656" w:rsidP="005022FC">
            <w:pPr>
              <w:spacing w:before="30" w:after="30"/>
              <w:ind w:left="57"/>
              <w:jc w:val="left"/>
              <w:rPr>
                <w:b/>
                <w:bCs/>
                <w:sz w:val="20"/>
                <w:lang w:val="fr-CH"/>
              </w:rPr>
            </w:pPr>
            <w:r>
              <w:rPr>
                <w:b/>
                <w:bCs/>
                <w:sz w:val="20"/>
                <w:lang w:val="fr-CH"/>
              </w:rPr>
              <w:t>P</w:t>
            </w:r>
          </w:p>
        </w:tc>
        <w:tc>
          <w:tcPr>
            <w:tcW w:w="8220" w:type="dxa"/>
            <w:tcBorders>
              <w:top w:val="nil"/>
              <w:left w:val="nil"/>
              <w:bottom w:val="nil"/>
              <w:right w:val="single" w:sz="12" w:space="0" w:color="000080"/>
            </w:tcBorders>
            <w:hideMark/>
          </w:tcPr>
          <w:p w:rsidR="00516656" w:rsidRPr="00321A75" w:rsidRDefault="00516656" w:rsidP="005022FC">
            <w:pPr>
              <w:spacing w:before="30" w:after="30"/>
              <w:jc w:val="left"/>
              <w:rPr>
                <w:sz w:val="20"/>
                <w:lang w:val="fr-CH"/>
              </w:rPr>
            </w:pPr>
            <w:r>
              <w:rPr>
                <w:rFonts w:hint="eastAsia"/>
                <w:sz w:val="20"/>
                <w:lang w:val="fr-CH"/>
              </w:rPr>
              <w:t>无线电波传播</w:t>
            </w:r>
          </w:p>
        </w:tc>
      </w:tr>
      <w:tr w:rsidR="00516656" w:rsidTr="005022FC">
        <w:tc>
          <w:tcPr>
            <w:tcW w:w="1140" w:type="dxa"/>
            <w:tcBorders>
              <w:top w:val="nil"/>
              <w:left w:val="single" w:sz="12" w:space="0" w:color="000080"/>
              <w:bottom w:val="nil"/>
              <w:right w:val="nil"/>
            </w:tcBorders>
            <w:hideMark/>
          </w:tcPr>
          <w:p w:rsidR="00516656" w:rsidRPr="00321A75" w:rsidRDefault="00516656" w:rsidP="005022FC">
            <w:pPr>
              <w:spacing w:before="30" w:after="30"/>
              <w:ind w:left="57"/>
              <w:jc w:val="left"/>
              <w:rPr>
                <w:b/>
                <w:bCs/>
                <w:sz w:val="20"/>
                <w:lang w:val="en-US"/>
              </w:rPr>
            </w:pPr>
            <w:r>
              <w:rPr>
                <w:b/>
                <w:bCs/>
                <w:sz w:val="20"/>
                <w:lang w:val="en-US"/>
              </w:rPr>
              <w:t>RA</w:t>
            </w:r>
          </w:p>
        </w:tc>
        <w:tc>
          <w:tcPr>
            <w:tcW w:w="8220" w:type="dxa"/>
            <w:tcBorders>
              <w:top w:val="nil"/>
              <w:left w:val="nil"/>
              <w:bottom w:val="nil"/>
              <w:right w:val="single" w:sz="12" w:space="0" w:color="000080"/>
            </w:tcBorders>
            <w:hideMark/>
          </w:tcPr>
          <w:p w:rsidR="00516656" w:rsidRDefault="00516656" w:rsidP="005022FC">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Pr>
                <w:rFonts w:hint="eastAsia"/>
                <w:sz w:val="20"/>
                <w:lang w:val="en-US"/>
              </w:rPr>
              <w:t>射电天文</w:t>
            </w:r>
          </w:p>
        </w:tc>
      </w:tr>
      <w:tr w:rsidR="00516656" w:rsidTr="005022FC">
        <w:tc>
          <w:tcPr>
            <w:tcW w:w="1140" w:type="dxa"/>
            <w:tcBorders>
              <w:top w:val="nil"/>
              <w:left w:val="single" w:sz="12" w:space="0" w:color="000080"/>
              <w:bottom w:val="nil"/>
              <w:right w:val="nil"/>
            </w:tcBorders>
            <w:hideMark/>
          </w:tcPr>
          <w:p w:rsidR="00516656" w:rsidRPr="00321A75" w:rsidRDefault="00516656" w:rsidP="005022FC">
            <w:pPr>
              <w:spacing w:before="30" w:after="30"/>
              <w:ind w:left="57"/>
              <w:jc w:val="left"/>
              <w:rPr>
                <w:b/>
                <w:bCs/>
                <w:sz w:val="20"/>
                <w:lang w:val="en-US"/>
              </w:rPr>
            </w:pPr>
            <w:r>
              <w:rPr>
                <w:b/>
                <w:bCs/>
                <w:sz w:val="20"/>
                <w:lang w:val="en-US"/>
              </w:rPr>
              <w:t>RS</w:t>
            </w:r>
          </w:p>
        </w:tc>
        <w:tc>
          <w:tcPr>
            <w:tcW w:w="8220" w:type="dxa"/>
            <w:tcBorders>
              <w:top w:val="nil"/>
              <w:left w:val="nil"/>
              <w:bottom w:val="nil"/>
              <w:right w:val="single" w:sz="12" w:space="0" w:color="000080"/>
            </w:tcBorders>
            <w:hideMark/>
          </w:tcPr>
          <w:p w:rsidR="00516656" w:rsidRDefault="00516656" w:rsidP="005022FC">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Pr>
                <w:rFonts w:hint="eastAsia"/>
                <w:sz w:val="20"/>
                <w:lang w:val="en-US"/>
              </w:rPr>
              <w:t>遥感系统</w:t>
            </w:r>
          </w:p>
        </w:tc>
      </w:tr>
      <w:tr w:rsidR="00516656" w:rsidTr="005022FC">
        <w:tc>
          <w:tcPr>
            <w:tcW w:w="1140" w:type="dxa"/>
            <w:tcBorders>
              <w:top w:val="nil"/>
              <w:left w:val="single" w:sz="12" w:space="0" w:color="000080"/>
              <w:bottom w:val="nil"/>
              <w:right w:val="nil"/>
            </w:tcBorders>
            <w:hideMark/>
          </w:tcPr>
          <w:p w:rsidR="00516656" w:rsidRPr="00321A75" w:rsidRDefault="00516656" w:rsidP="005022FC">
            <w:pPr>
              <w:spacing w:before="30" w:after="30"/>
              <w:ind w:left="57"/>
              <w:jc w:val="left"/>
              <w:rPr>
                <w:b/>
                <w:bCs/>
                <w:sz w:val="20"/>
                <w:lang w:val="en-US"/>
              </w:rPr>
            </w:pPr>
            <w:r>
              <w:rPr>
                <w:b/>
                <w:bCs/>
                <w:sz w:val="20"/>
                <w:lang w:val="en-US"/>
              </w:rPr>
              <w:t>S</w:t>
            </w:r>
          </w:p>
        </w:tc>
        <w:tc>
          <w:tcPr>
            <w:tcW w:w="8220" w:type="dxa"/>
            <w:tcBorders>
              <w:top w:val="nil"/>
              <w:left w:val="nil"/>
              <w:bottom w:val="nil"/>
              <w:right w:val="single" w:sz="12" w:space="0" w:color="000080"/>
            </w:tcBorders>
            <w:hideMark/>
          </w:tcPr>
          <w:p w:rsidR="00516656" w:rsidRPr="00321A75" w:rsidRDefault="00516656" w:rsidP="005022FC">
            <w:pPr>
              <w:spacing w:before="30" w:after="30"/>
              <w:jc w:val="left"/>
              <w:rPr>
                <w:sz w:val="20"/>
                <w:lang w:val="en-US" w:eastAsia="zh-CN"/>
              </w:rPr>
            </w:pPr>
            <w:r>
              <w:rPr>
                <w:rFonts w:hint="eastAsia"/>
                <w:sz w:val="20"/>
                <w:lang w:val="en-US" w:eastAsia="zh-CN"/>
              </w:rPr>
              <w:t>卫星固定业务</w:t>
            </w:r>
          </w:p>
        </w:tc>
      </w:tr>
      <w:tr w:rsidR="00516656" w:rsidTr="00E52DF4">
        <w:tc>
          <w:tcPr>
            <w:tcW w:w="1140" w:type="dxa"/>
            <w:tcBorders>
              <w:top w:val="nil"/>
              <w:left w:val="single" w:sz="12" w:space="0" w:color="000080"/>
              <w:bottom w:val="nil"/>
              <w:right w:val="nil"/>
            </w:tcBorders>
            <w:shd w:val="clear" w:color="auto" w:fill="FFFFFF"/>
            <w:hideMark/>
          </w:tcPr>
          <w:p w:rsidR="00516656" w:rsidRPr="00321A75" w:rsidRDefault="00516656" w:rsidP="005022FC">
            <w:pPr>
              <w:spacing w:before="30" w:after="30"/>
              <w:ind w:left="57"/>
              <w:jc w:val="left"/>
              <w:rPr>
                <w:b/>
                <w:bCs/>
                <w:color w:val="003366"/>
                <w:sz w:val="20"/>
                <w:lang w:val="en-US"/>
              </w:rPr>
            </w:pPr>
            <w:r>
              <w:rPr>
                <w:b/>
                <w:bCs/>
                <w:sz w:val="20"/>
                <w:lang w:val="en-US"/>
              </w:rPr>
              <w:t>SA</w:t>
            </w:r>
          </w:p>
        </w:tc>
        <w:tc>
          <w:tcPr>
            <w:tcW w:w="8220" w:type="dxa"/>
            <w:tcBorders>
              <w:top w:val="nil"/>
              <w:left w:val="nil"/>
              <w:bottom w:val="nil"/>
              <w:right w:val="single" w:sz="12" w:space="0" w:color="000080"/>
            </w:tcBorders>
            <w:shd w:val="clear" w:color="auto" w:fill="FFFFFF"/>
            <w:hideMark/>
          </w:tcPr>
          <w:p w:rsidR="00516656" w:rsidRPr="00321A75" w:rsidRDefault="00516656" w:rsidP="005022FC">
            <w:pPr>
              <w:spacing w:before="30" w:after="30"/>
              <w:jc w:val="left"/>
              <w:rPr>
                <w:b/>
                <w:bCs/>
                <w:color w:val="003366"/>
                <w:sz w:val="20"/>
                <w:lang w:val="en-US"/>
              </w:rPr>
            </w:pPr>
            <w:r>
              <w:rPr>
                <w:rFonts w:hint="eastAsia"/>
                <w:sz w:val="20"/>
                <w:lang w:val="en-US" w:eastAsia="zh-CN"/>
              </w:rPr>
              <w:t>空间应用和气象</w:t>
            </w:r>
          </w:p>
        </w:tc>
      </w:tr>
      <w:tr w:rsidR="00516656" w:rsidRPr="00516656" w:rsidTr="0030401A">
        <w:trPr>
          <w:trHeight w:val="256"/>
        </w:trPr>
        <w:tc>
          <w:tcPr>
            <w:tcW w:w="1140" w:type="dxa"/>
            <w:tcBorders>
              <w:top w:val="nil"/>
              <w:left w:val="single" w:sz="12" w:space="0" w:color="000080"/>
              <w:bottom w:val="nil"/>
              <w:right w:val="nil"/>
            </w:tcBorders>
            <w:shd w:val="pct5" w:color="auto" w:fill="auto"/>
            <w:hideMark/>
          </w:tcPr>
          <w:p w:rsidR="00516656" w:rsidRPr="00516656" w:rsidRDefault="00516656" w:rsidP="005022FC">
            <w:pPr>
              <w:spacing w:before="30" w:after="30"/>
              <w:ind w:left="57"/>
              <w:jc w:val="left"/>
              <w:rPr>
                <w:b/>
                <w:bCs/>
                <w:color w:val="000080"/>
                <w:sz w:val="20"/>
                <w:lang w:val="en-US"/>
              </w:rPr>
            </w:pPr>
            <w:r w:rsidRPr="00516656">
              <w:rPr>
                <w:b/>
                <w:bCs/>
                <w:color w:val="000080"/>
                <w:sz w:val="20"/>
                <w:lang w:val="en-US"/>
              </w:rPr>
              <w:t>SF</w:t>
            </w:r>
          </w:p>
        </w:tc>
        <w:tc>
          <w:tcPr>
            <w:tcW w:w="8220" w:type="dxa"/>
            <w:tcBorders>
              <w:top w:val="nil"/>
              <w:left w:val="nil"/>
              <w:bottom w:val="nil"/>
              <w:right w:val="single" w:sz="12" w:space="0" w:color="000080"/>
            </w:tcBorders>
            <w:shd w:val="pct5" w:color="auto" w:fill="auto"/>
            <w:hideMark/>
          </w:tcPr>
          <w:p w:rsidR="00516656" w:rsidRPr="00516656" w:rsidRDefault="00516656" w:rsidP="00E52DF4">
            <w:pPr>
              <w:spacing w:before="30" w:after="30"/>
              <w:ind w:left="57" w:hanging="71"/>
              <w:jc w:val="left"/>
              <w:rPr>
                <w:b/>
                <w:bCs/>
                <w:color w:val="000080"/>
                <w:sz w:val="20"/>
                <w:lang w:val="en-US" w:eastAsia="zh-CN"/>
              </w:rPr>
            </w:pPr>
            <w:r w:rsidRPr="00516656">
              <w:rPr>
                <w:rFonts w:hint="eastAsia"/>
                <w:b/>
                <w:bCs/>
                <w:color w:val="000080"/>
                <w:sz w:val="20"/>
                <w:lang w:val="en-US" w:eastAsia="zh-CN"/>
              </w:rPr>
              <w:t>卫星固定和固定业务系统之间频率共用和协调</w:t>
            </w:r>
          </w:p>
        </w:tc>
      </w:tr>
      <w:tr w:rsidR="00516656" w:rsidTr="005022FC">
        <w:tc>
          <w:tcPr>
            <w:tcW w:w="1140" w:type="dxa"/>
            <w:tcBorders>
              <w:top w:val="nil"/>
              <w:left w:val="single" w:sz="12" w:space="0" w:color="000080"/>
              <w:bottom w:val="nil"/>
              <w:right w:val="nil"/>
            </w:tcBorders>
            <w:shd w:val="clear" w:color="auto" w:fill="FFFFFF"/>
            <w:hideMark/>
          </w:tcPr>
          <w:p w:rsidR="00516656" w:rsidRPr="0030401A" w:rsidRDefault="00516656" w:rsidP="005022FC">
            <w:pPr>
              <w:spacing w:before="30" w:after="30"/>
              <w:ind w:left="57"/>
              <w:jc w:val="left"/>
              <w:rPr>
                <w:b/>
                <w:bCs/>
                <w:sz w:val="20"/>
                <w:lang w:val="en-US"/>
              </w:rPr>
            </w:pPr>
            <w:r w:rsidRPr="0030401A">
              <w:rPr>
                <w:b/>
                <w:bCs/>
                <w:sz w:val="20"/>
                <w:lang w:val="en-US"/>
              </w:rPr>
              <w:t>SM</w:t>
            </w:r>
          </w:p>
        </w:tc>
        <w:tc>
          <w:tcPr>
            <w:tcW w:w="8220" w:type="dxa"/>
            <w:tcBorders>
              <w:top w:val="nil"/>
              <w:left w:val="nil"/>
              <w:bottom w:val="nil"/>
              <w:right w:val="single" w:sz="12" w:space="0" w:color="000080"/>
            </w:tcBorders>
            <w:shd w:val="clear" w:color="auto" w:fill="FFFFFF"/>
            <w:hideMark/>
          </w:tcPr>
          <w:p w:rsidR="00516656" w:rsidRPr="00321A75" w:rsidRDefault="00516656" w:rsidP="00E52DF4">
            <w:pPr>
              <w:spacing w:before="30" w:after="30"/>
              <w:ind w:left="57" w:hanging="43"/>
              <w:jc w:val="left"/>
              <w:rPr>
                <w:sz w:val="20"/>
                <w:lang w:val="en-US"/>
              </w:rPr>
            </w:pPr>
            <w:r>
              <w:rPr>
                <w:rFonts w:hint="eastAsia"/>
                <w:sz w:val="20"/>
                <w:lang w:val="en-US"/>
              </w:rPr>
              <w:t>频谱管理</w:t>
            </w:r>
          </w:p>
        </w:tc>
      </w:tr>
      <w:tr w:rsidR="00516656" w:rsidTr="005022FC">
        <w:tc>
          <w:tcPr>
            <w:tcW w:w="1140" w:type="dxa"/>
            <w:tcBorders>
              <w:top w:val="nil"/>
              <w:left w:val="single" w:sz="12" w:space="0" w:color="000080"/>
              <w:bottom w:val="nil"/>
              <w:right w:val="nil"/>
            </w:tcBorders>
            <w:shd w:val="clear" w:color="auto" w:fill="FFFFFF"/>
            <w:hideMark/>
          </w:tcPr>
          <w:p w:rsidR="00516656" w:rsidRPr="00321A75" w:rsidRDefault="00516656" w:rsidP="005022FC">
            <w:pPr>
              <w:spacing w:before="30" w:after="30"/>
              <w:ind w:left="57"/>
              <w:jc w:val="left"/>
              <w:rPr>
                <w:b/>
                <w:bCs/>
                <w:sz w:val="20"/>
                <w:lang w:val="en-US" w:eastAsia="zh-CN"/>
              </w:rPr>
            </w:pPr>
            <w:r>
              <w:rPr>
                <w:b/>
                <w:bCs/>
                <w:sz w:val="20"/>
                <w:lang w:val="en-US" w:eastAsia="zh-CN"/>
              </w:rPr>
              <w:t>SNG</w:t>
            </w:r>
          </w:p>
        </w:tc>
        <w:tc>
          <w:tcPr>
            <w:tcW w:w="8220" w:type="dxa"/>
            <w:tcBorders>
              <w:top w:val="nil"/>
              <w:left w:val="nil"/>
              <w:bottom w:val="nil"/>
              <w:right w:val="single" w:sz="12" w:space="0" w:color="000080"/>
            </w:tcBorders>
            <w:shd w:val="clear" w:color="auto" w:fill="FFFFFF"/>
            <w:hideMark/>
          </w:tcPr>
          <w:p w:rsidR="00516656" w:rsidRPr="00321A75" w:rsidRDefault="00516656" w:rsidP="005022FC">
            <w:pPr>
              <w:spacing w:before="30" w:after="30"/>
              <w:jc w:val="left"/>
              <w:rPr>
                <w:sz w:val="20"/>
                <w:lang w:val="en-US" w:eastAsia="zh-CN"/>
              </w:rPr>
            </w:pPr>
            <w:r>
              <w:rPr>
                <w:rFonts w:hint="eastAsia"/>
                <w:sz w:val="20"/>
                <w:lang w:val="en-US" w:eastAsia="zh-CN"/>
              </w:rPr>
              <w:t>卫星新闻采集</w:t>
            </w:r>
          </w:p>
        </w:tc>
      </w:tr>
      <w:tr w:rsidR="00516656" w:rsidTr="005022FC">
        <w:tc>
          <w:tcPr>
            <w:tcW w:w="1140" w:type="dxa"/>
            <w:tcBorders>
              <w:top w:val="nil"/>
              <w:left w:val="single" w:sz="12" w:space="0" w:color="000080"/>
              <w:bottom w:val="nil"/>
              <w:right w:val="nil"/>
            </w:tcBorders>
            <w:shd w:val="clear" w:color="auto" w:fill="FFFFFF"/>
            <w:hideMark/>
          </w:tcPr>
          <w:p w:rsidR="00516656" w:rsidRPr="00321A75" w:rsidRDefault="00516656" w:rsidP="005022FC">
            <w:pPr>
              <w:spacing w:before="30" w:after="30"/>
              <w:ind w:left="57"/>
              <w:jc w:val="left"/>
              <w:rPr>
                <w:b/>
                <w:bCs/>
                <w:sz w:val="20"/>
                <w:lang w:val="en-US" w:eastAsia="zh-CN"/>
              </w:rPr>
            </w:pPr>
            <w:r>
              <w:rPr>
                <w:b/>
                <w:bCs/>
                <w:sz w:val="20"/>
                <w:lang w:val="en-US" w:eastAsia="zh-CN"/>
              </w:rPr>
              <w:t>TF</w:t>
            </w:r>
          </w:p>
        </w:tc>
        <w:tc>
          <w:tcPr>
            <w:tcW w:w="8220" w:type="dxa"/>
            <w:tcBorders>
              <w:top w:val="nil"/>
              <w:left w:val="nil"/>
              <w:bottom w:val="nil"/>
              <w:right w:val="single" w:sz="12" w:space="0" w:color="000080"/>
            </w:tcBorders>
            <w:shd w:val="clear" w:color="auto" w:fill="FFFFFF"/>
            <w:hideMark/>
          </w:tcPr>
          <w:p w:rsidR="00516656" w:rsidRPr="00321A75" w:rsidRDefault="00516656" w:rsidP="005022FC">
            <w:pPr>
              <w:spacing w:before="30" w:after="30"/>
              <w:jc w:val="left"/>
              <w:rPr>
                <w:sz w:val="20"/>
                <w:lang w:val="en-US" w:eastAsia="zh-CN"/>
              </w:rPr>
            </w:pPr>
            <w:r>
              <w:rPr>
                <w:rFonts w:hint="eastAsia"/>
                <w:sz w:val="20"/>
                <w:lang w:val="en-US" w:eastAsia="zh-CN"/>
              </w:rPr>
              <w:t>时间信号和标准频率发射</w:t>
            </w:r>
          </w:p>
        </w:tc>
      </w:tr>
      <w:tr w:rsidR="00516656" w:rsidTr="0030401A">
        <w:trPr>
          <w:trHeight w:val="401"/>
        </w:trPr>
        <w:tc>
          <w:tcPr>
            <w:tcW w:w="1140" w:type="dxa"/>
            <w:tcBorders>
              <w:top w:val="nil"/>
              <w:left w:val="single" w:sz="12" w:space="0" w:color="000080"/>
              <w:bottom w:val="single" w:sz="12" w:space="0" w:color="000080"/>
              <w:right w:val="nil"/>
            </w:tcBorders>
            <w:shd w:val="clear" w:color="auto" w:fill="FFFFFF"/>
            <w:hideMark/>
          </w:tcPr>
          <w:p w:rsidR="00516656" w:rsidRPr="00321A75" w:rsidRDefault="00516656" w:rsidP="005022FC">
            <w:pPr>
              <w:spacing w:before="30" w:after="30"/>
              <w:ind w:left="57"/>
              <w:jc w:val="left"/>
              <w:rPr>
                <w:b/>
                <w:bCs/>
                <w:sz w:val="20"/>
                <w:lang w:val="en-US" w:eastAsia="zh-CN"/>
              </w:rPr>
            </w:pPr>
            <w:r>
              <w:rPr>
                <w:b/>
                <w:bCs/>
                <w:sz w:val="20"/>
                <w:lang w:val="en-US" w:eastAsia="zh-CN"/>
              </w:rPr>
              <w:t>V</w:t>
            </w:r>
          </w:p>
        </w:tc>
        <w:tc>
          <w:tcPr>
            <w:tcW w:w="8220" w:type="dxa"/>
            <w:tcBorders>
              <w:top w:val="nil"/>
              <w:left w:val="nil"/>
              <w:bottom w:val="single" w:sz="12" w:space="0" w:color="000080"/>
              <w:right w:val="single" w:sz="12" w:space="0" w:color="000080"/>
            </w:tcBorders>
            <w:shd w:val="clear" w:color="auto" w:fill="FFFFFF"/>
            <w:hideMark/>
          </w:tcPr>
          <w:p w:rsidR="00516656" w:rsidRPr="00321A75" w:rsidRDefault="00516656" w:rsidP="005022FC">
            <w:pPr>
              <w:spacing w:before="30" w:after="30"/>
              <w:jc w:val="left"/>
              <w:rPr>
                <w:sz w:val="20"/>
                <w:lang w:val="en-US" w:eastAsia="zh-CN"/>
              </w:rPr>
            </w:pPr>
            <w:r>
              <w:rPr>
                <w:rFonts w:hint="eastAsia"/>
                <w:sz w:val="20"/>
                <w:lang w:val="en-US" w:eastAsia="zh-CN"/>
              </w:rPr>
              <w:t>词汇和相关课题</w:t>
            </w:r>
          </w:p>
        </w:tc>
      </w:tr>
    </w:tbl>
    <w:p w:rsidR="00516656" w:rsidRPr="00321A75" w:rsidRDefault="00516656" w:rsidP="00516656">
      <w:pPr>
        <w:spacing w:before="30" w:after="30"/>
        <w:jc w:val="center"/>
        <w:rPr>
          <w:sz w:val="20"/>
          <w:lang w:val="en-US"/>
        </w:rPr>
      </w:pPr>
    </w:p>
    <w:p w:rsidR="00516656" w:rsidRPr="00321A75" w:rsidRDefault="00516656" w:rsidP="00516656">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516656" w:rsidTr="005022FC">
        <w:tc>
          <w:tcPr>
            <w:tcW w:w="9360" w:type="dxa"/>
            <w:tcBorders>
              <w:top w:val="single" w:sz="12" w:space="0" w:color="000080"/>
              <w:left w:val="single" w:sz="12" w:space="0" w:color="000080"/>
              <w:bottom w:val="single" w:sz="12" w:space="0" w:color="000080"/>
              <w:right w:val="single" w:sz="12" w:space="0" w:color="000080"/>
            </w:tcBorders>
            <w:hideMark/>
          </w:tcPr>
          <w:p w:rsidR="00516656" w:rsidRPr="00321A75" w:rsidRDefault="00516656" w:rsidP="009F08F6">
            <w:pPr>
              <w:spacing w:after="120"/>
              <w:jc w:val="left"/>
              <w:rPr>
                <w:sz w:val="20"/>
                <w:lang w:val="en-US" w:eastAsia="zh-CN"/>
              </w:rPr>
            </w:pPr>
            <w:r>
              <w:rPr>
                <w:rFonts w:eastAsia="STKaiti" w:hAnsi="STKaiti" w:hint="eastAsia"/>
                <w:b/>
                <w:iCs/>
                <w:smallCaps/>
                <w:sz w:val="20"/>
                <w:lang w:val="en-US" w:eastAsia="zh-CN"/>
              </w:rPr>
              <w:t>注</w:t>
            </w:r>
            <w:r>
              <w:rPr>
                <w:rFonts w:eastAsia="STKaiti" w:hAnsi="STKaiti" w:hint="eastAsia"/>
                <w:iCs/>
                <w:smallCaps/>
                <w:sz w:val="20"/>
                <w:lang w:val="en-US" w:eastAsia="zh-CN"/>
              </w:rPr>
              <w:t>：</w:t>
            </w:r>
            <w:r w:rsidRPr="009F08F6">
              <w:rPr>
                <w:rFonts w:eastAsia="STKaiti" w:hAnsi="STKaiti" w:hint="eastAsia"/>
                <w:iCs/>
                <w:smallCaps/>
                <w:sz w:val="20"/>
                <w:lang w:val="en-US" w:eastAsia="zh-CN"/>
              </w:rPr>
              <w:t>本</w:t>
            </w:r>
            <w:r w:rsidRPr="009F08F6">
              <w:rPr>
                <w:rFonts w:eastAsia="STKaiti"/>
                <w:bCs/>
                <w:iCs/>
                <w:smallCaps/>
                <w:sz w:val="20"/>
                <w:lang w:val="en-US" w:eastAsia="zh-CN"/>
              </w:rPr>
              <w:t>ITU-R</w:t>
            </w:r>
            <w:r w:rsidRPr="009F08F6">
              <w:rPr>
                <w:rFonts w:eastAsia="STKaiti" w:hAnsi="STKaiti" w:hint="eastAsia"/>
                <w:bCs/>
                <w:iCs/>
                <w:smallCaps/>
                <w:sz w:val="20"/>
                <w:lang w:val="en-US" w:eastAsia="zh-CN"/>
              </w:rPr>
              <w:t>建议书英文版已按</w:t>
            </w:r>
            <w:r w:rsidRPr="009F08F6">
              <w:rPr>
                <w:rFonts w:eastAsia="STKaiti"/>
                <w:bCs/>
                <w:iCs/>
                <w:smallCaps/>
                <w:sz w:val="20"/>
                <w:lang w:val="en-US" w:eastAsia="zh-CN"/>
              </w:rPr>
              <w:t>ITU-R</w:t>
            </w:r>
            <w:r w:rsidRPr="009F08F6">
              <w:rPr>
                <w:rFonts w:eastAsia="STKaiti" w:hAnsi="STKaiti" w:hint="eastAsia"/>
                <w:bCs/>
                <w:iCs/>
                <w:smallCaps/>
                <w:sz w:val="20"/>
                <w:lang w:val="en-US" w:eastAsia="zh-CN"/>
              </w:rPr>
              <w:t>第</w:t>
            </w:r>
            <w:r w:rsidRPr="009F08F6">
              <w:rPr>
                <w:rFonts w:eastAsia="STKaiti"/>
                <w:bCs/>
                <w:iCs/>
                <w:smallCaps/>
                <w:sz w:val="20"/>
                <w:lang w:val="en-US" w:eastAsia="zh-CN"/>
              </w:rPr>
              <w:t>1</w:t>
            </w:r>
            <w:r w:rsidRPr="009F08F6">
              <w:rPr>
                <w:rFonts w:eastAsia="STKaiti" w:hAnsi="STKaiti" w:hint="eastAsia"/>
                <w:bCs/>
                <w:iCs/>
                <w:smallCaps/>
                <w:sz w:val="20"/>
                <w:lang w:val="en-US" w:eastAsia="zh-CN"/>
              </w:rPr>
              <w:t>号决议规定的程序批准。</w:t>
            </w:r>
          </w:p>
        </w:tc>
      </w:tr>
    </w:tbl>
    <w:p w:rsidR="00516656" w:rsidRPr="00321A75" w:rsidRDefault="00516656" w:rsidP="00516656">
      <w:pPr>
        <w:spacing w:before="0"/>
        <w:jc w:val="center"/>
        <w:rPr>
          <w:sz w:val="22"/>
          <w:lang w:val="en-US" w:eastAsia="zh-CN"/>
        </w:rPr>
      </w:pPr>
    </w:p>
    <w:p w:rsidR="00516656" w:rsidRDefault="00516656" w:rsidP="0030401A">
      <w:pPr>
        <w:jc w:val="right"/>
        <w:rPr>
          <w:rFonts w:eastAsia="STKaiti"/>
          <w:iCs/>
          <w:sz w:val="20"/>
          <w:lang w:val="en-US" w:eastAsia="zh-CN"/>
        </w:rPr>
      </w:pPr>
      <w:r>
        <w:rPr>
          <w:rFonts w:eastAsia="STKaiti" w:hAnsi="STKaiti" w:hint="eastAsia"/>
          <w:iCs/>
          <w:sz w:val="20"/>
          <w:lang w:val="en-US" w:eastAsia="zh-CN"/>
        </w:rPr>
        <w:t>电子出版物</w:t>
      </w:r>
    </w:p>
    <w:p w:rsidR="00516656" w:rsidRPr="00321A75" w:rsidRDefault="00516656" w:rsidP="00516656">
      <w:pPr>
        <w:spacing w:before="0"/>
        <w:jc w:val="right"/>
        <w:rPr>
          <w:sz w:val="20"/>
          <w:lang w:val="en-US" w:eastAsia="zh-CN"/>
        </w:rPr>
      </w:pPr>
      <w:r>
        <w:rPr>
          <w:sz w:val="20"/>
          <w:lang w:val="en-US" w:eastAsia="zh-CN"/>
        </w:rPr>
        <w:t>201</w:t>
      </w:r>
      <w:r>
        <w:rPr>
          <w:rFonts w:hint="eastAsia"/>
          <w:sz w:val="20"/>
          <w:lang w:val="en-US" w:eastAsia="zh-CN"/>
        </w:rPr>
        <w:t>2</w:t>
      </w:r>
      <w:r>
        <w:rPr>
          <w:rFonts w:hint="eastAsia"/>
          <w:sz w:val="20"/>
          <w:lang w:val="en-US" w:eastAsia="zh-CN"/>
        </w:rPr>
        <w:t>年，日内瓦</w:t>
      </w:r>
    </w:p>
    <w:p w:rsidR="009F08F6" w:rsidRDefault="009F08F6" w:rsidP="00516656">
      <w:pPr>
        <w:jc w:val="center"/>
        <w:rPr>
          <w:sz w:val="22"/>
          <w:lang w:val="en-US" w:eastAsia="zh-CN"/>
        </w:rPr>
      </w:pPr>
    </w:p>
    <w:p w:rsidR="00516656" w:rsidRDefault="00516656" w:rsidP="00516656">
      <w:pPr>
        <w:jc w:val="center"/>
        <w:rPr>
          <w:sz w:val="20"/>
          <w:lang w:val="en-US" w:eastAsia="zh-CN"/>
        </w:rPr>
      </w:pPr>
      <w:r>
        <w:rPr>
          <w:sz w:val="20"/>
          <w:lang w:val="en-US"/>
        </w:rPr>
        <w:sym w:font="Symbol" w:char="F0E3"/>
      </w:r>
      <w:bookmarkStart w:id="1" w:name="iiannee"/>
      <w:bookmarkEnd w:id="1"/>
      <w:r>
        <w:rPr>
          <w:sz w:val="20"/>
          <w:lang w:val="en-US" w:eastAsia="zh-CN"/>
        </w:rPr>
        <w:t xml:space="preserve"> </w:t>
      </w:r>
      <w:r>
        <w:rPr>
          <w:rFonts w:hint="eastAsia"/>
          <w:sz w:val="20"/>
          <w:lang w:val="en-US" w:eastAsia="zh-CN"/>
        </w:rPr>
        <w:t>国际电联</w:t>
      </w:r>
      <w:r>
        <w:rPr>
          <w:sz w:val="20"/>
          <w:lang w:val="en-US" w:eastAsia="zh-CN"/>
        </w:rPr>
        <w:t xml:space="preserve"> 201</w:t>
      </w:r>
      <w:r>
        <w:rPr>
          <w:rFonts w:hint="eastAsia"/>
          <w:sz w:val="20"/>
          <w:lang w:val="en-US" w:eastAsia="zh-CN"/>
        </w:rPr>
        <w:t>2</w:t>
      </w:r>
    </w:p>
    <w:p w:rsidR="00FF4E67" w:rsidRPr="00FE4F4D" w:rsidRDefault="00516656" w:rsidP="0030401A">
      <w:pPr>
        <w:ind w:firstLineChars="225" w:firstLine="405"/>
        <w:rPr>
          <w:sz w:val="18"/>
          <w:szCs w:val="18"/>
          <w:lang w:val="en-US" w:eastAsia="zh-CN"/>
        </w:rPr>
      </w:pPr>
      <w:r w:rsidRPr="006149C3">
        <w:rPr>
          <w:rFonts w:hint="eastAsia"/>
          <w:sz w:val="18"/>
          <w:szCs w:val="18"/>
          <w:lang w:eastAsia="zh-CN"/>
        </w:rPr>
        <w:t>版权所</w:t>
      </w:r>
      <w:r>
        <w:rPr>
          <w:rFonts w:hint="eastAsia"/>
          <w:sz w:val="18"/>
          <w:szCs w:val="18"/>
          <w:lang w:eastAsia="zh-CN"/>
        </w:rPr>
        <w:t>有。未经国际电联书面许可，不得以任何手段翻印本出版物的任何部分。</w:t>
      </w:r>
    </w:p>
    <w:p w:rsidR="00FF4E67" w:rsidRPr="00FE4F4D" w:rsidRDefault="00FF4E67" w:rsidP="00FF4E67">
      <w:pPr>
        <w:spacing w:before="160"/>
        <w:rPr>
          <w:i/>
          <w:sz w:val="20"/>
          <w:lang w:val="en-US" w:eastAsia="zh-CN"/>
        </w:rPr>
        <w:sectPr w:rsidR="00FF4E67" w:rsidRPr="00FE4F4D" w:rsidSect="000B5858">
          <w:headerReference w:type="even" r:id="rId13"/>
          <w:headerReference w:type="default" r:id="rId14"/>
          <w:pgSz w:w="11907" w:h="16834" w:code="9"/>
          <w:pgMar w:top="1418" w:right="1134" w:bottom="1134" w:left="1134" w:header="720" w:footer="482" w:gutter="0"/>
          <w:paperSrc w:first="15" w:other="15"/>
          <w:pgNumType w:fmt="lowerRoman" w:start="2"/>
          <w:cols w:space="720"/>
        </w:sectPr>
      </w:pPr>
    </w:p>
    <w:p w:rsidR="00FF4E67" w:rsidRPr="009F08F6" w:rsidRDefault="00B4320A" w:rsidP="009F08F6">
      <w:pPr>
        <w:pStyle w:val="RecNoBR"/>
        <w:spacing w:before="240"/>
        <w:rPr>
          <w:lang w:eastAsia="zh-CN"/>
        </w:rPr>
      </w:pPr>
      <w:bookmarkStart w:id="2" w:name="irecnoe"/>
      <w:bookmarkEnd w:id="2"/>
      <w:r w:rsidRPr="009F08F6">
        <w:rPr>
          <w:lang w:eastAsia="zh-CN"/>
        </w:rPr>
        <w:lastRenderedPageBreak/>
        <w:t xml:space="preserve">ITU-R </w:t>
      </w:r>
      <w:r w:rsidR="00FF4E67" w:rsidRPr="009F08F6">
        <w:rPr>
          <w:lang w:eastAsia="zh-CN"/>
        </w:rPr>
        <w:t>SF.675-4</w:t>
      </w:r>
      <w:r w:rsidR="004F5D48" w:rsidRPr="009F08F6">
        <w:rPr>
          <w:rFonts w:hint="eastAsia"/>
          <w:lang w:eastAsia="zh-CN"/>
        </w:rPr>
        <w:t xml:space="preserve"> </w:t>
      </w:r>
      <w:r w:rsidR="004F5D48" w:rsidRPr="009F08F6">
        <w:rPr>
          <w:rFonts w:hint="eastAsia"/>
          <w:lang w:eastAsia="zh-CN"/>
        </w:rPr>
        <w:t>建议书</w:t>
      </w:r>
    </w:p>
    <w:p w:rsidR="004F5D48" w:rsidRPr="00FE4F4D" w:rsidRDefault="0046676C" w:rsidP="00B4320A">
      <w:pPr>
        <w:pStyle w:val="RectitleBR"/>
        <w:rPr>
          <w:lang w:val="en-US" w:eastAsia="zh-CN"/>
        </w:rPr>
      </w:pPr>
      <w:r w:rsidRPr="00FE4F4D">
        <w:rPr>
          <w:rFonts w:hint="eastAsia"/>
          <w:lang w:val="en-US" w:eastAsia="zh-CN"/>
        </w:rPr>
        <w:t>调角</w:t>
      </w:r>
      <w:r w:rsidR="004F5D48" w:rsidRPr="00FE4F4D">
        <w:rPr>
          <w:rFonts w:hint="eastAsia"/>
          <w:lang w:val="en-US" w:eastAsia="zh-CN"/>
        </w:rPr>
        <w:t>数字载波的最大功率密度</w:t>
      </w:r>
      <w:r w:rsidR="009F08F6">
        <w:rPr>
          <w:lang w:val="en-US" w:eastAsia="zh-CN"/>
        </w:rPr>
        <w:br/>
      </w:r>
      <w:r w:rsidR="004F5D48" w:rsidRPr="00FE4F4D">
        <w:rPr>
          <w:rFonts w:hint="eastAsia"/>
          <w:lang w:val="en-US" w:eastAsia="zh-CN"/>
        </w:rPr>
        <w:t>（平均到</w:t>
      </w:r>
      <w:r w:rsidR="004F5D48" w:rsidRPr="00FE4F4D">
        <w:rPr>
          <w:rFonts w:hint="eastAsia"/>
          <w:lang w:val="en-US" w:eastAsia="zh-CN"/>
        </w:rPr>
        <w:t>4</w:t>
      </w:r>
      <w:r w:rsidR="002A76DE">
        <w:rPr>
          <w:rFonts w:hint="eastAsia"/>
          <w:lang w:val="en-US" w:eastAsia="zh-CN"/>
        </w:rPr>
        <w:t xml:space="preserve"> </w:t>
      </w:r>
      <w:r w:rsidR="004F5D48" w:rsidRPr="00FE4F4D">
        <w:rPr>
          <w:rFonts w:hint="eastAsia"/>
          <w:lang w:val="en-US" w:eastAsia="zh-CN"/>
        </w:rPr>
        <w:t>KHz</w:t>
      </w:r>
      <w:r w:rsidR="004F5D48" w:rsidRPr="00FE4F4D">
        <w:rPr>
          <w:rFonts w:hint="eastAsia"/>
          <w:lang w:val="en-US" w:eastAsia="zh-CN"/>
        </w:rPr>
        <w:t>或</w:t>
      </w:r>
      <w:r w:rsidR="004F5D48" w:rsidRPr="00FE4F4D">
        <w:rPr>
          <w:rFonts w:hint="eastAsia"/>
          <w:lang w:val="en-US" w:eastAsia="zh-CN"/>
        </w:rPr>
        <w:t>1</w:t>
      </w:r>
      <w:r w:rsidR="002A76DE">
        <w:rPr>
          <w:rFonts w:hint="eastAsia"/>
          <w:lang w:val="en-US" w:eastAsia="zh-CN"/>
        </w:rPr>
        <w:t xml:space="preserve"> </w:t>
      </w:r>
      <w:r w:rsidR="004F5D48" w:rsidRPr="00FE4F4D">
        <w:rPr>
          <w:rFonts w:hint="eastAsia"/>
          <w:lang w:val="en-US" w:eastAsia="zh-CN"/>
        </w:rPr>
        <w:t>MHz</w:t>
      </w:r>
      <w:r w:rsidR="004F5D48" w:rsidRPr="00FE4F4D">
        <w:rPr>
          <w:rFonts w:hint="eastAsia"/>
          <w:lang w:val="en-US" w:eastAsia="zh-CN"/>
        </w:rPr>
        <w:t>）的计算</w:t>
      </w:r>
    </w:p>
    <w:p w:rsidR="00FF4E67" w:rsidRPr="00FE4F4D" w:rsidRDefault="000F5B8E" w:rsidP="00B4320A">
      <w:pPr>
        <w:pStyle w:val="Recdate"/>
        <w:rPr>
          <w:lang w:val="en-US" w:eastAsia="zh-CN"/>
        </w:rPr>
      </w:pPr>
      <w:r w:rsidRPr="00FE4F4D">
        <w:rPr>
          <w:lang w:val="en-US" w:eastAsia="zh-CN"/>
        </w:rPr>
        <w:t xml:space="preserve"> </w:t>
      </w:r>
      <w:r w:rsidR="00FF4E67" w:rsidRPr="00FE4F4D">
        <w:rPr>
          <w:lang w:val="en-US" w:eastAsia="zh-CN"/>
        </w:rPr>
        <w:t>(1990-1992-1993-1994</w:t>
      </w:r>
      <w:r w:rsidR="00566F73" w:rsidRPr="00FE4F4D">
        <w:rPr>
          <w:lang w:val="en-US" w:eastAsia="zh-CN"/>
        </w:rPr>
        <w:t>-2012</w:t>
      </w:r>
      <w:r w:rsidR="0007120C">
        <w:rPr>
          <w:rFonts w:hint="eastAsia"/>
          <w:lang w:val="en-GB" w:eastAsia="zh-CN"/>
        </w:rPr>
        <w:t>年</w:t>
      </w:r>
      <w:r w:rsidR="00FF4E67" w:rsidRPr="00FE4F4D">
        <w:rPr>
          <w:lang w:val="en-US" w:eastAsia="zh-CN"/>
        </w:rPr>
        <w:t>)</w:t>
      </w:r>
    </w:p>
    <w:p w:rsidR="004F5D48" w:rsidRPr="009F08F6" w:rsidRDefault="004F5D48" w:rsidP="004F5D48">
      <w:pPr>
        <w:pStyle w:val="Heading1"/>
        <w:rPr>
          <w:sz w:val="22"/>
          <w:szCs w:val="22"/>
          <w:lang w:eastAsia="zh-CN"/>
        </w:rPr>
      </w:pPr>
      <w:r w:rsidRPr="009F08F6">
        <w:rPr>
          <w:rFonts w:hint="eastAsia"/>
          <w:sz w:val="22"/>
          <w:szCs w:val="22"/>
          <w:lang w:eastAsia="zh-CN"/>
        </w:rPr>
        <w:t>范围</w:t>
      </w:r>
    </w:p>
    <w:p w:rsidR="004F5D48" w:rsidRPr="009F08F6" w:rsidRDefault="004F5D48" w:rsidP="009F08F6">
      <w:pPr>
        <w:tabs>
          <w:tab w:val="clear" w:pos="794"/>
          <w:tab w:val="clear" w:pos="1191"/>
        </w:tabs>
        <w:ind w:firstLineChars="200" w:firstLine="440"/>
        <w:rPr>
          <w:sz w:val="22"/>
          <w:szCs w:val="22"/>
          <w:lang w:val="en-US" w:eastAsia="zh-CN"/>
        </w:rPr>
      </w:pPr>
      <w:r w:rsidRPr="009F08F6">
        <w:rPr>
          <w:rFonts w:hint="eastAsia"/>
          <w:sz w:val="22"/>
          <w:szCs w:val="22"/>
          <w:lang w:val="en-US" w:eastAsia="zh-CN"/>
        </w:rPr>
        <w:t>本建议书提供一些用于计算</w:t>
      </w:r>
      <w:r w:rsidR="00063F22" w:rsidRPr="009F08F6">
        <w:rPr>
          <w:rFonts w:hint="eastAsia"/>
          <w:sz w:val="22"/>
          <w:szCs w:val="22"/>
          <w:lang w:val="en-US" w:eastAsia="zh-CN"/>
        </w:rPr>
        <w:t>平均到</w:t>
      </w:r>
      <w:r w:rsidR="00063F22" w:rsidRPr="009F08F6">
        <w:rPr>
          <w:rFonts w:hint="eastAsia"/>
          <w:sz w:val="22"/>
          <w:szCs w:val="22"/>
          <w:lang w:val="en-US" w:eastAsia="zh-CN"/>
        </w:rPr>
        <w:t>4</w:t>
      </w:r>
      <w:r w:rsidR="002A76DE" w:rsidRPr="009F08F6">
        <w:rPr>
          <w:rFonts w:hint="eastAsia"/>
          <w:sz w:val="22"/>
          <w:szCs w:val="22"/>
          <w:lang w:val="en-US" w:eastAsia="zh-CN"/>
        </w:rPr>
        <w:t xml:space="preserve"> </w:t>
      </w:r>
      <w:r w:rsidR="00063F22" w:rsidRPr="009F08F6">
        <w:rPr>
          <w:rFonts w:hint="eastAsia"/>
          <w:sz w:val="22"/>
          <w:szCs w:val="22"/>
          <w:lang w:val="en-US" w:eastAsia="zh-CN"/>
        </w:rPr>
        <w:t>kHz</w:t>
      </w:r>
      <w:r w:rsidR="00063F22" w:rsidRPr="009F08F6">
        <w:rPr>
          <w:rFonts w:hint="eastAsia"/>
          <w:sz w:val="22"/>
          <w:szCs w:val="22"/>
          <w:lang w:val="en-US" w:eastAsia="zh-CN"/>
        </w:rPr>
        <w:t>或</w:t>
      </w:r>
      <w:r w:rsidR="00063F22" w:rsidRPr="009F08F6">
        <w:rPr>
          <w:rFonts w:hint="eastAsia"/>
          <w:sz w:val="22"/>
          <w:szCs w:val="22"/>
          <w:lang w:val="en-US" w:eastAsia="zh-CN"/>
        </w:rPr>
        <w:t>1</w:t>
      </w:r>
      <w:r w:rsidR="002A76DE" w:rsidRPr="009F08F6">
        <w:rPr>
          <w:rFonts w:hint="eastAsia"/>
          <w:sz w:val="22"/>
          <w:szCs w:val="22"/>
          <w:lang w:val="en-US" w:eastAsia="zh-CN"/>
        </w:rPr>
        <w:t xml:space="preserve"> </w:t>
      </w:r>
      <w:r w:rsidR="00063F22" w:rsidRPr="009F08F6">
        <w:rPr>
          <w:rFonts w:hint="eastAsia"/>
          <w:sz w:val="22"/>
          <w:szCs w:val="22"/>
          <w:lang w:val="en-US" w:eastAsia="zh-CN"/>
        </w:rPr>
        <w:t>MHz</w:t>
      </w:r>
      <w:r w:rsidR="00063F22" w:rsidRPr="009F08F6">
        <w:rPr>
          <w:rFonts w:hint="eastAsia"/>
          <w:sz w:val="22"/>
          <w:szCs w:val="22"/>
          <w:lang w:val="en-US" w:eastAsia="zh-CN"/>
        </w:rPr>
        <w:t>内的</w:t>
      </w:r>
      <w:r w:rsidRPr="009F08F6">
        <w:rPr>
          <w:rFonts w:hint="eastAsia"/>
          <w:sz w:val="22"/>
          <w:szCs w:val="22"/>
          <w:lang w:val="en-US" w:eastAsia="zh-CN"/>
        </w:rPr>
        <w:t>不同类型载波的最大功率密度的计算方法。</w:t>
      </w:r>
    </w:p>
    <w:p w:rsidR="004F5D48" w:rsidRPr="00FE4F4D" w:rsidRDefault="004F5D48" w:rsidP="00DF73EC">
      <w:pPr>
        <w:jc w:val="left"/>
        <w:rPr>
          <w:lang w:eastAsia="zh-CN"/>
        </w:rPr>
      </w:pPr>
      <w:r w:rsidRPr="00FE4F4D">
        <w:rPr>
          <w:rFonts w:cs="SimSun" w:hint="eastAsia"/>
          <w:lang w:val="zh-CN" w:eastAsia="zh-CN"/>
        </w:rPr>
        <w:t>国际电联无线电通信全会，</w:t>
      </w:r>
    </w:p>
    <w:p w:rsidR="004F5D48" w:rsidRPr="002341F3" w:rsidRDefault="004F5D48" w:rsidP="004F5D48">
      <w:pPr>
        <w:keepNext/>
        <w:keepLines/>
        <w:ind w:left="794"/>
        <w:rPr>
          <w:rFonts w:ascii="STKaiti" w:eastAsia="STKaiti" w:hAnsi="STKaiti"/>
          <w:lang w:eastAsia="zh-CN"/>
        </w:rPr>
      </w:pPr>
      <w:r w:rsidRPr="002341F3">
        <w:rPr>
          <w:rFonts w:ascii="STKaiti" w:eastAsia="STKaiti" w:hAnsi="STKaiti" w:cs="STKaiti" w:hint="eastAsia"/>
          <w:lang w:val="zh-CN" w:eastAsia="zh-CN"/>
        </w:rPr>
        <w:t>考虑到</w:t>
      </w:r>
    </w:p>
    <w:p w:rsidR="004F5D48" w:rsidRPr="00FE4F4D" w:rsidRDefault="004F5D48" w:rsidP="004F5D48">
      <w:pPr>
        <w:rPr>
          <w:lang w:eastAsia="zh-CN"/>
        </w:rPr>
      </w:pPr>
      <w:r w:rsidRPr="00FE4F4D">
        <w:rPr>
          <w:lang w:eastAsia="zh-CN"/>
        </w:rPr>
        <w:t>a</w:t>
      </w:r>
      <w:r w:rsidRPr="00FE4F4D">
        <w:rPr>
          <w:rFonts w:hint="eastAsia"/>
          <w:lang w:eastAsia="zh-CN"/>
        </w:rPr>
        <w:t>)</w:t>
      </w:r>
      <w:r w:rsidRPr="00FE4F4D">
        <w:rPr>
          <w:rFonts w:hint="eastAsia"/>
          <w:lang w:eastAsia="zh-CN"/>
        </w:rPr>
        <w:tab/>
      </w:r>
      <w:r w:rsidRPr="00FE4F4D">
        <w:rPr>
          <w:rFonts w:hint="eastAsia"/>
          <w:lang w:val="en-US" w:eastAsia="zh-CN"/>
        </w:rPr>
        <w:t>主管部门被要求</w:t>
      </w:r>
      <w:r w:rsidR="00063F22" w:rsidRPr="00FE4F4D">
        <w:rPr>
          <w:rFonts w:hint="eastAsia"/>
          <w:lang w:val="en-US" w:eastAsia="zh-CN"/>
        </w:rPr>
        <w:t>按照</w:t>
      </w:r>
      <w:r w:rsidR="0007120C">
        <w:rPr>
          <w:rFonts w:hint="eastAsia"/>
          <w:lang w:val="en-US" w:eastAsia="zh-CN"/>
        </w:rPr>
        <w:t>《无线电规则》</w:t>
      </w:r>
      <w:r w:rsidRPr="00FE4F4D">
        <w:rPr>
          <w:rFonts w:hint="eastAsia"/>
          <w:lang w:eastAsia="zh-CN"/>
        </w:rPr>
        <w:t>（</w:t>
      </w:r>
      <w:r w:rsidRPr="00FE4F4D">
        <w:rPr>
          <w:rFonts w:hint="eastAsia"/>
          <w:lang w:eastAsia="zh-CN"/>
        </w:rPr>
        <w:t>RR</w:t>
      </w:r>
      <w:r w:rsidRPr="00FE4F4D">
        <w:rPr>
          <w:rFonts w:hint="eastAsia"/>
          <w:lang w:eastAsia="zh-CN"/>
        </w:rPr>
        <w:t>）</w:t>
      </w:r>
      <w:r w:rsidRPr="00FE4F4D">
        <w:rPr>
          <w:rFonts w:hint="eastAsia"/>
          <w:lang w:val="en-US" w:eastAsia="zh-CN"/>
        </w:rPr>
        <w:t>附录</w:t>
      </w:r>
      <w:r w:rsidRPr="00FE4F4D">
        <w:rPr>
          <w:rFonts w:hint="eastAsia"/>
          <w:lang w:eastAsia="zh-CN"/>
        </w:rPr>
        <w:t>3</w:t>
      </w:r>
      <w:r w:rsidRPr="00FE4F4D">
        <w:rPr>
          <w:rFonts w:hint="eastAsia"/>
          <w:lang w:val="en-US" w:eastAsia="zh-CN"/>
        </w:rPr>
        <w:t>和</w:t>
      </w:r>
      <w:r w:rsidRPr="00FE4F4D">
        <w:rPr>
          <w:rFonts w:hint="eastAsia"/>
          <w:lang w:eastAsia="zh-CN"/>
        </w:rPr>
        <w:t>4</w:t>
      </w:r>
      <w:r w:rsidR="00063F22" w:rsidRPr="00FE4F4D">
        <w:rPr>
          <w:rFonts w:hint="eastAsia"/>
          <w:lang w:eastAsia="zh-CN"/>
        </w:rPr>
        <w:t>准备</w:t>
      </w:r>
      <w:r w:rsidRPr="00FE4F4D">
        <w:rPr>
          <w:rFonts w:hint="eastAsia"/>
          <w:lang w:val="en-US" w:eastAsia="zh-CN"/>
        </w:rPr>
        <w:t>相应信息以便开展协调或通知</w:t>
      </w:r>
      <w:r w:rsidR="00372ECE" w:rsidRPr="00FE4F4D">
        <w:rPr>
          <w:rFonts w:hint="eastAsia"/>
          <w:lang w:eastAsia="zh-CN"/>
        </w:rPr>
        <w:t>；</w:t>
      </w:r>
    </w:p>
    <w:p w:rsidR="00372ECE" w:rsidRPr="00FE4F4D" w:rsidRDefault="00372ECE" w:rsidP="00D6100F">
      <w:pPr>
        <w:rPr>
          <w:lang w:val="en-US" w:eastAsia="zh-CN"/>
        </w:rPr>
      </w:pPr>
      <w:r w:rsidRPr="00FE4F4D">
        <w:rPr>
          <w:rFonts w:hint="eastAsia"/>
          <w:lang w:val="en-US" w:eastAsia="zh-CN"/>
        </w:rPr>
        <w:t>b</w:t>
      </w:r>
      <w:r w:rsidR="00D6100F">
        <w:rPr>
          <w:rFonts w:hint="eastAsia"/>
          <w:lang w:val="en-US" w:eastAsia="zh-CN"/>
        </w:rPr>
        <w:t>)</w:t>
      </w:r>
      <w:r w:rsidRPr="00FE4F4D">
        <w:rPr>
          <w:rFonts w:hint="eastAsia"/>
          <w:lang w:val="en-US" w:eastAsia="zh-CN"/>
        </w:rPr>
        <w:tab/>
      </w:r>
      <w:r w:rsidR="0007120C">
        <w:rPr>
          <w:rFonts w:hint="eastAsia"/>
          <w:lang w:val="en-US" w:eastAsia="zh-CN"/>
        </w:rPr>
        <w:t>《无线电规则》</w:t>
      </w:r>
      <w:r w:rsidRPr="00FE4F4D">
        <w:rPr>
          <w:rFonts w:hint="eastAsia"/>
          <w:lang w:val="en-US" w:eastAsia="zh-CN"/>
        </w:rPr>
        <w:t>附录</w:t>
      </w:r>
      <w:r w:rsidRPr="00FE4F4D">
        <w:rPr>
          <w:rFonts w:hint="eastAsia"/>
          <w:lang w:val="en-US" w:eastAsia="zh-CN"/>
        </w:rPr>
        <w:t>3</w:t>
      </w:r>
      <w:r w:rsidRPr="00FE4F4D">
        <w:rPr>
          <w:rFonts w:hint="eastAsia"/>
          <w:lang w:val="en-US" w:eastAsia="zh-CN"/>
        </w:rPr>
        <w:t>和</w:t>
      </w:r>
      <w:r w:rsidRPr="00FE4F4D">
        <w:rPr>
          <w:rFonts w:hint="eastAsia"/>
          <w:lang w:val="en-US" w:eastAsia="zh-CN"/>
        </w:rPr>
        <w:t>4</w:t>
      </w:r>
      <w:r w:rsidRPr="00FE4F4D">
        <w:rPr>
          <w:rFonts w:hint="eastAsia"/>
          <w:lang w:val="en-US" w:eastAsia="zh-CN"/>
        </w:rPr>
        <w:t>所列信息中有一项为天线输入端口处每</w:t>
      </w:r>
      <w:r w:rsidR="00063F22" w:rsidRPr="00FE4F4D">
        <w:rPr>
          <w:rFonts w:hint="eastAsia"/>
          <w:lang w:val="en-US" w:eastAsia="zh-CN"/>
        </w:rPr>
        <w:t>赫兹</w:t>
      </w:r>
      <w:r w:rsidRPr="00FE4F4D">
        <w:rPr>
          <w:rFonts w:hint="eastAsia"/>
          <w:lang w:val="en-US" w:eastAsia="zh-CN"/>
        </w:rPr>
        <w:t>的最大功率密度；</w:t>
      </w:r>
    </w:p>
    <w:p w:rsidR="00372ECE" w:rsidRPr="00FE4F4D" w:rsidRDefault="00372ECE" w:rsidP="00D6100F">
      <w:pPr>
        <w:rPr>
          <w:lang w:val="en-US" w:eastAsia="zh-CN"/>
        </w:rPr>
      </w:pPr>
      <w:r w:rsidRPr="00FE4F4D">
        <w:rPr>
          <w:rFonts w:hint="eastAsia"/>
          <w:lang w:val="en-US" w:eastAsia="zh-CN"/>
        </w:rPr>
        <w:t>c</w:t>
      </w:r>
      <w:r w:rsidR="00D6100F">
        <w:rPr>
          <w:rFonts w:hint="eastAsia"/>
          <w:lang w:val="en-US" w:eastAsia="zh-CN"/>
        </w:rPr>
        <w:t>)</w:t>
      </w:r>
      <w:r w:rsidRPr="00FE4F4D">
        <w:rPr>
          <w:rFonts w:hint="eastAsia"/>
          <w:lang w:val="en-US" w:eastAsia="zh-CN"/>
        </w:rPr>
        <w:tab/>
      </w:r>
      <w:r w:rsidR="0007120C">
        <w:rPr>
          <w:rFonts w:hint="eastAsia"/>
          <w:lang w:val="en-US" w:eastAsia="zh-CN"/>
        </w:rPr>
        <w:t>《无线电规则》</w:t>
      </w:r>
      <w:r w:rsidRPr="00FE4F4D">
        <w:rPr>
          <w:rFonts w:hint="eastAsia"/>
          <w:lang w:val="en-US" w:eastAsia="zh-CN"/>
        </w:rPr>
        <w:t>附录</w:t>
      </w:r>
      <w:r w:rsidRPr="00FE4F4D">
        <w:rPr>
          <w:rFonts w:hint="eastAsia"/>
          <w:lang w:val="en-US" w:eastAsia="zh-CN"/>
        </w:rPr>
        <w:t>4</w:t>
      </w:r>
      <w:r w:rsidRPr="00FE4F4D">
        <w:rPr>
          <w:rFonts w:hint="eastAsia"/>
          <w:lang w:val="en-US" w:eastAsia="zh-CN"/>
        </w:rPr>
        <w:t>中描述了</w:t>
      </w:r>
      <w:r w:rsidR="00F62D6B" w:rsidRPr="00FE4F4D">
        <w:rPr>
          <w:rFonts w:hint="eastAsia"/>
          <w:lang w:val="en-US" w:eastAsia="zh-CN"/>
        </w:rPr>
        <w:t>的一个</w:t>
      </w:r>
      <w:r w:rsidRPr="00FE4F4D">
        <w:rPr>
          <w:rFonts w:hint="eastAsia"/>
          <w:lang w:val="en-US" w:eastAsia="zh-CN"/>
        </w:rPr>
        <w:t>载波的每</w:t>
      </w:r>
      <w:r w:rsidR="00063F22" w:rsidRPr="00FE4F4D">
        <w:rPr>
          <w:rFonts w:hint="eastAsia"/>
          <w:lang w:val="en-US" w:eastAsia="zh-CN"/>
        </w:rPr>
        <w:t>赫兹</w:t>
      </w:r>
      <w:r w:rsidRPr="00FE4F4D">
        <w:rPr>
          <w:rFonts w:hint="eastAsia"/>
          <w:lang w:val="en-US" w:eastAsia="zh-CN"/>
        </w:rPr>
        <w:t>最大功率密度是指，在</w:t>
      </w:r>
      <w:r w:rsidRPr="00FE4F4D">
        <w:rPr>
          <w:rFonts w:hint="eastAsia"/>
          <w:lang w:val="en-US" w:eastAsia="zh-CN"/>
        </w:rPr>
        <w:t>15</w:t>
      </w:r>
      <w:r w:rsidR="002A76DE">
        <w:rPr>
          <w:rFonts w:hint="eastAsia"/>
          <w:lang w:val="en-US" w:eastAsia="zh-CN"/>
        </w:rPr>
        <w:t xml:space="preserve"> </w:t>
      </w:r>
      <w:r w:rsidRPr="00FE4F4D">
        <w:rPr>
          <w:rFonts w:hint="eastAsia"/>
          <w:lang w:val="en-US" w:eastAsia="zh-CN"/>
        </w:rPr>
        <w:t>GHz</w:t>
      </w:r>
      <w:r w:rsidRPr="00FE4F4D">
        <w:rPr>
          <w:rFonts w:hint="eastAsia"/>
          <w:lang w:val="en-US" w:eastAsia="zh-CN"/>
        </w:rPr>
        <w:t>频段以下为平均到</w:t>
      </w:r>
      <w:r w:rsidR="00063F22" w:rsidRPr="00FE4F4D">
        <w:rPr>
          <w:rFonts w:hint="eastAsia"/>
          <w:lang w:val="en-US" w:eastAsia="zh-CN"/>
        </w:rPr>
        <w:t>最坏的</w:t>
      </w:r>
      <w:r w:rsidRPr="00FE4F4D">
        <w:rPr>
          <w:rFonts w:hint="eastAsia"/>
          <w:lang w:val="en-US" w:eastAsia="zh-CN"/>
        </w:rPr>
        <w:t>4</w:t>
      </w:r>
      <w:r w:rsidR="002A76DE">
        <w:rPr>
          <w:rFonts w:hint="eastAsia"/>
          <w:lang w:val="en-US" w:eastAsia="zh-CN"/>
        </w:rPr>
        <w:t xml:space="preserve"> </w:t>
      </w:r>
      <w:r w:rsidRPr="00FE4F4D">
        <w:rPr>
          <w:rFonts w:hint="eastAsia"/>
          <w:lang w:val="en-US" w:eastAsia="zh-CN"/>
        </w:rPr>
        <w:t>kHz</w:t>
      </w:r>
      <w:r w:rsidRPr="00FE4F4D">
        <w:rPr>
          <w:rFonts w:hint="eastAsia"/>
          <w:lang w:val="en-US" w:eastAsia="zh-CN"/>
        </w:rPr>
        <w:t>带宽内，</w:t>
      </w:r>
      <w:r w:rsidR="00363A8E" w:rsidRPr="00FE4F4D">
        <w:rPr>
          <w:rFonts w:hint="eastAsia"/>
          <w:lang w:val="en-US" w:eastAsia="zh-CN"/>
        </w:rPr>
        <w:t>在</w:t>
      </w:r>
      <w:r w:rsidR="00363A8E" w:rsidRPr="00FE4F4D">
        <w:rPr>
          <w:rFonts w:hint="eastAsia"/>
          <w:lang w:val="en-US" w:eastAsia="zh-CN"/>
        </w:rPr>
        <w:t>15</w:t>
      </w:r>
      <w:r w:rsidR="002A76DE">
        <w:rPr>
          <w:rFonts w:hint="eastAsia"/>
          <w:lang w:val="en-US" w:eastAsia="zh-CN"/>
        </w:rPr>
        <w:t xml:space="preserve"> </w:t>
      </w:r>
      <w:r w:rsidR="00363A8E" w:rsidRPr="00FE4F4D">
        <w:rPr>
          <w:rFonts w:hint="eastAsia"/>
          <w:lang w:val="en-US" w:eastAsia="zh-CN"/>
        </w:rPr>
        <w:t>GHz</w:t>
      </w:r>
      <w:r w:rsidR="00363A8E" w:rsidRPr="00FE4F4D">
        <w:rPr>
          <w:rFonts w:hint="eastAsia"/>
          <w:lang w:val="en-US" w:eastAsia="zh-CN"/>
        </w:rPr>
        <w:t>频段以上为平均到最坏</w:t>
      </w:r>
      <w:r w:rsidR="00363A8E" w:rsidRPr="00FE4F4D">
        <w:rPr>
          <w:rFonts w:hint="eastAsia"/>
          <w:lang w:val="en-US" w:eastAsia="zh-CN"/>
        </w:rPr>
        <w:t>1</w:t>
      </w:r>
      <w:r w:rsidR="002A76DE">
        <w:rPr>
          <w:rFonts w:hint="eastAsia"/>
          <w:lang w:val="en-US" w:eastAsia="zh-CN"/>
        </w:rPr>
        <w:t xml:space="preserve"> </w:t>
      </w:r>
      <w:r w:rsidR="00363A8E" w:rsidRPr="00FE4F4D">
        <w:rPr>
          <w:rFonts w:hint="eastAsia"/>
          <w:lang w:val="en-US" w:eastAsia="zh-CN"/>
        </w:rPr>
        <w:t>MHz</w:t>
      </w:r>
      <w:r w:rsidR="002C5882" w:rsidRPr="00FE4F4D">
        <w:rPr>
          <w:rFonts w:hint="eastAsia"/>
          <w:lang w:val="en-US" w:eastAsia="zh-CN"/>
        </w:rPr>
        <w:t>带宽内的功率密度</w:t>
      </w:r>
      <w:r w:rsidR="00363A8E" w:rsidRPr="00FE4F4D">
        <w:rPr>
          <w:rFonts w:hint="eastAsia"/>
          <w:lang w:val="en-US" w:eastAsia="zh-CN"/>
        </w:rPr>
        <w:t>；</w:t>
      </w:r>
    </w:p>
    <w:p w:rsidR="00363A8E" w:rsidRPr="00FE4F4D" w:rsidRDefault="00363A8E" w:rsidP="00D6100F">
      <w:pPr>
        <w:rPr>
          <w:lang w:val="en-US" w:eastAsia="zh-CN"/>
        </w:rPr>
      </w:pPr>
      <w:r w:rsidRPr="00FE4F4D">
        <w:rPr>
          <w:rFonts w:hint="eastAsia"/>
          <w:lang w:val="en-US" w:eastAsia="zh-CN"/>
        </w:rPr>
        <w:t>d</w:t>
      </w:r>
      <w:r w:rsidR="00D6100F">
        <w:rPr>
          <w:rFonts w:hint="eastAsia"/>
          <w:lang w:val="en-US" w:eastAsia="zh-CN"/>
        </w:rPr>
        <w:t>)</w:t>
      </w:r>
      <w:r w:rsidRPr="00FE4F4D">
        <w:rPr>
          <w:rFonts w:hint="eastAsia"/>
          <w:lang w:val="en-US" w:eastAsia="zh-CN"/>
        </w:rPr>
        <w:tab/>
      </w:r>
      <w:r w:rsidR="002C5882" w:rsidRPr="00FE4F4D">
        <w:rPr>
          <w:rFonts w:hint="eastAsia"/>
          <w:lang w:val="en-US" w:eastAsia="zh-CN"/>
        </w:rPr>
        <w:t>提供通用的</w:t>
      </w:r>
      <w:r w:rsidR="0046676C" w:rsidRPr="00FE4F4D">
        <w:rPr>
          <w:rFonts w:hint="eastAsia"/>
          <w:lang w:val="en-US" w:eastAsia="zh-CN"/>
        </w:rPr>
        <w:t>调角</w:t>
      </w:r>
      <w:r w:rsidR="002C5882" w:rsidRPr="00FE4F4D">
        <w:rPr>
          <w:rFonts w:hint="eastAsia"/>
          <w:lang w:val="en-US" w:eastAsia="zh-CN"/>
        </w:rPr>
        <w:t>载波的最大功率密度计算方法是必要的；</w:t>
      </w:r>
    </w:p>
    <w:p w:rsidR="00FE4F4D" w:rsidRDefault="002C5882" w:rsidP="00D6100F">
      <w:pPr>
        <w:rPr>
          <w:lang w:val="en-US" w:eastAsia="zh-CN"/>
        </w:rPr>
      </w:pPr>
      <w:r w:rsidRPr="00FE4F4D">
        <w:rPr>
          <w:rFonts w:hint="eastAsia"/>
          <w:lang w:val="en-US" w:eastAsia="zh-CN"/>
        </w:rPr>
        <w:t>e</w:t>
      </w:r>
      <w:r w:rsidR="00D6100F">
        <w:rPr>
          <w:rFonts w:hint="eastAsia"/>
          <w:lang w:val="en-US" w:eastAsia="zh-CN"/>
        </w:rPr>
        <w:t>)</w:t>
      </w:r>
      <w:r w:rsidRPr="00FE4F4D">
        <w:rPr>
          <w:rFonts w:hint="eastAsia"/>
          <w:lang w:val="en-US" w:eastAsia="zh-CN"/>
        </w:rPr>
        <w:tab/>
      </w:r>
      <w:r w:rsidRPr="00FE4F4D">
        <w:rPr>
          <w:rFonts w:hint="eastAsia"/>
          <w:lang w:val="en-US" w:eastAsia="zh-CN"/>
        </w:rPr>
        <w:t>跟踪，遥测和遥控（</w:t>
      </w:r>
      <w:r w:rsidRPr="00FE4F4D">
        <w:rPr>
          <w:rFonts w:hint="eastAsia"/>
          <w:lang w:val="en-US" w:eastAsia="zh-CN"/>
        </w:rPr>
        <w:t>TT&amp;C</w:t>
      </w:r>
      <w:r w:rsidRPr="00FE4F4D">
        <w:rPr>
          <w:rFonts w:hint="eastAsia"/>
          <w:lang w:val="en-US" w:eastAsia="zh-CN"/>
        </w:rPr>
        <w:t>）载波通常是含有调制参数</w:t>
      </w:r>
      <w:r w:rsidR="006757C7" w:rsidRPr="00FE4F4D">
        <w:rPr>
          <w:rFonts w:hint="eastAsia"/>
          <w:lang w:val="en-US" w:eastAsia="zh-CN"/>
        </w:rPr>
        <w:t>特性</w:t>
      </w:r>
      <w:r w:rsidRPr="00FE4F4D">
        <w:rPr>
          <w:rFonts w:hint="eastAsia"/>
          <w:lang w:val="en-US" w:eastAsia="zh-CN"/>
        </w:rPr>
        <w:t>的</w:t>
      </w:r>
      <w:r w:rsidR="006757C7" w:rsidRPr="00FE4F4D">
        <w:rPr>
          <w:rFonts w:hint="eastAsia"/>
          <w:lang w:val="en-US" w:eastAsia="zh-CN"/>
        </w:rPr>
        <w:t>载波，这</w:t>
      </w:r>
      <w:r w:rsidRPr="00FE4F4D">
        <w:rPr>
          <w:rFonts w:hint="eastAsia"/>
          <w:lang w:val="en-US" w:eastAsia="zh-CN"/>
        </w:rPr>
        <w:t>与其他类型的载波在频谱密度</w:t>
      </w:r>
      <w:r w:rsidR="006757C7" w:rsidRPr="00FE4F4D">
        <w:rPr>
          <w:rFonts w:hint="eastAsia"/>
          <w:lang w:val="en-US" w:eastAsia="zh-CN"/>
        </w:rPr>
        <w:t>参数</w:t>
      </w:r>
      <w:r w:rsidRPr="00FE4F4D">
        <w:rPr>
          <w:rFonts w:hint="eastAsia"/>
          <w:lang w:val="en-US" w:eastAsia="zh-CN"/>
        </w:rPr>
        <w:t>特性上是不同的，</w:t>
      </w:r>
    </w:p>
    <w:p w:rsidR="00FF4E67" w:rsidRPr="00FE4F4D" w:rsidRDefault="002C5882" w:rsidP="002341F3">
      <w:pPr>
        <w:keepNext/>
        <w:keepLines/>
        <w:ind w:left="794"/>
        <w:rPr>
          <w:lang w:val="en-US" w:eastAsia="zh-CN"/>
        </w:rPr>
      </w:pPr>
      <w:r w:rsidRPr="002341F3">
        <w:rPr>
          <w:rFonts w:ascii="STKaiti" w:eastAsia="STKaiti" w:hAnsi="STKaiti" w:cs="STKaiti" w:hint="eastAsia"/>
          <w:lang w:val="zh-CN" w:eastAsia="zh-CN"/>
        </w:rPr>
        <w:t>建议</w:t>
      </w:r>
    </w:p>
    <w:p w:rsidR="000F5B8E" w:rsidRPr="00D6100F" w:rsidRDefault="00D6100F" w:rsidP="00D6100F">
      <w:pPr>
        <w:rPr>
          <w:lang w:val="en-US" w:eastAsia="zh-CN"/>
        </w:rPr>
      </w:pPr>
      <w:r w:rsidRPr="00D6100F">
        <w:rPr>
          <w:rFonts w:hint="eastAsia"/>
          <w:b/>
          <w:bCs/>
          <w:lang w:val="en-US" w:eastAsia="zh-CN"/>
        </w:rPr>
        <w:t>1</w:t>
      </w:r>
      <w:r>
        <w:rPr>
          <w:rFonts w:hint="eastAsia"/>
          <w:lang w:val="en-US" w:eastAsia="zh-CN"/>
        </w:rPr>
        <w:tab/>
      </w:r>
      <w:r w:rsidR="002C5882" w:rsidRPr="00D6100F">
        <w:rPr>
          <w:rFonts w:hint="eastAsia"/>
          <w:lang w:val="en-US" w:eastAsia="zh-CN"/>
        </w:rPr>
        <w:t>应使用</w:t>
      </w:r>
      <w:r w:rsidR="000B5858" w:rsidRPr="00D6100F">
        <w:rPr>
          <w:rFonts w:hint="eastAsia"/>
          <w:lang w:val="en-US" w:eastAsia="zh-CN"/>
        </w:rPr>
        <w:t>附件</w:t>
      </w:r>
      <w:r w:rsidR="000B5858" w:rsidRPr="00D6100F">
        <w:rPr>
          <w:rFonts w:hint="eastAsia"/>
          <w:lang w:val="en-US" w:eastAsia="zh-CN"/>
        </w:rPr>
        <w:t>1</w:t>
      </w:r>
      <w:r w:rsidR="000B5858" w:rsidRPr="00D6100F">
        <w:rPr>
          <w:rFonts w:hint="eastAsia"/>
          <w:lang w:val="en-US" w:eastAsia="zh-CN"/>
        </w:rPr>
        <w:t>所提供的方法，来计算平均到</w:t>
      </w:r>
      <w:r w:rsidR="000B5858" w:rsidRPr="00D6100F">
        <w:rPr>
          <w:rFonts w:hint="eastAsia"/>
          <w:lang w:val="en-US" w:eastAsia="zh-CN"/>
        </w:rPr>
        <w:t>4</w:t>
      </w:r>
      <w:r w:rsidR="002A76DE" w:rsidRPr="00D6100F">
        <w:rPr>
          <w:rFonts w:hint="eastAsia"/>
          <w:lang w:val="en-US" w:eastAsia="zh-CN"/>
        </w:rPr>
        <w:t xml:space="preserve"> </w:t>
      </w:r>
      <w:r w:rsidR="000B5858" w:rsidRPr="00D6100F">
        <w:rPr>
          <w:rFonts w:hint="eastAsia"/>
          <w:lang w:val="en-US" w:eastAsia="zh-CN"/>
        </w:rPr>
        <w:t>kHz</w:t>
      </w:r>
      <w:r w:rsidR="000B5858" w:rsidRPr="00D6100F">
        <w:rPr>
          <w:rFonts w:hint="eastAsia"/>
          <w:lang w:val="en-US" w:eastAsia="zh-CN"/>
        </w:rPr>
        <w:t>带宽上，采用</w:t>
      </w:r>
      <w:r w:rsidR="0046676C" w:rsidRPr="00D6100F">
        <w:rPr>
          <w:rFonts w:hint="eastAsia"/>
          <w:lang w:val="en-US" w:eastAsia="zh-CN"/>
        </w:rPr>
        <w:t>调角</w:t>
      </w:r>
      <w:r w:rsidR="000B5858" w:rsidRPr="00D6100F">
        <w:rPr>
          <w:rFonts w:hint="eastAsia"/>
          <w:lang w:val="en-US" w:eastAsia="zh-CN"/>
        </w:rPr>
        <w:t>的数字跟踪、遥测和遥控（</w:t>
      </w:r>
      <w:r w:rsidR="000B5858" w:rsidRPr="00D6100F">
        <w:rPr>
          <w:rFonts w:hint="eastAsia"/>
          <w:lang w:val="en-US" w:eastAsia="zh-CN"/>
        </w:rPr>
        <w:t>TT&amp;C</w:t>
      </w:r>
      <w:r w:rsidR="000B5858" w:rsidRPr="00D6100F">
        <w:rPr>
          <w:rFonts w:hint="eastAsia"/>
          <w:lang w:val="en-US" w:eastAsia="zh-CN"/>
        </w:rPr>
        <w:t>）载波的最大功率密度；</w:t>
      </w:r>
    </w:p>
    <w:p w:rsidR="000B5858" w:rsidRPr="00D6100F" w:rsidRDefault="00D6100F" w:rsidP="00D6100F">
      <w:pPr>
        <w:rPr>
          <w:lang w:val="en-US" w:eastAsia="zh-CN"/>
        </w:rPr>
      </w:pPr>
      <w:r w:rsidRPr="00D6100F">
        <w:rPr>
          <w:rFonts w:hint="eastAsia"/>
          <w:b/>
          <w:bCs/>
          <w:lang w:val="en-US" w:eastAsia="zh-CN"/>
        </w:rPr>
        <w:t>2</w:t>
      </w:r>
      <w:r>
        <w:rPr>
          <w:rFonts w:hint="eastAsia"/>
          <w:lang w:val="en-US" w:eastAsia="zh-CN"/>
        </w:rPr>
        <w:tab/>
      </w:r>
      <w:r w:rsidR="000B5858" w:rsidRPr="00D6100F">
        <w:rPr>
          <w:rFonts w:hint="eastAsia"/>
          <w:lang w:val="en-US" w:eastAsia="zh-CN"/>
        </w:rPr>
        <w:t>应采用附件</w:t>
      </w:r>
      <w:r w:rsidR="000B5858" w:rsidRPr="00D6100F">
        <w:rPr>
          <w:rFonts w:hint="eastAsia"/>
          <w:lang w:val="en-US" w:eastAsia="zh-CN"/>
        </w:rPr>
        <w:t>2</w:t>
      </w:r>
      <w:r w:rsidR="000B5858" w:rsidRPr="00D6100F">
        <w:rPr>
          <w:rFonts w:hint="eastAsia"/>
          <w:lang w:val="en-US" w:eastAsia="zh-CN"/>
        </w:rPr>
        <w:t>所提供的方法，来计算平均到</w:t>
      </w:r>
      <w:r w:rsidR="000B5858" w:rsidRPr="00D6100F">
        <w:rPr>
          <w:rFonts w:hint="eastAsia"/>
          <w:lang w:val="en-US" w:eastAsia="zh-CN"/>
        </w:rPr>
        <w:t>1</w:t>
      </w:r>
      <w:r w:rsidR="002A76DE" w:rsidRPr="00D6100F">
        <w:rPr>
          <w:rFonts w:hint="eastAsia"/>
          <w:lang w:val="en-US" w:eastAsia="zh-CN"/>
        </w:rPr>
        <w:t xml:space="preserve"> </w:t>
      </w:r>
      <w:r w:rsidR="000B5858" w:rsidRPr="00D6100F">
        <w:rPr>
          <w:rFonts w:hint="eastAsia"/>
          <w:lang w:val="en-US" w:eastAsia="zh-CN"/>
        </w:rPr>
        <w:t>MHz</w:t>
      </w:r>
      <w:r w:rsidR="000B5858" w:rsidRPr="00D6100F">
        <w:rPr>
          <w:rFonts w:hint="eastAsia"/>
          <w:lang w:val="en-US" w:eastAsia="zh-CN"/>
        </w:rPr>
        <w:t>带宽上，采用数字调制的</w:t>
      </w:r>
      <w:r w:rsidR="000B5858" w:rsidRPr="00D6100F">
        <w:rPr>
          <w:rFonts w:hint="eastAsia"/>
          <w:lang w:val="en-US" w:eastAsia="zh-CN"/>
        </w:rPr>
        <w:t>TT&amp;C</w:t>
      </w:r>
      <w:r w:rsidR="000B5858" w:rsidRPr="00D6100F">
        <w:rPr>
          <w:rFonts w:hint="eastAsia"/>
          <w:lang w:val="en-US" w:eastAsia="zh-CN"/>
        </w:rPr>
        <w:t>载波的最大功率密度；</w:t>
      </w:r>
    </w:p>
    <w:p w:rsidR="000B5858" w:rsidRPr="00FE4F4D" w:rsidRDefault="000B5858" w:rsidP="000B5858">
      <w:pPr>
        <w:rPr>
          <w:lang w:val="en-US" w:eastAsia="zh-CN"/>
        </w:rPr>
      </w:pPr>
      <w:r w:rsidRPr="00D6100F">
        <w:rPr>
          <w:rFonts w:hint="eastAsia"/>
          <w:b/>
          <w:bCs/>
          <w:lang w:val="en-US" w:eastAsia="zh-CN"/>
        </w:rPr>
        <w:t>3</w:t>
      </w:r>
      <w:r w:rsidRPr="00FE4F4D">
        <w:rPr>
          <w:rFonts w:hint="eastAsia"/>
          <w:lang w:val="en-US" w:eastAsia="zh-CN"/>
        </w:rPr>
        <w:tab/>
      </w:r>
      <w:r w:rsidRPr="00FE4F4D">
        <w:rPr>
          <w:rFonts w:hint="eastAsia"/>
          <w:lang w:val="en-US" w:eastAsia="zh-CN"/>
        </w:rPr>
        <w:t>确定最大</w:t>
      </w:r>
      <w:r w:rsidR="00F42DE1" w:rsidRPr="00FE4F4D">
        <w:rPr>
          <w:rFonts w:hint="eastAsia"/>
          <w:lang w:val="en-US" w:eastAsia="zh-CN"/>
        </w:rPr>
        <w:t>频</w:t>
      </w:r>
      <w:r w:rsidR="006757C7" w:rsidRPr="00FE4F4D">
        <w:rPr>
          <w:rFonts w:hint="eastAsia"/>
          <w:lang w:val="en-US" w:eastAsia="zh-CN"/>
        </w:rPr>
        <w:t>谱</w:t>
      </w:r>
      <w:r w:rsidR="0046676C" w:rsidRPr="00FE4F4D">
        <w:rPr>
          <w:rFonts w:hint="eastAsia"/>
          <w:lang w:val="en-US" w:eastAsia="zh-CN"/>
        </w:rPr>
        <w:t>功率密度，在其他相关主管部门同意条件下，</w:t>
      </w:r>
      <w:r w:rsidR="00833CAF">
        <w:rPr>
          <w:rFonts w:hint="eastAsia"/>
          <w:lang w:val="en-US" w:eastAsia="zh-CN"/>
        </w:rPr>
        <w:t>第</w:t>
      </w:r>
      <w:r w:rsidRPr="00FE4F4D">
        <w:rPr>
          <w:rFonts w:hint="eastAsia"/>
          <w:lang w:val="en-US" w:eastAsia="zh-CN"/>
        </w:rPr>
        <w:t>703</w:t>
      </w:r>
      <w:r w:rsidRPr="00FE4F4D">
        <w:rPr>
          <w:rFonts w:hint="eastAsia"/>
          <w:lang w:val="en-US" w:eastAsia="zh-CN"/>
        </w:rPr>
        <w:t>号决议</w:t>
      </w:r>
      <w:r w:rsidR="0046676C" w:rsidRPr="00FE4F4D">
        <w:rPr>
          <w:rFonts w:hint="eastAsia"/>
          <w:lang w:val="en-US" w:eastAsia="zh-CN"/>
        </w:rPr>
        <w:t>（</w:t>
      </w:r>
      <w:r w:rsidR="0046676C" w:rsidRPr="00FE4F4D">
        <w:rPr>
          <w:rFonts w:hint="eastAsia"/>
          <w:lang w:val="en-US" w:eastAsia="zh-CN"/>
        </w:rPr>
        <w:t>WRC-07</w:t>
      </w:r>
      <w:r w:rsidR="00833CAF">
        <w:rPr>
          <w:rFonts w:hint="eastAsia"/>
          <w:lang w:val="en-US" w:eastAsia="zh-CN"/>
        </w:rPr>
        <w:t>，</w:t>
      </w:r>
      <w:r w:rsidR="0046676C" w:rsidRPr="00FE4F4D">
        <w:rPr>
          <w:rFonts w:hint="eastAsia"/>
          <w:lang w:val="en-US" w:eastAsia="zh-CN"/>
        </w:rPr>
        <w:t>修订</w:t>
      </w:r>
      <w:r w:rsidR="00833CAF">
        <w:rPr>
          <w:rFonts w:hint="eastAsia"/>
          <w:lang w:val="en-US" w:eastAsia="zh-CN"/>
        </w:rPr>
        <w:t>版</w:t>
      </w:r>
      <w:r w:rsidRPr="00FE4F4D">
        <w:rPr>
          <w:rFonts w:hint="eastAsia"/>
          <w:lang w:val="en-US" w:eastAsia="zh-CN"/>
        </w:rPr>
        <w:t>）</w:t>
      </w:r>
      <w:r w:rsidR="0046676C" w:rsidRPr="00FE4F4D">
        <w:rPr>
          <w:rFonts w:hint="eastAsia"/>
          <w:lang w:val="en-US" w:eastAsia="zh-CN"/>
        </w:rPr>
        <w:t>的目标</w:t>
      </w:r>
      <w:r w:rsidRPr="00FE4F4D">
        <w:rPr>
          <w:rFonts w:hint="eastAsia"/>
          <w:lang w:val="en-US" w:eastAsia="zh-CN"/>
        </w:rPr>
        <w:t>应该被</w:t>
      </w:r>
      <w:r w:rsidR="006757C7" w:rsidRPr="00FE4F4D">
        <w:rPr>
          <w:rFonts w:hint="eastAsia"/>
          <w:lang w:val="en-US" w:eastAsia="zh-CN"/>
        </w:rPr>
        <w:t>遵守。</w:t>
      </w:r>
    </w:p>
    <w:p w:rsidR="00FF4E67" w:rsidRPr="00FE4F4D" w:rsidRDefault="000B5858" w:rsidP="0030401A">
      <w:pPr>
        <w:pStyle w:val="AnnexNoTitle"/>
        <w:rPr>
          <w:lang w:eastAsia="zh-CN"/>
        </w:rPr>
      </w:pPr>
      <w:r w:rsidRPr="0030401A">
        <w:rPr>
          <w:rFonts w:hint="eastAsia"/>
          <w:lang w:eastAsia="zh-CN"/>
        </w:rPr>
        <w:lastRenderedPageBreak/>
        <w:t>附件</w:t>
      </w:r>
      <w:r w:rsidRPr="00FE4F4D">
        <w:rPr>
          <w:lang w:eastAsia="zh-CN"/>
        </w:rPr>
        <w:t xml:space="preserve"> 1</w:t>
      </w:r>
      <w:r w:rsidR="00D6100F">
        <w:rPr>
          <w:rFonts w:hint="eastAsia"/>
          <w:lang w:eastAsia="zh-CN"/>
        </w:rPr>
        <w:br/>
      </w:r>
      <w:r w:rsidR="00D6100F">
        <w:rPr>
          <w:lang w:eastAsia="zh-CN"/>
        </w:rPr>
        <w:br/>
      </w:r>
      <w:r w:rsidR="0046676C" w:rsidRPr="00FE4F4D">
        <w:rPr>
          <w:rFonts w:hint="eastAsia"/>
          <w:lang w:val="en-US" w:eastAsia="zh-CN"/>
        </w:rPr>
        <w:t>调角</w:t>
      </w:r>
      <w:r w:rsidRPr="00FE4F4D">
        <w:rPr>
          <w:rFonts w:hint="eastAsia"/>
          <w:lang w:val="en-US" w:eastAsia="zh-CN"/>
        </w:rPr>
        <w:t>载波最大功率密度</w:t>
      </w:r>
      <w:r w:rsidRPr="00FE4F4D">
        <w:rPr>
          <w:rFonts w:hint="eastAsia"/>
          <w:lang w:eastAsia="zh-CN"/>
        </w:rPr>
        <w:t>（</w:t>
      </w:r>
      <w:r w:rsidRPr="00FE4F4D">
        <w:rPr>
          <w:rFonts w:hint="eastAsia"/>
          <w:lang w:val="en-US" w:eastAsia="zh-CN"/>
        </w:rPr>
        <w:t>平均到</w:t>
      </w:r>
      <w:r w:rsidRPr="00FE4F4D">
        <w:rPr>
          <w:rFonts w:hint="eastAsia"/>
          <w:lang w:eastAsia="zh-CN"/>
        </w:rPr>
        <w:t>4</w:t>
      </w:r>
      <w:r w:rsidR="002A76DE">
        <w:rPr>
          <w:rFonts w:hint="eastAsia"/>
          <w:lang w:eastAsia="zh-CN"/>
        </w:rPr>
        <w:t xml:space="preserve"> </w:t>
      </w:r>
      <w:r w:rsidRPr="00FE4F4D">
        <w:rPr>
          <w:rFonts w:hint="eastAsia"/>
          <w:lang w:eastAsia="zh-CN"/>
        </w:rPr>
        <w:t>kHz</w:t>
      </w:r>
      <w:r w:rsidRPr="00FE4F4D">
        <w:rPr>
          <w:rFonts w:hint="eastAsia"/>
          <w:lang w:eastAsia="zh-CN"/>
        </w:rPr>
        <w:t>）</w:t>
      </w:r>
      <w:r w:rsidRPr="00FE4F4D">
        <w:rPr>
          <w:rFonts w:hint="eastAsia"/>
          <w:lang w:val="en-US" w:eastAsia="zh-CN"/>
        </w:rPr>
        <w:t>的计算</w:t>
      </w:r>
    </w:p>
    <w:p w:rsidR="000B5858" w:rsidRPr="00FE4F4D" w:rsidRDefault="004A7911" w:rsidP="00DF73EC">
      <w:pPr>
        <w:keepNext/>
        <w:keepLines/>
        <w:tabs>
          <w:tab w:val="clear" w:pos="794"/>
          <w:tab w:val="left" w:pos="555"/>
        </w:tabs>
        <w:rPr>
          <w:lang w:val="en-US" w:eastAsia="zh-CN"/>
        </w:rPr>
      </w:pPr>
      <w:r w:rsidRPr="00FE4F4D">
        <w:rPr>
          <w:rFonts w:hint="eastAsia"/>
          <w:lang w:eastAsia="zh-CN"/>
        </w:rPr>
        <w:tab/>
      </w:r>
      <w:r w:rsidR="000B5858" w:rsidRPr="00FE4F4D">
        <w:rPr>
          <w:rFonts w:hint="eastAsia"/>
          <w:lang w:val="en-US" w:eastAsia="zh-CN"/>
        </w:rPr>
        <w:t>以下给出</w:t>
      </w:r>
      <w:r w:rsidRPr="00FE4F4D">
        <w:rPr>
          <w:rFonts w:hint="eastAsia"/>
          <w:lang w:val="en-US" w:eastAsia="zh-CN"/>
        </w:rPr>
        <w:t>载波在</w:t>
      </w:r>
      <w:r w:rsidR="000B5858" w:rsidRPr="00FE4F4D">
        <w:rPr>
          <w:rFonts w:hint="eastAsia"/>
          <w:lang w:val="en-US" w:eastAsia="zh-CN"/>
        </w:rPr>
        <w:t>最坏</w:t>
      </w:r>
      <w:r w:rsidR="000B5858" w:rsidRPr="00FE4F4D">
        <w:rPr>
          <w:rFonts w:hint="eastAsia"/>
          <w:lang w:val="en-US" w:eastAsia="zh-CN"/>
        </w:rPr>
        <w:t>4</w:t>
      </w:r>
      <w:r w:rsidR="002A76DE">
        <w:rPr>
          <w:rFonts w:hint="eastAsia"/>
          <w:lang w:val="en-US" w:eastAsia="zh-CN"/>
        </w:rPr>
        <w:t xml:space="preserve"> </w:t>
      </w:r>
      <w:r w:rsidR="000B5858" w:rsidRPr="00FE4F4D">
        <w:rPr>
          <w:rFonts w:hint="eastAsia"/>
          <w:lang w:val="en-US" w:eastAsia="zh-CN"/>
        </w:rPr>
        <w:t>kHz</w:t>
      </w:r>
      <w:r w:rsidR="000B5858" w:rsidRPr="00FE4F4D">
        <w:rPr>
          <w:rFonts w:hint="eastAsia"/>
          <w:lang w:val="en-US" w:eastAsia="zh-CN"/>
        </w:rPr>
        <w:t>（</w:t>
      </w:r>
      <w:r w:rsidR="000B5858" w:rsidRPr="00FE4F4D">
        <w:rPr>
          <w:rFonts w:hint="eastAsia"/>
          <w:lang w:val="en-US" w:eastAsia="zh-CN"/>
        </w:rPr>
        <w:t>W/4</w:t>
      </w:r>
      <w:r w:rsidR="002A76DE">
        <w:rPr>
          <w:rFonts w:hint="eastAsia"/>
          <w:lang w:val="en-US" w:eastAsia="zh-CN"/>
        </w:rPr>
        <w:t xml:space="preserve"> </w:t>
      </w:r>
      <w:r w:rsidR="000B5858" w:rsidRPr="00FE4F4D">
        <w:rPr>
          <w:rFonts w:hint="eastAsia"/>
          <w:lang w:val="en-US" w:eastAsia="zh-CN"/>
        </w:rPr>
        <w:t>kHz</w:t>
      </w:r>
      <w:r w:rsidR="000B5858" w:rsidRPr="00FE4F4D">
        <w:rPr>
          <w:rFonts w:hint="eastAsia"/>
          <w:lang w:val="en-US" w:eastAsia="zh-CN"/>
        </w:rPr>
        <w:t>）带宽的功率计算方法。</w:t>
      </w:r>
      <w:r w:rsidR="0007120C">
        <w:rPr>
          <w:rFonts w:hint="eastAsia"/>
          <w:lang w:val="en-US" w:eastAsia="zh-CN"/>
        </w:rPr>
        <w:t>《无线电规则》</w:t>
      </w:r>
      <w:r w:rsidRPr="00FE4F4D">
        <w:rPr>
          <w:rFonts w:hint="eastAsia"/>
          <w:lang w:val="en-US" w:eastAsia="zh-CN"/>
        </w:rPr>
        <w:t>要求的功率密度在每</w:t>
      </w:r>
      <w:r w:rsidR="006757C7" w:rsidRPr="00FE4F4D">
        <w:rPr>
          <w:rFonts w:hint="eastAsia"/>
          <w:lang w:val="en-US" w:eastAsia="zh-CN"/>
        </w:rPr>
        <w:t>赫兹</w:t>
      </w:r>
      <w:r w:rsidRPr="00FE4F4D">
        <w:rPr>
          <w:rFonts w:hint="eastAsia"/>
          <w:lang w:val="en-US" w:eastAsia="zh-CN"/>
        </w:rPr>
        <w:t>带宽值可以通过将该值</w:t>
      </w:r>
      <w:r w:rsidR="006757C7" w:rsidRPr="00FE4F4D">
        <w:rPr>
          <w:rFonts w:hint="eastAsia"/>
          <w:lang w:val="en-US" w:eastAsia="zh-CN"/>
        </w:rPr>
        <w:t>除以</w:t>
      </w:r>
      <w:r w:rsidRPr="00FE4F4D">
        <w:rPr>
          <w:rFonts w:hint="eastAsia"/>
          <w:lang w:val="en-US" w:eastAsia="zh-CN"/>
        </w:rPr>
        <w:t>4000</w:t>
      </w:r>
      <w:r w:rsidR="00F62D6B" w:rsidRPr="00FE4F4D">
        <w:rPr>
          <w:rFonts w:hint="eastAsia"/>
          <w:lang w:val="en-US" w:eastAsia="zh-CN"/>
        </w:rPr>
        <w:t>得到</w:t>
      </w:r>
      <w:r w:rsidRPr="00FE4F4D">
        <w:rPr>
          <w:rFonts w:hint="eastAsia"/>
          <w:lang w:val="en-US" w:eastAsia="zh-CN"/>
        </w:rPr>
        <w:t>。</w:t>
      </w:r>
    </w:p>
    <w:p w:rsidR="004A7911" w:rsidRPr="00833CAF" w:rsidRDefault="00D6100F" w:rsidP="00D6100F">
      <w:pPr>
        <w:pStyle w:val="Heading1"/>
        <w:rPr>
          <w:lang w:val="en-US" w:eastAsia="zh-CN"/>
        </w:rPr>
      </w:pPr>
      <w:r>
        <w:rPr>
          <w:rFonts w:hint="eastAsia"/>
          <w:lang w:val="en-US" w:eastAsia="zh-CN"/>
        </w:rPr>
        <w:t>1</w:t>
      </w:r>
      <w:r w:rsidR="004A7911" w:rsidRPr="00833CAF">
        <w:rPr>
          <w:rFonts w:hint="eastAsia"/>
          <w:lang w:val="en-US" w:eastAsia="zh-CN"/>
        </w:rPr>
        <w:tab/>
      </w:r>
      <w:r w:rsidR="004A7911" w:rsidRPr="00833CAF">
        <w:rPr>
          <w:rFonts w:hint="eastAsia"/>
          <w:lang w:val="en-US" w:eastAsia="zh-CN"/>
        </w:rPr>
        <w:t>调频载波</w:t>
      </w:r>
    </w:p>
    <w:p w:rsidR="004A7911" w:rsidRPr="00833CAF" w:rsidRDefault="004A7911" w:rsidP="00D6100F">
      <w:pPr>
        <w:pStyle w:val="Heading2"/>
        <w:rPr>
          <w:lang w:val="en-US" w:eastAsia="zh-CN"/>
        </w:rPr>
      </w:pPr>
      <w:r w:rsidRPr="00833CAF">
        <w:rPr>
          <w:rFonts w:hint="eastAsia"/>
          <w:lang w:val="en-US" w:eastAsia="zh-CN"/>
        </w:rPr>
        <w:t>1.1</w:t>
      </w:r>
      <w:r w:rsidRPr="00833CAF">
        <w:rPr>
          <w:rFonts w:hint="eastAsia"/>
          <w:lang w:val="en-US" w:eastAsia="zh-CN"/>
        </w:rPr>
        <w:tab/>
      </w:r>
      <w:r w:rsidRPr="00833CAF">
        <w:rPr>
          <w:rFonts w:hint="eastAsia"/>
          <w:lang w:val="en-US" w:eastAsia="zh-CN"/>
        </w:rPr>
        <w:t>多信道电话信号调制的调频载波</w:t>
      </w:r>
    </w:p>
    <w:p w:rsidR="004A7911" w:rsidRPr="00FE4F4D" w:rsidRDefault="004A7911" w:rsidP="00DF73EC">
      <w:pPr>
        <w:tabs>
          <w:tab w:val="clear" w:pos="794"/>
          <w:tab w:val="left" w:pos="555"/>
        </w:tabs>
        <w:rPr>
          <w:lang w:val="en-US" w:eastAsia="zh-CN"/>
        </w:rPr>
      </w:pPr>
      <w:r w:rsidRPr="00FE4F4D">
        <w:rPr>
          <w:rFonts w:hint="eastAsia"/>
          <w:lang w:val="en-US" w:eastAsia="zh-CN"/>
        </w:rPr>
        <w:tab/>
      </w:r>
      <w:r w:rsidRPr="00FE4F4D">
        <w:rPr>
          <w:rFonts w:hint="eastAsia"/>
          <w:lang w:val="en-US" w:eastAsia="zh-CN"/>
        </w:rPr>
        <w:t>在基带</w:t>
      </w:r>
      <w:r w:rsidR="00F42DE1" w:rsidRPr="00FE4F4D">
        <w:rPr>
          <w:rFonts w:hint="eastAsia"/>
          <w:lang w:val="en-US" w:eastAsia="zh-CN"/>
        </w:rPr>
        <w:t>传输</w:t>
      </w:r>
      <w:r w:rsidRPr="00FE4F4D">
        <w:rPr>
          <w:rFonts w:hint="eastAsia"/>
          <w:lang w:val="en-US" w:eastAsia="zh-CN"/>
        </w:rPr>
        <w:t>的最大功率谱密度是由</w:t>
      </w:r>
      <w:r w:rsidR="00F42DE1" w:rsidRPr="00FE4F4D">
        <w:rPr>
          <w:rFonts w:hint="eastAsia"/>
          <w:lang w:val="en-US" w:eastAsia="zh-CN"/>
        </w:rPr>
        <w:t>包括</w:t>
      </w:r>
      <w:r w:rsidRPr="00FE4F4D">
        <w:rPr>
          <w:rFonts w:hint="eastAsia"/>
          <w:lang w:val="en-US" w:eastAsia="zh-CN"/>
        </w:rPr>
        <w:t>残留</w:t>
      </w:r>
      <w:r w:rsidR="00F42DE1" w:rsidRPr="00FE4F4D">
        <w:rPr>
          <w:rFonts w:hint="eastAsia"/>
          <w:lang w:val="en-US" w:eastAsia="zh-CN"/>
        </w:rPr>
        <w:t>边</w:t>
      </w:r>
      <w:r w:rsidRPr="00FE4F4D">
        <w:rPr>
          <w:rFonts w:hint="eastAsia"/>
          <w:lang w:val="en-US" w:eastAsia="zh-CN"/>
        </w:rPr>
        <w:t>带或者连续谱峰值</w:t>
      </w:r>
      <w:r w:rsidR="00F42DE1" w:rsidRPr="00FE4F4D">
        <w:rPr>
          <w:rFonts w:hint="eastAsia"/>
          <w:lang w:val="en-US" w:eastAsia="zh-CN"/>
        </w:rPr>
        <w:t>功率等</w:t>
      </w:r>
      <w:r w:rsidRPr="00FE4F4D">
        <w:rPr>
          <w:rFonts w:hint="eastAsia"/>
          <w:lang w:val="en-US" w:eastAsia="zh-CN"/>
        </w:rPr>
        <w:t>调制</w:t>
      </w:r>
      <w:r w:rsidR="000749E4" w:rsidRPr="00FE4F4D">
        <w:rPr>
          <w:rFonts w:hint="eastAsia"/>
          <w:lang w:val="en-US" w:eastAsia="zh-CN"/>
        </w:rPr>
        <w:t>本身的特性</w:t>
      </w:r>
      <w:r w:rsidR="00F42DE1" w:rsidRPr="00FE4F4D">
        <w:rPr>
          <w:rFonts w:hint="eastAsia"/>
          <w:lang w:val="en-US" w:eastAsia="zh-CN"/>
        </w:rPr>
        <w:t>所决定的</w:t>
      </w:r>
      <w:r w:rsidRPr="00FE4F4D">
        <w:rPr>
          <w:rFonts w:hint="eastAsia"/>
          <w:lang w:val="en-US" w:eastAsia="zh-CN"/>
        </w:rPr>
        <w:t>。</w:t>
      </w:r>
    </w:p>
    <w:p w:rsidR="004A7911" w:rsidRPr="00FE4F4D" w:rsidRDefault="004A7911" w:rsidP="00DF73EC">
      <w:pPr>
        <w:tabs>
          <w:tab w:val="clear" w:pos="794"/>
          <w:tab w:val="left" w:pos="555"/>
        </w:tabs>
        <w:rPr>
          <w:b/>
          <w:lang w:val="en-US" w:eastAsia="zh-CN"/>
        </w:rPr>
      </w:pPr>
      <w:r w:rsidRPr="00FE4F4D">
        <w:rPr>
          <w:rFonts w:hint="eastAsia"/>
          <w:lang w:val="en-US" w:eastAsia="zh-CN"/>
        </w:rPr>
        <w:tab/>
      </w:r>
      <w:r w:rsidRPr="00FE4F4D">
        <w:rPr>
          <w:rFonts w:hint="eastAsia"/>
          <w:lang w:val="en-US" w:eastAsia="zh-CN"/>
        </w:rPr>
        <w:t>残留边带</w:t>
      </w:r>
      <w:r w:rsidR="00014E5F" w:rsidRPr="00FE4F4D">
        <w:rPr>
          <w:rFonts w:hint="eastAsia"/>
          <w:lang w:val="en-US" w:eastAsia="zh-CN"/>
        </w:rPr>
        <w:t>载波</w:t>
      </w:r>
      <w:r w:rsidRPr="00FE4F4D">
        <w:rPr>
          <w:rFonts w:hint="eastAsia"/>
          <w:lang w:val="en-US" w:eastAsia="zh-CN"/>
        </w:rPr>
        <w:t>功率表达式如下：</w:t>
      </w:r>
    </w:p>
    <w:p w:rsidR="00FF4E67" w:rsidRPr="00FE4F4D" w:rsidRDefault="00FF4E67" w:rsidP="00FF4E67">
      <w:pPr>
        <w:pStyle w:val="Equation"/>
        <w:snapToGrid w:val="0"/>
        <w:spacing w:before="100" w:beforeAutospacing="1" w:after="100" w:afterAutospacing="1"/>
        <w:rPr>
          <w:lang w:val="en-US" w:eastAsia="zh-CN"/>
        </w:rPr>
      </w:pPr>
      <w:bookmarkStart w:id="3" w:name="f001"/>
      <w:r w:rsidRPr="00FE4F4D">
        <w:rPr>
          <w:b/>
          <w:bCs/>
          <w:lang w:val="en-US" w:eastAsia="zh-CN"/>
        </w:rPr>
        <w:tab/>
      </w:r>
      <w:r w:rsidRPr="00FE4F4D">
        <w:rPr>
          <w:i/>
          <w:iCs/>
          <w:lang w:val="en-US" w:eastAsia="zh-CN"/>
        </w:rPr>
        <w:tab/>
      </w:r>
      <w:r w:rsidR="00F74B0A">
        <w:fldChar w:fldCharType="begin"/>
      </w:r>
      <w:r w:rsidR="00F74B0A" w:rsidRPr="00FF4E67">
        <w:rPr>
          <w:lang w:val="en-US" w:eastAsia="zh-CN"/>
        </w:rPr>
        <w:instrText xml:space="preserve">eq </w:instrText>
      </w:r>
      <w:r w:rsidR="00F74B0A" w:rsidRPr="00FF4E67">
        <w:rPr>
          <w:i/>
          <w:iCs/>
          <w:lang w:val="en-US" w:eastAsia="zh-CN"/>
        </w:rPr>
        <w:instrText>P</w:instrText>
      </w:r>
      <w:r w:rsidR="00F74B0A" w:rsidRPr="00FF4E67">
        <w:rPr>
          <w:i/>
          <w:iCs/>
          <w:position w:val="-4"/>
          <w:sz w:val="18"/>
          <w:szCs w:val="18"/>
          <w:lang w:val="en-US" w:eastAsia="zh-CN"/>
        </w:rPr>
        <w:instrText>t</w:instrText>
      </w:r>
      <w:r w:rsidR="00F74B0A" w:rsidRPr="00FF4E67">
        <w:rPr>
          <w:lang w:val="en-US" w:eastAsia="zh-CN"/>
        </w:rPr>
        <w:instrText xml:space="preserve">  </w:instrText>
      </w:r>
      <w:r w:rsidR="00F74B0A" w:rsidRPr="00FF4E67">
        <w:rPr>
          <w:rFonts w:ascii="Symbol" w:hAnsi="Symbol"/>
          <w:lang w:val="en-US" w:eastAsia="zh-CN"/>
        </w:rPr>
        <w:instrText>×</w:instrText>
      </w:r>
      <w:r w:rsidR="00F74B0A" w:rsidRPr="00FF4E67">
        <w:rPr>
          <w:lang w:val="en-US" w:eastAsia="zh-CN"/>
        </w:rPr>
        <w:instrText xml:space="preserve">  e\s\up4(</w:instrText>
      </w:r>
      <w:r w:rsidR="00F74B0A" w:rsidRPr="00FF4E67">
        <w:rPr>
          <w:sz w:val="18"/>
          <w:szCs w:val="18"/>
          <w:lang w:val="en-US" w:eastAsia="zh-CN"/>
        </w:rPr>
        <w:instrText>–</w:instrText>
      </w:r>
      <w:r w:rsidR="00F74B0A" w:rsidRPr="00FF4E67">
        <w:rPr>
          <w:rFonts w:ascii="Symbol" w:hAnsi="Symbol"/>
          <w:sz w:val="18"/>
          <w:szCs w:val="18"/>
          <w:lang w:val="en-US" w:eastAsia="zh-CN"/>
        </w:rPr>
        <w:instrText>y</w:instrText>
      </w:r>
      <w:r w:rsidR="00F74B0A" w:rsidRPr="00FF4E67">
        <w:rPr>
          <w:lang w:val="en-US" w:eastAsia="zh-CN"/>
        </w:rPr>
        <w:instrText>)\s\up2(</w:instrText>
      </w:r>
      <w:r w:rsidR="00F74B0A" w:rsidRPr="00FF4E67">
        <w:rPr>
          <w:rFonts w:ascii="Symbol" w:hAnsi="Symbol"/>
          <w:sz w:val="18"/>
          <w:szCs w:val="18"/>
          <w:lang w:val="en-US" w:eastAsia="zh-CN"/>
        </w:rPr>
        <w:instrText>0</w:instrText>
      </w:r>
      <w:r w:rsidR="00F74B0A" w:rsidRPr="00FF4E67">
        <w:rPr>
          <w:rFonts w:ascii="Symbol" w:hAnsi="Symbol"/>
          <w:lang w:val="en-US" w:eastAsia="zh-CN"/>
        </w:rPr>
        <w:instrText>)</w:instrText>
      </w:r>
      <w:r w:rsidR="00F74B0A" w:rsidRPr="00FF4E67">
        <w:rPr>
          <w:color w:val="FFFFFF"/>
          <w:lang w:val="en-US" w:eastAsia="zh-CN"/>
        </w:rPr>
        <w:instrText>mmmmmm</w:instrText>
      </w:r>
      <w:r w:rsidR="00F74B0A" w:rsidRPr="00FF4E67">
        <w:rPr>
          <w:lang w:val="en-US" w:eastAsia="zh-CN"/>
        </w:rPr>
        <w:instrText>W</w:instrText>
      </w:r>
      <w:r w:rsidR="00F74B0A">
        <w:fldChar w:fldCharType="end"/>
      </w:r>
      <w:r w:rsidRPr="00FE4F4D">
        <w:rPr>
          <w:lang w:val="en-US" w:eastAsia="zh-CN"/>
        </w:rPr>
        <w:tab/>
        <w:t>(1)</w:t>
      </w:r>
      <w:bookmarkEnd w:id="3"/>
    </w:p>
    <w:p w:rsidR="004A7911" w:rsidRPr="00FE4F4D" w:rsidRDefault="004A7911" w:rsidP="00566F73">
      <w:pPr>
        <w:rPr>
          <w:lang w:val="en-US" w:eastAsia="zh-CN"/>
        </w:rPr>
      </w:pPr>
      <w:r w:rsidRPr="00FE4F4D">
        <w:rPr>
          <w:rFonts w:hint="eastAsia"/>
          <w:lang w:val="en-US" w:eastAsia="zh-CN"/>
        </w:rPr>
        <w:t>其中：</w:t>
      </w:r>
    </w:p>
    <w:p w:rsidR="00FF4E67" w:rsidRPr="00FE4F4D" w:rsidRDefault="00FF4E67" w:rsidP="00FF4E67">
      <w:pPr>
        <w:pStyle w:val="Equation"/>
        <w:snapToGrid w:val="0"/>
        <w:spacing w:before="100" w:beforeAutospacing="1" w:after="100" w:afterAutospacing="1"/>
        <w:rPr>
          <w:lang w:val="en-US" w:eastAsia="zh-CN"/>
        </w:rPr>
      </w:pPr>
      <w:bookmarkStart w:id="4" w:name="F002"/>
      <w:r w:rsidRPr="00FE4F4D">
        <w:rPr>
          <w:b/>
          <w:lang w:val="en-US" w:eastAsia="zh-CN"/>
        </w:rPr>
        <w:tab/>
      </w:r>
      <w:r w:rsidRPr="00FE4F4D">
        <w:rPr>
          <w:lang w:val="en-US" w:eastAsia="zh-CN"/>
        </w:rPr>
        <w:tab/>
      </w:r>
      <w:r w:rsidRPr="00FE4F4D">
        <w:rPr>
          <w:position w:val="-28"/>
        </w:rPr>
        <w:object w:dxaOrig="3720" w:dyaOrig="7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6pt;height:36.75pt" o:ole="">
            <v:imagedata r:id="rId15" o:title=""/>
          </v:shape>
          <o:OLEObject Type="Embed" ProgID="Equation.3" ShapeID="_x0000_i1025" DrawAspect="Content" ObjectID="_1410087292" r:id="rId16"/>
        </w:object>
      </w:r>
      <w:r w:rsidRPr="00FE4F4D">
        <w:rPr>
          <w:lang w:val="en-US" w:eastAsia="zh-CN"/>
        </w:rPr>
        <w:tab/>
        <w:t>(2)</w:t>
      </w:r>
      <w:bookmarkEnd w:id="4"/>
    </w:p>
    <w:p w:rsidR="00E10F9D" w:rsidRPr="00FE4F4D" w:rsidRDefault="000749E4" w:rsidP="00DF73EC">
      <w:pPr>
        <w:tabs>
          <w:tab w:val="clear" w:pos="794"/>
          <w:tab w:val="left" w:pos="555"/>
        </w:tabs>
        <w:rPr>
          <w:lang w:val="en-US" w:eastAsia="zh-CN"/>
        </w:rPr>
      </w:pPr>
      <w:r w:rsidRPr="00FE4F4D">
        <w:rPr>
          <w:rFonts w:hint="eastAsia"/>
          <w:lang w:val="en-US" w:eastAsia="zh-CN"/>
        </w:rPr>
        <w:tab/>
      </w:r>
      <w:r w:rsidR="004A7911" w:rsidRPr="00FE4F4D">
        <w:rPr>
          <w:rFonts w:hint="eastAsia"/>
          <w:lang w:val="en-US" w:eastAsia="zh-CN"/>
        </w:rPr>
        <w:t>在公式（</w:t>
      </w:r>
      <w:r w:rsidR="004A7911" w:rsidRPr="00FE4F4D">
        <w:rPr>
          <w:rFonts w:hint="eastAsia"/>
          <w:lang w:val="en-US" w:eastAsia="zh-CN"/>
        </w:rPr>
        <w:t>2</w:t>
      </w:r>
      <w:r w:rsidR="004A7911" w:rsidRPr="00FE4F4D">
        <w:rPr>
          <w:rFonts w:hint="eastAsia"/>
          <w:lang w:val="en-US" w:eastAsia="zh-CN"/>
        </w:rPr>
        <w:t>）中，</w:t>
      </w:r>
      <w:r w:rsidR="004A7911" w:rsidRPr="00FE4F4D">
        <w:rPr>
          <w:i/>
          <w:iCs/>
          <w:lang w:val="en-US" w:eastAsia="zh-CN"/>
        </w:rPr>
        <w:t>m</w:t>
      </w:r>
      <w:r w:rsidR="004A7911" w:rsidRPr="00DF73EC">
        <w:rPr>
          <w:rFonts w:hint="eastAsia"/>
          <w:lang w:val="en-US" w:eastAsia="zh-CN"/>
        </w:rPr>
        <w:t>是</w:t>
      </w:r>
      <w:r w:rsidR="009B7EE6" w:rsidRPr="00DF73EC">
        <w:rPr>
          <w:rFonts w:hint="eastAsia"/>
          <w:lang w:val="en-US" w:eastAsia="zh-CN"/>
        </w:rPr>
        <w:t>多信道</w:t>
      </w:r>
      <w:r w:rsidR="00771CCA" w:rsidRPr="00DF73EC">
        <w:rPr>
          <w:rFonts w:hint="eastAsia"/>
          <w:lang w:val="en-US" w:eastAsia="zh-CN"/>
        </w:rPr>
        <w:t>均方根</w:t>
      </w:r>
      <w:r w:rsidR="009B7EE6" w:rsidRPr="00DF73EC">
        <w:rPr>
          <w:rFonts w:hint="eastAsia"/>
          <w:lang w:val="en-US" w:eastAsia="zh-CN"/>
        </w:rPr>
        <w:t>调制指数，</w:t>
      </w:r>
      <w:r w:rsidR="009B7EE6" w:rsidRPr="00DF73EC">
        <w:rPr>
          <w:rFonts w:hint="eastAsia"/>
          <w:lang w:val="en-US" w:eastAsia="zh-CN"/>
        </w:rPr>
        <w:t xml:space="preserve"> </w:t>
      </w:r>
      <w:r w:rsidR="009B7EE6" w:rsidRPr="00DF73EC">
        <w:rPr>
          <w:rFonts w:hint="eastAsia"/>
          <w:lang w:val="en-US" w:eastAsia="zh-CN"/>
        </w:rPr>
        <w:t>常数</w:t>
      </w:r>
      <w:r w:rsidR="009B7EE6" w:rsidRPr="00FE4F4D">
        <w:rPr>
          <w:i/>
          <w:iCs/>
          <w:lang w:val="en-US" w:eastAsia="zh-CN"/>
        </w:rPr>
        <w:t>C</w:t>
      </w:r>
      <w:r w:rsidR="009B7EE6" w:rsidRPr="00FE4F4D">
        <w:rPr>
          <w:position w:val="-4"/>
          <w:sz w:val="16"/>
          <w:szCs w:val="16"/>
          <w:lang w:val="en-US" w:eastAsia="zh-CN"/>
        </w:rPr>
        <w:t>0</w:t>
      </w:r>
      <w:r w:rsidR="009B7EE6" w:rsidRPr="00FE4F4D">
        <w:rPr>
          <w:lang w:val="en-US" w:eastAsia="zh-CN"/>
        </w:rPr>
        <w:t>,</w:t>
      </w:r>
      <w:r w:rsidR="009B7EE6" w:rsidRPr="00FE4F4D">
        <w:rPr>
          <w:i/>
          <w:iCs/>
          <w:lang w:val="en-US" w:eastAsia="zh-CN"/>
        </w:rPr>
        <w:t xml:space="preserve"> C</w:t>
      </w:r>
      <w:r w:rsidR="009B7EE6" w:rsidRPr="00FE4F4D">
        <w:rPr>
          <w:position w:val="-4"/>
          <w:sz w:val="16"/>
          <w:szCs w:val="16"/>
          <w:lang w:val="en-US" w:eastAsia="zh-CN"/>
        </w:rPr>
        <w:t>2</w:t>
      </w:r>
      <w:r w:rsidR="009B7EE6" w:rsidRPr="00FE4F4D">
        <w:rPr>
          <w:sz w:val="18"/>
          <w:szCs w:val="18"/>
          <w:lang w:val="en-US" w:eastAsia="zh-CN"/>
        </w:rPr>
        <w:t xml:space="preserve"> </w:t>
      </w:r>
      <w:r w:rsidR="009B7EE6" w:rsidRPr="00FE4F4D">
        <w:rPr>
          <w:rFonts w:hint="eastAsia"/>
          <w:lang w:val="en-US" w:eastAsia="zh-CN"/>
        </w:rPr>
        <w:t>和</w:t>
      </w:r>
      <w:r w:rsidR="009B7EE6" w:rsidRPr="00FE4F4D">
        <w:rPr>
          <w:i/>
          <w:iCs/>
          <w:lang w:val="en-US" w:eastAsia="zh-CN"/>
        </w:rPr>
        <w:t>C</w:t>
      </w:r>
      <w:r w:rsidR="009B7EE6" w:rsidRPr="00FE4F4D">
        <w:rPr>
          <w:position w:val="-4"/>
          <w:sz w:val="16"/>
          <w:szCs w:val="16"/>
          <w:lang w:val="en-US" w:eastAsia="zh-CN"/>
        </w:rPr>
        <w:t>4</w:t>
      </w:r>
      <w:r w:rsidR="00F42DE1" w:rsidRPr="00FE4F4D">
        <w:rPr>
          <w:rFonts w:hint="eastAsia"/>
          <w:lang w:val="en-US" w:eastAsia="zh-CN"/>
        </w:rPr>
        <w:t>描述了</w:t>
      </w:r>
      <w:r w:rsidR="00E10F9D" w:rsidRPr="00FE4F4D">
        <w:rPr>
          <w:rFonts w:hint="eastAsia"/>
          <w:lang w:val="en-US" w:eastAsia="zh-CN"/>
        </w:rPr>
        <w:t>通常</w:t>
      </w:r>
      <w:r w:rsidRPr="00FE4F4D">
        <w:rPr>
          <w:rFonts w:hint="eastAsia"/>
          <w:lang w:val="en-US" w:eastAsia="zh-CN"/>
        </w:rPr>
        <w:t>的</w:t>
      </w:r>
      <w:r w:rsidR="00771CCA" w:rsidRPr="00FE4F4D">
        <w:rPr>
          <w:rFonts w:hint="eastAsia"/>
          <w:lang w:val="en-US" w:eastAsia="zh-CN"/>
        </w:rPr>
        <w:t>预加重参数</w:t>
      </w:r>
      <w:r w:rsidR="0002760B" w:rsidRPr="00FE4F4D">
        <w:rPr>
          <w:rFonts w:hint="eastAsia"/>
          <w:lang w:val="en-US" w:eastAsia="zh-CN"/>
        </w:rPr>
        <w:t>，</w:t>
      </w:r>
      <w:r w:rsidRPr="00FE4F4D">
        <w:rPr>
          <w:rFonts w:hint="eastAsia"/>
          <w:lang w:val="en-US" w:eastAsia="zh-CN"/>
        </w:rPr>
        <w:t>一般</w:t>
      </w:r>
      <w:r w:rsidR="005F3399" w:rsidRPr="00FE4F4D">
        <w:rPr>
          <w:rFonts w:hint="eastAsia"/>
          <w:lang w:val="en-US" w:eastAsia="zh-CN"/>
        </w:rPr>
        <w:t>预加重参数表达式如下</w:t>
      </w:r>
      <w:r w:rsidR="005F3399" w:rsidRPr="00FE4F4D">
        <w:rPr>
          <w:rFonts w:hint="eastAsia"/>
          <w:lang w:val="en-US" w:eastAsia="zh-CN"/>
        </w:rPr>
        <w:t>:</w:t>
      </w:r>
    </w:p>
    <w:p w:rsidR="00FF4E67" w:rsidRPr="00FE4F4D" w:rsidRDefault="00FF4E67" w:rsidP="00FF4E67">
      <w:pPr>
        <w:pStyle w:val="Equation"/>
        <w:rPr>
          <w:lang w:val="en-US" w:eastAsia="zh-CN"/>
        </w:rPr>
      </w:pPr>
      <w:bookmarkStart w:id="5" w:name="F003"/>
      <w:r w:rsidRPr="00FE4F4D">
        <w:rPr>
          <w:lang w:val="en-US" w:eastAsia="zh-CN"/>
        </w:rPr>
        <w:tab/>
      </w:r>
      <w:r w:rsidRPr="00FE4F4D">
        <w:rPr>
          <w:lang w:val="en-US" w:eastAsia="zh-CN"/>
        </w:rPr>
        <w:tab/>
      </w:r>
      <w:r w:rsidRPr="00FE4F4D">
        <w:rPr>
          <w:i/>
          <w:iCs/>
          <w:lang w:val="en-US" w:eastAsia="zh-CN"/>
        </w:rPr>
        <w:t>p</w:t>
      </w:r>
      <w:r w:rsidRPr="00FE4F4D">
        <w:rPr>
          <w:lang w:val="en-US" w:eastAsia="zh-CN"/>
        </w:rPr>
        <w:t>(</w:t>
      </w:r>
      <w:r w:rsidRPr="00FE4F4D">
        <w:rPr>
          <w:rFonts w:ascii="Symbol" w:hAnsi="Symbol"/>
          <w:lang w:eastAsia="zh-CN"/>
        </w:rPr>
        <w:t></w:t>
      </w:r>
      <w:r w:rsidRPr="00FE4F4D">
        <w:rPr>
          <w:lang w:val="en-US" w:eastAsia="zh-CN"/>
        </w:rPr>
        <w:t>/</w:t>
      </w:r>
      <w:r w:rsidRPr="00FE4F4D">
        <w:rPr>
          <w:rFonts w:ascii="Symbol" w:hAnsi="Symbol"/>
          <w:lang w:eastAsia="zh-CN"/>
        </w:rPr>
        <w:t></w:t>
      </w:r>
      <w:r w:rsidRPr="00FE4F4D">
        <w:rPr>
          <w:i/>
          <w:iCs/>
          <w:position w:val="-4"/>
          <w:sz w:val="18"/>
          <w:szCs w:val="18"/>
          <w:lang w:val="en-US" w:eastAsia="zh-CN"/>
        </w:rPr>
        <w:t>h</w:t>
      </w:r>
      <w:r w:rsidRPr="00FE4F4D">
        <w:rPr>
          <w:lang w:val="en-US" w:eastAsia="zh-CN"/>
        </w:rPr>
        <w:t xml:space="preserve">)  </w:t>
      </w:r>
      <w:r w:rsidRPr="00FE4F4D">
        <w:rPr>
          <w:rFonts w:ascii="Symbol" w:hAnsi="Symbol"/>
          <w:lang w:eastAsia="zh-CN"/>
        </w:rPr>
        <w:t></w:t>
      </w:r>
      <w:r w:rsidRPr="00FE4F4D">
        <w:rPr>
          <w:lang w:val="en-US" w:eastAsia="zh-CN"/>
        </w:rPr>
        <w:t xml:space="preserve"> </w:t>
      </w:r>
      <w:r w:rsidRPr="00FE4F4D">
        <w:rPr>
          <w:i/>
          <w:iCs/>
          <w:lang w:val="en-US" w:eastAsia="zh-CN"/>
        </w:rPr>
        <w:t xml:space="preserve"> C</w:t>
      </w:r>
      <w:r w:rsidRPr="00FE4F4D">
        <w:rPr>
          <w:position w:val="-4"/>
          <w:sz w:val="18"/>
          <w:szCs w:val="18"/>
          <w:lang w:val="en-US" w:eastAsia="zh-CN"/>
        </w:rPr>
        <w:t>0</w:t>
      </w:r>
      <w:r w:rsidRPr="00FE4F4D">
        <w:rPr>
          <w:lang w:val="en-US" w:eastAsia="zh-CN"/>
        </w:rPr>
        <w:t xml:space="preserve">  </w:t>
      </w:r>
      <w:r w:rsidRPr="00FE4F4D">
        <w:rPr>
          <w:rFonts w:ascii="Symbol" w:hAnsi="Symbol"/>
          <w:lang w:eastAsia="zh-CN"/>
        </w:rPr>
        <w:t></w:t>
      </w:r>
      <w:r w:rsidRPr="00FE4F4D">
        <w:rPr>
          <w:lang w:val="en-US" w:eastAsia="zh-CN"/>
        </w:rPr>
        <w:t xml:space="preserve">  </w:t>
      </w:r>
      <w:r w:rsidRPr="00FE4F4D">
        <w:rPr>
          <w:i/>
          <w:iCs/>
          <w:lang w:val="en-US" w:eastAsia="zh-CN"/>
        </w:rPr>
        <w:t>C</w:t>
      </w:r>
      <w:r w:rsidRPr="00FE4F4D">
        <w:rPr>
          <w:position w:val="-4"/>
          <w:sz w:val="18"/>
          <w:szCs w:val="18"/>
          <w:lang w:val="en-US" w:eastAsia="zh-CN"/>
        </w:rPr>
        <w:t>2</w:t>
      </w:r>
      <w:r w:rsidRPr="00FE4F4D">
        <w:rPr>
          <w:lang w:val="en-US" w:eastAsia="zh-CN"/>
        </w:rPr>
        <w:t>(</w:t>
      </w:r>
      <w:r w:rsidRPr="00FE4F4D">
        <w:rPr>
          <w:rFonts w:ascii="Symbol" w:hAnsi="Symbol"/>
          <w:lang w:eastAsia="zh-CN"/>
        </w:rPr>
        <w:t></w:t>
      </w:r>
      <w:r w:rsidRPr="00FE4F4D">
        <w:rPr>
          <w:lang w:val="en-US" w:eastAsia="zh-CN"/>
        </w:rPr>
        <w:t>/</w:t>
      </w:r>
      <w:r w:rsidRPr="00FE4F4D">
        <w:rPr>
          <w:rFonts w:ascii="Symbol" w:hAnsi="Symbol"/>
          <w:lang w:eastAsia="zh-CN"/>
        </w:rPr>
        <w:t></w:t>
      </w:r>
      <w:r w:rsidRPr="00FE4F4D">
        <w:rPr>
          <w:i/>
          <w:iCs/>
          <w:position w:val="-4"/>
          <w:sz w:val="18"/>
          <w:szCs w:val="18"/>
          <w:lang w:val="en-US" w:eastAsia="zh-CN"/>
        </w:rPr>
        <w:t>h</w:t>
      </w:r>
      <w:r w:rsidRPr="00FE4F4D">
        <w:rPr>
          <w:lang w:val="en-US" w:eastAsia="zh-CN"/>
        </w:rPr>
        <w:t>)</w:t>
      </w:r>
      <w:r w:rsidRPr="00FE4F4D">
        <w:rPr>
          <w:position w:val="6"/>
          <w:sz w:val="18"/>
          <w:szCs w:val="18"/>
          <w:lang w:val="en-US" w:eastAsia="zh-CN"/>
        </w:rPr>
        <w:t>2</w:t>
      </w:r>
      <w:r w:rsidRPr="00FE4F4D">
        <w:rPr>
          <w:lang w:val="en-US" w:eastAsia="zh-CN"/>
        </w:rPr>
        <w:t xml:space="preserve">  </w:t>
      </w:r>
      <w:r w:rsidRPr="00FE4F4D">
        <w:rPr>
          <w:rFonts w:ascii="Symbol" w:hAnsi="Symbol"/>
          <w:lang w:eastAsia="zh-CN"/>
        </w:rPr>
        <w:t></w:t>
      </w:r>
      <w:r w:rsidRPr="00FE4F4D">
        <w:rPr>
          <w:lang w:val="en-US" w:eastAsia="zh-CN"/>
        </w:rPr>
        <w:t xml:space="preserve"> </w:t>
      </w:r>
      <w:r w:rsidRPr="00FE4F4D">
        <w:rPr>
          <w:i/>
          <w:iCs/>
          <w:lang w:val="en-US" w:eastAsia="zh-CN"/>
        </w:rPr>
        <w:t xml:space="preserve"> C</w:t>
      </w:r>
      <w:r w:rsidRPr="00FE4F4D">
        <w:rPr>
          <w:position w:val="-4"/>
          <w:sz w:val="18"/>
          <w:szCs w:val="18"/>
          <w:lang w:val="en-US" w:eastAsia="zh-CN"/>
        </w:rPr>
        <w:t>4</w:t>
      </w:r>
      <w:r w:rsidRPr="00FE4F4D">
        <w:rPr>
          <w:lang w:val="en-US" w:eastAsia="zh-CN"/>
        </w:rPr>
        <w:t>(</w:t>
      </w:r>
      <w:r w:rsidRPr="00FE4F4D">
        <w:rPr>
          <w:rFonts w:ascii="Symbol" w:hAnsi="Symbol"/>
          <w:lang w:eastAsia="zh-CN"/>
        </w:rPr>
        <w:t></w:t>
      </w:r>
      <w:r w:rsidRPr="00FE4F4D">
        <w:rPr>
          <w:lang w:val="en-US" w:eastAsia="zh-CN"/>
        </w:rPr>
        <w:t>/</w:t>
      </w:r>
      <w:r w:rsidRPr="00FE4F4D">
        <w:rPr>
          <w:rFonts w:ascii="Symbol" w:hAnsi="Symbol"/>
          <w:lang w:eastAsia="zh-CN"/>
        </w:rPr>
        <w:t></w:t>
      </w:r>
      <w:r w:rsidRPr="00FE4F4D">
        <w:rPr>
          <w:i/>
          <w:iCs/>
          <w:position w:val="-4"/>
          <w:sz w:val="18"/>
          <w:szCs w:val="18"/>
          <w:lang w:val="en-US" w:eastAsia="zh-CN"/>
        </w:rPr>
        <w:t>h</w:t>
      </w:r>
      <w:r w:rsidRPr="00FE4F4D">
        <w:rPr>
          <w:lang w:val="en-US" w:eastAsia="zh-CN"/>
        </w:rPr>
        <w:t>)</w:t>
      </w:r>
      <w:r w:rsidRPr="00FE4F4D">
        <w:rPr>
          <w:position w:val="6"/>
          <w:sz w:val="18"/>
          <w:szCs w:val="18"/>
          <w:lang w:val="en-US" w:eastAsia="zh-CN"/>
        </w:rPr>
        <w:t>4</w:t>
      </w:r>
      <w:r w:rsidRPr="00FE4F4D">
        <w:rPr>
          <w:position w:val="6"/>
          <w:lang w:val="en-US" w:eastAsia="zh-CN"/>
        </w:rPr>
        <w:tab/>
      </w:r>
      <w:r w:rsidRPr="00FE4F4D">
        <w:rPr>
          <w:lang w:val="en-US" w:eastAsia="zh-CN"/>
        </w:rPr>
        <w:t>(3)</w:t>
      </w:r>
      <w:bookmarkEnd w:id="5"/>
    </w:p>
    <w:p w:rsidR="009B7EE6" w:rsidRPr="00FE4F4D" w:rsidRDefault="009B7EE6" w:rsidP="00DF73EC">
      <w:pPr>
        <w:tabs>
          <w:tab w:val="clear" w:pos="794"/>
          <w:tab w:val="left" w:pos="555"/>
        </w:tabs>
        <w:rPr>
          <w:lang w:val="en-US" w:eastAsia="zh-CN"/>
        </w:rPr>
      </w:pPr>
      <w:r w:rsidRPr="00FE4F4D">
        <w:rPr>
          <w:rFonts w:hint="eastAsia"/>
          <w:lang w:val="en-US" w:eastAsia="zh-CN"/>
        </w:rPr>
        <w:tab/>
      </w:r>
      <w:r w:rsidRPr="00FE4F4D">
        <w:rPr>
          <w:rFonts w:hint="eastAsia"/>
          <w:lang w:val="en-US" w:eastAsia="zh-CN"/>
        </w:rPr>
        <w:t>其中</w:t>
      </w:r>
      <w:r w:rsidRPr="00FE4F4D">
        <w:rPr>
          <w:rFonts w:ascii="Symbol" w:hAnsi="Symbol"/>
          <w:lang w:eastAsia="zh-CN"/>
        </w:rPr>
        <w:t></w:t>
      </w:r>
      <w:r w:rsidRPr="00FE4F4D">
        <w:rPr>
          <w:rFonts w:ascii="Symbol" w:hAnsi="Symbol"/>
          <w:lang w:eastAsia="zh-CN"/>
        </w:rPr>
        <w:t>是要考虑的特定基带频率，拥有和</w:t>
      </w:r>
      <w:r w:rsidRPr="00FE4F4D">
        <w:rPr>
          <w:rFonts w:ascii="Symbol" w:hAnsi="Symbol"/>
          <w:lang w:eastAsia="zh-CN"/>
        </w:rPr>
        <w:t></w:t>
      </w:r>
      <w:r w:rsidRPr="00FE4F4D">
        <w:rPr>
          <w:i/>
          <w:iCs/>
          <w:position w:val="-4"/>
          <w:sz w:val="16"/>
          <w:szCs w:val="16"/>
          <w:lang w:val="en-US" w:eastAsia="zh-CN"/>
        </w:rPr>
        <w:t>h</w:t>
      </w:r>
      <w:r w:rsidRPr="00FE4F4D">
        <w:rPr>
          <w:rFonts w:ascii="Symbol" w:hAnsi="Symbol"/>
          <w:lang w:eastAsia="zh-CN"/>
        </w:rPr>
        <w:t>相同的单位。当</w:t>
      </w:r>
      <w:r w:rsidRPr="00FE4F4D">
        <w:rPr>
          <w:rFonts w:ascii="Symbol" w:hAnsi="Symbol"/>
          <w:lang w:eastAsia="zh-CN"/>
        </w:rPr>
        <w:t></w:t>
      </w:r>
      <w:r w:rsidRPr="00FE4F4D">
        <w:rPr>
          <w:lang w:val="en-US" w:eastAsia="zh-CN"/>
        </w:rPr>
        <w:t> </w:t>
      </w:r>
      <w:r w:rsidRPr="00FE4F4D">
        <w:rPr>
          <w:rFonts w:ascii="Symbol" w:hAnsi="Symbol"/>
          <w:lang w:eastAsia="zh-CN"/>
        </w:rPr>
        <w:t></w:t>
      </w:r>
      <w:r w:rsidRPr="00FE4F4D">
        <w:rPr>
          <w:lang w:val="en-US" w:eastAsia="zh-CN"/>
        </w:rPr>
        <w:t> </w:t>
      </w:r>
      <w:r w:rsidRPr="00FE4F4D">
        <w:rPr>
          <w:rFonts w:ascii="Symbol" w:hAnsi="Symbol"/>
          <w:lang w:eastAsia="zh-CN"/>
        </w:rPr>
        <w:t></w:t>
      </w:r>
      <w:r w:rsidRPr="00FE4F4D">
        <w:rPr>
          <w:lang w:val="en-US" w:eastAsia="zh-CN"/>
        </w:rPr>
        <w:t>/</w:t>
      </w:r>
      <w:r w:rsidRPr="00FE4F4D">
        <w:rPr>
          <w:rFonts w:ascii="Symbol" w:hAnsi="Symbol"/>
          <w:lang w:eastAsia="zh-CN"/>
        </w:rPr>
        <w:t></w:t>
      </w:r>
      <w:r w:rsidRPr="00FE4F4D">
        <w:rPr>
          <w:i/>
          <w:iCs/>
          <w:position w:val="-4"/>
          <w:sz w:val="16"/>
          <w:szCs w:val="16"/>
          <w:lang w:val="en-US" w:eastAsia="zh-CN"/>
        </w:rPr>
        <w:t>h </w:t>
      </w:r>
      <w:r w:rsidRPr="00FE4F4D">
        <w:rPr>
          <w:rFonts w:ascii="Symbol" w:hAnsi="Symbol"/>
          <w:lang w:eastAsia="zh-CN"/>
        </w:rPr>
        <w:t></w:t>
      </w:r>
      <w:r w:rsidRPr="00FE4F4D">
        <w:rPr>
          <w:lang w:val="en-US" w:eastAsia="zh-CN"/>
        </w:rPr>
        <w:t xml:space="preserve"> 1</w:t>
      </w:r>
      <w:r w:rsidRPr="00FE4F4D">
        <w:rPr>
          <w:rFonts w:hint="eastAsia"/>
          <w:lang w:val="en-US" w:eastAsia="zh-CN"/>
        </w:rPr>
        <w:t>时，</w:t>
      </w:r>
      <w:r w:rsidR="0002760B" w:rsidRPr="00FE4F4D">
        <w:rPr>
          <w:rFonts w:hint="eastAsia"/>
          <w:lang w:val="en-US" w:eastAsia="zh-CN"/>
        </w:rPr>
        <w:t>预加重参数</w:t>
      </w:r>
      <w:r w:rsidRPr="00FE4F4D">
        <w:rPr>
          <w:rFonts w:hint="eastAsia"/>
          <w:lang w:val="en-US" w:eastAsia="zh-CN"/>
        </w:rPr>
        <w:t>可以</w:t>
      </w:r>
      <w:r w:rsidR="0002760B" w:rsidRPr="00FE4F4D">
        <w:rPr>
          <w:rFonts w:hint="eastAsia"/>
          <w:lang w:val="en-US" w:eastAsia="zh-CN"/>
        </w:rPr>
        <w:t>由下式</w:t>
      </w:r>
      <w:r w:rsidRPr="00FE4F4D">
        <w:rPr>
          <w:rFonts w:hint="eastAsia"/>
          <w:lang w:val="en-US" w:eastAsia="zh-CN"/>
        </w:rPr>
        <w:t>近似：</w:t>
      </w:r>
    </w:p>
    <w:p w:rsidR="00FF4E67" w:rsidRPr="00FE4F4D" w:rsidRDefault="00FF4E67" w:rsidP="00FF4E67">
      <w:pPr>
        <w:pStyle w:val="Equation"/>
        <w:rPr>
          <w:lang w:val="en-US" w:eastAsia="zh-CN"/>
        </w:rPr>
      </w:pPr>
      <w:bookmarkStart w:id="6" w:name="F004"/>
      <w:r w:rsidRPr="00FE4F4D">
        <w:rPr>
          <w:lang w:val="en-US" w:eastAsia="zh-CN"/>
        </w:rPr>
        <w:tab/>
      </w:r>
      <w:r w:rsidRPr="00FE4F4D">
        <w:rPr>
          <w:lang w:val="en-US" w:eastAsia="zh-CN"/>
        </w:rPr>
        <w:tab/>
      </w:r>
      <w:r w:rsidR="004359C2" w:rsidRPr="00FE4F4D">
        <w:fldChar w:fldCharType="begin"/>
      </w:r>
      <w:r w:rsidRPr="00FE4F4D">
        <w:rPr>
          <w:lang w:val="en-US" w:eastAsia="zh-CN"/>
        </w:rPr>
        <w:instrText xml:space="preserve">eq </w:instrText>
      </w:r>
      <w:r w:rsidRPr="00FE4F4D">
        <w:rPr>
          <w:i/>
          <w:iCs/>
          <w:lang w:val="en-US" w:eastAsia="zh-CN"/>
        </w:rPr>
        <w:instrText>p</w:instrText>
      </w:r>
      <w:r w:rsidRPr="00FE4F4D">
        <w:rPr>
          <w:lang w:val="en-US" w:eastAsia="zh-CN"/>
        </w:rPr>
        <w:instrText>(</w:instrText>
      </w:r>
      <w:r w:rsidRPr="00FE4F4D">
        <w:rPr>
          <w:rFonts w:ascii="Symbol" w:hAnsi="Symbol"/>
          <w:lang w:val="en-US" w:eastAsia="zh-CN"/>
        </w:rPr>
        <w:instrText>¦</w:instrText>
      </w:r>
      <w:r w:rsidRPr="00FE4F4D">
        <w:rPr>
          <w:lang w:val="en-US" w:eastAsia="zh-CN"/>
        </w:rPr>
        <w:instrText>/</w:instrText>
      </w:r>
      <w:r w:rsidRPr="00FE4F4D">
        <w:rPr>
          <w:rFonts w:ascii="Symbol" w:hAnsi="Symbol"/>
          <w:lang w:val="en-US" w:eastAsia="zh-CN"/>
        </w:rPr>
        <w:instrText>¦</w:instrText>
      </w:r>
      <w:r w:rsidRPr="00FE4F4D">
        <w:rPr>
          <w:i/>
          <w:iCs/>
          <w:position w:val="-4"/>
          <w:sz w:val="18"/>
          <w:szCs w:val="18"/>
          <w:lang w:val="en-US" w:eastAsia="zh-CN"/>
        </w:rPr>
        <w:instrText>h</w:instrText>
      </w:r>
      <w:r w:rsidRPr="00FE4F4D">
        <w:rPr>
          <w:lang w:val="en-US" w:eastAsia="zh-CN"/>
        </w:rPr>
        <w:instrText xml:space="preserve">)  </w:instrText>
      </w:r>
      <w:r w:rsidRPr="00FE4F4D">
        <w:rPr>
          <w:rFonts w:ascii="Symbol" w:hAnsi="Symbol"/>
          <w:lang w:val="en-US" w:eastAsia="zh-CN"/>
        </w:rPr>
        <w:instrText>=</w:instrText>
      </w:r>
      <w:r w:rsidRPr="00FE4F4D">
        <w:rPr>
          <w:lang w:val="en-US" w:eastAsia="zh-CN"/>
        </w:rPr>
        <w:instrText xml:space="preserve">  0.4  </w:instrText>
      </w:r>
      <w:r w:rsidRPr="00FE4F4D">
        <w:rPr>
          <w:rFonts w:ascii="Symbol" w:hAnsi="Symbol"/>
          <w:lang w:val="en-US" w:eastAsia="zh-CN"/>
        </w:rPr>
        <w:instrText>+</w:instrText>
      </w:r>
      <w:r w:rsidRPr="00FE4F4D">
        <w:rPr>
          <w:lang w:val="en-US" w:eastAsia="zh-CN"/>
        </w:rPr>
        <w:instrText xml:space="preserve">  1.35(</w:instrText>
      </w:r>
      <w:r w:rsidRPr="00FE4F4D">
        <w:rPr>
          <w:rFonts w:ascii="Symbol" w:hAnsi="Symbol"/>
          <w:lang w:val="en-US" w:eastAsia="zh-CN"/>
        </w:rPr>
        <w:instrText>¦</w:instrText>
      </w:r>
      <w:r w:rsidRPr="00FE4F4D">
        <w:rPr>
          <w:lang w:val="en-US" w:eastAsia="zh-CN"/>
        </w:rPr>
        <w:instrText>/</w:instrText>
      </w:r>
      <w:r w:rsidRPr="00FE4F4D">
        <w:rPr>
          <w:rFonts w:ascii="Symbol" w:hAnsi="Symbol"/>
          <w:lang w:val="en-US" w:eastAsia="zh-CN"/>
        </w:rPr>
        <w:instrText>¦</w:instrText>
      </w:r>
      <w:r w:rsidRPr="00FE4F4D">
        <w:rPr>
          <w:i/>
          <w:iCs/>
          <w:position w:val="-3"/>
          <w:sz w:val="16"/>
          <w:szCs w:val="16"/>
          <w:lang w:val="en-US" w:eastAsia="zh-CN"/>
        </w:rPr>
        <w:instrText>h</w:instrText>
      </w:r>
      <w:r w:rsidRPr="00FE4F4D">
        <w:rPr>
          <w:lang w:val="en-US" w:eastAsia="zh-CN"/>
        </w:rPr>
        <w:instrText>)</w:instrText>
      </w:r>
      <w:r w:rsidRPr="00FE4F4D">
        <w:rPr>
          <w:position w:val="6"/>
          <w:sz w:val="18"/>
          <w:szCs w:val="18"/>
          <w:lang w:val="en-US" w:eastAsia="zh-CN"/>
        </w:rPr>
        <w:instrText>2</w:instrText>
      </w:r>
      <w:r w:rsidRPr="00FE4F4D">
        <w:rPr>
          <w:lang w:val="en-US" w:eastAsia="zh-CN"/>
        </w:rPr>
        <w:instrText xml:space="preserve">  </w:instrText>
      </w:r>
      <w:r w:rsidRPr="00FE4F4D">
        <w:rPr>
          <w:rFonts w:ascii="Symbol" w:hAnsi="Symbol"/>
          <w:lang w:val="en-US" w:eastAsia="zh-CN"/>
        </w:rPr>
        <w:instrText>+</w:instrText>
      </w:r>
      <w:r w:rsidRPr="00FE4F4D">
        <w:rPr>
          <w:lang w:val="en-US" w:eastAsia="zh-CN"/>
        </w:rPr>
        <w:instrText xml:space="preserve">  0.75(</w:instrText>
      </w:r>
      <w:r w:rsidRPr="00FE4F4D">
        <w:rPr>
          <w:rFonts w:ascii="Symbol" w:hAnsi="Symbol"/>
          <w:lang w:val="en-US" w:eastAsia="zh-CN"/>
        </w:rPr>
        <w:instrText>¦</w:instrText>
      </w:r>
      <w:r w:rsidRPr="00FE4F4D">
        <w:rPr>
          <w:lang w:val="en-US" w:eastAsia="zh-CN"/>
        </w:rPr>
        <w:instrText>/</w:instrText>
      </w:r>
      <w:r w:rsidRPr="00FE4F4D">
        <w:rPr>
          <w:rFonts w:ascii="Symbol" w:hAnsi="Symbol"/>
          <w:lang w:val="en-US" w:eastAsia="zh-CN"/>
        </w:rPr>
        <w:instrText>¦</w:instrText>
      </w:r>
      <w:r w:rsidRPr="00FE4F4D">
        <w:rPr>
          <w:i/>
          <w:iCs/>
          <w:position w:val="-3"/>
          <w:sz w:val="16"/>
          <w:szCs w:val="16"/>
          <w:lang w:val="en-US" w:eastAsia="zh-CN"/>
        </w:rPr>
        <w:instrText>h</w:instrText>
      </w:r>
      <w:r w:rsidRPr="00FE4F4D">
        <w:rPr>
          <w:lang w:val="en-US" w:eastAsia="zh-CN"/>
        </w:rPr>
        <w:instrText>)</w:instrText>
      </w:r>
      <w:r w:rsidRPr="00FE4F4D">
        <w:rPr>
          <w:position w:val="6"/>
          <w:sz w:val="18"/>
          <w:szCs w:val="18"/>
          <w:lang w:val="en-US" w:eastAsia="zh-CN"/>
        </w:rPr>
        <w:instrText>4</w:instrText>
      </w:r>
      <w:r w:rsidR="004359C2" w:rsidRPr="00FE4F4D">
        <w:fldChar w:fldCharType="end"/>
      </w:r>
      <w:r w:rsidRPr="00FE4F4D">
        <w:rPr>
          <w:lang w:val="en-US" w:eastAsia="zh-CN"/>
        </w:rPr>
        <w:tab/>
        <w:t>(4)</w:t>
      </w:r>
      <w:bookmarkEnd w:id="6"/>
    </w:p>
    <w:p w:rsidR="009B7EE6" w:rsidRPr="00FE4F4D" w:rsidRDefault="009B7EE6" w:rsidP="00DF73EC">
      <w:pPr>
        <w:ind w:firstLineChars="200" w:firstLine="480"/>
        <w:rPr>
          <w:lang w:val="en-US" w:eastAsia="zh-CN"/>
        </w:rPr>
      </w:pPr>
      <w:r w:rsidRPr="00FE4F4D">
        <w:rPr>
          <w:rFonts w:hint="eastAsia"/>
          <w:lang w:val="en-US" w:eastAsia="zh-CN"/>
        </w:rPr>
        <w:t>因此，对于具有</w:t>
      </w:r>
      <w:r w:rsidR="005F3399" w:rsidRPr="00FE4F4D">
        <w:rPr>
          <w:rFonts w:hint="eastAsia"/>
          <w:lang w:val="en-US" w:eastAsia="zh-CN"/>
        </w:rPr>
        <w:t>预加重</w:t>
      </w:r>
      <w:r w:rsidRPr="00FE4F4D">
        <w:rPr>
          <w:rFonts w:hint="eastAsia"/>
          <w:lang w:val="en-US" w:eastAsia="zh-CN"/>
        </w:rPr>
        <w:t>的系统有：</w:t>
      </w:r>
    </w:p>
    <w:p w:rsidR="0099560D" w:rsidRPr="00FF4E67" w:rsidRDefault="0099560D" w:rsidP="0099560D">
      <w:pPr>
        <w:pStyle w:val="Equation"/>
        <w:rPr>
          <w:lang w:val="en-US" w:eastAsia="zh-CN"/>
        </w:rPr>
      </w:pPr>
      <w:bookmarkStart w:id="7" w:name="F005"/>
      <w:r w:rsidRPr="00FF4E67">
        <w:rPr>
          <w:lang w:val="en-US" w:eastAsia="zh-CN"/>
        </w:rPr>
        <w:tab/>
      </w:r>
      <w:r w:rsidRPr="00FF4E67">
        <w:rPr>
          <w:lang w:val="en-US" w:eastAsia="zh-CN"/>
        </w:rPr>
        <w:tab/>
      </w:r>
      <w:r>
        <w:rPr>
          <w:position w:val="-20"/>
        </w:rPr>
        <w:object w:dxaOrig="4800" w:dyaOrig="580">
          <v:shape id="_x0000_i1026" type="#_x0000_t75" style="width:240pt;height:28.5pt" o:ole="">
            <v:imagedata r:id="rId17" o:title=""/>
          </v:shape>
          <o:OLEObject Type="Embed" ProgID="Equation.3" ShapeID="_x0000_i1026" DrawAspect="Content" ObjectID="_1410087293" r:id="rId18"/>
        </w:object>
      </w:r>
      <w:r w:rsidRPr="00FF4E67">
        <w:rPr>
          <w:lang w:val="en-US" w:eastAsia="zh-CN"/>
        </w:rPr>
        <w:tab/>
        <w:t>(5)</w:t>
      </w:r>
      <w:bookmarkEnd w:id="7"/>
    </w:p>
    <w:p w:rsidR="009B7EE6" w:rsidRPr="00FE4F4D" w:rsidRDefault="009B7EE6" w:rsidP="004A210D">
      <w:pPr>
        <w:tabs>
          <w:tab w:val="clear" w:pos="794"/>
          <w:tab w:val="left" w:pos="555"/>
        </w:tabs>
        <w:ind w:firstLineChars="200" w:firstLine="480"/>
        <w:rPr>
          <w:lang w:val="en-US" w:eastAsia="zh-CN"/>
        </w:rPr>
      </w:pPr>
      <w:r w:rsidRPr="00FE4F4D">
        <w:rPr>
          <w:rFonts w:hint="eastAsia"/>
          <w:lang w:val="en-US" w:eastAsia="zh-CN"/>
        </w:rPr>
        <w:t>其中</w:t>
      </w:r>
      <w:r w:rsidRPr="00FE4F4D">
        <w:rPr>
          <w:lang w:val="en-US" w:eastAsia="zh-CN"/>
        </w:rPr>
        <w:tab/>
      </w:r>
      <w:r w:rsidRPr="00FE4F4D">
        <w:rPr>
          <w:i/>
          <w:iCs/>
          <w:lang w:val="en-US" w:eastAsia="zh-CN"/>
        </w:rPr>
        <w:t xml:space="preserve"> m</w:t>
      </w:r>
      <w:r w:rsidRPr="00FE4F4D">
        <w:rPr>
          <w:lang w:val="en-US" w:eastAsia="zh-CN"/>
        </w:rPr>
        <w:t xml:space="preserve">  </w:t>
      </w:r>
      <w:r w:rsidRPr="00FE4F4D">
        <w:rPr>
          <w:rFonts w:ascii="Symbol" w:hAnsi="Symbol"/>
          <w:lang w:eastAsia="zh-CN"/>
        </w:rPr>
        <w:t></w:t>
      </w:r>
      <w:r w:rsidRPr="00FE4F4D">
        <w:rPr>
          <w:lang w:val="en-US" w:eastAsia="zh-CN"/>
        </w:rPr>
        <w:t xml:space="preserve"> </w:t>
      </w:r>
      <w:r w:rsidRPr="00FE4F4D">
        <w:rPr>
          <w:i/>
          <w:iCs/>
          <w:lang w:val="en-US" w:eastAsia="zh-CN"/>
        </w:rPr>
        <w:t xml:space="preserve"> </w:t>
      </w:r>
      <w:r w:rsidRPr="00FE4F4D">
        <w:rPr>
          <w:rFonts w:ascii="Symbol" w:hAnsi="Symbol"/>
          <w:lang w:eastAsia="zh-CN"/>
        </w:rPr>
        <w:t></w:t>
      </w:r>
      <w:r w:rsidRPr="00FE4F4D">
        <w:rPr>
          <w:rFonts w:ascii="Symbol" w:hAnsi="Symbol"/>
          <w:position w:val="-4"/>
          <w:sz w:val="16"/>
          <w:szCs w:val="16"/>
          <w:lang w:eastAsia="zh-CN"/>
        </w:rPr>
        <w:t></w:t>
      </w:r>
      <w:r w:rsidRPr="00FE4F4D">
        <w:rPr>
          <w:sz w:val="12"/>
          <w:szCs w:val="12"/>
          <w:lang w:val="en-US" w:eastAsia="zh-CN"/>
        </w:rPr>
        <w:t> </w:t>
      </w:r>
      <w:r w:rsidRPr="00FE4F4D">
        <w:rPr>
          <w:lang w:val="en-US" w:eastAsia="zh-CN"/>
        </w:rPr>
        <w:t>/</w:t>
      </w:r>
      <w:r w:rsidRPr="00FE4F4D">
        <w:rPr>
          <w:rFonts w:ascii="Symbol" w:hAnsi="Symbol"/>
          <w:lang w:eastAsia="zh-CN"/>
        </w:rPr>
        <w:t></w:t>
      </w:r>
      <w:r w:rsidRPr="00FE4F4D">
        <w:rPr>
          <w:i/>
          <w:iCs/>
          <w:position w:val="-4"/>
          <w:sz w:val="16"/>
          <w:szCs w:val="16"/>
          <w:lang w:val="en-US" w:eastAsia="zh-CN"/>
        </w:rPr>
        <w:t>h</w:t>
      </w:r>
      <w:r w:rsidRPr="00FE4F4D">
        <w:rPr>
          <w:lang w:val="en-US" w:eastAsia="zh-CN"/>
        </w:rPr>
        <w:t>.</w:t>
      </w:r>
    </w:p>
    <w:p w:rsidR="009B7EE6" w:rsidRPr="00FE4F4D" w:rsidRDefault="00DF73EC" w:rsidP="00D6100F">
      <w:pPr>
        <w:pStyle w:val="Note"/>
        <w:rPr>
          <w:lang w:val="en-US" w:eastAsia="zh-CN"/>
        </w:rPr>
      </w:pPr>
      <w:r>
        <w:rPr>
          <w:rFonts w:hint="eastAsia"/>
          <w:lang w:val="en-US" w:eastAsia="zh-CN"/>
        </w:rPr>
        <w:t>注</w:t>
      </w:r>
      <w:r w:rsidR="009B7EE6" w:rsidRPr="00FE4F4D">
        <w:rPr>
          <w:rFonts w:hint="eastAsia"/>
          <w:lang w:val="en-US" w:eastAsia="zh-CN"/>
        </w:rPr>
        <w:t xml:space="preserve">1 </w:t>
      </w:r>
      <w:r w:rsidR="009B7EE6" w:rsidRPr="00FE4F4D">
        <w:rPr>
          <w:lang w:val="en-US" w:eastAsia="zh-CN"/>
        </w:rPr>
        <w:t>–</w:t>
      </w:r>
      <w:r w:rsidR="009B7EE6" w:rsidRPr="00FE4F4D">
        <w:rPr>
          <w:rFonts w:hint="eastAsia"/>
          <w:lang w:val="en-US" w:eastAsia="zh-CN"/>
        </w:rPr>
        <w:t xml:space="preserve"> </w:t>
      </w:r>
      <w:r w:rsidR="009B7EE6" w:rsidRPr="00FE4F4D">
        <w:rPr>
          <w:rFonts w:hint="eastAsia"/>
          <w:lang w:val="en-US" w:eastAsia="zh-CN"/>
        </w:rPr>
        <w:t>为了协调的</w:t>
      </w:r>
      <w:r w:rsidR="00E10F9D" w:rsidRPr="00FE4F4D">
        <w:rPr>
          <w:rFonts w:hint="eastAsia"/>
          <w:lang w:val="en-US" w:eastAsia="zh-CN"/>
        </w:rPr>
        <w:t>目的</w:t>
      </w:r>
      <w:r w:rsidR="009B7EE6" w:rsidRPr="00FE4F4D">
        <w:rPr>
          <w:rFonts w:hint="eastAsia"/>
          <w:lang w:val="en-US" w:eastAsia="zh-CN"/>
        </w:rPr>
        <w:t>，主管部门需要明确频谱特性和上述</w:t>
      </w:r>
      <w:r w:rsidR="009B7EE6" w:rsidRPr="00FE4F4D">
        <w:rPr>
          <w:lang w:val="en-US" w:eastAsia="zh-CN"/>
        </w:rPr>
        <w:t xml:space="preserve">(2) </w:t>
      </w:r>
      <w:r w:rsidR="009B7EE6" w:rsidRPr="00FE4F4D">
        <w:rPr>
          <w:rFonts w:hint="eastAsia"/>
          <w:lang w:val="en-US" w:eastAsia="zh-CN"/>
        </w:rPr>
        <w:t>和</w:t>
      </w:r>
      <w:r w:rsidR="009B7EE6" w:rsidRPr="00FE4F4D">
        <w:rPr>
          <w:lang w:val="en-US" w:eastAsia="zh-CN"/>
        </w:rPr>
        <w:t>(3)</w:t>
      </w:r>
      <w:r w:rsidR="009B7EE6" w:rsidRPr="00FE4F4D">
        <w:rPr>
          <w:rFonts w:hint="eastAsia"/>
          <w:lang w:val="en-US" w:eastAsia="zh-CN"/>
        </w:rPr>
        <w:t>公式的互相关系数。</w:t>
      </w:r>
    </w:p>
    <w:p w:rsidR="009B7EE6" w:rsidRPr="00FE4F4D" w:rsidRDefault="009B7EE6" w:rsidP="00D6100F">
      <w:pPr>
        <w:ind w:firstLineChars="200" w:firstLine="480"/>
        <w:rPr>
          <w:lang w:val="en-US" w:eastAsia="zh-CN"/>
        </w:rPr>
      </w:pPr>
      <w:r w:rsidRPr="00FE4F4D">
        <w:rPr>
          <w:rFonts w:hint="eastAsia"/>
          <w:lang w:val="en-US" w:eastAsia="zh-CN"/>
        </w:rPr>
        <w:t>在连续频谱</w:t>
      </w:r>
      <w:r w:rsidR="00E10F9D" w:rsidRPr="00FE4F4D">
        <w:rPr>
          <w:rFonts w:hint="eastAsia"/>
          <w:lang w:val="en-US" w:eastAsia="zh-CN"/>
        </w:rPr>
        <w:t>部分</w:t>
      </w:r>
      <w:r w:rsidRPr="00FE4F4D">
        <w:rPr>
          <w:rFonts w:hint="eastAsia"/>
          <w:lang w:val="en-US" w:eastAsia="zh-CN"/>
        </w:rPr>
        <w:t>上的最大功率谱密度可以通过查阅下图</w:t>
      </w:r>
      <w:r w:rsidRPr="00FE4F4D">
        <w:rPr>
          <w:rFonts w:hint="eastAsia"/>
          <w:lang w:val="en-US" w:eastAsia="zh-CN"/>
        </w:rPr>
        <w:t>1</w:t>
      </w:r>
      <w:r w:rsidRPr="00FE4F4D">
        <w:rPr>
          <w:rFonts w:hint="eastAsia"/>
          <w:lang w:val="en-US" w:eastAsia="zh-CN"/>
        </w:rPr>
        <w:t>和</w:t>
      </w:r>
      <w:r w:rsidRPr="00FE4F4D">
        <w:rPr>
          <w:rFonts w:hint="eastAsia"/>
          <w:lang w:val="en-US" w:eastAsia="zh-CN"/>
        </w:rPr>
        <w:t>2</w:t>
      </w:r>
      <w:r w:rsidRPr="00FE4F4D">
        <w:rPr>
          <w:rFonts w:hint="eastAsia"/>
          <w:lang w:val="en-US" w:eastAsia="zh-CN"/>
        </w:rPr>
        <w:t>获得近似值。</w:t>
      </w:r>
    </w:p>
    <w:p w:rsidR="00E10F9D" w:rsidRPr="00FE4F4D" w:rsidRDefault="00E10F9D" w:rsidP="0099560D">
      <w:pPr>
        <w:pStyle w:val="FigureNo"/>
        <w:rPr>
          <w:lang w:val="en-US" w:eastAsia="zh-CN"/>
        </w:rPr>
      </w:pPr>
      <w:r w:rsidRPr="00FE4F4D">
        <w:rPr>
          <w:rFonts w:hint="eastAsia"/>
          <w:lang w:val="en-US" w:eastAsia="zh-CN"/>
        </w:rPr>
        <w:lastRenderedPageBreak/>
        <w:t>图</w:t>
      </w:r>
      <w:r w:rsidRPr="00FE4F4D">
        <w:rPr>
          <w:lang w:val="en-US" w:eastAsia="zh-CN"/>
        </w:rPr>
        <w:t>1</w:t>
      </w:r>
    </w:p>
    <w:p w:rsidR="00E10F9D" w:rsidRPr="00FE4F4D" w:rsidRDefault="00E10F9D" w:rsidP="00152E9B">
      <w:pPr>
        <w:pStyle w:val="Figuretitle"/>
        <w:rPr>
          <w:lang w:val="en-US" w:eastAsia="zh-CN"/>
        </w:rPr>
      </w:pPr>
      <w:r w:rsidRPr="00FE4F4D">
        <w:rPr>
          <w:rFonts w:hint="eastAsia"/>
          <w:lang w:val="en-US" w:eastAsia="zh-CN"/>
        </w:rPr>
        <w:t>信号最大谱密度（分布式组件）</w:t>
      </w:r>
      <w:r w:rsidR="00152E9B">
        <w:rPr>
          <w:rFonts w:hint="eastAsia"/>
          <w:lang w:val="en-US" w:eastAsia="zh-CN"/>
        </w:rPr>
        <w:br/>
      </w:r>
      <w:r w:rsidR="00B923E2">
        <w:rPr>
          <w:noProof/>
          <w:lang w:val="en-US" w:eastAsia="zh-CN"/>
        </w:rPr>
        <w:pict>
          <v:rect id="_x0000_s1902" style="position:absolute;left:0;text-align:left;margin-left:79.25pt;margin-top:17.35pt;width:15.05pt;height:17.5pt;z-index:251831296;mso-wrap-style:none;mso-position-horizontal-relative:text;mso-position-vertical-relative:text;v-text-anchor:top" o:regroupid="1" filled="f" stroked="f">
            <v:textbox style="mso-next-textbox:#_x0000_s1902;mso-rotate-with-shape:t;mso-fit-shape-to-text:t" inset="0,0,0,0">
              <w:txbxContent>
                <w:p w:rsidR="00DF4741" w:rsidRDefault="00DF4741" w:rsidP="00152E9B">
                  <w:r>
                    <w:rPr>
                      <w:color w:val="24282B"/>
                      <w:sz w:val="20"/>
                    </w:rPr>
                    <w:t>–11</w:t>
                  </w:r>
                </w:p>
              </w:txbxContent>
            </v:textbox>
          </v:rect>
        </w:pict>
      </w:r>
      <w:r w:rsidRPr="00FE4F4D">
        <w:rPr>
          <w:rFonts w:hint="eastAsia"/>
          <w:lang w:val="en-US" w:eastAsia="zh-CN"/>
        </w:rPr>
        <w:t>高斯噪声频率调制</w:t>
      </w:r>
    </w:p>
    <w:p w:rsidR="00E10F9D" w:rsidRPr="00FE4F4D" w:rsidRDefault="00B923E2" w:rsidP="001E1B9E">
      <w:pPr>
        <w:rPr>
          <w:lang w:val="en-US" w:eastAsia="zh-CN"/>
        </w:rPr>
      </w:pPr>
      <w:r>
        <w:rPr>
          <w:noProof/>
          <w:lang w:val="en-US" w:eastAsia="zh-CN"/>
        </w:rPr>
        <w:pict>
          <v:rect id="_x0000_s1917" style="position:absolute;left:0;text-align:left;margin-left:100.85pt;margin-top:222.3pt;width:8.8pt;height:14.05pt;z-index:251846656;mso-wrap-style:none;v-text-anchor:top" o:regroupid="1" filled="f" stroked="f">
            <v:textbox style="mso-next-textbox:#_x0000_s1917;mso-rotate-with-shape:t;mso-fit-shape-to-text:t" inset="0,0,0,0">
              <w:txbxContent>
                <w:p w:rsidR="00DF4741" w:rsidRDefault="00DF4741" w:rsidP="00B45CB9">
                  <w:pPr>
                    <w:spacing w:before="0"/>
                  </w:pPr>
                  <w:r>
                    <w:rPr>
                      <w:color w:val="24282B"/>
                      <w:sz w:val="14"/>
                      <w:szCs w:val="14"/>
                    </w:rPr>
                    <w:t>– 1</w:t>
                  </w:r>
                </w:p>
              </w:txbxContent>
            </v:textbox>
          </v:rect>
        </w:pict>
      </w:r>
      <w:r>
        <w:rPr>
          <w:noProof/>
          <w:lang w:val="en-US" w:eastAsia="zh-CN"/>
        </w:rPr>
        <w:pict>
          <v:rect id="_x0000_s1916" style="position:absolute;left:0;text-align:left;margin-left:91.85pt;margin-top:225.3pt;width:10.05pt;height:17.5pt;z-index:251845632;mso-wrap-style:none;v-text-anchor:top" o:regroupid="1" filled="f" stroked="f">
            <v:textbox style="mso-next-textbox:#_x0000_s1916;mso-rotate-with-shape:t;mso-fit-shape-to-text:t" inset="0,0,0,0">
              <w:txbxContent>
                <w:p w:rsidR="00DF4741" w:rsidRDefault="00DF4741" w:rsidP="00B45CB9">
                  <w:pPr>
                    <w:spacing w:before="0"/>
                  </w:pPr>
                  <w:r>
                    <w:rPr>
                      <w:color w:val="24282B"/>
                      <w:sz w:val="20"/>
                    </w:rPr>
                    <w:t>10</w:t>
                  </w:r>
                </w:p>
              </w:txbxContent>
            </v:textbox>
          </v:rect>
        </w:pict>
      </w:r>
      <w:r>
        <w:rPr>
          <w:noProof/>
          <w:lang w:val="en-US" w:eastAsia="zh-CN"/>
        </w:rPr>
        <w:pict>
          <v:rect id="_x0000_s1915" style="position:absolute;left:0;text-align:left;margin-left:201.7pt;margin-top:216.85pt;width:3.55pt;height:14.05pt;z-index:251844608;mso-wrap-style:none;v-text-anchor:top" o:regroupid="1" filled="f" stroked="f">
            <v:textbox style="mso-next-textbox:#_x0000_s1915;mso-rotate-with-shape:t;mso-fit-shape-to-text:t" inset="0,0,0,0">
              <w:txbxContent>
                <w:p w:rsidR="00DF4741" w:rsidRDefault="00DF4741" w:rsidP="00B45CB9">
                  <w:pPr>
                    <w:spacing w:before="0"/>
                  </w:pPr>
                  <w:r>
                    <w:rPr>
                      <w:color w:val="24282B"/>
                      <w:sz w:val="14"/>
                      <w:szCs w:val="14"/>
                    </w:rPr>
                    <w:t>5</w:t>
                  </w:r>
                </w:p>
              </w:txbxContent>
            </v:textbox>
          </v:rect>
        </w:pict>
      </w:r>
      <w:r>
        <w:rPr>
          <w:noProof/>
          <w:lang w:val="en-US" w:eastAsia="zh-CN"/>
        </w:rPr>
        <w:pict>
          <v:rect id="_x0000_s1914" style="position:absolute;left:0;text-align:left;margin-left:143.45pt;margin-top:216.85pt;width:3.55pt;height:14.05pt;z-index:251843584;mso-wrap-style:none;v-text-anchor:top" o:regroupid="1" filled="f" stroked="f">
            <v:textbox style="mso-next-textbox:#_x0000_s1914;mso-rotate-with-shape:t;mso-fit-shape-to-text:t" inset="0,0,0,0">
              <w:txbxContent>
                <w:p w:rsidR="00DF4741" w:rsidRDefault="00DF4741" w:rsidP="00B45CB9">
                  <w:pPr>
                    <w:spacing w:before="0"/>
                  </w:pPr>
                  <w:r>
                    <w:rPr>
                      <w:color w:val="24282B"/>
                      <w:sz w:val="14"/>
                      <w:szCs w:val="14"/>
                    </w:rPr>
                    <w:t>2</w:t>
                  </w:r>
                </w:p>
              </w:txbxContent>
            </v:textbox>
          </v:rect>
        </w:pict>
      </w:r>
      <w:r>
        <w:rPr>
          <w:noProof/>
          <w:lang w:val="en-US" w:eastAsia="zh-CN"/>
        </w:rPr>
        <w:pict>
          <v:rect id="_x0000_s1913" style="position:absolute;left:0;text-align:left;margin-left:393.15pt;margin-top:225.3pt;width:10.05pt;height:17.5pt;z-index:251842560;mso-wrap-style:none;v-text-anchor:top" o:regroupid="1" filled="f" stroked="f">
            <v:textbox style="mso-next-textbox:#_x0000_s1913;mso-rotate-with-shape:t;mso-fit-shape-to-text:t" inset="0,0,0,0">
              <w:txbxContent>
                <w:p w:rsidR="00DF4741" w:rsidRDefault="00DF4741" w:rsidP="00B45CB9">
                  <w:pPr>
                    <w:spacing w:before="0"/>
                  </w:pPr>
                  <w:r>
                    <w:rPr>
                      <w:color w:val="24282B"/>
                      <w:sz w:val="20"/>
                    </w:rPr>
                    <w:t>10</w:t>
                  </w:r>
                </w:p>
              </w:txbxContent>
            </v:textbox>
          </v:rect>
        </w:pict>
      </w:r>
      <w:r>
        <w:rPr>
          <w:noProof/>
          <w:lang w:val="en-US" w:eastAsia="zh-CN"/>
        </w:rPr>
        <w:pict>
          <v:rect id="_x0000_s1912" style="position:absolute;left:0;text-align:left;margin-left:351.15pt;margin-top:216.85pt;width:3.55pt;height:14.05pt;z-index:251841536;mso-wrap-style:none;v-text-anchor:top" o:regroupid="1" filled="f" stroked="f">
            <v:textbox style="mso-next-textbox:#_x0000_s1912;mso-rotate-with-shape:t;mso-fit-shape-to-text:t" inset="0,0,0,0">
              <w:txbxContent>
                <w:p w:rsidR="00DF4741" w:rsidRDefault="00DF4741" w:rsidP="00B45CB9">
                  <w:pPr>
                    <w:spacing w:before="0"/>
                  </w:pPr>
                  <w:r>
                    <w:rPr>
                      <w:color w:val="24282B"/>
                      <w:sz w:val="14"/>
                      <w:szCs w:val="14"/>
                    </w:rPr>
                    <w:t>5</w:t>
                  </w:r>
                </w:p>
              </w:txbxContent>
            </v:textbox>
          </v:rect>
        </w:pict>
      </w:r>
      <w:r>
        <w:rPr>
          <w:noProof/>
          <w:lang w:val="en-US" w:eastAsia="zh-CN"/>
        </w:rPr>
        <w:pict>
          <v:rect id="_x0000_s1911" style="position:absolute;left:0;text-align:left;margin-left:292.9pt;margin-top:216.85pt;width:3.55pt;height:14.05pt;z-index:251840512;mso-wrap-style:none;v-text-anchor:top" o:regroupid="1" filled="f" stroked="f">
            <v:textbox style="mso-next-textbox:#_x0000_s1911;mso-rotate-with-shape:t;mso-fit-shape-to-text:t" inset="0,0,0,0">
              <w:txbxContent>
                <w:p w:rsidR="00DF4741" w:rsidRDefault="00DF4741" w:rsidP="00B45CB9">
                  <w:pPr>
                    <w:spacing w:before="0"/>
                  </w:pPr>
                  <w:r>
                    <w:rPr>
                      <w:color w:val="24282B"/>
                      <w:sz w:val="14"/>
                      <w:szCs w:val="14"/>
                    </w:rPr>
                    <w:t>2</w:t>
                  </w:r>
                </w:p>
              </w:txbxContent>
            </v:textbox>
          </v:rect>
        </w:pict>
      </w:r>
      <w:r>
        <w:rPr>
          <w:noProof/>
          <w:lang w:val="en-US" w:eastAsia="zh-CN"/>
        </w:rPr>
        <w:pict>
          <v:rect id="_x0000_s1910" style="position:absolute;left:0;text-align:left;margin-left:247.3pt;margin-top:225.3pt;width:5.05pt;height:17.5pt;z-index:251839488;mso-wrap-style:none;v-text-anchor:top" o:regroupid="1" filled="f" stroked="f">
            <v:textbox style="mso-next-textbox:#_x0000_s1910;mso-rotate-with-shape:t;mso-fit-shape-to-text:t" inset="0,0,0,0">
              <w:txbxContent>
                <w:p w:rsidR="00DF4741" w:rsidRDefault="00DF4741" w:rsidP="00B45CB9">
                  <w:pPr>
                    <w:spacing w:before="0"/>
                  </w:pPr>
                  <w:r>
                    <w:rPr>
                      <w:color w:val="24282B"/>
                      <w:sz w:val="20"/>
                    </w:rPr>
                    <w:t>1</w:t>
                  </w:r>
                </w:p>
              </w:txbxContent>
            </v:textbox>
          </v:rect>
        </w:pict>
      </w:r>
      <w:r>
        <w:rPr>
          <w:noProof/>
          <w:lang w:val="en-US" w:eastAsia="zh-CN"/>
        </w:rPr>
        <w:pict>
          <v:rect id="_x0000_s1909" style="position:absolute;left:0;text-align:left;margin-left:83.45pt;margin-top:209.65pt;width:10.05pt;height:17.5pt;z-index:251838464;mso-wrap-style:none;v-text-anchor:top" o:regroupid="1" filled="f" stroked="f">
            <v:textbox style="mso-next-textbox:#_x0000_s1909;mso-rotate-with-shape:t;mso-fit-shape-to-text:t" inset="0,0,0,0">
              <w:txbxContent>
                <w:p w:rsidR="00DF4741" w:rsidRDefault="00DF4741" w:rsidP="00B45CB9">
                  <w:pPr>
                    <w:spacing w:before="0"/>
                  </w:pPr>
                  <w:r>
                    <w:rPr>
                      <w:color w:val="24282B"/>
                      <w:sz w:val="20"/>
                    </w:rPr>
                    <w:t>17</w:t>
                  </w:r>
                </w:p>
              </w:txbxContent>
            </v:textbox>
          </v:rect>
        </w:pict>
      </w:r>
      <w:r>
        <w:rPr>
          <w:noProof/>
          <w:lang w:val="en-US" w:eastAsia="zh-CN"/>
        </w:rPr>
        <w:pict>
          <v:rect id="_x0000_s1908" style="position:absolute;left:0;text-align:left;margin-left:84.05pt;margin-top:180.2pt;width:10.05pt;height:17.5pt;z-index:251837440;mso-wrap-style:none;v-text-anchor:top" o:regroupid="1" filled="f" stroked="f">
            <v:textbox style="mso-next-textbox:#_x0000_s1908;mso-rotate-with-shape:t;mso-fit-shape-to-text:t" inset="0,0,0,0">
              <w:txbxContent>
                <w:p w:rsidR="00DF4741" w:rsidRDefault="00DF4741" w:rsidP="00B45CB9">
                  <w:pPr>
                    <w:spacing w:before="0"/>
                  </w:pPr>
                  <w:r>
                    <w:rPr>
                      <w:color w:val="24282B"/>
                      <w:sz w:val="20"/>
                    </w:rPr>
                    <w:t>13</w:t>
                  </w:r>
                </w:p>
              </w:txbxContent>
            </v:textbox>
          </v:rect>
        </w:pict>
      </w:r>
      <w:r>
        <w:rPr>
          <w:noProof/>
          <w:lang w:val="en-US" w:eastAsia="zh-CN"/>
        </w:rPr>
        <w:pict>
          <v:rect id="_x0000_s1907" style="position:absolute;left:0;text-align:left;margin-left:88.25pt;margin-top:150.1pt;width:5.05pt;height:17.5pt;z-index:251836416;mso-wrap-style:none;v-text-anchor:top" o:regroupid="1" filled="f" stroked="f">
            <v:textbox style="mso-next-textbox:#_x0000_s1907;mso-rotate-with-shape:t;mso-fit-shape-to-text:t" inset="0,0,0,0">
              <w:txbxContent>
                <w:p w:rsidR="00DF4741" w:rsidRDefault="00DF4741" w:rsidP="00B45CB9">
                  <w:pPr>
                    <w:spacing w:before="0"/>
                  </w:pPr>
                  <w:r>
                    <w:rPr>
                      <w:color w:val="24282B"/>
                      <w:sz w:val="20"/>
                    </w:rPr>
                    <w:t>9</w:t>
                  </w:r>
                </w:p>
              </w:txbxContent>
            </v:textbox>
          </v:rect>
        </w:pict>
      </w:r>
      <w:r>
        <w:rPr>
          <w:noProof/>
          <w:lang w:val="en-US" w:eastAsia="zh-CN"/>
        </w:rPr>
        <w:pict>
          <v:rect id="_x0000_s1906" style="position:absolute;left:0;text-align:left;margin-left:88.85pt;margin-top:120.05pt;width:5.05pt;height:17.5pt;z-index:251835392;mso-wrap-style:none;v-text-anchor:top" o:regroupid="1" filled="f" stroked="f">
            <v:textbox style="mso-next-textbox:#_x0000_s1906;mso-rotate-with-shape:t;mso-fit-shape-to-text:t" inset="0,0,0,0">
              <w:txbxContent>
                <w:p w:rsidR="00DF4741" w:rsidRDefault="00DF4741" w:rsidP="00B45CB9">
                  <w:pPr>
                    <w:spacing w:before="0"/>
                  </w:pPr>
                  <w:r>
                    <w:rPr>
                      <w:color w:val="24282B"/>
                      <w:sz w:val="20"/>
                    </w:rPr>
                    <w:t>5</w:t>
                  </w:r>
                </w:p>
              </w:txbxContent>
            </v:textbox>
          </v:rect>
        </w:pict>
      </w:r>
      <w:r>
        <w:rPr>
          <w:noProof/>
          <w:lang w:val="en-US" w:eastAsia="zh-CN"/>
        </w:rPr>
        <w:pict>
          <v:rect id="_x0000_s1905" style="position:absolute;left:0;text-align:left;margin-left:88.85pt;margin-top:89.95pt;width:5.05pt;height:17.5pt;z-index:251834368;mso-wrap-style:none;v-text-anchor:top" o:regroupid="1" filled="f" stroked="f">
            <v:textbox style="mso-next-textbox:#_x0000_s1905;mso-rotate-with-shape:t;mso-fit-shape-to-text:t" inset="0,0,0,0">
              <w:txbxContent>
                <w:p w:rsidR="00DF4741" w:rsidRDefault="00DF4741" w:rsidP="00B45CB9">
                  <w:pPr>
                    <w:spacing w:before="0"/>
                  </w:pPr>
                  <w:r>
                    <w:rPr>
                      <w:color w:val="24282B"/>
                      <w:sz w:val="20"/>
                    </w:rPr>
                    <w:t>1</w:t>
                  </w:r>
                </w:p>
              </w:txbxContent>
            </v:textbox>
          </v:rect>
        </w:pict>
      </w:r>
      <w:r>
        <w:rPr>
          <w:noProof/>
          <w:lang w:val="en-US" w:eastAsia="zh-CN"/>
        </w:rPr>
        <w:pict>
          <v:rect id="_x0000_s1904" style="position:absolute;left:0;text-align:left;margin-left:84.05pt;margin-top:59.85pt;width:10.05pt;height:17.5pt;z-index:251833344;mso-wrap-style:none;v-text-anchor:top" o:regroupid="1" filled="f" stroked="f">
            <v:textbox style="mso-next-textbox:#_x0000_s1904;mso-rotate-with-shape:t;mso-fit-shape-to-text:t" inset="0,0,0,0">
              <w:txbxContent>
                <w:p w:rsidR="00DF4741" w:rsidRDefault="00DF4741" w:rsidP="00B45CB9">
                  <w:pPr>
                    <w:spacing w:before="0"/>
                  </w:pPr>
                  <w:r>
                    <w:rPr>
                      <w:color w:val="24282B"/>
                      <w:sz w:val="20"/>
                    </w:rPr>
                    <w:t>–3</w:t>
                  </w:r>
                </w:p>
              </w:txbxContent>
            </v:textbox>
          </v:rect>
        </w:pict>
      </w:r>
      <w:r>
        <w:rPr>
          <w:noProof/>
          <w:lang w:val="en-US" w:eastAsia="zh-CN"/>
        </w:rPr>
        <w:pict>
          <v:rect id="_x0000_s1903" style="position:absolute;left:0;text-align:left;margin-left:83.45pt;margin-top:29.8pt;width:10.05pt;height:17.5pt;z-index:251832320;mso-wrap-style:none;v-text-anchor:top" o:regroupid="1" filled="f" stroked="f">
            <v:textbox style="mso-next-textbox:#_x0000_s1903;mso-rotate-with-shape:t;mso-fit-shape-to-text:t" inset="0,0,0,0">
              <w:txbxContent>
                <w:p w:rsidR="00DF4741" w:rsidRDefault="00DF4741" w:rsidP="00B45CB9">
                  <w:pPr>
                    <w:spacing w:before="0"/>
                  </w:pPr>
                  <w:r>
                    <w:rPr>
                      <w:color w:val="24282B"/>
                      <w:sz w:val="20"/>
                    </w:rPr>
                    <w:t>–7</w:t>
                  </w:r>
                </w:p>
              </w:txbxContent>
            </v:textbox>
          </v:rect>
        </w:pict>
      </w:r>
      <w:r>
        <w:rPr>
          <w:noProof/>
          <w:lang w:val="en-US" w:eastAsia="zh-CN"/>
        </w:rPr>
        <w:pict>
          <v:rect id="_x0000_s1901" style="position:absolute;left:0;text-align:left;margin-left:261.1pt;margin-top:94.75pt;width:5.6pt;height:17.5pt;z-index:251830272;mso-wrap-style:none;v-text-anchor:top" o:regroupid="1" filled="f" stroked="f">
            <v:textbox style="mso-next-textbox:#_x0000_s1901;mso-rotate-with-shape:t;mso-fit-shape-to-text:t" inset="0,0,0,0">
              <w:txbxContent>
                <w:p w:rsidR="00DF4741" w:rsidRDefault="00DF4741" w:rsidP="00B45CB9">
                  <w:pPr>
                    <w:spacing w:before="0"/>
                  </w:pPr>
                  <w:r>
                    <w:rPr>
                      <w:color w:val="24282B"/>
                      <w:sz w:val="20"/>
                    </w:rPr>
                    <w:t>F</w:t>
                  </w:r>
                </w:p>
              </w:txbxContent>
            </v:textbox>
          </v:rect>
        </w:pict>
      </w:r>
      <w:r>
        <w:rPr>
          <w:noProof/>
          <w:lang w:val="en-US" w:eastAsia="zh-CN"/>
        </w:rPr>
        <w:pict>
          <v:rect id="_x0000_s1900" style="position:absolute;left:0;text-align:left;margin-left:261.7pt;margin-top:80.35pt;width:6.15pt;height:17.5pt;z-index:251829248;mso-wrap-style:none;v-text-anchor:top" o:regroupid="1" filled="f" stroked="f">
            <v:textbox style="mso-next-textbox:#_x0000_s1900;mso-rotate-with-shape:t;mso-fit-shape-to-text:t" inset="0,0,0,0">
              <w:txbxContent>
                <w:p w:rsidR="00DF4741" w:rsidRDefault="00DF4741" w:rsidP="00B45CB9">
                  <w:pPr>
                    <w:spacing w:before="0"/>
                  </w:pPr>
                  <w:r>
                    <w:rPr>
                      <w:color w:val="24282B"/>
                      <w:sz w:val="20"/>
                    </w:rPr>
                    <w:t>E</w:t>
                  </w:r>
                </w:p>
              </w:txbxContent>
            </v:textbox>
          </v:rect>
        </w:pict>
      </w:r>
      <w:r>
        <w:rPr>
          <w:noProof/>
          <w:lang w:val="en-US" w:eastAsia="zh-CN"/>
        </w:rPr>
        <w:pict>
          <v:rect id="_x0000_s1899" style="position:absolute;left:0;text-align:left;margin-left:261.1pt;margin-top:65.9pt;width:7.25pt;height:17.5pt;z-index:251828224;mso-wrap-style:none;v-text-anchor:top" o:regroupid="1" filled="f" stroked="f">
            <v:textbox style="mso-next-textbox:#_x0000_s1899;mso-rotate-with-shape:t;mso-fit-shape-to-text:t" inset="0,0,0,0">
              <w:txbxContent>
                <w:p w:rsidR="00DF4741" w:rsidRDefault="00DF4741" w:rsidP="00B45CB9">
                  <w:pPr>
                    <w:spacing w:before="0"/>
                  </w:pPr>
                  <w:r>
                    <w:rPr>
                      <w:color w:val="24282B"/>
                      <w:sz w:val="20"/>
                    </w:rPr>
                    <w:t>H</w:t>
                  </w:r>
                </w:p>
              </w:txbxContent>
            </v:textbox>
          </v:rect>
        </w:pict>
      </w:r>
      <w:r>
        <w:rPr>
          <w:noProof/>
          <w:lang w:val="en-US" w:eastAsia="zh-CN"/>
        </w:rPr>
        <w:pict>
          <v:rect id="_x0000_s1898" style="position:absolute;left:0;text-align:left;margin-left:157.9pt;margin-top:175.35pt;width:15.8pt;height:14.05pt;z-index:251827200;mso-wrap-style:none;v-text-anchor:top" o:regroupid="1" filled="f" stroked="f">
            <v:textbox style="mso-next-textbox:#_x0000_s1898;mso-rotate-with-shape:t;mso-fit-shape-to-text:t" inset="0,0,0,0">
              <w:txbxContent>
                <w:p w:rsidR="00DF4741" w:rsidRDefault="00DF4741" w:rsidP="00B45CB9">
                  <w:pPr>
                    <w:spacing w:before="0"/>
                  </w:pPr>
                  <w:r>
                    <w:rPr>
                      <w:color w:val="24282B"/>
                      <w:sz w:val="14"/>
                      <w:szCs w:val="14"/>
                    </w:rPr>
                    <w:t>1 260</w:t>
                  </w:r>
                </w:p>
              </w:txbxContent>
            </v:textbox>
          </v:rect>
        </w:pict>
      </w:r>
      <w:r>
        <w:rPr>
          <w:noProof/>
          <w:lang w:val="en-US" w:eastAsia="zh-CN"/>
        </w:rPr>
        <w:pict>
          <v:rect id="_x0000_s1897" style="position:absolute;left:0;text-align:left;margin-left:169.9pt;margin-top:162.15pt;width:10.55pt;height:14.05pt;z-index:251826176;mso-wrap-style:none;v-text-anchor:top" o:regroupid="1" filled="f" stroked="f">
            <v:textbox style="mso-next-textbox:#_x0000_s1897;mso-rotate-with-shape:t;mso-fit-shape-to-text:t" inset="0,0,0,0">
              <w:txbxContent>
                <w:p w:rsidR="00DF4741" w:rsidRDefault="00DF4741" w:rsidP="00B45CB9">
                  <w:pPr>
                    <w:spacing w:before="0"/>
                  </w:pPr>
                  <w:r>
                    <w:rPr>
                      <w:color w:val="24282B"/>
                      <w:sz w:val="14"/>
                      <w:szCs w:val="14"/>
                    </w:rPr>
                    <w:t>960</w:t>
                  </w:r>
                </w:p>
              </w:txbxContent>
            </v:textbox>
          </v:rect>
        </w:pict>
      </w:r>
      <w:r>
        <w:rPr>
          <w:noProof/>
          <w:lang w:val="en-US" w:eastAsia="zh-CN"/>
        </w:rPr>
        <w:pict>
          <v:rect id="_x0000_s1896" style="position:absolute;left:0;text-align:left;margin-left:206.5pt;margin-top:120.65pt;width:10.55pt;height:14.05pt;z-index:251825152;mso-wrap-style:none;v-text-anchor:top" o:regroupid="1" filled="f" stroked="f">
            <v:textbox style="mso-next-textbox:#_x0000_s1896;mso-rotate-with-shape:t;mso-fit-shape-to-text:t" inset="0,0,0,0">
              <w:txbxContent>
                <w:p w:rsidR="00DF4741" w:rsidRDefault="00DF4741" w:rsidP="00B45CB9">
                  <w:pPr>
                    <w:spacing w:before="0"/>
                  </w:pPr>
                  <w:r>
                    <w:rPr>
                      <w:color w:val="24282B"/>
                      <w:sz w:val="14"/>
                      <w:szCs w:val="14"/>
                    </w:rPr>
                    <w:t>300</w:t>
                  </w:r>
                </w:p>
              </w:txbxContent>
            </v:textbox>
          </v:rect>
        </w:pict>
      </w:r>
      <w:r>
        <w:rPr>
          <w:noProof/>
          <w:lang w:val="en-US" w:eastAsia="zh-CN"/>
        </w:rPr>
        <w:pict>
          <v:rect id="_x0000_s1895" style="position:absolute;left:0;text-align:left;margin-left:184.3pt;margin-top:144.1pt;width:10.55pt;height:14.05pt;z-index:251824128;mso-wrap-style:none;v-text-anchor:top" o:regroupid="1" filled="f" stroked="f">
            <v:textbox style="mso-next-textbox:#_x0000_s1895;mso-rotate-with-shape:t;mso-fit-shape-to-text:t" inset="0,0,0,0">
              <w:txbxContent>
                <w:p w:rsidR="00DF4741" w:rsidRDefault="00DF4741" w:rsidP="00B45CB9">
                  <w:pPr>
                    <w:spacing w:before="0"/>
                  </w:pPr>
                  <w:r>
                    <w:rPr>
                      <w:color w:val="24282B"/>
                      <w:sz w:val="14"/>
                      <w:szCs w:val="14"/>
                    </w:rPr>
                    <w:t>600</w:t>
                  </w:r>
                </w:p>
              </w:txbxContent>
            </v:textbox>
          </v:rect>
        </w:pict>
      </w:r>
      <w:r>
        <w:rPr>
          <w:noProof/>
          <w:lang w:val="en-US" w:eastAsia="zh-CN"/>
        </w:rPr>
        <w:pict>
          <v:rect id="_x0000_s1894" style="position:absolute;left:0;text-align:left;margin-left:116.45pt;margin-top:83.95pt;width:6.7pt;height:17.5pt;z-index:251823104;mso-wrap-style:none;v-text-anchor:top" o:regroupid="1" filled="f" stroked="f">
            <v:textbox style="mso-next-textbox:#_x0000_s1894;mso-rotate-with-shape:t;mso-fit-shape-to-text:t" inset="0,0,0,0">
              <w:txbxContent>
                <w:p w:rsidR="00DF4741" w:rsidRDefault="00DF4741" w:rsidP="00B45CB9">
                  <w:pPr>
                    <w:spacing w:before="0"/>
                  </w:pPr>
                  <w:r>
                    <w:rPr>
                      <w:color w:val="24282B"/>
                      <w:sz w:val="20"/>
                    </w:rPr>
                    <w:t>B</w:t>
                  </w:r>
                </w:p>
              </w:txbxContent>
            </v:textbox>
          </v:rect>
        </w:pict>
      </w:r>
      <w:r>
        <w:rPr>
          <w:noProof/>
          <w:lang w:val="en-US" w:eastAsia="zh-CN"/>
        </w:rPr>
        <w:pict>
          <v:rect id="_x0000_s1893" style="position:absolute;left:0;text-align:left;margin-left:115.85pt;margin-top:20.75pt;width:7.25pt;height:17.5pt;z-index:251822080;mso-wrap-style:none;v-text-anchor:top" o:regroupid="1" filled="f" stroked="f">
            <v:textbox style="mso-next-textbox:#_x0000_s1893;mso-rotate-with-shape:t;mso-fit-shape-to-text:t" inset="0,0,0,0">
              <w:txbxContent>
                <w:p w:rsidR="00DF4741" w:rsidRDefault="00DF4741" w:rsidP="00B45CB9">
                  <w:pPr>
                    <w:spacing w:before="0"/>
                  </w:pPr>
                  <w:r>
                    <w:rPr>
                      <w:color w:val="24282B"/>
                      <w:sz w:val="20"/>
                    </w:rPr>
                    <w:t>A</w:t>
                  </w:r>
                </w:p>
              </w:txbxContent>
            </v:textbox>
          </v:rect>
        </w:pict>
      </w:r>
      <w:r>
        <w:rPr>
          <w:noProof/>
          <w:lang w:val="en-US" w:eastAsia="zh-CN"/>
        </w:rPr>
        <w:pict>
          <v:rect id="_x0000_s1892" style="position:absolute;left:0;text-align:left;margin-left:207.1pt;margin-top:44.85pt;width:3.9pt;height:17.5pt;z-index:251821056;mso-wrap-style:none;v-text-anchor:top" o:regroupid="1" filled="f" stroked="f">
            <v:textbox style="mso-next-textbox:#_x0000_s1892;mso-rotate-with-shape:t;mso-fit-shape-to-text:t" inset="0,0,0,0">
              <w:txbxContent>
                <w:p w:rsidR="00DF4741" w:rsidRDefault="00DF4741" w:rsidP="00B45CB9">
                  <w:pPr>
                    <w:spacing w:before="0"/>
                  </w:pPr>
                  <w:r>
                    <w:rPr>
                      <w:color w:val="24282B"/>
                      <w:sz w:val="20"/>
                    </w:rPr>
                    <w:t>J</w:t>
                  </w:r>
                </w:p>
              </w:txbxContent>
            </v:textbox>
          </v:rect>
        </w:pict>
      </w:r>
      <w:r>
        <w:rPr>
          <w:noProof/>
          <w:lang w:val="en-US" w:eastAsia="zh-CN"/>
        </w:rPr>
        <w:pict>
          <v:rect id="_x0000_s1891" style="position:absolute;left:0;text-align:left;margin-left:190.9pt;margin-top:71.9pt;width:7.25pt;height:17.5pt;z-index:251820032;mso-wrap-style:none;v-text-anchor:top" o:regroupid="1" filled="f" stroked="f">
            <v:textbox style="mso-next-textbox:#_x0000_s1891;mso-rotate-with-shape:t;mso-fit-shape-to-text:t" inset="0,0,0,0">
              <w:txbxContent>
                <w:p w:rsidR="00DF4741" w:rsidRDefault="00DF4741" w:rsidP="00B45CB9">
                  <w:pPr>
                    <w:spacing w:before="0"/>
                  </w:pPr>
                  <w:r>
                    <w:rPr>
                      <w:color w:val="24282B"/>
                      <w:sz w:val="20"/>
                    </w:rPr>
                    <w:t>G</w:t>
                  </w:r>
                </w:p>
              </w:txbxContent>
            </v:textbox>
          </v:rect>
        </w:pict>
      </w:r>
      <w:r>
        <w:rPr>
          <w:noProof/>
          <w:lang w:val="en-US" w:eastAsia="zh-CN"/>
        </w:rPr>
        <w:pict>
          <v:rect id="_x0000_s1890" style="position:absolute;left:0;text-align:left;margin-left:157.9pt;margin-top:112.2pt;width:15.8pt;height:14.05pt;z-index:251819008;mso-wrap-style:none;v-text-anchor:top" o:regroupid="1" filled="f" stroked="f">
            <v:textbox style="mso-next-textbox:#_x0000_s1890;mso-rotate-with-shape:t;mso-fit-shape-to-text:t" inset="0,0,0,0">
              <w:txbxContent>
                <w:p w:rsidR="00DF4741" w:rsidRDefault="00DF4741" w:rsidP="00B45CB9">
                  <w:pPr>
                    <w:spacing w:before="0"/>
                  </w:pPr>
                  <w:r>
                    <w:rPr>
                      <w:color w:val="24282B"/>
                      <w:sz w:val="14"/>
                      <w:szCs w:val="14"/>
                    </w:rPr>
                    <w:t>1 200</w:t>
                  </w:r>
                </w:p>
              </w:txbxContent>
            </v:textbox>
          </v:rect>
        </w:pict>
      </w:r>
      <w:r>
        <w:rPr>
          <w:noProof/>
          <w:lang w:val="en-US" w:eastAsia="zh-CN"/>
        </w:rPr>
        <w:pict>
          <v:rect id="_x0000_s1889" style="position:absolute;left:0;text-align:left;margin-left:168.1pt;margin-top:102pt;width:10.55pt;height:14.05pt;z-index:251817984;mso-wrap-style:none;v-text-anchor:top" o:regroupid="1" filled="f" stroked="f">
            <v:textbox style="mso-next-textbox:#_x0000_s1889;mso-rotate-with-shape:t;mso-fit-shape-to-text:t" inset="0,0,0,0">
              <w:txbxContent>
                <w:p w:rsidR="00DF4741" w:rsidRDefault="00DF4741" w:rsidP="00B45CB9">
                  <w:pPr>
                    <w:spacing w:before="0"/>
                  </w:pPr>
                  <w:r>
                    <w:rPr>
                      <w:color w:val="24282B"/>
                      <w:sz w:val="14"/>
                      <w:szCs w:val="14"/>
                    </w:rPr>
                    <w:t>900</w:t>
                  </w:r>
                </w:p>
              </w:txbxContent>
            </v:textbox>
          </v:rect>
        </w:pict>
      </w:r>
      <w:r>
        <w:rPr>
          <w:noProof/>
          <w:lang w:val="en-US" w:eastAsia="zh-CN"/>
        </w:rPr>
        <w:pict>
          <v:rect id="_x0000_s1888" style="position:absolute;left:0;text-align:left;margin-left:148.85pt;margin-top:127.25pt;width:7.25pt;height:17.5pt;z-index:251816960;mso-wrap-style:none;v-text-anchor:top" o:regroupid="1" filled="f" stroked="f">
            <v:textbox style="mso-next-textbox:#_x0000_s1888;mso-rotate-with-shape:t;mso-fit-shape-to-text:t" inset="0,0,0,0">
              <w:txbxContent>
                <w:p w:rsidR="00DF4741" w:rsidRDefault="00DF4741" w:rsidP="00B45CB9">
                  <w:pPr>
                    <w:spacing w:before="0"/>
                  </w:pPr>
                  <w:r>
                    <w:rPr>
                      <w:color w:val="24282B"/>
                      <w:sz w:val="20"/>
                    </w:rPr>
                    <w:t>D</w:t>
                  </w:r>
                </w:p>
              </w:txbxContent>
            </v:textbox>
          </v:rect>
        </w:pict>
      </w:r>
      <w:r>
        <w:rPr>
          <w:noProof/>
          <w:lang w:val="en-US" w:eastAsia="zh-CN"/>
        </w:rPr>
        <w:pict>
          <v:rect id="_x0000_s1887" style="position:absolute;left:0;text-align:left;margin-left:121.85pt;margin-top:106.8pt;width:15.8pt;height:14.05pt;z-index:251815936;mso-wrap-style:none;v-text-anchor:top" o:regroupid="1" filled="f" stroked="f">
            <v:textbox style="mso-next-textbox:#_x0000_s1887;mso-rotate-with-shape:t;mso-fit-shape-to-text:t" inset="0,0,0,0">
              <w:txbxContent>
                <w:p w:rsidR="00DF4741" w:rsidRDefault="00DF4741" w:rsidP="00B45CB9">
                  <w:pPr>
                    <w:spacing w:before="0"/>
                  </w:pPr>
                  <w:r>
                    <w:rPr>
                      <w:color w:val="24282B"/>
                      <w:sz w:val="14"/>
                      <w:szCs w:val="14"/>
                    </w:rPr>
                    <w:t>1 800</w:t>
                  </w:r>
                </w:p>
              </w:txbxContent>
            </v:textbox>
          </v:rect>
        </w:pict>
      </w:r>
      <w:r>
        <w:rPr>
          <w:noProof/>
          <w:lang w:val="en-US" w:eastAsia="zh-CN"/>
        </w:rPr>
        <w:pict>
          <v:rect id="_x0000_s1886" style="position:absolute;left:0;text-align:left;margin-left:110.45pt;margin-top:121.25pt;width:15.8pt;height:14.05pt;z-index:251814912;mso-wrap-style:none;v-text-anchor:top" o:regroupid="1" filled="f" stroked="f">
            <v:textbox style="mso-next-textbox:#_x0000_s1886;mso-rotate-with-shape:t;mso-fit-shape-to-text:t" inset="0,0,0,0">
              <w:txbxContent>
                <w:p w:rsidR="00DF4741" w:rsidRDefault="00DF4741" w:rsidP="00B45CB9">
                  <w:pPr>
                    <w:spacing w:before="0"/>
                  </w:pPr>
                  <w:r>
                    <w:rPr>
                      <w:color w:val="24282B"/>
                      <w:sz w:val="14"/>
                      <w:szCs w:val="14"/>
                    </w:rPr>
                    <w:t>2 700</w:t>
                  </w:r>
                </w:p>
              </w:txbxContent>
            </v:textbox>
          </v:rect>
        </w:pict>
      </w:r>
      <w:r>
        <w:rPr>
          <w:noProof/>
          <w:lang w:val="en-US" w:eastAsia="zh-CN"/>
        </w:rPr>
        <w:pict>
          <v:rect id="_x0000_s1885" style="position:absolute;left:0;text-align:left;margin-left:154.3pt;margin-top:71.9pt;width:10.55pt;height:14.05pt;z-index:251813888;mso-wrap-style:none;v-text-anchor:top" o:regroupid="1" filled="f" stroked="f">
            <v:textbox style="mso-next-textbox:#_x0000_s1885;mso-rotate-with-shape:t;mso-fit-shape-to-text:t" inset="0,0,0,0">
              <w:txbxContent>
                <w:p w:rsidR="00DF4741" w:rsidRDefault="00DF4741" w:rsidP="00B45CB9">
                  <w:pPr>
                    <w:spacing w:before="0"/>
                  </w:pPr>
                  <w:r>
                    <w:rPr>
                      <w:color w:val="24282B"/>
                      <w:sz w:val="14"/>
                      <w:szCs w:val="14"/>
                    </w:rPr>
                    <w:t>120</w:t>
                  </w:r>
                </w:p>
              </w:txbxContent>
            </v:textbox>
          </v:rect>
        </w:pict>
      </w:r>
      <w:r>
        <w:rPr>
          <w:noProof/>
          <w:lang w:val="en-US" w:eastAsia="zh-CN"/>
        </w:rPr>
        <w:pict>
          <v:rect id="_x0000_s1884" style="position:absolute;left:0;text-align:left;margin-left:116.45pt;margin-top:132.65pt;width:6.7pt;height:17.5pt;z-index:251812864;mso-wrap-style:none;v-text-anchor:top" o:regroupid="1" filled="f" stroked="f">
            <v:textbox style="mso-next-textbox:#_x0000_s1884;mso-rotate-with-shape:t;mso-fit-shape-to-text:t" inset="0,0,0,0">
              <w:txbxContent>
                <w:p w:rsidR="00DF4741" w:rsidRDefault="00DF4741" w:rsidP="00B45CB9">
                  <w:pPr>
                    <w:spacing w:before="0"/>
                  </w:pPr>
                  <w:r>
                    <w:rPr>
                      <w:color w:val="24282B"/>
                      <w:sz w:val="20"/>
                    </w:rPr>
                    <w:t>C</w:t>
                  </w:r>
                </w:p>
              </w:txbxContent>
            </v:textbox>
          </v:rect>
        </w:pict>
      </w:r>
      <w:r>
        <w:rPr>
          <w:noProof/>
          <w:lang w:val="en-US" w:eastAsia="zh-CN"/>
        </w:rPr>
        <w:pict>
          <v:shape id="_x0000_s1883" style="position:absolute;left:0;text-align:left;margin-left:225.7pt;margin-top:83.3pt;width:3.6pt;height:4.85pt;z-index:251811840" coordsize="72,97" o:regroupid="1" path="m,48l72,r,97l,48xe" fillcolor="#24282b" stroked="f">
            <v:path arrowok="t"/>
          </v:shape>
        </w:pict>
      </w:r>
      <w:r>
        <w:rPr>
          <w:noProof/>
          <w:lang w:val="en-US" w:eastAsia="zh-CN"/>
        </w:rPr>
        <w:pict>
          <v:line id="_x0000_s1882" style="position:absolute;left:0;text-align:left;z-index:251810816" from="226.3pt,85.7pt" to="259.3pt,85.7pt" o:regroupid="1" strokecolor="#24282b" strokeweight="0"/>
        </w:pict>
      </w:r>
      <w:r>
        <w:rPr>
          <w:noProof/>
          <w:lang w:val="en-US" w:eastAsia="zh-CN"/>
        </w:rPr>
        <w:pict>
          <v:shape id="_x0000_s1881" style="position:absolute;left:0;text-align:left;margin-left:225.1pt;margin-top:80.9pt;width:6pt;height:7.25pt;z-index:251809792" coordsize="10,12" o:regroupid="1" path="m4,l,10r4,2l10,11r,-6l4,xe" stroked="f">
            <v:path arrowok="t"/>
          </v:shape>
        </w:pict>
      </w:r>
      <w:r>
        <w:rPr>
          <w:noProof/>
          <w:lang w:val="en-US" w:eastAsia="zh-CN"/>
        </w:rPr>
        <w:pict>
          <v:rect id="_x0000_s1880" style="position:absolute;left:0;text-align:left;margin-left:157.9pt;margin-top:175.35pt;width:16.8pt;height:7.8pt;z-index:251808768" o:regroupid="1" stroked="f"/>
        </w:pict>
      </w:r>
      <w:r>
        <w:rPr>
          <w:noProof/>
          <w:lang w:val="en-US" w:eastAsia="zh-CN"/>
        </w:rPr>
        <w:pict>
          <v:rect id="_x0000_s1879" style="position:absolute;left:0;text-align:left;margin-left:169.9pt;margin-top:162.1pt;width:11.4pt;height:7.85pt;z-index:251807744" o:regroupid="1" stroked="f"/>
        </w:pict>
      </w:r>
      <w:r>
        <w:rPr>
          <w:noProof/>
          <w:lang w:val="en-US" w:eastAsia="zh-CN"/>
        </w:rPr>
        <w:pict>
          <v:rect id="_x0000_s1878" style="position:absolute;left:0;text-align:left;margin-left:204.7pt;margin-top:120.6pt;width:13.2pt;height:8.45pt;z-index:251806720" o:regroupid="1" stroked="f"/>
        </w:pict>
      </w:r>
      <w:r>
        <w:rPr>
          <w:noProof/>
          <w:lang w:val="en-US" w:eastAsia="zh-CN"/>
        </w:rPr>
        <w:pict>
          <v:rect id="_x0000_s1877" style="position:absolute;left:0;text-align:left;margin-left:184.3pt;margin-top:144.05pt;width:11.4pt;height:8.45pt;z-index:251805696" o:regroupid="1" stroked="f"/>
        </w:pict>
      </w:r>
      <w:r>
        <w:rPr>
          <w:noProof/>
          <w:lang w:val="en-US" w:eastAsia="zh-CN"/>
        </w:rPr>
        <w:pict>
          <v:rect id="_x0000_s1876" style="position:absolute;left:0;text-align:left;margin-left:157.9pt;margin-top:112.2pt;width:16.8pt;height:7.8pt;z-index:251804672" o:regroupid="1" stroked="f"/>
        </w:pict>
      </w:r>
      <w:r>
        <w:rPr>
          <w:noProof/>
          <w:lang w:val="en-US" w:eastAsia="zh-CN"/>
        </w:rPr>
        <w:pict>
          <v:rect id="_x0000_s1875" style="position:absolute;left:0;text-align:left;margin-left:168.1pt;margin-top:101.95pt;width:10.8pt;height:8.45pt;z-index:251803648" o:regroupid="1" stroked="f"/>
        </w:pict>
      </w:r>
      <w:r>
        <w:rPr>
          <w:noProof/>
          <w:lang w:val="en-US" w:eastAsia="zh-CN"/>
        </w:rPr>
        <w:pict>
          <v:rect id="_x0000_s1874" style="position:absolute;left:0;text-align:left;margin-left:148.85pt;margin-top:127.25pt;width:6.65pt;height:10.2pt;z-index:251802624" o:regroupid="1" stroked="f"/>
        </w:pict>
      </w:r>
      <w:r>
        <w:rPr>
          <w:noProof/>
          <w:lang w:val="en-US" w:eastAsia="zh-CN"/>
        </w:rPr>
        <w:pict>
          <v:rect id="_x0000_s1873" style="position:absolute;left:0;text-align:left;margin-left:121.85pt;margin-top:106.75pt;width:16.8pt;height:8.45pt;z-index:251801600" o:regroupid="1" stroked="f"/>
        </w:pict>
      </w:r>
      <w:r>
        <w:rPr>
          <w:noProof/>
          <w:lang w:val="en-US" w:eastAsia="zh-CN"/>
        </w:rPr>
        <w:pict>
          <v:rect id="_x0000_s1872" style="position:absolute;left:0;text-align:left;margin-left:109.25pt;margin-top:121.2pt;width:19.2pt;height:7.85pt;z-index:251800576" o:regroupid="1" stroked="f"/>
        </w:pict>
      </w:r>
      <w:r>
        <w:rPr>
          <w:noProof/>
          <w:lang w:val="en-US" w:eastAsia="zh-CN"/>
        </w:rPr>
        <w:pict>
          <v:shape id="_x0000_s1871" style="position:absolute;left:0;text-align:left;margin-left:159.7pt;margin-top:136.85pt;width:4.2pt;height:4.2pt;z-index:251799552" coordsize="84,84" o:regroupid="1" path="m84,84l48,,,72,84,84xe" fillcolor="#24282b" stroked="f">
            <v:path arrowok="t"/>
          </v:shape>
        </w:pict>
      </w:r>
      <w:r>
        <w:rPr>
          <w:noProof/>
          <w:lang w:val="en-US" w:eastAsia="zh-CN"/>
        </w:rPr>
        <w:pict>
          <v:line id="_x0000_s1870" style="position:absolute;left:0;text-align:left;z-index:251798528" from="154.3pt,134.45pt" to="162.7pt,140.45pt" o:regroupid="1" strokecolor="#24282b" strokeweight="0"/>
        </w:pict>
      </w:r>
      <w:r>
        <w:rPr>
          <w:noProof/>
          <w:lang w:val="en-US" w:eastAsia="zh-CN"/>
        </w:rPr>
        <w:pict>
          <v:shape id="_x0000_s1869" style="position:absolute;left:0;text-align:left;margin-left:100.25pt;margin-top:48.4pt;width:52.85pt;height:79.45pt;z-index:251797504" coordsize="88,132" o:regroupid="1" path="m,132hdc14,121,28,103,44,81,59,59,75,43,88,e" filled="f" strokecolor="#24282b" strokeweight=".001mm">
            <v:stroke joinstyle="miter" endcap="square"/>
            <v:path arrowok="t"/>
          </v:shape>
        </w:pict>
      </w:r>
      <w:r>
        <w:rPr>
          <w:noProof/>
          <w:lang w:val="en-US" w:eastAsia="zh-CN"/>
        </w:rPr>
        <w:pict>
          <v:shape id="_x0000_s1868" style="position:absolute;left:0;text-align:left;margin-left:117.65pt;margin-top:82.1pt;width:108.65pt;height:131.75pt;z-index:251796480" coordsize="181,219" o:regroupid="1" path="m,219hdc30,189,61,159,92,122,123,85,157,51,181,e" filled="f" strokecolor="#24282b" strokeweight=".001mm">
            <v:stroke joinstyle="miter" endcap="square"/>
            <v:path arrowok="t"/>
          </v:shape>
        </w:pict>
      </w:r>
      <w:r>
        <w:rPr>
          <w:noProof/>
          <w:lang w:val="en-US" w:eastAsia="zh-CN"/>
        </w:rPr>
        <w:pict>
          <v:shape id="_x0000_s1867" style="position:absolute;left:0;text-align:left;margin-left:99.05pt;margin-top:88.75pt;width:103.85pt;height:118.5pt;z-index:251795456" coordsize="173,197" o:regroupid="1" path="m,197hdc35,165,64,136,88,112,111,87,125,70,140,51,154,32,165,15,173,e" filled="f" strokecolor="#24282b" strokeweight=".001mm">
            <v:stroke joinstyle="miter" endcap="square"/>
            <v:path arrowok="t"/>
          </v:shape>
        </w:pict>
      </w:r>
      <w:r>
        <w:rPr>
          <w:noProof/>
          <w:lang w:val="en-US" w:eastAsia="zh-CN"/>
        </w:rPr>
        <w:pict>
          <v:shape id="_x0000_s1866" style="position:absolute;left:0;text-align:left;margin-left:99.05pt;margin-top:35.2pt;width:195.05pt;height:175.65pt;z-index:251794432" coordsize="325,292" o:regroupid="1" path="m,292hdc36,259,71,225,94,202v23,-22,31,-33,47,-50c156,135,172,118,189,99,206,78,224,62,248,46,272,30,297,12,325,e" filled="f" strokecolor="#24282b" strokeweight=".001mm">
            <v:stroke joinstyle="miter" endcap="square"/>
            <v:path arrowok="t"/>
          </v:shape>
        </w:pict>
      </w:r>
      <w:r>
        <w:rPr>
          <w:noProof/>
          <w:lang w:val="en-US" w:eastAsia="zh-CN"/>
        </w:rPr>
        <w:pict>
          <v:shape id="_x0000_s1865" style="position:absolute;left:0;text-align:left;margin-left:256.9pt;margin-top:57.45pt;width:1.8pt;height:1.8pt;z-index:251793408" coordsize="36,36" o:regroupid="1" path="m24,36l36,24,12,,,12,24,36xe" fillcolor="#24282b" stroked="f">
            <v:path arrowok="t"/>
          </v:shape>
        </w:pict>
      </w:r>
      <w:r>
        <w:rPr>
          <w:noProof/>
          <w:lang w:val="en-US" w:eastAsia="zh-CN"/>
        </w:rPr>
        <w:pict>
          <v:shape id="_x0000_s1864" style="position:absolute;left:0;text-align:left;margin-left:250.9pt;margin-top:58.05pt;width:7.2pt;height:6.6pt;z-index:251792384" coordsize="144,132" o:regroupid="1" path="m120,l96,24,,108r24,24l108,48,144,24,120,xe" fillcolor="#24282b" stroked="f">
            <v:path arrowok="t"/>
          </v:shape>
        </w:pict>
      </w:r>
      <w:r>
        <w:rPr>
          <w:noProof/>
          <w:lang w:val="en-US" w:eastAsia="zh-CN"/>
        </w:rPr>
        <w:pict>
          <v:shape id="_x0000_s1863" style="position:absolute;left:0;text-align:left;margin-left:250.9pt;margin-top:63.45pt;width:1.2pt;height:1.2pt;z-index:251791360" coordsize="24,24" o:regroupid="1" path="m,l,12,12,24r12,l,xe" fillcolor="#24282b" stroked="f">
            <v:path arrowok="t"/>
          </v:shape>
        </w:pict>
      </w:r>
      <w:r>
        <w:rPr>
          <w:noProof/>
          <w:lang w:val="en-US" w:eastAsia="zh-CN"/>
        </w:rPr>
        <w:pict>
          <v:shape id="_x0000_s1862" style="position:absolute;left:0;text-align:left;margin-left:249.1pt;margin-top:65.25pt;width:1.2pt;height:1.2pt;z-index:251790336" coordsize="24,24" o:regroupid="1" path="m12,24l24,12,,,,12,12,24xe" fillcolor="#24282b" stroked="f">
            <v:path arrowok="t"/>
          </v:shape>
        </w:pict>
      </w:r>
      <w:r>
        <w:rPr>
          <w:noProof/>
          <w:lang w:val="en-US" w:eastAsia="zh-CN"/>
        </w:rPr>
        <w:pict>
          <v:shape id="_x0000_s1861" style="position:absolute;left:0;text-align:left;margin-left:246.7pt;margin-top:65.85pt;width:3pt;height:3.05pt;z-index:251789312" coordsize="60,61" o:regroupid="1" path="m48,l60,12,12,61,,36,48,xe" fillcolor="#24282b" stroked="f">
            <v:path arrowok="t"/>
          </v:shape>
        </w:pict>
      </w:r>
      <w:r>
        <w:rPr>
          <w:noProof/>
          <w:lang w:val="en-US" w:eastAsia="zh-CN"/>
        </w:rPr>
        <w:pict>
          <v:shape id="_x0000_s1860" style="position:absolute;left:0;text-align:left;margin-left:246.1pt;margin-top:67.65pt;width:1.2pt;height:1.25pt;z-index:251788288" coordsize="24,25" o:regroupid="1" path="m12,l,12,24,25r,l12,xe" fillcolor="#24282b" stroked="f">
            <v:path arrowok="t"/>
          </v:shape>
        </w:pict>
      </w:r>
      <w:r>
        <w:rPr>
          <w:noProof/>
          <w:lang w:val="en-US" w:eastAsia="zh-CN"/>
        </w:rPr>
        <w:pict>
          <v:shape id="_x0000_s1859" style="position:absolute;left:0;text-align:left;margin-left:244.3pt;margin-top:69.5pt;width:1.2pt;height:1.2pt;z-index:251787264" coordsize="24,24" o:regroupid="1" path="m24,24r,-12l12,,,12,24,24xe" fillcolor="#24282b" stroked="f">
            <v:path arrowok="t"/>
          </v:shape>
        </w:pict>
      </w:r>
      <w:r>
        <w:rPr>
          <w:noProof/>
          <w:lang w:val="en-US" w:eastAsia="zh-CN"/>
        </w:rPr>
        <w:pict>
          <v:shape id="_x0000_s1858" style="position:absolute;left:0;text-align:left;margin-left:235.3pt;margin-top:70.1pt;width:10.2pt;height:9pt;z-index:251786240" coordsize="204,180" o:regroupid="1" path="m180,l168,,,168r24,12l192,24,204,12,180,xe" fillcolor="#24282b" stroked="f">
            <v:path arrowok="t"/>
          </v:shape>
        </w:pict>
      </w:r>
      <w:r>
        <w:rPr>
          <w:noProof/>
          <w:lang w:val="en-US" w:eastAsia="zh-CN"/>
        </w:rPr>
        <w:pict>
          <v:shape id="_x0000_s1857" style="position:absolute;left:0;text-align:left;margin-left:235.3pt;margin-top:78.5pt;width:1.2pt;height:1.2pt;z-index:251785216" coordsize="24,24" o:regroupid="1" path="m,l,,12,24,24,12,,xe" fillcolor="#24282b" stroked="f">
            <v:path arrowok="t"/>
          </v:shape>
        </w:pict>
      </w:r>
      <w:r>
        <w:rPr>
          <w:noProof/>
          <w:lang w:val="en-US" w:eastAsia="zh-CN"/>
        </w:rPr>
        <w:pict>
          <v:shape id="_x0000_s1856" style="position:absolute;left:0;text-align:left;margin-left:233.5pt;margin-top:79.7pt;width:1.2pt;height:1.8pt;z-index:251784192" coordsize="24,36" o:regroupid="1" path="m12,36l24,24,12,,,12,12,36xe" fillcolor="#24282b" stroked="f">
            <v:path arrowok="t"/>
          </v:shape>
        </w:pict>
      </w:r>
      <w:r>
        <w:rPr>
          <w:noProof/>
          <w:lang w:val="en-US" w:eastAsia="zh-CN"/>
        </w:rPr>
        <w:pict>
          <v:shape id="_x0000_s1855" style="position:absolute;left:0;text-align:left;margin-left:231.1pt;margin-top:80.3pt;width:3pt;height:3pt;z-index:251783168" coordsize="60,60" o:regroupid="1" path="m48,l60,24,24,60,,48,48,xe" fillcolor="#24282b" stroked="f">
            <v:path arrowok="t"/>
          </v:shape>
        </w:pict>
      </w:r>
      <w:r>
        <w:rPr>
          <w:noProof/>
          <w:lang w:val="en-US" w:eastAsia="zh-CN"/>
        </w:rPr>
        <w:pict>
          <v:shape id="_x0000_s1854" style="position:absolute;left:0;text-align:left;margin-left:230.5pt;margin-top:82.7pt;width:1.8pt;height:1.2pt;z-index:251782144" coordsize="36,24" o:regroupid="1" path="m12,l,,24,24,36,12,12,xe" fillcolor="#24282b" stroked="f">
            <v:path arrowok="t"/>
          </v:shape>
        </w:pict>
      </w:r>
      <w:r>
        <w:rPr>
          <w:noProof/>
          <w:lang w:val="en-US" w:eastAsia="zh-CN"/>
        </w:rPr>
        <w:pict>
          <v:shape id="_x0000_s1853" style="position:absolute;left:0;text-align:left;margin-left:228.7pt;margin-top:83.9pt;width:1.8pt;height:1.8pt;z-index:251781120" coordsize="36,36" o:regroupid="1" path="m24,36l36,24,12,,,12,24,36xe" fillcolor="#24282b" stroked="f">
            <v:path arrowok="t"/>
          </v:shape>
        </w:pict>
      </w:r>
      <w:r>
        <w:rPr>
          <w:noProof/>
          <w:lang w:val="en-US" w:eastAsia="zh-CN"/>
        </w:rPr>
        <w:pict>
          <v:shape id="_x0000_s1852" style="position:absolute;left:0;text-align:left;margin-left:220.3pt;margin-top:84.5pt;width:9.6pt;height:9.65pt;z-index:251780096" coordsize="192,193" o:regroupid="1" path="m168,l84,85,,169r12,24l108,109,192,24,168,xe" fillcolor="#24282b" stroked="f">
            <v:path arrowok="t"/>
          </v:shape>
        </w:pict>
      </w:r>
      <w:r>
        <w:rPr>
          <w:noProof/>
          <w:lang w:val="en-US" w:eastAsia="zh-CN"/>
        </w:rPr>
        <w:pict>
          <v:shape id="_x0000_s1851" style="position:absolute;left:0;text-align:left;margin-left:219.7pt;margin-top:92.95pt;width:1.2pt;height:1.8pt;z-index:251779072" coordsize="24,36" o:regroupid="1" path="m12,l,12,24,36r,-12l12,xe" fillcolor="#24282b" stroked="f">
            <v:path arrowok="t"/>
          </v:shape>
        </w:pict>
      </w:r>
      <w:r>
        <w:rPr>
          <w:noProof/>
          <w:lang w:val="en-US" w:eastAsia="zh-CN"/>
        </w:rPr>
        <w:pict>
          <v:shape id="_x0000_s1850" style="position:absolute;left:0;text-align:left;margin-left:217.9pt;margin-top:94.75pt;width:1.8pt;height:1.2pt;z-index:251778048" coordsize="36,24" o:regroupid="1" path="m24,24r12,l12,,,12,24,24xe" fillcolor="#24282b" stroked="f">
            <v:path arrowok="t"/>
          </v:shape>
        </w:pict>
      </w:r>
      <w:r>
        <w:rPr>
          <w:noProof/>
          <w:lang w:val="en-US" w:eastAsia="zh-CN"/>
        </w:rPr>
        <w:pict>
          <v:shape id="_x0000_s1849" style="position:absolute;left:0;text-align:left;margin-left:216.1pt;margin-top:95.35pt;width:3pt;height:3pt;z-index:251777024" coordsize="60,60" o:regroupid="1" path="m36,l60,12,12,60,,36,36,xe" fillcolor="#24282b" stroked="f">
            <v:path arrowok="t"/>
          </v:shape>
        </w:pict>
      </w:r>
      <w:r>
        <w:rPr>
          <w:noProof/>
          <w:lang w:val="en-US" w:eastAsia="zh-CN"/>
        </w:rPr>
        <w:pict>
          <v:shape id="_x0000_s1848" style="position:absolute;left:0;text-align:left;margin-left:215.5pt;margin-top:97.15pt;width:1.2pt;height:1.8pt;z-index:251776000" coordsize="24,36" o:regroupid="1" path="m12,l,12,12,36,24,24,12,xe" fillcolor="#24282b" stroked="f">
            <v:path arrowok="t"/>
          </v:shape>
        </w:pict>
      </w:r>
      <w:r>
        <w:rPr>
          <w:noProof/>
          <w:lang w:val="en-US" w:eastAsia="zh-CN"/>
        </w:rPr>
        <w:pict>
          <v:shape id="_x0000_s1847" style="position:absolute;left:0;text-align:left;margin-left:213.7pt;margin-top:98.95pt;width:1.2pt;height:1.8pt;z-index:251774976" coordsize="24,36" o:regroupid="1" path="m24,36r,-12l12,,,12,24,36xe" fillcolor="#24282b" stroked="f">
            <v:path arrowok="t"/>
          </v:shape>
        </w:pict>
      </w:r>
      <w:r>
        <w:rPr>
          <w:noProof/>
          <w:lang w:val="en-US" w:eastAsia="zh-CN"/>
        </w:rPr>
        <w:pict>
          <v:shape id="_x0000_s1846" style="position:absolute;left:0;text-align:left;margin-left:205.3pt;margin-top:99.55pt;width:9.6pt;height:9.65pt;z-index:251773952" coordsize="192,193" o:regroupid="1" path="m168,l156,12,36,132,,169r12,24l60,156,180,36,192,24,168,xe" fillcolor="#24282b" stroked="f">
            <v:path arrowok="t"/>
          </v:shape>
        </w:pict>
      </w:r>
      <w:r>
        <w:rPr>
          <w:noProof/>
          <w:lang w:val="en-US" w:eastAsia="zh-CN"/>
        </w:rPr>
        <w:pict>
          <v:shape id="_x0000_s1845" style="position:absolute;left:0;text-align:left;margin-left:204.7pt;margin-top:108pt;width:1.2pt;height:1.8pt;z-index:251772928" coordsize="24,36" o:regroupid="1" path="m12,l,12,24,36r,-12l12,xe" fillcolor="#24282b" stroked="f">
            <v:path arrowok="t"/>
          </v:shape>
        </w:pict>
      </w:r>
      <w:r>
        <w:rPr>
          <w:noProof/>
          <w:lang w:val="en-US" w:eastAsia="zh-CN"/>
        </w:rPr>
        <w:pict>
          <v:shape id="_x0000_s1844" style="position:absolute;left:0;text-align:left;margin-left:202.9pt;margin-top:109.8pt;width:1.2pt;height:1.8pt;z-index:251771904" coordsize="24,36" o:regroupid="1" path="m24,36r,-12l12,,,12,24,36xe" fillcolor="#24282b" stroked="f">
            <v:path arrowok="t"/>
          </v:shape>
        </w:pict>
      </w:r>
      <w:r>
        <w:rPr>
          <w:noProof/>
          <w:lang w:val="en-US" w:eastAsia="zh-CN"/>
        </w:rPr>
        <w:pict>
          <v:shape id="_x0000_s1843" style="position:absolute;left:0;text-align:left;margin-left:201.1pt;margin-top:110.4pt;width:3pt;height:3pt;z-index:251770880" coordsize="60,60" o:regroupid="1" path="m36,l,36,,48,12,60r,l60,24,36,xe" fillcolor="#24282b" stroked="f">
            <v:path arrowok="t"/>
          </v:shape>
        </w:pict>
      </w:r>
      <w:r>
        <w:rPr>
          <w:noProof/>
          <w:lang w:val="en-US" w:eastAsia="zh-CN"/>
        </w:rPr>
        <w:pict>
          <v:shape id="_x0000_s1842" style="position:absolute;left:0;text-align:left;margin-left:200.5pt;margin-top:112.8pt;width:1.2pt;height:1.2pt;z-index:251769856" coordsize="24,24" o:regroupid="1" path="m12,l,,12,24,24,12,12,xe" fillcolor="#24282b" stroked="f">
            <v:path arrowok="t"/>
          </v:shape>
        </w:pict>
      </w:r>
      <w:r>
        <w:rPr>
          <w:noProof/>
          <w:lang w:val="en-US" w:eastAsia="zh-CN"/>
        </w:rPr>
        <w:pict>
          <v:shape id="_x0000_s1841" style="position:absolute;left:0;text-align:left;margin-left:198.7pt;margin-top:114.6pt;width:1.2pt;height:1.2pt;z-index:251768832" coordsize="24,24" o:regroupid="1" path="m24,24r,-12l12,,,,24,24xe" fillcolor="#24282b" stroked="f">
            <v:path arrowok="t"/>
          </v:shape>
        </w:pict>
      </w:r>
      <w:r>
        <w:rPr>
          <w:noProof/>
          <w:lang w:val="en-US" w:eastAsia="zh-CN"/>
        </w:rPr>
        <w:pict>
          <v:shape id="_x0000_s1840" style="position:absolute;left:0;text-align:left;margin-left:190.3pt;margin-top:114.6pt;width:9.6pt;height:9.6pt;z-index:251767808" coordsize="192,192" o:regroupid="1" path="m168,l96,84,,180r24,12l108,96,192,24,168,xe" fillcolor="#24282b" stroked="f">
            <v:path arrowok="t"/>
          </v:shape>
        </w:pict>
      </w:r>
      <w:r>
        <w:rPr>
          <w:noProof/>
          <w:lang w:val="en-US" w:eastAsia="zh-CN"/>
        </w:rPr>
        <w:pict>
          <v:shape id="_x0000_s1839" style="position:absolute;left:0;text-align:left;margin-left:189.7pt;margin-top:123.6pt;width:1.8pt;height:1.2pt;z-index:251766784" coordsize="36,24" o:regroupid="1" path="m12,l,12,24,24,36,12,12,xe" fillcolor="#24282b" stroked="f">
            <v:path arrowok="t"/>
          </v:shape>
        </w:pict>
      </w:r>
      <w:r>
        <w:rPr>
          <w:noProof/>
          <w:lang w:val="en-US" w:eastAsia="zh-CN"/>
        </w:rPr>
        <w:pict>
          <v:shape id="_x0000_s1838" style="position:absolute;left:0;text-align:left;margin-left:188.5pt;margin-top:125.4pt;width:1.2pt;height:1.2pt;z-index:251765760" coordsize="24,24" o:regroupid="1" path="m12,24l24,12,,,,12,12,24xe" fillcolor="#24282b" stroked="f">
            <v:path arrowok="t"/>
          </v:shape>
        </w:pict>
      </w:r>
      <w:r>
        <w:rPr>
          <w:noProof/>
          <w:lang w:val="en-US" w:eastAsia="zh-CN"/>
        </w:rPr>
        <w:pict>
          <v:shape id="_x0000_s1837" style="position:absolute;left:0;text-align:left;margin-left:186.1pt;margin-top:126pt;width:3pt;height:3.05pt;z-index:251764736" coordsize="60,61" o:regroupid="1" path="m48,l60,12,24,61,,37,48,xe" fillcolor="#24282b" stroked="f">
            <v:path arrowok="t"/>
          </v:shape>
        </w:pict>
      </w:r>
      <w:r>
        <w:rPr>
          <w:noProof/>
          <w:lang w:val="en-US" w:eastAsia="zh-CN"/>
        </w:rPr>
        <w:pict>
          <v:shape id="_x0000_s1836" style="position:absolute;left:0;text-align:left;margin-left:185.5pt;margin-top:127.85pt;width:1.8pt;height:1.8pt;z-index:251763712" coordsize="36,36" o:regroupid="1" path="m12,l,12,24,36,36,24,12,xe" fillcolor="#24282b" stroked="f">
            <v:path arrowok="t"/>
          </v:shape>
        </w:pict>
      </w:r>
      <w:r>
        <w:rPr>
          <w:noProof/>
          <w:lang w:val="en-US" w:eastAsia="zh-CN"/>
        </w:rPr>
        <w:pict>
          <v:shape id="_x0000_s1835" style="position:absolute;left:0;text-align:left;margin-left:184.3pt;margin-top:129.65pt;width:1.2pt;height:1.2pt;z-index:251762688" coordsize="24,24" o:regroupid="1" path="m12,24r12,l,,,12,12,24xe" fillcolor="#24282b" stroked="f">
            <v:path arrowok="t"/>
          </v:shape>
        </w:pict>
      </w:r>
      <w:r>
        <w:rPr>
          <w:noProof/>
          <w:lang w:val="en-US" w:eastAsia="zh-CN"/>
        </w:rPr>
        <w:pict>
          <v:shape id="_x0000_s1834" style="position:absolute;left:0;text-align:left;margin-left:175.9pt;margin-top:130.25pt;width:9pt;height:9.6pt;z-index:251761664" coordsize="180,192" o:regroupid="1" path="m168,l72,96,,180r12,12l96,108,180,12,168,xe" fillcolor="#24282b" stroked="f">
            <v:path arrowok="t"/>
          </v:shape>
        </w:pict>
      </w:r>
      <w:r>
        <w:rPr>
          <w:noProof/>
          <w:lang w:val="en-US" w:eastAsia="zh-CN"/>
        </w:rPr>
        <w:pict>
          <v:shape id="_x0000_s1833" style="position:absolute;left:0;text-align:left;margin-left:175.3pt;margin-top:139.25pt;width:1.2pt;height:1.2pt;z-index:251760640" coordsize="24,24" o:regroupid="1" path="m12,l,,12,24,24,12,12,xe" fillcolor="#24282b" stroked="f">
            <v:path arrowok="t"/>
          </v:shape>
        </w:pict>
      </w:r>
      <w:r>
        <w:rPr>
          <w:noProof/>
          <w:lang w:val="en-US" w:eastAsia="zh-CN"/>
        </w:rPr>
        <w:pict>
          <v:shape id="_x0000_s1832" style="position:absolute;left:0;text-align:left;margin-left:173.5pt;margin-top:141.05pt;width:1.2pt;height:1.2pt;z-index:251759616" coordsize="24,24" o:regroupid="1" path="m24,24r,-12l12,,,,24,24xe" fillcolor="#24282b" stroked="f">
            <v:path arrowok="t"/>
          </v:shape>
        </w:pict>
      </w:r>
      <w:r>
        <w:rPr>
          <w:noProof/>
          <w:lang w:val="en-US" w:eastAsia="zh-CN"/>
        </w:rPr>
        <w:pict>
          <v:shape id="_x0000_s1831" style="position:absolute;left:0;text-align:left;margin-left:171.7pt;margin-top:141.05pt;width:3pt;height:3.6pt;z-index:251758592" coordsize="60,72" o:regroupid="1" path="m36,l60,24,12,72,,48,36,xe" fillcolor="#24282b" stroked="f">
            <v:path arrowok="t"/>
          </v:shape>
        </w:pict>
      </w:r>
      <w:r>
        <w:rPr>
          <w:noProof/>
          <w:lang w:val="en-US" w:eastAsia="zh-CN"/>
        </w:rPr>
        <w:pict>
          <v:shape id="_x0000_s1830" style="position:absolute;left:0;text-align:left;margin-left:171.1pt;margin-top:143.45pt;width:1.2pt;height:1.2pt;z-index:251757568" coordsize="24,24" o:regroupid="1" path="m12,l,12,12,24r12,l12,xe" fillcolor="#24282b" stroked="f">
            <v:path arrowok="t"/>
          </v:shape>
        </w:pict>
      </w:r>
      <w:r>
        <w:rPr>
          <w:noProof/>
          <w:lang w:val="en-US" w:eastAsia="zh-CN"/>
        </w:rPr>
        <w:pict>
          <v:shape id="_x0000_s1829" style="position:absolute;left:0;text-align:left;margin-left:169.3pt;margin-top:145.25pt;width:1.2pt;height:1.2pt;z-index:251756544" coordsize="24,24" o:regroupid="1" path="m24,24r,-12l12,,,12,24,24xe" fillcolor="#24282b" stroked="f">
            <v:path arrowok="t"/>
          </v:shape>
        </w:pict>
      </w:r>
      <w:r>
        <w:rPr>
          <w:noProof/>
          <w:lang w:val="en-US" w:eastAsia="zh-CN"/>
        </w:rPr>
        <w:pict>
          <v:shape id="_x0000_s1828" style="position:absolute;left:0;text-align:left;margin-left:160.9pt;margin-top:145.85pt;width:9.6pt;height:9.65pt;z-index:251755520" coordsize="192,193" o:regroupid="1" path="m168,l12,157,,169r12,24l36,169,192,12,168,xe" fillcolor="#24282b" stroked="f">
            <v:path arrowok="t"/>
          </v:shape>
        </w:pict>
      </w:r>
      <w:r>
        <w:rPr>
          <w:noProof/>
          <w:lang w:val="en-US" w:eastAsia="zh-CN"/>
        </w:rPr>
        <w:pict>
          <v:shape id="_x0000_s1827" style="position:absolute;left:0;text-align:left;margin-left:160.3pt;margin-top:154.3pt;width:1.2pt;height:1.2pt;z-index:251754496" coordsize="24,24" o:regroupid="1" path="m12,l,12,24,24r,l12,xe" fillcolor="#24282b" stroked="f">
            <v:path arrowok="t"/>
          </v:shape>
        </w:pict>
      </w:r>
      <w:r>
        <w:rPr>
          <w:noProof/>
          <w:lang w:val="en-US" w:eastAsia="zh-CN"/>
        </w:rPr>
        <w:pict>
          <v:shape id="_x0000_s1826" style="position:absolute;left:0;text-align:left;margin-left:158.5pt;margin-top:156.1pt;width:1.8pt;height:1.2pt;z-index:251753472" coordsize="36,24" o:regroupid="1" path="m24,24r12,l12,,,12,24,24xe" fillcolor="#24282b" stroked="f">
            <v:path arrowok="t"/>
          </v:shape>
        </w:pict>
      </w:r>
      <w:r>
        <w:rPr>
          <w:noProof/>
          <w:lang w:val="en-US" w:eastAsia="zh-CN"/>
        </w:rPr>
        <w:pict>
          <v:shape id="_x0000_s1825" style="position:absolute;left:0;text-align:left;margin-left:156.7pt;margin-top:156.7pt;width:3pt;height:3pt;z-index:251752448" coordsize="60,60" o:regroupid="1" path="m36,l60,12,12,60,,36,36,xe" fillcolor="#24282b" stroked="f">
            <v:path arrowok="t"/>
          </v:shape>
        </w:pict>
      </w:r>
      <w:r>
        <w:rPr>
          <w:noProof/>
          <w:lang w:val="en-US" w:eastAsia="zh-CN"/>
        </w:rPr>
        <w:pict>
          <v:shape id="_x0000_s1824" style="position:absolute;left:0;text-align:left;margin-left:156.1pt;margin-top:158.5pt;width:1.2pt;height:1.8pt;z-index:251751424" coordsize="24,36" o:regroupid="1" path="m12,l,12,24,36r,-12l12,xe" fillcolor="#24282b" stroked="f">
            <v:path arrowok="t"/>
          </v:shape>
        </w:pict>
      </w:r>
      <w:r>
        <w:rPr>
          <w:noProof/>
          <w:lang w:val="en-US" w:eastAsia="zh-CN"/>
        </w:rPr>
        <w:pict>
          <v:shape id="_x0000_s1823" style="position:absolute;left:0;text-align:left;margin-left:154.3pt;margin-top:160.3pt;width:1.2pt;height:1.8pt;z-index:251750400" coordsize="24,36" o:regroupid="1" path="m24,36r,-12l12,,,12,24,36xe" fillcolor="#24282b" stroked="f">
            <v:path arrowok="t"/>
          </v:shape>
        </w:pict>
      </w:r>
      <w:r>
        <w:rPr>
          <w:noProof/>
          <w:lang w:val="en-US" w:eastAsia="zh-CN"/>
        </w:rPr>
        <w:pict>
          <v:shape id="_x0000_s1822" style="position:absolute;left:0;text-align:left;margin-left:145.85pt;margin-top:160.9pt;width:9.65pt;height:9.65pt;z-index:251749376" coordsize="193,193" o:regroupid="1" path="m169,l157,24,,169r,l12,193r12,l169,36,193,24,169,xe" fillcolor="#24282b" stroked="f">
            <v:path arrowok="t"/>
          </v:shape>
        </w:pict>
      </w:r>
      <w:r>
        <w:rPr>
          <w:noProof/>
          <w:lang w:val="en-US" w:eastAsia="zh-CN"/>
        </w:rPr>
        <w:pict>
          <v:shape id="_x0000_s1821" style="position:absolute;left:0;text-align:left;margin-left:145.25pt;margin-top:169.35pt;width:1.2pt;height:1.8pt;z-index:251748352" coordsize="24,36" o:regroupid="1" path="m12,l,12,24,36r,-12l12,xe" fillcolor="#24282b" stroked="f">
            <v:path arrowok="t"/>
          </v:shape>
        </w:pict>
      </w:r>
      <w:r>
        <w:rPr>
          <w:noProof/>
          <w:lang w:val="en-US" w:eastAsia="zh-CN"/>
        </w:rPr>
        <w:pict>
          <v:shape id="_x0000_s1820" style="position:absolute;left:0;text-align:left;margin-left:143.45pt;margin-top:171.15pt;width:1.8pt;height:1.8pt;z-index:251747328" coordsize="36,36" o:regroupid="1" path="m24,36l36,24,12,,,12,24,36xe" fillcolor="#24282b" stroked="f">
            <v:path arrowok="t"/>
          </v:shape>
        </w:pict>
      </w:r>
      <w:r>
        <w:rPr>
          <w:noProof/>
          <w:lang w:val="en-US" w:eastAsia="zh-CN"/>
        </w:rPr>
        <w:pict>
          <v:shape id="_x0000_s1819" style="position:absolute;left:0;text-align:left;margin-left:141.65pt;margin-top:171.75pt;width:3pt;height:3pt;z-index:251746304" coordsize="60,60" o:regroupid="1" path="m36,l60,24,12,60,,48,36,xe" fillcolor="#24282b" stroked="f">
            <v:path arrowok="t"/>
          </v:shape>
        </w:pict>
      </w:r>
      <w:r>
        <w:rPr>
          <w:noProof/>
          <w:lang w:val="en-US" w:eastAsia="zh-CN"/>
        </w:rPr>
        <w:pict>
          <v:shape id="_x0000_s1818" style="position:absolute;left:0;text-align:left;margin-left:141.05pt;margin-top:174.15pt;width:1.2pt;height:1.2pt;z-index:251745280" coordsize="24,24" o:regroupid="1" path="m12,l,,12,24,24,12,12,xe" fillcolor="#24282b" stroked="f">
            <v:path arrowok="t"/>
          </v:shape>
        </w:pict>
      </w:r>
      <w:r>
        <w:rPr>
          <w:noProof/>
          <w:lang w:val="en-US" w:eastAsia="zh-CN"/>
        </w:rPr>
        <w:pict>
          <v:shape id="_x0000_s1817" style="position:absolute;left:0;text-align:left;margin-left:139.25pt;margin-top:175.95pt;width:1.2pt;height:1.2pt;z-index:251744256" coordsize="24,24" o:regroupid="1" path="m24,24r,-12l12,,,,24,24xe" fillcolor="#24282b" stroked="f">
            <v:path arrowok="t"/>
          </v:shape>
        </w:pict>
      </w:r>
      <w:r>
        <w:rPr>
          <w:noProof/>
          <w:lang w:val="en-US" w:eastAsia="zh-CN"/>
        </w:rPr>
        <w:pict>
          <v:shape id="_x0000_s1816" style="position:absolute;left:0;text-align:left;margin-left:130.85pt;margin-top:175.95pt;width:9.6pt;height:9.65pt;z-index:251743232" coordsize="192,193" o:regroupid="1" path="m168,l72,108,,180r12,13l84,120,192,24,168,xe" fillcolor="#24282b" stroked="f">
            <v:path arrowok="t"/>
          </v:shape>
        </w:pict>
      </w:r>
      <w:r>
        <w:rPr>
          <w:noProof/>
          <w:lang w:val="en-US" w:eastAsia="zh-CN"/>
        </w:rPr>
        <w:pict>
          <v:shape id="_x0000_s1815" style="position:absolute;left:0;text-align:left;margin-left:130.25pt;margin-top:184.95pt;width:1.2pt;height:1.25pt;z-index:251742208" coordsize="24,25" o:regroupid="1" path="m12,l,,12,25,24,13,12,xe" fillcolor="#24282b" stroked="f">
            <v:path arrowok="t"/>
          </v:shape>
        </w:pict>
      </w:r>
      <w:r>
        <w:rPr>
          <w:noProof/>
          <w:lang w:val="en-US" w:eastAsia="zh-CN"/>
        </w:rPr>
        <w:pict>
          <v:shape id="_x0000_s1814" style="position:absolute;left:0;text-align:left;margin-left:128.45pt;margin-top:186.2pt;width:1.2pt;height:1.8pt;z-index:251741184" coordsize="24,36" o:regroupid="1" path="m24,36r,-12l12,,,12,24,36xe" fillcolor="#24282b" stroked="f">
            <v:path arrowok="t"/>
          </v:shape>
        </w:pict>
      </w:r>
      <w:r>
        <w:rPr>
          <w:noProof/>
          <w:lang w:val="en-US" w:eastAsia="zh-CN"/>
        </w:rPr>
        <w:pict>
          <v:shape id="_x0000_s1813" style="position:absolute;left:0;text-align:left;margin-left:126.05pt;margin-top:186.8pt;width:3.6pt;height:3pt;z-index:251740160" coordsize="72,60" o:regroupid="1" path="m48,l72,24,24,60,,48,48,xe" fillcolor="#24282b" stroked="f">
            <v:path arrowok="t"/>
          </v:shape>
        </w:pict>
      </w:r>
      <w:r>
        <w:rPr>
          <w:noProof/>
          <w:lang w:val="en-US" w:eastAsia="zh-CN"/>
        </w:rPr>
        <w:pict>
          <v:shape id="_x0000_s1812" style="position:absolute;left:0;text-align:left;margin-left:126.05pt;margin-top:189.2pt;width:1.2pt;height:1.2pt;z-index:251739136" coordsize="24,24" o:regroupid="1" path="m,l,,12,24,24,12,,xe" fillcolor="#24282b" stroked="f">
            <v:path arrowok="t"/>
          </v:shape>
        </w:pict>
      </w:r>
      <w:r>
        <w:rPr>
          <w:noProof/>
          <w:lang w:val="en-US" w:eastAsia="zh-CN"/>
        </w:rPr>
        <w:pict>
          <v:shape id="_x0000_s1811" style="position:absolute;left:0;text-align:left;margin-left:124.25pt;margin-top:190.4pt;width:1.2pt;height:1.8pt;z-index:251738112" coordsize="24,36" o:regroupid="1" path="m12,36l24,24,12,,,12,12,36xe" fillcolor="#24282b" stroked="f">
            <v:path arrowok="t"/>
          </v:shape>
        </w:pict>
      </w:r>
      <w:r>
        <w:rPr>
          <w:noProof/>
          <w:lang w:val="en-US" w:eastAsia="zh-CN"/>
        </w:rPr>
        <w:pict>
          <v:shape id="_x0000_s1810" style="position:absolute;left:0;text-align:left;margin-left:115.25pt;margin-top:191pt;width:9.6pt;height:9.6pt;z-index:251737088" coordsize="192,192" o:regroupid="1" path="m180,l96,84,12,156,,168r24,24l24,180,108,96,192,24,180,xe" fillcolor="#24282b" stroked="f">
            <v:path arrowok="t"/>
          </v:shape>
        </w:pict>
      </w:r>
      <w:r>
        <w:rPr>
          <w:noProof/>
          <w:lang w:val="en-US" w:eastAsia="zh-CN"/>
        </w:rPr>
        <w:pict>
          <v:shape id="_x0000_s1809" style="position:absolute;left:0;text-align:left;margin-left:114.65pt;margin-top:199.4pt;width:1.8pt;height:1.2pt;z-index:251736064" coordsize="36,24" o:regroupid="1" path="m12,l,12,24,24r12,l12,xe" fillcolor="#24282b" stroked="f">
            <v:path arrowok="t"/>
          </v:shape>
        </w:pict>
      </w:r>
      <w:r>
        <w:rPr>
          <w:noProof/>
          <w:lang w:val="en-US" w:eastAsia="zh-CN"/>
        </w:rPr>
        <w:pict>
          <v:shape id="_x0000_s1808" style="position:absolute;left:0;text-align:left;margin-left:112.85pt;margin-top:201.2pt;width:1.8pt;height:1.2pt;z-index:251735040" coordsize="36,24" o:regroupid="1" path="m24,24l36,12,12,,,12,24,24xe" fillcolor="#24282b" stroked="f">
            <v:path arrowok="t"/>
          </v:shape>
        </w:pict>
      </w:r>
      <w:r>
        <w:rPr>
          <w:noProof/>
          <w:lang w:val="en-US" w:eastAsia="zh-CN"/>
        </w:rPr>
        <w:pict>
          <v:shape id="_x0000_s1807" style="position:absolute;left:0;text-align:left;margin-left:111.05pt;margin-top:201.8pt;width:3pt;height:3pt;z-index:251734016" coordsize="60,60" o:regroupid="1" path="m36,l24,12,,36,12,60,36,36,60,12,36,xe" fillcolor="#24282b" stroked="f">
            <v:path arrowok="t"/>
          </v:shape>
        </w:pict>
      </w:r>
      <w:r>
        <w:rPr>
          <w:noProof/>
          <w:lang w:val="en-US" w:eastAsia="zh-CN"/>
        </w:rPr>
        <w:pict>
          <v:shape id="_x0000_s1806" style="position:absolute;left:0;text-align:left;margin-left:110.45pt;margin-top:203.6pt;width:1.2pt;height:1.2pt;z-index:251732992" coordsize="24,24" o:regroupid="1" path="m12,l,12,12,24r12,l12,xe" fillcolor="#24282b" stroked="f">
            <v:path arrowok="t"/>
          </v:shape>
        </w:pict>
      </w:r>
      <w:r>
        <w:rPr>
          <w:noProof/>
          <w:lang w:val="en-US" w:eastAsia="zh-CN"/>
        </w:rPr>
        <w:pict>
          <v:shape id="_x0000_s1805" style="position:absolute;left:0;text-align:left;margin-left:108.65pt;margin-top:205.45pt;width:1.2pt;height:1.2pt;z-index:251731968" coordsize="24,24" o:regroupid="1" path="m12,24l24,12,12,,,,12,24xe" fillcolor="#24282b" stroked="f">
            <v:path arrowok="t"/>
          </v:shape>
        </w:pict>
      </w:r>
      <w:r>
        <w:rPr>
          <w:noProof/>
          <w:lang w:val="en-US" w:eastAsia="zh-CN"/>
        </w:rPr>
        <w:pict>
          <v:shape id="_x0000_s1804" style="position:absolute;left:0;text-align:left;margin-left:99.65pt;margin-top:205.45pt;width:9.6pt;height:9.6pt;z-index:251730944" coordsize="192,192" o:regroupid="1" path="m180,l120,60,60,120,,168r24,24l72,132,132,84,192,24,180,xe" fillcolor="#24282b" stroked="f">
            <v:path arrowok="t"/>
          </v:shape>
        </w:pict>
      </w:r>
      <w:r>
        <w:rPr>
          <w:noProof/>
          <w:lang w:val="en-US" w:eastAsia="zh-CN"/>
        </w:rPr>
        <w:pict>
          <v:shape id="_x0000_s1803" style="position:absolute;left:0;text-align:left;margin-left:99.05pt;margin-top:213.85pt;width:1.8pt;height:1.8pt;z-index:251729920" coordsize="36,36" o:regroupid="1" path="m12,l,12,24,36,36,24,12,xe" fillcolor="#24282b" stroked="f">
            <v:path arrowok="t"/>
          </v:shape>
        </w:pict>
      </w:r>
      <w:r>
        <w:rPr>
          <w:noProof/>
          <w:lang w:val="en-US" w:eastAsia="zh-CN"/>
        </w:rPr>
        <w:pict>
          <v:shape id="_x0000_s1802" style="position:absolute;left:0;text-align:left;margin-left:199.3pt;margin-top:95.35pt;width:25.8pt;height:29.45pt;z-index:251728896" coordsize="43,49" o:regroupid="1" path="m43,hdc34,8,27,16,19,24,11,32,6,41,,49e" filled="f" strokecolor="#24282b" strokeweight=".001mm">
            <v:stroke joinstyle="miter" endcap="square"/>
            <v:path arrowok="t"/>
          </v:shape>
        </w:pict>
      </w:r>
      <w:r>
        <w:rPr>
          <w:noProof/>
          <w:lang w:val="en-US" w:eastAsia="zh-CN"/>
        </w:rPr>
        <w:pict>
          <v:shape id="_x0000_s1801" style="position:absolute;left:0;text-align:left;margin-left:99.05pt;margin-top:22.55pt;width:33.6pt;height:55.95pt;z-index:251727872" coordsize="56,93" o:regroupid="1" path="m,93hdc8,88,15,78,22,70,36,52,47,34,56,e" filled="f" strokecolor="#24282b" strokeweight=".001mm">
            <v:stroke joinstyle="miter" endcap="square"/>
            <v:path arrowok="t"/>
          </v:shape>
        </w:pict>
      </w:r>
      <w:r>
        <w:rPr>
          <w:noProof/>
          <w:lang w:val="en-US" w:eastAsia="zh-CN"/>
        </w:rPr>
        <w:pict>
          <v:shape id="_x0000_s1800" style="position:absolute;left:0;text-align:left;margin-left:99.65pt;margin-top:63.45pt;width:78.05pt;height:102.9pt;z-index:251726848" coordsize="130,171" o:regroupid="1" path="m,171hdc37,141,53,125,76,96,98,67,113,36,130,e" filled="f" strokecolor="#24282b" strokeweight=".001mm">
            <v:stroke joinstyle="miter" endcap="square"/>
            <v:path arrowok="t"/>
          </v:shape>
        </w:pict>
      </w:r>
      <w:r>
        <w:rPr>
          <w:noProof/>
          <w:lang w:val="en-US" w:eastAsia="zh-CN"/>
        </w:rPr>
        <w:pict>
          <v:oval id="_x0000_s1799" style="position:absolute;left:0;text-align:left;margin-left:198.1pt;margin-top:120pt;width:4.8pt;height:4.8pt;z-index:251725824" o:regroupid="1" fillcolor="#24282b" strokecolor="#24282b" strokeweight="33e-5mm">
            <v:stroke joinstyle="miter"/>
          </v:oval>
        </w:pict>
      </w:r>
      <w:r>
        <w:rPr>
          <w:noProof/>
          <w:lang w:val="en-US" w:eastAsia="zh-CN"/>
        </w:rPr>
        <w:pict>
          <v:oval id="_x0000_s1798" style="position:absolute;left:0;text-align:left;margin-left:177.1pt;margin-top:144.65pt;width:4.8pt;height:4.85pt;z-index:251724800" o:regroupid="1" fillcolor="#24282b" strokecolor="#24282b" strokeweight="33e-5mm">
            <v:stroke joinstyle="miter"/>
          </v:oval>
        </w:pict>
      </w:r>
      <w:r>
        <w:rPr>
          <w:noProof/>
          <w:lang w:val="en-US" w:eastAsia="zh-CN"/>
        </w:rPr>
        <w:pict>
          <v:oval id="_x0000_s1797" style="position:absolute;left:0;text-align:left;margin-left:163.3pt;margin-top:161.5pt;width:4.2pt;height:4.2pt;z-index:251723776" o:regroupid="1" fillcolor="#24282b" strokecolor="#24282b" strokeweight="33e-5mm">
            <v:stroke joinstyle="miter"/>
          </v:oval>
        </w:pict>
      </w:r>
      <w:r>
        <w:rPr>
          <w:noProof/>
          <w:lang w:val="en-US" w:eastAsia="zh-CN"/>
        </w:rPr>
        <w:pict>
          <v:oval id="_x0000_s1796" style="position:absolute;left:0;text-align:left;margin-left:151.3pt;margin-top:174.15pt;width:4.2pt;height:4.8pt;z-index:251722752" o:regroupid="1" fillcolor="#24282b" strokecolor="#24282b" strokeweight="33e-5mm">
            <v:stroke joinstyle="miter"/>
          </v:oval>
        </w:pict>
      </w:r>
      <w:r>
        <w:rPr>
          <w:noProof/>
          <w:lang w:val="en-US" w:eastAsia="zh-CN"/>
        </w:rPr>
        <w:pict>
          <v:oval id="_x0000_s1795" style="position:absolute;left:0;text-align:left;margin-left:114.65pt;margin-top:106.75pt;width:4.2pt;height:4.85pt;z-index:251721728" o:regroupid="1" fillcolor="#24282b" strokecolor="#24282b" strokeweight="33e-5mm">
            <v:stroke joinstyle="miter"/>
          </v:oval>
        </w:pict>
      </w:r>
      <w:r>
        <w:rPr>
          <w:noProof/>
          <w:lang w:val="en-US" w:eastAsia="zh-CN"/>
        </w:rPr>
        <w:pict>
          <v:oval id="_x0000_s1794" style="position:absolute;left:0;text-align:left;margin-left:150.65pt;margin-top:111.6pt;width:4.85pt;height:4.2pt;z-index:251720704" o:regroupid="1" fillcolor="#24282b" strokecolor="#24282b" strokeweight="33e-5mm">
            <v:stroke joinstyle="miter"/>
          </v:oval>
        </w:pict>
      </w:r>
      <w:r>
        <w:rPr>
          <w:noProof/>
          <w:lang w:val="en-US" w:eastAsia="zh-CN"/>
        </w:rPr>
        <w:pict>
          <v:oval id="_x0000_s1793" style="position:absolute;left:0;text-align:left;margin-left:161.5pt;margin-top:102.55pt;width:4.2pt;height:4.2pt;z-index:251719680" o:regroupid="1" fillcolor="#24282b" strokecolor="#24282b" strokeweight="33e-5mm">
            <v:stroke joinstyle="miter"/>
          </v:oval>
        </w:pict>
      </w:r>
      <w:r>
        <w:rPr>
          <w:noProof/>
          <w:lang w:val="en-US" w:eastAsia="zh-CN"/>
        </w:rPr>
        <w:pict>
          <v:oval id="_x0000_s1792" style="position:absolute;left:0;text-align:left;margin-left:147.65pt;margin-top:71.9pt;width:4.25pt;height:4.8pt;z-index:251718656" o:regroupid="1" fillcolor="#24282b" strokecolor="#24282b" strokeweight="33e-5mm">
            <v:stroke joinstyle="miter"/>
          </v:oval>
        </w:pict>
      </w:r>
      <w:r>
        <w:rPr>
          <w:noProof/>
          <w:lang w:val="en-US" w:eastAsia="zh-CN"/>
        </w:rPr>
        <w:pict>
          <v:oval id="_x0000_s1791" style="position:absolute;left:0;text-align:left;margin-left:100.25pt;margin-top:118.8pt;width:4.8pt;height:4.8pt;z-index:251717632" o:regroupid="1" fillcolor="#24282b" strokecolor="#24282b" strokeweight="33e-5mm">
            <v:stroke joinstyle="miter"/>
          </v:oval>
        </w:pict>
      </w:r>
      <w:r>
        <w:rPr>
          <w:noProof/>
          <w:lang w:val="en-US" w:eastAsia="zh-CN"/>
        </w:rPr>
        <w:pict>
          <v:shape id="_x0000_s1790" style="position:absolute;left:0;text-align:left;margin-left:246.7pt;margin-top:68.25pt;width:3.6pt;height:4.85pt;z-index:251716608" coordsize="72,97" o:regroupid="1" path="m,49l72,r,97l,49xe" fillcolor="#24282b" stroked="f">
            <v:path arrowok="t"/>
          </v:shape>
        </w:pict>
      </w:r>
      <w:r>
        <w:rPr>
          <w:noProof/>
          <w:lang w:val="en-US" w:eastAsia="zh-CN"/>
        </w:rPr>
        <w:pict>
          <v:line id="_x0000_s1789" style="position:absolute;left:0;text-align:left;z-index:251715584" from="247.9pt,70.7pt" to="259.3pt,70.7pt" o:regroupid="1" strokecolor="#24282b" strokeweight="0"/>
        </w:pict>
      </w:r>
      <w:r>
        <w:rPr>
          <w:noProof/>
          <w:lang w:val="en-US" w:eastAsia="zh-CN"/>
        </w:rPr>
        <w:pict>
          <v:shape id="_x0000_s1788" style="position:absolute;left:0;text-align:left;margin-left:221.5pt;margin-top:97.75pt;width:3.6pt;height:4.8pt;z-index:251714560" coordsize="72,96" o:regroupid="1" path="m,48l72,r,96l,48xe" fillcolor="#24282b" stroked="f">
            <v:path arrowok="t"/>
          </v:shape>
        </w:pict>
      </w:r>
      <w:r>
        <w:rPr>
          <w:noProof/>
          <w:lang w:val="en-US" w:eastAsia="zh-CN"/>
        </w:rPr>
        <w:pict>
          <v:line id="_x0000_s1787" style="position:absolute;left:0;text-align:left;z-index:251713536" from="222.7pt,100.15pt" to="258.7pt,100.15pt" o:regroupid="1" strokecolor="#24282b" strokeweight="0"/>
        </w:pict>
      </w:r>
      <w:r>
        <w:rPr>
          <w:noProof/>
          <w:lang w:val="en-US" w:eastAsia="zh-CN"/>
        </w:rPr>
        <w:pict>
          <v:shape id="_x0000_s1786" style="position:absolute;left:0;text-align:left;margin-left:209.5pt;margin-top:86.9pt;width:4.2pt;height:4.25pt;z-index:251712512" coordsize="84,85" o:regroupid="1" path="m84,85l48,,,73,84,85xe" fillcolor="#24282b" stroked="f">
            <v:path arrowok="t"/>
          </v:shape>
        </w:pict>
      </w:r>
      <w:r>
        <w:rPr>
          <w:noProof/>
          <w:lang w:val="en-US" w:eastAsia="zh-CN"/>
        </w:rPr>
        <w:pict>
          <v:line id="_x0000_s1785" style="position:absolute;left:0;text-align:left;z-index:251711488" from="198.1pt,79.1pt" to="213.1pt,90.55pt" o:regroupid="1" strokecolor="#24282b" strokeweight="0"/>
        </w:pict>
      </w:r>
      <w:r>
        <w:rPr>
          <w:noProof/>
          <w:lang w:val="en-US" w:eastAsia="zh-CN"/>
        </w:rPr>
        <w:pict>
          <v:shape id="_x0000_s1784" style="position:absolute;left:0;text-align:left;margin-left:235.9pt;margin-top:56.85pt;width:4.2pt;height:4.2pt;z-index:251710464" coordsize="84,84" o:regroupid="1" path="m84,84l72,,,60,84,84xe" fillcolor="#24282b" stroked="f">
            <v:path arrowok="t"/>
          </v:shape>
        </w:pict>
      </w:r>
      <w:r>
        <w:rPr>
          <w:noProof/>
          <w:lang w:val="en-US" w:eastAsia="zh-CN"/>
        </w:rPr>
        <w:pict>
          <v:shape id="_x0000_s1783" style="position:absolute;left:0;text-align:left;margin-left:211.3pt;margin-top:50.25pt;width:28.2pt;height:9.6pt;z-index:251709440" coordsize="47,16" o:regroupid="1" path="m,l30,,47,16e" filled="f" strokecolor="#24282b" strokeweight="0">
            <v:path arrowok="t"/>
          </v:shape>
        </w:pict>
      </w:r>
      <w:r>
        <w:rPr>
          <w:noProof/>
          <w:lang w:val="en-US" w:eastAsia="zh-CN"/>
        </w:rPr>
        <w:pict>
          <v:shape id="_x0000_s1782" style="position:absolute;left:0;text-align:left;margin-left:202.9pt;margin-top:79.7pt;width:1.2pt;height:1.8pt;z-index:251708416" coordsize="24,36" o:regroupid="1" path="m12,l,12,12,36,24,24,12,xe" fillcolor="#24282b" stroked="f">
            <v:path arrowok="t"/>
          </v:shape>
        </w:pict>
      </w:r>
      <w:r>
        <w:rPr>
          <w:noProof/>
          <w:lang w:val="en-US" w:eastAsia="zh-CN"/>
        </w:rPr>
        <w:pict>
          <v:shape id="_x0000_s1781" style="position:absolute;left:0;text-align:left;margin-left:203.5pt;margin-top:75.5pt;width:9.6pt;height:5.4pt;z-index:251707392" coordsize="192,108" o:regroupid="1" path="m12,108l192,24,180,,,84r12,24xe" fillcolor="#24282b" stroked="f">
            <v:path arrowok="t"/>
          </v:shape>
        </w:pict>
      </w:r>
      <w:r>
        <w:rPr>
          <w:noProof/>
          <w:lang w:val="en-US" w:eastAsia="zh-CN"/>
        </w:rPr>
        <w:pict>
          <v:shape id="_x0000_s1780" style="position:absolute;left:0;text-align:left;margin-left:212.5pt;margin-top:74.9pt;width:1.2pt;height:1.8pt;z-index:251706368" coordsize="24,36" o:regroupid="1" path="m12,36l24,24,12,,,12,12,36xe" fillcolor="#24282b" stroked="f">
            <v:path arrowok="t"/>
          </v:shape>
        </w:pict>
      </w:r>
      <w:r>
        <w:rPr>
          <w:noProof/>
          <w:lang w:val="en-US" w:eastAsia="zh-CN"/>
        </w:rPr>
        <w:pict>
          <v:shape id="_x0000_s1779" style="position:absolute;left:0;text-align:left;margin-left:214.9pt;margin-top:74.3pt;width:1.2pt;height:1.2pt;z-index:251705344" coordsize="24,24" o:regroupid="1" path="m12,l,,12,24r12,l12,xe" fillcolor="#24282b" stroked="f">
            <v:path arrowok="t"/>
          </v:shape>
        </w:pict>
      </w:r>
      <w:r>
        <w:rPr>
          <w:noProof/>
          <w:lang w:val="en-US" w:eastAsia="zh-CN"/>
        </w:rPr>
        <w:pict>
          <v:shape id="_x0000_s1778" style="position:absolute;left:0;text-align:left;margin-left:215.5pt;margin-top:68.9pt;width:11.4pt;height:6.6pt;z-index:251704320" coordsize="228,132" o:regroupid="1" path="m12,132l,108,216,r12,24l12,132xe" fillcolor="#24282b" stroked="f">
            <v:path arrowok="t"/>
          </v:shape>
        </w:pict>
      </w:r>
      <w:r>
        <w:rPr>
          <w:noProof/>
          <w:lang w:val="en-US" w:eastAsia="zh-CN"/>
        </w:rPr>
        <w:pict>
          <v:shape id="_x0000_s1777" style="position:absolute;left:0;text-align:left;margin-left:226.3pt;margin-top:68.25pt;width:1.2pt;height:1.85pt;z-index:251703296" coordsize="24,37" o:regroupid="1" path="m12,37l24,25,12,,,13,12,37xe" fillcolor="#24282b" stroked="f">
            <v:path arrowok="t"/>
          </v:shape>
        </w:pict>
      </w:r>
      <w:r>
        <w:rPr>
          <w:noProof/>
          <w:lang w:val="en-US" w:eastAsia="zh-CN"/>
        </w:rPr>
        <w:pict>
          <v:shape id="_x0000_s1776" style="position:absolute;left:0;text-align:left;margin-left:228.1pt;margin-top:67.05pt;width:1.2pt;height:1.85pt;z-index:251702272" coordsize="24,37" o:regroupid="1" path="m12,l,12,12,37,24,24,12,xe" fillcolor="#24282b" stroked="f">
            <v:path arrowok="t"/>
          </v:shape>
        </w:pict>
      </w:r>
      <w:r>
        <w:rPr>
          <w:noProof/>
          <w:lang w:val="en-US" w:eastAsia="zh-CN"/>
        </w:rPr>
        <w:pict>
          <v:shape id="_x0000_s1775" style="position:absolute;left:0;text-align:left;margin-left:228.7pt;margin-top:61.65pt;width:11.4pt;height:6.6pt;z-index:251701248" coordsize="228,132" o:regroupid="1" path="m12,132l,108,216,r12,24l12,132xe" fillcolor="#24282b" stroked="f">
            <v:path arrowok="t"/>
          </v:shape>
        </w:pict>
      </w:r>
      <w:r>
        <w:rPr>
          <w:noProof/>
          <w:lang w:val="en-US" w:eastAsia="zh-CN"/>
        </w:rPr>
        <w:pict>
          <v:shape id="_x0000_s1774" style="position:absolute;left:0;text-align:left;margin-left:239.5pt;margin-top:61.65pt;width:1.2pt;height:1.2pt;z-index:251700224" coordsize="24,24" o:regroupid="1" path="m12,24r12,l12,,,,12,24xe" fillcolor="#24282b" stroked="f">
            <v:path arrowok="t"/>
          </v:shape>
        </w:pict>
      </w:r>
      <w:r>
        <w:rPr>
          <w:noProof/>
          <w:lang w:val="en-US" w:eastAsia="zh-CN"/>
        </w:rPr>
        <w:pict>
          <v:shape id="_x0000_s1773" style="position:absolute;left:0;text-align:left;margin-left:241.9pt;margin-top:60.45pt;width:1.2pt;height:1.2pt;z-index:251699200" coordsize="24,24" o:regroupid="1" path="m12,l,12,12,24r12,l12,xe" fillcolor="#24282b" stroked="f">
            <v:path arrowok="t"/>
          </v:shape>
        </w:pict>
      </w:r>
      <w:r>
        <w:rPr>
          <w:noProof/>
          <w:lang w:val="en-US" w:eastAsia="zh-CN"/>
        </w:rPr>
        <w:pict>
          <v:shape id="_x0000_s1772" style="position:absolute;left:0;text-align:left;margin-left:242.5pt;margin-top:55.05pt;width:11.4pt;height:6.6pt;z-index:251698176" coordsize="228,132" o:regroupid="1" path="m12,132l,108,216,r12,24l12,132xe" fillcolor="#24282b" stroked="f">
            <v:path arrowok="t"/>
          </v:shape>
        </w:pict>
      </w:r>
      <w:r>
        <w:rPr>
          <w:noProof/>
          <w:lang w:val="en-US" w:eastAsia="zh-CN"/>
        </w:rPr>
        <w:pict>
          <v:shape id="_x0000_s1771" style="position:absolute;left:0;text-align:left;margin-left:253.3pt;margin-top:55.05pt;width:1.2pt;height:1.2pt;z-index:251697152" coordsize="24,24" o:regroupid="1" path="m12,24l24,12,12,,,,12,24xe" fillcolor="#24282b" stroked="f">
            <v:path arrowok="t"/>
          </v:shape>
        </w:pict>
      </w:r>
      <w:r>
        <w:rPr>
          <w:noProof/>
          <w:lang w:val="en-US" w:eastAsia="zh-CN"/>
        </w:rPr>
        <w:pict>
          <v:shape id="_x0000_s1770" style="position:absolute;left:0;text-align:left;margin-left:255.7pt;margin-top:53.85pt;width:1.2pt;height:1.2pt;z-index:251696128" coordsize="24,24" o:regroupid="1" path="m12,l,,12,24r12,l12,xe" fillcolor="#24282b" stroked="f">
            <v:path arrowok="t"/>
          </v:shape>
        </w:pict>
      </w:r>
      <w:r>
        <w:rPr>
          <w:noProof/>
          <w:lang w:val="en-US" w:eastAsia="zh-CN"/>
        </w:rPr>
        <w:pict>
          <v:shape id="_x0000_s1769" style="position:absolute;left:0;text-align:left;margin-left:256.3pt;margin-top:48.4pt;width:11.4pt;height:6.65pt;z-index:251695104" coordsize="228,133" o:regroupid="1" path="m12,133l,109,216,r12,25l12,133xe" fillcolor="#24282b" stroked="f">
            <v:path arrowok="t"/>
          </v:shape>
        </w:pict>
      </w:r>
      <w:r>
        <w:rPr>
          <w:noProof/>
          <w:lang w:val="en-US" w:eastAsia="zh-CN"/>
        </w:rPr>
        <w:pict>
          <v:shape id="_x0000_s1768" style="position:absolute;left:0;text-align:left;margin-left:267.1pt;margin-top:47.8pt;width:1.2pt;height:1.85pt;z-index:251694080" coordsize="24,37" o:regroupid="1" path="m12,37l24,24,12,,,12,12,37xe" fillcolor="#24282b" stroked="f">
            <v:path arrowok="t"/>
          </v:shape>
        </w:pict>
      </w:r>
      <w:r>
        <w:rPr>
          <w:noProof/>
          <w:lang w:val="en-US" w:eastAsia="zh-CN"/>
        </w:rPr>
        <w:pict>
          <v:shape id="_x0000_s1767" style="position:absolute;left:0;text-align:left;margin-left:268.9pt;margin-top:46.6pt;width:1.2pt;height:1.8pt;z-index:251693056" coordsize="24,36" o:regroupid="1" path="m12,l,12,12,36,24,24,12,xe" fillcolor="#24282b" stroked="f">
            <v:path arrowok="t"/>
          </v:shape>
        </w:pict>
      </w:r>
      <w:r>
        <w:rPr>
          <w:noProof/>
          <w:lang w:val="en-US" w:eastAsia="zh-CN"/>
        </w:rPr>
        <w:pict>
          <v:shape id="_x0000_s1766" style="position:absolute;left:0;text-align:left;margin-left:269.5pt;margin-top:41.2pt;width:12pt;height:6.6pt;z-index:251692032" coordsize="240,132" o:regroupid="1" path="m12,132l,108,228,r12,24l12,132xe" fillcolor="#24282b" stroked="f">
            <v:path arrowok="t"/>
          </v:shape>
        </w:pict>
      </w:r>
      <w:r>
        <w:rPr>
          <w:noProof/>
          <w:lang w:val="en-US" w:eastAsia="zh-CN"/>
        </w:rPr>
        <w:pict>
          <v:shape id="_x0000_s1765" style="position:absolute;left:0;text-align:left;margin-left:280.9pt;margin-top:41.2pt;width:.6pt;height:1.2pt;z-index:251691008" coordsize="12,24" o:regroupid="1" path="m12,24r,l12,,,,12,24xe" fillcolor="#24282b" stroked="f">
            <v:path arrowok="t"/>
          </v:shape>
        </w:pict>
      </w:r>
      <w:r>
        <w:rPr>
          <w:noProof/>
          <w:lang w:val="en-US" w:eastAsia="zh-CN"/>
        </w:rPr>
        <w:pict>
          <v:shape id="_x0000_s1764" style="position:absolute;left:0;text-align:left;margin-left:282.7pt;margin-top:40pt;width:1.2pt;height:1.2pt;z-index:251689984" coordsize="24,24" o:regroupid="1" path="m12,l,12,12,24r12,l12,xe" fillcolor="#24282b" stroked="f">
            <v:path arrowok="t"/>
          </v:shape>
        </w:pict>
      </w:r>
      <w:r>
        <w:rPr>
          <w:noProof/>
          <w:lang w:val="en-US" w:eastAsia="zh-CN"/>
        </w:rPr>
        <w:pict>
          <v:shape id="_x0000_s1763" style="position:absolute;left:0;text-align:left;margin-left:283.3pt;margin-top:34.6pt;width:11.4pt;height:6.6pt;z-index:251688960" coordsize="228,132" o:regroupid="1" path="m12,132l,108,216,r12,24l12,132xe" fillcolor="#24282b" stroked="f">
            <v:path arrowok="t"/>
          </v:shape>
        </w:pict>
      </w:r>
      <w:r>
        <w:rPr>
          <w:noProof/>
          <w:lang w:val="en-US" w:eastAsia="zh-CN"/>
        </w:rPr>
        <w:pict>
          <v:shape id="_x0000_s1762" style="position:absolute;left:0;text-align:left;margin-left:294.1pt;margin-top:34.6pt;width:1.2pt;height:1.2pt;z-index:251687936" coordsize="24,24" o:regroupid="1" path="m12,24l24,12,12,,,,12,24xe" fillcolor="#24282b" stroked="f">
            <v:path arrowok="t"/>
          </v:shape>
        </w:pict>
      </w:r>
      <w:r>
        <w:rPr>
          <w:noProof/>
          <w:lang w:val="en-US" w:eastAsia="zh-CN"/>
        </w:rPr>
        <w:pict>
          <v:line id="_x0000_s1761" style="position:absolute;left:0;text-align:left;z-index:251686912" from="391.95pt,4.5pt" to="391.95pt,214.45pt" o:regroupid="1" strokecolor="#24282b" strokeweight="33e-5mm">
            <v:stroke joinstyle="miter"/>
          </v:line>
        </w:pict>
      </w:r>
      <w:r>
        <w:rPr>
          <w:noProof/>
          <w:lang w:val="en-US" w:eastAsia="zh-CN"/>
        </w:rPr>
        <w:pict>
          <v:line id="_x0000_s1760" style="position:absolute;left:0;text-align:left;z-index:251685888" from="275.5pt,4.5pt" to="275.5pt,214.45pt" o:regroupid="1" strokecolor="#24282b" strokeweight="33e-5mm">
            <v:stroke joinstyle="miter"/>
          </v:line>
        </w:pict>
      </w:r>
      <w:r>
        <w:rPr>
          <w:noProof/>
          <w:lang w:val="en-US" w:eastAsia="zh-CN"/>
        </w:rPr>
        <w:pict>
          <v:line id="_x0000_s1759" style="position:absolute;left:0;text-align:left;z-index:251684864" from="384.15pt,4.5pt" to="384.15pt,214.45pt" o:regroupid="1" strokecolor="#24282b" strokeweight="33e-5mm">
            <v:stroke joinstyle="miter"/>
          </v:line>
        </w:pict>
      </w:r>
      <w:r>
        <w:rPr>
          <w:noProof/>
          <w:lang w:val="en-US" w:eastAsia="zh-CN"/>
        </w:rPr>
        <w:pict>
          <v:line id="_x0000_s1758" style="position:absolute;left:0;text-align:left;z-index:251683840" from="375.15pt,4.5pt" to="375.15pt,214.45pt" o:regroupid="1" strokecolor="#24282b" strokeweight="33e-5mm">
            <v:stroke joinstyle="miter"/>
          </v:line>
        </w:pict>
      </w:r>
      <w:r>
        <w:rPr>
          <w:noProof/>
          <w:lang w:val="en-US" w:eastAsia="zh-CN"/>
        </w:rPr>
        <w:pict>
          <v:line id="_x0000_s1757" style="position:absolute;left:0;text-align:left;z-index:251682816" from="364.95pt,4.5pt" to="364.95pt,214.45pt" o:regroupid="1" strokecolor="#24282b" strokeweight="33e-5mm">
            <v:stroke joinstyle="miter"/>
          </v:line>
        </w:pict>
      </w:r>
      <w:r>
        <w:rPr>
          <w:noProof/>
          <w:lang w:val="en-US" w:eastAsia="zh-CN"/>
        </w:rPr>
        <w:pict>
          <v:line id="_x0000_s1756" style="position:absolute;left:0;text-align:left;z-index:251681792" from="352.95pt,4.5pt" to="352.95pt,214.45pt" o:regroupid="1" strokecolor="#24282b" strokeweight="33e-5mm">
            <v:stroke joinstyle="miter"/>
          </v:line>
        </w:pict>
      </w:r>
      <w:r>
        <w:rPr>
          <w:noProof/>
          <w:lang w:val="en-US" w:eastAsia="zh-CN"/>
        </w:rPr>
        <w:pict>
          <v:line id="_x0000_s1755" style="position:absolute;left:0;text-align:left;z-index:251680768" from="337.9pt,4.5pt" to="337.9pt,214.45pt" o:regroupid="1" strokecolor="#24282b" strokeweight="33e-5mm">
            <v:stroke joinstyle="miter"/>
          </v:line>
        </w:pict>
      </w:r>
      <w:r>
        <w:rPr>
          <w:noProof/>
          <w:lang w:val="en-US" w:eastAsia="zh-CN"/>
        </w:rPr>
        <w:pict>
          <v:line id="_x0000_s1754" style="position:absolute;left:0;text-align:left;z-index:251679744" from="319.9pt,4.5pt" to="319.9pt,214.45pt" o:regroupid="1" strokecolor="#24282b" strokeweight="33e-5mm">
            <v:stroke joinstyle="miter"/>
          </v:line>
        </w:pict>
      </w:r>
      <w:r>
        <w:rPr>
          <w:noProof/>
          <w:lang w:val="en-US" w:eastAsia="zh-CN"/>
        </w:rPr>
        <w:pict>
          <v:line id="_x0000_s1753" style="position:absolute;left:0;text-align:left;z-index:251678720" from="294.7pt,4.5pt" to="294.7pt,214.45pt" o:regroupid="1" strokecolor="#24282b" strokeweight="33e-5mm">
            <v:stroke joinstyle="miter"/>
          </v:line>
        </w:pict>
      </w:r>
      <w:r>
        <w:rPr>
          <w:noProof/>
          <w:lang w:val="en-US" w:eastAsia="zh-CN"/>
        </w:rPr>
        <w:pict>
          <v:line id="_x0000_s1752" style="position:absolute;left:0;text-align:left;z-index:251677696" from="242.5pt,4.5pt" to="242.5pt,214.45pt" o:regroupid="1" strokecolor="#24282b" strokeweight="33e-5mm">
            <v:stroke joinstyle="miter"/>
          </v:line>
        </w:pict>
      </w:r>
      <w:r>
        <w:rPr>
          <w:noProof/>
          <w:lang w:val="en-US" w:eastAsia="zh-CN"/>
        </w:rPr>
        <w:pict>
          <v:line id="_x0000_s1751" style="position:absolute;left:0;text-align:left;z-index:251676672" from="126.65pt,4.5pt" to="126.65pt,214.45pt" o:regroupid="1" strokecolor="#24282b" strokeweight="33e-5mm">
            <v:stroke joinstyle="miter"/>
          </v:line>
        </w:pict>
      </w:r>
      <w:r>
        <w:rPr>
          <w:noProof/>
          <w:lang w:val="en-US" w:eastAsia="zh-CN"/>
        </w:rPr>
        <w:pict>
          <v:line id="_x0000_s1750" style="position:absolute;left:0;text-align:left;z-index:251675648" from="235.3pt,4.5pt" to="235.3pt,214.45pt" o:regroupid="1" strokecolor="#24282b" strokeweight="33e-5mm">
            <v:stroke joinstyle="miter"/>
          </v:line>
        </w:pict>
      </w:r>
      <w:r>
        <w:rPr>
          <w:noProof/>
          <w:lang w:val="en-US" w:eastAsia="zh-CN"/>
        </w:rPr>
        <w:pict>
          <v:line id="_x0000_s1749" style="position:absolute;left:0;text-align:left;z-index:251674624" from="226.3pt,4.5pt" to="226.3pt,214.45pt" o:regroupid="1" strokecolor="#24282b" strokeweight="33e-5mm">
            <v:stroke joinstyle="miter"/>
          </v:line>
        </w:pict>
      </w:r>
      <w:r>
        <w:rPr>
          <w:noProof/>
          <w:lang w:val="en-US" w:eastAsia="zh-CN"/>
        </w:rPr>
        <w:pict>
          <v:line id="_x0000_s1748" style="position:absolute;left:0;text-align:left;z-index:251673600" from="216.1pt,4.5pt" to="216.1pt,214.45pt" o:regroupid="1" strokecolor="#24282b" strokeweight="33e-5mm">
            <v:stroke joinstyle="miter"/>
          </v:line>
        </w:pict>
      </w:r>
      <w:r>
        <w:rPr>
          <w:noProof/>
          <w:lang w:val="en-US" w:eastAsia="zh-CN"/>
        </w:rPr>
        <w:pict>
          <v:line id="_x0000_s1747" style="position:absolute;left:0;text-align:left;z-index:251672576" from="204.1pt,4.5pt" to="204.1pt,214.45pt" o:regroupid="1" strokecolor="#24282b" strokeweight="33e-5mm">
            <v:stroke joinstyle="miter"/>
          </v:line>
        </w:pict>
      </w:r>
      <w:r>
        <w:rPr>
          <w:noProof/>
          <w:lang w:val="en-US" w:eastAsia="zh-CN"/>
        </w:rPr>
        <w:pict>
          <v:line id="_x0000_s1746" style="position:absolute;left:0;text-align:left;z-index:251671552" from="189.1pt,4.5pt" to="189.1pt,214.45pt" o:regroupid="1" strokecolor="#24282b" strokeweight="33e-5mm">
            <v:stroke joinstyle="miter"/>
          </v:line>
        </w:pict>
      </w:r>
      <w:r>
        <w:rPr>
          <w:noProof/>
          <w:lang w:val="en-US" w:eastAsia="zh-CN"/>
        </w:rPr>
        <w:pict>
          <v:line id="_x0000_s1745" style="position:absolute;left:0;text-align:left;z-index:251670528" from="171.1pt,4.5pt" to="171.1pt,214.45pt" o:regroupid="1" strokecolor="#24282b" strokeweight="33e-5mm">
            <v:stroke joinstyle="miter"/>
          </v:line>
        </w:pict>
      </w:r>
      <w:r>
        <w:rPr>
          <w:noProof/>
          <w:lang w:val="en-US" w:eastAsia="zh-CN"/>
        </w:rPr>
        <w:pict>
          <v:line id="_x0000_s1744" style="position:absolute;left:0;text-align:left;z-index:251669504" from="145.85pt,4.5pt" to="145.85pt,214.45pt" o:regroupid="1" strokecolor="#24282b" strokeweight="33e-5mm">
            <v:stroke joinstyle="miter"/>
          </v:line>
        </w:pict>
      </w:r>
      <w:r>
        <w:rPr>
          <w:noProof/>
          <w:lang w:val="en-US" w:eastAsia="zh-CN"/>
        </w:rPr>
        <w:pict>
          <v:line id="_x0000_s1743" style="position:absolute;left:0;text-align:left;z-index:251668480" from="248.5pt,4.5pt" to="248.5pt,214.45pt" o:regroupid="1" strokecolor="#24282b" strokeweight="33e-5mm">
            <v:stroke joinstyle="miter"/>
          </v:line>
        </w:pict>
      </w:r>
      <w:r>
        <w:rPr>
          <w:noProof/>
          <w:lang w:val="en-US" w:eastAsia="zh-CN"/>
        </w:rPr>
        <w:pict>
          <v:line id="_x0000_s1742" style="position:absolute;left:0;text-align:left;z-index:251667456" from="99.05pt,154.9pt" to="397.95pt,155.5pt" o:regroupid="1" strokecolor="#24282b" strokeweight="33e-5mm">
            <v:stroke joinstyle="miter"/>
          </v:line>
        </w:pict>
      </w:r>
      <w:r>
        <w:rPr>
          <w:noProof/>
          <w:lang w:val="en-US" w:eastAsia="zh-CN"/>
        </w:rPr>
        <w:pict>
          <v:shape id="_x0000_s1741" style="position:absolute;left:0;text-align:left;margin-left:99.05pt;margin-top:124.8pt;width:298.3pt;height:.6pt;z-index:251666432" coordsize="497,1" o:regroupid="1" path="m,hdc,,497,1,497,1e" filled="f" strokecolor="#24282b" strokeweight="33e-5mm">
            <v:stroke joinstyle="miter"/>
            <v:path arrowok="t"/>
          </v:shape>
        </w:pict>
      </w:r>
      <w:r>
        <w:rPr>
          <w:noProof/>
          <w:lang w:val="en-US" w:eastAsia="zh-CN"/>
        </w:rPr>
        <w:pict>
          <v:shape id="_x0000_s1740" style="position:absolute;left:0;text-align:left;margin-left:99.05pt;margin-top:65.25pt;width:298.9pt;height:0;z-index:251665408" coordsize="498,0" o:regroupid="1" path="m,hdc,,497,,497,v,,1,,1,e" filled="f" strokecolor="#24282b" strokeweight="33e-5mm">
            <v:stroke joinstyle="miter"/>
            <v:path arrowok="t"/>
          </v:shape>
        </w:pict>
      </w:r>
      <w:r>
        <w:rPr>
          <w:noProof/>
          <w:lang w:val="en-US" w:eastAsia="zh-CN"/>
        </w:rPr>
        <w:pict>
          <v:line id="_x0000_s1739" style="position:absolute;left:0;text-align:left;z-index:251664384" from="99.05pt,184.95pt" to="397.35pt,185.6pt" o:regroupid="1" strokecolor="#24282b" strokeweight="33e-5mm">
            <v:stroke joinstyle="miter"/>
          </v:line>
        </w:pict>
      </w:r>
      <w:r>
        <w:rPr>
          <w:noProof/>
          <w:lang w:val="en-US" w:eastAsia="zh-CN"/>
        </w:rPr>
        <w:pict>
          <v:line id="_x0000_s1738" style="position:absolute;left:0;text-align:left;z-index:251663360" from="99.05pt,94.75pt" to="397.35pt,94.75pt" o:regroupid="1" strokecolor="#24282b" strokeweight="33e-5mm">
            <v:stroke joinstyle="miter"/>
          </v:line>
        </w:pict>
      </w:r>
      <w:r>
        <w:rPr>
          <w:noProof/>
          <w:lang w:val="en-US" w:eastAsia="zh-CN"/>
        </w:rPr>
        <w:pict>
          <v:line id="_x0000_s1737" style="position:absolute;left:0;text-align:left;z-index:251662336" from="99.05pt,34.6pt" to="397.35pt,34.6pt" o:regroupid="1" strokecolor="#24282b" strokeweight="33e-5mm">
            <v:stroke joinstyle="miter"/>
          </v:line>
        </w:pict>
      </w:r>
      <w:r>
        <w:rPr>
          <w:noProof/>
          <w:lang w:val="en-US" w:eastAsia="zh-CN"/>
        </w:rPr>
        <w:pict>
          <v:rect id="_x0000_s1736" style="position:absolute;left:0;text-align:left;margin-left:99.05pt;margin-top:4.5pt;width:298.9pt;height:209.95pt;z-index:251661312" o:regroupid="1" filled="f" strokecolor="#24282b" strokeweight="67e-5mm"/>
        </w:pict>
      </w:r>
      <w:r>
        <w:rPr>
          <w:noProof/>
          <w:lang w:val="en-US" w:eastAsia="zh-CN"/>
        </w:rPr>
        <w:pict>
          <v:rect id="_x0000_s1735" style="position:absolute;left:0;text-align:left;margin-left:369.15pt;margin-top:382.3pt;width:32.9pt;height:14.05pt;z-index:251660288;mso-wrap-style:none;v-text-anchor:top" o:regroupid="1" filled="f" stroked="f">
            <v:textbox style="mso-next-textbox:#_x0000_s1735;mso-rotate-with-shape:t;mso-fit-shape-to-text:t" inset="0,0,0,0">
              <w:txbxContent>
                <w:p w:rsidR="00DF4741" w:rsidRDefault="00DF4741" w:rsidP="00554B96">
                  <w:r>
                    <w:rPr>
                      <w:color w:val="24282B"/>
                      <w:sz w:val="14"/>
                      <w:szCs w:val="14"/>
                    </w:rPr>
                    <w:t>SF.0675-01</w:t>
                  </w:r>
                </w:p>
              </w:txbxContent>
            </v:textbox>
          </v:rect>
        </w:pict>
      </w:r>
      <w:r>
        <w:rPr>
          <w:lang w:val="en-US"/>
        </w:rPr>
      </w:r>
      <w:r>
        <w:rPr>
          <w:lang w:val="en-US"/>
        </w:rPr>
        <w:pict>
          <v:group id="_x0000_s1692" editas="canvas" style="width:456.3pt;height:388.35pt;mso-position-horizontal-relative:char;mso-position-vertical-relative:line" coordorigin="-12,169" coordsize="9126,7767">
            <o:lock v:ext="edit" aspectratio="t"/>
            <v:shape id="_x0000_s1693" type="#_x0000_t75" style="position:absolute;left:-12;top:169;width:9126;height:7767" o:preferrelative="f" filled="t" fillcolor="white [3212]">
              <v:fill o:detectmouseclick="t"/>
              <v:path o:extrusionok="t" o:connecttype="none"/>
              <o:lock v:ext="edit" text="t"/>
            </v:shape>
            <v:rect id="_x0000_s1694" style="position:absolute;left:-529;top:2212;width:3831;height:373;rotation:270;mso-wrap-style:none;v-text-anchor:top" filled="f" stroked="f">
              <v:textbox style="layout-flow:vertical;mso-layout-flow-alt:bottom-to-top;mso-next-textbox:#_x0000_s1694;mso-rotate-with-shape:t" inset="0,0,0,0">
                <w:txbxContent>
                  <w:p w:rsidR="00DF4741" w:rsidRPr="009D42B9" w:rsidRDefault="00DF4741" w:rsidP="00554B96">
                    <w:pPr>
                      <w:spacing w:before="0"/>
                      <w:rPr>
                        <w:sz w:val="18"/>
                        <w:szCs w:val="18"/>
                        <w:lang w:eastAsia="zh-CN"/>
                      </w:rPr>
                    </w:pPr>
                    <w:r w:rsidRPr="009D42B9">
                      <w:rPr>
                        <w:rFonts w:hint="eastAsia"/>
                        <w:sz w:val="18"/>
                        <w:szCs w:val="18"/>
                        <w:lang w:val="en-US" w:eastAsia="zh-CN"/>
                      </w:rPr>
                      <w:t>归一化频谱密度（每单元带宽功率</w:t>
                    </w:r>
                    <w:r w:rsidRPr="009D42B9">
                      <w:rPr>
                        <w:sz w:val="18"/>
                        <w:szCs w:val="18"/>
                        <w:lang w:val="en-US" w:eastAsia="zh-CN"/>
                      </w:rPr>
                      <w:t>/</w:t>
                    </w:r>
                    <w:r w:rsidRPr="009D42B9">
                      <w:rPr>
                        <w:rFonts w:hint="eastAsia"/>
                        <w:sz w:val="18"/>
                        <w:szCs w:val="18"/>
                        <w:lang w:val="en-US" w:eastAsia="zh-CN"/>
                      </w:rPr>
                      <w:t>总载波功率）</w:t>
                    </w:r>
                  </w:p>
                </w:txbxContent>
              </v:textbox>
            </v:rect>
            <v:rect id="_x0000_s1695" style="position:absolute;left:2893;top:4873;width:1081;height:233;mso-wrap-style:none;v-text-anchor:top" filled="f" stroked="f">
              <v:textbox style="mso-next-textbox:#_x0000_s1695;mso-rotate-with-shape:t;mso-fit-shape-to-text:t" inset="0,0,0,0">
                <w:txbxContent>
                  <w:p w:rsidR="00DF4741" w:rsidRPr="00FA6812" w:rsidRDefault="00DF4741" w:rsidP="00554B96">
                    <w:pPr>
                      <w:spacing w:before="0"/>
                      <w:rPr>
                        <w:sz w:val="18"/>
                        <w:szCs w:val="18"/>
                      </w:rPr>
                    </w:pPr>
                    <w:r w:rsidRPr="00FA6812">
                      <w:rPr>
                        <w:rFonts w:hint="eastAsia"/>
                        <w:sz w:val="18"/>
                        <w:szCs w:val="18"/>
                        <w:lang w:val="en-US" w:eastAsia="zh-CN"/>
                      </w:rPr>
                      <w:t>归一化频偏，</w:t>
                    </w:r>
                  </w:p>
                </w:txbxContent>
              </v:textbox>
            </v:rect>
            <v:rect id="_x0000_s1696" style="position:absolute;left:3948;top:4871;width:442;height:230;v-text-anchor:top" filled="f" stroked="f">
              <v:textbox style="mso-next-textbox:#_x0000_s1696;mso-rotate-with-shape:t" inset="0,0,0,0">
                <w:txbxContent>
                  <w:p w:rsidR="00DF4741" w:rsidRDefault="00DF4741" w:rsidP="00554B96">
                    <w:pPr>
                      <w:spacing w:before="0"/>
                    </w:pPr>
                    <w:r>
                      <w:rPr>
                        <w:i/>
                        <w:iCs/>
                        <w:color w:val="24282B"/>
                        <w:sz w:val="20"/>
                      </w:rPr>
                      <w:t xml:space="preserve">m = f </w:t>
                    </w:r>
                  </w:p>
                </w:txbxContent>
              </v:textbox>
            </v:rect>
            <v:rect id="_x0000_s1697" style="position:absolute;left:4369;top:4957;width:86;height:172;mso-wrap-style:none;v-text-anchor:top" filled="f" stroked="f">
              <v:textbox style="mso-next-textbox:#_x0000_s1697;mso-rotate-with-shape:t" inset="0,0,0,0">
                <w:txbxContent>
                  <w:p w:rsidR="00DF4741" w:rsidRDefault="00DF4741" w:rsidP="00554B96">
                    <w:pPr>
                      <w:spacing w:before="0"/>
                    </w:pPr>
                    <w:r>
                      <w:rPr>
                        <w:rFonts w:ascii="Symbol" w:hAnsi="Symbol" w:cs="Symbol"/>
                        <w:color w:val="24282B"/>
                        <w:sz w:val="14"/>
                        <w:szCs w:val="14"/>
                      </w:rPr>
                      <w:t></w:t>
                    </w:r>
                  </w:p>
                </w:txbxContent>
              </v:textbox>
            </v:rect>
            <v:rect id="_x0000_s1698" style="position:absolute;left:4465;top:4873;width:56;height:230;mso-wrap-style:none;v-text-anchor:top" filled="f" stroked="f">
              <v:textbox style="mso-next-textbox:#_x0000_s1698;mso-rotate-with-shape:t;mso-fit-shape-to-text:t" inset="0,0,0,0">
                <w:txbxContent>
                  <w:p w:rsidR="00DF4741" w:rsidRDefault="00DF4741" w:rsidP="00554B96">
                    <w:pPr>
                      <w:spacing w:before="0"/>
                    </w:pPr>
                    <w:r>
                      <w:rPr>
                        <w:color w:val="24282B"/>
                        <w:sz w:val="20"/>
                      </w:rPr>
                      <w:t xml:space="preserve">/ </w:t>
                    </w:r>
                  </w:p>
                </w:txbxContent>
              </v:textbox>
            </v:rect>
            <v:rect id="_x0000_s1699" style="position:absolute;left:4550;top:4873;width:277;height:325;v-text-anchor:top" filled="f" stroked="f">
              <v:textbox style="mso-next-textbox:#_x0000_s1699;mso-rotate-with-shape:t" inset="0,0,0,0">
                <w:txbxContent>
                  <w:p w:rsidR="00DF4741" w:rsidRDefault="00DF4741" w:rsidP="00554B96">
                    <w:pPr>
                      <w:spacing w:before="0"/>
                    </w:pPr>
                    <w:r>
                      <w:rPr>
                        <w:i/>
                        <w:iCs/>
                        <w:color w:val="24282B"/>
                        <w:sz w:val="20"/>
                      </w:rPr>
                      <w:t>f</w:t>
                    </w:r>
                  </w:p>
                </w:txbxContent>
              </v:textbox>
            </v:rect>
            <v:rect id="_x0000_s1700" style="position:absolute;left:4645;top:4979;width:61;height:138;mso-wrap-style:none;v-text-anchor:top" filled="f" stroked="f">
              <v:textbox style="mso-next-textbox:#_x0000_s1700;mso-rotate-with-shape:t;mso-fit-shape-to-text:t" inset="0,0,0,0">
                <w:txbxContent>
                  <w:p w:rsidR="00DF4741" w:rsidRDefault="00DF4741" w:rsidP="00554B96">
                    <w:pPr>
                      <w:spacing w:before="0"/>
                    </w:pPr>
                    <w:r>
                      <w:rPr>
                        <w:i/>
                        <w:iCs/>
                        <w:color w:val="24282B"/>
                        <w:sz w:val="12"/>
                        <w:szCs w:val="12"/>
                      </w:rPr>
                      <w:t>h</w:t>
                    </w:r>
                  </w:p>
                </w:txbxContent>
              </v:textbox>
            </v:rect>
            <v:rect id="_x0000_s1701" style="position:absolute;left:-12;top:5474;width:1523;height:239;mso-wrap-style:none;v-text-anchor:top" filled="f" stroked="f">
              <v:textbox style="mso-next-textbox:#_x0000_s1701;mso-rotate-with-shape:t;mso-fit-shape-to-text:t" inset="0,0,0,0">
                <w:txbxContent>
                  <w:p w:rsidR="00DF4741" w:rsidRDefault="00DF4741" w:rsidP="00554B96">
                    <w:pPr>
                      <w:spacing w:before="0"/>
                    </w:pPr>
                    <w:r w:rsidRPr="00D23C13">
                      <w:rPr>
                        <w:rFonts w:hint="eastAsia"/>
                        <w:sz w:val="18"/>
                        <w:szCs w:val="18"/>
                        <w:lang w:val="en-US" w:eastAsia="zh-CN"/>
                      </w:rPr>
                      <w:t>曲线</w:t>
                    </w:r>
                    <w:r>
                      <w:rPr>
                        <w:color w:val="24282B"/>
                        <w:sz w:val="20"/>
                      </w:rPr>
                      <w:t xml:space="preserve">A:  </w:t>
                    </w:r>
                    <w:r>
                      <w:rPr>
                        <w:rFonts w:hint="eastAsia"/>
                        <w:color w:val="24282B"/>
                        <w:sz w:val="20"/>
                        <w:lang w:eastAsia="zh-CN"/>
                      </w:rPr>
                      <w:t xml:space="preserve">         </w:t>
                    </w:r>
                    <w:r>
                      <w:rPr>
                        <w:color w:val="24282B"/>
                        <w:sz w:val="20"/>
                      </w:rPr>
                      <w:t>= 0.1</w:t>
                    </w:r>
                  </w:p>
                </w:txbxContent>
              </v:textbox>
            </v:rect>
            <v:rect id="_x0000_s1702" style="position:absolute;left:252;top:5715;width:1202;height:230;mso-wrap-style:none;v-text-anchor:top" filled="f" stroked="f">
              <v:textbox style="mso-next-textbox:#_x0000_s1702;mso-rotate-with-shape:t;mso-fit-shape-to-text:t" inset="0,0,0,0">
                <w:txbxContent>
                  <w:p w:rsidR="00DF4741" w:rsidRDefault="00DF4741" w:rsidP="00554B96">
                    <w:pPr>
                      <w:spacing w:before="0"/>
                      <w:ind w:firstLineChars="50" w:firstLine="100"/>
                    </w:pPr>
                    <w:r>
                      <w:rPr>
                        <w:color w:val="24282B"/>
                        <w:sz w:val="20"/>
                      </w:rPr>
                      <w:t xml:space="preserve">B: </w:t>
                    </w:r>
                    <w:r>
                      <w:rPr>
                        <w:rFonts w:hint="eastAsia"/>
                        <w:color w:val="24282B"/>
                        <w:sz w:val="20"/>
                        <w:lang w:eastAsia="zh-CN"/>
                      </w:rPr>
                      <w:t xml:space="preserve">         </w:t>
                    </w:r>
                    <w:r>
                      <w:rPr>
                        <w:color w:val="24282B"/>
                        <w:sz w:val="20"/>
                      </w:rPr>
                      <w:t>= 0.2</w:t>
                    </w:r>
                  </w:p>
                </w:txbxContent>
              </v:textbox>
            </v:rect>
            <v:rect id="_x0000_s1703" style="position:absolute;left:366;top:5980;width:1198;height:230;v-text-anchor:top" filled="f" stroked="f">
              <v:textbox style="mso-next-textbox:#_x0000_s1703;mso-rotate-with-shape:t;mso-fit-shape-to-text:t" inset="0,0,0,0">
                <w:txbxContent>
                  <w:p w:rsidR="00DF4741" w:rsidRDefault="00DF4741" w:rsidP="00554B96">
                    <w:pPr>
                      <w:spacing w:before="0"/>
                    </w:pPr>
                    <w:r>
                      <w:rPr>
                        <w:color w:val="24282B"/>
                        <w:sz w:val="20"/>
                      </w:rPr>
                      <w:t>C:</w:t>
                    </w:r>
                    <w:r>
                      <w:rPr>
                        <w:rFonts w:hint="eastAsia"/>
                        <w:color w:val="24282B"/>
                        <w:sz w:val="20"/>
                        <w:lang w:eastAsia="zh-CN"/>
                      </w:rPr>
                      <w:t xml:space="preserve">   </w:t>
                    </w:r>
                    <w:r>
                      <w:rPr>
                        <w:color w:val="24282B"/>
                        <w:sz w:val="20"/>
                      </w:rPr>
                      <w:t xml:space="preserve">  </w:t>
                    </w:r>
                    <w:r>
                      <w:rPr>
                        <w:rFonts w:hint="eastAsia"/>
                        <w:color w:val="24282B"/>
                        <w:sz w:val="20"/>
                        <w:lang w:eastAsia="zh-CN"/>
                      </w:rPr>
                      <w:t xml:space="preserve">     </w:t>
                    </w:r>
                    <w:r>
                      <w:rPr>
                        <w:color w:val="24282B"/>
                        <w:sz w:val="20"/>
                      </w:rPr>
                      <w:t>= 0.4</w:t>
                    </w:r>
                  </w:p>
                </w:txbxContent>
              </v:textbox>
            </v:rect>
            <v:rect id="_x0000_s1704" style="position:absolute;left:372;top:6220;width:1073;height:230;v-text-anchor:top" filled="f" stroked="f">
              <v:textbox style="mso-next-textbox:#_x0000_s1704;mso-rotate-with-shape:t;mso-fit-shape-to-text:t" inset="0,0,0,0">
                <w:txbxContent>
                  <w:p w:rsidR="00DF4741" w:rsidRDefault="00DF4741" w:rsidP="00554B96">
                    <w:pPr>
                      <w:spacing w:before="0"/>
                      <w:rPr>
                        <w:lang w:eastAsia="zh-CN"/>
                      </w:rPr>
                    </w:pPr>
                    <w:r>
                      <w:rPr>
                        <w:color w:val="24282B"/>
                        <w:sz w:val="20"/>
                      </w:rPr>
                      <w:t xml:space="preserve">D:  </w:t>
                    </w:r>
                    <w:r>
                      <w:rPr>
                        <w:rFonts w:hint="eastAsia"/>
                        <w:color w:val="24282B"/>
                        <w:sz w:val="20"/>
                        <w:lang w:eastAsia="zh-CN"/>
                      </w:rPr>
                      <w:t xml:space="preserve">       </w:t>
                    </w:r>
                    <w:r>
                      <w:rPr>
                        <w:color w:val="24282B"/>
                        <w:sz w:val="20"/>
                      </w:rPr>
                      <w:t>= 1.0</w:t>
                    </w:r>
                  </w:p>
                </w:txbxContent>
              </v:textbox>
            </v:rect>
            <v:rect id="_x0000_s1705" style="position:absolute;left:396;top:6497;width:1041;height:230;mso-wrap-style:none;v-text-anchor:top" filled="f" stroked="f">
              <v:textbox style="mso-next-textbox:#_x0000_s1705;mso-rotate-with-shape:t;mso-fit-shape-to-text:t" inset="0,0,0,0">
                <w:txbxContent>
                  <w:p w:rsidR="00DF4741" w:rsidRDefault="00DF4741" w:rsidP="00554B96">
                    <w:pPr>
                      <w:spacing w:before="0"/>
                    </w:pPr>
                    <w:r>
                      <w:rPr>
                        <w:color w:val="24282B"/>
                        <w:sz w:val="20"/>
                      </w:rPr>
                      <w:t>E:</w:t>
                    </w:r>
                    <w:r>
                      <w:rPr>
                        <w:rFonts w:hint="eastAsia"/>
                        <w:color w:val="24282B"/>
                        <w:sz w:val="20"/>
                        <w:lang w:eastAsia="zh-CN"/>
                      </w:rPr>
                      <w:t xml:space="preserve">       </w:t>
                    </w:r>
                    <w:r>
                      <w:rPr>
                        <w:color w:val="24282B"/>
                        <w:sz w:val="20"/>
                      </w:rPr>
                      <w:t xml:space="preserve">  = 2.0</w:t>
                    </w:r>
                  </w:p>
                </w:txbxContent>
              </v:textbox>
            </v:rect>
            <v:rect id="_x0000_s1706" style="position:absolute;left:420;top:6738;width:1030;height:230;mso-wrap-style:none;v-text-anchor:top" filled="f" stroked="f">
              <v:textbox style="mso-next-textbox:#_x0000_s1706;mso-rotate-with-shape:t;mso-fit-shape-to-text:t" inset="0,0,0,0">
                <w:txbxContent>
                  <w:p w:rsidR="00DF4741" w:rsidRDefault="00DF4741" w:rsidP="00554B96">
                    <w:pPr>
                      <w:spacing w:before="0"/>
                    </w:pPr>
                    <w:r>
                      <w:rPr>
                        <w:color w:val="24282B"/>
                        <w:sz w:val="20"/>
                      </w:rPr>
                      <w:t xml:space="preserve">F:  </w:t>
                    </w:r>
                    <w:r>
                      <w:rPr>
                        <w:rFonts w:hint="eastAsia"/>
                        <w:color w:val="24282B"/>
                        <w:sz w:val="20"/>
                        <w:lang w:eastAsia="zh-CN"/>
                      </w:rPr>
                      <w:t xml:space="preserve">       </w:t>
                    </w:r>
                    <w:r>
                      <w:rPr>
                        <w:color w:val="24282B"/>
                        <w:sz w:val="20"/>
                      </w:rPr>
                      <w:t>= 4.0</w:t>
                    </w:r>
                  </w:p>
                </w:txbxContent>
              </v:textbox>
            </v:rect>
            <v:rect id="_x0000_s1707" style="position:absolute;left:408;top:6990;width:763;height:230;mso-wrap-style:none;v-text-anchor:top" filled="f" stroked="f">
              <v:textbox style="mso-next-textbox:#_x0000_s1707;mso-rotate-with-shape:t;mso-fit-shape-to-text:t" inset="0,0,0,0">
                <w:txbxContent>
                  <w:p w:rsidR="00DF4741" w:rsidRDefault="00DF4741" w:rsidP="00554B96">
                    <w:pPr>
                      <w:spacing w:before="0"/>
                    </w:pPr>
                    <w:r>
                      <w:rPr>
                        <w:color w:val="24282B"/>
                        <w:sz w:val="20"/>
                      </w:rPr>
                      <w:t xml:space="preserve">G: </w:t>
                    </w:r>
                    <w:r>
                      <w:rPr>
                        <w:rFonts w:hint="eastAsia"/>
                        <w:color w:val="24282B"/>
                        <w:sz w:val="20"/>
                        <w:lang w:eastAsia="zh-CN"/>
                      </w:rPr>
                      <w:t xml:space="preserve">        </w:t>
                    </w:r>
                    <w:r>
                      <w:rPr>
                        <w:color w:val="24282B"/>
                        <w:sz w:val="20"/>
                      </w:rPr>
                      <w:t xml:space="preserve">= </w:t>
                    </w:r>
                  </w:p>
                </w:txbxContent>
              </v:textbox>
            </v:rect>
            <v:rect id="_x0000_s1708" style="position:absolute;left:416;top:7243;width:1306;height:233;mso-wrap-style:none;v-text-anchor:top" filled="f" stroked="f">
              <v:textbox style="mso-next-textbox:#_x0000_s1708;mso-rotate-with-shape:t;mso-fit-shape-to-text:t" inset="0,0,0,0">
                <w:txbxContent>
                  <w:p w:rsidR="00DF4741" w:rsidRPr="00CB3309" w:rsidRDefault="00DF4741" w:rsidP="00554B96">
                    <w:pPr>
                      <w:spacing w:before="0"/>
                      <w:rPr>
                        <w:sz w:val="18"/>
                        <w:szCs w:val="18"/>
                      </w:rPr>
                    </w:pPr>
                    <w:r w:rsidRPr="00CB3309">
                      <w:rPr>
                        <w:sz w:val="18"/>
                        <w:szCs w:val="18"/>
                        <w:lang w:val="en-US" w:eastAsia="zh-CN"/>
                      </w:rPr>
                      <w:t xml:space="preserve">H: </w:t>
                    </w:r>
                    <w:r>
                      <w:rPr>
                        <w:rFonts w:hint="eastAsia"/>
                        <w:sz w:val="18"/>
                        <w:szCs w:val="18"/>
                        <w:lang w:val="en-US" w:eastAsia="zh-CN"/>
                      </w:rPr>
                      <w:t xml:space="preserve">    </w:t>
                    </w:r>
                    <w:r w:rsidRPr="00CB3309">
                      <w:rPr>
                        <w:rFonts w:hint="eastAsia"/>
                        <w:sz w:val="18"/>
                        <w:szCs w:val="18"/>
                        <w:lang w:val="en-US" w:eastAsia="zh-CN"/>
                      </w:rPr>
                      <w:t>小偏差近似</w:t>
                    </w:r>
                  </w:p>
                </w:txbxContent>
              </v:textbox>
            </v:rect>
            <v:rect id="_x0000_s1709" style="position:absolute;left:479;top:7496;width:1246;height:440;mso-wrap-style:none;v-text-anchor:top" filled="f" stroked="f">
              <v:textbox style="mso-next-textbox:#_x0000_s1709;mso-rotate-with-shape:t;mso-fit-shape-to-text:t" inset="0,0,0,0">
                <w:txbxContent>
                  <w:p w:rsidR="00DF4741" w:rsidRPr="00CB3309" w:rsidRDefault="00DF4741" w:rsidP="00554B96">
                    <w:pPr>
                      <w:spacing w:before="0"/>
                      <w:rPr>
                        <w:sz w:val="18"/>
                        <w:szCs w:val="18"/>
                        <w:lang w:val="en-US" w:eastAsia="zh-CN"/>
                      </w:rPr>
                    </w:pPr>
                    <w:r w:rsidRPr="00CB3309">
                      <w:rPr>
                        <w:sz w:val="18"/>
                        <w:szCs w:val="18"/>
                        <w:lang w:val="en-US" w:eastAsia="zh-CN"/>
                      </w:rPr>
                      <w:t>J:</w:t>
                    </w:r>
                    <w:r>
                      <w:rPr>
                        <w:rFonts w:hint="eastAsia"/>
                        <w:sz w:val="18"/>
                        <w:szCs w:val="18"/>
                        <w:lang w:val="en-US" w:eastAsia="zh-CN"/>
                      </w:rPr>
                      <w:t xml:space="preserve">     </w:t>
                    </w:r>
                    <w:r w:rsidRPr="00CB3309">
                      <w:rPr>
                        <w:rFonts w:hint="eastAsia"/>
                        <w:sz w:val="18"/>
                        <w:szCs w:val="18"/>
                        <w:lang w:val="en-US" w:eastAsia="zh-CN"/>
                      </w:rPr>
                      <w:t>大偏差近似</w:t>
                    </w:r>
                  </w:p>
                  <w:p w:rsidR="00DF4741" w:rsidRPr="00CB3309" w:rsidRDefault="00DF4741" w:rsidP="00554B96">
                    <w:pPr>
                      <w:spacing w:before="0"/>
                      <w:rPr>
                        <w:sz w:val="18"/>
                        <w:szCs w:val="18"/>
                      </w:rPr>
                    </w:pPr>
                  </w:p>
                </w:txbxContent>
              </v:textbox>
            </v:rect>
            <v:rect id="_x0000_s1710" style="position:absolute;left:852;top:5438;width:138;height:245;mso-wrap-style:none;v-text-anchor:top" filled="f" stroked="f">
              <v:textbox style="mso-next-textbox:#_x0000_s1710;mso-rotate-with-shape:t;mso-fit-shape-to-text:t" inset="0,0,0,0">
                <w:txbxContent>
                  <w:p w:rsidR="00DF4741" w:rsidRDefault="00DF4741" w:rsidP="00554B96">
                    <w:pPr>
                      <w:spacing w:before="0"/>
                    </w:pPr>
                    <w:r>
                      <w:rPr>
                        <w:rFonts w:ascii="Symbol" w:hAnsi="Symbol" w:cs="Symbol"/>
                        <w:color w:val="24282B"/>
                        <w:sz w:val="20"/>
                      </w:rPr>
                      <w:t></w:t>
                    </w:r>
                  </w:p>
                </w:txbxContent>
              </v:textbox>
            </v:rect>
            <v:rect id="_x0000_s1711" style="position:absolute;left:840;top:5691;width:138;height:245;mso-wrap-style:none;v-text-anchor:top" filled="f" stroked="f">
              <v:textbox style="mso-next-textbox:#_x0000_s1711;mso-rotate-with-shape:t;mso-fit-shape-to-text:t" inset="0,0,0,0">
                <w:txbxContent>
                  <w:p w:rsidR="00DF4741" w:rsidRDefault="00DF4741" w:rsidP="00554B96">
                    <w:pPr>
                      <w:spacing w:before="0"/>
                    </w:pPr>
                    <w:r>
                      <w:rPr>
                        <w:rFonts w:ascii="Symbol" w:hAnsi="Symbol" w:cs="Symbol"/>
                        <w:color w:val="24282B"/>
                        <w:sz w:val="20"/>
                      </w:rPr>
                      <w:t></w:t>
                    </w:r>
                  </w:p>
                </w:txbxContent>
              </v:textbox>
            </v:rect>
            <v:rect id="_x0000_s1712" style="position:absolute;left:840;top:5944;width:138;height:245;mso-wrap-style:none;v-text-anchor:top" filled="f" stroked="f">
              <v:textbox style="mso-next-textbox:#_x0000_s1712;mso-rotate-with-shape:t;mso-fit-shape-to-text:t" inset="0,0,0,0">
                <w:txbxContent>
                  <w:p w:rsidR="00DF4741" w:rsidRDefault="00DF4741" w:rsidP="00554B96">
                    <w:pPr>
                      <w:spacing w:before="0"/>
                    </w:pPr>
                    <w:r>
                      <w:rPr>
                        <w:rFonts w:ascii="Symbol" w:hAnsi="Symbol" w:cs="Symbol"/>
                        <w:color w:val="24282B"/>
                        <w:sz w:val="20"/>
                      </w:rPr>
                      <w:t></w:t>
                    </w:r>
                  </w:p>
                </w:txbxContent>
              </v:textbox>
            </v:rect>
            <v:rect id="_x0000_s1713" style="position:absolute;left:852;top:6208;width:138;height:245;mso-wrap-style:none;v-text-anchor:top" filled="f" stroked="f">
              <v:textbox style="mso-next-textbox:#_x0000_s1713;mso-rotate-with-shape:t;mso-fit-shape-to-text:t" inset="0,0,0,0">
                <w:txbxContent>
                  <w:p w:rsidR="00DF4741" w:rsidRDefault="00DF4741" w:rsidP="00554B96">
                    <w:pPr>
                      <w:spacing w:before="0"/>
                    </w:pPr>
                    <w:r>
                      <w:rPr>
                        <w:rFonts w:ascii="Symbol" w:hAnsi="Symbol" w:cs="Symbol"/>
                        <w:color w:val="24282B"/>
                        <w:sz w:val="20"/>
                      </w:rPr>
                      <w:t></w:t>
                    </w:r>
                  </w:p>
                </w:txbxContent>
              </v:textbox>
            </v:rect>
            <v:rect id="_x0000_s1714" style="position:absolute;left:732;top:6473;width:238;height:245;mso-wrap-style:none;v-text-anchor:top" filled="f" stroked="f">
              <v:textbox style="mso-next-textbox:#_x0000_s1714;mso-rotate-with-shape:t;mso-fit-shape-to-text:t" inset="0,0,0,0">
                <w:txbxContent>
                  <w:p w:rsidR="00DF4741" w:rsidRDefault="00DF4741" w:rsidP="00554B96">
                    <w:pPr>
                      <w:spacing w:before="0"/>
                      <w:ind w:firstLineChars="50" w:firstLine="100"/>
                    </w:pPr>
                    <w:r>
                      <w:rPr>
                        <w:rFonts w:ascii="Symbol" w:hAnsi="Symbol" w:cs="Symbol"/>
                        <w:color w:val="24282B"/>
                        <w:sz w:val="20"/>
                      </w:rPr>
                      <w:t></w:t>
                    </w:r>
                  </w:p>
                </w:txbxContent>
              </v:textbox>
            </v:rect>
            <v:rect id="_x0000_s1715" style="position:absolute;left:828;top:6726;width:138;height:245;mso-wrap-style:none;v-text-anchor:top" filled="f" stroked="f">
              <v:textbox style="mso-next-textbox:#_x0000_s1715;mso-rotate-with-shape:t;mso-fit-shape-to-text:t" inset="0,0,0,0">
                <w:txbxContent>
                  <w:p w:rsidR="00DF4741" w:rsidRDefault="00DF4741" w:rsidP="00554B96">
                    <w:pPr>
                      <w:spacing w:before="0"/>
                    </w:pPr>
                    <w:r>
                      <w:rPr>
                        <w:rFonts w:ascii="Symbol" w:hAnsi="Symbol" w:cs="Symbol"/>
                        <w:color w:val="24282B"/>
                        <w:sz w:val="20"/>
                      </w:rPr>
                      <w:t></w:t>
                    </w:r>
                  </w:p>
                </w:txbxContent>
              </v:textbox>
            </v:rect>
            <v:rect id="_x0000_s1716" style="position:absolute;left:852;top:6966;width:530;height:245;mso-wrap-style:none;v-text-anchor:top" filled="f" stroked="f">
              <v:textbox style="mso-next-textbox:#_x0000_s1716;mso-rotate-with-shape:t;mso-fit-shape-to-text:t" inset="0,0,0,0">
                <w:txbxContent>
                  <w:p w:rsidR="00DF4741" w:rsidRDefault="00DF4741" w:rsidP="00554B96">
                    <w:pPr>
                      <w:spacing w:before="0"/>
                    </w:pPr>
                    <w:r>
                      <w:rPr>
                        <w:rFonts w:ascii="Symbol" w:hAnsi="Symbol" w:cs="Symbol"/>
                        <w:color w:val="24282B"/>
                        <w:sz w:val="20"/>
                      </w:rPr>
                      <w:t></w:t>
                    </w:r>
                    <w:r>
                      <w:rPr>
                        <w:rFonts w:ascii="Symbol" w:hAnsi="Symbol" w:cs="Symbol"/>
                        <w:color w:val="24282B"/>
                        <w:sz w:val="20"/>
                        <w:lang w:eastAsia="zh-CN"/>
                      </w:rPr>
                      <w:t></w:t>
                    </w:r>
                    <w:r>
                      <w:rPr>
                        <w:rFonts w:ascii="Symbol" w:hAnsi="Symbol" w:cs="Symbol"/>
                        <w:color w:val="24282B"/>
                        <w:sz w:val="20"/>
                        <w:lang w:eastAsia="zh-CN"/>
                      </w:rPr>
                      <w:t></w:t>
                    </w:r>
                    <w:r>
                      <w:rPr>
                        <w:rFonts w:ascii="Symbol" w:hAnsi="Symbol" w:cs="Symbol"/>
                        <w:color w:val="24282B"/>
                        <w:sz w:val="20"/>
                        <w:lang w:eastAsia="zh-CN"/>
                      </w:rPr>
                      <w:t></w:t>
                    </w:r>
                    <w:r>
                      <w:rPr>
                        <w:rFonts w:ascii="Symbol" w:hAnsi="Symbol" w:cs="Symbol"/>
                        <w:color w:val="24282B"/>
                        <w:sz w:val="20"/>
                        <w:lang w:eastAsia="zh-CN"/>
                      </w:rPr>
                      <w:t></w:t>
                    </w:r>
                    <w:r>
                      <w:rPr>
                        <w:rFonts w:ascii="Symbol" w:hAnsi="Symbol" w:cs="Symbol"/>
                        <w:color w:val="24282B"/>
                        <w:sz w:val="20"/>
                        <w:lang w:eastAsia="zh-CN"/>
                      </w:rPr>
                      <w:t></w:t>
                    </w:r>
                    <w:r>
                      <w:rPr>
                        <w:rFonts w:ascii="Symbol" w:hAnsi="Symbol" w:cs="Symbol"/>
                        <w:color w:val="24282B"/>
                        <w:sz w:val="20"/>
                      </w:rPr>
                      <w:t></w:t>
                    </w:r>
                  </w:p>
                </w:txbxContent>
              </v:textbox>
            </v:rect>
            <v:rect id="_x0000_s1717" style="position:absolute;left:984;top:5571;width:61;height:138;mso-wrap-style:none;v-text-anchor:top" filled="f" stroked="f">
              <v:textbox style="mso-next-textbox:#_x0000_s1717;mso-rotate-with-shape:t;mso-fit-shape-to-text:t" inset="0,0,0,0">
                <w:txbxContent>
                  <w:p w:rsidR="00DF4741" w:rsidRDefault="00DF4741" w:rsidP="00554B96">
                    <w:pPr>
                      <w:spacing w:before="0"/>
                    </w:pPr>
                    <w:r>
                      <w:rPr>
                        <w:color w:val="24282B"/>
                        <w:sz w:val="12"/>
                        <w:szCs w:val="12"/>
                      </w:rPr>
                      <w:t>0</w:t>
                    </w:r>
                  </w:p>
                </w:txbxContent>
              </v:textbox>
            </v:rect>
            <v:rect id="_x0000_s1718" style="position:absolute;left:972;top:5823;width:61;height:138;mso-wrap-style:none;v-text-anchor:top" filled="f" stroked="f">
              <v:textbox style="mso-next-textbox:#_x0000_s1718;mso-rotate-with-shape:t;mso-fit-shape-to-text:t" inset="0,0,0,0">
                <w:txbxContent>
                  <w:p w:rsidR="00DF4741" w:rsidRDefault="00DF4741" w:rsidP="00554B96">
                    <w:pPr>
                      <w:spacing w:before="0"/>
                    </w:pPr>
                    <w:r>
                      <w:rPr>
                        <w:color w:val="24282B"/>
                        <w:sz w:val="12"/>
                        <w:szCs w:val="12"/>
                      </w:rPr>
                      <w:t>0</w:t>
                    </w:r>
                  </w:p>
                </w:txbxContent>
              </v:textbox>
            </v:rect>
            <v:rect id="_x0000_s1719" style="position:absolute;left:972;top:6076;width:61;height:138;mso-wrap-style:none;v-text-anchor:top" filled="f" stroked="f">
              <v:textbox style="mso-next-textbox:#_x0000_s1719;mso-rotate-with-shape:t;mso-fit-shape-to-text:t" inset="0,0,0,0">
                <w:txbxContent>
                  <w:p w:rsidR="00DF4741" w:rsidRDefault="00DF4741" w:rsidP="00554B96">
                    <w:pPr>
                      <w:spacing w:before="0"/>
                    </w:pPr>
                    <w:r>
                      <w:rPr>
                        <w:color w:val="24282B"/>
                        <w:sz w:val="12"/>
                        <w:szCs w:val="12"/>
                      </w:rPr>
                      <w:t>0</w:t>
                    </w:r>
                  </w:p>
                </w:txbxContent>
              </v:textbox>
            </v:rect>
            <v:rect id="_x0000_s1720" style="position:absolute;left:984;top:6329;width:61;height:138;mso-wrap-style:none;v-text-anchor:top" filled="f" stroked="f">
              <v:textbox style="mso-next-textbox:#_x0000_s1720;mso-rotate-with-shape:t;mso-fit-shape-to-text:t" inset="0,0,0,0">
                <w:txbxContent>
                  <w:p w:rsidR="00DF4741" w:rsidRDefault="00DF4741" w:rsidP="00554B96">
                    <w:pPr>
                      <w:spacing w:before="0"/>
                    </w:pPr>
                    <w:r>
                      <w:rPr>
                        <w:color w:val="24282B"/>
                        <w:sz w:val="12"/>
                        <w:szCs w:val="12"/>
                      </w:rPr>
                      <w:t>0</w:t>
                    </w:r>
                  </w:p>
                </w:txbxContent>
              </v:textbox>
            </v:rect>
            <v:rect id="_x0000_s1721" style="position:absolute;left:960;top:6593;width:61;height:138;mso-wrap-style:none;v-text-anchor:top" filled="f" stroked="f">
              <v:textbox style="mso-next-textbox:#_x0000_s1721;mso-rotate-with-shape:t;mso-fit-shape-to-text:t" inset="0,0,0,0">
                <w:txbxContent>
                  <w:p w:rsidR="00DF4741" w:rsidRDefault="00DF4741" w:rsidP="00554B96">
                    <w:pPr>
                      <w:spacing w:before="0"/>
                    </w:pPr>
                    <w:r>
                      <w:rPr>
                        <w:color w:val="24282B"/>
                        <w:sz w:val="12"/>
                        <w:szCs w:val="12"/>
                      </w:rPr>
                      <w:t>0</w:t>
                    </w:r>
                  </w:p>
                </w:txbxContent>
              </v:textbox>
            </v:rect>
            <v:rect id="_x0000_s1722" style="position:absolute;left:948;top:6846;width:61;height:138;mso-wrap-style:none;v-text-anchor:top" filled="f" stroked="f">
              <v:textbox style="mso-next-textbox:#_x0000_s1722;mso-rotate-with-shape:t;mso-fit-shape-to-text:t" inset="0,0,0,0">
                <w:txbxContent>
                  <w:p w:rsidR="00DF4741" w:rsidRDefault="00DF4741" w:rsidP="00554B96">
                    <w:pPr>
                      <w:spacing w:before="0"/>
                    </w:pPr>
                    <w:r>
                      <w:rPr>
                        <w:color w:val="24282B"/>
                        <w:sz w:val="12"/>
                        <w:szCs w:val="12"/>
                      </w:rPr>
                      <w:t>0</w:t>
                    </w:r>
                  </w:p>
                </w:txbxContent>
              </v:textbox>
            </v:rect>
            <v:rect id="_x0000_s1723" style="position:absolute;left:984;top:7111;width:61;height:138;mso-wrap-style:none;v-text-anchor:top" filled="f" stroked="f">
              <v:textbox style="mso-next-textbox:#_x0000_s1723;mso-rotate-with-shape:t;mso-fit-shape-to-text:t" inset="0,0,0,0">
                <w:txbxContent>
                  <w:p w:rsidR="00DF4741" w:rsidRDefault="00DF4741" w:rsidP="00554B96">
                    <w:pPr>
                      <w:spacing w:before="0"/>
                    </w:pPr>
                    <w:r>
                      <w:rPr>
                        <w:color w:val="24282B"/>
                        <w:sz w:val="12"/>
                        <w:szCs w:val="12"/>
                      </w:rPr>
                      <w:t>0</w:t>
                    </w:r>
                  </w:p>
                </w:txbxContent>
              </v:textbox>
            </v:rect>
            <v:rect id="_x0000_s1733" style="position:absolute;left:3686;top:5352;width:4149;height:1494;v-text-anchor:top" filled="f" stroked="f">
              <v:textbox style="mso-next-textbox:#_x0000_s1733;mso-rotate-with-shape:t;mso-fit-shape-to-text:t" inset="0,0,0,0">
                <w:txbxContent>
                  <w:p w:rsidR="00DF4741" w:rsidRDefault="00DF4741" w:rsidP="00554B96">
                    <w:pPr>
                      <w:pStyle w:val="ListParagraph"/>
                      <w:numPr>
                        <w:ilvl w:val="0"/>
                        <w:numId w:val="9"/>
                      </w:numPr>
                      <w:ind w:firstLineChars="0"/>
                      <w:rPr>
                        <w:sz w:val="18"/>
                        <w:szCs w:val="18"/>
                        <w:lang w:val="en-US" w:eastAsia="zh-CN"/>
                      </w:rPr>
                    </w:pPr>
                    <w:r w:rsidRPr="0070371A">
                      <w:rPr>
                        <w:rFonts w:hint="eastAsia"/>
                        <w:sz w:val="18"/>
                        <w:szCs w:val="18"/>
                        <w:lang w:val="en-US" w:eastAsia="zh-CN"/>
                      </w:rPr>
                      <w:t>标准无线接力系统（如题）取值</w:t>
                    </w:r>
                  </w:p>
                  <w:p w:rsidR="00DF4741" w:rsidRPr="00152E9B" w:rsidRDefault="00DF4741" w:rsidP="00B07F0D">
                    <w:pPr>
                      <w:spacing w:before="0"/>
                      <w:ind w:firstLine="426"/>
                      <w:rPr>
                        <w:sz w:val="18"/>
                        <w:szCs w:val="18"/>
                        <w:lang w:val="en-US" w:eastAsia="zh-CN"/>
                      </w:rPr>
                    </w:pPr>
                    <w:r>
                      <w:rPr>
                        <w:rFonts w:hint="eastAsia"/>
                        <w:sz w:val="18"/>
                        <w:szCs w:val="18"/>
                        <w:lang w:val="en-US" w:eastAsia="zh-CN"/>
                      </w:rPr>
                      <w:t>是</w:t>
                    </w:r>
                    <w:r w:rsidRPr="00152E9B">
                      <w:rPr>
                        <w:rFonts w:hint="eastAsia"/>
                        <w:sz w:val="18"/>
                        <w:szCs w:val="18"/>
                        <w:lang w:val="en-US" w:eastAsia="zh-CN"/>
                      </w:rPr>
                      <w:t>如下基本带宽限值</w:t>
                    </w:r>
                    <w:r>
                      <w:rPr>
                        <w:rFonts w:hint="eastAsia"/>
                        <w:sz w:val="18"/>
                        <w:szCs w:val="18"/>
                        <w:lang w:val="en-US" w:eastAsia="zh-CN"/>
                      </w:rPr>
                      <w:t>：</w:t>
                    </w:r>
                  </w:p>
                  <w:p w:rsidR="00DF4741" w:rsidRPr="0070371A" w:rsidRDefault="00DF4741" w:rsidP="00B07F0D">
                    <w:pPr>
                      <w:spacing w:before="0"/>
                      <w:ind w:firstLine="567"/>
                      <w:rPr>
                        <w:sz w:val="18"/>
                        <w:szCs w:val="18"/>
                        <w:lang w:val="en-US" w:eastAsia="zh-CN"/>
                      </w:rPr>
                    </w:pPr>
                    <w:r w:rsidRPr="0070371A">
                      <w:rPr>
                        <w:sz w:val="18"/>
                        <w:szCs w:val="18"/>
                        <w:lang w:val="en-US" w:eastAsia="zh-CN"/>
                      </w:rPr>
                      <w:t>120</w:t>
                    </w:r>
                    <w:r>
                      <w:rPr>
                        <w:rFonts w:hint="eastAsia"/>
                        <w:sz w:val="18"/>
                        <w:szCs w:val="18"/>
                        <w:lang w:val="en-US" w:eastAsia="zh-CN"/>
                      </w:rPr>
                      <w:t xml:space="preserve">  </w:t>
                    </w:r>
                    <w:r w:rsidRPr="0070371A">
                      <w:rPr>
                        <w:rFonts w:hint="eastAsia"/>
                        <w:sz w:val="18"/>
                        <w:szCs w:val="18"/>
                        <w:lang w:val="en-US" w:eastAsia="zh-CN"/>
                      </w:rPr>
                      <w:t>信道</w:t>
                    </w:r>
                    <w:r w:rsidRPr="0070371A">
                      <w:rPr>
                        <w:sz w:val="18"/>
                        <w:szCs w:val="18"/>
                        <w:lang w:val="en-US" w:eastAsia="zh-CN"/>
                      </w:rPr>
                      <w:t xml:space="preserve"> 60-552kHz</w:t>
                    </w:r>
                  </w:p>
                  <w:p w:rsidR="00DF4741" w:rsidRPr="0070371A" w:rsidRDefault="00DF4741" w:rsidP="00B07F0D">
                    <w:pPr>
                      <w:spacing w:before="0"/>
                      <w:ind w:firstLine="567"/>
                      <w:rPr>
                        <w:sz w:val="18"/>
                        <w:szCs w:val="18"/>
                        <w:lang w:val="en-US" w:eastAsia="zh-CN"/>
                      </w:rPr>
                    </w:pPr>
                    <w:r w:rsidRPr="0070371A">
                      <w:rPr>
                        <w:sz w:val="18"/>
                        <w:szCs w:val="18"/>
                        <w:lang w:val="en-US" w:eastAsia="zh-CN"/>
                      </w:rPr>
                      <w:t>960</w:t>
                    </w:r>
                    <w:r>
                      <w:rPr>
                        <w:rFonts w:hint="eastAsia"/>
                        <w:sz w:val="18"/>
                        <w:szCs w:val="18"/>
                        <w:lang w:val="en-US" w:eastAsia="zh-CN"/>
                      </w:rPr>
                      <w:t xml:space="preserve">  </w:t>
                    </w:r>
                    <w:r w:rsidRPr="0070371A">
                      <w:rPr>
                        <w:rFonts w:hint="eastAsia"/>
                        <w:sz w:val="18"/>
                        <w:szCs w:val="18"/>
                        <w:lang w:val="en-US" w:eastAsia="zh-CN"/>
                      </w:rPr>
                      <w:t>信道</w:t>
                    </w:r>
                    <w:r w:rsidRPr="0070371A">
                      <w:rPr>
                        <w:sz w:val="18"/>
                        <w:szCs w:val="18"/>
                        <w:lang w:val="en-US" w:eastAsia="zh-CN"/>
                      </w:rPr>
                      <w:t>60-4028kHz</w:t>
                    </w:r>
                  </w:p>
                  <w:p w:rsidR="00DF4741" w:rsidRPr="0070371A" w:rsidRDefault="00DF4741" w:rsidP="00B07F0D">
                    <w:pPr>
                      <w:spacing w:before="0"/>
                      <w:ind w:firstLine="504"/>
                      <w:rPr>
                        <w:sz w:val="18"/>
                        <w:szCs w:val="18"/>
                        <w:lang w:val="en-US" w:eastAsia="zh-CN"/>
                      </w:rPr>
                    </w:pPr>
                    <w:r w:rsidRPr="0070371A">
                      <w:rPr>
                        <w:sz w:val="18"/>
                        <w:szCs w:val="18"/>
                        <w:lang w:val="en-US" w:eastAsia="zh-CN"/>
                      </w:rPr>
                      <w:t>1260</w:t>
                    </w:r>
                    <w:r>
                      <w:rPr>
                        <w:rFonts w:hint="eastAsia"/>
                        <w:sz w:val="18"/>
                        <w:szCs w:val="18"/>
                        <w:lang w:val="en-US" w:eastAsia="zh-CN"/>
                      </w:rPr>
                      <w:t xml:space="preserve"> </w:t>
                    </w:r>
                    <w:r w:rsidRPr="0070371A">
                      <w:rPr>
                        <w:rFonts w:hint="eastAsia"/>
                        <w:sz w:val="18"/>
                        <w:szCs w:val="18"/>
                        <w:lang w:val="en-US" w:eastAsia="zh-CN"/>
                      </w:rPr>
                      <w:t>信道</w:t>
                    </w:r>
                    <w:r w:rsidRPr="0070371A">
                      <w:rPr>
                        <w:sz w:val="18"/>
                        <w:szCs w:val="18"/>
                        <w:lang w:val="en-US" w:eastAsia="zh-CN"/>
                      </w:rPr>
                      <w:t xml:space="preserve"> 60-5636kHz</w:t>
                    </w:r>
                  </w:p>
                  <w:p w:rsidR="00DF4741" w:rsidRPr="00306E69" w:rsidRDefault="00DF4741" w:rsidP="00554B96">
                    <w:pPr>
                      <w:spacing w:before="0"/>
                      <w:rPr>
                        <w:sz w:val="18"/>
                        <w:szCs w:val="18"/>
                        <w:lang w:val="en-US"/>
                      </w:rPr>
                    </w:pPr>
                  </w:p>
                </w:txbxContent>
              </v:textbox>
            </v:rect>
            <w10:wrap type="none"/>
            <w10:anchorlock/>
          </v:group>
        </w:pict>
      </w:r>
    </w:p>
    <w:p w:rsidR="00E10F9D" w:rsidRPr="00FE4F4D" w:rsidRDefault="00E10F9D" w:rsidP="004378F1">
      <w:pPr>
        <w:pStyle w:val="FigureNo"/>
        <w:rPr>
          <w:lang w:val="en-US" w:eastAsia="zh-CN"/>
        </w:rPr>
      </w:pPr>
      <w:r w:rsidRPr="00FE4F4D">
        <w:rPr>
          <w:rFonts w:hint="eastAsia"/>
          <w:lang w:val="en-US" w:eastAsia="zh-CN"/>
        </w:rPr>
        <w:lastRenderedPageBreak/>
        <w:t>图</w:t>
      </w:r>
      <w:r w:rsidRPr="00FE4F4D">
        <w:rPr>
          <w:lang w:val="en-US" w:eastAsia="zh-CN"/>
        </w:rPr>
        <w:t>2</w:t>
      </w:r>
    </w:p>
    <w:p w:rsidR="00E10F9D" w:rsidRDefault="00E10F9D" w:rsidP="00E10F9D">
      <w:pPr>
        <w:pStyle w:val="Figuretitle"/>
        <w:rPr>
          <w:lang w:val="en-US" w:eastAsia="zh-CN"/>
        </w:rPr>
      </w:pPr>
      <w:r w:rsidRPr="00FE4F4D">
        <w:rPr>
          <w:iCs/>
          <w:lang w:val="en-US" w:eastAsia="zh-CN"/>
        </w:rPr>
        <w:t>FDM-FM</w:t>
      </w:r>
      <w:r w:rsidRPr="00FE4F4D">
        <w:rPr>
          <w:rFonts w:hint="eastAsia"/>
          <w:iCs/>
          <w:lang w:val="en-US" w:eastAsia="zh-CN"/>
        </w:rPr>
        <w:t>信号</w:t>
      </w:r>
      <w:r w:rsidR="001015A8" w:rsidRPr="00FE4F4D">
        <w:rPr>
          <w:iCs/>
          <w:lang w:val="en-US" w:eastAsia="zh-CN"/>
        </w:rPr>
        <w:t>V</w:t>
      </w:r>
      <w:r w:rsidR="001015A8" w:rsidRPr="00FE4F4D">
        <w:rPr>
          <w:iCs/>
          <w:vertAlign w:val="subscript"/>
          <w:lang w:val="en-US" w:eastAsia="zh-CN"/>
        </w:rPr>
        <w:t>max</w:t>
      </w:r>
      <w:r w:rsidR="001015A8" w:rsidRPr="00FE4F4D">
        <w:rPr>
          <w:rFonts w:hint="eastAsia"/>
          <w:iCs/>
          <w:lang w:val="en-US" w:eastAsia="zh-CN"/>
        </w:rPr>
        <w:t>（最大谱密度）</w:t>
      </w:r>
      <w:r w:rsidRPr="00FE4F4D">
        <w:rPr>
          <w:rFonts w:hint="eastAsia"/>
          <w:iCs/>
          <w:lang w:val="en-US" w:eastAsia="zh-CN"/>
        </w:rPr>
        <w:t>等效</w:t>
      </w:r>
      <w:r w:rsidR="001015A8" w:rsidRPr="00FE4F4D">
        <w:rPr>
          <w:rFonts w:hint="eastAsia"/>
          <w:iCs/>
          <w:lang w:val="en-US" w:eastAsia="zh-CN"/>
        </w:rPr>
        <w:t>曲线</w:t>
      </w:r>
      <w:r w:rsidRPr="00FE4F4D">
        <w:rPr>
          <w:rFonts w:hint="eastAsia"/>
          <w:lang w:val="en-US" w:eastAsia="zh-CN"/>
        </w:rPr>
        <w:t>图</w:t>
      </w:r>
    </w:p>
    <w:p w:rsidR="00152E9B" w:rsidRPr="00152E9B" w:rsidRDefault="00DF4741" w:rsidP="00152E9B">
      <w:pPr>
        <w:pStyle w:val="Figure"/>
        <w:rPr>
          <w:lang w:val="en-US" w:eastAsia="zh-CN"/>
        </w:rPr>
      </w:pPr>
      <w:r>
        <w:rPr>
          <w:noProof/>
          <w:lang w:val="en-US" w:eastAsia="zh-CN"/>
        </w:rPr>
        <w:object w:dxaOrig="6205" w:dyaOrig="5890">
          <v:shape id="_x0000_i1028" type="#_x0000_t75" style="width:322.5pt;height:278.25pt" o:ole="">
            <v:imagedata r:id="rId19" o:title="" cropbottom="6003f"/>
          </v:shape>
          <o:OLEObject Type="Embed" ProgID="CorelDRAW.Graphic.14" ShapeID="_x0000_i1028" DrawAspect="Content" ObjectID="_1410087294" r:id="rId20"/>
        </w:object>
      </w:r>
    </w:p>
    <w:p w:rsidR="00E10F9D" w:rsidRPr="00FE4F4D" w:rsidRDefault="00E10F9D" w:rsidP="001E1B9E">
      <w:pPr>
        <w:pStyle w:val="Figure"/>
        <w:spacing w:after="0"/>
        <w:rPr>
          <w:noProof/>
          <w:lang w:val="en-US" w:eastAsia="zh-CN"/>
        </w:rPr>
      </w:pPr>
    </w:p>
    <w:p w:rsidR="00E10F9D" w:rsidRPr="00A86FEE" w:rsidRDefault="00E10F9D" w:rsidP="002A76DE">
      <w:pPr>
        <w:tabs>
          <w:tab w:val="clear" w:pos="794"/>
          <w:tab w:val="clear" w:pos="1191"/>
          <w:tab w:val="left" w:pos="1155"/>
        </w:tabs>
        <w:rPr>
          <w:rFonts w:ascii="Symbol" w:hAnsi="Symbol"/>
          <w:lang w:eastAsia="zh-CN"/>
        </w:rPr>
      </w:pPr>
      <w:r w:rsidRPr="00FE4F4D">
        <w:rPr>
          <w:rFonts w:ascii="Symbol" w:hAnsi="Symbol"/>
          <w:lang w:eastAsia="zh-CN"/>
        </w:rPr>
        <w:t></w:t>
      </w:r>
      <w:r w:rsidRPr="00FE4F4D">
        <w:rPr>
          <w:rFonts w:ascii="Symbol" w:hAnsi="Symbol"/>
          <w:lang w:eastAsia="zh-CN"/>
        </w:rPr>
        <w:tab/>
      </w:r>
      <w:r w:rsidRPr="00FE4F4D">
        <w:rPr>
          <w:rFonts w:ascii="Symbol" w:hAnsi="Symbol"/>
          <w:lang w:eastAsia="zh-CN"/>
        </w:rPr>
        <w:t>在上述等式和图标中，各参数含义如下：</w:t>
      </w:r>
    </w:p>
    <w:p w:rsidR="00E10F9D" w:rsidRPr="00FE4F4D" w:rsidRDefault="00E10F9D" w:rsidP="00E10F9D">
      <w:pPr>
        <w:pStyle w:val="Equationlegend"/>
        <w:rPr>
          <w:lang w:eastAsia="zh-CN"/>
        </w:rPr>
      </w:pPr>
      <w:r w:rsidRPr="00FE4F4D">
        <w:rPr>
          <w:i/>
          <w:iCs/>
          <w:lang w:eastAsia="zh-CN"/>
        </w:rPr>
        <w:tab/>
        <w:t>P</w:t>
      </w:r>
      <w:r w:rsidRPr="00FE4F4D">
        <w:rPr>
          <w:i/>
          <w:iCs/>
          <w:position w:val="-4"/>
          <w:sz w:val="16"/>
          <w:szCs w:val="16"/>
          <w:lang w:eastAsia="zh-CN"/>
        </w:rPr>
        <w:t>t</w:t>
      </w:r>
      <w:r w:rsidRPr="00FE4F4D">
        <w:rPr>
          <w:rFonts w:ascii="Tms Rmn" w:hAnsi="Tms Rmn"/>
          <w:sz w:val="12"/>
          <w:szCs w:val="12"/>
          <w:lang w:eastAsia="zh-CN"/>
        </w:rPr>
        <w:t> </w:t>
      </w:r>
      <w:r w:rsidRPr="00FE4F4D">
        <w:rPr>
          <w:lang w:eastAsia="zh-CN"/>
        </w:rPr>
        <w:t>:</w:t>
      </w:r>
      <w:r w:rsidRPr="00FE4F4D">
        <w:rPr>
          <w:lang w:eastAsia="zh-CN"/>
        </w:rPr>
        <w:tab/>
      </w:r>
      <w:r w:rsidRPr="00FE4F4D">
        <w:rPr>
          <w:lang w:eastAsia="zh-CN"/>
        </w:rPr>
        <w:tab/>
      </w:r>
      <w:r w:rsidRPr="00FE4F4D">
        <w:rPr>
          <w:rFonts w:hint="eastAsia"/>
          <w:lang w:eastAsia="zh-CN"/>
        </w:rPr>
        <w:t>总载波功率（</w:t>
      </w:r>
      <w:r w:rsidRPr="00FE4F4D">
        <w:rPr>
          <w:lang w:eastAsia="zh-CN"/>
        </w:rPr>
        <w:t>W</w:t>
      </w:r>
      <w:r w:rsidRPr="00FE4F4D">
        <w:rPr>
          <w:rFonts w:hint="eastAsia"/>
          <w:lang w:eastAsia="zh-CN"/>
        </w:rPr>
        <w:t>）</w:t>
      </w:r>
    </w:p>
    <w:p w:rsidR="00E10F9D" w:rsidRPr="00FE4F4D" w:rsidRDefault="00E10F9D" w:rsidP="00E10F9D">
      <w:pPr>
        <w:pStyle w:val="Equationlegend"/>
        <w:rPr>
          <w:lang w:val="fr-CH" w:eastAsia="zh-CN"/>
        </w:rPr>
      </w:pPr>
      <w:r w:rsidRPr="00FE4F4D">
        <w:rPr>
          <w:rFonts w:ascii="Symbol" w:hAnsi="Symbol"/>
          <w:lang w:eastAsia="zh-CN"/>
        </w:rPr>
        <w:tab/>
      </w:r>
      <w:r w:rsidRPr="00FE4F4D">
        <w:rPr>
          <w:rFonts w:ascii="Symbol" w:hAnsi="Symbol"/>
          <w:lang w:eastAsia="zh-CN"/>
        </w:rPr>
        <w:t></w:t>
      </w:r>
      <w:r w:rsidRPr="00FE4F4D">
        <w:rPr>
          <w:rFonts w:ascii="Symbol" w:hAnsi="Symbol"/>
          <w:position w:val="-4"/>
          <w:sz w:val="16"/>
          <w:szCs w:val="16"/>
          <w:lang w:eastAsia="zh-CN"/>
        </w:rPr>
        <w:t></w:t>
      </w:r>
      <w:r w:rsidRPr="00FE4F4D">
        <w:rPr>
          <w:rFonts w:ascii="Tms Rmn" w:hAnsi="Tms Rmn"/>
          <w:position w:val="-4"/>
          <w:sz w:val="12"/>
          <w:szCs w:val="12"/>
          <w:lang w:val="fr-CH" w:eastAsia="zh-CN"/>
        </w:rPr>
        <w:t> </w:t>
      </w:r>
      <w:r w:rsidRPr="00FE4F4D">
        <w:rPr>
          <w:lang w:val="fr-CH" w:eastAsia="zh-CN"/>
        </w:rPr>
        <w:t>:</w:t>
      </w:r>
      <w:r w:rsidRPr="00FE4F4D">
        <w:rPr>
          <w:lang w:val="fr-CH" w:eastAsia="zh-CN"/>
        </w:rPr>
        <w:tab/>
      </w:r>
      <w:r w:rsidRPr="00FE4F4D">
        <w:rPr>
          <w:lang w:val="fr-CH" w:eastAsia="zh-CN"/>
        </w:rPr>
        <w:tab/>
      </w:r>
      <w:r w:rsidRPr="00FE4F4D">
        <w:rPr>
          <w:rFonts w:hint="eastAsia"/>
          <w:lang w:val="fr-CH" w:eastAsia="zh-CN"/>
        </w:rPr>
        <w:t>互信道</w:t>
      </w:r>
      <w:r w:rsidR="005F3399" w:rsidRPr="00FE4F4D">
        <w:rPr>
          <w:rFonts w:hint="eastAsia"/>
          <w:lang w:val="fr-CH" w:eastAsia="zh-CN"/>
        </w:rPr>
        <w:t>均方根频偏</w:t>
      </w:r>
      <w:r w:rsidRPr="00FE4F4D">
        <w:rPr>
          <w:rFonts w:hint="eastAsia"/>
          <w:lang w:val="fr-CH" w:eastAsia="zh-CN"/>
        </w:rPr>
        <w:t>（</w:t>
      </w:r>
      <w:r w:rsidRPr="00FE4F4D">
        <w:rPr>
          <w:lang w:val="fr-CH" w:eastAsia="zh-CN"/>
        </w:rPr>
        <w:t>Hz</w:t>
      </w:r>
      <w:r w:rsidRPr="00FE4F4D">
        <w:rPr>
          <w:rFonts w:hint="eastAsia"/>
          <w:lang w:val="fr-CH" w:eastAsia="zh-CN"/>
        </w:rPr>
        <w:t>）</w:t>
      </w:r>
    </w:p>
    <w:p w:rsidR="00E10F9D" w:rsidRPr="00FE4F4D" w:rsidRDefault="00E10F9D" w:rsidP="00E10F9D">
      <w:pPr>
        <w:pStyle w:val="Equation"/>
        <w:tabs>
          <w:tab w:val="left" w:pos="1474"/>
          <w:tab w:val="left" w:pos="1702"/>
        </w:tabs>
        <w:rPr>
          <w:b/>
          <w:lang w:eastAsia="zh-CN"/>
        </w:rPr>
      </w:pPr>
      <w:bookmarkStart w:id="8" w:name="F006"/>
      <w:r w:rsidRPr="00FE4F4D">
        <w:rPr>
          <w:b/>
          <w:bCs/>
          <w:lang w:eastAsia="zh-CN"/>
        </w:rPr>
        <w:tab/>
      </w:r>
      <w:r w:rsidRPr="00FE4F4D">
        <w:rPr>
          <w:b/>
          <w:bCs/>
          <w:lang w:eastAsia="zh-CN"/>
        </w:rPr>
        <w:tab/>
      </w:r>
      <w:r w:rsidRPr="00FE4F4D">
        <w:rPr>
          <w:b/>
          <w:bCs/>
          <w:lang w:eastAsia="zh-CN"/>
        </w:rPr>
        <w:tab/>
      </w:r>
      <w:r w:rsidRPr="00FE4F4D">
        <w:rPr>
          <w:b/>
          <w:lang w:eastAsia="zh-CN"/>
        </w:rPr>
        <w:tab/>
      </w:r>
      <w:r w:rsidRPr="00FE4F4D">
        <w:rPr>
          <w:position w:val="-52"/>
        </w:rPr>
        <w:object w:dxaOrig="4460" w:dyaOrig="1160">
          <v:shape id="_x0000_i1029" type="#_x0000_t75" style="width:222.75pt;height:57.75pt" o:ole="">
            <v:imagedata r:id="rId21" o:title=""/>
          </v:shape>
          <o:OLEObject Type="Embed" ProgID="Equation.3" ShapeID="_x0000_i1029" DrawAspect="Content" ObjectID="_1410087295" r:id="rId22"/>
        </w:object>
      </w:r>
    </w:p>
    <w:p w:rsidR="00E10F9D" w:rsidRPr="00FE4F4D" w:rsidRDefault="00E10F9D" w:rsidP="00E10F9D">
      <w:pPr>
        <w:pStyle w:val="Equation"/>
        <w:tabs>
          <w:tab w:val="left" w:pos="1474"/>
        </w:tabs>
        <w:rPr>
          <w:lang w:eastAsia="zh-CN"/>
        </w:rPr>
      </w:pPr>
      <w:r w:rsidRPr="00FE4F4D">
        <w:rPr>
          <w:lang w:eastAsia="zh-CN"/>
        </w:rPr>
        <w:tab/>
      </w:r>
      <w:r w:rsidRPr="00FE4F4D">
        <w:rPr>
          <w:lang w:eastAsia="zh-CN"/>
        </w:rPr>
        <w:tab/>
      </w:r>
      <w:r w:rsidRPr="00FE4F4D">
        <w:rPr>
          <w:lang w:eastAsia="zh-CN"/>
        </w:rPr>
        <w:tab/>
      </w:r>
      <w:r w:rsidRPr="00FE4F4D">
        <w:rPr>
          <w:b/>
          <w:bCs/>
          <w:position w:val="-32"/>
        </w:rPr>
        <w:object w:dxaOrig="4100" w:dyaOrig="760">
          <v:shape id="_x0000_i1030" type="#_x0000_t75" style="width:204.75pt;height:39pt" o:ole="">
            <v:imagedata r:id="rId23" o:title=""/>
          </v:shape>
          <o:OLEObject Type="Embed" ProgID="Equation.3" ShapeID="_x0000_i1030" DrawAspect="Content" ObjectID="_1410087296" r:id="rId24"/>
        </w:object>
      </w:r>
      <w:bookmarkEnd w:id="8"/>
    </w:p>
    <w:p w:rsidR="00E10F9D" w:rsidRPr="00FE4F4D" w:rsidRDefault="00E10F9D" w:rsidP="00E10F9D">
      <w:pPr>
        <w:pStyle w:val="Equationlegend"/>
        <w:rPr>
          <w:lang w:val="fr-FR" w:eastAsia="zh-CN"/>
        </w:rPr>
      </w:pPr>
      <w:r w:rsidRPr="00FE4F4D">
        <w:rPr>
          <w:rFonts w:ascii="Symbol" w:hAnsi="Symbol"/>
          <w:lang w:val="fr-FR" w:eastAsia="zh-CN"/>
        </w:rPr>
        <w:tab/>
      </w:r>
      <w:r w:rsidRPr="00FE4F4D">
        <w:rPr>
          <w:rFonts w:ascii="Symbol" w:hAnsi="Symbol"/>
          <w:lang w:eastAsia="zh-CN"/>
        </w:rPr>
        <w:t></w:t>
      </w:r>
      <w:r w:rsidRPr="00FE4F4D">
        <w:rPr>
          <w:i/>
          <w:iCs/>
          <w:position w:val="-4"/>
          <w:sz w:val="16"/>
          <w:szCs w:val="16"/>
          <w:lang w:val="fr-FR" w:eastAsia="zh-CN"/>
        </w:rPr>
        <w:t>d</w:t>
      </w:r>
      <w:r w:rsidRPr="00FE4F4D">
        <w:rPr>
          <w:rFonts w:ascii="Tms Rmn" w:hAnsi="Tms Rmn"/>
          <w:sz w:val="12"/>
          <w:szCs w:val="12"/>
          <w:lang w:val="fr-FR" w:eastAsia="zh-CN"/>
        </w:rPr>
        <w:t> </w:t>
      </w:r>
      <w:r w:rsidRPr="00FE4F4D">
        <w:rPr>
          <w:lang w:val="fr-FR" w:eastAsia="zh-CN"/>
        </w:rPr>
        <w:t>:</w:t>
      </w:r>
      <w:r w:rsidRPr="00FE4F4D">
        <w:rPr>
          <w:lang w:val="fr-FR" w:eastAsia="zh-CN"/>
        </w:rPr>
        <w:tab/>
      </w:r>
      <w:r w:rsidRPr="00FE4F4D">
        <w:rPr>
          <w:lang w:val="fr-FR" w:eastAsia="zh-CN"/>
        </w:rPr>
        <w:tab/>
      </w:r>
      <w:r w:rsidRPr="00FE4F4D">
        <w:rPr>
          <w:rFonts w:hint="eastAsia"/>
          <w:lang w:eastAsia="zh-CN"/>
        </w:rPr>
        <w:t>测试音</w:t>
      </w:r>
      <w:r w:rsidR="005F3399" w:rsidRPr="00FE4F4D">
        <w:rPr>
          <w:rFonts w:hint="eastAsia"/>
          <w:lang w:eastAsia="zh-CN"/>
        </w:rPr>
        <w:t>均方根频偏</w:t>
      </w:r>
      <w:r w:rsidR="005B2378" w:rsidRPr="00FE4F4D">
        <w:rPr>
          <w:lang w:val="fr-FR" w:eastAsia="zh-CN"/>
        </w:rPr>
        <w:t>(Hz)</w:t>
      </w:r>
    </w:p>
    <w:p w:rsidR="00E10F9D" w:rsidRPr="00FE4F4D" w:rsidRDefault="00E10F9D" w:rsidP="00E10F9D">
      <w:pPr>
        <w:pStyle w:val="Equationlegend"/>
        <w:rPr>
          <w:lang w:val="fr-FR" w:eastAsia="zh-CN"/>
        </w:rPr>
      </w:pPr>
      <w:r w:rsidRPr="00FE4F4D">
        <w:rPr>
          <w:i/>
          <w:iCs/>
          <w:sz w:val="18"/>
          <w:szCs w:val="18"/>
          <w:lang w:val="fr-FR" w:eastAsia="zh-CN"/>
        </w:rPr>
        <w:tab/>
        <w:t>N</w:t>
      </w:r>
      <w:r w:rsidRPr="00FE4F4D">
        <w:rPr>
          <w:i/>
          <w:iCs/>
          <w:position w:val="-4"/>
          <w:sz w:val="16"/>
          <w:szCs w:val="16"/>
          <w:lang w:val="fr-FR" w:eastAsia="zh-CN"/>
        </w:rPr>
        <w:t>c</w:t>
      </w:r>
      <w:r w:rsidRPr="00FE4F4D">
        <w:rPr>
          <w:rFonts w:ascii="Tms Rmn" w:hAnsi="Tms Rmn"/>
          <w:sz w:val="12"/>
          <w:szCs w:val="12"/>
          <w:lang w:val="fr-FR" w:eastAsia="zh-CN"/>
        </w:rPr>
        <w:t> </w:t>
      </w:r>
      <w:r w:rsidRPr="00FE4F4D">
        <w:rPr>
          <w:lang w:val="fr-FR" w:eastAsia="zh-CN"/>
        </w:rPr>
        <w:t>:</w:t>
      </w:r>
      <w:r w:rsidRPr="00FE4F4D">
        <w:rPr>
          <w:lang w:val="fr-FR" w:eastAsia="zh-CN"/>
        </w:rPr>
        <w:tab/>
      </w:r>
      <w:r w:rsidRPr="00FE4F4D">
        <w:rPr>
          <w:lang w:val="fr-FR" w:eastAsia="zh-CN"/>
        </w:rPr>
        <w:tab/>
      </w:r>
      <w:r w:rsidRPr="00FE4F4D">
        <w:rPr>
          <w:rFonts w:hint="eastAsia"/>
          <w:lang w:eastAsia="zh-CN"/>
        </w:rPr>
        <w:t>信道数</w:t>
      </w:r>
    </w:p>
    <w:p w:rsidR="00E10F9D" w:rsidRPr="00FE4F4D" w:rsidRDefault="00E10F9D" w:rsidP="00E10F9D">
      <w:pPr>
        <w:pStyle w:val="Equationlegend"/>
        <w:rPr>
          <w:lang w:val="fr-FR" w:eastAsia="zh-CN"/>
        </w:rPr>
      </w:pPr>
      <w:r w:rsidRPr="00FE4F4D">
        <w:rPr>
          <w:rFonts w:ascii="Symbol" w:hAnsi="Symbol"/>
          <w:lang w:val="fr-FR" w:eastAsia="zh-CN"/>
        </w:rPr>
        <w:tab/>
      </w:r>
      <w:r w:rsidRPr="00FE4F4D">
        <w:rPr>
          <w:rFonts w:ascii="Symbol" w:hAnsi="Symbol"/>
          <w:lang w:eastAsia="zh-CN"/>
        </w:rPr>
        <w:t></w:t>
      </w:r>
      <w:r w:rsidRPr="00FE4F4D">
        <w:rPr>
          <w:i/>
          <w:iCs/>
          <w:position w:val="-4"/>
          <w:sz w:val="16"/>
          <w:szCs w:val="16"/>
          <w:lang w:val="fr-FR" w:eastAsia="zh-CN"/>
        </w:rPr>
        <w:t>h</w:t>
      </w:r>
      <w:r w:rsidRPr="00FE4F4D">
        <w:rPr>
          <w:rFonts w:ascii="Tms Rmn" w:hAnsi="Tms Rmn"/>
          <w:sz w:val="12"/>
          <w:szCs w:val="12"/>
          <w:lang w:val="fr-FR" w:eastAsia="zh-CN"/>
        </w:rPr>
        <w:t> </w:t>
      </w:r>
      <w:r w:rsidRPr="00FE4F4D">
        <w:rPr>
          <w:lang w:val="fr-FR" w:eastAsia="zh-CN"/>
        </w:rPr>
        <w:t>:</w:t>
      </w:r>
      <w:r w:rsidRPr="00FE4F4D">
        <w:rPr>
          <w:lang w:val="fr-FR" w:eastAsia="zh-CN"/>
        </w:rPr>
        <w:tab/>
      </w:r>
      <w:r w:rsidRPr="00FE4F4D">
        <w:rPr>
          <w:lang w:val="fr-FR" w:eastAsia="zh-CN"/>
        </w:rPr>
        <w:tab/>
      </w:r>
      <w:r w:rsidRPr="00FE4F4D">
        <w:rPr>
          <w:rFonts w:hint="eastAsia"/>
          <w:lang w:eastAsia="zh-CN"/>
        </w:rPr>
        <w:t>基带顶部频率</w:t>
      </w:r>
      <w:r w:rsidR="005B2378" w:rsidRPr="00FE4F4D">
        <w:rPr>
          <w:lang w:val="fr-FR" w:eastAsia="zh-CN"/>
        </w:rPr>
        <w:t>(Hz)</w:t>
      </w:r>
    </w:p>
    <w:p w:rsidR="00E10F9D" w:rsidRPr="00FE4F4D" w:rsidRDefault="00E10F9D" w:rsidP="00E10F9D">
      <w:pPr>
        <w:pStyle w:val="Equationlegend"/>
        <w:rPr>
          <w:lang w:val="fr-FR" w:eastAsia="zh-CN"/>
        </w:rPr>
      </w:pPr>
      <w:r w:rsidRPr="00FE4F4D">
        <w:rPr>
          <w:rFonts w:ascii="Symbol" w:hAnsi="Symbol"/>
          <w:lang w:val="fr-FR" w:eastAsia="zh-CN"/>
        </w:rPr>
        <w:tab/>
      </w:r>
      <w:r w:rsidRPr="00FE4F4D">
        <w:rPr>
          <w:rFonts w:ascii="Symbol" w:hAnsi="Symbol"/>
          <w:lang w:eastAsia="zh-CN"/>
        </w:rPr>
        <w:t></w:t>
      </w:r>
      <w:r w:rsidRPr="00FE4F4D">
        <w:rPr>
          <w:position w:val="-4"/>
          <w:sz w:val="16"/>
          <w:szCs w:val="16"/>
          <w:lang w:val="fr-FR" w:eastAsia="zh-CN"/>
        </w:rPr>
        <w:t>1</w:t>
      </w:r>
      <w:r w:rsidRPr="00FE4F4D">
        <w:rPr>
          <w:rFonts w:ascii="Tms Rmn" w:hAnsi="Tms Rmn"/>
          <w:sz w:val="12"/>
          <w:szCs w:val="12"/>
          <w:lang w:val="fr-FR" w:eastAsia="zh-CN"/>
        </w:rPr>
        <w:t> </w:t>
      </w:r>
      <w:r w:rsidRPr="00FE4F4D">
        <w:rPr>
          <w:lang w:val="fr-FR" w:eastAsia="zh-CN"/>
        </w:rPr>
        <w:t>:</w:t>
      </w:r>
      <w:r w:rsidRPr="00FE4F4D">
        <w:rPr>
          <w:lang w:val="fr-FR" w:eastAsia="zh-CN"/>
        </w:rPr>
        <w:tab/>
      </w:r>
      <w:r w:rsidRPr="00FE4F4D">
        <w:rPr>
          <w:lang w:val="fr-FR" w:eastAsia="zh-CN"/>
        </w:rPr>
        <w:tab/>
      </w:r>
      <w:r w:rsidRPr="00FE4F4D">
        <w:rPr>
          <w:rFonts w:hint="eastAsia"/>
          <w:lang w:eastAsia="zh-CN"/>
        </w:rPr>
        <w:t>基带底部频率</w:t>
      </w:r>
      <w:r w:rsidR="005B2378" w:rsidRPr="00FE4F4D">
        <w:rPr>
          <w:lang w:val="fr-FR" w:eastAsia="zh-CN"/>
        </w:rPr>
        <w:t>(Hz)</w:t>
      </w:r>
    </w:p>
    <w:p w:rsidR="00E10F9D" w:rsidRPr="00FE4F4D" w:rsidRDefault="00E10F9D" w:rsidP="00E10F9D">
      <w:pPr>
        <w:pStyle w:val="Equationlegend"/>
        <w:rPr>
          <w:lang w:val="fr-FR" w:eastAsia="zh-CN"/>
        </w:rPr>
      </w:pPr>
      <w:r w:rsidRPr="00FE4F4D">
        <w:rPr>
          <w:i/>
          <w:iCs/>
          <w:lang w:val="fr-FR" w:eastAsia="zh-CN"/>
        </w:rPr>
        <w:tab/>
        <w:t>m</w:t>
      </w:r>
      <w:r w:rsidRPr="00FE4F4D">
        <w:rPr>
          <w:rFonts w:ascii="Tms Rmn" w:hAnsi="Tms Rmn"/>
          <w:sz w:val="12"/>
          <w:szCs w:val="12"/>
          <w:lang w:val="fr-FR" w:eastAsia="zh-CN"/>
        </w:rPr>
        <w:t> </w:t>
      </w:r>
      <w:r w:rsidRPr="00FE4F4D">
        <w:rPr>
          <w:lang w:val="fr-FR" w:eastAsia="zh-CN"/>
        </w:rPr>
        <w:t>:</w:t>
      </w:r>
      <w:r w:rsidRPr="00FE4F4D">
        <w:rPr>
          <w:lang w:val="fr-FR" w:eastAsia="zh-CN"/>
        </w:rPr>
        <w:tab/>
      </w:r>
      <w:r w:rsidRPr="00FE4F4D">
        <w:rPr>
          <w:lang w:val="fr-FR" w:eastAsia="zh-CN"/>
        </w:rPr>
        <w:tab/>
      </w:r>
      <w:r w:rsidRPr="00FE4F4D">
        <w:rPr>
          <w:rFonts w:hint="eastAsia"/>
          <w:lang w:eastAsia="zh-CN"/>
        </w:rPr>
        <w:t>多信道</w:t>
      </w:r>
      <w:r w:rsidR="001015A8" w:rsidRPr="00FE4F4D">
        <w:rPr>
          <w:rFonts w:hint="eastAsia"/>
          <w:lang w:eastAsia="zh-CN"/>
        </w:rPr>
        <w:t>调制指数</w:t>
      </w:r>
      <w:r w:rsidRPr="00FE4F4D">
        <w:rPr>
          <w:lang w:val="fr-FR" w:eastAsia="zh-CN"/>
        </w:rPr>
        <w:t>(</w:t>
      </w:r>
      <w:r w:rsidRPr="00FE4F4D">
        <w:rPr>
          <w:rFonts w:ascii="Symbol" w:hAnsi="Symbol"/>
          <w:lang w:eastAsia="zh-CN"/>
        </w:rPr>
        <w:t></w:t>
      </w:r>
      <w:r w:rsidRPr="00FE4F4D">
        <w:rPr>
          <w:i/>
          <w:iCs/>
          <w:lang w:val="fr-FR" w:eastAsia="zh-CN"/>
        </w:rPr>
        <w:t xml:space="preserve"> </w:t>
      </w:r>
      <w:r w:rsidRPr="00FE4F4D">
        <w:rPr>
          <w:rFonts w:ascii="Symbol" w:hAnsi="Symbol"/>
          <w:lang w:eastAsia="zh-CN"/>
        </w:rPr>
        <w:t></w:t>
      </w:r>
      <w:r w:rsidRPr="00FE4F4D">
        <w:rPr>
          <w:rFonts w:ascii="Symbol" w:hAnsi="Symbol"/>
          <w:position w:val="-4"/>
          <w:sz w:val="16"/>
          <w:szCs w:val="16"/>
          <w:lang w:eastAsia="zh-CN"/>
        </w:rPr>
        <w:t></w:t>
      </w:r>
      <w:r w:rsidRPr="00FE4F4D">
        <w:rPr>
          <w:sz w:val="12"/>
          <w:szCs w:val="12"/>
          <w:lang w:val="fr-FR" w:eastAsia="zh-CN"/>
        </w:rPr>
        <w:t> </w:t>
      </w:r>
      <w:r w:rsidRPr="00FE4F4D">
        <w:rPr>
          <w:lang w:val="fr-FR" w:eastAsia="zh-CN"/>
        </w:rPr>
        <w:t>/</w:t>
      </w:r>
      <w:r w:rsidRPr="00FE4F4D">
        <w:rPr>
          <w:rFonts w:ascii="Symbol" w:hAnsi="Symbol"/>
          <w:lang w:eastAsia="zh-CN"/>
        </w:rPr>
        <w:t></w:t>
      </w:r>
      <w:r w:rsidRPr="00FE4F4D">
        <w:rPr>
          <w:i/>
          <w:iCs/>
          <w:position w:val="-4"/>
          <w:sz w:val="16"/>
          <w:szCs w:val="16"/>
          <w:lang w:val="fr-FR" w:eastAsia="zh-CN"/>
        </w:rPr>
        <w:t>h</w:t>
      </w:r>
      <w:r w:rsidRPr="00FE4F4D">
        <w:rPr>
          <w:lang w:val="fr-FR" w:eastAsia="zh-CN"/>
        </w:rPr>
        <w:t>)</w:t>
      </w:r>
    </w:p>
    <w:p w:rsidR="00E10F9D" w:rsidRPr="00FE4F4D" w:rsidRDefault="00E10F9D" w:rsidP="00E10F9D">
      <w:pPr>
        <w:pStyle w:val="Equationlegend"/>
        <w:rPr>
          <w:lang w:val="fr-FR" w:eastAsia="zh-CN"/>
        </w:rPr>
      </w:pPr>
      <w:r w:rsidRPr="00FE4F4D">
        <w:rPr>
          <w:rFonts w:ascii="Symbol" w:hAnsi="Symbol"/>
          <w:lang w:val="fr-FR" w:eastAsia="zh-CN"/>
        </w:rPr>
        <w:tab/>
      </w:r>
      <w:r w:rsidRPr="00FE4F4D">
        <w:rPr>
          <w:rFonts w:ascii="Symbol" w:hAnsi="Symbol"/>
          <w:lang w:eastAsia="zh-CN"/>
        </w:rPr>
        <w:t></w:t>
      </w:r>
      <w:r w:rsidRPr="00FE4F4D">
        <w:rPr>
          <w:lang w:val="fr-FR" w:eastAsia="zh-CN"/>
        </w:rPr>
        <w:t xml:space="preserve">  </w:t>
      </w:r>
      <w:r w:rsidRPr="00FE4F4D">
        <w:rPr>
          <w:rFonts w:ascii="Symbol" w:hAnsi="Symbol"/>
          <w:lang w:eastAsia="zh-CN"/>
        </w:rPr>
        <w:t></w:t>
      </w:r>
      <w:r w:rsidRPr="00FE4F4D">
        <w:rPr>
          <w:lang w:val="fr-FR" w:eastAsia="zh-CN"/>
        </w:rPr>
        <w:tab/>
      </w:r>
      <w:r w:rsidRPr="00FE4F4D">
        <w:rPr>
          <w:lang w:val="fr-FR" w:eastAsia="zh-CN"/>
        </w:rPr>
        <w:tab/>
      </w:r>
      <w:r w:rsidRPr="00FE4F4D">
        <w:rPr>
          <w:rFonts w:ascii="Symbol" w:hAnsi="Symbol"/>
          <w:lang w:eastAsia="zh-CN"/>
        </w:rPr>
        <w:t></w:t>
      </w:r>
      <w:r w:rsidRPr="00FE4F4D">
        <w:rPr>
          <w:position w:val="-4"/>
          <w:sz w:val="16"/>
          <w:szCs w:val="16"/>
          <w:lang w:val="fr-FR" w:eastAsia="zh-CN"/>
        </w:rPr>
        <w:t>1</w:t>
      </w:r>
      <w:r w:rsidRPr="00FE4F4D">
        <w:rPr>
          <w:sz w:val="12"/>
          <w:szCs w:val="12"/>
          <w:lang w:val="fr-FR" w:eastAsia="zh-CN"/>
        </w:rPr>
        <w:t> </w:t>
      </w:r>
      <w:r w:rsidRPr="00FE4F4D">
        <w:rPr>
          <w:lang w:val="fr-FR" w:eastAsia="zh-CN"/>
        </w:rPr>
        <w:t>/</w:t>
      </w:r>
      <w:r w:rsidRPr="00FE4F4D">
        <w:rPr>
          <w:sz w:val="12"/>
          <w:szCs w:val="12"/>
          <w:lang w:val="fr-FR" w:eastAsia="zh-CN"/>
        </w:rPr>
        <w:t> </w:t>
      </w:r>
      <w:r w:rsidRPr="00FE4F4D">
        <w:rPr>
          <w:rFonts w:ascii="Symbol" w:hAnsi="Symbol"/>
          <w:lang w:eastAsia="zh-CN"/>
        </w:rPr>
        <w:t></w:t>
      </w:r>
      <w:r w:rsidRPr="00FE4F4D">
        <w:rPr>
          <w:i/>
          <w:iCs/>
          <w:position w:val="-4"/>
          <w:sz w:val="16"/>
          <w:szCs w:val="16"/>
          <w:lang w:val="fr-FR" w:eastAsia="zh-CN"/>
        </w:rPr>
        <w:t>h</w:t>
      </w:r>
    </w:p>
    <w:p w:rsidR="00E10F9D" w:rsidRPr="00FE4F4D" w:rsidRDefault="00E10F9D" w:rsidP="00E10F9D">
      <w:pPr>
        <w:pStyle w:val="Equationlegend"/>
        <w:rPr>
          <w:lang w:val="fr-FR" w:eastAsia="zh-CN"/>
        </w:rPr>
      </w:pPr>
      <w:r w:rsidRPr="00FE4F4D">
        <w:rPr>
          <w:i/>
          <w:iCs/>
          <w:lang w:val="fr-FR" w:eastAsia="zh-CN"/>
        </w:rPr>
        <w:tab/>
        <w:t>V</w:t>
      </w:r>
      <w:r w:rsidRPr="00FE4F4D">
        <w:rPr>
          <w:i/>
          <w:iCs/>
          <w:position w:val="-4"/>
          <w:sz w:val="16"/>
          <w:szCs w:val="16"/>
          <w:lang w:val="fr-FR" w:eastAsia="zh-CN"/>
        </w:rPr>
        <w:t>max</w:t>
      </w:r>
      <w:r w:rsidRPr="00FE4F4D">
        <w:rPr>
          <w:lang w:val="fr-FR" w:eastAsia="zh-CN"/>
        </w:rPr>
        <w:t xml:space="preserve">  </w:t>
      </w:r>
      <w:r w:rsidRPr="00FE4F4D">
        <w:rPr>
          <w:rFonts w:ascii="Symbol" w:hAnsi="Symbol"/>
          <w:lang w:eastAsia="zh-CN"/>
        </w:rPr>
        <w:t></w:t>
      </w:r>
      <w:r w:rsidRPr="00FE4F4D">
        <w:rPr>
          <w:lang w:val="fr-FR" w:eastAsia="zh-CN"/>
        </w:rPr>
        <w:tab/>
      </w:r>
      <w:r w:rsidR="00D6100F">
        <w:rPr>
          <w:rFonts w:hint="eastAsia"/>
          <w:lang w:val="fr-FR" w:eastAsia="zh-CN"/>
        </w:rPr>
        <w:tab/>
      </w:r>
      <w:r w:rsidRPr="00FE4F4D">
        <w:rPr>
          <w:i/>
          <w:iCs/>
          <w:lang w:val="fr-FR" w:eastAsia="zh-CN"/>
        </w:rPr>
        <w:t>W</w:t>
      </w:r>
      <w:r w:rsidRPr="00FE4F4D">
        <w:rPr>
          <w:i/>
          <w:iCs/>
          <w:position w:val="-4"/>
          <w:sz w:val="16"/>
          <w:szCs w:val="16"/>
          <w:lang w:val="fr-FR" w:eastAsia="zh-CN"/>
        </w:rPr>
        <w:t>max</w:t>
      </w:r>
      <w:r w:rsidRPr="00FE4F4D">
        <w:rPr>
          <w:i/>
          <w:iCs/>
          <w:lang w:val="fr-FR" w:eastAsia="zh-CN"/>
        </w:rPr>
        <w:t xml:space="preserve"> </w:t>
      </w:r>
      <w:r w:rsidRPr="00FE4F4D">
        <w:rPr>
          <w:rFonts w:ascii="Symbol" w:hAnsi="Symbol"/>
          <w:lang w:eastAsia="zh-CN"/>
        </w:rPr>
        <w:t></w:t>
      </w:r>
      <w:r w:rsidRPr="00FE4F4D">
        <w:rPr>
          <w:i/>
          <w:iCs/>
          <w:position w:val="-4"/>
          <w:sz w:val="16"/>
          <w:szCs w:val="16"/>
          <w:lang w:val="fr-FR" w:eastAsia="zh-CN"/>
        </w:rPr>
        <w:t>h</w:t>
      </w:r>
      <w:r w:rsidRPr="00FE4F4D">
        <w:rPr>
          <w:i/>
          <w:iCs/>
          <w:position w:val="-3"/>
          <w:sz w:val="12"/>
          <w:szCs w:val="12"/>
          <w:lang w:val="fr-FR" w:eastAsia="zh-CN"/>
        </w:rPr>
        <w:t> </w:t>
      </w:r>
      <w:r w:rsidRPr="00FE4F4D">
        <w:rPr>
          <w:lang w:val="fr-FR" w:eastAsia="zh-CN"/>
        </w:rPr>
        <w:t>/</w:t>
      </w:r>
      <w:r w:rsidRPr="00FE4F4D">
        <w:rPr>
          <w:sz w:val="12"/>
          <w:szCs w:val="12"/>
          <w:lang w:val="fr-FR" w:eastAsia="zh-CN"/>
        </w:rPr>
        <w:t> </w:t>
      </w:r>
      <w:r w:rsidRPr="00FE4F4D">
        <w:rPr>
          <w:i/>
          <w:iCs/>
          <w:lang w:val="fr-FR" w:eastAsia="zh-CN"/>
        </w:rPr>
        <w:t>P</w:t>
      </w:r>
      <w:r w:rsidRPr="00FE4F4D">
        <w:rPr>
          <w:i/>
          <w:iCs/>
          <w:position w:val="-4"/>
          <w:sz w:val="16"/>
          <w:szCs w:val="16"/>
          <w:lang w:val="fr-FR" w:eastAsia="zh-CN"/>
        </w:rPr>
        <w:t>t</w:t>
      </w:r>
    </w:p>
    <w:p w:rsidR="00E10F9D" w:rsidRPr="00FE4F4D" w:rsidRDefault="00E10F9D" w:rsidP="000F5B8E">
      <w:pPr>
        <w:pStyle w:val="Equationlegend"/>
        <w:rPr>
          <w:lang w:eastAsia="zh-CN"/>
        </w:rPr>
      </w:pPr>
      <w:r w:rsidRPr="00FE4F4D">
        <w:rPr>
          <w:i/>
          <w:iCs/>
          <w:lang w:val="fr-FR" w:eastAsia="zh-CN"/>
        </w:rPr>
        <w:tab/>
        <w:t>W</w:t>
      </w:r>
      <w:r w:rsidRPr="00FE4F4D">
        <w:rPr>
          <w:i/>
          <w:iCs/>
          <w:position w:val="-4"/>
          <w:sz w:val="16"/>
          <w:szCs w:val="16"/>
          <w:lang w:val="fr-FR" w:eastAsia="zh-CN"/>
        </w:rPr>
        <w:t>max</w:t>
      </w:r>
      <w:r w:rsidRPr="00FE4F4D">
        <w:rPr>
          <w:rFonts w:ascii="Tms Rmn" w:hAnsi="Tms Rmn"/>
          <w:sz w:val="12"/>
          <w:szCs w:val="12"/>
          <w:lang w:val="fr-FR" w:eastAsia="zh-CN"/>
        </w:rPr>
        <w:t> </w:t>
      </w:r>
      <w:r w:rsidRPr="00FE4F4D">
        <w:rPr>
          <w:lang w:val="fr-FR" w:eastAsia="zh-CN"/>
        </w:rPr>
        <w:t>:</w:t>
      </w:r>
      <w:r w:rsidRPr="00FE4F4D">
        <w:rPr>
          <w:lang w:val="fr-FR" w:eastAsia="zh-CN"/>
        </w:rPr>
        <w:tab/>
      </w:r>
      <w:r w:rsidR="00D6100F">
        <w:rPr>
          <w:rFonts w:hint="eastAsia"/>
          <w:lang w:val="fr-FR" w:eastAsia="zh-CN"/>
        </w:rPr>
        <w:tab/>
      </w:r>
      <w:r w:rsidRPr="00FE4F4D">
        <w:rPr>
          <w:rFonts w:hint="eastAsia"/>
          <w:lang w:eastAsia="zh-CN"/>
        </w:rPr>
        <w:t>每</w:t>
      </w:r>
      <w:r w:rsidR="001015A8" w:rsidRPr="00FE4F4D">
        <w:rPr>
          <w:rFonts w:hint="eastAsia"/>
          <w:lang w:eastAsia="zh-CN"/>
        </w:rPr>
        <w:t>单元带宽</w:t>
      </w:r>
      <w:r w:rsidRPr="00FE4F4D">
        <w:rPr>
          <w:rFonts w:hint="eastAsia"/>
          <w:lang w:eastAsia="zh-CN"/>
        </w:rPr>
        <w:t>最大频谱功率</w:t>
      </w:r>
      <w:r w:rsidR="005B2378" w:rsidRPr="00FE4F4D">
        <w:rPr>
          <w:lang w:val="fr-FR" w:eastAsia="zh-CN"/>
        </w:rPr>
        <w:t>(W/Hz)</w:t>
      </w:r>
      <w:r w:rsidR="000F5B8E" w:rsidRPr="00FE4F4D">
        <w:rPr>
          <w:rFonts w:hint="eastAsia"/>
          <w:lang w:val="fr-FR" w:eastAsia="zh-CN"/>
        </w:rPr>
        <w:t>。</w:t>
      </w:r>
    </w:p>
    <w:p w:rsidR="00833CAF" w:rsidRDefault="00833CAF">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E10F9D" w:rsidRPr="00FE4F4D" w:rsidRDefault="00E10F9D" w:rsidP="002A76DE">
      <w:pPr>
        <w:ind w:firstLineChars="400" w:firstLine="960"/>
        <w:rPr>
          <w:lang w:eastAsia="zh-CN"/>
        </w:rPr>
      </w:pPr>
      <w:r w:rsidRPr="00FE4F4D">
        <w:rPr>
          <w:rFonts w:hint="eastAsia"/>
          <w:lang w:val="en-US" w:eastAsia="zh-CN"/>
        </w:rPr>
        <w:lastRenderedPageBreak/>
        <w:t>对于</w:t>
      </w:r>
      <w:r w:rsidRPr="00FE4F4D">
        <w:rPr>
          <w:lang w:eastAsia="zh-CN"/>
        </w:rPr>
        <w:t>1&lt;N</w:t>
      </w:r>
      <w:r w:rsidRPr="00FE4F4D">
        <w:rPr>
          <w:rFonts w:ascii="Symbol" w:hAnsi="Symbol"/>
          <w:lang w:eastAsia="zh-CN"/>
        </w:rPr>
        <w:t></w:t>
      </w:r>
      <w:r w:rsidRPr="00FE4F4D">
        <w:rPr>
          <w:rFonts w:ascii="Symbol" w:hAnsi="Symbol"/>
          <w:lang w:eastAsia="zh-CN"/>
        </w:rPr>
        <w:t></w:t>
      </w:r>
      <w:r w:rsidRPr="00FE4F4D">
        <w:rPr>
          <w:rFonts w:ascii="Symbol" w:hAnsi="Symbol"/>
          <w:lang w:eastAsia="zh-CN"/>
        </w:rPr>
        <w:t></w:t>
      </w:r>
      <w:r w:rsidRPr="00FE4F4D">
        <w:rPr>
          <w:rFonts w:ascii="Symbol" w:hAnsi="Symbol"/>
          <w:lang w:eastAsia="zh-CN"/>
        </w:rPr>
        <w:t></w:t>
      </w:r>
      <w:r w:rsidRPr="00FE4F4D">
        <w:rPr>
          <w:rFonts w:ascii="Symbol" w:hAnsi="Symbol"/>
          <w:lang w:eastAsia="zh-CN"/>
        </w:rPr>
        <w:t></w:t>
      </w:r>
      <w:r w:rsidRPr="00FE4F4D">
        <w:rPr>
          <w:rFonts w:ascii="Symbol" w:hAnsi="Symbol"/>
          <w:lang w:eastAsia="zh-CN"/>
        </w:rPr>
        <w:t>每</w:t>
      </w:r>
      <w:r w:rsidRPr="00FE4F4D">
        <w:rPr>
          <w:rFonts w:ascii="Symbol" w:hAnsi="Symbol"/>
          <w:lang w:eastAsia="zh-CN"/>
        </w:rPr>
        <w:t></w:t>
      </w:r>
      <w:r w:rsidRPr="00FE4F4D">
        <w:rPr>
          <w:lang w:eastAsia="zh-CN"/>
        </w:rPr>
        <w:t xml:space="preserve"> kHz</w:t>
      </w:r>
      <w:r w:rsidRPr="00FE4F4D">
        <w:rPr>
          <w:rFonts w:hint="eastAsia"/>
          <w:lang w:val="en-US" w:eastAsia="zh-CN"/>
        </w:rPr>
        <w:t>带宽</w:t>
      </w:r>
      <w:r w:rsidRPr="00FE4F4D">
        <w:rPr>
          <w:rFonts w:ascii="Symbol" w:hAnsi="Symbol"/>
          <w:lang w:eastAsia="zh-CN"/>
        </w:rPr>
        <w:t>最大功率密度可以用下列公式</w:t>
      </w:r>
      <w:r w:rsidR="0002760B" w:rsidRPr="00FE4F4D">
        <w:rPr>
          <w:rFonts w:ascii="Symbol" w:hAnsi="Symbol"/>
          <w:lang w:eastAsia="zh-CN"/>
        </w:rPr>
        <w:t>近似</w:t>
      </w:r>
      <w:r w:rsidRPr="00FE4F4D">
        <w:rPr>
          <w:rFonts w:ascii="Symbol" w:hAnsi="Symbol"/>
          <w:lang w:eastAsia="zh-CN"/>
        </w:rPr>
        <w:t>计算：</w:t>
      </w:r>
    </w:p>
    <w:p w:rsidR="00B923E2" w:rsidRPr="000A7987" w:rsidRDefault="00B923E2" w:rsidP="00B923E2">
      <w:pPr>
        <w:pStyle w:val="Equation"/>
      </w:pPr>
      <w:r w:rsidRPr="000A7987">
        <w:tab/>
      </w:r>
      <w:r w:rsidRPr="000A7987">
        <w:tab/>
      </w:r>
      <w:r w:rsidRPr="00722517">
        <w:rPr>
          <w:position w:val="-28"/>
        </w:rPr>
        <w:object w:dxaOrig="1060" w:dyaOrig="660">
          <v:shape id="_x0000_i1038" type="#_x0000_t75" style="width:52.5pt;height:34.5pt" o:ole="">
            <v:imagedata r:id="rId25" o:title=""/>
          </v:shape>
          <o:OLEObject Type="Embed" ProgID="Equation.3" ShapeID="_x0000_i1038" DrawAspect="Content" ObjectID="_1410087297" r:id="rId26"/>
        </w:object>
      </w:r>
      <w:r w:rsidRPr="000A7987">
        <w:t>              </w:t>
      </w:r>
      <w:r w:rsidRPr="000A7987">
        <w:rPr>
          <w:position w:val="-10"/>
        </w:rPr>
        <w:object w:dxaOrig="920" w:dyaOrig="320">
          <v:shape id="_x0000_i1039" type="#_x0000_t75" style="width:47.25pt;height:15pt" o:ole="">
            <v:imagedata r:id="rId27" o:title=""/>
          </v:shape>
          <o:OLEObject Type="Embed" ProgID="Equation.3" ShapeID="_x0000_i1039" DrawAspect="Content" ObjectID="_1410087298" r:id="rId28"/>
        </w:object>
      </w:r>
      <w:r w:rsidRPr="000A7987">
        <w:t>                  </w:t>
      </w:r>
      <w:r>
        <w:rPr>
          <w:rFonts w:hint="eastAsia"/>
          <w:lang w:eastAsia="zh-CN"/>
        </w:rPr>
        <w:t>对于</w:t>
      </w:r>
      <w:r w:rsidRPr="000A7987">
        <w:rPr>
          <w:i/>
        </w:rPr>
        <w:t>m</w:t>
      </w:r>
      <w:r w:rsidRPr="000A7987">
        <w:rPr>
          <w:i/>
          <w:position w:val="-4"/>
          <w:sz w:val="16"/>
        </w:rPr>
        <w:t>b</w:t>
      </w:r>
      <w:r w:rsidRPr="000A7987">
        <w:rPr>
          <w:rFonts w:ascii="Tms Rmn" w:hAnsi="Tms Rmn"/>
          <w:sz w:val="12"/>
        </w:rPr>
        <w:t> </w:t>
      </w:r>
      <w:r w:rsidRPr="000A7987">
        <w:t xml:space="preserve"> </w:t>
      </w:r>
      <w:r>
        <w:t>&lt; 1</w:t>
      </w:r>
      <w:r w:rsidRPr="000A7987">
        <w:tab/>
        <w:t>(6)</w:t>
      </w:r>
    </w:p>
    <w:p w:rsidR="00E10F9D" w:rsidRPr="00FE4F4D" w:rsidRDefault="00E10F9D" w:rsidP="004A210D">
      <w:pPr>
        <w:ind w:firstLineChars="200" w:firstLine="480"/>
        <w:rPr>
          <w:lang w:val="en-US" w:eastAsia="zh-CN"/>
        </w:rPr>
      </w:pPr>
      <w:r w:rsidRPr="00FE4F4D">
        <w:rPr>
          <w:rFonts w:hint="eastAsia"/>
          <w:lang w:val="en-US" w:eastAsia="zh-CN"/>
        </w:rPr>
        <w:t>其中：</w:t>
      </w:r>
    </w:p>
    <w:p w:rsidR="00E10F9D" w:rsidRPr="00FE4F4D" w:rsidRDefault="00E10F9D" w:rsidP="00E10F9D">
      <w:pPr>
        <w:pStyle w:val="Equationlegend"/>
        <w:rPr>
          <w:lang w:eastAsia="zh-CN"/>
        </w:rPr>
      </w:pPr>
      <w:r w:rsidRPr="00FE4F4D">
        <w:rPr>
          <w:i/>
          <w:iCs/>
          <w:lang w:eastAsia="zh-CN"/>
        </w:rPr>
        <w:tab/>
        <w:t>P</w:t>
      </w:r>
      <w:r w:rsidRPr="00FE4F4D">
        <w:rPr>
          <w:i/>
          <w:iCs/>
          <w:position w:val="-4"/>
          <w:sz w:val="16"/>
          <w:szCs w:val="16"/>
          <w:lang w:eastAsia="zh-CN"/>
        </w:rPr>
        <w:t>t</w:t>
      </w:r>
      <w:r w:rsidRPr="00FE4F4D">
        <w:rPr>
          <w:rFonts w:ascii="Tms Rmn" w:hAnsi="Tms Rmn"/>
          <w:sz w:val="12"/>
          <w:szCs w:val="12"/>
          <w:lang w:eastAsia="zh-CN"/>
        </w:rPr>
        <w:t> </w:t>
      </w:r>
      <w:r w:rsidRPr="00FE4F4D">
        <w:rPr>
          <w:lang w:eastAsia="zh-CN"/>
        </w:rPr>
        <w:t>:</w:t>
      </w:r>
      <w:r w:rsidRPr="00FE4F4D">
        <w:rPr>
          <w:lang w:eastAsia="zh-CN"/>
        </w:rPr>
        <w:tab/>
      </w:r>
      <w:r w:rsidRPr="00FE4F4D">
        <w:rPr>
          <w:lang w:eastAsia="zh-CN"/>
        </w:rPr>
        <w:tab/>
      </w:r>
      <w:r w:rsidRPr="00FE4F4D">
        <w:rPr>
          <w:rFonts w:hint="eastAsia"/>
          <w:lang w:eastAsia="zh-CN"/>
        </w:rPr>
        <w:t>载波总功率</w:t>
      </w:r>
      <w:r w:rsidR="001015A8" w:rsidRPr="00FE4F4D">
        <w:rPr>
          <w:rFonts w:hint="eastAsia"/>
          <w:lang w:eastAsia="zh-CN"/>
        </w:rPr>
        <w:t>（</w:t>
      </w:r>
      <w:r w:rsidR="001015A8" w:rsidRPr="00FE4F4D">
        <w:rPr>
          <w:rFonts w:hint="eastAsia"/>
          <w:lang w:eastAsia="zh-CN"/>
        </w:rPr>
        <w:t>W</w:t>
      </w:r>
      <w:r w:rsidR="001015A8" w:rsidRPr="00FE4F4D">
        <w:rPr>
          <w:rFonts w:hint="eastAsia"/>
          <w:lang w:eastAsia="zh-CN"/>
        </w:rPr>
        <w:t>）</w:t>
      </w:r>
    </w:p>
    <w:p w:rsidR="00E10F9D" w:rsidRPr="00FE4F4D" w:rsidRDefault="00E10F9D" w:rsidP="00E10F9D">
      <w:pPr>
        <w:pStyle w:val="Equationlegend"/>
        <w:ind w:left="2160" w:hanging="2160"/>
        <w:rPr>
          <w:lang w:eastAsia="zh-CN"/>
        </w:rPr>
      </w:pPr>
      <w:r w:rsidRPr="00FE4F4D">
        <w:rPr>
          <w:i/>
          <w:iCs/>
          <w:lang w:eastAsia="zh-CN"/>
        </w:rPr>
        <w:tab/>
        <w:t>m</w:t>
      </w:r>
      <w:r w:rsidRPr="00FE4F4D">
        <w:rPr>
          <w:i/>
          <w:iCs/>
          <w:position w:val="-4"/>
          <w:sz w:val="16"/>
          <w:szCs w:val="16"/>
          <w:lang w:eastAsia="zh-CN"/>
        </w:rPr>
        <w:t>b</w:t>
      </w:r>
      <w:r w:rsidRPr="00FE4F4D">
        <w:rPr>
          <w:rFonts w:ascii="Tms Rmn" w:hAnsi="Tms Rmn"/>
          <w:sz w:val="12"/>
          <w:szCs w:val="12"/>
          <w:lang w:eastAsia="zh-CN"/>
        </w:rPr>
        <w:t> </w:t>
      </w:r>
      <w:r w:rsidRPr="00FE4F4D">
        <w:rPr>
          <w:lang w:eastAsia="zh-CN"/>
        </w:rPr>
        <w:t>:</w:t>
      </w:r>
      <w:r w:rsidRPr="00FE4F4D">
        <w:rPr>
          <w:lang w:eastAsia="zh-CN"/>
        </w:rPr>
        <w:tab/>
      </w:r>
      <w:r w:rsidRPr="00FE4F4D">
        <w:rPr>
          <w:lang w:eastAsia="zh-CN"/>
        </w:rPr>
        <w:tab/>
      </w:r>
      <w:r w:rsidRPr="00FE4F4D">
        <w:rPr>
          <w:rFonts w:hint="eastAsia"/>
          <w:lang w:eastAsia="zh-CN"/>
        </w:rPr>
        <w:t>峰值调制指数（</w:t>
      </w:r>
      <w:r w:rsidRPr="00FE4F4D">
        <w:rPr>
          <w:lang w:eastAsia="zh-CN"/>
        </w:rPr>
        <w:t>rad</w:t>
      </w:r>
      <w:r w:rsidRPr="00FE4F4D">
        <w:rPr>
          <w:rFonts w:hint="eastAsia"/>
          <w:lang w:eastAsia="zh-CN"/>
        </w:rPr>
        <w:t>），当</w:t>
      </w:r>
      <w:r w:rsidRPr="00FE4F4D">
        <w:rPr>
          <w:lang w:eastAsia="zh-CN"/>
        </w:rPr>
        <w:t>0</w:t>
      </w:r>
      <w:r w:rsidR="002A76DE">
        <w:rPr>
          <w:rFonts w:hint="eastAsia"/>
          <w:lang w:eastAsia="zh-CN"/>
        </w:rPr>
        <w:t xml:space="preserve"> </w:t>
      </w:r>
      <w:r w:rsidRPr="00FE4F4D">
        <w:rPr>
          <w:lang w:eastAsia="zh-CN"/>
        </w:rPr>
        <w:t>dBm</w:t>
      </w:r>
      <w:r w:rsidRPr="00FE4F4D">
        <w:rPr>
          <w:rFonts w:hint="eastAsia"/>
          <w:lang w:eastAsia="zh-CN"/>
        </w:rPr>
        <w:t>测试音在基带</w:t>
      </w:r>
      <w:r w:rsidR="001015A8" w:rsidRPr="00FE4F4D">
        <w:rPr>
          <w:rFonts w:hint="eastAsia"/>
          <w:lang w:eastAsia="zh-CN"/>
        </w:rPr>
        <w:t>最高</w:t>
      </w:r>
      <w:r w:rsidRPr="00FE4F4D">
        <w:rPr>
          <w:rFonts w:hint="eastAsia"/>
          <w:lang w:eastAsia="zh-CN"/>
        </w:rPr>
        <w:t>信道频率</w:t>
      </w:r>
      <w:r w:rsidR="001015A8" w:rsidRPr="00FE4F4D">
        <w:rPr>
          <w:rFonts w:hint="eastAsia"/>
          <w:lang w:eastAsia="zh-CN"/>
        </w:rPr>
        <w:t>时</w:t>
      </w:r>
      <w:r w:rsidR="000F5B8E" w:rsidRPr="00FE4F4D">
        <w:rPr>
          <w:rFonts w:hint="eastAsia"/>
          <w:lang w:eastAsia="zh-CN"/>
        </w:rPr>
        <w:t>。</w:t>
      </w:r>
    </w:p>
    <w:p w:rsidR="00E10F9D" w:rsidRPr="00FE4F4D" w:rsidRDefault="00E10F9D" w:rsidP="00E10F9D">
      <w:pPr>
        <w:pStyle w:val="Heading2"/>
        <w:rPr>
          <w:lang w:val="en-US" w:eastAsia="zh-CN"/>
        </w:rPr>
      </w:pPr>
      <w:r w:rsidRPr="00FE4F4D">
        <w:rPr>
          <w:lang w:val="en-US" w:eastAsia="zh-CN"/>
        </w:rPr>
        <w:t>1.2</w:t>
      </w:r>
      <w:r w:rsidRPr="00FE4F4D">
        <w:rPr>
          <w:lang w:val="en-US" w:eastAsia="zh-CN"/>
        </w:rPr>
        <w:tab/>
      </w:r>
      <w:r w:rsidR="000F5B8E" w:rsidRPr="00FE4F4D">
        <w:rPr>
          <w:rFonts w:hint="eastAsia"/>
          <w:iCs/>
          <w:lang w:eastAsia="zh-CN"/>
        </w:rPr>
        <w:t>多信道话音信号和固定振幅三角波能量扩散信号调制的调频载波</w:t>
      </w:r>
    </w:p>
    <w:p w:rsidR="00E10F9D" w:rsidRPr="00FE4F4D" w:rsidRDefault="00E10F9D" w:rsidP="004A210D">
      <w:pPr>
        <w:tabs>
          <w:tab w:val="clear" w:pos="794"/>
        </w:tabs>
        <w:ind w:firstLineChars="200" w:firstLine="480"/>
        <w:rPr>
          <w:lang w:val="en-US" w:eastAsia="zh-CN"/>
        </w:rPr>
      </w:pPr>
      <w:r w:rsidRPr="00FE4F4D">
        <w:rPr>
          <w:rFonts w:hint="eastAsia"/>
          <w:lang w:val="en-US" w:eastAsia="zh-CN"/>
        </w:rPr>
        <w:t>三角波传播系统通常</w:t>
      </w:r>
      <w:r w:rsidR="00825BD7" w:rsidRPr="00FE4F4D">
        <w:rPr>
          <w:rFonts w:hint="eastAsia"/>
          <w:lang w:val="en-US" w:eastAsia="zh-CN"/>
        </w:rPr>
        <w:t>的</w:t>
      </w:r>
      <w:r w:rsidRPr="00FE4F4D">
        <w:rPr>
          <w:rFonts w:hint="eastAsia"/>
          <w:lang w:val="en-US" w:eastAsia="zh-CN"/>
        </w:rPr>
        <w:t>设计，</w:t>
      </w:r>
      <w:r w:rsidR="00825BD7" w:rsidRPr="00FE4F4D">
        <w:rPr>
          <w:rFonts w:hint="eastAsia"/>
          <w:lang w:val="en-US" w:eastAsia="zh-CN"/>
        </w:rPr>
        <w:t>是为了</w:t>
      </w:r>
      <w:r w:rsidRPr="00FE4F4D">
        <w:rPr>
          <w:rFonts w:hint="eastAsia"/>
          <w:lang w:val="en-US" w:eastAsia="zh-CN"/>
        </w:rPr>
        <w:t>确保</w:t>
      </w:r>
      <w:r w:rsidR="00825BD7" w:rsidRPr="00FE4F4D">
        <w:rPr>
          <w:rFonts w:hint="eastAsia"/>
          <w:lang w:val="en-US" w:eastAsia="zh-CN"/>
        </w:rPr>
        <w:t>在载波中心频率上</w:t>
      </w:r>
      <w:r w:rsidRPr="00FE4F4D">
        <w:rPr>
          <w:rFonts w:hint="eastAsia"/>
          <w:lang w:val="en-US" w:eastAsia="zh-CN"/>
        </w:rPr>
        <w:t>每</w:t>
      </w:r>
      <w:r w:rsidRPr="00FE4F4D">
        <w:rPr>
          <w:lang w:val="en-US" w:eastAsia="zh-CN"/>
        </w:rPr>
        <w:t>4</w:t>
      </w:r>
      <w:r w:rsidR="002A76DE">
        <w:rPr>
          <w:rFonts w:hint="eastAsia"/>
          <w:lang w:val="en-US" w:eastAsia="zh-CN"/>
        </w:rPr>
        <w:t xml:space="preserve"> </w:t>
      </w:r>
      <w:r w:rsidRPr="00FE4F4D">
        <w:rPr>
          <w:lang w:val="en-US" w:eastAsia="zh-CN"/>
        </w:rPr>
        <w:t>kHz</w:t>
      </w:r>
      <w:r w:rsidR="00825BD7" w:rsidRPr="00FE4F4D">
        <w:rPr>
          <w:rFonts w:hint="eastAsia"/>
          <w:lang w:val="en-US" w:eastAsia="zh-CN"/>
        </w:rPr>
        <w:t>带宽的</w:t>
      </w:r>
      <w:r w:rsidRPr="00FE4F4D">
        <w:rPr>
          <w:rFonts w:hint="eastAsia"/>
          <w:lang w:val="en-US" w:eastAsia="zh-CN"/>
        </w:rPr>
        <w:t>最大功率谱密度</w:t>
      </w:r>
      <w:r w:rsidR="00825BD7" w:rsidRPr="00FE4F4D">
        <w:rPr>
          <w:rFonts w:hint="eastAsia"/>
          <w:lang w:val="en-US" w:eastAsia="zh-CN"/>
        </w:rPr>
        <w:t>维持</w:t>
      </w:r>
      <w:r w:rsidRPr="00FE4F4D">
        <w:rPr>
          <w:lang w:val="en-US" w:eastAsia="zh-CN"/>
        </w:rPr>
        <w:t>3</w:t>
      </w:r>
      <w:r w:rsidR="00833CAF">
        <w:rPr>
          <w:rFonts w:hint="eastAsia"/>
          <w:lang w:val="en-US" w:eastAsia="zh-CN"/>
        </w:rPr>
        <w:t xml:space="preserve"> dB</w:t>
      </w:r>
      <w:r w:rsidR="00825BD7" w:rsidRPr="00FE4F4D">
        <w:rPr>
          <w:rFonts w:hint="eastAsia"/>
          <w:lang w:val="en-US" w:eastAsia="zh-CN"/>
        </w:rPr>
        <w:t>满载功率值。</w:t>
      </w:r>
    </w:p>
    <w:p w:rsidR="00E10F9D" w:rsidRPr="00FE4F4D" w:rsidRDefault="000F5B8E" w:rsidP="000F5B8E">
      <w:pPr>
        <w:tabs>
          <w:tab w:val="clear" w:pos="794"/>
          <w:tab w:val="left" w:pos="435"/>
        </w:tabs>
        <w:rPr>
          <w:lang w:val="en-US" w:eastAsia="zh-CN"/>
        </w:rPr>
      </w:pPr>
      <w:r w:rsidRPr="00FE4F4D">
        <w:rPr>
          <w:rFonts w:hint="eastAsia"/>
          <w:lang w:val="en-US" w:eastAsia="zh-CN"/>
        </w:rPr>
        <w:tab/>
      </w:r>
      <w:r w:rsidR="00E10F9D" w:rsidRPr="00FE4F4D">
        <w:rPr>
          <w:rFonts w:hint="eastAsia"/>
          <w:lang w:val="en-US" w:eastAsia="zh-CN"/>
        </w:rPr>
        <w:t>载波频率上的功率谱密度计算公式如下</w:t>
      </w:r>
      <w:r w:rsidR="00833CAF">
        <w:rPr>
          <w:rFonts w:hint="eastAsia"/>
          <w:lang w:val="en-US" w:eastAsia="zh-CN"/>
        </w:rPr>
        <w:t>：</w:t>
      </w:r>
    </w:p>
    <w:p w:rsidR="00E10F9D" w:rsidRPr="00FE4F4D" w:rsidRDefault="00E10F9D" w:rsidP="00E10F9D">
      <w:pPr>
        <w:pStyle w:val="Equation"/>
        <w:rPr>
          <w:lang w:val="en-US" w:eastAsia="zh-CN"/>
        </w:rPr>
      </w:pPr>
      <w:bookmarkStart w:id="9" w:name="F008"/>
      <w:r w:rsidRPr="00FE4F4D">
        <w:rPr>
          <w:b/>
          <w:lang w:val="en-US" w:eastAsia="zh-CN"/>
        </w:rPr>
        <w:tab/>
      </w:r>
      <w:r w:rsidRPr="00FE4F4D">
        <w:rPr>
          <w:lang w:val="en-US" w:eastAsia="zh-CN"/>
        </w:rPr>
        <w:tab/>
      </w:r>
      <w:r w:rsidRPr="00FE4F4D">
        <w:rPr>
          <w:position w:val="-24"/>
        </w:rPr>
        <w:object w:dxaOrig="1080" w:dyaOrig="640">
          <v:shape id="_x0000_i1031" type="#_x0000_t75" style="width:54.75pt;height:33pt" o:ole="">
            <v:imagedata r:id="rId29" o:title=""/>
          </v:shape>
          <o:OLEObject Type="Embed" ProgID="Equation.3" ShapeID="_x0000_i1031" DrawAspect="Content" ObjectID="_1410087299" r:id="rId30"/>
        </w:object>
      </w:r>
      <w:r w:rsidRPr="00FE4F4D">
        <w:rPr>
          <w:lang w:val="en-US" w:eastAsia="zh-CN"/>
        </w:rPr>
        <w:t>                     </w:t>
      </w:r>
      <w:r w:rsidRPr="00FE4F4D">
        <w:rPr>
          <w:position w:val="-10"/>
        </w:rPr>
        <w:object w:dxaOrig="920" w:dyaOrig="320">
          <v:shape id="_x0000_i1032" type="#_x0000_t75" style="width:47.25pt;height:15pt" o:ole="">
            <v:imagedata r:id="rId27" o:title=""/>
          </v:shape>
          <o:OLEObject Type="Embed" ProgID="Equation.3" ShapeID="_x0000_i1032" DrawAspect="Content" ObjectID="_1410087300" r:id="rId31"/>
        </w:object>
      </w:r>
      <w:r w:rsidRPr="00FE4F4D">
        <w:rPr>
          <w:lang w:val="en-US" w:eastAsia="zh-CN"/>
        </w:rPr>
        <w:tab/>
        <w:t>(7)</w:t>
      </w:r>
      <w:bookmarkEnd w:id="9"/>
    </w:p>
    <w:p w:rsidR="00E10F9D" w:rsidRPr="00FE4F4D" w:rsidRDefault="00E10F9D" w:rsidP="00E10F9D">
      <w:pPr>
        <w:rPr>
          <w:lang w:val="en-US" w:eastAsia="zh-CN"/>
        </w:rPr>
      </w:pPr>
      <w:r w:rsidRPr="00FE4F4D">
        <w:rPr>
          <w:rFonts w:hint="eastAsia"/>
          <w:lang w:val="en-US" w:eastAsia="zh-CN"/>
        </w:rPr>
        <w:t>其中</w:t>
      </w:r>
      <w:r w:rsidR="00833CAF">
        <w:rPr>
          <w:rFonts w:hint="eastAsia"/>
          <w:lang w:val="en-US" w:eastAsia="zh-CN"/>
        </w:rPr>
        <w:t>：</w:t>
      </w:r>
    </w:p>
    <w:p w:rsidR="00E10F9D" w:rsidRPr="00FE4F4D" w:rsidRDefault="00E10F9D" w:rsidP="00E10F9D">
      <w:pPr>
        <w:pStyle w:val="Equationlegend"/>
        <w:rPr>
          <w:lang w:eastAsia="zh-CN"/>
        </w:rPr>
      </w:pPr>
      <w:r w:rsidRPr="00FE4F4D">
        <w:rPr>
          <w:i/>
          <w:iCs/>
          <w:lang w:eastAsia="zh-CN"/>
        </w:rPr>
        <w:tab/>
        <w:t>P</w:t>
      </w:r>
      <w:r w:rsidRPr="00FE4F4D">
        <w:rPr>
          <w:i/>
          <w:iCs/>
          <w:position w:val="-4"/>
          <w:sz w:val="16"/>
          <w:szCs w:val="16"/>
          <w:lang w:eastAsia="zh-CN"/>
        </w:rPr>
        <w:t>t</w:t>
      </w:r>
      <w:r w:rsidRPr="00FE4F4D">
        <w:rPr>
          <w:rFonts w:ascii="Tms Rmn" w:hAnsi="Tms Rmn"/>
          <w:sz w:val="12"/>
          <w:szCs w:val="12"/>
          <w:lang w:eastAsia="zh-CN"/>
        </w:rPr>
        <w:t> </w:t>
      </w:r>
      <w:r w:rsidRPr="00FE4F4D">
        <w:rPr>
          <w:lang w:eastAsia="zh-CN"/>
        </w:rPr>
        <w:t>:</w:t>
      </w:r>
      <w:r w:rsidRPr="00FE4F4D">
        <w:rPr>
          <w:lang w:eastAsia="zh-CN"/>
        </w:rPr>
        <w:tab/>
      </w:r>
      <w:r w:rsidRPr="00FE4F4D">
        <w:rPr>
          <w:lang w:eastAsia="zh-CN"/>
        </w:rPr>
        <w:tab/>
      </w:r>
      <w:r w:rsidRPr="00FE4F4D">
        <w:rPr>
          <w:rFonts w:hint="eastAsia"/>
          <w:lang w:eastAsia="zh-CN"/>
        </w:rPr>
        <w:t>载波总功率</w:t>
      </w:r>
      <w:r w:rsidRPr="00FE4F4D">
        <w:rPr>
          <w:lang w:eastAsia="zh-CN"/>
        </w:rPr>
        <w:t>(W)</w:t>
      </w:r>
    </w:p>
    <w:p w:rsidR="00E10F9D" w:rsidRPr="00FE4F4D" w:rsidRDefault="00E10F9D" w:rsidP="00E10F9D">
      <w:pPr>
        <w:pStyle w:val="Equationlegend"/>
        <w:rPr>
          <w:lang w:eastAsia="zh-CN"/>
        </w:rPr>
      </w:pPr>
      <w:r w:rsidRPr="00FE4F4D">
        <w:rPr>
          <w:rFonts w:ascii="Symbol" w:hAnsi="Symbol"/>
          <w:lang w:eastAsia="zh-CN"/>
        </w:rPr>
        <w:tab/>
      </w:r>
      <w:r w:rsidRPr="00FE4F4D">
        <w:rPr>
          <w:rFonts w:ascii="Symbol" w:hAnsi="Symbol"/>
          <w:lang w:eastAsia="zh-CN"/>
        </w:rPr>
        <w:t></w:t>
      </w:r>
      <w:r w:rsidRPr="00FE4F4D">
        <w:rPr>
          <w:i/>
          <w:iCs/>
          <w:lang w:eastAsia="zh-CN"/>
        </w:rPr>
        <w:t>F</w:t>
      </w:r>
      <w:r w:rsidRPr="00FE4F4D">
        <w:rPr>
          <w:rFonts w:ascii="Tms Rmn" w:hAnsi="Tms Rmn"/>
          <w:sz w:val="12"/>
          <w:szCs w:val="12"/>
          <w:lang w:eastAsia="zh-CN"/>
        </w:rPr>
        <w:t> </w:t>
      </w:r>
      <w:r w:rsidRPr="00FE4F4D">
        <w:rPr>
          <w:lang w:eastAsia="zh-CN"/>
        </w:rPr>
        <w:t>:</w:t>
      </w:r>
      <w:r w:rsidRPr="00FE4F4D">
        <w:rPr>
          <w:lang w:eastAsia="zh-CN"/>
        </w:rPr>
        <w:tab/>
      </w:r>
      <w:r w:rsidRPr="00FE4F4D">
        <w:rPr>
          <w:lang w:eastAsia="zh-CN"/>
        </w:rPr>
        <w:tab/>
      </w:r>
      <w:r w:rsidRPr="00FE4F4D">
        <w:rPr>
          <w:rFonts w:hint="eastAsia"/>
          <w:lang w:eastAsia="zh-CN"/>
        </w:rPr>
        <w:t>能量扩散信号峰</w:t>
      </w:r>
      <w:r w:rsidR="00825BD7" w:rsidRPr="00FE4F4D">
        <w:rPr>
          <w:rFonts w:hint="eastAsia"/>
          <w:lang w:eastAsia="zh-CN"/>
        </w:rPr>
        <w:t>-</w:t>
      </w:r>
      <w:r w:rsidRPr="00FE4F4D">
        <w:rPr>
          <w:rFonts w:hint="eastAsia"/>
          <w:lang w:eastAsia="zh-CN"/>
        </w:rPr>
        <w:t>峰值频偏（</w:t>
      </w:r>
      <w:r w:rsidRPr="00FE4F4D">
        <w:rPr>
          <w:lang w:eastAsia="zh-CN"/>
        </w:rPr>
        <w:t>Hz</w:t>
      </w:r>
      <w:r w:rsidRPr="00FE4F4D">
        <w:rPr>
          <w:rFonts w:hint="eastAsia"/>
          <w:lang w:eastAsia="zh-CN"/>
        </w:rPr>
        <w:t>）</w:t>
      </w:r>
      <w:r w:rsidR="000F5B8E" w:rsidRPr="00FE4F4D">
        <w:rPr>
          <w:rFonts w:hint="eastAsia"/>
          <w:lang w:eastAsia="zh-CN"/>
        </w:rPr>
        <w:t>。</w:t>
      </w:r>
    </w:p>
    <w:p w:rsidR="00E10F9D" w:rsidRPr="00FE4F4D" w:rsidRDefault="00E10F9D" w:rsidP="00152E9B">
      <w:pPr>
        <w:pStyle w:val="Note"/>
        <w:rPr>
          <w:lang w:eastAsia="zh-CN"/>
        </w:rPr>
      </w:pPr>
      <w:r w:rsidRPr="00FE4F4D">
        <w:rPr>
          <w:rFonts w:hint="eastAsia"/>
          <w:lang w:eastAsia="zh-CN"/>
        </w:rPr>
        <w:t>注</w:t>
      </w:r>
      <w:r w:rsidRPr="00FE4F4D">
        <w:rPr>
          <w:lang w:eastAsia="zh-CN"/>
        </w:rPr>
        <w:t xml:space="preserve">1 – </w:t>
      </w:r>
      <w:r w:rsidRPr="00FE4F4D">
        <w:rPr>
          <w:rFonts w:hint="eastAsia"/>
          <w:lang w:eastAsia="zh-CN"/>
        </w:rPr>
        <w:t>公式（</w:t>
      </w:r>
      <w:r w:rsidRPr="00FE4F4D">
        <w:rPr>
          <w:lang w:eastAsia="zh-CN"/>
        </w:rPr>
        <w:t>7</w:t>
      </w:r>
      <w:r w:rsidRPr="00FE4F4D">
        <w:rPr>
          <w:rFonts w:hint="eastAsia"/>
          <w:lang w:eastAsia="zh-CN"/>
        </w:rPr>
        <w:t>）假设应用理想线性三角扩散波</w:t>
      </w:r>
      <w:r w:rsidR="00833CAF">
        <w:rPr>
          <w:rFonts w:hint="eastAsia"/>
          <w:lang w:eastAsia="zh-CN"/>
        </w:rPr>
        <w:t>。</w:t>
      </w:r>
    </w:p>
    <w:p w:rsidR="00E10F9D" w:rsidRDefault="00E10F9D" w:rsidP="000F5B8E">
      <w:pPr>
        <w:pStyle w:val="Heading2"/>
        <w:rPr>
          <w:lang w:val="en-US" w:eastAsia="zh-CN"/>
        </w:rPr>
      </w:pPr>
      <w:r w:rsidRPr="00FE4F4D">
        <w:rPr>
          <w:lang w:val="en-US" w:eastAsia="zh-CN"/>
        </w:rPr>
        <w:t>1.3</w:t>
      </w:r>
      <w:r w:rsidRPr="00FE4F4D">
        <w:rPr>
          <w:lang w:val="en-US" w:eastAsia="zh-CN"/>
        </w:rPr>
        <w:tab/>
      </w:r>
      <w:r w:rsidR="000F5B8E" w:rsidRPr="00FE4F4D">
        <w:rPr>
          <w:rFonts w:hint="eastAsia"/>
          <w:lang w:val="en-US" w:eastAsia="zh-CN"/>
        </w:rPr>
        <w:t>电视视频信号调制的</w:t>
      </w:r>
      <w:r w:rsidR="000F5B8E" w:rsidRPr="00FE4F4D">
        <w:rPr>
          <w:lang w:val="en-US" w:eastAsia="zh-CN"/>
        </w:rPr>
        <w:t xml:space="preserve"> </w:t>
      </w:r>
      <w:r w:rsidR="000F5B8E" w:rsidRPr="00FE4F4D">
        <w:rPr>
          <w:rFonts w:hint="eastAsia"/>
          <w:lang w:val="en-US" w:eastAsia="zh-CN"/>
        </w:rPr>
        <w:t>调频载波</w:t>
      </w:r>
    </w:p>
    <w:p w:rsidR="00E10F9D" w:rsidRPr="00FE4F4D" w:rsidRDefault="00E10F9D" w:rsidP="00E10F9D">
      <w:pPr>
        <w:pStyle w:val="enumlev1"/>
        <w:rPr>
          <w:lang w:val="en-US" w:eastAsia="zh-CN"/>
        </w:rPr>
      </w:pPr>
      <w:r w:rsidRPr="00FE4F4D">
        <w:rPr>
          <w:lang w:val="en-US" w:eastAsia="zh-CN"/>
        </w:rPr>
        <w:t>–</w:t>
      </w:r>
      <w:r w:rsidRPr="00FE4F4D">
        <w:rPr>
          <w:lang w:val="en-US" w:eastAsia="zh-CN"/>
        </w:rPr>
        <w:tab/>
      </w:r>
      <w:r w:rsidR="000F5B8E" w:rsidRPr="00FE4F4D">
        <w:rPr>
          <w:rFonts w:hint="eastAsia"/>
          <w:lang w:val="en-US" w:eastAsia="zh-CN"/>
        </w:rPr>
        <w:t>对于视频信号调制的能量扩散三角波信号</w:t>
      </w:r>
      <w:r w:rsidR="000F5B8E" w:rsidRPr="00FE4F4D">
        <w:rPr>
          <w:rFonts w:hint="eastAsia"/>
          <w:lang w:val="en-US" w:eastAsia="zh-CN"/>
        </w:rPr>
        <w:t xml:space="preserve"> </w:t>
      </w:r>
      <w:r w:rsidR="000F5B8E" w:rsidRPr="00FE4F4D">
        <w:rPr>
          <w:rFonts w:hint="eastAsia"/>
          <w:lang w:val="en-US" w:eastAsia="zh-CN"/>
        </w:rPr>
        <w:t>，每</w:t>
      </w:r>
      <w:r w:rsidR="000F5B8E" w:rsidRPr="00FE4F4D">
        <w:rPr>
          <w:lang w:val="en-US" w:eastAsia="zh-CN"/>
        </w:rPr>
        <w:t>4</w:t>
      </w:r>
      <w:r w:rsidR="002A76DE">
        <w:rPr>
          <w:rFonts w:hint="eastAsia"/>
          <w:lang w:val="en-US" w:eastAsia="zh-CN"/>
        </w:rPr>
        <w:t xml:space="preserve"> </w:t>
      </w:r>
      <w:r w:rsidR="000F5B8E" w:rsidRPr="00FE4F4D">
        <w:rPr>
          <w:lang w:val="en-US" w:eastAsia="zh-CN"/>
        </w:rPr>
        <w:t>kHz</w:t>
      </w:r>
      <w:r w:rsidR="000F5B8E" w:rsidRPr="00FE4F4D">
        <w:rPr>
          <w:rFonts w:hint="eastAsia"/>
          <w:lang w:val="en-US" w:eastAsia="zh-CN"/>
        </w:rPr>
        <w:t>最坏情况下的最大功率密度可以用下式近似计算：</w:t>
      </w:r>
    </w:p>
    <w:p w:rsidR="00E10F9D" w:rsidRPr="00FE4F4D" w:rsidRDefault="00E10F9D" w:rsidP="00E10F9D">
      <w:pPr>
        <w:pStyle w:val="Equation"/>
        <w:rPr>
          <w:lang w:val="en-US" w:eastAsia="zh-CN"/>
        </w:rPr>
      </w:pPr>
      <w:bookmarkStart w:id="10" w:name="F009"/>
      <w:r w:rsidRPr="00FE4F4D">
        <w:rPr>
          <w:b/>
          <w:lang w:val="en-US" w:eastAsia="zh-CN"/>
        </w:rPr>
        <w:tab/>
      </w:r>
      <w:r w:rsidRPr="00FE4F4D">
        <w:rPr>
          <w:lang w:val="en-US" w:eastAsia="zh-CN"/>
        </w:rPr>
        <w:tab/>
      </w:r>
      <w:r w:rsidRPr="00FE4F4D">
        <w:rPr>
          <w:position w:val="-24"/>
        </w:rPr>
        <w:object w:dxaOrig="1080" w:dyaOrig="640">
          <v:shape id="_x0000_i1033" type="#_x0000_t75" style="width:54.75pt;height:33pt" o:ole="">
            <v:imagedata r:id="rId32" o:title=""/>
          </v:shape>
          <o:OLEObject Type="Embed" ProgID="Equation.3" ShapeID="_x0000_i1033" DrawAspect="Content" ObjectID="_1410087301" r:id="rId33"/>
        </w:object>
      </w:r>
      <w:r w:rsidRPr="00FE4F4D">
        <w:object w:dxaOrig="180" w:dyaOrig="340">
          <v:shape id="_x0000_i1034" type="#_x0000_t75" style="width:9pt;height:18.75pt" o:ole="">
            <v:imagedata r:id="rId34" o:title=""/>
          </v:shape>
          <o:OLEObject Type="Embed" ProgID="Equation.3" ShapeID="_x0000_i1034" DrawAspect="Content" ObjectID="_1410087302" r:id="rId35"/>
        </w:object>
      </w:r>
      <w:r w:rsidRPr="00FE4F4D">
        <w:rPr>
          <w:lang w:val="en-US" w:eastAsia="zh-CN"/>
        </w:rPr>
        <w:t>                     </w:t>
      </w:r>
      <w:r w:rsidRPr="00FE4F4D">
        <w:object w:dxaOrig="920" w:dyaOrig="320">
          <v:shape id="_x0000_i1035" type="#_x0000_t75" style="width:47.25pt;height:15pt" o:ole="">
            <v:imagedata r:id="rId27" o:title=""/>
          </v:shape>
          <o:OLEObject Type="Embed" ProgID="Equation.3" ShapeID="_x0000_i1035" DrawAspect="Content" ObjectID="_1410087303" r:id="rId36"/>
        </w:object>
      </w:r>
      <w:r w:rsidRPr="00FE4F4D">
        <w:rPr>
          <w:lang w:val="en-US" w:eastAsia="zh-CN"/>
        </w:rPr>
        <w:tab/>
        <w:t>(8)</w:t>
      </w:r>
      <w:bookmarkEnd w:id="10"/>
    </w:p>
    <w:p w:rsidR="00E10F9D" w:rsidRPr="00FE4F4D" w:rsidRDefault="00E10F9D" w:rsidP="00E10F9D">
      <w:pPr>
        <w:rPr>
          <w:lang w:val="en-US" w:eastAsia="zh-CN"/>
        </w:rPr>
      </w:pPr>
      <w:r w:rsidRPr="00FE4F4D">
        <w:rPr>
          <w:rFonts w:hint="eastAsia"/>
          <w:lang w:val="en-US" w:eastAsia="zh-CN"/>
        </w:rPr>
        <w:t>其中：</w:t>
      </w:r>
    </w:p>
    <w:p w:rsidR="00E10F9D" w:rsidRPr="00FE4F4D" w:rsidRDefault="00E10F9D" w:rsidP="00E10F9D">
      <w:pPr>
        <w:pStyle w:val="Equationlegend"/>
        <w:rPr>
          <w:lang w:eastAsia="zh-CN"/>
        </w:rPr>
      </w:pPr>
      <w:r w:rsidRPr="00FE4F4D">
        <w:rPr>
          <w:i/>
          <w:iCs/>
          <w:lang w:eastAsia="zh-CN"/>
        </w:rPr>
        <w:tab/>
        <w:t>P</w:t>
      </w:r>
      <w:r w:rsidRPr="00FE4F4D">
        <w:rPr>
          <w:i/>
          <w:iCs/>
          <w:position w:val="-4"/>
          <w:sz w:val="16"/>
          <w:szCs w:val="16"/>
          <w:lang w:eastAsia="zh-CN"/>
        </w:rPr>
        <w:t>t</w:t>
      </w:r>
      <w:r w:rsidRPr="00FE4F4D">
        <w:rPr>
          <w:rFonts w:ascii="Tms Rmn" w:hAnsi="Tms Rmn"/>
          <w:sz w:val="12"/>
          <w:szCs w:val="12"/>
          <w:lang w:eastAsia="zh-CN"/>
        </w:rPr>
        <w:t> </w:t>
      </w:r>
      <w:r w:rsidRPr="00FE4F4D">
        <w:rPr>
          <w:lang w:eastAsia="zh-CN"/>
        </w:rPr>
        <w:t>:</w:t>
      </w:r>
      <w:r w:rsidRPr="00FE4F4D">
        <w:rPr>
          <w:lang w:eastAsia="zh-CN"/>
        </w:rPr>
        <w:tab/>
      </w:r>
      <w:r w:rsidRPr="00FE4F4D">
        <w:rPr>
          <w:lang w:eastAsia="zh-CN"/>
        </w:rPr>
        <w:tab/>
      </w:r>
      <w:r w:rsidRPr="00FE4F4D">
        <w:rPr>
          <w:rFonts w:hint="eastAsia"/>
          <w:lang w:eastAsia="zh-CN"/>
        </w:rPr>
        <w:t>载波总功率</w:t>
      </w:r>
      <w:r w:rsidRPr="00FE4F4D">
        <w:rPr>
          <w:lang w:eastAsia="zh-CN"/>
        </w:rPr>
        <w:t>(W)</w:t>
      </w:r>
    </w:p>
    <w:p w:rsidR="00E10F9D" w:rsidRPr="00FE4F4D" w:rsidRDefault="00E10F9D" w:rsidP="00E10F9D">
      <w:pPr>
        <w:pStyle w:val="Equationlegend"/>
        <w:rPr>
          <w:lang w:eastAsia="zh-CN"/>
        </w:rPr>
      </w:pPr>
      <w:r w:rsidRPr="00FE4F4D">
        <w:rPr>
          <w:rFonts w:ascii="Symbol" w:hAnsi="Symbol"/>
          <w:lang w:eastAsia="zh-CN"/>
        </w:rPr>
        <w:tab/>
      </w:r>
      <w:r w:rsidRPr="00FE4F4D">
        <w:rPr>
          <w:rFonts w:ascii="Symbol" w:hAnsi="Symbol"/>
          <w:lang w:eastAsia="zh-CN"/>
        </w:rPr>
        <w:t></w:t>
      </w:r>
      <w:r w:rsidRPr="00FE4F4D">
        <w:rPr>
          <w:i/>
          <w:iCs/>
          <w:lang w:eastAsia="zh-CN"/>
        </w:rPr>
        <w:t>F</w:t>
      </w:r>
      <w:r w:rsidRPr="00FE4F4D">
        <w:rPr>
          <w:rFonts w:ascii="Tms Rmn" w:hAnsi="Tms Rmn"/>
          <w:sz w:val="12"/>
          <w:szCs w:val="12"/>
          <w:lang w:eastAsia="zh-CN"/>
        </w:rPr>
        <w:t> </w:t>
      </w:r>
      <w:r w:rsidRPr="00FE4F4D">
        <w:rPr>
          <w:lang w:eastAsia="zh-CN"/>
        </w:rPr>
        <w:t>:</w:t>
      </w:r>
      <w:r w:rsidRPr="00FE4F4D">
        <w:rPr>
          <w:lang w:eastAsia="zh-CN"/>
        </w:rPr>
        <w:tab/>
      </w:r>
      <w:r w:rsidRPr="00FE4F4D">
        <w:rPr>
          <w:lang w:eastAsia="zh-CN"/>
        </w:rPr>
        <w:tab/>
      </w:r>
      <w:r w:rsidRPr="00FE4F4D">
        <w:rPr>
          <w:rFonts w:hint="eastAsia"/>
          <w:lang w:eastAsia="zh-CN"/>
        </w:rPr>
        <w:t>能量扩散信号峰</w:t>
      </w:r>
      <w:r w:rsidR="00825BD7" w:rsidRPr="00FE4F4D">
        <w:rPr>
          <w:rFonts w:hint="eastAsia"/>
          <w:lang w:eastAsia="zh-CN"/>
        </w:rPr>
        <w:t>-</w:t>
      </w:r>
      <w:r w:rsidRPr="00FE4F4D">
        <w:rPr>
          <w:rFonts w:hint="eastAsia"/>
          <w:lang w:eastAsia="zh-CN"/>
        </w:rPr>
        <w:t>峰值频偏（</w:t>
      </w:r>
      <w:r w:rsidRPr="00FE4F4D">
        <w:rPr>
          <w:lang w:eastAsia="zh-CN"/>
        </w:rPr>
        <w:t>Hz</w:t>
      </w:r>
      <w:r w:rsidRPr="00FE4F4D">
        <w:rPr>
          <w:rFonts w:hint="eastAsia"/>
          <w:lang w:eastAsia="zh-CN"/>
        </w:rPr>
        <w:t>）</w:t>
      </w:r>
      <w:r w:rsidR="000F5B8E" w:rsidRPr="00FE4F4D">
        <w:rPr>
          <w:rFonts w:hint="eastAsia"/>
          <w:lang w:eastAsia="zh-CN"/>
        </w:rPr>
        <w:t>。</w:t>
      </w:r>
    </w:p>
    <w:p w:rsidR="00E10F9D" w:rsidRPr="00FE4F4D" w:rsidRDefault="00E10F9D" w:rsidP="00152E9B">
      <w:pPr>
        <w:pStyle w:val="Note"/>
        <w:rPr>
          <w:lang w:eastAsia="zh-CN"/>
        </w:rPr>
      </w:pPr>
      <w:r w:rsidRPr="00FE4F4D">
        <w:rPr>
          <w:rFonts w:hint="eastAsia"/>
          <w:lang w:eastAsia="zh-CN"/>
        </w:rPr>
        <w:t>注</w:t>
      </w:r>
      <w:r w:rsidRPr="00FE4F4D">
        <w:rPr>
          <w:lang w:eastAsia="zh-CN"/>
        </w:rPr>
        <w:t xml:space="preserve">1 – </w:t>
      </w:r>
      <w:r w:rsidRPr="00FE4F4D">
        <w:rPr>
          <w:rFonts w:hint="eastAsia"/>
          <w:lang w:eastAsia="zh-CN"/>
        </w:rPr>
        <w:t>公式（</w:t>
      </w:r>
      <w:r w:rsidRPr="00FE4F4D">
        <w:rPr>
          <w:lang w:eastAsia="zh-CN"/>
        </w:rPr>
        <w:t>8</w:t>
      </w:r>
      <w:r w:rsidRPr="00FE4F4D">
        <w:rPr>
          <w:rFonts w:hint="eastAsia"/>
          <w:lang w:eastAsia="zh-CN"/>
        </w:rPr>
        <w:t>）假设应用理想线性三角扩散波。对于现在采用的</w:t>
      </w:r>
      <w:r w:rsidRPr="00FE4F4D">
        <w:rPr>
          <w:lang w:eastAsia="zh-CN"/>
        </w:rPr>
        <w:t>FM-TV</w:t>
      </w:r>
      <w:r w:rsidRPr="00FE4F4D">
        <w:rPr>
          <w:rFonts w:hint="eastAsia"/>
          <w:lang w:eastAsia="zh-CN"/>
        </w:rPr>
        <w:t>传输，该假设引起的结论偏差可以忽略。</w:t>
      </w:r>
    </w:p>
    <w:p w:rsidR="000F5B8E" w:rsidRPr="00FE4F4D" w:rsidRDefault="00E10F9D" w:rsidP="00152E9B">
      <w:pPr>
        <w:pStyle w:val="enumlev1"/>
        <w:rPr>
          <w:lang w:val="en-US" w:eastAsia="zh-CN"/>
        </w:rPr>
      </w:pPr>
      <w:r w:rsidRPr="00FE4F4D">
        <w:rPr>
          <w:lang w:val="en-US" w:eastAsia="zh-CN"/>
        </w:rPr>
        <w:t>–</w:t>
      </w:r>
      <w:r w:rsidRPr="00FE4F4D">
        <w:rPr>
          <w:lang w:val="en-US" w:eastAsia="zh-CN"/>
        </w:rPr>
        <w:tab/>
      </w:r>
      <w:r w:rsidR="000F5B8E" w:rsidRPr="00FE4F4D">
        <w:rPr>
          <w:rFonts w:hint="eastAsia"/>
          <w:lang w:val="en-US" w:eastAsia="zh-CN"/>
        </w:rPr>
        <w:t>对于未经电视信号和能量扩散信号调制的情况，每</w:t>
      </w:r>
      <w:r w:rsidR="000F5B8E" w:rsidRPr="00FE4F4D">
        <w:rPr>
          <w:lang w:val="en-US" w:eastAsia="zh-CN"/>
        </w:rPr>
        <w:t>4</w:t>
      </w:r>
      <w:r w:rsidR="002A76DE">
        <w:rPr>
          <w:rFonts w:hint="eastAsia"/>
          <w:lang w:val="en-US" w:eastAsia="zh-CN"/>
        </w:rPr>
        <w:t xml:space="preserve"> </w:t>
      </w:r>
      <w:r w:rsidR="000F5B8E" w:rsidRPr="00FE4F4D">
        <w:rPr>
          <w:lang w:val="en-US" w:eastAsia="zh-CN"/>
        </w:rPr>
        <w:t>kHz</w:t>
      </w:r>
      <w:r w:rsidR="000F5B8E" w:rsidRPr="00FE4F4D">
        <w:rPr>
          <w:rFonts w:hint="eastAsia"/>
          <w:lang w:val="en-US" w:eastAsia="zh-CN"/>
        </w:rPr>
        <w:t>带宽内的最大功率密度最坏情况下可以计算如下：</w:t>
      </w:r>
    </w:p>
    <w:p w:rsidR="00E10F9D" w:rsidRPr="00FE4F4D" w:rsidRDefault="00E10F9D" w:rsidP="00E10F9D">
      <w:pPr>
        <w:pStyle w:val="Equation"/>
        <w:rPr>
          <w:lang w:val="en-US" w:eastAsia="zh-CN"/>
        </w:rPr>
      </w:pPr>
      <w:bookmarkStart w:id="11" w:name="F010"/>
      <w:r w:rsidRPr="00FE4F4D">
        <w:rPr>
          <w:b/>
          <w:bCs/>
          <w:lang w:val="en-US" w:eastAsia="zh-CN"/>
        </w:rPr>
        <w:tab/>
      </w:r>
      <w:r w:rsidRPr="00FE4F4D">
        <w:rPr>
          <w:b/>
          <w:bCs/>
          <w:lang w:val="en-US" w:eastAsia="zh-CN"/>
        </w:rPr>
        <w:tab/>
      </w:r>
      <w:bookmarkEnd w:id="11"/>
      <w:r w:rsidR="00A86FEE" w:rsidRPr="00FF4E67">
        <w:rPr>
          <w:i/>
          <w:iCs/>
          <w:lang w:val="en-US" w:eastAsia="zh-CN"/>
        </w:rPr>
        <w:t>P</w:t>
      </w:r>
      <w:r w:rsidR="00A86FEE" w:rsidRPr="00FF4E67">
        <w:rPr>
          <w:i/>
          <w:iCs/>
          <w:position w:val="-4"/>
          <w:sz w:val="18"/>
          <w:szCs w:val="18"/>
          <w:lang w:val="en-US" w:eastAsia="zh-CN"/>
        </w:rPr>
        <w:t>t</w:t>
      </w:r>
      <w:r w:rsidR="00A86FEE" w:rsidRPr="00FF4E67">
        <w:rPr>
          <w:color w:val="FFFFFF"/>
          <w:lang w:val="en-US" w:eastAsia="zh-CN"/>
        </w:rPr>
        <w:t>mmmmmm</w:t>
      </w:r>
      <w:r w:rsidR="00A86FEE" w:rsidRPr="00FF4E67">
        <w:rPr>
          <w:color w:val="000000"/>
          <w:lang w:val="en-US" w:eastAsia="zh-CN"/>
        </w:rPr>
        <w:t>W/4 kHz</w:t>
      </w:r>
    </w:p>
    <w:p w:rsidR="00E10F9D" w:rsidRPr="00FE4F4D" w:rsidRDefault="00E10F9D" w:rsidP="00E10F9D">
      <w:pPr>
        <w:pStyle w:val="Heading1"/>
        <w:rPr>
          <w:lang w:val="en-US" w:eastAsia="zh-CN"/>
        </w:rPr>
      </w:pPr>
      <w:r w:rsidRPr="00FE4F4D">
        <w:rPr>
          <w:lang w:val="en-US" w:eastAsia="zh-CN"/>
        </w:rPr>
        <w:t>2</w:t>
      </w:r>
      <w:r w:rsidRPr="00FE4F4D">
        <w:rPr>
          <w:lang w:val="en-US" w:eastAsia="zh-CN"/>
        </w:rPr>
        <w:tab/>
      </w:r>
      <w:r w:rsidR="000F5B8E" w:rsidRPr="00FE4F4D">
        <w:rPr>
          <w:rFonts w:hint="eastAsia"/>
          <w:lang w:val="en-US" w:eastAsia="zh-CN"/>
        </w:rPr>
        <w:t>多信道话音信号相位调制（</w:t>
      </w:r>
      <w:r w:rsidR="000F5B8E" w:rsidRPr="00FE4F4D">
        <w:rPr>
          <w:lang w:val="en-US" w:eastAsia="zh-CN"/>
        </w:rPr>
        <w:t>PM</w:t>
      </w:r>
      <w:r w:rsidR="000F5B8E" w:rsidRPr="00FE4F4D">
        <w:rPr>
          <w:rFonts w:hint="eastAsia"/>
          <w:lang w:val="en-US" w:eastAsia="zh-CN"/>
        </w:rPr>
        <w:t>）载波</w:t>
      </w:r>
    </w:p>
    <w:p w:rsidR="00E10F9D" w:rsidRPr="00FE4F4D" w:rsidRDefault="00825BD7" w:rsidP="004A210D">
      <w:pPr>
        <w:tabs>
          <w:tab w:val="clear" w:pos="794"/>
          <w:tab w:val="left" w:pos="555"/>
        </w:tabs>
        <w:rPr>
          <w:lang w:val="en-US" w:eastAsia="zh-CN"/>
        </w:rPr>
      </w:pPr>
      <w:r w:rsidRPr="00FE4F4D">
        <w:rPr>
          <w:rFonts w:hint="eastAsia"/>
          <w:lang w:val="en-US" w:eastAsia="zh-CN"/>
        </w:rPr>
        <w:tab/>
      </w:r>
      <w:r w:rsidR="00E10F9D" w:rsidRPr="00FE4F4D">
        <w:rPr>
          <w:rFonts w:hint="eastAsia"/>
          <w:lang w:val="en-US" w:eastAsia="zh-CN"/>
        </w:rPr>
        <w:t>当一个</w:t>
      </w:r>
      <w:r w:rsidR="00E10F9D" w:rsidRPr="00FE4F4D">
        <w:rPr>
          <w:lang w:val="en-US" w:eastAsia="zh-CN"/>
        </w:rPr>
        <w:t>PM</w:t>
      </w:r>
      <w:r w:rsidR="00E10F9D" w:rsidRPr="00FE4F4D">
        <w:rPr>
          <w:rFonts w:hint="eastAsia"/>
          <w:lang w:val="en-US" w:eastAsia="zh-CN"/>
        </w:rPr>
        <w:t>信号是被多信道话音信号进行调制时，信号最大功率密度应该位于载波中心频率处。</w:t>
      </w:r>
      <w:r w:rsidR="00FF2D35" w:rsidRPr="00FE4F4D">
        <w:rPr>
          <w:rFonts w:hint="eastAsia"/>
          <w:lang w:val="en-US" w:eastAsia="zh-CN"/>
        </w:rPr>
        <w:t>当基带频率的顶部频率比底部频率大很多时，就会发生这样的</w:t>
      </w:r>
      <w:r w:rsidR="00E10F9D" w:rsidRPr="00FE4F4D">
        <w:rPr>
          <w:rFonts w:hint="eastAsia"/>
          <w:lang w:val="en-US" w:eastAsia="zh-CN"/>
        </w:rPr>
        <w:t>情况</w:t>
      </w:r>
      <w:r w:rsidR="00FF2D35" w:rsidRPr="00FE4F4D">
        <w:rPr>
          <w:rFonts w:hint="eastAsia"/>
          <w:lang w:val="en-US" w:eastAsia="zh-CN"/>
        </w:rPr>
        <w:t>。在</w:t>
      </w:r>
      <w:r w:rsidR="00E10F9D" w:rsidRPr="00FE4F4D">
        <w:rPr>
          <w:rFonts w:hint="eastAsia"/>
          <w:lang w:val="en-US" w:eastAsia="zh-CN"/>
        </w:rPr>
        <w:t>该条件下的最大功率密度可以用下式表示：</w:t>
      </w:r>
    </w:p>
    <w:p w:rsidR="00D6100F" w:rsidRDefault="00D6100F">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B923E2" w:rsidRPr="000A7987" w:rsidRDefault="00B923E2" w:rsidP="00B923E2">
      <w:pPr>
        <w:pStyle w:val="enumlev1"/>
        <w:tabs>
          <w:tab w:val="clear" w:pos="1985"/>
          <w:tab w:val="left" w:pos="2552"/>
          <w:tab w:val="left" w:pos="9356"/>
        </w:tabs>
        <w:rPr>
          <w:lang w:eastAsia="zh-CN"/>
        </w:rPr>
      </w:pPr>
      <w:bookmarkStart w:id="12" w:name="F011"/>
      <w:r w:rsidRPr="000A7987">
        <w:rPr>
          <w:lang w:eastAsia="zh-CN"/>
        </w:rPr>
        <w:lastRenderedPageBreak/>
        <w:t>–</w:t>
      </w:r>
      <w:r w:rsidRPr="000A7987">
        <w:rPr>
          <w:lang w:eastAsia="zh-CN"/>
        </w:rPr>
        <w:tab/>
      </w:r>
      <w:r>
        <w:rPr>
          <w:rFonts w:hint="eastAsia"/>
          <w:lang w:eastAsia="zh-CN"/>
        </w:rPr>
        <w:t>对于</w:t>
      </w:r>
      <w:r w:rsidRPr="000A7987">
        <w:rPr>
          <w:rFonts w:ascii="Symbol" w:hAnsi="Symbol"/>
          <w:lang w:eastAsia="zh-CN"/>
        </w:rPr>
        <w:t></w:t>
      </w:r>
      <w:r w:rsidRPr="000A7987">
        <w:rPr>
          <w:rFonts w:ascii="Symbol" w:hAnsi="Symbol"/>
          <w:lang w:eastAsia="zh-CN"/>
        </w:rPr>
        <w:t></w:t>
      </w:r>
      <w:r w:rsidRPr="000A7987">
        <w:rPr>
          <w:i/>
          <w:position w:val="-4"/>
          <w:sz w:val="18"/>
          <w:lang w:eastAsia="zh-CN"/>
        </w:rPr>
        <w:t>a</w:t>
      </w:r>
      <w:r w:rsidRPr="000A7987">
        <w:rPr>
          <w:lang w:eastAsia="zh-CN"/>
        </w:rPr>
        <w:t xml:space="preserve">  </w:t>
      </w:r>
      <w:r w:rsidRPr="000A7987">
        <w:rPr>
          <w:rFonts w:ascii="Symbol" w:hAnsi="Symbol"/>
          <w:lang w:eastAsia="zh-CN"/>
        </w:rPr>
        <w:t></w:t>
      </w:r>
      <w:r w:rsidRPr="000A7987">
        <w:rPr>
          <w:lang w:eastAsia="zh-CN"/>
        </w:rPr>
        <w:t xml:space="preserve">  2:</w:t>
      </w:r>
      <w:r w:rsidRPr="000A7987">
        <w:rPr>
          <w:lang w:eastAsia="zh-CN"/>
        </w:rPr>
        <w:tab/>
      </w:r>
      <w:r w:rsidRPr="00722517">
        <w:rPr>
          <w:position w:val="-30"/>
        </w:rPr>
        <w:object w:dxaOrig="2079" w:dyaOrig="740">
          <v:shape id="_x0000_i1044" type="#_x0000_t75" style="width:104.25pt;height:39pt" o:ole="">
            <v:imagedata r:id="rId37" o:title=""/>
          </v:shape>
          <o:OLEObject Type="Embed" ProgID="Equation.3" ShapeID="_x0000_i1044" DrawAspect="Content" ObjectID="_1410087304" r:id="rId38"/>
        </w:object>
      </w:r>
      <w:r w:rsidRPr="000A7987">
        <w:rPr>
          <w:lang w:eastAsia="zh-CN"/>
        </w:rPr>
        <w:t>              </w:t>
      </w:r>
      <w:r w:rsidRPr="000A7987">
        <w:rPr>
          <w:position w:val="-10"/>
        </w:rPr>
        <w:object w:dxaOrig="920" w:dyaOrig="320">
          <v:shape id="_x0000_i1045" type="#_x0000_t75" style="width:47.25pt;height:15pt" o:ole="">
            <v:imagedata r:id="rId27" o:title=""/>
          </v:shape>
          <o:OLEObject Type="Embed" ProgID="Equation.3" ShapeID="_x0000_i1045" DrawAspect="Content" ObjectID="_1410087305" r:id="rId39"/>
        </w:object>
      </w:r>
      <w:r>
        <w:rPr>
          <w:lang w:eastAsia="zh-CN"/>
        </w:rPr>
        <w:tab/>
      </w:r>
      <w:r w:rsidRPr="000A7987">
        <w:rPr>
          <w:lang w:eastAsia="zh-CN"/>
        </w:rPr>
        <w:t>(9)</w:t>
      </w:r>
      <w:bookmarkEnd w:id="12"/>
    </w:p>
    <w:p w:rsidR="00E10F9D" w:rsidRPr="00FE4F4D" w:rsidRDefault="000F5B8E" w:rsidP="000F5B8E">
      <w:pPr>
        <w:pStyle w:val="Equation"/>
        <w:tabs>
          <w:tab w:val="left" w:pos="1191"/>
          <w:tab w:val="left" w:pos="2948"/>
        </w:tabs>
        <w:textAlignment w:val="auto"/>
        <w:rPr>
          <w:lang w:val="en-US" w:eastAsia="zh-CN"/>
        </w:rPr>
      </w:pPr>
      <w:r w:rsidRPr="00FE4F4D">
        <w:rPr>
          <w:lang w:val="en-US" w:eastAsia="zh-CN"/>
        </w:rPr>
        <w:t>–</w:t>
      </w:r>
      <w:r w:rsidRPr="00FE4F4D">
        <w:rPr>
          <w:lang w:val="en-US" w:eastAsia="zh-CN"/>
        </w:rPr>
        <w:tab/>
      </w:r>
      <w:r w:rsidR="00E10F9D" w:rsidRPr="00FE4F4D">
        <w:rPr>
          <w:rFonts w:hint="eastAsia"/>
          <w:lang w:val="en-US" w:eastAsia="zh-CN"/>
        </w:rPr>
        <w:t>对于</w:t>
      </w:r>
      <w:r w:rsidR="00E10F9D" w:rsidRPr="00FE4F4D">
        <w:rPr>
          <w:lang w:val="en-US" w:eastAsia="zh-CN"/>
        </w:rPr>
        <w:t>ß</w:t>
      </w:r>
      <w:r w:rsidR="00E10F9D" w:rsidRPr="00FE4F4D">
        <w:rPr>
          <w:rFonts w:ascii="Symbol" w:hAnsi="Symbol"/>
          <w:lang w:eastAsia="zh-CN"/>
        </w:rPr>
        <w:t></w:t>
      </w:r>
      <w:r w:rsidR="00E10F9D" w:rsidRPr="00FE4F4D">
        <w:rPr>
          <w:i/>
          <w:iCs/>
          <w:position w:val="-4"/>
          <w:sz w:val="16"/>
          <w:szCs w:val="16"/>
          <w:lang w:val="en-US" w:eastAsia="zh-CN"/>
        </w:rPr>
        <w:t>a</w:t>
      </w:r>
      <w:r w:rsidR="00E10F9D" w:rsidRPr="00FE4F4D">
        <w:rPr>
          <w:lang w:val="en-US" w:eastAsia="zh-CN"/>
        </w:rPr>
        <w:t xml:space="preserve"> &lt; 2</w:t>
      </w:r>
      <w:r w:rsidR="00E10F9D" w:rsidRPr="00FE4F4D">
        <w:rPr>
          <w:rFonts w:hint="eastAsia"/>
          <w:lang w:val="en-US" w:eastAsia="zh-CN"/>
        </w:rPr>
        <w:t>，</w:t>
      </w:r>
      <w:r w:rsidR="00E10F9D" w:rsidRPr="00FE4F4D">
        <w:rPr>
          <w:lang w:val="en-US" w:eastAsia="zh-CN"/>
        </w:rPr>
        <w:t xml:space="preserve"> </w:t>
      </w:r>
      <w:r w:rsidR="00E10F9D" w:rsidRPr="00FE4F4D">
        <w:rPr>
          <w:rFonts w:hint="eastAsia"/>
          <w:lang w:val="en-US" w:eastAsia="zh-CN"/>
        </w:rPr>
        <w:t>每</w:t>
      </w:r>
      <w:r w:rsidR="00E10F9D" w:rsidRPr="00FE4F4D">
        <w:rPr>
          <w:lang w:val="en-US" w:eastAsia="zh-CN"/>
        </w:rPr>
        <w:t>4kHz</w:t>
      </w:r>
      <w:r w:rsidR="00E10F9D" w:rsidRPr="00FE4F4D">
        <w:rPr>
          <w:rFonts w:hint="eastAsia"/>
          <w:lang w:val="en-US" w:eastAsia="zh-CN"/>
        </w:rPr>
        <w:t>带宽下的最大功率密度可以分为下列两种类型：</w:t>
      </w:r>
    </w:p>
    <w:p w:rsidR="00E10F9D" w:rsidRPr="00FE4F4D" w:rsidRDefault="00E10F9D" w:rsidP="00D6100F">
      <w:pPr>
        <w:pStyle w:val="Equation"/>
        <w:numPr>
          <w:ilvl w:val="0"/>
          <w:numId w:val="6"/>
        </w:numPr>
        <w:tabs>
          <w:tab w:val="left" w:pos="1596"/>
          <w:tab w:val="left" w:pos="2475"/>
        </w:tabs>
        <w:ind w:hanging="489"/>
        <w:textAlignment w:val="auto"/>
        <w:rPr>
          <w:lang w:val="en-US" w:eastAsia="zh-CN"/>
        </w:rPr>
      </w:pPr>
      <w:bookmarkStart w:id="13" w:name="_GoBack"/>
      <w:bookmarkEnd w:id="13"/>
      <w:r w:rsidRPr="00FE4F4D">
        <w:rPr>
          <w:rFonts w:hint="eastAsia"/>
          <w:lang w:val="en-US" w:eastAsia="zh-CN"/>
        </w:rPr>
        <w:t>连续载波：</w:t>
      </w:r>
      <w:r w:rsidR="004A210D">
        <w:fldChar w:fldCharType="begin"/>
      </w:r>
      <w:r w:rsidR="004A210D" w:rsidRPr="00FF4E67">
        <w:rPr>
          <w:lang w:val="en-US" w:eastAsia="zh-CN"/>
        </w:rPr>
        <w:instrText xml:space="preserve">eq </w:instrText>
      </w:r>
      <w:r w:rsidR="004A210D" w:rsidRPr="00FF4E67">
        <w:rPr>
          <w:i/>
          <w:iCs/>
          <w:lang w:val="en-US" w:eastAsia="zh-CN"/>
        </w:rPr>
        <w:instrText>P</w:instrText>
      </w:r>
      <w:r w:rsidR="004A210D" w:rsidRPr="00FF4E67">
        <w:rPr>
          <w:i/>
          <w:iCs/>
          <w:position w:val="-4"/>
          <w:sz w:val="18"/>
          <w:szCs w:val="18"/>
          <w:lang w:val="en-US" w:eastAsia="zh-CN"/>
        </w:rPr>
        <w:instrText>t</w:instrText>
      </w:r>
      <w:r w:rsidR="004A210D" w:rsidRPr="00FF4E67">
        <w:rPr>
          <w:lang w:val="en-US" w:eastAsia="zh-CN"/>
        </w:rPr>
        <w:instrText xml:space="preserve">  </w:instrText>
      </w:r>
      <w:r w:rsidR="004A210D" w:rsidRPr="00FF4E67">
        <w:rPr>
          <w:rFonts w:ascii="Symbol" w:hAnsi="Symbol"/>
          <w:lang w:val="en-US" w:eastAsia="zh-CN"/>
        </w:rPr>
        <w:instrText>´</w:instrText>
      </w:r>
      <w:r w:rsidR="004A210D" w:rsidRPr="00FF4E67">
        <w:rPr>
          <w:lang w:val="en-US" w:eastAsia="zh-CN"/>
        </w:rPr>
        <w:instrText xml:space="preserve">  </w:instrText>
      </w:r>
      <w:r w:rsidR="004A210D" w:rsidRPr="00FF4E67">
        <w:rPr>
          <w:i/>
          <w:iCs/>
          <w:lang w:val="en-US" w:eastAsia="zh-CN"/>
        </w:rPr>
        <w:instrText>S</w:instrText>
      </w:r>
      <w:r w:rsidR="004A210D" w:rsidRPr="00FF4E67">
        <w:rPr>
          <w:lang w:val="en-US" w:eastAsia="zh-CN"/>
        </w:rPr>
        <w:instrText xml:space="preserve">(0)  </w:instrText>
      </w:r>
      <w:r w:rsidR="004A210D" w:rsidRPr="00FF4E67">
        <w:rPr>
          <w:rFonts w:ascii="Symbol" w:hAnsi="Symbol"/>
          <w:lang w:val="en-US" w:eastAsia="zh-CN"/>
        </w:rPr>
        <w:instrText>´</w:instrText>
      </w:r>
      <w:r w:rsidR="004A210D" w:rsidRPr="00FF4E67">
        <w:rPr>
          <w:lang w:val="en-US" w:eastAsia="zh-CN"/>
        </w:rPr>
        <w:instrText xml:space="preserve">  4</w:instrText>
      </w:r>
      <w:r w:rsidR="004A210D" w:rsidRPr="00FF4E67">
        <w:rPr>
          <w:sz w:val="12"/>
          <w:szCs w:val="12"/>
          <w:lang w:val="en-US" w:eastAsia="zh-CN"/>
        </w:rPr>
        <w:instrText> </w:instrText>
      </w:r>
      <w:r w:rsidR="004A210D" w:rsidRPr="00FF4E67">
        <w:rPr>
          <w:lang w:val="en-US" w:eastAsia="zh-CN"/>
        </w:rPr>
        <w:instrText>000</w:instrText>
      </w:r>
      <w:r w:rsidR="004A210D" w:rsidRPr="00FF4E67">
        <w:rPr>
          <w:color w:val="FFFFFF"/>
          <w:lang w:val="en-US" w:eastAsia="zh-CN"/>
        </w:rPr>
        <w:instrText>mmmmmm</w:instrText>
      </w:r>
      <w:r w:rsidR="004A210D" w:rsidRPr="00FF4E67">
        <w:rPr>
          <w:lang w:val="en-US" w:eastAsia="zh-CN"/>
        </w:rPr>
        <w:instrText>W/4 kHz</w:instrText>
      </w:r>
      <w:r w:rsidR="004A210D">
        <w:fldChar w:fldCharType="end"/>
      </w:r>
      <w:r w:rsidR="00D6100F">
        <w:rPr>
          <w:rFonts w:hint="eastAsia"/>
          <w:lang w:eastAsia="zh-CN"/>
        </w:rPr>
        <w:tab/>
        <w:t>(</w:t>
      </w:r>
      <w:r w:rsidRPr="00FE4F4D">
        <w:rPr>
          <w:lang w:val="en-US" w:eastAsia="zh-CN"/>
        </w:rPr>
        <w:t>10)</w:t>
      </w:r>
    </w:p>
    <w:p w:rsidR="00E10F9D" w:rsidRPr="00FE4F4D" w:rsidRDefault="00E10F9D" w:rsidP="00152E9B">
      <w:pPr>
        <w:pStyle w:val="Equation"/>
        <w:tabs>
          <w:tab w:val="left" w:pos="1665"/>
          <w:tab w:val="left" w:pos="2948"/>
        </w:tabs>
        <w:ind w:left="360"/>
        <w:rPr>
          <w:lang w:val="en-US" w:eastAsia="zh-CN"/>
        </w:rPr>
      </w:pPr>
      <w:r w:rsidRPr="00FE4F4D">
        <w:rPr>
          <w:i/>
          <w:iCs/>
          <w:lang w:val="en-US" w:eastAsia="zh-CN"/>
        </w:rPr>
        <w:tab/>
      </w:r>
      <w:r w:rsidR="000F5B8E" w:rsidRPr="00FE4F4D">
        <w:rPr>
          <w:rFonts w:hint="eastAsia"/>
          <w:i/>
          <w:iCs/>
          <w:lang w:val="en-US" w:eastAsia="zh-CN"/>
        </w:rPr>
        <w:tab/>
      </w:r>
      <w:r w:rsidRPr="00FE4F4D">
        <w:rPr>
          <w:i/>
          <w:iCs/>
          <w:lang w:val="en-US" w:eastAsia="zh-CN"/>
        </w:rPr>
        <w:t>S</w:t>
      </w:r>
      <w:r w:rsidRPr="00FE4F4D">
        <w:rPr>
          <w:lang w:val="en-US" w:eastAsia="zh-CN"/>
        </w:rPr>
        <w:t>(0)</w:t>
      </w:r>
      <w:r w:rsidRPr="00FE4F4D">
        <w:rPr>
          <w:rFonts w:hint="eastAsia"/>
          <w:lang w:val="en-US" w:eastAsia="zh-CN"/>
        </w:rPr>
        <w:t>可由表</w:t>
      </w:r>
      <w:r w:rsidRPr="00FE4F4D">
        <w:rPr>
          <w:lang w:val="en-US" w:eastAsia="zh-CN"/>
        </w:rPr>
        <w:t>3</w:t>
      </w:r>
      <w:r w:rsidRPr="00FE4F4D">
        <w:rPr>
          <w:rFonts w:hint="eastAsia"/>
          <w:lang w:val="en-US" w:eastAsia="zh-CN"/>
        </w:rPr>
        <w:t>直接查出，其表示为总载波功率与</w:t>
      </w:r>
      <w:r w:rsidRPr="00FE4F4D">
        <w:rPr>
          <w:rFonts w:ascii="Symbol" w:hAnsi="Symbol"/>
          <w:lang w:eastAsia="zh-CN"/>
        </w:rPr>
        <w:t></w:t>
      </w:r>
      <w:r w:rsidRPr="00FE4F4D">
        <w:rPr>
          <w:i/>
          <w:iCs/>
          <w:position w:val="-4"/>
          <w:sz w:val="16"/>
          <w:szCs w:val="16"/>
          <w:lang w:val="en-US" w:eastAsia="zh-CN"/>
        </w:rPr>
        <w:t>h</w:t>
      </w:r>
      <w:r w:rsidR="00152E9B">
        <w:rPr>
          <w:rFonts w:hint="eastAsia"/>
          <w:lang w:val="en-US" w:eastAsia="zh-CN"/>
        </w:rPr>
        <w:t>(</w:t>
      </w:r>
      <w:r w:rsidRPr="00FE4F4D">
        <w:rPr>
          <w:lang w:val="en-US" w:eastAsia="zh-CN"/>
        </w:rPr>
        <w:t>Hz</w:t>
      </w:r>
      <w:r w:rsidR="00152E9B">
        <w:rPr>
          <w:rFonts w:hint="eastAsia"/>
          <w:lang w:val="en-US" w:eastAsia="zh-CN"/>
        </w:rPr>
        <w:t>)</w:t>
      </w:r>
      <w:r w:rsidRPr="00FE4F4D">
        <w:rPr>
          <w:rFonts w:hint="eastAsia"/>
          <w:lang w:val="en-US" w:eastAsia="zh-CN"/>
        </w:rPr>
        <w:t>带宽功率密度之比</w:t>
      </w:r>
      <w:r w:rsidR="00152E9B">
        <w:rPr>
          <w:rFonts w:hint="eastAsia"/>
          <w:lang w:val="en-US" w:eastAsia="zh-CN"/>
        </w:rPr>
        <w:t>。</w:t>
      </w:r>
    </w:p>
    <w:p w:rsidR="00E10F9D" w:rsidRPr="00FE4F4D" w:rsidRDefault="00FF2D35" w:rsidP="00D6100F">
      <w:pPr>
        <w:pStyle w:val="enumlev3"/>
        <w:tabs>
          <w:tab w:val="clear" w:pos="1985"/>
          <w:tab w:val="right" w:pos="9639"/>
        </w:tabs>
        <w:ind w:left="0" w:firstLine="0"/>
        <w:rPr>
          <w:lang w:val="en-US" w:eastAsia="zh-CN"/>
        </w:rPr>
      </w:pPr>
      <w:r w:rsidRPr="00FE4F4D">
        <w:rPr>
          <w:rFonts w:hint="eastAsia"/>
          <w:b/>
          <w:bCs/>
          <w:lang w:val="en-US" w:eastAsia="zh-CN"/>
        </w:rPr>
        <w:tab/>
      </w:r>
      <w:r w:rsidRPr="00FE4F4D">
        <w:rPr>
          <w:rFonts w:hint="eastAsia"/>
          <w:b/>
          <w:bCs/>
          <w:lang w:val="en-US" w:eastAsia="zh-CN"/>
        </w:rPr>
        <w:tab/>
      </w:r>
      <w:r w:rsidRPr="00FE4F4D">
        <w:rPr>
          <w:lang w:val="en-US" w:eastAsia="zh-CN"/>
        </w:rPr>
        <w:t>–</w:t>
      </w:r>
      <w:r w:rsidRPr="00FE4F4D">
        <w:rPr>
          <w:lang w:val="en-US" w:eastAsia="zh-CN"/>
        </w:rPr>
        <w:tab/>
      </w:r>
      <w:r w:rsidRPr="00FE4F4D">
        <w:rPr>
          <w:rFonts w:hint="eastAsia"/>
          <w:lang w:val="en-US" w:eastAsia="zh-CN"/>
        </w:rPr>
        <w:t>残留</w:t>
      </w:r>
      <w:r w:rsidR="00E10F9D" w:rsidRPr="00FE4F4D">
        <w:rPr>
          <w:rFonts w:hint="eastAsia"/>
          <w:lang w:val="en-US" w:eastAsia="zh-CN"/>
        </w:rPr>
        <w:t>载波：</w:t>
      </w:r>
      <w:bookmarkStart w:id="14" w:name="F013"/>
      <w:r w:rsidR="004A210D">
        <w:fldChar w:fldCharType="begin"/>
      </w:r>
      <w:r w:rsidR="004A210D" w:rsidRPr="00FF4E67">
        <w:rPr>
          <w:lang w:val="en-US" w:eastAsia="zh-CN"/>
        </w:rPr>
        <w:instrText xml:space="preserve">eq </w:instrText>
      </w:r>
      <w:r w:rsidR="004A210D" w:rsidRPr="00FF4E67">
        <w:rPr>
          <w:i/>
          <w:iCs/>
          <w:lang w:val="en-US" w:eastAsia="zh-CN"/>
        </w:rPr>
        <w:instrText>P</w:instrText>
      </w:r>
      <w:r w:rsidR="004A210D" w:rsidRPr="00FF4E67">
        <w:rPr>
          <w:i/>
          <w:iCs/>
          <w:position w:val="-4"/>
          <w:sz w:val="18"/>
          <w:szCs w:val="18"/>
          <w:lang w:val="en-US" w:eastAsia="zh-CN"/>
        </w:rPr>
        <w:instrText>t</w:instrText>
      </w:r>
      <w:r w:rsidR="004A210D" w:rsidRPr="00FF4E67">
        <w:rPr>
          <w:lang w:val="en-US" w:eastAsia="zh-CN"/>
        </w:rPr>
        <w:instrText xml:space="preserve"> exp {– (</w:instrText>
      </w:r>
      <w:r w:rsidR="004A210D" w:rsidRPr="00FF4E67">
        <w:rPr>
          <w:rFonts w:ascii="Symbol" w:hAnsi="Symbol"/>
          <w:lang w:val="en-US" w:eastAsia="zh-CN"/>
        </w:rPr>
        <w:instrText>bs</w:instrText>
      </w:r>
      <w:r w:rsidR="004A210D" w:rsidRPr="00FF4E67">
        <w:rPr>
          <w:i/>
          <w:iCs/>
          <w:position w:val="-4"/>
          <w:sz w:val="18"/>
          <w:szCs w:val="18"/>
          <w:lang w:val="en-US" w:eastAsia="zh-CN"/>
        </w:rPr>
        <w:instrText>a</w:instrText>
      </w:r>
      <w:r w:rsidR="004A210D" w:rsidRPr="00FF4E67">
        <w:rPr>
          <w:lang w:val="en-US" w:eastAsia="zh-CN"/>
        </w:rPr>
        <w:instrText>)</w:instrText>
      </w:r>
      <w:r w:rsidR="004A210D" w:rsidRPr="00FF4E67">
        <w:rPr>
          <w:position w:val="6"/>
          <w:sz w:val="18"/>
          <w:szCs w:val="18"/>
          <w:lang w:val="en-US" w:eastAsia="zh-CN"/>
        </w:rPr>
        <w:instrText>2</w:instrText>
      </w:r>
      <w:r w:rsidR="004A210D" w:rsidRPr="00FF4E67">
        <w:rPr>
          <w:lang w:val="en-US" w:eastAsia="zh-CN"/>
        </w:rPr>
        <w:instrText>}</w:instrText>
      </w:r>
      <w:r w:rsidR="004A210D" w:rsidRPr="00FF4E67">
        <w:rPr>
          <w:color w:val="FFFFFF"/>
          <w:lang w:val="en-US" w:eastAsia="zh-CN"/>
        </w:rPr>
        <w:instrText>mmmmmm</w:instrText>
      </w:r>
      <w:r w:rsidR="004A210D" w:rsidRPr="00FF4E67">
        <w:rPr>
          <w:lang w:val="en-US" w:eastAsia="zh-CN"/>
        </w:rPr>
        <w:instrText>W</w:instrText>
      </w:r>
      <w:r w:rsidR="004A210D">
        <w:fldChar w:fldCharType="end"/>
      </w:r>
      <w:r w:rsidR="000F5B8E" w:rsidRPr="00FE4F4D">
        <w:rPr>
          <w:rFonts w:hint="eastAsia"/>
          <w:lang w:eastAsia="zh-CN"/>
        </w:rPr>
        <w:t xml:space="preserve">  </w:t>
      </w:r>
      <w:r w:rsidR="00D6100F">
        <w:rPr>
          <w:rFonts w:hint="eastAsia"/>
          <w:lang w:val="en-US" w:eastAsia="zh-CN"/>
        </w:rPr>
        <w:tab/>
      </w:r>
      <w:r w:rsidR="00E10F9D" w:rsidRPr="00FE4F4D">
        <w:rPr>
          <w:lang w:val="en-US" w:eastAsia="zh-CN"/>
        </w:rPr>
        <w:t>(11)</w:t>
      </w:r>
      <w:bookmarkEnd w:id="14"/>
    </w:p>
    <w:p w:rsidR="00E10F9D" w:rsidRPr="00FE4F4D" w:rsidRDefault="00152E9B" w:rsidP="00152E9B">
      <w:pPr>
        <w:tabs>
          <w:tab w:val="clear" w:pos="1588"/>
          <w:tab w:val="left" w:pos="1560"/>
        </w:tabs>
        <w:ind w:firstLineChars="200" w:firstLine="480"/>
        <w:rPr>
          <w:lang w:val="en-US" w:eastAsia="zh-CN"/>
        </w:rPr>
      </w:pPr>
      <w:r w:rsidRPr="00FE4F4D">
        <w:rPr>
          <w:lang w:val="en-US" w:eastAsia="zh-CN"/>
        </w:rPr>
        <w:tab/>
      </w:r>
      <w:r w:rsidRPr="00FE4F4D">
        <w:rPr>
          <w:lang w:val="en-US" w:eastAsia="zh-CN"/>
        </w:rPr>
        <w:tab/>
      </w:r>
      <w:r w:rsidRPr="00FE4F4D">
        <w:rPr>
          <w:lang w:val="en-US" w:eastAsia="zh-CN"/>
        </w:rPr>
        <w:tab/>
      </w:r>
      <w:r w:rsidR="00E10F9D" w:rsidRPr="00FE4F4D">
        <w:rPr>
          <w:rFonts w:hint="eastAsia"/>
          <w:lang w:val="en-US" w:eastAsia="zh-CN"/>
        </w:rPr>
        <w:t>其中：</w:t>
      </w:r>
    </w:p>
    <w:p w:rsidR="00E10F9D" w:rsidRPr="00FE4F4D" w:rsidRDefault="00E10F9D" w:rsidP="00E10F9D">
      <w:pPr>
        <w:pStyle w:val="Equationlegend"/>
        <w:ind w:leftChars="50" w:left="120" w:firstLineChars="450" w:firstLine="1080"/>
        <w:rPr>
          <w:lang w:eastAsia="zh-CN"/>
        </w:rPr>
      </w:pPr>
      <w:r w:rsidRPr="00FE4F4D">
        <w:rPr>
          <w:i/>
          <w:iCs/>
          <w:lang w:eastAsia="zh-CN"/>
        </w:rPr>
        <w:t>P</w:t>
      </w:r>
      <w:r w:rsidRPr="00FE4F4D">
        <w:rPr>
          <w:i/>
          <w:iCs/>
          <w:position w:val="-4"/>
          <w:sz w:val="16"/>
          <w:szCs w:val="16"/>
          <w:lang w:eastAsia="zh-CN"/>
        </w:rPr>
        <w:t>t</w:t>
      </w:r>
      <w:r w:rsidRPr="00FE4F4D">
        <w:rPr>
          <w:rFonts w:ascii="Tms Rmn" w:hAnsi="Tms Rmn"/>
          <w:sz w:val="12"/>
          <w:szCs w:val="12"/>
          <w:lang w:eastAsia="zh-CN"/>
        </w:rPr>
        <w:t> </w:t>
      </w:r>
      <w:r w:rsidRPr="00FE4F4D">
        <w:rPr>
          <w:lang w:eastAsia="zh-CN"/>
        </w:rPr>
        <w:t>:</w:t>
      </w:r>
      <w:r w:rsidRPr="00FE4F4D">
        <w:rPr>
          <w:lang w:eastAsia="zh-CN"/>
        </w:rPr>
        <w:tab/>
      </w:r>
      <w:r w:rsidRPr="00FE4F4D">
        <w:rPr>
          <w:lang w:eastAsia="zh-CN"/>
        </w:rPr>
        <w:tab/>
      </w:r>
      <w:r w:rsidRPr="00FE4F4D">
        <w:rPr>
          <w:rFonts w:hint="eastAsia"/>
          <w:lang w:eastAsia="zh-CN"/>
        </w:rPr>
        <w:t>载波总功率</w:t>
      </w:r>
      <w:r w:rsidRPr="00FE4F4D">
        <w:rPr>
          <w:lang w:eastAsia="zh-CN"/>
        </w:rPr>
        <w:t>(W)</w:t>
      </w:r>
    </w:p>
    <w:p w:rsidR="00E10F9D" w:rsidRPr="009F08F6" w:rsidRDefault="00E10F9D" w:rsidP="00E10F9D">
      <w:pPr>
        <w:pStyle w:val="enumlev3"/>
        <w:tabs>
          <w:tab w:val="left" w:pos="1418"/>
        </w:tabs>
        <w:rPr>
          <w:lang w:val="en-US" w:eastAsia="zh-CN"/>
        </w:rPr>
      </w:pPr>
      <w:r w:rsidRPr="00FE4F4D">
        <w:rPr>
          <w:rFonts w:ascii="Symbol" w:hAnsi="Symbol"/>
          <w:lang w:eastAsia="zh-CN"/>
        </w:rPr>
        <w:t></w:t>
      </w:r>
      <w:r w:rsidRPr="00FE4F4D">
        <w:rPr>
          <w:rFonts w:ascii="Symbol" w:hAnsi="Symbol"/>
          <w:lang w:eastAsia="zh-CN"/>
        </w:rPr>
        <w:t></w:t>
      </w:r>
      <w:r w:rsidRPr="009F08F6">
        <w:rPr>
          <w:i/>
          <w:iCs/>
          <w:position w:val="-4"/>
          <w:sz w:val="16"/>
          <w:szCs w:val="16"/>
          <w:lang w:val="en-US" w:eastAsia="zh-CN"/>
        </w:rPr>
        <w:t>a</w:t>
      </w:r>
      <w:r w:rsidRPr="009F08F6">
        <w:rPr>
          <w:rFonts w:ascii="Tms Rmn" w:hAnsi="Tms Rmn"/>
          <w:sz w:val="12"/>
          <w:szCs w:val="12"/>
          <w:lang w:val="en-US" w:eastAsia="zh-CN"/>
        </w:rPr>
        <w:t> </w:t>
      </w:r>
      <w:r w:rsidRPr="009F08F6">
        <w:rPr>
          <w:lang w:val="en-US" w:eastAsia="zh-CN"/>
        </w:rPr>
        <w:t>:</w:t>
      </w:r>
      <w:r w:rsidRPr="009F08F6">
        <w:rPr>
          <w:lang w:val="en-US" w:eastAsia="zh-CN"/>
        </w:rPr>
        <w:tab/>
      </w:r>
      <w:r w:rsidRPr="00FE4F4D">
        <w:rPr>
          <w:rFonts w:hint="eastAsia"/>
          <w:lang w:eastAsia="zh-CN"/>
        </w:rPr>
        <w:t>多信道相位</w:t>
      </w:r>
      <w:r w:rsidR="005F3399" w:rsidRPr="00FE4F4D">
        <w:rPr>
          <w:rFonts w:hint="eastAsia"/>
          <w:lang w:eastAsia="zh-CN"/>
        </w:rPr>
        <w:t>差</w:t>
      </w:r>
      <w:r w:rsidRPr="009F08F6">
        <w:rPr>
          <w:rFonts w:hint="eastAsia"/>
          <w:lang w:val="en-US" w:eastAsia="zh-CN"/>
        </w:rPr>
        <w:t>（</w:t>
      </w:r>
      <w:r w:rsidRPr="009F08F6">
        <w:rPr>
          <w:lang w:val="en-US" w:eastAsia="zh-CN"/>
        </w:rPr>
        <w:t>rad</w:t>
      </w:r>
      <w:r w:rsidRPr="009F08F6">
        <w:rPr>
          <w:rFonts w:hint="eastAsia"/>
          <w:lang w:val="en-US" w:eastAsia="zh-CN"/>
        </w:rPr>
        <w:t>）</w:t>
      </w:r>
    </w:p>
    <w:p w:rsidR="00E10F9D" w:rsidRPr="00FE4F4D" w:rsidRDefault="00E10F9D" w:rsidP="00E10F9D">
      <w:pPr>
        <w:pStyle w:val="enumlev3"/>
        <w:tabs>
          <w:tab w:val="left" w:pos="1418"/>
        </w:tabs>
        <w:rPr>
          <w:lang w:eastAsia="zh-CN"/>
        </w:rPr>
      </w:pPr>
      <w:r w:rsidRPr="00FE4F4D">
        <w:rPr>
          <w:rFonts w:ascii="Symbol" w:hAnsi="Symbol"/>
          <w:lang w:eastAsia="zh-CN"/>
        </w:rPr>
        <w:t></w:t>
      </w:r>
      <w:r w:rsidRPr="00FE4F4D">
        <w:rPr>
          <w:rFonts w:ascii="Tms Rmn" w:hAnsi="Tms Rmn"/>
          <w:sz w:val="12"/>
          <w:szCs w:val="12"/>
          <w:lang w:eastAsia="zh-CN"/>
        </w:rPr>
        <w:t> </w:t>
      </w:r>
      <w:r w:rsidRPr="00FE4F4D">
        <w:rPr>
          <w:lang w:eastAsia="zh-CN"/>
        </w:rPr>
        <w:t>:</w:t>
      </w:r>
      <w:r w:rsidRPr="00FE4F4D">
        <w:rPr>
          <w:lang w:eastAsia="zh-CN"/>
        </w:rPr>
        <w:tab/>
      </w:r>
      <w:r w:rsidRPr="00FE4F4D">
        <w:rPr>
          <w:lang w:eastAsia="zh-CN"/>
        </w:rPr>
        <w:tab/>
      </w:r>
      <w:r w:rsidRPr="00FE4F4D">
        <w:rPr>
          <w:rFonts w:hint="eastAsia"/>
          <w:lang w:val="en-US" w:eastAsia="zh-CN"/>
        </w:rPr>
        <w:t>测试语音</w:t>
      </w:r>
      <w:r w:rsidR="005F3399" w:rsidRPr="00FE4F4D">
        <w:rPr>
          <w:rFonts w:hint="eastAsia"/>
          <w:lang w:val="en-US" w:eastAsia="zh-CN"/>
        </w:rPr>
        <w:t>均方根</w:t>
      </w:r>
      <w:r w:rsidRPr="00FE4F4D">
        <w:rPr>
          <w:rFonts w:hint="eastAsia"/>
          <w:lang w:val="en-US" w:eastAsia="zh-CN"/>
        </w:rPr>
        <w:t>相位差</w:t>
      </w:r>
      <w:r w:rsidRPr="00FE4F4D">
        <w:rPr>
          <w:rFonts w:hint="eastAsia"/>
          <w:lang w:eastAsia="zh-CN"/>
        </w:rPr>
        <w:t>（</w:t>
      </w:r>
      <w:r w:rsidRPr="00FE4F4D">
        <w:rPr>
          <w:lang w:eastAsia="zh-CN"/>
        </w:rPr>
        <w:t>rad</w:t>
      </w:r>
      <w:r w:rsidRPr="00FE4F4D">
        <w:rPr>
          <w:rFonts w:hint="eastAsia"/>
          <w:lang w:eastAsia="zh-CN"/>
        </w:rPr>
        <w:t>）</w:t>
      </w:r>
    </w:p>
    <w:p w:rsidR="00E10F9D" w:rsidRPr="00FE4F4D" w:rsidRDefault="00E10F9D" w:rsidP="00E10F9D">
      <w:pPr>
        <w:pStyle w:val="enumlev3"/>
        <w:tabs>
          <w:tab w:val="left" w:pos="1418"/>
        </w:tabs>
        <w:rPr>
          <w:lang w:eastAsia="zh-CN"/>
        </w:rPr>
      </w:pPr>
      <w:r w:rsidRPr="00FE4F4D">
        <w:rPr>
          <w:rFonts w:ascii="Symbol" w:hAnsi="Symbol"/>
          <w:lang w:eastAsia="zh-CN"/>
        </w:rPr>
        <w:t></w:t>
      </w:r>
      <w:r w:rsidRPr="00FE4F4D">
        <w:rPr>
          <w:i/>
          <w:iCs/>
          <w:position w:val="-4"/>
          <w:sz w:val="16"/>
          <w:szCs w:val="16"/>
          <w:lang w:eastAsia="zh-CN"/>
        </w:rPr>
        <w:t>a</w:t>
      </w:r>
      <w:r w:rsidRPr="00FE4F4D">
        <w:rPr>
          <w:rFonts w:ascii="Tms Rmn" w:hAnsi="Tms Rmn"/>
          <w:sz w:val="12"/>
          <w:szCs w:val="12"/>
          <w:lang w:eastAsia="zh-CN"/>
        </w:rPr>
        <w:t> </w:t>
      </w:r>
      <w:r w:rsidRPr="00FE4F4D">
        <w:rPr>
          <w:lang w:eastAsia="zh-CN"/>
        </w:rPr>
        <w:t>:</w:t>
      </w:r>
      <w:r w:rsidRPr="00FE4F4D">
        <w:rPr>
          <w:lang w:eastAsia="zh-CN"/>
        </w:rPr>
        <w:tab/>
      </w:r>
      <w:r w:rsidRPr="00FE4F4D">
        <w:rPr>
          <w:lang w:eastAsia="zh-CN"/>
        </w:rPr>
        <w:tab/>
      </w:r>
      <w:r w:rsidRPr="00FE4F4D">
        <w:rPr>
          <w:rFonts w:hint="eastAsia"/>
          <w:lang w:val="en-US" w:eastAsia="zh-CN"/>
        </w:rPr>
        <w:t>多信道语音信号负载因子</w:t>
      </w:r>
      <w:r w:rsidR="000F5B8E" w:rsidRPr="00FE4F4D">
        <w:rPr>
          <w:rFonts w:hint="eastAsia"/>
          <w:lang w:val="en-US" w:eastAsia="zh-CN"/>
        </w:rPr>
        <w:t>。</w:t>
      </w:r>
    </w:p>
    <w:p w:rsidR="00E10F9D" w:rsidRPr="00FE4F4D" w:rsidRDefault="00E10F9D" w:rsidP="00E10F9D">
      <w:pPr>
        <w:pStyle w:val="Equation"/>
        <w:tabs>
          <w:tab w:val="left" w:pos="1191"/>
          <w:tab w:val="left" w:pos="2155"/>
        </w:tabs>
        <w:rPr>
          <w:lang w:eastAsia="zh-CN"/>
        </w:rPr>
      </w:pPr>
      <w:bookmarkStart w:id="15" w:name="F014"/>
      <w:r w:rsidRPr="00FE4F4D">
        <w:rPr>
          <w:b/>
          <w:bCs/>
          <w:lang w:eastAsia="zh-CN"/>
        </w:rPr>
        <w:tab/>
      </w:r>
      <w:r w:rsidRPr="00FE4F4D">
        <w:rPr>
          <w:b/>
          <w:bCs/>
          <w:lang w:eastAsia="zh-CN"/>
        </w:rPr>
        <w:tab/>
      </w:r>
      <w:r w:rsidRPr="00FE4F4D">
        <w:rPr>
          <w:b/>
          <w:bCs/>
          <w:lang w:eastAsia="zh-CN"/>
        </w:rPr>
        <w:tab/>
      </w:r>
      <w:r w:rsidRPr="00FE4F4D">
        <w:rPr>
          <w:rFonts w:ascii="Symbol" w:hAnsi="Symbol"/>
          <w:lang w:eastAsia="zh-CN"/>
        </w:rPr>
        <w:t></w:t>
      </w:r>
      <w:r w:rsidRPr="00FE4F4D">
        <w:rPr>
          <w:i/>
          <w:iCs/>
          <w:position w:val="-4"/>
          <w:sz w:val="18"/>
          <w:szCs w:val="18"/>
          <w:lang w:eastAsia="zh-CN"/>
        </w:rPr>
        <w:t>a</w:t>
      </w:r>
      <w:r w:rsidRPr="00FE4F4D">
        <w:rPr>
          <w:lang w:eastAsia="zh-CN"/>
        </w:rPr>
        <w:t xml:space="preserve">  </w:t>
      </w:r>
      <w:r w:rsidRPr="00FE4F4D">
        <w:rPr>
          <w:rFonts w:ascii="Symbol" w:hAnsi="Symbol"/>
          <w:lang w:eastAsia="zh-CN"/>
        </w:rPr>
        <w:t></w:t>
      </w:r>
      <w:r w:rsidRPr="00FE4F4D">
        <w:rPr>
          <w:lang w:eastAsia="zh-CN"/>
        </w:rPr>
        <w:t xml:space="preserve">       </w:t>
      </w:r>
      <w:r w:rsidR="00A918A2" w:rsidRPr="00FE4F4D">
        <w:rPr>
          <w:position w:val="-32"/>
        </w:rPr>
        <w:object w:dxaOrig="2600" w:dyaOrig="760">
          <v:shape id="_x0000_i1036" type="#_x0000_t75" style="width:129pt;height:39pt" o:ole="">
            <v:imagedata r:id="rId40" o:title=""/>
          </v:shape>
          <o:OLEObject Type="Embed" ProgID="Equation.3" ShapeID="_x0000_i1036" DrawAspect="Content" ObjectID="_1410087306" r:id="rId41"/>
        </w:object>
      </w:r>
      <w:bookmarkEnd w:id="15"/>
    </w:p>
    <w:p w:rsidR="00E10F9D" w:rsidRPr="00FE4F4D" w:rsidRDefault="00E10F9D" w:rsidP="00E10F9D">
      <w:pPr>
        <w:pStyle w:val="enumlev3"/>
        <w:tabs>
          <w:tab w:val="left" w:pos="1418"/>
        </w:tabs>
        <w:rPr>
          <w:lang w:eastAsia="zh-CN"/>
        </w:rPr>
      </w:pPr>
      <w:r w:rsidRPr="00FE4F4D">
        <w:rPr>
          <w:i/>
          <w:iCs/>
          <w:lang w:eastAsia="zh-CN"/>
        </w:rPr>
        <w:t>N</w:t>
      </w:r>
      <w:r w:rsidRPr="00FE4F4D">
        <w:rPr>
          <w:rFonts w:ascii="Tms Rmn" w:hAnsi="Tms Rmn"/>
          <w:sz w:val="12"/>
          <w:szCs w:val="12"/>
          <w:lang w:eastAsia="zh-CN"/>
        </w:rPr>
        <w:t> </w:t>
      </w:r>
      <w:r w:rsidRPr="00FE4F4D">
        <w:rPr>
          <w:lang w:eastAsia="zh-CN"/>
        </w:rPr>
        <w:t>:</w:t>
      </w:r>
      <w:r w:rsidRPr="00FE4F4D">
        <w:rPr>
          <w:lang w:eastAsia="zh-CN"/>
        </w:rPr>
        <w:tab/>
      </w:r>
      <w:r w:rsidRPr="00FE4F4D">
        <w:rPr>
          <w:lang w:eastAsia="zh-CN"/>
        </w:rPr>
        <w:tab/>
      </w:r>
      <w:r w:rsidRPr="00FE4F4D">
        <w:rPr>
          <w:rFonts w:hint="eastAsia"/>
          <w:lang w:val="en-US" w:eastAsia="zh-CN"/>
        </w:rPr>
        <w:t>信道数</w:t>
      </w:r>
    </w:p>
    <w:p w:rsidR="00E10F9D" w:rsidRPr="00FE4F4D" w:rsidRDefault="00E10F9D" w:rsidP="00E10F9D">
      <w:pPr>
        <w:pStyle w:val="enumlev3"/>
        <w:tabs>
          <w:tab w:val="left" w:pos="1418"/>
        </w:tabs>
        <w:rPr>
          <w:lang w:eastAsia="zh-CN"/>
        </w:rPr>
      </w:pPr>
      <w:r w:rsidRPr="00FE4F4D">
        <w:rPr>
          <w:rFonts w:ascii="Symbol" w:hAnsi="Symbol"/>
          <w:lang w:eastAsia="zh-CN"/>
        </w:rPr>
        <w:t></w:t>
      </w:r>
      <w:r w:rsidRPr="00FE4F4D">
        <w:rPr>
          <w:i/>
          <w:iCs/>
          <w:position w:val="-4"/>
          <w:sz w:val="16"/>
          <w:szCs w:val="16"/>
          <w:lang w:eastAsia="zh-CN"/>
        </w:rPr>
        <w:t>h</w:t>
      </w:r>
      <w:r w:rsidRPr="00FE4F4D">
        <w:rPr>
          <w:rFonts w:ascii="Tms Rmn" w:hAnsi="Tms Rmn"/>
          <w:sz w:val="12"/>
          <w:szCs w:val="12"/>
          <w:lang w:eastAsia="zh-CN"/>
        </w:rPr>
        <w:t> </w:t>
      </w:r>
      <w:r w:rsidRPr="00FE4F4D">
        <w:rPr>
          <w:lang w:eastAsia="zh-CN"/>
        </w:rPr>
        <w:t>:</w:t>
      </w:r>
      <w:r w:rsidRPr="00FE4F4D">
        <w:rPr>
          <w:lang w:eastAsia="zh-CN"/>
        </w:rPr>
        <w:tab/>
      </w:r>
      <w:r w:rsidRPr="00FE4F4D">
        <w:rPr>
          <w:lang w:eastAsia="zh-CN"/>
        </w:rPr>
        <w:tab/>
      </w:r>
      <w:r w:rsidRPr="00FE4F4D">
        <w:rPr>
          <w:rFonts w:hint="eastAsia"/>
          <w:lang w:val="en-US" w:eastAsia="zh-CN"/>
        </w:rPr>
        <w:t>基带</w:t>
      </w:r>
      <w:r w:rsidR="00825BD7" w:rsidRPr="00FE4F4D">
        <w:rPr>
          <w:rFonts w:hint="eastAsia"/>
          <w:lang w:val="en-US" w:eastAsia="zh-CN"/>
        </w:rPr>
        <w:t>顶部</w:t>
      </w:r>
      <w:r w:rsidRPr="00FE4F4D">
        <w:rPr>
          <w:rFonts w:hint="eastAsia"/>
          <w:lang w:val="en-US" w:eastAsia="zh-CN"/>
        </w:rPr>
        <w:t>频率</w:t>
      </w:r>
      <w:r w:rsidRPr="00FE4F4D">
        <w:rPr>
          <w:rFonts w:hint="eastAsia"/>
          <w:lang w:eastAsia="zh-CN"/>
        </w:rPr>
        <w:t>（</w:t>
      </w:r>
      <w:r w:rsidRPr="00FE4F4D">
        <w:rPr>
          <w:lang w:eastAsia="zh-CN"/>
        </w:rPr>
        <w:t>Hz</w:t>
      </w:r>
      <w:r w:rsidRPr="00FE4F4D">
        <w:rPr>
          <w:rFonts w:hint="eastAsia"/>
          <w:lang w:eastAsia="zh-CN"/>
        </w:rPr>
        <w:t>）</w:t>
      </w:r>
      <w:r w:rsidR="00A918A2" w:rsidRPr="00FE4F4D">
        <w:rPr>
          <w:rFonts w:hint="eastAsia"/>
          <w:lang w:eastAsia="zh-CN"/>
        </w:rPr>
        <w:t>。</w:t>
      </w:r>
    </w:p>
    <w:p w:rsidR="00D6100F" w:rsidRDefault="00D6100F" w:rsidP="005022FC">
      <w:pPr>
        <w:tabs>
          <w:tab w:val="clear" w:pos="794"/>
          <w:tab w:val="clear" w:pos="1191"/>
          <w:tab w:val="clear" w:pos="1588"/>
          <w:tab w:val="clear" w:pos="1985"/>
        </w:tabs>
        <w:overflowPunct/>
        <w:autoSpaceDE/>
        <w:autoSpaceDN/>
        <w:adjustRightInd/>
        <w:spacing w:before="0"/>
        <w:jc w:val="center"/>
        <w:textAlignment w:val="auto"/>
        <w:rPr>
          <w:rFonts w:ascii="Times New Roman Bold" w:hAnsi="Times New Roman Bold"/>
          <w:b/>
          <w:lang w:val="en-US" w:eastAsia="zh-CN"/>
        </w:rPr>
      </w:pPr>
    </w:p>
    <w:p w:rsidR="00E10F9D" w:rsidRPr="00FE4F4D" w:rsidRDefault="00FE4F4D" w:rsidP="00D6100F">
      <w:pPr>
        <w:pStyle w:val="FigureNo"/>
        <w:rPr>
          <w:lang w:val="en-US" w:eastAsia="zh-CN"/>
        </w:rPr>
      </w:pPr>
      <w:r w:rsidRPr="00FE4F4D">
        <w:rPr>
          <w:rFonts w:hint="eastAsia"/>
          <w:lang w:val="en-US" w:eastAsia="zh-CN"/>
        </w:rPr>
        <w:t>图</w:t>
      </w:r>
      <w:r w:rsidRPr="00FE4F4D">
        <w:rPr>
          <w:rFonts w:hint="eastAsia"/>
          <w:lang w:val="en-US" w:eastAsia="zh-CN"/>
        </w:rPr>
        <w:t>3</w:t>
      </w:r>
    </w:p>
    <w:p w:rsidR="00E10F9D" w:rsidRDefault="00E10F9D" w:rsidP="00E10F9D">
      <w:pPr>
        <w:pStyle w:val="Figuretitle"/>
        <w:rPr>
          <w:lang w:val="en-US" w:eastAsia="zh-CN"/>
        </w:rPr>
      </w:pPr>
      <w:r w:rsidRPr="00FE4F4D">
        <w:rPr>
          <w:rFonts w:hint="eastAsia"/>
          <w:lang w:val="en-US" w:eastAsia="zh-CN"/>
        </w:rPr>
        <w:t>在中心频率上的带宽为</w:t>
      </w:r>
      <w:r w:rsidRPr="00FE4F4D">
        <w:rPr>
          <w:i/>
          <w:iCs/>
          <w:lang w:eastAsia="zh-CN"/>
        </w:rPr>
        <w:t>f</w:t>
      </w:r>
      <w:r w:rsidRPr="00FE4F4D">
        <w:rPr>
          <w:i/>
          <w:iCs/>
          <w:vertAlign w:val="subscript"/>
          <w:lang w:eastAsia="zh-CN"/>
        </w:rPr>
        <w:t>h</w:t>
      </w:r>
      <w:r w:rsidRPr="00FE4F4D">
        <w:rPr>
          <w:rFonts w:hint="eastAsia"/>
          <w:lang w:val="en-US" w:eastAsia="zh-CN"/>
        </w:rPr>
        <w:t>的</w:t>
      </w:r>
      <w:r w:rsidRPr="00FE4F4D">
        <w:rPr>
          <w:lang w:eastAsia="zh-CN"/>
        </w:rPr>
        <w:t>PM</w:t>
      </w:r>
      <w:r w:rsidRPr="00FE4F4D">
        <w:rPr>
          <w:rFonts w:hint="eastAsia"/>
          <w:lang w:val="en-US" w:eastAsia="zh-CN"/>
        </w:rPr>
        <w:t>载波连续功率谱功率密度</w:t>
      </w:r>
    </w:p>
    <w:p w:rsidR="00152E9B" w:rsidRPr="00152E9B" w:rsidRDefault="00152E9B" w:rsidP="00152E9B">
      <w:pPr>
        <w:pStyle w:val="Figure"/>
        <w:rPr>
          <w:lang w:val="en-US" w:eastAsia="zh-CN"/>
        </w:rPr>
      </w:pPr>
      <w:r>
        <w:rPr>
          <w:noProof/>
          <w:lang w:eastAsia="zh-CN"/>
        </w:rPr>
        <w:object w:dxaOrig="8590" w:dyaOrig="6409">
          <v:shape id="_x0000_i1037" type="#_x0000_t75" style="width:413.25pt;height:309pt" o:ole="">
            <v:imagedata r:id="rId42" o:title=""/>
          </v:shape>
          <o:OLEObject Type="Embed" ProgID="CorelDRAW.Graphic.14" ShapeID="_x0000_i1037" DrawAspect="Content" ObjectID="_1410087307" r:id="rId43"/>
        </w:object>
      </w:r>
    </w:p>
    <w:p w:rsidR="00D6100F" w:rsidRDefault="00D6100F" w:rsidP="00E10F9D">
      <w:pPr>
        <w:jc w:val="left"/>
        <w:rPr>
          <w:b/>
          <w:lang w:val="en-US" w:eastAsia="zh-CN"/>
        </w:rPr>
      </w:pPr>
    </w:p>
    <w:p w:rsidR="00E10F9D" w:rsidRPr="00FE4F4D" w:rsidRDefault="00E10F9D" w:rsidP="00B07F0D">
      <w:pPr>
        <w:pStyle w:val="Heading1"/>
        <w:rPr>
          <w:lang w:val="en-US" w:eastAsia="zh-CN"/>
        </w:rPr>
      </w:pPr>
      <w:r w:rsidRPr="00A86FEE">
        <w:rPr>
          <w:lang w:val="en-US" w:eastAsia="zh-CN"/>
        </w:rPr>
        <w:t>3</w:t>
      </w:r>
      <w:r w:rsidRPr="00A86FEE">
        <w:rPr>
          <w:lang w:val="en-US" w:eastAsia="zh-CN"/>
        </w:rPr>
        <w:tab/>
      </w:r>
      <w:r w:rsidR="00347D02">
        <w:rPr>
          <w:rFonts w:hint="eastAsia"/>
          <w:lang w:val="en-US" w:eastAsia="zh-CN"/>
        </w:rPr>
        <w:t>必</w:t>
      </w:r>
      <w:r w:rsidR="00A86FEE" w:rsidRPr="00A86FEE">
        <w:rPr>
          <w:rFonts w:hint="eastAsia"/>
          <w:lang w:val="en-US" w:eastAsia="zh-CN"/>
        </w:rPr>
        <w:t>要带宽大于</w:t>
      </w:r>
      <w:r w:rsidR="00A86FEE" w:rsidRPr="00A86FEE">
        <w:rPr>
          <w:rFonts w:hint="eastAsia"/>
          <w:lang w:val="en-US" w:eastAsia="zh-CN"/>
        </w:rPr>
        <w:t>4</w:t>
      </w:r>
      <w:r w:rsidR="002A76DE">
        <w:rPr>
          <w:rFonts w:hint="eastAsia"/>
          <w:lang w:val="en-US" w:eastAsia="zh-CN"/>
        </w:rPr>
        <w:t xml:space="preserve"> </w:t>
      </w:r>
      <w:r w:rsidR="00A86FEE" w:rsidRPr="00A86FEE">
        <w:rPr>
          <w:rFonts w:hint="eastAsia"/>
          <w:lang w:val="en-US" w:eastAsia="zh-CN"/>
        </w:rPr>
        <w:t>kHz</w:t>
      </w:r>
      <w:r w:rsidR="00A86FEE" w:rsidRPr="00A86FEE">
        <w:rPr>
          <w:rFonts w:hint="eastAsia"/>
          <w:lang w:val="en-US" w:eastAsia="zh-CN"/>
        </w:rPr>
        <w:t>的数字载波</w:t>
      </w:r>
    </w:p>
    <w:p w:rsidR="00E10F9D" w:rsidRPr="00FE4F4D" w:rsidRDefault="00E10F9D" w:rsidP="00530AD4">
      <w:pPr>
        <w:ind w:firstLineChars="200" w:firstLine="480"/>
        <w:jc w:val="left"/>
        <w:rPr>
          <w:lang w:val="en-US" w:eastAsia="zh-CN"/>
        </w:rPr>
      </w:pPr>
      <w:r w:rsidRPr="00FE4F4D">
        <w:rPr>
          <w:rFonts w:hint="eastAsia"/>
          <w:lang w:val="en-US" w:eastAsia="zh-CN"/>
        </w:rPr>
        <w:t>数字载波的最大功率密度在每</w:t>
      </w:r>
      <w:r w:rsidRPr="00FE4F4D">
        <w:rPr>
          <w:lang w:val="en-US" w:eastAsia="zh-CN"/>
        </w:rPr>
        <w:t>Hz</w:t>
      </w:r>
      <w:r w:rsidRPr="00FE4F4D">
        <w:rPr>
          <w:rFonts w:hint="eastAsia"/>
          <w:lang w:val="en-US" w:eastAsia="zh-CN"/>
        </w:rPr>
        <w:t>带宽内可用下式计算：</w:t>
      </w:r>
    </w:p>
    <w:p w:rsidR="00E10F9D" w:rsidRPr="00FE4F4D" w:rsidRDefault="00E10F9D" w:rsidP="00E10F9D">
      <w:pPr>
        <w:pStyle w:val="Equation"/>
        <w:rPr>
          <w:lang w:val="en-US" w:eastAsia="zh-CN"/>
        </w:rPr>
      </w:pPr>
      <w:bookmarkStart w:id="16" w:name="F015"/>
      <w:r w:rsidRPr="00FE4F4D">
        <w:rPr>
          <w:b/>
          <w:bCs/>
          <w:lang w:val="en-US" w:eastAsia="zh-CN"/>
        </w:rPr>
        <w:tab/>
      </w:r>
      <w:r w:rsidRPr="00FE4F4D">
        <w:rPr>
          <w:b/>
          <w:bCs/>
          <w:lang w:val="en-US" w:eastAsia="zh-CN"/>
        </w:rPr>
        <w:tab/>
      </w:r>
      <w:r w:rsidRPr="00FE4F4D">
        <w:rPr>
          <w:i/>
          <w:iCs/>
          <w:lang w:val="en-US" w:eastAsia="zh-CN"/>
        </w:rPr>
        <w:t>P</w:t>
      </w:r>
      <w:r w:rsidRPr="00FE4F4D">
        <w:rPr>
          <w:i/>
          <w:iCs/>
          <w:vertAlign w:val="subscript"/>
          <w:lang w:val="en-US" w:eastAsia="zh-CN"/>
        </w:rPr>
        <w:t>o</w:t>
      </w:r>
      <w:r w:rsidRPr="00FE4F4D">
        <w:rPr>
          <w:vertAlign w:val="subscript"/>
          <w:lang w:val="en-US" w:eastAsia="zh-CN"/>
        </w:rPr>
        <w:t xml:space="preserve"> </w:t>
      </w:r>
      <w:r w:rsidRPr="00FE4F4D">
        <w:rPr>
          <w:lang w:val="en-US" w:eastAsia="zh-CN"/>
        </w:rPr>
        <w:t xml:space="preserve">= </w:t>
      </w:r>
      <w:r w:rsidRPr="00FE4F4D">
        <w:rPr>
          <w:i/>
          <w:iCs/>
          <w:lang w:val="en-US" w:eastAsia="zh-CN"/>
        </w:rPr>
        <w:t>P</w:t>
      </w:r>
      <w:r w:rsidRPr="00FE4F4D">
        <w:rPr>
          <w:i/>
          <w:iCs/>
          <w:vertAlign w:val="subscript"/>
          <w:lang w:val="en-US" w:eastAsia="zh-CN"/>
        </w:rPr>
        <w:t>t</w:t>
      </w:r>
      <w:r w:rsidRPr="00FE4F4D">
        <w:rPr>
          <w:lang w:val="en-US" w:eastAsia="zh-CN"/>
        </w:rPr>
        <w:t>/</w:t>
      </w:r>
      <w:r w:rsidRPr="00FE4F4D">
        <w:rPr>
          <w:i/>
          <w:iCs/>
          <w:lang w:val="en-US" w:eastAsia="zh-CN"/>
        </w:rPr>
        <w:t>B</w:t>
      </w:r>
      <w:r w:rsidRPr="00FE4F4D">
        <w:rPr>
          <w:lang w:val="en-US" w:eastAsia="zh-CN"/>
        </w:rPr>
        <w:t xml:space="preserve">     </w:t>
      </w:r>
      <w:r w:rsidRPr="00FE4F4D">
        <w:rPr>
          <w:lang w:val="en-US" w:eastAsia="zh-CN"/>
        </w:rPr>
        <w:tab/>
        <w:t>(12)</w:t>
      </w:r>
      <w:bookmarkEnd w:id="16"/>
    </w:p>
    <w:p w:rsidR="00E10F9D" w:rsidRPr="00FE4F4D" w:rsidRDefault="00E10F9D" w:rsidP="00530AD4">
      <w:pPr>
        <w:ind w:firstLineChars="200" w:firstLine="480"/>
        <w:rPr>
          <w:lang w:val="en-US" w:eastAsia="zh-CN"/>
        </w:rPr>
      </w:pPr>
      <w:r w:rsidRPr="00FE4F4D">
        <w:rPr>
          <w:rFonts w:hint="eastAsia"/>
          <w:lang w:val="en-US" w:eastAsia="zh-CN"/>
        </w:rPr>
        <w:t>其中：</w:t>
      </w:r>
    </w:p>
    <w:p w:rsidR="00E10F9D" w:rsidRPr="00FE4F4D" w:rsidRDefault="00E10F9D" w:rsidP="00E10F9D">
      <w:pPr>
        <w:pStyle w:val="Equationlegend"/>
        <w:rPr>
          <w:lang w:eastAsia="zh-CN"/>
        </w:rPr>
      </w:pPr>
      <w:r w:rsidRPr="00FE4F4D">
        <w:rPr>
          <w:i/>
          <w:iCs/>
          <w:lang w:eastAsia="zh-CN"/>
        </w:rPr>
        <w:tab/>
        <w:t>P</w:t>
      </w:r>
      <w:r w:rsidRPr="00FE4F4D">
        <w:rPr>
          <w:i/>
          <w:iCs/>
          <w:position w:val="-4"/>
          <w:sz w:val="16"/>
          <w:szCs w:val="16"/>
          <w:lang w:eastAsia="zh-CN"/>
        </w:rPr>
        <w:t>t</w:t>
      </w:r>
      <w:r w:rsidRPr="00FE4F4D">
        <w:rPr>
          <w:rFonts w:ascii="Tms Rmn" w:hAnsi="Tms Rmn"/>
          <w:sz w:val="12"/>
          <w:szCs w:val="12"/>
          <w:lang w:eastAsia="zh-CN"/>
        </w:rPr>
        <w:t> </w:t>
      </w:r>
      <w:r w:rsidRPr="00FE4F4D">
        <w:rPr>
          <w:lang w:eastAsia="zh-CN"/>
        </w:rPr>
        <w:t>:</w:t>
      </w:r>
      <w:r w:rsidRPr="00FE4F4D">
        <w:rPr>
          <w:lang w:eastAsia="zh-CN"/>
        </w:rPr>
        <w:tab/>
      </w:r>
      <w:r w:rsidRPr="00FE4F4D">
        <w:rPr>
          <w:lang w:eastAsia="zh-CN"/>
        </w:rPr>
        <w:tab/>
      </w:r>
      <w:r w:rsidRPr="00FE4F4D">
        <w:rPr>
          <w:rFonts w:hint="eastAsia"/>
          <w:lang w:eastAsia="zh-CN"/>
        </w:rPr>
        <w:t>载波总功率（</w:t>
      </w:r>
      <w:r w:rsidRPr="00FE4F4D">
        <w:rPr>
          <w:lang w:eastAsia="zh-CN"/>
        </w:rPr>
        <w:t>W</w:t>
      </w:r>
      <w:r w:rsidRPr="00FE4F4D">
        <w:rPr>
          <w:rFonts w:hint="eastAsia"/>
          <w:lang w:eastAsia="zh-CN"/>
        </w:rPr>
        <w:t>）</w:t>
      </w:r>
    </w:p>
    <w:p w:rsidR="00E10F9D" w:rsidRPr="00FE4F4D" w:rsidRDefault="00E10F9D" w:rsidP="00E10F9D">
      <w:pPr>
        <w:pStyle w:val="Equationlegend"/>
        <w:rPr>
          <w:lang w:eastAsia="zh-CN"/>
        </w:rPr>
      </w:pPr>
      <w:r w:rsidRPr="00FE4F4D">
        <w:rPr>
          <w:i/>
          <w:iCs/>
          <w:lang w:eastAsia="zh-CN"/>
        </w:rPr>
        <w:tab/>
        <w:t>B</w:t>
      </w:r>
      <w:r w:rsidRPr="00FE4F4D">
        <w:rPr>
          <w:rFonts w:ascii="Tms Rmn" w:hAnsi="Tms Rmn"/>
          <w:sz w:val="12"/>
          <w:szCs w:val="12"/>
          <w:lang w:eastAsia="zh-CN"/>
        </w:rPr>
        <w:t> </w:t>
      </w:r>
      <w:r w:rsidRPr="00FE4F4D">
        <w:rPr>
          <w:lang w:eastAsia="zh-CN"/>
        </w:rPr>
        <w:t>:</w:t>
      </w:r>
      <w:r w:rsidRPr="00FE4F4D">
        <w:rPr>
          <w:lang w:eastAsia="zh-CN"/>
        </w:rPr>
        <w:tab/>
      </w:r>
      <w:r w:rsidRPr="00FE4F4D">
        <w:rPr>
          <w:lang w:eastAsia="zh-CN"/>
        </w:rPr>
        <w:tab/>
      </w:r>
      <w:r w:rsidRPr="00FE4F4D">
        <w:rPr>
          <w:rFonts w:hint="eastAsia"/>
          <w:lang w:eastAsia="zh-CN"/>
        </w:rPr>
        <w:t>数字发射信号的必要带宽（</w:t>
      </w:r>
      <w:r w:rsidRPr="00FE4F4D">
        <w:rPr>
          <w:lang w:eastAsia="zh-CN"/>
        </w:rPr>
        <w:t>Hz</w:t>
      </w:r>
      <w:r w:rsidRPr="00FE4F4D">
        <w:rPr>
          <w:rFonts w:hint="eastAsia"/>
          <w:lang w:eastAsia="zh-CN"/>
        </w:rPr>
        <w:t>）</w:t>
      </w:r>
      <w:r w:rsidR="00A918A2" w:rsidRPr="00FE4F4D">
        <w:rPr>
          <w:rFonts w:hint="eastAsia"/>
          <w:lang w:eastAsia="zh-CN"/>
        </w:rPr>
        <w:t>。</w:t>
      </w:r>
    </w:p>
    <w:p w:rsidR="00E10F9D" w:rsidRPr="00FE4F4D" w:rsidRDefault="00A918A2" w:rsidP="00530AD4">
      <w:pPr>
        <w:tabs>
          <w:tab w:val="clear" w:pos="794"/>
          <w:tab w:val="left" w:pos="555"/>
        </w:tabs>
        <w:rPr>
          <w:lang w:val="en-US" w:eastAsia="zh-CN"/>
        </w:rPr>
      </w:pPr>
      <w:r w:rsidRPr="00FE4F4D">
        <w:rPr>
          <w:rFonts w:hint="eastAsia"/>
          <w:lang w:val="en-US" w:eastAsia="zh-CN"/>
        </w:rPr>
        <w:tab/>
      </w:r>
      <w:r w:rsidR="00E10F9D" w:rsidRPr="00FE4F4D">
        <w:rPr>
          <w:rFonts w:hint="eastAsia"/>
          <w:lang w:val="en-US" w:eastAsia="zh-CN"/>
        </w:rPr>
        <w:t>每</w:t>
      </w:r>
      <w:r w:rsidR="00E10F9D" w:rsidRPr="00FE4F4D">
        <w:rPr>
          <w:lang w:val="en-US" w:eastAsia="zh-CN"/>
        </w:rPr>
        <w:t>4</w:t>
      </w:r>
      <w:r w:rsidR="00530AD4">
        <w:rPr>
          <w:rFonts w:hint="eastAsia"/>
          <w:lang w:val="en-US" w:eastAsia="zh-CN"/>
        </w:rPr>
        <w:t xml:space="preserve"> </w:t>
      </w:r>
      <w:r w:rsidR="00E10F9D" w:rsidRPr="00FE4F4D">
        <w:rPr>
          <w:lang w:val="en-US" w:eastAsia="zh-CN"/>
        </w:rPr>
        <w:t>kHz</w:t>
      </w:r>
      <w:r w:rsidR="00E10F9D" w:rsidRPr="00FE4F4D">
        <w:rPr>
          <w:rFonts w:hint="eastAsia"/>
          <w:lang w:val="en-US" w:eastAsia="zh-CN"/>
        </w:rPr>
        <w:t>最大功率密度在最坏情况下，可用上述公式（</w:t>
      </w:r>
      <w:r w:rsidR="00E10F9D" w:rsidRPr="00FE4F4D">
        <w:rPr>
          <w:lang w:val="en-US" w:eastAsia="zh-CN"/>
        </w:rPr>
        <w:t>12</w:t>
      </w:r>
      <w:r w:rsidR="00E10F9D" w:rsidRPr="00FE4F4D">
        <w:rPr>
          <w:rFonts w:hint="eastAsia"/>
          <w:lang w:val="en-US" w:eastAsia="zh-CN"/>
        </w:rPr>
        <w:t>）乘以系数</w:t>
      </w:r>
      <w:r w:rsidR="00875FDB" w:rsidRPr="00FE4F4D">
        <w:rPr>
          <w:lang w:val="en-US" w:eastAsia="zh-CN"/>
        </w:rPr>
        <w:t>4</w:t>
      </w:r>
      <w:r w:rsidR="00E10F9D" w:rsidRPr="00FE4F4D">
        <w:rPr>
          <w:rFonts w:ascii="Times" w:hAnsi="Times"/>
          <w:lang w:val="en-US" w:eastAsia="zh-CN"/>
        </w:rPr>
        <w:t>×</w:t>
      </w:r>
      <w:r w:rsidR="00E10F9D" w:rsidRPr="00FE4F4D">
        <w:rPr>
          <w:lang w:val="en-US" w:eastAsia="zh-CN"/>
        </w:rPr>
        <w:t>10</w:t>
      </w:r>
      <w:r w:rsidR="00E10F9D" w:rsidRPr="00FE4F4D">
        <w:rPr>
          <w:vertAlign w:val="superscript"/>
          <w:lang w:val="en-US" w:eastAsia="zh-CN"/>
        </w:rPr>
        <w:t>3</w:t>
      </w:r>
      <w:r w:rsidR="00E10F9D" w:rsidRPr="00FE4F4D">
        <w:rPr>
          <w:rFonts w:hint="eastAsia"/>
          <w:lang w:val="en-US" w:eastAsia="zh-CN"/>
        </w:rPr>
        <w:t>获得，即：</w:t>
      </w:r>
    </w:p>
    <w:p w:rsidR="00E10F9D" w:rsidRPr="00FE4F4D" w:rsidRDefault="00E10F9D" w:rsidP="00E10F9D">
      <w:pPr>
        <w:pStyle w:val="Equation"/>
        <w:rPr>
          <w:lang w:val="en-US" w:eastAsia="zh-CN"/>
        </w:rPr>
      </w:pPr>
      <w:r w:rsidRPr="00FE4F4D">
        <w:rPr>
          <w:lang w:val="en-US" w:eastAsia="zh-CN"/>
        </w:rPr>
        <w:tab/>
      </w:r>
      <w:r w:rsidRPr="00FE4F4D">
        <w:rPr>
          <w:lang w:val="en-US" w:eastAsia="zh-CN"/>
        </w:rPr>
        <w:tab/>
      </w:r>
      <w:r w:rsidRPr="00FE4F4D">
        <w:rPr>
          <w:i/>
          <w:iCs/>
          <w:lang w:val="en-US" w:eastAsia="zh-CN"/>
        </w:rPr>
        <w:t>P</w:t>
      </w:r>
      <w:r w:rsidRPr="00FE4F4D">
        <w:rPr>
          <w:vertAlign w:val="subscript"/>
          <w:lang w:val="en-US" w:eastAsia="zh-CN"/>
        </w:rPr>
        <w:t>4 kHz</w:t>
      </w:r>
      <w:r w:rsidRPr="00FE4F4D">
        <w:rPr>
          <w:lang w:val="en-US" w:eastAsia="zh-CN"/>
        </w:rPr>
        <w:t xml:space="preserve"> = </w:t>
      </w:r>
      <w:r w:rsidRPr="00FE4F4D">
        <w:rPr>
          <w:i/>
          <w:iCs/>
          <w:lang w:val="en-US" w:eastAsia="zh-CN"/>
        </w:rPr>
        <w:t>P</w:t>
      </w:r>
      <w:r w:rsidRPr="00FE4F4D">
        <w:rPr>
          <w:i/>
          <w:iCs/>
          <w:vertAlign w:val="subscript"/>
          <w:lang w:val="en-US" w:eastAsia="zh-CN"/>
        </w:rPr>
        <w:t>o</w:t>
      </w:r>
      <w:r w:rsidRPr="00FE4F4D">
        <w:rPr>
          <w:i/>
          <w:iCs/>
          <w:lang w:val="en-US" w:eastAsia="zh-CN"/>
        </w:rPr>
        <w:t xml:space="preserve"> </w:t>
      </w:r>
      <w:r w:rsidRPr="00FE4F4D">
        <w:rPr>
          <w:lang w:val="en-US" w:eastAsia="zh-CN"/>
        </w:rPr>
        <w:t xml:space="preserve">* 4 </w:t>
      </w:r>
      <w:r w:rsidRPr="00FE4F4D">
        <w:rPr>
          <w:rFonts w:ascii="Times" w:hAnsi="Times"/>
          <w:lang w:val="en-US" w:eastAsia="zh-CN"/>
        </w:rPr>
        <w:t>×</w:t>
      </w:r>
      <w:r w:rsidRPr="00FE4F4D">
        <w:rPr>
          <w:lang w:val="en-US" w:eastAsia="zh-CN"/>
        </w:rPr>
        <w:t xml:space="preserve"> 10</w:t>
      </w:r>
      <w:r w:rsidRPr="00FE4F4D">
        <w:rPr>
          <w:vertAlign w:val="superscript"/>
          <w:lang w:val="en-US" w:eastAsia="zh-CN"/>
        </w:rPr>
        <w:t>3</w:t>
      </w:r>
      <w:r w:rsidRPr="00FE4F4D">
        <w:rPr>
          <w:lang w:val="en-US" w:eastAsia="zh-CN"/>
        </w:rPr>
        <w:t xml:space="preserve">  (W/4 kHz)</w:t>
      </w:r>
      <w:r w:rsidRPr="00FE4F4D">
        <w:rPr>
          <w:lang w:val="en-US" w:eastAsia="zh-CN"/>
        </w:rPr>
        <w:tab/>
        <w:t>(13)</w:t>
      </w:r>
    </w:p>
    <w:p w:rsidR="00E10F9D" w:rsidRPr="00FE4F4D" w:rsidRDefault="00E10F9D" w:rsidP="00E10F9D">
      <w:pPr>
        <w:pStyle w:val="Heading1"/>
        <w:rPr>
          <w:lang w:val="en-US" w:eastAsia="zh-CN"/>
        </w:rPr>
      </w:pPr>
      <w:r w:rsidRPr="00FE4F4D">
        <w:rPr>
          <w:lang w:val="en-US" w:eastAsia="zh-CN"/>
        </w:rPr>
        <w:t xml:space="preserve">4 </w:t>
      </w:r>
      <w:r w:rsidRPr="00FE4F4D">
        <w:rPr>
          <w:lang w:val="en-US" w:eastAsia="zh-CN"/>
        </w:rPr>
        <w:tab/>
      </w:r>
      <w:r w:rsidR="00A86FEE">
        <w:rPr>
          <w:rFonts w:hint="eastAsia"/>
          <w:lang w:val="en-US" w:eastAsia="zh-CN"/>
        </w:rPr>
        <w:t>必要</w:t>
      </w:r>
      <w:r w:rsidR="00A86FEE" w:rsidRPr="00FE4F4D">
        <w:rPr>
          <w:rFonts w:hint="eastAsia"/>
          <w:lang w:val="en-US" w:eastAsia="zh-CN"/>
        </w:rPr>
        <w:t>带宽小于</w:t>
      </w:r>
      <w:r w:rsidR="00A86FEE" w:rsidRPr="00FE4F4D">
        <w:rPr>
          <w:lang w:val="en-US" w:eastAsia="zh-CN"/>
        </w:rPr>
        <w:t>4</w:t>
      </w:r>
      <w:r w:rsidR="002A76DE">
        <w:rPr>
          <w:rFonts w:hint="eastAsia"/>
          <w:lang w:val="en-US" w:eastAsia="zh-CN"/>
        </w:rPr>
        <w:t xml:space="preserve"> </w:t>
      </w:r>
      <w:r w:rsidR="00A86FEE" w:rsidRPr="00FE4F4D">
        <w:rPr>
          <w:lang w:val="en-US" w:eastAsia="zh-CN"/>
        </w:rPr>
        <w:t>kHz</w:t>
      </w:r>
      <w:r w:rsidR="00A86FEE">
        <w:rPr>
          <w:rFonts w:hint="eastAsia"/>
          <w:lang w:val="en-US" w:eastAsia="zh-CN"/>
        </w:rPr>
        <w:t>的</w:t>
      </w:r>
      <w:r w:rsidRPr="00FE4F4D">
        <w:rPr>
          <w:rFonts w:hint="eastAsia"/>
          <w:lang w:val="en-US" w:eastAsia="zh-CN"/>
        </w:rPr>
        <w:t>数字</w:t>
      </w:r>
      <w:r w:rsidR="00A86FEE">
        <w:rPr>
          <w:rFonts w:hint="eastAsia"/>
          <w:lang w:val="en-US" w:eastAsia="zh-CN"/>
        </w:rPr>
        <w:t>载波</w:t>
      </w:r>
    </w:p>
    <w:p w:rsidR="00E10F9D" w:rsidRPr="00FE4F4D" w:rsidRDefault="00E10F9D" w:rsidP="00530AD4">
      <w:pPr>
        <w:ind w:firstLineChars="200" w:firstLine="480"/>
        <w:rPr>
          <w:lang w:val="en-US" w:eastAsia="zh-CN"/>
        </w:rPr>
      </w:pPr>
      <w:r w:rsidRPr="00FE4F4D">
        <w:rPr>
          <w:rFonts w:hint="eastAsia"/>
          <w:lang w:val="en-US" w:eastAsia="zh-CN"/>
        </w:rPr>
        <w:t>对于那些多个相同载波，但必要带宽小于</w:t>
      </w:r>
      <w:r w:rsidRPr="00FE4F4D">
        <w:rPr>
          <w:lang w:val="en-US" w:eastAsia="zh-CN"/>
        </w:rPr>
        <w:t>4</w:t>
      </w:r>
      <w:r w:rsidR="002A76DE">
        <w:rPr>
          <w:rFonts w:hint="eastAsia"/>
          <w:lang w:val="en-US" w:eastAsia="zh-CN"/>
        </w:rPr>
        <w:t xml:space="preserve"> </w:t>
      </w:r>
      <w:r w:rsidRPr="00FE4F4D">
        <w:rPr>
          <w:lang w:val="en-US" w:eastAsia="zh-CN"/>
        </w:rPr>
        <w:t>kHz</w:t>
      </w:r>
      <w:r w:rsidRPr="00FE4F4D">
        <w:rPr>
          <w:rFonts w:hint="eastAsia"/>
          <w:lang w:val="en-US" w:eastAsia="zh-CN"/>
        </w:rPr>
        <w:t>时，即多个载波并不能填满</w:t>
      </w:r>
      <w:r w:rsidRPr="00FE4F4D">
        <w:rPr>
          <w:lang w:val="en-US" w:eastAsia="zh-CN"/>
        </w:rPr>
        <w:t>4</w:t>
      </w:r>
      <w:r w:rsidR="002A76DE">
        <w:rPr>
          <w:rFonts w:hint="eastAsia"/>
          <w:lang w:val="en-US" w:eastAsia="zh-CN"/>
        </w:rPr>
        <w:t xml:space="preserve"> </w:t>
      </w:r>
      <w:r w:rsidRPr="00FE4F4D">
        <w:rPr>
          <w:lang w:val="en-US" w:eastAsia="zh-CN"/>
        </w:rPr>
        <w:t>kHz</w:t>
      </w:r>
      <w:r w:rsidRPr="00FE4F4D">
        <w:rPr>
          <w:rFonts w:hint="eastAsia"/>
          <w:lang w:val="en-US" w:eastAsia="zh-CN"/>
        </w:rPr>
        <w:t>带宽</w:t>
      </w:r>
      <w:r w:rsidR="00875FDB" w:rsidRPr="00FE4F4D">
        <w:rPr>
          <w:rFonts w:hint="eastAsia"/>
          <w:lang w:val="en-US" w:eastAsia="zh-CN"/>
        </w:rPr>
        <w:t>时</w:t>
      </w:r>
      <w:r w:rsidRPr="00FE4F4D">
        <w:rPr>
          <w:rFonts w:hint="eastAsia"/>
          <w:lang w:val="en-US" w:eastAsia="zh-CN"/>
        </w:rPr>
        <w:t>，下述公式适用：</w:t>
      </w:r>
    </w:p>
    <w:p w:rsidR="00E10F9D" w:rsidRPr="00FE4F4D" w:rsidRDefault="00E10F9D" w:rsidP="00E10F9D">
      <w:pPr>
        <w:pStyle w:val="Equation"/>
        <w:rPr>
          <w:lang w:val="en-US"/>
        </w:rPr>
      </w:pPr>
      <w:r w:rsidRPr="00FE4F4D">
        <w:rPr>
          <w:lang w:val="en-US" w:eastAsia="zh-CN"/>
        </w:rPr>
        <w:tab/>
      </w:r>
      <w:r w:rsidRPr="00FE4F4D">
        <w:rPr>
          <w:lang w:val="en-US" w:eastAsia="zh-CN"/>
        </w:rPr>
        <w:tab/>
      </w:r>
      <w:r w:rsidRPr="00FE4F4D">
        <w:rPr>
          <w:i/>
          <w:iCs/>
          <w:lang w:val="en-US"/>
        </w:rPr>
        <w:t>P</w:t>
      </w:r>
      <w:r w:rsidRPr="00FE4F4D">
        <w:rPr>
          <w:vertAlign w:val="subscript"/>
          <w:lang w:val="en-US" w:eastAsia="ja-JP"/>
        </w:rPr>
        <w:t>4 k</w:t>
      </w:r>
      <w:r w:rsidRPr="00FE4F4D">
        <w:rPr>
          <w:vertAlign w:val="subscript"/>
          <w:lang w:val="en-US"/>
        </w:rPr>
        <w:t>Hz</w:t>
      </w:r>
      <w:r w:rsidRPr="00FE4F4D">
        <w:rPr>
          <w:lang w:val="en-US"/>
        </w:rPr>
        <w:t xml:space="preserve"> = (</w:t>
      </w:r>
      <w:r w:rsidRPr="00FE4F4D">
        <w:rPr>
          <w:i/>
          <w:iCs/>
          <w:lang w:val="en-US"/>
        </w:rPr>
        <w:t>P</w:t>
      </w:r>
      <w:r w:rsidRPr="00FE4F4D">
        <w:rPr>
          <w:i/>
          <w:iCs/>
          <w:vertAlign w:val="subscript"/>
          <w:lang w:val="en-US"/>
        </w:rPr>
        <w:t>t</w:t>
      </w:r>
      <w:r w:rsidRPr="00FE4F4D">
        <w:rPr>
          <w:lang w:val="en-US"/>
        </w:rPr>
        <w:t xml:space="preserve"> * </w:t>
      </w:r>
      <w:r w:rsidRPr="00FE4F4D">
        <w:rPr>
          <w:i/>
          <w:iCs/>
          <w:lang w:val="en-US"/>
        </w:rPr>
        <w:t>N</w:t>
      </w:r>
      <w:r w:rsidRPr="00FE4F4D">
        <w:rPr>
          <w:lang w:val="en-US"/>
        </w:rPr>
        <w:t>)  (W/</w:t>
      </w:r>
      <w:r w:rsidRPr="00FE4F4D">
        <w:rPr>
          <w:lang w:val="en-US" w:eastAsia="ja-JP"/>
        </w:rPr>
        <w:t>4 k</w:t>
      </w:r>
      <w:r w:rsidRPr="00FE4F4D">
        <w:rPr>
          <w:lang w:val="en-US"/>
        </w:rPr>
        <w:t>Hz)</w:t>
      </w:r>
      <w:r w:rsidRPr="00FE4F4D">
        <w:rPr>
          <w:lang w:val="en-US"/>
        </w:rPr>
        <w:tab/>
        <w:t>(</w:t>
      </w:r>
      <w:r w:rsidRPr="00FE4F4D">
        <w:rPr>
          <w:lang w:val="en-US" w:eastAsia="ja-JP"/>
        </w:rPr>
        <w:t>14</w:t>
      </w:r>
      <w:r w:rsidRPr="00FE4F4D">
        <w:rPr>
          <w:lang w:val="en-US"/>
        </w:rPr>
        <w:t>)</w:t>
      </w:r>
    </w:p>
    <w:p w:rsidR="00E10F9D" w:rsidRPr="00FE4F4D" w:rsidRDefault="00E10F9D" w:rsidP="00530AD4">
      <w:pPr>
        <w:ind w:firstLineChars="200" w:firstLine="480"/>
        <w:rPr>
          <w:lang w:val="en-US" w:eastAsia="zh-CN"/>
        </w:rPr>
      </w:pPr>
      <w:r w:rsidRPr="00FE4F4D">
        <w:rPr>
          <w:rFonts w:hint="eastAsia"/>
          <w:lang w:val="en-US" w:eastAsia="zh-CN"/>
        </w:rPr>
        <w:t>其中：</w:t>
      </w:r>
    </w:p>
    <w:p w:rsidR="00E10F9D" w:rsidRPr="00FE4F4D" w:rsidRDefault="00E10F9D" w:rsidP="00E10F9D">
      <w:pPr>
        <w:pStyle w:val="Equationlegend"/>
        <w:rPr>
          <w:lang w:eastAsia="zh-CN"/>
        </w:rPr>
      </w:pPr>
      <w:r w:rsidRPr="00FE4F4D">
        <w:rPr>
          <w:lang w:eastAsia="zh-CN"/>
        </w:rPr>
        <w:tab/>
      </w:r>
      <w:r w:rsidRPr="00FE4F4D">
        <w:rPr>
          <w:i/>
          <w:iCs/>
          <w:lang w:eastAsia="zh-CN"/>
        </w:rPr>
        <w:t>P</w:t>
      </w:r>
      <w:r w:rsidRPr="00FE4F4D">
        <w:rPr>
          <w:i/>
          <w:iCs/>
          <w:vertAlign w:val="subscript"/>
          <w:lang w:eastAsia="zh-CN"/>
        </w:rPr>
        <w:t>t</w:t>
      </w:r>
      <w:r w:rsidRPr="00FE4F4D">
        <w:rPr>
          <w:lang w:eastAsia="zh-CN"/>
        </w:rPr>
        <w:t>:</w:t>
      </w:r>
      <w:r w:rsidRPr="00FE4F4D">
        <w:rPr>
          <w:lang w:eastAsia="zh-CN"/>
        </w:rPr>
        <w:tab/>
      </w:r>
      <w:r w:rsidRPr="00FE4F4D">
        <w:rPr>
          <w:rFonts w:hint="eastAsia"/>
          <w:lang w:eastAsia="zh-CN"/>
        </w:rPr>
        <w:t>载波总功率（</w:t>
      </w:r>
      <w:r w:rsidRPr="00FE4F4D">
        <w:rPr>
          <w:lang w:eastAsia="zh-CN"/>
        </w:rPr>
        <w:t>W</w:t>
      </w:r>
      <w:r w:rsidRPr="00FE4F4D">
        <w:rPr>
          <w:rFonts w:hint="eastAsia"/>
          <w:lang w:eastAsia="zh-CN"/>
        </w:rPr>
        <w:t>）</w:t>
      </w:r>
    </w:p>
    <w:p w:rsidR="00E10F9D" w:rsidRPr="00FE4F4D" w:rsidRDefault="00E10F9D" w:rsidP="00E10F9D">
      <w:pPr>
        <w:pStyle w:val="Equationlegend"/>
        <w:rPr>
          <w:lang w:eastAsia="zh-CN"/>
        </w:rPr>
      </w:pPr>
      <w:r w:rsidRPr="00FE4F4D">
        <w:rPr>
          <w:lang w:eastAsia="zh-CN"/>
        </w:rPr>
        <w:tab/>
      </w:r>
      <w:r w:rsidRPr="00FE4F4D">
        <w:rPr>
          <w:i/>
          <w:iCs/>
          <w:lang w:eastAsia="zh-CN"/>
        </w:rPr>
        <w:t>N</w:t>
      </w:r>
      <w:r w:rsidRPr="00FE4F4D">
        <w:rPr>
          <w:lang w:eastAsia="zh-CN"/>
        </w:rPr>
        <w:t>:</w:t>
      </w:r>
      <w:r w:rsidRPr="00FE4F4D">
        <w:rPr>
          <w:lang w:eastAsia="zh-CN"/>
        </w:rPr>
        <w:tab/>
      </w:r>
      <w:r w:rsidRPr="00FE4F4D">
        <w:rPr>
          <w:rFonts w:hint="eastAsia"/>
          <w:lang w:eastAsia="zh-CN"/>
        </w:rPr>
        <w:t>最大</w:t>
      </w:r>
      <w:r w:rsidR="00875FDB" w:rsidRPr="00FE4F4D">
        <w:rPr>
          <w:rFonts w:hint="eastAsia"/>
          <w:lang w:eastAsia="zh-CN"/>
        </w:rPr>
        <w:t>载波</w:t>
      </w:r>
      <w:r w:rsidRPr="00FE4F4D">
        <w:rPr>
          <w:rFonts w:hint="eastAsia"/>
          <w:lang w:eastAsia="zh-CN"/>
        </w:rPr>
        <w:t>数量，或者部分载波数量，当这些载波带宽小于</w:t>
      </w:r>
      <w:r w:rsidRPr="00FE4F4D">
        <w:rPr>
          <w:lang w:eastAsia="zh-CN"/>
        </w:rPr>
        <w:t>4</w:t>
      </w:r>
      <w:r w:rsidR="002A76DE">
        <w:rPr>
          <w:rFonts w:hint="eastAsia"/>
          <w:lang w:eastAsia="zh-CN"/>
        </w:rPr>
        <w:t xml:space="preserve"> </w:t>
      </w:r>
      <w:r w:rsidRPr="00FE4F4D">
        <w:rPr>
          <w:lang w:eastAsia="zh-CN"/>
        </w:rPr>
        <w:t>kHz</w:t>
      </w:r>
      <w:r w:rsidRPr="00FE4F4D">
        <w:rPr>
          <w:rFonts w:hint="eastAsia"/>
          <w:lang w:eastAsia="zh-CN"/>
        </w:rPr>
        <w:t>带宽时。</w:t>
      </w:r>
    </w:p>
    <w:p w:rsidR="00E10F9D" w:rsidRPr="00FE4F4D" w:rsidRDefault="00E10F9D" w:rsidP="00530AD4">
      <w:pPr>
        <w:ind w:firstLineChars="200" w:firstLine="480"/>
        <w:rPr>
          <w:lang w:eastAsia="zh-CN"/>
        </w:rPr>
      </w:pPr>
      <w:r w:rsidRPr="00FE4F4D">
        <w:rPr>
          <w:rFonts w:hint="eastAsia"/>
          <w:lang w:eastAsia="zh-CN"/>
        </w:rPr>
        <w:t>等式（</w:t>
      </w:r>
      <w:r w:rsidRPr="00FE4F4D">
        <w:rPr>
          <w:lang w:eastAsia="zh-CN"/>
        </w:rPr>
        <w:t>14</w:t>
      </w:r>
      <w:r w:rsidRPr="00FE4F4D">
        <w:rPr>
          <w:rFonts w:hint="eastAsia"/>
          <w:lang w:eastAsia="zh-CN"/>
        </w:rPr>
        <w:t>）可以被归纳为如下情况，当有多个不同类型的带宽小于</w:t>
      </w:r>
      <w:r w:rsidRPr="00FE4F4D">
        <w:rPr>
          <w:lang w:eastAsia="zh-CN"/>
        </w:rPr>
        <w:t>4</w:t>
      </w:r>
      <w:r w:rsidR="00530AD4">
        <w:rPr>
          <w:rFonts w:hint="eastAsia"/>
          <w:lang w:eastAsia="zh-CN"/>
        </w:rPr>
        <w:t xml:space="preserve"> </w:t>
      </w:r>
      <w:r w:rsidRPr="00FE4F4D">
        <w:rPr>
          <w:lang w:eastAsia="zh-CN"/>
        </w:rPr>
        <w:t>kHz</w:t>
      </w:r>
      <w:r w:rsidRPr="00FE4F4D">
        <w:rPr>
          <w:rFonts w:hint="eastAsia"/>
          <w:lang w:eastAsia="zh-CN"/>
        </w:rPr>
        <w:t>的载波占有任意</w:t>
      </w:r>
      <w:r w:rsidRPr="00FE4F4D">
        <w:rPr>
          <w:lang w:eastAsia="zh-CN"/>
        </w:rPr>
        <w:t>4</w:t>
      </w:r>
      <w:r w:rsidR="00530AD4">
        <w:rPr>
          <w:rFonts w:hint="eastAsia"/>
          <w:lang w:eastAsia="zh-CN"/>
        </w:rPr>
        <w:t xml:space="preserve"> </w:t>
      </w:r>
      <w:r w:rsidRPr="00FE4F4D">
        <w:rPr>
          <w:lang w:eastAsia="zh-CN"/>
        </w:rPr>
        <w:t>kHz</w:t>
      </w:r>
      <w:r w:rsidRPr="00FE4F4D">
        <w:rPr>
          <w:rFonts w:hint="eastAsia"/>
          <w:lang w:eastAsia="zh-CN"/>
        </w:rPr>
        <w:t>带宽时，假设不同的类型的载波占用</w:t>
      </w:r>
      <w:r w:rsidRPr="00FE4F4D">
        <w:rPr>
          <w:lang w:eastAsia="zh-CN"/>
        </w:rPr>
        <w:t>4</w:t>
      </w:r>
      <w:r w:rsidR="002A76DE">
        <w:rPr>
          <w:rFonts w:hint="eastAsia"/>
          <w:lang w:eastAsia="zh-CN"/>
        </w:rPr>
        <w:t xml:space="preserve"> </w:t>
      </w:r>
      <w:r w:rsidRPr="00FE4F4D">
        <w:rPr>
          <w:lang w:eastAsia="zh-CN"/>
        </w:rPr>
        <w:t>kHz</w:t>
      </w:r>
      <w:r w:rsidRPr="00FE4F4D">
        <w:rPr>
          <w:rFonts w:hint="eastAsia"/>
          <w:lang w:eastAsia="zh-CN"/>
        </w:rPr>
        <w:t>带宽的功率就是所有载波在此</w:t>
      </w:r>
      <w:r w:rsidRPr="00FE4F4D">
        <w:rPr>
          <w:lang w:eastAsia="zh-CN"/>
        </w:rPr>
        <w:t>4</w:t>
      </w:r>
      <w:r w:rsidR="00530AD4">
        <w:rPr>
          <w:rFonts w:hint="eastAsia"/>
          <w:lang w:eastAsia="zh-CN"/>
        </w:rPr>
        <w:t xml:space="preserve"> </w:t>
      </w:r>
      <w:r w:rsidRPr="00FE4F4D">
        <w:rPr>
          <w:lang w:eastAsia="zh-CN"/>
        </w:rPr>
        <w:t>kHz</w:t>
      </w:r>
      <w:r w:rsidRPr="00FE4F4D">
        <w:rPr>
          <w:rFonts w:hint="eastAsia"/>
          <w:lang w:eastAsia="zh-CN"/>
        </w:rPr>
        <w:t>带宽内的总的功率。</w:t>
      </w:r>
    </w:p>
    <w:p w:rsidR="00E10F9D" w:rsidRPr="00FE4F4D" w:rsidRDefault="00E10F9D" w:rsidP="00E10F9D">
      <w:pPr>
        <w:pStyle w:val="Heading1"/>
        <w:rPr>
          <w:lang w:val="en-US" w:eastAsia="zh-CN"/>
        </w:rPr>
      </w:pPr>
      <w:r w:rsidRPr="00FE4F4D">
        <w:rPr>
          <w:lang w:val="en-US" w:eastAsia="zh-CN"/>
        </w:rPr>
        <w:t>5</w:t>
      </w:r>
      <w:r w:rsidRPr="00FE4F4D">
        <w:rPr>
          <w:lang w:val="en-US" w:eastAsia="zh-CN"/>
        </w:rPr>
        <w:tab/>
        <w:t>TT&amp;C</w:t>
      </w:r>
      <w:r w:rsidRPr="00FE4F4D">
        <w:rPr>
          <w:rFonts w:hint="eastAsia"/>
          <w:lang w:val="en-US" w:eastAsia="zh-CN"/>
        </w:rPr>
        <w:t>载波</w:t>
      </w:r>
    </w:p>
    <w:p w:rsidR="00E10F9D" w:rsidRPr="00FE4F4D" w:rsidRDefault="00875FDB" w:rsidP="00530AD4">
      <w:pPr>
        <w:tabs>
          <w:tab w:val="clear" w:pos="794"/>
          <w:tab w:val="left" w:pos="555"/>
        </w:tabs>
        <w:rPr>
          <w:lang w:val="en-US" w:eastAsia="zh-CN"/>
        </w:rPr>
      </w:pPr>
      <w:r w:rsidRPr="00FE4F4D">
        <w:rPr>
          <w:rFonts w:hint="eastAsia"/>
          <w:lang w:val="en-US" w:eastAsia="zh-CN"/>
        </w:rPr>
        <w:tab/>
      </w:r>
      <w:r w:rsidR="00E10F9D" w:rsidRPr="00FE4F4D">
        <w:rPr>
          <w:rFonts w:hint="eastAsia"/>
          <w:lang w:val="en-US" w:eastAsia="zh-CN"/>
        </w:rPr>
        <w:t>当考虑窄带</w:t>
      </w:r>
      <w:r w:rsidR="00E10F9D" w:rsidRPr="00FE4F4D">
        <w:rPr>
          <w:lang w:val="en-US" w:eastAsia="zh-CN"/>
        </w:rPr>
        <w:t>TT&amp;C</w:t>
      </w:r>
      <w:r w:rsidR="00E10F9D" w:rsidRPr="00FE4F4D">
        <w:rPr>
          <w:rFonts w:hint="eastAsia"/>
          <w:lang w:val="en-US" w:eastAsia="zh-CN"/>
        </w:rPr>
        <w:t>载波时，根据</w:t>
      </w:r>
      <w:r w:rsidR="0007120C">
        <w:rPr>
          <w:rFonts w:hint="eastAsia"/>
          <w:lang w:val="en-US" w:eastAsia="zh-CN"/>
        </w:rPr>
        <w:t>《无线电规则》</w:t>
      </w:r>
      <w:r w:rsidR="00E10F9D" w:rsidRPr="00FE4F4D">
        <w:rPr>
          <w:rFonts w:hint="eastAsia"/>
          <w:lang w:val="en-US" w:eastAsia="zh-CN"/>
        </w:rPr>
        <w:t>第</w:t>
      </w:r>
      <w:r w:rsidR="00E10F9D" w:rsidRPr="00FE4F4D">
        <w:rPr>
          <w:lang w:val="en-US" w:eastAsia="zh-CN"/>
        </w:rPr>
        <w:t>1.23</w:t>
      </w:r>
      <w:r w:rsidR="00E10F9D" w:rsidRPr="00FE4F4D">
        <w:rPr>
          <w:rFonts w:hint="eastAsia"/>
          <w:lang w:val="en-US" w:eastAsia="zh-CN"/>
        </w:rPr>
        <w:t>款，在频率低于</w:t>
      </w:r>
      <w:r w:rsidR="00E10F9D" w:rsidRPr="00FE4F4D">
        <w:rPr>
          <w:lang w:val="en-US" w:eastAsia="zh-CN"/>
        </w:rPr>
        <w:t>15</w:t>
      </w:r>
      <w:r w:rsidR="00530AD4">
        <w:rPr>
          <w:rFonts w:hint="eastAsia"/>
          <w:lang w:val="en-US" w:eastAsia="zh-CN"/>
        </w:rPr>
        <w:t xml:space="preserve"> </w:t>
      </w:r>
      <w:r w:rsidR="00E10F9D" w:rsidRPr="00FE4F4D">
        <w:rPr>
          <w:lang w:val="en-US" w:eastAsia="zh-CN"/>
        </w:rPr>
        <w:t>GHz</w:t>
      </w:r>
      <w:r w:rsidRPr="00FE4F4D">
        <w:rPr>
          <w:rFonts w:hint="eastAsia"/>
          <w:lang w:val="en-US" w:eastAsia="zh-CN"/>
        </w:rPr>
        <w:t>时，须认真评估这些载波</w:t>
      </w:r>
      <w:r w:rsidR="00E10F9D" w:rsidRPr="00FE4F4D">
        <w:rPr>
          <w:rFonts w:hint="eastAsia"/>
          <w:lang w:val="en-US" w:eastAsia="zh-CN"/>
        </w:rPr>
        <w:t>在</w:t>
      </w:r>
      <w:r w:rsidRPr="00FE4F4D">
        <w:rPr>
          <w:rFonts w:hint="eastAsia"/>
          <w:lang w:val="en-US" w:eastAsia="zh-CN"/>
        </w:rPr>
        <w:t>每</w:t>
      </w:r>
      <w:r w:rsidR="00E10F9D" w:rsidRPr="00FE4F4D">
        <w:rPr>
          <w:lang w:val="en-US" w:eastAsia="zh-CN"/>
        </w:rPr>
        <w:t>4</w:t>
      </w:r>
      <w:r w:rsidR="00530AD4">
        <w:rPr>
          <w:rFonts w:hint="eastAsia"/>
          <w:lang w:val="en-US" w:eastAsia="zh-CN"/>
        </w:rPr>
        <w:t xml:space="preserve"> </w:t>
      </w:r>
      <w:r w:rsidR="00E10F9D" w:rsidRPr="00FE4F4D">
        <w:rPr>
          <w:lang w:val="en-US" w:eastAsia="zh-CN"/>
        </w:rPr>
        <w:t>kHz</w:t>
      </w:r>
      <w:r w:rsidR="00E10F9D" w:rsidRPr="00FE4F4D">
        <w:rPr>
          <w:rFonts w:hint="eastAsia"/>
          <w:lang w:val="en-US" w:eastAsia="zh-CN"/>
        </w:rPr>
        <w:t>情况下</w:t>
      </w:r>
      <w:r w:rsidRPr="00FE4F4D">
        <w:rPr>
          <w:rFonts w:hint="eastAsia"/>
          <w:lang w:val="en-US" w:eastAsia="zh-CN"/>
        </w:rPr>
        <w:t>的</w:t>
      </w:r>
      <w:r w:rsidR="00E10F9D" w:rsidRPr="00FE4F4D">
        <w:rPr>
          <w:rFonts w:hint="eastAsia"/>
          <w:lang w:val="en-US" w:eastAsia="zh-CN"/>
        </w:rPr>
        <w:t>最大功率。这是因为这些载波可以是多个不同的且</w:t>
      </w:r>
      <w:r w:rsidRPr="00FE4F4D">
        <w:rPr>
          <w:rFonts w:hint="eastAsia"/>
          <w:lang w:val="en-US" w:eastAsia="zh-CN"/>
        </w:rPr>
        <w:t>频谱明显区别</w:t>
      </w:r>
      <w:r w:rsidR="00E10F9D" w:rsidRPr="00FE4F4D">
        <w:rPr>
          <w:rFonts w:hint="eastAsia"/>
          <w:lang w:val="en-US" w:eastAsia="zh-CN"/>
        </w:rPr>
        <w:t>的载波组成。因此，考虑这些</w:t>
      </w:r>
      <w:r w:rsidR="00E10F9D" w:rsidRPr="00FE4F4D">
        <w:rPr>
          <w:lang w:val="en-US" w:eastAsia="zh-CN"/>
        </w:rPr>
        <w:t>TT&amp;C</w:t>
      </w:r>
      <w:r w:rsidR="00E10F9D" w:rsidRPr="00FE4F4D">
        <w:rPr>
          <w:rFonts w:hint="eastAsia"/>
          <w:lang w:val="en-US" w:eastAsia="zh-CN"/>
        </w:rPr>
        <w:t>载波的频谱特性</w:t>
      </w:r>
      <w:r w:rsidR="00825BD7" w:rsidRPr="00FE4F4D">
        <w:rPr>
          <w:rFonts w:hint="eastAsia"/>
          <w:lang w:val="en-US" w:eastAsia="zh-CN"/>
        </w:rPr>
        <w:t>时</w:t>
      </w:r>
      <w:r w:rsidR="00E10F9D" w:rsidRPr="00FE4F4D">
        <w:rPr>
          <w:rFonts w:hint="eastAsia"/>
          <w:lang w:val="en-US" w:eastAsia="zh-CN"/>
        </w:rPr>
        <w:t>，选取</w:t>
      </w:r>
      <w:r w:rsidR="00E10F9D" w:rsidRPr="00FE4F4D">
        <w:rPr>
          <w:lang w:val="en-US" w:eastAsia="zh-CN"/>
        </w:rPr>
        <w:t>4</w:t>
      </w:r>
      <w:r w:rsidR="00530AD4">
        <w:rPr>
          <w:rFonts w:hint="eastAsia"/>
          <w:lang w:val="en-US" w:eastAsia="zh-CN"/>
        </w:rPr>
        <w:t xml:space="preserve"> </w:t>
      </w:r>
      <w:r w:rsidR="00E10F9D" w:rsidRPr="00FE4F4D">
        <w:rPr>
          <w:lang w:val="en-US" w:eastAsia="zh-CN"/>
        </w:rPr>
        <w:t>kHz</w:t>
      </w:r>
      <w:r w:rsidR="00E10F9D" w:rsidRPr="00FE4F4D">
        <w:rPr>
          <w:rFonts w:hint="eastAsia"/>
          <w:lang w:val="en-US" w:eastAsia="zh-CN"/>
        </w:rPr>
        <w:t>带宽内的最坏情况去评估最大功率密度值将是非常重要的。</w:t>
      </w:r>
    </w:p>
    <w:p w:rsidR="00E10F9D" w:rsidRPr="00FE4F4D" w:rsidRDefault="00E10F9D" w:rsidP="00E10F9D">
      <w:pPr>
        <w:rPr>
          <w:lang w:val="en-US" w:eastAsia="zh-CN"/>
        </w:rPr>
      </w:pPr>
    </w:p>
    <w:p w:rsidR="00E10F9D" w:rsidRPr="00FE4F4D" w:rsidRDefault="00E10F9D" w:rsidP="00E10F9D">
      <w:pPr>
        <w:rPr>
          <w:lang w:val="en-US" w:eastAsia="ja-JP"/>
        </w:rPr>
      </w:pPr>
    </w:p>
    <w:p w:rsidR="00D6100F" w:rsidRDefault="00D6100F">
      <w:pPr>
        <w:tabs>
          <w:tab w:val="clear" w:pos="794"/>
          <w:tab w:val="clear" w:pos="1191"/>
          <w:tab w:val="clear" w:pos="1588"/>
          <w:tab w:val="clear" w:pos="1985"/>
        </w:tabs>
        <w:overflowPunct/>
        <w:autoSpaceDE/>
        <w:autoSpaceDN/>
        <w:adjustRightInd/>
        <w:spacing w:before="0"/>
        <w:jc w:val="left"/>
        <w:textAlignment w:val="auto"/>
        <w:rPr>
          <w:b/>
          <w:sz w:val="28"/>
          <w:lang w:val="en-US" w:eastAsia="zh-CN"/>
        </w:rPr>
      </w:pPr>
      <w:r>
        <w:rPr>
          <w:lang w:val="en-US" w:eastAsia="zh-CN"/>
        </w:rPr>
        <w:br w:type="page"/>
      </w:r>
    </w:p>
    <w:p w:rsidR="00E10F9D" w:rsidRPr="00FE4F4D" w:rsidRDefault="00E10F9D" w:rsidP="00D6100F">
      <w:pPr>
        <w:pStyle w:val="AnnexNoTitle"/>
        <w:rPr>
          <w:szCs w:val="28"/>
          <w:lang w:val="en-US" w:eastAsia="zh-CN"/>
        </w:rPr>
      </w:pPr>
      <w:r w:rsidRPr="00FE4F4D">
        <w:rPr>
          <w:rFonts w:hint="eastAsia"/>
          <w:lang w:val="en-US" w:eastAsia="zh-CN"/>
        </w:rPr>
        <w:lastRenderedPageBreak/>
        <w:t>附件</w:t>
      </w:r>
      <w:r w:rsidRPr="00FE4F4D">
        <w:rPr>
          <w:lang w:val="en-US" w:eastAsia="zh-CN"/>
        </w:rPr>
        <w:t>2</w:t>
      </w:r>
      <w:r w:rsidR="00D6100F">
        <w:rPr>
          <w:rFonts w:hint="eastAsia"/>
          <w:lang w:val="en-US" w:eastAsia="zh-CN"/>
        </w:rPr>
        <w:br/>
      </w:r>
      <w:r w:rsidR="00D6100F">
        <w:rPr>
          <w:lang w:val="en-US" w:eastAsia="zh-CN"/>
        </w:rPr>
        <w:br/>
      </w:r>
      <w:r w:rsidRPr="00FE4F4D">
        <w:rPr>
          <w:rFonts w:hint="eastAsia"/>
          <w:szCs w:val="28"/>
          <w:lang w:val="en-US" w:eastAsia="zh-CN"/>
        </w:rPr>
        <w:t>计算数字或</w:t>
      </w:r>
      <w:r w:rsidRPr="00FE4F4D">
        <w:rPr>
          <w:szCs w:val="28"/>
          <w:lang w:val="en-US" w:eastAsia="zh-CN"/>
        </w:rPr>
        <w:t>TT&amp;C</w:t>
      </w:r>
      <w:r w:rsidRPr="00FE4F4D">
        <w:rPr>
          <w:rFonts w:hint="eastAsia"/>
          <w:szCs w:val="28"/>
          <w:lang w:val="en-US" w:eastAsia="zh-CN"/>
        </w:rPr>
        <w:t>载波的最大功率密度（平均在</w:t>
      </w:r>
      <w:r w:rsidRPr="00FE4F4D">
        <w:rPr>
          <w:szCs w:val="28"/>
          <w:lang w:val="en-US" w:eastAsia="zh-CN"/>
        </w:rPr>
        <w:t>1</w:t>
      </w:r>
      <w:r w:rsidR="00530AD4">
        <w:rPr>
          <w:rFonts w:hint="eastAsia"/>
          <w:szCs w:val="28"/>
          <w:lang w:val="en-US" w:eastAsia="zh-CN"/>
        </w:rPr>
        <w:t xml:space="preserve"> </w:t>
      </w:r>
      <w:r w:rsidRPr="00FE4F4D">
        <w:rPr>
          <w:szCs w:val="28"/>
          <w:lang w:val="en-US" w:eastAsia="zh-CN"/>
        </w:rPr>
        <w:t>MHz</w:t>
      </w:r>
      <w:r w:rsidRPr="00FE4F4D">
        <w:rPr>
          <w:rFonts w:hint="eastAsia"/>
          <w:szCs w:val="28"/>
          <w:lang w:val="en-US" w:eastAsia="zh-CN"/>
        </w:rPr>
        <w:t>）</w:t>
      </w:r>
    </w:p>
    <w:p w:rsidR="00E10F9D" w:rsidRPr="00FE4F4D" w:rsidRDefault="00E10F9D" w:rsidP="00530AD4">
      <w:pPr>
        <w:keepNext/>
        <w:keepLines/>
        <w:ind w:firstLineChars="200" w:firstLine="480"/>
        <w:rPr>
          <w:lang w:val="en-US" w:eastAsia="zh-CN"/>
        </w:rPr>
      </w:pPr>
      <w:r w:rsidRPr="00FE4F4D">
        <w:rPr>
          <w:rFonts w:hint="eastAsia"/>
          <w:lang w:val="en-US" w:eastAsia="zh-CN"/>
        </w:rPr>
        <w:t>以下给出计算在最坏的</w:t>
      </w:r>
      <w:r w:rsidRPr="00FE4F4D">
        <w:rPr>
          <w:lang w:val="en-US" w:eastAsia="zh-CN"/>
        </w:rPr>
        <w:t>1</w:t>
      </w:r>
      <w:r w:rsidR="00530AD4">
        <w:rPr>
          <w:rFonts w:hint="eastAsia"/>
          <w:lang w:val="en-US" w:eastAsia="zh-CN"/>
        </w:rPr>
        <w:t xml:space="preserve"> </w:t>
      </w:r>
      <w:r w:rsidRPr="00FE4F4D">
        <w:rPr>
          <w:lang w:val="en-US" w:eastAsia="zh-CN"/>
        </w:rPr>
        <w:t>MHz</w:t>
      </w:r>
      <w:r w:rsidR="00875FDB" w:rsidRPr="00FE4F4D">
        <w:rPr>
          <w:lang w:val="en-US" w:eastAsia="zh-CN"/>
        </w:rPr>
        <w:t>(W/MHz)</w:t>
      </w:r>
      <w:r w:rsidRPr="00FE4F4D">
        <w:rPr>
          <w:rFonts w:hint="eastAsia"/>
          <w:lang w:val="en-US" w:eastAsia="zh-CN"/>
        </w:rPr>
        <w:t>情况下的功率值。</w:t>
      </w:r>
    </w:p>
    <w:p w:rsidR="00E10F9D" w:rsidRPr="00FE4F4D" w:rsidRDefault="00F45ABB" w:rsidP="00F45ABB">
      <w:pPr>
        <w:pStyle w:val="Heading1"/>
        <w:ind w:left="0" w:firstLine="0"/>
        <w:textAlignment w:val="auto"/>
        <w:rPr>
          <w:lang w:val="en-US" w:eastAsia="zh-CN"/>
        </w:rPr>
      </w:pPr>
      <w:r>
        <w:rPr>
          <w:rFonts w:hint="eastAsia"/>
          <w:lang w:val="en-US" w:eastAsia="zh-CN"/>
        </w:rPr>
        <w:t>1</w:t>
      </w:r>
      <w:r>
        <w:rPr>
          <w:rFonts w:hint="eastAsia"/>
          <w:lang w:val="en-US" w:eastAsia="zh-CN"/>
        </w:rPr>
        <w:tab/>
      </w:r>
      <w:r w:rsidR="00A918A2" w:rsidRPr="00FE4F4D">
        <w:rPr>
          <w:rFonts w:hint="eastAsia"/>
          <w:lang w:val="en-US" w:eastAsia="zh-CN"/>
        </w:rPr>
        <w:t>必要带宽大于</w:t>
      </w:r>
      <w:r w:rsidR="00A918A2" w:rsidRPr="00FE4F4D">
        <w:rPr>
          <w:lang w:val="en-US" w:eastAsia="zh-CN"/>
        </w:rPr>
        <w:t>1</w:t>
      </w:r>
      <w:r w:rsidR="00530AD4">
        <w:rPr>
          <w:rFonts w:hint="eastAsia"/>
          <w:lang w:val="en-US" w:eastAsia="zh-CN"/>
        </w:rPr>
        <w:t xml:space="preserve"> </w:t>
      </w:r>
      <w:r w:rsidR="00A918A2" w:rsidRPr="00FE4F4D">
        <w:rPr>
          <w:lang w:val="en-US" w:eastAsia="zh-CN"/>
        </w:rPr>
        <w:t>MHz</w:t>
      </w:r>
      <w:r w:rsidR="00A918A2" w:rsidRPr="00FE4F4D">
        <w:rPr>
          <w:rFonts w:hint="eastAsia"/>
          <w:lang w:val="en-US" w:eastAsia="zh-CN"/>
        </w:rPr>
        <w:t>的数字载波</w:t>
      </w:r>
    </w:p>
    <w:p w:rsidR="00E10F9D" w:rsidRPr="00FE4F4D" w:rsidRDefault="00E10F9D" w:rsidP="00530AD4">
      <w:pPr>
        <w:ind w:firstLineChars="200" w:firstLine="480"/>
        <w:rPr>
          <w:lang w:val="en-US" w:eastAsia="zh-CN"/>
        </w:rPr>
      </w:pPr>
      <w:r w:rsidRPr="00FE4F4D">
        <w:rPr>
          <w:rFonts w:hint="eastAsia"/>
          <w:lang w:val="en-US" w:eastAsia="zh-CN"/>
        </w:rPr>
        <w:t>数字载波在每</w:t>
      </w:r>
      <w:r w:rsidRPr="00FE4F4D">
        <w:rPr>
          <w:lang w:val="en-US" w:eastAsia="zh-CN"/>
        </w:rPr>
        <w:t>Hz</w:t>
      </w:r>
      <w:r w:rsidRPr="00FE4F4D">
        <w:rPr>
          <w:rFonts w:hint="eastAsia"/>
          <w:lang w:val="en-US" w:eastAsia="zh-CN"/>
        </w:rPr>
        <w:t>最大功率密度可由下式计算：</w:t>
      </w:r>
    </w:p>
    <w:p w:rsidR="00E10F9D" w:rsidRPr="00FE4F4D" w:rsidRDefault="00E10F9D" w:rsidP="00E10F9D">
      <w:pPr>
        <w:pStyle w:val="Equation"/>
        <w:keepNext/>
        <w:keepLines/>
        <w:rPr>
          <w:lang w:val="en-US"/>
        </w:rPr>
      </w:pPr>
      <w:r w:rsidRPr="00FE4F4D">
        <w:rPr>
          <w:lang w:val="en-US" w:eastAsia="zh-CN"/>
        </w:rPr>
        <w:tab/>
      </w:r>
      <w:r w:rsidRPr="00FE4F4D">
        <w:rPr>
          <w:lang w:val="en-US" w:eastAsia="zh-CN"/>
        </w:rPr>
        <w:tab/>
      </w:r>
      <w:r w:rsidRPr="00FE4F4D">
        <w:rPr>
          <w:i/>
          <w:iCs/>
          <w:lang w:val="en-US"/>
        </w:rPr>
        <w:t>P</w:t>
      </w:r>
      <w:r w:rsidRPr="00FE4F4D">
        <w:rPr>
          <w:i/>
          <w:iCs/>
          <w:vertAlign w:val="subscript"/>
          <w:lang w:val="en-US"/>
        </w:rPr>
        <w:t>o</w:t>
      </w:r>
      <w:r w:rsidRPr="00FE4F4D">
        <w:rPr>
          <w:lang w:val="en-US"/>
        </w:rPr>
        <w:t xml:space="preserve"> = </w:t>
      </w:r>
      <w:r w:rsidRPr="00FE4F4D">
        <w:rPr>
          <w:i/>
          <w:iCs/>
          <w:lang w:val="en-US"/>
        </w:rPr>
        <w:t>P</w:t>
      </w:r>
      <w:r w:rsidRPr="00FE4F4D">
        <w:rPr>
          <w:i/>
          <w:iCs/>
          <w:vertAlign w:val="subscript"/>
          <w:lang w:val="en-US"/>
        </w:rPr>
        <w:t>t</w:t>
      </w:r>
      <w:r w:rsidRPr="00FE4F4D">
        <w:rPr>
          <w:lang w:val="en-US"/>
        </w:rPr>
        <w:t xml:space="preserve"> /</w:t>
      </w:r>
      <w:r w:rsidRPr="00FE4F4D">
        <w:rPr>
          <w:i/>
          <w:iCs/>
          <w:lang w:val="en-US"/>
        </w:rPr>
        <w:t xml:space="preserve">B </w:t>
      </w:r>
      <w:r w:rsidRPr="00FE4F4D">
        <w:rPr>
          <w:lang w:val="en-US"/>
        </w:rPr>
        <w:t xml:space="preserve">    (W/Hz)</w:t>
      </w:r>
      <w:r w:rsidRPr="00FE4F4D">
        <w:rPr>
          <w:lang w:val="en-US"/>
        </w:rPr>
        <w:tab/>
        <w:t>(15)</w:t>
      </w:r>
    </w:p>
    <w:p w:rsidR="00E10F9D" w:rsidRPr="00FE4F4D" w:rsidRDefault="00E10F9D" w:rsidP="00530AD4">
      <w:pPr>
        <w:ind w:firstLineChars="100" w:firstLine="240"/>
        <w:rPr>
          <w:lang w:val="en-US" w:eastAsia="zh-CN"/>
        </w:rPr>
      </w:pPr>
      <w:r w:rsidRPr="00FE4F4D">
        <w:rPr>
          <w:rFonts w:hint="eastAsia"/>
          <w:lang w:val="en-US" w:eastAsia="zh-CN"/>
        </w:rPr>
        <w:t>其中：</w:t>
      </w:r>
    </w:p>
    <w:p w:rsidR="00E10F9D" w:rsidRPr="00FE4F4D" w:rsidRDefault="00E10F9D" w:rsidP="00E10F9D">
      <w:pPr>
        <w:pStyle w:val="Equationlegend"/>
        <w:rPr>
          <w:lang w:eastAsia="zh-CN"/>
        </w:rPr>
      </w:pPr>
      <w:r w:rsidRPr="00FE4F4D">
        <w:tab/>
      </w:r>
      <w:r w:rsidRPr="00FE4F4D">
        <w:rPr>
          <w:i/>
          <w:iCs/>
          <w:lang w:eastAsia="zh-CN"/>
        </w:rPr>
        <w:t>P</w:t>
      </w:r>
      <w:r w:rsidRPr="00FE4F4D">
        <w:rPr>
          <w:i/>
          <w:iCs/>
          <w:vertAlign w:val="subscript"/>
          <w:lang w:eastAsia="zh-CN"/>
        </w:rPr>
        <w:t>t</w:t>
      </w:r>
      <w:r w:rsidRPr="00FE4F4D">
        <w:rPr>
          <w:lang w:eastAsia="zh-CN"/>
        </w:rPr>
        <w:t>:</w:t>
      </w:r>
      <w:r w:rsidRPr="00FE4F4D">
        <w:rPr>
          <w:lang w:eastAsia="zh-CN"/>
        </w:rPr>
        <w:tab/>
      </w:r>
      <w:r w:rsidRPr="00FE4F4D">
        <w:rPr>
          <w:rFonts w:hint="eastAsia"/>
          <w:lang w:eastAsia="zh-CN"/>
        </w:rPr>
        <w:t>载波总功率（</w:t>
      </w:r>
      <w:r w:rsidRPr="00FE4F4D">
        <w:rPr>
          <w:lang w:eastAsia="zh-CN"/>
        </w:rPr>
        <w:t>W</w:t>
      </w:r>
      <w:r w:rsidRPr="00FE4F4D">
        <w:rPr>
          <w:rFonts w:hint="eastAsia"/>
          <w:lang w:eastAsia="zh-CN"/>
        </w:rPr>
        <w:t>）</w:t>
      </w:r>
    </w:p>
    <w:p w:rsidR="00E10F9D" w:rsidRDefault="00E10F9D" w:rsidP="00E10F9D">
      <w:pPr>
        <w:pStyle w:val="Equationlegend"/>
        <w:rPr>
          <w:lang w:eastAsia="zh-CN"/>
        </w:rPr>
      </w:pPr>
      <w:r w:rsidRPr="00FE4F4D">
        <w:rPr>
          <w:lang w:eastAsia="zh-CN"/>
        </w:rPr>
        <w:tab/>
      </w:r>
      <w:r w:rsidRPr="00FE4F4D">
        <w:rPr>
          <w:i/>
          <w:iCs/>
          <w:lang w:eastAsia="zh-CN"/>
        </w:rPr>
        <w:t>B</w:t>
      </w:r>
      <w:r w:rsidRPr="00FE4F4D">
        <w:rPr>
          <w:lang w:eastAsia="zh-CN"/>
        </w:rPr>
        <w:t>:</w:t>
      </w:r>
      <w:r w:rsidRPr="00FE4F4D">
        <w:rPr>
          <w:lang w:eastAsia="zh-CN"/>
        </w:rPr>
        <w:tab/>
      </w:r>
      <w:r w:rsidRPr="00FE4F4D">
        <w:rPr>
          <w:rFonts w:hint="eastAsia"/>
          <w:lang w:eastAsia="zh-CN"/>
        </w:rPr>
        <w:t>数字发射的必要带宽（</w:t>
      </w:r>
      <w:r w:rsidRPr="00FE4F4D">
        <w:rPr>
          <w:lang w:eastAsia="zh-CN"/>
        </w:rPr>
        <w:t>Hz</w:t>
      </w:r>
      <w:r w:rsidRPr="00FE4F4D">
        <w:rPr>
          <w:rFonts w:hint="eastAsia"/>
          <w:lang w:eastAsia="zh-CN"/>
        </w:rPr>
        <w:t>）</w:t>
      </w:r>
      <w:r w:rsidR="00A918A2" w:rsidRPr="00FE4F4D">
        <w:rPr>
          <w:rFonts w:hint="eastAsia"/>
          <w:lang w:eastAsia="zh-CN"/>
        </w:rPr>
        <w:t>。</w:t>
      </w:r>
    </w:p>
    <w:p w:rsidR="00E10F9D" w:rsidRPr="00FE4F4D" w:rsidRDefault="00E10F9D" w:rsidP="00530AD4">
      <w:pPr>
        <w:pStyle w:val="Equationlegend"/>
        <w:tabs>
          <w:tab w:val="clear" w:pos="1985"/>
        </w:tabs>
        <w:ind w:leftChars="413" w:left="991" w:firstLine="0"/>
        <w:jc w:val="left"/>
        <w:rPr>
          <w:lang w:eastAsia="zh-CN"/>
        </w:rPr>
      </w:pPr>
      <w:r w:rsidRPr="00FE4F4D">
        <w:rPr>
          <w:rFonts w:hint="eastAsia"/>
          <w:lang w:eastAsia="zh-CN"/>
        </w:rPr>
        <w:t>在最坏情况下每</w:t>
      </w:r>
      <w:r w:rsidRPr="00FE4F4D">
        <w:rPr>
          <w:lang w:eastAsia="zh-CN"/>
        </w:rPr>
        <w:t>MHz</w:t>
      </w:r>
      <w:r w:rsidRPr="00FE4F4D">
        <w:rPr>
          <w:rFonts w:hint="eastAsia"/>
          <w:lang w:eastAsia="zh-CN"/>
        </w:rPr>
        <w:t>最大功率密度可用上述（</w:t>
      </w:r>
      <w:r w:rsidRPr="00FE4F4D">
        <w:rPr>
          <w:lang w:eastAsia="zh-CN"/>
        </w:rPr>
        <w:t>15</w:t>
      </w:r>
      <w:r w:rsidRPr="00FE4F4D">
        <w:rPr>
          <w:rFonts w:hint="eastAsia"/>
          <w:lang w:eastAsia="zh-CN"/>
        </w:rPr>
        <w:t>）式乘以</w:t>
      </w:r>
      <w:r w:rsidR="00875FDB" w:rsidRPr="00FE4F4D">
        <w:rPr>
          <w:lang w:eastAsia="zh-CN"/>
        </w:rPr>
        <w:t>1</w:t>
      </w:r>
      <w:r w:rsidRPr="00FE4F4D">
        <w:rPr>
          <w:lang w:eastAsia="zh-CN"/>
        </w:rPr>
        <w:t>×</w:t>
      </w:r>
      <w:r w:rsidR="00875FDB" w:rsidRPr="00FE4F4D">
        <w:rPr>
          <w:lang w:eastAsia="zh-CN"/>
        </w:rPr>
        <w:t>10</w:t>
      </w:r>
      <w:r w:rsidR="00875FDB" w:rsidRPr="00FE4F4D">
        <w:rPr>
          <w:vertAlign w:val="superscript"/>
          <w:lang w:eastAsia="zh-CN"/>
        </w:rPr>
        <w:t>6</w:t>
      </w:r>
      <w:r w:rsidRPr="00FE4F4D">
        <w:rPr>
          <w:rFonts w:hint="eastAsia"/>
          <w:lang w:eastAsia="zh-CN"/>
        </w:rPr>
        <w:t>计算等到：</w:t>
      </w:r>
    </w:p>
    <w:p w:rsidR="00E10F9D" w:rsidRPr="00FE4F4D" w:rsidRDefault="00E10F9D" w:rsidP="00E10F9D">
      <w:pPr>
        <w:pStyle w:val="Equation"/>
        <w:rPr>
          <w:lang w:val="en-US" w:eastAsia="zh-CN"/>
        </w:rPr>
      </w:pPr>
      <w:r w:rsidRPr="00FE4F4D">
        <w:rPr>
          <w:lang w:val="en-US" w:eastAsia="zh-CN"/>
        </w:rPr>
        <w:tab/>
      </w:r>
      <w:r w:rsidRPr="00FE4F4D">
        <w:rPr>
          <w:lang w:val="en-US" w:eastAsia="zh-CN"/>
        </w:rPr>
        <w:tab/>
      </w:r>
      <w:r w:rsidRPr="00FE4F4D">
        <w:rPr>
          <w:i/>
          <w:iCs/>
          <w:lang w:val="en-US"/>
        </w:rPr>
        <w:t>P</w:t>
      </w:r>
      <w:r w:rsidRPr="00FE4F4D">
        <w:rPr>
          <w:vertAlign w:val="subscript"/>
          <w:lang w:val="en-US"/>
        </w:rPr>
        <w:t>1 MHz</w:t>
      </w:r>
      <w:r w:rsidRPr="00FE4F4D">
        <w:rPr>
          <w:lang w:val="en-US"/>
        </w:rPr>
        <w:t xml:space="preserve"> = </w:t>
      </w:r>
      <w:r w:rsidRPr="00FE4F4D">
        <w:rPr>
          <w:i/>
          <w:iCs/>
          <w:lang w:val="en-US"/>
        </w:rPr>
        <w:t>P</w:t>
      </w:r>
      <w:r w:rsidRPr="00FE4F4D">
        <w:rPr>
          <w:i/>
          <w:iCs/>
          <w:vertAlign w:val="subscript"/>
          <w:lang w:val="en-US"/>
        </w:rPr>
        <w:t>o</w:t>
      </w:r>
      <w:r w:rsidRPr="00FE4F4D">
        <w:rPr>
          <w:lang w:val="en-US"/>
        </w:rPr>
        <w:t xml:space="preserve"> * 1 </w:t>
      </w:r>
      <w:r w:rsidRPr="00FE4F4D">
        <w:rPr>
          <w:rFonts w:ascii="Times" w:hAnsi="Times"/>
          <w:lang w:val="en-US"/>
        </w:rPr>
        <w:t>×</w:t>
      </w:r>
      <w:r w:rsidRPr="00FE4F4D">
        <w:rPr>
          <w:lang w:val="en-US"/>
        </w:rPr>
        <w:t xml:space="preserve"> 10</w:t>
      </w:r>
      <w:r w:rsidRPr="00FE4F4D">
        <w:rPr>
          <w:vertAlign w:val="superscript"/>
          <w:lang w:val="en-US"/>
        </w:rPr>
        <w:t>6</w:t>
      </w:r>
      <w:r w:rsidRPr="00FE4F4D">
        <w:rPr>
          <w:lang w:val="en-US"/>
        </w:rPr>
        <w:t xml:space="preserve">  (W/MHz)</w:t>
      </w:r>
      <w:r w:rsidRPr="00FE4F4D">
        <w:rPr>
          <w:lang w:val="en-US"/>
        </w:rPr>
        <w:tab/>
        <w:t>(16)</w:t>
      </w:r>
    </w:p>
    <w:p w:rsidR="00E10F9D" w:rsidRPr="00FE4F4D" w:rsidRDefault="00E10F9D" w:rsidP="00E10F9D">
      <w:pPr>
        <w:pStyle w:val="Heading1"/>
        <w:rPr>
          <w:lang w:val="en-US" w:eastAsia="zh-CN"/>
        </w:rPr>
      </w:pPr>
      <w:r w:rsidRPr="00FE4F4D">
        <w:rPr>
          <w:lang w:val="en-US" w:eastAsia="ja-JP"/>
        </w:rPr>
        <w:t>2</w:t>
      </w:r>
      <w:r w:rsidRPr="00FE4F4D">
        <w:rPr>
          <w:lang w:val="en-US" w:eastAsia="zh-CN"/>
        </w:rPr>
        <w:tab/>
      </w:r>
      <w:r w:rsidR="00A918A2" w:rsidRPr="00FE4F4D">
        <w:rPr>
          <w:rFonts w:hint="eastAsia"/>
          <w:lang w:val="en-US" w:eastAsia="zh-CN"/>
        </w:rPr>
        <w:t>必要带宽小于</w:t>
      </w:r>
      <w:r w:rsidR="00A918A2" w:rsidRPr="00FE4F4D">
        <w:rPr>
          <w:lang w:val="en-US" w:eastAsia="zh-CN"/>
        </w:rPr>
        <w:t>1</w:t>
      </w:r>
      <w:r w:rsidR="005022FC">
        <w:rPr>
          <w:rFonts w:hint="eastAsia"/>
          <w:lang w:val="en-US" w:eastAsia="zh-CN"/>
        </w:rPr>
        <w:t xml:space="preserve"> </w:t>
      </w:r>
      <w:r w:rsidR="00A918A2" w:rsidRPr="00FE4F4D">
        <w:rPr>
          <w:lang w:val="en-US" w:eastAsia="zh-CN"/>
        </w:rPr>
        <w:t>MHz</w:t>
      </w:r>
      <w:r w:rsidR="00A918A2" w:rsidRPr="00FE4F4D">
        <w:rPr>
          <w:rFonts w:hint="eastAsia"/>
          <w:lang w:val="en-US" w:eastAsia="zh-CN"/>
        </w:rPr>
        <w:t>的数字载波</w:t>
      </w:r>
    </w:p>
    <w:p w:rsidR="00E10F9D" w:rsidRPr="00FE4F4D" w:rsidRDefault="00A918A2" w:rsidP="00530AD4">
      <w:pPr>
        <w:tabs>
          <w:tab w:val="clear" w:pos="794"/>
          <w:tab w:val="left" w:pos="555"/>
        </w:tabs>
        <w:rPr>
          <w:lang w:val="en-US" w:eastAsia="zh-CN"/>
        </w:rPr>
      </w:pPr>
      <w:r w:rsidRPr="00FE4F4D">
        <w:rPr>
          <w:rFonts w:hint="eastAsia"/>
          <w:lang w:val="en-US" w:eastAsia="zh-CN"/>
        </w:rPr>
        <w:tab/>
      </w:r>
      <w:r w:rsidR="00E10F9D" w:rsidRPr="00FE4F4D">
        <w:rPr>
          <w:rFonts w:hint="eastAsia"/>
          <w:lang w:val="en-US" w:eastAsia="zh-CN"/>
        </w:rPr>
        <w:t>注意到对于数字载波当其必要带宽小于</w:t>
      </w:r>
      <w:r w:rsidR="00E10F9D" w:rsidRPr="00FE4F4D">
        <w:rPr>
          <w:lang w:val="en-US" w:eastAsia="zh-CN"/>
        </w:rPr>
        <w:t>1</w:t>
      </w:r>
      <w:r w:rsidR="005022FC">
        <w:rPr>
          <w:rFonts w:hint="eastAsia"/>
          <w:lang w:val="en-US" w:eastAsia="zh-CN"/>
        </w:rPr>
        <w:t xml:space="preserve"> </w:t>
      </w:r>
      <w:r w:rsidR="00E10F9D" w:rsidRPr="00FE4F4D">
        <w:rPr>
          <w:lang w:val="en-US" w:eastAsia="zh-CN"/>
        </w:rPr>
        <w:t>MHz</w:t>
      </w:r>
      <w:r w:rsidR="00E10F9D" w:rsidRPr="00FE4F4D">
        <w:rPr>
          <w:rFonts w:hint="eastAsia"/>
          <w:lang w:val="en-US" w:eastAsia="zh-CN"/>
        </w:rPr>
        <w:t>时，</w:t>
      </w:r>
      <w:r w:rsidR="00875FDB" w:rsidRPr="00FE4F4D">
        <w:rPr>
          <w:rFonts w:hint="eastAsia"/>
          <w:lang w:val="en-US" w:eastAsia="zh-CN"/>
        </w:rPr>
        <w:t>在任意</w:t>
      </w:r>
      <w:r w:rsidR="00875FDB" w:rsidRPr="00FE4F4D">
        <w:rPr>
          <w:lang w:val="en-US" w:eastAsia="zh-CN"/>
        </w:rPr>
        <w:t>1MHz</w:t>
      </w:r>
      <w:r w:rsidR="00875FDB" w:rsidRPr="00FE4F4D">
        <w:rPr>
          <w:rFonts w:hint="eastAsia"/>
          <w:lang w:val="en-US" w:eastAsia="zh-CN"/>
        </w:rPr>
        <w:t>带宽范围内操作的</w:t>
      </w:r>
      <w:r w:rsidR="00E10F9D" w:rsidRPr="00FE4F4D">
        <w:rPr>
          <w:rFonts w:hint="eastAsia"/>
          <w:lang w:val="en-US" w:eastAsia="zh-CN"/>
        </w:rPr>
        <w:t>最大载波数量</w:t>
      </w:r>
      <w:r w:rsidR="00875FDB" w:rsidRPr="00FE4F4D">
        <w:rPr>
          <w:rFonts w:hint="eastAsia"/>
          <w:lang w:val="en-US" w:eastAsia="zh-CN"/>
        </w:rPr>
        <w:t>，或者部分载波数量必须被首先确定</w:t>
      </w:r>
      <w:r w:rsidR="00E10F9D" w:rsidRPr="00FE4F4D">
        <w:rPr>
          <w:rFonts w:hint="eastAsia"/>
          <w:lang w:val="en-US" w:eastAsia="zh-CN"/>
        </w:rPr>
        <w:t>。当最大载波数量未知时，应当假设在</w:t>
      </w:r>
      <w:r w:rsidR="00E10F9D" w:rsidRPr="00FE4F4D">
        <w:rPr>
          <w:lang w:val="en-US" w:eastAsia="zh-CN"/>
        </w:rPr>
        <w:t>1</w:t>
      </w:r>
      <w:r w:rsidR="005022FC">
        <w:rPr>
          <w:rFonts w:hint="eastAsia"/>
          <w:lang w:val="en-US" w:eastAsia="zh-CN"/>
        </w:rPr>
        <w:t xml:space="preserve"> </w:t>
      </w:r>
      <w:r w:rsidR="00E10F9D" w:rsidRPr="00FE4F4D">
        <w:rPr>
          <w:lang w:val="en-US" w:eastAsia="zh-CN"/>
        </w:rPr>
        <w:t>MHz</w:t>
      </w:r>
      <w:r w:rsidR="00E10F9D" w:rsidRPr="00FE4F4D">
        <w:rPr>
          <w:rFonts w:hint="eastAsia"/>
          <w:lang w:val="en-US" w:eastAsia="zh-CN"/>
        </w:rPr>
        <w:t>的参考带宽内被多个独立载波的占用。在等式（</w:t>
      </w:r>
      <w:r w:rsidR="00E10F9D" w:rsidRPr="00FE4F4D">
        <w:rPr>
          <w:lang w:val="en-US" w:eastAsia="zh-CN"/>
        </w:rPr>
        <w:t>15</w:t>
      </w:r>
      <w:r w:rsidR="00E10F9D" w:rsidRPr="00FE4F4D">
        <w:rPr>
          <w:rFonts w:hint="eastAsia"/>
          <w:lang w:val="en-US" w:eastAsia="zh-CN"/>
        </w:rPr>
        <w:t>）和（</w:t>
      </w:r>
      <w:r w:rsidR="00E10F9D" w:rsidRPr="00FE4F4D">
        <w:rPr>
          <w:lang w:val="en-US" w:eastAsia="zh-CN"/>
        </w:rPr>
        <w:t>16</w:t>
      </w:r>
      <w:r w:rsidR="00E10F9D" w:rsidRPr="00FE4F4D">
        <w:rPr>
          <w:rFonts w:hint="eastAsia"/>
          <w:lang w:val="en-US" w:eastAsia="zh-CN"/>
        </w:rPr>
        <w:t>）假设前提下，每</w:t>
      </w:r>
      <w:r w:rsidR="00E10F9D" w:rsidRPr="00FE4F4D">
        <w:rPr>
          <w:lang w:val="en-US" w:eastAsia="zh-CN"/>
        </w:rPr>
        <w:t>MHz</w:t>
      </w:r>
      <w:r w:rsidR="00E10F9D" w:rsidRPr="00FE4F4D">
        <w:rPr>
          <w:rFonts w:hint="eastAsia"/>
          <w:lang w:val="en-US" w:eastAsia="zh-CN"/>
        </w:rPr>
        <w:t>最坏情况下的最大功率密度可以被估算。对于当载波带宽均小于</w:t>
      </w:r>
      <w:r w:rsidR="00E10F9D" w:rsidRPr="00FE4F4D">
        <w:rPr>
          <w:lang w:val="en-US" w:eastAsia="zh-CN"/>
        </w:rPr>
        <w:t>1</w:t>
      </w:r>
      <w:r w:rsidR="005022FC">
        <w:rPr>
          <w:rFonts w:hint="eastAsia"/>
          <w:lang w:val="en-US" w:eastAsia="zh-CN"/>
        </w:rPr>
        <w:t xml:space="preserve"> </w:t>
      </w:r>
      <w:r w:rsidR="00E10F9D" w:rsidRPr="00FE4F4D">
        <w:rPr>
          <w:lang w:val="en-US" w:eastAsia="zh-CN"/>
        </w:rPr>
        <w:t>MHz</w:t>
      </w:r>
      <w:r w:rsidR="00E10F9D" w:rsidRPr="00FE4F4D">
        <w:rPr>
          <w:rFonts w:hint="eastAsia"/>
          <w:lang w:val="en-US" w:eastAsia="zh-CN"/>
        </w:rPr>
        <w:t>，且任意</w:t>
      </w:r>
      <w:r w:rsidR="00E10F9D" w:rsidRPr="00FE4F4D">
        <w:rPr>
          <w:lang w:val="en-US" w:eastAsia="zh-CN"/>
        </w:rPr>
        <w:t>1</w:t>
      </w:r>
      <w:r w:rsidR="005022FC">
        <w:rPr>
          <w:rFonts w:hint="eastAsia"/>
          <w:lang w:val="en-US" w:eastAsia="zh-CN"/>
        </w:rPr>
        <w:t xml:space="preserve"> </w:t>
      </w:r>
      <w:r w:rsidR="00E10F9D" w:rsidRPr="00FE4F4D">
        <w:rPr>
          <w:lang w:val="en-US" w:eastAsia="zh-CN"/>
        </w:rPr>
        <w:t>MHz</w:t>
      </w:r>
      <w:r w:rsidR="00E10F9D" w:rsidRPr="00FE4F4D">
        <w:rPr>
          <w:rFonts w:hint="eastAsia"/>
          <w:lang w:val="en-US" w:eastAsia="zh-CN"/>
        </w:rPr>
        <w:t>带宽未被这些多个独立载波占满时，最坏情况下</w:t>
      </w:r>
      <w:r w:rsidR="00E10F9D" w:rsidRPr="00FE4F4D">
        <w:rPr>
          <w:lang w:val="en-US" w:eastAsia="zh-CN"/>
        </w:rPr>
        <w:t>1MHz</w:t>
      </w:r>
      <w:r w:rsidR="00E10F9D" w:rsidRPr="00FE4F4D">
        <w:rPr>
          <w:rFonts w:hint="eastAsia"/>
          <w:lang w:val="en-US" w:eastAsia="zh-CN"/>
        </w:rPr>
        <w:t>带宽的最大功率密度可用下式计算：</w:t>
      </w:r>
    </w:p>
    <w:p w:rsidR="00E10F9D" w:rsidRPr="00FE4F4D" w:rsidRDefault="00E10F9D" w:rsidP="00E10F9D">
      <w:pPr>
        <w:pStyle w:val="Equation"/>
        <w:rPr>
          <w:lang w:val="en-US"/>
        </w:rPr>
      </w:pPr>
      <w:r w:rsidRPr="00FE4F4D">
        <w:rPr>
          <w:lang w:val="en-US" w:eastAsia="zh-CN"/>
        </w:rPr>
        <w:tab/>
      </w:r>
      <w:r w:rsidRPr="00FE4F4D">
        <w:rPr>
          <w:lang w:val="en-US" w:eastAsia="zh-CN"/>
        </w:rPr>
        <w:tab/>
      </w:r>
      <w:r w:rsidRPr="00FE4F4D">
        <w:rPr>
          <w:i/>
          <w:iCs/>
          <w:lang w:val="en-US"/>
        </w:rPr>
        <w:t>P</w:t>
      </w:r>
      <w:r w:rsidRPr="00FE4F4D">
        <w:rPr>
          <w:vertAlign w:val="subscript"/>
          <w:lang w:val="en-US"/>
        </w:rPr>
        <w:t>1 MHz</w:t>
      </w:r>
      <w:r w:rsidRPr="00FE4F4D">
        <w:rPr>
          <w:lang w:val="en-US"/>
        </w:rPr>
        <w:t xml:space="preserve"> = (</w:t>
      </w:r>
      <w:r w:rsidRPr="00FE4F4D">
        <w:rPr>
          <w:i/>
          <w:iCs/>
          <w:lang w:val="en-US"/>
        </w:rPr>
        <w:t>P</w:t>
      </w:r>
      <w:r w:rsidRPr="00FE4F4D">
        <w:rPr>
          <w:i/>
          <w:iCs/>
          <w:vertAlign w:val="subscript"/>
          <w:lang w:val="en-US"/>
        </w:rPr>
        <w:t>t</w:t>
      </w:r>
      <w:r w:rsidRPr="00FE4F4D">
        <w:rPr>
          <w:lang w:val="en-US"/>
        </w:rPr>
        <w:t xml:space="preserve"> * </w:t>
      </w:r>
      <w:r w:rsidRPr="00FE4F4D">
        <w:rPr>
          <w:i/>
          <w:iCs/>
          <w:lang w:val="en-US"/>
        </w:rPr>
        <w:t>N</w:t>
      </w:r>
      <w:r w:rsidRPr="00FE4F4D">
        <w:rPr>
          <w:lang w:val="en-US"/>
        </w:rPr>
        <w:t>)  (W/MHz)</w:t>
      </w:r>
      <w:r w:rsidRPr="00FE4F4D">
        <w:rPr>
          <w:lang w:val="en-US"/>
        </w:rPr>
        <w:tab/>
        <w:t>(17)</w:t>
      </w:r>
    </w:p>
    <w:p w:rsidR="00E10F9D" w:rsidRPr="00FE4F4D" w:rsidRDefault="00E10F9D" w:rsidP="00530AD4">
      <w:pPr>
        <w:ind w:firstLineChars="200" w:firstLine="480"/>
        <w:rPr>
          <w:lang w:val="en-US" w:eastAsia="zh-CN"/>
        </w:rPr>
      </w:pPr>
      <w:r w:rsidRPr="00FE4F4D">
        <w:rPr>
          <w:rFonts w:hint="eastAsia"/>
          <w:lang w:val="en-US" w:eastAsia="zh-CN"/>
        </w:rPr>
        <w:t>其中：</w:t>
      </w:r>
    </w:p>
    <w:p w:rsidR="00E10F9D" w:rsidRPr="00FE4F4D" w:rsidRDefault="00E10F9D" w:rsidP="00E10F9D">
      <w:pPr>
        <w:pStyle w:val="Equationlegend"/>
        <w:rPr>
          <w:lang w:eastAsia="zh-CN"/>
        </w:rPr>
      </w:pPr>
      <w:r w:rsidRPr="00FE4F4D">
        <w:rPr>
          <w:lang w:eastAsia="zh-CN"/>
        </w:rPr>
        <w:tab/>
      </w:r>
      <w:r w:rsidRPr="00FE4F4D">
        <w:rPr>
          <w:i/>
          <w:iCs/>
          <w:lang w:eastAsia="zh-CN"/>
        </w:rPr>
        <w:t>P</w:t>
      </w:r>
      <w:r w:rsidRPr="00FE4F4D">
        <w:rPr>
          <w:i/>
          <w:iCs/>
          <w:vertAlign w:val="subscript"/>
          <w:lang w:eastAsia="zh-CN"/>
        </w:rPr>
        <w:t>t</w:t>
      </w:r>
      <w:r w:rsidRPr="00FE4F4D">
        <w:rPr>
          <w:lang w:eastAsia="zh-CN"/>
        </w:rPr>
        <w:t>:</w:t>
      </w:r>
      <w:r w:rsidRPr="00FE4F4D">
        <w:rPr>
          <w:lang w:eastAsia="zh-CN"/>
        </w:rPr>
        <w:tab/>
      </w:r>
      <w:r w:rsidRPr="00FE4F4D">
        <w:rPr>
          <w:rFonts w:hint="eastAsia"/>
          <w:lang w:eastAsia="zh-CN"/>
        </w:rPr>
        <w:t>载波总功率（</w:t>
      </w:r>
      <w:r w:rsidRPr="00FE4F4D">
        <w:rPr>
          <w:lang w:eastAsia="zh-CN"/>
        </w:rPr>
        <w:t>W</w:t>
      </w:r>
      <w:r w:rsidRPr="00FE4F4D">
        <w:rPr>
          <w:rFonts w:hint="eastAsia"/>
          <w:lang w:eastAsia="zh-CN"/>
        </w:rPr>
        <w:t>）</w:t>
      </w:r>
    </w:p>
    <w:p w:rsidR="00E10F9D" w:rsidRPr="00FE4F4D" w:rsidRDefault="00E10F9D" w:rsidP="00E10F9D">
      <w:pPr>
        <w:pStyle w:val="Equationlegend"/>
        <w:rPr>
          <w:lang w:eastAsia="zh-CN"/>
        </w:rPr>
      </w:pPr>
      <w:r w:rsidRPr="00FE4F4D">
        <w:rPr>
          <w:lang w:eastAsia="zh-CN"/>
        </w:rPr>
        <w:tab/>
      </w:r>
      <w:r w:rsidRPr="00FE4F4D">
        <w:rPr>
          <w:i/>
          <w:iCs/>
          <w:lang w:eastAsia="zh-CN"/>
        </w:rPr>
        <w:t>N</w:t>
      </w:r>
      <w:r w:rsidRPr="00FE4F4D">
        <w:rPr>
          <w:lang w:eastAsia="zh-CN"/>
        </w:rPr>
        <w:t>:</w:t>
      </w:r>
      <w:r w:rsidRPr="00FE4F4D">
        <w:rPr>
          <w:lang w:eastAsia="zh-CN"/>
        </w:rPr>
        <w:tab/>
      </w:r>
      <w:r w:rsidRPr="00FE4F4D">
        <w:rPr>
          <w:rFonts w:hint="eastAsia"/>
          <w:lang w:eastAsia="zh-CN"/>
        </w:rPr>
        <w:t>载波最大数量，包括部分载波，这些载波的必要带宽小于</w:t>
      </w:r>
      <w:r w:rsidRPr="00FE4F4D">
        <w:rPr>
          <w:lang w:eastAsia="zh-CN"/>
        </w:rPr>
        <w:t>1</w:t>
      </w:r>
      <w:r w:rsidR="005022FC">
        <w:rPr>
          <w:rFonts w:hint="eastAsia"/>
          <w:lang w:eastAsia="zh-CN"/>
        </w:rPr>
        <w:t xml:space="preserve"> </w:t>
      </w:r>
      <w:r w:rsidRPr="00FE4F4D">
        <w:rPr>
          <w:lang w:eastAsia="zh-CN"/>
        </w:rPr>
        <w:t>MHz</w:t>
      </w:r>
      <w:r w:rsidRPr="00FE4F4D">
        <w:rPr>
          <w:rFonts w:hint="eastAsia"/>
          <w:lang w:eastAsia="zh-CN"/>
        </w:rPr>
        <w:t>，且占用任意给定的</w:t>
      </w:r>
      <w:r w:rsidRPr="00FE4F4D">
        <w:rPr>
          <w:lang w:eastAsia="zh-CN"/>
        </w:rPr>
        <w:t>1</w:t>
      </w:r>
      <w:r w:rsidR="005022FC">
        <w:rPr>
          <w:rFonts w:hint="eastAsia"/>
          <w:lang w:eastAsia="zh-CN"/>
        </w:rPr>
        <w:t xml:space="preserve"> </w:t>
      </w:r>
      <w:r w:rsidRPr="00FE4F4D">
        <w:rPr>
          <w:lang w:eastAsia="zh-CN"/>
        </w:rPr>
        <w:t>MHz</w:t>
      </w:r>
      <w:r w:rsidRPr="00FE4F4D">
        <w:rPr>
          <w:rFonts w:hint="eastAsia"/>
          <w:lang w:eastAsia="zh-CN"/>
        </w:rPr>
        <w:t>带宽</w:t>
      </w:r>
      <w:r w:rsidR="00A918A2" w:rsidRPr="00FE4F4D">
        <w:rPr>
          <w:rFonts w:hint="eastAsia"/>
          <w:lang w:eastAsia="zh-CN"/>
        </w:rPr>
        <w:t>。</w:t>
      </w:r>
    </w:p>
    <w:p w:rsidR="00E10F9D" w:rsidRPr="00FE4F4D" w:rsidRDefault="00875FDB" w:rsidP="00D6100F">
      <w:pPr>
        <w:pStyle w:val="Equationlegend"/>
        <w:tabs>
          <w:tab w:val="clear" w:pos="1985"/>
        </w:tabs>
        <w:ind w:left="0" w:firstLineChars="200" w:firstLine="480"/>
        <w:rPr>
          <w:lang w:eastAsia="zh-CN"/>
        </w:rPr>
      </w:pPr>
      <w:r w:rsidRPr="00FE4F4D">
        <w:rPr>
          <w:rFonts w:hint="eastAsia"/>
          <w:iCs/>
          <w:lang w:eastAsia="zh-CN"/>
        </w:rPr>
        <w:tab/>
      </w:r>
      <w:r w:rsidR="00E10F9D" w:rsidRPr="00FE4F4D">
        <w:rPr>
          <w:rFonts w:hint="eastAsia"/>
          <w:iCs/>
          <w:lang w:eastAsia="zh-CN"/>
        </w:rPr>
        <w:t>等式（</w:t>
      </w:r>
      <w:r w:rsidR="00E10F9D" w:rsidRPr="00FE4F4D">
        <w:rPr>
          <w:iCs/>
          <w:lang w:eastAsia="zh-CN"/>
        </w:rPr>
        <w:t>17</w:t>
      </w:r>
      <w:r w:rsidR="00E10F9D" w:rsidRPr="00FE4F4D">
        <w:rPr>
          <w:rFonts w:hint="eastAsia"/>
          <w:iCs/>
          <w:lang w:eastAsia="zh-CN"/>
        </w:rPr>
        <w:t>）可以被概括为以下情况，当已知有多个不同类型的载波，</w:t>
      </w:r>
      <w:r w:rsidRPr="00FE4F4D">
        <w:rPr>
          <w:rFonts w:hint="eastAsia"/>
          <w:iCs/>
          <w:lang w:eastAsia="zh-CN"/>
        </w:rPr>
        <w:t>且</w:t>
      </w:r>
      <w:r w:rsidR="00E10F9D" w:rsidRPr="00FE4F4D">
        <w:rPr>
          <w:rFonts w:hint="eastAsia"/>
          <w:iCs/>
          <w:lang w:eastAsia="zh-CN"/>
        </w:rPr>
        <w:t>其必要带宽均小于</w:t>
      </w:r>
      <w:r w:rsidR="00E10F9D" w:rsidRPr="00FE4F4D">
        <w:rPr>
          <w:iCs/>
          <w:lang w:eastAsia="zh-CN"/>
        </w:rPr>
        <w:t>1</w:t>
      </w:r>
      <w:r w:rsidR="005022FC">
        <w:rPr>
          <w:rFonts w:hint="eastAsia"/>
          <w:iCs/>
          <w:lang w:eastAsia="zh-CN"/>
        </w:rPr>
        <w:t xml:space="preserve"> </w:t>
      </w:r>
      <w:r w:rsidR="00E10F9D" w:rsidRPr="00FE4F4D">
        <w:rPr>
          <w:iCs/>
          <w:lang w:eastAsia="zh-CN"/>
        </w:rPr>
        <w:t>MHz</w:t>
      </w:r>
      <w:r w:rsidR="00E10F9D" w:rsidRPr="00FE4F4D">
        <w:rPr>
          <w:rFonts w:hint="eastAsia"/>
          <w:iCs/>
          <w:lang w:eastAsia="zh-CN"/>
        </w:rPr>
        <w:t>，占用任意给定的</w:t>
      </w:r>
      <w:r w:rsidR="00E10F9D" w:rsidRPr="00FE4F4D">
        <w:rPr>
          <w:iCs/>
          <w:lang w:eastAsia="zh-CN"/>
        </w:rPr>
        <w:t>1</w:t>
      </w:r>
      <w:r w:rsidR="005022FC">
        <w:rPr>
          <w:rFonts w:hint="eastAsia"/>
          <w:iCs/>
          <w:lang w:eastAsia="zh-CN"/>
        </w:rPr>
        <w:t xml:space="preserve"> </w:t>
      </w:r>
      <w:r w:rsidR="00E10F9D" w:rsidRPr="00FE4F4D">
        <w:rPr>
          <w:iCs/>
          <w:lang w:eastAsia="zh-CN"/>
        </w:rPr>
        <w:t>MHz</w:t>
      </w:r>
      <w:r w:rsidR="00E10F9D" w:rsidRPr="00FE4F4D">
        <w:rPr>
          <w:rFonts w:hint="eastAsia"/>
          <w:iCs/>
          <w:lang w:eastAsia="zh-CN"/>
        </w:rPr>
        <w:t>带宽内，假设不同类型的独立载波占用</w:t>
      </w:r>
      <w:r w:rsidR="00E10F9D" w:rsidRPr="00FE4F4D">
        <w:rPr>
          <w:iCs/>
          <w:lang w:eastAsia="zh-CN"/>
        </w:rPr>
        <w:t>1</w:t>
      </w:r>
      <w:r w:rsidR="005022FC">
        <w:rPr>
          <w:rFonts w:hint="eastAsia"/>
          <w:iCs/>
          <w:lang w:eastAsia="zh-CN"/>
        </w:rPr>
        <w:t xml:space="preserve"> </w:t>
      </w:r>
      <w:r w:rsidR="00E10F9D" w:rsidRPr="00FE4F4D">
        <w:rPr>
          <w:iCs/>
          <w:lang w:eastAsia="zh-CN"/>
        </w:rPr>
        <w:t>MHz</w:t>
      </w:r>
      <w:r w:rsidRPr="00FE4F4D">
        <w:rPr>
          <w:rFonts w:hint="eastAsia"/>
          <w:iCs/>
          <w:lang w:eastAsia="zh-CN"/>
        </w:rPr>
        <w:t>带宽</w:t>
      </w:r>
      <w:r w:rsidR="00E10F9D" w:rsidRPr="00FE4F4D">
        <w:rPr>
          <w:rFonts w:hint="eastAsia"/>
          <w:iCs/>
          <w:lang w:eastAsia="zh-CN"/>
        </w:rPr>
        <w:t>的功率</w:t>
      </w:r>
      <w:r w:rsidRPr="00FE4F4D">
        <w:rPr>
          <w:rFonts w:hint="eastAsia"/>
          <w:iCs/>
          <w:lang w:eastAsia="zh-CN"/>
        </w:rPr>
        <w:t>之和</w:t>
      </w:r>
      <w:r w:rsidR="00E10F9D" w:rsidRPr="00FE4F4D">
        <w:rPr>
          <w:rFonts w:hint="eastAsia"/>
          <w:iCs/>
          <w:lang w:eastAsia="zh-CN"/>
        </w:rPr>
        <w:t>，就是该</w:t>
      </w:r>
      <w:r w:rsidR="00E10F9D" w:rsidRPr="00FE4F4D">
        <w:rPr>
          <w:iCs/>
          <w:lang w:eastAsia="zh-CN"/>
        </w:rPr>
        <w:t>1</w:t>
      </w:r>
      <w:r w:rsidR="005022FC">
        <w:rPr>
          <w:rFonts w:hint="eastAsia"/>
          <w:iCs/>
          <w:lang w:eastAsia="zh-CN"/>
        </w:rPr>
        <w:t xml:space="preserve"> </w:t>
      </w:r>
      <w:r w:rsidR="00E10F9D" w:rsidRPr="00FE4F4D">
        <w:rPr>
          <w:iCs/>
          <w:lang w:eastAsia="zh-CN"/>
        </w:rPr>
        <w:t>MHz</w:t>
      </w:r>
      <w:r w:rsidRPr="00FE4F4D">
        <w:rPr>
          <w:rFonts w:hint="eastAsia"/>
          <w:iCs/>
          <w:lang w:eastAsia="zh-CN"/>
        </w:rPr>
        <w:t>带宽</w:t>
      </w:r>
      <w:r w:rsidR="00E10F9D" w:rsidRPr="00FE4F4D">
        <w:rPr>
          <w:rFonts w:hint="eastAsia"/>
          <w:iCs/>
          <w:lang w:eastAsia="zh-CN"/>
        </w:rPr>
        <w:t>的</w:t>
      </w:r>
      <w:r w:rsidRPr="00FE4F4D">
        <w:rPr>
          <w:rFonts w:hint="eastAsia"/>
          <w:iCs/>
          <w:lang w:eastAsia="zh-CN"/>
        </w:rPr>
        <w:t>总</w:t>
      </w:r>
      <w:r w:rsidR="00E10F9D" w:rsidRPr="00FE4F4D">
        <w:rPr>
          <w:rFonts w:hint="eastAsia"/>
          <w:iCs/>
          <w:lang w:eastAsia="zh-CN"/>
        </w:rPr>
        <w:t>功率。</w:t>
      </w:r>
    </w:p>
    <w:p w:rsidR="00E10F9D" w:rsidRPr="00FE4F4D" w:rsidRDefault="00E10F9D" w:rsidP="00E10F9D">
      <w:pPr>
        <w:pStyle w:val="Heading1"/>
        <w:rPr>
          <w:lang w:val="en-US" w:eastAsia="zh-CN"/>
        </w:rPr>
      </w:pPr>
      <w:r w:rsidRPr="00FE4F4D">
        <w:rPr>
          <w:lang w:val="en-US" w:eastAsia="zh-CN"/>
        </w:rPr>
        <w:t>3</w:t>
      </w:r>
      <w:bookmarkStart w:id="17" w:name="OLE_LINK4"/>
      <w:bookmarkStart w:id="18" w:name="OLE_LINK1"/>
      <w:r w:rsidRPr="00FE4F4D">
        <w:rPr>
          <w:lang w:val="en-US" w:eastAsia="zh-CN"/>
        </w:rPr>
        <w:tab/>
      </w:r>
      <w:r w:rsidR="00A918A2" w:rsidRPr="00FE4F4D">
        <w:rPr>
          <w:lang w:val="en-US" w:eastAsia="zh-CN"/>
        </w:rPr>
        <w:t>TT&amp;C</w:t>
      </w:r>
      <w:r w:rsidR="00A918A2" w:rsidRPr="00FE4F4D">
        <w:rPr>
          <w:rFonts w:hint="eastAsia"/>
          <w:lang w:val="en-US" w:eastAsia="zh-CN"/>
        </w:rPr>
        <w:t>载波</w:t>
      </w:r>
    </w:p>
    <w:p w:rsidR="00E10F9D" w:rsidRPr="00FE4F4D" w:rsidRDefault="00E10F9D" w:rsidP="00530AD4">
      <w:pPr>
        <w:ind w:firstLineChars="200" w:firstLine="480"/>
        <w:rPr>
          <w:lang w:val="en-US" w:eastAsia="zh-CN"/>
        </w:rPr>
      </w:pPr>
      <w:r w:rsidRPr="00FE4F4D">
        <w:rPr>
          <w:rFonts w:hint="eastAsia"/>
          <w:lang w:val="en-US" w:eastAsia="zh-CN"/>
        </w:rPr>
        <w:t>当根据</w:t>
      </w:r>
      <w:r w:rsidR="0007120C">
        <w:rPr>
          <w:rFonts w:hint="eastAsia"/>
          <w:lang w:val="en-US" w:eastAsia="zh-CN"/>
        </w:rPr>
        <w:t>《无线电规则》</w:t>
      </w:r>
      <w:r w:rsidR="005022FC">
        <w:rPr>
          <w:rFonts w:hint="eastAsia"/>
          <w:lang w:val="en-US" w:eastAsia="zh-CN"/>
        </w:rPr>
        <w:t>第</w:t>
      </w:r>
      <w:r w:rsidRPr="00FE4F4D">
        <w:rPr>
          <w:lang w:val="en-US" w:eastAsia="zh-CN"/>
        </w:rPr>
        <w:t>1.23</w:t>
      </w:r>
      <w:r w:rsidRPr="00FE4F4D">
        <w:rPr>
          <w:rFonts w:hint="eastAsia"/>
          <w:lang w:val="en-US" w:eastAsia="zh-CN"/>
        </w:rPr>
        <w:t>款，考虑一个窄带的</w:t>
      </w:r>
      <w:r w:rsidRPr="00FE4F4D">
        <w:rPr>
          <w:lang w:val="en-US" w:eastAsia="zh-CN"/>
        </w:rPr>
        <w:t>TT&amp;C</w:t>
      </w:r>
      <w:r w:rsidRPr="00FE4F4D">
        <w:rPr>
          <w:rFonts w:hint="eastAsia"/>
          <w:lang w:val="en-US" w:eastAsia="zh-CN"/>
        </w:rPr>
        <w:t>载波时，计算每</w:t>
      </w:r>
      <w:r w:rsidR="00875FDB" w:rsidRPr="00FE4F4D">
        <w:rPr>
          <w:rFonts w:hint="eastAsia"/>
          <w:lang w:val="en-US" w:eastAsia="zh-CN"/>
        </w:rPr>
        <w:t>MHz</w:t>
      </w:r>
      <w:r w:rsidRPr="00FE4F4D">
        <w:rPr>
          <w:rFonts w:hint="eastAsia"/>
          <w:lang w:val="en-US" w:eastAsia="zh-CN"/>
        </w:rPr>
        <w:t>带宽的最大功率密度将导致过度评估潜在的干扰功率。这是因为事实上当一个单一的</w:t>
      </w:r>
      <w:r w:rsidRPr="00FE4F4D">
        <w:rPr>
          <w:lang w:val="en-US" w:eastAsia="zh-CN"/>
        </w:rPr>
        <w:t>TT&amp;C</w:t>
      </w:r>
      <w:r w:rsidRPr="00FE4F4D">
        <w:rPr>
          <w:rFonts w:hint="eastAsia"/>
          <w:lang w:val="en-US" w:eastAsia="zh-CN"/>
        </w:rPr>
        <w:t>载波功率达到</w:t>
      </w:r>
      <w:r w:rsidRPr="00FE4F4D">
        <w:rPr>
          <w:lang w:val="en-US" w:eastAsia="zh-CN"/>
        </w:rPr>
        <w:t>1</w:t>
      </w:r>
      <w:r w:rsidR="00530AD4">
        <w:rPr>
          <w:rFonts w:hint="eastAsia"/>
          <w:lang w:val="en-US" w:eastAsia="zh-CN"/>
        </w:rPr>
        <w:t xml:space="preserve"> </w:t>
      </w:r>
      <w:r w:rsidRPr="00FE4F4D">
        <w:rPr>
          <w:lang w:val="en-US" w:eastAsia="zh-CN"/>
        </w:rPr>
        <w:t>MHz</w:t>
      </w:r>
      <w:r w:rsidRPr="00FE4F4D">
        <w:rPr>
          <w:rFonts w:hint="eastAsia"/>
          <w:lang w:val="en-US" w:eastAsia="zh-CN"/>
        </w:rPr>
        <w:t>带宽时，应用带宽因子将导致功率水平大于</w:t>
      </w:r>
      <w:r w:rsidRPr="00FE4F4D">
        <w:rPr>
          <w:lang w:val="en-US" w:eastAsia="zh-CN"/>
        </w:rPr>
        <w:t>TT&amp;C</w:t>
      </w:r>
      <w:r w:rsidRPr="00FE4F4D">
        <w:rPr>
          <w:rFonts w:hint="eastAsia"/>
          <w:lang w:val="en-US" w:eastAsia="zh-CN"/>
        </w:rPr>
        <w:t>载波自身在给定频点上的小于</w:t>
      </w:r>
      <w:r w:rsidRPr="00FE4F4D">
        <w:rPr>
          <w:lang w:val="en-US" w:eastAsia="zh-CN"/>
        </w:rPr>
        <w:t>1</w:t>
      </w:r>
      <w:r w:rsidR="00530AD4">
        <w:rPr>
          <w:rFonts w:hint="eastAsia"/>
          <w:lang w:val="en-US" w:eastAsia="zh-CN"/>
        </w:rPr>
        <w:t xml:space="preserve"> </w:t>
      </w:r>
      <w:r w:rsidRPr="00FE4F4D">
        <w:rPr>
          <w:lang w:val="en-US" w:eastAsia="zh-CN"/>
        </w:rPr>
        <w:t>MHz</w:t>
      </w:r>
      <w:r w:rsidRPr="00FE4F4D">
        <w:rPr>
          <w:rFonts w:hint="eastAsia"/>
          <w:lang w:val="en-US" w:eastAsia="zh-CN"/>
        </w:rPr>
        <w:t>带宽指配的功率值。在这种情况下，由</w:t>
      </w:r>
      <w:r w:rsidRPr="00FE4F4D">
        <w:rPr>
          <w:lang w:val="en-US" w:eastAsia="zh-CN"/>
        </w:rPr>
        <w:t>TT&amp;C</w:t>
      </w:r>
      <w:r w:rsidRPr="00FE4F4D">
        <w:rPr>
          <w:rFonts w:hint="eastAsia"/>
          <w:lang w:val="en-US" w:eastAsia="zh-CN"/>
        </w:rPr>
        <w:t>载波引起的潜在干扰可以更精确的评估，只要认识到这一事实，即在多数情况下，仅有单独的</w:t>
      </w:r>
      <w:r w:rsidRPr="00FE4F4D">
        <w:rPr>
          <w:lang w:val="en-US" w:eastAsia="zh-CN"/>
        </w:rPr>
        <w:t>TT&amp;C</w:t>
      </w:r>
      <w:r w:rsidRPr="00FE4F4D">
        <w:rPr>
          <w:rFonts w:hint="eastAsia"/>
          <w:lang w:val="en-US" w:eastAsia="zh-CN"/>
        </w:rPr>
        <w:t>载波在给定的</w:t>
      </w:r>
      <w:r w:rsidRPr="00FE4F4D">
        <w:rPr>
          <w:lang w:val="en-US" w:eastAsia="zh-CN"/>
        </w:rPr>
        <w:t>1</w:t>
      </w:r>
      <w:r w:rsidR="005022FC">
        <w:rPr>
          <w:rFonts w:hint="eastAsia"/>
          <w:lang w:val="en-US" w:eastAsia="zh-CN"/>
        </w:rPr>
        <w:t xml:space="preserve"> </w:t>
      </w:r>
      <w:r w:rsidRPr="00FE4F4D">
        <w:rPr>
          <w:lang w:val="en-US" w:eastAsia="zh-CN"/>
        </w:rPr>
        <w:t>MHz</w:t>
      </w:r>
      <w:r w:rsidRPr="00FE4F4D">
        <w:rPr>
          <w:rFonts w:hint="eastAsia"/>
          <w:lang w:val="en-US" w:eastAsia="zh-CN"/>
        </w:rPr>
        <w:t>带宽内传输。</w:t>
      </w:r>
    </w:p>
    <w:p w:rsidR="00A918A2" w:rsidRPr="00FE4F4D" w:rsidRDefault="00A918A2" w:rsidP="00E10F9D">
      <w:pPr>
        <w:rPr>
          <w:lang w:val="en-US" w:eastAsia="zh-CN"/>
        </w:rPr>
      </w:pPr>
    </w:p>
    <w:p w:rsidR="00E10F9D" w:rsidRPr="00FE4F4D" w:rsidRDefault="00E10F9D" w:rsidP="00530AD4">
      <w:pPr>
        <w:ind w:firstLineChars="200" w:firstLine="480"/>
        <w:rPr>
          <w:lang w:val="en-US" w:eastAsia="zh-CN"/>
        </w:rPr>
      </w:pPr>
      <w:r w:rsidRPr="00FE4F4D">
        <w:rPr>
          <w:rFonts w:hint="eastAsia"/>
          <w:lang w:val="en-US" w:eastAsia="zh-CN"/>
        </w:rPr>
        <w:lastRenderedPageBreak/>
        <w:t>因此，</w:t>
      </w:r>
      <w:r w:rsidRPr="00FE4F4D">
        <w:rPr>
          <w:lang w:val="en-US" w:eastAsia="zh-CN"/>
        </w:rPr>
        <w:t>TT&amp;C</w:t>
      </w:r>
      <w:r w:rsidRPr="00FE4F4D">
        <w:rPr>
          <w:rFonts w:hint="eastAsia"/>
          <w:lang w:val="en-US" w:eastAsia="zh-CN"/>
        </w:rPr>
        <w:t>载波其必要带宽小于</w:t>
      </w:r>
      <w:r w:rsidRPr="00FE4F4D">
        <w:rPr>
          <w:lang w:val="en-US" w:eastAsia="zh-CN"/>
        </w:rPr>
        <w:t>1</w:t>
      </w:r>
      <w:r w:rsidR="00530AD4">
        <w:rPr>
          <w:rFonts w:hint="eastAsia"/>
          <w:lang w:val="en-US" w:eastAsia="zh-CN"/>
        </w:rPr>
        <w:t xml:space="preserve"> </w:t>
      </w:r>
      <w:r w:rsidRPr="00FE4F4D">
        <w:rPr>
          <w:lang w:val="en-US" w:eastAsia="zh-CN"/>
        </w:rPr>
        <w:t>MHz</w:t>
      </w:r>
      <w:r w:rsidR="00875FDB" w:rsidRPr="00FE4F4D">
        <w:rPr>
          <w:rFonts w:hint="eastAsia"/>
          <w:lang w:val="en-US" w:eastAsia="zh-CN"/>
        </w:rPr>
        <w:t>时</w:t>
      </w:r>
      <w:r w:rsidRPr="00FE4F4D">
        <w:rPr>
          <w:rFonts w:hint="eastAsia"/>
          <w:lang w:val="en-US" w:eastAsia="zh-CN"/>
        </w:rPr>
        <w:t>，其在</w:t>
      </w:r>
      <w:r w:rsidRPr="00FE4F4D">
        <w:rPr>
          <w:lang w:val="en-US" w:eastAsia="zh-CN"/>
        </w:rPr>
        <w:t>1</w:t>
      </w:r>
      <w:r w:rsidR="00530AD4">
        <w:rPr>
          <w:rFonts w:hint="eastAsia"/>
          <w:lang w:val="en-US" w:eastAsia="zh-CN"/>
        </w:rPr>
        <w:t xml:space="preserve"> </w:t>
      </w:r>
      <w:r w:rsidRPr="00FE4F4D">
        <w:rPr>
          <w:lang w:val="en-US" w:eastAsia="zh-CN"/>
        </w:rPr>
        <w:t>MHz</w:t>
      </w:r>
      <w:r w:rsidRPr="00FE4F4D">
        <w:rPr>
          <w:rFonts w:hint="eastAsia"/>
          <w:lang w:val="en-US" w:eastAsia="zh-CN"/>
        </w:rPr>
        <w:t>带宽的最大功率密度可由下式确定：</w:t>
      </w:r>
    </w:p>
    <w:bookmarkEnd w:id="17"/>
    <w:bookmarkEnd w:id="18"/>
    <w:p w:rsidR="00E10F9D" w:rsidRPr="00FE4F4D" w:rsidRDefault="00E10F9D" w:rsidP="00E10F9D">
      <w:pPr>
        <w:pStyle w:val="Equation"/>
        <w:rPr>
          <w:lang w:val="en-US" w:eastAsia="zh-CN"/>
        </w:rPr>
      </w:pPr>
      <w:r w:rsidRPr="00FE4F4D">
        <w:rPr>
          <w:lang w:val="en-US" w:eastAsia="zh-CN"/>
        </w:rPr>
        <w:tab/>
      </w:r>
      <w:r w:rsidRPr="00FE4F4D">
        <w:rPr>
          <w:lang w:val="en-US" w:eastAsia="zh-CN"/>
        </w:rPr>
        <w:tab/>
      </w:r>
      <w:r w:rsidRPr="00FE4F4D">
        <w:rPr>
          <w:i/>
          <w:iCs/>
          <w:lang w:val="en-US" w:eastAsia="zh-CN"/>
        </w:rPr>
        <w:t>P</w:t>
      </w:r>
      <w:r w:rsidRPr="00FE4F4D">
        <w:rPr>
          <w:i/>
          <w:iCs/>
          <w:vertAlign w:val="subscript"/>
          <w:lang w:val="en-US" w:eastAsia="zh-CN"/>
        </w:rPr>
        <w:t>t</w:t>
      </w:r>
      <w:r w:rsidRPr="00FE4F4D">
        <w:rPr>
          <w:lang w:val="en-US" w:eastAsia="zh-CN"/>
        </w:rPr>
        <w:t xml:space="preserve">      (W/MHz)     </w:t>
      </w:r>
      <w:r w:rsidRPr="00FE4F4D">
        <w:rPr>
          <w:lang w:val="en-US" w:eastAsia="zh-CN"/>
        </w:rPr>
        <w:tab/>
        <w:t>(18)</w:t>
      </w:r>
    </w:p>
    <w:p w:rsidR="00E10F9D" w:rsidRPr="00FE4F4D" w:rsidRDefault="00E10F9D" w:rsidP="00530AD4">
      <w:pPr>
        <w:ind w:firstLineChars="200" w:firstLine="480"/>
        <w:rPr>
          <w:iCs/>
          <w:lang w:val="en-US" w:eastAsia="zh-CN"/>
        </w:rPr>
      </w:pPr>
      <w:r w:rsidRPr="00FE4F4D">
        <w:rPr>
          <w:rFonts w:hint="eastAsia"/>
          <w:iCs/>
          <w:lang w:val="en-US" w:eastAsia="zh-CN"/>
        </w:rPr>
        <w:t>其中：</w:t>
      </w:r>
    </w:p>
    <w:p w:rsidR="00E10F9D" w:rsidRPr="00FE4F4D" w:rsidRDefault="00E10F9D" w:rsidP="00E10F9D">
      <w:pPr>
        <w:pStyle w:val="Equationlegend"/>
        <w:rPr>
          <w:lang w:eastAsia="zh-CN"/>
        </w:rPr>
      </w:pPr>
      <w:r w:rsidRPr="00FE4F4D">
        <w:rPr>
          <w:lang w:eastAsia="zh-CN"/>
        </w:rPr>
        <w:tab/>
      </w:r>
      <w:r w:rsidRPr="00FE4F4D">
        <w:rPr>
          <w:i/>
          <w:iCs/>
          <w:lang w:eastAsia="zh-CN"/>
        </w:rPr>
        <w:t>P</w:t>
      </w:r>
      <w:r w:rsidRPr="00FE4F4D">
        <w:rPr>
          <w:i/>
          <w:iCs/>
          <w:vertAlign w:val="subscript"/>
          <w:lang w:eastAsia="zh-CN"/>
        </w:rPr>
        <w:t>t</w:t>
      </w:r>
      <w:r w:rsidRPr="00FE4F4D">
        <w:rPr>
          <w:lang w:eastAsia="zh-CN"/>
        </w:rPr>
        <w:t>:</w:t>
      </w:r>
      <w:r w:rsidRPr="00FE4F4D">
        <w:rPr>
          <w:lang w:eastAsia="zh-CN"/>
        </w:rPr>
        <w:tab/>
        <w:t>TT&amp;C</w:t>
      </w:r>
      <w:r w:rsidRPr="00FE4F4D">
        <w:rPr>
          <w:rFonts w:hint="eastAsia"/>
          <w:lang w:eastAsia="zh-CN"/>
        </w:rPr>
        <w:t>载波总功率</w:t>
      </w:r>
      <w:r w:rsidR="00A918A2" w:rsidRPr="00FE4F4D">
        <w:rPr>
          <w:rFonts w:hint="eastAsia"/>
          <w:lang w:eastAsia="zh-CN"/>
        </w:rPr>
        <w:t>。</w:t>
      </w:r>
    </w:p>
    <w:p w:rsidR="00E10F9D" w:rsidRPr="00FE4F4D" w:rsidRDefault="00E10F9D" w:rsidP="00530AD4">
      <w:pPr>
        <w:ind w:firstLineChars="200" w:firstLine="480"/>
        <w:rPr>
          <w:iCs/>
          <w:lang w:val="en-US" w:eastAsia="zh-CN"/>
        </w:rPr>
      </w:pPr>
      <w:r w:rsidRPr="00FE4F4D">
        <w:rPr>
          <w:rFonts w:hint="eastAsia"/>
          <w:iCs/>
          <w:lang w:val="en-US" w:eastAsia="zh-CN"/>
        </w:rPr>
        <w:t>对于</w:t>
      </w:r>
      <w:r w:rsidRPr="00FE4F4D">
        <w:rPr>
          <w:iCs/>
          <w:lang w:val="en-US" w:eastAsia="zh-CN"/>
        </w:rPr>
        <w:t>TT&amp;C</w:t>
      </w:r>
      <w:r w:rsidRPr="00FE4F4D">
        <w:rPr>
          <w:rFonts w:hint="eastAsia"/>
          <w:iCs/>
          <w:lang w:val="en-US" w:eastAsia="zh-CN"/>
        </w:rPr>
        <w:t>载波的必要带宽大于</w:t>
      </w:r>
      <w:r w:rsidRPr="00FE4F4D">
        <w:rPr>
          <w:iCs/>
          <w:lang w:val="en-US" w:eastAsia="zh-CN"/>
        </w:rPr>
        <w:t>1</w:t>
      </w:r>
      <w:r w:rsidR="00530AD4">
        <w:rPr>
          <w:rFonts w:hint="eastAsia"/>
          <w:iCs/>
          <w:lang w:val="en-US" w:eastAsia="zh-CN"/>
        </w:rPr>
        <w:t xml:space="preserve"> </w:t>
      </w:r>
      <w:r w:rsidRPr="00FE4F4D">
        <w:rPr>
          <w:iCs/>
          <w:lang w:val="en-US" w:eastAsia="zh-CN"/>
        </w:rPr>
        <w:t>MHz</w:t>
      </w:r>
      <w:r w:rsidRPr="00FE4F4D">
        <w:rPr>
          <w:rFonts w:hint="eastAsia"/>
          <w:iCs/>
          <w:lang w:val="en-US" w:eastAsia="zh-CN"/>
        </w:rPr>
        <w:t>，但不大于</w:t>
      </w:r>
      <w:r w:rsidRPr="00FE4F4D">
        <w:rPr>
          <w:iCs/>
          <w:lang w:val="en-US" w:eastAsia="zh-CN"/>
        </w:rPr>
        <w:t>1.5</w:t>
      </w:r>
      <w:r w:rsidR="00530AD4">
        <w:rPr>
          <w:rFonts w:hint="eastAsia"/>
          <w:iCs/>
          <w:lang w:val="en-US" w:eastAsia="zh-CN"/>
        </w:rPr>
        <w:t xml:space="preserve"> </w:t>
      </w:r>
      <w:r w:rsidRPr="00FE4F4D">
        <w:rPr>
          <w:iCs/>
          <w:lang w:val="en-US" w:eastAsia="zh-CN"/>
        </w:rPr>
        <w:t>MHz</w:t>
      </w:r>
      <w:r w:rsidRPr="00FE4F4D">
        <w:rPr>
          <w:rFonts w:hint="eastAsia"/>
          <w:iCs/>
          <w:lang w:val="en-US" w:eastAsia="zh-CN"/>
        </w:rPr>
        <w:t>时，其在</w:t>
      </w:r>
      <w:r w:rsidRPr="00FE4F4D">
        <w:rPr>
          <w:iCs/>
          <w:lang w:val="en-US" w:eastAsia="zh-CN"/>
        </w:rPr>
        <w:t>1</w:t>
      </w:r>
      <w:r w:rsidR="00530AD4">
        <w:rPr>
          <w:rFonts w:hint="eastAsia"/>
          <w:iCs/>
          <w:lang w:val="en-US" w:eastAsia="zh-CN"/>
        </w:rPr>
        <w:t xml:space="preserve"> </w:t>
      </w:r>
      <w:r w:rsidRPr="00FE4F4D">
        <w:rPr>
          <w:iCs/>
          <w:lang w:val="en-US" w:eastAsia="zh-CN"/>
        </w:rPr>
        <w:t>MHz</w:t>
      </w:r>
      <w:r w:rsidRPr="00FE4F4D">
        <w:rPr>
          <w:rFonts w:hint="eastAsia"/>
          <w:iCs/>
          <w:lang w:val="en-US" w:eastAsia="zh-CN"/>
        </w:rPr>
        <w:t>带宽内最大功率密度可由下式确定：</w:t>
      </w:r>
    </w:p>
    <w:p w:rsidR="00E10F9D" w:rsidRPr="00FE4F4D" w:rsidRDefault="00E10F9D" w:rsidP="00E10F9D">
      <w:pPr>
        <w:pStyle w:val="Equation"/>
        <w:rPr>
          <w:lang w:val="en-US" w:eastAsia="zh-CN"/>
        </w:rPr>
      </w:pPr>
      <w:r w:rsidRPr="00FE4F4D">
        <w:rPr>
          <w:lang w:val="en-US" w:eastAsia="zh-CN"/>
        </w:rPr>
        <w:tab/>
      </w:r>
      <w:r w:rsidRPr="00FE4F4D">
        <w:rPr>
          <w:lang w:val="en-US" w:eastAsia="zh-CN"/>
        </w:rPr>
        <w:tab/>
      </w:r>
      <w:r w:rsidRPr="00FE4F4D">
        <w:rPr>
          <w:i/>
          <w:iCs/>
          <w:lang w:val="en-US" w:eastAsia="zh-CN"/>
        </w:rPr>
        <w:t>P</w:t>
      </w:r>
      <w:r w:rsidRPr="00FE4F4D">
        <w:rPr>
          <w:i/>
          <w:iCs/>
          <w:vertAlign w:val="subscript"/>
          <w:lang w:val="en-US" w:eastAsia="zh-CN"/>
        </w:rPr>
        <w:t>t</w:t>
      </w:r>
      <w:r w:rsidRPr="00FE4F4D">
        <w:rPr>
          <w:i/>
          <w:iCs/>
          <w:lang w:val="en-US" w:eastAsia="zh-CN"/>
        </w:rPr>
        <w:t xml:space="preserve"> </w:t>
      </w:r>
      <w:r w:rsidRPr="00FE4F4D">
        <w:rPr>
          <w:rFonts w:ascii="Times" w:hAnsi="Times"/>
          <w:lang w:val="en-US" w:eastAsia="zh-CN"/>
        </w:rPr>
        <w:t>×</w:t>
      </w:r>
      <w:r w:rsidRPr="00FE4F4D">
        <w:rPr>
          <w:lang w:val="en-US" w:eastAsia="zh-CN"/>
        </w:rPr>
        <w:t xml:space="preserve"> (1 </w:t>
      </w:r>
      <w:r w:rsidRPr="00FE4F4D">
        <w:rPr>
          <w:rFonts w:ascii="Times" w:hAnsi="Times"/>
          <w:lang w:val="en-US" w:eastAsia="zh-CN"/>
        </w:rPr>
        <w:t xml:space="preserve">× </w:t>
      </w:r>
      <w:r w:rsidRPr="00FE4F4D">
        <w:rPr>
          <w:lang w:val="en-US" w:eastAsia="zh-CN"/>
        </w:rPr>
        <w:t>10</w:t>
      </w:r>
      <w:r w:rsidRPr="00FE4F4D">
        <w:rPr>
          <w:vertAlign w:val="superscript"/>
          <w:lang w:val="en-US" w:eastAsia="zh-CN"/>
        </w:rPr>
        <w:t>6</w:t>
      </w:r>
      <w:r w:rsidRPr="00FE4F4D">
        <w:rPr>
          <w:lang w:val="en-US" w:eastAsia="zh-CN"/>
        </w:rPr>
        <w:t>/</w:t>
      </w:r>
      <w:r w:rsidRPr="00FE4F4D">
        <w:rPr>
          <w:i/>
          <w:iCs/>
          <w:lang w:val="en-US" w:eastAsia="zh-CN"/>
        </w:rPr>
        <w:t>B</w:t>
      </w:r>
      <w:r w:rsidRPr="00FE4F4D">
        <w:rPr>
          <w:lang w:val="en-US" w:eastAsia="zh-CN"/>
        </w:rPr>
        <w:t>)     (W/MHz)</w:t>
      </w:r>
      <w:r w:rsidRPr="00FE4F4D">
        <w:rPr>
          <w:lang w:val="en-US" w:eastAsia="zh-CN"/>
        </w:rPr>
        <w:tab/>
        <w:t>(19)</w:t>
      </w:r>
    </w:p>
    <w:p w:rsidR="00E10F9D" w:rsidRPr="00FE4F4D" w:rsidRDefault="00E10F9D" w:rsidP="00530AD4">
      <w:pPr>
        <w:ind w:firstLineChars="200" w:firstLine="480"/>
        <w:rPr>
          <w:iCs/>
          <w:lang w:val="en-US" w:eastAsia="zh-CN"/>
        </w:rPr>
      </w:pPr>
      <w:r w:rsidRPr="00FE4F4D">
        <w:rPr>
          <w:rFonts w:hint="eastAsia"/>
          <w:iCs/>
          <w:lang w:val="en-US" w:eastAsia="zh-CN"/>
        </w:rPr>
        <w:t>其中：</w:t>
      </w:r>
    </w:p>
    <w:p w:rsidR="00E10F9D" w:rsidRPr="00FE4F4D" w:rsidRDefault="00E10F9D" w:rsidP="00E10F9D">
      <w:pPr>
        <w:pStyle w:val="Equationlegend"/>
        <w:rPr>
          <w:lang w:eastAsia="zh-CN"/>
        </w:rPr>
      </w:pPr>
      <w:r w:rsidRPr="00FE4F4D">
        <w:rPr>
          <w:lang w:eastAsia="zh-CN"/>
        </w:rPr>
        <w:tab/>
      </w:r>
      <w:r w:rsidRPr="00FE4F4D">
        <w:rPr>
          <w:i/>
          <w:iCs/>
          <w:lang w:eastAsia="zh-CN"/>
        </w:rPr>
        <w:t>P</w:t>
      </w:r>
      <w:r w:rsidRPr="00FE4F4D">
        <w:rPr>
          <w:i/>
          <w:iCs/>
          <w:vertAlign w:val="subscript"/>
          <w:lang w:eastAsia="zh-CN"/>
        </w:rPr>
        <w:t>t</w:t>
      </w:r>
      <w:r w:rsidRPr="00FE4F4D">
        <w:rPr>
          <w:lang w:eastAsia="zh-CN"/>
        </w:rPr>
        <w:t>:</w:t>
      </w:r>
      <w:r w:rsidRPr="00FE4F4D">
        <w:rPr>
          <w:lang w:eastAsia="zh-CN"/>
        </w:rPr>
        <w:tab/>
        <w:t>TT&amp;C</w:t>
      </w:r>
      <w:r w:rsidRPr="00FE4F4D">
        <w:rPr>
          <w:rFonts w:hint="eastAsia"/>
          <w:lang w:eastAsia="zh-CN"/>
        </w:rPr>
        <w:t>载波总功率（</w:t>
      </w:r>
      <w:r w:rsidRPr="00FE4F4D">
        <w:rPr>
          <w:lang w:eastAsia="zh-CN"/>
        </w:rPr>
        <w:t>W</w:t>
      </w:r>
      <w:r w:rsidRPr="00FE4F4D">
        <w:rPr>
          <w:rFonts w:hint="eastAsia"/>
          <w:lang w:eastAsia="zh-CN"/>
        </w:rPr>
        <w:t>）</w:t>
      </w:r>
    </w:p>
    <w:p w:rsidR="00E10F9D" w:rsidRPr="00FE4F4D" w:rsidRDefault="00E10F9D" w:rsidP="00E10F9D">
      <w:pPr>
        <w:pStyle w:val="Equationlegend"/>
        <w:rPr>
          <w:lang w:eastAsia="zh-CN"/>
        </w:rPr>
      </w:pPr>
      <w:r w:rsidRPr="00FE4F4D">
        <w:rPr>
          <w:lang w:eastAsia="zh-CN"/>
        </w:rPr>
        <w:tab/>
      </w:r>
      <w:r w:rsidRPr="00FE4F4D">
        <w:rPr>
          <w:i/>
          <w:iCs/>
          <w:lang w:eastAsia="zh-CN"/>
        </w:rPr>
        <w:t>B</w:t>
      </w:r>
      <w:r w:rsidRPr="00FE4F4D">
        <w:rPr>
          <w:lang w:eastAsia="zh-CN"/>
        </w:rPr>
        <w:t>:</w:t>
      </w:r>
      <w:r w:rsidRPr="00FE4F4D">
        <w:rPr>
          <w:lang w:eastAsia="zh-CN"/>
        </w:rPr>
        <w:tab/>
        <w:t>TT&amp;C</w:t>
      </w:r>
      <w:r w:rsidRPr="00FE4F4D">
        <w:rPr>
          <w:rFonts w:hint="eastAsia"/>
          <w:lang w:eastAsia="zh-CN"/>
        </w:rPr>
        <w:t>载波发射大于</w:t>
      </w:r>
      <w:r w:rsidRPr="00FE4F4D">
        <w:rPr>
          <w:lang w:eastAsia="zh-CN"/>
        </w:rPr>
        <w:t>1</w:t>
      </w:r>
      <w:r w:rsidR="00530AD4">
        <w:rPr>
          <w:rFonts w:hint="eastAsia"/>
          <w:lang w:eastAsia="zh-CN"/>
        </w:rPr>
        <w:t xml:space="preserve"> </w:t>
      </w:r>
      <w:r w:rsidRPr="00FE4F4D">
        <w:rPr>
          <w:lang w:eastAsia="zh-CN"/>
        </w:rPr>
        <w:t>MHz</w:t>
      </w:r>
      <w:r w:rsidR="00875FDB" w:rsidRPr="00FE4F4D">
        <w:rPr>
          <w:rFonts w:hint="eastAsia"/>
          <w:lang w:eastAsia="zh-CN"/>
        </w:rPr>
        <w:t>（</w:t>
      </w:r>
      <w:r w:rsidR="00875FDB" w:rsidRPr="00FE4F4D">
        <w:rPr>
          <w:rFonts w:hint="eastAsia"/>
          <w:lang w:eastAsia="zh-CN"/>
        </w:rPr>
        <w:t>Hz</w:t>
      </w:r>
      <w:r w:rsidR="00875FDB" w:rsidRPr="00FE4F4D">
        <w:rPr>
          <w:rFonts w:hint="eastAsia"/>
          <w:lang w:eastAsia="zh-CN"/>
        </w:rPr>
        <w:t>）</w:t>
      </w:r>
      <w:r w:rsidRPr="00FE4F4D">
        <w:rPr>
          <w:rFonts w:hint="eastAsia"/>
          <w:lang w:eastAsia="zh-CN"/>
        </w:rPr>
        <w:t>时的必要带宽</w:t>
      </w:r>
      <w:r w:rsidR="000F459E">
        <w:rPr>
          <w:rFonts w:hint="eastAsia"/>
          <w:lang w:eastAsia="zh-CN"/>
        </w:rPr>
        <w:t>。</w:t>
      </w:r>
    </w:p>
    <w:p w:rsidR="00E10F9D" w:rsidRPr="00FE4F4D" w:rsidRDefault="00E10F9D" w:rsidP="00E10F9D">
      <w:pPr>
        <w:rPr>
          <w:iCs/>
          <w:lang w:val="en-US" w:eastAsia="ja-JP"/>
        </w:rPr>
      </w:pPr>
    </w:p>
    <w:p w:rsidR="00E10F9D" w:rsidRPr="00FE4F4D" w:rsidRDefault="00E10F9D" w:rsidP="00E10F9D">
      <w:pPr>
        <w:pStyle w:val="Reasons"/>
        <w:rPr>
          <w:lang w:eastAsia="zh-CN"/>
        </w:rPr>
      </w:pPr>
    </w:p>
    <w:p w:rsidR="00E10F9D" w:rsidRPr="00FE4F4D" w:rsidRDefault="00E10F9D" w:rsidP="00E10F9D">
      <w:pPr>
        <w:jc w:val="center"/>
      </w:pPr>
      <w:r w:rsidRPr="00FE4F4D">
        <w:t>______________</w:t>
      </w:r>
    </w:p>
    <w:p w:rsidR="00E10F9D" w:rsidRPr="00FE4F4D" w:rsidRDefault="00E10F9D" w:rsidP="00E10F9D">
      <w:pPr>
        <w:rPr>
          <w:lang w:val="en-US"/>
        </w:rPr>
      </w:pPr>
    </w:p>
    <w:sectPr w:rsidR="00E10F9D" w:rsidRPr="00FE4F4D" w:rsidSect="003F1E05">
      <w:headerReference w:type="even" r:id="rId44"/>
      <w:headerReference w:type="default" r:id="rId45"/>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F4741" w:rsidRDefault="00DF4741">
      <w:r>
        <w:separator/>
      </w:r>
    </w:p>
  </w:endnote>
  <w:endnote w:type="continuationSeparator" w:id="0">
    <w:p w:rsidR="00DF4741" w:rsidRDefault="00DF47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SimSun">
    <w:altName w:val="宋体"/>
    <w:panose1 w:val="02010600030101010101"/>
    <w:charset w:val="86"/>
    <w:family w:val="auto"/>
    <w:pitch w:val="variable"/>
    <w:sig w:usb0="00000003" w:usb1="080E0000" w:usb2="00000010" w:usb3="00000000" w:csb0="00040001"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SimHei">
    <w:altName w:val="黑体"/>
    <w:panose1 w:val="02010600030101010101"/>
    <w:charset w:val="86"/>
    <w:family w:val="auto"/>
    <w:pitch w:val="variable"/>
    <w:sig w:usb0="00000001" w:usb1="080E0000" w:usb2="00000010" w:usb3="00000000" w:csb0="00040000" w:csb1="00000000"/>
  </w:font>
  <w:font w:name="Palatino Linotype">
    <w:panose1 w:val="02040502050505030304"/>
    <w:charset w:val="00"/>
    <w:family w:val="roman"/>
    <w:pitch w:val="variable"/>
    <w:sig w:usb0="E0000387" w:usb1="40000013" w:usb2="00000000" w:usb3="00000000" w:csb0="0000019F" w:csb1="00000000"/>
  </w:font>
  <w:font w:name="STKaiti">
    <w:panose1 w:val="02010600040101010101"/>
    <w:charset w:val="86"/>
    <w:family w:val="auto"/>
    <w:pitch w:val="variable"/>
    <w:sig w:usb0="00000287" w:usb1="080F0000" w:usb2="00000010" w:usb3="00000000" w:csb0="0004009F" w:csb1="00000000"/>
  </w:font>
  <w:font w:name="Symbol">
    <w:panose1 w:val="05050102010706020507"/>
    <w:charset w:val="02"/>
    <w:family w:val="roman"/>
    <w:pitch w:val="variable"/>
    <w:sig w:usb0="00000000" w:usb1="10000000" w:usb2="00000000" w:usb3="00000000" w:csb0="80000000" w:csb1="00000000"/>
  </w:font>
  <w:font w:name="Tms Rmn">
    <w:altName w:val="Times New Roman"/>
    <w:panose1 w:val="02020603040505020304"/>
    <w:charset w:val="00"/>
    <w:family w:val="roman"/>
    <w:notTrueType/>
    <w:pitch w:val="variable"/>
    <w:sig w:usb0="00000003" w:usb1="00000000" w:usb2="00000000" w:usb3="00000000" w:csb0="00000001" w:csb1="00000000"/>
  </w:font>
  <w:font w:name="Times">
    <w:panose1 w:val="02020603050405020304"/>
    <w:charset w:val="00"/>
    <w:family w:val="roman"/>
    <w:pitch w:val="variable"/>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F4741" w:rsidRDefault="00DF4741">
      <w:r>
        <w:separator/>
      </w:r>
    </w:p>
  </w:footnote>
  <w:footnote w:type="continuationSeparator" w:id="0">
    <w:p w:rsidR="00DF4741" w:rsidRDefault="00DF474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4741" w:rsidRDefault="00DF4741">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4741" w:rsidRDefault="00DF4741" w:rsidP="00516656">
    <w:pPr>
      <w:pStyle w:val="Header"/>
      <w:tabs>
        <w:tab w:val="clear" w:pos="4848"/>
        <w:tab w:val="left" w:pos="2855"/>
        <w:tab w:val="center" w:pos="4864"/>
      </w:tabs>
      <w:ind w:right="360" w:firstLine="360"/>
      <w:jc w:val="left"/>
    </w:pPr>
    <w:r>
      <w:rPr>
        <w:noProof/>
        <w:lang w:val="en-US" w:eastAsia="zh-CN"/>
      </w:rPr>
      <w:drawing>
        <wp:anchor distT="0" distB="0" distL="114300" distR="114300" simplePos="0" relativeHeight="251660288" behindDoc="1" locked="0" layoutInCell="1" allowOverlap="0">
          <wp:simplePos x="0" y="0"/>
          <wp:positionH relativeFrom="column">
            <wp:posOffset>-739140</wp:posOffset>
          </wp:positionH>
          <wp:positionV relativeFrom="paragraph">
            <wp:posOffset>-291465</wp:posOffset>
          </wp:positionV>
          <wp:extent cx="7696200" cy="10706100"/>
          <wp:effectExtent l="0" t="0" r="0" b="0"/>
          <wp:wrapNone/>
          <wp:docPr id="2" name="图片 2" descr="说明: 说明: rec_C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说明: 说明: rec_C_200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96200" cy="10706100"/>
                  </a:xfrm>
                  <a:prstGeom prst="rect">
                    <a:avLst/>
                  </a:prstGeom>
                  <a:noFill/>
                </pic:spPr>
              </pic:pic>
            </a:graphicData>
          </a:graphic>
          <wp14:sizeRelH relativeFrom="page">
            <wp14:pctWidth>0</wp14:pctWidth>
          </wp14:sizeRelH>
          <wp14:sizeRelV relativeFrom="page">
            <wp14:pctHeight>0</wp14:pctHeight>
          </wp14:sizeRelV>
        </wp:anchor>
      </w:drawing>
    </w:r>
    <w:r>
      <w:tab/>
    </w:r>
    <w:r>
      <w:tab/>
    </w:r>
    <w:r>
      <w:tab/>
    </w:r>
    <w:r>
      <w:rPr>
        <w:noProof/>
        <w:lang w:val="en-US" w:eastAsia="zh-CN"/>
      </w:rPr>
      <w:drawing>
        <wp:anchor distT="0" distB="0" distL="114300" distR="114300" simplePos="0" relativeHeight="251659264" behindDoc="1" locked="0" layoutInCell="1" allowOverlap="1">
          <wp:simplePos x="0" y="0"/>
          <wp:positionH relativeFrom="page">
            <wp:posOffset>0</wp:posOffset>
          </wp:positionH>
          <wp:positionV relativeFrom="page">
            <wp:posOffset>0</wp:posOffset>
          </wp:positionV>
          <wp:extent cx="7578725" cy="10724515"/>
          <wp:effectExtent l="0" t="0" r="0" b="0"/>
          <wp:wrapNone/>
          <wp:docPr id="1" name="图片 1"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78725" cy="107245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F4741" w:rsidRPr="00516656" w:rsidRDefault="00DF4741" w:rsidP="00516656">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4741" w:rsidRPr="00FF4E67" w:rsidRDefault="00DF4741" w:rsidP="00D6100F">
    <w:pPr>
      <w:pStyle w:val="Header"/>
      <w:jc w:val="left"/>
      <w:rPr>
        <w:lang w:val="fr-CH"/>
      </w:rPr>
    </w:pPr>
    <w:r>
      <w:rPr>
        <w:rStyle w:val="PageNumber"/>
        <w:b/>
        <w:bCs/>
      </w:rPr>
      <w:fldChar w:fldCharType="begin"/>
    </w:r>
    <w:r w:rsidRPr="00FF4E67">
      <w:rPr>
        <w:rStyle w:val="PageNumber"/>
        <w:b/>
        <w:bCs/>
        <w:lang w:val="fr-CH"/>
      </w:rPr>
      <w:instrText xml:space="preserve"> PAGE </w:instrText>
    </w:r>
    <w:r>
      <w:rPr>
        <w:rStyle w:val="PageNumber"/>
        <w:b/>
        <w:bCs/>
      </w:rPr>
      <w:fldChar w:fldCharType="separate"/>
    </w:r>
    <w:r w:rsidR="00B923E2">
      <w:rPr>
        <w:rStyle w:val="PageNumber"/>
        <w:b/>
        <w:bCs/>
        <w:noProof/>
        <w:lang w:val="fr-CH"/>
      </w:rPr>
      <w:t>ii</w:t>
    </w:r>
    <w:r>
      <w:rPr>
        <w:rStyle w:val="PageNumber"/>
        <w:b/>
        <w:bCs/>
      </w:rPr>
      <w:fldChar w:fldCharType="end"/>
    </w:r>
    <w:r w:rsidRPr="00FF4E67">
      <w:rPr>
        <w:lang w:val="fr-CH"/>
      </w:rPr>
      <w:tab/>
    </w:r>
    <w:r w:rsidRPr="009F08F6">
      <w:rPr>
        <w:b/>
        <w:bCs/>
      </w:rPr>
      <w:t xml:space="preserve">ITU-R </w:t>
    </w:r>
    <w:r>
      <w:rPr>
        <w:rFonts w:hint="eastAsia"/>
        <w:b/>
        <w:bCs/>
        <w:lang w:eastAsia="zh-CN"/>
      </w:rPr>
      <w:t xml:space="preserve"> </w:t>
    </w:r>
    <w:r w:rsidRPr="009F08F6">
      <w:rPr>
        <w:b/>
        <w:bCs/>
      </w:rPr>
      <w:t>SF.675-4</w:t>
    </w:r>
    <w:r w:rsidRPr="009F08F6">
      <w:rPr>
        <w:rFonts w:hint="eastAsia"/>
        <w:b/>
        <w:bCs/>
      </w:rPr>
      <w:t xml:space="preserve"> </w:t>
    </w:r>
    <w:r w:rsidRPr="009F08F6">
      <w:rPr>
        <w:rFonts w:hint="eastAsia"/>
        <w:b/>
        <w:bCs/>
      </w:rPr>
      <w:t>建议书</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4741" w:rsidRDefault="00DF4741">
    <w:pPr>
      <w:pStyle w:val="Header"/>
    </w:pPr>
    <w:r>
      <w:tab/>
    </w:r>
    <w:r>
      <w:fldChar w:fldCharType="begin"/>
    </w:r>
    <w:r w:rsidRPr="00F45ABB">
      <w:rPr>
        <w:lang w:val="en-US"/>
      </w:rPr>
      <w:instrText xml:space="preserve"> DOCPROPERTY "Header" \* MERGEFORMAT </w:instrText>
    </w:r>
    <w:r>
      <w:fldChar w:fldCharType="separate"/>
    </w:r>
    <w:r w:rsidRPr="00F45ABB">
      <w:rPr>
        <w:b/>
        <w:bCs/>
        <w:lang w:val="en-US"/>
      </w:rPr>
      <w:t xml:space="preserve">Rec. </w:t>
    </w:r>
    <w:r>
      <w:rPr>
        <w:b/>
        <w:bCs/>
      </w:rPr>
      <w:fldChar w:fldCharType="end"/>
    </w:r>
    <w:r w:rsidRPr="00F45ABB">
      <w:rPr>
        <w:b/>
        <w:bCs/>
        <w:lang w:val="en-US"/>
      </w:rPr>
      <w:t xml:space="preserve"> </w:t>
    </w:r>
    <w:r>
      <w:rPr>
        <w:b/>
        <w:bCs/>
      </w:rPr>
      <w:fldChar w:fldCharType="begin"/>
    </w:r>
    <w:r w:rsidRPr="00F45ABB">
      <w:rPr>
        <w:b/>
        <w:bCs/>
        <w:lang w:val="en-US"/>
      </w:rPr>
      <w:instrText>styleref href</w:instrText>
    </w:r>
    <w:r>
      <w:rPr>
        <w:b/>
        <w:bCs/>
      </w:rPr>
      <w:fldChar w:fldCharType="separate"/>
    </w:r>
    <w:r>
      <w:rPr>
        <w:noProof/>
        <w:lang w:val="en-US"/>
      </w:rPr>
      <w:t>Error! No text of specified style in document.</w:t>
    </w:r>
    <w:r>
      <w:rPr>
        <w:b/>
        <w:bCs/>
      </w:rPr>
      <w:fldChar w:fldCharType="end"/>
    </w:r>
    <w:r w:rsidRPr="00F45ABB">
      <w:rPr>
        <w:lang w:val="en-US"/>
      </w:rPr>
      <w:tab/>
    </w:r>
    <w:r>
      <w:rPr>
        <w:rStyle w:val="PageNumber"/>
        <w:b/>
        <w:bCs/>
      </w:rPr>
      <w:fldChar w:fldCharType="begin"/>
    </w:r>
    <w:r w:rsidRPr="00F45ABB">
      <w:rPr>
        <w:rStyle w:val="PageNumber"/>
        <w:b/>
        <w:bCs/>
        <w:lang w:val="en-US"/>
      </w:rPr>
      <w:instrText xml:space="preserve"> PAGE </w:instrText>
    </w:r>
    <w:r>
      <w:rPr>
        <w:rStyle w:val="PageNumber"/>
        <w:b/>
        <w:bCs/>
      </w:rPr>
      <w:fldChar w:fldCharType="separate"/>
    </w:r>
    <w:r>
      <w:rPr>
        <w:rStyle w:val="PageNumber"/>
        <w:b/>
        <w:bCs/>
        <w:noProof/>
      </w:rPr>
      <w:t>iii</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4741" w:rsidRPr="009F08F6" w:rsidRDefault="00DF4741" w:rsidP="009F08F6">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B923E2">
      <w:rPr>
        <w:rStyle w:val="PageNumber"/>
        <w:b/>
        <w:bCs/>
        <w:noProof/>
        <w:lang w:val="en-US"/>
      </w:rPr>
      <w:t>6</w:t>
    </w:r>
    <w:r>
      <w:rPr>
        <w:rStyle w:val="PageNumber"/>
        <w:b/>
        <w:bCs/>
      </w:rPr>
      <w:fldChar w:fldCharType="end"/>
    </w:r>
    <w:r>
      <w:rPr>
        <w:lang w:val="en-US"/>
      </w:rPr>
      <w:tab/>
    </w:r>
    <w:r w:rsidRPr="009F08F6">
      <w:rPr>
        <w:b/>
        <w:bCs/>
      </w:rPr>
      <w:t>ITU-R</w:t>
    </w:r>
    <w:r>
      <w:rPr>
        <w:rFonts w:hint="eastAsia"/>
        <w:b/>
        <w:bCs/>
        <w:lang w:eastAsia="zh-CN"/>
      </w:rPr>
      <w:t xml:space="preserve"> </w:t>
    </w:r>
    <w:r w:rsidRPr="009F08F6">
      <w:rPr>
        <w:b/>
        <w:bCs/>
      </w:rPr>
      <w:t xml:space="preserve"> SF.675-4</w:t>
    </w:r>
    <w:r w:rsidRPr="009F08F6">
      <w:rPr>
        <w:rFonts w:hint="eastAsia"/>
        <w:b/>
        <w:bCs/>
      </w:rPr>
      <w:t xml:space="preserve"> </w:t>
    </w:r>
    <w:r w:rsidRPr="009F08F6">
      <w:rPr>
        <w:rFonts w:hint="eastAsia"/>
        <w:b/>
        <w:bCs/>
      </w:rPr>
      <w:t>建议书</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4741" w:rsidRDefault="00DF4741" w:rsidP="009F08F6">
    <w:pPr>
      <w:pStyle w:val="Header"/>
    </w:pPr>
    <w:r>
      <w:tab/>
    </w:r>
    <w:r w:rsidRPr="009F08F6">
      <w:rPr>
        <w:b/>
        <w:bCs/>
      </w:rPr>
      <w:t xml:space="preserve">ITU-R </w:t>
    </w:r>
    <w:r>
      <w:rPr>
        <w:rFonts w:hint="eastAsia"/>
        <w:b/>
        <w:bCs/>
        <w:lang w:eastAsia="zh-CN"/>
      </w:rPr>
      <w:t xml:space="preserve"> </w:t>
    </w:r>
    <w:r w:rsidRPr="009F08F6">
      <w:rPr>
        <w:b/>
        <w:bCs/>
      </w:rPr>
      <w:t>SF.675-4</w:t>
    </w:r>
    <w:r w:rsidRPr="009F08F6">
      <w:rPr>
        <w:rFonts w:hint="eastAsia"/>
        <w:b/>
        <w:bCs/>
      </w:rPr>
      <w:t xml:space="preserve"> </w:t>
    </w:r>
    <w:r w:rsidRPr="009F08F6">
      <w:rPr>
        <w:rFonts w:hint="eastAsia"/>
        <w:b/>
        <w:bCs/>
      </w:rPr>
      <w:t>建议书</w:t>
    </w:r>
    <w:r>
      <w:tab/>
    </w:r>
    <w:r>
      <w:rPr>
        <w:rStyle w:val="PageNumber"/>
        <w:b/>
        <w:bCs/>
      </w:rPr>
      <w:fldChar w:fldCharType="begin"/>
    </w:r>
    <w:r>
      <w:rPr>
        <w:rStyle w:val="PageNumber"/>
        <w:b/>
        <w:bCs/>
      </w:rPr>
      <w:instrText xml:space="preserve"> PAGE </w:instrText>
    </w:r>
    <w:r>
      <w:rPr>
        <w:rStyle w:val="PageNumber"/>
        <w:b/>
        <w:bCs/>
      </w:rPr>
      <w:fldChar w:fldCharType="separate"/>
    </w:r>
    <w:r w:rsidR="00B923E2">
      <w:rPr>
        <w:rStyle w:val="PageNumber"/>
        <w:b/>
        <w:bCs/>
        <w:noProof/>
      </w:rPr>
      <w:t>5</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F5214F"/>
    <w:multiLevelType w:val="hybridMultilevel"/>
    <w:tmpl w:val="B2CE26BC"/>
    <w:lvl w:ilvl="0" w:tplc="1F28895A">
      <w:start w:val="1"/>
      <w:numFmt w:val="decimal"/>
      <w:lvlText w:val="%1"/>
      <w:lvlJc w:val="left"/>
      <w:pPr>
        <w:ind w:left="795" w:hanging="795"/>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243954A8"/>
    <w:multiLevelType w:val="hybridMultilevel"/>
    <w:tmpl w:val="B9F46664"/>
    <w:lvl w:ilvl="0" w:tplc="EEE4685A">
      <w:start w:val="1"/>
      <w:numFmt w:val="decimal"/>
      <w:lvlText w:val="%1"/>
      <w:lvlJc w:val="left"/>
      <w:pPr>
        <w:ind w:left="795" w:hanging="795"/>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
    <w:nsid w:val="27B512C2"/>
    <w:multiLevelType w:val="hybridMultilevel"/>
    <w:tmpl w:val="D0421460"/>
    <w:lvl w:ilvl="0" w:tplc="945028BA">
      <w:start w:val="1"/>
      <w:numFmt w:val="decimal"/>
      <w:lvlText w:val="%1."/>
      <w:lvlJc w:val="left"/>
      <w:pPr>
        <w:ind w:left="1155" w:hanging="795"/>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1264D1D"/>
    <w:multiLevelType w:val="hybridMultilevel"/>
    <w:tmpl w:val="1AFC999E"/>
    <w:lvl w:ilvl="0" w:tplc="C57227F4">
      <w:start w:val="1"/>
      <w:numFmt w:val="decimal"/>
      <w:lvlText w:val="%1"/>
      <w:lvlJc w:val="left"/>
      <w:pPr>
        <w:ind w:left="795" w:hanging="795"/>
      </w:pPr>
      <w:rPr>
        <w:rFonts w:hint="default"/>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4C7278B3"/>
    <w:multiLevelType w:val="hybridMultilevel"/>
    <w:tmpl w:val="E0A0016C"/>
    <w:lvl w:ilvl="0" w:tplc="57BA164C">
      <w:start w:val="1"/>
      <w:numFmt w:val="decimal"/>
      <w:lvlText w:val="%1"/>
      <w:lvlJc w:val="left"/>
      <w:pPr>
        <w:ind w:left="795" w:hanging="795"/>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51933C50"/>
    <w:multiLevelType w:val="hybridMultilevel"/>
    <w:tmpl w:val="1714D6CC"/>
    <w:lvl w:ilvl="0" w:tplc="BDC8487C">
      <w:start w:val="1"/>
      <w:numFmt w:val="bullet"/>
      <w:lvlText w:val="-"/>
      <w:lvlJc w:val="left"/>
      <w:pPr>
        <w:ind w:left="360" w:hanging="360"/>
      </w:pPr>
      <w:rPr>
        <w:rFonts w:ascii="Times New Roman" w:eastAsiaTheme="minorEastAsia" w:hAnsi="Times New Roman" w:cs="Times New Roman"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6">
    <w:nsid w:val="748B42C2"/>
    <w:multiLevelType w:val="hybridMultilevel"/>
    <w:tmpl w:val="3C003F70"/>
    <w:lvl w:ilvl="0" w:tplc="1836351E">
      <w:start w:val="2"/>
      <w:numFmt w:val="bullet"/>
      <w:lvlText w:val="–"/>
      <w:lvlJc w:val="left"/>
      <w:pPr>
        <w:ind w:left="1665" w:hanging="360"/>
      </w:pPr>
      <w:rPr>
        <w:rFonts w:ascii="Times New Roman" w:eastAsiaTheme="minorEastAsia"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7">
    <w:nsid w:val="79283394"/>
    <w:multiLevelType w:val="hybridMultilevel"/>
    <w:tmpl w:val="F436694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2"/>
  </w:num>
  <w:num w:numId="2">
    <w:abstractNumId w:val="0"/>
  </w:num>
  <w:num w:numId="3">
    <w:abstractNumId w:val="3"/>
  </w:num>
  <w:num w:numId="4">
    <w:abstractNumId w:val="4"/>
  </w:num>
  <w:num w:numId="5">
    <w:abstractNumId w:val="5"/>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mirrorMargins/>
  <w:bordersDoNotSurroundHeader/>
  <w:bordersDoNotSurroundFooter/>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fr-CH" w:vendorID="64" w:dllVersion="131078" w:nlCheck="1" w:checkStyle="1"/>
  <w:activeWritingStyle w:appName="MSWord" w:lang="en-GB" w:vendorID="64" w:dllVersion="131078" w:nlCheck="1" w:checkStyle="1"/>
  <w:activeWritingStyle w:appName="MSWord" w:lang="zh-CN" w:vendorID="64" w:dllVersion="131077"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15361"/>
  </w:hdrShapeDefaults>
  <w:footnotePr>
    <w:footnote w:id="-1"/>
    <w:footnote w:id="0"/>
  </w:footnotePr>
  <w:endnotePr>
    <w:endnote w:id="-1"/>
    <w:endnote w:id="0"/>
  </w:endnotePr>
  <w:compat>
    <w:useFELayout/>
    <w:compatSetting w:name="compatibilityMode" w:uri="http://schemas.microsoft.com/office/word" w:val="12"/>
  </w:compat>
  <w:rsids>
    <w:rsidRoot w:val="00FF4E67"/>
    <w:rsid w:val="00014E5F"/>
    <w:rsid w:val="0002760B"/>
    <w:rsid w:val="00046586"/>
    <w:rsid w:val="00063F22"/>
    <w:rsid w:val="0007120C"/>
    <w:rsid w:val="000749E4"/>
    <w:rsid w:val="00077597"/>
    <w:rsid w:val="000B219D"/>
    <w:rsid w:val="000B5858"/>
    <w:rsid w:val="000F1333"/>
    <w:rsid w:val="000F459E"/>
    <w:rsid w:val="000F5B8E"/>
    <w:rsid w:val="001015A8"/>
    <w:rsid w:val="00137286"/>
    <w:rsid w:val="00152E9B"/>
    <w:rsid w:val="00160476"/>
    <w:rsid w:val="001A5E8E"/>
    <w:rsid w:val="001B3A0F"/>
    <w:rsid w:val="001D4906"/>
    <w:rsid w:val="001D4989"/>
    <w:rsid w:val="001E1B9E"/>
    <w:rsid w:val="00217EBF"/>
    <w:rsid w:val="002341F3"/>
    <w:rsid w:val="00242AEE"/>
    <w:rsid w:val="00250337"/>
    <w:rsid w:val="002800B0"/>
    <w:rsid w:val="002A2890"/>
    <w:rsid w:val="002A76DE"/>
    <w:rsid w:val="002C5882"/>
    <w:rsid w:val="002D76C4"/>
    <w:rsid w:val="0030401A"/>
    <w:rsid w:val="00306E69"/>
    <w:rsid w:val="00347D02"/>
    <w:rsid w:val="00363A8E"/>
    <w:rsid w:val="00365F1B"/>
    <w:rsid w:val="00372ECE"/>
    <w:rsid w:val="003D3D6F"/>
    <w:rsid w:val="003F1E05"/>
    <w:rsid w:val="00417955"/>
    <w:rsid w:val="004359C2"/>
    <w:rsid w:val="004378F1"/>
    <w:rsid w:val="0046044F"/>
    <w:rsid w:val="0046676C"/>
    <w:rsid w:val="004A210D"/>
    <w:rsid w:val="004A7911"/>
    <w:rsid w:val="004F5D48"/>
    <w:rsid w:val="005022FC"/>
    <w:rsid w:val="00513DF5"/>
    <w:rsid w:val="00516656"/>
    <w:rsid w:val="0052529D"/>
    <w:rsid w:val="00530AD4"/>
    <w:rsid w:val="00554B96"/>
    <w:rsid w:val="00566F73"/>
    <w:rsid w:val="00582E28"/>
    <w:rsid w:val="005B2378"/>
    <w:rsid w:val="005F3399"/>
    <w:rsid w:val="00607D68"/>
    <w:rsid w:val="00664194"/>
    <w:rsid w:val="0066565D"/>
    <w:rsid w:val="006757C7"/>
    <w:rsid w:val="006852C4"/>
    <w:rsid w:val="006965BB"/>
    <w:rsid w:val="006A5592"/>
    <w:rsid w:val="006D52B1"/>
    <w:rsid w:val="006D6670"/>
    <w:rsid w:val="006E2462"/>
    <w:rsid w:val="006F7F01"/>
    <w:rsid w:val="0074579A"/>
    <w:rsid w:val="007468DA"/>
    <w:rsid w:val="0074728C"/>
    <w:rsid w:val="00771CCA"/>
    <w:rsid w:val="00772E42"/>
    <w:rsid w:val="00825BD7"/>
    <w:rsid w:val="00833CAF"/>
    <w:rsid w:val="00872320"/>
    <w:rsid w:val="00875FDB"/>
    <w:rsid w:val="008818BF"/>
    <w:rsid w:val="008A2CE3"/>
    <w:rsid w:val="008F138C"/>
    <w:rsid w:val="00973634"/>
    <w:rsid w:val="00973975"/>
    <w:rsid w:val="0099560D"/>
    <w:rsid w:val="009B73F3"/>
    <w:rsid w:val="009B7EE6"/>
    <w:rsid w:val="009E00A8"/>
    <w:rsid w:val="009E1AE4"/>
    <w:rsid w:val="009F08F6"/>
    <w:rsid w:val="00A54C31"/>
    <w:rsid w:val="00A6617B"/>
    <w:rsid w:val="00A85927"/>
    <w:rsid w:val="00A86FEE"/>
    <w:rsid w:val="00A8793D"/>
    <w:rsid w:val="00A918A2"/>
    <w:rsid w:val="00AB0DC8"/>
    <w:rsid w:val="00AD416E"/>
    <w:rsid w:val="00B07F0D"/>
    <w:rsid w:val="00B4320A"/>
    <w:rsid w:val="00B44E24"/>
    <w:rsid w:val="00B45CB9"/>
    <w:rsid w:val="00B6034E"/>
    <w:rsid w:val="00B923E2"/>
    <w:rsid w:val="00C729EF"/>
    <w:rsid w:val="00D03931"/>
    <w:rsid w:val="00D465EB"/>
    <w:rsid w:val="00D6100F"/>
    <w:rsid w:val="00D70D7E"/>
    <w:rsid w:val="00DD0320"/>
    <w:rsid w:val="00DD14C5"/>
    <w:rsid w:val="00DD1E39"/>
    <w:rsid w:val="00DF4176"/>
    <w:rsid w:val="00DF4741"/>
    <w:rsid w:val="00DF73EC"/>
    <w:rsid w:val="00E10F9D"/>
    <w:rsid w:val="00E52DF4"/>
    <w:rsid w:val="00F25E55"/>
    <w:rsid w:val="00F42DE1"/>
    <w:rsid w:val="00F45ABB"/>
    <w:rsid w:val="00F62D6B"/>
    <w:rsid w:val="00F74B0A"/>
    <w:rsid w:val="00FB3CBA"/>
    <w:rsid w:val="00FE4F4D"/>
    <w:rsid w:val="00FF2D35"/>
    <w:rsid w:val="00FF4E67"/>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5361"/>
    <o:shapelayout v:ext="edit">
      <o:idmap v:ext="edit" data="1"/>
      <o:regrouptable v:ext="edit">
        <o:entry new="1" old="0"/>
      </o:regrouptable>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F4E67"/>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74579A"/>
    <w:pPr>
      <w:keepNext/>
      <w:keepLines/>
      <w:spacing w:before="480"/>
      <w:ind w:left="794" w:hanging="794"/>
      <w:outlineLvl w:val="0"/>
    </w:pPr>
    <w:rPr>
      <w:b/>
    </w:rPr>
  </w:style>
  <w:style w:type="paragraph" w:styleId="Heading2">
    <w:name w:val="heading 2"/>
    <w:basedOn w:val="Heading1"/>
    <w:next w:val="Normal"/>
    <w:qFormat/>
    <w:rsid w:val="0074579A"/>
    <w:pPr>
      <w:spacing w:before="320"/>
      <w:outlineLvl w:val="1"/>
    </w:pPr>
  </w:style>
  <w:style w:type="paragraph" w:styleId="Heading3">
    <w:name w:val="heading 3"/>
    <w:basedOn w:val="Heading1"/>
    <w:next w:val="Normal"/>
    <w:qFormat/>
    <w:rsid w:val="0074579A"/>
    <w:pPr>
      <w:spacing w:before="200"/>
      <w:outlineLvl w:val="2"/>
    </w:pPr>
  </w:style>
  <w:style w:type="paragraph" w:styleId="Heading4">
    <w:name w:val="heading 4"/>
    <w:basedOn w:val="Heading3"/>
    <w:next w:val="Normal"/>
    <w:qFormat/>
    <w:rsid w:val="0074579A"/>
    <w:pPr>
      <w:tabs>
        <w:tab w:val="clear" w:pos="794"/>
        <w:tab w:val="left" w:pos="992"/>
      </w:tabs>
      <w:ind w:left="992" w:hanging="992"/>
      <w:outlineLvl w:val="3"/>
    </w:pPr>
  </w:style>
  <w:style w:type="paragraph" w:styleId="Heading5">
    <w:name w:val="heading 5"/>
    <w:basedOn w:val="Heading4"/>
    <w:next w:val="Normal"/>
    <w:qFormat/>
    <w:rsid w:val="0074579A"/>
    <w:pPr>
      <w:outlineLvl w:val="4"/>
    </w:pPr>
  </w:style>
  <w:style w:type="paragraph" w:styleId="Heading6">
    <w:name w:val="heading 6"/>
    <w:basedOn w:val="Heading4"/>
    <w:next w:val="Normal"/>
    <w:qFormat/>
    <w:rsid w:val="0074579A"/>
    <w:pPr>
      <w:tabs>
        <w:tab w:val="clear" w:pos="992"/>
        <w:tab w:val="clear" w:pos="1191"/>
      </w:tabs>
      <w:ind w:left="1588" w:hanging="1588"/>
      <w:outlineLvl w:val="5"/>
    </w:pPr>
  </w:style>
  <w:style w:type="paragraph" w:styleId="Heading7">
    <w:name w:val="heading 7"/>
    <w:basedOn w:val="Heading6"/>
    <w:next w:val="Normal"/>
    <w:qFormat/>
    <w:rsid w:val="0074579A"/>
    <w:pPr>
      <w:outlineLvl w:val="6"/>
    </w:pPr>
  </w:style>
  <w:style w:type="paragraph" w:styleId="Heading8">
    <w:name w:val="heading 8"/>
    <w:basedOn w:val="Heading6"/>
    <w:next w:val="Normal"/>
    <w:qFormat/>
    <w:rsid w:val="0074579A"/>
    <w:pPr>
      <w:outlineLvl w:val="7"/>
    </w:pPr>
  </w:style>
  <w:style w:type="paragraph" w:styleId="Heading9">
    <w:name w:val="heading 9"/>
    <w:basedOn w:val="Heading6"/>
    <w:next w:val="Normal"/>
    <w:qFormat/>
    <w:rsid w:val="0074579A"/>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header odd,header odd1,header odd2,he,header odd3,header odd4,header odd5,header odd6,header1,header2,header3,header odd11,header odd21,header odd7,header4,header odd8,header odd9,header5,header odd12,header11,header21,h,ho"/>
    <w:basedOn w:val="Normal"/>
    <w:link w:val="HeaderChar"/>
    <w:uiPriority w:val="99"/>
    <w:rsid w:val="0074579A"/>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74579A"/>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74579A"/>
  </w:style>
  <w:style w:type="paragraph" w:customStyle="1" w:styleId="Headingb">
    <w:name w:val="Heading_b"/>
    <w:basedOn w:val="Heading3"/>
    <w:next w:val="Normal"/>
    <w:uiPriority w:val="99"/>
    <w:rsid w:val="0074579A"/>
    <w:pPr>
      <w:spacing w:before="160"/>
      <w:ind w:left="0" w:firstLine="0"/>
      <w:outlineLvl w:val="9"/>
    </w:pPr>
  </w:style>
  <w:style w:type="paragraph" w:customStyle="1" w:styleId="Headingi">
    <w:name w:val="Heading_i"/>
    <w:basedOn w:val="Heading3"/>
    <w:next w:val="Normal"/>
    <w:rsid w:val="0074579A"/>
    <w:pPr>
      <w:spacing w:before="160"/>
      <w:ind w:left="0" w:firstLine="0"/>
    </w:pPr>
    <w:rPr>
      <w:b w:val="0"/>
      <w:i/>
    </w:rPr>
  </w:style>
  <w:style w:type="character" w:customStyle="1" w:styleId="href">
    <w:name w:val="href"/>
    <w:basedOn w:val="DefaultParagraphFont"/>
    <w:rsid w:val="0074579A"/>
  </w:style>
  <w:style w:type="paragraph" w:customStyle="1" w:styleId="enumlev1">
    <w:name w:val="enumlev1"/>
    <w:basedOn w:val="Normal"/>
    <w:rsid w:val="0074579A"/>
    <w:pPr>
      <w:spacing w:before="80"/>
      <w:ind w:left="794" w:hanging="794"/>
    </w:pPr>
  </w:style>
  <w:style w:type="paragraph" w:customStyle="1" w:styleId="enumlev2">
    <w:name w:val="enumlev2"/>
    <w:basedOn w:val="enumlev1"/>
    <w:rsid w:val="0074579A"/>
    <w:pPr>
      <w:ind w:left="1191" w:hanging="397"/>
    </w:pPr>
  </w:style>
  <w:style w:type="paragraph" w:customStyle="1" w:styleId="enumlev3">
    <w:name w:val="enumlev3"/>
    <w:basedOn w:val="enumlev2"/>
    <w:rsid w:val="0074579A"/>
    <w:pPr>
      <w:ind w:left="1588"/>
    </w:pPr>
  </w:style>
  <w:style w:type="paragraph" w:customStyle="1" w:styleId="Normalaftertitle">
    <w:name w:val="Normal_after_title"/>
    <w:basedOn w:val="Normal"/>
    <w:next w:val="Normal"/>
    <w:rsid w:val="0074579A"/>
    <w:pPr>
      <w:spacing w:before="320"/>
    </w:pPr>
  </w:style>
  <w:style w:type="paragraph" w:customStyle="1" w:styleId="Note">
    <w:name w:val="Note"/>
    <w:basedOn w:val="Normal"/>
    <w:uiPriority w:val="99"/>
    <w:rsid w:val="0074579A"/>
    <w:pPr>
      <w:tabs>
        <w:tab w:val="clear" w:pos="794"/>
        <w:tab w:val="clear" w:pos="1191"/>
        <w:tab w:val="clear" w:pos="1588"/>
        <w:tab w:val="clear" w:pos="1985"/>
      </w:tabs>
      <w:spacing w:before="80"/>
    </w:pPr>
    <w:rPr>
      <w:sz w:val="22"/>
    </w:rPr>
  </w:style>
  <w:style w:type="paragraph" w:customStyle="1" w:styleId="RecNoBR">
    <w:name w:val="Rec_No_BR"/>
    <w:basedOn w:val="Normal"/>
    <w:next w:val="RectitleBR"/>
    <w:rsid w:val="0074579A"/>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rsid w:val="0074579A"/>
    <w:pPr>
      <w:jc w:val="center"/>
    </w:pPr>
  </w:style>
  <w:style w:type="paragraph" w:customStyle="1" w:styleId="Recdate">
    <w:name w:val="Rec_date"/>
    <w:basedOn w:val="Recref"/>
    <w:next w:val="Normalaftertitle"/>
    <w:rsid w:val="0074579A"/>
    <w:pPr>
      <w:jc w:val="right"/>
    </w:pPr>
  </w:style>
  <w:style w:type="paragraph" w:customStyle="1" w:styleId="AnnexNoTitle">
    <w:name w:val="Annex_NoTitle"/>
    <w:basedOn w:val="Normal"/>
    <w:next w:val="Normalaftertitle"/>
    <w:rsid w:val="0074579A"/>
    <w:pPr>
      <w:keepNext/>
      <w:keepLines/>
      <w:spacing w:before="480" w:after="80"/>
      <w:jc w:val="center"/>
    </w:pPr>
    <w:rPr>
      <w:b/>
      <w:sz w:val="28"/>
    </w:rPr>
  </w:style>
  <w:style w:type="paragraph" w:customStyle="1" w:styleId="AppendixNoTitle">
    <w:name w:val="Appendix_NoTitle"/>
    <w:basedOn w:val="AnnexNoTitle"/>
    <w:next w:val="Normal"/>
    <w:rsid w:val="0074579A"/>
  </w:style>
  <w:style w:type="paragraph" w:customStyle="1" w:styleId="Tablefin">
    <w:name w:val="Table_fin"/>
    <w:basedOn w:val="Normal"/>
    <w:next w:val="Normal"/>
    <w:rsid w:val="0074579A"/>
    <w:pPr>
      <w:spacing w:before="0"/>
    </w:pPr>
    <w:rPr>
      <w:sz w:val="20"/>
      <w:lang w:val="en-GB"/>
    </w:rPr>
  </w:style>
  <w:style w:type="paragraph" w:customStyle="1" w:styleId="Tablehead">
    <w:name w:val="Table_head"/>
    <w:basedOn w:val="Normal"/>
    <w:next w:val="Normal"/>
    <w:rsid w:val="0074579A"/>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74579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74579A"/>
    <w:pPr>
      <w:keepNext/>
      <w:spacing w:before="360" w:after="120"/>
      <w:jc w:val="center"/>
    </w:pPr>
  </w:style>
  <w:style w:type="paragraph" w:customStyle="1" w:styleId="Tabletext">
    <w:name w:val="Table_text"/>
    <w:basedOn w:val="Normal"/>
    <w:rsid w:val="0074579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rsid w:val="0074579A"/>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uiPriority w:val="99"/>
    <w:rsid w:val="0074579A"/>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74579A"/>
    <w:pPr>
      <w:ind w:left="794"/>
    </w:pPr>
  </w:style>
  <w:style w:type="paragraph" w:customStyle="1" w:styleId="Figurelegend">
    <w:name w:val="Figure_legend"/>
    <w:basedOn w:val="Normal"/>
    <w:rsid w:val="0074579A"/>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rsid w:val="0074579A"/>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74579A"/>
    <w:pPr>
      <w:keepNext/>
      <w:keepLines/>
      <w:spacing w:before="480"/>
      <w:jc w:val="center"/>
    </w:pPr>
    <w:rPr>
      <w:sz w:val="28"/>
    </w:rPr>
  </w:style>
  <w:style w:type="paragraph" w:customStyle="1" w:styleId="Arttitle">
    <w:name w:val="Art_title"/>
    <w:basedOn w:val="Normal"/>
    <w:next w:val="Normalaftertitle"/>
    <w:rsid w:val="0074579A"/>
    <w:pPr>
      <w:keepNext/>
      <w:keepLines/>
      <w:spacing w:before="240"/>
      <w:jc w:val="center"/>
    </w:pPr>
    <w:rPr>
      <w:b/>
      <w:sz w:val="28"/>
    </w:rPr>
  </w:style>
  <w:style w:type="paragraph" w:customStyle="1" w:styleId="Blanc">
    <w:name w:val="Blanc"/>
    <w:basedOn w:val="Normal"/>
    <w:next w:val="Tabletext"/>
    <w:rsid w:val="0074579A"/>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74579A"/>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74579A"/>
    <w:pPr>
      <w:keepNext/>
      <w:keepLines/>
      <w:spacing w:before="160"/>
      <w:ind w:left="794"/>
    </w:pPr>
    <w:rPr>
      <w:i/>
    </w:rPr>
  </w:style>
  <w:style w:type="paragraph" w:customStyle="1" w:styleId="ChapNo">
    <w:name w:val="Chap_No"/>
    <w:basedOn w:val="ArtNo"/>
    <w:next w:val="Chaptitle"/>
    <w:rsid w:val="0074579A"/>
    <w:rPr>
      <w:b/>
    </w:rPr>
  </w:style>
  <w:style w:type="paragraph" w:customStyle="1" w:styleId="Chaptitle">
    <w:name w:val="Chap_title"/>
    <w:basedOn w:val="Arttitle"/>
    <w:next w:val="Normalaftertitle"/>
    <w:rsid w:val="0074579A"/>
  </w:style>
  <w:style w:type="character" w:styleId="FootnoteReference">
    <w:name w:val="footnote reference"/>
    <w:basedOn w:val="DefaultParagraphFont"/>
    <w:semiHidden/>
    <w:rsid w:val="0074579A"/>
    <w:rPr>
      <w:position w:val="6"/>
      <w:sz w:val="18"/>
    </w:rPr>
  </w:style>
  <w:style w:type="paragraph" w:styleId="FootnoteText">
    <w:name w:val="footnote text"/>
    <w:basedOn w:val="Normal"/>
    <w:semiHidden/>
    <w:rsid w:val="0074579A"/>
    <w:pPr>
      <w:keepLines/>
      <w:tabs>
        <w:tab w:val="left" w:pos="255"/>
      </w:tabs>
      <w:ind w:left="255" w:hanging="255"/>
    </w:pPr>
    <w:rPr>
      <w:sz w:val="22"/>
    </w:rPr>
  </w:style>
  <w:style w:type="paragraph" w:styleId="Index1">
    <w:name w:val="index 1"/>
    <w:basedOn w:val="Normal"/>
    <w:next w:val="Normal"/>
    <w:semiHidden/>
    <w:rsid w:val="0074579A"/>
  </w:style>
  <w:style w:type="paragraph" w:styleId="Index2">
    <w:name w:val="index 2"/>
    <w:basedOn w:val="Normal"/>
    <w:next w:val="Normal"/>
    <w:semiHidden/>
    <w:rsid w:val="0074579A"/>
    <w:pPr>
      <w:ind w:left="283"/>
    </w:pPr>
  </w:style>
  <w:style w:type="paragraph" w:styleId="Index3">
    <w:name w:val="index 3"/>
    <w:basedOn w:val="Normal"/>
    <w:next w:val="Normal"/>
    <w:semiHidden/>
    <w:rsid w:val="0074579A"/>
    <w:pPr>
      <w:ind w:left="566"/>
    </w:pPr>
  </w:style>
  <w:style w:type="paragraph" w:styleId="IndexHeading">
    <w:name w:val="index heading"/>
    <w:basedOn w:val="Normal"/>
    <w:next w:val="Index1"/>
    <w:semiHidden/>
    <w:rsid w:val="0074579A"/>
  </w:style>
  <w:style w:type="paragraph" w:customStyle="1" w:styleId="Line">
    <w:name w:val="Line"/>
    <w:basedOn w:val="Normal"/>
    <w:next w:val="Normal"/>
    <w:rsid w:val="0074579A"/>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74579A"/>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74579A"/>
  </w:style>
  <w:style w:type="paragraph" w:customStyle="1" w:styleId="Partref">
    <w:name w:val="Part_ref"/>
    <w:basedOn w:val="Normal"/>
    <w:next w:val="Normal"/>
    <w:rsid w:val="0074579A"/>
    <w:pPr>
      <w:keepNext/>
      <w:keepLines/>
      <w:spacing w:after="280"/>
      <w:jc w:val="center"/>
    </w:pPr>
  </w:style>
  <w:style w:type="paragraph" w:customStyle="1" w:styleId="Parttitle">
    <w:name w:val="Part_title"/>
    <w:basedOn w:val="Normal"/>
    <w:next w:val="Normalaftertitle"/>
    <w:rsid w:val="0074579A"/>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74579A"/>
  </w:style>
  <w:style w:type="paragraph" w:customStyle="1" w:styleId="QuestionNo">
    <w:name w:val="Question_No"/>
    <w:basedOn w:val="RecNoBR"/>
    <w:next w:val="Normal"/>
    <w:rsid w:val="0074579A"/>
  </w:style>
  <w:style w:type="paragraph" w:customStyle="1" w:styleId="Questionref">
    <w:name w:val="Question_ref"/>
    <w:basedOn w:val="Recref"/>
    <w:next w:val="Questiondate"/>
    <w:rsid w:val="0074579A"/>
  </w:style>
  <w:style w:type="paragraph" w:customStyle="1" w:styleId="Questiontitle">
    <w:name w:val="Question_title"/>
    <w:basedOn w:val="Normal"/>
    <w:next w:val="Questionref"/>
    <w:rsid w:val="0074579A"/>
  </w:style>
  <w:style w:type="paragraph" w:customStyle="1" w:styleId="Reftext">
    <w:name w:val="Ref_text"/>
    <w:basedOn w:val="Normal"/>
    <w:rsid w:val="0074579A"/>
    <w:pPr>
      <w:ind w:left="794" w:hanging="794"/>
    </w:pPr>
    <w:rPr>
      <w:sz w:val="22"/>
    </w:rPr>
  </w:style>
  <w:style w:type="paragraph" w:customStyle="1" w:styleId="Reftitle">
    <w:name w:val="Ref_title"/>
    <w:basedOn w:val="Normal"/>
    <w:next w:val="Reftext"/>
    <w:rsid w:val="0074579A"/>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74579A"/>
  </w:style>
  <w:style w:type="paragraph" w:customStyle="1" w:styleId="RepNo">
    <w:name w:val="Rep_No"/>
    <w:basedOn w:val="RecNoBR"/>
    <w:next w:val="Reptitle"/>
    <w:rsid w:val="0074579A"/>
  </w:style>
  <w:style w:type="paragraph" w:customStyle="1" w:styleId="Repref">
    <w:name w:val="Rep_ref"/>
    <w:basedOn w:val="Recref"/>
    <w:next w:val="Repdate"/>
    <w:rsid w:val="0074579A"/>
  </w:style>
  <w:style w:type="paragraph" w:customStyle="1" w:styleId="Reptitle">
    <w:name w:val="Rep_title"/>
    <w:basedOn w:val="RectitleBR"/>
    <w:next w:val="Repref"/>
    <w:rsid w:val="0074579A"/>
  </w:style>
  <w:style w:type="paragraph" w:customStyle="1" w:styleId="Resdate">
    <w:name w:val="Res_date"/>
    <w:basedOn w:val="Recdate"/>
    <w:next w:val="Normalaftertitle"/>
    <w:rsid w:val="0074579A"/>
  </w:style>
  <w:style w:type="paragraph" w:customStyle="1" w:styleId="ResNo">
    <w:name w:val="Res_No"/>
    <w:basedOn w:val="RecNoBR"/>
    <w:next w:val="Restitle"/>
    <w:rsid w:val="0074579A"/>
  </w:style>
  <w:style w:type="paragraph" w:customStyle="1" w:styleId="Resref">
    <w:name w:val="Res_ref"/>
    <w:basedOn w:val="Recref"/>
    <w:next w:val="Resdate"/>
    <w:rsid w:val="0074579A"/>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rsid w:val="0074579A"/>
  </w:style>
  <w:style w:type="paragraph" w:customStyle="1" w:styleId="Sectiontitle">
    <w:name w:val="Section_title"/>
    <w:basedOn w:val="Normal"/>
    <w:next w:val="Normalaftertitle"/>
    <w:rsid w:val="0074579A"/>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74579A"/>
    <w:pPr>
      <w:tabs>
        <w:tab w:val="clear" w:pos="794"/>
        <w:tab w:val="clear" w:pos="1191"/>
        <w:tab w:val="clear" w:pos="1588"/>
        <w:tab w:val="clear" w:pos="1985"/>
        <w:tab w:val="right" w:pos="9611"/>
      </w:tabs>
    </w:pPr>
    <w:rPr>
      <w:i/>
    </w:rPr>
  </w:style>
  <w:style w:type="paragraph" w:styleId="TOC1">
    <w:name w:val="toc 1"/>
    <w:basedOn w:val="Normal"/>
    <w:semiHidden/>
    <w:rsid w:val="0074579A"/>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74579A"/>
    <w:pPr>
      <w:tabs>
        <w:tab w:val="clear" w:pos="567"/>
        <w:tab w:val="left" w:pos="1276"/>
      </w:tabs>
      <w:spacing w:before="160"/>
      <w:ind w:left="1276" w:hanging="709"/>
    </w:pPr>
  </w:style>
  <w:style w:type="paragraph" w:styleId="TOC3">
    <w:name w:val="toc 3"/>
    <w:basedOn w:val="TOC2"/>
    <w:semiHidden/>
    <w:rsid w:val="0074579A"/>
    <w:pPr>
      <w:tabs>
        <w:tab w:val="clear" w:pos="1276"/>
        <w:tab w:val="left" w:pos="2155"/>
      </w:tabs>
      <w:ind w:left="2155" w:hanging="879"/>
    </w:pPr>
  </w:style>
  <w:style w:type="paragraph" w:styleId="TOC4">
    <w:name w:val="toc 4"/>
    <w:basedOn w:val="TOC3"/>
    <w:semiHidden/>
    <w:rsid w:val="0074579A"/>
    <w:pPr>
      <w:tabs>
        <w:tab w:val="left" w:pos="3261"/>
      </w:tabs>
      <w:spacing w:before="80"/>
      <w:ind w:left="3261" w:hanging="993"/>
    </w:pPr>
  </w:style>
  <w:style w:type="paragraph" w:styleId="TOC5">
    <w:name w:val="toc 5"/>
    <w:basedOn w:val="TOC4"/>
    <w:semiHidden/>
    <w:rsid w:val="0074579A"/>
  </w:style>
  <w:style w:type="paragraph" w:styleId="TOC6">
    <w:name w:val="toc 6"/>
    <w:basedOn w:val="TOC4"/>
    <w:semiHidden/>
    <w:rsid w:val="0074579A"/>
  </w:style>
  <w:style w:type="paragraph" w:styleId="TOC7">
    <w:name w:val="toc 7"/>
    <w:basedOn w:val="TOC4"/>
    <w:semiHidden/>
    <w:rsid w:val="0074579A"/>
  </w:style>
  <w:style w:type="paragraph" w:styleId="TOC8">
    <w:name w:val="toc 8"/>
    <w:basedOn w:val="TOC4"/>
    <w:semiHidden/>
    <w:rsid w:val="0074579A"/>
  </w:style>
  <w:style w:type="paragraph" w:customStyle="1" w:styleId="RectitleBR">
    <w:name w:val="Rec_title_BR"/>
    <w:basedOn w:val="Normal"/>
    <w:next w:val="Recref"/>
    <w:rsid w:val="0074579A"/>
    <w:pPr>
      <w:keepNext/>
      <w:keepLines/>
      <w:spacing w:before="240"/>
      <w:jc w:val="center"/>
    </w:pPr>
    <w:rPr>
      <w:b/>
      <w:sz w:val="28"/>
    </w:rPr>
  </w:style>
  <w:style w:type="paragraph" w:customStyle="1" w:styleId="Annexref">
    <w:name w:val="Annex_ref"/>
    <w:basedOn w:val="Normal"/>
    <w:next w:val="Normalaftertitle"/>
    <w:rsid w:val="0074579A"/>
    <w:pPr>
      <w:keepNext/>
      <w:keepLines/>
      <w:spacing w:after="280"/>
      <w:jc w:val="center"/>
    </w:pPr>
  </w:style>
  <w:style w:type="paragraph" w:customStyle="1" w:styleId="Appendixref">
    <w:name w:val="Appendix_ref"/>
    <w:basedOn w:val="Annexref"/>
    <w:next w:val="Normalaftertitle"/>
    <w:rsid w:val="0074579A"/>
  </w:style>
  <w:style w:type="paragraph" w:customStyle="1" w:styleId="Figuretitle">
    <w:name w:val="Figure_title"/>
    <w:basedOn w:val="Normal"/>
    <w:next w:val="Figure"/>
    <w:rsid w:val="0074579A"/>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74579A"/>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customStyle="1" w:styleId="Heading1Char">
    <w:name w:val="Heading 1 Char"/>
    <w:basedOn w:val="DefaultParagraphFont"/>
    <w:link w:val="Heading1"/>
    <w:rsid w:val="00FF4E67"/>
    <w:rPr>
      <w:b/>
      <w:sz w:val="24"/>
      <w:lang w:val="fr-FR" w:eastAsia="en-US"/>
    </w:rPr>
  </w:style>
  <w:style w:type="character" w:customStyle="1" w:styleId="HeaderChar">
    <w:name w:val="Header Char"/>
    <w:aliases w:val="encabezado Char,header odd Char,header odd1 Char,header odd2 Char,he Char,header odd3 Char,header odd4 Char,header odd5 Char,header odd6 Char,header1 Char,header2 Char,header3 Char,header odd11 Char,header odd21 Char,header odd7 Char,h Char"/>
    <w:basedOn w:val="DefaultParagraphFont"/>
    <w:link w:val="Header"/>
    <w:uiPriority w:val="99"/>
    <w:rsid w:val="00FF4E67"/>
    <w:rPr>
      <w:sz w:val="24"/>
      <w:lang w:val="fr-FR" w:eastAsia="en-US"/>
    </w:rPr>
  </w:style>
  <w:style w:type="character" w:styleId="Hyperlink">
    <w:name w:val="Hyperlink"/>
    <w:basedOn w:val="DefaultParagraphFont"/>
    <w:rsid w:val="00FF4E67"/>
    <w:rPr>
      <w:color w:val="0000FF"/>
      <w:u w:val="single"/>
    </w:rPr>
  </w:style>
  <w:style w:type="paragraph" w:customStyle="1" w:styleId="Normalaftertitle0">
    <w:name w:val="Normal after title"/>
    <w:basedOn w:val="Normal"/>
    <w:next w:val="Normal"/>
    <w:link w:val="NormalaftertitleChar"/>
    <w:uiPriority w:val="99"/>
    <w:rsid w:val="00FF4E67"/>
    <w:pPr>
      <w:spacing w:before="480"/>
    </w:pPr>
    <w:rPr>
      <w:sz w:val="20"/>
      <w:lang w:val="en-GB"/>
    </w:rPr>
  </w:style>
  <w:style w:type="paragraph" w:customStyle="1" w:styleId="call0">
    <w:name w:val="call"/>
    <w:basedOn w:val="Normal"/>
    <w:next w:val="Normal"/>
    <w:rsid w:val="00FF4E67"/>
    <w:pPr>
      <w:keepNext/>
      <w:keepLines/>
      <w:tabs>
        <w:tab w:val="clear" w:pos="1191"/>
        <w:tab w:val="clear" w:pos="1588"/>
        <w:tab w:val="clear" w:pos="1985"/>
      </w:tabs>
      <w:spacing w:before="227"/>
      <w:ind w:left="794"/>
      <w:jc w:val="left"/>
    </w:pPr>
    <w:rPr>
      <w:i/>
      <w:iCs/>
      <w:sz w:val="20"/>
      <w:lang w:val="en-GB"/>
    </w:rPr>
  </w:style>
  <w:style w:type="paragraph" w:customStyle="1" w:styleId="headfoot">
    <w:name w:val="head_foot"/>
    <w:basedOn w:val="Normal"/>
    <w:next w:val="Normalaftertitle0"/>
    <w:rsid w:val="00FF4E67"/>
    <w:pPr>
      <w:tabs>
        <w:tab w:val="clear" w:pos="794"/>
        <w:tab w:val="clear" w:pos="1191"/>
        <w:tab w:val="clear" w:pos="1588"/>
        <w:tab w:val="clear" w:pos="1985"/>
      </w:tabs>
      <w:spacing w:before="0"/>
    </w:pPr>
    <w:rPr>
      <w:color w:val="FF0000"/>
      <w:sz w:val="8"/>
      <w:szCs w:val="8"/>
      <w:lang w:val="en-GB"/>
    </w:rPr>
  </w:style>
  <w:style w:type="character" w:customStyle="1" w:styleId="EquationChar">
    <w:name w:val="Equation Char"/>
    <w:link w:val="Equation"/>
    <w:locked/>
    <w:rsid w:val="00FF4E67"/>
    <w:rPr>
      <w:sz w:val="24"/>
      <w:lang w:val="fr-FR" w:eastAsia="en-US"/>
    </w:rPr>
  </w:style>
  <w:style w:type="character" w:customStyle="1" w:styleId="EquationlegendChar">
    <w:name w:val="Equation_legend Char"/>
    <w:link w:val="Equationlegend"/>
    <w:uiPriority w:val="99"/>
    <w:locked/>
    <w:rsid w:val="00FF4E67"/>
    <w:rPr>
      <w:sz w:val="24"/>
      <w:lang w:eastAsia="en-US"/>
    </w:rPr>
  </w:style>
  <w:style w:type="character" w:customStyle="1" w:styleId="NormalaftertitleChar">
    <w:name w:val="Normal after title Char"/>
    <w:link w:val="Normalaftertitle0"/>
    <w:uiPriority w:val="99"/>
    <w:locked/>
    <w:rsid w:val="00FF4E67"/>
    <w:rPr>
      <w:lang w:val="en-GB" w:eastAsia="en-US"/>
    </w:rPr>
  </w:style>
  <w:style w:type="paragraph" w:customStyle="1" w:styleId="Reasons">
    <w:name w:val="Reasons"/>
    <w:basedOn w:val="Normal"/>
    <w:qFormat/>
    <w:rsid w:val="006A5592"/>
    <w:pPr>
      <w:tabs>
        <w:tab w:val="clear" w:pos="794"/>
        <w:tab w:val="clear" w:pos="1191"/>
        <w:tab w:val="clear" w:pos="1588"/>
        <w:tab w:val="clear" w:pos="1985"/>
      </w:tabs>
      <w:overflowPunct/>
      <w:autoSpaceDE/>
      <w:autoSpaceDN/>
      <w:adjustRightInd/>
      <w:spacing w:before="0"/>
      <w:jc w:val="left"/>
      <w:textAlignment w:val="auto"/>
    </w:pPr>
    <w:rPr>
      <w:lang w:val="en-US"/>
    </w:rPr>
  </w:style>
  <w:style w:type="paragraph" w:styleId="ListParagraph">
    <w:name w:val="List Paragraph"/>
    <w:basedOn w:val="Normal"/>
    <w:uiPriority w:val="34"/>
    <w:qFormat/>
    <w:rsid w:val="000B5858"/>
    <w:pPr>
      <w:ind w:firstLineChars="200" w:firstLine="420"/>
    </w:pPr>
  </w:style>
  <w:style w:type="paragraph" w:styleId="DocumentMap">
    <w:name w:val="Document Map"/>
    <w:basedOn w:val="Normal"/>
    <w:link w:val="DocumentMapChar"/>
    <w:rsid w:val="00771CCA"/>
    <w:rPr>
      <w:rFonts w:ascii="SimSun" w:eastAsia="SimSun"/>
      <w:sz w:val="18"/>
      <w:szCs w:val="18"/>
    </w:rPr>
  </w:style>
  <w:style w:type="character" w:customStyle="1" w:styleId="DocumentMapChar">
    <w:name w:val="Document Map Char"/>
    <w:basedOn w:val="DefaultParagraphFont"/>
    <w:link w:val="DocumentMap"/>
    <w:rsid w:val="00771CCA"/>
    <w:rPr>
      <w:rFonts w:ascii="SimSun" w:eastAsia="SimSun"/>
      <w:sz w:val="18"/>
      <w:szCs w:val="18"/>
      <w:lang w:val="fr-FR" w:eastAsia="en-US"/>
    </w:rPr>
  </w:style>
  <w:style w:type="character" w:styleId="PlaceholderText">
    <w:name w:val="Placeholder Text"/>
    <w:basedOn w:val="DefaultParagraphFont"/>
    <w:uiPriority w:val="99"/>
    <w:semiHidden/>
    <w:rsid w:val="000749E4"/>
    <w:rPr>
      <w:color w:val="808080"/>
    </w:rPr>
  </w:style>
  <w:style w:type="paragraph" w:styleId="BalloonText">
    <w:name w:val="Balloon Text"/>
    <w:basedOn w:val="Normal"/>
    <w:link w:val="BalloonTextChar"/>
    <w:rsid w:val="00A85927"/>
    <w:pPr>
      <w:spacing w:before="0"/>
    </w:pPr>
    <w:rPr>
      <w:sz w:val="18"/>
      <w:szCs w:val="18"/>
    </w:rPr>
  </w:style>
  <w:style w:type="character" w:customStyle="1" w:styleId="BalloonTextChar">
    <w:name w:val="Balloon Text Char"/>
    <w:basedOn w:val="DefaultParagraphFont"/>
    <w:link w:val="BalloonText"/>
    <w:rsid w:val="00A85927"/>
    <w:rPr>
      <w:sz w:val="18"/>
      <w:szCs w:val="18"/>
      <w:lang w:val="fr-FR"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3429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oleObject" Target="embeddings/oleObject2.bin"/><Relationship Id="rId26" Type="http://schemas.openxmlformats.org/officeDocument/2006/relationships/oleObject" Target="embeddings/oleObject6.bin"/><Relationship Id="rId39" Type="http://schemas.openxmlformats.org/officeDocument/2006/relationships/oleObject" Target="embeddings/oleObject14.bin"/><Relationship Id="rId3" Type="http://schemas.openxmlformats.org/officeDocument/2006/relationships/styles" Target="styles.xml"/><Relationship Id="rId21" Type="http://schemas.openxmlformats.org/officeDocument/2006/relationships/image" Target="media/image6.wmf"/><Relationship Id="rId34" Type="http://schemas.openxmlformats.org/officeDocument/2006/relationships/image" Target="media/image12.wmf"/><Relationship Id="rId42" Type="http://schemas.openxmlformats.org/officeDocument/2006/relationships/image" Target="media/image15.emf"/><Relationship Id="rId47"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www.itu.int/publ/R-REC/en" TargetMode="External"/><Relationship Id="rId17" Type="http://schemas.openxmlformats.org/officeDocument/2006/relationships/image" Target="media/image4.wmf"/><Relationship Id="rId25" Type="http://schemas.openxmlformats.org/officeDocument/2006/relationships/image" Target="media/image8.wmf"/><Relationship Id="rId33" Type="http://schemas.openxmlformats.org/officeDocument/2006/relationships/oleObject" Target="embeddings/oleObject10.bin"/><Relationship Id="rId38" Type="http://schemas.openxmlformats.org/officeDocument/2006/relationships/oleObject" Target="embeddings/oleObject13.bin"/><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oleObject" Target="embeddings/oleObject3.bin"/><Relationship Id="rId29" Type="http://schemas.openxmlformats.org/officeDocument/2006/relationships/image" Target="media/image10.wmf"/><Relationship Id="rId41" Type="http://schemas.openxmlformats.org/officeDocument/2006/relationships/oleObject" Target="embeddings/oleObject15.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itu.int/ITUR/go/patents/en" TargetMode="External"/><Relationship Id="rId24" Type="http://schemas.openxmlformats.org/officeDocument/2006/relationships/oleObject" Target="embeddings/oleObject5.bin"/><Relationship Id="rId32" Type="http://schemas.openxmlformats.org/officeDocument/2006/relationships/image" Target="media/image11.wmf"/><Relationship Id="rId37" Type="http://schemas.openxmlformats.org/officeDocument/2006/relationships/image" Target="media/image13.wmf"/><Relationship Id="rId40" Type="http://schemas.openxmlformats.org/officeDocument/2006/relationships/image" Target="media/image14.wmf"/><Relationship Id="rId45" Type="http://schemas.openxmlformats.org/officeDocument/2006/relationships/header" Target="header6.xml"/><Relationship Id="rId5" Type="http://schemas.openxmlformats.org/officeDocument/2006/relationships/settings" Target="settings.xml"/><Relationship Id="rId15" Type="http://schemas.openxmlformats.org/officeDocument/2006/relationships/image" Target="media/image3.wmf"/><Relationship Id="rId23" Type="http://schemas.openxmlformats.org/officeDocument/2006/relationships/image" Target="media/image7.wmf"/><Relationship Id="rId28" Type="http://schemas.openxmlformats.org/officeDocument/2006/relationships/oleObject" Target="embeddings/oleObject7.bin"/><Relationship Id="rId36" Type="http://schemas.openxmlformats.org/officeDocument/2006/relationships/oleObject" Target="embeddings/oleObject12.bin"/><Relationship Id="rId10" Type="http://schemas.openxmlformats.org/officeDocument/2006/relationships/header" Target="header2.xml"/><Relationship Id="rId19" Type="http://schemas.openxmlformats.org/officeDocument/2006/relationships/image" Target="media/image5.emf"/><Relationship Id="rId31" Type="http://schemas.openxmlformats.org/officeDocument/2006/relationships/oleObject" Target="embeddings/oleObject9.bin"/><Relationship Id="rId44" Type="http://schemas.openxmlformats.org/officeDocument/2006/relationships/header" Target="header5.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oleObject" Target="embeddings/oleObject4.bin"/><Relationship Id="rId27" Type="http://schemas.openxmlformats.org/officeDocument/2006/relationships/image" Target="media/image9.wmf"/><Relationship Id="rId30" Type="http://schemas.openxmlformats.org/officeDocument/2006/relationships/oleObject" Target="embeddings/oleObject8.bin"/><Relationship Id="rId35" Type="http://schemas.openxmlformats.org/officeDocument/2006/relationships/oleObject" Target="embeddings/oleObject11.bin"/><Relationship Id="rId43" Type="http://schemas.openxmlformats.org/officeDocument/2006/relationships/oleObject" Target="embeddings/oleObject16.bin"/></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gachetc\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E58AA0A-7D7B-47D4-852F-4BCF57DC3F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104</TotalTime>
  <Pages>11</Pages>
  <Words>3518</Words>
  <Characters>2366</Characters>
  <Application>Microsoft Office Word</Application>
  <DocSecurity>0</DocSecurity>
  <Lines>197</Lines>
  <Paragraphs>50</Paragraphs>
  <ScaleCrop>false</ScaleCrop>
  <HeadingPairs>
    <vt:vector size="2" baseType="variant">
      <vt:variant>
        <vt:lpstr>Title</vt:lpstr>
      </vt:variant>
      <vt:variant>
        <vt:i4>1</vt:i4>
      </vt:variant>
    </vt:vector>
  </HeadingPairs>
  <TitlesOfParts>
    <vt:vector size="1" baseType="lpstr">
      <vt:lpstr>ITU-R SF.675-4 建议书(01/2012) - 调角数字载波的最大功率密度(平均到4 kHz或1 MHz)的计算 </vt:lpstr>
    </vt:vector>
  </TitlesOfParts>
  <Company>ITU</Company>
  <LinksUpToDate>false</LinksUpToDate>
  <CharactersWithSpaces>5834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SF.675-4 建议书(01/2012) - 调角数字载波的最大功率密度(平均到4 kHz或1 MHz)的计算 </dc:title>
  <dc:creator/>
  <cp:lastModifiedBy>lij</cp:lastModifiedBy>
  <cp:revision>15</cp:revision>
  <cp:lastPrinted>2012-09-25T08:17:00Z</cp:lastPrinted>
  <dcterms:created xsi:type="dcterms:W3CDTF">2012-07-24T07:11:00Z</dcterms:created>
  <dcterms:modified xsi:type="dcterms:W3CDTF">2012-09-25T12:02:00Z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