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394" w:rsidRPr="00575CB8" w:rsidRDefault="00393394" w:rsidP="00393394">
      <w:pPr>
        <w:rPr>
          <w:lang w:val="en-US"/>
        </w:rPr>
      </w:pPr>
      <w:bookmarkStart w:id="0" w:name="_GoBack"/>
      <w:bookmarkEnd w:id="0"/>
    </w:p>
    <w:p w:rsidR="00393394" w:rsidRDefault="00393394" w:rsidP="00393394"/>
    <w:p w:rsidR="00393394" w:rsidRDefault="00393394" w:rsidP="00393394"/>
    <w:p w:rsidR="00393394" w:rsidRDefault="00393394" w:rsidP="00393394"/>
    <w:p w:rsidR="00393394" w:rsidRDefault="00393394" w:rsidP="00393394"/>
    <w:p w:rsidR="00393394" w:rsidRDefault="00393394" w:rsidP="00393394"/>
    <w:p w:rsidR="00393394" w:rsidRDefault="00393394" w:rsidP="00393394"/>
    <w:p w:rsidR="00393394" w:rsidRDefault="00393394" w:rsidP="00393394"/>
    <w:p w:rsidR="00393394" w:rsidRDefault="00393394" w:rsidP="00393394"/>
    <w:p w:rsidR="00393394" w:rsidRDefault="00393394" w:rsidP="00393394"/>
    <w:p w:rsidR="00393394" w:rsidRDefault="00393394" w:rsidP="00393394"/>
    <w:p w:rsidR="00393394" w:rsidRDefault="00393394" w:rsidP="00393394"/>
    <w:tbl>
      <w:tblPr>
        <w:tblW w:w="10089" w:type="dxa"/>
        <w:tblLook w:val="01E0" w:firstRow="1" w:lastRow="1" w:firstColumn="1" w:lastColumn="1" w:noHBand="0" w:noVBand="0"/>
      </w:tblPr>
      <w:tblGrid>
        <w:gridCol w:w="10089"/>
      </w:tblGrid>
      <w:tr w:rsidR="00393394" w:rsidRPr="000F25BC" w:rsidTr="006B7EA0">
        <w:tc>
          <w:tcPr>
            <w:tcW w:w="10089" w:type="dxa"/>
          </w:tcPr>
          <w:p w:rsidR="00393394" w:rsidRPr="0010336F" w:rsidRDefault="00393394" w:rsidP="006B7EA0">
            <w:pPr>
              <w:spacing w:before="380" w:line="280" w:lineRule="exact"/>
              <w:jc w:val="right"/>
              <w:rPr>
                <w:rFonts w:ascii="Tahoma" w:hAnsi="Tahoma" w:cs="Tahoma"/>
                <w:b/>
                <w:bCs/>
                <w:iCs/>
                <w:color w:val="243285"/>
                <w:sz w:val="32"/>
                <w:szCs w:val="32"/>
                <w:lang w:val="en-US"/>
              </w:rPr>
            </w:pPr>
          </w:p>
          <w:p w:rsidR="00393394" w:rsidRPr="0010336F" w:rsidRDefault="00393394" w:rsidP="0039339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1414-1</w:t>
            </w:r>
          </w:p>
          <w:p w:rsidR="00393394" w:rsidRPr="0010336F" w:rsidRDefault="00393394" w:rsidP="0039339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393394" w:rsidRPr="00135164" w:rsidTr="006B7EA0">
        <w:tc>
          <w:tcPr>
            <w:tcW w:w="10089" w:type="dxa"/>
          </w:tcPr>
          <w:p w:rsidR="00393394" w:rsidRPr="0010336F" w:rsidRDefault="00393394" w:rsidP="006B7EA0">
            <w:pPr>
              <w:spacing w:before="80" w:line="500" w:lineRule="exact"/>
              <w:jc w:val="right"/>
              <w:rPr>
                <w:rFonts w:ascii="Tahoma" w:hAnsi="Tahoma" w:cs="Tahoma"/>
                <w:b/>
                <w:bCs/>
                <w:iCs/>
                <w:color w:val="243285"/>
                <w:sz w:val="44"/>
                <w:szCs w:val="44"/>
                <w:lang w:val="es-ES_tradnl"/>
              </w:rPr>
            </w:pPr>
          </w:p>
          <w:p w:rsidR="00393394" w:rsidRDefault="00393394" w:rsidP="0039339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Características de los sistemas de satélites de retransmisión de datos</w:t>
            </w:r>
          </w:p>
          <w:p w:rsidR="00393394" w:rsidRPr="0010336F" w:rsidRDefault="00393394" w:rsidP="006B7EA0">
            <w:pPr>
              <w:spacing w:before="80" w:line="500" w:lineRule="exact"/>
              <w:jc w:val="right"/>
              <w:rPr>
                <w:rFonts w:ascii="Tahoma" w:hAnsi="Tahoma" w:cs="Tahoma"/>
                <w:b/>
                <w:bCs/>
                <w:iCs/>
                <w:color w:val="243285"/>
                <w:sz w:val="44"/>
                <w:szCs w:val="44"/>
                <w:lang w:val="es-ES_tradnl"/>
              </w:rPr>
            </w:pPr>
          </w:p>
        </w:tc>
      </w:tr>
      <w:tr w:rsidR="00393394" w:rsidRPr="00135164" w:rsidTr="006B7EA0">
        <w:tc>
          <w:tcPr>
            <w:tcW w:w="10089" w:type="dxa"/>
          </w:tcPr>
          <w:p w:rsidR="00393394" w:rsidRPr="0010336F" w:rsidRDefault="00393394" w:rsidP="006B7EA0">
            <w:pPr>
              <w:spacing w:before="80" w:line="280" w:lineRule="exact"/>
              <w:ind w:right="640"/>
              <w:rPr>
                <w:rFonts w:ascii="Tahoma" w:hAnsi="Tahoma" w:cs="Tahoma"/>
                <w:b/>
                <w:bCs/>
                <w:iCs/>
                <w:color w:val="243285"/>
                <w:sz w:val="32"/>
                <w:szCs w:val="32"/>
                <w:lang w:val="es-ES_tradnl"/>
              </w:rPr>
            </w:pPr>
          </w:p>
          <w:p w:rsidR="00393394" w:rsidRPr="0010336F" w:rsidRDefault="00393394" w:rsidP="006B7EA0">
            <w:pPr>
              <w:spacing w:before="80" w:line="280" w:lineRule="exact"/>
              <w:ind w:right="640"/>
              <w:rPr>
                <w:rFonts w:ascii="Tahoma" w:hAnsi="Tahoma" w:cs="Tahoma"/>
                <w:b/>
                <w:bCs/>
                <w:iCs/>
                <w:color w:val="243285"/>
                <w:sz w:val="32"/>
                <w:szCs w:val="32"/>
                <w:lang w:val="es-ES_tradnl"/>
              </w:rPr>
            </w:pPr>
          </w:p>
          <w:p w:rsidR="00393394" w:rsidRPr="0010336F" w:rsidRDefault="00393394" w:rsidP="006B7EA0">
            <w:pPr>
              <w:spacing w:before="80" w:after="180" w:line="360" w:lineRule="exact"/>
              <w:ind w:right="720"/>
              <w:rPr>
                <w:rFonts w:ascii="Tahoma" w:hAnsi="Tahoma" w:cs="Tahoma"/>
                <w:b/>
                <w:bCs/>
                <w:iCs/>
                <w:color w:val="243285"/>
                <w:sz w:val="36"/>
                <w:szCs w:val="36"/>
                <w:lang w:val="es-ES_tradnl"/>
              </w:rPr>
            </w:pPr>
          </w:p>
          <w:p w:rsidR="00393394" w:rsidRPr="0010336F" w:rsidRDefault="00393394" w:rsidP="006B7EA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393394" w:rsidRPr="0010336F" w:rsidRDefault="00393394" w:rsidP="006B7EA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393394" w:rsidRPr="0026666F" w:rsidRDefault="00393394" w:rsidP="00393394">
      <w:pPr>
        <w:spacing w:before="80"/>
        <w:rPr>
          <w:i/>
          <w:sz w:val="22"/>
          <w:lang w:val="es-ES_tradnl"/>
        </w:rPr>
      </w:pPr>
    </w:p>
    <w:p w:rsidR="00393394" w:rsidRPr="0026666F" w:rsidRDefault="00393394" w:rsidP="00393394">
      <w:pPr>
        <w:spacing w:before="80"/>
        <w:rPr>
          <w:i/>
          <w:sz w:val="22"/>
          <w:lang w:val="es-ES_tradnl"/>
        </w:rPr>
      </w:pPr>
    </w:p>
    <w:p w:rsidR="00393394" w:rsidRPr="0026666F" w:rsidRDefault="00393394" w:rsidP="00393394">
      <w:pPr>
        <w:spacing w:before="80"/>
        <w:rPr>
          <w:i/>
          <w:sz w:val="22"/>
          <w:lang w:val="es-ES_tradnl"/>
        </w:rPr>
      </w:pPr>
    </w:p>
    <w:p w:rsidR="00393394" w:rsidRPr="0026666F" w:rsidRDefault="00393394" w:rsidP="00393394">
      <w:pPr>
        <w:spacing w:before="80"/>
        <w:rPr>
          <w:i/>
          <w:sz w:val="22"/>
          <w:lang w:val="es-ES_tradnl"/>
        </w:rPr>
      </w:pPr>
    </w:p>
    <w:p w:rsidR="00393394" w:rsidRPr="0026666F" w:rsidRDefault="00393394" w:rsidP="00393394">
      <w:pPr>
        <w:spacing w:before="80"/>
        <w:rPr>
          <w:i/>
          <w:sz w:val="22"/>
          <w:lang w:val="es-ES_tradnl"/>
        </w:rPr>
      </w:pPr>
    </w:p>
    <w:p w:rsidR="00393394" w:rsidRPr="0026666F" w:rsidRDefault="00393394" w:rsidP="00393394">
      <w:pPr>
        <w:spacing w:before="80"/>
        <w:rPr>
          <w:i/>
          <w:sz w:val="22"/>
          <w:lang w:val="es-ES_tradnl"/>
        </w:rPr>
      </w:pPr>
    </w:p>
    <w:p w:rsidR="00393394" w:rsidRPr="0026666F" w:rsidRDefault="00393394" w:rsidP="00393394">
      <w:pPr>
        <w:pStyle w:val="Equation"/>
        <w:tabs>
          <w:tab w:val="clear" w:pos="4820"/>
          <w:tab w:val="clear" w:pos="9639"/>
          <w:tab w:val="left" w:pos="1191"/>
          <w:tab w:val="left" w:pos="1588"/>
          <w:tab w:val="left" w:pos="1985"/>
        </w:tabs>
        <w:rPr>
          <w:rFonts w:ascii="Palatino Linotype" w:hAnsi="Palatino Linotype"/>
          <w:lang w:val="es-ES_tradnl"/>
        </w:rPr>
        <w:sectPr w:rsidR="00393394" w:rsidRPr="0026666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393394" w:rsidRPr="006C718C" w:rsidRDefault="00393394" w:rsidP="003933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93394" w:rsidRPr="006C718C" w:rsidRDefault="00393394" w:rsidP="0039339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93394" w:rsidRPr="006C718C" w:rsidRDefault="00393394" w:rsidP="0039339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93394" w:rsidRPr="00021E8A" w:rsidRDefault="00393394" w:rsidP="0039339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93394" w:rsidRPr="00021E8A" w:rsidRDefault="00393394" w:rsidP="0039339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93394" w:rsidRPr="007C36CA" w:rsidRDefault="00393394" w:rsidP="00393394">
      <w:pPr>
        <w:spacing w:before="0"/>
        <w:jc w:val="center"/>
        <w:rPr>
          <w:sz w:val="22"/>
          <w:lang w:val="es-ES_tradnl"/>
        </w:rPr>
      </w:pPr>
    </w:p>
    <w:p w:rsidR="00393394" w:rsidRPr="007C36CA" w:rsidRDefault="00393394" w:rsidP="0039339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93394" w:rsidRPr="00135164" w:rsidTr="006B7EA0">
        <w:tc>
          <w:tcPr>
            <w:tcW w:w="9360" w:type="dxa"/>
            <w:gridSpan w:val="2"/>
          </w:tcPr>
          <w:p w:rsidR="00393394" w:rsidRPr="00021E8A" w:rsidRDefault="00393394" w:rsidP="006B7EA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93394" w:rsidRPr="00763D08"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93394" w:rsidRPr="00036EE3" w:rsidTr="006B7EA0">
        <w:tc>
          <w:tcPr>
            <w:tcW w:w="1140" w:type="dxa"/>
            <w:tcBorders>
              <w:bottom w:val="nil"/>
            </w:tcBorders>
          </w:tcPr>
          <w:p w:rsidR="00393394" w:rsidRPr="00036EE3" w:rsidRDefault="00393394" w:rsidP="006B7EA0">
            <w:pPr>
              <w:spacing w:before="180" w:after="100"/>
              <w:ind w:left="57"/>
              <w:rPr>
                <w:b/>
                <w:bCs/>
                <w:sz w:val="20"/>
                <w:lang w:val="en-US"/>
              </w:rPr>
            </w:pPr>
            <w:r w:rsidRPr="00036EE3">
              <w:rPr>
                <w:b/>
                <w:bCs/>
                <w:sz w:val="20"/>
                <w:lang w:val="en-US"/>
              </w:rPr>
              <w:t>Series</w:t>
            </w:r>
          </w:p>
        </w:tc>
        <w:tc>
          <w:tcPr>
            <w:tcW w:w="8220" w:type="dxa"/>
            <w:tcBorders>
              <w:bottom w:val="nil"/>
            </w:tcBorders>
          </w:tcPr>
          <w:p w:rsidR="00393394" w:rsidRPr="00036EE3"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393394" w:rsidRPr="004532F7" w:rsidTr="006B7EA0">
        <w:tc>
          <w:tcPr>
            <w:tcW w:w="1140" w:type="dxa"/>
            <w:tcBorders>
              <w:top w:val="nil"/>
              <w:bottom w:val="nil"/>
            </w:tcBorders>
            <w:shd w:val="clear" w:color="auto" w:fill="auto"/>
          </w:tcPr>
          <w:p w:rsidR="00393394" w:rsidRPr="004532F7" w:rsidRDefault="00393394" w:rsidP="006B7EA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93394" w:rsidRPr="004532F7"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393394" w:rsidRPr="00135164" w:rsidTr="006B7EA0">
        <w:tc>
          <w:tcPr>
            <w:tcW w:w="1140" w:type="dxa"/>
            <w:tcBorders>
              <w:top w:val="nil"/>
              <w:bottom w:val="nil"/>
            </w:tcBorders>
            <w:shd w:val="clear" w:color="auto" w:fill="auto"/>
          </w:tcPr>
          <w:p w:rsidR="00393394" w:rsidRPr="006B22C3" w:rsidRDefault="00393394" w:rsidP="006B7EA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93394" w:rsidRPr="006B22C3"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93394" w:rsidRPr="00847DD5" w:rsidTr="006B7EA0">
        <w:tc>
          <w:tcPr>
            <w:tcW w:w="1140" w:type="dxa"/>
            <w:tcBorders>
              <w:top w:val="nil"/>
              <w:bottom w:val="nil"/>
            </w:tcBorders>
            <w:shd w:val="clear" w:color="auto" w:fill="auto"/>
          </w:tcPr>
          <w:p w:rsidR="00393394" w:rsidRPr="00847DD5" w:rsidRDefault="00393394" w:rsidP="006B7EA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93394" w:rsidRPr="00847DD5"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393394" w:rsidRPr="00ED2695" w:rsidTr="006B7EA0">
        <w:tc>
          <w:tcPr>
            <w:tcW w:w="1140" w:type="dxa"/>
            <w:tcBorders>
              <w:top w:val="nil"/>
              <w:bottom w:val="nil"/>
            </w:tcBorders>
            <w:shd w:val="clear" w:color="auto" w:fill="auto"/>
          </w:tcPr>
          <w:p w:rsidR="00393394" w:rsidRPr="00ED2695" w:rsidRDefault="00393394" w:rsidP="006B7EA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93394" w:rsidRPr="00021E8A"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393394" w:rsidRPr="00366CEE" w:rsidTr="006B7EA0">
        <w:tc>
          <w:tcPr>
            <w:tcW w:w="1140" w:type="dxa"/>
            <w:tcBorders>
              <w:top w:val="nil"/>
              <w:bottom w:val="nil"/>
            </w:tcBorders>
            <w:shd w:val="clear" w:color="auto" w:fill="auto"/>
          </w:tcPr>
          <w:p w:rsidR="00393394" w:rsidRPr="00366CEE" w:rsidRDefault="00393394" w:rsidP="006B7EA0">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93394" w:rsidRPr="00366CEE" w:rsidRDefault="00393394" w:rsidP="006B7E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393394" w:rsidRPr="00135164" w:rsidTr="006B7EA0">
        <w:tc>
          <w:tcPr>
            <w:tcW w:w="1140" w:type="dxa"/>
            <w:tcBorders>
              <w:top w:val="nil"/>
              <w:bottom w:val="nil"/>
            </w:tcBorders>
            <w:shd w:val="clear" w:color="auto" w:fill="auto"/>
          </w:tcPr>
          <w:p w:rsidR="00393394" w:rsidRPr="0010336F" w:rsidRDefault="00393394" w:rsidP="006B7EA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93394" w:rsidRPr="0010336F" w:rsidRDefault="00393394" w:rsidP="006B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93394" w:rsidRPr="00135164" w:rsidTr="006B7EA0">
        <w:tc>
          <w:tcPr>
            <w:tcW w:w="1140" w:type="dxa"/>
            <w:tcBorders>
              <w:top w:val="nil"/>
              <w:bottom w:val="nil"/>
            </w:tcBorders>
            <w:shd w:val="clear" w:color="auto" w:fill="auto"/>
          </w:tcPr>
          <w:p w:rsidR="00393394" w:rsidRPr="00F95576" w:rsidRDefault="00393394" w:rsidP="006B7EA0">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393394" w:rsidRPr="00F95576" w:rsidRDefault="00393394" w:rsidP="006B7EA0">
            <w:pPr>
              <w:spacing w:before="30" w:after="30"/>
              <w:jc w:val="left"/>
              <w:rPr>
                <w:sz w:val="20"/>
                <w:lang w:val="es-ES_tradnl"/>
              </w:rPr>
            </w:pPr>
            <w:r w:rsidRPr="00F95576">
              <w:rPr>
                <w:sz w:val="20"/>
                <w:lang w:val="es-ES_tradnl"/>
              </w:rPr>
              <w:t>Propagación de las ondas radioeléctricas</w:t>
            </w:r>
          </w:p>
        </w:tc>
      </w:tr>
      <w:tr w:rsidR="00393394" w:rsidRPr="00DE71F7" w:rsidTr="006B7EA0">
        <w:tc>
          <w:tcPr>
            <w:tcW w:w="1140" w:type="dxa"/>
            <w:tcBorders>
              <w:top w:val="nil"/>
              <w:bottom w:val="nil"/>
            </w:tcBorders>
            <w:shd w:val="clear" w:color="auto" w:fill="auto"/>
          </w:tcPr>
          <w:p w:rsidR="00393394" w:rsidRPr="00DE71F7" w:rsidRDefault="00393394" w:rsidP="006B7EA0">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393394" w:rsidRPr="00DE71F7" w:rsidRDefault="00393394" w:rsidP="006B7E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DE71F7">
              <w:rPr>
                <w:sz w:val="20"/>
              </w:rPr>
              <w:t>Radioastronomía</w:t>
            </w:r>
            <w:proofErr w:type="spellEnd"/>
          </w:p>
        </w:tc>
      </w:tr>
      <w:tr w:rsidR="00393394" w:rsidRPr="00135164" w:rsidTr="006B7EA0">
        <w:tc>
          <w:tcPr>
            <w:tcW w:w="1140" w:type="dxa"/>
            <w:tcBorders>
              <w:top w:val="nil"/>
              <w:bottom w:val="nil"/>
            </w:tcBorders>
            <w:shd w:val="clear" w:color="auto" w:fill="auto"/>
          </w:tcPr>
          <w:p w:rsidR="00393394" w:rsidRPr="00D12388" w:rsidRDefault="00393394" w:rsidP="006B7EA0">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393394" w:rsidRPr="00D12388" w:rsidRDefault="00393394" w:rsidP="006B7E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93394" w:rsidRPr="00025336" w:rsidTr="006B7EA0">
        <w:tc>
          <w:tcPr>
            <w:tcW w:w="1140" w:type="dxa"/>
            <w:tcBorders>
              <w:top w:val="nil"/>
              <w:bottom w:val="nil"/>
            </w:tcBorders>
            <w:shd w:val="clear" w:color="auto" w:fill="auto"/>
          </w:tcPr>
          <w:p w:rsidR="00393394" w:rsidRPr="00025336" w:rsidRDefault="00393394" w:rsidP="006B7EA0">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393394" w:rsidRPr="00025336" w:rsidRDefault="00393394" w:rsidP="006B7EA0">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393394" w:rsidRPr="00025336" w:rsidTr="006B7EA0">
        <w:tc>
          <w:tcPr>
            <w:tcW w:w="1140" w:type="dxa"/>
            <w:tcBorders>
              <w:top w:val="nil"/>
              <w:bottom w:val="nil"/>
            </w:tcBorders>
            <w:shd w:val="clear" w:color="auto" w:fill="F3F3F3"/>
          </w:tcPr>
          <w:p w:rsidR="00393394" w:rsidRPr="00025336" w:rsidRDefault="00393394" w:rsidP="006B7EA0">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393394" w:rsidRPr="00025336" w:rsidRDefault="00393394" w:rsidP="006B7EA0">
            <w:pPr>
              <w:spacing w:before="30" w:after="30"/>
              <w:jc w:val="left"/>
              <w:rPr>
                <w:b/>
                <w:bCs/>
                <w:color w:val="000080"/>
                <w:sz w:val="20"/>
                <w:lang w:val="en-US"/>
              </w:rPr>
            </w:pPr>
            <w:proofErr w:type="spellStart"/>
            <w:r w:rsidRPr="00025336">
              <w:rPr>
                <w:b/>
                <w:bCs/>
                <w:color w:val="000080"/>
                <w:sz w:val="20"/>
              </w:rPr>
              <w:t>Aplicaciones</w:t>
            </w:r>
            <w:proofErr w:type="spellEnd"/>
            <w:r w:rsidRPr="00025336">
              <w:rPr>
                <w:b/>
                <w:bCs/>
                <w:color w:val="000080"/>
                <w:sz w:val="20"/>
              </w:rPr>
              <w:t xml:space="preserve"> </w:t>
            </w:r>
            <w:proofErr w:type="spellStart"/>
            <w:r w:rsidRPr="00025336">
              <w:rPr>
                <w:b/>
                <w:bCs/>
                <w:color w:val="000080"/>
                <w:sz w:val="20"/>
              </w:rPr>
              <w:t>espaciales</w:t>
            </w:r>
            <w:proofErr w:type="spellEnd"/>
            <w:r w:rsidRPr="00025336">
              <w:rPr>
                <w:b/>
                <w:bCs/>
                <w:color w:val="000080"/>
                <w:sz w:val="20"/>
              </w:rPr>
              <w:t xml:space="preserve"> y </w:t>
            </w:r>
            <w:proofErr w:type="spellStart"/>
            <w:r w:rsidRPr="00025336">
              <w:rPr>
                <w:b/>
                <w:bCs/>
                <w:color w:val="000080"/>
                <w:sz w:val="20"/>
              </w:rPr>
              <w:t>meteorología</w:t>
            </w:r>
            <w:proofErr w:type="spellEnd"/>
          </w:p>
        </w:tc>
      </w:tr>
      <w:tr w:rsidR="00393394" w:rsidRPr="00135164" w:rsidTr="006B7EA0">
        <w:tc>
          <w:tcPr>
            <w:tcW w:w="1140" w:type="dxa"/>
            <w:tcBorders>
              <w:top w:val="nil"/>
            </w:tcBorders>
          </w:tcPr>
          <w:p w:rsidR="00393394" w:rsidRPr="00036EE3" w:rsidRDefault="00393394" w:rsidP="006B7EA0">
            <w:pPr>
              <w:spacing w:before="30" w:after="30"/>
              <w:ind w:left="57"/>
              <w:jc w:val="left"/>
              <w:rPr>
                <w:b/>
                <w:bCs/>
                <w:sz w:val="20"/>
                <w:lang w:val="en-US"/>
              </w:rPr>
            </w:pPr>
            <w:r w:rsidRPr="00036EE3">
              <w:rPr>
                <w:b/>
                <w:bCs/>
                <w:sz w:val="20"/>
                <w:lang w:val="en-US"/>
              </w:rPr>
              <w:t>SF</w:t>
            </w:r>
          </w:p>
        </w:tc>
        <w:tc>
          <w:tcPr>
            <w:tcW w:w="8220" w:type="dxa"/>
            <w:tcBorders>
              <w:top w:val="nil"/>
            </w:tcBorders>
          </w:tcPr>
          <w:p w:rsidR="00393394" w:rsidRPr="00021E8A" w:rsidRDefault="00393394" w:rsidP="006B7EA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93394" w:rsidRPr="00036EE3" w:rsidTr="006B7EA0">
        <w:tc>
          <w:tcPr>
            <w:tcW w:w="1140" w:type="dxa"/>
            <w:shd w:val="clear" w:color="auto" w:fill="auto"/>
          </w:tcPr>
          <w:p w:rsidR="00393394" w:rsidRPr="001240BC" w:rsidRDefault="00393394" w:rsidP="006B7EA0">
            <w:pPr>
              <w:spacing w:before="30" w:after="30"/>
              <w:ind w:left="57"/>
              <w:jc w:val="left"/>
              <w:rPr>
                <w:b/>
                <w:bCs/>
                <w:sz w:val="20"/>
                <w:lang w:val="en-US"/>
              </w:rPr>
            </w:pPr>
            <w:r w:rsidRPr="001240BC">
              <w:rPr>
                <w:b/>
                <w:bCs/>
                <w:sz w:val="20"/>
                <w:lang w:val="en-US"/>
              </w:rPr>
              <w:t>SM</w:t>
            </w:r>
          </w:p>
        </w:tc>
        <w:tc>
          <w:tcPr>
            <w:tcW w:w="8220" w:type="dxa"/>
            <w:shd w:val="clear" w:color="auto" w:fill="auto"/>
          </w:tcPr>
          <w:p w:rsidR="00393394" w:rsidRPr="001240BC" w:rsidRDefault="00393394" w:rsidP="006B7EA0">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393394" w:rsidRPr="00036EE3" w:rsidTr="006B7EA0">
        <w:tc>
          <w:tcPr>
            <w:tcW w:w="1140" w:type="dxa"/>
          </w:tcPr>
          <w:p w:rsidR="00393394" w:rsidRPr="00036EE3" w:rsidRDefault="00393394" w:rsidP="006B7EA0">
            <w:pPr>
              <w:spacing w:before="30" w:after="30"/>
              <w:ind w:left="57"/>
              <w:jc w:val="left"/>
              <w:rPr>
                <w:b/>
                <w:bCs/>
                <w:sz w:val="20"/>
                <w:lang w:val="en-US"/>
              </w:rPr>
            </w:pPr>
            <w:r w:rsidRPr="00036EE3">
              <w:rPr>
                <w:b/>
                <w:bCs/>
                <w:sz w:val="20"/>
                <w:lang w:val="en-US"/>
              </w:rPr>
              <w:t>SNG</w:t>
            </w:r>
          </w:p>
        </w:tc>
        <w:tc>
          <w:tcPr>
            <w:tcW w:w="8220" w:type="dxa"/>
          </w:tcPr>
          <w:p w:rsidR="00393394" w:rsidRPr="00021E8A" w:rsidRDefault="00393394" w:rsidP="006B7EA0">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393394" w:rsidRPr="00135164" w:rsidTr="006B7EA0">
        <w:tc>
          <w:tcPr>
            <w:tcW w:w="1140" w:type="dxa"/>
          </w:tcPr>
          <w:p w:rsidR="00393394" w:rsidRPr="00036EE3" w:rsidRDefault="00393394" w:rsidP="006B7EA0">
            <w:pPr>
              <w:spacing w:before="30" w:after="30"/>
              <w:ind w:left="57"/>
              <w:jc w:val="left"/>
              <w:rPr>
                <w:b/>
                <w:bCs/>
                <w:sz w:val="20"/>
                <w:lang w:val="en-US"/>
              </w:rPr>
            </w:pPr>
            <w:r w:rsidRPr="00036EE3">
              <w:rPr>
                <w:b/>
                <w:bCs/>
                <w:sz w:val="20"/>
                <w:lang w:val="en-US"/>
              </w:rPr>
              <w:t>TF</w:t>
            </w:r>
          </w:p>
        </w:tc>
        <w:tc>
          <w:tcPr>
            <w:tcW w:w="8220" w:type="dxa"/>
          </w:tcPr>
          <w:p w:rsidR="00393394" w:rsidRPr="00021E8A" w:rsidRDefault="00393394" w:rsidP="006B7EA0">
            <w:pPr>
              <w:spacing w:before="30" w:after="30"/>
              <w:jc w:val="left"/>
              <w:rPr>
                <w:bCs/>
                <w:sz w:val="20"/>
                <w:lang w:val="es-ES_tradnl"/>
              </w:rPr>
            </w:pPr>
            <w:r w:rsidRPr="00021E8A">
              <w:rPr>
                <w:bCs/>
                <w:sz w:val="20"/>
                <w:lang w:val="es-ES_tradnl"/>
              </w:rPr>
              <w:t>Emisiones de frecuencias patrón y señales horarias</w:t>
            </w:r>
          </w:p>
        </w:tc>
      </w:tr>
      <w:tr w:rsidR="00393394" w:rsidRPr="00036EE3" w:rsidTr="006B7EA0">
        <w:tc>
          <w:tcPr>
            <w:tcW w:w="1140" w:type="dxa"/>
          </w:tcPr>
          <w:p w:rsidR="00393394" w:rsidRPr="00036EE3" w:rsidRDefault="00393394" w:rsidP="006B7EA0">
            <w:pPr>
              <w:spacing w:before="30" w:after="30"/>
              <w:ind w:left="57"/>
              <w:jc w:val="left"/>
              <w:rPr>
                <w:b/>
                <w:bCs/>
                <w:sz w:val="20"/>
                <w:lang w:val="en-US"/>
              </w:rPr>
            </w:pPr>
            <w:r w:rsidRPr="00036EE3">
              <w:rPr>
                <w:b/>
                <w:bCs/>
                <w:sz w:val="20"/>
                <w:lang w:val="en-US"/>
              </w:rPr>
              <w:t>V</w:t>
            </w:r>
          </w:p>
        </w:tc>
        <w:tc>
          <w:tcPr>
            <w:tcW w:w="8220" w:type="dxa"/>
          </w:tcPr>
          <w:p w:rsidR="00393394" w:rsidRPr="00021E8A" w:rsidRDefault="00393394" w:rsidP="006B7EA0">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393394" w:rsidRPr="00036EE3" w:rsidRDefault="00393394" w:rsidP="0039339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93394" w:rsidTr="006B7EA0">
        <w:tc>
          <w:tcPr>
            <w:tcW w:w="720" w:type="dxa"/>
          </w:tcPr>
          <w:p w:rsidR="00393394" w:rsidRDefault="00393394" w:rsidP="006B7EA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93394" w:rsidRPr="00135164" w:rsidTr="006B7EA0">
        <w:tc>
          <w:tcPr>
            <w:tcW w:w="9360" w:type="dxa"/>
          </w:tcPr>
          <w:p w:rsidR="00393394" w:rsidRPr="00763D08" w:rsidRDefault="00393394" w:rsidP="006B7EA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93394" w:rsidRPr="00763D08" w:rsidRDefault="00393394" w:rsidP="00393394">
      <w:pPr>
        <w:spacing w:before="0"/>
        <w:jc w:val="center"/>
        <w:rPr>
          <w:sz w:val="22"/>
          <w:lang w:val="es-ES_tradnl"/>
        </w:rPr>
      </w:pPr>
    </w:p>
    <w:p w:rsidR="00393394" w:rsidRPr="00763D08" w:rsidRDefault="00393394" w:rsidP="00393394">
      <w:pPr>
        <w:spacing w:before="60"/>
        <w:jc w:val="right"/>
        <w:rPr>
          <w:i/>
          <w:iCs/>
          <w:sz w:val="20"/>
          <w:lang w:val="es-ES_tradnl"/>
        </w:rPr>
      </w:pPr>
      <w:r w:rsidRPr="00763D08">
        <w:rPr>
          <w:i/>
          <w:iCs/>
          <w:sz w:val="20"/>
          <w:lang w:val="es-ES_tradnl"/>
        </w:rPr>
        <w:t>Publicación electrónica</w:t>
      </w:r>
    </w:p>
    <w:p w:rsidR="00393394" w:rsidRPr="00763D08" w:rsidRDefault="00393394" w:rsidP="00393394">
      <w:pPr>
        <w:spacing w:before="0" w:after="40"/>
        <w:jc w:val="right"/>
        <w:rPr>
          <w:sz w:val="20"/>
          <w:lang w:val="es-ES_tradnl"/>
        </w:rPr>
      </w:pPr>
      <w:r w:rsidRPr="00763D08">
        <w:rPr>
          <w:sz w:val="20"/>
          <w:lang w:val="es-ES_tradnl"/>
        </w:rPr>
        <w:t>Ginebra, 20</w:t>
      </w:r>
      <w:r>
        <w:rPr>
          <w:sz w:val="20"/>
          <w:lang w:val="es-ES_tradnl"/>
        </w:rPr>
        <w:t>15</w:t>
      </w:r>
    </w:p>
    <w:p w:rsidR="00393394" w:rsidRPr="00763D08" w:rsidRDefault="00393394" w:rsidP="00393394">
      <w:pPr>
        <w:spacing w:before="0"/>
        <w:jc w:val="center"/>
        <w:rPr>
          <w:sz w:val="22"/>
          <w:lang w:val="es-ES_tradnl"/>
        </w:rPr>
      </w:pPr>
    </w:p>
    <w:p w:rsidR="00393394" w:rsidRPr="00763D08" w:rsidRDefault="00393394" w:rsidP="0039339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393394" w:rsidRPr="006C718C" w:rsidRDefault="00393394" w:rsidP="0039339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93394" w:rsidRPr="006C718C" w:rsidRDefault="00393394" w:rsidP="00393394">
      <w:pPr>
        <w:spacing w:before="160"/>
        <w:rPr>
          <w:i/>
          <w:sz w:val="20"/>
          <w:highlight w:val="yellow"/>
          <w:lang w:val="es-ES_tradnl"/>
        </w:rPr>
        <w:sectPr w:rsidR="00393394" w:rsidRPr="006C718C" w:rsidSect="006B7EA0">
          <w:headerReference w:type="even" r:id="rId12"/>
          <w:headerReference w:type="default" r:id="rId13"/>
          <w:pgSz w:w="11907" w:h="16834" w:code="9"/>
          <w:pgMar w:top="1418" w:right="1134" w:bottom="1134" w:left="1134" w:header="720" w:footer="482" w:gutter="0"/>
          <w:pgNumType w:fmt="lowerRoman" w:start="2"/>
          <w:cols w:space="720"/>
        </w:sectPr>
      </w:pPr>
    </w:p>
    <w:p w:rsidR="00393394" w:rsidRPr="0010336F" w:rsidRDefault="00393394" w:rsidP="0039339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.1</w:t>
      </w:r>
      <w:r>
        <w:rPr>
          <w:rStyle w:val="href"/>
          <w:lang w:val="es-ES_tradnl"/>
        </w:rPr>
        <w:t>414-1</w:t>
      </w:r>
    </w:p>
    <w:p w:rsidR="00393394" w:rsidRPr="00393394" w:rsidRDefault="00393394" w:rsidP="00393394">
      <w:pPr>
        <w:pStyle w:val="Rectitle"/>
        <w:rPr>
          <w:lang w:val="es-ES_tradnl"/>
        </w:rPr>
      </w:pPr>
      <w:r w:rsidRPr="00393394">
        <w:rPr>
          <w:lang w:val="es-ES_tradnl"/>
        </w:rPr>
        <w:t>Características de los sistemas de satélites de retransmisión de datos</w:t>
      </w:r>
    </w:p>
    <w:p w:rsidR="001420C8" w:rsidRPr="00135164" w:rsidRDefault="001420C8" w:rsidP="001420C8">
      <w:pPr>
        <w:pStyle w:val="Blanc"/>
        <w:rPr>
          <w:lang w:val="es-ES_tradnl"/>
        </w:rPr>
      </w:pPr>
    </w:p>
    <w:p w:rsidR="00393394" w:rsidRPr="00393394" w:rsidRDefault="00393394" w:rsidP="00393394">
      <w:pPr>
        <w:pStyle w:val="Recref"/>
        <w:rPr>
          <w:lang w:val="es-ES_tradnl"/>
        </w:rPr>
      </w:pPr>
      <w:r w:rsidRPr="00393394">
        <w:rPr>
          <w:lang w:val="es-ES_tradnl"/>
        </w:rPr>
        <w:t>(Cuestión UIT-R 118/7)</w:t>
      </w:r>
    </w:p>
    <w:p w:rsidR="001420C8" w:rsidRPr="00135164" w:rsidRDefault="001420C8" w:rsidP="001420C8">
      <w:pPr>
        <w:pStyle w:val="Blanc"/>
        <w:rPr>
          <w:lang w:val="es-ES_tradnl"/>
        </w:rPr>
      </w:pPr>
    </w:p>
    <w:p w:rsidR="00393394" w:rsidRPr="00393394" w:rsidRDefault="00393394" w:rsidP="001420C8">
      <w:pPr>
        <w:pStyle w:val="Recdate"/>
        <w:rPr>
          <w:lang w:val="es-ES_tradnl"/>
        </w:rPr>
      </w:pPr>
      <w:r w:rsidRPr="00393394">
        <w:rPr>
          <w:lang w:val="es-ES_tradnl"/>
        </w:rPr>
        <w:t>(1999-2013)</w:t>
      </w:r>
    </w:p>
    <w:p w:rsidR="001420C8" w:rsidRPr="00135164" w:rsidRDefault="001420C8" w:rsidP="001420C8">
      <w:pPr>
        <w:pStyle w:val="Blanc"/>
        <w:rPr>
          <w:lang w:val="es-ES_tradnl"/>
        </w:rPr>
      </w:pPr>
    </w:p>
    <w:p w:rsidR="00393394" w:rsidRPr="00393394" w:rsidRDefault="00393394" w:rsidP="001420C8">
      <w:pPr>
        <w:pStyle w:val="HeadingSum"/>
      </w:pPr>
      <w:r w:rsidRPr="00393394">
        <w:t>Cometido</w:t>
      </w:r>
    </w:p>
    <w:p w:rsidR="00393394" w:rsidRPr="00393394" w:rsidRDefault="00393394" w:rsidP="001420C8">
      <w:pPr>
        <w:pStyle w:val="Summary"/>
      </w:pPr>
      <w:r w:rsidRPr="00393394">
        <w:t xml:space="preserve">Esta Recomendación proporciona los parámetros de los sistemas de </w:t>
      </w:r>
      <w:r w:rsidR="00D3293E" w:rsidRPr="00393394">
        <w:t xml:space="preserve">Satélites </w:t>
      </w:r>
      <w:r w:rsidRPr="00393394">
        <w:t xml:space="preserve">de </w:t>
      </w:r>
      <w:r w:rsidR="00D3293E" w:rsidRPr="00393394">
        <w:t xml:space="preserve">Retransmisión </w:t>
      </w:r>
      <w:r w:rsidRPr="00393394">
        <w:t xml:space="preserve">de </w:t>
      </w:r>
      <w:r w:rsidR="00D3293E" w:rsidRPr="00393394">
        <w:t xml:space="preserve">Datos </w:t>
      </w:r>
      <w:r w:rsidRPr="00393394">
        <w:t>(SRD) que han de utilizarse en todo el mundo como guía para obtener los criterios de compartición y los umbrales de coordinación.</w:t>
      </w:r>
    </w:p>
    <w:p w:rsidR="001420C8" w:rsidRPr="00135164" w:rsidRDefault="001420C8" w:rsidP="001420C8">
      <w:pPr>
        <w:pStyle w:val="Blanc"/>
        <w:rPr>
          <w:lang w:val="es-ES_tradnl"/>
        </w:rPr>
      </w:pPr>
    </w:p>
    <w:p w:rsidR="00393394" w:rsidRPr="00393394" w:rsidRDefault="00393394" w:rsidP="00393394">
      <w:pPr>
        <w:pStyle w:val="Normalaftertitle"/>
        <w:rPr>
          <w:lang w:val="es-ES_tradnl"/>
        </w:rPr>
      </w:pPr>
      <w:r w:rsidRPr="00393394">
        <w:rPr>
          <w:lang w:val="es-ES_tradnl"/>
        </w:rPr>
        <w:t>La Asamblea de Radiocomunicaciones de la UIT,</w:t>
      </w:r>
    </w:p>
    <w:p w:rsidR="001420C8" w:rsidRPr="00135164" w:rsidRDefault="001420C8" w:rsidP="001420C8">
      <w:pPr>
        <w:pStyle w:val="Blanc"/>
        <w:rPr>
          <w:lang w:val="es-ES_tradnl"/>
        </w:rPr>
      </w:pPr>
    </w:p>
    <w:p w:rsidR="00393394" w:rsidRPr="00393394" w:rsidRDefault="00393394" w:rsidP="00393394">
      <w:pPr>
        <w:pStyle w:val="Call"/>
        <w:rPr>
          <w:lang w:val="es-ES_tradnl"/>
        </w:rPr>
      </w:pPr>
      <w:r w:rsidRPr="00393394">
        <w:rPr>
          <w:lang w:val="es-ES_tradnl"/>
        </w:rPr>
        <w:t>considerando</w:t>
      </w:r>
    </w:p>
    <w:p w:rsidR="00393394" w:rsidRPr="00393394" w:rsidRDefault="00393394" w:rsidP="00393394">
      <w:pPr>
        <w:rPr>
          <w:lang w:val="es-ES_tradnl"/>
        </w:rPr>
      </w:pPr>
      <w:r w:rsidRPr="00A63BAC">
        <w:rPr>
          <w:i/>
          <w:iCs/>
          <w:lang w:val="es-ES_tradnl"/>
        </w:rPr>
        <w:t>a)</w:t>
      </w:r>
      <w:r w:rsidRPr="00393394">
        <w:rPr>
          <w:lang w:val="es-ES_tradnl"/>
        </w:rPr>
        <w:tab/>
        <w:t>que los sistemas de satélites de retransmisión de datos (SRD) funcionan tal como se describe en la Recomendación UIT-R SA.1018 – Sistema ficticio de referencia para los sistemas que comprenden satélites de retransmisión de datos en la órbita geoestacionaria y vehículos espaciales de usuario en órbitas terrestres bajas;</w:t>
      </w:r>
    </w:p>
    <w:p w:rsidR="00393394" w:rsidRPr="00393394" w:rsidRDefault="00393394" w:rsidP="00393394">
      <w:pPr>
        <w:rPr>
          <w:lang w:val="es-ES_tradnl"/>
        </w:rPr>
      </w:pPr>
      <w:r w:rsidRPr="00A63BAC">
        <w:rPr>
          <w:i/>
          <w:iCs/>
          <w:lang w:val="es-ES_tradnl"/>
        </w:rPr>
        <w:t>b)</w:t>
      </w:r>
      <w:r w:rsidRPr="00393394">
        <w:rPr>
          <w:lang w:val="es-ES_tradnl"/>
        </w:rPr>
        <w:tab/>
        <w:t>que están aumentando los requisitos de misión y la actividad de investigación espacial especialmente en órbitas terrestres bajas;</w:t>
      </w:r>
    </w:p>
    <w:p w:rsidR="00393394" w:rsidRPr="00393394" w:rsidRDefault="00393394" w:rsidP="00393394">
      <w:pPr>
        <w:rPr>
          <w:lang w:val="es-ES_tradnl"/>
        </w:rPr>
      </w:pPr>
      <w:r w:rsidRPr="00A63BAC">
        <w:rPr>
          <w:i/>
          <w:iCs/>
          <w:lang w:val="es-ES_tradnl"/>
        </w:rPr>
        <w:t>c)</w:t>
      </w:r>
      <w:r w:rsidRPr="00393394">
        <w:rPr>
          <w:lang w:val="es-ES_tradnl"/>
        </w:rPr>
        <w:tab/>
        <w:t>que los SRD actúan de soporte en múltiples programas y misiones del servicio de investigación espacial y son fundamentales para las telecomunicaciones de la investigación espacial tripulada y no tripulada;</w:t>
      </w:r>
    </w:p>
    <w:p w:rsidR="00393394" w:rsidRPr="00393394" w:rsidRDefault="00393394" w:rsidP="00393394">
      <w:pPr>
        <w:rPr>
          <w:lang w:val="es-ES_tradnl"/>
        </w:rPr>
      </w:pPr>
      <w:r w:rsidRPr="00A63BAC">
        <w:rPr>
          <w:i/>
          <w:iCs/>
          <w:lang w:val="es-ES_tradnl"/>
        </w:rPr>
        <w:t>d)</w:t>
      </w:r>
      <w:r w:rsidRPr="00393394">
        <w:rPr>
          <w:lang w:val="es-ES_tradnl"/>
        </w:rPr>
        <w:tab/>
        <w:t>que es necesario establecer criterios pertinentes para la compartición entre los sistemas SRD y otros servicios que funcionan en las mismas bandas de frecuencia;</w:t>
      </w:r>
    </w:p>
    <w:p w:rsidR="00393394" w:rsidRPr="00393394" w:rsidRDefault="00393394" w:rsidP="00393394">
      <w:pPr>
        <w:rPr>
          <w:lang w:val="es-ES_tradnl"/>
        </w:rPr>
      </w:pPr>
      <w:r w:rsidRPr="00A63BAC">
        <w:rPr>
          <w:i/>
          <w:iCs/>
          <w:lang w:val="es-ES_tradnl"/>
        </w:rPr>
        <w:t>e)</w:t>
      </w:r>
      <w:r w:rsidRPr="00393394">
        <w:rPr>
          <w:lang w:val="es-ES_tradnl"/>
        </w:rPr>
        <w:tab/>
        <w:t>que se han de considerar las características técnicas de los sistemas SRD representativos a fin de obtener a partir de ellas los criterios de compartición pertinentes,</w:t>
      </w:r>
    </w:p>
    <w:p w:rsidR="001420C8" w:rsidRPr="00135164" w:rsidRDefault="001420C8" w:rsidP="001420C8">
      <w:pPr>
        <w:pStyle w:val="Blanc"/>
        <w:rPr>
          <w:lang w:val="es-ES_tradnl"/>
        </w:rPr>
      </w:pPr>
    </w:p>
    <w:p w:rsidR="00393394" w:rsidRPr="00393394" w:rsidRDefault="00393394" w:rsidP="00393394">
      <w:pPr>
        <w:pStyle w:val="Call"/>
        <w:rPr>
          <w:lang w:val="es-ES_tradnl"/>
        </w:rPr>
      </w:pPr>
      <w:r w:rsidRPr="00393394">
        <w:rPr>
          <w:lang w:val="es-ES_tradnl"/>
        </w:rPr>
        <w:t>recomienda</w:t>
      </w:r>
    </w:p>
    <w:p w:rsidR="00393394" w:rsidRPr="00393394" w:rsidRDefault="00393394" w:rsidP="00393394">
      <w:pPr>
        <w:rPr>
          <w:lang w:val="es-ES_tradnl"/>
        </w:rPr>
      </w:pPr>
      <w:r w:rsidRPr="00393394">
        <w:rPr>
          <w:b/>
          <w:bCs/>
          <w:lang w:val="es-ES_tradnl"/>
        </w:rPr>
        <w:t>1</w:t>
      </w:r>
      <w:r w:rsidRPr="00393394">
        <w:rPr>
          <w:lang w:val="es-ES_tradnl"/>
        </w:rPr>
        <w:tab/>
        <w:t xml:space="preserve">que en los estudios de compartición </w:t>
      </w:r>
      <w:proofErr w:type="spellStart"/>
      <w:r w:rsidRPr="00393394">
        <w:rPr>
          <w:lang w:val="es-ES_tradnl"/>
        </w:rPr>
        <w:t>e</w:t>
      </w:r>
      <w:proofErr w:type="spellEnd"/>
      <w:r w:rsidRPr="00393394">
        <w:rPr>
          <w:lang w:val="es-ES_tradnl"/>
        </w:rPr>
        <w:t xml:space="preserve"> interferencia se utilicen las características de los sistemas SRD que se describen en el Anexo 1;</w:t>
      </w:r>
    </w:p>
    <w:p w:rsidR="00393394" w:rsidRPr="00393394" w:rsidRDefault="00393394" w:rsidP="00393394">
      <w:pPr>
        <w:rPr>
          <w:lang w:val="es-ES_tradnl"/>
        </w:rPr>
      </w:pPr>
      <w:r w:rsidRPr="00393394">
        <w:rPr>
          <w:b/>
          <w:bCs/>
          <w:lang w:val="es-ES_tradnl"/>
        </w:rPr>
        <w:t>2</w:t>
      </w:r>
      <w:r w:rsidRPr="00393394">
        <w:rPr>
          <w:lang w:val="es-ES_tradnl"/>
        </w:rPr>
        <w:tab/>
        <w:t>que se utilice también la información del Anexo 1 como orientación para obtener criterios de compartición y umbrales de coordinación según proceda de los sistemas SRD.</w:t>
      </w:r>
    </w:p>
    <w:p w:rsidR="00393394" w:rsidRPr="00393394" w:rsidRDefault="00393394" w:rsidP="00393394">
      <w:pPr>
        <w:rPr>
          <w:lang w:val="es-ES_tradnl"/>
        </w:rPr>
      </w:pPr>
      <w:r w:rsidRPr="00393394">
        <w:rPr>
          <w:lang w:val="es-ES_tradnl"/>
        </w:rPr>
        <w:br w:type="page"/>
      </w:r>
    </w:p>
    <w:p w:rsidR="00393394" w:rsidRPr="00581666" w:rsidRDefault="00393394" w:rsidP="006A714B">
      <w:pPr>
        <w:pStyle w:val="AnnexNoTitle"/>
        <w:rPr>
          <w:lang w:val="es-ES_tradnl"/>
        </w:rPr>
      </w:pPr>
      <w:r w:rsidRPr="00581666">
        <w:rPr>
          <w:lang w:val="es-ES_tradnl"/>
        </w:rPr>
        <w:lastRenderedPageBreak/>
        <w:t>ANEXO 1</w:t>
      </w:r>
      <w:r w:rsidR="006A714B" w:rsidRPr="00581666">
        <w:rPr>
          <w:lang w:val="es-ES_tradnl"/>
        </w:rPr>
        <w:br/>
      </w:r>
      <w:r w:rsidR="006A714B" w:rsidRPr="00581666">
        <w:rPr>
          <w:lang w:val="es-ES_tradnl"/>
        </w:rPr>
        <w:br/>
        <w:t xml:space="preserve">Características de los actuales sistemas de satélites </w:t>
      </w:r>
      <w:r w:rsidR="006A714B" w:rsidRPr="00581666">
        <w:rPr>
          <w:lang w:val="es-ES_tradnl"/>
        </w:rPr>
        <w:br/>
        <w:t>de retransmisión de datos (SRD)</w:t>
      </w:r>
    </w:p>
    <w:p w:rsidR="00393394" w:rsidRPr="00393394" w:rsidRDefault="00393394" w:rsidP="00393394">
      <w:pPr>
        <w:pStyle w:val="TableNo"/>
        <w:rPr>
          <w:lang w:val="es-ES_tradnl"/>
        </w:rPr>
      </w:pPr>
      <w:r w:rsidRPr="00393394">
        <w:rPr>
          <w:lang w:val="es-ES_tradnl"/>
        </w:rPr>
        <w:t>CUADRO 1</w:t>
      </w:r>
    </w:p>
    <w:p w:rsidR="00393394" w:rsidRPr="00393394" w:rsidRDefault="00393394" w:rsidP="00393394">
      <w:pPr>
        <w:pStyle w:val="Tabletitle"/>
        <w:rPr>
          <w:lang w:val="es-ES_tradnl"/>
        </w:rPr>
      </w:pPr>
      <w:r w:rsidRPr="00393394">
        <w:rPr>
          <w:lang w:val="es-ES_tradnl"/>
        </w:rPr>
        <w:t>Características del enlace de conexión directo Tierra-SRD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36"/>
        <w:gridCol w:w="1777"/>
        <w:gridCol w:w="1539"/>
        <w:gridCol w:w="1515"/>
        <w:gridCol w:w="1377"/>
        <w:gridCol w:w="1184"/>
      </w:tblGrid>
      <w:tr w:rsidR="00393394" w:rsidRPr="00DC79FD" w:rsidTr="009259D0">
        <w:trPr>
          <w:cantSplit/>
          <w:jc w:val="center"/>
        </w:trPr>
        <w:tc>
          <w:tcPr>
            <w:tcW w:w="9628" w:type="dxa"/>
            <w:gridSpan w:val="6"/>
          </w:tcPr>
          <w:p w:rsidR="00393394" w:rsidRPr="006A714B" w:rsidRDefault="00393394" w:rsidP="00A63BAC">
            <w:pPr>
              <w:pStyle w:val="Tabletext"/>
              <w:jc w:val="left"/>
              <w:rPr>
                <w:i/>
                <w:iCs/>
                <w:sz w:val="18"/>
                <w:szCs w:val="18"/>
                <w:lang w:val="es-ES_tradnl"/>
              </w:rPr>
            </w:pPr>
            <w:r w:rsidRPr="006A714B">
              <w:rPr>
                <w:i/>
                <w:iCs/>
                <w:sz w:val="18"/>
                <w:szCs w:val="18"/>
                <w:lang w:val="es-ES_tradnl"/>
              </w:rPr>
              <w:t>Estación terrena de transmisión</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Red</w:t>
            </w:r>
          </w:p>
        </w:tc>
        <w:tc>
          <w:tcPr>
            <w:tcW w:w="1777" w:type="dxa"/>
          </w:tcPr>
          <w:p w:rsidR="00393394" w:rsidRPr="006A714B" w:rsidRDefault="00D3293E" w:rsidP="00A63BAC">
            <w:pPr>
              <w:pStyle w:val="Tabletext"/>
              <w:jc w:val="center"/>
              <w:rPr>
                <w:sz w:val="18"/>
                <w:szCs w:val="18"/>
                <w:lang w:val="es-ES_tradnl"/>
              </w:rPr>
            </w:pPr>
            <w:r w:rsidRPr="006A714B">
              <w:rPr>
                <w:sz w:val="18"/>
                <w:szCs w:val="18"/>
                <w:lang w:val="es-ES_tradnl"/>
              </w:rPr>
              <w:t>Federación de Rusia</w:t>
            </w:r>
            <w:r w:rsidRPr="006A714B">
              <w:rPr>
                <w:sz w:val="18"/>
                <w:szCs w:val="18"/>
                <w:vertAlign w:val="superscript"/>
                <w:lang w:val="es-ES_tradnl"/>
              </w:rPr>
              <w:t>(1)</w:t>
            </w:r>
          </w:p>
        </w:tc>
        <w:tc>
          <w:tcPr>
            <w:tcW w:w="1539" w:type="dxa"/>
          </w:tcPr>
          <w:p w:rsidR="00393394" w:rsidRPr="006A714B" w:rsidRDefault="00393394" w:rsidP="009259D0">
            <w:pPr>
              <w:pStyle w:val="Tabletext"/>
              <w:jc w:val="center"/>
              <w:rPr>
                <w:sz w:val="18"/>
                <w:szCs w:val="18"/>
                <w:lang w:val="es-ES_tradnl"/>
              </w:rPr>
            </w:pPr>
            <w:r w:rsidRPr="006A714B">
              <w:rPr>
                <w:sz w:val="18"/>
                <w:szCs w:val="18"/>
                <w:lang w:val="es-ES_tradnl"/>
              </w:rPr>
              <w:t>Estados Unidos de</w:t>
            </w:r>
            <w:r w:rsidR="009259D0">
              <w:rPr>
                <w:sz w:val="18"/>
                <w:szCs w:val="18"/>
                <w:lang w:val="es-ES_tradnl"/>
              </w:rPr>
              <w:t> </w:t>
            </w:r>
            <w:r w:rsidRPr="006A714B">
              <w:rPr>
                <w:sz w:val="18"/>
                <w:szCs w:val="18"/>
                <w:lang w:val="es-ES_tradnl"/>
              </w:rPr>
              <w:t>América</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Europa</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Japón</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China</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Emplazamiento</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Federación de Rusia</w:t>
            </w:r>
            <w:r w:rsidRPr="006A714B">
              <w:rPr>
                <w:sz w:val="18"/>
                <w:szCs w:val="18"/>
                <w:vertAlign w:val="superscript"/>
                <w:lang w:val="es-ES_tradnl"/>
              </w:rPr>
              <w:t>(1)</w:t>
            </w:r>
          </w:p>
        </w:tc>
        <w:tc>
          <w:tcPr>
            <w:tcW w:w="1539" w:type="dxa"/>
          </w:tcPr>
          <w:p w:rsidR="00393394" w:rsidRPr="006A714B" w:rsidRDefault="00393394" w:rsidP="009259D0">
            <w:pPr>
              <w:pStyle w:val="Tabletext"/>
              <w:jc w:val="center"/>
              <w:rPr>
                <w:sz w:val="18"/>
                <w:szCs w:val="18"/>
                <w:lang w:val="es-ES_tradnl"/>
              </w:rPr>
            </w:pPr>
            <w:r w:rsidRPr="006A714B">
              <w:rPr>
                <w:sz w:val="18"/>
                <w:szCs w:val="18"/>
                <w:lang w:val="es-ES_tradnl"/>
              </w:rPr>
              <w:t>Estados Unidos de</w:t>
            </w:r>
            <w:r w:rsidR="009259D0">
              <w:rPr>
                <w:sz w:val="18"/>
                <w:szCs w:val="18"/>
                <w:lang w:val="es-ES_tradnl"/>
              </w:rPr>
              <w:t> </w:t>
            </w:r>
            <w:r w:rsidRPr="006A714B">
              <w:rPr>
                <w:sz w:val="18"/>
                <w:szCs w:val="18"/>
                <w:lang w:val="es-ES_tradnl"/>
              </w:rPr>
              <w:t>América</w:t>
            </w:r>
            <w:r w:rsidRPr="006A714B">
              <w:rPr>
                <w:sz w:val="18"/>
                <w:szCs w:val="18"/>
                <w:vertAlign w:val="superscript"/>
                <w:lang w:val="es-ES_tradnl"/>
              </w:rPr>
              <w:t>(1)</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Europa</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Japón</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China</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Gama de frecuencias (GHz)</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 xml:space="preserve">14,5-15,34 </w:t>
            </w:r>
            <w:r w:rsidRPr="006A714B">
              <w:rPr>
                <w:sz w:val="18"/>
                <w:szCs w:val="18"/>
                <w:lang w:val="es-ES_tradnl"/>
              </w:rPr>
              <w:br/>
              <w:t>seleccionable</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14,6-15,25</w:t>
            </w:r>
            <w:r w:rsidRPr="006A714B">
              <w:rPr>
                <w:sz w:val="18"/>
                <w:szCs w:val="18"/>
                <w:lang w:val="es-ES_tradnl"/>
              </w:rPr>
              <w:br/>
              <w:t>seleccionable</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28,6-29,8</w:t>
            </w:r>
            <w:r w:rsidRPr="006A714B">
              <w:rPr>
                <w:sz w:val="18"/>
                <w:szCs w:val="18"/>
                <w:lang w:val="es-ES_tradnl"/>
              </w:rPr>
              <w:br/>
              <w:t>seleccionable</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29,5-31</w:t>
            </w:r>
            <w:r w:rsidRPr="006A714B">
              <w:rPr>
                <w:sz w:val="18"/>
                <w:szCs w:val="18"/>
                <w:lang w:val="es-ES_tradnl"/>
              </w:rPr>
              <w:br/>
              <w:t>seleccionable</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29,4-30,2</w:t>
            </w:r>
            <w:r w:rsidRPr="006A714B">
              <w:rPr>
                <w:sz w:val="18"/>
                <w:szCs w:val="18"/>
                <w:lang w:val="es-ES_tradnl"/>
              </w:rPr>
              <w:br/>
              <w:t>seleccionable</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Descripción del enlace</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 xml:space="preserve">Enlaces de conexión directos, banda </w:t>
            </w:r>
            <w:proofErr w:type="spellStart"/>
            <w:r w:rsidRPr="006A714B">
              <w:rPr>
                <w:sz w:val="18"/>
                <w:szCs w:val="18"/>
                <w:lang w:val="es-ES_tradnl"/>
              </w:rPr>
              <w:t>Ku</w:t>
            </w:r>
            <w:proofErr w:type="spellEnd"/>
            <w:r w:rsidRPr="006A714B">
              <w:rPr>
                <w:sz w:val="18"/>
                <w:szCs w:val="18"/>
                <w:vertAlign w:val="superscript"/>
                <w:lang w:val="es-ES_tradnl"/>
              </w:rPr>
              <w:t>(5)</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Compuesto</w:t>
            </w:r>
            <w:r w:rsidRPr="006A714B">
              <w:rPr>
                <w:sz w:val="18"/>
                <w:szCs w:val="18"/>
                <w:vertAlign w:val="superscript"/>
                <w:lang w:val="es-ES_tradnl"/>
              </w:rPr>
              <w:t>(2)</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Descentralizado</w:t>
            </w:r>
            <w:r w:rsidRPr="006A714B">
              <w:rPr>
                <w:sz w:val="18"/>
                <w:szCs w:val="18"/>
                <w:vertAlign w:val="superscript"/>
                <w:lang w:val="es-ES_tradnl"/>
              </w:rPr>
              <w:t>(3)</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Descentralizado</w:t>
            </w:r>
            <w:r w:rsidRPr="006A714B">
              <w:rPr>
                <w:sz w:val="18"/>
                <w:szCs w:val="18"/>
                <w:vertAlign w:val="superscript"/>
                <w:lang w:val="es-ES_tradnl"/>
              </w:rPr>
              <w:br/>
              <w:t>(3), (4)</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Compuesto</w:t>
            </w:r>
            <w:r w:rsidRPr="006A714B">
              <w:rPr>
                <w:sz w:val="18"/>
                <w:szCs w:val="18"/>
                <w:vertAlign w:val="superscript"/>
                <w:lang w:val="es-ES_tradnl"/>
              </w:rPr>
              <w:t>(7)</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Velocidad de transmisión</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 90 Mbit/s</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 25 Mbit/s</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 10 Mbit/s</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 50 Mbit/s</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 100 Mbit/s</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Modulación</w:t>
            </w:r>
          </w:p>
        </w:tc>
        <w:tc>
          <w:tcPr>
            <w:tcW w:w="1777" w:type="dxa"/>
          </w:tcPr>
          <w:p w:rsidR="00393394" w:rsidRPr="006A714B" w:rsidRDefault="00393394" w:rsidP="009259D0">
            <w:pPr>
              <w:pStyle w:val="Tabletext"/>
              <w:jc w:val="center"/>
              <w:rPr>
                <w:sz w:val="18"/>
                <w:szCs w:val="18"/>
                <w:lang w:val="es-ES_tradnl"/>
              </w:rPr>
            </w:pPr>
            <w:r w:rsidRPr="006A714B">
              <w:rPr>
                <w:sz w:val="18"/>
                <w:szCs w:val="18"/>
                <w:lang w:val="es-ES_tradnl"/>
              </w:rPr>
              <w:t>MDP-4/MEE</w:t>
            </w:r>
            <w:r w:rsidRPr="006A714B">
              <w:rPr>
                <w:sz w:val="18"/>
                <w:szCs w:val="18"/>
                <w:vertAlign w:val="superscript"/>
                <w:lang w:val="es-ES_tradnl"/>
              </w:rPr>
              <w:t>(6)</w:t>
            </w:r>
            <w:r w:rsidRPr="006A714B">
              <w:rPr>
                <w:sz w:val="18"/>
                <w:szCs w:val="18"/>
                <w:lang w:val="es-ES_tradnl"/>
              </w:rPr>
              <w:t>, MDP</w:t>
            </w:r>
            <w:r w:rsidR="009259D0">
              <w:rPr>
                <w:sz w:val="18"/>
                <w:szCs w:val="18"/>
                <w:lang w:val="es-ES_tradnl"/>
              </w:rPr>
              <w:noBreakHyphen/>
            </w:r>
            <w:r w:rsidRPr="006A714B">
              <w:rPr>
                <w:sz w:val="18"/>
                <w:szCs w:val="18"/>
                <w:lang w:val="es-ES_tradnl"/>
              </w:rPr>
              <w:t>4</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MDP</w:t>
            </w:r>
          </w:p>
        </w:tc>
        <w:tc>
          <w:tcPr>
            <w:tcW w:w="4076" w:type="dxa"/>
            <w:gridSpan w:val="3"/>
          </w:tcPr>
          <w:p w:rsidR="00393394" w:rsidRPr="006A714B" w:rsidRDefault="00393394" w:rsidP="00A63BAC">
            <w:pPr>
              <w:pStyle w:val="Tabletext"/>
              <w:jc w:val="center"/>
              <w:rPr>
                <w:sz w:val="18"/>
                <w:szCs w:val="18"/>
                <w:lang w:val="es-ES_tradnl"/>
              </w:rPr>
            </w:pPr>
            <w:r w:rsidRPr="006A714B">
              <w:rPr>
                <w:sz w:val="18"/>
                <w:szCs w:val="18"/>
                <w:lang w:val="es-ES_tradnl"/>
              </w:rPr>
              <w:t>MDP</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Polarización</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Circular levógira</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Lineal</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Lineal</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Circular</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Lineal</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Tamaño de la antena (m)</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13,1</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18,3</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3 y 9</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5, 9,2 y 13</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3, 12 y 15</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Ganancia de la antena transmisora (</w:t>
            </w:r>
            <w:proofErr w:type="spellStart"/>
            <w:r w:rsidRPr="006A714B">
              <w:rPr>
                <w:sz w:val="18"/>
                <w:szCs w:val="18"/>
                <w:lang w:val="es-ES_tradnl"/>
              </w:rPr>
              <w:t>dBi</w:t>
            </w:r>
            <w:proofErr w:type="spellEnd"/>
            <w:r w:rsidRPr="006A714B">
              <w:rPr>
                <w:sz w:val="18"/>
                <w:szCs w:val="18"/>
                <w:lang w:val="es-ES_tradnl"/>
              </w:rPr>
              <w:t>)</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63,3</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66,4</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57,6 y 67,6</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 xml:space="preserve">63, 68,2 </w:t>
            </w:r>
            <w:r w:rsidRPr="006A714B">
              <w:rPr>
                <w:sz w:val="18"/>
                <w:szCs w:val="18"/>
                <w:lang w:val="es-ES_tradnl"/>
              </w:rPr>
              <w:br/>
              <w:t>y 71,4</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 xml:space="preserve">56,9, 68,2 </w:t>
            </w:r>
            <w:r w:rsidRPr="006A714B">
              <w:rPr>
                <w:sz w:val="18"/>
                <w:szCs w:val="18"/>
                <w:lang w:val="es-ES_tradnl"/>
              </w:rPr>
              <w:br/>
              <w:t>y 70,1</w:t>
            </w:r>
          </w:p>
        </w:tc>
      </w:tr>
      <w:tr w:rsidR="00393394" w:rsidRPr="00135164" w:rsidTr="009259D0">
        <w:trPr>
          <w:cantSplit/>
          <w:jc w:val="center"/>
        </w:trPr>
        <w:tc>
          <w:tcPr>
            <w:tcW w:w="2236" w:type="dxa"/>
          </w:tcPr>
          <w:p w:rsidR="00393394" w:rsidRPr="006A714B" w:rsidRDefault="00393394" w:rsidP="008D65C7">
            <w:pPr>
              <w:pStyle w:val="Tabletext"/>
              <w:jc w:val="left"/>
              <w:rPr>
                <w:sz w:val="18"/>
                <w:szCs w:val="18"/>
                <w:lang w:val="es-ES_tradnl"/>
              </w:rPr>
            </w:pPr>
            <w:r w:rsidRPr="006A714B">
              <w:rPr>
                <w:sz w:val="18"/>
                <w:szCs w:val="18"/>
                <w:lang w:val="es-ES_tradnl"/>
              </w:rPr>
              <w:t>Diagrama de radiación de la</w:t>
            </w:r>
            <w:r w:rsidR="008D65C7">
              <w:rPr>
                <w:sz w:val="18"/>
                <w:szCs w:val="18"/>
                <w:lang w:val="es-ES_tradnl"/>
              </w:rPr>
              <w:t> </w:t>
            </w:r>
            <w:r w:rsidRPr="006A714B">
              <w:rPr>
                <w:sz w:val="18"/>
                <w:szCs w:val="18"/>
                <w:lang w:val="es-ES_tradnl"/>
              </w:rPr>
              <w:t>antena transmisora</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Rec. UIT-R S.580</w:t>
            </w:r>
          </w:p>
        </w:tc>
        <w:tc>
          <w:tcPr>
            <w:tcW w:w="5615" w:type="dxa"/>
            <w:gridSpan w:val="4"/>
          </w:tcPr>
          <w:p w:rsidR="00393394" w:rsidRPr="006A714B" w:rsidRDefault="00393394" w:rsidP="00A63BAC">
            <w:pPr>
              <w:pStyle w:val="Tabletext"/>
              <w:jc w:val="center"/>
              <w:rPr>
                <w:sz w:val="18"/>
                <w:szCs w:val="18"/>
                <w:lang w:val="es-ES_tradnl"/>
              </w:rPr>
            </w:pPr>
            <w:r w:rsidRPr="006A714B">
              <w:rPr>
                <w:sz w:val="18"/>
                <w:szCs w:val="18"/>
                <w:lang w:val="es-ES_tradnl"/>
              </w:rPr>
              <w:t>Apéndice 8 del RR, Anexo III</w:t>
            </w:r>
          </w:p>
        </w:tc>
      </w:tr>
      <w:tr w:rsidR="00393394" w:rsidRPr="00DC79FD" w:rsidTr="009259D0">
        <w:trPr>
          <w:cantSplit/>
          <w:jc w:val="center"/>
        </w:trPr>
        <w:tc>
          <w:tcPr>
            <w:tcW w:w="2236" w:type="dxa"/>
          </w:tcPr>
          <w:p w:rsidR="00393394" w:rsidRPr="006A714B" w:rsidRDefault="00393394" w:rsidP="001420C8">
            <w:pPr>
              <w:pStyle w:val="Tabletext"/>
              <w:jc w:val="left"/>
              <w:rPr>
                <w:sz w:val="18"/>
                <w:szCs w:val="18"/>
                <w:lang w:val="es-ES_tradnl"/>
              </w:rPr>
            </w:pPr>
            <w:r w:rsidRPr="006A714B">
              <w:rPr>
                <w:sz w:val="18"/>
                <w:szCs w:val="18"/>
                <w:lang w:val="es-ES_tradnl"/>
              </w:rPr>
              <w:t>Anchura de banda</w:t>
            </w:r>
            <w:r w:rsidR="001420C8">
              <w:rPr>
                <w:sz w:val="18"/>
                <w:szCs w:val="18"/>
                <w:lang w:val="es-ES_tradnl"/>
              </w:rPr>
              <w:t xml:space="preserve"> </w:t>
            </w:r>
            <w:r w:rsidRPr="006A714B">
              <w:rPr>
                <w:sz w:val="18"/>
                <w:szCs w:val="18"/>
                <w:lang w:val="es-ES_tradnl"/>
              </w:rPr>
              <w:t>necesaria (MHz)</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 80 por canal</w:t>
            </w:r>
          </w:p>
        </w:tc>
        <w:tc>
          <w:tcPr>
            <w:tcW w:w="1539" w:type="dxa"/>
          </w:tcPr>
          <w:p w:rsidR="00393394" w:rsidRPr="006A714B" w:rsidRDefault="00393394" w:rsidP="009259D0">
            <w:pPr>
              <w:pStyle w:val="Tabletext"/>
              <w:jc w:val="center"/>
              <w:rPr>
                <w:sz w:val="18"/>
                <w:szCs w:val="18"/>
                <w:lang w:val="es-ES_tradnl"/>
              </w:rPr>
            </w:pPr>
            <w:r w:rsidRPr="006A714B">
              <w:rPr>
                <w:sz w:val="18"/>
                <w:szCs w:val="18"/>
                <w:lang w:val="es-ES_tradnl"/>
              </w:rPr>
              <w:t>650</w:t>
            </w:r>
            <w:r w:rsidR="009259D0">
              <w:rPr>
                <w:sz w:val="18"/>
                <w:szCs w:val="18"/>
                <w:lang w:val="es-ES_tradnl"/>
              </w:rPr>
              <w:br/>
            </w:r>
            <w:r w:rsidRPr="006A714B">
              <w:rPr>
                <w:sz w:val="18"/>
                <w:szCs w:val="18"/>
                <w:lang w:val="es-ES_tradnl"/>
              </w:rPr>
              <w:t>(compuesta)</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 100</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 978 (compuesta)</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 800 (compuesta)</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Máxima densidad espectral de potencia (dB(W/Hz))</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–52,8</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–58</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–38</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–32,5</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–47</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 xml:space="preserve">Máxima densidad espectral de </w:t>
            </w:r>
            <w:proofErr w:type="spellStart"/>
            <w:r w:rsidRPr="006A714B">
              <w:rPr>
                <w:sz w:val="18"/>
                <w:szCs w:val="18"/>
                <w:lang w:val="es-ES_tradnl"/>
              </w:rPr>
              <w:t>p.i.r.e</w:t>
            </w:r>
            <w:proofErr w:type="spellEnd"/>
            <w:r w:rsidRPr="006A714B">
              <w:rPr>
                <w:sz w:val="18"/>
                <w:szCs w:val="18"/>
                <w:lang w:val="es-ES_tradnl"/>
              </w:rPr>
              <w:t>. (dB(W/Hz))</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10,5</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8,8</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19,6</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38,9</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23,1</w:t>
            </w:r>
          </w:p>
        </w:tc>
      </w:tr>
      <w:tr w:rsidR="00393394" w:rsidRPr="00DC79FD" w:rsidTr="009259D0">
        <w:trPr>
          <w:cantSplit/>
          <w:jc w:val="center"/>
        </w:trPr>
        <w:tc>
          <w:tcPr>
            <w:tcW w:w="9628" w:type="dxa"/>
            <w:gridSpan w:val="6"/>
          </w:tcPr>
          <w:p w:rsidR="00393394" w:rsidRPr="001420C8" w:rsidRDefault="00393394" w:rsidP="001420C8">
            <w:pPr>
              <w:pStyle w:val="Tabletext"/>
              <w:jc w:val="left"/>
              <w:rPr>
                <w:i/>
                <w:iCs/>
                <w:sz w:val="18"/>
                <w:szCs w:val="18"/>
                <w:lang w:val="es-ES_tradnl"/>
              </w:rPr>
            </w:pPr>
            <w:r w:rsidRPr="001420C8">
              <w:rPr>
                <w:i/>
                <w:iCs/>
                <w:sz w:val="18"/>
                <w:szCs w:val="18"/>
                <w:lang w:val="es-ES_tradnl"/>
              </w:rPr>
              <w:t>SRD de recepción</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Emplazamientos orbitales</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 xml:space="preserve">160W, 16W, </w:t>
            </w:r>
            <w:r w:rsidRPr="006A714B">
              <w:rPr>
                <w:sz w:val="18"/>
                <w:szCs w:val="18"/>
                <w:lang w:val="es-ES_tradnl"/>
              </w:rPr>
              <w:br/>
              <w:t>95E, 167E</w:t>
            </w:r>
          </w:p>
        </w:tc>
        <w:tc>
          <w:tcPr>
            <w:tcW w:w="5615" w:type="dxa"/>
            <w:gridSpan w:val="4"/>
          </w:tcPr>
          <w:p w:rsidR="00393394" w:rsidRPr="006A714B" w:rsidRDefault="00393394" w:rsidP="00A63BAC">
            <w:pPr>
              <w:pStyle w:val="Tabletext"/>
              <w:jc w:val="center"/>
              <w:rPr>
                <w:sz w:val="18"/>
                <w:szCs w:val="18"/>
                <w:lang w:val="es-ES_tradnl"/>
              </w:rPr>
            </w:pPr>
            <w:r w:rsidRPr="006A714B">
              <w:rPr>
                <w:sz w:val="18"/>
                <w:szCs w:val="18"/>
                <w:lang w:val="fr-CH"/>
              </w:rPr>
              <w:t xml:space="preserve">Rec. UIT-R SA.1275 o Rec. </w:t>
            </w:r>
            <w:r w:rsidRPr="006A714B">
              <w:rPr>
                <w:sz w:val="18"/>
                <w:szCs w:val="18"/>
                <w:lang w:val="es-ES_tradnl"/>
              </w:rPr>
              <w:t>UIT-R SA.1276</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Tamaño de la antena (m)</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0,6</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1,8</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0,4</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2,0</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1,5</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Ganancia de la antena receptora (</w:t>
            </w:r>
            <w:proofErr w:type="spellStart"/>
            <w:r w:rsidRPr="006A714B">
              <w:rPr>
                <w:sz w:val="18"/>
                <w:szCs w:val="18"/>
                <w:lang w:val="es-ES_tradnl"/>
              </w:rPr>
              <w:t>dBi</w:t>
            </w:r>
            <w:proofErr w:type="spellEnd"/>
            <w:r w:rsidRPr="006A714B">
              <w:rPr>
                <w:sz w:val="18"/>
                <w:szCs w:val="18"/>
                <w:lang w:val="es-ES_tradnl"/>
              </w:rPr>
              <w:t>)</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36</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47,0</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40,2</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53</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49,5</w:t>
            </w:r>
          </w:p>
        </w:tc>
      </w:tr>
      <w:tr w:rsidR="00393394" w:rsidRPr="00DC79FD" w:rsidTr="009259D0">
        <w:trPr>
          <w:cantSplit/>
          <w:jc w:val="center"/>
        </w:trPr>
        <w:tc>
          <w:tcPr>
            <w:tcW w:w="2236" w:type="dxa"/>
          </w:tcPr>
          <w:p w:rsidR="00393394" w:rsidRPr="006A714B" w:rsidRDefault="00393394" w:rsidP="009259D0">
            <w:pPr>
              <w:pStyle w:val="Tabletext"/>
              <w:jc w:val="left"/>
              <w:rPr>
                <w:sz w:val="18"/>
                <w:szCs w:val="18"/>
                <w:lang w:val="es-ES_tradnl"/>
              </w:rPr>
            </w:pPr>
            <w:r w:rsidRPr="006A714B">
              <w:rPr>
                <w:sz w:val="18"/>
                <w:szCs w:val="18"/>
                <w:lang w:val="es-ES_tradnl"/>
              </w:rPr>
              <w:t>Diagrama de radiación de</w:t>
            </w:r>
            <w:r w:rsidR="009259D0">
              <w:rPr>
                <w:sz w:val="18"/>
                <w:szCs w:val="18"/>
                <w:lang w:val="es-ES_tradnl"/>
              </w:rPr>
              <w:t xml:space="preserve"> </w:t>
            </w:r>
            <w:r w:rsidRPr="006A714B">
              <w:rPr>
                <w:sz w:val="18"/>
                <w:szCs w:val="18"/>
                <w:lang w:val="es-ES_tradnl"/>
              </w:rPr>
              <w:t>la</w:t>
            </w:r>
            <w:r w:rsidR="009259D0">
              <w:rPr>
                <w:sz w:val="18"/>
                <w:szCs w:val="18"/>
                <w:lang w:val="es-ES_tradnl"/>
              </w:rPr>
              <w:t> </w:t>
            </w:r>
            <w:r w:rsidRPr="006A714B">
              <w:rPr>
                <w:sz w:val="18"/>
                <w:szCs w:val="18"/>
                <w:lang w:val="es-ES_tradnl"/>
              </w:rPr>
              <w:t>antena receptora</w:t>
            </w:r>
          </w:p>
        </w:tc>
        <w:tc>
          <w:tcPr>
            <w:tcW w:w="7392" w:type="dxa"/>
            <w:gridSpan w:val="5"/>
          </w:tcPr>
          <w:p w:rsidR="00393394" w:rsidRPr="006A714B" w:rsidRDefault="00393394" w:rsidP="00A63BAC">
            <w:pPr>
              <w:pStyle w:val="Tabletext"/>
              <w:jc w:val="center"/>
              <w:rPr>
                <w:sz w:val="18"/>
                <w:szCs w:val="18"/>
                <w:lang w:val="es-ES_tradnl"/>
              </w:rPr>
            </w:pPr>
            <w:r w:rsidRPr="006A714B">
              <w:rPr>
                <w:sz w:val="18"/>
                <w:szCs w:val="18"/>
                <w:lang w:val="es-ES_tradnl"/>
              </w:rPr>
              <w:t>Rec. UIT-R S.672</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Temperatura de ruido del sistema (K)</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550</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977</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1 305</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890 y 579</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1 318</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Disponibilidad del enlace (%)</w:t>
            </w:r>
          </w:p>
        </w:tc>
        <w:tc>
          <w:tcPr>
            <w:tcW w:w="1777" w:type="dxa"/>
          </w:tcPr>
          <w:p w:rsidR="00393394" w:rsidRPr="006A714B" w:rsidRDefault="00393394" w:rsidP="00A63BAC">
            <w:pPr>
              <w:pStyle w:val="Tabletext"/>
              <w:jc w:val="center"/>
              <w:rPr>
                <w:sz w:val="18"/>
                <w:szCs w:val="18"/>
                <w:lang w:val="es-ES_tradnl"/>
              </w:rPr>
            </w:pPr>
            <w:r w:rsidRPr="006A714B">
              <w:rPr>
                <w:sz w:val="18"/>
                <w:szCs w:val="18"/>
                <w:lang w:val="es-ES_tradnl"/>
              </w:rPr>
              <w:t>99,9</w:t>
            </w:r>
          </w:p>
        </w:tc>
        <w:tc>
          <w:tcPr>
            <w:tcW w:w="1539" w:type="dxa"/>
          </w:tcPr>
          <w:p w:rsidR="00393394" w:rsidRPr="006A714B" w:rsidRDefault="00393394" w:rsidP="00A63BAC">
            <w:pPr>
              <w:pStyle w:val="Tabletext"/>
              <w:jc w:val="center"/>
              <w:rPr>
                <w:sz w:val="18"/>
                <w:szCs w:val="18"/>
                <w:lang w:val="es-ES_tradnl"/>
              </w:rPr>
            </w:pPr>
            <w:r w:rsidRPr="006A714B">
              <w:rPr>
                <w:sz w:val="18"/>
                <w:szCs w:val="18"/>
                <w:lang w:val="es-ES_tradnl"/>
              </w:rPr>
              <w:t>99,9</w:t>
            </w:r>
          </w:p>
        </w:tc>
        <w:tc>
          <w:tcPr>
            <w:tcW w:w="1515" w:type="dxa"/>
          </w:tcPr>
          <w:p w:rsidR="00393394" w:rsidRPr="006A714B" w:rsidRDefault="00393394" w:rsidP="00A63BAC">
            <w:pPr>
              <w:pStyle w:val="Tabletext"/>
              <w:jc w:val="center"/>
              <w:rPr>
                <w:sz w:val="18"/>
                <w:szCs w:val="18"/>
                <w:lang w:val="es-ES_tradnl"/>
              </w:rPr>
            </w:pPr>
            <w:r w:rsidRPr="006A714B">
              <w:rPr>
                <w:sz w:val="18"/>
                <w:szCs w:val="18"/>
                <w:lang w:val="es-ES_tradnl"/>
              </w:rPr>
              <w:t>99,9</w:t>
            </w:r>
          </w:p>
        </w:tc>
        <w:tc>
          <w:tcPr>
            <w:tcW w:w="1377" w:type="dxa"/>
          </w:tcPr>
          <w:p w:rsidR="00393394" w:rsidRPr="006A714B" w:rsidRDefault="00393394" w:rsidP="00A63BAC">
            <w:pPr>
              <w:pStyle w:val="Tabletext"/>
              <w:jc w:val="center"/>
              <w:rPr>
                <w:sz w:val="18"/>
                <w:szCs w:val="18"/>
                <w:lang w:val="es-ES_tradnl"/>
              </w:rPr>
            </w:pPr>
            <w:r w:rsidRPr="006A714B">
              <w:rPr>
                <w:sz w:val="18"/>
                <w:szCs w:val="18"/>
                <w:lang w:val="es-ES_tradnl"/>
              </w:rPr>
              <w:t>99,9</w:t>
            </w:r>
          </w:p>
        </w:tc>
        <w:tc>
          <w:tcPr>
            <w:tcW w:w="1184" w:type="dxa"/>
          </w:tcPr>
          <w:p w:rsidR="00393394" w:rsidRPr="006A714B" w:rsidRDefault="00393394" w:rsidP="00A63BAC">
            <w:pPr>
              <w:pStyle w:val="Tabletext"/>
              <w:jc w:val="center"/>
              <w:rPr>
                <w:sz w:val="18"/>
                <w:szCs w:val="18"/>
                <w:lang w:val="es-ES_tradnl"/>
              </w:rPr>
            </w:pPr>
            <w:r w:rsidRPr="006A714B">
              <w:rPr>
                <w:sz w:val="18"/>
                <w:szCs w:val="18"/>
                <w:lang w:val="es-ES_tradnl"/>
              </w:rPr>
              <w:t>99,9</w:t>
            </w:r>
          </w:p>
        </w:tc>
      </w:tr>
      <w:tr w:rsidR="00393394" w:rsidRPr="00DC79FD" w:rsidTr="009259D0">
        <w:trPr>
          <w:cantSplit/>
          <w:jc w:val="center"/>
        </w:trPr>
        <w:tc>
          <w:tcPr>
            <w:tcW w:w="2236" w:type="dxa"/>
          </w:tcPr>
          <w:p w:rsidR="00393394" w:rsidRPr="006A714B" w:rsidRDefault="00393394" w:rsidP="00A63BAC">
            <w:pPr>
              <w:pStyle w:val="Tabletext"/>
              <w:jc w:val="left"/>
              <w:rPr>
                <w:sz w:val="18"/>
                <w:szCs w:val="18"/>
                <w:lang w:val="es-ES_tradnl"/>
              </w:rPr>
            </w:pPr>
            <w:r w:rsidRPr="006A714B">
              <w:rPr>
                <w:sz w:val="18"/>
                <w:szCs w:val="18"/>
                <w:lang w:val="es-ES_tradnl"/>
              </w:rPr>
              <w:t>Criterio de interferencia</w:t>
            </w:r>
          </w:p>
        </w:tc>
        <w:tc>
          <w:tcPr>
            <w:tcW w:w="7392" w:type="dxa"/>
            <w:gridSpan w:val="5"/>
          </w:tcPr>
          <w:p w:rsidR="00393394" w:rsidRPr="006A714B" w:rsidRDefault="00393394" w:rsidP="00A63BAC">
            <w:pPr>
              <w:pStyle w:val="Tabletext"/>
              <w:jc w:val="center"/>
              <w:rPr>
                <w:sz w:val="18"/>
                <w:szCs w:val="18"/>
                <w:lang w:val="es-ES_tradnl"/>
              </w:rPr>
            </w:pPr>
            <w:r w:rsidRPr="006A714B">
              <w:rPr>
                <w:sz w:val="18"/>
                <w:szCs w:val="18"/>
                <w:lang w:val="es-ES_tradnl"/>
              </w:rPr>
              <w:t>Rec. UIT-R SA.1155</w:t>
            </w:r>
          </w:p>
        </w:tc>
      </w:tr>
      <w:tr w:rsidR="009259D0" w:rsidRPr="00DC79FD" w:rsidTr="0092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28" w:type="dxa"/>
            <w:gridSpan w:val="6"/>
          </w:tcPr>
          <w:p w:rsidR="009259D0" w:rsidRPr="009259D0" w:rsidRDefault="009259D0" w:rsidP="009259D0">
            <w:pPr>
              <w:pStyle w:val="Tabletext"/>
              <w:keepNext/>
              <w:keepLines/>
              <w:jc w:val="left"/>
              <w:rPr>
                <w:i/>
                <w:iCs/>
                <w:sz w:val="18"/>
                <w:szCs w:val="18"/>
                <w:lang w:val="es-ES_tradnl"/>
              </w:rPr>
            </w:pPr>
            <w:r w:rsidRPr="009259D0">
              <w:rPr>
                <w:i/>
                <w:iCs/>
                <w:sz w:val="18"/>
                <w:szCs w:val="18"/>
                <w:lang w:val="es-ES_tradnl"/>
              </w:rPr>
              <w:lastRenderedPageBreak/>
              <w:t>Notas relativas al Cuadro 1:</w:t>
            </w:r>
          </w:p>
        </w:tc>
      </w:tr>
      <w:tr w:rsidR="00393394" w:rsidRPr="00135164" w:rsidTr="009259D0">
        <w:trPr>
          <w:cantSplit/>
          <w:jc w:val="center"/>
        </w:trPr>
        <w:tc>
          <w:tcPr>
            <w:tcW w:w="9628" w:type="dxa"/>
            <w:gridSpan w:val="6"/>
            <w:tcBorders>
              <w:top w:val="nil"/>
              <w:left w:val="nil"/>
              <w:bottom w:val="nil"/>
              <w:right w:val="nil"/>
            </w:tcBorders>
          </w:tcPr>
          <w:p w:rsidR="00393394" w:rsidRPr="006A714B" w:rsidRDefault="00393394" w:rsidP="009259D0">
            <w:pPr>
              <w:pStyle w:val="Tablelegend"/>
              <w:rPr>
                <w:sz w:val="18"/>
                <w:szCs w:val="18"/>
                <w:lang w:val="es-ES_tradnl"/>
              </w:rPr>
            </w:pPr>
            <w:r w:rsidRPr="006A714B">
              <w:rPr>
                <w:sz w:val="18"/>
                <w:szCs w:val="18"/>
                <w:vertAlign w:val="superscript"/>
                <w:lang w:val="es-ES_tradnl"/>
              </w:rPr>
              <w:t>(1)</w:t>
            </w:r>
            <w:r w:rsidRPr="006A714B">
              <w:rPr>
                <w:sz w:val="18"/>
                <w:szCs w:val="18"/>
                <w:lang w:val="es-ES_tradnl"/>
              </w:rPr>
              <w:tab/>
              <w:t xml:space="preserve">Las estaciones terrenas de la red de la Federación de Rusia están ubicadas en el interior del territorio de este país. Las estaciones terrenas de la red de Estados Unidos de América están situadas en White </w:t>
            </w:r>
            <w:proofErr w:type="spellStart"/>
            <w:r w:rsidRPr="006A714B">
              <w:rPr>
                <w:sz w:val="18"/>
                <w:szCs w:val="18"/>
                <w:lang w:val="es-ES_tradnl"/>
              </w:rPr>
              <w:t>Sands</w:t>
            </w:r>
            <w:proofErr w:type="spellEnd"/>
            <w:r w:rsidRPr="006A714B">
              <w:rPr>
                <w:sz w:val="18"/>
                <w:szCs w:val="18"/>
                <w:lang w:val="es-ES_tradnl"/>
              </w:rPr>
              <w:t xml:space="preserve"> (Nuevo México), </w:t>
            </w:r>
            <w:proofErr w:type="spellStart"/>
            <w:r w:rsidRPr="006A714B">
              <w:rPr>
                <w:sz w:val="18"/>
                <w:szCs w:val="18"/>
                <w:lang w:val="es-ES_tradnl"/>
              </w:rPr>
              <w:t>Blossom</w:t>
            </w:r>
            <w:proofErr w:type="spellEnd"/>
            <w:r w:rsidRPr="006A714B">
              <w:rPr>
                <w:sz w:val="18"/>
                <w:szCs w:val="18"/>
                <w:lang w:val="es-ES_tradnl"/>
              </w:rPr>
              <w:t xml:space="preserve"> Point (Maryland) y</w:t>
            </w:r>
            <w:r w:rsidR="009259D0">
              <w:rPr>
                <w:sz w:val="18"/>
                <w:szCs w:val="18"/>
                <w:lang w:val="es-ES_tradnl"/>
              </w:rPr>
              <w:t> </w:t>
            </w:r>
            <w:r w:rsidRPr="006A714B">
              <w:rPr>
                <w:sz w:val="18"/>
                <w:szCs w:val="18"/>
                <w:lang w:val="es-ES_tradnl"/>
              </w:rPr>
              <w:t>Guam. Las coordenadas de las estaciones son: 32,5</w:t>
            </w:r>
            <w:r w:rsidR="009259D0">
              <w:rPr>
                <w:sz w:val="18"/>
                <w:szCs w:val="18"/>
                <w:lang w:val="es-ES_tradnl"/>
              </w:rPr>
              <w:t>°</w:t>
            </w:r>
            <w:r w:rsidR="00C53F25">
              <w:rPr>
                <w:sz w:val="18"/>
                <w:szCs w:val="18"/>
                <w:lang w:val="es-ES_tradnl"/>
              </w:rPr>
              <w:t xml:space="preserve"> </w:t>
            </w:r>
            <w:r w:rsidRPr="006A714B">
              <w:rPr>
                <w:sz w:val="18"/>
                <w:szCs w:val="18"/>
                <w:lang w:val="es-ES_tradnl"/>
              </w:rPr>
              <w:t>N, 106,60</w:t>
            </w:r>
            <w:r w:rsidR="009259D0">
              <w:rPr>
                <w:sz w:val="18"/>
                <w:szCs w:val="18"/>
                <w:lang w:val="es-ES_tradnl"/>
              </w:rPr>
              <w:t>°</w:t>
            </w:r>
            <w:r w:rsidR="00C53F25">
              <w:rPr>
                <w:sz w:val="18"/>
                <w:szCs w:val="18"/>
                <w:lang w:val="es-ES_tradnl"/>
              </w:rPr>
              <w:t xml:space="preserve"> </w:t>
            </w:r>
            <w:r w:rsidRPr="006A714B">
              <w:rPr>
                <w:sz w:val="18"/>
                <w:szCs w:val="18"/>
                <w:lang w:val="es-ES_tradnl"/>
              </w:rPr>
              <w:t xml:space="preserve">W para White </w:t>
            </w:r>
            <w:proofErr w:type="spellStart"/>
            <w:r w:rsidRPr="006A714B">
              <w:rPr>
                <w:sz w:val="18"/>
                <w:szCs w:val="18"/>
                <w:lang w:val="es-ES_tradnl"/>
              </w:rPr>
              <w:t>Sands</w:t>
            </w:r>
            <w:proofErr w:type="spellEnd"/>
            <w:r w:rsidRPr="006A714B">
              <w:rPr>
                <w:sz w:val="18"/>
                <w:szCs w:val="18"/>
                <w:lang w:val="es-ES_tradnl"/>
              </w:rPr>
              <w:t>; 38,43</w:t>
            </w:r>
            <w:r w:rsidR="009259D0">
              <w:rPr>
                <w:sz w:val="18"/>
                <w:szCs w:val="18"/>
                <w:lang w:val="es-ES_tradnl"/>
              </w:rPr>
              <w:t>°</w:t>
            </w:r>
            <w:r w:rsidR="00C53F25">
              <w:rPr>
                <w:sz w:val="18"/>
                <w:szCs w:val="18"/>
                <w:lang w:val="es-ES_tradnl"/>
              </w:rPr>
              <w:t xml:space="preserve"> </w:t>
            </w:r>
            <w:r w:rsidRPr="006A714B">
              <w:rPr>
                <w:sz w:val="18"/>
                <w:szCs w:val="18"/>
                <w:lang w:val="es-ES_tradnl"/>
              </w:rPr>
              <w:t>N, 77,08</w:t>
            </w:r>
            <w:r w:rsidR="009259D0">
              <w:rPr>
                <w:sz w:val="18"/>
                <w:szCs w:val="18"/>
                <w:lang w:val="es-ES_tradnl"/>
              </w:rPr>
              <w:t>°</w:t>
            </w:r>
            <w:r w:rsidR="00C53F25">
              <w:rPr>
                <w:sz w:val="18"/>
                <w:szCs w:val="18"/>
                <w:lang w:val="es-ES_tradnl"/>
              </w:rPr>
              <w:t xml:space="preserve"> </w:t>
            </w:r>
            <w:r w:rsidRPr="006A714B">
              <w:rPr>
                <w:sz w:val="18"/>
                <w:szCs w:val="18"/>
                <w:lang w:val="es-ES_tradnl"/>
              </w:rPr>
              <w:t xml:space="preserve">W para </w:t>
            </w:r>
            <w:proofErr w:type="spellStart"/>
            <w:r w:rsidRPr="006A714B">
              <w:rPr>
                <w:sz w:val="18"/>
                <w:szCs w:val="18"/>
                <w:lang w:val="es-ES_tradnl"/>
              </w:rPr>
              <w:t>Blossom</w:t>
            </w:r>
            <w:proofErr w:type="spellEnd"/>
            <w:r w:rsidRPr="006A714B">
              <w:rPr>
                <w:sz w:val="18"/>
                <w:szCs w:val="18"/>
                <w:lang w:val="es-ES_tradnl"/>
              </w:rPr>
              <w:t xml:space="preserve"> Point y</w:t>
            </w:r>
            <w:r w:rsidR="009259D0">
              <w:rPr>
                <w:sz w:val="18"/>
                <w:szCs w:val="18"/>
                <w:lang w:val="es-ES_tradnl"/>
              </w:rPr>
              <w:t> </w:t>
            </w:r>
            <w:r w:rsidRPr="006A714B">
              <w:rPr>
                <w:sz w:val="18"/>
                <w:szCs w:val="18"/>
                <w:lang w:val="es-ES_tradnl"/>
              </w:rPr>
              <w:t>13,62</w:t>
            </w:r>
            <w:r w:rsidR="009259D0">
              <w:rPr>
                <w:sz w:val="18"/>
                <w:szCs w:val="18"/>
                <w:lang w:val="es-ES_tradnl"/>
              </w:rPr>
              <w:t>°</w:t>
            </w:r>
            <w:r w:rsidR="00C53F25">
              <w:rPr>
                <w:sz w:val="18"/>
                <w:szCs w:val="18"/>
                <w:lang w:val="es-ES_tradnl"/>
              </w:rPr>
              <w:t xml:space="preserve"> </w:t>
            </w:r>
            <w:r w:rsidRPr="006A714B">
              <w:rPr>
                <w:sz w:val="18"/>
                <w:szCs w:val="18"/>
                <w:lang w:val="es-ES_tradnl"/>
              </w:rPr>
              <w:t>N, 144,86</w:t>
            </w:r>
            <w:r w:rsidR="009259D0">
              <w:rPr>
                <w:sz w:val="18"/>
                <w:szCs w:val="18"/>
                <w:lang w:val="es-ES_tradnl"/>
              </w:rPr>
              <w:t>°</w:t>
            </w:r>
            <w:r w:rsidR="00C53F25">
              <w:rPr>
                <w:sz w:val="18"/>
                <w:szCs w:val="18"/>
                <w:lang w:val="es-ES_tradnl"/>
              </w:rPr>
              <w:t xml:space="preserve"> </w:t>
            </w:r>
            <w:r w:rsidRPr="006A714B">
              <w:rPr>
                <w:sz w:val="18"/>
                <w:szCs w:val="18"/>
                <w:lang w:val="es-ES_tradnl"/>
              </w:rPr>
              <w:t>E para Guam.</w:t>
            </w:r>
          </w:p>
          <w:p w:rsidR="00393394" w:rsidRPr="006A714B" w:rsidRDefault="00393394" w:rsidP="00A63BAC">
            <w:pPr>
              <w:pStyle w:val="Tablelegend"/>
              <w:rPr>
                <w:sz w:val="18"/>
                <w:szCs w:val="18"/>
                <w:lang w:val="es-ES_tradnl"/>
              </w:rPr>
            </w:pPr>
            <w:r w:rsidRPr="006A714B">
              <w:rPr>
                <w:sz w:val="18"/>
                <w:szCs w:val="18"/>
                <w:vertAlign w:val="superscript"/>
                <w:lang w:val="es-ES_tradnl"/>
              </w:rPr>
              <w:t>(2)</w:t>
            </w:r>
            <w:r w:rsidRPr="006A714B">
              <w:rPr>
                <w:sz w:val="18"/>
                <w:szCs w:val="18"/>
                <w:lang w:val="es-ES_tradnl"/>
              </w:rPr>
              <w:tab/>
              <w:t>El enlace compuesto para la red de Estados Unidos de América se compone de siete canales: un canal de instrucciones y medida de distancia SRD, una señal de tono piloto SRD, un enlace de acceso múltiple en banda S (2 GHz) (S-MA), dos enlaces de acceso simple en banda S (S</w:t>
            </w:r>
            <w:r w:rsidRPr="006A714B">
              <w:rPr>
                <w:sz w:val="18"/>
                <w:szCs w:val="18"/>
                <w:lang w:val="es-ES_tradnl"/>
              </w:rPr>
              <w:noBreakHyphen/>
              <w:t xml:space="preserve">SA) y dos enlaces de acceso simple en banda </w:t>
            </w:r>
            <w:proofErr w:type="spellStart"/>
            <w:r w:rsidRPr="006A714B">
              <w:rPr>
                <w:sz w:val="18"/>
                <w:szCs w:val="18"/>
                <w:lang w:val="es-ES_tradnl"/>
              </w:rPr>
              <w:t>Ku</w:t>
            </w:r>
            <w:proofErr w:type="spellEnd"/>
            <w:r w:rsidRPr="006A714B">
              <w:rPr>
                <w:sz w:val="18"/>
                <w:szCs w:val="18"/>
                <w:lang w:val="es-ES_tradnl"/>
              </w:rPr>
              <w:t xml:space="preserve"> (14/11 GHz y 30/20 GHz) (K-SA).</w:t>
            </w:r>
          </w:p>
          <w:p w:rsidR="00393394" w:rsidRPr="006A714B" w:rsidRDefault="00393394" w:rsidP="00A63BAC">
            <w:pPr>
              <w:pStyle w:val="Tablelegend"/>
              <w:rPr>
                <w:sz w:val="18"/>
                <w:szCs w:val="18"/>
                <w:lang w:val="es-ES_tradnl"/>
              </w:rPr>
            </w:pPr>
            <w:r w:rsidRPr="006A714B">
              <w:rPr>
                <w:sz w:val="18"/>
                <w:szCs w:val="18"/>
                <w:vertAlign w:val="superscript"/>
                <w:lang w:val="es-ES_tradnl"/>
              </w:rPr>
              <w:t>(3)</w:t>
            </w:r>
            <w:r w:rsidRPr="006A714B">
              <w:rPr>
                <w:sz w:val="18"/>
                <w:szCs w:val="18"/>
                <w:lang w:val="es-ES_tradnl"/>
              </w:rPr>
              <w:tab/>
              <w:t xml:space="preserve">El sistema de tierra SRD europeo consta de 12 estaciones terrenas, incluyendo la estación terrena de </w:t>
            </w:r>
            <w:proofErr w:type="spellStart"/>
            <w:r w:rsidRPr="006A714B">
              <w:rPr>
                <w:sz w:val="18"/>
                <w:szCs w:val="18"/>
                <w:lang w:val="es-ES_tradnl"/>
              </w:rPr>
              <w:t>telemedida</w:t>
            </w:r>
            <w:proofErr w:type="spellEnd"/>
            <w:r w:rsidRPr="006A714B">
              <w:rPr>
                <w:sz w:val="18"/>
                <w:szCs w:val="18"/>
                <w:lang w:val="es-ES_tradnl"/>
              </w:rPr>
              <w:t>, telemando y control situada en distintos países de Europa. La estación terrena se comunica con el SRD a través de su antena de cobertura europea.</w:t>
            </w:r>
          </w:p>
          <w:p w:rsidR="00393394" w:rsidRPr="006A714B" w:rsidRDefault="00393394" w:rsidP="00A63BAC">
            <w:pPr>
              <w:pStyle w:val="Tablelegend"/>
              <w:rPr>
                <w:sz w:val="18"/>
                <w:szCs w:val="18"/>
                <w:lang w:val="es-ES_tradnl"/>
              </w:rPr>
            </w:pPr>
            <w:r w:rsidRPr="006A714B">
              <w:rPr>
                <w:sz w:val="18"/>
                <w:szCs w:val="18"/>
                <w:vertAlign w:val="superscript"/>
                <w:lang w:val="es-ES_tradnl"/>
              </w:rPr>
              <w:t>(4)</w:t>
            </w:r>
            <w:r w:rsidRPr="006A714B">
              <w:rPr>
                <w:sz w:val="18"/>
                <w:szCs w:val="18"/>
                <w:lang w:val="es-ES_tradnl"/>
              </w:rPr>
              <w:tab/>
              <w:t>La red japonesa emplea un concepto de enlace descentralizado que permite establecer enlaces de conexión directos independientes desde distintas estaciones terrenas.</w:t>
            </w:r>
          </w:p>
          <w:p w:rsidR="00393394" w:rsidRPr="006A714B" w:rsidRDefault="00393394" w:rsidP="00A63BAC">
            <w:pPr>
              <w:pStyle w:val="Tablelegend"/>
              <w:rPr>
                <w:sz w:val="18"/>
                <w:szCs w:val="18"/>
                <w:lang w:val="es-ES_tradnl"/>
              </w:rPr>
            </w:pPr>
            <w:r w:rsidRPr="006A714B">
              <w:rPr>
                <w:sz w:val="18"/>
                <w:szCs w:val="18"/>
                <w:vertAlign w:val="superscript"/>
                <w:lang w:val="es-ES_tradnl"/>
              </w:rPr>
              <w:t>(5)</w:t>
            </w:r>
            <w:r w:rsidRPr="006A714B">
              <w:rPr>
                <w:sz w:val="18"/>
                <w:szCs w:val="18"/>
                <w:lang w:val="es-ES_tradnl"/>
              </w:rPr>
              <w:tab/>
              <w:t xml:space="preserve">El sistema SRD de la Federación de Rusia utiliza varios enlaces de conexión directos independientes, incluidos los enlaces de acceso múltiple en banda S (2 GHz) (S-MA), los enlaces de acceso simple en banda S (S-SA), los enlaces de acceso simple en banda </w:t>
            </w:r>
            <w:proofErr w:type="spellStart"/>
            <w:r w:rsidRPr="006A714B">
              <w:rPr>
                <w:sz w:val="18"/>
                <w:szCs w:val="18"/>
                <w:lang w:val="es-ES_tradnl"/>
              </w:rPr>
              <w:t>Ku</w:t>
            </w:r>
            <w:proofErr w:type="spellEnd"/>
            <w:r w:rsidRPr="006A714B">
              <w:rPr>
                <w:sz w:val="18"/>
                <w:szCs w:val="18"/>
                <w:lang w:val="es-ES_tradnl"/>
              </w:rPr>
              <w:t xml:space="preserve"> (</w:t>
            </w:r>
            <w:proofErr w:type="spellStart"/>
            <w:r w:rsidRPr="006A714B">
              <w:rPr>
                <w:sz w:val="18"/>
                <w:szCs w:val="18"/>
                <w:lang w:val="es-ES_tradnl"/>
              </w:rPr>
              <w:t>Ku</w:t>
            </w:r>
            <w:proofErr w:type="spellEnd"/>
            <w:r w:rsidRPr="006A714B">
              <w:rPr>
                <w:sz w:val="18"/>
                <w:szCs w:val="18"/>
                <w:lang w:val="es-ES_tradnl"/>
              </w:rPr>
              <w:t>-SA) y los enlaces para el sistema de supervisión y corrección diferencial aumentados para el sistema GLONASS (GLONASS/SDCM).</w:t>
            </w:r>
          </w:p>
          <w:p w:rsidR="00393394" w:rsidRPr="006A714B" w:rsidRDefault="00393394" w:rsidP="00A63BAC">
            <w:pPr>
              <w:pStyle w:val="Tablelegend"/>
              <w:rPr>
                <w:sz w:val="18"/>
                <w:szCs w:val="18"/>
                <w:lang w:val="es-ES_tradnl"/>
              </w:rPr>
            </w:pPr>
            <w:r w:rsidRPr="006A714B">
              <w:rPr>
                <w:sz w:val="18"/>
                <w:szCs w:val="18"/>
                <w:vertAlign w:val="superscript"/>
                <w:lang w:val="es-ES_tradnl"/>
              </w:rPr>
              <w:t>(6)</w:t>
            </w:r>
            <w:r w:rsidRPr="006A714B">
              <w:rPr>
                <w:sz w:val="18"/>
                <w:szCs w:val="18"/>
                <w:lang w:val="es-ES_tradnl"/>
              </w:rPr>
              <w:tab/>
              <w:t xml:space="preserve">Modulación de </w:t>
            </w:r>
            <w:r w:rsidR="00D31775" w:rsidRPr="006A714B">
              <w:rPr>
                <w:sz w:val="18"/>
                <w:szCs w:val="18"/>
                <w:lang w:val="es-ES_tradnl"/>
              </w:rPr>
              <w:t xml:space="preserve">Espectro Ensanchado </w:t>
            </w:r>
            <w:r w:rsidRPr="006A714B">
              <w:rPr>
                <w:sz w:val="18"/>
                <w:szCs w:val="18"/>
                <w:lang w:val="es-ES_tradnl"/>
              </w:rPr>
              <w:t>(MEE).</w:t>
            </w:r>
          </w:p>
          <w:p w:rsidR="00393394" w:rsidRPr="006A714B" w:rsidRDefault="00393394" w:rsidP="00A63BAC">
            <w:pPr>
              <w:pStyle w:val="Tablelegend"/>
              <w:rPr>
                <w:sz w:val="18"/>
                <w:szCs w:val="18"/>
                <w:lang w:val="es-ES_tradnl"/>
              </w:rPr>
            </w:pPr>
            <w:r w:rsidRPr="006A714B">
              <w:rPr>
                <w:sz w:val="18"/>
                <w:szCs w:val="18"/>
                <w:vertAlign w:val="superscript"/>
                <w:lang w:val="es-ES_tradnl"/>
              </w:rPr>
              <w:t>(7)</w:t>
            </w:r>
            <w:r w:rsidRPr="006A714B">
              <w:rPr>
                <w:sz w:val="18"/>
                <w:szCs w:val="18"/>
                <w:lang w:val="es-ES_tradnl"/>
              </w:rPr>
              <w:tab/>
              <w:t>Las redes de China implementan un concepto de enlace compuesto que permite enlaces de conexión directos de diferentes estaciones terrenas.</w:t>
            </w:r>
          </w:p>
        </w:tc>
      </w:tr>
    </w:tbl>
    <w:p w:rsidR="00393394" w:rsidRPr="00393394" w:rsidRDefault="00393394" w:rsidP="00393394">
      <w:pPr>
        <w:tabs>
          <w:tab w:val="clear" w:pos="794"/>
          <w:tab w:val="clear" w:pos="1191"/>
          <w:tab w:val="clear" w:pos="1588"/>
          <w:tab w:val="clear" w:pos="1985"/>
          <w:tab w:val="left" w:pos="3953"/>
        </w:tabs>
        <w:rPr>
          <w:lang w:val="es-ES_tradnl"/>
        </w:rPr>
      </w:pPr>
    </w:p>
    <w:p w:rsidR="00393394" w:rsidRPr="00393394" w:rsidRDefault="00393394" w:rsidP="00393394">
      <w:pPr>
        <w:rPr>
          <w:lang w:val="es-ES_tradnl"/>
        </w:rPr>
        <w:sectPr w:rsidR="00393394" w:rsidRPr="00393394" w:rsidSect="001420C8">
          <w:headerReference w:type="even" r:id="rId14"/>
          <w:headerReference w:type="default" r:id="rId15"/>
          <w:footerReference w:type="even" r:id="rId16"/>
          <w:footerReference w:type="default" r:id="rId17"/>
          <w:footerReference w:type="first" r:id="rId18"/>
          <w:pgSz w:w="11907" w:h="16834"/>
          <w:pgMar w:top="1418" w:right="1134" w:bottom="1134" w:left="1134" w:header="720" w:footer="720" w:gutter="0"/>
          <w:paperSrc w:first="15" w:other="15"/>
          <w:pgNumType w:start="1"/>
          <w:cols w:space="720"/>
          <w:titlePg/>
          <w:docGrid w:linePitch="326"/>
        </w:sectPr>
      </w:pPr>
    </w:p>
    <w:p w:rsidR="006B7EA0" w:rsidRDefault="00393394" w:rsidP="00BF682C">
      <w:pPr>
        <w:pStyle w:val="TableNo"/>
        <w:spacing w:before="0"/>
        <w:rPr>
          <w:lang w:val="es-ES_tradnl"/>
        </w:rPr>
      </w:pPr>
      <w:r w:rsidRPr="00393394">
        <w:rPr>
          <w:lang w:val="es-ES_tradnl"/>
        </w:rPr>
        <w:lastRenderedPageBreak/>
        <w:t>CUADRO 2</w:t>
      </w:r>
    </w:p>
    <w:p w:rsidR="00393394" w:rsidRPr="00393394" w:rsidRDefault="00393394" w:rsidP="006B7EA0">
      <w:pPr>
        <w:pStyle w:val="Tabletitle"/>
        <w:rPr>
          <w:lang w:val="es-ES_tradnl"/>
        </w:rPr>
      </w:pPr>
      <w:r w:rsidRPr="00393394">
        <w:rPr>
          <w:lang w:val="es-ES_tradnl"/>
        </w:rPr>
        <w:t>Características del enlace directo SRD-vehículo espacial</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3"/>
        <w:gridCol w:w="1118"/>
        <w:gridCol w:w="730"/>
        <w:gridCol w:w="1110"/>
        <w:gridCol w:w="829"/>
        <w:gridCol w:w="829"/>
        <w:gridCol w:w="979"/>
        <w:gridCol w:w="892"/>
        <w:gridCol w:w="916"/>
        <w:gridCol w:w="1150"/>
        <w:gridCol w:w="878"/>
        <w:gridCol w:w="750"/>
        <w:gridCol w:w="762"/>
        <w:gridCol w:w="921"/>
        <w:gridCol w:w="803"/>
        <w:gridCol w:w="6"/>
      </w:tblGrid>
      <w:tr w:rsidR="00393394" w:rsidRPr="00DC79FD" w:rsidTr="008B318A">
        <w:trPr>
          <w:cantSplit/>
          <w:jc w:val="center"/>
        </w:trPr>
        <w:tc>
          <w:tcPr>
            <w:tcW w:w="4998" w:type="pct"/>
            <w:gridSpan w:val="16"/>
          </w:tcPr>
          <w:p w:rsidR="00393394" w:rsidRPr="006A714B" w:rsidRDefault="00393394" w:rsidP="006A714B">
            <w:pPr>
              <w:pStyle w:val="Tabletext"/>
              <w:rPr>
                <w:i/>
                <w:iCs/>
                <w:sz w:val="18"/>
                <w:szCs w:val="18"/>
                <w:lang w:val="es-ES_tradnl"/>
              </w:rPr>
            </w:pPr>
            <w:r w:rsidRPr="006A714B">
              <w:rPr>
                <w:i/>
                <w:iCs/>
                <w:sz w:val="18"/>
                <w:szCs w:val="18"/>
                <w:lang w:val="es-ES_tradnl"/>
              </w:rPr>
              <w:t>SRD de transmisión</w:t>
            </w:r>
          </w:p>
        </w:tc>
      </w:tr>
      <w:tr w:rsidR="008B318A" w:rsidRPr="00DC79FD" w:rsidTr="008B318A">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Red</w:t>
            </w:r>
          </w:p>
        </w:tc>
        <w:tc>
          <w:tcPr>
            <w:tcW w:w="3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Federación de Rusia</w:t>
            </w:r>
          </w:p>
        </w:tc>
        <w:tc>
          <w:tcPr>
            <w:tcW w:w="25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China</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Europa</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Japón</w:t>
            </w:r>
          </w:p>
        </w:tc>
        <w:tc>
          <w:tcPr>
            <w:tcW w:w="338"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w:t>
            </w:r>
            <w:r w:rsidRPr="006A714B">
              <w:rPr>
                <w:sz w:val="18"/>
                <w:szCs w:val="18"/>
                <w:lang w:val="es-ES_tradnl"/>
              </w:rPr>
              <w:br/>
              <w:t>de América</w:t>
            </w:r>
          </w:p>
        </w:tc>
        <w:tc>
          <w:tcPr>
            <w:tcW w:w="308"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China</w:t>
            </w:r>
          </w:p>
        </w:tc>
        <w:tc>
          <w:tcPr>
            <w:tcW w:w="31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Federación de Rusia</w:t>
            </w:r>
          </w:p>
        </w:tc>
        <w:tc>
          <w:tcPr>
            <w:tcW w:w="39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Federación de Rusia</w:t>
            </w:r>
          </w:p>
        </w:tc>
        <w:tc>
          <w:tcPr>
            <w:tcW w:w="30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25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Europa</w:t>
            </w:r>
          </w:p>
        </w:tc>
        <w:tc>
          <w:tcPr>
            <w:tcW w:w="26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Japón</w:t>
            </w:r>
          </w:p>
        </w:tc>
        <w:tc>
          <w:tcPr>
            <w:tcW w:w="31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279" w:type="pct"/>
            <w:gridSpan w:val="2"/>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China</w:t>
            </w:r>
          </w:p>
        </w:tc>
      </w:tr>
      <w:tr w:rsidR="00393394"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Emplazamientos orbitales</w:t>
            </w:r>
          </w:p>
        </w:tc>
        <w:tc>
          <w:tcPr>
            <w:tcW w:w="386" w:type="pct"/>
          </w:tcPr>
          <w:p w:rsidR="00393394" w:rsidRPr="006A714B" w:rsidRDefault="00393394" w:rsidP="006A714B">
            <w:pPr>
              <w:pStyle w:val="Tabletext"/>
              <w:jc w:val="center"/>
              <w:rPr>
                <w:sz w:val="18"/>
                <w:szCs w:val="18"/>
                <w:lang w:val="es-ES_tradnl"/>
              </w:rPr>
            </w:pPr>
            <w:r w:rsidRPr="006A714B">
              <w:rPr>
                <w:sz w:val="18"/>
                <w:szCs w:val="18"/>
                <w:lang w:val="es-ES_tradnl"/>
              </w:rPr>
              <w:t>16</w:t>
            </w:r>
            <w:r w:rsidR="00C53F25">
              <w:rPr>
                <w:sz w:val="18"/>
                <w:szCs w:val="18"/>
                <w:lang w:val="es-ES_tradnl"/>
              </w:rPr>
              <w:t xml:space="preserve"> </w:t>
            </w:r>
            <w:r w:rsidRPr="006A714B">
              <w:rPr>
                <w:sz w:val="18"/>
                <w:szCs w:val="18"/>
                <w:lang w:val="es-ES_tradnl"/>
              </w:rPr>
              <w:t>W, 95</w:t>
            </w:r>
            <w:r w:rsidR="00C53F25">
              <w:rPr>
                <w:sz w:val="18"/>
                <w:szCs w:val="18"/>
                <w:lang w:val="es-ES_tradnl"/>
              </w:rPr>
              <w:t xml:space="preserve"> </w:t>
            </w:r>
            <w:r w:rsidRPr="006A714B">
              <w:rPr>
                <w:sz w:val="18"/>
                <w:szCs w:val="18"/>
                <w:lang w:val="es-ES_tradnl"/>
              </w:rPr>
              <w:t>E, 167</w:t>
            </w:r>
            <w:r w:rsidR="00C53F25">
              <w:rPr>
                <w:sz w:val="18"/>
                <w:szCs w:val="18"/>
                <w:lang w:val="es-ES_tradnl"/>
              </w:rPr>
              <w:t xml:space="preserve"> </w:t>
            </w:r>
            <w:r w:rsidRPr="006A714B">
              <w:rPr>
                <w:sz w:val="18"/>
                <w:szCs w:val="18"/>
                <w:lang w:val="es-ES_tradnl"/>
              </w:rPr>
              <w:t>E</w:t>
            </w:r>
          </w:p>
        </w:tc>
        <w:tc>
          <w:tcPr>
            <w:tcW w:w="1852" w:type="pct"/>
            <w:gridSpan w:val="6"/>
          </w:tcPr>
          <w:p w:rsidR="00393394" w:rsidRPr="006A714B" w:rsidRDefault="00393394" w:rsidP="00F1723B">
            <w:pPr>
              <w:pStyle w:val="Tabletext"/>
              <w:jc w:val="center"/>
              <w:rPr>
                <w:sz w:val="18"/>
                <w:szCs w:val="18"/>
                <w:lang w:val="es-ES_tradnl"/>
              </w:rPr>
            </w:pPr>
            <w:r w:rsidRPr="006A714B">
              <w:rPr>
                <w:sz w:val="18"/>
                <w:szCs w:val="18"/>
                <w:lang w:val="fr-CH"/>
              </w:rPr>
              <w:t>Rec. UIT-R SA.1275 o</w:t>
            </w:r>
            <w:r w:rsidR="00F1723B">
              <w:rPr>
                <w:sz w:val="18"/>
                <w:szCs w:val="18"/>
                <w:lang w:val="fr-CH"/>
              </w:rPr>
              <w:br/>
            </w:r>
            <w:r w:rsidRPr="006A714B">
              <w:rPr>
                <w:sz w:val="18"/>
                <w:szCs w:val="18"/>
                <w:lang w:val="fr-CH"/>
              </w:rPr>
              <w:t xml:space="preserve">Rec. </w:t>
            </w:r>
            <w:r w:rsidRPr="006A714B">
              <w:rPr>
                <w:sz w:val="18"/>
                <w:szCs w:val="18"/>
                <w:lang w:val="es-ES_tradnl"/>
              </w:rPr>
              <w:t>UIT-R SA.1276</w:t>
            </w:r>
          </w:p>
        </w:tc>
        <w:tc>
          <w:tcPr>
            <w:tcW w:w="316" w:type="pct"/>
          </w:tcPr>
          <w:p w:rsidR="00393394" w:rsidRPr="006A714B" w:rsidRDefault="00393394" w:rsidP="00C53F25">
            <w:pPr>
              <w:pStyle w:val="Tabletext"/>
              <w:jc w:val="center"/>
              <w:rPr>
                <w:sz w:val="18"/>
                <w:szCs w:val="18"/>
                <w:lang w:val="es-ES_tradnl"/>
              </w:rPr>
            </w:pPr>
            <w:r w:rsidRPr="006A714B">
              <w:rPr>
                <w:sz w:val="18"/>
                <w:szCs w:val="18"/>
                <w:lang w:val="es-ES_tradnl"/>
              </w:rPr>
              <w:t>16</w:t>
            </w:r>
            <w:r w:rsidR="00C53F25">
              <w:rPr>
                <w:sz w:val="18"/>
                <w:szCs w:val="18"/>
                <w:lang w:val="es-ES_tradnl"/>
              </w:rPr>
              <w:t xml:space="preserve"> </w:t>
            </w:r>
            <w:r w:rsidRPr="006A714B">
              <w:rPr>
                <w:sz w:val="18"/>
                <w:szCs w:val="18"/>
                <w:lang w:val="es-ES_tradnl"/>
              </w:rPr>
              <w:t>W,</w:t>
            </w:r>
            <w:r w:rsidR="00C53F25">
              <w:rPr>
                <w:sz w:val="18"/>
                <w:szCs w:val="18"/>
                <w:lang w:val="es-ES_tradnl"/>
              </w:rPr>
              <w:br/>
            </w:r>
            <w:r w:rsidRPr="006A714B">
              <w:rPr>
                <w:sz w:val="18"/>
                <w:szCs w:val="18"/>
                <w:lang w:val="es-ES_tradnl"/>
              </w:rPr>
              <w:t>95</w:t>
            </w:r>
            <w:r w:rsidR="00C53F25">
              <w:rPr>
                <w:sz w:val="18"/>
                <w:szCs w:val="18"/>
                <w:lang w:val="es-ES_tradnl"/>
              </w:rPr>
              <w:t> </w:t>
            </w:r>
            <w:r w:rsidRPr="006A714B">
              <w:rPr>
                <w:sz w:val="18"/>
                <w:szCs w:val="18"/>
                <w:lang w:val="es-ES_tradnl"/>
              </w:rPr>
              <w:t>E, 167</w:t>
            </w:r>
            <w:r w:rsidR="00C53F25">
              <w:rPr>
                <w:sz w:val="18"/>
                <w:szCs w:val="18"/>
                <w:lang w:val="es-ES_tradnl"/>
              </w:rPr>
              <w:t> </w:t>
            </w:r>
            <w:r w:rsidRPr="006A714B">
              <w:rPr>
                <w:sz w:val="18"/>
                <w:szCs w:val="18"/>
                <w:lang w:val="es-ES_tradnl"/>
              </w:rPr>
              <w:t>E</w:t>
            </w:r>
          </w:p>
        </w:tc>
        <w:tc>
          <w:tcPr>
            <w:tcW w:w="397" w:type="pct"/>
          </w:tcPr>
          <w:p w:rsidR="00393394" w:rsidRPr="006A714B" w:rsidRDefault="00393394" w:rsidP="00C53F25">
            <w:pPr>
              <w:pStyle w:val="Tabletext"/>
              <w:jc w:val="center"/>
              <w:rPr>
                <w:sz w:val="18"/>
                <w:szCs w:val="18"/>
                <w:lang w:val="es-ES_tradnl"/>
              </w:rPr>
            </w:pPr>
            <w:r w:rsidRPr="006A714B">
              <w:rPr>
                <w:sz w:val="18"/>
                <w:szCs w:val="18"/>
                <w:lang w:val="es-ES_tradnl"/>
              </w:rPr>
              <w:t>160</w:t>
            </w:r>
            <w:r w:rsidR="00C53F25">
              <w:rPr>
                <w:sz w:val="18"/>
                <w:szCs w:val="18"/>
                <w:lang w:val="es-ES_tradnl"/>
              </w:rPr>
              <w:t xml:space="preserve"> </w:t>
            </w:r>
            <w:r w:rsidRPr="006A714B">
              <w:rPr>
                <w:sz w:val="18"/>
                <w:szCs w:val="18"/>
                <w:lang w:val="es-ES_tradnl"/>
              </w:rPr>
              <w:t>W, 16</w:t>
            </w:r>
            <w:r w:rsidR="00C53F25">
              <w:rPr>
                <w:sz w:val="18"/>
                <w:szCs w:val="18"/>
                <w:lang w:val="es-ES_tradnl"/>
              </w:rPr>
              <w:t> </w:t>
            </w:r>
            <w:r w:rsidRPr="006A714B">
              <w:rPr>
                <w:sz w:val="18"/>
                <w:szCs w:val="18"/>
                <w:lang w:val="es-ES_tradnl"/>
              </w:rPr>
              <w:t>W, 95</w:t>
            </w:r>
            <w:r w:rsidR="00C53F25">
              <w:rPr>
                <w:sz w:val="18"/>
                <w:szCs w:val="18"/>
                <w:lang w:val="es-ES_tradnl"/>
              </w:rPr>
              <w:t> </w:t>
            </w:r>
            <w:r w:rsidRPr="006A714B">
              <w:rPr>
                <w:sz w:val="18"/>
                <w:szCs w:val="18"/>
                <w:lang w:val="es-ES_tradnl"/>
              </w:rPr>
              <w:t>E, 167</w:t>
            </w:r>
            <w:r w:rsidR="00C53F25">
              <w:rPr>
                <w:sz w:val="18"/>
                <w:szCs w:val="18"/>
                <w:lang w:val="es-ES_tradnl"/>
              </w:rPr>
              <w:t> </w:t>
            </w:r>
            <w:r w:rsidRPr="006A714B">
              <w:rPr>
                <w:sz w:val="18"/>
                <w:szCs w:val="18"/>
                <w:lang w:val="es-ES_tradnl"/>
              </w:rPr>
              <w:t>E</w:t>
            </w:r>
          </w:p>
        </w:tc>
        <w:tc>
          <w:tcPr>
            <w:tcW w:w="1421" w:type="pct"/>
            <w:gridSpan w:val="6"/>
          </w:tcPr>
          <w:p w:rsidR="00393394" w:rsidRPr="006A714B" w:rsidRDefault="00393394" w:rsidP="00F1723B">
            <w:pPr>
              <w:pStyle w:val="Tabletext"/>
              <w:jc w:val="center"/>
              <w:rPr>
                <w:sz w:val="18"/>
                <w:szCs w:val="18"/>
                <w:lang w:val="es-ES_tradnl"/>
              </w:rPr>
            </w:pPr>
            <w:r w:rsidRPr="006A714B">
              <w:rPr>
                <w:sz w:val="18"/>
                <w:szCs w:val="18"/>
                <w:lang w:val="fr-CH"/>
              </w:rPr>
              <w:t>Rec. UIT-R SA.1275 o</w:t>
            </w:r>
            <w:r w:rsidR="00F1723B">
              <w:rPr>
                <w:sz w:val="18"/>
                <w:szCs w:val="18"/>
                <w:lang w:val="fr-CH"/>
              </w:rPr>
              <w:br/>
            </w:r>
            <w:r w:rsidRPr="006A714B">
              <w:rPr>
                <w:sz w:val="18"/>
                <w:szCs w:val="18"/>
                <w:lang w:val="fr-CH"/>
              </w:rPr>
              <w:t xml:space="preserve">Rec. </w:t>
            </w:r>
            <w:r w:rsidRPr="006A714B">
              <w:rPr>
                <w:sz w:val="18"/>
                <w:szCs w:val="18"/>
                <w:lang w:val="es-ES_tradnl"/>
              </w:rPr>
              <w:t>UIT-R SA.1276</w:t>
            </w:r>
          </w:p>
        </w:tc>
      </w:tr>
      <w:tr w:rsidR="00393394"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Gama de frecuencias (GHz)</w:t>
            </w:r>
          </w:p>
        </w:tc>
        <w:tc>
          <w:tcPr>
            <w:tcW w:w="386" w:type="pct"/>
          </w:tcPr>
          <w:p w:rsidR="00393394" w:rsidRPr="006A714B" w:rsidRDefault="00393394" w:rsidP="006A714B">
            <w:pPr>
              <w:pStyle w:val="Tabletext"/>
              <w:jc w:val="center"/>
              <w:rPr>
                <w:sz w:val="18"/>
                <w:szCs w:val="18"/>
                <w:lang w:val="es-ES_tradnl"/>
              </w:rPr>
            </w:pPr>
            <w:r w:rsidRPr="006A714B">
              <w:rPr>
                <w:sz w:val="18"/>
                <w:szCs w:val="18"/>
                <w:lang w:val="es-ES_tradnl"/>
              </w:rPr>
              <w:t>2,025-</w:t>
            </w:r>
            <w:r w:rsidRPr="006A714B">
              <w:rPr>
                <w:sz w:val="18"/>
                <w:szCs w:val="18"/>
                <w:lang w:val="es-ES_tradnl"/>
              </w:rPr>
              <w:br/>
              <w:t>2,110</w:t>
            </w:r>
            <w:r w:rsidRPr="006A714B">
              <w:rPr>
                <w:sz w:val="18"/>
                <w:szCs w:val="18"/>
                <w:vertAlign w:val="superscript"/>
                <w:lang w:val="es-ES_tradnl"/>
              </w:rPr>
              <w:t>(3)</w:t>
            </w:r>
          </w:p>
        </w:tc>
        <w:tc>
          <w:tcPr>
            <w:tcW w:w="252" w:type="pct"/>
          </w:tcPr>
          <w:p w:rsidR="00393394" w:rsidRPr="006A714B" w:rsidDel="00801B68" w:rsidRDefault="00393394" w:rsidP="006A714B">
            <w:pPr>
              <w:pStyle w:val="Tabletext"/>
              <w:jc w:val="center"/>
              <w:rPr>
                <w:sz w:val="18"/>
                <w:szCs w:val="18"/>
                <w:lang w:val="es-ES_tradnl"/>
              </w:rPr>
            </w:pPr>
            <w:r w:rsidRPr="006A714B">
              <w:rPr>
                <w:sz w:val="18"/>
                <w:szCs w:val="18"/>
                <w:lang w:val="es-ES_tradnl"/>
              </w:rPr>
              <w:t>2,090-</w:t>
            </w:r>
            <w:r w:rsidRPr="006A714B">
              <w:rPr>
                <w:sz w:val="18"/>
                <w:szCs w:val="18"/>
                <w:lang w:val="es-ES_tradnl"/>
              </w:rPr>
              <w:br/>
              <w:t>2,098</w:t>
            </w:r>
          </w:p>
        </w:tc>
        <w:tc>
          <w:tcPr>
            <w:tcW w:w="383" w:type="pct"/>
          </w:tcPr>
          <w:p w:rsidR="00393394" w:rsidRPr="006A714B" w:rsidRDefault="00393394" w:rsidP="006A714B">
            <w:pPr>
              <w:pStyle w:val="Tabletext"/>
              <w:jc w:val="center"/>
              <w:rPr>
                <w:sz w:val="18"/>
                <w:szCs w:val="18"/>
                <w:lang w:val="es-ES_tradnl"/>
              </w:rPr>
            </w:pPr>
            <w:r w:rsidRPr="006A714B">
              <w:rPr>
                <w:sz w:val="18"/>
                <w:szCs w:val="18"/>
                <w:lang w:val="es-ES_tradnl"/>
              </w:rPr>
              <w:t>2,103-</w:t>
            </w:r>
            <w:r w:rsidRPr="006A714B">
              <w:rPr>
                <w:sz w:val="18"/>
                <w:szCs w:val="18"/>
                <w:lang w:val="es-ES_tradnl"/>
              </w:rPr>
              <w:br/>
              <w:t>2,110</w:t>
            </w:r>
          </w:p>
        </w:tc>
        <w:tc>
          <w:tcPr>
            <w:tcW w:w="1533" w:type="pct"/>
            <w:gridSpan w:val="5"/>
          </w:tcPr>
          <w:p w:rsidR="00393394" w:rsidRPr="006A714B" w:rsidRDefault="00393394" w:rsidP="006A714B">
            <w:pPr>
              <w:pStyle w:val="Tabletext"/>
              <w:jc w:val="center"/>
              <w:rPr>
                <w:sz w:val="18"/>
                <w:szCs w:val="18"/>
                <w:lang w:val="es-ES_tradnl"/>
              </w:rPr>
            </w:pPr>
            <w:r w:rsidRPr="006A714B">
              <w:rPr>
                <w:sz w:val="18"/>
                <w:szCs w:val="18"/>
                <w:lang w:val="es-ES_tradnl"/>
              </w:rPr>
              <w:t>2,025-2,110</w:t>
            </w:r>
            <w:r w:rsidRPr="006A714B">
              <w:rPr>
                <w:sz w:val="18"/>
                <w:szCs w:val="18"/>
                <w:vertAlign w:val="superscript"/>
                <w:lang w:val="es-ES_tradnl"/>
              </w:rPr>
              <w:t>(1)</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13,4-13,8</w:t>
            </w:r>
          </w:p>
        </w:tc>
        <w:tc>
          <w:tcPr>
            <w:tcW w:w="303" w:type="pct"/>
          </w:tcPr>
          <w:p w:rsidR="00393394" w:rsidRPr="006A714B" w:rsidRDefault="00393394" w:rsidP="006A714B">
            <w:pPr>
              <w:pStyle w:val="Tabletext"/>
              <w:jc w:val="center"/>
              <w:rPr>
                <w:sz w:val="18"/>
                <w:szCs w:val="18"/>
                <w:lang w:val="es-ES_tradnl"/>
              </w:rPr>
            </w:pPr>
            <w:r w:rsidRPr="006A714B">
              <w:rPr>
                <w:sz w:val="18"/>
                <w:szCs w:val="18"/>
                <w:lang w:val="es-ES_tradnl"/>
              </w:rPr>
              <w:t>13,750-13,800</w:t>
            </w:r>
          </w:p>
        </w:tc>
        <w:tc>
          <w:tcPr>
            <w:tcW w:w="1119" w:type="pct"/>
            <w:gridSpan w:val="5"/>
          </w:tcPr>
          <w:p w:rsidR="00393394" w:rsidRPr="006A714B" w:rsidRDefault="00393394" w:rsidP="006A714B">
            <w:pPr>
              <w:pStyle w:val="Tabletext"/>
              <w:jc w:val="center"/>
              <w:rPr>
                <w:sz w:val="18"/>
                <w:szCs w:val="18"/>
                <w:lang w:val="es-ES_tradnl"/>
              </w:rPr>
            </w:pPr>
            <w:r w:rsidRPr="006A714B">
              <w:rPr>
                <w:sz w:val="18"/>
                <w:szCs w:val="18"/>
                <w:lang w:val="es-ES_tradnl"/>
              </w:rPr>
              <w:t>22,55-23,55</w:t>
            </w:r>
          </w:p>
        </w:tc>
      </w:tr>
      <w:tr w:rsidR="00393394"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Descripción del enlace</w:t>
            </w:r>
          </w:p>
        </w:tc>
        <w:tc>
          <w:tcPr>
            <w:tcW w:w="1021" w:type="pct"/>
            <w:gridSpan w:val="3"/>
          </w:tcPr>
          <w:p w:rsidR="00393394" w:rsidRPr="006A714B" w:rsidRDefault="00393394" w:rsidP="00291CD1">
            <w:pPr>
              <w:pStyle w:val="Tabletext"/>
              <w:jc w:val="center"/>
              <w:rPr>
                <w:sz w:val="18"/>
                <w:szCs w:val="18"/>
                <w:lang w:val="fr-CH"/>
              </w:rPr>
            </w:pPr>
            <w:r w:rsidRPr="006A714B">
              <w:rPr>
                <w:sz w:val="18"/>
                <w:szCs w:val="18"/>
                <w:lang w:val="fr-CH"/>
              </w:rPr>
              <w:t xml:space="preserve">Enlaces de </w:t>
            </w:r>
            <w:proofErr w:type="spellStart"/>
            <w:r w:rsidRPr="006A714B">
              <w:rPr>
                <w:sz w:val="18"/>
                <w:szCs w:val="18"/>
                <w:lang w:val="fr-CH"/>
              </w:rPr>
              <w:t>acceso</w:t>
            </w:r>
            <w:proofErr w:type="spellEnd"/>
            <w:r w:rsidRPr="006A714B">
              <w:rPr>
                <w:sz w:val="18"/>
                <w:szCs w:val="18"/>
                <w:lang w:val="fr-CH"/>
              </w:rPr>
              <w:t xml:space="preserve"> </w:t>
            </w:r>
            <w:proofErr w:type="spellStart"/>
            <w:r w:rsidRPr="006A714B">
              <w:rPr>
                <w:sz w:val="18"/>
                <w:szCs w:val="18"/>
                <w:lang w:val="fr-CH"/>
              </w:rPr>
              <w:t>múltiple</w:t>
            </w:r>
            <w:proofErr w:type="spellEnd"/>
            <w:r w:rsidR="00291CD1">
              <w:rPr>
                <w:sz w:val="18"/>
                <w:szCs w:val="18"/>
                <w:lang w:val="fr-CH"/>
              </w:rPr>
              <w:br/>
            </w:r>
            <w:r w:rsidRPr="006A714B">
              <w:rPr>
                <w:sz w:val="18"/>
                <w:szCs w:val="18"/>
                <w:lang w:val="fr-CH"/>
              </w:rPr>
              <w:t>(S-MA)</w:t>
            </w:r>
          </w:p>
        </w:tc>
        <w:tc>
          <w:tcPr>
            <w:tcW w:w="1533" w:type="pct"/>
            <w:gridSpan w:val="5"/>
          </w:tcPr>
          <w:p w:rsidR="00393394" w:rsidRPr="006A714B" w:rsidRDefault="00393394" w:rsidP="00291CD1">
            <w:pPr>
              <w:pStyle w:val="Tabletext"/>
              <w:jc w:val="center"/>
              <w:rPr>
                <w:sz w:val="18"/>
                <w:szCs w:val="18"/>
                <w:lang w:val="es-ES_tradnl"/>
              </w:rPr>
            </w:pPr>
            <w:r w:rsidRPr="006A714B">
              <w:rPr>
                <w:sz w:val="18"/>
                <w:szCs w:val="18"/>
                <w:lang w:val="es-ES_tradnl"/>
              </w:rPr>
              <w:t>Enlaces de acceso simple</w:t>
            </w:r>
            <w:r w:rsidR="00291CD1">
              <w:rPr>
                <w:sz w:val="18"/>
                <w:szCs w:val="18"/>
                <w:lang w:val="es-ES_tradnl"/>
              </w:rPr>
              <w:br/>
            </w:r>
            <w:r w:rsidRPr="006A714B">
              <w:rPr>
                <w:sz w:val="18"/>
                <w:szCs w:val="18"/>
                <w:lang w:val="es-ES_tradnl"/>
              </w:rPr>
              <w:t>(S-SA)</w:t>
            </w:r>
          </w:p>
        </w:tc>
        <w:tc>
          <w:tcPr>
            <w:tcW w:w="700" w:type="pct"/>
            <w:gridSpan w:val="2"/>
          </w:tcPr>
          <w:p w:rsidR="00393394" w:rsidRPr="006A714B" w:rsidRDefault="00393394" w:rsidP="00291CD1">
            <w:pPr>
              <w:pStyle w:val="Tabletext"/>
              <w:ind w:left="-57" w:right="-57"/>
              <w:jc w:val="center"/>
              <w:rPr>
                <w:sz w:val="18"/>
                <w:szCs w:val="18"/>
                <w:lang w:val="es-ES_tradnl"/>
              </w:rPr>
            </w:pPr>
            <w:r w:rsidRPr="006A714B">
              <w:rPr>
                <w:sz w:val="18"/>
                <w:szCs w:val="18"/>
                <w:lang w:val="es-ES_tradnl"/>
              </w:rPr>
              <w:t>Enlaces de acceso simple</w:t>
            </w:r>
            <w:r w:rsidR="00291CD1">
              <w:rPr>
                <w:sz w:val="18"/>
                <w:szCs w:val="18"/>
                <w:lang w:val="es-ES_tradnl"/>
              </w:rPr>
              <w:br/>
            </w:r>
            <w:r w:rsidRPr="006A714B">
              <w:rPr>
                <w:sz w:val="18"/>
                <w:szCs w:val="18"/>
                <w:lang w:val="es-ES_tradnl"/>
              </w:rPr>
              <w:t>(</w:t>
            </w:r>
            <w:proofErr w:type="spellStart"/>
            <w:r w:rsidRPr="006A714B">
              <w:rPr>
                <w:sz w:val="18"/>
                <w:szCs w:val="18"/>
                <w:lang w:val="es-ES_tradnl"/>
              </w:rPr>
              <w:t>Ku</w:t>
            </w:r>
            <w:proofErr w:type="spellEnd"/>
            <w:r w:rsidRPr="006A714B">
              <w:rPr>
                <w:sz w:val="18"/>
                <w:szCs w:val="18"/>
                <w:lang w:val="es-ES_tradnl"/>
              </w:rPr>
              <w:t>-SA)</w:t>
            </w:r>
          </w:p>
        </w:tc>
        <w:tc>
          <w:tcPr>
            <w:tcW w:w="1119" w:type="pct"/>
            <w:gridSpan w:val="5"/>
          </w:tcPr>
          <w:p w:rsidR="00393394" w:rsidRPr="006A714B" w:rsidRDefault="00393394" w:rsidP="00291CD1">
            <w:pPr>
              <w:pStyle w:val="Tabletext"/>
              <w:jc w:val="center"/>
              <w:rPr>
                <w:sz w:val="18"/>
                <w:szCs w:val="18"/>
                <w:lang w:val="es-ES_tradnl"/>
              </w:rPr>
            </w:pPr>
            <w:r w:rsidRPr="006A714B">
              <w:rPr>
                <w:sz w:val="18"/>
                <w:szCs w:val="18"/>
                <w:lang w:val="es-ES_tradnl"/>
              </w:rPr>
              <w:t>Enlaces de acceso simple</w:t>
            </w:r>
            <w:r w:rsidR="00291CD1">
              <w:rPr>
                <w:sz w:val="18"/>
                <w:szCs w:val="18"/>
                <w:lang w:val="es-ES_tradnl"/>
              </w:rPr>
              <w:br/>
            </w:r>
            <w:r w:rsidRPr="006A714B">
              <w:rPr>
                <w:sz w:val="18"/>
                <w:szCs w:val="18"/>
                <w:lang w:val="es-ES_tradnl"/>
              </w:rPr>
              <w:t>(</w:t>
            </w:r>
            <w:proofErr w:type="spellStart"/>
            <w:r w:rsidRPr="006A714B">
              <w:rPr>
                <w:sz w:val="18"/>
                <w:szCs w:val="18"/>
                <w:lang w:val="es-ES_tradnl"/>
              </w:rPr>
              <w:t>Ka</w:t>
            </w:r>
            <w:proofErr w:type="spellEnd"/>
            <w:r w:rsidRPr="006A714B">
              <w:rPr>
                <w:sz w:val="18"/>
                <w:szCs w:val="18"/>
                <w:lang w:val="es-ES_tradnl"/>
              </w:rPr>
              <w:t>-SA)</w:t>
            </w:r>
          </w:p>
        </w:tc>
      </w:tr>
      <w:tr w:rsidR="008B318A"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Velocidad de transmisión</w:t>
            </w:r>
          </w:p>
        </w:tc>
        <w:tc>
          <w:tcPr>
            <w:tcW w:w="386" w:type="pct"/>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1 kbit/s</w:t>
            </w:r>
          </w:p>
        </w:tc>
        <w:tc>
          <w:tcPr>
            <w:tcW w:w="635" w:type="pct"/>
            <w:gridSpan w:val="2"/>
          </w:tcPr>
          <w:p w:rsidR="00393394" w:rsidRPr="006A714B" w:rsidRDefault="00393394" w:rsidP="006A714B">
            <w:pPr>
              <w:pStyle w:val="Tabletext"/>
              <w:jc w:val="center"/>
              <w:rPr>
                <w:sz w:val="18"/>
                <w:szCs w:val="18"/>
                <w:lang w:val="es-ES_tradnl"/>
              </w:rPr>
            </w:pPr>
            <w:r w:rsidRPr="006A714B">
              <w:rPr>
                <w:sz w:val="18"/>
                <w:szCs w:val="18"/>
                <w:lang w:val="es-ES_tradnl"/>
              </w:rPr>
              <w:t>≤ 300 kbit/s</w:t>
            </w:r>
            <w:r w:rsidRPr="006A714B">
              <w:rPr>
                <w:sz w:val="18"/>
                <w:szCs w:val="18"/>
                <w:lang w:val="es-ES_tradnl"/>
              </w:rPr>
              <w:br/>
              <w:t xml:space="preserve">3 </w:t>
            </w:r>
            <w:proofErr w:type="spellStart"/>
            <w:r w:rsidRPr="006A714B">
              <w:rPr>
                <w:sz w:val="18"/>
                <w:szCs w:val="18"/>
                <w:lang w:val="es-ES_tradnl"/>
              </w:rPr>
              <w:t>Mcps</w:t>
            </w:r>
            <w:proofErr w:type="spellEnd"/>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 1 Mbit/s</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 6 Mbit/s</w:t>
            </w:r>
          </w:p>
        </w:tc>
        <w:tc>
          <w:tcPr>
            <w:tcW w:w="338" w:type="pct"/>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300 kbit/s</w:t>
            </w:r>
            <w:r w:rsidRPr="006A714B">
              <w:rPr>
                <w:sz w:val="18"/>
                <w:szCs w:val="18"/>
                <w:lang w:val="es-ES_tradnl"/>
              </w:rPr>
              <w:br/>
              <w:t xml:space="preserve">3 </w:t>
            </w:r>
            <w:proofErr w:type="spellStart"/>
            <w:r w:rsidRPr="006A714B">
              <w:rPr>
                <w:sz w:val="18"/>
                <w:szCs w:val="18"/>
                <w:lang w:val="es-ES_tradnl"/>
              </w:rPr>
              <w:t>Mcps</w:t>
            </w:r>
            <w:proofErr w:type="spellEnd"/>
          </w:p>
        </w:tc>
        <w:tc>
          <w:tcPr>
            <w:tcW w:w="308" w:type="pct"/>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300 kbit/s</w:t>
            </w:r>
            <w:r w:rsidRPr="006A714B">
              <w:rPr>
                <w:sz w:val="18"/>
                <w:szCs w:val="18"/>
                <w:lang w:val="es-ES_tradnl"/>
              </w:rPr>
              <w:br/>
              <w:t xml:space="preserve">3 </w:t>
            </w:r>
            <w:proofErr w:type="spellStart"/>
            <w:r w:rsidRPr="006A714B">
              <w:rPr>
                <w:sz w:val="18"/>
                <w:szCs w:val="18"/>
                <w:lang w:val="es-ES_tradnl"/>
              </w:rPr>
              <w:t>Mcps</w:t>
            </w:r>
            <w:proofErr w:type="spellEnd"/>
          </w:p>
        </w:tc>
        <w:tc>
          <w:tcPr>
            <w:tcW w:w="316" w:type="pct"/>
          </w:tcPr>
          <w:p w:rsidR="00393394" w:rsidRPr="006A714B" w:rsidRDefault="00393394" w:rsidP="006A714B">
            <w:pPr>
              <w:pStyle w:val="Tabletext"/>
              <w:jc w:val="center"/>
              <w:rPr>
                <w:sz w:val="18"/>
                <w:szCs w:val="18"/>
                <w:lang w:val="es-ES_tradnl"/>
              </w:rPr>
            </w:pPr>
            <w:r w:rsidRPr="006A714B">
              <w:rPr>
                <w:sz w:val="18"/>
                <w:szCs w:val="18"/>
                <w:lang w:val="es-ES_tradnl"/>
              </w:rPr>
              <w:t xml:space="preserve">≤ 64 </w:t>
            </w:r>
            <w:r w:rsidRPr="006A714B">
              <w:rPr>
                <w:sz w:val="18"/>
                <w:szCs w:val="18"/>
                <w:lang w:val="es-ES_tradnl"/>
              </w:rPr>
              <w:br/>
              <w:t>kbit/s</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 40 Mbit/s</w:t>
            </w:r>
          </w:p>
        </w:tc>
        <w:tc>
          <w:tcPr>
            <w:tcW w:w="303" w:type="pct"/>
          </w:tcPr>
          <w:p w:rsidR="00393394" w:rsidRPr="006A714B" w:rsidRDefault="00393394" w:rsidP="006A714B">
            <w:pPr>
              <w:pStyle w:val="Tabletext"/>
              <w:jc w:val="center"/>
              <w:rPr>
                <w:sz w:val="18"/>
                <w:szCs w:val="18"/>
                <w:lang w:val="es-ES_tradnl"/>
              </w:rPr>
            </w:pPr>
            <w:r w:rsidRPr="006A714B">
              <w:rPr>
                <w:sz w:val="18"/>
                <w:szCs w:val="18"/>
                <w:lang w:val="es-ES_tradnl"/>
              </w:rPr>
              <w:t xml:space="preserve">≤ 25 </w:t>
            </w:r>
            <w:r w:rsidRPr="006A714B">
              <w:rPr>
                <w:sz w:val="18"/>
                <w:szCs w:val="18"/>
                <w:lang w:val="es-ES_tradnl"/>
              </w:rPr>
              <w:br/>
              <w:t>Mbit/s</w:t>
            </w:r>
          </w:p>
        </w:tc>
        <w:tc>
          <w:tcPr>
            <w:tcW w:w="259" w:type="pct"/>
          </w:tcPr>
          <w:p w:rsidR="00393394" w:rsidRPr="006A714B" w:rsidRDefault="00393394" w:rsidP="006A714B">
            <w:pPr>
              <w:pStyle w:val="Tabletext"/>
              <w:jc w:val="center"/>
              <w:rPr>
                <w:sz w:val="18"/>
                <w:szCs w:val="18"/>
                <w:lang w:val="es-ES_tradnl"/>
              </w:rPr>
            </w:pPr>
            <w:r w:rsidRPr="006A714B">
              <w:rPr>
                <w:sz w:val="18"/>
                <w:szCs w:val="18"/>
                <w:lang w:val="es-ES_tradnl"/>
              </w:rPr>
              <w:t>≤ 10 Mbit/s</w:t>
            </w:r>
          </w:p>
        </w:tc>
        <w:tc>
          <w:tcPr>
            <w:tcW w:w="263" w:type="pct"/>
          </w:tcPr>
          <w:p w:rsidR="00393394" w:rsidRPr="006A714B" w:rsidRDefault="00393394" w:rsidP="006A714B">
            <w:pPr>
              <w:pStyle w:val="Tabletext"/>
              <w:jc w:val="center"/>
              <w:rPr>
                <w:sz w:val="18"/>
                <w:szCs w:val="18"/>
                <w:lang w:val="es-ES_tradnl"/>
              </w:rPr>
            </w:pPr>
            <w:r w:rsidRPr="006A714B">
              <w:rPr>
                <w:sz w:val="18"/>
                <w:szCs w:val="18"/>
                <w:lang w:val="es-ES_tradnl"/>
              </w:rPr>
              <w:t>≤ 50 Mbit/s</w:t>
            </w:r>
          </w:p>
        </w:tc>
        <w:tc>
          <w:tcPr>
            <w:tcW w:w="318" w:type="pct"/>
          </w:tcPr>
          <w:p w:rsidR="00393394" w:rsidRPr="006A714B" w:rsidRDefault="00393394" w:rsidP="006A714B">
            <w:pPr>
              <w:pStyle w:val="Tabletext"/>
              <w:jc w:val="center"/>
              <w:rPr>
                <w:sz w:val="18"/>
                <w:szCs w:val="18"/>
                <w:lang w:val="es-ES_tradnl"/>
              </w:rPr>
            </w:pPr>
            <w:r w:rsidRPr="006A714B">
              <w:rPr>
                <w:sz w:val="18"/>
                <w:szCs w:val="18"/>
                <w:lang w:val="es-ES_tradnl"/>
              </w:rPr>
              <w:t>≤ 25 Mbit/s</w:t>
            </w:r>
          </w:p>
        </w:tc>
        <w:tc>
          <w:tcPr>
            <w:tcW w:w="279" w:type="pct"/>
            <w:gridSpan w:val="2"/>
          </w:tcPr>
          <w:p w:rsidR="00393394" w:rsidRPr="006A714B" w:rsidRDefault="00393394" w:rsidP="006A714B">
            <w:pPr>
              <w:pStyle w:val="Tabletext"/>
              <w:jc w:val="center"/>
              <w:rPr>
                <w:sz w:val="18"/>
                <w:szCs w:val="18"/>
                <w:lang w:val="es-ES_tradnl"/>
              </w:rPr>
            </w:pPr>
            <w:r w:rsidRPr="006A714B">
              <w:rPr>
                <w:sz w:val="18"/>
                <w:szCs w:val="18"/>
                <w:lang w:val="es-ES_tradnl"/>
              </w:rPr>
              <w:t>≤ 100 Mbit/s</w:t>
            </w:r>
          </w:p>
        </w:tc>
      </w:tr>
      <w:tr w:rsidR="00393394"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Modulación</w:t>
            </w:r>
          </w:p>
        </w:tc>
        <w:tc>
          <w:tcPr>
            <w:tcW w:w="386" w:type="pct"/>
          </w:tcPr>
          <w:p w:rsidR="00393394" w:rsidRPr="006A714B" w:rsidRDefault="00393394" w:rsidP="006A714B">
            <w:pPr>
              <w:pStyle w:val="Tabletext"/>
              <w:jc w:val="center"/>
              <w:rPr>
                <w:sz w:val="18"/>
                <w:szCs w:val="18"/>
                <w:lang w:val="es-ES_tradnl"/>
              </w:rPr>
            </w:pPr>
            <w:r w:rsidRPr="006A714B">
              <w:rPr>
                <w:sz w:val="18"/>
                <w:szCs w:val="18"/>
                <w:lang w:val="es-ES_tradnl"/>
              </w:rPr>
              <w:t>MDP-4/</w:t>
            </w:r>
            <w:r w:rsidRPr="006A714B">
              <w:rPr>
                <w:sz w:val="18"/>
                <w:szCs w:val="18"/>
                <w:lang w:val="es-ES_tradnl"/>
              </w:rPr>
              <w:br/>
              <w:t>MEE</w:t>
            </w:r>
            <w:r w:rsidRPr="006A714B">
              <w:rPr>
                <w:sz w:val="18"/>
                <w:szCs w:val="18"/>
                <w:vertAlign w:val="superscript"/>
                <w:lang w:val="es-ES_tradnl"/>
              </w:rPr>
              <w:t>(2)</w:t>
            </w:r>
          </w:p>
        </w:tc>
        <w:tc>
          <w:tcPr>
            <w:tcW w:w="252" w:type="pct"/>
          </w:tcPr>
          <w:p w:rsidR="00393394" w:rsidRPr="006A714B" w:rsidRDefault="00393394" w:rsidP="006A714B">
            <w:pPr>
              <w:pStyle w:val="Tabletext"/>
              <w:jc w:val="center"/>
              <w:rPr>
                <w:sz w:val="18"/>
                <w:szCs w:val="18"/>
                <w:lang w:val="es-ES_tradnl"/>
              </w:rPr>
            </w:pPr>
            <w:r w:rsidRPr="006A714B">
              <w:rPr>
                <w:sz w:val="18"/>
                <w:szCs w:val="18"/>
                <w:lang w:val="es-ES_tradnl"/>
              </w:rPr>
              <w:t>MDP</w:t>
            </w:r>
          </w:p>
        </w:tc>
        <w:tc>
          <w:tcPr>
            <w:tcW w:w="1292" w:type="pct"/>
            <w:gridSpan w:val="4"/>
          </w:tcPr>
          <w:p w:rsidR="00393394" w:rsidRPr="006A714B" w:rsidRDefault="00393394" w:rsidP="006A714B">
            <w:pPr>
              <w:pStyle w:val="Tabletext"/>
              <w:jc w:val="center"/>
              <w:rPr>
                <w:sz w:val="18"/>
                <w:szCs w:val="18"/>
                <w:lang w:val="es-ES_tradnl"/>
              </w:rPr>
            </w:pPr>
            <w:r w:rsidRPr="006A714B">
              <w:rPr>
                <w:sz w:val="18"/>
                <w:szCs w:val="18"/>
                <w:lang w:val="es-ES_tradnl"/>
              </w:rPr>
              <w:t>SQPN/MDP</w:t>
            </w:r>
            <w:r w:rsidRPr="006A714B">
              <w:rPr>
                <w:sz w:val="18"/>
                <w:szCs w:val="18"/>
                <w:vertAlign w:val="superscript"/>
                <w:lang w:val="es-ES_tradnl"/>
              </w:rPr>
              <w:t>(2)</w:t>
            </w:r>
          </w:p>
        </w:tc>
        <w:tc>
          <w:tcPr>
            <w:tcW w:w="308" w:type="pct"/>
          </w:tcPr>
          <w:p w:rsidR="00393394" w:rsidRPr="006A714B" w:rsidRDefault="00393394" w:rsidP="006A714B">
            <w:pPr>
              <w:pStyle w:val="Tabletext"/>
              <w:jc w:val="center"/>
              <w:rPr>
                <w:sz w:val="18"/>
                <w:szCs w:val="18"/>
                <w:lang w:val="es-ES_tradnl"/>
              </w:rPr>
            </w:pPr>
            <w:r w:rsidRPr="006A714B">
              <w:rPr>
                <w:sz w:val="18"/>
                <w:szCs w:val="18"/>
                <w:lang w:val="es-ES_tradnl"/>
              </w:rPr>
              <w:t>MDP</w:t>
            </w:r>
          </w:p>
        </w:tc>
        <w:tc>
          <w:tcPr>
            <w:tcW w:w="316" w:type="pct"/>
            <w:tcMar>
              <w:left w:w="14" w:type="dxa"/>
              <w:right w:w="14" w:type="dxa"/>
            </w:tcMar>
          </w:tcPr>
          <w:p w:rsidR="00393394" w:rsidRPr="006A714B" w:rsidRDefault="00393394" w:rsidP="006A714B">
            <w:pPr>
              <w:pStyle w:val="Tabletext"/>
              <w:jc w:val="center"/>
              <w:rPr>
                <w:sz w:val="18"/>
                <w:szCs w:val="18"/>
                <w:lang w:val="es-ES_tradnl"/>
              </w:rPr>
            </w:pPr>
            <w:r w:rsidRPr="006A714B">
              <w:rPr>
                <w:sz w:val="18"/>
                <w:szCs w:val="18"/>
                <w:lang w:val="es-ES_tradnl"/>
              </w:rPr>
              <w:t>MDP-4/</w:t>
            </w:r>
            <w:r w:rsidRPr="006A714B">
              <w:rPr>
                <w:sz w:val="18"/>
                <w:szCs w:val="18"/>
                <w:lang w:val="es-ES_tradnl"/>
              </w:rPr>
              <w:br/>
              <w:t>MEE</w:t>
            </w:r>
            <w:r w:rsidRPr="006A714B">
              <w:rPr>
                <w:sz w:val="18"/>
                <w:szCs w:val="18"/>
                <w:vertAlign w:val="superscript"/>
                <w:lang w:val="es-ES_tradnl"/>
              </w:rPr>
              <w:t>(2)</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MDP-4</w:t>
            </w:r>
          </w:p>
        </w:tc>
        <w:tc>
          <w:tcPr>
            <w:tcW w:w="1421" w:type="pct"/>
            <w:gridSpan w:val="6"/>
          </w:tcPr>
          <w:p w:rsidR="00393394" w:rsidRPr="006A714B" w:rsidRDefault="00393394" w:rsidP="006A714B">
            <w:pPr>
              <w:pStyle w:val="Tabletext"/>
              <w:jc w:val="center"/>
              <w:rPr>
                <w:sz w:val="18"/>
                <w:szCs w:val="18"/>
                <w:lang w:val="es-ES_tradnl"/>
              </w:rPr>
            </w:pPr>
            <w:r w:rsidRPr="006A714B">
              <w:rPr>
                <w:sz w:val="18"/>
                <w:szCs w:val="18"/>
                <w:lang w:val="es-ES_tradnl"/>
              </w:rPr>
              <w:t>MDP</w:t>
            </w:r>
          </w:p>
        </w:tc>
      </w:tr>
      <w:tr w:rsidR="00393394"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Polarización</w:t>
            </w:r>
          </w:p>
        </w:tc>
        <w:tc>
          <w:tcPr>
            <w:tcW w:w="386" w:type="pct"/>
          </w:tcPr>
          <w:p w:rsidR="00393394" w:rsidRPr="006A714B" w:rsidRDefault="00393394" w:rsidP="006A714B">
            <w:pPr>
              <w:pStyle w:val="Tabletext"/>
              <w:jc w:val="center"/>
              <w:rPr>
                <w:sz w:val="18"/>
                <w:szCs w:val="18"/>
                <w:lang w:val="es-ES_tradnl"/>
              </w:rPr>
            </w:pPr>
            <w:r w:rsidRPr="006A714B">
              <w:rPr>
                <w:sz w:val="18"/>
                <w:szCs w:val="18"/>
                <w:lang w:val="es-ES_tradnl"/>
              </w:rPr>
              <w:t>RHC</w:t>
            </w:r>
          </w:p>
        </w:tc>
        <w:tc>
          <w:tcPr>
            <w:tcW w:w="252" w:type="pct"/>
          </w:tcPr>
          <w:p w:rsidR="00393394" w:rsidRPr="006A714B" w:rsidDel="00801B68" w:rsidRDefault="00393394" w:rsidP="006A714B">
            <w:pPr>
              <w:pStyle w:val="Tabletext"/>
              <w:jc w:val="center"/>
              <w:rPr>
                <w:sz w:val="18"/>
                <w:szCs w:val="18"/>
                <w:lang w:val="es-ES_tradnl"/>
              </w:rPr>
            </w:pPr>
            <w:r w:rsidRPr="006A714B">
              <w:rPr>
                <w:sz w:val="18"/>
                <w:szCs w:val="18"/>
                <w:lang w:val="es-ES_tradnl"/>
              </w:rPr>
              <w:t>LHC</w:t>
            </w:r>
          </w:p>
        </w:tc>
        <w:tc>
          <w:tcPr>
            <w:tcW w:w="383" w:type="pct"/>
          </w:tcPr>
          <w:p w:rsidR="00393394" w:rsidRPr="006A714B" w:rsidRDefault="00393394" w:rsidP="006A714B">
            <w:pPr>
              <w:pStyle w:val="Tabletext"/>
              <w:jc w:val="center"/>
              <w:rPr>
                <w:sz w:val="18"/>
                <w:szCs w:val="18"/>
                <w:lang w:val="es-ES_tradnl"/>
              </w:rPr>
            </w:pPr>
            <w:r w:rsidRPr="006A714B">
              <w:rPr>
                <w:sz w:val="18"/>
                <w:szCs w:val="18"/>
                <w:lang w:val="es-ES_tradnl"/>
              </w:rPr>
              <w:t>LHC</w:t>
            </w:r>
          </w:p>
        </w:tc>
        <w:tc>
          <w:tcPr>
            <w:tcW w:w="1217" w:type="pct"/>
            <w:gridSpan w:val="4"/>
          </w:tcPr>
          <w:p w:rsidR="00393394" w:rsidRPr="006A714B" w:rsidRDefault="00393394" w:rsidP="006A714B">
            <w:pPr>
              <w:pStyle w:val="Tabletext"/>
              <w:jc w:val="center"/>
              <w:rPr>
                <w:sz w:val="18"/>
                <w:szCs w:val="18"/>
                <w:lang w:val="es-ES_tradnl"/>
              </w:rPr>
            </w:pPr>
            <w:r w:rsidRPr="006A714B">
              <w:rPr>
                <w:sz w:val="18"/>
                <w:szCs w:val="18"/>
                <w:lang w:val="es-ES_tradnl"/>
              </w:rPr>
              <w:t>Circular</w:t>
            </w:r>
          </w:p>
        </w:tc>
        <w:tc>
          <w:tcPr>
            <w:tcW w:w="316" w:type="pct"/>
          </w:tcPr>
          <w:p w:rsidR="00393394" w:rsidRPr="006A714B" w:rsidRDefault="00393394" w:rsidP="006A714B">
            <w:pPr>
              <w:pStyle w:val="Tabletext"/>
              <w:jc w:val="center"/>
              <w:rPr>
                <w:sz w:val="18"/>
                <w:szCs w:val="18"/>
                <w:lang w:val="es-ES_tradnl"/>
              </w:rPr>
            </w:pPr>
            <w:r w:rsidRPr="006A714B">
              <w:rPr>
                <w:sz w:val="18"/>
                <w:szCs w:val="18"/>
                <w:lang w:val="es-ES_tradnl"/>
              </w:rPr>
              <w:t>RHC</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RHC</w:t>
            </w:r>
          </w:p>
        </w:tc>
        <w:tc>
          <w:tcPr>
            <w:tcW w:w="1421" w:type="pct"/>
            <w:gridSpan w:val="6"/>
          </w:tcPr>
          <w:p w:rsidR="00393394" w:rsidRPr="006A714B" w:rsidRDefault="00393394" w:rsidP="006A714B">
            <w:pPr>
              <w:pStyle w:val="Tabletext"/>
              <w:jc w:val="center"/>
              <w:rPr>
                <w:sz w:val="18"/>
                <w:szCs w:val="18"/>
                <w:lang w:val="es-ES_tradnl"/>
              </w:rPr>
            </w:pPr>
            <w:r w:rsidRPr="006A714B">
              <w:rPr>
                <w:sz w:val="18"/>
                <w:szCs w:val="18"/>
                <w:lang w:val="es-ES_tradnl"/>
              </w:rPr>
              <w:t>Circular</w:t>
            </w:r>
          </w:p>
        </w:tc>
      </w:tr>
      <w:tr w:rsidR="008B318A" w:rsidRPr="00DC79FD" w:rsidTr="008B318A">
        <w:trPr>
          <w:cantSplit/>
          <w:jc w:val="center"/>
        </w:trPr>
        <w:tc>
          <w:tcPr>
            <w:tcW w:w="626" w:type="pct"/>
          </w:tcPr>
          <w:p w:rsidR="00393394" w:rsidRPr="006A714B" w:rsidRDefault="00393394" w:rsidP="000908BC">
            <w:pPr>
              <w:pStyle w:val="Tabletext"/>
              <w:jc w:val="left"/>
              <w:rPr>
                <w:sz w:val="18"/>
                <w:szCs w:val="18"/>
                <w:lang w:val="es-ES_tradnl"/>
              </w:rPr>
            </w:pPr>
            <w:r w:rsidRPr="006A714B">
              <w:rPr>
                <w:sz w:val="18"/>
                <w:szCs w:val="18"/>
                <w:lang w:val="es-ES_tradnl"/>
              </w:rPr>
              <w:t>Tamaño de la antena</w:t>
            </w:r>
            <w:r w:rsidR="000908BC">
              <w:rPr>
                <w:sz w:val="18"/>
                <w:szCs w:val="18"/>
                <w:lang w:val="es-ES_tradnl"/>
              </w:rPr>
              <w:t xml:space="preserve"> </w:t>
            </w:r>
            <w:r w:rsidRPr="006A714B">
              <w:rPr>
                <w:sz w:val="18"/>
                <w:szCs w:val="18"/>
                <w:lang w:val="es-ES_tradnl"/>
              </w:rPr>
              <w:t>(m)</w:t>
            </w:r>
          </w:p>
        </w:tc>
        <w:tc>
          <w:tcPr>
            <w:tcW w:w="638" w:type="pct"/>
            <w:gridSpan w:val="2"/>
          </w:tcPr>
          <w:p w:rsidR="00393394" w:rsidRPr="006A714B" w:rsidRDefault="00393394" w:rsidP="006A714B">
            <w:pPr>
              <w:pStyle w:val="Tabletext"/>
              <w:jc w:val="center"/>
              <w:rPr>
                <w:sz w:val="18"/>
                <w:szCs w:val="18"/>
                <w:lang w:val="es-ES_tradnl"/>
              </w:rPr>
            </w:pPr>
            <w:r w:rsidRPr="006A714B">
              <w:rPr>
                <w:sz w:val="18"/>
                <w:szCs w:val="18"/>
                <w:lang w:val="es-ES_tradnl"/>
              </w:rPr>
              <w:t xml:space="preserve">Sistema </w:t>
            </w:r>
            <w:r w:rsidRPr="006A714B">
              <w:rPr>
                <w:sz w:val="18"/>
                <w:szCs w:val="18"/>
                <w:lang w:val="es-ES_tradnl"/>
              </w:rPr>
              <w:br/>
              <w:t>en fase</w:t>
            </w:r>
          </w:p>
        </w:tc>
        <w:tc>
          <w:tcPr>
            <w:tcW w:w="383" w:type="pct"/>
          </w:tcPr>
          <w:p w:rsidR="00393394" w:rsidRPr="006A714B" w:rsidRDefault="00393394" w:rsidP="006A714B">
            <w:pPr>
              <w:pStyle w:val="Tabletext"/>
              <w:jc w:val="center"/>
              <w:rPr>
                <w:sz w:val="18"/>
                <w:szCs w:val="18"/>
                <w:lang w:val="es-ES_tradnl"/>
              </w:rPr>
            </w:pPr>
            <w:r w:rsidRPr="006A714B">
              <w:rPr>
                <w:sz w:val="18"/>
                <w:szCs w:val="18"/>
                <w:lang w:val="es-ES_tradnl"/>
              </w:rPr>
              <w:t xml:space="preserve">Sistema </w:t>
            </w:r>
            <w:r w:rsidRPr="006A714B">
              <w:rPr>
                <w:sz w:val="18"/>
                <w:szCs w:val="18"/>
                <w:lang w:val="es-ES_tradnl"/>
              </w:rPr>
              <w:br/>
              <w:t>en fase</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2,8</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3,6</w:t>
            </w:r>
          </w:p>
        </w:tc>
        <w:tc>
          <w:tcPr>
            <w:tcW w:w="338" w:type="pct"/>
          </w:tcPr>
          <w:p w:rsidR="00393394" w:rsidRPr="006A714B" w:rsidRDefault="00393394" w:rsidP="006A714B">
            <w:pPr>
              <w:pStyle w:val="Tabletext"/>
              <w:jc w:val="center"/>
              <w:rPr>
                <w:sz w:val="18"/>
                <w:szCs w:val="18"/>
                <w:lang w:val="es-ES_tradnl"/>
              </w:rPr>
            </w:pPr>
            <w:r w:rsidRPr="006A714B">
              <w:rPr>
                <w:sz w:val="18"/>
                <w:szCs w:val="18"/>
                <w:lang w:val="es-ES_tradnl"/>
              </w:rPr>
              <w:t>4,9</w:t>
            </w:r>
          </w:p>
        </w:tc>
        <w:tc>
          <w:tcPr>
            <w:tcW w:w="308" w:type="pct"/>
          </w:tcPr>
          <w:p w:rsidR="00393394" w:rsidRPr="006A714B" w:rsidRDefault="00393394" w:rsidP="006A714B">
            <w:pPr>
              <w:pStyle w:val="Tabletext"/>
              <w:jc w:val="center"/>
              <w:rPr>
                <w:sz w:val="18"/>
                <w:szCs w:val="18"/>
                <w:lang w:val="es-ES_tradnl"/>
              </w:rPr>
            </w:pPr>
            <w:r w:rsidRPr="006A714B">
              <w:rPr>
                <w:sz w:val="18"/>
                <w:szCs w:val="18"/>
                <w:lang w:val="es-ES_tradnl"/>
              </w:rPr>
              <w:t>4,2</w:t>
            </w:r>
          </w:p>
        </w:tc>
        <w:tc>
          <w:tcPr>
            <w:tcW w:w="316" w:type="pct"/>
          </w:tcPr>
          <w:p w:rsidR="00393394" w:rsidRPr="006A714B" w:rsidRDefault="00393394" w:rsidP="006A714B">
            <w:pPr>
              <w:pStyle w:val="Tabletext"/>
              <w:jc w:val="center"/>
              <w:rPr>
                <w:sz w:val="18"/>
                <w:szCs w:val="18"/>
                <w:lang w:val="es-ES_tradnl"/>
              </w:rPr>
            </w:pPr>
            <w:r w:rsidRPr="006A714B">
              <w:rPr>
                <w:sz w:val="18"/>
                <w:szCs w:val="18"/>
                <w:lang w:val="es-ES_tradnl"/>
              </w:rPr>
              <w:t>4</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4</w:t>
            </w:r>
          </w:p>
        </w:tc>
        <w:tc>
          <w:tcPr>
            <w:tcW w:w="303" w:type="pct"/>
          </w:tcPr>
          <w:p w:rsidR="00393394" w:rsidRPr="006A714B" w:rsidRDefault="00393394" w:rsidP="006A714B">
            <w:pPr>
              <w:pStyle w:val="Tabletext"/>
              <w:jc w:val="center"/>
              <w:rPr>
                <w:sz w:val="18"/>
                <w:szCs w:val="18"/>
                <w:lang w:val="es-ES_tradnl"/>
              </w:rPr>
            </w:pPr>
            <w:r w:rsidRPr="006A714B">
              <w:rPr>
                <w:sz w:val="18"/>
                <w:szCs w:val="18"/>
                <w:lang w:val="es-ES_tradnl"/>
              </w:rPr>
              <w:t>4,9</w:t>
            </w:r>
          </w:p>
        </w:tc>
        <w:tc>
          <w:tcPr>
            <w:tcW w:w="259" w:type="pct"/>
          </w:tcPr>
          <w:p w:rsidR="00393394" w:rsidRPr="006A714B" w:rsidRDefault="00393394" w:rsidP="006A714B">
            <w:pPr>
              <w:pStyle w:val="Tabletext"/>
              <w:jc w:val="center"/>
              <w:rPr>
                <w:sz w:val="18"/>
                <w:szCs w:val="18"/>
                <w:lang w:val="es-ES_tradnl"/>
              </w:rPr>
            </w:pPr>
            <w:r w:rsidRPr="006A714B">
              <w:rPr>
                <w:sz w:val="18"/>
                <w:szCs w:val="18"/>
                <w:lang w:val="es-ES_tradnl"/>
              </w:rPr>
              <w:t>2,8</w:t>
            </w:r>
          </w:p>
        </w:tc>
        <w:tc>
          <w:tcPr>
            <w:tcW w:w="263" w:type="pct"/>
          </w:tcPr>
          <w:p w:rsidR="00393394" w:rsidRPr="006A714B" w:rsidRDefault="00393394" w:rsidP="006A714B">
            <w:pPr>
              <w:pStyle w:val="Tabletext"/>
              <w:jc w:val="center"/>
              <w:rPr>
                <w:sz w:val="18"/>
                <w:szCs w:val="18"/>
                <w:lang w:val="es-ES_tradnl"/>
              </w:rPr>
            </w:pPr>
            <w:r w:rsidRPr="006A714B">
              <w:rPr>
                <w:sz w:val="18"/>
                <w:szCs w:val="18"/>
                <w:lang w:val="es-ES_tradnl"/>
              </w:rPr>
              <w:t>3,6</w:t>
            </w:r>
          </w:p>
        </w:tc>
        <w:tc>
          <w:tcPr>
            <w:tcW w:w="318" w:type="pct"/>
          </w:tcPr>
          <w:p w:rsidR="00393394" w:rsidRPr="006A714B" w:rsidRDefault="00393394" w:rsidP="006A714B">
            <w:pPr>
              <w:pStyle w:val="Tabletext"/>
              <w:jc w:val="center"/>
              <w:rPr>
                <w:sz w:val="18"/>
                <w:szCs w:val="18"/>
                <w:lang w:val="es-ES_tradnl"/>
              </w:rPr>
            </w:pPr>
            <w:r w:rsidRPr="006A714B">
              <w:rPr>
                <w:sz w:val="18"/>
                <w:szCs w:val="18"/>
                <w:lang w:val="es-ES_tradnl"/>
              </w:rPr>
              <w:t>4,9</w:t>
            </w:r>
          </w:p>
        </w:tc>
        <w:tc>
          <w:tcPr>
            <w:tcW w:w="279" w:type="pct"/>
            <w:gridSpan w:val="2"/>
          </w:tcPr>
          <w:p w:rsidR="00393394" w:rsidRPr="006A714B" w:rsidRDefault="00393394" w:rsidP="006A714B">
            <w:pPr>
              <w:pStyle w:val="Tabletext"/>
              <w:jc w:val="center"/>
              <w:rPr>
                <w:sz w:val="18"/>
                <w:szCs w:val="18"/>
                <w:lang w:val="es-ES_tradnl"/>
              </w:rPr>
            </w:pPr>
            <w:r w:rsidRPr="006A714B">
              <w:rPr>
                <w:sz w:val="18"/>
                <w:szCs w:val="18"/>
                <w:lang w:val="es-ES_tradnl"/>
              </w:rPr>
              <w:t>4,2</w:t>
            </w:r>
          </w:p>
        </w:tc>
      </w:tr>
      <w:tr w:rsidR="008B318A"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Ganancia de la antena transmisora (</w:t>
            </w:r>
            <w:proofErr w:type="spellStart"/>
            <w:r w:rsidRPr="006A714B">
              <w:rPr>
                <w:sz w:val="18"/>
                <w:szCs w:val="18"/>
                <w:lang w:val="es-ES_tradnl"/>
              </w:rPr>
              <w:t>dBi</w:t>
            </w:r>
            <w:proofErr w:type="spellEnd"/>
            <w:r w:rsidRPr="006A714B">
              <w:rPr>
                <w:sz w:val="18"/>
                <w:szCs w:val="18"/>
                <w:lang w:val="es-ES_tradnl"/>
              </w:rPr>
              <w:t>)</w:t>
            </w:r>
          </w:p>
        </w:tc>
        <w:tc>
          <w:tcPr>
            <w:tcW w:w="386" w:type="pct"/>
          </w:tcPr>
          <w:p w:rsidR="00393394" w:rsidRPr="006A714B" w:rsidRDefault="00393394" w:rsidP="006A714B">
            <w:pPr>
              <w:pStyle w:val="Tabletext"/>
              <w:jc w:val="center"/>
              <w:rPr>
                <w:sz w:val="18"/>
                <w:szCs w:val="18"/>
                <w:lang w:val="es-ES_tradnl"/>
              </w:rPr>
            </w:pPr>
            <w:r w:rsidRPr="006A714B">
              <w:rPr>
                <w:sz w:val="18"/>
                <w:szCs w:val="18"/>
                <w:lang w:val="es-ES_tradnl"/>
              </w:rPr>
              <w:t>14,3</w:t>
            </w:r>
          </w:p>
        </w:tc>
        <w:tc>
          <w:tcPr>
            <w:tcW w:w="252" w:type="pct"/>
            <w:tcBorders>
              <w:bottom w:val="single" w:sz="4" w:space="0" w:color="auto"/>
            </w:tcBorders>
          </w:tcPr>
          <w:p w:rsidR="00393394" w:rsidRPr="006A714B" w:rsidDel="00801B68" w:rsidRDefault="00393394" w:rsidP="006A714B">
            <w:pPr>
              <w:pStyle w:val="Tabletext"/>
              <w:jc w:val="center"/>
              <w:rPr>
                <w:sz w:val="18"/>
                <w:szCs w:val="18"/>
                <w:lang w:val="es-ES_tradnl"/>
              </w:rPr>
            </w:pPr>
            <w:r w:rsidRPr="006A714B">
              <w:rPr>
                <w:sz w:val="18"/>
                <w:szCs w:val="18"/>
                <w:lang w:val="es-ES_tradnl"/>
              </w:rPr>
              <w:t>26</w:t>
            </w:r>
          </w:p>
        </w:tc>
        <w:tc>
          <w:tcPr>
            <w:tcW w:w="383" w:type="pct"/>
          </w:tcPr>
          <w:p w:rsidR="00393394" w:rsidRPr="006A714B" w:rsidRDefault="00393394" w:rsidP="006A714B">
            <w:pPr>
              <w:pStyle w:val="Tabletext"/>
              <w:jc w:val="center"/>
              <w:rPr>
                <w:sz w:val="18"/>
                <w:szCs w:val="18"/>
                <w:lang w:val="es-ES_tradnl"/>
              </w:rPr>
            </w:pPr>
            <w:r w:rsidRPr="006A714B">
              <w:rPr>
                <w:sz w:val="18"/>
                <w:szCs w:val="18"/>
                <w:lang w:val="es-ES_tradnl"/>
              </w:rPr>
              <w:t>26,0</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34</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36,4</w:t>
            </w:r>
          </w:p>
        </w:tc>
        <w:tc>
          <w:tcPr>
            <w:tcW w:w="338" w:type="pct"/>
          </w:tcPr>
          <w:p w:rsidR="00393394" w:rsidRPr="006A714B" w:rsidDel="00801B68" w:rsidRDefault="00393394" w:rsidP="006A714B">
            <w:pPr>
              <w:pStyle w:val="Tabletext"/>
              <w:jc w:val="center"/>
              <w:rPr>
                <w:sz w:val="18"/>
                <w:szCs w:val="18"/>
                <w:lang w:val="es-ES_tradnl"/>
              </w:rPr>
            </w:pPr>
            <w:r w:rsidRPr="006A714B">
              <w:rPr>
                <w:sz w:val="18"/>
                <w:szCs w:val="18"/>
                <w:lang w:val="es-ES_tradnl"/>
              </w:rPr>
              <w:t>36,0</w:t>
            </w:r>
          </w:p>
        </w:tc>
        <w:tc>
          <w:tcPr>
            <w:tcW w:w="308" w:type="pct"/>
          </w:tcPr>
          <w:p w:rsidR="00393394" w:rsidRPr="006A714B" w:rsidDel="00801B68" w:rsidRDefault="00393394" w:rsidP="006A714B">
            <w:pPr>
              <w:pStyle w:val="Tabletext"/>
              <w:jc w:val="center"/>
              <w:rPr>
                <w:sz w:val="18"/>
                <w:szCs w:val="18"/>
                <w:lang w:val="es-ES_tradnl"/>
              </w:rPr>
            </w:pPr>
            <w:r w:rsidRPr="006A714B">
              <w:rPr>
                <w:sz w:val="18"/>
                <w:szCs w:val="18"/>
                <w:lang w:val="es-ES_tradnl"/>
              </w:rPr>
              <w:t>35</w:t>
            </w:r>
          </w:p>
        </w:tc>
        <w:tc>
          <w:tcPr>
            <w:tcW w:w="316" w:type="pct"/>
          </w:tcPr>
          <w:p w:rsidR="00393394" w:rsidRPr="006A714B" w:rsidDel="00801B68" w:rsidRDefault="00393394" w:rsidP="006A714B">
            <w:pPr>
              <w:pStyle w:val="Tabletext"/>
              <w:jc w:val="center"/>
              <w:rPr>
                <w:sz w:val="18"/>
                <w:szCs w:val="18"/>
                <w:lang w:val="es-ES_tradnl"/>
              </w:rPr>
            </w:pPr>
            <w:r w:rsidRPr="006A714B">
              <w:rPr>
                <w:sz w:val="18"/>
                <w:szCs w:val="18"/>
                <w:lang w:val="es-ES_tradnl"/>
              </w:rPr>
              <w:t>35,0</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51,8</w:t>
            </w:r>
          </w:p>
        </w:tc>
        <w:tc>
          <w:tcPr>
            <w:tcW w:w="303" w:type="pct"/>
          </w:tcPr>
          <w:p w:rsidR="00393394" w:rsidRPr="006A714B" w:rsidRDefault="00393394" w:rsidP="006A714B">
            <w:pPr>
              <w:pStyle w:val="Tabletext"/>
              <w:jc w:val="center"/>
              <w:rPr>
                <w:sz w:val="18"/>
                <w:szCs w:val="18"/>
                <w:lang w:val="es-ES_tradnl"/>
              </w:rPr>
            </w:pPr>
            <w:r w:rsidRPr="006A714B">
              <w:rPr>
                <w:sz w:val="18"/>
                <w:szCs w:val="18"/>
                <w:lang w:val="es-ES_tradnl"/>
              </w:rPr>
              <w:t>51,2</w:t>
            </w:r>
          </w:p>
        </w:tc>
        <w:tc>
          <w:tcPr>
            <w:tcW w:w="259" w:type="pct"/>
          </w:tcPr>
          <w:p w:rsidR="00393394" w:rsidRPr="006A714B" w:rsidRDefault="00393394" w:rsidP="006A714B">
            <w:pPr>
              <w:pStyle w:val="Tabletext"/>
              <w:jc w:val="center"/>
              <w:rPr>
                <w:sz w:val="18"/>
                <w:szCs w:val="18"/>
                <w:lang w:val="es-ES_tradnl"/>
              </w:rPr>
            </w:pPr>
            <w:r w:rsidRPr="006A714B">
              <w:rPr>
                <w:sz w:val="18"/>
                <w:szCs w:val="18"/>
                <w:lang w:val="es-ES_tradnl"/>
              </w:rPr>
              <w:t>53,4</w:t>
            </w:r>
          </w:p>
        </w:tc>
        <w:tc>
          <w:tcPr>
            <w:tcW w:w="263" w:type="pct"/>
          </w:tcPr>
          <w:p w:rsidR="00393394" w:rsidRPr="006A714B" w:rsidRDefault="00393394" w:rsidP="006A714B">
            <w:pPr>
              <w:pStyle w:val="Tabletext"/>
              <w:jc w:val="center"/>
              <w:rPr>
                <w:sz w:val="18"/>
                <w:szCs w:val="18"/>
                <w:lang w:val="es-ES_tradnl"/>
              </w:rPr>
            </w:pPr>
            <w:r w:rsidRPr="006A714B">
              <w:rPr>
                <w:sz w:val="18"/>
                <w:szCs w:val="18"/>
                <w:lang w:val="es-ES_tradnl"/>
              </w:rPr>
              <w:t>57,4</w:t>
            </w:r>
          </w:p>
        </w:tc>
        <w:tc>
          <w:tcPr>
            <w:tcW w:w="318" w:type="pct"/>
          </w:tcPr>
          <w:p w:rsidR="00393394" w:rsidRPr="006A714B" w:rsidRDefault="00393394" w:rsidP="006A714B">
            <w:pPr>
              <w:pStyle w:val="Tabletext"/>
              <w:jc w:val="center"/>
              <w:rPr>
                <w:sz w:val="18"/>
                <w:szCs w:val="18"/>
                <w:lang w:val="es-ES_tradnl"/>
              </w:rPr>
            </w:pPr>
            <w:r w:rsidRPr="006A714B">
              <w:rPr>
                <w:sz w:val="18"/>
                <w:szCs w:val="18"/>
                <w:lang w:val="es-ES_tradnl"/>
              </w:rPr>
              <w:t>54,7</w:t>
            </w:r>
          </w:p>
        </w:tc>
        <w:tc>
          <w:tcPr>
            <w:tcW w:w="279" w:type="pct"/>
            <w:gridSpan w:val="2"/>
          </w:tcPr>
          <w:p w:rsidR="00393394" w:rsidRPr="006A714B" w:rsidRDefault="00393394" w:rsidP="006A714B">
            <w:pPr>
              <w:pStyle w:val="Tabletext"/>
              <w:jc w:val="center"/>
              <w:rPr>
                <w:sz w:val="18"/>
                <w:szCs w:val="18"/>
                <w:lang w:val="es-ES_tradnl"/>
              </w:rPr>
            </w:pPr>
            <w:r w:rsidRPr="006A714B">
              <w:rPr>
                <w:sz w:val="18"/>
                <w:szCs w:val="18"/>
                <w:lang w:val="es-ES_tradnl"/>
              </w:rPr>
              <w:t>56,5</w:t>
            </w:r>
          </w:p>
        </w:tc>
      </w:tr>
      <w:tr w:rsidR="00393394" w:rsidRPr="00DC79FD" w:rsidTr="008B318A">
        <w:trPr>
          <w:cantSplit/>
          <w:jc w:val="center"/>
        </w:trPr>
        <w:tc>
          <w:tcPr>
            <w:tcW w:w="626" w:type="pct"/>
          </w:tcPr>
          <w:p w:rsidR="00393394" w:rsidRPr="006A714B" w:rsidRDefault="00393394" w:rsidP="008D65C7">
            <w:pPr>
              <w:pStyle w:val="Tabletext"/>
              <w:jc w:val="left"/>
              <w:rPr>
                <w:sz w:val="18"/>
                <w:szCs w:val="18"/>
                <w:lang w:val="es-ES_tradnl"/>
              </w:rPr>
            </w:pPr>
            <w:r w:rsidRPr="006A714B">
              <w:rPr>
                <w:sz w:val="18"/>
                <w:szCs w:val="18"/>
                <w:lang w:val="es-ES_tradnl"/>
              </w:rPr>
              <w:t>Diagrama de radiación de la antena</w:t>
            </w:r>
            <w:r w:rsidR="008D65C7">
              <w:rPr>
                <w:sz w:val="18"/>
                <w:szCs w:val="18"/>
                <w:lang w:val="es-ES_tradnl"/>
              </w:rPr>
              <w:t> </w:t>
            </w:r>
            <w:r w:rsidRPr="006A714B">
              <w:rPr>
                <w:sz w:val="18"/>
                <w:szCs w:val="18"/>
                <w:lang w:val="es-ES_tradnl"/>
              </w:rPr>
              <w:t xml:space="preserve">transmisora </w:t>
            </w:r>
          </w:p>
        </w:tc>
        <w:tc>
          <w:tcPr>
            <w:tcW w:w="386" w:type="pct"/>
          </w:tcPr>
          <w:p w:rsidR="00393394" w:rsidRPr="006A714B" w:rsidRDefault="00393394" w:rsidP="006A714B">
            <w:pPr>
              <w:pStyle w:val="Tabletext"/>
              <w:jc w:val="center"/>
              <w:rPr>
                <w:sz w:val="18"/>
                <w:szCs w:val="18"/>
                <w:lang w:val="es-ES_tradnl"/>
              </w:rPr>
            </w:pPr>
            <w:r w:rsidRPr="006A714B">
              <w:rPr>
                <w:sz w:val="18"/>
                <w:szCs w:val="18"/>
                <w:lang w:val="es-ES_tradnl"/>
              </w:rPr>
              <w:t xml:space="preserve">Rec. </w:t>
            </w:r>
            <w:r w:rsidRPr="006A714B">
              <w:rPr>
                <w:sz w:val="18"/>
                <w:szCs w:val="18"/>
                <w:lang w:val="es-ES_tradnl"/>
              </w:rPr>
              <w:br/>
              <w:t>UIT-R S.672</w:t>
            </w:r>
          </w:p>
        </w:tc>
        <w:tc>
          <w:tcPr>
            <w:tcW w:w="252" w:type="pct"/>
            <w:shd w:val="clear" w:color="auto" w:fill="auto"/>
          </w:tcPr>
          <w:p w:rsidR="00393394" w:rsidRPr="006A714B" w:rsidRDefault="00393394" w:rsidP="006A714B">
            <w:pPr>
              <w:pStyle w:val="Tabletext"/>
              <w:jc w:val="center"/>
              <w:rPr>
                <w:sz w:val="18"/>
                <w:szCs w:val="18"/>
                <w:lang w:val="es-ES_tradnl"/>
              </w:rPr>
            </w:pPr>
            <w:r w:rsidRPr="006A714B">
              <w:rPr>
                <w:sz w:val="18"/>
                <w:szCs w:val="18"/>
                <w:lang w:val="es-ES_tradnl"/>
              </w:rPr>
              <w:t>Rec. UIT</w:t>
            </w:r>
            <w:r w:rsidRPr="006A714B">
              <w:rPr>
                <w:sz w:val="18"/>
                <w:szCs w:val="18"/>
                <w:lang w:val="es-ES_tradnl"/>
              </w:rPr>
              <w:noBreakHyphen/>
              <w:t>R S.672</w:t>
            </w:r>
          </w:p>
        </w:tc>
        <w:tc>
          <w:tcPr>
            <w:tcW w:w="3735" w:type="pct"/>
            <w:gridSpan w:val="13"/>
            <w:shd w:val="clear" w:color="auto" w:fill="auto"/>
          </w:tcPr>
          <w:p w:rsidR="00393394" w:rsidRPr="006A714B" w:rsidRDefault="00393394" w:rsidP="006A714B">
            <w:pPr>
              <w:pStyle w:val="Tabletext"/>
              <w:jc w:val="center"/>
              <w:rPr>
                <w:sz w:val="18"/>
                <w:szCs w:val="18"/>
                <w:lang w:val="es-ES_tradnl"/>
              </w:rPr>
            </w:pPr>
            <w:r w:rsidRPr="006A714B">
              <w:rPr>
                <w:sz w:val="18"/>
                <w:szCs w:val="18"/>
                <w:lang w:val="es-ES_tradnl"/>
              </w:rPr>
              <w:t>Rec. UIT-R S.672</w:t>
            </w:r>
          </w:p>
        </w:tc>
      </w:tr>
      <w:tr w:rsidR="008B318A" w:rsidRPr="00DC79FD" w:rsidTr="008B318A">
        <w:trPr>
          <w:cantSplit/>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Anchura de banda necesaria (MHz)</w:t>
            </w:r>
          </w:p>
        </w:tc>
        <w:tc>
          <w:tcPr>
            <w:tcW w:w="386" w:type="pct"/>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6</w:t>
            </w:r>
          </w:p>
        </w:tc>
        <w:tc>
          <w:tcPr>
            <w:tcW w:w="252" w:type="pct"/>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8</w:t>
            </w:r>
          </w:p>
        </w:tc>
        <w:tc>
          <w:tcPr>
            <w:tcW w:w="383" w:type="pct"/>
          </w:tcPr>
          <w:p w:rsidR="00393394" w:rsidRPr="006A714B" w:rsidRDefault="00393394" w:rsidP="006A714B">
            <w:pPr>
              <w:pStyle w:val="Tabletext"/>
              <w:jc w:val="center"/>
              <w:rPr>
                <w:sz w:val="18"/>
                <w:szCs w:val="18"/>
                <w:lang w:val="es-ES_tradnl"/>
              </w:rPr>
            </w:pPr>
            <w:r w:rsidRPr="006A714B">
              <w:rPr>
                <w:sz w:val="18"/>
                <w:szCs w:val="18"/>
                <w:lang w:val="es-ES_tradnl"/>
              </w:rPr>
              <w:t>≤ 6</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 6</w:t>
            </w:r>
          </w:p>
        </w:tc>
        <w:tc>
          <w:tcPr>
            <w:tcW w:w="286" w:type="pct"/>
          </w:tcPr>
          <w:p w:rsidR="00393394" w:rsidRPr="006A714B" w:rsidRDefault="00393394" w:rsidP="006A714B">
            <w:pPr>
              <w:pStyle w:val="Tabletext"/>
              <w:jc w:val="center"/>
              <w:rPr>
                <w:sz w:val="18"/>
                <w:szCs w:val="18"/>
                <w:lang w:val="es-ES_tradnl"/>
              </w:rPr>
            </w:pPr>
            <w:r w:rsidRPr="006A714B">
              <w:rPr>
                <w:sz w:val="18"/>
                <w:szCs w:val="18"/>
                <w:lang w:val="es-ES_tradnl"/>
              </w:rPr>
              <w:t>30</w:t>
            </w:r>
          </w:p>
        </w:tc>
        <w:tc>
          <w:tcPr>
            <w:tcW w:w="338" w:type="pct"/>
          </w:tcPr>
          <w:p w:rsidR="00393394" w:rsidRPr="006A714B" w:rsidDel="00AB5E62" w:rsidRDefault="00393394" w:rsidP="006A714B">
            <w:pPr>
              <w:pStyle w:val="Tabletext"/>
              <w:jc w:val="center"/>
              <w:rPr>
                <w:sz w:val="18"/>
                <w:szCs w:val="18"/>
                <w:lang w:val="es-ES_tradnl"/>
              </w:rPr>
            </w:pPr>
            <w:r w:rsidRPr="006A714B">
              <w:rPr>
                <w:sz w:val="18"/>
                <w:szCs w:val="18"/>
                <w:lang w:val="es-ES_tradnl"/>
              </w:rPr>
              <w:t>6</w:t>
            </w:r>
          </w:p>
        </w:tc>
        <w:tc>
          <w:tcPr>
            <w:tcW w:w="308" w:type="pct"/>
          </w:tcPr>
          <w:p w:rsidR="00393394" w:rsidRPr="006A714B" w:rsidDel="00AB5E62" w:rsidRDefault="00393394" w:rsidP="006A714B">
            <w:pPr>
              <w:pStyle w:val="Tabletext"/>
              <w:jc w:val="center"/>
              <w:rPr>
                <w:sz w:val="18"/>
                <w:szCs w:val="18"/>
                <w:lang w:val="es-ES_tradnl"/>
              </w:rPr>
            </w:pPr>
            <w:r w:rsidRPr="006A714B">
              <w:rPr>
                <w:sz w:val="18"/>
                <w:szCs w:val="18"/>
                <w:lang w:val="es-ES_tradnl"/>
              </w:rPr>
              <w:t>20</w:t>
            </w:r>
          </w:p>
        </w:tc>
        <w:tc>
          <w:tcPr>
            <w:tcW w:w="316" w:type="pct"/>
          </w:tcPr>
          <w:p w:rsidR="00393394" w:rsidRPr="006A714B" w:rsidRDefault="00393394" w:rsidP="006A714B">
            <w:pPr>
              <w:pStyle w:val="Tabletext"/>
              <w:jc w:val="center"/>
              <w:rPr>
                <w:sz w:val="18"/>
                <w:szCs w:val="18"/>
                <w:lang w:val="es-ES_tradnl"/>
              </w:rPr>
            </w:pPr>
            <w:r w:rsidRPr="006A714B">
              <w:rPr>
                <w:sz w:val="18"/>
                <w:szCs w:val="18"/>
                <w:lang w:val="es-ES_tradnl"/>
              </w:rPr>
              <w:t>6</w:t>
            </w:r>
          </w:p>
        </w:tc>
        <w:tc>
          <w:tcPr>
            <w:tcW w:w="397" w:type="pct"/>
          </w:tcPr>
          <w:p w:rsidR="00393394" w:rsidRPr="006A714B" w:rsidRDefault="00393394" w:rsidP="006A714B">
            <w:pPr>
              <w:pStyle w:val="Tabletext"/>
              <w:jc w:val="center"/>
              <w:rPr>
                <w:sz w:val="18"/>
                <w:szCs w:val="18"/>
                <w:lang w:val="es-ES_tradnl"/>
              </w:rPr>
            </w:pPr>
            <w:r w:rsidRPr="006A714B">
              <w:rPr>
                <w:sz w:val="18"/>
                <w:szCs w:val="18"/>
                <w:lang w:val="es-ES_tradnl"/>
              </w:rPr>
              <w:t>40</w:t>
            </w:r>
          </w:p>
        </w:tc>
        <w:tc>
          <w:tcPr>
            <w:tcW w:w="303" w:type="pct"/>
          </w:tcPr>
          <w:p w:rsidR="00393394" w:rsidRPr="006A714B" w:rsidRDefault="00393394" w:rsidP="006A714B">
            <w:pPr>
              <w:pStyle w:val="Tabletext"/>
              <w:jc w:val="center"/>
              <w:rPr>
                <w:sz w:val="18"/>
                <w:szCs w:val="18"/>
                <w:lang w:val="es-ES_tradnl"/>
              </w:rPr>
            </w:pPr>
            <w:r w:rsidRPr="006A714B">
              <w:rPr>
                <w:sz w:val="18"/>
                <w:szCs w:val="18"/>
                <w:lang w:val="es-ES_tradnl"/>
              </w:rPr>
              <w:t>50</w:t>
            </w:r>
          </w:p>
        </w:tc>
        <w:tc>
          <w:tcPr>
            <w:tcW w:w="259" w:type="pct"/>
          </w:tcPr>
          <w:p w:rsidR="00393394" w:rsidRPr="006A714B" w:rsidRDefault="00393394" w:rsidP="006A714B">
            <w:pPr>
              <w:pStyle w:val="Tabletext"/>
              <w:jc w:val="center"/>
              <w:rPr>
                <w:sz w:val="18"/>
                <w:szCs w:val="18"/>
                <w:lang w:val="es-ES_tradnl"/>
              </w:rPr>
            </w:pPr>
            <w:r w:rsidRPr="006A714B">
              <w:rPr>
                <w:sz w:val="18"/>
                <w:szCs w:val="18"/>
                <w:lang w:val="es-ES_tradnl"/>
              </w:rPr>
              <w:t>60</w:t>
            </w:r>
          </w:p>
        </w:tc>
        <w:tc>
          <w:tcPr>
            <w:tcW w:w="263" w:type="pct"/>
          </w:tcPr>
          <w:p w:rsidR="00393394" w:rsidRPr="006A714B" w:rsidRDefault="00393394" w:rsidP="006A714B">
            <w:pPr>
              <w:pStyle w:val="Tabletext"/>
              <w:jc w:val="center"/>
              <w:rPr>
                <w:sz w:val="18"/>
                <w:szCs w:val="18"/>
                <w:lang w:val="es-ES_tradnl"/>
              </w:rPr>
            </w:pPr>
            <w:r w:rsidRPr="006A714B">
              <w:rPr>
                <w:sz w:val="18"/>
                <w:szCs w:val="18"/>
                <w:lang w:val="es-ES_tradnl"/>
              </w:rPr>
              <w:t>≤ 150</w:t>
            </w:r>
          </w:p>
        </w:tc>
        <w:tc>
          <w:tcPr>
            <w:tcW w:w="318" w:type="pct"/>
          </w:tcPr>
          <w:p w:rsidR="00393394" w:rsidRPr="006A714B" w:rsidRDefault="00393394" w:rsidP="006A714B">
            <w:pPr>
              <w:pStyle w:val="Tabletext"/>
              <w:jc w:val="center"/>
              <w:rPr>
                <w:sz w:val="18"/>
                <w:szCs w:val="18"/>
                <w:lang w:val="es-ES_tradnl"/>
              </w:rPr>
            </w:pPr>
            <w:r w:rsidRPr="006A714B">
              <w:rPr>
                <w:sz w:val="18"/>
                <w:szCs w:val="18"/>
                <w:lang w:val="es-ES_tradnl"/>
              </w:rPr>
              <w:t>50</w:t>
            </w:r>
          </w:p>
        </w:tc>
        <w:tc>
          <w:tcPr>
            <w:tcW w:w="279" w:type="pct"/>
            <w:gridSpan w:val="2"/>
          </w:tcPr>
          <w:p w:rsidR="00393394" w:rsidRPr="006A714B" w:rsidRDefault="00393394" w:rsidP="006A714B">
            <w:pPr>
              <w:pStyle w:val="Tabletext"/>
              <w:jc w:val="center"/>
              <w:rPr>
                <w:sz w:val="18"/>
                <w:szCs w:val="18"/>
                <w:lang w:val="es-ES_tradnl"/>
              </w:rPr>
            </w:pPr>
            <w:r w:rsidRPr="006A714B">
              <w:rPr>
                <w:sz w:val="18"/>
                <w:szCs w:val="18"/>
                <w:lang w:val="es-ES_tradnl"/>
              </w:rPr>
              <w:t>≤ 100</w:t>
            </w:r>
          </w:p>
        </w:tc>
      </w:tr>
      <w:tr w:rsidR="008B318A" w:rsidRPr="00DC79FD" w:rsidTr="008B318A">
        <w:trPr>
          <w:cantSplit/>
          <w:trHeight w:val="200"/>
          <w:jc w:val="center"/>
        </w:trPr>
        <w:tc>
          <w:tcPr>
            <w:tcW w:w="626" w:type="pct"/>
          </w:tcPr>
          <w:p w:rsidR="00393394" w:rsidRPr="006A714B" w:rsidRDefault="00393394" w:rsidP="006A714B">
            <w:pPr>
              <w:pStyle w:val="Tabletext"/>
              <w:jc w:val="left"/>
              <w:rPr>
                <w:sz w:val="18"/>
                <w:szCs w:val="18"/>
                <w:lang w:val="es-ES_tradnl"/>
              </w:rPr>
            </w:pPr>
            <w:r w:rsidRPr="006A714B">
              <w:rPr>
                <w:sz w:val="18"/>
                <w:szCs w:val="18"/>
                <w:lang w:val="es-ES_tradnl"/>
              </w:rPr>
              <w:t>Máxima densidad espectral de potencia (dB(W/Hz))</w:t>
            </w:r>
          </w:p>
        </w:tc>
        <w:tc>
          <w:tcPr>
            <w:tcW w:w="386" w:type="pct"/>
          </w:tcPr>
          <w:p w:rsidR="00393394" w:rsidRPr="006A714B" w:rsidRDefault="00393394" w:rsidP="006A714B">
            <w:pPr>
              <w:pStyle w:val="Tabletext"/>
              <w:jc w:val="center"/>
              <w:rPr>
                <w:sz w:val="18"/>
                <w:szCs w:val="18"/>
              </w:rPr>
            </w:pPr>
            <w:r w:rsidRPr="006A714B">
              <w:rPr>
                <w:sz w:val="18"/>
                <w:szCs w:val="18"/>
              </w:rPr>
              <w:t>–52,5</w:t>
            </w:r>
          </w:p>
        </w:tc>
        <w:tc>
          <w:tcPr>
            <w:tcW w:w="252" w:type="pct"/>
          </w:tcPr>
          <w:p w:rsidR="00393394" w:rsidRPr="006A714B" w:rsidDel="00801B68" w:rsidRDefault="00393394" w:rsidP="006A714B">
            <w:pPr>
              <w:pStyle w:val="Tabletext"/>
              <w:jc w:val="center"/>
              <w:rPr>
                <w:sz w:val="18"/>
                <w:szCs w:val="18"/>
              </w:rPr>
            </w:pPr>
            <w:r w:rsidRPr="006A714B">
              <w:rPr>
                <w:sz w:val="18"/>
                <w:szCs w:val="18"/>
              </w:rPr>
              <w:t>–46</w:t>
            </w:r>
          </w:p>
        </w:tc>
        <w:tc>
          <w:tcPr>
            <w:tcW w:w="383" w:type="pct"/>
          </w:tcPr>
          <w:p w:rsidR="00393394" w:rsidRPr="006A714B" w:rsidRDefault="00393394" w:rsidP="006A714B">
            <w:pPr>
              <w:pStyle w:val="Tabletext"/>
              <w:jc w:val="center"/>
              <w:rPr>
                <w:sz w:val="18"/>
                <w:szCs w:val="18"/>
              </w:rPr>
            </w:pPr>
            <w:r w:rsidRPr="006A714B">
              <w:rPr>
                <w:sz w:val="18"/>
                <w:szCs w:val="18"/>
              </w:rPr>
              <w:t>–51,8</w:t>
            </w:r>
          </w:p>
        </w:tc>
        <w:tc>
          <w:tcPr>
            <w:tcW w:w="286" w:type="pct"/>
          </w:tcPr>
          <w:p w:rsidR="00393394" w:rsidRPr="006A714B" w:rsidRDefault="00393394" w:rsidP="006A714B">
            <w:pPr>
              <w:pStyle w:val="Tabletext"/>
              <w:jc w:val="center"/>
              <w:rPr>
                <w:sz w:val="18"/>
                <w:szCs w:val="18"/>
              </w:rPr>
            </w:pPr>
            <w:r w:rsidRPr="006A714B">
              <w:rPr>
                <w:sz w:val="18"/>
                <w:szCs w:val="18"/>
              </w:rPr>
              <w:t>–54,7</w:t>
            </w:r>
          </w:p>
        </w:tc>
        <w:tc>
          <w:tcPr>
            <w:tcW w:w="286" w:type="pct"/>
          </w:tcPr>
          <w:p w:rsidR="00393394" w:rsidRPr="006A714B" w:rsidRDefault="00393394" w:rsidP="006A714B">
            <w:pPr>
              <w:pStyle w:val="Tabletext"/>
              <w:jc w:val="center"/>
              <w:rPr>
                <w:sz w:val="18"/>
                <w:szCs w:val="18"/>
              </w:rPr>
            </w:pPr>
            <w:r w:rsidRPr="006A714B">
              <w:rPr>
                <w:sz w:val="18"/>
                <w:szCs w:val="18"/>
              </w:rPr>
              <w:t>–44,5</w:t>
            </w:r>
          </w:p>
        </w:tc>
        <w:tc>
          <w:tcPr>
            <w:tcW w:w="338" w:type="pct"/>
          </w:tcPr>
          <w:p w:rsidR="00393394" w:rsidRPr="006A714B" w:rsidDel="00801B68" w:rsidRDefault="00393394" w:rsidP="006A714B">
            <w:pPr>
              <w:pStyle w:val="Tabletext"/>
              <w:jc w:val="center"/>
              <w:rPr>
                <w:sz w:val="18"/>
                <w:szCs w:val="18"/>
              </w:rPr>
            </w:pPr>
            <w:r w:rsidRPr="006A714B">
              <w:rPr>
                <w:sz w:val="18"/>
                <w:szCs w:val="18"/>
              </w:rPr>
              <w:t>–55,3</w:t>
            </w:r>
          </w:p>
        </w:tc>
        <w:tc>
          <w:tcPr>
            <w:tcW w:w="308" w:type="pct"/>
          </w:tcPr>
          <w:p w:rsidR="00393394" w:rsidRPr="006A714B" w:rsidDel="00801B68" w:rsidRDefault="00393394" w:rsidP="006A714B">
            <w:pPr>
              <w:pStyle w:val="Tabletext"/>
              <w:jc w:val="center"/>
              <w:rPr>
                <w:sz w:val="18"/>
                <w:szCs w:val="18"/>
              </w:rPr>
            </w:pPr>
            <w:r w:rsidRPr="006A714B">
              <w:rPr>
                <w:sz w:val="18"/>
                <w:szCs w:val="18"/>
              </w:rPr>
              <w:t>–49,9</w:t>
            </w:r>
          </w:p>
        </w:tc>
        <w:tc>
          <w:tcPr>
            <w:tcW w:w="316" w:type="pct"/>
          </w:tcPr>
          <w:p w:rsidR="00393394" w:rsidRPr="006A714B" w:rsidRDefault="00393394" w:rsidP="006A714B">
            <w:pPr>
              <w:pStyle w:val="Tabletext"/>
              <w:jc w:val="center"/>
              <w:rPr>
                <w:sz w:val="18"/>
                <w:szCs w:val="18"/>
              </w:rPr>
            </w:pPr>
            <w:r w:rsidRPr="006A714B">
              <w:rPr>
                <w:sz w:val="18"/>
                <w:szCs w:val="18"/>
              </w:rPr>
              <w:t>–56,4</w:t>
            </w:r>
          </w:p>
        </w:tc>
        <w:tc>
          <w:tcPr>
            <w:tcW w:w="397" w:type="pct"/>
          </w:tcPr>
          <w:p w:rsidR="00393394" w:rsidRPr="006A714B" w:rsidRDefault="00393394" w:rsidP="006A714B">
            <w:pPr>
              <w:pStyle w:val="Tabletext"/>
              <w:jc w:val="center"/>
              <w:rPr>
                <w:sz w:val="18"/>
                <w:szCs w:val="18"/>
              </w:rPr>
            </w:pPr>
            <w:r w:rsidRPr="006A714B">
              <w:rPr>
                <w:sz w:val="18"/>
                <w:szCs w:val="18"/>
              </w:rPr>
              <w:t>–66,6</w:t>
            </w:r>
          </w:p>
        </w:tc>
        <w:tc>
          <w:tcPr>
            <w:tcW w:w="303" w:type="pct"/>
          </w:tcPr>
          <w:p w:rsidR="00393394" w:rsidRPr="006A714B" w:rsidRDefault="00393394" w:rsidP="006A714B">
            <w:pPr>
              <w:pStyle w:val="Tabletext"/>
              <w:jc w:val="center"/>
              <w:rPr>
                <w:sz w:val="18"/>
                <w:szCs w:val="18"/>
              </w:rPr>
            </w:pPr>
            <w:r w:rsidRPr="006A714B">
              <w:rPr>
                <w:sz w:val="18"/>
                <w:szCs w:val="18"/>
              </w:rPr>
              <w:t>–79,7</w:t>
            </w:r>
          </w:p>
        </w:tc>
        <w:tc>
          <w:tcPr>
            <w:tcW w:w="259" w:type="pct"/>
          </w:tcPr>
          <w:p w:rsidR="00393394" w:rsidRPr="006A714B" w:rsidRDefault="00393394" w:rsidP="006A714B">
            <w:pPr>
              <w:pStyle w:val="Tabletext"/>
              <w:jc w:val="center"/>
              <w:rPr>
                <w:sz w:val="18"/>
                <w:szCs w:val="18"/>
              </w:rPr>
            </w:pPr>
            <w:r w:rsidRPr="006A714B">
              <w:rPr>
                <w:sz w:val="18"/>
                <w:szCs w:val="18"/>
              </w:rPr>
              <w:t>–65,1</w:t>
            </w:r>
          </w:p>
        </w:tc>
        <w:tc>
          <w:tcPr>
            <w:tcW w:w="263" w:type="pct"/>
          </w:tcPr>
          <w:p w:rsidR="00393394" w:rsidRPr="006A714B" w:rsidRDefault="00393394" w:rsidP="006A714B">
            <w:pPr>
              <w:pStyle w:val="Tabletext"/>
              <w:jc w:val="center"/>
              <w:rPr>
                <w:sz w:val="18"/>
                <w:szCs w:val="18"/>
              </w:rPr>
            </w:pPr>
            <w:r w:rsidRPr="006A714B">
              <w:rPr>
                <w:sz w:val="18"/>
                <w:szCs w:val="18"/>
              </w:rPr>
              <w:t>–49,5</w:t>
            </w:r>
          </w:p>
        </w:tc>
        <w:tc>
          <w:tcPr>
            <w:tcW w:w="318" w:type="pct"/>
          </w:tcPr>
          <w:p w:rsidR="00393394" w:rsidRPr="006A714B" w:rsidRDefault="00393394" w:rsidP="006A714B">
            <w:pPr>
              <w:pStyle w:val="Tabletext"/>
              <w:jc w:val="center"/>
              <w:rPr>
                <w:sz w:val="18"/>
                <w:szCs w:val="18"/>
              </w:rPr>
            </w:pPr>
            <w:r w:rsidRPr="006A714B">
              <w:rPr>
                <w:sz w:val="18"/>
                <w:szCs w:val="18"/>
              </w:rPr>
              <w:t>–68,7</w:t>
            </w:r>
          </w:p>
        </w:tc>
        <w:tc>
          <w:tcPr>
            <w:tcW w:w="279" w:type="pct"/>
            <w:gridSpan w:val="2"/>
          </w:tcPr>
          <w:p w:rsidR="00393394" w:rsidRPr="006A714B" w:rsidRDefault="00393394" w:rsidP="006A714B">
            <w:pPr>
              <w:pStyle w:val="Tabletext"/>
              <w:jc w:val="center"/>
              <w:rPr>
                <w:sz w:val="18"/>
                <w:szCs w:val="18"/>
              </w:rPr>
            </w:pPr>
            <w:r w:rsidRPr="006A714B">
              <w:rPr>
                <w:sz w:val="18"/>
                <w:szCs w:val="18"/>
              </w:rPr>
              <w:t>–64</w:t>
            </w:r>
          </w:p>
        </w:tc>
      </w:tr>
      <w:tr w:rsidR="008B318A" w:rsidRPr="00DC79FD" w:rsidTr="008B318A">
        <w:trPr>
          <w:cantSplit/>
          <w:trHeight w:val="200"/>
          <w:jc w:val="center"/>
        </w:trPr>
        <w:tc>
          <w:tcPr>
            <w:tcW w:w="626" w:type="pct"/>
            <w:tcBorders>
              <w:bottom w:val="single" w:sz="4" w:space="0" w:color="auto"/>
            </w:tcBorders>
          </w:tcPr>
          <w:p w:rsidR="00393394" w:rsidRPr="006A714B" w:rsidRDefault="00393394" w:rsidP="006A714B">
            <w:pPr>
              <w:pStyle w:val="Tabletext"/>
              <w:jc w:val="left"/>
              <w:rPr>
                <w:sz w:val="18"/>
                <w:szCs w:val="18"/>
                <w:lang w:val="es-ES_tradnl"/>
              </w:rPr>
            </w:pPr>
            <w:r w:rsidRPr="006A714B">
              <w:rPr>
                <w:sz w:val="18"/>
                <w:szCs w:val="18"/>
                <w:lang w:val="es-ES_tradnl"/>
              </w:rPr>
              <w:t xml:space="preserve">Máxima densidad espectral de la </w:t>
            </w:r>
            <w:proofErr w:type="spellStart"/>
            <w:r w:rsidRPr="006A714B">
              <w:rPr>
                <w:sz w:val="18"/>
                <w:szCs w:val="18"/>
                <w:lang w:val="es-ES_tradnl"/>
              </w:rPr>
              <w:t>p.i.r.e</w:t>
            </w:r>
            <w:proofErr w:type="spellEnd"/>
            <w:r w:rsidRPr="006A714B">
              <w:rPr>
                <w:sz w:val="18"/>
                <w:szCs w:val="18"/>
                <w:lang w:val="es-ES_tradnl"/>
              </w:rPr>
              <w:t>. (dB(W/Hz))</w:t>
            </w:r>
          </w:p>
        </w:tc>
        <w:tc>
          <w:tcPr>
            <w:tcW w:w="386"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–38,2</w:t>
            </w:r>
          </w:p>
        </w:tc>
        <w:tc>
          <w:tcPr>
            <w:tcW w:w="252" w:type="pct"/>
            <w:tcBorders>
              <w:bottom w:val="single" w:sz="4" w:space="0" w:color="auto"/>
            </w:tcBorders>
          </w:tcPr>
          <w:p w:rsidR="00393394" w:rsidRPr="006A714B" w:rsidDel="00801B68" w:rsidRDefault="00393394" w:rsidP="006A714B">
            <w:pPr>
              <w:pStyle w:val="Tabletext"/>
              <w:jc w:val="center"/>
              <w:rPr>
                <w:sz w:val="18"/>
                <w:szCs w:val="18"/>
              </w:rPr>
            </w:pPr>
            <w:r w:rsidRPr="006A714B">
              <w:rPr>
                <w:sz w:val="18"/>
                <w:szCs w:val="18"/>
              </w:rPr>
              <w:t>–20</w:t>
            </w:r>
          </w:p>
        </w:tc>
        <w:tc>
          <w:tcPr>
            <w:tcW w:w="383"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–25,8</w:t>
            </w:r>
          </w:p>
        </w:tc>
        <w:tc>
          <w:tcPr>
            <w:tcW w:w="286"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–20,7</w:t>
            </w:r>
          </w:p>
        </w:tc>
        <w:tc>
          <w:tcPr>
            <w:tcW w:w="286"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–8,1</w:t>
            </w:r>
          </w:p>
        </w:tc>
        <w:tc>
          <w:tcPr>
            <w:tcW w:w="338" w:type="pct"/>
            <w:tcBorders>
              <w:bottom w:val="single" w:sz="4" w:space="0" w:color="auto"/>
            </w:tcBorders>
          </w:tcPr>
          <w:p w:rsidR="00393394" w:rsidRPr="006A714B" w:rsidDel="00801B68" w:rsidRDefault="00393394" w:rsidP="006A714B">
            <w:pPr>
              <w:pStyle w:val="Tabletext"/>
              <w:jc w:val="center"/>
              <w:rPr>
                <w:sz w:val="18"/>
                <w:szCs w:val="18"/>
              </w:rPr>
            </w:pPr>
            <w:r w:rsidRPr="006A714B">
              <w:rPr>
                <w:sz w:val="18"/>
                <w:szCs w:val="18"/>
              </w:rPr>
              <w:t>–19,3</w:t>
            </w:r>
          </w:p>
        </w:tc>
        <w:tc>
          <w:tcPr>
            <w:tcW w:w="308" w:type="pct"/>
            <w:tcBorders>
              <w:bottom w:val="single" w:sz="4" w:space="0" w:color="auto"/>
            </w:tcBorders>
          </w:tcPr>
          <w:p w:rsidR="00393394" w:rsidRPr="006A714B" w:rsidDel="00801B68" w:rsidRDefault="00393394" w:rsidP="006A714B">
            <w:pPr>
              <w:pStyle w:val="Tabletext"/>
              <w:jc w:val="center"/>
              <w:rPr>
                <w:sz w:val="18"/>
                <w:szCs w:val="18"/>
              </w:rPr>
            </w:pPr>
            <w:r w:rsidRPr="006A714B">
              <w:rPr>
                <w:sz w:val="18"/>
                <w:szCs w:val="18"/>
              </w:rPr>
              <w:t>–14,9</w:t>
            </w:r>
          </w:p>
        </w:tc>
        <w:tc>
          <w:tcPr>
            <w:tcW w:w="316"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–21,4</w:t>
            </w:r>
          </w:p>
        </w:tc>
        <w:tc>
          <w:tcPr>
            <w:tcW w:w="397"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–14,8</w:t>
            </w:r>
          </w:p>
        </w:tc>
        <w:tc>
          <w:tcPr>
            <w:tcW w:w="303"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–28,5</w:t>
            </w:r>
          </w:p>
        </w:tc>
        <w:tc>
          <w:tcPr>
            <w:tcW w:w="259"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–11,7</w:t>
            </w:r>
          </w:p>
        </w:tc>
        <w:tc>
          <w:tcPr>
            <w:tcW w:w="263"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–7,9</w:t>
            </w:r>
          </w:p>
        </w:tc>
        <w:tc>
          <w:tcPr>
            <w:tcW w:w="318" w:type="pct"/>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–14,0</w:t>
            </w:r>
          </w:p>
        </w:tc>
        <w:tc>
          <w:tcPr>
            <w:tcW w:w="279" w:type="pct"/>
            <w:gridSpan w:val="2"/>
            <w:tcBorders>
              <w:bottom w:val="single" w:sz="4" w:space="0" w:color="auto"/>
            </w:tcBorders>
          </w:tcPr>
          <w:p w:rsidR="00393394" w:rsidRPr="006A714B" w:rsidRDefault="00393394" w:rsidP="006A714B">
            <w:pPr>
              <w:pStyle w:val="Tabletext"/>
              <w:jc w:val="center"/>
              <w:rPr>
                <w:sz w:val="18"/>
                <w:szCs w:val="18"/>
              </w:rPr>
            </w:pPr>
            <w:r w:rsidRPr="006A714B">
              <w:rPr>
                <w:sz w:val="18"/>
                <w:szCs w:val="18"/>
              </w:rPr>
              <w:t>–7,5</w:t>
            </w:r>
          </w:p>
        </w:tc>
      </w:tr>
      <w:tr w:rsidR="00393394" w:rsidRPr="00135164" w:rsidTr="008B318A">
        <w:trPr>
          <w:gridAfter w:val="1"/>
          <w:wAfter w:w="2" w:type="pct"/>
          <w:cantSplit/>
          <w:trHeight w:val="200"/>
          <w:jc w:val="center"/>
        </w:trPr>
        <w:tc>
          <w:tcPr>
            <w:tcW w:w="4998" w:type="pct"/>
            <w:gridSpan w:val="15"/>
            <w:tcBorders>
              <w:top w:val="single" w:sz="4" w:space="0" w:color="auto"/>
              <w:left w:val="nil"/>
              <w:bottom w:val="nil"/>
              <w:right w:val="nil"/>
            </w:tcBorders>
          </w:tcPr>
          <w:p w:rsidR="00393394" w:rsidRPr="006A714B" w:rsidRDefault="00393394" w:rsidP="006A714B">
            <w:pPr>
              <w:pStyle w:val="Tablelegend"/>
              <w:rPr>
                <w:sz w:val="18"/>
                <w:szCs w:val="18"/>
                <w:lang w:val="es-ES_tradnl"/>
              </w:rPr>
            </w:pPr>
            <w:r w:rsidRPr="006A714B">
              <w:rPr>
                <w:sz w:val="18"/>
                <w:szCs w:val="18"/>
                <w:lang w:val="es-ES_tradnl"/>
              </w:rPr>
              <w:t>LHC – circular levógira; RHC – circular dextrógira.</w:t>
            </w:r>
          </w:p>
        </w:tc>
      </w:tr>
    </w:tbl>
    <w:p w:rsidR="00393394" w:rsidRDefault="00393394" w:rsidP="00E311C8">
      <w:pPr>
        <w:pStyle w:val="TableNo"/>
      </w:pPr>
      <w:r>
        <w:lastRenderedPageBreak/>
        <w:t>CUADRO 2 (</w:t>
      </w:r>
      <w:r w:rsidR="00E311C8">
        <w:rPr>
          <w:i/>
          <w:iCs/>
        </w:rPr>
        <w:t>Fin</w:t>
      </w:r>
      <w:r>
        <w:t>)</w:t>
      </w:r>
    </w:p>
    <w:tbl>
      <w:tblPr>
        <w:tblpPr w:leftFromText="180" w:rightFromText="180" w:vertAnchor="text" w:horzAnchor="margin" w:tblpXSpec="center" w:tblpY="135"/>
        <w:tblOverlap w:val="never"/>
        <w:tblW w:w="14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104"/>
        <w:gridCol w:w="748"/>
        <w:gridCol w:w="1110"/>
        <w:gridCol w:w="829"/>
        <w:gridCol w:w="777"/>
        <w:gridCol w:w="930"/>
        <w:gridCol w:w="956"/>
        <w:gridCol w:w="977"/>
        <w:gridCol w:w="1165"/>
        <w:gridCol w:w="867"/>
        <w:gridCol w:w="742"/>
        <w:gridCol w:w="771"/>
        <w:gridCol w:w="930"/>
        <w:gridCol w:w="771"/>
      </w:tblGrid>
      <w:tr w:rsidR="00393394" w:rsidRPr="00DC79FD" w:rsidTr="000908BC">
        <w:trPr>
          <w:cantSplit/>
          <w:jc w:val="center"/>
        </w:trPr>
        <w:tc>
          <w:tcPr>
            <w:tcW w:w="5000" w:type="pct"/>
            <w:gridSpan w:val="15"/>
            <w:tcMar>
              <w:left w:w="57" w:type="dxa"/>
              <w:right w:w="57" w:type="dxa"/>
            </w:tcMar>
          </w:tcPr>
          <w:p w:rsidR="00393394" w:rsidRPr="006A714B" w:rsidRDefault="00393394" w:rsidP="006A714B">
            <w:pPr>
              <w:pStyle w:val="Tabletext"/>
              <w:jc w:val="left"/>
              <w:rPr>
                <w:i/>
                <w:iCs/>
                <w:sz w:val="18"/>
                <w:szCs w:val="18"/>
                <w:lang w:val="es-ES_tradnl"/>
              </w:rPr>
            </w:pPr>
            <w:r w:rsidRPr="006A714B">
              <w:rPr>
                <w:i/>
                <w:iCs/>
                <w:sz w:val="18"/>
                <w:szCs w:val="18"/>
                <w:lang w:val="es-ES_tradnl"/>
              </w:rPr>
              <w:t>Vehículo espacial de recepción</w:t>
            </w:r>
          </w:p>
        </w:tc>
      </w:tr>
      <w:tr w:rsidR="000908BC"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Red</w:t>
            </w:r>
          </w:p>
        </w:tc>
        <w:tc>
          <w:tcPr>
            <w:tcW w:w="38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Federación de Rusia</w:t>
            </w:r>
          </w:p>
        </w:tc>
        <w:tc>
          <w:tcPr>
            <w:tcW w:w="25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China</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Europa</w:t>
            </w:r>
          </w:p>
        </w:tc>
        <w:tc>
          <w:tcPr>
            <w:tcW w:w="26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Japón</w:t>
            </w:r>
          </w:p>
        </w:tc>
        <w:tc>
          <w:tcPr>
            <w:tcW w:w="321"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330"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Federación de Rusia</w:t>
            </w:r>
          </w:p>
        </w:tc>
        <w:tc>
          <w:tcPr>
            <w:tcW w:w="33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China</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Federación de Rusia</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25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Europa</w:t>
            </w:r>
          </w:p>
        </w:tc>
        <w:tc>
          <w:tcPr>
            <w:tcW w:w="26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Japón</w:t>
            </w:r>
          </w:p>
        </w:tc>
        <w:tc>
          <w:tcPr>
            <w:tcW w:w="32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Estados Unidos de América</w:t>
            </w:r>
          </w:p>
        </w:tc>
        <w:tc>
          <w:tcPr>
            <w:tcW w:w="266" w:type="pct"/>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China</w:t>
            </w:r>
          </w:p>
        </w:tc>
      </w:tr>
      <w:tr w:rsidR="00393394" w:rsidRPr="00135164" w:rsidTr="000908BC">
        <w:trPr>
          <w:cantSplit/>
          <w:jc w:val="center"/>
        </w:trPr>
        <w:tc>
          <w:tcPr>
            <w:tcW w:w="626" w:type="pct"/>
            <w:tcMar>
              <w:left w:w="57" w:type="dxa"/>
              <w:right w:w="57" w:type="dxa"/>
            </w:tcMar>
          </w:tcPr>
          <w:p w:rsidR="00393394" w:rsidRPr="006A714B" w:rsidRDefault="00393394" w:rsidP="006A714B">
            <w:pPr>
              <w:pStyle w:val="Tabletext"/>
              <w:jc w:val="left"/>
              <w:rPr>
                <w:b/>
                <w:bCs/>
                <w:sz w:val="18"/>
                <w:szCs w:val="18"/>
                <w:lang w:val="es-ES_tradnl"/>
              </w:rPr>
            </w:pPr>
            <w:r w:rsidRPr="006A714B">
              <w:rPr>
                <w:sz w:val="18"/>
                <w:szCs w:val="18"/>
                <w:lang w:val="es-ES_tradnl"/>
              </w:rPr>
              <w:br w:type="page"/>
              <w:t>Emplazamientos orbitales</w:t>
            </w:r>
          </w:p>
        </w:tc>
        <w:tc>
          <w:tcPr>
            <w:tcW w:w="4374" w:type="pct"/>
            <w:gridSpan w:val="14"/>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Principalmente de órbita terrena baja</w:t>
            </w:r>
          </w:p>
        </w:tc>
      </w:tr>
      <w:tr w:rsidR="00393394"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Gama de frecuencias (GHz)</w:t>
            </w:r>
          </w:p>
        </w:tc>
        <w:tc>
          <w:tcPr>
            <w:tcW w:w="38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2,025-2,110</w:t>
            </w:r>
            <w:r w:rsidRPr="006A714B">
              <w:rPr>
                <w:sz w:val="18"/>
                <w:szCs w:val="18"/>
                <w:vertAlign w:val="superscript"/>
                <w:lang w:val="es-ES_tradnl"/>
              </w:rPr>
              <w:t>(3)</w:t>
            </w:r>
          </w:p>
        </w:tc>
        <w:tc>
          <w:tcPr>
            <w:tcW w:w="258" w:type="pct"/>
            <w:tcMar>
              <w:left w:w="57" w:type="dxa"/>
              <w:right w:w="57" w:type="dxa"/>
            </w:tcMar>
          </w:tcPr>
          <w:p w:rsidR="00393394" w:rsidRPr="006A714B" w:rsidDel="00801B68" w:rsidRDefault="00393394" w:rsidP="006A714B">
            <w:pPr>
              <w:pStyle w:val="Tabletext"/>
              <w:jc w:val="center"/>
              <w:rPr>
                <w:sz w:val="18"/>
                <w:szCs w:val="18"/>
                <w:lang w:val="es-ES_tradnl"/>
              </w:rPr>
            </w:pPr>
            <w:r w:rsidRPr="006A714B">
              <w:rPr>
                <w:sz w:val="18"/>
                <w:szCs w:val="18"/>
                <w:lang w:val="es-ES_tradnl"/>
              </w:rPr>
              <w:t>2,090-2,098</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2,103-2,110</w:t>
            </w:r>
          </w:p>
        </w:tc>
        <w:tc>
          <w:tcPr>
            <w:tcW w:w="1542" w:type="pct"/>
            <w:gridSpan w:val="5"/>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2,025-2,110</w:t>
            </w:r>
            <w:r w:rsidRPr="006A714B">
              <w:rPr>
                <w:sz w:val="18"/>
                <w:szCs w:val="18"/>
                <w:vertAlign w:val="superscript"/>
                <w:lang w:val="es-ES_tradnl"/>
              </w:rPr>
              <w:t>(1)</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13,4-13,8</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13,750-13,800</w:t>
            </w:r>
          </w:p>
        </w:tc>
        <w:tc>
          <w:tcPr>
            <w:tcW w:w="1109" w:type="pct"/>
            <w:gridSpan w:val="4"/>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22,55-23,55</w:t>
            </w:r>
          </w:p>
        </w:tc>
      </w:tr>
      <w:tr w:rsidR="00393394" w:rsidRPr="00DC79FD" w:rsidTr="000908BC">
        <w:trPr>
          <w:cantSplit/>
          <w:jc w:val="center"/>
        </w:trPr>
        <w:tc>
          <w:tcPr>
            <w:tcW w:w="626" w:type="pct"/>
            <w:tcMar>
              <w:left w:w="57" w:type="dxa"/>
              <w:right w:w="57" w:type="dxa"/>
            </w:tcMar>
          </w:tcPr>
          <w:p w:rsidR="00393394" w:rsidRPr="006A714B" w:rsidRDefault="00393394" w:rsidP="000908BC">
            <w:pPr>
              <w:pStyle w:val="Tabletext"/>
              <w:jc w:val="left"/>
              <w:rPr>
                <w:sz w:val="18"/>
                <w:szCs w:val="18"/>
                <w:lang w:val="es-ES_tradnl"/>
              </w:rPr>
            </w:pPr>
            <w:r w:rsidRPr="006A714B">
              <w:rPr>
                <w:sz w:val="18"/>
                <w:szCs w:val="18"/>
                <w:lang w:val="es-ES_tradnl"/>
              </w:rPr>
              <w:t>Tamaño de la antena</w:t>
            </w:r>
            <w:r w:rsidR="000908BC">
              <w:rPr>
                <w:sz w:val="18"/>
                <w:szCs w:val="18"/>
                <w:lang w:val="es-ES_tradnl"/>
              </w:rPr>
              <w:t xml:space="preserve"> </w:t>
            </w:r>
            <w:r w:rsidRPr="006A714B">
              <w:rPr>
                <w:sz w:val="18"/>
                <w:szCs w:val="18"/>
                <w:lang w:val="es-ES_tradnl"/>
              </w:rPr>
              <w:t>(m</w:t>
            </w:r>
            <w:r w:rsidR="008D65C7">
              <w:rPr>
                <w:sz w:val="18"/>
                <w:szCs w:val="18"/>
                <w:lang w:val="es-ES_tradnl"/>
              </w:rPr>
              <w:t>)</w:t>
            </w:r>
          </w:p>
        </w:tc>
        <w:tc>
          <w:tcPr>
            <w:tcW w:w="1022" w:type="pct"/>
            <w:gridSpan w:val="3"/>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Omnidireccional, sistemas</w:t>
            </w:r>
          </w:p>
        </w:tc>
        <w:tc>
          <w:tcPr>
            <w:tcW w:w="1205" w:type="pct"/>
            <w:gridSpan w:val="4"/>
            <w:tcMar>
              <w:left w:w="57" w:type="dxa"/>
              <w:right w:w="57" w:type="dxa"/>
            </w:tcMar>
          </w:tcPr>
          <w:p w:rsidR="00393394" w:rsidRPr="006A714B" w:rsidRDefault="00393394" w:rsidP="008D65C7">
            <w:pPr>
              <w:pStyle w:val="Tabletext"/>
              <w:jc w:val="center"/>
              <w:rPr>
                <w:sz w:val="18"/>
                <w:szCs w:val="18"/>
                <w:lang w:val="es-ES_tradnl"/>
              </w:rPr>
            </w:pPr>
            <w:r w:rsidRPr="006A714B">
              <w:rPr>
                <w:sz w:val="18"/>
                <w:szCs w:val="18"/>
                <w:lang w:val="es-ES_tradnl"/>
              </w:rPr>
              <w:t>Omnidireccional, sistemas,</w:t>
            </w:r>
            <w:r w:rsidR="008D65C7">
              <w:rPr>
                <w:sz w:val="18"/>
                <w:szCs w:val="18"/>
                <w:lang w:val="es-ES_tradnl"/>
              </w:rPr>
              <w:br/>
            </w:r>
            <w:r w:rsidRPr="006A714B">
              <w:rPr>
                <w:sz w:val="18"/>
                <w:szCs w:val="18"/>
                <w:lang w:val="es-ES_tradnl"/>
              </w:rPr>
              <w:t>parabólica </w:t>
            </w:r>
            <w:r w:rsidRPr="006A714B">
              <w:rPr>
                <w:rFonts w:ascii="Symbol" w:hAnsi="Symbol"/>
                <w:sz w:val="18"/>
                <w:szCs w:val="18"/>
                <w:lang w:val="es-ES_tradnl"/>
              </w:rPr>
              <w:t></w:t>
            </w:r>
            <w:r w:rsidRPr="006A714B">
              <w:rPr>
                <w:sz w:val="18"/>
                <w:szCs w:val="18"/>
                <w:lang w:val="es-ES_tradnl"/>
              </w:rPr>
              <w:t> </w:t>
            </w:r>
            <w:r w:rsidRPr="006A714B">
              <w:rPr>
                <w:rFonts w:ascii="Symbol" w:hAnsi="Symbol"/>
                <w:sz w:val="18"/>
                <w:szCs w:val="18"/>
                <w:lang w:val="es-ES_tradnl"/>
              </w:rPr>
              <w:t></w:t>
            </w:r>
            <w:r w:rsidRPr="006A714B">
              <w:rPr>
                <w:sz w:val="18"/>
                <w:szCs w:val="18"/>
                <w:lang w:val="es-ES_tradnl"/>
              </w:rPr>
              <w:t xml:space="preserve"> 1,5</w:t>
            </w:r>
          </w:p>
        </w:tc>
        <w:tc>
          <w:tcPr>
            <w:tcW w:w="337" w:type="pct"/>
            <w:tcMar>
              <w:left w:w="57" w:type="dxa"/>
              <w:right w:w="57" w:type="dxa"/>
            </w:tcMar>
          </w:tcPr>
          <w:p w:rsidR="00393394" w:rsidRPr="006A714B" w:rsidRDefault="00393394" w:rsidP="008B318A">
            <w:pPr>
              <w:pStyle w:val="Tabletext"/>
              <w:ind w:left="-57" w:right="-57"/>
              <w:jc w:val="center"/>
              <w:rPr>
                <w:sz w:val="18"/>
                <w:szCs w:val="18"/>
                <w:lang w:val="es-ES_tradnl"/>
              </w:rPr>
            </w:pPr>
            <w:proofErr w:type="spellStart"/>
            <w:r w:rsidRPr="006A714B">
              <w:rPr>
                <w:sz w:val="18"/>
                <w:szCs w:val="18"/>
                <w:lang w:val="es-ES_tradnl"/>
              </w:rPr>
              <w:t>Omni</w:t>
            </w:r>
            <w:proofErr w:type="spellEnd"/>
            <w:r w:rsidR="008B318A">
              <w:rPr>
                <w:sz w:val="18"/>
                <w:szCs w:val="18"/>
                <w:lang w:val="es-ES_tradnl"/>
              </w:rPr>
              <w:t>-</w:t>
            </w:r>
            <w:r w:rsidR="008B318A">
              <w:rPr>
                <w:sz w:val="18"/>
                <w:szCs w:val="18"/>
                <w:lang w:val="es-ES_tradnl"/>
              </w:rPr>
              <w:br/>
              <w:t>di</w:t>
            </w:r>
            <w:r w:rsidRPr="006A714B">
              <w:rPr>
                <w:sz w:val="18"/>
                <w:szCs w:val="18"/>
                <w:lang w:val="es-ES_tradnl"/>
              </w:rPr>
              <w:t>reccional, sistemas, parabólica</w:t>
            </w:r>
            <w:r w:rsidRPr="006A714B">
              <w:rPr>
                <w:sz w:val="18"/>
                <w:szCs w:val="18"/>
                <w:lang w:val="es-ES_tradnl"/>
              </w:rPr>
              <w:br/>
              <w:t> = ≤ 0,8</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1,2</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xml:space="preserve">≤ </w:t>
            </w: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5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1,3</w:t>
            </w:r>
          </w:p>
        </w:tc>
        <w:tc>
          <w:tcPr>
            <w:tcW w:w="266" w:type="pct"/>
            <w:tcMar>
              <w:left w:w="57" w:type="dxa"/>
              <w:right w:w="57" w:type="dxa"/>
            </w:tcMar>
          </w:tcPr>
          <w:p w:rsidR="00393394" w:rsidRPr="006A714B" w:rsidRDefault="00393394" w:rsidP="006A714B">
            <w:pPr>
              <w:pStyle w:val="Tabletext"/>
              <w:jc w:val="center"/>
              <w:rPr>
                <w:sz w:val="18"/>
                <w:szCs w:val="18"/>
                <w:lang w:val="es-ES_tradnl"/>
              </w:rPr>
            </w:pPr>
          </w:p>
        </w:tc>
        <w:tc>
          <w:tcPr>
            <w:tcW w:w="32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1,3</w:t>
            </w:r>
          </w:p>
        </w:tc>
        <w:tc>
          <w:tcPr>
            <w:tcW w:w="266" w:type="pct"/>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0,8</w:t>
            </w:r>
          </w:p>
        </w:tc>
      </w:tr>
      <w:tr w:rsidR="000908BC"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Ganancia de la antena receptora (</w:t>
            </w:r>
            <w:proofErr w:type="spellStart"/>
            <w:r w:rsidRPr="006A714B">
              <w:rPr>
                <w:sz w:val="18"/>
                <w:szCs w:val="18"/>
                <w:lang w:val="es-ES_tradnl"/>
              </w:rPr>
              <w:t>dBi</w:t>
            </w:r>
            <w:proofErr w:type="spellEnd"/>
            <w:r w:rsidRPr="006A714B">
              <w:rPr>
                <w:sz w:val="18"/>
                <w:szCs w:val="18"/>
                <w:lang w:val="es-ES_tradnl"/>
              </w:rPr>
              <w:t>)</w:t>
            </w:r>
          </w:p>
        </w:tc>
        <w:tc>
          <w:tcPr>
            <w:tcW w:w="381" w:type="pct"/>
            <w:tcMar>
              <w:left w:w="57" w:type="dxa"/>
              <w:right w:w="57" w:type="dxa"/>
            </w:tcMar>
          </w:tcPr>
          <w:p w:rsidR="00393394" w:rsidRPr="006A714B" w:rsidRDefault="00393394" w:rsidP="000908BC">
            <w:pPr>
              <w:pStyle w:val="Tabletext"/>
              <w:jc w:val="center"/>
              <w:rPr>
                <w:rFonts w:ascii="Symbol" w:hAnsi="Symbol"/>
                <w:sz w:val="18"/>
                <w:szCs w:val="18"/>
                <w:lang w:val="es-ES_tradnl"/>
              </w:rPr>
            </w:pPr>
            <w:r w:rsidRPr="006A714B">
              <w:rPr>
                <w:sz w:val="18"/>
                <w:szCs w:val="18"/>
                <w:lang w:val="es-ES_tradnl"/>
              </w:rPr>
              <w:t>≤ 1,5/≤ 7,2</w:t>
            </w:r>
          </w:p>
        </w:tc>
        <w:tc>
          <w:tcPr>
            <w:tcW w:w="258" w:type="pct"/>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xml:space="preserve">≤ </w:t>
            </w:r>
            <w:r w:rsidRPr="006A714B">
              <w:rPr>
                <w:rFonts w:ascii="Symbol" w:hAnsi="Symbol"/>
                <w:sz w:val="18"/>
                <w:szCs w:val="18"/>
                <w:lang w:val="es-ES_tradnl"/>
              </w:rPr>
              <w:t></w:t>
            </w:r>
            <w:r w:rsidRPr="006A714B">
              <w:rPr>
                <w:rFonts w:ascii="Symbol" w:hAnsi="Symbol"/>
                <w:sz w:val="18"/>
                <w:szCs w:val="18"/>
                <w:lang w:val="es-ES_tradnl"/>
              </w:rPr>
              <w:t></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1,5</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27,3</w:t>
            </w:r>
          </w:p>
        </w:tc>
        <w:tc>
          <w:tcPr>
            <w:tcW w:w="26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27,1</w:t>
            </w:r>
          </w:p>
        </w:tc>
        <w:tc>
          <w:tcPr>
            <w:tcW w:w="321" w:type="pct"/>
            <w:shd w:val="clear" w:color="auto" w:fill="auto"/>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27,3</w:t>
            </w:r>
          </w:p>
        </w:tc>
        <w:tc>
          <w:tcPr>
            <w:tcW w:w="330" w:type="pct"/>
            <w:shd w:val="clear" w:color="auto" w:fill="auto"/>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sz w:val="18"/>
                <w:szCs w:val="18"/>
                <w:lang w:val="es-ES_tradnl"/>
              </w:rPr>
              <w:t>≤ 11</w:t>
            </w:r>
          </w:p>
        </w:tc>
        <w:tc>
          <w:tcPr>
            <w:tcW w:w="33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15</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40,8</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xml:space="preserve">≤ </w:t>
            </w:r>
            <w:r w:rsidRPr="006A714B">
              <w:rPr>
                <w:rFonts w:ascii="Symbol" w:hAnsi="Symbol"/>
                <w:sz w:val="18"/>
                <w:szCs w:val="18"/>
                <w:lang w:val="es-ES_tradnl"/>
              </w:rPr>
              <w:t></w:t>
            </w:r>
            <w:r w:rsidRPr="006A714B">
              <w:rPr>
                <w:rFonts w:ascii="Symbol" w:hAnsi="Symbol"/>
                <w:sz w:val="18"/>
                <w:szCs w:val="18"/>
                <w:lang w:val="es-ES_tradnl"/>
              </w:rPr>
              <w:t></w:t>
            </w:r>
          </w:p>
        </w:tc>
        <w:tc>
          <w:tcPr>
            <w:tcW w:w="25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47</w:t>
            </w:r>
          </w:p>
        </w:tc>
        <w:tc>
          <w:tcPr>
            <w:tcW w:w="26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48,9</w:t>
            </w:r>
          </w:p>
        </w:tc>
        <w:tc>
          <w:tcPr>
            <w:tcW w:w="32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47</w:t>
            </w:r>
          </w:p>
        </w:tc>
        <w:tc>
          <w:tcPr>
            <w:tcW w:w="266" w:type="pct"/>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 43</w:t>
            </w:r>
          </w:p>
        </w:tc>
      </w:tr>
      <w:tr w:rsidR="00393394"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Diagrama de radiación de la antena receptora</w:t>
            </w:r>
          </w:p>
        </w:tc>
        <w:tc>
          <w:tcPr>
            <w:tcW w:w="381" w:type="pct"/>
            <w:tcMar>
              <w:left w:w="57" w:type="dxa"/>
              <w:right w:w="57" w:type="dxa"/>
            </w:tcMar>
          </w:tcPr>
          <w:p w:rsidR="00393394" w:rsidRPr="006A714B" w:rsidRDefault="00393394" w:rsidP="006A714B">
            <w:pPr>
              <w:pStyle w:val="Tabletext"/>
              <w:jc w:val="center"/>
              <w:rPr>
                <w:sz w:val="18"/>
                <w:szCs w:val="18"/>
                <w:lang w:val="es-ES_tradnl"/>
              </w:rPr>
            </w:pPr>
          </w:p>
        </w:tc>
        <w:tc>
          <w:tcPr>
            <w:tcW w:w="2183" w:type="pct"/>
            <w:gridSpan w:val="7"/>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Rec. UIT-R S.672 para antena de alta ganancia</w:t>
            </w:r>
          </w:p>
        </w:tc>
        <w:tc>
          <w:tcPr>
            <w:tcW w:w="1810" w:type="pct"/>
            <w:gridSpan w:val="6"/>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Rec. UIT-R S.672</w:t>
            </w:r>
          </w:p>
        </w:tc>
      </w:tr>
      <w:tr w:rsidR="000908BC"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Temperatura de ruido del sistema (K)</w:t>
            </w:r>
          </w:p>
        </w:tc>
        <w:tc>
          <w:tcPr>
            <w:tcW w:w="381" w:type="pct"/>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58" w:type="pct"/>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68"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321" w:type="pct"/>
            <w:shd w:val="clear" w:color="auto" w:fill="auto"/>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330" w:type="pct"/>
            <w:shd w:val="clear" w:color="auto" w:fill="auto"/>
            <w:tcMar>
              <w:left w:w="57" w:type="dxa"/>
              <w:right w:w="57" w:type="dxa"/>
            </w:tcMar>
          </w:tcPr>
          <w:p w:rsidR="00393394" w:rsidRPr="006A714B" w:rsidRDefault="00393394" w:rsidP="006A714B">
            <w:pPr>
              <w:pStyle w:val="Tabletext"/>
              <w:jc w:val="center"/>
              <w:rPr>
                <w:rFonts w:ascii="Symbol" w:hAnsi="Symbol"/>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33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600</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1 000</w:t>
            </w:r>
          </w:p>
        </w:tc>
        <w:tc>
          <w:tcPr>
            <w:tcW w:w="256"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Tms Rmn" w:hAnsi="Tms Rmn"/>
                <w:sz w:val="18"/>
                <w:szCs w:val="18"/>
                <w:lang w:val="es-ES_tradnl"/>
              </w:rPr>
              <w:t> </w:t>
            </w: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66"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321" w:type="pct"/>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Tms Rmn" w:hAnsi="Tms Rmn"/>
                <w:sz w:val="18"/>
                <w:szCs w:val="18"/>
                <w:lang w:val="es-ES_tradnl"/>
              </w:rPr>
              <w:t> </w:t>
            </w: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c>
          <w:tcPr>
            <w:tcW w:w="266" w:type="pct"/>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rFonts w:ascii="Symbol" w:hAnsi="Symbol"/>
                <w:sz w:val="18"/>
                <w:szCs w:val="18"/>
                <w:lang w:val="es-ES_tradnl"/>
              </w:rPr>
              <w:t></w:t>
            </w:r>
            <w:r w:rsidRPr="006A714B">
              <w:rPr>
                <w:rFonts w:ascii="Tms Rmn" w:hAnsi="Tms Rmn"/>
                <w:sz w:val="18"/>
                <w:szCs w:val="18"/>
                <w:lang w:val="es-ES_tradnl"/>
              </w:rPr>
              <w:t> </w:t>
            </w:r>
            <w:r w:rsidRPr="006A714B">
              <w:rPr>
                <w:rFonts w:ascii="Symbol" w:hAnsi="Symbol"/>
                <w:sz w:val="18"/>
                <w:szCs w:val="18"/>
                <w:lang w:val="es-ES_tradnl"/>
              </w:rPr>
              <w:t></w:t>
            </w:r>
            <w:r w:rsidRPr="006A714B">
              <w:rPr>
                <w:rFonts w:ascii="Symbol" w:hAnsi="Symbol"/>
                <w:sz w:val="18"/>
                <w:szCs w:val="18"/>
                <w:lang w:val="es-ES_tradnl"/>
              </w:rPr>
              <w:t></w:t>
            </w:r>
            <w:r w:rsidRPr="006A714B">
              <w:rPr>
                <w:rFonts w:ascii="Symbol" w:hAnsi="Symbol"/>
                <w:sz w:val="18"/>
                <w:szCs w:val="18"/>
                <w:lang w:val="es-ES_tradnl"/>
              </w:rPr>
              <w:t></w:t>
            </w:r>
          </w:p>
        </w:tc>
      </w:tr>
      <w:tr w:rsidR="000908BC"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E</w:t>
            </w:r>
            <w:r w:rsidRPr="006A714B">
              <w:rPr>
                <w:sz w:val="18"/>
                <w:szCs w:val="18"/>
                <w:vertAlign w:val="subscript"/>
              </w:rPr>
              <w:t>b</w:t>
            </w:r>
            <w:r w:rsidRPr="006A714B">
              <w:rPr>
                <w:sz w:val="18"/>
                <w:szCs w:val="18"/>
                <w:lang w:val="es-ES_tradnl"/>
              </w:rPr>
              <w:t>/N</w:t>
            </w:r>
            <w:r w:rsidRPr="006A714B">
              <w:rPr>
                <w:sz w:val="18"/>
                <w:szCs w:val="18"/>
                <w:vertAlign w:val="subscript"/>
              </w:rPr>
              <w:t>0</w:t>
            </w:r>
            <w:r w:rsidRPr="006A714B">
              <w:rPr>
                <w:sz w:val="18"/>
                <w:szCs w:val="18"/>
                <w:lang w:val="es-ES_tradnl"/>
              </w:rPr>
              <w:t xml:space="preserve"> requerida (dB)</w:t>
            </w:r>
          </w:p>
        </w:tc>
        <w:tc>
          <w:tcPr>
            <w:tcW w:w="38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10,6</w:t>
            </w:r>
          </w:p>
        </w:tc>
        <w:tc>
          <w:tcPr>
            <w:tcW w:w="258" w:type="pct"/>
            <w:tcMar>
              <w:left w:w="57" w:type="dxa"/>
              <w:right w:w="57" w:type="dxa"/>
            </w:tcMar>
          </w:tcPr>
          <w:p w:rsidR="00393394" w:rsidRPr="006A714B" w:rsidDel="00801B68" w:rsidRDefault="00393394" w:rsidP="006A714B">
            <w:pPr>
              <w:pStyle w:val="Tabletext"/>
              <w:jc w:val="center"/>
              <w:rPr>
                <w:sz w:val="18"/>
                <w:szCs w:val="18"/>
                <w:lang w:val="es-ES_tradnl"/>
              </w:rPr>
            </w:pPr>
            <w:r w:rsidRPr="006A714B">
              <w:rPr>
                <w:sz w:val="18"/>
                <w:szCs w:val="18"/>
                <w:lang w:val="es-ES_tradnl"/>
              </w:rPr>
              <w:t>9,5</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26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10,5</w:t>
            </w:r>
          </w:p>
        </w:tc>
        <w:tc>
          <w:tcPr>
            <w:tcW w:w="321"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330"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10,6</w:t>
            </w:r>
          </w:p>
        </w:tc>
        <w:tc>
          <w:tcPr>
            <w:tcW w:w="33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10,6</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25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26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10,8</w:t>
            </w:r>
          </w:p>
        </w:tc>
        <w:tc>
          <w:tcPr>
            <w:tcW w:w="32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c>
          <w:tcPr>
            <w:tcW w:w="266" w:type="pct"/>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9,5</w:t>
            </w:r>
          </w:p>
        </w:tc>
      </w:tr>
      <w:tr w:rsidR="000908BC"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BER requerida</w:t>
            </w:r>
          </w:p>
        </w:tc>
        <w:tc>
          <w:tcPr>
            <w:tcW w:w="38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25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–5</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268" w:type="pct"/>
            <w:tcMar>
              <w:left w:w="57" w:type="dxa"/>
              <w:right w:w="57" w:type="dxa"/>
            </w:tcMar>
          </w:tcPr>
          <w:p w:rsidR="00393394" w:rsidRPr="006A714B" w:rsidDel="00801B68"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321" w:type="pct"/>
            <w:shd w:val="clear" w:color="auto" w:fill="auto"/>
            <w:tcMar>
              <w:left w:w="57" w:type="dxa"/>
              <w:right w:w="57" w:type="dxa"/>
            </w:tcMar>
          </w:tcPr>
          <w:p w:rsidR="00393394" w:rsidRPr="006A714B" w:rsidDel="00801B68"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–5</w:t>
            </w:r>
          </w:p>
        </w:tc>
        <w:tc>
          <w:tcPr>
            <w:tcW w:w="330"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33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402"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–5</w:t>
            </w:r>
          </w:p>
        </w:tc>
        <w:tc>
          <w:tcPr>
            <w:tcW w:w="522" w:type="pct"/>
            <w:gridSpan w:val="2"/>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c>
          <w:tcPr>
            <w:tcW w:w="321" w:type="pct"/>
            <w:tcMar>
              <w:left w:w="57" w:type="dxa"/>
              <w:right w:w="57" w:type="dxa"/>
            </w:tcMar>
          </w:tcPr>
          <w:p w:rsidR="00393394" w:rsidRPr="006A714B" w:rsidDel="00801B68"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–5</w:t>
            </w:r>
          </w:p>
        </w:tc>
        <w:tc>
          <w:tcPr>
            <w:tcW w:w="266" w:type="pct"/>
            <w:tcBorders>
              <w:right w:val="single" w:sz="4" w:space="0" w:color="auto"/>
            </w:tcBorders>
            <w:tcMar>
              <w:left w:w="57" w:type="dxa"/>
              <w:right w:w="57" w:type="dxa"/>
            </w:tcMar>
          </w:tcPr>
          <w:p w:rsidR="00393394" w:rsidRPr="006A714B" w:rsidDel="00801B68" w:rsidRDefault="00393394" w:rsidP="006A714B">
            <w:pPr>
              <w:pStyle w:val="Tabletext"/>
              <w:jc w:val="center"/>
              <w:rPr>
                <w:sz w:val="18"/>
                <w:szCs w:val="18"/>
                <w:lang w:val="es-ES_tradnl"/>
              </w:rPr>
            </w:pPr>
            <w:r w:rsidRPr="006A714B">
              <w:rPr>
                <w:sz w:val="18"/>
                <w:szCs w:val="18"/>
                <w:lang w:val="es-ES_tradnl"/>
              </w:rPr>
              <w:t>1 × 10</w:t>
            </w:r>
            <w:r w:rsidRPr="006A714B">
              <w:rPr>
                <w:sz w:val="18"/>
                <w:szCs w:val="18"/>
                <w:vertAlign w:val="superscript"/>
                <w:lang w:val="es-ES_tradnl"/>
              </w:rPr>
              <w:t>–6</w:t>
            </w:r>
          </w:p>
        </w:tc>
      </w:tr>
      <w:tr w:rsidR="000908BC" w:rsidRPr="00DC79FD" w:rsidTr="000908BC">
        <w:trPr>
          <w:cantSplit/>
          <w:jc w:val="center"/>
        </w:trPr>
        <w:tc>
          <w:tcPr>
            <w:tcW w:w="626" w:type="pct"/>
            <w:tcMar>
              <w:left w:w="57" w:type="dxa"/>
              <w:right w:w="57" w:type="dxa"/>
            </w:tcMar>
          </w:tcPr>
          <w:p w:rsidR="00393394" w:rsidRPr="006A714B" w:rsidRDefault="00393394" w:rsidP="006A714B">
            <w:pPr>
              <w:pStyle w:val="Tabletext"/>
              <w:jc w:val="left"/>
              <w:rPr>
                <w:sz w:val="18"/>
                <w:szCs w:val="18"/>
                <w:lang w:val="es-ES_tradnl"/>
              </w:rPr>
            </w:pPr>
            <w:r w:rsidRPr="006A714B">
              <w:rPr>
                <w:sz w:val="18"/>
                <w:szCs w:val="18"/>
                <w:lang w:val="es-ES_tradnl"/>
              </w:rPr>
              <w:t>Fiabilidad del enlace (%)</w:t>
            </w:r>
          </w:p>
        </w:tc>
        <w:tc>
          <w:tcPr>
            <w:tcW w:w="38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25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383"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99,99</w:t>
            </w:r>
          </w:p>
        </w:tc>
        <w:tc>
          <w:tcPr>
            <w:tcW w:w="286"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268"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99,99</w:t>
            </w:r>
          </w:p>
        </w:tc>
        <w:tc>
          <w:tcPr>
            <w:tcW w:w="321"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330" w:type="pct"/>
            <w:shd w:val="clear" w:color="auto" w:fill="auto"/>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337"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402" w:type="pct"/>
            <w:tcMar>
              <w:left w:w="57" w:type="dxa"/>
              <w:right w:w="57" w:type="dxa"/>
            </w:tcMar>
          </w:tcPr>
          <w:p w:rsidR="00393394" w:rsidRPr="006A714B" w:rsidRDefault="00393394" w:rsidP="006A714B">
            <w:pPr>
              <w:pStyle w:val="Tabletext"/>
              <w:jc w:val="center"/>
              <w:rPr>
                <w:sz w:val="18"/>
                <w:szCs w:val="18"/>
              </w:rPr>
            </w:pPr>
            <w:r w:rsidRPr="006A714B">
              <w:rPr>
                <w:sz w:val="18"/>
                <w:szCs w:val="18"/>
              </w:rPr>
              <w:t>99,9</w:t>
            </w:r>
          </w:p>
        </w:tc>
        <w:tc>
          <w:tcPr>
            <w:tcW w:w="299"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522" w:type="pct"/>
            <w:gridSpan w:val="2"/>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321" w:type="pct"/>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w:t>
            </w:r>
          </w:p>
        </w:tc>
        <w:tc>
          <w:tcPr>
            <w:tcW w:w="266" w:type="pct"/>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99,99</w:t>
            </w:r>
          </w:p>
        </w:tc>
      </w:tr>
      <w:tr w:rsidR="00393394" w:rsidRPr="00DC79FD" w:rsidTr="000908BC">
        <w:trPr>
          <w:cantSplit/>
          <w:jc w:val="center"/>
        </w:trPr>
        <w:tc>
          <w:tcPr>
            <w:tcW w:w="626" w:type="pct"/>
            <w:tcMar>
              <w:left w:w="57" w:type="dxa"/>
              <w:right w:w="57" w:type="dxa"/>
            </w:tcMar>
          </w:tcPr>
          <w:p w:rsidR="00393394" w:rsidRPr="006A714B" w:rsidRDefault="000908BC" w:rsidP="000908BC">
            <w:pPr>
              <w:pStyle w:val="Tabletext"/>
              <w:ind w:right="-57"/>
              <w:jc w:val="left"/>
              <w:rPr>
                <w:sz w:val="18"/>
                <w:szCs w:val="18"/>
                <w:lang w:val="es-ES_tradnl"/>
              </w:rPr>
            </w:pPr>
            <w:r>
              <w:rPr>
                <w:sz w:val="18"/>
                <w:szCs w:val="18"/>
                <w:lang w:val="es-ES_tradnl"/>
              </w:rPr>
              <w:t>Criterio de interferencia</w:t>
            </w:r>
          </w:p>
        </w:tc>
        <w:tc>
          <w:tcPr>
            <w:tcW w:w="4374" w:type="pct"/>
            <w:gridSpan w:val="14"/>
            <w:tcBorders>
              <w:right w:val="single" w:sz="4" w:space="0" w:color="auto"/>
            </w:tcBorders>
            <w:tcMar>
              <w:left w:w="57" w:type="dxa"/>
              <w:right w:w="57" w:type="dxa"/>
            </w:tcMar>
          </w:tcPr>
          <w:p w:rsidR="00393394" w:rsidRPr="006A714B" w:rsidRDefault="00393394" w:rsidP="006A714B">
            <w:pPr>
              <w:pStyle w:val="Tabletext"/>
              <w:jc w:val="center"/>
              <w:rPr>
                <w:sz w:val="18"/>
                <w:szCs w:val="18"/>
                <w:lang w:val="es-ES_tradnl"/>
              </w:rPr>
            </w:pPr>
            <w:r w:rsidRPr="006A714B">
              <w:rPr>
                <w:sz w:val="18"/>
                <w:szCs w:val="18"/>
                <w:lang w:val="es-ES_tradnl"/>
              </w:rPr>
              <w:t>Rec. UIT-R SA.1155</w:t>
            </w:r>
          </w:p>
        </w:tc>
      </w:tr>
    </w:tbl>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0"/>
      </w:tblGrid>
      <w:tr w:rsidR="00393394" w:rsidRPr="00135164" w:rsidTr="000908BC">
        <w:trPr>
          <w:cantSplit/>
          <w:trHeight w:val="20"/>
          <w:jc w:val="center"/>
        </w:trPr>
        <w:tc>
          <w:tcPr>
            <w:tcW w:w="5000" w:type="pct"/>
            <w:tcBorders>
              <w:top w:val="nil"/>
              <w:left w:val="nil"/>
              <w:bottom w:val="nil"/>
              <w:right w:val="nil"/>
            </w:tcBorders>
          </w:tcPr>
          <w:p w:rsidR="00D31775" w:rsidRDefault="00393394" w:rsidP="00D31775">
            <w:pPr>
              <w:pStyle w:val="Tablelegend"/>
              <w:rPr>
                <w:sz w:val="18"/>
                <w:szCs w:val="18"/>
                <w:lang w:val="es-ES_tradnl"/>
              </w:rPr>
            </w:pPr>
            <w:r w:rsidRPr="00393394">
              <w:rPr>
                <w:sz w:val="18"/>
                <w:szCs w:val="18"/>
                <w:lang w:val="es-ES_tradnl"/>
              </w:rPr>
              <w:t>SQPN:</w:t>
            </w:r>
            <w:r w:rsidRPr="00393394">
              <w:rPr>
                <w:sz w:val="18"/>
                <w:szCs w:val="18"/>
                <w:lang w:val="es-ES_tradnl"/>
              </w:rPr>
              <w:tab/>
              <w:t xml:space="preserve">Ruido </w:t>
            </w:r>
            <w:proofErr w:type="spellStart"/>
            <w:r w:rsidRPr="00393394">
              <w:rPr>
                <w:sz w:val="18"/>
                <w:szCs w:val="18"/>
                <w:lang w:val="es-ES_tradnl"/>
              </w:rPr>
              <w:t>seudoaleatorio</w:t>
            </w:r>
            <w:proofErr w:type="spellEnd"/>
            <w:r w:rsidRPr="00393394">
              <w:rPr>
                <w:sz w:val="18"/>
                <w:szCs w:val="18"/>
                <w:lang w:val="es-ES_tradnl"/>
              </w:rPr>
              <w:t xml:space="preserve"> </w:t>
            </w:r>
            <w:proofErr w:type="spellStart"/>
            <w:r w:rsidRPr="00393394">
              <w:rPr>
                <w:sz w:val="18"/>
                <w:szCs w:val="18"/>
                <w:lang w:val="es-ES_tradnl"/>
              </w:rPr>
              <w:t>cuadrifásico</w:t>
            </w:r>
            <w:proofErr w:type="spellEnd"/>
            <w:r w:rsidRPr="00393394">
              <w:rPr>
                <w:sz w:val="18"/>
                <w:szCs w:val="18"/>
                <w:lang w:val="es-ES_tradnl"/>
              </w:rPr>
              <w:t xml:space="preserve"> escalonado </w:t>
            </w:r>
            <w:r w:rsidRPr="00393394">
              <w:rPr>
                <w:i/>
                <w:iCs/>
                <w:sz w:val="18"/>
                <w:szCs w:val="18"/>
                <w:lang w:val="es-ES_tradnl"/>
              </w:rPr>
              <w:t>(</w:t>
            </w:r>
            <w:proofErr w:type="spellStart"/>
            <w:r w:rsidRPr="00393394">
              <w:rPr>
                <w:i/>
                <w:iCs/>
                <w:sz w:val="18"/>
                <w:szCs w:val="18"/>
                <w:lang w:val="es-ES_tradnl"/>
              </w:rPr>
              <w:t>staggered</w:t>
            </w:r>
            <w:proofErr w:type="spellEnd"/>
            <w:r w:rsidRPr="00393394">
              <w:rPr>
                <w:i/>
                <w:iCs/>
                <w:sz w:val="18"/>
                <w:szCs w:val="18"/>
                <w:lang w:val="es-ES_tradnl"/>
              </w:rPr>
              <w:t xml:space="preserve"> </w:t>
            </w:r>
            <w:proofErr w:type="spellStart"/>
            <w:r w:rsidRPr="00393394">
              <w:rPr>
                <w:i/>
                <w:iCs/>
                <w:sz w:val="18"/>
                <w:szCs w:val="18"/>
                <w:lang w:val="es-ES_tradnl"/>
              </w:rPr>
              <w:t>quadriphase</w:t>
            </w:r>
            <w:proofErr w:type="spellEnd"/>
            <w:r w:rsidRPr="00393394">
              <w:rPr>
                <w:i/>
                <w:iCs/>
                <w:sz w:val="18"/>
                <w:szCs w:val="18"/>
                <w:lang w:val="es-ES_tradnl"/>
              </w:rPr>
              <w:t xml:space="preserve"> </w:t>
            </w:r>
            <w:proofErr w:type="spellStart"/>
            <w:r w:rsidRPr="00393394">
              <w:rPr>
                <w:i/>
                <w:iCs/>
                <w:sz w:val="18"/>
                <w:szCs w:val="18"/>
                <w:lang w:val="es-ES_tradnl"/>
              </w:rPr>
              <w:t>pseudorandom</w:t>
            </w:r>
            <w:proofErr w:type="spellEnd"/>
            <w:r w:rsidRPr="00393394">
              <w:rPr>
                <w:i/>
                <w:iCs/>
                <w:sz w:val="18"/>
                <w:szCs w:val="18"/>
                <w:lang w:val="es-ES_tradnl"/>
              </w:rPr>
              <w:t xml:space="preserve"> </w:t>
            </w:r>
            <w:proofErr w:type="spellStart"/>
            <w:r w:rsidRPr="00393394">
              <w:rPr>
                <w:i/>
                <w:iCs/>
                <w:sz w:val="18"/>
                <w:szCs w:val="18"/>
                <w:lang w:val="es-ES_tradnl"/>
              </w:rPr>
              <w:t>noise</w:t>
            </w:r>
            <w:proofErr w:type="spellEnd"/>
            <w:r w:rsidRPr="00393394">
              <w:rPr>
                <w:i/>
                <w:iCs/>
                <w:sz w:val="18"/>
                <w:szCs w:val="18"/>
                <w:lang w:val="es-ES_tradnl"/>
              </w:rPr>
              <w:t>)</w:t>
            </w:r>
            <w:r w:rsidR="00D31775">
              <w:rPr>
                <w:sz w:val="18"/>
                <w:szCs w:val="18"/>
                <w:lang w:val="es-ES_tradnl"/>
              </w:rPr>
              <w:t>.</w:t>
            </w:r>
          </w:p>
          <w:p w:rsidR="00393394" w:rsidRPr="00393394" w:rsidRDefault="00393394" w:rsidP="00D31775">
            <w:pPr>
              <w:pStyle w:val="Tablelegend"/>
              <w:rPr>
                <w:sz w:val="18"/>
                <w:szCs w:val="18"/>
                <w:lang w:val="es-ES_tradnl"/>
              </w:rPr>
            </w:pPr>
            <w:r w:rsidRPr="00393394">
              <w:rPr>
                <w:sz w:val="18"/>
                <w:szCs w:val="18"/>
                <w:lang w:val="es-ES_tradnl"/>
              </w:rPr>
              <w:t>MEE:</w:t>
            </w:r>
            <w:r w:rsidR="00D31775">
              <w:rPr>
                <w:sz w:val="18"/>
                <w:szCs w:val="18"/>
                <w:lang w:val="es-ES_tradnl"/>
              </w:rPr>
              <w:tab/>
            </w:r>
            <w:r w:rsidRPr="00393394">
              <w:rPr>
                <w:sz w:val="18"/>
                <w:szCs w:val="18"/>
                <w:lang w:val="es-ES_tradnl"/>
              </w:rPr>
              <w:t>Modulación de espectro ensanchado.</w:t>
            </w:r>
          </w:p>
          <w:p w:rsidR="00393394" w:rsidRPr="00393394" w:rsidRDefault="00393394" w:rsidP="006B7EA0">
            <w:pPr>
              <w:pStyle w:val="Tablelegend"/>
              <w:rPr>
                <w:sz w:val="18"/>
                <w:szCs w:val="18"/>
                <w:lang w:val="es-ES_tradnl"/>
              </w:rPr>
            </w:pPr>
            <w:r w:rsidRPr="00393394">
              <w:rPr>
                <w:sz w:val="18"/>
                <w:szCs w:val="18"/>
                <w:vertAlign w:val="superscript"/>
                <w:lang w:val="es-ES_tradnl"/>
              </w:rPr>
              <w:t>(1)</w:t>
            </w:r>
            <w:r w:rsidRPr="00393394">
              <w:rPr>
                <w:sz w:val="18"/>
                <w:szCs w:val="18"/>
                <w:lang w:val="es-ES_tradnl"/>
              </w:rPr>
              <w:tab/>
              <w:t>La frecuencia de transmisión puede seleccionarse en pasos de 5 MHz, pasos de 500 × 221/240 kHz para el SRD de la Federación de Rusia, pasos de 1 MHz para el SRD de China.</w:t>
            </w:r>
          </w:p>
          <w:p w:rsidR="00393394" w:rsidRPr="00393394" w:rsidRDefault="00393394" w:rsidP="006B7EA0">
            <w:pPr>
              <w:pStyle w:val="Tablelegend"/>
              <w:rPr>
                <w:sz w:val="18"/>
                <w:szCs w:val="18"/>
                <w:lang w:val="es-ES_tradnl"/>
              </w:rPr>
            </w:pPr>
            <w:r w:rsidRPr="00393394">
              <w:rPr>
                <w:sz w:val="18"/>
                <w:szCs w:val="18"/>
                <w:vertAlign w:val="superscript"/>
                <w:lang w:val="es-ES_tradnl"/>
              </w:rPr>
              <w:t>(2)</w:t>
            </w:r>
            <w:r w:rsidRPr="00393394">
              <w:rPr>
                <w:sz w:val="18"/>
                <w:szCs w:val="18"/>
                <w:lang w:val="es-ES_tradnl"/>
              </w:rPr>
              <w:tab/>
              <w:t xml:space="preserve">Las señales con transmisiones de baja velocidad de datos se someten a dispersión con un código de ruido </w:t>
            </w:r>
            <w:proofErr w:type="spellStart"/>
            <w:r w:rsidRPr="00393394">
              <w:rPr>
                <w:sz w:val="18"/>
                <w:szCs w:val="18"/>
                <w:lang w:val="es-ES_tradnl"/>
              </w:rPr>
              <w:t>seudoaleatorio</w:t>
            </w:r>
            <w:proofErr w:type="spellEnd"/>
            <w:r w:rsidRPr="00393394">
              <w:rPr>
                <w:sz w:val="18"/>
                <w:szCs w:val="18"/>
                <w:lang w:val="es-ES_tradnl"/>
              </w:rPr>
              <w:t xml:space="preserve"> para cumplir los límites de la </w:t>
            </w:r>
            <w:proofErr w:type="spellStart"/>
            <w:r w:rsidRPr="00393394">
              <w:rPr>
                <w:sz w:val="18"/>
                <w:szCs w:val="18"/>
                <w:lang w:val="es-ES_tradnl"/>
              </w:rPr>
              <w:t>dfp</w:t>
            </w:r>
            <w:proofErr w:type="spellEnd"/>
            <w:r w:rsidRPr="00393394">
              <w:rPr>
                <w:sz w:val="18"/>
                <w:szCs w:val="18"/>
                <w:lang w:val="es-ES_tradnl"/>
              </w:rPr>
              <w:t>.</w:t>
            </w:r>
          </w:p>
          <w:p w:rsidR="00393394" w:rsidRPr="00393394" w:rsidRDefault="00393394" w:rsidP="006B7EA0">
            <w:pPr>
              <w:pStyle w:val="Tablelegend"/>
              <w:rPr>
                <w:sz w:val="18"/>
                <w:szCs w:val="18"/>
                <w:lang w:val="es-ES_tradnl"/>
              </w:rPr>
            </w:pPr>
            <w:r w:rsidRPr="00393394">
              <w:rPr>
                <w:sz w:val="18"/>
                <w:szCs w:val="18"/>
                <w:vertAlign w:val="superscript"/>
                <w:lang w:val="es-ES_tradnl"/>
              </w:rPr>
              <w:t>(3)</w:t>
            </w:r>
            <w:r w:rsidRPr="00393394">
              <w:rPr>
                <w:sz w:val="18"/>
                <w:szCs w:val="18"/>
                <w:lang w:val="es-ES_tradnl"/>
              </w:rPr>
              <w:tab/>
              <w:t>La frecuencia de transmisión del SRD de la Federación de Rusia puede seleccionarse en pasos de 500 × 221/240 kHz.</w:t>
            </w:r>
          </w:p>
        </w:tc>
      </w:tr>
    </w:tbl>
    <w:p w:rsidR="00393394" w:rsidRPr="00393394" w:rsidRDefault="00393394" w:rsidP="00393394">
      <w:pPr>
        <w:tabs>
          <w:tab w:val="clear" w:pos="794"/>
          <w:tab w:val="clear" w:pos="1191"/>
          <w:tab w:val="clear" w:pos="1588"/>
          <w:tab w:val="clear" w:pos="1985"/>
        </w:tabs>
        <w:overflowPunct/>
        <w:autoSpaceDE/>
        <w:autoSpaceDN/>
        <w:adjustRightInd/>
        <w:spacing w:before="0"/>
        <w:textAlignment w:val="auto"/>
        <w:rPr>
          <w:b/>
          <w:lang w:val="es-ES_tradnl"/>
        </w:rPr>
      </w:pPr>
      <w:r w:rsidRPr="00393394">
        <w:rPr>
          <w:lang w:val="es-ES_tradnl"/>
        </w:rPr>
        <w:br w:type="page"/>
      </w:r>
    </w:p>
    <w:p w:rsidR="00393394" w:rsidRPr="00393394" w:rsidRDefault="00393394" w:rsidP="00BF682C">
      <w:pPr>
        <w:pStyle w:val="TableNo"/>
        <w:spacing w:before="0"/>
        <w:rPr>
          <w:lang w:val="es-ES_tradnl"/>
        </w:rPr>
      </w:pPr>
      <w:r w:rsidRPr="00393394">
        <w:rPr>
          <w:lang w:val="es-ES_tradnl"/>
        </w:rPr>
        <w:lastRenderedPageBreak/>
        <w:t>CUADRO 3</w:t>
      </w:r>
    </w:p>
    <w:p w:rsidR="00393394" w:rsidRPr="00393394" w:rsidRDefault="00393394" w:rsidP="00393394">
      <w:pPr>
        <w:pStyle w:val="Tabletitle"/>
        <w:rPr>
          <w:lang w:val="es-ES_tradnl"/>
        </w:rPr>
      </w:pPr>
      <w:r w:rsidRPr="00393394">
        <w:rPr>
          <w:lang w:val="es-ES_tradnl"/>
        </w:rPr>
        <w:t>Características del enlace de retorno vehículo espacial-SRD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99"/>
        <w:gridCol w:w="964"/>
        <w:gridCol w:w="822"/>
        <w:gridCol w:w="907"/>
        <w:gridCol w:w="850"/>
        <w:gridCol w:w="850"/>
        <w:gridCol w:w="907"/>
        <w:gridCol w:w="992"/>
        <w:gridCol w:w="1049"/>
        <w:gridCol w:w="1049"/>
        <w:gridCol w:w="1020"/>
        <w:gridCol w:w="766"/>
        <w:gridCol w:w="794"/>
        <w:gridCol w:w="850"/>
        <w:gridCol w:w="738"/>
      </w:tblGrid>
      <w:tr w:rsidR="00393394" w:rsidRPr="00DC79FD" w:rsidTr="00053A0F">
        <w:trPr>
          <w:cantSplit/>
          <w:trHeight w:val="200"/>
          <w:jc w:val="center"/>
        </w:trPr>
        <w:tc>
          <w:tcPr>
            <w:tcW w:w="14457" w:type="dxa"/>
            <w:gridSpan w:val="15"/>
          </w:tcPr>
          <w:p w:rsidR="00393394" w:rsidRPr="002F08E3" w:rsidRDefault="00393394" w:rsidP="002F08E3">
            <w:pPr>
              <w:pStyle w:val="Tabletext"/>
              <w:rPr>
                <w:i/>
                <w:iCs/>
                <w:sz w:val="18"/>
                <w:szCs w:val="18"/>
              </w:rPr>
            </w:pPr>
            <w:proofErr w:type="spellStart"/>
            <w:r w:rsidRPr="002F08E3">
              <w:rPr>
                <w:i/>
                <w:iCs/>
                <w:sz w:val="18"/>
                <w:szCs w:val="18"/>
              </w:rPr>
              <w:t>Vehículo</w:t>
            </w:r>
            <w:proofErr w:type="spellEnd"/>
            <w:r w:rsidRPr="002F08E3">
              <w:rPr>
                <w:i/>
                <w:iCs/>
                <w:sz w:val="18"/>
                <w:szCs w:val="18"/>
              </w:rPr>
              <w:t xml:space="preserve"> </w:t>
            </w:r>
            <w:proofErr w:type="spellStart"/>
            <w:r w:rsidRPr="002F08E3">
              <w:rPr>
                <w:i/>
                <w:iCs/>
                <w:sz w:val="18"/>
                <w:szCs w:val="18"/>
              </w:rPr>
              <w:t>espacial</w:t>
            </w:r>
            <w:proofErr w:type="spellEnd"/>
            <w:r w:rsidRPr="002F08E3">
              <w:rPr>
                <w:i/>
                <w:iCs/>
                <w:sz w:val="18"/>
                <w:szCs w:val="18"/>
              </w:rPr>
              <w:t xml:space="preserve"> de </w:t>
            </w:r>
            <w:proofErr w:type="spellStart"/>
            <w:r w:rsidRPr="002F08E3">
              <w:rPr>
                <w:i/>
                <w:iCs/>
                <w:sz w:val="18"/>
                <w:szCs w:val="18"/>
              </w:rPr>
              <w:t>transmisión</w:t>
            </w:r>
            <w:proofErr w:type="spellEnd"/>
          </w:p>
        </w:tc>
      </w:tr>
      <w:tr w:rsidR="002B750B" w:rsidRPr="00DC79FD" w:rsidTr="00053A0F">
        <w:trPr>
          <w:cantSplit/>
          <w:trHeight w:val="200"/>
          <w:jc w:val="center"/>
        </w:trPr>
        <w:tc>
          <w:tcPr>
            <w:tcW w:w="1899" w:type="dxa"/>
            <w:tcMar>
              <w:left w:w="57" w:type="dxa"/>
              <w:right w:w="57" w:type="dxa"/>
            </w:tcMar>
          </w:tcPr>
          <w:p w:rsidR="00393394" w:rsidRPr="002F08E3" w:rsidRDefault="00393394" w:rsidP="002F08E3">
            <w:pPr>
              <w:pStyle w:val="Tabletext"/>
              <w:jc w:val="left"/>
              <w:rPr>
                <w:sz w:val="18"/>
                <w:szCs w:val="18"/>
                <w:lang w:val="es-ES_tradnl"/>
              </w:rPr>
            </w:pPr>
            <w:r w:rsidRPr="002F08E3">
              <w:rPr>
                <w:sz w:val="18"/>
                <w:szCs w:val="18"/>
                <w:lang w:val="es-ES_tradnl"/>
              </w:rPr>
              <w:t>Red</w:t>
            </w:r>
          </w:p>
        </w:tc>
        <w:tc>
          <w:tcPr>
            <w:tcW w:w="964"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Federación de Rusia</w:t>
            </w:r>
          </w:p>
        </w:tc>
        <w:tc>
          <w:tcPr>
            <w:tcW w:w="822"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China</w:t>
            </w:r>
          </w:p>
        </w:tc>
        <w:tc>
          <w:tcPr>
            <w:tcW w:w="907"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Estados Unidos de América</w:t>
            </w:r>
          </w:p>
        </w:tc>
        <w:tc>
          <w:tcPr>
            <w:tcW w:w="850"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Europa</w:t>
            </w:r>
          </w:p>
        </w:tc>
        <w:tc>
          <w:tcPr>
            <w:tcW w:w="850"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Japón</w:t>
            </w:r>
          </w:p>
        </w:tc>
        <w:tc>
          <w:tcPr>
            <w:tcW w:w="907"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Estados Unidos de América</w:t>
            </w:r>
          </w:p>
        </w:tc>
        <w:tc>
          <w:tcPr>
            <w:tcW w:w="992"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China</w:t>
            </w:r>
          </w:p>
        </w:tc>
        <w:tc>
          <w:tcPr>
            <w:tcW w:w="1049"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Federación de Rusia</w:t>
            </w:r>
          </w:p>
        </w:tc>
        <w:tc>
          <w:tcPr>
            <w:tcW w:w="1049"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Federación de Rusia</w:t>
            </w:r>
          </w:p>
        </w:tc>
        <w:tc>
          <w:tcPr>
            <w:tcW w:w="1020"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Estados Unidos de América</w:t>
            </w:r>
          </w:p>
        </w:tc>
        <w:tc>
          <w:tcPr>
            <w:tcW w:w="766"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Europa</w:t>
            </w:r>
          </w:p>
        </w:tc>
        <w:tc>
          <w:tcPr>
            <w:tcW w:w="794"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Japón</w:t>
            </w:r>
          </w:p>
        </w:tc>
        <w:tc>
          <w:tcPr>
            <w:tcW w:w="850"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Estados Unidos de América</w:t>
            </w:r>
          </w:p>
        </w:tc>
        <w:tc>
          <w:tcPr>
            <w:tcW w:w="738" w:type="dxa"/>
            <w:tcMar>
              <w:left w:w="57" w:type="dxa"/>
              <w:right w:w="57" w:type="dxa"/>
            </w:tcMar>
          </w:tcPr>
          <w:p w:rsidR="00393394" w:rsidRPr="002F08E3" w:rsidRDefault="00393394" w:rsidP="002F08E3">
            <w:pPr>
              <w:pStyle w:val="Tabletext"/>
              <w:jc w:val="center"/>
              <w:rPr>
                <w:sz w:val="18"/>
                <w:szCs w:val="18"/>
                <w:lang w:val="es-ES_tradnl"/>
              </w:rPr>
            </w:pPr>
            <w:r w:rsidRPr="002F08E3">
              <w:rPr>
                <w:sz w:val="18"/>
                <w:szCs w:val="18"/>
                <w:lang w:val="es-ES_tradnl"/>
              </w:rPr>
              <w:t>China</w:t>
            </w:r>
          </w:p>
        </w:tc>
      </w:tr>
      <w:tr w:rsidR="00053A0F" w:rsidRPr="00135164" w:rsidTr="00D3293E">
        <w:trPr>
          <w:cantSplit/>
          <w:trHeight w:val="200"/>
          <w:jc w:val="center"/>
        </w:trPr>
        <w:tc>
          <w:tcPr>
            <w:tcW w:w="1899" w:type="dxa"/>
            <w:tcMar>
              <w:left w:w="57" w:type="dxa"/>
              <w:right w:w="57" w:type="dxa"/>
            </w:tcMar>
          </w:tcPr>
          <w:p w:rsidR="00053A0F" w:rsidRPr="002F08E3" w:rsidRDefault="00053A0F" w:rsidP="00053A0F">
            <w:pPr>
              <w:pStyle w:val="Tabletext"/>
              <w:jc w:val="left"/>
              <w:rPr>
                <w:sz w:val="18"/>
                <w:szCs w:val="18"/>
                <w:lang w:val="es-ES_tradnl"/>
              </w:rPr>
            </w:pPr>
            <w:r w:rsidRPr="002F08E3">
              <w:rPr>
                <w:sz w:val="18"/>
                <w:szCs w:val="18"/>
                <w:lang w:val="es-ES_tradnl"/>
              </w:rPr>
              <w:t>Emplazamientos orbitales</w:t>
            </w:r>
          </w:p>
        </w:tc>
        <w:tc>
          <w:tcPr>
            <w:tcW w:w="12558" w:type="dxa"/>
            <w:gridSpan w:val="14"/>
            <w:tcMar>
              <w:left w:w="57" w:type="dxa"/>
              <w:right w:w="57" w:type="dxa"/>
            </w:tcMar>
          </w:tcPr>
          <w:p w:rsidR="00053A0F" w:rsidRPr="002F08E3" w:rsidRDefault="00053A0F" w:rsidP="00053A0F">
            <w:pPr>
              <w:pStyle w:val="Tabletext"/>
              <w:jc w:val="center"/>
              <w:rPr>
                <w:sz w:val="18"/>
                <w:szCs w:val="18"/>
                <w:lang w:val="es-ES_tradnl"/>
              </w:rPr>
            </w:pPr>
            <w:r w:rsidRPr="002F08E3">
              <w:rPr>
                <w:sz w:val="18"/>
                <w:szCs w:val="18"/>
                <w:lang w:val="es-ES_tradnl"/>
              </w:rPr>
              <w:t>Principalmente de órbita terrena baja</w:t>
            </w:r>
          </w:p>
        </w:tc>
      </w:tr>
      <w:tr w:rsidR="00053A0F" w:rsidRPr="00DC79FD" w:rsidTr="00D3293E">
        <w:trPr>
          <w:cantSplit/>
          <w:trHeight w:val="200"/>
          <w:jc w:val="center"/>
        </w:trPr>
        <w:tc>
          <w:tcPr>
            <w:tcW w:w="1899" w:type="dxa"/>
            <w:tcMar>
              <w:left w:w="57" w:type="dxa"/>
              <w:right w:w="57" w:type="dxa"/>
            </w:tcMar>
          </w:tcPr>
          <w:p w:rsidR="00053A0F" w:rsidRPr="002F08E3" w:rsidRDefault="00053A0F" w:rsidP="00053A0F">
            <w:pPr>
              <w:pStyle w:val="Tabletext"/>
              <w:jc w:val="left"/>
              <w:rPr>
                <w:sz w:val="18"/>
                <w:szCs w:val="18"/>
                <w:lang w:val="es-ES_tradnl"/>
              </w:rPr>
            </w:pPr>
            <w:r w:rsidRPr="002F08E3">
              <w:rPr>
                <w:sz w:val="18"/>
                <w:szCs w:val="18"/>
                <w:lang w:val="es-ES_tradnl"/>
              </w:rPr>
              <w:t>Gama de frecuencias (GHz)</w:t>
            </w:r>
          </w:p>
        </w:tc>
        <w:tc>
          <w:tcPr>
            <w:tcW w:w="964" w:type="dxa"/>
            <w:tcMar>
              <w:left w:w="57" w:type="dxa"/>
              <w:right w:w="57" w:type="dxa"/>
            </w:tcMar>
          </w:tcPr>
          <w:p w:rsidR="00053A0F" w:rsidRPr="002F08E3" w:rsidDel="00801B68" w:rsidRDefault="00053A0F" w:rsidP="00053A0F">
            <w:pPr>
              <w:pStyle w:val="Tabletext"/>
              <w:jc w:val="center"/>
              <w:rPr>
                <w:sz w:val="18"/>
                <w:szCs w:val="18"/>
                <w:lang w:val="es-ES_tradnl"/>
              </w:rPr>
            </w:pPr>
            <w:r w:rsidRPr="002F08E3">
              <w:rPr>
                <w:sz w:val="18"/>
                <w:szCs w:val="18"/>
                <w:lang w:val="es-ES_tradnl"/>
              </w:rPr>
              <w:t>2,200-2,290</w:t>
            </w:r>
            <w:r w:rsidRPr="002F08E3">
              <w:rPr>
                <w:sz w:val="18"/>
                <w:szCs w:val="18"/>
                <w:vertAlign w:val="superscript"/>
                <w:lang w:val="es-ES_tradnl"/>
              </w:rPr>
              <w:t>(3)</w:t>
            </w:r>
          </w:p>
        </w:tc>
        <w:tc>
          <w:tcPr>
            <w:tcW w:w="822" w:type="dxa"/>
            <w:tcMar>
              <w:left w:w="57" w:type="dxa"/>
              <w:right w:w="57" w:type="dxa"/>
            </w:tcMar>
          </w:tcPr>
          <w:p w:rsidR="00053A0F" w:rsidRPr="002F08E3" w:rsidDel="00801B68" w:rsidRDefault="00053A0F" w:rsidP="00053A0F">
            <w:pPr>
              <w:pStyle w:val="Tabletext"/>
              <w:jc w:val="center"/>
              <w:rPr>
                <w:sz w:val="18"/>
                <w:szCs w:val="18"/>
                <w:lang w:val="es-ES_tradnl"/>
              </w:rPr>
            </w:pPr>
            <w:r w:rsidRPr="002F08E3">
              <w:rPr>
                <w:sz w:val="18"/>
                <w:szCs w:val="18"/>
                <w:lang w:val="es-ES_tradnl"/>
              </w:rPr>
              <w:t>2,270-2,278</w:t>
            </w:r>
          </w:p>
        </w:tc>
        <w:tc>
          <w:tcPr>
            <w:tcW w:w="907" w:type="dxa"/>
            <w:tcMar>
              <w:left w:w="57" w:type="dxa"/>
              <w:right w:w="57" w:type="dxa"/>
            </w:tcMar>
          </w:tcPr>
          <w:p w:rsidR="00053A0F" w:rsidRPr="002F08E3" w:rsidRDefault="00053A0F" w:rsidP="00053A0F">
            <w:pPr>
              <w:pStyle w:val="Tabletext"/>
              <w:jc w:val="center"/>
              <w:rPr>
                <w:sz w:val="18"/>
                <w:szCs w:val="18"/>
                <w:lang w:val="es-ES_tradnl"/>
              </w:rPr>
            </w:pPr>
            <w:r w:rsidRPr="002F08E3">
              <w:rPr>
                <w:sz w:val="18"/>
                <w:szCs w:val="18"/>
                <w:lang w:val="es-ES_tradnl"/>
              </w:rPr>
              <w:t>2,284-2,291</w:t>
            </w:r>
          </w:p>
        </w:tc>
        <w:tc>
          <w:tcPr>
            <w:tcW w:w="4648" w:type="dxa"/>
            <w:gridSpan w:val="5"/>
            <w:tcMar>
              <w:left w:w="57" w:type="dxa"/>
              <w:right w:w="57" w:type="dxa"/>
            </w:tcMar>
          </w:tcPr>
          <w:p w:rsidR="00053A0F" w:rsidRPr="002F08E3" w:rsidRDefault="00053A0F" w:rsidP="00053A0F">
            <w:pPr>
              <w:pStyle w:val="Tabletext"/>
              <w:jc w:val="center"/>
              <w:rPr>
                <w:sz w:val="18"/>
                <w:szCs w:val="18"/>
                <w:lang w:val="es-ES_tradnl"/>
              </w:rPr>
            </w:pPr>
            <w:r w:rsidRPr="002F08E3">
              <w:rPr>
                <w:sz w:val="18"/>
                <w:szCs w:val="18"/>
                <w:lang w:val="es-ES_tradnl"/>
              </w:rPr>
              <w:t>2,200-2,290</w:t>
            </w:r>
            <w:r w:rsidRPr="002F08E3">
              <w:rPr>
                <w:sz w:val="18"/>
                <w:szCs w:val="18"/>
                <w:vertAlign w:val="superscript"/>
                <w:lang w:val="es-ES_tradnl"/>
              </w:rPr>
              <w:t>(1)</w:t>
            </w:r>
          </w:p>
        </w:tc>
        <w:tc>
          <w:tcPr>
            <w:tcW w:w="1049" w:type="dxa"/>
            <w:tcMar>
              <w:left w:w="57" w:type="dxa"/>
              <w:right w:w="57" w:type="dxa"/>
            </w:tcMar>
          </w:tcPr>
          <w:p w:rsidR="00053A0F" w:rsidRPr="002F08E3" w:rsidRDefault="00053A0F" w:rsidP="00053A0F">
            <w:pPr>
              <w:pStyle w:val="Tabletext"/>
              <w:jc w:val="center"/>
              <w:rPr>
                <w:sz w:val="18"/>
                <w:szCs w:val="18"/>
                <w:lang w:val="es-ES_tradnl"/>
              </w:rPr>
            </w:pPr>
            <w:r w:rsidRPr="002F08E3">
              <w:rPr>
                <w:sz w:val="18"/>
                <w:szCs w:val="18"/>
                <w:lang w:val="es-ES_tradnl"/>
              </w:rPr>
              <w:t>14,76-15,34</w:t>
            </w:r>
          </w:p>
        </w:tc>
        <w:tc>
          <w:tcPr>
            <w:tcW w:w="1020" w:type="dxa"/>
            <w:tcMar>
              <w:left w:w="57" w:type="dxa"/>
              <w:right w:w="57" w:type="dxa"/>
            </w:tcMar>
          </w:tcPr>
          <w:p w:rsidR="00053A0F" w:rsidRPr="002F08E3" w:rsidRDefault="00053A0F" w:rsidP="00053A0F">
            <w:pPr>
              <w:pStyle w:val="Tabletext"/>
              <w:jc w:val="center"/>
              <w:rPr>
                <w:sz w:val="18"/>
                <w:szCs w:val="18"/>
                <w:lang w:val="es-ES_tradnl"/>
              </w:rPr>
            </w:pPr>
            <w:r w:rsidRPr="002F08E3">
              <w:rPr>
                <w:sz w:val="18"/>
                <w:szCs w:val="18"/>
                <w:lang w:val="es-ES_tradnl"/>
              </w:rPr>
              <w:t>14,891-15,116</w:t>
            </w:r>
          </w:p>
        </w:tc>
        <w:tc>
          <w:tcPr>
            <w:tcW w:w="3148" w:type="dxa"/>
            <w:gridSpan w:val="4"/>
            <w:tcMar>
              <w:left w:w="57" w:type="dxa"/>
              <w:right w:w="57" w:type="dxa"/>
            </w:tcMar>
          </w:tcPr>
          <w:p w:rsidR="00053A0F" w:rsidRPr="002F08E3" w:rsidRDefault="00053A0F" w:rsidP="00053A0F">
            <w:pPr>
              <w:pStyle w:val="Tabletext"/>
              <w:jc w:val="center"/>
              <w:rPr>
                <w:sz w:val="18"/>
                <w:szCs w:val="18"/>
                <w:lang w:val="es-ES_tradnl"/>
              </w:rPr>
            </w:pPr>
            <w:r w:rsidRPr="002F08E3">
              <w:rPr>
                <w:sz w:val="18"/>
                <w:szCs w:val="18"/>
                <w:lang w:val="es-ES_tradnl"/>
              </w:rPr>
              <w:t>25,25-27,50</w:t>
            </w:r>
          </w:p>
        </w:tc>
      </w:tr>
      <w:tr w:rsidR="007C6480" w:rsidRPr="00DC79FD" w:rsidTr="00D3293E">
        <w:trPr>
          <w:cantSplit/>
          <w:trHeight w:val="200"/>
          <w:jc w:val="center"/>
        </w:trPr>
        <w:tc>
          <w:tcPr>
            <w:tcW w:w="1899" w:type="dxa"/>
            <w:tcMar>
              <w:left w:w="57" w:type="dxa"/>
              <w:right w:w="57" w:type="dxa"/>
            </w:tcMar>
          </w:tcPr>
          <w:p w:rsidR="007C6480" w:rsidRPr="002F08E3" w:rsidRDefault="007C6480" w:rsidP="00053A0F">
            <w:pPr>
              <w:pStyle w:val="Tabletext"/>
              <w:jc w:val="left"/>
              <w:rPr>
                <w:sz w:val="18"/>
                <w:szCs w:val="18"/>
                <w:lang w:val="es-ES_tradnl"/>
              </w:rPr>
            </w:pPr>
            <w:r w:rsidRPr="002F08E3">
              <w:rPr>
                <w:sz w:val="18"/>
                <w:szCs w:val="18"/>
                <w:lang w:val="es-ES_tradnl"/>
              </w:rPr>
              <w:t>Descripción del enlace</w:t>
            </w:r>
          </w:p>
        </w:tc>
        <w:tc>
          <w:tcPr>
            <w:tcW w:w="2693" w:type="dxa"/>
            <w:gridSpan w:val="3"/>
            <w:tcMar>
              <w:left w:w="57" w:type="dxa"/>
              <w:right w:w="57" w:type="dxa"/>
            </w:tcMar>
          </w:tcPr>
          <w:p w:rsidR="007C6480" w:rsidRPr="007C6480" w:rsidRDefault="007C6480" w:rsidP="00291CD1">
            <w:pPr>
              <w:pStyle w:val="Tabletext"/>
              <w:jc w:val="center"/>
              <w:rPr>
                <w:sz w:val="18"/>
                <w:szCs w:val="18"/>
                <w:lang w:val="fr-CH"/>
              </w:rPr>
            </w:pPr>
            <w:r w:rsidRPr="002F08E3">
              <w:rPr>
                <w:sz w:val="18"/>
                <w:szCs w:val="18"/>
                <w:lang w:val="fr-CH"/>
              </w:rPr>
              <w:t xml:space="preserve">Enlaces de </w:t>
            </w:r>
            <w:proofErr w:type="spellStart"/>
            <w:r w:rsidRPr="002F08E3">
              <w:rPr>
                <w:sz w:val="18"/>
                <w:szCs w:val="18"/>
                <w:lang w:val="fr-CH"/>
              </w:rPr>
              <w:t>acceso</w:t>
            </w:r>
            <w:proofErr w:type="spellEnd"/>
            <w:r w:rsidRPr="002F08E3">
              <w:rPr>
                <w:sz w:val="18"/>
                <w:szCs w:val="18"/>
                <w:lang w:val="fr-CH"/>
              </w:rPr>
              <w:t xml:space="preserve"> </w:t>
            </w:r>
            <w:proofErr w:type="spellStart"/>
            <w:r w:rsidRPr="002F08E3">
              <w:rPr>
                <w:sz w:val="18"/>
                <w:szCs w:val="18"/>
                <w:lang w:val="fr-CH"/>
              </w:rPr>
              <w:t>múltiple</w:t>
            </w:r>
            <w:proofErr w:type="spellEnd"/>
            <w:r w:rsidR="00291CD1">
              <w:rPr>
                <w:sz w:val="18"/>
                <w:szCs w:val="18"/>
                <w:lang w:val="fr-CH"/>
              </w:rPr>
              <w:br/>
            </w:r>
            <w:r w:rsidRPr="002F08E3">
              <w:rPr>
                <w:sz w:val="18"/>
                <w:szCs w:val="18"/>
                <w:lang w:val="fr-CH"/>
              </w:rPr>
              <w:t>(S-MA)</w:t>
            </w:r>
          </w:p>
        </w:tc>
        <w:tc>
          <w:tcPr>
            <w:tcW w:w="4648" w:type="dxa"/>
            <w:gridSpan w:val="5"/>
            <w:tcMar>
              <w:left w:w="57" w:type="dxa"/>
              <w:right w:w="57" w:type="dxa"/>
            </w:tcMar>
          </w:tcPr>
          <w:p w:rsidR="007C6480" w:rsidRPr="007C6480" w:rsidRDefault="007C6480" w:rsidP="00291CD1">
            <w:pPr>
              <w:pStyle w:val="Tabletext"/>
              <w:jc w:val="center"/>
              <w:rPr>
                <w:sz w:val="18"/>
                <w:szCs w:val="18"/>
                <w:lang w:val="fr-CH"/>
              </w:rPr>
            </w:pPr>
            <w:r w:rsidRPr="002F08E3">
              <w:rPr>
                <w:sz w:val="18"/>
                <w:szCs w:val="18"/>
                <w:lang w:val="es-ES_tradnl"/>
              </w:rPr>
              <w:t>Enlaces de acceso simple</w:t>
            </w:r>
            <w:r w:rsidR="00291CD1">
              <w:rPr>
                <w:sz w:val="18"/>
                <w:szCs w:val="18"/>
                <w:lang w:val="es-ES_tradnl"/>
              </w:rPr>
              <w:br/>
            </w:r>
            <w:r w:rsidRPr="002F08E3">
              <w:rPr>
                <w:sz w:val="18"/>
                <w:szCs w:val="18"/>
                <w:lang w:val="es-ES_tradnl"/>
              </w:rPr>
              <w:t>(S-SA)</w:t>
            </w:r>
          </w:p>
        </w:tc>
        <w:tc>
          <w:tcPr>
            <w:tcW w:w="2069" w:type="dxa"/>
            <w:gridSpan w:val="2"/>
            <w:tcMar>
              <w:left w:w="57" w:type="dxa"/>
              <w:right w:w="57" w:type="dxa"/>
            </w:tcMar>
          </w:tcPr>
          <w:p w:rsidR="007C6480" w:rsidRPr="007C6480" w:rsidRDefault="007C6480" w:rsidP="00053A0F">
            <w:pPr>
              <w:pStyle w:val="Tabletext"/>
              <w:jc w:val="center"/>
              <w:rPr>
                <w:sz w:val="18"/>
                <w:szCs w:val="18"/>
                <w:lang w:val="fr-CH"/>
              </w:rPr>
            </w:pPr>
            <w:r w:rsidRPr="002F08E3">
              <w:rPr>
                <w:sz w:val="18"/>
                <w:szCs w:val="18"/>
                <w:lang w:val="es-ES_tradnl"/>
              </w:rPr>
              <w:t>Enlaces de acceso simple (</w:t>
            </w:r>
            <w:proofErr w:type="spellStart"/>
            <w:r w:rsidRPr="002F08E3">
              <w:rPr>
                <w:sz w:val="18"/>
                <w:szCs w:val="18"/>
                <w:lang w:val="es-ES_tradnl"/>
              </w:rPr>
              <w:t>Ku</w:t>
            </w:r>
            <w:proofErr w:type="spellEnd"/>
            <w:r w:rsidRPr="002F08E3">
              <w:rPr>
                <w:sz w:val="18"/>
                <w:szCs w:val="18"/>
                <w:lang w:val="es-ES_tradnl"/>
              </w:rPr>
              <w:t>-SA)</w:t>
            </w:r>
          </w:p>
        </w:tc>
        <w:tc>
          <w:tcPr>
            <w:tcW w:w="3148" w:type="dxa"/>
            <w:gridSpan w:val="4"/>
            <w:tcMar>
              <w:left w:w="57" w:type="dxa"/>
              <w:right w:w="57" w:type="dxa"/>
            </w:tcMar>
          </w:tcPr>
          <w:p w:rsidR="007C6480" w:rsidRPr="007C6480" w:rsidRDefault="007C6480" w:rsidP="00291CD1">
            <w:pPr>
              <w:pStyle w:val="Tabletext"/>
              <w:jc w:val="center"/>
              <w:rPr>
                <w:sz w:val="18"/>
                <w:szCs w:val="18"/>
                <w:lang w:val="fr-CH"/>
              </w:rPr>
            </w:pPr>
            <w:r w:rsidRPr="002F08E3">
              <w:rPr>
                <w:sz w:val="18"/>
                <w:szCs w:val="18"/>
                <w:lang w:val="es-ES_tradnl"/>
              </w:rPr>
              <w:t>Enlaces de acceso simple</w:t>
            </w:r>
            <w:r w:rsidR="00291CD1">
              <w:rPr>
                <w:sz w:val="18"/>
                <w:szCs w:val="18"/>
                <w:lang w:val="es-ES_tradnl"/>
              </w:rPr>
              <w:br/>
            </w:r>
            <w:r w:rsidRPr="002F08E3">
              <w:rPr>
                <w:sz w:val="18"/>
                <w:szCs w:val="18"/>
                <w:lang w:val="es-ES_tradnl"/>
              </w:rPr>
              <w:t>(</w:t>
            </w:r>
            <w:proofErr w:type="spellStart"/>
            <w:r w:rsidRPr="002F08E3">
              <w:rPr>
                <w:sz w:val="18"/>
                <w:szCs w:val="18"/>
                <w:lang w:val="es-ES_tradnl"/>
              </w:rPr>
              <w:t>Ka</w:t>
            </w:r>
            <w:proofErr w:type="spellEnd"/>
            <w:r w:rsidRPr="002F08E3">
              <w:rPr>
                <w:sz w:val="18"/>
                <w:szCs w:val="18"/>
                <w:lang w:val="es-ES_tradnl"/>
              </w:rPr>
              <w:t>-SA)</w:t>
            </w:r>
          </w:p>
        </w:tc>
      </w:tr>
      <w:tr w:rsidR="007C6480" w:rsidRPr="00DC79FD"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Velocidad de transmisión</w:t>
            </w:r>
          </w:p>
        </w:tc>
        <w:tc>
          <w:tcPr>
            <w:tcW w:w="96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 kbit/s</w:t>
            </w:r>
          </w:p>
        </w:tc>
        <w:tc>
          <w:tcPr>
            <w:tcW w:w="82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300 kbit/s</w:t>
            </w:r>
            <w:r w:rsidRPr="002F08E3">
              <w:rPr>
                <w:sz w:val="18"/>
                <w:szCs w:val="18"/>
                <w:lang w:val="es-ES_tradnl"/>
              </w:rPr>
              <w:br/>
              <w:t xml:space="preserve">3 </w:t>
            </w:r>
            <w:proofErr w:type="spellStart"/>
            <w:r w:rsidRPr="002F08E3">
              <w:rPr>
                <w:sz w:val="18"/>
                <w:szCs w:val="18"/>
                <w:lang w:val="es-ES_tradnl"/>
              </w:rPr>
              <w:t>Mcps</w:t>
            </w:r>
            <w:proofErr w:type="spellEnd"/>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3 Mbit/s</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 Mbit/s</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12 Mbit/s</w:t>
            </w:r>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6 Mbit/s</w:t>
            </w:r>
          </w:p>
        </w:tc>
        <w:tc>
          <w:tcPr>
            <w:tcW w:w="99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2 Mbit/s</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64 kbit/s</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90 Mbit/s</w:t>
            </w:r>
          </w:p>
        </w:tc>
        <w:tc>
          <w:tcPr>
            <w:tcW w:w="102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300 Mbit/s</w:t>
            </w:r>
          </w:p>
        </w:tc>
        <w:tc>
          <w:tcPr>
            <w:tcW w:w="766"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150 Mbit/s</w:t>
            </w:r>
          </w:p>
        </w:tc>
        <w:tc>
          <w:tcPr>
            <w:tcW w:w="79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300 Mbit/s</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800 Mbit/s</w:t>
            </w:r>
          </w:p>
        </w:tc>
        <w:tc>
          <w:tcPr>
            <w:tcW w:w="738"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600 Mbit/s</w:t>
            </w:r>
          </w:p>
        </w:tc>
      </w:tr>
      <w:tr w:rsidR="007C6480" w:rsidRPr="00DC79FD"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Modulación</w:t>
            </w:r>
          </w:p>
        </w:tc>
        <w:tc>
          <w:tcPr>
            <w:tcW w:w="96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MDP-4/</w:t>
            </w:r>
            <w:r w:rsidRPr="002F08E3">
              <w:rPr>
                <w:sz w:val="18"/>
                <w:szCs w:val="18"/>
                <w:lang w:val="es-ES_tradnl"/>
              </w:rPr>
              <w:br/>
              <w:t>MEE</w:t>
            </w:r>
          </w:p>
        </w:tc>
        <w:tc>
          <w:tcPr>
            <w:tcW w:w="82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MDP</w:t>
            </w:r>
          </w:p>
        </w:tc>
        <w:tc>
          <w:tcPr>
            <w:tcW w:w="3514" w:type="dxa"/>
            <w:gridSpan w:val="4"/>
            <w:tcMar>
              <w:left w:w="57" w:type="dxa"/>
              <w:right w:w="57" w:type="dxa"/>
            </w:tcMar>
          </w:tcPr>
          <w:p w:rsidR="007C6480" w:rsidRPr="007C6480" w:rsidRDefault="007C6480" w:rsidP="007C6480">
            <w:pPr>
              <w:pStyle w:val="Tabletext"/>
              <w:jc w:val="center"/>
              <w:rPr>
                <w:sz w:val="18"/>
                <w:szCs w:val="18"/>
                <w:lang w:val="fr-CH"/>
              </w:rPr>
            </w:pPr>
            <w:r w:rsidRPr="002F08E3">
              <w:rPr>
                <w:sz w:val="18"/>
                <w:szCs w:val="18"/>
                <w:lang w:val="es-ES_tradnl"/>
              </w:rPr>
              <w:t>SQPN/MDP</w:t>
            </w:r>
            <w:r w:rsidRPr="002F08E3">
              <w:rPr>
                <w:sz w:val="18"/>
                <w:szCs w:val="18"/>
                <w:vertAlign w:val="superscript"/>
                <w:lang w:val="es-ES_tradnl"/>
              </w:rPr>
              <w:t>(2)</w:t>
            </w:r>
          </w:p>
        </w:tc>
        <w:tc>
          <w:tcPr>
            <w:tcW w:w="99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MDP</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MDP-4/</w:t>
            </w:r>
            <w:r w:rsidRPr="002F08E3">
              <w:rPr>
                <w:sz w:val="18"/>
                <w:szCs w:val="18"/>
                <w:lang w:val="es-ES_tradnl"/>
              </w:rPr>
              <w:br/>
              <w:t>MEE</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MDP-4</w:t>
            </w:r>
          </w:p>
        </w:tc>
        <w:tc>
          <w:tcPr>
            <w:tcW w:w="4168" w:type="dxa"/>
            <w:gridSpan w:val="5"/>
            <w:tcMar>
              <w:left w:w="57" w:type="dxa"/>
              <w:right w:w="57" w:type="dxa"/>
            </w:tcMar>
          </w:tcPr>
          <w:p w:rsidR="007C6480" w:rsidRPr="007C6480" w:rsidRDefault="007C6480" w:rsidP="007C6480">
            <w:pPr>
              <w:pStyle w:val="Tabletext"/>
              <w:jc w:val="center"/>
              <w:rPr>
                <w:sz w:val="18"/>
                <w:szCs w:val="18"/>
                <w:lang w:val="fr-CH"/>
              </w:rPr>
            </w:pPr>
            <w:r w:rsidRPr="002F08E3">
              <w:rPr>
                <w:sz w:val="18"/>
                <w:szCs w:val="18"/>
                <w:lang w:val="es-ES_tradnl"/>
              </w:rPr>
              <w:t>MDP</w:t>
            </w:r>
          </w:p>
        </w:tc>
      </w:tr>
      <w:tr w:rsidR="007C6480" w:rsidRPr="00DC79FD"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Polarización</w:t>
            </w:r>
          </w:p>
        </w:tc>
        <w:tc>
          <w:tcPr>
            <w:tcW w:w="96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RHC</w:t>
            </w:r>
          </w:p>
        </w:tc>
        <w:tc>
          <w:tcPr>
            <w:tcW w:w="82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LHC</w:t>
            </w:r>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LHC</w:t>
            </w:r>
          </w:p>
        </w:tc>
        <w:tc>
          <w:tcPr>
            <w:tcW w:w="3599" w:type="dxa"/>
            <w:gridSpan w:val="4"/>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Circular</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RHC</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RHC</w:t>
            </w:r>
          </w:p>
        </w:tc>
        <w:tc>
          <w:tcPr>
            <w:tcW w:w="4168" w:type="dxa"/>
            <w:gridSpan w:val="5"/>
            <w:tcMar>
              <w:left w:w="57" w:type="dxa"/>
              <w:right w:w="57" w:type="dxa"/>
            </w:tcMar>
          </w:tcPr>
          <w:p w:rsidR="007C6480" w:rsidRPr="007C6480" w:rsidRDefault="007C6480" w:rsidP="007C6480">
            <w:pPr>
              <w:pStyle w:val="Tabletext"/>
              <w:jc w:val="center"/>
              <w:rPr>
                <w:sz w:val="18"/>
                <w:szCs w:val="18"/>
                <w:lang w:val="fr-CH"/>
              </w:rPr>
            </w:pPr>
            <w:r w:rsidRPr="002F08E3">
              <w:rPr>
                <w:sz w:val="18"/>
                <w:szCs w:val="18"/>
                <w:lang w:val="es-ES_tradnl"/>
              </w:rPr>
              <w:t>Circular</w:t>
            </w:r>
          </w:p>
        </w:tc>
      </w:tr>
      <w:tr w:rsidR="007C6480" w:rsidRPr="007C6480" w:rsidTr="00D3293E">
        <w:trPr>
          <w:cantSplit/>
          <w:trHeight w:val="200"/>
          <w:jc w:val="center"/>
        </w:trPr>
        <w:tc>
          <w:tcPr>
            <w:tcW w:w="1899" w:type="dxa"/>
            <w:tcMar>
              <w:left w:w="57" w:type="dxa"/>
              <w:right w:w="57" w:type="dxa"/>
            </w:tcMar>
          </w:tcPr>
          <w:p w:rsidR="007C6480" w:rsidRPr="007C6480" w:rsidRDefault="007C6480" w:rsidP="007C6480">
            <w:pPr>
              <w:pStyle w:val="Tabletext"/>
              <w:jc w:val="left"/>
              <w:rPr>
                <w:sz w:val="18"/>
                <w:szCs w:val="18"/>
                <w:lang w:val="es-ES_tradnl"/>
              </w:rPr>
            </w:pPr>
            <w:r w:rsidRPr="002F08E3">
              <w:rPr>
                <w:sz w:val="18"/>
                <w:szCs w:val="18"/>
                <w:lang w:val="es-ES_tradnl"/>
              </w:rPr>
              <w:t>Tamaño de la antena (m)</w:t>
            </w:r>
          </w:p>
        </w:tc>
        <w:tc>
          <w:tcPr>
            <w:tcW w:w="2693" w:type="dxa"/>
            <w:gridSpan w:val="3"/>
            <w:tcMar>
              <w:left w:w="57" w:type="dxa"/>
              <w:right w:w="57" w:type="dxa"/>
            </w:tcMar>
          </w:tcPr>
          <w:p w:rsidR="007C6480" w:rsidRPr="007C6480" w:rsidRDefault="007C6480" w:rsidP="007C6480">
            <w:pPr>
              <w:pStyle w:val="Tabletext"/>
              <w:jc w:val="center"/>
              <w:rPr>
                <w:sz w:val="18"/>
                <w:szCs w:val="18"/>
                <w:lang w:val="es-ES_tradnl"/>
              </w:rPr>
            </w:pPr>
            <w:r w:rsidRPr="002F08E3">
              <w:rPr>
                <w:sz w:val="18"/>
                <w:szCs w:val="18"/>
                <w:lang w:val="es-ES_tradnl"/>
              </w:rPr>
              <w:t>Omnidireccional, sistemas</w:t>
            </w:r>
          </w:p>
        </w:tc>
        <w:tc>
          <w:tcPr>
            <w:tcW w:w="2607" w:type="dxa"/>
            <w:gridSpan w:val="3"/>
            <w:tcMar>
              <w:left w:w="57" w:type="dxa"/>
              <w:right w:w="57" w:type="dxa"/>
            </w:tcMar>
          </w:tcPr>
          <w:p w:rsidR="007C6480" w:rsidRPr="007C6480" w:rsidRDefault="007C6480" w:rsidP="007C6480">
            <w:pPr>
              <w:pStyle w:val="Tabletext"/>
              <w:jc w:val="center"/>
              <w:rPr>
                <w:sz w:val="18"/>
                <w:szCs w:val="18"/>
                <w:lang w:val="es-ES_tradnl"/>
              </w:rPr>
            </w:pPr>
            <w:r w:rsidRPr="002F08E3">
              <w:rPr>
                <w:sz w:val="18"/>
                <w:szCs w:val="18"/>
                <w:lang w:val="es-ES_tradnl"/>
              </w:rPr>
              <w:t>Omnidireccional, sistemas, parabólica = ≤ 1,5</w:t>
            </w:r>
          </w:p>
        </w:tc>
        <w:tc>
          <w:tcPr>
            <w:tcW w:w="992" w:type="dxa"/>
            <w:tcMar>
              <w:left w:w="57" w:type="dxa"/>
              <w:right w:w="57" w:type="dxa"/>
            </w:tcMar>
          </w:tcPr>
          <w:p w:rsidR="007C6480" w:rsidRPr="002F08E3" w:rsidRDefault="007C6480" w:rsidP="007C6480">
            <w:pPr>
              <w:pStyle w:val="Tabletext"/>
              <w:ind w:left="-57" w:right="-57"/>
              <w:jc w:val="center"/>
              <w:rPr>
                <w:sz w:val="18"/>
                <w:szCs w:val="18"/>
                <w:lang w:val="es-ES_tradnl"/>
              </w:rPr>
            </w:pPr>
            <w:proofErr w:type="spellStart"/>
            <w:r w:rsidRPr="002F08E3">
              <w:rPr>
                <w:sz w:val="18"/>
                <w:szCs w:val="18"/>
                <w:lang w:val="es-ES_tradnl"/>
              </w:rPr>
              <w:t>Omni</w:t>
            </w:r>
            <w:proofErr w:type="spellEnd"/>
            <w:r>
              <w:rPr>
                <w:sz w:val="18"/>
                <w:szCs w:val="18"/>
                <w:lang w:val="es-ES_tradnl"/>
              </w:rPr>
              <w:t>-</w:t>
            </w:r>
            <w:r>
              <w:rPr>
                <w:sz w:val="18"/>
                <w:szCs w:val="18"/>
                <w:lang w:val="es-ES_tradnl"/>
              </w:rPr>
              <w:br/>
            </w:r>
            <w:r w:rsidRPr="002F08E3">
              <w:rPr>
                <w:sz w:val="18"/>
                <w:szCs w:val="18"/>
                <w:lang w:val="es-ES_tradnl"/>
              </w:rPr>
              <w:t>direccional, sistemas, parabólica</w:t>
            </w:r>
            <w:r w:rsidRPr="002F08E3">
              <w:rPr>
                <w:sz w:val="18"/>
                <w:szCs w:val="18"/>
                <w:lang w:val="es-ES_tradnl"/>
              </w:rPr>
              <w:br/>
              <w:t>= ≤ 0,8</w:t>
            </w:r>
          </w:p>
        </w:tc>
        <w:tc>
          <w:tcPr>
            <w:tcW w:w="1049" w:type="dxa"/>
            <w:tcMar>
              <w:left w:w="57" w:type="dxa"/>
              <w:right w:w="57" w:type="dxa"/>
            </w:tcMar>
          </w:tcPr>
          <w:p w:rsidR="007C6480" w:rsidRPr="002F08E3" w:rsidRDefault="007C6480" w:rsidP="007C6480">
            <w:pPr>
              <w:pStyle w:val="Tabletext"/>
              <w:ind w:left="-57" w:right="-57"/>
              <w:jc w:val="center"/>
              <w:rPr>
                <w:sz w:val="18"/>
                <w:szCs w:val="18"/>
                <w:lang w:val="es-ES_tradnl"/>
              </w:rPr>
            </w:pPr>
            <w:proofErr w:type="spellStart"/>
            <w:r w:rsidRPr="002F08E3">
              <w:rPr>
                <w:sz w:val="18"/>
                <w:szCs w:val="18"/>
                <w:lang w:val="es-ES_tradnl"/>
              </w:rPr>
              <w:t>Omni</w:t>
            </w:r>
            <w:proofErr w:type="spellEnd"/>
            <w:r>
              <w:rPr>
                <w:sz w:val="18"/>
                <w:szCs w:val="18"/>
                <w:lang w:val="es-ES_tradnl"/>
              </w:rPr>
              <w:t>-</w:t>
            </w:r>
            <w:r>
              <w:rPr>
                <w:sz w:val="18"/>
                <w:szCs w:val="18"/>
                <w:lang w:val="es-ES_tradnl"/>
              </w:rPr>
              <w:br/>
              <w:t>di</w:t>
            </w:r>
            <w:r w:rsidRPr="002F08E3">
              <w:rPr>
                <w:sz w:val="18"/>
                <w:szCs w:val="18"/>
                <w:lang w:val="es-ES_tradnl"/>
              </w:rPr>
              <w:t>reccional, sistemas, parabólica</w:t>
            </w:r>
            <w:r w:rsidRPr="002F08E3">
              <w:rPr>
                <w:sz w:val="18"/>
                <w:szCs w:val="18"/>
                <w:lang w:val="es-ES_tradnl"/>
              </w:rPr>
              <w:br/>
              <w:t>= ≤ 1,5</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1,2</w:t>
            </w:r>
          </w:p>
        </w:tc>
        <w:tc>
          <w:tcPr>
            <w:tcW w:w="1786" w:type="dxa"/>
            <w:gridSpan w:val="2"/>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1,5</w:t>
            </w:r>
          </w:p>
        </w:tc>
        <w:tc>
          <w:tcPr>
            <w:tcW w:w="79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1,9</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1,5</w:t>
            </w:r>
          </w:p>
        </w:tc>
        <w:tc>
          <w:tcPr>
            <w:tcW w:w="738"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0,8</w:t>
            </w:r>
          </w:p>
        </w:tc>
      </w:tr>
      <w:tr w:rsidR="007C6480" w:rsidRPr="007C6480"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Ganancia de la antena transmisora (</w:t>
            </w:r>
            <w:proofErr w:type="spellStart"/>
            <w:r w:rsidRPr="002F08E3">
              <w:rPr>
                <w:sz w:val="18"/>
                <w:szCs w:val="18"/>
                <w:lang w:val="es-ES_tradnl"/>
              </w:rPr>
              <w:t>dBi</w:t>
            </w:r>
            <w:proofErr w:type="spellEnd"/>
            <w:r w:rsidRPr="002F08E3">
              <w:rPr>
                <w:sz w:val="18"/>
                <w:szCs w:val="18"/>
                <w:lang w:val="es-ES_tradnl"/>
              </w:rPr>
              <w:t>)</w:t>
            </w:r>
          </w:p>
        </w:tc>
        <w:tc>
          <w:tcPr>
            <w:tcW w:w="96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1,5/7,2</w:t>
            </w:r>
          </w:p>
        </w:tc>
        <w:tc>
          <w:tcPr>
            <w:tcW w:w="82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11</w:t>
            </w:r>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15</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27,3</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27,6</w:t>
            </w:r>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27,3</w:t>
            </w:r>
          </w:p>
        </w:tc>
        <w:tc>
          <w:tcPr>
            <w:tcW w:w="99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15</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11</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42,2</w:t>
            </w:r>
          </w:p>
        </w:tc>
        <w:tc>
          <w:tcPr>
            <w:tcW w:w="102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43</w:t>
            </w:r>
          </w:p>
        </w:tc>
        <w:tc>
          <w:tcPr>
            <w:tcW w:w="766"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47</w:t>
            </w:r>
          </w:p>
        </w:tc>
        <w:tc>
          <w:tcPr>
            <w:tcW w:w="79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49,7</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47</w:t>
            </w:r>
          </w:p>
        </w:tc>
        <w:tc>
          <w:tcPr>
            <w:tcW w:w="738"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44,5</w:t>
            </w:r>
          </w:p>
        </w:tc>
      </w:tr>
      <w:tr w:rsidR="007C6480" w:rsidRPr="007C6480" w:rsidTr="00D3293E">
        <w:trPr>
          <w:cantSplit/>
          <w:trHeight w:val="200"/>
          <w:jc w:val="center"/>
        </w:trPr>
        <w:tc>
          <w:tcPr>
            <w:tcW w:w="1899" w:type="dxa"/>
            <w:tcMar>
              <w:left w:w="57" w:type="dxa"/>
              <w:right w:w="57" w:type="dxa"/>
            </w:tcMar>
          </w:tcPr>
          <w:p w:rsidR="007C6480" w:rsidRPr="002F08E3" w:rsidRDefault="007C6480" w:rsidP="007C6480">
            <w:pPr>
              <w:pStyle w:val="Tabletext"/>
              <w:ind w:right="-57"/>
              <w:jc w:val="left"/>
              <w:rPr>
                <w:sz w:val="18"/>
                <w:szCs w:val="18"/>
                <w:lang w:val="es-ES_tradnl"/>
              </w:rPr>
            </w:pPr>
            <w:r w:rsidRPr="002F08E3">
              <w:rPr>
                <w:sz w:val="18"/>
                <w:szCs w:val="18"/>
                <w:lang w:val="es-ES_tradnl"/>
              </w:rPr>
              <w:t>Diagrama de radiación de la antena transmisora</w:t>
            </w:r>
          </w:p>
        </w:tc>
        <w:tc>
          <w:tcPr>
            <w:tcW w:w="7341" w:type="dxa"/>
            <w:gridSpan w:val="8"/>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Rec. UIT-R S.672 para antena de alta ganancia</w:t>
            </w:r>
          </w:p>
        </w:tc>
        <w:tc>
          <w:tcPr>
            <w:tcW w:w="5217" w:type="dxa"/>
            <w:gridSpan w:val="6"/>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Rec. UIT-R S.672</w:t>
            </w:r>
          </w:p>
        </w:tc>
      </w:tr>
      <w:tr w:rsidR="007C6480" w:rsidRPr="007C6480"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Anchura de banda necesaria (MHz)</w:t>
            </w:r>
          </w:p>
        </w:tc>
        <w:tc>
          <w:tcPr>
            <w:tcW w:w="96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6</w:t>
            </w:r>
          </w:p>
        </w:tc>
        <w:tc>
          <w:tcPr>
            <w:tcW w:w="822"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8</w:t>
            </w:r>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6</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6</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20</w:t>
            </w:r>
          </w:p>
        </w:tc>
        <w:tc>
          <w:tcPr>
            <w:tcW w:w="907" w:type="dxa"/>
            <w:tcMar>
              <w:left w:w="57" w:type="dxa"/>
              <w:right w:w="57" w:type="dxa"/>
            </w:tcMar>
          </w:tcPr>
          <w:p w:rsidR="007C6480" w:rsidRPr="002F08E3" w:rsidDel="00801B68" w:rsidRDefault="007C6480" w:rsidP="007C6480">
            <w:pPr>
              <w:pStyle w:val="Tabletext"/>
              <w:jc w:val="center"/>
              <w:rPr>
                <w:sz w:val="18"/>
                <w:szCs w:val="18"/>
                <w:lang w:val="es-ES_tradnl"/>
              </w:rPr>
            </w:pPr>
            <w:r w:rsidRPr="002F08E3">
              <w:rPr>
                <w:sz w:val="18"/>
                <w:szCs w:val="18"/>
                <w:lang w:val="es-ES_tradnl"/>
              </w:rPr>
              <w:t>6</w:t>
            </w:r>
          </w:p>
        </w:tc>
        <w:tc>
          <w:tcPr>
            <w:tcW w:w="992" w:type="dxa"/>
            <w:tcMar>
              <w:left w:w="57" w:type="dxa"/>
              <w:right w:w="57" w:type="dxa"/>
            </w:tcMar>
          </w:tcPr>
          <w:p w:rsidR="007C6480" w:rsidRPr="002F08E3" w:rsidDel="00801B68" w:rsidRDefault="007C6480" w:rsidP="007C6480">
            <w:pPr>
              <w:pStyle w:val="Tabletext"/>
              <w:jc w:val="center"/>
              <w:rPr>
                <w:sz w:val="18"/>
                <w:szCs w:val="18"/>
                <w:lang w:val="es-ES_tradnl"/>
              </w:rPr>
            </w:pPr>
            <w:r w:rsidRPr="002F08E3">
              <w:rPr>
                <w:sz w:val="18"/>
                <w:szCs w:val="18"/>
                <w:lang w:val="es-ES_tradnl"/>
              </w:rPr>
              <w:t>20</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6</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80</w:t>
            </w:r>
            <w:r>
              <w:rPr>
                <w:sz w:val="18"/>
                <w:szCs w:val="18"/>
                <w:lang w:val="es-ES_tradnl"/>
              </w:rPr>
              <w:br/>
            </w:r>
            <w:r w:rsidRPr="002F08E3">
              <w:rPr>
                <w:sz w:val="18"/>
                <w:szCs w:val="18"/>
                <w:lang w:val="es-ES_tradnl"/>
              </w:rPr>
              <w:t>por canal</w:t>
            </w:r>
          </w:p>
        </w:tc>
        <w:tc>
          <w:tcPr>
            <w:tcW w:w="102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225</w:t>
            </w:r>
          </w:p>
        </w:tc>
        <w:tc>
          <w:tcPr>
            <w:tcW w:w="766"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300</w:t>
            </w:r>
          </w:p>
        </w:tc>
        <w:tc>
          <w:tcPr>
            <w:tcW w:w="79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300</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650</w:t>
            </w:r>
          </w:p>
        </w:tc>
        <w:tc>
          <w:tcPr>
            <w:tcW w:w="738" w:type="dxa"/>
            <w:tcMar>
              <w:left w:w="57" w:type="dxa"/>
              <w:right w:w="57" w:type="dxa"/>
            </w:tcMar>
          </w:tcPr>
          <w:p w:rsidR="007C6480" w:rsidRPr="002F08E3" w:rsidRDefault="007C6480" w:rsidP="007C6480">
            <w:pPr>
              <w:pStyle w:val="Tabletext"/>
              <w:jc w:val="center"/>
              <w:rPr>
                <w:b/>
                <w:sz w:val="18"/>
                <w:szCs w:val="18"/>
                <w:lang w:val="es-ES_tradnl"/>
              </w:rPr>
            </w:pPr>
            <w:r w:rsidRPr="002F08E3">
              <w:rPr>
                <w:sz w:val="18"/>
                <w:szCs w:val="18"/>
                <w:lang w:val="es-ES_tradnl"/>
              </w:rPr>
              <w:t>≤ 600</w:t>
            </w:r>
          </w:p>
        </w:tc>
      </w:tr>
      <w:tr w:rsidR="007C6480" w:rsidRPr="007C6480"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Máxima densidad espectral de potencia (dB(W/Hz))</w:t>
            </w:r>
          </w:p>
        </w:tc>
        <w:tc>
          <w:tcPr>
            <w:tcW w:w="964" w:type="dxa"/>
            <w:tcMar>
              <w:left w:w="57" w:type="dxa"/>
              <w:right w:w="57" w:type="dxa"/>
            </w:tcMar>
          </w:tcPr>
          <w:p w:rsidR="007C6480" w:rsidRPr="002F08E3" w:rsidDel="00801B68" w:rsidRDefault="007C6480" w:rsidP="007C6480">
            <w:pPr>
              <w:pStyle w:val="Tabletext"/>
              <w:jc w:val="center"/>
              <w:rPr>
                <w:sz w:val="18"/>
                <w:szCs w:val="18"/>
                <w:lang w:val="es-ES_tradnl"/>
              </w:rPr>
            </w:pPr>
            <w:r w:rsidRPr="002F08E3">
              <w:rPr>
                <w:sz w:val="18"/>
                <w:szCs w:val="18"/>
                <w:lang w:val="es-ES_tradnl"/>
              </w:rPr>
              <w:t>–55,8</w:t>
            </w:r>
          </w:p>
        </w:tc>
        <w:tc>
          <w:tcPr>
            <w:tcW w:w="822" w:type="dxa"/>
            <w:tcMar>
              <w:left w:w="57" w:type="dxa"/>
              <w:right w:w="57" w:type="dxa"/>
            </w:tcMar>
          </w:tcPr>
          <w:p w:rsidR="007C6480" w:rsidRPr="002F08E3" w:rsidDel="00801B68" w:rsidRDefault="007C6480" w:rsidP="007C6480">
            <w:pPr>
              <w:pStyle w:val="Tabletext"/>
              <w:jc w:val="center"/>
              <w:rPr>
                <w:sz w:val="18"/>
                <w:szCs w:val="18"/>
                <w:lang w:val="es-ES_tradnl"/>
              </w:rPr>
            </w:pPr>
            <w:r w:rsidRPr="002F08E3">
              <w:rPr>
                <w:sz w:val="18"/>
                <w:szCs w:val="18"/>
                <w:lang w:val="es-ES_tradnl"/>
              </w:rPr>
              <w:t>–46</w:t>
            </w:r>
          </w:p>
        </w:tc>
        <w:tc>
          <w:tcPr>
            <w:tcW w:w="907"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–60,8</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–51</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–55,7</w:t>
            </w:r>
          </w:p>
        </w:tc>
        <w:tc>
          <w:tcPr>
            <w:tcW w:w="907" w:type="dxa"/>
            <w:tcMar>
              <w:left w:w="57" w:type="dxa"/>
              <w:right w:w="57" w:type="dxa"/>
            </w:tcMar>
          </w:tcPr>
          <w:p w:rsidR="007C6480" w:rsidRPr="002F08E3" w:rsidDel="00801B68" w:rsidRDefault="007C6480" w:rsidP="007C6480">
            <w:pPr>
              <w:pStyle w:val="Tabletext"/>
              <w:jc w:val="center"/>
              <w:rPr>
                <w:sz w:val="18"/>
                <w:szCs w:val="18"/>
                <w:lang w:val="es-ES_tradnl"/>
              </w:rPr>
            </w:pPr>
            <w:r w:rsidRPr="002F08E3">
              <w:rPr>
                <w:sz w:val="18"/>
                <w:szCs w:val="18"/>
                <w:lang w:val="es-ES_tradnl"/>
              </w:rPr>
              <w:t>–60,8</w:t>
            </w:r>
          </w:p>
        </w:tc>
        <w:tc>
          <w:tcPr>
            <w:tcW w:w="992" w:type="dxa"/>
            <w:tcMar>
              <w:left w:w="57" w:type="dxa"/>
              <w:right w:w="57" w:type="dxa"/>
            </w:tcMar>
          </w:tcPr>
          <w:p w:rsidR="007C6480" w:rsidRPr="002F08E3" w:rsidDel="00801B68" w:rsidRDefault="007C6480" w:rsidP="007C6480">
            <w:pPr>
              <w:pStyle w:val="Tabletext"/>
              <w:jc w:val="center"/>
              <w:rPr>
                <w:sz w:val="18"/>
                <w:szCs w:val="18"/>
                <w:lang w:val="es-ES_tradnl"/>
              </w:rPr>
            </w:pPr>
            <w:r w:rsidRPr="002F08E3">
              <w:rPr>
                <w:sz w:val="18"/>
                <w:szCs w:val="18"/>
                <w:lang w:val="es-ES_tradnl"/>
              </w:rPr>
              <w:t>–46</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55,8</w:t>
            </w:r>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–71,5</w:t>
            </w:r>
          </w:p>
        </w:tc>
        <w:tc>
          <w:tcPr>
            <w:tcW w:w="102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–73,5</w:t>
            </w:r>
          </w:p>
        </w:tc>
        <w:tc>
          <w:tcPr>
            <w:tcW w:w="766"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–65,1</w:t>
            </w:r>
          </w:p>
        </w:tc>
        <w:tc>
          <w:tcPr>
            <w:tcW w:w="79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–58,8</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–67,5</w:t>
            </w:r>
          </w:p>
        </w:tc>
        <w:tc>
          <w:tcPr>
            <w:tcW w:w="738"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–50</w:t>
            </w:r>
          </w:p>
        </w:tc>
      </w:tr>
      <w:tr w:rsidR="007C6480" w:rsidRPr="007C6480" w:rsidTr="00D3293E">
        <w:trPr>
          <w:cantSplit/>
          <w:trHeight w:val="200"/>
          <w:jc w:val="center"/>
        </w:trPr>
        <w:tc>
          <w:tcPr>
            <w:tcW w:w="1899" w:type="dxa"/>
            <w:tcMar>
              <w:left w:w="57" w:type="dxa"/>
              <w:right w:w="57" w:type="dxa"/>
            </w:tcMar>
          </w:tcPr>
          <w:p w:rsidR="007C6480" w:rsidRPr="002F08E3" w:rsidRDefault="007C6480" w:rsidP="007C6480">
            <w:pPr>
              <w:pStyle w:val="Tabletext"/>
              <w:jc w:val="left"/>
              <w:rPr>
                <w:sz w:val="18"/>
                <w:szCs w:val="18"/>
                <w:lang w:val="es-ES_tradnl"/>
              </w:rPr>
            </w:pPr>
            <w:r w:rsidRPr="002F08E3">
              <w:rPr>
                <w:sz w:val="18"/>
                <w:szCs w:val="18"/>
                <w:lang w:val="es-ES_tradnl"/>
              </w:rPr>
              <w:t xml:space="preserve">Máxima densidad espectral de la </w:t>
            </w:r>
            <w:proofErr w:type="spellStart"/>
            <w:r w:rsidRPr="002F08E3">
              <w:rPr>
                <w:sz w:val="18"/>
                <w:szCs w:val="18"/>
                <w:lang w:val="es-ES_tradnl"/>
              </w:rPr>
              <w:t>p.i.r.e</w:t>
            </w:r>
            <w:proofErr w:type="spellEnd"/>
            <w:r w:rsidRPr="002F08E3">
              <w:rPr>
                <w:sz w:val="18"/>
                <w:szCs w:val="18"/>
                <w:lang w:val="es-ES_tradnl"/>
              </w:rPr>
              <w:t>. (dB(W/Hz))</w:t>
            </w:r>
          </w:p>
        </w:tc>
        <w:tc>
          <w:tcPr>
            <w:tcW w:w="7341" w:type="dxa"/>
            <w:gridSpan w:val="8"/>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 xml:space="preserve">Cumple los límites de la </w:t>
            </w:r>
            <w:proofErr w:type="spellStart"/>
            <w:r w:rsidRPr="002F08E3">
              <w:rPr>
                <w:sz w:val="18"/>
                <w:szCs w:val="18"/>
                <w:lang w:val="es-ES_tradnl"/>
              </w:rPr>
              <w:t>dfp</w:t>
            </w:r>
            <w:proofErr w:type="spellEnd"/>
          </w:p>
        </w:tc>
        <w:tc>
          <w:tcPr>
            <w:tcW w:w="1049"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–29,3</w:t>
            </w:r>
          </w:p>
        </w:tc>
        <w:tc>
          <w:tcPr>
            <w:tcW w:w="102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–30,5</w:t>
            </w:r>
          </w:p>
        </w:tc>
        <w:tc>
          <w:tcPr>
            <w:tcW w:w="766"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–23</w:t>
            </w:r>
          </w:p>
        </w:tc>
        <w:tc>
          <w:tcPr>
            <w:tcW w:w="794"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–9,1</w:t>
            </w:r>
          </w:p>
        </w:tc>
        <w:tc>
          <w:tcPr>
            <w:tcW w:w="850"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–20,5</w:t>
            </w:r>
          </w:p>
        </w:tc>
        <w:tc>
          <w:tcPr>
            <w:tcW w:w="738" w:type="dxa"/>
            <w:tcMar>
              <w:left w:w="57" w:type="dxa"/>
              <w:right w:w="57" w:type="dxa"/>
            </w:tcMar>
          </w:tcPr>
          <w:p w:rsidR="007C6480" w:rsidRPr="002F08E3" w:rsidRDefault="007C6480" w:rsidP="007C6480">
            <w:pPr>
              <w:pStyle w:val="Tabletext"/>
              <w:jc w:val="center"/>
              <w:rPr>
                <w:sz w:val="18"/>
                <w:szCs w:val="18"/>
                <w:lang w:val="es-ES_tradnl"/>
              </w:rPr>
            </w:pPr>
            <w:r w:rsidRPr="002F08E3">
              <w:rPr>
                <w:sz w:val="18"/>
                <w:szCs w:val="18"/>
                <w:lang w:val="es-ES_tradnl"/>
              </w:rPr>
              <w:t>–5,5</w:t>
            </w:r>
          </w:p>
        </w:tc>
      </w:tr>
    </w:tbl>
    <w:p w:rsidR="00393394" w:rsidRDefault="00393394" w:rsidP="006B7EA0">
      <w:pPr>
        <w:pStyle w:val="TableNo"/>
      </w:pPr>
      <w:r>
        <w:lastRenderedPageBreak/>
        <w:t xml:space="preserve">CUADRO </w:t>
      </w:r>
      <w:r w:rsidRPr="00B5231B">
        <w:t>3 (</w:t>
      </w:r>
      <w:r w:rsidR="006B7EA0">
        <w:rPr>
          <w:i/>
          <w:iCs/>
        </w:rPr>
        <w:t>Fin</w:t>
      </w:r>
      <w:r w:rsidRPr="00B5231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99"/>
        <w:gridCol w:w="964"/>
        <w:gridCol w:w="822"/>
        <w:gridCol w:w="907"/>
        <w:gridCol w:w="850"/>
        <w:gridCol w:w="850"/>
        <w:gridCol w:w="907"/>
        <w:gridCol w:w="992"/>
        <w:gridCol w:w="1049"/>
        <w:gridCol w:w="1049"/>
        <w:gridCol w:w="1020"/>
        <w:gridCol w:w="766"/>
        <w:gridCol w:w="794"/>
        <w:gridCol w:w="850"/>
        <w:gridCol w:w="738"/>
      </w:tblGrid>
      <w:tr w:rsidR="007C6480" w:rsidRPr="00DC79FD" w:rsidTr="00D3293E">
        <w:trPr>
          <w:cantSplit/>
          <w:trHeight w:val="200"/>
          <w:jc w:val="center"/>
        </w:trPr>
        <w:tc>
          <w:tcPr>
            <w:tcW w:w="14457" w:type="dxa"/>
            <w:gridSpan w:val="15"/>
          </w:tcPr>
          <w:p w:rsidR="007C6480" w:rsidRPr="002F08E3" w:rsidRDefault="007C6480" w:rsidP="00D3293E">
            <w:pPr>
              <w:pStyle w:val="Tabletext"/>
              <w:rPr>
                <w:i/>
                <w:iCs/>
                <w:sz w:val="18"/>
                <w:szCs w:val="18"/>
              </w:rPr>
            </w:pPr>
            <w:r w:rsidRPr="00E311C8">
              <w:rPr>
                <w:i/>
                <w:iCs/>
                <w:sz w:val="18"/>
                <w:szCs w:val="18"/>
              </w:rPr>
              <w:t xml:space="preserve">SRD de </w:t>
            </w:r>
            <w:proofErr w:type="spellStart"/>
            <w:r w:rsidRPr="00E311C8">
              <w:rPr>
                <w:i/>
                <w:iCs/>
                <w:sz w:val="18"/>
                <w:szCs w:val="18"/>
              </w:rPr>
              <w:t>recepción</w:t>
            </w:r>
            <w:proofErr w:type="spellEnd"/>
          </w:p>
        </w:tc>
      </w:tr>
      <w:tr w:rsidR="00291CD1" w:rsidRPr="00DC79FD" w:rsidTr="00D3293E">
        <w:trPr>
          <w:cantSplit/>
          <w:trHeight w:val="200"/>
          <w:jc w:val="center"/>
        </w:trPr>
        <w:tc>
          <w:tcPr>
            <w:tcW w:w="1899" w:type="dxa"/>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Red</w:t>
            </w:r>
          </w:p>
        </w:tc>
        <w:tc>
          <w:tcPr>
            <w:tcW w:w="96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Federación de Rusia</w:t>
            </w:r>
          </w:p>
        </w:tc>
        <w:tc>
          <w:tcPr>
            <w:tcW w:w="822"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China</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Estados Unidos de América</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Europa</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Japón</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Estados Unidos de América</w:t>
            </w:r>
          </w:p>
        </w:tc>
        <w:tc>
          <w:tcPr>
            <w:tcW w:w="992"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China</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Federación de Rusia</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Federación de Rusia</w:t>
            </w:r>
          </w:p>
        </w:tc>
        <w:tc>
          <w:tcPr>
            <w:tcW w:w="102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Estados Unidos de América</w:t>
            </w:r>
          </w:p>
        </w:tc>
        <w:tc>
          <w:tcPr>
            <w:tcW w:w="766"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Europa</w:t>
            </w:r>
          </w:p>
        </w:tc>
        <w:tc>
          <w:tcPr>
            <w:tcW w:w="79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Japón</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Estados Unidos de América</w:t>
            </w:r>
          </w:p>
        </w:tc>
        <w:tc>
          <w:tcPr>
            <w:tcW w:w="738"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China</w:t>
            </w:r>
          </w:p>
        </w:tc>
      </w:tr>
      <w:tr w:rsidR="00291CD1" w:rsidRPr="00DC79FD" w:rsidTr="00D3293E">
        <w:trPr>
          <w:cantSplit/>
          <w:trHeight w:val="200"/>
          <w:jc w:val="center"/>
        </w:trPr>
        <w:tc>
          <w:tcPr>
            <w:tcW w:w="1899" w:type="dxa"/>
            <w:tcMar>
              <w:left w:w="57" w:type="dxa"/>
              <w:right w:w="57" w:type="dxa"/>
            </w:tcMar>
          </w:tcPr>
          <w:p w:rsidR="00291CD1" w:rsidRPr="002F08E3" w:rsidRDefault="00291CD1" w:rsidP="00291CD1">
            <w:pPr>
              <w:pStyle w:val="Tabletext"/>
              <w:jc w:val="left"/>
              <w:rPr>
                <w:sz w:val="18"/>
                <w:szCs w:val="18"/>
                <w:lang w:val="es-ES_tradnl"/>
              </w:rPr>
            </w:pPr>
            <w:r w:rsidRPr="00E311C8">
              <w:rPr>
                <w:sz w:val="18"/>
                <w:szCs w:val="18"/>
                <w:lang w:val="es-ES_tradnl"/>
              </w:rPr>
              <w:t>Emplazamientos orbitales</w:t>
            </w:r>
          </w:p>
        </w:tc>
        <w:tc>
          <w:tcPr>
            <w:tcW w:w="964" w:type="dxa"/>
            <w:tcMar>
              <w:left w:w="57" w:type="dxa"/>
              <w:right w:w="57" w:type="dxa"/>
            </w:tcMar>
          </w:tcPr>
          <w:p w:rsidR="00291CD1" w:rsidRPr="00E311C8" w:rsidRDefault="00291CD1" w:rsidP="00C53F25">
            <w:pPr>
              <w:pStyle w:val="Tabletext"/>
              <w:jc w:val="center"/>
              <w:rPr>
                <w:sz w:val="18"/>
                <w:szCs w:val="18"/>
                <w:lang w:val="es-ES_tradnl"/>
              </w:rPr>
            </w:pPr>
            <w:r w:rsidRPr="00E311C8">
              <w:rPr>
                <w:sz w:val="18"/>
                <w:szCs w:val="18"/>
                <w:lang w:val="es-ES_tradnl"/>
              </w:rPr>
              <w:t>16</w:t>
            </w:r>
            <w:r w:rsidR="00C53F25">
              <w:rPr>
                <w:sz w:val="18"/>
                <w:szCs w:val="18"/>
                <w:lang w:val="es-ES_tradnl"/>
              </w:rPr>
              <w:t xml:space="preserve"> </w:t>
            </w:r>
            <w:r w:rsidRPr="00E311C8">
              <w:rPr>
                <w:sz w:val="18"/>
                <w:szCs w:val="18"/>
                <w:lang w:val="es-ES_tradnl"/>
              </w:rPr>
              <w:t>W, 95</w:t>
            </w:r>
            <w:r w:rsidR="00C53F25">
              <w:rPr>
                <w:sz w:val="18"/>
                <w:szCs w:val="18"/>
                <w:lang w:val="es-ES_tradnl"/>
              </w:rPr>
              <w:t> </w:t>
            </w:r>
            <w:r w:rsidRPr="00E311C8">
              <w:rPr>
                <w:sz w:val="18"/>
                <w:szCs w:val="18"/>
                <w:lang w:val="es-ES_tradnl"/>
              </w:rPr>
              <w:t>E, 167</w:t>
            </w:r>
            <w:r w:rsidR="00C53F25">
              <w:rPr>
                <w:sz w:val="18"/>
                <w:szCs w:val="18"/>
                <w:lang w:val="es-ES_tradnl"/>
              </w:rPr>
              <w:t xml:space="preserve"> </w:t>
            </w:r>
            <w:r w:rsidRPr="00E311C8">
              <w:rPr>
                <w:sz w:val="18"/>
                <w:szCs w:val="18"/>
                <w:lang w:val="es-ES_tradnl"/>
              </w:rPr>
              <w:t>E</w:t>
            </w:r>
          </w:p>
        </w:tc>
        <w:tc>
          <w:tcPr>
            <w:tcW w:w="5328" w:type="dxa"/>
            <w:gridSpan w:val="6"/>
            <w:tcMar>
              <w:left w:w="57" w:type="dxa"/>
              <w:right w:w="57" w:type="dxa"/>
            </w:tcMar>
          </w:tcPr>
          <w:p w:rsidR="00291CD1" w:rsidRPr="00E311C8" w:rsidRDefault="00291CD1" w:rsidP="008D65C7">
            <w:pPr>
              <w:pStyle w:val="Tabletext"/>
              <w:jc w:val="center"/>
              <w:rPr>
                <w:sz w:val="18"/>
                <w:szCs w:val="18"/>
                <w:lang w:val="es-ES_tradnl"/>
              </w:rPr>
            </w:pPr>
            <w:r w:rsidRPr="00E311C8">
              <w:rPr>
                <w:sz w:val="18"/>
                <w:szCs w:val="18"/>
                <w:lang w:val="fr-CH"/>
              </w:rPr>
              <w:t>Rec. UIT-R SA.1275 o</w:t>
            </w:r>
            <w:r w:rsidR="008D65C7">
              <w:rPr>
                <w:sz w:val="18"/>
                <w:szCs w:val="18"/>
                <w:lang w:val="fr-CH"/>
              </w:rPr>
              <w:br/>
            </w:r>
            <w:r w:rsidRPr="00E311C8">
              <w:rPr>
                <w:sz w:val="18"/>
                <w:szCs w:val="18"/>
                <w:lang w:val="fr-CH"/>
              </w:rPr>
              <w:t xml:space="preserve">Rec. </w:t>
            </w:r>
            <w:r w:rsidRPr="00E311C8">
              <w:rPr>
                <w:sz w:val="18"/>
                <w:szCs w:val="18"/>
                <w:lang w:val="es-ES_tradnl"/>
              </w:rPr>
              <w:t>UIT-R SA.1276</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16</w:t>
            </w:r>
            <w:r w:rsidR="00C53F25">
              <w:rPr>
                <w:sz w:val="18"/>
                <w:szCs w:val="18"/>
                <w:lang w:val="es-ES_tradnl"/>
              </w:rPr>
              <w:t> </w:t>
            </w:r>
            <w:r w:rsidRPr="00E311C8">
              <w:rPr>
                <w:sz w:val="18"/>
                <w:szCs w:val="18"/>
                <w:lang w:val="es-ES_tradnl"/>
              </w:rPr>
              <w:t>W, 95</w:t>
            </w:r>
            <w:r w:rsidR="00C53F25">
              <w:rPr>
                <w:sz w:val="18"/>
                <w:szCs w:val="18"/>
                <w:lang w:val="es-ES_tradnl"/>
              </w:rPr>
              <w:t> </w:t>
            </w:r>
            <w:r w:rsidRPr="00E311C8">
              <w:rPr>
                <w:sz w:val="18"/>
                <w:szCs w:val="18"/>
                <w:lang w:val="es-ES_tradnl"/>
              </w:rPr>
              <w:t>E, 167</w:t>
            </w:r>
            <w:r w:rsidR="00C53F25">
              <w:rPr>
                <w:sz w:val="18"/>
                <w:szCs w:val="18"/>
                <w:lang w:val="es-ES_tradnl"/>
              </w:rPr>
              <w:t> </w:t>
            </w:r>
            <w:r w:rsidRPr="00E311C8">
              <w:rPr>
                <w:sz w:val="18"/>
                <w:szCs w:val="18"/>
                <w:lang w:val="es-ES_tradnl"/>
              </w:rPr>
              <w:t>E</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160</w:t>
            </w:r>
            <w:r w:rsidR="00C53F25">
              <w:rPr>
                <w:sz w:val="18"/>
                <w:szCs w:val="18"/>
                <w:lang w:val="es-ES_tradnl"/>
              </w:rPr>
              <w:t> </w:t>
            </w:r>
            <w:r w:rsidRPr="00E311C8">
              <w:rPr>
                <w:sz w:val="18"/>
                <w:szCs w:val="18"/>
                <w:lang w:val="es-ES_tradnl"/>
              </w:rPr>
              <w:t>W, 16</w:t>
            </w:r>
            <w:r w:rsidR="00C53F25">
              <w:rPr>
                <w:sz w:val="18"/>
                <w:szCs w:val="18"/>
                <w:lang w:val="es-ES_tradnl"/>
              </w:rPr>
              <w:t> </w:t>
            </w:r>
            <w:r w:rsidRPr="00E311C8">
              <w:rPr>
                <w:sz w:val="18"/>
                <w:szCs w:val="18"/>
                <w:lang w:val="es-ES_tradnl"/>
              </w:rPr>
              <w:t>W, 95</w:t>
            </w:r>
            <w:r w:rsidR="00C53F25">
              <w:rPr>
                <w:sz w:val="18"/>
                <w:szCs w:val="18"/>
                <w:lang w:val="es-ES_tradnl"/>
              </w:rPr>
              <w:t> </w:t>
            </w:r>
            <w:r w:rsidRPr="00E311C8">
              <w:rPr>
                <w:sz w:val="18"/>
                <w:szCs w:val="18"/>
                <w:lang w:val="es-ES_tradnl"/>
              </w:rPr>
              <w:t>E, 167</w:t>
            </w:r>
            <w:r w:rsidR="00C53F25">
              <w:rPr>
                <w:sz w:val="18"/>
                <w:szCs w:val="18"/>
                <w:lang w:val="es-ES_tradnl"/>
              </w:rPr>
              <w:t> </w:t>
            </w:r>
            <w:r w:rsidRPr="00E311C8">
              <w:rPr>
                <w:sz w:val="18"/>
                <w:szCs w:val="18"/>
                <w:lang w:val="es-ES_tradnl"/>
              </w:rPr>
              <w:t>E</w:t>
            </w:r>
          </w:p>
        </w:tc>
        <w:tc>
          <w:tcPr>
            <w:tcW w:w="4168" w:type="dxa"/>
            <w:gridSpan w:val="5"/>
            <w:tcMar>
              <w:left w:w="57" w:type="dxa"/>
              <w:right w:w="57" w:type="dxa"/>
            </w:tcMar>
          </w:tcPr>
          <w:p w:rsidR="00291CD1" w:rsidRPr="002F08E3" w:rsidRDefault="00291CD1" w:rsidP="00F1723B">
            <w:pPr>
              <w:pStyle w:val="Tabletext"/>
              <w:jc w:val="center"/>
              <w:rPr>
                <w:sz w:val="18"/>
                <w:szCs w:val="18"/>
                <w:lang w:val="es-ES_tradnl"/>
              </w:rPr>
            </w:pPr>
            <w:r w:rsidRPr="00E311C8">
              <w:rPr>
                <w:sz w:val="18"/>
                <w:szCs w:val="18"/>
                <w:lang w:val="fr-CH"/>
              </w:rPr>
              <w:t>Rec. UIT-R SA.1275 o</w:t>
            </w:r>
            <w:r w:rsidR="00F1723B">
              <w:rPr>
                <w:sz w:val="18"/>
                <w:szCs w:val="18"/>
                <w:lang w:val="fr-CH"/>
              </w:rPr>
              <w:br/>
            </w:r>
            <w:r w:rsidRPr="00E311C8">
              <w:rPr>
                <w:sz w:val="18"/>
                <w:szCs w:val="18"/>
                <w:lang w:val="fr-CH"/>
              </w:rPr>
              <w:t xml:space="preserve">Rec. </w:t>
            </w:r>
            <w:r w:rsidRPr="00E311C8">
              <w:rPr>
                <w:sz w:val="18"/>
                <w:szCs w:val="18"/>
                <w:lang w:val="es-ES_tradnl"/>
              </w:rPr>
              <w:t>UIT-R SA.1276</w:t>
            </w:r>
          </w:p>
        </w:tc>
      </w:tr>
      <w:tr w:rsidR="00291CD1" w:rsidRPr="007C6480" w:rsidTr="00D3293E">
        <w:trPr>
          <w:cantSplit/>
          <w:trHeight w:val="200"/>
          <w:jc w:val="center"/>
        </w:trPr>
        <w:tc>
          <w:tcPr>
            <w:tcW w:w="1899" w:type="dxa"/>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Gama de frecuencias (GHz)</w:t>
            </w:r>
          </w:p>
        </w:tc>
        <w:tc>
          <w:tcPr>
            <w:tcW w:w="964"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2,200-2,290</w:t>
            </w:r>
            <w:r w:rsidRPr="00E311C8">
              <w:rPr>
                <w:sz w:val="18"/>
                <w:szCs w:val="18"/>
                <w:vertAlign w:val="superscript"/>
                <w:lang w:val="es-ES_tradnl"/>
              </w:rPr>
              <w:t>(1)</w:t>
            </w:r>
          </w:p>
        </w:tc>
        <w:tc>
          <w:tcPr>
            <w:tcW w:w="822"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2,270-</w:t>
            </w:r>
            <w:r w:rsidRPr="00E311C8">
              <w:rPr>
                <w:sz w:val="18"/>
                <w:szCs w:val="18"/>
                <w:lang w:val="es-ES_tradnl"/>
              </w:rPr>
              <w:br/>
              <w:t>2,278</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2,284-2,291</w:t>
            </w:r>
          </w:p>
        </w:tc>
        <w:tc>
          <w:tcPr>
            <w:tcW w:w="4648" w:type="dxa"/>
            <w:gridSpan w:val="5"/>
            <w:tcMar>
              <w:left w:w="57" w:type="dxa"/>
              <w:right w:w="57" w:type="dxa"/>
            </w:tcMar>
          </w:tcPr>
          <w:p w:rsidR="00291CD1" w:rsidRPr="002F08E3" w:rsidRDefault="00291CD1" w:rsidP="00291CD1">
            <w:pPr>
              <w:pStyle w:val="Tabletext"/>
              <w:jc w:val="center"/>
              <w:rPr>
                <w:sz w:val="18"/>
                <w:szCs w:val="18"/>
                <w:lang w:val="es-ES_tradnl"/>
              </w:rPr>
            </w:pPr>
            <w:r w:rsidRPr="00E311C8">
              <w:rPr>
                <w:sz w:val="18"/>
                <w:szCs w:val="18"/>
                <w:lang w:val="es-ES_tradnl"/>
              </w:rPr>
              <w:t>2,200-2,290</w:t>
            </w:r>
            <w:r w:rsidRPr="00E311C8">
              <w:rPr>
                <w:sz w:val="18"/>
                <w:szCs w:val="18"/>
                <w:vertAlign w:val="superscript"/>
                <w:lang w:val="es-ES_tradnl"/>
              </w:rPr>
              <w:t>(1)</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14,76-15,34</w:t>
            </w:r>
          </w:p>
        </w:tc>
        <w:tc>
          <w:tcPr>
            <w:tcW w:w="102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14,891-15,116</w:t>
            </w:r>
          </w:p>
        </w:tc>
        <w:tc>
          <w:tcPr>
            <w:tcW w:w="3148" w:type="dxa"/>
            <w:gridSpan w:val="4"/>
            <w:tcMar>
              <w:left w:w="57" w:type="dxa"/>
              <w:right w:w="57" w:type="dxa"/>
            </w:tcMar>
          </w:tcPr>
          <w:p w:rsidR="00291CD1" w:rsidRPr="002F08E3" w:rsidRDefault="00291CD1" w:rsidP="00291CD1">
            <w:pPr>
              <w:pStyle w:val="Tabletext"/>
              <w:jc w:val="center"/>
              <w:rPr>
                <w:sz w:val="18"/>
                <w:szCs w:val="18"/>
                <w:lang w:val="es-ES_tradnl"/>
              </w:rPr>
            </w:pPr>
            <w:r w:rsidRPr="00E311C8">
              <w:rPr>
                <w:sz w:val="18"/>
                <w:szCs w:val="18"/>
                <w:lang w:val="es-ES_tradnl"/>
              </w:rPr>
              <w:t>25,25-27,50</w:t>
            </w:r>
          </w:p>
        </w:tc>
      </w:tr>
      <w:tr w:rsidR="00291CD1" w:rsidRPr="007C6480" w:rsidTr="00D3293E">
        <w:trPr>
          <w:cantSplit/>
          <w:trHeight w:val="200"/>
          <w:jc w:val="center"/>
        </w:trPr>
        <w:tc>
          <w:tcPr>
            <w:tcW w:w="1899" w:type="dxa"/>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Tamaño de la antena (m)</w:t>
            </w:r>
          </w:p>
        </w:tc>
        <w:tc>
          <w:tcPr>
            <w:tcW w:w="96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Bocina</w:t>
            </w:r>
          </w:p>
        </w:tc>
        <w:tc>
          <w:tcPr>
            <w:tcW w:w="822"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Sistema de antena en fase</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2,8</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3,6</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4,9</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4,2</w:t>
            </w:r>
          </w:p>
        </w:tc>
        <w:tc>
          <w:tcPr>
            <w:tcW w:w="992"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4,9</w:t>
            </w:r>
          </w:p>
        </w:tc>
        <w:tc>
          <w:tcPr>
            <w:tcW w:w="102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2,8</w:t>
            </w:r>
          </w:p>
        </w:tc>
        <w:tc>
          <w:tcPr>
            <w:tcW w:w="766"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3,6</w:t>
            </w:r>
          </w:p>
        </w:tc>
        <w:tc>
          <w:tcPr>
            <w:tcW w:w="79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4,9</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4,2</w:t>
            </w:r>
          </w:p>
        </w:tc>
        <w:tc>
          <w:tcPr>
            <w:tcW w:w="738" w:type="dxa"/>
            <w:tcMar>
              <w:left w:w="57" w:type="dxa"/>
              <w:right w:w="57" w:type="dxa"/>
            </w:tcMar>
          </w:tcPr>
          <w:p w:rsidR="00291CD1" w:rsidRPr="002F08E3" w:rsidRDefault="00291CD1" w:rsidP="00291CD1">
            <w:pPr>
              <w:pStyle w:val="Tabletext"/>
              <w:jc w:val="center"/>
              <w:rPr>
                <w:sz w:val="18"/>
                <w:szCs w:val="18"/>
                <w:lang w:val="es-ES_tradnl"/>
              </w:rPr>
            </w:pPr>
          </w:p>
        </w:tc>
      </w:tr>
      <w:tr w:rsidR="00291CD1" w:rsidRPr="007C6480" w:rsidTr="00D3293E">
        <w:trPr>
          <w:cantSplit/>
          <w:trHeight w:val="200"/>
          <w:jc w:val="center"/>
        </w:trPr>
        <w:tc>
          <w:tcPr>
            <w:tcW w:w="1899" w:type="dxa"/>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Ganancia de la antena receptora (</w:t>
            </w:r>
            <w:proofErr w:type="spellStart"/>
            <w:r w:rsidRPr="00E311C8">
              <w:rPr>
                <w:sz w:val="18"/>
                <w:szCs w:val="18"/>
                <w:lang w:val="es-ES_tradnl"/>
              </w:rPr>
              <w:t>dBi</w:t>
            </w:r>
            <w:proofErr w:type="spellEnd"/>
            <w:r w:rsidRPr="00E311C8">
              <w:rPr>
                <w:sz w:val="18"/>
                <w:szCs w:val="18"/>
                <w:lang w:val="es-ES_tradnl"/>
              </w:rPr>
              <w:t>)</w:t>
            </w:r>
          </w:p>
        </w:tc>
        <w:tc>
          <w:tcPr>
            <w:tcW w:w="964"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14,8</w:t>
            </w:r>
          </w:p>
        </w:tc>
        <w:tc>
          <w:tcPr>
            <w:tcW w:w="822"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27</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30,0</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34,7</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37,2</w:t>
            </w:r>
          </w:p>
        </w:tc>
        <w:tc>
          <w:tcPr>
            <w:tcW w:w="907"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36,8</w:t>
            </w:r>
          </w:p>
        </w:tc>
        <w:tc>
          <w:tcPr>
            <w:tcW w:w="992"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36,5</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35,7</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52,6</w:t>
            </w:r>
          </w:p>
        </w:tc>
        <w:tc>
          <w:tcPr>
            <w:tcW w:w="102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52,6</w:t>
            </w:r>
          </w:p>
        </w:tc>
        <w:tc>
          <w:tcPr>
            <w:tcW w:w="766"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53,4</w:t>
            </w:r>
          </w:p>
        </w:tc>
        <w:tc>
          <w:tcPr>
            <w:tcW w:w="79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58,8</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55,9</w:t>
            </w:r>
          </w:p>
        </w:tc>
        <w:tc>
          <w:tcPr>
            <w:tcW w:w="738"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57,5</w:t>
            </w:r>
          </w:p>
        </w:tc>
      </w:tr>
      <w:tr w:rsidR="00291CD1" w:rsidRPr="007C6480" w:rsidTr="00D3293E">
        <w:trPr>
          <w:cantSplit/>
          <w:trHeight w:val="200"/>
          <w:jc w:val="center"/>
        </w:trPr>
        <w:tc>
          <w:tcPr>
            <w:tcW w:w="1899" w:type="dxa"/>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Diagrama de radiación de la antena receptora</w:t>
            </w:r>
          </w:p>
        </w:tc>
        <w:tc>
          <w:tcPr>
            <w:tcW w:w="96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 xml:space="preserve">Rec. </w:t>
            </w:r>
            <w:r w:rsidRPr="00E311C8">
              <w:rPr>
                <w:sz w:val="18"/>
                <w:szCs w:val="18"/>
                <w:lang w:val="es-ES_tradnl"/>
              </w:rPr>
              <w:br/>
              <w:t>UIT-R S.672</w:t>
            </w:r>
          </w:p>
        </w:tc>
        <w:tc>
          <w:tcPr>
            <w:tcW w:w="822"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 xml:space="preserve">Rec. </w:t>
            </w:r>
            <w:r w:rsidRPr="00E311C8">
              <w:rPr>
                <w:sz w:val="18"/>
                <w:szCs w:val="18"/>
                <w:lang w:val="es-ES_tradnl"/>
              </w:rPr>
              <w:br/>
              <w:t>UIT-R S.672</w:t>
            </w:r>
          </w:p>
        </w:tc>
        <w:tc>
          <w:tcPr>
            <w:tcW w:w="10772" w:type="dxa"/>
            <w:gridSpan w:val="12"/>
            <w:tcMar>
              <w:left w:w="57" w:type="dxa"/>
              <w:right w:w="57" w:type="dxa"/>
            </w:tcMar>
          </w:tcPr>
          <w:p w:rsidR="00291CD1" w:rsidRPr="002F08E3" w:rsidRDefault="00291CD1" w:rsidP="00291CD1">
            <w:pPr>
              <w:pStyle w:val="Tabletext"/>
              <w:jc w:val="center"/>
              <w:rPr>
                <w:sz w:val="18"/>
                <w:szCs w:val="18"/>
                <w:lang w:val="es-ES_tradnl"/>
              </w:rPr>
            </w:pPr>
            <w:r w:rsidRPr="00E311C8">
              <w:rPr>
                <w:sz w:val="18"/>
                <w:szCs w:val="18"/>
                <w:lang w:val="es-ES_tradnl"/>
              </w:rPr>
              <w:t>Rec. UIT-R S.672</w:t>
            </w:r>
          </w:p>
        </w:tc>
      </w:tr>
      <w:tr w:rsidR="00291CD1" w:rsidRPr="007C6480" w:rsidTr="00D3293E">
        <w:trPr>
          <w:cantSplit/>
          <w:trHeight w:val="200"/>
          <w:jc w:val="center"/>
        </w:trPr>
        <w:tc>
          <w:tcPr>
            <w:tcW w:w="1899" w:type="dxa"/>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Temperatura de ruido del sistema (K)</w:t>
            </w:r>
          </w:p>
        </w:tc>
        <w:tc>
          <w:tcPr>
            <w:tcW w:w="964"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450</w:t>
            </w:r>
          </w:p>
        </w:tc>
        <w:tc>
          <w:tcPr>
            <w:tcW w:w="822"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741</w:t>
            </w:r>
          </w:p>
        </w:tc>
        <w:tc>
          <w:tcPr>
            <w:tcW w:w="907"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478</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590</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404</w:t>
            </w:r>
          </w:p>
        </w:tc>
        <w:tc>
          <w:tcPr>
            <w:tcW w:w="907"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537</w:t>
            </w:r>
          </w:p>
        </w:tc>
        <w:tc>
          <w:tcPr>
            <w:tcW w:w="992" w:type="dxa"/>
            <w:tcMar>
              <w:left w:w="57" w:type="dxa"/>
              <w:right w:w="57" w:type="dxa"/>
            </w:tcMar>
          </w:tcPr>
          <w:p w:rsidR="00291CD1" w:rsidRPr="00E311C8" w:rsidDel="00801B68" w:rsidRDefault="00291CD1" w:rsidP="00291CD1">
            <w:pPr>
              <w:pStyle w:val="Tabletext"/>
              <w:jc w:val="center"/>
              <w:rPr>
                <w:sz w:val="18"/>
                <w:szCs w:val="18"/>
                <w:lang w:val="es-ES_tradnl"/>
              </w:rPr>
            </w:pPr>
            <w:r w:rsidRPr="00E311C8">
              <w:rPr>
                <w:sz w:val="18"/>
                <w:szCs w:val="18"/>
                <w:lang w:val="es-ES_tradnl"/>
              </w:rPr>
              <w:t>741</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550</w:t>
            </w:r>
          </w:p>
        </w:tc>
        <w:tc>
          <w:tcPr>
            <w:tcW w:w="1049"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550</w:t>
            </w:r>
          </w:p>
        </w:tc>
        <w:tc>
          <w:tcPr>
            <w:tcW w:w="102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661</w:t>
            </w:r>
          </w:p>
        </w:tc>
        <w:tc>
          <w:tcPr>
            <w:tcW w:w="766"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1 305</w:t>
            </w:r>
          </w:p>
        </w:tc>
        <w:tc>
          <w:tcPr>
            <w:tcW w:w="794"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475</w:t>
            </w:r>
          </w:p>
        </w:tc>
        <w:tc>
          <w:tcPr>
            <w:tcW w:w="850"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870</w:t>
            </w:r>
          </w:p>
        </w:tc>
        <w:tc>
          <w:tcPr>
            <w:tcW w:w="738" w:type="dxa"/>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1 000</w:t>
            </w:r>
          </w:p>
        </w:tc>
      </w:tr>
      <w:tr w:rsidR="00291CD1" w:rsidRPr="007C6480" w:rsidTr="00291CD1">
        <w:trPr>
          <w:cantSplit/>
          <w:trHeight w:val="200"/>
          <w:jc w:val="center"/>
        </w:trPr>
        <w:tc>
          <w:tcPr>
            <w:tcW w:w="1899" w:type="dxa"/>
            <w:tcBorders>
              <w:bottom w:val="single" w:sz="4" w:space="0" w:color="auto"/>
            </w:tcBorders>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Fiabilidad del enlace (%)</w:t>
            </w:r>
          </w:p>
        </w:tc>
        <w:tc>
          <w:tcPr>
            <w:tcW w:w="964"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822"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907"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99,99</w:t>
            </w:r>
          </w:p>
        </w:tc>
        <w:tc>
          <w:tcPr>
            <w:tcW w:w="850"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850"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99,99</w:t>
            </w:r>
          </w:p>
        </w:tc>
        <w:tc>
          <w:tcPr>
            <w:tcW w:w="907"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992"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1049"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1049"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1020"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766"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794" w:type="dxa"/>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99,9</w:t>
            </w:r>
          </w:p>
        </w:tc>
        <w:tc>
          <w:tcPr>
            <w:tcW w:w="850" w:type="dxa"/>
            <w:tcBorders>
              <w:bottom w:val="single" w:sz="4" w:space="0" w:color="auto"/>
            </w:tcBorders>
            <w:tcMar>
              <w:left w:w="57" w:type="dxa"/>
              <w:right w:w="57" w:type="dxa"/>
            </w:tcMar>
          </w:tcPr>
          <w:p w:rsidR="00291CD1" w:rsidRPr="002F08E3" w:rsidRDefault="00291CD1" w:rsidP="00291CD1">
            <w:pPr>
              <w:pStyle w:val="Tabletext"/>
              <w:jc w:val="center"/>
              <w:rPr>
                <w:sz w:val="18"/>
                <w:szCs w:val="18"/>
                <w:lang w:val="es-ES_tradnl"/>
              </w:rPr>
            </w:pPr>
          </w:p>
        </w:tc>
        <w:tc>
          <w:tcPr>
            <w:tcW w:w="738" w:type="dxa"/>
            <w:tcBorders>
              <w:bottom w:val="single" w:sz="4" w:space="0" w:color="auto"/>
            </w:tcBorders>
            <w:tcMar>
              <w:left w:w="57" w:type="dxa"/>
              <w:right w:w="57" w:type="dxa"/>
            </w:tcMar>
          </w:tcPr>
          <w:p w:rsidR="00291CD1" w:rsidRPr="002F08E3" w:rsidRDefault="00291CD1" w:rsidP="00291CD1">
            <w:pPr>
              <w:pStyle w:val="Tabletext"/>
              <w:jc w:val="center"/>
              <w:rPr>
                <w:sz w:val="18"/>
                <w:szCs w:val="18"/>
                <w:lang w:val="es-ES_tradnl"/>
              </w:rPr>
            </w:pPr>
          </w:p>
        </w:tc>
      </w:tr>
      <w:tr w:rsidR="00291CD1" w:rsidRPr="007C6480" w:rsidTr="00291CD1">
        <w:trPr>
          <w:cantSplit/>
          <w:trHeight w:val="200"/>
          <w:jc w:val="center"/>
        </w:trPr>
        <w:tc>
          <w:tcPr>
            <w:tcW w:w="1899" w:type="dxa"/>
            <w:tcBorders>
              <w:bottom w:val="single" w:sz="4" w:space="0" w:color="auto"/>
            </w:tcBorders>
            <w:tcMar>
              <w:left w:w="57" w:type="dxa"/>
              <w:right w:w="57" w:type="dxa"/>
            </w:tcMar>
          </w:tcPr>
          <w:p w:rsidR="00291CD1" w:rsidRPr="00E311C8" w:rsidRDefault="00291CD1" w:rsidP="00291CD1">
            <w:pPr>
              <w:pStyle w:val="Tabletext"/>
              <w:jc w:val="left"/>
              <w:rPr>
                <w:sz w:val="18"/>
                <w:szCs w:val="18"/>
                <w:lang w:val="es-ES_tradnl"/>
              </w:rPr>
            </w:pPr>
            <w:r w:rsidRPr="00E311C8">
              <w:rPr>
                <w:sz w:val="18"/>
                <w:szCs w:val="18"/>
                <w:lang w:val="es-ES_tradnl"/>
              </w:rPr>
              <w:t>Criterio de interferencia</w:t>
            </w:r>
          </w:p>
        </w:tc>
        <w:tc>
          <w:tcPr>
            <w:tcW w:w="12558" w:type="dxa"/>
            <w:gridSpan w:val="14"/>
            <w:tcBorders>
              <w:bottom w:val="single" w:sz="4" w:space="0" w:color="auto"/>
            </w:tcBorders>
            <w:tcMar>
              <w:left w:w="57" w:type="dxa"/>
              <w:right w:w="57" w:type="dxa"/>
            </w:tcMar>
          </w:tcPr>
          <w:p w:rsidR="00291CD1" w:rsidRPr="00E311C8" w:rsidRDefault="00291CD1" w:rsidP="00291CD1">
            <w:pPr>
              <w:pStyle w:val="Tabletext"/>
              <w:jc w:val="center"/>
              <w:rPr>
                <w:sz w:val="18"/>
                <w:szCs w:val="18"/>
                <w:lang w:val="es-ES_tradnl"/>
              </w:rPr>
            </w:pPr>
            <w:r w:rsidRPr="00E311C8">
              <w:rPr>
                <w:sz w:val="18"/>
                <w:szCs w:val="18"/>
                <w:lang w:val="es-ES_tradnl"/>
              </w:rPr>
              <w:t>Rec. UIT-R SA.1155</w:t>
            </w:r>
          </w:p>
        </w:tc>
      </w:tr>
      <w:tr w:rsidR="00291CD1" w:rsidRPr="00135164" w:rsidTr="00291CD1">
        <w:trPr>
          <w:cantSplit/>
          <w:trHeight w:val="200"/>
          <w:jc w:val="center"/>
        </w:trPr>
        <w:tc>
          <w:tcPr>
            <w:tcW w:w="14457" w:type="dxa"/>
            <w:gridSpan w:val="15"/>
            <w:tcBorders>
              <w:top w:val="single" w:sz="4" w:space="0" w:color="auto"/>
              <w:left w:val="nil"/>
              <w:bottom w:val="nil"/>
              <w:right w:val="nil"/>
            </w:tcBorders>
            <w:tcMar>
              <w:left w:w="57" w:type="dxa"/>
              <w:right w:w="57" w:type="dxa"/>
            </w:tcMar>
          </w:tcPr>
          <w:p w:rsidR="00291CD1" w:rsidRPr="00291CD1" w:rsidRDefault="00291CD1" w:rsidP="00135164">
            <w:pPr>
              <w:pStyle w:val="Tablelegend"/>
              <w:ind w:left="312" w:right="-57"/>
              <w:rPr>
                <w:sz w:val="18"/>
                <w:szCs w:val="18"/>
                <w:lang w:val="es-ES_tradnl"/>
              </w:rPr>
            </w:pPr>
            <w:r w:rsidRPr="00E311C8">
              <w:rPr>
                <w:sz w:val="18"/>
                <w:szCs w:val="18"/>
                <w:vertAlign w:val="superscript"/>
                <w:lang w:val="es-ES_tradnl"/>
              </w:rPr>
              <w:t>(1)</w:t>
            </w:r>
            <w:r w:rsidRPr="00E311C8">
              <w:rPr>
                <w:sz w:val="18"/>
                <w:szCs w:val="18"/>
                <w:lang w:val="es-ES_tradnl"/>
              </w:rPr>
              <w:tab/>
              <w:t>La frecuencia de transmisión puede seleccionarse en pasos de 5 MHz para el SRD de Estados Unidos de América, en pasos de 100 kHz para el SRD japonés, en pasos de 500 kHz para el SRD de la Federación de Rusia y en pasos de 1 MHz para el SRD de China.</w:t>
            </w:r>
          </w:p>
          <w:p w:rsidR="00291CD1" w:rsidRPr="00291CD1" w:rsidRDefault="00291CD1" w:rsidP="00291CD1">
            <w:pPr>
              <w:pStyle w:val="Tablelegend"/>
              <w:ind w:left="312"/>
              <w:rPr>
                <w:sz w:val="18"/>
                <w:szCs w:val="18"/>
                <w:lang w:val="es-ES_tradnl"/>
              </w:rPr>
            </w:pPr>
            <w:r w:rsidRPr="00E311C8">
              <w:rPr>
                <w:sz w:val="18"/>
                <w:szCs w:val="18"/>
                <w:vertAlign w:val="superscript"/>
                <w:lang w:val="es-ES_tradnl"/>
              </w:rPr>
              <w:t>(2)</w:t>
            </w:r>
            <w:r w:rsidRPr="00E311C8">
              <w:rPr>
                <w:sz w:val="18"/>
                <w:szCs w:val="18"/>
                <w:lang w:val="es-ES_tradnl"/>
              </w:rPr>
              <w:tab/>
              <w:t xml:space="preserve">Las señales con transmisiones de baja velocidad de datos se someten a dispersión con un código de ruido </w:t>
            </w:r>
            <w:proofErr w:type="spellStart"/>
            <w:r w:rsidRPr="00E311C8">
              <w:rPr>
                <w:sz w:val="18"/>
                <w:szCs w:val="18"/>
                <w:lang w:val="es-ES_tradnl"/>
              </w:rPr>
              <w:t>seudoaleatorio</w:t>
            </w:r>
            <w:proofErr w:type="spellEnd"/>
            <w:r w:rsidRPr="00E311C8">
              <w:rPr>
                <w:sz w:val="18"/>
                <w:szCs w:val="18"/>
                <w:lang w:val="es-ES_tradnl"/>
              </w:rPr>
              <w:t xml:space="preserve"> para cumplir los límites de la </w:t>
            </w:r>
            <w:proofErr w:type="spellStart"/>
            <w:r w:rsidRPr="00E311C8">
              <w:rPr>
                <w:sz w:val="18"/>
                <w:szCs w:val="18"/>
                <w:lang w:val="es-ES_tradnl"/>
              </w:rPr>
              <w:t>dfp</w:t>
            </w:r>
            <w:proofErr w:type="spellEnd"/>
            <w:r w:rsidRPr="00E311C8">
              <w:rPr>
                <w:sz w:val="18"/>
                <w:szCs w:val="18"/>
                <w:lang w:val="es-ES_tradnl"/>
              </w:rPr>
              <w:t>.</w:t>
            </w:r>
          </w:p>
        </w:tc>
      </w:tr>
    </w:tbl>
    <w:p w:rsidR="00393394" w:rsidRPr="006A714B" w:rsidRDefault="00393394" w:rsidP="003010B0">
      <w:pPr>
        <w:pStyle w:val="Tablefin"/>
        <w:rPr>
          <w:lang w:val="es-ES_tradnl"/>
        </w:rPr>
      </w:pPr>
    </w:p>
    <w:p w:rsidR="003010B0" w:rsidRDefault="003010B0" w:rsidP="003010B0">
      <w:pPr>
        <w:rPr>
          <w:lang w:val="es-ES_tradnl"/>
        </w:rPr>
      </w:pPr>
    </w:p>
    <w:p w:rsidR="003010B0" w:rsidRPr="003010B0" w:rsidRDefault="003010B0" w:rsidP="003010B0">
      <w:pPr>
        <w:rPr>
          <w:lang w:val="es-ES_tradnl"/>
        </w:rPr>
        <w:sectPr w:rsidR="003010B0" w:rsidRPr="003010B0" w:rsidSect="006B7EA0">
          <w:headerReference w:type="even" r:id="rId19"/>
          <w:headerReference w:type="default" r:id="rId20"/>
          <w:footerReference w:type="even" r:id="rId21"/>
          <w:footerReference w:type="default" r:id="rId22"/>
          <w:headerReference w:type="first" r:id="rId23"/>
          <w:footerReference w:type="first" r:id="rId24"/>
          <w:pgSz w:w="16834" w:h="11907" w:orient="landscape"/>
          <w:pgMar w:top="1418" w:right="1134" w:bottom="1134" w:left="1134" w:header="720" w:footer="720" w:gutter="0"/>
          <w:paperSrc w:first="15" w:other="15"/>
          <w:cols w:space="720"/>
          <w:docGrid w:linePitch="326"/>
        </w:sectPr>
      </w:pPr>
    </w:p>
    <w:p w:rsidR="00393394" w:rsidRPr="00393394" w:rsidRDefault="00393394" w:rsidP="00E311C8">
      <w:pPr>
        <w:pStyle w:val="TableNo"/>
        <w:spacing w:before="0"/>
        <w:rPr>
          <w:lang w:val="es-ES_tradnl"/>
        </w:rPr>
      </w:pPr>
      <w:r w:rsidRPr="00393394">
        <w:rPr>
          <w:lang w:val="es-ES_tradnl"/>
        </w:rPr>
        <w:lastRenderedPageBreak/>
        <w:t>CUADRO 4</w:t>
      </w:r>
    </w:p>
    <w:p w:rsidR="00393394" w:rsidRPr="00393394" w:rsidRDefault="00393394" w:rsidP="00393394">
      <w:pPr>
        <w:pStyle w:val="Tabletitle"/>
        <w:rPr>
          <w:lang w:val="es-ES_tradnl"/>
        </w:rPr>
      </w:pPr>
      <w:r w:rsidRPr="00393394">
        <w:rPr>
          <w:lang w:val="es-ES_tradnl"/>
        </w:rPr>
        <w:t>Características del enlace de conexión de retorno SRD-Tierra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701"/>
        <w:gridCol w:w="1701"/>
        <w:gridCol w:w="1361"/>
        <w:gridCol w:w="1361"/>
        <w:gridCol w:w="1361"/>
      </w:tblGrid>
      <w:tr w:rsidR="00393394" w:rsidRPr="00DC79FD" w:rsidTr="00F1723B">
        <w:trPr>
          <w:cantSplit/>
          <w:trHeight w:val="200"/>
          <w:jc w:val="center"/>
        </w:trPr>
        <w:tc>
          <w:tcPr>
            <w:tcW w:w="9639" w:type="dxa"/>
            <w:gridSpan w:val="6"/>
          </w:tcPr>
          <w:p w:rsidR="00393394" w:rsidRPr="00E311C8" w:rsidRDefault="00393394" w:rsidP="00E311C8">
            <w:pPr>
              <w:pStyle w:val="Tabletext"/>
              <w:jc w:val="left"/>
              <w:rPr>
                <w:i/>
                <w:iCs/>
                <w:sz w:val="18"/>
                <w:szCs w:val="18"/>
                <w:lang w:val="es-ES_tradnl"/>
              </w:rPr>
            </w:pPr>
            <w:r w:rsidRPr="00E311C8">
              <w:rPr>
                <w:i/>
                <w:iCs/>
                <w:sz w:val="18"/>
                <w:szCs w:val="18"/>
                <w:lang w:val="es-ES_tradnl"/>
              </w:rPr>
              <w:t>SRD de transmisión</w:t>
            </w:r>
          </w:p>
        </w:tc>
      </w:tr>
      <w:tr w:rsidR="00393394" w:rsidRPr="00DC79FD" w:rsidTr="00F1723B">
        <w:trPr>
          <w:cantSplit/>
          <w:trHeight w:val="200"/>
          <w:jc w:val="center"/>
        </w:trPr>
        <w:tc>
          <w:tcPr>
            <w:tcW w:w="2154" w:type="dxa"/>
          </w:tcPr>
          <w:p w:rsidR="00393394" w:rsidRPr="00E311C8" w:rsidRDefault="00393394" w:rsidP="00E311C8">
            <w:pPr>
              <w:pStyle w:val="Tabletext"/>
              <w:jc w:val="left"/>
              <w:rPr>
                <w:sz w:val="18"/>
                <w:szCs w:val="18"/>
                <w:lang w:val="es-ES_tradnl"/>
              </w:rPr>
            </w:pPr>
            <w:r w:rsidRPr="00E311C8">
              <w:rPr>
                <w:sz w:val="18"/>
                <w:szCs w:val="18"/>
                <w:lang w:val="es-ES_tradnl"/>
              </w:rPr>
              <w:t>Red</w:t>
            </w:r>
          </w:p>
        </w:tc>
        <w:tc>
          <w:tcPr>
            <w:tcW w:w="1701" w:type="dxa"/>
          </w:tcPr>
          <w:p w:rsidR="00393394" w:rsidRPr="00E311C8" w:rsidRDefault="00393394" w:rsidP="00E311C8">
            <w:pPr>
              <w:pStyle w:val="Tabletext"/>
              <w:jc w:val="center"/>
              <w:rPr>
                <w:sz w:val="18"/>
                <w:szCs w:val="18"/>
                <w:lang w:val="es-ES_tradnl"/>
              </w:rPr>
            </w:pPr>
            <w:r w:rsidRPr="00E311C8">
              <w:rPr>
                <w:sz w:val="18"/>
                <w:szCs w:val="18"/>
                <w:lang w:val="es-ES_tradnl"/>
              </w:rPr>
              <w:t>Federación de Rusia</w:t>
            </w:r>
          </w:p>
        </w:tc>
        <w:tc>
          <w:tcPr>
            <w:tcW w:w="1701" w:type="dxa"/>
          </w:tcPr>
          <w:p w:rsidR="00393394" w:rsidRPr="00E311C8" w:rsidRDefault="00393394" w:rsidP="00E311C8">
            <w:pPr>
              <w:pStyle w:val="Tabletext"/>
              <w:jc w:val="center"/>
              <w:rPr>
                <w:sz w:val="18"/>
                <w:szCs w:val="18"/>
                <w:lang w:val="es-ES_tradnl"/>
              </w:rPr>
            </w:pPr>
            <w:r w:rsidRPr="00E311C8">
              <w:rPr>
                <w:sz w:val="18"/>
                <w:szCs w:val="18"/>
                <w:lang w:val="es-ES_tradnl"/>
              </w:rPr>
              <w:t>Estados Unidos de América</w:t>
            </w:r>
          </w:p>
        </w:tc>
        <w:tc>
          <w:tcPr>
            <w:tcW w:w="1361" w:type="dxa"/>
          </w:tcPr>
          <w:p w:rsidR="00393394" w:rsidRPr="00E311C8" w:rsidRDefault="00393394" w:rsidP="00E311C8">
            <w:pPr>
              <w:pStyle w:val="Tabletext"/>
              <w:jc w:val="center"/>
              <w:rPr>
                <w:sz w:val="18"/>
                <w:szCs w:val="18"/>
                <w:lang w:val="es-ES_tradnl"/>
              </w:rPr>
            </w:pPr>
            <w:r w:rsidRPr="00E311C8">
              <w:rPr>
                <w:sz w:val="18"/>
                <w:szCs w:val="18"/>
                <w:lang w:val="es-ES_tradnl"/>
              </w:rPr>
              <w:t>Europa</w:t>
            </w:r>
          </w:p>
        </w:tc>
        <w:tc>
          <w:tcPr>
            <w:tcW w:w="1361" w:type="dxa"/>
          </w:tcPr>
          <w:p w:rsidR="00393394" w:rsidRPr="00E311C8" w:rsidRDefault="00393394" w:rsidP="00E311C8">
            <w:pPr>
              <w:pStyle w:val="Tabletext"/>
              <w:jc w:val="center"/>
              <w:rPr>
                <w:sz w:val="18"/>
                <w:szCs w:val="18"/>
                <w:lang w:val="es-ES_tradnl"/>
              </w:rPr>
            </w:pPr>
            <w:r w:rsidRPr="00E311C8">
              <w:rPr>
                <w:sz w:val="18"/>
                <w:szCs w:val="18"/>
                <w:lang w:val="es-ES_tradnl"/>
              </w:rPr>
              <w:t>Japón</w:t>
            </w:r>
          </w:p>
        </w:tc>
        <w:tc>
          <w:tcPr>
            <w:tcW w:w="1361" w:type="dxa"/>
          </w:tcPr>
          <w:p w:rsidR="00393394" w:rsidRPr="00E311C8" w:rsidRDefault="00393394" w:rsidP="00E311C8">
            <w:pPr>
              <w:pStyle w:val="Tabletext"/>
              <w:jc w:val="center"/>
              <w:rPr>
                <w:sz w:val="18"/>
                <w:szCs w:val="18"/>
                <w:lang w:val="es-ES_tradnl"/>
              </w:rPr>
            </w:pPr>
            <w:r w:rsidRPr="00E311C8">
              <w:rPr>
                <w:sz w:val="18"/>
                <w:szCs w:val="18"/>
                <w:lang w:val="es-ES_tradnl"/>
              </w:rPr>
              <w:t>China</w:t>
            </w:r>
          </w:p>
        </w:tc>
      </w:tr>
      <w:tr w:rsidR="00F1723B" w:rsidRPr="00DC79FD"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Emplazamientos orbitales</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160</w:t>
            </w:r>
            <w:r w:rsidR="00C53F25">
              <w:rPr>
                <w:sz w:val="18"/>
                <w:szCs w:val="18"/>
                <w:lang w:val="es-ES_tradnl"/>
              </w:rPr>
              <w:t xml:space="preserve"> </w:t>
            </w:r>
            <w:r w:rsidRPr="00E311C8">
              <w:rPr>
                <w:sz w:val="18"/>
                <w:szCs w:val="18"/>
                <w:lang w:val="es-ES_tradnl"/>
              </w:rPr>
              <w:t>W, 16</w:t>
            </w:r>
            <w:r w:rsidR="00C53F25">
              <w:rPr>
                <w:sz w:val="18"/>
                <w:szCs w:val="18"/>
                <w:lang w:val="es-ES_tradnl"/>
              </w:rPr>
              <w:t xml:space="preserve"> </w:t>
            </w:r>
            <w:r w:rsidRPr="00E311C8">
              <w:rPr>
                <w:sz w:val="18"/>
                <w:szCs w:val="18"/>
                <w:lang w:val="es-ES_tradnl"/>
              </w:rPr>
              <w:t xml:space="preserve">W, </w:t>
            </w:r>
            <w:r w:rsidRPr="00E311C8">
              <w:rPr>
                <w:sz w:val="18"/>
                <w:szCs w:val="18"/>
                <w:lang w:val="es-ES_tradnl"/>
              </w:rPr>
              <w:br/>
              <w:t>95</w:t>
            </w:r>
            <w:r w:rsidR="00C53F25">
              <w:rPr>
                <w:sz w:val="18"/>
                <w:szCs w:val="18"/>
                <w:lang w:val="es-ES_tradnl"/>
              </w:rPr>
              <w:t xml:space="preserve"> </w:t>
            </w:r>
            <w:r w:rsidRPr="00E311C8">
              <w:rPr>
                <w:sz w:val="18"/>
                <w:szCs w:val="18"/>
                <w:lang w:val="es-ES_tradnl"/>
              </w:rPr>
              <w:t>E, 167</w:t>
            </w:r>
            <w:r w:rsidR="00C53F25">
              <w:rPr>
                <w:sz w:val="18"/>
                <w:szCs w:val="18"/>
                <w:lang w:val="es-ES_tradnl"/>
              </w:rPr>
              <w:t xml:space="preserve"> </w:t>
            </w:r>
            <w:r w:rsidRPr="00E311C8">
              <w:rPr>
                <w:sz w:val="18"/>
                <w:szCs w:val="18"/>
                <w:lang w:val="es-ES_tradnl"/>
              </w:rPr>
              <w:t>E</w:t>
            </w:r>
          </w:p>
        </w:tc>
        <w:tc>
          <w:tcPr>
            <w:tcW w:w="5784" w:type="dxa"/>
            <w:gridSpan w:val="4"/>
          </w:tcPr>
          <w:p w:rsidR="00F1723B" w:rsidRPr="00E311C8" w:rsidRDefault="00F1723B" w:rsidP="00F1723B">
            <w:pPr>
              <w:pStyle w:val="Tabletext"/>
              <w:jc w:val="center"/>
              <w:rPr>
                <w:sz w:val="18"/>
                <w:szCs w:val="18"/>
                <w:lang w:val="es-ES_tradnl"/>
              </w:rPr>
            </w:pPr>
            <w:r w:rsidRPr="00E311C8">
              <w:rPr>
                <w:sz w:val="18"/>
                <w:szCs w:val="18"/>
                <w:lang w:val="fr-CH"/>
              </w:rPr>
              <w:t>Rec. UIT-R SA.1275 o</w:t>
            </w:r>
            <w:r>
              <w:rPr>
                <w:sz w:val="18"/>
                <w:szCs w:val="18"/>
                <w:lang w:val="fr-CH"/>
              </w:rPr>
              <w:br/>
            </w:r>
            <w:r w:rsidRPr="00E311C8">
              <w:rPr>
                <w:sz w:val="18"/>
                <w:szCs w:val="18"/>
                <w:lang w:val="fr-CH"/>
              </w:rPr>
              <w:t xml:space="preserve">Rec. </w:t>
            </w:r>
            <w:r w:rsidRPr="00E311C8">
              <w:rPr>
                <w:sz w:val="18"/>
                <w:szCs w:val="18"/>
                <w:lang w:val="es-ES_tradnl"/>
              </w:rPr>
              <w:t>UIT-R SA.1276</w:t>
            </w:r>
          </w:p>
        </w:tc>
      </w:tr>
      <w:tr w:rsidR="00F1723B" w:rsidRPr="00DC79FD"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Gama de frecuencias (GHz)</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 xml:space="preserve">10,7-10,95, </w:t>
            </w:r>
            <w:r w:rsidRPr="00E311C8">
              <w:rPr>
                <w:sz w:val="18"/>
                <w:szCs w:val="18"/>
                <w:lang w:val="es-ES_tradnl"/>
              </w:rPr>
              <w:br/>
              <w:t xml:space="preserve">11,45-11,7, </w:t>
            </w:r>
            <w:r w:rsidRPr="00E311C8">
              <w:rPr>
                <w:sz w:val="18"/>
                <w:szCs w:val="18"/>
                <w:lang w:val="es-ES_tradnl"/>
              </w:rPr>
              <w:br/>
              <w:t>12,5-12,75</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13,4-14,05</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18,1-21,2</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19,7-21,2</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18,9-21,2</w:t>
            </w:r>
          </w:p>
        </w:tc>
      </w:tr>
      <w:tr w:rsidR="00F1723B" w:rsidRPr="00135164"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Descripción del enlace</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Enlace de conexión de retorno en banda</w:t>
            </w:r>
            <w:r>
              <w:rPr>
                <w:sz w:val="18"/>
                <w:szCs w:val="18"/>
                <w:lang w:val="es-ES_tradnl"/>
              </w:rPr>
              <w:t> </w:t>
            </w:r>
            <w:proofErr w:type="spellStart"/>
            <w:r w:rsidRPr="00E311C8">
              <w:rPr>
                <w:sz w:val="18"/>
                <w:szCs w:val="18"/>
                <w:lang w:val="es-ES_tradnl"/>
              </w:rPr>
              <w:t>Ku</w:t>
            </w:r>
            <w:proofErr w:type="spellEnd"/>
            <w:r w:rsidRPr="00E311C8">
              <w:rPr>
                <w:sz w:val="18"/>
                <w:szCs w:val="18"/>
                <w:lang w:val="es-ES_tradnl"/>
              </w:rPr>
              <w:t xml:space="preserve"> (14/11 GHz)</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Enlace de conexión de retorno en banda</w:t>
            </w:r>
            <w:r>
              <w:rPr>
                <w:sz w:val="18"/>
                <w:szCs w:val="18"/>
                <w:lang w:val="es-ES_tradnl"/>
              </w:rPr>
              <w:t> </w:t>
            </w:r>
            <w:proofErr w:type="spellStart"/>
            <w:r w:rsidRPr="00E311C8">
              <w:rPr>
                <w:sz w:val="18"/>
                <w:szCs w:val="18"/>
                <w:lang w:val="es-ES_tradnl"/>
              </w:rPr>
              <w:t>Ku</w:t>
            </w:r>
            <w:proofErr w:type="spellEnd"/>
            <w:r w:rsidRPr="00E311C8">
              <w:rPr>
                <w:sz w:val="18"/>
                <w:szCs w:val="18"/>
                <w:lang w:val="es-ES_tradnl"/>
              </w:rPr>
              <w:t xml:space="preserve"> (14/11 GHz)</w:t>
            </w:r>
          </w:p>
        </w:tc>
        <w:tc>
          <w:tcPr>
            <w:tcW w:w="4083" w:type="dxa"/>
            <w:gridSpan w:val="3"/>
          </w:tcPr>
          <w:p w:rsidR="00F1723B" w:rsidRPr="00E311C8" w:rsidRDefault="00F1723B" w:rsidP="00F1723B">
            <w:pPr>
              <w:pStyle w:val="Tabletext"/>
              <w:jc w:val="center"/>
              <w:rPr>
                <w:sz w:val="18"/>
                <w:szCs w:val="18"/>
                <w:lang w:val="es-ES_tradnl"/>
              </w:rPr>
            </w:pPr>
            <w:r w:rsidRPr="00E311C8">
              <w:rPr>
                <w:sz w:val="18"/>
                <w:szCs w:val="18"/>
                <w:lang w:val="es-ES_tradnl"/>
              </w:rPr>
              <w:t>Enlace de conexión de retorno en banda</w:t>
            </w:r>
            <w:r>
              <w:rPr>
                <w:sz w:val="18"/>
                <w:szCs w:val="18"/>
                <w:lang w:val="es-ES_tradnl"/>
              </w:rPr>
              <w:t xml:space="preserve"> </w:t>
            </w:r>
            <w:proofErr w:type="spellStart"/>
            <w:r w:rsidRPr="00E311C8">
              <w:rPr>
                <w:sz w:val="18"/>
                <w:szCs w:val="18"/>
                <w:lang w:val="es-ES_tradnl"/>
              </w:rPr>
              <w:t>Ka</w:t>
            </w:r>
            <w:proofErr w:type="spellEnd"/>
            <w:r>
              <w:rPr>
                <w:sz w:val="18"/>
                <w:szCs w:val="18"/>
                <w:lang w:val="es-ES_tradnl"/>
              </w:rPr>
              <w:br/>
            </w:r>
            <w:r w:rsidRPr="00E311C8">
              <w:rPr>
                <w:sz w:val="18"/>
                <w:szCs w:val="18"/>
                <w:lang w:val="es-ES_tradnl"/>
              </w:rPr>
              <w:t>(30/20 GHz)</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Velocidad de transmisión (Mbit/s)</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 150</w:t>
            </w:r>
            <w:r w:rsidRPr="00E311C8">
              <w:rPr>
                <w:sz w:val="18"/>
                <w:szCs w:val="18"/>
                <w:vertAlign w:val="superscript"/>
                <w:lang w:val="es-ES_tradnl"/>
              </w:rPr>
              <w:t>(3)</w:t>
            </w:r>
          </w:p>
        </w:tc>
        <w:tc>
          <w:tcPr>
            <w:tcW w:w="1701" w:type="dxa"/>
          </w:tcPr>
          <w:p w:rsidR="00F1723B" w:rsidRPr="00E311C8" w:rsidRDefault="00F1723B" w:rsidP="00F1723B">
            <w:pPr>
              <w:pStyle w:val="Tabletext"/>
              <w:jc w:val="center"/>
              <w:rPr>
                <w:sz w:val="18"/>
                <w:szCs w:val="18"/>
                <w:vertAlign w:val="superscript"/>
                <w:lang w:val="es-ES_tradnl"/>
              </w:rPr>
            </w:pPr>
            <w:r w:rsidRPr="00E311C8">
              <w:rPr>
                <w:sz w:val="18"/>
                <w:szCs w:val="18"/>
                <w:vertAlign w:val="superscript"/>
                <w:lang w:val="es-ES_tradnl"/>
              </w:rPr>
              <w:t>(1)</w:t>
            </w:r>
          </w:p>
        </w:tc>
        <w:tc>
          <w:tcPr>
            <w:tcW w:w="1361" w:type="dxa"/>
          </w:tcPr>
          <w:p w:rsidR="00F1723B" w:rsidRPr="00E311C8" w:rsidRDefault="00F1723B" w:rsidP="00F1723B">
            <w:pPr>
              <w:pStyle w:val="Tabletext"/>
              <w:jc w:val="center"/>
              <w:rPr>
                <w:sz w:val="18"/>
                <w:szCs w:val="18"/>
                <w:vertAlign w:val="superscript"/>
                <w:lang w:val="es-ES_tradnl"/>
              </w:rPr>
            </w:pPr>
            <w:r w:rsidRPr="00E311C8">
              <w:rPr>
                <w:sz w:val="18"/>
                <w:szCs w:val="18"/>
                <w:vertAlign w:val="superscript"/>
                <w:lang w:val="es-ES_tradnl"/>
              </w:rPr>
              <w:t>(2)</w:t>
            </w:r>
          </w:p>
        </w:tc>
        <w:tc>
          <w:tcPr>
            <w:tcW w:w="1361" w:type="dxa"/>
          </w:tcPr>
          <w:p w:rsidR="00F1723B" w:rsidRPr="00E311C8" w:rsidRDefault="00F1723B" w:rsidP="00F1723B">
            <w:pPr>
              <w:pStyle w:val="Tabletext"/>
              <w:jc w:val="center"/>
              <w:rPr>
                <w:sz w:val="18"/>
                <w:szCs w:val="18"/>
                <w:vertAlign w:val="superscript"/>
                <w:lang w:val="es-ES_tradnl"/>
              </w:rPr>
            </w:pPr>
            <w:r w:rsidRPr="00E311C8">
              <w:rPr>
                <w:sz w:val="18"/>
                <w:szCs w:val="18"/>
                <w:vertAlign w:val="superscript"/>
                <w:lang w:val="es-ES_tradnl"/>
              </w:rPr>
              <w:t>(2)</w:t>
            </w:r>
          </w:p>
        </w:tc>
        <w:tc>
          <w:tcPr>
            <w:tcW w:w="1361" w:type="dxa"/>
          </w:tcPr>
          <w:p w:rsidR="00F1723B" w:rsidRPr="00E311C8" w:rsidRDefault="00F1723B" w:rsidP="00F1723B">
            <w:pPr>
              <w:pStyle w:val="Tabletext"/>
              <w:jc w:val="center"/>
              <w:rPr>
                <w:sz w:val="18"/>
                <w:szCs w:val="18"/>
                <w:vertAlign w:val="superscript"/>
                <w:lang w:val="es-ES_tradnl"/>
              </w:rPr>
            </w:pPr>
            <w:r w:rsidRPr="00E311C8">
              <w:rPr>
                <w:sz w:val="18"/>
                <w:szCs w:val="18"/>
                <w:vertAlign w:val="superscript"/>
                <w:lang w:val="es-ES_tradnl"/>
              </w:rPr>
              <w:t>(4)</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Modulación</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MDP-4</w:t>
            </w:r>
          </w:p>
          <w:p w:rsidR="00F1723B" w:rsidRPr="00E311C8" w:rsidRDefault="00F1723B" w:rsidP="00F1723B">
            <w:pPr>
              <w:pStyle w:val="Tabletext"/>
              <w:jc w:val="center"/>
              <w:rPr>
                <w:sz w:val="18"/>
                <w:szCs w:val="18"/>
                <w:lang w:val="es-ES_tradnl"/>
              </w:rPr>
            </w:pPr>
            <w:r w:rsidRPr="00E311C8">
              <w:rPr>
                <w:sz w:val="18"/>
                <w:szCs w:val="18"/>
                <w:lang w:val="es-ES_tradnl"/>
              </w:rPr>
              <w:t>MDP-4/MEE</w:t>
            </w:r>
          </w:p>
        </w:tc>
        <w:tc>
          <w:tcPr>
            <w:tcW w:w="3062" w:type="dxa"/>
            <w:gridSpan w:val="2"/>
          </w:tcPr>
          <w:p w:rsidR="00F1723B" w:rsidRPr="00E311C8" w:rsidRDefault="00F1723B" w:rsidP="00F1723B">
            <w:pPr>
              <w:pStyle w:val="Tabletext"/>
              <w:jc w:val="center"/>
              <w:rPr>
                <w:sz w:val="18"/>
                <w:szCs w:val="18"/>
                <w:lang w:val="es-ES_tradnl"/>
              </w:rPr>
            </w:pPr>
            <w:r w:rsidRPr="00E311C8">
              <w:rPr>
                <w:sz w:val="18"/>
                <w:szCs w:val="18"/>
                <w:lang w:val="es-ES_tradnl"/>
              </w:rPr>
              <w:t>MDP</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SQPN/MDP</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MDP</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Polarización</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RHC</w:t>
            </w:r>
          </w:p>
        </w:tc>
        <w:tc>
          <w:tcPr>
            <w:tcW w:w="3062" w:type="dxa"/>
            <w:gridSpan w:val="2"/>
          </w:tcPr>
          <w:p w:rsidR="00F1723B" w:rsidRPr="00E311C8" w:rsidRDefault="00F1723B" w:rsidP="00F1723B">
            <w:pPr>
              <w:pStyle w:val="Tabletext"/>
              <w:jc w:val="center"/>
              <w:rPr>
                <w:sz w:val="18"/>
                <w:szCs w:val="18"/>
                <w:lang w:val="es-ES_tradnl"/>
              </w:rPr>
            </w:pPr>
            <w:r w:rsidRPr="00E311C8">
              <w:rPr>
                <w:sz w:val="18"/>
                <w:szCs w:val="18"/>
                <w:lang w:val="es-ES_tradnl"/>
              </w:rPr>
              <w:t>Lineal</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Circular</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Lineal</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Tamaño de la antena (m)</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0,6</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2</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0,4</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2,0</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1,5</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Ganancia de la antena transmisora (</w:t>
            </w:r>
            <w:proofErr w:type="spellStart"/>
            <w:r w:rsidRPr="00E311C8">
              <w:rPr>
                <w:sz w:val="18"/>
                <w:szCs w:val="18"/>
                <w:lang w:val="es-ES_tradnl"/>
              </w:rPr>
              <w:t>dBi</w:t>
            </w:r>
            <w:proofErr w:type="spellEnd"/>
            <w:r w:rsidRPr="00E311C8">
              <w:rPr>
                <w:sz w:val="18"/>
                <w:szCs w:val="18"/>
                <w:lang w:val="es-ES_tradnl"/>
              </w:rPr>
              <w:t>)</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34,3</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44,8</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40,2</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49,5</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46,4</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Diagrama de radiación de la antena transmisora</w:t>
            </w:r>
          </w:p>
        </w:tc>
        <w:tc>
          <w:tcPr>
            <w:tcW w:w="7485" w:type="dxa"/>
            <w:gridSpan w:val="5"/>
          </w:tcPr>
          <w:p w:rsidR="00F1723B" w:rsidRPr="00E311C8" w:rsidRDefault="00F1723B" w:rsidP="00F1723B">
            <w:pPr>
              <w:pStyle w:val="Tabletext"/>
              <w:jc w:val="center"/>
              <w:rPr>
                <w:sz w:val="18"/>
                <w:szCs w:val="18"/>
                <w:lang w:val="es-ES_tradnl"/>
              </w:rPr>
            </w:pPr>
            <w:r w:rsidRPr="00E311C8">
              <w:rPr>
                <w:sz w:val="18"/>
                <w:szCs w:val="18"/>
                <w:lang w:val="es-ES_tradnl"/>
              </w:rPr>
              <w:t>Rec. UIT-R S.672</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Anchura de banda</w:t>
            </w:r>
            <w:r w:rsidRPr="00E311C8">
              <w:rPr>
                <w:sz w:val="18"/>
                <w:szCs w:val="18"/>
                <w:lang w:val="es-ES_tradnl"/>
              </w:rPr>
              <w:br/>
              <w:t>necesaria (MHz)</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 150 por canal</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650 (compuesta),</w:t>
            </w:r>
            <w:r w:rsidRPr="00E311C8">
              <w:rPr>
                <w:sz w:val="18"/>
                <w:szCs w:val="18"/>
                <w:lang w:val="es-ES_tradnl"/>
              </w:rPr>
              <w:br/>
              <w:t>225 (especializada)</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 300</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839</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 2</w:t>
            </w:r>
            <w:r w:rsidRPr="00E311C8">
              <w:rPr>
                <w:rFonts w:ascii="Tms Rmn" w:hAnsi="Tms Rmn"/>
                <w:sz w:val="18"/>
                <w:szCs w:val="18"/>
                <w:lang w:val="es-ES_tradnl"/>
              </w:rPr>
              <w:t> </w:t>
            </w:r>
            <w:r w:rsidRPr="00E311C8">
              <w:rPr>
                <w:rFonts w:ascii="Symbol" w:hAnsi="Symbol"/>
                <w:sz w:val="18"/>
                <w:szCs w:val="18"/>
                <w:lang w:val="es-ES_tradnl"/>
              </w:rPr>
              <w:t></w:t>
            </w:r>
            <w:r w:rsidRPr="00E311C8">
              <w:rPr>
                <w:rFonts w:ascii="Symbol" w:hAnsi="Symbol"/>
                <w:sz w:val="18"/>
                <w:szCs w:val="18"/>
                <w:lang w:val="es-ES_tradnl"/>
              </w:rPr>
              <w:t></w:t>
            </w:r>
            <w:r w:rsidRPr="00E311C8">
              <w:rPr>
                <w:rFonts w:ascii="Symbol" w:hAnsi="Symbol"/>
                <w:sz w:val="18"/>
                <w:szCs w:val="18"/>
                <w:lang w:val="es-ES_tradnl"/>
              </w:rPr>
              <w:t></w:t>
            </w:r>
            <w:r w:rsidRPr="00E311C8">
              <w:rPr>
                <w:rFonts w:ascii="Symbol" w:hAnsi="Symbol"/>
                <w:sz w:val="18"/>
                <w:szCs w:val="18"/>
                <w:lang w:val="es-ES_tradnl"/>
              </w:rPr>
              <w:t></w:t>
            </w:r>
            <w:r w:rsidRPr="00E311C8">
              <w:rPr>
                <w:rFonts w:ascii="Symbol" w:hAnsi="Symbol"/>
                <w:sz w:val="18"/>
                <w:szCs w:val="18"/>
                <w:lang w:val="es-ES_tradnl"/>
              </w:rPr>
              <w:br/>
            </w:r>
            <w:r w:rsidRPr="00E311C8">
              <w:rPr>
                <w:sz w:val="18"/>
                <w:szCs w:val="18"/>
                <w:lang w:val="es-ES_tradnl"/>
              </w:rPr>
              <w:t>(compuesta)</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Máxima densidad espectral de potencia (dB(W/Hz))</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–57,5</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–58,6</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–61</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–40,9</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–57,1</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Densidad máxima de</w:t>
            </w:r>
            <w:r w:rsidRPr="00E311C8">
              <w:rPr>
                <w:sz w:val="18"/>
                <w:szCs w:val="18"/>
                <w:lang w:val="es-ES_tradnl"/>
              </w:rPr>
              <w:br/>
              <w:t xml:space="preserve">la </w:t>
            </w:r>
            <w:proofErr w:type="spellStart"/>
            <w:r w:rsidRPr="00E311C8">
              <w:rPr>
                <w:sz w:val="18"/>
                <w:szCs w:val="18"/>
                <w:lang w:val="es-ES_tradnl"/>
              </w:rPr>
              <w:t>p.i.r.e</w:t>
            </w:r>
            <w:proofErr w:type="spellEnd"/>
            <w:r w:rsidRPr="00E311C8">
              <w:rPr>
                <w:sz w:val="18"/>
                <w:szCs w:val="18"/>
                <w:lang w:val="es-ES_tradnl"/>
              </w:rPr>
              <w:t>. (dB(W/Hz)</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–23,2</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–13,8</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–20,8</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8,6</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–10,7</w:t>
            </w:r>
          </w:p>
        </w:tc>
      </w:tr>
      <w:tr w:rsidR="00F1723B" w:rsidRPr="00F1723B" w:rsidTr="00F1723B">
        <w:trPr>
          <w:cantSplit/>
          <w:trHeight w:val="200"/>
          <w:jc w:val="center"/>
        </w:trPr>
        <w:tc>
          <w:tcPr>
            <w:tcW w:w="9639" w:type="dxa"/>
            <w:gridSpan w:val="6"/>
          </w:tcPr>
          <w:p w:rsidR="00F1723B" w:rsidRPr="00F1723B" w:rsidRDefault="00F1723B" w:rsidP="00F1723B">
            <w:pPr>
              <w:pStyle w:val="Tabletext"/>
              <w:jc w:val="left"/>
              <w:rPr>
                <w:i/>
                <w:iCs/>
                <w:sz w:val="18"/>
                <w:szCs w:val="18"/>
                <w:lang w:val="es-ES_tradnl"/>
              </w:rPr>
            </w:pPr>
            <w:r w:rsidRPr="00F1723B">
              <w:rPr>
                <w:i/>
                <w:iCs/>
                <w:sz w:val="18"/>
                <w:szCs w:val="18"/>
                <w:lang w:val="es-ES_tradnl"/>
              </w:rPr>
              <w:t>Estación terrena de recepción</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Emplazamiento</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Federación de Rusia</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Estados Unidos de América</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Europa</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Japón</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China</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Tamaño de la antena (m)</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13,1</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18,3</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3, 9</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5, 9,2 y 13</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3, 12 y 15</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Ganancia de la antena receptora (</w:t>
            </w:r>
            <w:proofErr w:type="spellStart"/>
            <w:r w:rsidRPr="00E311C8">
              <w:rPr>
                <w:sz w:val="18"/>
                <w:szCs w:val="18"/>
                <w:lang w:val="es-ES_tradnl"/>
              </w:rPr>
              <w:t>dBi</w:t>
            </w:r>
            <w:proofErr w:type="spellEnd"/>
            <w:r w:rsidRPr="00E311C8">
              <w:rPr>
                <w:sz w:val="18"/>
                <w:szCs w:val="18"/>
                <w:lang w:val="es-ES_tradnl"/>
              </w:rPr>
              <w:t>)</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61,3</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65,5</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54, 63,9</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59,5, 67,7</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 xml:space="preserve">53,4, 65,5 </w:t>
            </w:r>
            <w:r w:rsidRPr="00E311C8">
              <w:rPr>
                <w:sz w:val="18"/>
                <w:szCs w:val="18"/>
                <w:lang w:val="es-ES_tradnl"/>
              </w:rPr>
              <w:br/>
              <w:t>y 67,1</w:t>
            </w:r>
          </w:p>
        </w:tc>
      </w:tr>
      <w:tr w:rsidR="00F1723B" w:rsidRPr="00135164"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Diagrama de radiación de la antena receptora</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Rec. UIT-R S.580</w:t>
            </w:r>
          </w:p>
        </w:tc>
        <w:tc>
          <w:tcPr>
            <w:tcW w:w="5784" w:type="dxa"/>
            <w:gridSpan w:val="4"/>
          </w:tcPr>
          <w:p w:rsidR="00F1723B" w:rsidRPr="00E311C8" w:rsidRDefault="00F1723B" w:rsidP="00F1723B">
            <w:pPr>
              <w:pStyle w:val="Tabletext"/>
              <w:jc w:val="center"/>
              <w:rPr>
                <w:sz w:val="18"/>
                <w:szCs w:val="18"/>
                <w:lang w:val="es-ES_tradnl"/>
              </w:rPr>
            </w:pPr>
            <w:r w:rsidRPr="00E311C8">
              <w:rPr>
                <w:sz w:val="18"/>
                <w:szCs w:val="18"/>
                <w:lang w:val="es-ES_tradnl"/>
              </w:rPr>
              <w:t>Apéndice 8 del RR, Anexo III</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Temperatura de ruido del sistema (K)</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320</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300</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795</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200</w:t>
            </w:r>
          </w:p>
        </w:tc>
        <w:tc>
          <w:tcPr>
            <w:tcW w:w="1361" w:type="dxa"/>
          </w:tcPr>
          <w:p w:rsidR="00F1723B" w:rsidRPr="00E311C8" w:rsidRDefault="00F1723B" w:rsidP="00F1723B">
            <w:pPr>
              <w:pStyle w:val="Tabletext"/>
              <w:jc w:val="center"/>
              <w:rPr>
                <w:sz w:val="18"/>
                <w:szCs w:val="18"/>
                <w:lang w:val="es-ES_tradnl"/>
              </w:rPr>
            </w:pPr>
            <w:r w:rsidRPr="00E311C8">
              <w:rPr>
                <w:sz w:val="18"/>
                <w:szCs w:val="18"/>
                <w:lang w:val="es-ES_tradnl"/>
              </w:rPr>
              <w:t>330</w:t>
            </w:r>
          </w:p>
        </w:tc>
      </w:tr>
      <w:tr w:rsidR="00F1723B" w:rsidRPr="00F1723B" w:rsidTr="00F1723B">
        <w:trPr>
          <w:cantSplit/>
          <w:trHeight w:val="200"/>
          <w:jc w:val="center"/>
        </w:trPr>
        <w:tc>
          <w:tcPr>
            <w:tcW w:w="2154" w:type="dxa"/>
          </w:tcPr>
          <w:p w:rsidR="00F1723B" w:rsidRPr="00E311C8" w:rsidRDefault="00F1723B" w:rsidP="00F1723B">
            <w:pPr>
              <w:pStyle w:val="Tabletext"/>
              <w:jc w:val="left"/>
              <w:rPr>
                <w:sz w:val="18"/>
                <w:szCs w:val="18"/>
                <w:lang w:val="es-ES_tradnl"/>
              </w:rPr>
            </w:pPr>
            <w:r w:rsidRPr="00E311C8">
              <w:rPr>
                <w:sz w:val="18"/>
                <w:szCs w:val="18"/>
                <w:lang w:val="es-ES_tradnl"/>
              </w:rPr>
              <w:t>Fiabilidad del enlace (%)</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99,9</w:t>
            </w:r>
          </w:p>
        </w:tc>
        <w:tc>
          <w:tcPr>
            <w:tcW w:w="1701" w:type="dxa"/>
          </w:tcPr>
          <w:p w:rsidR="00F1723B" w:rsidRPr="00E311C8" w:rsidRDefault="00F1723B" w:rsidP="00F1723B">
            <w:pPr>
              <w:pStyle w:val="Tabletext"/>
              <w:jc w:val="center"/>
              <w:rPr>
                <w:sz w:val="18"/>
                <w:szCs w:val="18"/>
                <w:lang w:val="es-ES_tradnl"/>
              </w:rPr>
            </w:pPr>
            <w:r w:rsidRPr="00E311C8">
              <w:rPr>
                <w:sz w:val="18"/>
                <w:szCs w:val="18"/>
                <w:lang w:val="es-ES_tradnl"/>
              </w:rPr>
              <w:t>99,9</w:t>
            </w:r>
          </w:p>
        </w:tc>
        <w:tc>
          <w:tcPr>
            <w:tcW w:w="4083" w:type="dxa"/>
            <w:gridSpan w:val="3"/>
          </w:tcPr>
          <w:p w:rsidR="00F1723B" w:rsidRPr="00E311C8" w:rsidRDefault="00F1723B" w:rsidP="00F1723B">
            <w:pPr>
              <w:pStyle w:val="Tabletext"/>
              <w:jc w:val="center"/>
              <w:rPr>
                <w:sz w:val="18"/>
                <w:szCs w:val="18"/>
                <w:lang w:val="es-ES_tradnl"/>
              </w:rPr>
            </w:pPr>
            <w:r w:rsidRPr="00E311C8">
              <w:rPr>
                <w:sz w:val="18"/>
                <w:szCs w:val="18"/>
                <w:lang w:val="es-ES_tradnl"/>
              </w:rPr>
              <w:t>99,9</w:t>
            </w:r>
          </w:p>
        </w:tc>
      </w:tr>
      <w:tr w:rsidR="00F1723B" w:rsidRPr="00F1723B" w:rsidTr="00F1723B">
        <w:trPr>
          <w:cantSplit/>
          <w:trHeight w:val="200"/>
          <w:jc w:val="center"/>
        </w:trPr>
        <w:tc>
          <w:tcPr>
            <w:tcW w:w="2154" w:type="dxa"/>
            <w:tcBorders>
              <w:bottom w:val="single" w:sz="4" w:space="0" w:color="auto"/>
            </w:tcBorders>
          </w:tcPr>
          <w:p w:rsidR="00F1723B" w:rsidRPr="00E311C8" w:rsidRDefault="00F1723B" w:rsidP="00F1723B">
            <w:pPr>
              <w:pStyle w:val="Tabletext"/>
              <w:jc w:val="left"/>
              <w:rPr>
                <w:sz w:val="18"/>
                <w:szCs w:val="18"/>
                <w:lang w:val="es-ES_tradnl"/>
              </w:rPr>
            </w:pPr>
            <w:r w:rsidRPr="00E311C8">
              <w:rPr>
                <w:sz w:val="18"/>
                <w:szCs w:val="18"/>
                <w:lang w:val="es-ES_tradnl"/>
              </w:rPr>
              <w:t>Criterio de interferencia</w:t>
            </w:r>
          </w:p>
        </w:tc>
        <w:tc>
          <w:tcPr>
            <w:tcW w:w="1701" w:type="dxa"/>
            <w:tcBorders>
              <w:bottom w:val="single" w:sz="4" w:space="0" w:color="auto"/>
            </w:tcBorders>
          </w:tcPr>
          <w:p w:rsidR="00F1723B" w:rsidRPr="00E311C8" w:rsidRDefault="00F1723B" w:rsidP="00F1723B">
            <w:pPr>
              <w:pStyle w:val="Tabletext"/>
              <w:jc w:val="center"/>
              <w:rPr>
                <w:sz w:val="18"/>
                <w:szCs w:val="18"/>
                <w:lang w:val="es-ES_tradnl"/>
              </w:rPr>
            </w:pPr>
            <w:r w:rsidRPr="00E311C8">
              <w:rPr>
                <w:sz w:val="18"/>
                <w:szCs w:val="18"/>
                <w:lang w:val="fr-CH"/>
              </w:rPr>
              <w:t>Rec. UIT-R SA.1155,</w:t>
            </w:r>
            <w:r>
              <w:rPr>
                <w:sz w:val="18"/>
                <w:szCs w:val="18"/>
                <w:lang w:val="fr-CH"/>
              </w:rPr>
              <w:br/>
            </w:r>
            <w:r w:rsidRPr="00E311C8">
              <w:rPr>
                <w:sz w:val="18"/>
                <w:szCs w:val="18"/>
                <w:lang w:val="fr-CH"/>
              </w:rPr>
              <w:t xml:space="preserve">Rec. </w:t>
            </w:r>
            <w:r w:rsidRPr="00E311C8">
              <w:rPr>
                <w:sz w:val="18"/>
                <w:szCs w:val="18"/>
                <w:lang w:val="es-ES_tradnl"/>
              </w:rPr>
              <w:t>UIT-R S.741</w:t>
            </w:r>
          </w:p>
        </w:tc>
        <w:tc>
          <w:tcPr>
            <w:tcW w:w="5784" w:type="dxa"/>
            <w:gridSpan w:val="4"/>
            <w:tcBorders>
              <w:bottom w:val="single" w:sz="4" w:space="0" w:color="auto"/>
            </w:tcBorders>
          </w:tcPr>
          <w:p w:rsidR="00F1723B" w:rsidRPr="00E311C8" w:rsidRDefault="00F1723B" w:rsidP="00F1723B">
            <w:pPr>
              <w:pStyle w:val="Tabletext"/>
              <w:jc w:val="center"/>
              <w:rPr>
                <w:sz w:val="18"/>
                <w:szCs w:val="18"/>
                <w:lang w:val="es-ES_tradnl"/>
              </w:rPr>
            </w:pPr>
            <w:r w:rsidRPr="00E311C8">
              <w:rPr>
                <w:sz w:val="18"/>
                <w:szCs w:val="18"/>
                <w:lang w:val="es-ES_tradnl"/>
              </w:rPr>
              <w:t>Rec. UIT-R SA.1155</w:t>
            </w:r>
          </w:p>
        </w:tc>
      </w:tr>
      <w:tr w:rsidR="00F1723B" w:rsidRPr="00135164" w:rsidTr="00F1723B">
        <w:trPr>
          <w:cantSplit/>
          <w:trHeight w:val="200"/>
          <w:jc w:val="center"/>
        </w:trPr>
        <w:tc>
          <w:tcPr>
            <w:tcW w:w="9639" w:type="dxa"/>
            <w:gridSpan w:val="6"/>
            <w:tcBorders>
              <w:left w:val="nil"/>
              <w:bottom w:val="nil"/>
              <w:right w:val="nil"/>
            </w:tcBorders>
          </w:tcPr>
          <w:p w:rsidR="00F1723B" w:rsidRPr="00E311C8" w:rsidRDefault="00F1723B" w:rsidP="00F1723B">
            <w:pPr>
              <w:pStyle w:val="Tablelegend"/>
              <w:rPr>
                <w:sz w:val="18"/>
                <w:szCs w:val="18"/>
                <w:lang w:val="es-ES_tradnl"/>
              </w:rPr>
            </w:pPr>
            <w:r w:rsidRPr="00E311C8">
              <w:rPr>
                <w:sz w:val="18"/>
                <w:szCs w:val="18"/>
                <w:vertAlign w:val="superscript"/>
                <w:lang w:val="es-ES_tradnl"/>
              </w:rPr>
              <w:t>(1)</w:t>
            </w:r>
            <w:r w:rsidRPr="00E311C8">
              <w:rPr>
                <w:sz w:val="18"/>
                <w:szCs w:val="18"/>
                <w:lang w:val="es-ES_tradnl"/>
              </w:rPr>
              <w:tab/>
              <w:t>El SRD de Estados Unidos de América transmite un enlace especializado y un enlace compuesto. La velocidad de transmisión para el enlace especializado es de 300 Mbit/s; para el enlace compuesto la velocidad d</w:t>
            </w:r>
            <w:r w:rsidR="006666BB">
              <w:rPr>
                <w:sz w:val="18"/>
                <w:szCs w:val="18"/>
                <w:lang w:val="es-ES_tradnl"/>
              </w:rPr>
              <w:t>e transmisión es del orden de 80</w:t>
            </w:r>
            <w:r w:rsidRPr="00E311C8">
              <w:rPr>
                <w:sz w:val="18"/>
                <w:szCs w:val="18"/>
                <w:lang w:val="es-ES_tradnl"/>
              </w:rPr>
              <w:t>0 Mbit/s.</w:t>
            </w:r>
          </w:p>
          <w:p w:rsidR="00F1723B" w:rsidRPr="00E311C8" w:rsidRDefault="00F1723B" w:rsidP="00F1723B">
            <w:pPr>
              <w:pStyle w:val="Tablelegend"/>
              <w:rPr>
                <w:sz w:val="18"/>
                <w:szCs w:val="18"/>
                <w:lang w:val="es-ES_tradnl"/>
              </w:rPr>
            </w:pPr>
            <w:r w:rsidRPr="00E311C8">
              <w:rPr>
                <w:sz w:val="18"/>
                <w:szCs w:val="18"/>
                <w:vertAlign w:val="superscript"/>
                <w:lang w:val="es-ES_tradnl"/>
              </w:rPr>
              <w:t>(2)</w:t>
            </w:r>
            <w:r w:rsidRPr="00E311C8">
              <w:rPr>
                <w:sz w:val="18"/>
                <w:szCs w:val="18"/>
                <w:lang w:val="es-ES_tradnl"/>
              </w:rPr>
              <w:tab/>
              <w:t>Las redes europea y japonesa emplean un concepto de enlace descentralizado que permite establecer enlaces de conexión de retorno independientes para las distintas estaciones terrenas.</w:t>
            </w:r>
          </w:p>
          <w:p w:rsidR="00F1723B" w:rsidRPr="00E311C8" w:rsidRDefault="00F1723B" w:rsidP="00F1723B">
            <w:pPr>
              <w:pStyle w:val="Tablelegend"/>
              <w:rPr>
                <w:sz w:val="18"/>
                <w:szCs w:val="18"/>
                <w:lang w:val="es-ES_tradnl"/>
              </w:rPr>
            </w:pPr>
            <w:r w:rsidRPr="00E311C8">
              <w:rPr>
                <w:sz w:val="18"/>
                <w:szCs w:val="18"/>
                <w:vertAlign w:val="superscript"/>
                <w:lang w:val="es-ES_tradnl"/>
              </w:rPr>
              <w:t>(3)</w:t>
            </w:r>
            <w:r w:rsidRPr="00E311C8">
              <w:rPr>
                <w:sz w:val="18"/>
                <w:szCs w:val="18"/>
                <w:lang w:val="es-ES_tradnl"/>
              </w:rPr>
              <w:tab/>
              <w:t>El SRD de la Federación de Rusia transmite varios enlaces de conexión de retorno independientes dentro de la gama de frecuencias indicada con velocidades de transmisión ≤ 150 </w:t>
            </w:r>
            <w:proofErr w:type="spellStart"/>
            <w:r w:rsidRPr="00E311C8">
              <w:rPr>
                <w:sz w:val="18"/>
                <w:szCs w:val="18"/>
                <w:lang w:val="es-ES_tradnl"/>
              </w:rPr>
              <w:t>Mbits</w:t>
            </w:r>
            <w:proofErr w:type="spellEnd"/>
            <w:r w:rsidRPr="00E311C8">
              <w:rPr>
                <w:sz w:val="18"/>
                <w:szCs w:val="18"/>
                <w:lang w:val="es-ES_tradnl"/>
              </w:rPr>
              <w:t>/s.</w:t>
            </w:r>
          </w:p>
          <w:p w:rsidR="00F1723B" w:rsidRPr="00E311C8" w:rsidRDefault="00F1723B" w:rsidP="00F1723B">
            <w:pPr>
              <w:pStyle w:val="Tablelegend"/>
              <w:rPr>
                <w:lang w:val="es-ES_tradnl"/>
              </w:rPr>
            </w:pPr>
            <w:r w:rsidRPr="00E311C8">
              <w:rPr>
                <w:sz w:val="18"/>
                <w:szCs w:val="18"/>
                <w:vertAlign w:val="superscript"/>
                <w:lang w:val="es-ES_tradnl"/>
              </w:rPr>
              <w:t>(4)</w:t>
            </w:r>
            <w:r w:rsidRPr="00E311C8">
              <w:rPr>
                <w:sz w:val="18"/>
                <w:szCs w:val="18"/>
                <w:lang w:val="es-ES_tradnl"/>
              </w:rPr>
              <w:tab/>
              <w:t>Las redes de China implementan un concepto de enlace compuesto que permite enlaces de conexión de retorno a diferentes estaciones terrenas.</w:t>
            </w:r>
          </w:p>
        </w:tc>
      </w:tr>
    </w:tbl>
    <w:p w:rsidR="003010B0" w:rsidRDefault="003010B0">
      <w:pPr>
        <w:jc w:val="center"/>
      </w:pPr>
      <w:r>
        <w:t>______________</w:t>
      </w:r>
    </w:p>
    <w:sectPr w:rsidR="003010B0" w:rsidSect="006B7EA0">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93E" w:rsidRDefault="00D3293E">
      <w:r>
        <w:separator/>
      </w:r>
    </w:p>
  </w:endnote>
  <w:endnote w:type="continuationSeparator" w:id="0">
    <w:p w:rsidR="00D3293E" w:rsidRDefault="00D3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6B7EA0" w:rsidRDefault="00D3293E" w:rsidP="006B7E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6B7EA0" w:rsidRDefault="00D3293E" w:rsidP="006B7E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6B7EA0" w:rsidRDefault="00D3293E" w:rsidP="006B7E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6B7EA0" w:rsidRDefault="00D3293E" w:rsidP="006B7E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6B7EA0" w:rsidRDefault="00D3293E" w:rsidP="006B7E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BF682C" w:rsidRDefault="00D3293E" w:rsidP="00BF68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93E" w:rsidRDefault="00D3293E">
      <w:r>
        <w:separator/>
      </w:r>
    </w:p>
  </w:footnote>
  <w:footnote w:type="continuationSeparator" w:id="0">
    <w:p w:rsidR="00D3293E" w:rsidRDefault="00D32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4071A5" w:rsidRDefault="00D3293E" w:rsidP="006B7EA0">
    <w:pPr>
      <w:pStyle w:val="Header"/>
      <w:rPr>
        <w:rStyle w:val="PageNumbe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682C">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F682C" w:rsidRPr="00BF682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F682C">
      <w:rPr>
        <w:b/>
        <w:bCs/>
        <w:noProof/>
      </w:rPr>
      <w:t>UIT-R  SA.1414-1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pPr>
      <w:pStyle w:val="Header"/>
    </w:pPr>
    <w:r>
      <w:tab/>
    </w:r>
    <w:fldSimple w:instr=" DOCPROPERTY &quot;Header&quot; \* MERGEFORMAT ">
      <w:r w:rsidR="00BF682C" w:rsidRPr="00BF68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rsidP="006B7EA0">
    <w:pPr>
      <w:pStyle w:val="Header"/>
      <w:ind w:right="360" w:firstLine="360"/>
    </w:pPr>
    <w:r>
      <w:rPr>
        <w:noProof/>
        <w:lang w:val="en-US" w:eastAsia="zh-CN"/>
      </w:rPr>
      <w:drawing>
        <wp:anchor distT="0" distB="0" distL="114300" distR="114300" simplePos="0" relativeHeight="251660288" behindDoc="0" locked="0" layoutInCell="1" allowOverlap="1" wp14:anchorId="55D2C508" wp14:editId="11DDAC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01E815D" wp14:editId="2D556B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rsidP="006B7EA0">
    <w:pPr>
      <w:pStyle w:val="Header"/>
    </w:pPr>
    <w:r>
      <w:tab/>
    </w:r>
    <w:r>
      <w:rPr>
        <w:b/>
        <w:bCs/>
      </w:rPr>
      <w:fldChar w:fldCharType="begin"/>
    </w:r>
    <w:r>
      <w:rPr>
        <w:b/>
        <w:bCs/>
      </w:rPr>
      <w:instrText xml:space="preserve"> DOCPROPERTY "Header" \* MERGEFORMAT </w:instrText>
    </w:r>
    <w:r>
      <w:rPr>
        <w:b/>
        <w:bCs/>
      </w:rPr>
      <w:fldChar w:fldCharType="separate"/>
    </w:r>
    <w:r w:rsidR="00BF682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r>
      <w:tab/>
    </w:r>
    <w:r w:rsidRPr="00B87C83">
      <w:rPr>
        <w:rStyle w:val="PageNumber"/>
        <w:b/>
        <w:bCs/>
      </w:rPr>
      <w:fldChar w:fldCharType="begin"/>
    </w:r>
    <w:r w:rsidRPr="00B87C83">
      <w:rPr>
        <w:rStyle w:val="PageNumber"/>
        <w:bCs/>
      </w:rPr>
      <w:instrText xml:space="preserve"> PAGE </w:instrText>
    </w:r>
    <w:r w:rsidRPr="00B87C83">
      <w:rPr>
        <w:rStyle w:val="PageNumber"/>
        <w:b/>
        <w:bCs/>
      </w:rPr>
      <w:fldChar w:fldCharType="separate"/>
    </w:r>
    <w:r w:rsidR="00BF682C">
      <w:rPr>
        <w:rStyle w:val="PageNumber"/>
        <w:bCs/>
        <w:noProof/>
      </w:rPr>
      <w:t>1</w:t>
    </w:r>
    <w:r w:rsidRPr="00B87C83">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rsidP="006B7EA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F682C">
      <w:rPr>
        <w:rStyle w:val="PageNumber"/>
        <w:b/>
        <w:bCs/>
        <w:noProof/>
      </w:rPr>
      <w:t>ii</w:t>
    </w:r>
    <w:r>
      <w:rPr>
        <w:rStyle w:val="PageNumber"/>
        <w:b/>
        <w:bCs/>
      </w:rPr>
      <w:fldChar w:fldCharType="end"/>
    </w:r>
    <w:r>
      <w:tab/>
    </w:r>
    <w:fldSimple w:instr=" DOCPROPERTY &quot;Header&quot; \* MERGEFORMAT ">
      <w:r w:rsidR="00BF682C" w:rsidRPr="00BF682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pPr>
      <w:pStyle w:val="Header"/>
    </w:pPr>
    <w:r>
      <w:tab/>
    </w:r>
    <w:fldSimple w:instr=" DOCPROPERTY &quot;Header&quot; \* MERGEFORMAT ">
      <w:r w:rsidR="00BF682C" w:rsidRPr="00BF682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rsidP="006B7EA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F682C">
      <w:rPr>
        <w:rStyle w:val="PageNumber"/>
        <w:b/>
        <w:bCs/>
        <w:noProof/>
      </w:rPr>
      <w:t>2</w:t>
    </w:r>
    <w:r>
      <w:rPr>
        <w:rStyle w:val="PageNumber"/>
        <w:b/>
        <w:bCs/>
      </w:rPr>
      <w:fldChar w:fldCharType="end"/>
    </w:r>
    <w:r>
      <w:tab/>
    </w:r>
    <w:fldSimple w:instr=" DOCPROPERTY &quot;Header&quot; \* MERGEFORMAT ">
      <w:r w:rsidR="00BF682C" w:rsidRPr="00BF682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Default="00D3293E" w:rsidP="006B7EA0">
    <w:pPr>
      <w:pStyle w:val="Header"/>
    </w:pPr>
    <w:r>
      <w:tab/>
    </w:r>
    <w:r>
      <w:rPr>
        <w:b/>
        <w:bCs/>
      </w:rPr>
      <w:fldChar w:fldCharType="begin"/>
    </w:r>
    <w:r>
      <w:rPr>
        <w:b/>
        <w:bCs/>
      </w:rPr>
      <w:instrText xml:space="preserve"> DOCPROPERTY "Header" \* MERGEFORMAT </w:instrText>
    </w:r>
    <w:r>
      <w:rPr>
        <w:b/>
        <w:bCs/>
      </w:rPr>
      <w:fldChar w:fldCharType="separate"/>
    </w:r>
    <w:r w:rsidR="00BF682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r>
      <w:tab/>
    </w:r>
    <w:r w:rsidRPr="00B87C83">
      <w:rPr>
        <w:rStyle w:val="PageNumber"/>
        <w:b/>
        <w:bCs/>
      </w:rPr>
      <w:fldChar w:fldCharType="begin"/>
    </w:r>
    <w:r w:rsidRPr="00B87C83">
      <w:rPr>
        <w:rStyle w:val="PageNumber"/>
        <w:bCs/>
      </w:rPr>
      <w:instrText xml:space="preserve"> PAGE </w:instrText>
    </w:r>
    <w:r w:rsidRPr="00B87C83">
      <w:rPr>
        <w:rStyle w:val="PageNumber"/>
        <w:b/>
        <w:bCs/>
      </w:rPr>
      <w:fldChar w:fldCharType="separate"/>
    </w:r>
    <w:r w:rsidR="00BF682C">
      <w:rPr>
        <w:rStyle w:val="PageNumber"/>
        <w:bCs/>
        <w:noProof/>
      </w:rPr>
      <w:t>3</w:t>
    </w:r>
    <w:r w:rsidRPr="00B87C83">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3E" w:rsidRPr="004071A5" w:rsidRDefault="00D3293E" w:rsidP="006B7EA0">
    <w:pPr>
      <w:pStyle w:val="Header"/>
      <w:tabs>
        <w:tab w:val="clear" w:pos="4848"/>
        <w:tab w:val="clear" w:pos="9696"/>
        <w:tab w:val="center" w:pos="7258"/>
        <w:tab w:val="right" w:pos="14459"/>
      </w:tabs>
      <w:jc w:val="left"/>
      <w:rPr>
        <w:rStyle w:val="PageNumber"/>
      </w:rPr>
    </w:pPr>
    <w:r>
      <w:rPr>
        <w:rStyle w:val="PageNumber"/>
        <w:b/>
        <w:bCs/>
      </w:rPr>
      <w:fldChar w:fldCharType="begin"/>
    </w:r>
    <w:r>
      <w:rPr>
        <w:rStyle w:val="PageNumber"/>
        <w:b/>
        <w:bCs/>
      </w:rPr>
      <w:instrText xml:space="preserve"> PAGE </w:instrText>
    </w:r>
    <w:r>
      <w:rPr>
        <w:rStyle w:val="PageNumber"/>
        <w:b/>
        <w:bCs/>
      </w:rPr>
      <w:fldChar w:fldCharType="separate"/>
    </w:r>
    <w:r w:rsidR="00BF682C">
      <w:rPr>
        <w:rStyle w:val="PageNumber"/>
        <w:b/>
        <w:bCs/>
        <w:noProof/>
      </w:rPr>
      <w:t>6</w:t>
    </w:r>
    <w:r>
      <w:rPr>
        <w:rStyle w:val="PageNumber"/>
        <w:b/>
        <w:bCs/>
      </w:rPr>
      <w:fldChar w:fldCharType="end"/>
    </w:r>
    <w:r>
      <w:tab/>
    </w:r>
    <w:fldSimple w:instr=" DOCPROPERTY &quot;Header&quot; \* MERGEFORMAT ">
      <w:r w:rsidR="00BF682C" w:rsidRPr="00BF682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350949"/>
      <w:docPartObj>
        <w:docPartGallery w:val="Page Numbers (Top of Page)"/>
        <w:docPartUnique/>
      </w:docPartObj>
    </w:sdtPr>
    <w:sdtEndPr>
      <w:rPr>
        <w:noProof/>
      </w:rPr>
    </w:sdtEndPr>
    <w:sdtContent>
      <w:p w:rsidR="00D3293E" w:rsidRPr="004071A5" w:rsidRDefault="00D3293E" w:rsidP="006B7EA0">
        <w:pPr>
          <w:pStyle w:val="Header"/>
          <w:tabs>
            <w:tab w:val="clear" w:pos="4848"/>
            <w:tab w:val="clear" w:pos="9696"/>
            <w:tab w:val="center" w:pos="7258"/>
            <w:tab w:val="right" w:pos="14459"/>
          </w:tabs>
          <w:jc w:val="left"/>
          <w:rPr>
            <w:rStyle w:val="PageNumber"/>
          </w:rPr>
        </w:pPr>
        <w:r>
          <w:tab/>
        </w:r>
        <w:r>
          <w:rPr>
            <w:b/>
            <w:bCs/>
          </w:rPr>
          <w:fldChar w:fldCharType="begin"/>
        </w:r>
        <w:r>
          <w:rPr>
            <w:b/>
            <w:bCs/>
          </w:rPr>
          <w:instrText xml:space="preserve"> DOCPROPERTY "Header" \* MERGEFORMAT </w:instrText>
        </w:r>
        <w:r>
          <w:rPr>
            <w:b/>
            <w:bCs/>
          </w:rPr>
          <w:fldChar w:fldCharType="separate"/>
        </w:r>
        <w:r w:rsidR="00BF682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F682C">
          <w:rPr>
            <w:b/>
            <w:bCs/>
            <w:noProof/>
          </w:rPr>
          <w:t>UIT-R  SA.1414-1</w:t>
        </w:r>
        <w:r>
          <w:rPr>
            <w:b/>
            <w:bCs/>
          </w:rPr>
          <w:fldChar w:fldCharType="end"/>
        </w:r>
        <w:r>
          <w:tab/>
        </w:r>
        <w:r w:rsidRPr="00B87C83">
          <w:rPr>
            <w:rStyle w:val="PageNumber"/>
            <w:b/>
            <w:bCs/>
          </w:rPr>
          <w:fldChar w:fldCharType="begin"/>
        </w:r>
        <w:r w:rsidRPr="00B87C83">
          <w:rPr>
            <w:rStyle w:val="PageNumber"/>
            <w:bCs/>
          </w:rPr>
          <w:instrText xml:space="preserve"> PAGE </w:instrText>
        </w:r>
        <w:r w:rsidRPr="00B87C83">
          <w:rPr>
            <w:rStyle w:val="PageNumber"/>
            <w:b/>
            <w:bCs/>
          </w:rPr>
          <w:fldChar w:fldCharType="separate"/>
        </w:r>
        <w:r w:rsidR="00BF682C">
          <w:rPr>
            <w:rStyle w:val="PageNumber"/>
            <w:bCs/>
            <w:noProof/>
          </w:rPr>
          <w:t>7</w:t>
        </w:r>
        <w:r w:rsidRPr="00B87C83">
          <w:rPr>
            <w:rStyle w:val="PageNumbe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64C2264"/>
    <w:lvl w:ilvl="0">
      <w:start w:val="1"/>
      <w:numFmt w:val="decimal"/>
      <w:lvlText w:val="%1."/>
      <w:lvlJc w:val="left"/>
      <w:pPr>
        <w:tabs>
          <w:tab w:val="num" w:pos="1492"/>
        </w:tabs>
        <w:ind w:left="1492" w:hanging="360"/>
      </w:pPr>
    </w:lvl>
  </w:abstractNum>
  <w:abstractNum w:abstractNumId="1">
    <w:nsid w:val="FFFFFF7D"/>
    <w:multiLevelType w:val="singleLevel"/>
    <w:tmpl w:val="D3C8236E"/>
    <w:lvl w:ilvl="0">
      <w:start w:val="1"/>
      <w:numFmt w:val="decimal"/>
      <w:lvlText w:val="%1."/>
      <w:lvlJc w:val="left"/>
      <w:pPr>
        <w:tabs>
          <w:tab w:val="num" w:pos="1209"/>
        </w:tabs>
        <w:ind w:left="1209" w:hanging="360"/>
      </w:pPr>
    </w:lvl>
  </w:abstractNum>
  <w:abstractNum w:abstractNumId="2">
    <w:nsid w:val="FFFFFF7E"/>
    <w:multiLevelType w:val="singleLevel"/>
    <w:tmpl w:val="B6685D76"/>
    <w:lvl w:ilvl="0">
      <w:start w:val="1"/>
      <w:numFmt w:val="decimal"/>
      <w:lvlText w:val="%1."/>
      <w:lvlJc w:val="left"/>
      <w:pPr>
        <w:tabs>
          <w:tab w:val="num" w:pos="926"/>
        </w:tabs>
        <w:ind w:left="926" w:hanging="360"/>
      </w:pPr>
    </w:lvl>
  </w:abstractNum>
  <w:abstractNum w:abstractNumId="3">
    <w:nsid w:val="FFFFFF7F"/>
    <w:multiLevelType w:val="singleLevel"/>
    <w:tmpl w:val="7ABAAA02"/>
    <w:lvl w:ilvl="0">
      <w:start w:val="1"/>
      <w:numFmt w:val="decimal"/>
      <w:lvlText w:val="%1."/>
      <w:lvlJc w:val="left"/>
      <w:pPr>
        <w:tabs>
          <w:tab w:val="num" w:pos="643"/>
        </w:tabs>
        <w:ind w:left="643" w:hanging="360"/>
      </w:pPr>
    </w:lvl>
  </w:abstractNum>
  <w:abstractNum w:abstractNumId="4">
    <w:nsid w:val="FFFFFF80"/>
    <w:multiLevelType w:val="singleLevel"/>
    <w:tmpl w:val="762877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867A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9C6F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AB010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8C44D8"/>
    <w:lvl w:ilvl="0">
      <w:start w:val="1"/>
      <w:numFmt w:val="decimal"/>
      <w:lvlText w:val="%1."/>
      <w:lvlJc w:val="left"/>
      <w:pPr>
        <w:tabs>
          <w:tab w:val="num" w:pos="360"/>
        </w:tabs>
        <w:ind w:left="360" w:hanging="360"/>
      </w:pPr>
    </w:lvl>
  </w:abstractNum>
  <w:abstractNum w:abstractNumId="9">
    <w:nsid w:val="FFFFFF89"/>
    <w:multiLevelType w:val="singleLevel"/>
    <w:tmpl w:val="ADEA8C9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394"/>
    <w:rsid w:val="00053A0F"/>
    <w:rsid w:val="000908BC"/>
    <w:rsid w:val="00135164"/>
    <w:rsid w:val="00136F91"/>
    <w:rsid w:val="001420C8"/>
    <w:rsid w:val="00217EBF"/>
    <w:rsid w:val="00242AEE"/>
    <w:rsid w:val="00285EAA"/>
    <w:rsid w:val="00291CD1"/>
    <w:rsid w:val="002B750B"/>
    <w:rsid w:val="002D76C4"/>
    <w:rsid w:val="002F08E3"/>
    <w:rsid w:val="003010B0"/>
    <w:rsid w:val="00393394"/>
    <w:rsid w:val="00520E1E"/>
    <w:rsid w:val="0052529D"/>
    <w:rsid w:val="00581666"/>
    <w:rsid w:val="00607D68"/>
    <w:rsid w:val="00623323"/>
    <w:rsid w:val="006666BB"/>
    <w:rsid w:val="006A714B"/>
    <w:rsid w:val="006B7EA0"/>
    <w:rsid w:val="007468DA"/>
    <w:rsid w:val="007C6480"/>
    <w:rsid w:val="008B318A"/>
    <w:rsid w:val="008D65C7"/>
    <w:rsid w:val="009259D0"/>
    <w:rsid w:val="00953BB7"/>
    <w:rsid w:val="009E00A8"/>
    <w:rsid w:val="00A63BAC"/>
    <w:rsid w:val="00A6617B"/>
    <w:rsid w:val="00AB0DC8"/>
    <w:rsid w:val="00AD1307"/>
    <w:rsid w:val="00B44E24"/>
    <w:rsid w:val="00BF682C"/>
    <w:rsid w:val="00C53F25"/>
    <w:rsid w:val="00D31775"/>
    <w:rsid w:val="00D3293E"/>
    <w:rsid w:val="00DF4176"/>
    <w:rsid w:val="00E136C1"/>
    <w:rsid w:val="00E311C8"/>
    <w:rsid w:val="00F172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204F0C2-6191-4A76-8281-F678435D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3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93394"/>
    <w:rPr>
      <w:color w:val="0000FF"/>
      <w:u w:val="single"/>
    </w:rPr>
  </w:style>
  <w:style w:type="character" w:customStyle="1" w:styleId="HeaderChar">
    <w:name w:val="Header Char"/>
    <w:basedOn w:val="DefaultParagraphFont"/>
    <w:link w:val="Header"/>
    <w:rsid w:val="0039339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footer" Target="foot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197</TotalTime>
  <Pages>10</Pages>
  <Words>2843</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21</cp:revision>
  <cp:lastPrinted>2015-02-02T10:46:00Z</cp:lastPrinted>
  <dcterms:created xsi:type="dcterms:W3CDTF">2015-01-30T15:16:00Z</dcterms:created>
  <dcterms:modified xsi:type="dcterms:W3CDTF">2015-02-02T13:37:00Z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