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F1A" w:rsidRDefault="00001FF7" w:rsidP="000B5F1A">
      <w:r>
        <w:rPr>
          <w:noProof/>
          <w:lang w:val="en-US" w:eastAsia="zh-CN"/>
        </w:rPr>
        <w:drawing>
          <wp:anchor distT="0" distB="0" distL="114300" distR="114300" simplePos="0" relativeHeight="251651072" behindDoc="1" locked="0" layoutInCell="1" allowOverlap="0">
            <wp:simplePos x="0" y="0"/>
            <wp:positionH relativeFrom="column">
              <wp:posOffset>-748665</wp:posOffset>
            </wp:positionH>
            <wp:positionV relativeFrom="paragraph">
              <wp:posOffset>-891540</wp:posOffset>
            </wp:positionV>
            <wp:extent cx="7696200" cy="1087755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7" cstate="print"/>
                    <a:srcRect/>
                    <a:stretch>
                      <a:fillRect/>
                    </a:stretch>
                  </pic:blipFill>
                  <pic:spPr bwMode="auto">
                    <a:xfrm>
                      <a:off x="0" y="0"/>
                      <a:ext cx="7700010" cy="10882935"/>
                    </a:xfrm>
                    <a:prstGeom prst="rect">
                      <a:avLst/>
                    </a:prstGeom>
                    <a:noFill/>
                    <a:ln w="9525">
                      <a:noFill/>
                      <a:miter lim="800000"/>
                      <a:headEnd/>
                      <a:tailEnd/>
                    </a:ln>
                  </pic:spPr>
                </pic:pic>
              </a:graphicData>
            </a:graphic>
          </wp:anchor>
        </w:drawing>
      </w:r>
    </w:p>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tbl>
      <w:tblPr>
        <w:tblW w:w="10089" w:type="dxa"/>
        <w:tblLook w:val="01E0"/>
      </w:tblPr>
      <w:tblGrid>
        <w:gridCol w:w="10089"/>
      </w:tblGrid>
      <w:tr w:rsidR="000B5F1A" w:rsidRPr="0033209F">
        <w:tc>
          <w:tcPr>
            <w:tcW w:w="10089" w:type="dxa"/>
          </w:tcPr>
          <w:p w:rsidR="000B5F1A" w:rsidRPr="0033209F" w:rsidRDefault="000B5F1A" w:rsidP="00B229F2">
            <w:pPr>
              <w:spacing w:before="380" w:line="280" w:lineRule="exact"/>
              <w:jc w:val="right"/>
              <w:rPr>
                <w:rFonts w:ascii="Tahoma" w:hAnsi="Tahoma" w:cs="Tahoma"/>
                <w:b/>
                <w:bCs/>
                <w:iCs/>
                <w:color w:val="243285"/>
                <w:sz w:val="32"/>
                <w:szCs w:val="32"/>
                <w:lang w:val="en-US"/>
              </w:rPr>
            </w:pPr>
          </w:p>
          <w:p w:rsidR="000B5F1A" w:rsidRPr="0033209F" w:rsidRDefault="000B5F1A" w:rsidP="00305D60">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305D60">
              <w:rPr>
                <w:rFonts w:ascii="Tahoma" w:hAnsi="Tahoma" w:cs="Tahoma" w:hint="eastAsia"/>
                <w:b/>
                <w:bCs/>
                <w:iCs/>
                <w:color w:val="243285"/>
                <w:sz w:val="36"/>
                <w:szCs w:val="36"/>
                <w:lang w:eastAsia="zh-CN"/>
              </w:rPr>
              <w:t>SA.1345-1</w:t>
            </w:r>
            <w:r>
              <w:rPr>
                <w:rFonts w:ascii="Tahoma" w:hAnsi="Tahoma" w:cs="Tahoma" w:hint="eastAsia"/>
                <w:b/>
                <w:bCs/>
                <w:iCs/>
                <w:color w:val="243285"/>
                <w:sz w:val="36"/>
                <w:szCs w:val="36"/>
                <w:lang w:eastAsia="zh-CN"/>
              </w:rPr>
              <w:t xml:space="preserve"> </w:t>
            </w:r>
            <w:r w:rsidRPr="00A414EE">
              <w:rPr>
                <w:rFonts w:ascii="SimHei" w:eastAsia="SimHei" w:hAnsi="SimSun" w:cs="Tahoma" w:hint="eastAsia"/>
                <w:b/>
                <w:bCs/>
                <w:iCs/>
                <w:color w:val="243285"/>
                <w:sz w:val="36"/>
                <w:szCs w:val="36"/>
                <w:lang w:eastAsia="zh-CN"/>
              </w:rPr>
              <w:t>建议书</w:t>
            </w:r>
          </w:p>
          <w:p w:rsidR="000B5F1A" w:rsidRPr="0033209F" w:rsidRDefault="000B5F1A" w:rsidP="00B229F2">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01</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33209F">
              <w:rPr>
                <w:rFonts w:ascii="Tahoma" w:hAnsi="Tahoma" w:cs="Tahoma"/>
                <w:b/>
                <w:bCs/>
                <w:iCs/>
                <w:color w:val="243285"/>
                <w:szCs w:val="24"/>
              </w:rPr>
              <w:t>)</w:t>
            </w:r>
          </w:p>
        </w:tc>
      </w:tr>
      <w:tr w:rsidR="000B5F1A" w:rsidRPr="00AE55E5">
        <w:tc>
          <w:tcPr>
            <w:tcW w:w="10089" w:type="dxa"/>
          </w:tcPr>
          <w:p w:rsidR="000B5F1A" w:rsidRDefault="000B5F1A" w:rsidP="00B229F2">
            <w:pPr>
              <w:spacing w:before="80" w:line="500" w:lineRule="exact"/>
              <w:jc w:val="right"/>
              <w:rPr>
                <w:rFonts w:ascii="Tahoma" w:hAnsi="Tahoma" w:cs="Tahoma"/>
                <w:b/>
                <w:bCs/>
                <w:iCs/>
                <w:color w:val="243285"/>
                <w:sz w:val="44"/>
                <w:szCs w:val="44"/>
                <w:lang w:eastAsia="zh-CN"/>
              </w:rPr>
            </w:pPr>
          </w:p>
          <w:p w:rsidR="00267D64" w:rsidRPr="0033209F" w:rsidRDefault="00267D64" w:rsidP="00B229F2">
            <w:pPr>
              <w:spacing w:before="80" w:line="500" w:lineRule="exact"/>
              <w:jc w:val="right"/>
              <w:rPr>
                <w:rFonts w:ascii="Tahoma" w:hAnsi="Tahoma" w:cs="Tahoma"/>
                <w:b/>
                <w:bCs/>
                <w:iCs/>
                <w:color w:val="243285"/>
                <w:sz w:val="44"/>
                <w:szCs w:val="44"/>
                <w:lang w:eastAsia="zh-CN"/>
              </w:rPr>
            </w:pPr>
          </w:p>
          <w:p w:rsidR="000B5F1A" w:rsidRPr="003B0DA0" w:rsidRDefault="00F527B7" w:rsidP="008D693A">
            <w:pPr>
              <w:spacing w:before="80" w:line="500" w:lineRule="exact"/>
              <w:jc w:val="right"/>
              <w:rPr>
                <w:rFonts w:ascii="SimHei" w:eastAsia="SimHei" w:hAnsi="Tahoma" w:cs="Tahoma"/>
                <w:b/>
                <w:bCs/>
                <w:iCs/>
                <w:color w:val="243285"/>
                <w:sz w:val="44"/>
                <w:szCs w:val="44"/>
                <w:lang w:val="en-US" w:eastAsia="zh-CN"/>
              </w:rPr>
            </w:pPr>
            <w:r w:rsidRPr="003B0DA0">
              <w:rPr>
                <w:rFonts w:ascii="SimHei" w:eastAsia="SimHei" w:hAnsi="Tahoma" w:cs="Tahoma" w:hint="eastAsia"/>
                <w:b/>
                <w:bCs/>
                <w:color w:val="243285"/>
                <w:sz w:val="44"/>
                <w:szCs w:val="44"/>
                <w:lang w:val="en-US" w:eastAsia="zh-CN"/>
              </w:rPr>
              <w:t>预测用于空间研究和射电天文的</w:t>
            </w:r>
            <w:r w:rsidRPr="003B0DA0">
              <w:rPr>
                <w:rFonts w:ascii="SimHei" w:eastAsia="SimHei" w:hAnsi="Tahoma" w:cs="Tahoma" w:hint="eastAsia"/>
                <w:b/>
                <w:bCs/>
                <w:color w:val="243285"/>
                <w:sz w:val="44"/>
                <w:szCs w:val="44"/>
                <w:lang w:val="en-US" w:eastAsia="zh-CN"/>
              </w:rPr>
              <w:br/>
              <w:t>大型天线辐射方向图的方法</w:t>
            </w:r>
          </w:p>
          <w:p w:rsidR="00267D64" w:rsidRDefault="00267D64" w:rsidP="00B229F2">
            <w:pPr>
              <w:spacing w:before="80" w:line="500" w:lineRule="exact"/>
              <w:jc w:val="right"/>
              <w:rPr>
                <w:rFonts w:ascii="Tahoma" w:hAnsi="Tahoma" w:cs="Tahoma"/>
                <w:b/>
                <w:bCs/>
                <w:iCs/>
                <w:color w:val="243285"/>
                <w:sz w:val="44"/>
                <w:szCs w:val="44"/>
                <w:lang w:val="en-US" w:eastAsia="zh-CN"/>
              </w:rPr>
            </w:pPr>
          </w:p>
          <w:p w:rsidR="000B5F1A" w:rsidRPr="0033209F" w:rsidRDefault="000B5F1A" w:rsidP="00B229F2">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0B5F1A" w:rsidRPr="0033209F">
        <w:tc>
          <w:tcPr>
            <w:tcW w:w="10089" w:type="dxa"/>
          </w:tcPr>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Pr="0033209F" w:rsidRDefault="000B5F1A" w:rsidP="00B229F2">
            <w:pPr>
              <w:spacing w:before="80" w:after="180" w:line="360" w:lineRule="exact"/>
              <w:ind w:right="720"/>
              <w:rPr>
                <w:rFonts w:ascii="Tahoma" w:hAnsi="Tahoma" w:cs="Tahoma"/>
                <w:b/>
                <w:bCs/>
                <w:iCs/>
                <w:color w:val="243285"/>
                <w:sz w:val="36"/>
                <w:szCs w:val="36"/>
                <w:lang w:val="en-US" w:eastAsia="zh-CN"/>
              </w:rPr>
            </w:pPr>
          </w:p>
          <w:p w:rsidR="000B5F1A" w:rsidRPr="0033209F" w:rsidRDefault="000B5F1A" w:rsidP="00B229F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A414EE">
              <w:rPr>
                <w:rFonts w:ascii="Tahoma" w:hAnsi="Tahoma" w:cs="Tahoma" w:hint="eastAsia"/>
                <w:b/>
                <w:bCs/>
                <w:iCs/>
                <w:color w:val="243285"/>
                <w:sz w:val="36"/>
                <w:szCs w:val="36"/>
                <w:lang w:val="en-US" w:eastAsia="zh-CN"/>
              </w:rPr>
              <w:t>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A414EE" w:rsidRDefault="00A414EE" w:rsidP="00B229F2">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0B5F1A" w:rsidRPr="0033209F" w:rsidRDefault="000B5F1A" w:rsidP="00B229F2">
            <w:pPr>
              <w:spacing w:before="80" w:line="360" w:lineRule="exact"/>
              <w:jc w:val="right"/>
              <w:rPr>
                <w:rFonts w:ascii="Tahoma" w:hAnsi="Tahoma" w:cs="Tahoma"/>
                <w:b/>
                <w:bCs/>
                <w:iCs/>
                <w:color w:val="243285"/>
                <w:sz w:val="32"/>
                <w:szCs w:val="32"/>
                <w:lang w:val="en-US" w:eastAsia="zh-CN"/>
              </w:rPr>
            </w:pPr>
          </w:p>
        </w:tc>
      </w:tr>
    </w:tbl>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Pr="00D51444" w:rsidRDefault="000B5F1A" w:rsidP="00165141">
      <w:pPr>
        <w:rPr>
          <w:lang w:val="en-US" w:eastAsia="zh-CN"/>
        </w:rPr>
        <w:sectPr w:rsidR="000B5F1A" w:rsidRPr="00D51444" w:rsidSect="00A414EE">
          <w:headerReference w:type="even" r:id="rId8"/>
          <w:headerReference w:type="default" r:id="rId9"/>
          <w:pgSz w:w="11907" w:h="16834" w:code="9"/>
          <w:pgMar w:top="1089" w:right="1089" w:bottom="284" w:left="1089" w:header="567" w:footer="284" w:gutter="0"/>
          <w:paperSrc w:first="15" w:other="15"/>
          <w:cols w:space="720"/>
        </w:sectPr>
      </w:pPr>
    </w:p>
    <w:p w:rsidR="000B5F1A" w:rsidRPr="009E6169" w:rsidRDefault="000B5F1A" w:rsidP="000B5F1A">
      <w:pPr>
        <w:spacing w:before="0"/>
        <w:rPr>
          <w:sz w:val="6"/>
          <w:szCs w:val="6"/>
          <w:lang w:val="en-US" w:eastAsia="zh-CN"/>
        </w:rPr>
      </w:pPr>
    </w:p>
    <w:p w:rsidR="00BD1A63" w:rsidRPr="008A06DF" w:rsidRDefault="00BD1A63" w:rsidP="00165141">
      <w:pPr>
        <w:pStyle w:val="Heading1"/>
        <w:jc w:val="center"/>
        <w:rPr>
          <w:bCs/>
          <w:lang w:val="en-US" w:eastAsia="zh-CN"/>
        </w:rPr>
      </w:pPr>
      <w:r w:rsidRPr="008A06DF">
        <w:rPr>
          <w:lang w:eastAsia="zh-CN"/>
        </w:rPr>
        <w:t>前言</w:t>
      </w:r>
    </w:p>
    <w:p w:rsidR="008A193F" w:rsidRPr="00355C93" w:rsidRDefault="008A193F" w:rsidP="008A193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D1A63" w:rsidRPr="008A06DF" w:rsidRDefault="008A193F" w:rsidP="008A193F">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D1A63" w:rsidRPr="00165141" w:rsidRDefault="00BD1A63" w:rsidP="00165141">
      <w:pPr>
        <w:spacing w:before="360"/>
        <w:jc w:val="center"/>
        <w:rPr>
          <w:b/>
          <w:bCs/>
          <w:lang w:val="en-US" w:eastAsia="zh-CN"/>
        </w:rPr>
      </w:pPr>
      <w:r w:rsidRPr="00165141">
        <w:rPr>
          <w:rFonts w:hint="eastAsia"/>
          <w:b/>
          <w:bCs/>
          <w:lang w:eastAsia="zh-CN"/>
        </w:rPr>
        <w:t>知识产权政策</w:t>
      </w:r>
      <w:r w:rsidR="00001FF7" w:rsidRPr="00165141">
        <w:rPr>
          <w:rFonts w:hint="eastAsia"/>
          <w:b/>
          <w:bCs/>
          <w:lang w:val="en-US" w:eastAsia="zh-CN"/>
        </w:rPr>
        <w:t>（</w:t>
      </w:r>
      <w:r w:rsidRPr="00165141">
        <w:rPr>
          <w:b/>
          <w:bCs/>
          <w:lang w:val="en-US" w:eastAsia="zh-CN"/>
        </w:rPr>
        <w:t>IPR</w:t>
      </w:r>
      <w:r w:rsidR="00001FF7" w:rsidRPr="00165141">
        <w:rPr>
          <w:rFonts w:hint="eastAsia"/>
          <w:b/>
          <w:bCs/>
          <w:lang w:val="en-US" w:eastAsia="zh-CN"/>
        </w:rPr>
        <w:t>）</w:t>
      </w:r>
    </w:p>
    <w:p w:rsidR="00BD1A63" w:rsidRPr="008A06DF" w:rsidRDefault="008A193F" w:rsidP="00BD1A63">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D1A63" w:rsidRDefault="00BD1A63" w:rsidP="00BD1A63">
      <w:pPr>
        <w:jc w:val="center"/>
        <w:rPr>
          <w:sz w:val="22"/>
          <w:lang w:val="en-US" w:eastAsia="zh-CN"/>
        </w:rPr>
      </w:pPr>
    </w:p>
    <w:p w:rsidR="00BD1A63" w:rsidRDefault="00BD1A63" w:rsidP="00BD1A6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8A193F" w:rsidTr="006E78FB">
        <w:tc>
          <w:tcPr>
            <w:tcW w:w="9748" w:type="dxa"/>
            <w:gridSpan w:val="2"/>
          </w:tcPr>
          <w:p w:rsidR="008A193F" w:rsidRPr="00C12100"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414EE">
              <w:rPr>
                <w:rFonts w:hint="eastAsia"/>
                <w:bCs/>
                <w:lang w:val="en-US" w:eastAsia="zh-CN"/>
              </w:rPr>
              <w:t xml:space="preserve"> </w:t>
            </w:r>
            <w:r w:rsidRPr="00C12100">
              <w:rPr>
                <w:rFonts w:hint="eastAsia"/>
                <w:bCs/>
                <w:lang w:val="en-US" w:eastAsia="zh-CN"/>
              </w:rPr>
              <w:t>系列建议书</w:t>
            </w:r>
          </w:p>
          <w:p w:rsidR="008A193F" w:rsidRPr="00F128B0" w:rsidRDefault="008A193F" w:rsidP="006E78F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A193F" w:rsidRPr="00355C93" w:rsidTr="006E78FB">
        <w:tc>
          <w:tcPr>
            <w:tcW w:w="960" w:type="dxa"/>
          </w:tcPr>
          <w:p w:rsidR="008A193F" w:rsidRPr="00355C93" w:rsidRDefault="008A193F" w:rsidP="006E78FB">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A193F" w:rsidRPr="00355C93"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A193F" w:rsidRPr="00355C93" w:rsidTr="006E78FB">
        <w:tc>
          <w:tcPr>
            <w:tcW w:w="960" w:type="dxa"/>
          </w:tcPr>
          <w:p w:rsidR="008A193F" w:rsidRPr="00355C93" w:rsidRDefault="008A193F" w:rsidP="006E78FB">
            <w:pPr>
              <w:spacing w:before="30" w:after="30"/>
              <w:ind w:left="57"/>
              <w:jc w:val="left"/>
              <w:rPr>
                <w:b/>
                <w:bCs/>
                <w:sz w:val="20"/>
                <w:lang w:val="en-US"/>
              </w:rPr>
            </w:pPr>
            <w:r w:rsidRPr="00355C93">
              <w:rPr>
                <w:b/>
                <w:bCs/>
                <w:sz w:val="20"/>
                <w:lang w:val="en-US"/>
              </w:rPr>
              <w:t>BO</w:t>
            </w:r>
          </w:p>
        </w:tc>
        <w:tc>
          <w:tcPr>
            <w:tcW w:w="8788" w:type="dxa"/>
          </w:tcPr>
          <w:p w:rsidR="008A193F" w:rsidRPr="00355C93"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A193F" w:rsidRPr="00355C93" w:rsidTr="006E78FB">
        <w:tc>
          <w:tcPr>
            <w:tcW w:w="960" w:type="dxa"/>
          </w:tcPr>
          <w:p w:rsidR="008A193F" w:rsidRPr="00355C93" w:rsidRDefault="008A193F" w:rsidP="006E78FB">
            <w:pPr>
              <w:spacing w:before="30" w:after="30"/>
              <w:ind w:left="57"/>
              <w:jc w:val="left"/>
              <w:rPr>
                <w:b/>
                <w:bCs/>
                <w:sz w:val="20"/>
                <w:lang w:val="en-US"/>
              </w:rPr>
            </w:pPr>
            <w:r w:rsidRPr="00355C93">
              <w:rPr>
                <w:b/>
                <w:bCs/>
                <w:sz w:val="20"/>
                <w:lang w:val="en-US"/>
              </w:rPr>
              <w:t>BR</w:t>
            </w:r>
          </w:p>
        </w:tc>
        <w:tc>
          <w:tcPr>
            <w:tcW w:w="8788" w:type="dxa"/>
          </w:tcPr>
          <w:p w:rsidR="008A193F" w:rsidRPr="00355C93"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A193F" w:rsidRPr="00355C93" w:rsidTr="006E78FB">
        <w:tc>
          <w:tcPr>
            <w:tcW w:w="960" w:type="dxa"/>
          </w:tcPr>
          <w:p w:rsidR="008A193F" w:rsidRPr="00355C93" w:rsidRDefault="008A193F" w:rsidP="006E78FB">
            <w:pPr>
              <w:spacing w:before="30" w:after="30"/>
              <w:ind w:left="57"/>
              <w:jc w:val="left"/>
              <w:rPr>
                <w:b/>
                <w:bCs/>
                <w:sz w:val="20"/>
                <w:lang w:val="en-US"/>
              </w:rPr>
            </w:pPr>
            <w:r w:rsidRPr="00355C93">
              <w:rPr>
                <w:b/>
                <w:bCs/>
                <w:sz w:val="20"/>
                <w:lang w:val="en-US"/>
              </w:rPr>
              <w:t>BS</w:t>
            </w:r>
          </w:p>
        </w:tc>
        <w:tc>
          <w:tcPr>
            <w:tcW w:w="8788" w:type="dxa"/>
          </w:tcPr>
          <w:p w:rsidR="008A193F" w:rsidRPr="00355C93"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8A193F" w:rsidRPr="00355C93" w:rsidTr="006E78FB">
        <w:tc>
          <w:tcPr>
            <w:tcW w:w="960" w:type="dxa"/>
          </w:tcPr>
          <w:p w:rsidR="008A193F" w:rsidRPr="00355C93" w:rsidRDefault="008A193F" w:rsidP="006E78FB">
            <w:pPr>
              <w:spacing w:before="30" w:after="30"/>
              <w:ind w:left="57"/>
              <w:jc w:val="left"/>
              <w:rPr>
                <w:b/>
                <w:bCs/>
                <w:sz w:val="20"/>
                <w:lang w:val="en-US"/>
              </w:rPr>
            </w:pPr>
            <w:r w:rsidRPr="00355C93">
              <w:rPr>
                <w:b/>
                <w:bCs/>
                <w:sz w:val="20"/>
                <w:lang w:val="en-US"/>
              </w:rPr>
              <w:t>BT</w:t>
            </w:r>
          </w:p>
        </w:tc>
        <w:tc>
          <w:tcPr>
            <w:tcW w:w="8788" w:type="dxa"/>
          </w:tcPr>
          <w:p w:rsidR="008A193F" w:rsidRPr="00355C93"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8A193F" w:rsidRPr="00355C93" w:rsidTr="006E78FB">
        <w:tc>
          <w:tcPr>
            <w:tcW w:w="960" w:type="dxa"/>
          </w:tcPr>
          <w:p w:rsidR="008A193F" w:rsidRPr="00355C93" w:rsidRDefault="008A193F" w:rsidP="006E78FB">
            <w:pPr>
              <w:spacing w:before="30" w:after="30"/>
              <w:ind w:left="57"/>
              <w:jc w:val="left"/>
              <w:rPr>
                <w:b/>
                <w:bCs/>
                <w:sz w:val="20"/>
                <w:lang w:val="fr-CH"/>
              </w:rPr>
            </w:pPr>
            <w:r w:rsidRPr="00355C93">
              <w:rPr>
                <w:b/>
                <w:bCs/>
                <w:sz w:val="20"/>
                <w:lang w:val="fr-CH"/>
              </w:rPr>
              <w:t>F</w:t>
            </w:r>
          </w:p>
        </w:tc>
        <w:tc>
          <w:tcPr>
            <w:tcW w:w="8788" w:type="dxa"/>
          </w:tcPr>
          <w:p w:rsidR="008A193F" w:rsidRPr="00355C93" w:rsidRDefault="008A193F" w:rsidP="006E7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A193F" w:rsidRPr="00355C93" w:rsidTr="006E78FB">
        <w:tc>
          <w:tcPr>
            <w:tcW w:w="960" w:type="dxa"/>
            <w:tcBorders>
              <w:bottom w:val="nil"/>
            </w:tcBorders>
          </w:tcPr>
          <w:p w:rsidR="008A193F" w:rsidRPr="00F128B0" w:rsidRDefault="008A193F" w:rsidP="006E78FB">
            <w:pPr>
              <w:spacing w:before="30" w:after="30"/>
              <w:ind w:left="57"/>
              <w:jc w:val="left"/>
              <w:rPr>
                <w:b/>
                <w:bCs/>
                <w:sz w:val="20"/>
                <w:lang w:val="en-US"/>
              </w:rPr>
            </w:pPr>
            <w:r w:rsidRPr="00F128B0">
              <w:rPr>
                <w:b/>
                <w:bCs/>
                <w:sz w:val="20"/>
                <w:lang w:val="en-US"/>
              </w:rPr>
              <w:t>M</w:t>
            </w:r>
          </w:p>
        </w:tc>
        <w:tc>
          <w:tcPr>
            <w:tcW w:w="8788" w:type="dxa"/>
            <w:tcBorders>
              <w:bottom w:val="nil"/>
            </w:tcBorders>
          </w:tcPr>
          <w:p w:rsidR="008A193F" w:rsidRPr="00355C93" w:rsidRDefault="008A193F" w:rsidP="006E7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8A193F" w:rsidRPr="0033209F" w:rsidTr="006E78FB">
        <w:tc>
          <w:tcPr>
            <w:tcW w:w="960" w:type="dxa"/>
            <w:tcBorders>
              <w:top w:val="nil"/>
              <w:bottom w:val="nil"/>
            </w:tcBorders>
            <w:shd w:val="clear" w:color="auto" w:fill="auto"/>
          </w:tcPr>
          <w:p w:rsidR="008A193F" w:rsidRPr="0044751D" w:rsidRDefault="008A193F" w:rsidP="006E78FB">
            <w:pPr>
              <w:spacing w:before="30" w:after="30"/>
              <w:ind w:left="57"/>
              <w:jc w:val="left"/>
              <w:rPr>
                <w:color w:val="000000"/>
                <w:sz w:val="20"/>
                <w:lang w:val="en-US"/>
              </w:rPr>
            </w:pPr>
            <w:r w:rsidRPr="0044751D">
              <w:rPr>
                <w:color w:val="000000"/>
                <w:sz w:val="20"/>
                <w:lang w:val="en-US"/>
              </w:rPr>
              <w:t>P</w:t>
            </w:r>
          </w:p>
        </w:tc>
        <w:tc>
          <w:tcPr>
            <w:tcW w:w="8788" w:type="dxa"/>
            <w:tcBorders>
              <w:top w:val="nil"/>
              <w:bottom w:val="nil"/>
            </w:tcBorders>
            <w:shd w:val="clear" w:color="auto" w:fill="auto"/>
          </w:tcPr>
          <w:p w:rsidR="008A193F" w:rsidRPr="0044751D" w:rsidRDefault="008A193F" w:rsidP="006E78FB">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8A193F" w:rsidRPr="0033209F" w:rsidTr="006E78FB">
        <w:tc>
          <w:tcPr>
            <w:tcW w:w="960" w:type="dxa"/>
            <w:tcBorders>
              <w:top w:val="nil"/>
              <w:bottom w:val="nil"/>
            </w:tcBorders>
            <w:shd w:val="clear" w:color="auto" w:fill="auto"/>
          </w:tcPr>
          <w:p w:rsidR="008A193F" w:rsidRPr="00355C93" w:rsidRDefault="008A193F" w:rsidP="006E78FB">
            <w:pPr>
              <w:spacing w:before="30" w:after="30"/>
              <w:ind w:left="57"/>
              <w:jc w:val="left"/>
              <w:rPr>
                <w:b/>
                <w:bCs/>
                <w:sz w:val="20"/>
                <w:lang w:val="en-US"/>
              </w:rPr>
            </w:pPr>
            <w:r w:rsidRPr="00355C93">
              <w:rPr>
                <w:b/>
                <w:bCs/>
                <w:sz w:val="20"/>
                <w:lang w:val="en-US"/>
              </w:rPr>
              <w:t>RA</w:t>
            </w:r>
          </w:p>
        </w:tc>
        <w:tc>
          <w:tcPr>
            <w:tcW w:w="8788" w:type="dxa"/>
            <w:tcBorders>
              <w:top w:val="nil"/>
              <w:bottom w:val="nil"/>
            </w:tcBorders>
            <w:shd w:val="clear" w:color="auto" w:fill="auto"/>
          </w:tcPr>
          <w:p w:rsidR="008A193F" w:rsidRPr="00355C93" w:rsidRDefault="008A193F" w:rsidP="006E7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A193F" w:rsidRPr="0033209F" w:rsidTr="006E78FB">
        <w:tc>
          <w:tcPr>
            <w:tcW w:w="960" w:type="dxa"/>
            <w:tcBorders>
              <w:top w:val="nil"/>
              <w:bottom w:val="nil"/>
            </w:tcBorders>
            <w:shd w:val="clear" w:color="auto" w:fill="auto"/>
          </w:tcPr>
          <w:p w:rsidR="008A193F" w:rsidRPr="00355C93" w:rsidRDefault="008A193F" w:rsidP="006E78FB">
            <w:pPr>
              <w:spacing w:before="30" w:after="30"/>
              <w:ind w:left="57"/>
              <w:jc w:val="left"/>
              <w:rPr>
                <w:b/>
                <w:bCs/>
                <w:sz w:val="20"/>
                <w:lang w:val="en-US"/>
              </w:rPr>
            </w:pPr>
            <w:r w:rsidRPr="00355C93">
              <w:rPr>
                <w:b/>
                <w:bCs/>
                <w:sz w:val="20"/>
                <w:lang w:val="en-US"/>
              </w:rPr>
              <w:t>RS</w:t>
            </w:r>
          </w:p>
        </w:tc>
        <w:tc>
          <w:tcPr>
            <w:tcW w:w="8788" w:type="dxa"/>
            <w:tcBorders>
              <w:top w:val="nil"/>
              <w:bottom w:val="nil"/>
            </w:tcBorders>
            <w:shd w:val="clear" w:color="auto" w:fill="auto"/>
          </w:tcPr>
          <w:p w:rsidR="008A193F" w:rsidRPr="00355C93" w:rsidRDefault="008A193F" w:rsidP="006E7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A193F" w:rsidRPr="0033209F" w:rsidTr="006E78FB">
        <w:tc>
          <w:tcPr>
            <w:tcW w:w="960" w:type="dxa"/>
            <w:tcBorders>
              <w:top w:val="nil"/>
              <w:bottom w:val="nil"/>
            </w:tcBorders>
            <w:shd w:val="clear" w:color="auto" w:fill="auto"/>
          </w:tcPr>
          <w:p w:rsidR="008A193F" w:rsidRPr="0033209F" w:rsidRDefault="008A193F" w:rsidP="006E78FB">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auto"/>
          </w:tcPr>
          <w:p w:rsidR="008A193F" w:rsidRPr="0033209F" w:rsidRDefault="008A193F" w:rsidP="006E78FB">
            <w:pPr>
              <w:spacing w:before="30" w:after="30"/>
              <w:ind w:leftChars="-2" w:left="-4" w:hanging="1"/>
              <w:jc w:val="left"/>
              <w:rPr>
                <w:sz w:val="20"/>
                <w:lang w:val="en-US"/>
              </w:rPr>
            </w:pPr>
            <w:r w:rsidRPr="0033209F">
              <w:rPr>
                <w:rFonts w:hint="eastAsia"/>
                <w:sz w:val="20"/>
                <w:lang w:val="en-US"/>
              </w:rPr>
              <w:t>卫星固定业务</w:t>
            </w:r>
          </w:p>
        </w:tc>
      </w:tr>
      <w:tr w:rsidR="008A193F" w:rsidRPr="0033209F" w:rsidTr="006E78FB">
        <w:tc>
          <w:tcPr>
            <w:tcW w:w="960" w:type="dxa"/>
            <w:tcBorders>
              <w:top w:val="nil"/>
              <w:bottom w:val="nil"/>
            </w:tcBorders>
            <w:shd w:val="clear" w:color="auto" w:fill="F2F2F2"/>
          </w:tcPr>
          <w:p w:rsidR="008A193F" w:rsidRPr="0044751D" w:rsidRDefault="008A193F" w:rsidP="006E78FB">
            <w:pPr>
              <w:spacing w:before="30" w:after="30"/>
              <w:ind w:left="57"/>
              <w:jc w:val="left"/>
              <w:rPr>
                <w:b/>
                <w:bCs/>
                <w:color w:val="000080"/>
                <w:sz w:val="20"/>
                <w:lang w:val="en-US"/>
              </w:rPr>
            </w:pPr>
            <w:r w:rsidRPr="0044751D">
              <w:rPr>
                <w:b/>
                <w:bCs/>
                <w:color w:val="000080"/>
                <w:sz w:val="20"/>
                <w:lang w:val="en-US"/>
              </w:rPr>
              <w:t>SA</w:t>
            </w:r>
          </w:p>
        </w:tc>
        <w:tc>
          <w:tcPr>
            <w:tcW w:w="8788" w:type="dxa"/>
            <w:tcBorders>
              <w:top w:val="nil"/>
              <w:bottom w:val="nil"/>
            </w:tcBorders>
            <w:shd w:val="clear" w:color="auto" w:fill="F2F2F2"/>
          </w:tcPr>
          <w:p w:rsidR="008A193F" w:rsidRPr="0044751D" w:rsidRDefault="008A193F" w:rsidP="006E78FB">
            <w:pPr>
              <w:spacing w:before="30" w:after="30"/>
              <w:jc w:val="left"/>
              <w:rPr>
                <w:b/>
                <w:bCs/>
                <w:color w:val="000080"/>
                <w:sz w:val="20"/>
                <w:lang w:val="en-US"/>
              </w:rPr>
            </w:pPr>
            <w:r w:rsidRPr="0044751D">
              <w:rPr>
                <w:rFonts w:hint="eastAsia"/>
                <w:b/>
                <w:bCs/>
                <w:color w:val="000080"/>
                <w:sz w:val="20"/>
                <w:lang w:val="en-US"/>
              </w:rPr>
              <w:t>空间应用和气象</w:t>
            </w:r>
          </w:p>
        </w:tc>
      </w:tr>
      <w:tr w:rsidR="008A193F" w:rsidRPr="00355C93" w:rsidTr="006E78FB">
        <w:trPr>
          <w:trHeight w:val="80"/>
        </w:trPr>
        <w:tc>
          <w:tcPr>
            <w:tcW w:w="960" w:type="dxa"/>
            <w:tcBorders>
              <w:top w:val="nil"/>
            </w:tcBorders>
          </w:tcPr>
          <w:p w:rsidR="008A193F" w:rsidRPr="00355C93" w:rsidRDefault="008A193F" w:rsidP="006E78FB">
            <w:pPr>
              <w:spacing w:before="30" w:after="30"/>
              <w:ind w:left="57"/>
              <w:jc w:val="left"/>
              <w:rPr>
                <w:b/>
                <w:bCs/>
                <w:sz w:val="20"/>
                <w:lang w:val="en-US"/>
              </w:rPr>
            </w:pPr>
            <w:r w:rsidRPr="00355C93">
              <w:rPr>
                <w:b/>
                <w:bCs/>
                <w:sz w:val="20"/>
                <w:lang w:val="en-US"/>
              </w:rPr>
              <w:t>SF</w:t>
            </w:r>
          </w:p>
        </w:tc>
        <w:tc>
          <w:tcPr>
            <w:tcW w:w="8788" w:type="dxa"/>
            <w:tcBorders>
              <w:top w:val="nil"/>
            </w:tcBorders>
          </w:tcPr>
          <w:p w:rsidR="008A193F" w:rsidRPr="00355C93" w:rsidRDefault="008A193F" w:rsidP="006E78F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A193F" w:rsidRPr="00355C93" w:rsidTr="006E78FB">
        <w:tc>
          <w:tcPr>
            <w:tcW w:w="960" w:type="dxa"/>
            <w:tcBorders>
              <w:bottom w:val="nil"/>
            </w:tcBorders>
          </w:tcPr>
          <w:p w:rsidR="008A193F" w:rsidRPr="00355C93" w:rsidRDefault="008A193F" w:rsidP="006E78FB">
            <w:pPr>
              <w:spacing w:before="30" w:after="30"/>
              <w:ind w:left="57"/>
              <w:jc w:val="left"/>
              <w:rPr>
                <w:b/>
                <w:bCs/>
                <w:sz w:val="20"/>
                <w:lang w:val="en-US"/>
              </w:rPr>
            </w:pPr>
            <w:r w:rsidRPr="00355C93">
              <w:rPr>
                <w:b/>
                <w:bCs/>
                <w:sz w:val="20"/>
                <w:lang w:val="en-US"/>
              </w:rPr>
              <w:t>SM</w:t>
            </w:r>
          </w:p>
        </w:tc>
        <w:tc>
          <w:tcPr>
            <w:tcW w:w="8788" w:type="dxa"/>
            <w:tcBorders>
              <w:bottom w:val="nil"/>
            </w:tcBorders>
          </w:tcPr>
          <w:p w:rsidR="008A193F" w:rsidRPr="00355C93" w:rsidRDefault="008A193F" w:rsidP="006E7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A193F" w:rsidRPr="0033209F" w:rsidTr="006E78FB">
        <w:tc>
          <w:tcPr>
            <w:tcW w:w="960" w:type="dxa"/>
            <w:tcBorders>
              <w:top w:val="nil"/>
              <w:bottom w:val="nil"/>
            </w:tcBorders>
            <w:shd w:val="clear" w:color="auto" w:fill="FFFFFF"/>
          </w:tcPr>
          <w:p w:rsidR="008A193F" w:rsidRPr="00355C93" w:rsidRDefault="008A193F" w:rsidP="006E78FB">
            <w:pPr>
              <w:spacing w:before="30" w:after="30"/>
              <w:ind w:left="57"/>
              <w:jc w:val="left"/>
              <w:rPr>
                <w:b/>
                <w:bCs/>
                <w:sz w:val="20"/>
                <w:lang w:val="en-US"/>
              </w:rPr>
            </w:pPr>
            <w:r w:rsidRPr="00355C93">
              <w:rPr>
                <w:b/>
                <w:bCs/>
                <w:sz w:val="20"/>
                <w:lang w:val="en-US"/>
              </w:rPr>
              <w:t>SNG</w:t>
            </w:r>
          </w:p>
        </w:tc>
        <w:tc>
          <w:tcPr>
            <w:tcW w:w="8788" w:type="dxa"/>
            <w:tcBorders>
              <w:top w:val="nil"/>
              <w:bottom w:val="nil"/>
            </w:tcBorders>
            <w:shd w:val="clear" w:color="auto" w:fill="FFFFFF"/>
          </w:tcPr>
          <w:p w:rsidR="008A193F" w:rsidRPr="00355C93" w:rsidRDefault="008A193F" w:rsidP="006E78FB">
            <w:pPr>
              <w:spacing w:before="30" w:after="30"/>
              <w:jc w:val="left"/>
              <w:rPr>
                <w:sz w:val="20"/>
                <w:lang w:val="en-US"/>
              </w:rPr>
            </w:pPr>
            <w:r w:rsidRPr="00355C93">
              <w:rPr>
                <w:rFonts w:hint="eastAsia"/>
                <w:sz w:val="20"/>
                <w:lang w:val="en-US" w:eastAsia="zh-CN"/>
              </w:rPr>
              <w:t>卫星新闻采集</w:t>
            </w:r>
          </w:p>
        </w:tc>
      </w:tr>
      <w:tr w:rsidR="008A193F" w:rsidRPr="00355C93" w:rsidTr="006E78FB">
        <w:tc>
          <w:tcPr>
            <w:tcW w:w="960" w:type="dxa"/>
            <w:tcBorders>
              <w:top w:val="nil"/>
            </w:tcBorders>
          </w:tcPr>
          <w:p w:rsidR="008A193F" w:rsidRPr="00355C93" w:rsidRDefault="008A193F" w:rsidP="006E78FB">
            <w:pPr>
              <w:spacing w:before="30" w:after="30"/>
              <w:ind w:left="57"/>
              <w:jc w:val="left"/>
              <w:rPr>
                <w:b/>
                <w:bCs/>
                <w:sz w:val="20"/>
                <w:lang w:val="en-US"/>
              </w:rPr>
            </w:pPr>
            <w:r w:rsidRPr="00355C93">
              <w:rPr>
                <w:b/>
                <w:bCs/>
                <w:sz w:val="20"/>
                <w:lang w:val="en-US"/>
              </w:rPr>
              <w:t>TF</w:t>
            </w:r>
          </w:p>
        </w:tc>
        <w:tc>
          <w:tcPr>
            <w:tcW w:w="8788" w:type="dxa"/>
            <w:tcBorders>
              <w:top w:val="nil"/>
            </w:tcBorders>
          </w:tcPr>
          <w:p w:rsidR="008A193F" w:rsidRPr="00355C93" w:rsidRDefault="008A193F" w:rsidP="006E78FB">
            <w:pPr>
              <w:spacing w:before="30" w:after="30"/>
              <w:jc w:val="left"/>
              <w:rPr>
                <w:sz w:val="20"/>
                <w:lang w:val="en-US" w:eastAsia="zh-CN"/>
              </w:rPr>
            </w:pPr>
            <w:r w:rsidRPr="00355C93">
              <w:rPr>
                <w:rFonts w:hint="eastAsia"/>
                <w:sz w:val="20"/>
                <w:lang w:val="en-US" w:eastAsia="zh-CN"/>
              </w:rPr>
              <w:t>时间信号和频率标准发射</w:t>
            </w:r>
          </w:p>
        </w:tc>
      </w:tr>
      <w:tr w:rsidR="008A193F" w:rsidRPr="00355C93" w:rsidTr="006E78FB">
        <w:tc>
          <w:tcPr>
            <w:tcW w:w="960" w:type="dxa"/>
          </w:tcPr>
          <w:p w:rsidR="008A193F" w:rsidRPr="00355C93" w:rsidRDefault="008A193F" w:rsidP="006E78FB">
            <w:pPr>
              <w:spacing w:before="30" w:after="30"/>
              <w:ind w:left="57"/>
              <w:jc w:val="left"/>
              <w:rPr>
                <w:b/>
                <w:bCs/>
                <w:sz w:val="20"/>
                <w:lang w:val="en-US"/>
              </w:rPr>
            </w:pPr>
            <w:r w:rsidRPr="00355C93">
              <w:rPr>
                <w:b/>
                <w:bCs/>
                <w:sz w:val="20"/>
                <w:lang w:val="en-US"/>
              </w:rPr>
              <w:t>V</w:t>
            </w:r>
          </w:p>
        </w:tc>
        <w:tc>
          <w:tcPr>
            <w:tcW w:w="8788" w:type="dxa"/>
          </w:tcPr>
          <w:p w:rsidR="008A193F" w:rsidRPr="00355C93" w:rsidRDefault="008A193F" w:rsidP="006E78FB">
            <w:pPr>
              <w:spacing w:before="30" w:after="180"/>
              <w:jc w:val="left"/>
              <w:rPr>
                <w:sz w:val="20"/>
                <w:lang w:val="en-US"/>
              </w:rPr>
            </w:pPr>
            <w:r w:rsidRPr="00355C93">
              <w:rPr>
                <w:rFonts w:hint="eastAsia"/>
                <w:sz w:val="20"/>
                <w:lang w:val="en-US" w:eastAsia="zh-CN"/>
              </w:rPr>
              <w:t>词汇和相关问题</w:t>
            </w:r>
          </w:p>
        </w:tc>
      </w:tr>
    </w:tbl>
    <w:p w:rsidR="00BD1A63" w:rsidRPr="00036EE3" w:rsidRDefault="00BD1A63" w:rsidP="00BD1A63">
      <w:pPr>
        <w:spacing w:before="30" w:after="30"/>
        <w:jc w:val="center"/>
        <w:rPr>
          <w:sz w:val="20"/>
          <w:lang w:val="en-US"/>
        </w:rPr>
      </w:pPr>
    </w:p>
    <w:tbl>
      <w:tblPr>
        <w:tblpPr w:leftFromText="180" w:rightFromText="180" w:vertAnchor="text" w:tblpX="-5771" w:tblpY="-4031"/>
        <w:tblW w:w="0" w:type="auto"/>
        <w:tblLook w:val="0000"/>
      </w:tblPr>
      <w:tblGrid>
        <w:gridCol w:w="720"/>
      </w:tblGrid>
      <w:tr w:rsidR="00BD1A63" w:rsidTr="001C3B5A">
        <w:tc>
          <w:tcPr>
            <w:tcW w:w="720" w:type="dxa"/>
          </w:tcPr>
          <w:p w:rsidR="00BD1A63" w:rsidRDefault="00BD1A63" w:rsidP="001C3B5A">
            <w:pPr>
              <w:jc w:val="center"/>
              <w:rPr>
                <w:sz w:val="22"/>
                <w:lang w:val="en-US"/>
              </w:rPr>
            </w:pPr>
          </w:p>
        </w:tc>
      </w:tr>
    </w:tbl>
    <w:p w:rsidR="00BD1A63" w:rsidRPr="00036EE3" w:rsidRDefault="00BD1A63" w:rsidP="00BD1A6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D1A63" w:rsidTr="001C3B5A">
        <w:tc>
          <w:tcPr>
            <w:tcW w:w="9360" w:type="dxa"/>
          </w:tcPr>
          <w:p w:rsidR="00BD1A63" w:rsidRPr="00001FF7" w:rsidRDefault="00BD1A63" w:rsidP="00001FF7">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BD1A63">
      <w:pPr>
        <w:spacing w:before="0"/>
        <w:jc w:val="center"/>
        <w:rPr>
          <w:sz w:val="22"/>
          <w:lang w:val="en-US" w:eastAsia="zh-CN"/>
        </w:rPr>
      </w:pPr>
    </w:p>
    <w:p w:rsidR="00BD1A63" w:rsidRPr="00683F26" w:rsidRDefault="00001FF7" w:rsidP="00A414EE">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DE454B">
        <w:rPr>
          <w:rFonts w:hint="eastAsia"/>
          <w:sz w:val="20"/>
          <w:lang w:val="en-US" w:eastAsia="zh-CN"/>
        </w:rPr>
        <w:t>10</w:t>
      </w:r>
      <w:r w:rsidR="00BD1A63">
        <w:rPr>
          <w:rFonts w:hint="eastAsia"/>
          <w:sz w:val="20"/>
          <w:lang w:val="en-US" w:eastAsia="zh-CN"/>
        </w:rPr>
        <w:t>年，日内瓦</w:t>
      </w:r>
    </w:p>
    <w:p w:rsidR="00001FF7" w:rsidRPr="00A613D0" w:rsidRDefault="00001FF7" w:rsidP="00A414EE">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001FF7" w:rsidRPr="00470E28" w:rsidRDefault="00001FF7" w:rsidP="00001FF7">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BD1A63">
      <w:pPr>
        <w:pStyle w:val="RecNoBR"/>
        <w:spacing w:before="0"/>
        <w:rPr>
          <w:lang w:val="en-US" w:eastAsia="zh-CN"/>
        </w:rPr>
        <w:sectPr w:rsidR="00BD1A63" w:rsidSect="00A414EE">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495C1C" w:rsidRPr="00A414EE" w:rsidRDefault="00495C1C" w:rsidP="00165141">
      <w:pPr>
        <w:pStyle w:val="RecNoBR"/>
        <w:spacing w:before="240"/>
        <w:rPr>
          <w:lang w:eastAsia="zh-CN"/>
        </w:rPr>
      </w:pPr>
      <w:bookmarkStart w:id="1" w:name="OLE_LINK1"/>
      <w:bookmarkStart w:id="2" w:name="OLE_LINK2"/>
      <w:r w:rsidRPr="00A414EE">
        <w:rPr>
          <w:lang w:eastAsia="zh-CN"/>
        </w:rPr>
        <w:lastRenderedPageBreak/>
        <w:t>ITU-R  SA.1345-1</w:t>
      </w:r>
      <w:r w:rsidRPr="00A414EE">
        <w:rPr>
          <w:rFonts w:hint="eastAsia"/>
          <w:lang w:eastAsia="zh-CN"/>
        </w:rPr>
        <w:t>建议书</w:t>
      </w:r>
      <w:bookmarkEnd w:id="1"/>
      <w:bookmarkEnd w:id="2"/>
    </w:p>
    <w:p w:rsidR="00495C1C" w:rsidRPr="009D1C19" w:rsidRDefault="00495C1C" w:rsidP="00495C1C">
      <w:pPr>
        <w:pStyle w:val="RectitleBR"/>
        <w:tabs>
          <w:tab w:val="clear" w:pos="794"/>
          <w:tab w:val="clear" w:pos="1191"/>
          <w:tab w:val="clear" w:pos="1588"/>
          <w:tab w:val="clear" w:pos="1985"/>
        </w:tabs>
        <w:rPr>
          <w:lang w:eastAsia="zh-CN"/>
        </w:rPr>
      </w:pPr>
      <w:bookmarkStart w:id="3" w:name="OLE_LINK3"/>
      <w:bookmarkStart w:id="4" w:name="OLE_LINK4"/>
      <w:r w:rsidRPr="0016444A">
        <w:rPr>
          <w:rFonts w:hint="eastAsia"/>
          <w:lang w:eastAsia="zh-CN"/>
        </w:rPr>
        <w:t>预测</w:t>
      </w:r>
      <w:r>
        <w:rPr>
          <w:rFonts w:hint="eastAsia"/>
          <w:lang w:eastAsia="zh-CN"/>
        </w:rPr>
        <w:t>用于</w:t>
      </w:r>
      <w:r w:rsidR="006A3A3C">
        <w:rPr>
          <w:rFonts w:hint="eastAsia"/>
          <w:lang w:eastAsia="zh-CN"/>
        </w:rPr>
        <w:t>空间研究和射电天文</w:t>
      </w:r>
      <w:r>
        <w:rPr>
          <w:rFonts w:hint="eastAsia"/>
          <w:lang w:eastAsia="zh-CN"/>
        </w:rPr>
        <w:t>的</w:t>
      </w:r>
      <w:r>
        <w:rPr>
          <w:lang w:eastAsia="zh-CN"/>
        </w:rPr>
        <w:br/>
      </w:r>
      <w:r w:rsidRPr="0016444A">
        <w:rPr>
          <w:rFonts w:hint="eastAsia"/>
          <w:lang w:eastAsia="zh-CN"/>
        </w:rPr>
        <w:t>大型天线辐射方向图的方法</w:t>
      </w:r>
      <w:bookmarkEnd w:id="3"/>
      <w:bookmarkEnd w:id="4"/>
    </w:p>
    <w:p w:rsidR="00495C1C" w:rsidRDefault="00495C1C" w:rsidP="00495C1C">
      <w:pPr>
        <w:pStyle w:val="Recdate"/>
        <w:spacing w:before="0"/>
        <w:rPr>
          <w:lang w:eastAsia="zh-CN"/>
        </w:rPr>
      </w:pPr>
    </w:p>
    <w:p w:rsidR="00495C1C" w:rsidRPr="009D1C19" w:rsidRDefault="00495C1C" w:rsidP="00495C1C">
      <w:pPr>
        <w:pStyle w:val="Recdate"/>
        <w:spacing w:before="0"/>
        <w:rPr>
          <w:lang w:eastAsia="zh-CN"/>
        </w:rPr>
      </w:pPr>
      <w:r>
        <w:rPr>
          <w:lang w:eastAsia="zh-CN"/>
        </w:rPr>
        <w:t>（</w:t>
      </w:r>
      <w:r w:rsidRPr="009D1C19">
        <w:rPr>
          <w:lang w:eastAsia="zh-CN"/>
        </w:rPr>
        <w:t>1998</w:t>
      </w:r>
      <w:r>
        <w:rPr>
          <w:lang w:eastAsia="zh-CN"/>
        </w:rPr>
        <w:t>-2010</w:t>
      </w:r>
      <w:r>
        <w:rPr>
          <w:rFonts w:hint="eastAsia"/>
          <w:lang w:eastAsia="zh-CN"/>
        </w:rPr>
        <w:t>年</w:t>
      </w:r>
      <w:r>
        <w:rPr>
          <w:lang w:eastAsia="zh-CN"/>
        </w:rPr>
        <w:t>）</w:t>
      </w:r>
    </w:p>
    <w:p w:rsidR="00495C1C" w:rsidRPr="00A414EE" w:rsidRDefault="00495C1C" w:rsidP="00A414EE">
      <w:pPr>
        <w:pStyle w:val="Heading1"/>
        <w:rPr>
          <w:sz w:val="22"/>
          <w:szCs w:val="22"/>
          <w:lang w:eastAsia="zh-CN"/>
        </w:rPr>
      </w:pPr>
      <w:r w:rsidRPr="00A414EE">
        <w:rPr>
          <w:rFonts w:hint="eastAsia"/>
          <w:sz w:val="22"/>
          <w:szCs w:val="22"/>
          <w:lang w:eastAsia="zh-CN"/>
        </w:rPr>
        <w:t>范围</w:t>
      </w:r>
    </w:p>
    <w:p w:rsidR="00495C1C" w:rsidRPr="00A414EE" w:rsidRDefault="00495C1C" w:rsidP="00A414EE">
      <w:pPr>
        <w:ind w:firstLineChars="200" w:firstLine="440"/>
        <w:rPr>
          <w:sz w:val="22"/>
          <w:szCs w:val="22"/>
          <w:lang w:eastAsia="zh-CN"/>
        </w:rPr>
      </w:pPr>
      <w:r w:rsidRPr="00A414EE">
        <w:rPr>
          <w:rFonts w:hint="eastAsia"/>
          <w:sz w:val="22"/>
          <w:szCs w:val="22"/>
          <w:lang w:eastAsia="zh-CN"/>
        </w:rPr>
        <w:t>本建议书描述了预测用于空间研究和射电天文</w:t>
      </w:r>
      <w:r w:rsidR="006A3A3C" w:rsidRPr="00A414EE">
        <w:rPr>
          <w:rFonts w:hint="eastAsia"/>
          <w:sz w:val="22"/>
          <w:szCs w:val="22"/>
          <w:lang w:eastAsia="zh-CN"/>
        </w:rPr>
        <w:t>的大型天线辐射方向图的方法，同时考虑了天线辐射方向图建模过程中反</w:t>
      </w:r>
      <w:r w:rsidRPr="00A414EE">
        <w:rPr>
          <w:rFonts w:hint="eastAsia"/>
          <w:sz w:val="22"/>
          <w:szCs w:val="22"/>
          <w:lang w:eastAsia="zh-CN"/>
        </w:rPr>
        <w:t>射器表面的畸变效应。</w:t>
      </w:r>
    </w:p>
    <w:p w:rsidR="00495C1C" w:rsidRPr="000C7256" w:rsidRDefault="00495C1C" w:rsidP="00A414EE">
      <w:pPr>
        <w:pStyle w:val="Normalaftertitle"/>
        <w:spacing w:before="840"/>
        <w:rPr>
          <w:lang w:val="es-ES_tradnl" w:eastAsia="zh-CN"/>
        </w:rPr>
      </w:pPr>
      <w:r>
        <w:rPr>
          <w:rFonts w:hint="eastAsia"/>
          <w:lang w:eastAsia="zh-CN"/>
        </w:rPr>
        <w:t>国际电联无线电通信全会</w:t>
      </w:r>
      <w:r w:rsidRPr="000C7256">
        <w:rPr>
          <w:rFonts w:hint="eastAsia"/>
          <w:lang w:val="es-ES_tradnl" w:eastAsia="zh-CN"/>
        </w:rPr>
        <w:t>，</w:t>
      </w:r>
    </w:p>
    <w:p w:rsidR="00495C1C" w:rsidRPr="00AF0949" w:rsidRDefault="00495C1C" w:rsidP="00495C1C">
      <w:pPr>
        <w:pStyle w:val="Call"/>
        <w:rPr>
          <w:rFonts w:ascii="STKaiti" w:eastAsia="STKaiti" w:hAnsi="STKaiti"/>
          <w:i w:val="0"/>
          <w:iCs/>
          <w:lang w:val="es-ES_tradnl" w:eastAsia="zh-CN"/>
        </w:rPr>
      </w:pPr>
      <w:r w:rsidRPr="00AF0949">
        <w:rPr>
          <w:rFonts w:ascii="STKaiti" w:eastAsia="STKaiti" w:hAnsi="STKaiti" w:hint="eastAsia"/>
          <w:i w:val="0"/>
          <w:iCs/>
          <w:lang w:val="es-ES_tradnl" w:eastAsia="zh-CN"/>
        </w:rPr>
        <w:t>考虑到</w:t>
      </w:r>
    </w:p>
    <w:p w:rsidR="00495C1C" w:rsidRPr="000C7256" w:rsidRDefault="00495C1C" w:rsidP="00495C1C">
      <w:pPr>
        <w:rPr>
          <w:lang w:val="es-ES_tradnl" w:eastAsia="zh-CN"/>
        </w:rPr>
      </w:pPr>
      <w:r w:rsidRPr="000C7256">
        <w:rPr>
          <w:lang w:val="es-ES_tradnl" w:eastAsia="zh-CN"/>
        </w:rPr>
        <w:t>a)</w:t>
      </w:r>
      <w:r w:rsidRPr="000C7256">
        <w:rPr>
          <w:lang w:val="es-ES_tradnl" w:eastAsia="zh-CN"/>
        </w:rPr>
        <w:tab/>
      </w:r>
      <w:r>
        <w:rPr>
          <w:rFonts w:hint="eastAsia"/>
          <w:lang w:val="en-US" w:eastAsia="zh-CN"/>
        </w:rPr>
        <w:t>在许多情况下</w:t>
      </w:r>
      <w:r w:rsidRPr="000C7256">
        <w:rPr>
          <w:rFonts w:hint="eastAsia"/>
          <w:lang w:val="es-ES_tradnl" w:eastAsia="zh-CN"/>
        </w:rPr>
        <w:t>，</w:t>
      </w:r>
      <w:r>
        <w:rPr>
          <w:rFonts w:hint="eastAsia"/>
          <w:lang w:val="en-US" w:eastAsia="zh-CN"/>
        </w:rPr>
        <w:t>空间研究和射电天文中采用的反射面天线是相似的</w:t>
      </w:r>
      <w:r w:rsidRPr="000C7256">
        <w:rPr>
          <w:rFonts w:hint="eastAsia"/>
          <w:lang w:val="es-ES_tradnl" w:eastAsia="zh-CN"/>
        </w:rPr>
        <w:t>，</w:t>
      </w:r>
      <w:r>
        <w:rPr>
          <w:rFonts w:hint="eastAsia"/>
          <w:lang w:val="en-US" w:eastAsia="zh-CN"/>
        </w:rPr>
        <w:t>他们的直径很大且工作在高达数十</w:t>
      </w:r>
      <w:r w:rsidRPr="000C7256">
        <w:rPr>
          <w:lang w:val="es-ES_tradnl" w:eastAsia="zh-CN"/>
        </w:rPr>
        <w:t>GHz</w:t>
      </w:r>
      <w:r>
        <w:rPr>
          <w:rFonts w:hint="eastAsia"/>
          <w:lang w:val="es-ES_tradnl" w:eastAsia="zh-CN"/>
        </w:rPr>
        <w:t>的频率上；</w:t>
      </w:r>
    </w:p>
    <w:p w:rsidR="00495C1C" w:rsidRPr="000C7256" w:rsidRDefault="00495C1C" w:rsidP="004027C9">
      <w:pPr>
        <w:rPr>
          <w:lang w:val="es-ES_tradnl" w:eastAsia="zh-CN"/>
        </w:rPr>
      </w:pPr>
      <w:r w:rsidRPr="000C7256">
        <w:rPr>
          <w:lang w:val="es-ES_tradnl" w:eastAsia="zh-CN"/>
        </w:rPr>
        <w:t>b)</w:t>
      </w:r>
      <w:r w:rsidRPr="000C7256">
        <w:rPr>
          <w:lang w:val="es-ES_tradnl" w:eastAsia="zh-CN"/>
        </w:rPr>
        <w:tab/>
      </w:r>
      <w:r>
        <w:rPr>
          <w:rFonts w:hint="eastAsia"/>
          <w:lang w:val="en-US" w:eastAsia="zh-CN"/>
        </w:rPr>
        <w:t>由于满足传统的远场条件</w:t>
      </w:r>
      <w:r w:rsidRPr="000C7256">
        <w:rPr>
          <w:rFonts w:hint="eastAsia"/>
          <w:lang w:val="es-ES_tradnl" w:eastAsia="zh-CN"/>
        </w:rPr>
        <w:t>（</w:t>
      </w:r>
      <w:r w:rsidRPr="000C7256">
        <w:rPr>
          <w:lang w:val="es-ES_tradnl" w:eastAsia="zh-CN"/>
        </w:rPr>
        <w:t>2</w:t>
      </w:r>
      <w:r w:rsidRPr="000C7256">
        <w:rPr>
          <w:i/>
          <w:iCs/>
          <w:lang w:val="es-ES_tradnl" w:eastAsia="zh-CN"/>
        </w:rPr>
        <w:t>D</w:t>
      </w:r>
      <w:r w:rsidRPr="000C7256">
        <w:rPr>
          <w:position w:val="6"/>
          <w:sz w:val="16"/>
          <w:lang w:val="es-ES_tradnl" w:eastAsia="zh-CN"/>
        </w:rPr>
        <w:t>2</w:t>
      </w:r>
      <w:r w:rsidRPr="000C7256">
        <w:rPr>
          <w:lang w:val="es-ES_tradnl" w:eastAsia="zh-CN"/>
        </w:rPr>
        <w:t>/</w:t>
      </w:r>
      <w:r w:rsidRPr="009D1C19">
        <w:rPr>
          <w:rFonts w:ascii="Symbol" w:hAnsi="Symbol"/>
        </w:rPr>
        <w:sym w:font="Symbol" w:char="F06C"/>
      </w:r>
      <w:r w:rsidRPr="000C7256">
        <w:rPr>
          <w:rFonts w:hint="eastAsia"/>
          <w:lang w:val="es-ES_tradnl" w:eastAsia="zh-CN"/>
        </w:rPr>
        <w:t>）</w:t>
      </w:r>
      <w:r>
        <w:rPr>
          <w:rFonts w:hint="eastAsia"/>
          <w:lang w:val="es-ES_tradnl" w:eastAsia="zh-CN"/>
        </w:rPr>
        <w:t>需要很大的距离，标准天线测试范围或电波暗</w:t>
      </w:r>
      <w:r w:rsidR="004027C9">
        <w:rPr>
          <w:rFonts w:hint="eastAsia"/>
          <w:lang w:val="es-ES_tradnl" w:eastAsia="zh-CN"/>
        </w:rPr>
        <w:t>室</w:t>
      </w:r>
      <w:r>
        <w:rPr>
          <w:rFonts w:hint="eastAsia"/>
          <w:lang w:val="es-ES_tradnl" w:eastAsia="zh-CN"/>
        </w:rPr>
        <w:t>测量并不合适，但是在某些情况下</w:t>
      </w:r>
      <w:r w:rsidR="004027C9">
        <w:rPr>
          <w:rFonts w:hint="eastAsia"/>
          <w:lang w:val="es-ES_tradnl" w:eastAsia="zh-CN"/>
        </w:rPr>
        <w:t>大型</w:t>
      </w:r>
      <w:r>
        <w:rPr>
          <w:rFonts w:hint="eastAsia"/>
          <w:lang w:val="es-ES_tradnl" w:eastAsia="zh-CN"/>
        </w:rPr>
        <w:t>天线辐射方向图的预测可以用校准测量进行验证；</w:t>
      </w:r>
    </w:p>
    <w:p w:rsidR="00495C1C" w:rsidRPr="000C7256" w:rsidRDefault="00495C1C" w:rsidP="005E4D5A">
      <w:pPr>
        <w:rPr>
          <w:lang w:val="es-ES_tradnl" w:eastAsia="zh-CN"/>
        </w:rPr>
      </w:pPr>
      <w:r w:rsidRPr="000C7256">
        <w:rPr>
          <w:lang w:val="es-ES_tradnl" w:eastAsia="zh-CN"/>
        </w:rPr>
        <w:t>c)</w:t>
      </w:r>
      <w:r w:rsidRPr="000C7256">
        <w:rPr>
          <w:lang w:val="es-ES_tradnl" w:eastAsia="zh-CN"/>
        </w:rPr>
        <w:tab/>
      </w:r>
      <w:r>
        <w:rPr>
          <w:rFonts w:hint="eastAsia"/>
          <w:lang w:val="en-US" w:eastAsia="zh-CN"/>
        </w:rPr>
        <w:t>两种业务的</w:t>
      </w:r>
      <w:r w:rsidR="005E4D5A">
        <w:rPr>
          <w:rFonts w:hint="eastAsia"/>
          <w:lang w:val="en-US" w:eastAsia="zh-CN"/>
        </w:rPr>
        <w:t>许多地基</w:t>
      </w:r>
      <w:r>
        <w:rPr>
          <w:rFonts w:hint="eastAsia"/>
          <w:lang w:val="en-US" w:eastAsia="zh-CN"/>
        </w:rPr>
        <w:t>干扰的潜在干扰源将位于天线的近场</w:t>
      </w:r>
      <w:r w:rsidRPr="000C7256">
        <w:rPr>
          <w:rFonts w:hint="eastAsia"/>
          <w:lang w:val="es-ES_tradnl" w:eastAsia="zh-CN"/>
        </w:rPr>
        <w:t>；</w:t>
      </w:r>
    </w:p>
    <w:p w:rsidR="00495C1C" w:rsidRPr="000C7256" w:rsidRDefault="00495C1C" w:rsidP="005E4D5A">
      <w:pPr>
        <w:rPr>
          <w:lang w:val="es-ES_tradnl" w:eastAsia="zh-CN"/>
        </w:rPr>
      </w:pPr>
      <w:r w:rsidRPr="000C7256">
        <w:rPr>
          <w:lang w:val="es-ES_tradnl" w:eastAsia="zh-CN"/>
        </w:rPr>
        <w:t>d)</w:t>
      </w:r>
      <w:r w:rsidRPr="000C7256">
        <w:rPr>
          <w:lang w:val="es-ES_tradnl" w:eastAsia="zh-CN"/>
        </w:rPr>
        <w:tab/>
      </w:r>
      <w:r>
        <w:rPr>
          <w:rFonts w:hint="eastAsia"/>
          <w:lang w:val="en-US" w:eastAsia="zh-CN"/>
        </w:rPr>
        <w:t>在近场和远场用于预测天线辐射方向图</w:t>
      </w:r>
      <w:r w:rsidR="005E4D5A">
        <w:rPr>
          <w:rFonts w:hint="eastAsia"/>
          <w:lang w:val="en-US" w:eastAsia="zh-CN"/>
        </w:rPr>
        <w:t>以及用于涉及与额外反射器或不需要的障碍情形相互影响</w:t>
      </w:r>
      <w:r>
        <w:rPr>
          <w:rFonts w:hint="eastAsia"/>
          <w:lang w:val="en-US" w:eastAsia="zh-CN"/>
        </w:rPr>
        <w:t>情况</w:t>
      </w:r>
      <w:r w:rsidR="005E4D5A">
        <w:rPr>
          <w:rFonts w:hint="eastAsia"/>
          <w:lang w:val="en-US" w:eastAsia="zh-CN"/>
        </w:rPr>
        <w:t>下的准确模型和相关软件正在出现</w:t>
      </w:r>
      <w:r>
        <w:rPr>
          <w:rFonts w:hint="eastAsia"/>
          <w:lang w:val="en-US" w:eastAsia="zh-CN"/>
        </w:rPr>
        <w:t>，</w:t>
      </w:r>
    </w:p>
    <w:p w:rsidR="00495C1C" w:rsidRPr="00AF0949" w:rsidRDefault="00495C1C" w:rsidP="00495C1C">
      <w:pPr>
        <w:pStyle w:val="Call"/>
        <w:rPr>
          <w:rFonts w:ascii="STKaiti" w:eastAsia="STKaiti" w:hAnsi="STKaiti"/>
          <w:i w:val="0"/>
          <w:iCs/>
          <w:lang w:val="en-US" w:eastAsia="zh-CN"/>
        </w:rPr>
      </w:pPr>
      <w:r w:rsidRPr="00AF0949">
        <w:rPr>
          <w:rFonts w:ascii="STKaiti" w:eastAsia="STKaiti" w:hAnsi="STKaiti" w:hint="eastAsia"/>
          <w:i w:val="0"/>
          <w:iCs/>
          <w:lang w:val="en-US" w:eastAsia="zh-CN"/>
        </w:rPr>
        <w:t>做出建议</w:t>
      </w:r>
    </w:p>
    <w:p w:rsidR="00495C1C" w:rsidRPr="000C7256" w:rsidRDefault="00495C1C" w:rsidP="00495C1C">
      <w:pPr>
        <w:rPr>
          <w:lang w:val="en-US" w:eastAsia="zh-CN"/>
        </w:rPr>
      </w:pPr>
      <w:r w:rsidRPr="000C7256">
        <w:rPr>
          <w:b/>
          <w:lang w:val="en-US" w:eastAsia="zh-CN"/>
        </w:rPr>
        <w:t>1</w:t>
      </w:r>
      <w:r w:rsidRPr="000C7256">
        <w:rPr>
          <w:lang w:val="en-US" w:eastAsia="zh-CN"/>
        </w:rPr>
        <w:tab/>
      </w:r>
      <w:r w:rsidR="005E4D5A">
        <w:rPr>
          <w:rFonts w:hint="eastAsia"/>
          <w:lang w:val="en-US" w:eastAsia="zh-CN"/>
        </w:rPr>
        <w:t>在需要为预测大型反</w:t>
      </w:r>
      <w:r>
        <w:rPr>
          <w:rFonts w:hint="eastAsia"/>
          <w:lang w:val="en-US" w:eastAsia="zh-CN"/>
        </w:rPr>
        <w:t>射面天线增益辐射方向图选择最适当的建模技术时，应采用附件</w:t>
      </w:r>
      <w:r>
        <w:rPr>
          <w:rFonts w:hint="eastAsia"/>
          <w:lang w:val="en-US" w:eastAsia="zh-CN"/>
        </w:rPr>
        <w:t>1</w:t>
      </w:r>
      <w:r>
        <w:rPr>
          <w:rFonts w:hint="eastAsia"/>
          <w:lang w:val="en-US" w:eastAsia="zh-CN"/>
        </w:rPr>
        <w:t>和以下所列出的方法：</w:t>
      </w:r>
    </w:p>
    <w:p w:rsidR="00495C1C" w:rsidRDefault="00495C1C" w:rsidP="00495C1C">
      <w:pPr>
        <w:pStyle w:val="Blanc"/>
        <w:rPr>
          <w:lang w:eastAsia="zh-CN"/>
        </w:rPr>
      </w:pPr>
    </w:p>
    <w:tbl>
      <w:tblPr>
        <w:tblW w:w="9663" w:type="dxa"/>
        <w:jc w:val="center"/>
        <w:tblLayout w:type="fixed"/>
        <w:tblCellMar>
          <w:left w:w="107" w:type="dxa"/>
          <w:right w:w="107" w:type="dxa"/>
        </w:tblCellMar>
        <w:tblLook w:val="0000"/>
      </w:tblPr>
      <w:tblGrid>
        <w:gridCol w:w="4131"/>
        <w:gridCol w:w="2260"/>
        <w:gridCol w:w="3272"/>
      </w:tblGrid>
      <w:tr w:rsidR="00495C1C" w:rsidRPr="009D1C19" w:rsidTr="005C496B">
        <w:trPr>
          <w:jc w:val="center"/>
        </w:trPr>
        <w:tc>
          <w:tcPr>
            <w:tcW w:w="4131" w:type="dxa"/>
            <w:vMerge w:val="restart"/>
            <w:tcBorders>
              <w:right w:val="single" w:sz="4" w:space="0" w:color="auto"/>
            </w:tcBorders>
            <w:vAlign w:val="center"/>
          </w:tcPr>
          <w:p w:rsidR="00495C1C" w:rsidRDefault="00495C1C" w:rsidP="005C496B">
            <w:pPr>
              <w:pStyle w:val="FigureNo"/>
              <w:spacing w:before="0"/>
              <w:rPr>
                <w:lang w:eastAsia="zh-CN"/>
              </w:rPr>
            </w:pPr>
            <w:r>
              <w:rPr>
                <w:rFonts w:hint="eastAsia"/>
                <w:lang w:eastAsia="zh-CN"/>
              </w:rPr>
              <w:t>图</w:t>
            </w:r>
            <w:r>
              <w:rPr>
                <w:lang w:eastAsia="zh-CN"/>
              </w:rPr>
              <w:t>1</w:t>
            </w:r>
          </w:p>
          <w:p w:rsidR="00495C1C" w:rsidRPr="00901705" w:rsidRDefault="00495C1C" w:rsidP="005C496B">
            <w:pPr>
              <w:pStyle w:val="Figuretitle"/>
              <w:rPr>
                <w:lang w:eastAsia="zh-CN"/>
              </w:rPr>
            </w:pPr>
            <w:r>
              <w:rPr>
                <w:rFonts w:hint="eastAsia"/>
                <w:lang w:eastAsia="zh-CN"/>
              </w:rPr>
              <w:t>用于反射面分析的</w:t>
            </w:r>
            <w:r w:rsidR="006A3A3C">
              <w:rPr>
                <w:rFonts w:hint="eastAsia"/>
                <w:lang w:eastAsia="zh-CN"/>
              </w:rPr>
              <w:t>扇区</w:t>
            </w:r>
          </w:p>
          <w:p w:rsidR="00495C1C" w:rsidRPr="009D1C19" w:rsidRDefault="003B0DA0" w:rsidP="005C496B">
            <w:pPr>
              <w:pStyle w:val="Figure"/>
              <w:spacing w:after="0"/>
              <w:rPr>
                <w:sz w:val="22"/>
                <w:szCs w:val="22"/>
                <w:lang w:eastAsia="zh-CN"/>
              </w:rPr>
            </w:pPr>
            <w:r>
              <w:rPr>
                <w:rFonts w:hint="eastAsia"/>
                <w:lang w:eastAsia="zh-CN"/>
              </w:rPr>
              <w:t xml:space="preserve"> </w:t>
            </w:r>
            <w:r w:rsidR="00A414EE">
              <w:object w:dxaOrig="3546" w:dyaOrig="3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82.25pt" o:ole="">
                  <v:imagedata r:id="rId14" o:title=""/>
                </v:shape>
                <o:OLEObject Type="Embed" ProgID="CorelDRAW.Graphic.14" ShapeID="_x0000_i1025" DrawAspect="Content" ObjectID="_1354604530" r:id="rId15"/>
              </w:object>
            </w:r>
          </w:p>
        </w:tc>
        <w:tc>
          <w:tcPr>
            <w:tcW w:w="5532" w:type="dxa"/>
            <w:gridSpan w:val="2"/>
            <w:tcBorders>
              <w:top w:val="single" w:sz="4" w:space="0" w:color="auto"/>
              <w:left w:val="single" w:sz="4" w:space="0" w:color="auto"/>
              <w:bottom w:val="single" w:sz="4" w:space="0" w:color="auto"/>
              <w:right w:val="single" w:sz="4" w:space="0" w:color="auto"/>
            </w:tcBorders>
            <w:vAlign w:val="center"/>
          </w:tcPr>
          <w:p w:rsidR="00495C1C" w:rsidRPr="00994571" w:rsidRDefault="00495C1C" w:rsidP="005C496B">
            <w:pPr>
              <w:pStyle w:val="Tablehead"/>
              <w:spacing w:before="40" w:after="40"/>
            </w:pPr>
            <w:r>
              <w:rPr>
                <w:rFonts w:hint="eastAsia"/>
                <w:szCs w:val="22"/>
                <w:lang w:eastAsia="zh-CN"/>
              </w:rPr>
              <w:t>建议的分析技术</w:t>
            </w:r>
          </w:p>
        </w:tc>
      </w:tr>
      <w:tr w:rsidR="00495C1C" w:rsidRPr="009D1C19" w:rsidTr="005C496B">
        <w:trPr>
          <w:trHeight w:val="750"/>
          <w:jc w:val="center"/>
        </w:trPr>
        <w:tc>
          <w:tcPr>
            <w:tcW w:w="4131" w:type="dxa"/>
            <w:vMerge/>
            <w:tcBorders>
              <w:right w:val="single" w:sz="4" w:space="0" w:color="auto"/>
            </w:tcBorders>
            <w:vAlign w:val="center"/>
          </w:tcPr>
          <w:p w:rsidR="00495C1C" w:rsidRPr="009D1C19" w:rsidRDefault="00495C1C" w:rsidP="005C496B">
            <w:pPr>
              <w:pStyle w:val="TableText0"/>
              <w:spacing w:before="40" w:after="40" w:line="240" w:lineRule="auto"/>
              <w:jc w:val="center"/>
              <w:rPr>
                <w:sz w:val="22"/>
                <w:szCs w:val="22"/>
              </w:rPr>
            </w:pPr>
          </w:p>
        </w:tc>
        <w:tc>
          <w:tcPr>
            <w:tcW w:w="2260" w:type="dxa"/>
            <w:tcBorders>
              <w:top w:val="single" w:sz="4" w:space="0" w:color="auto"/>
              <w:left w:val="single" w:sz="4" w:space="0" w:color="auto"/>
              <w:bottom w:val="single" w:sz="4" w:space="0" w:color="auto"/>
              <w:right w:val="single" w:sz="4" w:space="0" w:color="auto"/>
            </w:tcBorders>
            <w:vAlign w:val="center"/>
          </w:tcPr>
          <w:p w:rsidR="00495C1C" w:rsidRPr="009D1C19" w:rsidRDefault="006A3A3C" w:rsidP="005C496B">
            <w:pPr>
              <w:pStyle w:val="TableText0"/>
              <w:spacing w:before="40" w:after="40" w:line="240" w:lineRule="auto"/>
              <w:jc w:val="left"/>
              <w:rPr>
                <w:sz w:val="22"/>
                <w:szCs w:val="22"/>
              </w:rPr>
            </w:pPr>
            <w:r>
              <w:rPr>
                <w:sz w:val="22"/>
                <w:szCs w:val="22"/>
              </w:rPr>
              <w:t>扇区</w:t>
            </w:r>
            <w:r w:rsidR="00495C1C" w:rsidRPr="009D1C19">
              <w:rPr>
                <w:sz w:val="22"/>
                <w:szCs w:val="22"/>
              </w:rPr>
              <w:t>I</w:t>
            </w:r>
            <w:r w:rsidR="00495C1C">
              <w:rPr>
                <w:sz w:val="22"/>
                <w:szCs w:val="22"/>
              </w:rPr>
              <w:t xml:space="preserve"> </w:t>
            </w:r>
            <w:r w:rsidR="00495C1C" w:rsidRPr="009D1C19">
              <w:rPr>
                <w:sz w:val="22"/>
                <w:szCs w:val="22"/>
              </w:rPr>
              <w:br/>
            </w:r>
            <w:r w:rsidR="00495C1C">
              <w:rPr>
                <w:rFonts w:hint="eastAsia"/>
                <w:sz w:val="22"/>
                <w:szCs w:val="22"/>
                <w:lang w:eastAsia="zh-CN"/>
              </w:rPr>
              <w:t>前向轴向</w:t>
            </w:r>
            <w:r>
              <w:rPr>
                <w:rFonts w:hint="eastAsia"/>
                <w:sz w:val="22"/>
                <w:szCs w:val="22"/>
                <w:lang w:eastAsia="zh-CN"/>
              </w:rPr>
              <w:t>扇区</w:t>
            </w:r>
          </w:p>
        </w:tc>
        <w:tc>
          <w:tcPr>
            <w:tcW w:w="3272" w:type="dxa"/>
            <w:tcBorders>
              <w:top w:val="single" w:sz="4" w:space="0" w:color="auto"/>
              <w:left w:val="single" w:sz="4" w:space="0" w:color="auto"/>
              <w:bottom w:val="single" w:sz="4" w:space="0" w:color="auto"/>
              <w:right w:val="single" w:sz="4" w:space="0" w:color="auto"/>
            </w:tcBorders>
            <w:vAlign w:val="center"/>
          </w:tcPr>
          <w:p w:rsidR="00495C1C" w:rsidRPr="009D1C19" w:rsidRDefault="00495C1C" w:rsidP="005C496B">
            <w:pPr>
              <w:pStyle w:val="TableText0"/>
              <w:spacing w:before="40" w:after="40" w:line="240" w:lineRule="auto"/>
              <w:jc w:val="left"/>
              <w:rPr>
                <w:sz w:val="22"/>
                <w:szCs w:val="22"/>
              </w:rPr>
            </w:pPr>
            <w:r>
              <w:rPr>
                <w:rFonts w:hint="eastAsia"/>
                <w:sz w:val="22"/>
                <w:szCs w:val="22"/>
                <w:lang w:eastAsia="zh-CN"/>
              </w:rPr>
              <w:t>物理光学</w:t>
            </w:r>
          </w:p>
        </w:tc>
      </w:tr>
      <w:tr w:rsidR="00495C1C" w:rsidRPr="000C7256" w:rsidTr="005C496B">
        <w:trPr>
          <w:trHeight w:val="1000"/>
          <w:jc w:val="center"/>
        </w:trPr>
        <w:tc>
          <w:tcPr>
            <w:tcW w:w="4131" w:type="dxa"/>
            <w:vMerge/>
            <w:tcBorders>
              <w:right w:val="single" w:sz="4" w:space="0" w:color="auto"/>
            </w:tcBorders>
            <w:vAlign w:val="center"/>
          </w:tcPr>
          <w:p w:rsidR="00495C1C" w:rsidRPr="009D1C19" w:rsidRDefault="00495C1C" w:rsidP="005C496B">
            <w:pPr>
              <w:pStyle w:val="TableText0"/>
              <w:spacing w:before="40" w:after="40" w:line="240" w:lineRule="auto"/>
              <w:jc w:val="center"/>
              <w:rPr>
                <w:sz w:val="22"/>
                <w:szCs w:val="22"/>
              </w:rPr>
            </w:pPr>
          </w:p>
        </w:tc>
        <w:tc>
          <w:tcPr>
            <w:tcW w:w="2260" w:type="dxa"/>
            <w:tcBorders>
              <w:top w:val="single" w:sz="4" w:space="0" w:color="auto"/>
              <w:left w:val="single" w:sz="4" w:space="0" w:color="auto"/>
              <w:bottom w:val="single" w:sz="4" w:space="0" w:color="auto"/>
              <w:right w:val="single" w:sz="4" w:space="0" w:color="auto"/>
            </w:tcBorders>
            <w:vAlign w:val="center"/>
          </w:tcPr>
          <w:p w:rsidR="00495C1C" w:rsidRPr="009D1C19" w:rsidRDefault="006A3A3C" w:rsidP="005C496B">
            <w:pPr>
              <w:pStyle w:val="TableText0"/>
              <w:spacing w:before="40" w:after="40" w:line="240" w:lineRule="auto"/>
              <w:jc w:val="left"/>
              <w:rPr>
                <w:sz w:val="22"/>
                <w:szCs w:val="22"/>
              </w:rPr>
            </w:pPr>
            <w:r>
              <w:rPr>
                <w:sz w:val="22"/>
                <w:szCs w:val="22"/>
              </w:rPr>
              <w:t>扇区</w:t>
            </w:r>
            <w:r w:rsidR="00495C1C" w:rsidRPr="009D1C19">
              <w:rPr>
                <w:sz w:val="22"/>
                <w:szCs w:val="22"/>
              </w:rPr>
              <w:t>II</w:t>
            </w:r>
            <w:r w:rsidR="00495C1C" w:rsidRPr="009D1C19">
              <w:rPr>
                <w:sz w:val="22"/>
                <w:szCs w:val="22"/>
              </w:rPr>
              <w:br/>
            </w:r>
            <w:r w:rsidR="00495C1C">
              <w:rPr>
                <w:rFonts w:hint="eastAsia"/>
                <w:sz w:val="22"/>
                <w:szCs w:val="22"/>
                <w:lang w:eastAsia="zh-CN"/>
              </w:rPr>
              <w:t>远旁瓣</w:t>
            </w:r>
          </w:p>
        </w:tc>
        <w:tc>
          <w:tcPr>
            <w:tcW w:w="3272" w:type="dxa"/>
            <w:tcBorders>
              <w:top w:val="single" w:sz="4" w:space="0" w:color="auto"/>
              <w:left w:val="single" w:sz="4" w:space="0" w:color="auto"/>
              <w:bottom w:val="single" w:sz="4" w:space="0" w:color="auto"/>
              <w:right w:val="single" w:sz="4" w:space="0" w:color="auto"/>
            </w:tcBorders>
            <w:vAlign w:val="center"/>
          </w:tcPr>
          <w:p w:rsidR="00495C1C" w:rsidRPr="009D1C19" w:rsidRDefault="00495C1C" w:rsidP="005C496B">
            <w:pPr>
              <w:pStyle w:val="TableText0"/>
              <w:spacing w:before="40" w:after="40" w:line="240" w:lineRule="auto"/>
              <w:jc w:val="left"/>
              <w:rPr>
                <w:sz w:val="22"/>
                <w:szCs w:val="22"/>
                <w:lang w:eastAsia="zh-CN"/>
              </w:rPr>
            </w:pPr>
            <w:r>
              <w:rPr>
                <w:rFonts w:hint="eastAsia"/>
                <w:sz w:val="22"/>
                <w:szCs w:val="22"/>
                <w:lang w:eastAsia="zh-CN"/>
              </w:rPr>
              <w:t>衍射的几何原理</w:t>
            </w:r>
            <w:r>
              <w:rPr>
                <w:rFonts w:hint="eastAsia"/>
                <w:sz w:val="22"/>
                <w:szCs w:val="22"/>
                <w:lang w:eastAsia="zh-CN"/>
              </w:rPr>
              <w:t>/</w:t>
            </w:r>
            <w:r>
              <w:rPr>
                <w:rFonts w:hint="eastAsia"/>
                <w:sz w:val="22"/>
                <w:szCs w:val="22"/>
                <w:lang w:eastAsia="zh-CN"/>
              </w:rPr>
              <w:t>一致性原理和感应场比率</w:t>
            </w:r>
          </w:p>
        </w:tc>
      </w:tr>
      <w:tr w:rsidR="00495C1C" w:rsidRPr="000C7256" w:rsidTr="005C496B">
        <w:trPr>
          <w:trHeight w:val="960"/>
          <w:jc w:val="center"/>
        </w:trPr>
        <w:tc>
          <w:tcPr>
            <w:tcW w:w="4131" w:type="dxa"/>
            <w:vMerge/>
            <w:tcBorders>
              <w:right w:val="single" w:sz="4" w:space="0" w:color="auto"/>
            </w:tcBorders>
            <w:vAlign w:val="center"/>
          </w:tcPr>
          <w:p w:rsidR="00495C1C" w:rsidRPr="009D1C19" w:rsidRDefault="00495C1C" w:rsidP="005C496B">
            <w:pPr>
              <w:pStyle w:val="TableText0"/>
              <w:spacing w:before="40" w:after="40" w:line="240" w:lineRule="auto"/>
              <w:jc w:val="center"/>
              <w:rPr>
                <w:sz w:val="22"/>
                <w:szCs w:val="22"/>
                <w:lang w:eastAsia="zh-CN"/>
              </w:rPr>
            </w:pPr>
          </w:p>
        </w:tc>
        <w:tc>
          <w:tcPr>
            <w:tcW w:w="2260" w:type="dxa"/>
            <w:tcBorders>
              <w:top w:val="single" w:sz="4" w:space="0" w:color="auto"/>
              <w:left w:val="single" w:sz="4" w:space="0" w:color="auto"/>
              <w:bottom w:val="single" w:sz="4" w:space="0" w:color="auto"/>
              <w:right w:val="single" w:sz="4" w:space="0" w:color="auto"/>
            </w:tcBorders>
            <w:vAlign w:val="center"/>
          </w:tcPr>
          <w:p w:rsidR="00495C1C" w:rsidRPr="009D1C19" w:rsidRDefault="006A3A3C" w:rsidP="005C496B">
            <w:pPr>
              <w:pStyle w:val="TableText0"/>
              <w:spacing w:before="40" w:after="40" w:line="240" w:lineRule="auto"/>
              <w:jc w:val="left"/>
              <w:rPr>
                <w:sz w:val="22"/>
                <w:szCs w:val="22"/>
                <w:lang w:eastAsia="zh-CN"/>
              </w:rPr>
            </w:pPr>
            <w:r>
              <w:rPr>
                <w:sz w:val="22"/>
                <w:szCs w:val="22"/>
              </w:rPr>
              <w:t>扇区</w:t>
            </w:r>
            <w:r w:rsidR="00495C1C">
              <w:rPr>
                <w:sz w:val="22"/>
                <w:szCs w:val="22"/>
              </w:rPr>
              <w:t>III</w:t>
            </w:r>
            <w:r w:rsidR="00495C1C">
              <w:rPr>
                <w:sz w:val="22"/>
                <w:szCs w:val="22"/>
              </w:rPr>
              <w:br/>
            </w:r>
            <w:r w:rsidR="00495C1C">
              <w:rPr>
                <w:rFonts w:hint="eastAsia"/>
                <w:sz w:val="22"/>
                <w:szCs w:val="22"/>
                <w:lang w:eastAsia="zh-CN"/>
              </w:rPr>
              <w:t>后瓣</w:t>
            </w:r>
          </w:p>
        </w:tc>
        <w:tc>
          <w:tcPr>
            <w:tcW w:w="3272" w:type="dxa"/>
            <w:tcBorders>
              <w:top w:val="single" w:sz="4" w:space="0" w:color="auto"/>
              <w:left w:val="single" w:sz="4" w:space="0" w:color="auto"/>
              <w:bottom w:val="single" w:sz="4" w:space="0" w:color="auto"/>
              <w:right w:val="single" w:sz="4" w:space="0" w:color="auto"/>
            </w:tcBorders>
            <w:vAlign w:val="center"/>
          </w:tcPr>
          <w:p w:rsidR="00495C1C" w:rsidRPr="009D1C19" w:rsidRDefault="00495C1C" w:rsidP="005C496B">
            <w:pPr>
              <w:pStyle w:val="TableText0"/>
              <w:spacing w:before="40" w:after="40" w:line="240" w:lineRule="auto"/>
              <w:jc w:val="left"/>
              <w:rPr>
                <w:sz w:val="22"/>
                <w:szCs w:val="22"/>
              </w:rPr>
            </w:pPr>
            <w:r>
              <w:rPr>
                <w:rFonts w:hint="eastAsia"/>
                <w:sz w:val="22"/>
                <w:szCs w:val="22"/>
                <w:lang w:eastAsia="zh-CN"/>
              </w:rPr>
              <w:t>衍射的几何原理</w:t>
            </w:r>
            <w:r>
              <w:rPr>
                <w:rFonts w:hint="eastAsia"/>
                <w:sz w:val="22"/>
                <w:szCs w:val="22"/>
                <w:lang w:eastAsia="zh-CN"/>
              </w:rPr>
              <w:t>/</w:t>
            </w:r>
            <w:r>
              <w:rPr>
                <w:rFonts w:hint="eastAsia"/>
                <w:sz w:val="22"/>
                <w:szCs w:val="22"/>
                <w:lang w:eastAsia="zh-CN"/>
              </w:rPr>
              <w:t>一致性原理</w:t>
            </w:r>
          </w:p>
        </w:tc>
      </w:tr>
      <w:tr w:rsidR="00495C1C" w:rsidRPr="009D1C19" w:rsidTr="005C496B">
        <w:trPr>
          <w:trHeight w:val="566"/>
          <w:jc w:val="center"/>
        </w:trPr>
        <w:tc>
          <w:tcPr>
            <w:tcW w:w="4131" w:type="dxa"/>
            <w:vMerge/>
            <w:tcBorders>
              <w:right w:val="single" w:sz="4" w:space="0" w:color="auto"/>
            </w:tcBorders>
            <w:vAlign w:val="center"/>
          </w:tcPr>
          <w:p w:rsidR="00495C1C" w:rsidRPr="009D1C19" w:rsidRDefault="00495C1C" w:rsidP="005C496B">
            <w:pPr>
              <w:pStyle w:val="TableText0"/>
              <w:spacing w:before="40" w:after="40" w:line="240" w:lineRule="auto"/>
              <w:jc w:val="center"/>
              <w:rPr>
                <w:sz w:val="22"/>
                <w:szCs w:val="22"/>
              </w:rPr>
            </w:pPr>
          </w:p>
        </w:tc>
        <w:tc>
          <w:tcPr>
            <w:tcW w:w="2260" w:type="dxa"/>
            <w:tcBorders>
              <w:top w:val="single" w:sz="4" w:space="0" w:color="auto"/>
              <w:left w:val="single" w:sz="4" w:space="0" w:color="auto"/>
              <w:bottom w:val="single" w:sz="4" w:space="0" w:color="auto"/>
              <w:right w:val="single" w:sz="4" w:space="0" w:color="auto"/>
            </w:tcBorders>
            <w:vAlign w:val="center"/>
          </w:tcPr>
          <w:p w:rsidR="00495C1C" w:rsidRPr="009D1C19" w:rsidRDefault="006A3A3C" w:rsidP="005C496B">
            <w:pPr>
              <w:pStyle w:val="TableText0"/>
              <w:spacing w:before="40" w:after="40" w:line="240" w:lineRule="auto"/>
              <w:jc w:val="left"/>
              <w:rPr>
                <w:sz w:val="22"/>
                <w:szCs w:val="22"/>
              </w:rPr>
            </w:pPr>
            <w:r>
              <w:rPr>
                <w:sz w:val="22"/>
                <w:szCs w:val="22"/>
              </w:rPr>
              <w:t>扇区</w:t>
            </w:r>
            <w:r w:rsidR="00495C1C" w:rsidRPr="009D1C19">
              <w:rPr>
                <w:sz w:val="22"/>
                <w:szCs w:val="22"/>
              </w:rPr>
              <w:t>IV</w:t>
            </w:r>
            <w:r w:rsidR="00495C1C" w:rsidRPr="009D1C19">
              <w:rPr>
                <w:sz w:val="22"/>
                <w:szCs w:val="22"/>
              </w:rPr>
              <w:br/>
            </w:r>
            <w:r w:rsidR="00495C1C">
              <w:rPr>
                <w:rFonts w:hint="eastAsia"/>
                <w:sz w:val="22"/>
                <w:szCs w:val="22"/>
                <w:lang w:eastAsia="zh-CN"/>
              </w:rPr>
              <w:t>轴向</w:t>
            </w:r>
            <w:r>
              <w:rPr>
                <w:sz w:val="22"/>
                <w:szCs w:val="22"/>
              </w:rPr>
              <w:t>扇区</w:t>
            </w:r>
          </w:p>
        </w:tc>
        <w:tc>
          <w:tcPr>
            <w:tcW w:w="3272" w:type="dxa"/>
            <w:tcBorders>
              <w:top w:val="single" w:sz="4" w:space="0" w:color="auto"/>
              <w:left w:val="single" w:sz="4" w:space="0" w:color="auto"/>
              <w:bottom w:val="single" w:sz="4" w:space="0" w:color="auto"/>
              <w:right w:val="single" w:sz="4" w:space="0" w:color="auto"/>
            </w:tcBorders>
            <w:vAlign w:val="center"/>
          </w:tcPr>
          <w:p w:rsidR="00495C1C" w:rsidRPr="00206013" w:rsidRDefault="00495C1C" w:rsidP="005C496B">
            <w:pPr>
              <w:pStyle w:val="TableText0"/>
              <w:spacing w:before="40" w:after="40" w:line="240" w:lineRule="auto"/>
              <w:jc w:val="left"/>
              <w:rPr>
                <w:sz w:val="24"/>
                <w:szCs w:val="24"/>
              </w:rPr>
            </w:pPr>
            <w:r w:rsidRPr="00206013">
              <w:rPr>
                <w:rFonts w:hint="eastAsia"/>
                <w:sz w:val="24"/>
                <w:szCs w:val="24"/>
                <w:lang w:val="en-US" w:eastAsia="zh-CN"/>
              </w:rPr>
              <w:t>等效边缘电流</w:t>
            </w:r>
          </w:p>
        </w:tc>
      </w:tr>
    </w:tbl>
    <w:p w:rsidR="00495C1C" w:rsidRPr="00206013" w:rsidRDefault="00495C1C" w:rsidP="00CA3D09">
      <w:pPr>
        <w:pStyle w:val="Tablefin"/>
        <w:rPr>
          <w:lang w:val="fr-FR" w:eastAsia="zh-CN"/>
        </w:rPr>
      </w:pPr>
    </w:p>
    <w:p w:rsidR="00495C1C" w:rsidRPr="00206013" w:rsidRDefault="00495C1C" w:rsidP="005C496B">
      <w:pPr>
        <w:rPr>
          <w:lang w:eastAsia="zh-CN"/>
        </w:rPr>
      </w:pPr>
      <w:r w:rsidRPr="00206013">
        <w:rPr>
          <w:b/>
          <w:lang w:eastAsia="zh-CN"/>
        </w:rPr>
        <w:lastRenderedPageBreak/>
        <w:t>2</w:t>
      </w:r>
      <w:r w:rsidRPr="00206013">
        <w:rPr>
          <w:lang w:eastAsia="zh-CN"/>
        </w:rPr>
        <w:tab/>
      </w:r>
      <w:r>
        <w:rPr>
          <w:rFonts w:hint="eastAsia"/>
          <w:lang w:val="en-US" w:eastAsia="zh-CN"/>
        </w:rPr>
        <w:t>关于涉及测量的建模技术</w:t>
      </w:r>
      <w:r w:rsidR="005C496B">
        <w:rPr>
          <w:rFonts w:hint="eastAsia"/>
          <w:lang w:val="en-US" w:eastAsia="zh-CN"/>
        </w:rPr>
        <w:t>，</w:t>
      </w:r>
      <w:r>
        <w:rPr>
          <w:rFonts w:hint="eastAsia"/>
          <w:lang w:val="en-US" w:eastAsia="zh-CN"/>
        </w:rPr>
        <w:t>附件</w:t>
      </w:r>
      <w:r w:rsidRPr="00206013">
        <w:rPr>
          <w:rFonts w:hint="eastAsia"/>
          <w:lang w:eastAsia="zh-CN"/>
        </w:rPr>
        <w:t>2</w:t>
      </w:r>
      <w:r>
        <w:rPr>
          <w:rFonts w:hint="eastAsia"/>
          <w:lang w:val="en-US" w:eastAsia="zh-CN"/>
        </w:rPr>
        <w:t>中的方法描述</w:t>
      </w:r>
      <w:r w:rsidR="005C496B">
        <w:rPr>
          <w:rFonts w:hint="eastAsia"/>
          <w:lang w:val="en-US" w:eastAsia="zh-CN"/>
        </w:rPr>
        <w:t>应</w:t>
      </w:r>
      <w:r>
        <w:rPr>
          <w:rFonts w:hint="eastAsia"/>
          <w:lang w:val="en-US" w:eastAsia="zh-CN"/>
        </w:rPr>
        <w:t>作为选择最适当方法的</w:t>
      </w:r>
      <w:r w:rsidR="005C496B">
        <w:rPr>
          <w:rFonts w:hint="eastAsia"/>
          <w:lang w:val="en-US" w:eastAsia="zh-CN"/>
        </w:rPr>
        <w:t>指导原则</w:t>
      </w:r>
      <w:r w:rsidRPr="00206013">
        <w:rPr>
          <w:rFonts w:hint="eastAsia"/>
          <w:lang w:eastAsia="zh-CN"/>
        </w:rPr>
        <w:t>；</w:t>
      </w:r>
    </w:p>
    <w:p w:rsidR="00495C1C" w:rsidRPr="00206013" w:rsidRDefault="00495C1C" w:rsidP="00495C1C">
      <w:pPr>
        <w:rPr>
          <w:lang w:eastAsia="zh-CN"/>
        </w:rPr>
      </w:pPr>
      <w:r w:rsidRPr="00206013">
        <w:rPr>
          <w:b/>
          <w:lang w:eastAsia="zh-CN"/>
        </w:rPr>
        <w:t>3</w:t>
      </w:r>
      <w:r w:rsidRPr="00206013">
        <w:rPr>
          <w:lang w:eastAsia="zh-CN"/>
        </w:rPr>
        <w:tab/>
      </w:r>
      <w:r w:rsidR="005C496B">
        <w:rPr>
          <w:rFonts w:hint="eastAsia"/>
          <w:lang w:val="en-US" w:eastAsia="zh-CN"/>
        </w:rPr>
        <w:t>在判定需建模</w:t>
      </w:r>
      <w:r>
        <w:rPr>
          <w:rFonts w:hint="eastAsia"/>
          <w:lang w:val="en-US" w:eastAsia="zh-CN"/>
        </w:rPr>
        <w:t>天线的机械特性的重要性时，应考虑以下因素：</w:t>
      </w:r>
    </w:p>
    <w:p w:rsidR="00495C1C" w:rsidRPr="000C7256" w:rsidRDefault="00495C1C" w:rsidP="005C496B">
      <w:pPr>
        <w:pStyle w:val="enumlev1"/>
        <w:rPr>
          <w:lang w:val="en-US" w:eastAsia="zh-CN"/>
        </w:rPr>
      </w:pPr>
      <w:r w:rsidRPr="000C7256">
        <w:rPr>
          <w:lang w:val="en-US" w:eastAsia="zh-CN"/>
        </w:rPr>
        <w:t>a)</w:t>
      </w:r>
      <w:r w:rsidRPr="000C7256">
        <w:rPr>
          <w:lang w:val="en-US" w:eastAsia="zh-CN"/>
        </w:rPr>
        <w:tab/>
      </w:r>
      <w:r w:rsidR="005C496B">
        <w:rPr>
          <w:rStyle w:val="enumlev1Char"/>
          <w:rFonts w:hint="eastAsia"/>
          <w:lang w:val="en-US" w:eastAsia="zh-CN"/>
        </w:rPr>
        <w:t>在判断旁瓣电平时</w:t>
      </w:r>
      <w:r w:rsidR="003F0310">
        <w:rPr>
          <w:rStyle w:val="enumlev1Char"/>
          <w:rFonts w:hint="eastAsia"/>
          <w:lang w:val="en-US" w:eastAsia="zh-CN"/>
        </w:rPr>
        <w:t>，</w:t>
      </w:r>
      <w:r w:rsidR="005C496B">
        <w:rPr>
          <w:rStyle w:val="enumlev1Char"/>
          <w:rFonts w:hint="eastAsia"/>
          <w:lang w:val="en-US" w:eastAsia="zh-CN"/>
        </w:rPr>
        <w:t>馈电</w:t>
      </w:r>
      <w:r>
        <w:rPr>
          <w:rStyle w:val="enumlev1Char"/>
          <w:rFonts w:hint="eastAsia"/>
          <w:lang w:val="en-US" w:eastAsia="zh-CN"/>
        </w:rPr>
        <w:t>支架的散射；</w:t>
      </w:r>
    </w:p>
    <w:p w:rsidR="00495C1C" w:rsidRPr="000C7256" w:rsidRDefault="00495C1C" w:rsidP="005C496B">
      <w:pPr>
        <w:pStyle w:val="enumlev1"/>
        <w:rPr>
          <w:lang w:val="en-US" w:eastAsia="zh-CN"/>
        </w:rPr>
      </w:pPr>
      <w:r w:rsidRPr="000C7256">
        <w:rPr>
          <w:lang w:val="en-US" w:eastAsia="zh-CN"/>
        </w:rPr>
        <w:t>b)</w:t>
      </w:r>
      <w:r w:rsidRPr="000C7256">
        <w:rPr>
          <w:lang w:val="en-US" w:eastAsia="zh-CN"/>
        </w:rPr>
        <w:tab/>
      </w:r>
      <w:r>
        <w:rPr>
          <w:rFonts w:hint="eastAsia"/>
          <w:lang w:val="en-US" w:eastAsia="zh-CN"/>
        </w:rPr>
        <w:t>直接来自</w:t>
      </w:r>
      <w:r w:rsidR="005C496B">
        <w:rPr>
          <w:rFonts w:hint="eastAsia"/>
          <w:lang w:val="en-US" w:eastAsia="zh-CN"/>
        </w:rPr>
        <w:t>馈电</w:t>
      </w:r>
      <w:r>
        <w:rPr>
          <w:rFonts w:hint="eastAsia"/>
          <w:lang w:val="en-US" w:eastAsia="zh-CN"/>
        </w:rPr>
        <w:t>的辐射溢出；以及</w:t>
      </w:r>
    </w:p>
    <w:p w:rsidR="00495C1C" w:rsidRDefault="00495C1C" w:rsidP="005C496B">
      <w:pPr>
        <w:pStyle w:val="enumlev1"/>
        <w:rPr>
          <w:lang w:val="en-US" w:eastAsia="zh-CN"/>
        </w:rPr>
      </w:pPr>
      <w:r w:rsidRPr="000C7256">
        <w:rPr>
          <w:lang w:val="en-US" w:eastAsia="zh-CN"/>
        </w:rPr>
        <w:t>c)</w:t>
      </w:r>
      <w:r w:rsidRPr="000C7256">
        <w:rPr>
          <w:lang w:val="en-US" w:eastAsia="zh-CN"/>
        </w:rPr>
        <w:tab/>
      </w:r>
      <w:r>
        <w:rPr>
          <w:rFonts w:hint="eastAsia"/>
          <w:lang w:val="en-US" w:eastAsia="zh-CN"/>
        </w:rPr>
        <w:t>表面畸变。</w:t>
      </w:r>
    </w:p>
    <w:p w:rsidR="005C496B" w:rsidRDefault="005C496B" w:rsidP="005C496B">
      <w:pPr>
        <w:pStyle w:val="enumlev1"/>
        <w:rPr>
          <w:lang w:val="en-US" w:eastAsia="zh-CN"/>
        </w:rPr>
      </w:pPr>
    </w:p>
    <w:p w:rsidR="00CF60AF" w:rsidRPr="000C7256" w:rsidRDefault="00CF60AF" w:rsidP="005C496B">
      <w:pPr>
        <w:pStyle w:val="enumlev1"/>
        <w:rPr>
          <w:lang w:val="en-US" w:eastAsia="zh-CN"/>
        </w:rPr>
      </w:pPr>
    </w:p>
    <w:p w:rsidR="00495C1C" w:rsidRPr="000C7256" w:rsidRDefault="00495C1C" w:rsidP="005C496B">
      <w:pPr>
        <w:pStyle w:val="AnnexNoTitle"/>
        <w:rPr>
          <w:lang w:val="en-US" w:eastAsia="zh-CN"/>
        </w:rPr>
      </w:pPr>
      <w:r>
        <w:rPr>
          <w:rFonts w:hint="eastAsia"/>
          <w:lang w:val="en-US" w:eastAsia="zh-CN"/>
        </w:rPr>
        <w:t>附件</w:t>
      </w:r>
      <w:r w:rsidRPr="000C7256">
        <w:rPr>
          <w:lang w:val="en-US" w:eastAsia="zh-CN"/>
        </w:rPr>
        <w:t>1</w:t>
      </w:r>
      <w:r w:rsidRPr="000C7256">
        <w:rPr>
          <w:lang w:val="en-US" w:eastAsia="zh-CN"/>
        </w:rPr>
        <w:br/>
      </w:r>
      <w:r w:rsidRPr="000C7256">
        <w:rPr>
          <w:lang w:val="en-US" w:eastAsia="zh-CN"/>
        </w:rPr>
        <w:br/>
      </w:r>
      <w:r w:rsidR="005C496B">
        <w:rPr>
          <w:rFonts w:hint="eastAsia"/>
          <w:lang w:val="en-US" w:eastAsia="zh-CN"/>
        </w:rPr>
        <w:t>各种</w:t>
      </w:r>
      <w:r>
        <w:rPr>
          <w:rFonts w:hint="eastAsia"/>
          <w:lang w:val="en-US" w:eastAsia="zh-CN"/>
        </w:rPr>
        <w:t>预测大型天线增益和辐射方向图</w:t>
      </w:r>
      <w:r w:rsidR="00CF60AF">
        <w:rPr>
          <w:lang w:val="en-US" w:eastAsia="zh-CN"/>
        </w:rPr>
        <w:br/>
      </w:r>
      <w:r>
        <w:rPr>
          <w:rFonts w:hint="eastAsia"/>
          <w:lang w:val="en-US" w:eastAsia="zh-CN"/>
        </w:rPr>
        <w:t>电磁建模方法的恰当性</w:t>
      </w:r>
    </w:p>
    <w:p w:rsidR="00495C1C" w:rsidRPr="000C7256" w:rsidRDefault="00495C1C" w:rsidP="00495C1C">
      <w:pPr>
        <w:pStyle w:val="Heading1"/>
        <w:rPr>
          <w:lang w:val="en-US" w:eastAsia="zh-CN"/>
        </w:rPr>
      </w:pPr>
      <w:r w:rsidRPr="000C7256">
        <w:rPr>
          <w:lang w:val="en-US" w:eastAsia="zh-CN"/>
        </w:rPr>
        <w:t>1</w:t>
      </w:r>
      <w:r w:rsidRPr="000C7256">
        <w:rPr>
          <w:lang w:val="en-US" w:eastAsia="zh-CN"/>
        </w:rPr>
        <w:tab/>
      </w:r>
      <w:r>
        <w:rPr>
          <w:rFonts w:hint="eastAsia"/>
          <w:lang w:val="en-US" w:eastAsia="zh-CN"/>
        </w:rPr>
        <w:t>引言</w:t>
      </w:r>
    </w:p>
    <w:p w:rsidR="00495C1C" w:rsidRPr="000C7256" w:rsidRDefault="00495C1C" w:rsidP="005C496B">
      <w:pPr>
        <w:ind w:firstLineChars="200" w:firstLine="480"/>
        <w:rPr>
          <w:lang w:val="en-US" w:eastAsia="zh-CN"/>
        </w:rPr>
      </w:pPr>
      <w:r>
        <w:rPr>
          <w:rFonts w:hint="eastAsia"/>
          <w:lang w:val="en-US" w:eastAsia="zh-CN"/>
        </w:rPr>
        <w:t>解决电磁问题</w:t>
      </w:r>
      <w:r w:rsidR="005C496B">
        <w:rPr>
          <w:rFonts w:hint="eastAsia"/>
          <w:lang w:val="en-US" w:eastAsia="zh-CN"/>
        </w:rPr>
        <w:t>有</w:t>
      </w:r>
      <w:r>
        <w:rPr>
          <w:rFonts w:hint="eastAsia"/>
          <w:lang w:val="en-US" w:eastAsia="zh-CN"/>
        </w:rPr>
        <w:t>很多</w:t>
      </w:r>
      <w:r w:rsidR="005C496B">
        <w:rPr>
          <w:rFonts w:hint="eastAsia"/>
          <w:lang w:val="en-US" w:eastAsia="zh-CN"/>
        </w:rPr>
        <w:t>种</w:t>
      </w:r>
      <w:r>
        <w:rPr>
          <w:rFonts w:hint="eastAsia"/>
          <w:lang w:val="en-US" w:eastAsia="zh-CN"/>
        </w:rPr>
        <w:t>方法。每种方法可能在为特定问题建模方面存在优势，但也可能不适用于其它问题。本附件</w:t>
      </w:r>
      <w:r w:rsidR="005C496B">
        <w:rPr>
          <w:rFonts w:hint="eastAsia"/>
          <w:lang w:val="en-US" w:eastAsia="zh-CN"/>
        </w:rPr>
        <w:t>考虑了用于反射面天线建模的方法并考虑了其用于空间研究和射电天文</w:t>
      </w:r>
      <w:r>
        <w:rPr>
          <w:rFonts w:hint="eastAsia"/>
          <w:lang w:val="en-US" w:eastAsia="zh-CN"/>
        </w:rPr>
        <w:t>常见大型</w:t>
      </w:r>
      <w:r w:rsidR="005C496B">
        <w:rPr>
          <w:rFonts w:hint="eastAsia"/>
          <w:lang w:val="en-US" w:eastAsia="zh-CN"/>
        </w:rPr>
        <w:t>反</w:t>
      </w:r>
      <w:r>
        <w:rPr>
          <w:rFonts w:hint="eastAsia"/>
          <w:lang w:val="en-US" w:eastAsia="zh-CN"/>
        </w:rPr>
        <w:t>射面天线的适当性。</w:t>
      </w:r>
    </w:p>
    <w:p w:rsidR="00495C1C" w:rsidRPr="000C7256" w:rsidRDefault="00495C1C" w:rsidP="00495C1C">
      <w:pPr>
        <w:pStyle w:val="Heading1"/>
        <w:rPr>
          <w:lang w:val="en-US" w:eastAsia="zh-CN"/>
        </w:rPr>
      </w:pPr>
      <w:r w:rsidRPr="000C7256">
        <w:rPr>
          <w:lang w:val="en-US" w:eastAsia="zh-CN"/>
        </w:rPr>
        <w:t>2</w:t>
      </w:r>
      <w:r w:rsidRPr="000C7256">
        <w:rPr>
          <w:lang w:val="en-US" w:eastAsia="zh-CN"/>
        </w:rPr>
        <w:tab/>
      </w:r>
      <w:r w:rsidR="005C496B">
        <w:rPr>
          <w:rFonts w:hint="eastAsia"/>
          <w:lang w:val="en-US" w:eastAsia="zh-CN"/>
        </w:rPr>
        <w:t>分析和数学</w:t>
      </w:r>
      <w:r>
        <w:rPr>
          <w:rFonts w:hint="eastAsia"/>
          <w:lang w:val="en-US" w:eastAsia="zh-CN"/>
        </w:rPr>
        <w:t>方法</w:t>
      </w:r>
    </w:p>
    <w:p w:rsidR="00495C1C" w:rsidRPr="000C7256" w:rsidRDefault="00495C1C" w:rsidP="00495C1C">
      <w:pPr>
        <w:pStyle w:val="Heading2"/>
        <w:rPr>
          <w:lang w:val="en-US" w:eastAsia="zh-CN"/>
        </w:rPr>
      </w:pPr>
      <w:r w:rsidRPr="000C7256">
        <w:rPr>
          <w:lang w:val="en-US" w:eastAsia="zh-CN"/>
        </w:rPr>
        <w:t>2.1</w:t>
      </w:r>
      <w:r w:rsidRPr="000C7256">
        <w:rPr>
          <w:lang w:val="en-US" w:eastAsia="zh-CN"/>
        </w:rPr>
        <w:tab/>
      </w:r>
      <w:r>
        <w:rPr>
          <w:rFonts w:hint="eastAsia"/>
          <w:lang w:val="en-US" w:eastAsia="zh-CN"/>
        </w:rPr>
        <w:t>矩量法</w:t>
      </w:r>
    </w:p>
    <w:p w:rsidR="00495C1C" w:rsidRPr="000C7256" w:rsidRDefault="005E5371" w:rsidP="00495C1C">
      <w:pPr>
        <w:ind w:firstLineChars="200" w:firstLine="480"/>
        <w:rPr>
          <w:lang w:val="en-US" w:eastAsia="zh-CN"/>
        </w:rPr>
      </w:pPr>
      <w:r>
        <w:rPr>
          <w:rFonts w:hint="eastAsia"/>
          <w:lang w:val="en-US" w:eastAsia="zh-CN"/>
        </w:rPr>
        <w:t>矩量法是一种</w:t>
      </w:r>
      <w:r w:rsidR="00495C1C">
        <w:rPr>
          <w:rFonts w:hint="eastAsia"/>
          <w:lang w:val="en-US" w:eastAsia="zh-CN"/>
        </w:rPr>
        <w:t>求解以下类型非齐次性线性方程的数学方法：</w:t>
      </w:r>
    </w:p>
    <w:p w:rsidR="00495C1C" w:rsidRDefault="00495C1C" w:rsidP="00495C1C">
      <w:pPr>
        <w:pStyle w:val="Blanc"/>
        <w:rPr>
          <w:lang w:eastAsia="zh-CN"/>
        </w:rPr>
      </w:pPr>
    </w:p>
    <w:p w:rsidR="00495C1C" w:rsidRPr="000C7256" w:rsidRDefault="00495C1C" w:rsidP="00495C1C">
      <w:pPr>
        <w:pStyle w:val="Equation"/>
        <w:rPr>
          <w:lang w:val="en-US"/>
        </w:rPr>
      </w:pPr>
      <w:r w:rsidRPr="000C7256">
        <w:rPr>
          <w:i/>
          <w:lang w:val="en-US" w:eastAsia="zh-CN"/>
        </w:rPr>
        <w:tab/>
      </w:r>
      <w:r w:rsidRPr="000C7256">
        <w:rPr>
          <w:i/>
          <w:lang w:val="en-US" w:eastAsia="zh-CN"/>
        </w:rPr>
        <w:tab/>
      </w:r>
      <w:r w:rsidRPr="000C7256">
        <w:rPr>
          <w:i/>
          <w:lang w:val="en-US"/>
        </w:rPr>
        <w:t>Lf  </w:t>
      </w:r>
      <w:r w:rsidRPr="009D1C19">
        <w:rPr>
          <w:rFonts w:ascii="Symbol" w:hAnsi="Symbol"/>
        </w:rPr>
        <w:t></w:t>
      </w:r>
      <w:r w:rsidRPr="000C7256">
        <w:rPr>
          <w:lang w:val="en-US"/>
        </w:rPr>
        <w:t>  </w:t>
      </w:r>
      <w:r w:rsidRPr="000C7256">
        <w:rPr>
          <w:i/>
          <w:iCs/>
          <w:lang w:val="en-US"/>
        </w:rPr>
        <w:t>g</w:t>
      </w:r>
      <w:r w:rsidRPr="000C7256">
        <w:rPr>
          <w:lang w:val="en-US"/>
        </w:rPr>
        <w:tab/>
        <w:t>(1)</w:t>
      </w:r>
    </w:p>
    <w:p w:rsidR="00495C1C" w:rsidRDefault="00495C1C" w:rsidP="00495C1C">
      <w:pPr>
        <w:pStyle w:val="Blanc"/>
      </w:pPr>
    </w:p>
    <w:p w:rsidR="00495C1C" w:rsidRPr="000C7256" w:rsidRDefault="00495C1C" w:rsidP="00CF60AF">
      <w:pPr>
        <w:ind w:firstLineChars="200" w:firstLine="480"/>
        <w:rPr>
          <w:lang w:val="en-US" w:eastAsia="zh-CN"/>
        </w:rPr>
      </w:pPr>
      <w:r w:rsidRPr="00E052BD">
        <w:rPr>
          <w:rFonts w:hint="eastAsia"/>
        </w:rPr>
        <w:t>其中</w:t>
      </w:r>
      <w:r w:rsidRPr="00523A33">
        <w:rPr>
          <w:lang w:val="en-US"/>
        </w:rPr>
        <w:t>L</w:t>
      </w:r>
      <w:r w:rsidRPr="00E052BD">
        <w:rPr>
          <w:rFonts w:hint="eastAsia"/>
        </w:rPr>
        <w:t>通常为积分微分算子</w:t>
      </w:r>
      <w:r w:rsidRPr="00523A33">
        <w:rPr>
          <w:rFonts w:hint="eastAsia"/>
          <w:lang w:val="en-US"/>
        </w:rPr>
        <w:t>，</w:t>
      </w:r>
      <w:r w:rsidRPr="00E052BD">
        <w:rPr>
          <w:rFonts w:hint="eastAsia"/>
        </w:rPr>
        <w:t>函数</w:t>
      </w:r>
      <w:r w:rsidRPr="00523A33">
        <w:rPr>
          <w:lang w:val="en-US"/>
        </w:rPr>
        <w:t>f</w:t>
      </w:r>
      <w:r w:rsidRPr="00E052BD">
        <w:rPr>
          <w:rFonts w:hint="eastAsia"/>
        </w:rPr>
        <w:t>和</w:t>
      </w:r>
      <w:r w:rsidRPr="00523A33">
        <w:rPr>
          <w:lang w:val="en-US"/>
        </w:rPr>
        <w:t>g</w:t>
      </w:r>
      <w:r w:rsidRPr="00E052BD">
        <w:rPr>
          <w:rFonts w:hint="eastAsia"/>
        </w:rPr>
        <w:t>为希尔伯特空间</w:t>
      </w:r>
      <w:r w:rsidRPr="00523A33">
        <w:rPr>
          <w:rFonts w:hint="eastAsia"/>
          <w:lang w:val="en-US"/>
        </w:rPr>
        <w:t>（</w:t>
      </w:r>
      <w:r w:rsidRPr="00523A33">
        <w:rPr>
          <w:lang w:val="en-US"/>
        </w:rPr>
        <w:t>Hilbert spaces</w:t>
      </w:r>
      <w:r w:rsidRPr="00523A33">
        <w:rPr>
          <w:rFonts w:hint="eastAsia"/>
          <w:lang w:val="en-US"/>
        </w:rPr>
        <w:t>）</w:t>
      </w:r>
      <w:r w:rsidRPr="00E052BD">
        <w:rPr>
          <w:rFonts w:hint="eastAsia"/>
        </w:rPr>
        <w:t>要素。在该公式中</w:t>
      </w:r>
      <w:r w:rsidRPr="00523A33">
        <w:rPr>
          <w:rFonts w:hint="eastAsia"/>
          <w:lang w:val="en-US"/>
        </w:rPr>
        <w:t>，</w:t>
      </w:r>
      <w:r w:rsidRPr="00523A33">
        <w:rPr>
          <w:lang w:val="en-US"/>
        </w:rPr>
        <w:t>g</w:t>
      </w:r>
      <w:r w:rsidR="005E5371" w:rsidRPr="00E052BD">
        <w:rPr>
          <w:rFonts w:hint="eastAsia"/>
        </w:rPr>
        <w:t>是可知的且其目标是求逆</w:t>
      </w:r>
      <w:r w:rsidRPr="00523A33">
        <w:rPr>
          <w:lang w:val="en-US"/>
        </w:rPr>
        <w:t>L</w:t>
      </w:r>
      <w:r w:rsidRPr="00E052BD">
        <w:rPr>
          <w:rFonts w:hint="eastAsia"/>
        </w:rPr>
        <w:t>以获得未知的函数</w:t>
      </w:r>
      <w:r w:rsidRPr="00523A33">
        <w:rPr>
          <w:lang w:val="en-US"/>
        </w:rPr>
        <w:t>f </w:t>
      </w:r>
      <w:r w:rsidR="006F1DF7" w:rsidRPr="006F1DF7">
        <w:rPr>
          <w:rFonts w:hint="eastAsia"/>
          <w:lang w:val="en-US" w:eastAsia="zh-CN"/>
        </w:rPr>
        <w:t>=</w:t>
      </w:r>
      <w:r w:rsidRPr="00523A33">
        <w:rPr>
          <w:lang w:val="en-US"/>
        </w:rPr>
        <w:t> L–1g</w:t>
      </w:r>
      <w:r w:rsidRPr="00E052BD">
        <w:rPr>
          <w:rFonts w:hint="eastAsia"/>
        </w:rPr>
        <w:t>。</w:t>
      </w:r>
      <w:r w:rsidRPr="00E052BD">
        <w:rPr>
          <w:rFonts w:hint="eastAsia"/>
          <w:lang w:eastAsia="zh-CN"/>
        </w:rPr>
        <w:t>该过程涉及将算子方程</w:t>
      </w:r>
      <w:r w:rsidRPr="00E052BD">
        <w:rPr>
          <w:lang w:eastAsia="zh-CN"/>
        </w:rPr>
        <w:t>(1)</w:t>
      </w:r>
      <w:r w:rsidRPr="00E052BD">
        <w:rPr>
          <w:rFonts w:hint="eastAsia"/>
          <w:lang w:eastAsia="zh-CN"/>
        </w:rPr>
        <w:t>转化</w:t>
      </w:r>
      <w:r>
        <w:rPr>
          <w:rFonts w:hint="eastAsia"/>
          <w:lang w:val="en-US" w:eastAsia="zh-CN"/>
        </w:rPr>
        <w:t>为线性代数方程系统的一种方法。为此，在一系列基底函数</w:t>
      </w:r>
      <w:r w:rsidRPr="000C7256">
        <w:rPr>
          <w:lang w:val="en-US" w:eastAsia="zh-CN"/>
        </w:rPr>
        <w:t>{</w:t>
      </w:r>
      <w:r w:rsidRPr="000C7256">
        <w:rPr>
          <w:i/>
          <w:lang w:val="en-US" w:eastAsia="zh-CN"/>
        </w:rPr>
        <w:t>f</w:t>
      </w:r>
      <w:r w:rsidRPr="000C7256">
        <w:rPr>
          <w:i/>
          <w:iCs/>
          <w:position w:val="-4"/>
          <w:sz w:val="16"/>
          <w:lang w:val="en-US" w:eastAsia="zh-CN"/>
        </w:rPr>
        <w:t>n</w:t>
      </w:r>
      <w:r w:rsidRPr="000C7256">
        <w:rPr>
          <w:lang w:val="en-US" w:eastAsia="zh-CN"/>
        </w:rPr>
        <w:t>}</w:t>
      </w:r>
      <w:r w:rsidR="005E5371">
        <w:rPr>
          <w:rFonts w:hint="eastAsia"/>
          <w:lang w:val="en-US" w:eastAsia="zh-CN"/>
        </w:rPr>
        <w:t>中用未知的常数系数</w:t>
      </w:r>
      <w:r w:rsidR="005E5371" w:rsidRPr="000C7256">
        <w:rPr>
          <w:lang w:val="en-US" w:eastAsia="zh-CN"/>
        </w:rPr>
        <w:t>{</w:t>
      </w:r>
      <w:r w:rsidR="005E5371" w:rsidRPr="000C7256">
        <w:rPr>
          <w:i/>
          <w:lang w:val="en-US" w:eastAsia="zh-CN"/>
        </w:rPr>
        <w:t>C</w:t>
      </w:r>
      <w:r w:rsidR="005E5371" w:rsidRPr="000C7256">
        <w:rPr>
          <w:i/>
          <w:iCs/>
          <w:position w:val="-4"/>
          <w:sz w:val="16"/>
          <w:lang w:val="en-US" w:eastAsia="zh-CN"/>
        </w:rPr>
        <w:t>n</w:t>
      </w:r>
      <w:r w:rsidR="005E5371">
        <w:rPr>
          <w:lang w:val="en-US" w:eastAsia="zh-CN"/>
        </w:rPr>
        <w:t>}</w:t>
      </w:r>
      <w:r>
        <w:rPr>
          <w:rFonts w:hint="eastAsia"/>
          <w:lang w:val="en-US" w:eastAsia="zh-CN"/>
        </w:rPr>
        <w:t>扩展未知函数</w:t>
      </w:r>
      <w:r w:rsidRPr="000C7256">
        <w:rPr>
          <w:i/>
          <w:lang w:val="en-US" w:eastAsia="zh-CN"/>
        </w:rPr>
        <w:t>f</w:t>
      </w:r>
      <w:r>
        <w:rPr>
          <w:rFonts w:hint="eastAsia"/>
          <w:lang w:val="en-US" w:eastAsia="zh-CN"/>
        </w:rPr>
        <w:t>。将其带回方程</w:t>
      </w:r>
      <w:r w:rsidRPr="000C7256">
        <w:rPr>
          <w:lang w:val="en-US" w:eastAsia="zh-CN"/>
        </w:rPr>
        <w:t>(1)</w:t>
      </w:r>
      <w:r w:rsidR="005E5371">
        <w:rPr>
          <w:rFonts w:hint="eastAsia"/>
          <w:lang w:val="en-US" w:eastAsia="zh-CN"/>
        </w:rPr>
        <w:t>并用一个已知</w:t>
      </w:r>
      <w:r>
        <w:rPr>
          <w:rFonts w:hint="eastAsia"/>
          <w:lang w:val="en-US" w:eastAsia="zh-CN"/>
        </w:rPr>
        <w:t>的测试</w:t>
      </w:r>
      <w:r w:rsidR="005E5371">
        <w:rPr>
          <w:rFonts w:hint="eastAsia"/>
          <w:lang w:val="en-US" w:eastAsia="zh-CN"/>
        </w:rPr>
        <w:t>集合</w:t>
      </w:r>
      <w:r>
        <w:rPr>
          <w:rFonts w:hint="eastAsia"/>
          <w:lang w:val="en-US" w:eastAsia="zh-CN"/>
        </w:rPr>
        <w:t>函数</w:t>
      </w:r>
      <w:r w:rsidRPr="000C7256">
        <w:rPr>
          <w:lang w:val="en-US" w:eastAsia="zh-CN"/>
        </w:rPr>
        <w:t>{</w:t>
      </w:r>
      <w:r w:rsidRPr="000C7256">
        <w:rPr>
          <w:i/>
          <w:lang w:val="en-US" w:eastAsia="zh-CN"/>
        </w:rPr>
        <w:t>w</w:t>
      </w:r>
      <w:r w:rsidRPr="000C7256">
        <w:rPr>
          <w:i/>
          <w:iCs/>
          <w:position w:val="-4"/>
          <w:sz w:val="16"/>
          <w:lang w:val="en-US" w:eastAsia="zh-CN"/>
        </w:rPr>
        <w:t>m</w:t>
      </w:r>
      <w:r w:rsidRPr="000C7256">
        <w:rPr>
          <w:lang w:val="en-US" w:eastAsia="zh-CN"/>
        </w:rPr>
        <w:t>}</w:t>
      </w:r>
      <w:r>
        <w:rPr>
          <w:rFonts w:hint="eastAsia"/>
          <w:lang w:val="en-US" w:eastAsia="zh-CN"/>
        </w:rPr>
        <w:t>并取两边的内积，将公式</w:t>
      </w:r>
      <w:r w:rsidRPr="000C7256">
        <w:rPr>
          <w:lang w:val="en-US" w:eastAsia="zh-CN"/>
        </w:rPr>
        <w:t>(1)</w:t>
      </w:r>
      <w:r>
        <w:rPr>
          <w:rFonts w:hint="eastAsia"/>
          <w:lang w:val="en-US" w:eastAsia="zh-CN"/>
        </w:rPr>
        <w:t>简化为以下形式的简单矩阵方程：</w:t>
      </w:r>
    </w:p>
    <w:p w:rsidR="00495C1C" w:rsidRDefault="00495C1C" w:rsidP="00495C1C">
      <w:pPr>
        <w:pStyle w:val="Blanc"/>
        <w:rPr>
          <w:lang w:eastAsia="zh-CN"/>
        </w:rPr>
      </w:pPr>
    </w:p>
    <w:p w:rsidR="00495C1C" w:rsidRPr="000C7256" w:rsidRDefault="00495C1C" w:rsidP="00495C1C">
      <w:pPr>
        <w:pStyle w:val="Equation"/>
        <w:rPr>
          <w:lang w:val="en-US" w:eastAsia="zh-CN"/>
        </w:rPr>
      </w:pPr>
      <w:r w:rsidRPr="000C7256">
        <w:rPr>
          <w:b/>
          <w:lang w:val="en-US" w:eastAsia="zh-CN"/>
        </w:rPr>
        <w:tab/>
      </w:r>
      <w:r w:rsidRPr="000C7256">
        <w:rPr>
          <w:b/>
          <w:lang w:val="en-US" w:eastAsia="zh-CN"/>
        </w:rPr>
        <w:tab/>
        <w:t xml:space="preserve">Ax </w:t>
      </w:r>
      <w:r w:rsidRPr="009D1C19">
        <w:rPr>
          <w:rFonts w:ascii="Symbol" w:hAnsi="Symbol"/>
          <w:lang w:eastAsia="zh-CN"/>
        </w:rPr>
        <w:t></w:t>
      </w:r>
      <w:r w:rsidRPr="000C7256">
        <w:rPr>
          <w:lang w:val="en-US" w:eastAsia="zh-CN"/>
        </w:rPr>
        <w:t xml:space="preserve"> </w:t>
      </w:r>
      <w:r w:rsidRPr="000C7256">
        <w:rPr>
          <w:b/>
          <w:lang w:val="en-US" w:eastAsia="zh-CN"/>
        </w:rPr>
        <w:t>b</w:t>
      </w:r>
      <w:r w:rsidRPr="000C7256">
        <w:rPr>
          <w:lang w:val="en-US" w:eastAsia="zh-CN"/>
        </w:rPr>
        <w:tab/>
        <w:t>(2)</w:t>
      </w:r>
    </w:p>
    <w:p w:rsidR="00495C1C" w:rsidRDefault="00495C1C" w:rsidP="00495C1C">
      <w:pPr>
        <w:pStyle w:val="Blanc"/>
        <w:rPr>
          <w:lang w:eastAsia="zh-CN"/>
        </w:rPr>
      </w:pPr>
    </w:p>
    <w:p w:rsidR="00495C1C" w:rsidRPr="000C7256" w:rsidRDefault="00495C1C" w:rsidP="00CF60AF">
      <w:pPr>
        <w:ind w:firstLineChars="200" w:firstLine="480"/>
        <w:rPr>
          <w:lang w:val="en-US" w:eastAsia="zh-CN"/>
        </w:rPr>
      </w:pPr>
      <w:r>
        <w:rPr>
          <w:rFonts w:hint="eastAsia"/>
          <w:lang w:val="en-US" w:eastAsia="zh-CN"/>
        </w:rPr>
        <w:t>其中</w:t>
      </w:r>
      <w:r w:rsidRPr="00DB2686">
        <w:rPr>
          <w:b/>
          <w:lang w:val="en-US" w:eastAsia="zh-CN"/>
        </w:rPr>
        <w:t>A</w:t>
      </w:r>
      <w:r w:rsidRPr="00240BA7">
        <w:rPr>
          <w:rFonts w:hint="eastAsia"/>
          <w:bCs/>
          <w:lang w:val="en-US" w:eastAsia="zh-CN"/>
        </w:rPr>
        <w:t>和</w:t>
      </w:r>
      <w:r w:rsidRPr="00DB2686">
        <w:rPr>
          <w:b/>
          <w:lang w:val="en-US" w:eastAsia="zh-CN"/>
        </w:rPr>
        <w:t>b</w:t>
      </w:r>
      <w:r>
        <w:rPr>
          <w:rFonts w:hint="eastAsia"/>
          <w:lang w:val="en-US" w:eastAsia="zh-CN"/>
        </w:rPr>
        <w:t>由</w:t>
      </w:r>
      <w:r w:rsidRPr="00DB2686">
        <w:rPr>
          <w:i/>
          <w:lang w:val="en-US" w:eastAsia="zh-CN"/>
        </w:rPr>
        <w:t>A</w:t>
      </w:r>
      <w:r w:rsidRPr="00DB2686">
        <w:rPr>
          <w:i/>
          <w:iCs/>
          <w:position w:val="-4"/>
          <w:sz w:val="16"/>
          <w:lang w:val="en-US" w:eastAsia="zh-CN"/>
        </w:rPr>
        <w:t>mn</w:t>
      </w:r>
      <w:r w:rsidRPr="00DB2686">
        <w:rPr>
          <w:lang w:val="en-US" w:eastAsia="zh-CN"/>
        </w:rPr>
        <w:t> </w:t>
      </w:r>
      <w:r w:rsidRPr="009D1C19">
        <w:rPr>
          <w:rFonts w:ascii="Symbol" w:hAnsi="Symbol"/>
          <w:lang w:eastAsia="zh-CN"/>
        </w:rPr>
        <w:t></w:t>
      </w:r>
      <w:r w:rsidRPr="00DB2686">
        <w:rPr>
          <w:lang w:val="en-US" w:eastAsia="zh-CN"/>
        </w:rPr>
        <w:t> </w:t>
      </w:r>
      <w:r w:rsidRPr="009D1C19">
        <w:rPr>
          <w:rFonts w:ascii="Symbol" w:hAnsi="Symbol"/>
        </w:rPr>
        <w:sym w:font="Symbol" w:char="F0E1"/>
      </w:r>
      <w:r w:rsidRPr="00DB2686">
        <w:rPr>
          <w:i/>
          <w:lang w:val="en-US" w:eastAsia="zh-CN"/>
        </w:rPr>
        <w:t>w</w:t>
      </w:r>
      <w:r w:rsidRPr="00DB2686">
        <w:rPr>
          <w:i/>
          <w:iCs/>
          <w:position w:val="-4"/>
          <w:sz w:val="16"/>
          <w:lang w:val="en-US" w:eastAsia="zh-CN"/>
        </w:rPr>
        <w:t>m</w:t>
      </w:r>
      <w:r w:rsidRPr="00DB2686">
        <w:rPr>
          <w:lang w:val="en-US" w:eastAsia="zh-CN"/>
        </w:rPr>
        <w:t>,</w:t>
      </w:r>
      <w:r w:rsidRPr="00DB2686">
        <w:rPr>
          <w:i/>
          <w:lang w:val="en-US" w:eastAsia="zh-CN"/>
        </w:rPr>
        <w:t xml:space="preserve"> Lf</w:t>
      </w:r>
      <w:r w:rsidRPr="00DB2686">
        <w:rPr>
          <w:i/>
          <w:iCs/>
          <w:position w:val="-4"/>
          <w:sz w:val="16"/>
          <w:lang w:val="en-US" w:eastAsia="zh-CN"/>
        </w:rPr>
        <w:t>n</w:t>
      </w:r>
      <w:r w:rsidRPr="009D1C19">
        <w:rPr>
          <w:rFonts w:ascii="Symbol" w:hAnsi="Symbol"/>
        </w:rPr>
        <w:sym w:font="Symbol" w:char="F0F1"/>
      </w:r>
      <w:r>
        <w:rPr>
          <w:rFonts w:hint="eastAsia"/>
          <w:lang w:eastAsia="zh-CN"/>
        </w:rPr>
        <w:t>和</w:t>
      </w:r>
      <w:r w:rsidRPr="00DB2686">
        <w:rPr>
          <w:i/>
          <w:lang w:val="en-US" w:eastAsia="zh-CN"/>
        </w:rPr>
        <w:t>b</w:t>
      </w:r>
      <w:r w:rsidRPr="00DB2686">
        <w:rPr>
          <w:i/>
          <w:iCs/>
          <w:position w:val="-4"/>
          <w:sz w:val="16"/>
          <w:lang w:val="en-US" w:eastAsia="zh-CN"/>
        </w:rPr>
        <w:t>m</w:t>
      </w:r>
      <w:r w:rsidRPr="00DB2686">
        <w:rPr>
          <w:lang w:val="en-US" w:eastAsia="zh-CN"/>
        </w:rPr>
        <w:t> </w:t>
      </w:r>
      <w:r w:rsidRPr="009D1C19">
        <w:rPr>
          <w:rFonts w:ascii="Symbol" w:hAnsi="Symbol"/>
          <w:iCs/>
          <w:lang w:eastAsia="zh-CN"/>
        </w:rPr>
        <w:t></w:t>
      </w:r>
      <w:r w:rsidRPr="00DB2686">
        <w:rPr>
          <w:lang w:val="en-US" w:eastAsia="zh-CN"/>
        </w:rPr>
        <w:t> </w:t>
      </w:r>
      <w:r w:rsidRPr="009D1C19">
        <w:rPr>
          <w:rFonts w:ascii="Symbol" w:hAnsi="Symbol"/>
        </w:rPr>
        <w:sym w:font="Symbol" w:char="F0E1"/>
      </w:r>
      <w:r w:rsidRPr="00DB2686">
        <w:rPr>
          <w:i/>
          <w:lang w:val="en-US" w:eastAsia="zh-CN"/>
        </w:rPr>
        <w:t>w</w:t>
      </w:r>
      <w:r w:rsidRPr="00DB2686">
        <w:rPr>
          <w:i/>
          <w:iCs/>
          <w:position w:val="-4"/>
          <w:sz w:val="16"/>
          <w:lang w:val="en-US" w:eastAsia="zh-CN"/>
        </w:rPr>
        <w:t>m</w:t>
      </w:r>
      <w:r w:rsidRPr="00DB2686">
        <w:rPr>
          <w:lang w:val="en-US" w:eastAsia="zh-CN"/>
        </w:rPr>
        <w:t>,</w:t>
      </w:r>
      <w:r w:rsidRPr="00DB2686">
        <w:rPr>
          <w:i/>
          <w:lang w:val="en-US" w:eastAsia="zh-CN"/>
        </w:rPr>
        <w:t xml:space="preserve"> g</w:t>
      </w:r>
      <w:r w:rsidRPr="009D1C19">
        <w:rPr>
          <w:rFonts w:ascii="Symbol" w:hAnsi="Symbol"/>
        </w:rPr>
        <w:sym w:font="Symbol" w:char="F0F1"/>
      </w:r>
      <w:r w:rsidRPr="00240BA7">
        <w:rPr>
          <w:rFonts w:hint="eastAsia"/>
          <w:iCs/>
          <w:lang w:val="en-US" w:eastAsia="zh-CN"/>
        </w:rPr>
        <w:t>的内积</w:t>
      </w:r>
      <w:r>
        <w:rPr>
          <w:rFonts w:hint="eastAsia"/>
          <w:iCs/>
          <w:lang w:val="en-US" w:eastAsia="zh-CN"/>
        </w:rPr>
        <w:t>给定且</w:t>
      </w:r>
      <w:r w:rsidRPr="00DB2686">
        <w:rPr>
          <w:b/>
          <w:lang w:val="en-US" w:eastAsia="zh-CN"/>
        </w:rPr>
        <w:t>x</w:t>
      </w:r>
      <w:r>
        <w:rPr>
          <w:rFonts w:hint="eastAsia"/>
          <w:lang w:val="en-US" w:eastAsia="zh-CN"/>
        </w:rPr>
        <w:t>为未知的系数</w:t>
      </w:r>
      <w:r w:rsidRPr="00DB2686">
        <w:rPr>
          <w:lang w:val="en-US" w:eastAsia="zh-CN"/>
        </w:rPr>
        <w:t>{</w:t>
      </w:r>
      <w:r w:rsidRPr="00DB2686">
        <w:rPr>
          <w:i/>
          <w:lang w:val="en-US" w:eastAsia="zh-CN"/>
        </w:rPr>
        <w:t>C</w:t>
      </w:r>
      <w:r w:rsidRPr="00DB2686">
        <w:rPr>
          <w:i/>
          <w:iCs/>
          <w:position w:val="-4"/>
          <w:sz w:val="16"/>
          <w:lang w:val="en-US" w:eastAsia="zh-CN"/>
        </w:rPr>
        <w:t>n</w:t>
      </w:r>
      <w:r w:rsidRPr="00DB2686">
        <w:rPr>
          <w:lang w:val="en-US" w:eastAsia="zh-CN"/>
        </w:rPr>
        <w:t>}</w:t>
      </w:r>
      <w:r>
        <w:rPr>
          <w:rFonts w:hint="eastAsia"/>
          <w:lang w:val="en-US" w:eastAsia="zh-CN"/>
        </w:rPr>
        <w:t>的向量。对于</w:t>
      </w:r>
      <w:r w:rsidRPr="000C7256">
        <w:rPr>
          <w:b/>
          <w:lang w:val="en-US" w:eastAsia="zh-CN"/>
        </w:rPr>
        <w:t>x</w:t>
      </w:r>
      <w:r w:rsidR="005E5371" w:rsidRPr="003775B3">
        <w:rPr>
          <w:rFonts w:hint="eastAsia"/>
          <w:bCs/>
          <w:lang w:val="en-US" w:eastAsia="zh-CN"/>
        </w:rPr>
        <w:t>，</w:t>
      </w:r>
      <w:r w:rsidRPr="00240BA7">
        <w:rPr>
          <w:rFonts w:hint="eastAsia"/>
          <w:bCs/>
          <w:lang w:val="en-US" w:eastAsia="zh-CN"/>
        </w:rPr>
        <w:t>采用</w:t>
      </w:r>
      <w:r>
        <w:rPr>
          <w:rFonts w:hint="eastAsia"/>
          <w:lang w:val="en-US" w:eastAsia="zh-CN"/>
        </w:rPr>
        <w:t>初等数学方法可以很容易地求解方程</w:t>
      </w:r>
      <w:r w:rsidRPr="000C7256">
        <w:rPr>
          <w:lang w:val="en-US" w:eastAsia="zh-CN"/>
        </w:rPr>
        <w:t>(2)</w:t>
      </w:r>
      <w:r>
        <w:rPr>
          <w:rFonts w:hint="eastAsia"/>
          <w:lang w:val="en-US" w:eastAsia="zh-CN"/>
        </w:rPr>
        <w:t>并得到</w:t>
      </w:r>
      <w:r w:rsidRPr="000C7256">
        <w:rPr>
          <w:i/>
          <w:lang w:val="en-US" w:eastAsia="zh-CN"/>
        </w:rPr>
        <w:t>f</w:t>
      </w:r>
      <w:r>
        <w:rPr>
          <w:rFonts w:hint="eastAsia"/>
          <w:lang w:val="en-US" w:eastAsia="zh-CN"/>
        </w:rPr>
        <w:t>。</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CC5F80" w:rsidRDefault="00495C1C" w:rsidP="00C473B0">
      <w:pPr>
        <w:ind w:firstLineChars="200" w:firstLine="480"/>
        <w:rPr>
          <w:lang w:val="en-US" w:eastAsia="zh-CN"/>
          <w:rPrChange w:id="5" w:author="POOL" w:date="2009-11-20T15:51:00Z">
            <w:rPr/>
          </w:rPrChange>
        </w:rPr>
      </w:pPr>
      <w:r>
        <w:rPr>
          <w:rFonts w:hint="eastAsia"/>
          <w:lang w:val="en-US" w:eastAsia="zh-CN"/>
        </w:rPr>
        <w:lastRenderedPageBreak/>
        <w:t>为了将该方法应用于反射面分析，有必要</w:t>
      </w:r>
      <w:r w:rsidR="005E5371">
        <w:rPr>
          <w:rFonts w:hint="eastAsia"/>
          <w:lang w:val="en-US" w:eastAsia="zh-CN"/>
        </w:rPr>
        <w:t>以</w:t>
      </w:r>
      <w:r>
        <w:rPr>
          <w:rFonts w:hint="eastAsia"/>
          <w:lang w:val="en-US" w:eastAsia="zh-CN"/>
        </w:rPr>
        <w:t>方程</w:t>
      </w:r>
      <w:r w:rsidRPr="000C7256">
        <w:rPr>
          <w:lang w:val="en-US" w:eastAsia="zh-CN"/>
        </w:rPr>
        <w:t>(1)</w:t>
      </w:r>
      <w:r w:rsidR="005E5371">
        <w:rPr>
          <w:rFonts w:hint="eastAsia"/>
          <w:lang w:val="en-US" w:eastAsia="zh-CN"/>
        </w:rPr>
        <w:t>的形式表述问题。通过将天线散射</w:t>
      </w:r>
      <w:r>
        <w:rPr>
          <w:rFonts w:hint="eastAsia"/>
          <w:lang w:val="en-US" w:eastAsia="zh-CN"/>
        </w:rPr>
        <w:t>场表示为反射面上未知的表面电流的积分</w:t>
      </w:r>
      <w:r w:rsidR="005E5371">
        <w:rPr>
          <w:rFonts w:hint="eastAsia"/>
          <w:lang w:val="en-US" w:eastAsia="zh-CN"/>
        </w:rPr>
        <w:t>，</w:t>
      </w:r>
      <w:r>
        <w:rPr>
          <w:rFonts w:hint="eastAsia"/>
          <w:lang w:val="en-US" w:eastAsia="zh-CN"/>
        </w:rPr>
        <w:t>可以实现该目标。调用电磁场边界条件，使得总电场的切线分量在</w:t>
      </w:r>
      <w:r w:rsidR="005E5371">
        <w:rPr>
          <w:rFonts w:hint="eastAsia"/>
          <w:lang w:val="en-US" w:eastAsia="zh-CN"/>
        </w:rPr>
        <w:t>理想</w:t>
      </w:r>
      <w:r>
        <w:rPr>
          <w:rFonts w:hint="eastAsia"/>
          <w:lang w:val="en-US" w:eastAsia="zh-CN"/>
        </w:rPr>
        <w:t>导体上为零，从而得出采用方程</w:t>
      </w:r>
      <w:r w:rsidR="007B5AFD" w:rsidRPr="007B5AFD">
        <w:rPr>
          <w:lang w:val="en-US" w:eastAsia="zh-CN"/>
          <w:rPrChange w:id="6" w:author="POOL" w:date="2009-11-20T15:51:00Z">
            <w:rPr/>
          </w:rPrChange>
        </w:rPr>
        <w:t>(1)</w:t>
      </w:r>
      <w:r>
        <w:rPr>
          <w:rFonts w:hint="eastAsia"/>
          <w:lang w:val="en-US" w:eastAsia="zh-CN"/>
        </w:rPr>
        <w:t>形式的未知表面电流密度</w:t>
      </w:r>
      <w:r w:rsidR="007B5AFD" w:rsidRPr="007B5AFD">
        <w:rPr>
          <w:b/>
          <w:lang w:val="en-US" w:eastAsia="zh-CN"/>
          <w:rPrChange w:id="7" w:author="POOL" w:date="2009-11-20T15:51:00Z">
            <w:rPr>
              <w:b/>
            </w:rPr>
          </w:rPrChange>
        </w:rPr>
        <w:t>J</w:t>
      </w:r>
      <w:r w:rsidR="007B5AFD" w:rsidRPr="007B5AFD">
        <w:rPr>
          <w:b/>
          <w:bCs/>
          <w:i/>
          <w:iCs/>
          <w:position w:val="-4"/>
          <w:sz w:val="16"/>
          <w:lang w:val="en-US" w:eastAsia="zh-CN"/>
          <w:rPrChange w:id="8" w:author="POOL" w:date="2009-11-20T15:51:00Z">
            <w:rPr>
              <w:b/>
              <w:bCs/>
              <w:i/>
              <w:iCs/>
              <w:position w:val="-4"/>
              <w:sz w:val="16"/>
            </w:rPr>
          </w:rPrChange>
        </w:rPr>
        <w:t>S</w:t>
      </w:r>
      <w:r>
        <w:rPr>
          <w:rFonts w:hint="eastAsia"/>
          <w:lang w:val="en-US" w:eastAsia="zh-CN"/>
        </w:rPr>
        <w:t>的方程：</w:t>
      </w:r>
    </w:p>
    <w:p w:rsidR="00495C1C" w:rsidRDefault="00495C1C" w:rsidP="00495C1C">
      <w:pPr>
        <w:pStyle w:val="Blanc"/>
        <w:rPr>
          <w:lang w:eastAsia="zh-CN"/>
        </w:rPr>
      </w:pPr>
    </w:p>
    <w:p w:rsidR="00495C1C" w:rsidRPr="000C7256" w:rsidRDefault="007B5AFD" w:rsidP="00495C1C">
      <w:pPr>
        <w:pStyle w:val="Equation"/>
        <w:rPr>
          <w:lang w:val="en-US" w:eastAsia="zh-CN"/>
        </w:rPr>
      </w:pPr>
      <w:r w:rsidRPr="007B5AFD">
        <w:rPr>
          <w:lang w:val="en-US" w:eastAsia="zh-CN"/>
          <w:rPrChange w:id="9" w:author="POOL" w:date="2009-11-20T15:51:00Z">
            <w:rPr/>
          </w:rPrChange>
        </w:rPr>
        <w:tab/>
      </w:r>
      <w:r w:rsidRPr="007B5AFD">
        <w:rPr>
          <w:lang w:val="en-US" w:eastAsia="zh-CN"/>
          <w:rPrChange w:id="10" w:author="POOL" w:date="2009-11-20T15:51:00Z">
            <w:rPr/>
          </w:rPrChange>
        </w:rPr>
        <w:tab/>
      </w:r>
      <w:r w:rsidR="00495C1C" w:rsidRPr="00706802">
        <w:rPr>
          <w:position w:val="-20"/>
          <w:sz w:val="20"/>
        </w:rPr>
        <w:object w:dxaOrig="5140" w:dyaOrig="499">
          <v:shape id="_x0000_i1026" type="#_x0000_t75" style="width:257.25pt;height:24.75pt" o:ole="">
            <v:imagedata r:id="rId16" o:title=""/>
          </v:shape>
          <o:OLEObject Type="Embed" ProgID="Equation.3" ShapeID="_x0000_i1026" DrawAspect="Content" ObjectID="_1354604531" r:id="rId17"/>
        </w:object>
      </w:r>
      <w:r w:rsidR="00495C1C" w:rsidRPr="000C7256">
        <w:rPr>
          <w:lang w:val="en-US" w:eastAsia="zh-CN"/>
        </w:rPr>
        <w:tab/>
        <w:t>(3a)</w:t>
      </w:r>
    </w:p>
    <w:p w:rsidR="00495C1C" w:rsidRDefault="00495C1C" w:rsidP="00495C1C">
      <w:pPr>
        <w:pStyle w:val="Blanc"/>
        <w:rPr>
          <w:lang w:eastAsia="zh-CN"/>
        </w:rPr>
      </w:pPr>
    </w:p>
    <w:p w:rsidR="00495C1C" w:rsidRPr="00DB2686" w:rsidRDefault="00495C1C" w:rsidP="00C473B0">
      <w:pPr>
        <w:ind w:firstLineChars="200" w:firstLine="480"/>
        <w:rPr>
          <w:lang w:val="en-US" w:eastAsia="zh-CN"/>
        </w:rPr>
      </w:pPr>
      <w:r>
        <w:rPr>
          <w:rFonts w:hint="eastAsia"/>
          <w:lang w:val="en-US" w:eastAsia="zh-CN"/>
        </w:rPr>
        <w:t>此为第一类</w:t>
      </w:r>
      <w:r w:rsidR="005E5371">
        <w:rPr>
          <w:rFonts w:hint="eastAsia"/>
          <w:lang w:val="en-US" w:eastAsia="zh-CN"/>
        </w:rPr>
        <w:t>弗雷德霍姆（</w:t>
      </w:r>
      <w:r w:rsidRPr="00DB2686">
        <w:rPr>
          <w:lang w:val="en-US" w:eastAsia="zh-CN"/>
        </w:rPr>
        <w:t>Fredholm</w:t>
      </w:r>
      <w:r w:rsidR="005E5371">
        <w:rPr>
          <w:rFonts w:hint="eastAsia"/>
          <w:lang w:val="en-US" w:eastAsia="zh-CN"/>
        </w:rPr>
        <w:t>），积分</w:t>
      </w:r>
      <w:r>
        <w:rPr>
          <w:rFonts w:hint="eastAsia"/>
          <w:lang w:val="en-US" w:eastAsia="zh-CN"/>
        </w:rPr>
        <w:t>方程。此处：</w:t>
      </w:r>
    </w:p>
    <w:p w:rsidR="00495C1C" w:rsidRPr="0035007F" w:rsidRDefault="00495C1C" w:rsidP="00495C1C">
      <w:pPr>
        <w:pStyle w:val="Equationlegend"/>
        <w:rPr>
          <w:lang w:eastAsia="zh-CN"/>
        </w:rPr>
      </w:pPr>
      <w:r w:rsidRPr="0035007F">
        <w:rPr>
          <w:lang w:eastAsia="zh-CN"/>
        </w:rPr>
        <w:tab/>
      </w:r>
      <w:r w:rsidR="007B5AFD" w:rsidRPr="007B5AFD">
        <w:rPr>
          <w:b/>
          <w:bCs/>
          <w:lang w:eastAsia="zh-CN"/>
          <w:rPrChange w:id="11" w:author="POOL" w:date="2009-11-20T15:51:00Z">
            <w:rPr>
              <w:b/>
            </w:rPr>
          </w:rPrChange>
        </w:rPr>
        <w:t>u</w:t>
      </w:r>
      <w:r w:rsidR="007B5AFD" w:rsidRPr="007B5AFD">
        <w:rPr>
          <w:i/>
          <w:iCs/>
          <w:vertAlign w:val="subscript"/>
          <w:lang w:eastAsia="zh-CN"/>
          <w:rPrChange w:id="12" w:author="POOL" w:date="2009-11-20T15:51:00Z">
            <w:rPr>
              <w:i/>
              <w:iCs/>
              <w:position w:val="-4"/>
              <w:sz w:val="16"/>
            </w:rPr>
          </w:rPrChange>
        </w:rPr>
        <w:t>n</w:t>
      </w:r>
      <w:r w:rsidR="00FB5512">
        <w:rPr>
          <w:rFonts w:hint="eastAsia"/>
          <w:lang w:eastAsia="zh-CN"/>
        </w:rPr>
        <w:t>：</w:t>
      </w:r>
      <w:r w:rsidRPr="0035007F">
        <w:rPr>
          <w:lang w:eastAsia="zh-CN"/>
        </w:rPr>
        <w:tab/>
      </w:r>
      <w:r>
        <w:rPr>
          <w:rFonts w:hint="eastAsia"/>
          <w:lang w:eastAsia="zh-CN"/>
        </w:rPr>
        <w:t>表面的单位垂线</w:t>
      </w:r>
    </w:p>
    <w:p w:rsidR="00495C1C" w:rsidRPr="0035007F" w:rsidRDefault="00495C1C" w:rsidP="00336A95">
      <w:pPr>
        <w:pStyle w:val="Equationlegend"/>
        <w:rPr>
          <w:lang w:eastAsia="zh-CN"/>
          <w:rPrChange w:id="13" w:author="POOL" w:date="2009-11-20T15:51:00Z">
            <w:rPr/>
          </w:rPrChange>
        </w:rPr>
      </w:pPr>
      <w:r w:rsidRPr="0035007F">
        <w:rPr>
          <w:lang w:eastAsia="zh-CN"/>
        </w:rPr>
        <w:tab/>
      </w:r>
      <w:r w:rsidR="00336A95" w:rsidRPr="00336A95">
        <w:rPr>
          <w:position w:val="-4"/>
          <w:sz w:val="20"/>
        </w:rPr>
        <w:object w:dxaOrig="220" w:dyaOrig="320">
          <v:shape id="_x0000_i1027" type="#_x0000_t75" style="width:11.25pt;height:16.5pt" o:ole="">
            <v:imagedata r:id="rId18" o:title=""/>
          </v:shape>
          <o:OLEObject Type="Embed" ProgID="Equation.3" ShapeID="_x0000_i1027" DrawAspect="Content" ObjectID="_1354604532" r:id="rId19"/>
        </w:object>
      </w:r>
      <w:r w:rsidR="00FB5512">
        <w:rPr>
          <w:rFonts w:hint="eastAsia"/>
          <w:lang w:eastAsia="zh-CN"/>
        </w:rPr>
        <w:t>：</w:t>
      </w:r>
      <w:r w:rsidRPr="0035007F">
        <w:rPr>
          <w:lang w:eastAsia="zh-CN"/>
        </w:rPr>
        <w:tab/>
      </w:r>
      <w:r>
        <w:rPr>
          <w:rFonts w:hint="eastAsia"/>
          <w:lang w:eastAsia="zh-CN"/>
        </w:rPr>
        <w:t>由</w:t>
      </w:r>
      <w:r w:rsidRPr="00A85DE2">
        <w:rPr>
          <w:position w:val="-14"/>
          <w:sz w:val="20"/>
        </w:rPr>
        <w:object w:dxaOrig="2400" w:dyaOrig="400">
          <v:shape id="_x0000_i1028" type="#_x0000_t75" style="width:120pt;height:20.25pt" o:ole="">
            <v:imagedata r:id="rId20" o:title=""/>
          </v:shape>
          <o:OLEObject Type="Embed" ProgID="Equation.3" ShapeID="_x0000_i1028" DrawAspect="Content" ObjectID="_1354604533" r:id="rId21"/>
        </w:object>
      </w:r>
      <w:r w:rsidR="00C246BE">
        <w:rPr>
          <w:rFonts w:hint="eastAsia"/>
          <w:lang w:eastAsia="zh-CN"/>
        </w:rPr>
        <w:t>给定的单位并矢</w:t>
      </w:r>
      <w:r>
        <w:rPr>
          <w:rFonts w:hint="eastAsia"/>
          <w:lang w:eastAsia="zh-CN"/>
        </w:rPr>
        <w:t>式</w:t>
      </w:r>
    </w:p>
    <w:p w:rsidR="00495C1C" w:rsidRPr="0035007F" w:rsidRDefault="00495C1C" w:rsidP="00495C1C">
      <w:pPr>
        <w:pStyle w:val="Equationlegend"/>
        <w:rPr>
          <w:lang w:eastAsia="zh-CN"/>
          <w:rPrChange w:id="14" w:author="POOL" w:date="2009-11-20T15:51:00Z">
            <w:rPr/>
          </w:rPrChange>
        </w:rPr>
      </w:pPr>
      <w:r w:rsidRPr="0035007F">
        <w:rPr>
          <w:lang w:eastAsia="zh-CN"/>
        </w:rPr>
        <w:tab/>
      </w:r>
      <w:r w:rsidR="007B5AFD" w:rsidRPr="007B5AFD">
        <w:rPr>
          <w:i/>
          <w:iCs/>
          <w:lang w:eastAsia="zh-CN"/>
          <w:rPrChange w:id="15" w:author="POOL" w:date="2009-11-20T15:51:00Z">
            <w:rPr>
              <w:i/>
            </w:rPr>
          </w:rPrChange>
        </w:rPr>
        <w:t>G</w:t>
      </w:r>
      <w:r w:rsidR="00FB5512">
        <w:rPr>
          <w:rFonts w:hint="eastAsia"/>
          <w:lang w:eastAsia="zh-CN"/>
        </w:rPr>
        <w:t>：</w:t>
      </w:r>
      <w:r w:rsidRPr="0035007F">
        <w:rPr>
          <w:lang w:eastAsia="zh-CN"/>
        </w:rPr>
        <w:tab/>
      </w:r>
      <w:r w:rsidR="00C246BE">
        <w:rPr>
          <w:rFonts w:hint="eastAsia"/>
          <w:lang w:eastAsia="zh-CN"/>
        </w:rPr>
        <w:t>自由空间标量格林</w:t>
      </w:r>
      <w:r>
        <w:rPr>
          <w:rFonts w:hint="eastAsia"/>
          <w:lang w:eastAsia="zh-CN"/>
        </w:rPr>
        <w:t>函数，由下式给定：</w:t>
      </w:r>
    </w:p>
    <w:p w:rsidR="00495C1C" w:rsidRDefault="00495C1C" w:rsidP="00495C1C">
      <w:pPr>
        <w:pStyle w:val="Equation"/>
        <w:rPr>
          <w:lang w:val="en-US"/>
        </w:rPr>
      </w:pPr>
      <w:r>
        <w:rPr>
          <w:lang w:val="en-US" w:eastAsia="zh-CN"/>
        </w:rPr>
        <w:tab/>
      </w:r>
      <w:r>
        <w:rPr>
          <w:lang w:val="en-US" w:eastAsia="zh-CN"/>
        </w:rPr>
        <w:tab/>
      </w:r>
      <w:r w:rsidRPr="00A85DE2">
        <w:rPr>
          <w:position w:val="-32"/>
          <w:sz w:val="20"/>
        </w:rPr>
        <w:object w:dxaOrig="1340" w:dyaOrig="800">
          <v:shape id="_x0000_i1029" type="#_x0000_t75" style="width:66.75pt;height:39.75pt" o:ole="">
            <v:imagedata r:id="rId22" o:title=""/>
          </v:shape>
          <o:OLEObject Type="Embed" ProgID="Equation.3" ShapeID="_x0000_i1029" DrawAspect="Content" ObjectID="_1354604534" r:id="rId23"/>
        </w:object>
      </w:r>
    </w:p>
    <w:p w:rsidR="00495C1C" w:rsidRPr="00CC5F80" w:rsidRDefault="00495C1C" w:rsidP="00EB2E64">
      <w:pPr>
        <w:ind w:firstLineChars="827" w:firstLine="1985"/>
        <w:rPr>
          <w:lang w:val="en-US" w:eastAsia="zh-CN"/>
          <w:rPrChange w:id="16" w:author="POOL" w:date="2009-11-20T15:51:00Z">
            <w:rPr/>
          </w:rPrChange>
        </w:rPr>
      </w:pPr>
      <w:r>
        <w:rPr>
          <w:rFonts w:hint="eastAsia"/>
          <w:lang w:val="en-US" w:eastAsia="zh-CN"/>
        </w:rPr>
        <w:t>其中</w:t>
      </w:r>
      <w:r w:rsidR="007B5AFD" w:rsidRPr="007B5AFD">
        <w:rPr>
          <w:i/>
          <w:iCs/>
          <w:lang w:val="en-US" w:eastAsia="zh-CN"/>
          <w:rPrChange w:id="17" w:author="POOL" w:date="2009-11-20T15:51:00Z">
            <w:rPr>
              <w:i/>
              <w:iCs/>
            </w:rPr>
          </w:rPrChange>
        </w:rPr>
        <w:t>r'</w:t>
      </w:r>
      <w:r w:rsidRPr="00D24495">
        <w:rPr>
          <w:rFonts w:hint="eastAsia"/>
          <w:lang w:val="en-US" w:eastAsia="zh-CN"/>
        </w:rPr>
        <w:t>和</w:t>
      </w:r>
      <w:r w:rsidR="007B5AFD" w:rsidRPr="007B5AFD">
        <w:rPr>
          <w:i/>
          <w:iCs/>
          <w:lang w:val="en-US" w:eastAsia="zh-CN"/>
          <w:rPrChange w:id="18" w:author="POOL" w:date="2009-11-20T15:51:00Z">
            <w:rPr>
              <w:i/>
              <w:iCs/>
            </w:rPr>
          </w:rPrChange>
        </w:rPr>
        <w:t>r</w:t>
      </w:r>
      <w:r>
        <w:rPr>
          <w:rFonts w:hint="eastAsia"/>
          <w:lang w:val="en-US" w:eastAsia="zh-CN"/>
        </w:rPr>
        <w:t>分别为到辐射源和观测点的距离</w:t>
      </w:r>
    </w:p>
    <w:p w:rsidR="00495C1C" w:rsidRPr="0035007F" w:rsidRDefault="00495C1C" w:rsidP="00885FDF">
      <w:pPr>
        <w:pStyle w:val="Equationlegend"/>
        <w:rPr>
          <w:lang w:eastAsia="zh-CN"/>
        </w:rPr>
      </w:pPr>
      <w:r w:rsidRPr="0035007F">
        <w:rPr>
          <w:lang w:eastAsia="zh-CN"/>
        </w:rPr>
        <w:tab/>
      </w:r>
      <w:r w:rsidRPr="0035007F">
        <w:rPr>
          <w:b/>
          <w:bCs/>
          <w:lang w:eastAsia="zh-CN"/>
        </w:rPr>
        <w:t>E</w:t>
      </w:r>
      <w:r w:rsidR="007B5AFD" w:rsidRPr="007B5AFD">
        <w:rPr>
          <w:i/>
          <w:iCs/>
          <w:vertAlign w:val="superscript"/>
          <w:lang w:eastAsia="zh-CN"/>
          <w:rPrChange w:id="19" w:author="POOL" w:date="2009-11-20T15:51:00Z">
            <w:rPr>
              <w:i/>
              <w:iCs/>
              <w:position w:val="6"/>
              <w:sz w:val="16"/>
            </w:rPr>
          </w:rPrChange>
        </w:rPr>
        <w:t>i</w:t>
      </w:r>
      <w:r w:rsidR="00885FDF">
        <w:rPr>
          <w:rFonts w:hint="eastAsia"/>
          <w:lang w:eastAsia="zh-CN"/>
        </w:rPr>
        <w:t>：</w:t>
      </w:r>
      <w:r w:rsidRPr="0035007F">
        <w:rPr>
          <w:lang w:eastAsia="zh-CN"/>
        </w:rPr>
        <w:tab/>
      </w:r>
      <w:r>
        <w:rPr>
          <w:rFonts w:hint="eastAsia"/>
          <w:lang w:eastAsia="zh-CN"/>
        </w:rPr>
        <w:t>入射电场</w:t>
      </w:r>
    </w:p>
    <w:p w:rsidR="00495C1C" w:rsidRPr="0035007F" w:rsidRDefault="00495C1C" w:rsidP="00885FDF">
      <w:pPr>
        <w:pStyle w:val="Equationlegend"/>
        <w:rPr>
          <w:lang w:eastAsia="zh-CN"/>
          <w:rPrChange w:id="20" w:author="POOL" w:date="2009-11-20T15:51:00Z">
            <w:rPr>
              <w:i/>
            </w:rPr>
          </w:rPrChange>
        </w:rPr>
      </w:pPr>
      <w:r w:rsidRPr="0035007F">
        <w:rPr>
          <w:lang w:eastAsia="zh-CN"/>
        </w:rPr>
        <w:tab/>
      </w:r>
      <w:r w:rsidRPr="0035007F">
        <w:rPr>
          <w:i/>
          <w:iCs/>
          <w:lang w:eastAsia="zh-CN"/>
        </w:rPr>
        <w:t>k</w:t>
      </w:r>
      <w:r w:rsidRPr="0035007F">
        <w:rPr>
          <w:lang w:eastAsia="zh-CN"/>
        </w:rPr>
        <w:t xml:space="preserve"> =</w:t>
      </w:r>
      <w:r>
        <w:rPr>
          <w:lang w:eastAsia="zh-CN"/>
        </w:rPr>
        <w:t xml:space="preserve"> </w:t>
      </w:r>
      <w:r w:rsidR="007B5AFD" w:rsidRPr="007B5AFD">
        <w:rPr>
          <w:lang w:eastAsia="zh-CN"/>
          <w:rPrChange w:id="21" w:author="POOL" w:date="2009-11-20T15:51:00Z">
            <w:rPr>
              <w:i/>
            </w:rPr>
          </w:rPrChange>
        </w:rPr>
        <w:t>2</w:t>
      </w:r>
      <w:r w:rsidRPr="0035007F">
        <w:sym w:font="Symbol" w:char="F070"/>
      </w:r>
      <w:r>
        <w:rPr>
          <w:lang w:eastAsia="zh-CN"/>
        </w:rPr>
        <w:t>/</w:t>
      </w:r>
      <w:r w:rsidRPr="0035007F">
        <w:sym w:font="Symbol" w:char="F06C"/>
      </w:r>
      <w:r w:rsidR="007B5AFD" w:rsidRPr="007B5AFD">
        <w:rPr>
          <w:vertAlign w:val="subscript"/>
          <w:lang w:eastAsia="zh-CN"/>
          <w:rPrChange w:id="22" w:author="POOL" w:date="2009-11-20T15:51:00Z">
            <w:rPr>
              <w:position w:val="-4"/>
              <w:sz w:val="16"/>
            </w:rPr>
          </w:rPrChange>
        </w:rPr>
        <w:t>0</w:t>
      </w:r>
      <w:r w:rsidR="00885FDF">
        <w:rPr>
          <w:rFonts w:hint="eastAsia"/>
          <w:lang w:eastAsia="zh-CN"/>
        </w:rPr>
        <w:t>：</w:t>
      </w:r>
      <w:r>
        <w:rPr>
          <w:lang w:eastAsia="zh-CN"/>
        </w:rPr>
        <w:tab/>
      </w:r>
      <w:r>
        <w:rPr>
          <w:rFonts w:hint="eastAsia"/>
          <w:lang w:eastAsia="zh-CN"/>
        </w:rPr>
        <w:t>自由空间波数量</w:t>
      </w:r>
    </w:p>
    <w:p w:rsidR="00495C1C" w:rsidRPr="000C7256" w:rsidRDefault="00495C1C" w:rsidP="0073006C">
      <w:pPr>
        <w:ind w:firstLineChars="200" w:firstLine="480"/>
        <w:rPr>
          <w:lang w:val="en-US" w:eastAsia="zh-CN"/>
        </w:rPr>
      </w:pPr>
      <w:r>
        <w:rPr>
          <w:rFonts w:hint="eastAsia"/>
          <w:lang w:val="en-US" w:eastAsia="zh-CN"/>
        </w:rPr>
        <w:t>通过将表面分成小块</w:t>
      </w:r>
      <w:r w:rsidR="0073006C">
        <w:rPr>
          <w:rFonts w:hint="eastAsia"/>
          <w:lang w:val="en-US" w:eastAsia="zh-CN"/>
        </w:rPr>
        <w:t>，</w:t>
      </w:r>
      <w:r>
        <w:rPr>
          <w:rFonts w:hint="eastAsia"/>
          <w:lang w:val="en-US" w:eastAsia="zh-CN"/>
        </w:rPr>
        <w:t>每个小块</w:t>
      </w:r>
      <w:r w:rsidR="0073006C">
        <w:rPr>
          <w:rFonts w:hint="eastAsia"/>
          <w:lang w:val="en-US" w:eastAsia="zh-CN"/>
        </w:rPr>
        <w:t>中</w:t>
      </w:r>
      <w:r w:rsidRPr="00EC1BF1">
        <w:rPr>
          <w:b/>
          <w:lang w:val="en-US" w:eastAsia="zh-CN"/>
        </w:rPr>
        <w:t>J</w:t>
      </w:r>
      <w:r w:rsidRPr="00EC1BF1">
        <w:rPr>
          <w:b/>
          <w:i/>
          <w:position w:val="-4"/>
          <w:sz w:val="16"/>
          <w:lang w:val="en-US" w:eastAsia="zh-CN"/>
        </w:rPr>
        <w:t>S</w:t>
      </w:r>
      <w:r w:rsidR="0073006C">
        <w:rPr>
          <w:rFonts w:hint="eastAsia"/>
          <w:lang w:val="en-US" w:eastAsia="zh-CN"/>
        </w:rPr>
        <w:t>扩展成沿着</w:t>
      </w:r>
      <w:r>
        <w:rPr>
          <w:rFonts w:hint="eastAsia"/>
          <w:lang w:val="en-US" w:eastAsia="zh-CN"/>
        </w:rPr>
        <w:t>正交方向的</w:t>
      </w:r>
      <w:r w:rsidR="0073006C">
        <w:rPr>
          <w:rFonts w:hint="eastAsia"/>
          <w:lang w:val="en-US" w:eastAsia="zh-CN"/>
        </w:rPr>
        <w:t>两个</w:t>
      </w:r>
      <w:r>
        <w:rPr>
          <w:rFonts w:hint="eastAsia"/>
          <w:lang w:val="en-US" w:eastAsia="zh-CN"/>
        </w:rPr>
        <w:t>电流分量的和。或者，可将反射面建模呈线栅。这种方法具有散射场可以表示为沿着导线流动的</w:t>
      </w:r>
      <w:r w:rsidR="0073006C">
        <w:rPr>
          <w:rFonts w:hint="eastAsia"/>
          <w:lang w:val="en-US" w:eastAsia="zh-CN"/>
        </w:rPr>
        <w:t>一维电流</w:t>
      </w:r>
      <w:r>
        <w:rPr>
          <w:rFonts w:hint="eastAsia"/>
          <w:lang w:val="en-US" w:eastAsia="zh-CN"/>
        </w:rPr>
        <w:t>积分</w:t>
      </w:r>
      <w:r w:rsidR="0073006C">
        <w:rPr>
          <w:rFonts w:hint="eastAsia"/>
          <w:lang w:val="en-US" w:eastAsia="zh-CN"/>
        </w:rPr>
        <w:t>的优势</w:t>
      </w:r>
      <w:r>
        <w:rPr>
          <w:rFonts w:hint="eastAsia"/>
          <w:lang w:val="en-US" w:eastAsia="zh-CN"/>
        </w:rPr>
        <w:t>。对于沿着由单位向量</w:t>
      </w:r>
      <w:r w:rsidRPr="000C7256">
        <w:rPr>
          <w:b/>
          <w:lang w:val="en-US" w:eastAsia="zh-CN"/>
        </w:rPr>
        <w:t>u</w:t>
      </w:r>
      <w:r w:rsidRPr="000C7256">
        <w:rPr>
          <w:i/>
          <w:iCs/>
          <w:position w:val="-4"/>
          <w:sz w:val="16"/>
          <w:lang w:val="en-US" w:eastAsia="zh-CN"/>
        </w:rPr>
        <w:t>z</w:t>
      </w:r>
      <w:r>
        <w:rPr>
          <w:rFonts w:hint="eastAsia"/>
          <w:lang w:val="en-US" w:eastAsia="zh-CN"/>
        </w:rPr>
        <w:t>定义的</w:t>
      </w:r>
      <w:r w:rsidRPr="000C7256">
        <w:rPr>
          <w:i/>
          <w:lang w:val="en-US" w:eastAsia="zh-CN"/>
        </w:rPr>
        <w:t>z</w:t>
      </w:r>
      <w:r>
        <w:rPr>
          <w:rFonts w:hint="eastAsia"/>
          <w:lang w:val="en-US" w:eastAsia="zh-CN"/>
        </w:rPr>
        <w:t>方向的细导线部分的情况，形式</w:t>
      </w:r>
      <w:r w:rsidRPr="000C7256">
        <w:rPr>
          <w:lang w:val="en-US" w:eastAsia="zh-CN"/>
        </w:rPr>
        <w:t>(1)</w:t>
      </w:r>
      <w:r>
        <w:rPr>
          <w:rFonts w:hint="eastAsia"/>
          <w:lang w:val="en-US" w:eastAsia="zh-CN"/>
        </w:rPr>
        <w:t>的恰当方程可由下式给定：</w:t>
      </w:r>
    </w:p>
    <w:p w:rsidR="00495C1C" w:rsidRPr="000C7256" w:rsidRDefault="00495C1C" w:rsidP="00495C1C">
      <w:pPr>
        <w:pStyle w:val="Equation"/>
        <w:rPr>
          <w:lang w:val="en-US" w:eastAsia="zh-CN"/>
        </w:rPr>
      </w:pPr>
      <w:r w:rsidRPr="000C7256">
        <w:rPr>
          <w:lang w:val="en-US" w:eastAsia="zh-CN"/>
        </w:rPr>
        <w:tab/>
      </w:r>
      <w:r w:rsidRPr="000C7256">
        <w:rPr>
          <w:lang w:val="en-US" w:eastAsia="zh-CN"/>
        </w:rPr>
        <w:tab/>
      </w:r>
      <w:r w:rsidRPr="00DB2686">
        <w:rPr>
          <w:position w:val="-32"/>
          <w:sz w:val="20"/>
        </w:rPr>
        <w:object w:dxaOrig="5140" w:dyaOrig="740">
          <v:shape id="_x0000_i1030" type="#_x0000_t75" style="width:257.25pt;height:36.75pt" o:ole="">
            <v:imagedata r:id="rId24" o:title=""/>
          </v:shape>
          <o:OLEObject Type="Embed" ProgID="Equation.3" ShapeID="_x0000_i1030" DrawAspect="Content" ObjectID="_1354604535" r:id="rId25"/>
        </w:object>
      </w:r>
      <w:r w:rsidRPr="000C7256">
        <w:rPr>
          <w:lang w:val="en-US" w:eastAsia="zh-CN"/>
        </w:rPr>
        <w:tab/>
        <w:t>(3b)</w:t>
      </w:r>
    </w:p>
    <w:p w:rsidR="00495C1C" w:rsidRPr="000C7256" w:rsidRDefault="0073006C" w:rsidP="00CF60AF">
      <w:pPr>
        <w:ind w:firstLineChars="200" w:firstLine="480"/>
        <w:rPr>
          <w:lang w:val="en-US" w:eastAsia="zh-CN"/>
        </w:rPr>
      </w:pPr>
      <w:r>
        <w:rPr>
          <w:rFonts w:hint="eastAsia"/>
          <w:lang w:val="en-US" w:eastAsia="zh-CN"/>
        </w:rPr>
        <w:t>其中上</w:t>
      </w:r>
      <w:r w:rsidR="00495C1C">
        <w:rPr>
          <w:rFonts w:hint="eastAsia"/>
          <w:lang w:val="en-US" w:eastAsia="zh-CN"/>
        </w:rPr>
        <w:t>标符号表示倒数。通过将其在适当的基底函数集中展开，可以求解未知电流分布的方程</w:t>
      </w:r>
      <w:r w:rsidR="00495C1C" w:rsidRPr="000C7256">
        <w:rPr>
          <w:lang w:val="en-US" w:eastAsia="zh-CN"/>
        </w:rPr>
        <w:t>(3b)</w:t>
      </w:r>
      <w:r w:rsidR="00495C1C">
        <w:rPr>
          <w:rFonts w:hint="eastAsia"/>
          <w:lang w:val="en-US" w:eastAsia="zh-CN"/>
        </w:rPr>
        <w:t>。</w:t>
      </w:r>
    </w:p>
    <w:p w:rsidR="00495C1C" w:rsidRPr="00CC5F80" w:rsidRDefault="0073006C" w:rsidP="006A1C6C">
      <w:pPr>
        <w:ind w:firstLineChars="200" w:firstLine="480"/>
        <w:rPr>
          <w:lang w:val="en-US" w:eastAsia="zh-CN"/>
          <w:rPrChange w:id="23" w:author="POOL" w:date="2009-11-20T15:51:00Z">
            <w:rPr/>
          </w:rPrChange>
        </w:rPr>
      </w:pPr>
      <w:r>
        <w:rPr>
          <w:rFonts w:hint="eastAsia"/>
          <w:lang w:val="en-US" w:eastAsia="zh-CN"/>
        </w:rPr>
        <w:t>原则上，这是所有在电磁</w:t>
      </w:r>
      <w:r w:rsidR="00495C1C">
        <w:rPr>
          <w:rFonts w:hint="eastAsia"/>
          <w:lang w:val="en-US" w:eastAsia="zh-CN"/>
        </w:rPr>
        <w:t>散</w:t>
      </w:r>
      <w:r>
        <w:rPr>
          <w:rFonts w:hint="eastAsia"/>
          <w:lang w:val="en-US" w:eastAsia="zh-CN"/>
        </w:rPr>
        <w:t>射分析所采用的已知方法中最为准确的方法。控制方程的公式表达准确且</w:t>
      </w:r>
      <w:r w:rsidR="00495C1C">
        <w:rPr>
          <w:rFonts w:hint="eastAsia"/>
          <w:lang w:val="en-US" w:eastAsia="zh-CN"/>
        </w:rPr>
        <w:t>通过选择适当的基底和测试函数，可以获得非常精确的求解。此外，支柱、</w:t>
      </w:r>
      <w:r>
        <w:rPr>
          <w:rFonts w:hint="eastAsia"/>
          <w:lang w:val="en-US" w:eastAsia="zh-CN"/>
        </w:rPr>
        <w:t>馈电</w:t>
      </w:r>
      <w:r w:rsidR="00495C1C">
        <w:rPr>
          <w:rFonts w:hint="eastAsia"/>
          <w:lang w:val="en-US" w:eastAsia="zh-CN"/>
        </w:rPr>
        <w:t>、副反射面和支撑架构都可以并入到问题中。反射面上明确定义的表面不规则性也可以类似地进行建模。该方法本质上是将完整的结构分割成微小的线性或平面小块，在每一个小块上通过蛮力使用从</w:t>
      </w:r>
      <w:r>
        <w:rPr>
          <w:rFonts w:hint="eastAsia"/>
          <w:lang w:val="en-US" w:eastAsia="zh-CN"/>
        </w:rPr>
        <w:t>麦克斯维尔（</w:t>
      </w:r>
      <w:r w:rsidR="00495C1C" w:rsidRPr="000C7256">
        <w:rPr>
          <w:lang w:val="en-US" w:eastAsia="zh-CN"/>
        </w:rPr>
        <w:t>Maxwell</w:t>
      </w:r>
      <w:r>
        <w:rPr>
          <w:rFonts w:hint="eastAsia"/>
          <w:lang w:val="en-US" w:eastAsia="zh-CN"/>
        </w:rPr>
        <w:t>）方程直接得到的边界条件。这就</w:t>
      </w:r>
      <w:r w:rsidR="00495C1C">
        <w:rPr>
          <w:rFonts w:hint="eastAsia"/>
          <w:lang w:val="en-US" w:eastAsia="zh-CN"/>
        </w:rPr>
        <w:t>得到了一个</w:t>
      </w:r>
      <w:r>
        <w:rPr>
          <w:rFonts w:hint="eastAsia"/>
          <w:lang w:val="en-US" w:eastAsia="zh-CN"/>
        </w:rPr>
        <w:t>耦合</w:t>
      </w:r>
      <w:r w:rsidR="00495C1C">
        <w:rPr>
          <w:rFonts w:hint="eastAsia"/>
          <w:lang w:val="en-US" w:eastAsia="zh-CN"/>
        </w:rPr>
        <w:t>方程组，在其中自动考虑了每个部分与所有其他部分的电磁相互作用。因此，该方法可以在空间所有点预测完整的天线辐射方向图，同时考虑天线支撑和相关子系统的影响问题。存在的</w:t>
      </w:r>
      <w:r>
        <w:rPr>
          <w:rFonts w:hint="eastAsia"/>
          <w:lang w:val="en-US" w:eastAsia="zh-CN"/>
        </w:rPr>
        <w:t>问题</w:t>
      </w:r>
      <w:r w:rsidR="00495C1C">
        <w:rPr>
          <w:rFonts w:hint="eastAsia"/>
          <w:lang w:val="en-US" w:eastAsia="zh-CN"/>
        </w:rPr>
        <w:t>是：假设一个线栅解，如果反射面用</w:t>
      </w:r>
      <w:r w:rsidR="00495C1C" w:rsidRPr="000C7256">
        <w:rPr>
          <w:i/>
          <w:lang w:val="en-US" w:eastAsia="zh-CN"/>
        </w:rPr>
        <w:t>M</w:t>
      </w:r>
      <w:r w:rsidRPr="0073006C">
        <w:rPr>
          <w:rFonts w:hint="eastAsia"/>
          <w:iCs/>
          <w:lang w:val="en-US" w:eastAsia="zh-CN"/>
        </w:rPr>
        <w:t>个</w:t>
      </w:r>
      <w:r w:rsidR="00495C1C">
        <w:rPr>
          <w:rFonts w:hint="eastAsia"/>
          <w:lang w:val="en-US" w:eastAsia="zh-CN"/>
        </w:rPr>
        <w:t>线段建模且每一段的电流用</w:t>
      </w:r>
      <w:r w:rsidR="00495C1C" w:rsidRPr="000C7256">
        <w:rPr>
          <w:i/>
          <w:lang w:val="en-US" w:eastAsia="zh-CN"/>
        </w:rPr>
        <w:t>N</w:t>
      </w:r>
      <w:r>
        <w:rPr>
          <w:rFonts w:hint="eastAsia"/>
          <w:iCs/>
          <w:lang w:val="en-US" w:eastAsia="zh-CN"/>
        </w:rPr>
        <w:t>个</w:t>
      </w:r>
      <w:r>
        <w:rPr>
          <w:rFonts w:hint="eastAsia"/>
          <w:lang w:val="en-US" w:eastAsia="zh-CN"/>
        </w:rPr>
        <w:t>基底函数表示，一般这将形成</w:t>
      </w:r>
      <w:r w:rsidR="00495C1C" w:rsidRPr="000C7256">
        <w:rPr>
          <w:i/>
          <w:lang w:val="en-US" w:eastAsia="zh-CN"/>
        </w:rPr>
        <w:t>MN</w:t>
      </w:r>
      <w:r>
        <w:rPr>
          <w:rFonts w:hint="eastAsia"/>
          <w:lang w:val="en-US" w:eastAsia="zh-CN"/>
        </w:rPr>
        <w:t>个</w:t>
      </w:r>
      <w:r w:rsidR="00495C1C">
        <w:rPr>
          <w:rFonts w:hint="eastAsia"/>
          <w:lang w:val="en-US" w:eastAsia="zh-CN"/>
        </w:rPr>
        <w:t>线性方程组，带有许多未知数，需要</w:t>
      </w:r>
      <w:r w:rsidR="00495C1C" w:rsidRPr="000C7256">
        <w:rPr>
          <w:lang w:val="en-US" w:eastAsia="zh-CN"/>
        </w:rPr>
        <w:t>(</w:t>
      </w:r>
      <w:r w:rsidR="00495C1C" w:rsidRPr="000C7256">
        <w:rPr>
          <w:i/>
          <w:lang w:val="en-US" w:eastAsia="zh-CN"/>
        </w:rPr>
        <w:t>MN</w:t>
      </w:r>
      <w:r w:rsidR="00495C1C" w:rsidRPr="000C7256">
        <w:rPr>
          <w:lang w:val="en-US" w:eastAsia="zh-CN"/>
        </w:rPr>
        <w:t>)</w:t>
      </w:r>
      <w:r w:rsidR="00495C1C" w:rsidRPr="000C7256">
        <w:rPr>
          <w:position w:val="6"/>
          <w:sz w:val="16"/>
          <w:lang w:val="en-US" w:eastAsia="zh-CN"/>
        </w:rPr>
        <w:t>2</w:t>
      </w:r>
      <w:r>
        <w:rPr>
          <w:rFonts w:hint="eastAsia"/>
          <w:lang w:val="en-US" w:eastAsia="zh-CN"/>
        </w:rPr>
        <w:t>个积分的数值运算来获得系数矩阵的元素。典型地</w:t>
      </w:r>
      <w:r w:rsidR="00495C1C">
        <w:rPr>
          <w:rFonts w:hint="eastAsia"/>
          <w:lang w:val="en-US" w:eastAsia="zh-CN"/>
        </w:rPr>
        <w:t>需要每个波长</w:t>
      </w:r>
      <w:r w:rsidR="007B5AFD" w:rsidRPr="007B5AFD">
        <w:rPr>
          <w:lang w:val="en-US" w:eastAsia="zh-CN"/>
          <w:rPrChange w:id="24" w:author="POOL" w:date="2009-11-20T15:51:00Z">
            <w:rPr/>
          </w:rPrChange>
        </w:rPr>
        <w:t>10</w:t>
      </w:r>
      <w:r w:rsidR="00495C1C">
        <w:rPr>
          <w:rFonts w:hint="eastAsia"/>
          <w:lang w:val="en-US" w:eastAsia="zh-CN"/>
        </w:rPr>
        <w:t>到</w:t>
      </w:r>
      <w:r w:rsidR="007B5AFD" w:rsidRPr="007B5AFD">
        <w:rPr>
          <w:lang w:val="en-US" w:eastAsia="zh-CN"/>
          <w:rPrChange w:id="25" w:author="POOL" w:date="2009-11-20T15:51:00Z">
            <w:rPr/>
          </w:rPrChange>
        </w:rPr>
        <w:t>20</w:t>
      </w:r>
      <w:r w:rsidR="00817F95">
        <w:rPr>
          <w:rFonts w:hint="eastAsia"/>
          <w:lang w:val="en-US" w:eastAsia="zh-CN"/>
        </w:rPr>
        <w:t>部分</w:t>
      </w:r>
      <w:r>
        <w:rPr>
          <w:rFonts w:hint="eastAsia"/>
          <w:lang w:val="en-US" w:eastAsia="zh-CN"/>
        </w:rPr>
        <w:t>以及每</w:t>
      </w:r>
      <w:r w:rsidR="006A1C6C">
        <w:rPr>
          <w:rFonts w:hint="eastAsia"/>
          <w:lang w:val="en-US" w:eastAsia="zh-CN"/>
        </w:rPr>
        <w:t>部分</w:t>
      </w:r>
      <w:r w:rsidR="00495C1C">
        <w:rPr>
          <w:rFonts w:hint="eastAsia"/>
          <w:lang w:val="en-US" w:eastAsia="zh-CN"/>
        </w:rPr>
        <w:t>3</w:t>
      </w:r>
      <w:r w:rsidR="00495C1C">
        <w:rPr>
          <w:rFonts w:hint="eastAsia"/>
          <w:lang w:val="en-US" w:eastAsia="zh-CN"/>
        </w:rPr>
        <w:t>个基底函数才能正确地表示电流，</w:t>
      </w:r>
      <w:r w:rsidR="0077047E">
        <w:rPr>
          <w:rFonts w:hint="eastAsia"/>
          <w:lang w:val="en-US" w:eastAsia="zh-CN"/>
        </w:rPr>
        <w:t>从而</w:t>
      </w:r>
      <w:r w:rsidR="00495C1C">
        <w:rPr>
          <w:rFonts w:hint="eastAsia"/>
          <w:lang w:val="en-US" w:eastAsia="zh-CN"/>
        </w:rPr>
        <w:t>得到反射面每平方波长</w:t>
      </w:r>
      <w:r w:rsidR="007B5AFD" w:rsidRPr="007B5AFD">
        <w:rPr>
          <w:lang w:val="en-US" w:eastAsia="zh-CN"/>
          <w:rPrChange w:id="26" w:author="POOL" w:date="2009-11-20T15:51:00Z">
            <w:rPr/>
          </w:rPrChange>
        </w:rPr>
        <w:t>650</w:t>
      </w:r>
      <w:r w:rsidR="00495C1C">
        <w:rPr>
          <w:rFonts w:hint="eastAsia"/>
          <w:lang w:val="en-US" w:eastAsia="zh-CN"/>
        </w:rPr>
        <w:t>个以上未知数的方程组。</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0C7256" w:rsidRDefault="0073006C" w:rsidP="00F06C44">
      <w:pPr>
        <w:ind w:firstLineChars="200" w:firstLine="480"/>
        <w:rPr>
          <w:lang w:val="en-US" w:eastAsia="zh-CN"/>
        </w:rPr>
      </w:pPr>
      <w:r>
        <w:rPr>
          <w:rFonts w:hint="eastAsia"/>
          <w:lang w:val="en-US" w:eastAsia="zh-CN"/>
        </w:rPr>
        <w:lastRenderedPageBreak/>
        <w:t>但是，实际上还可以进行一些简化。对于馈电轴对称反射面，可采用圆对称来大大减少未知系数的数量。此外，还可在导线焦点处调用基</w:t>
      </w:r>
      <w:r w:rsidR="00495C1C">
        <w:rPr>
          <w:rFonts w:hint="eastAsia"/>
          <w:lang w:val="en-US" w:eastAsia="zh-CN"/>
        </w:rPr>
        <w:t>尔霍夫电流定律（</w:t>
      </w:r>
      <w:r w:rsidR="00495C1C" w:rsidRPr="000C7256">
        <w:rPr>
          <w:lang w:val="en-US" w:eastAsia="zh-CN"/>
        </w:rPr>
        <w:t>Kirchoff's current law</w:t>
      </w:r>
      <w:r w:rsidR="00495C1C">
        <w:rPr>
          <w:rFonts w:hint="eastAsia"/>
          <w:lang w:val="en-US" w:eastAsia="zh-CN"/>
        </w:rPr>
        <w:t>）来关联一些未知常数。在数字电磁代码（</w:t>
      </w:r>
      <w:r w:rsidR="007B5AFD" w:rsidRPr="007B5AFD">
        <w:rPr>
          <w:lang w:val="en-US" w:eastAsia="zh-CN"/>
          <w:rPrChange w:id="27" w:author="POOL" w:date="2009-11-20T15:51:00Z">
            <w:rPr/>
          </w:rPrChange>
        </w:rPr>
        <w:t>NEC</w:t>
      </w:r>
      <w:r w:rsidR="00495C1C">
        <w:rPr>
          <w:rFonts w:hint="eastAsia"/>
          <w:lang w:val="en-US" w:eastAsia="zh-CN"/>
        </w:rPr>
        <w:t>）</w:t>
      </w:r>
      <w:r w:rsidRPr="0073006C">
        <w:rPr>
          <w:lang w:val="en-US" w:eastAsia="zh-CN"/>
        </w:rPr>
        <w:t>–</w:t>
      </w:r>
      <w:r>
        <w:rPr>
          <w:rFonts w:hint="eastAsia"/>
          <w:lang w:val="en-US" w:eastAsia="zh-CN"/>
        </w:rPr>
        <w:t xml:space="preserve"> </w:t>
      </w:r>
      <w:r w:rsidR="002D6E45">
        <w:rPr>
          <w:rFonts w:hint="eastAsia"/>
          <w:lang w:val="en-US" w:eastAsia="zh-CN"/>
        </w:rPr>
        <w:t>一个采用方程</w:t>
      </w:r>
      <w:r w:rsidR="002D6E45">
        <w:rPr>
          <w:rFonts w:hint="eastAsia"/>
          <w:lang w:val="en-US" w:eastAsia="zh-CN"/>
        </w:rPr>
        <w:t>(</w:t>
      </w:r>
      <w:r w:rsidR="007B5AFD" w:rsidRPr="007B5AFD">
        <w:rPr>
          <w:lang w:val="en-US" w:eastAsia="zh-CN"/>
          <w:rPrChange w:id="28" w:author="POOL" w:date="2009-11-20T15:51:00Z">
            <w:rPr/>
          </w:rPrChange>
        </w:rPr>
        <w:t>3b</w:t>
      </w:r>
      <w:r w:rsidR="002D6E45">
        <w:rPr>
          <w:rFonts w:hint="eastAsia"/>
          <w:lang w:val="en-US" w:eastAsia="zh-CN"/>
        </w:rPr>
        <w:t>)</w:t>
      </w:r>
      <w:r w:rsidR="00495C1C">
        <w:rPr>
          <w:rFonts w:hint="eastAsia"/>
          <w:lang w:val="en-US" w:eastAsia="zh-CN"/>
        </w:rPr>
        <w:t>的</w:t>
      </w:r>
      <w:r>
        <w:rPr>
          <w:rFonts w:hint="eastAsia"/>
          <w:lang w:val="en-US" w:eastAsia="zh-CN"/>
        </w:rPr>
        <w:t>著名矩量法</w:t>
      </w:r>
      <w:r w:rsidR="00495C1C">
        <w:rPr>
          <w:rFonts w:hint="eastAsia"/>
          <w:lang w:val="en-US" w:eastAsia="zh-CN"/>
        </w:rPr>
        <w:t>商业软件包</w:t>
      </w:r>
      <w:r>
        <w:rPr>
          <w:rFonts w:hint="eastAsia"/>
          <w:lang w:val="en-US" w:eastAsia="zh-CN"/>
        </w:rPr>
        <w:t>中，每部分</w:t>
      </w:r>
      <w:r w:rsidR="00495C1C">
        <w:rPr>
          <w:rFonts w:hint="eastAsia"/>
          <w:lang w:val="en-US" w:eastAsia="zh-CN"/>
        </w:rPr>
        <w:t>中的电流</w:t>
      </w:r>
      <w:r w:rsidR="007B5AFD" w:rsidRPr="007B5AFD">
        <w:rPr>
          <w:i/>
          <w:iCs/>
          <w:lang w:val="en-US" w:eastAsia="zh-CN"/>
          <w:rPrChange w:id="29" w:author="POOL" w:date="2009-11-20T15:51:00Z">
            <w:rPr>
              <w:i/>
              <w:iCs/>
            </w:rPr>
          </w:rPrChange>
        </w:rPr>
        <w:t>I</w:t>
      </w:r>
      <w:r w:rsidR="007B5AFD" w:rsidRPr="007B5AFD">
        <w:rPr>
          <w:lang w:val="en-US" w:eastAsia="zh-CN"/>
          <w:rPrChange w:id="30" w:author="POOL" w:date="2009-11-20T15:51:00Z">
            <w:rPr/>
          </w:rPrChange>
        </w:rPr>
        <w:t>(</w:t>
      </w:r>
      <w:r w:rsidR="007B5AFD" w:rsidRPr="007B5AFD">
        <w:rPr>
          <w:i/>
          <w:iCs/>
          <w:lang w:val="en-US" w:eastAsia="zh-CN"/>
          <w:rPrChange w:id="31" w:author="POOL" w:date="2009-11-20T15:51:00Z">
            <w:rPr>
              <w:i/>
              <w:iCs/>
            </w:rPr>
          </w:rPrChange>
        </w:rPr>
        <w:t>z</w:t>
      </w:r>
      <w:r w:rsidR="00495C1C">
        <w:rPr>
          <w:lang w:val="en-US" w:eastAsia="zh-CN"/>
        </w:rPr>
        <w:t>)</w:t>
      </w:r>
      <w:r w:rsidR="00495C1C">
        <w:rPr>
          <w:rFonts w:hint="eastAsia"/>
          <w:lang w:val="en-US" w:eastAsia="zh-CN"/>
        </w:rPr>
        <w:t>用三项的和表示</w:t>
      </w:r>
      <w:r w:rsidR="007B5AFD" w:rsidRPr="007B5AFD">
        <w:rPr>
          <w:lang w:val="en-US" w:eastAsia="zh-CN"/>
          <w:rPrChange w:id="32" w:author="POOL" w:date="2009-11-20T15:51:00Z">
            <w:rPr/>
          </w:rPrChange>
        </w:rPr>
        <w:t xml:space="preserve"> </w:t>
      </w:r>
      <w:r w:rsidR="00495C1C" w:rsidRPr="00854984">
        <w:rPr>
          <w:lang w:val="en-US" w:eastAsia="zh-CN"/>
        </w:rPr>
        <w:t>–</w:t>
      </w:r>
      <w:r w:rsidR="007B5AFD" w:rsidRPr="007B5AFD">
        <w:rPr>
          <w:lang w:val="en-US" w:eastAsia="zh-CN"/>
          <w:rPrChange w:id="33" w:author="POOL" w:date="2009-11-20T15:51:00Z">
            <w:rPr/>
          </w:rPrChange>
        </w:rPr>
        <w:t xml:space="preserve"> </w:t>
      </w:r>
      <w:r w:rsidR="00495C1C">
        <w:rPr>
          <w:rFonts w:hint="eastAsia"/>
          <w:lang w:val="en-US" w:eastAsia="zh-CN"/>
        </w:rPr>
        <w:t>一个常数、一个正弦和一</w:t>
      </w:r>
      <w:r w:rsidR="00F21A7C">
        <w:rPr>
          <w:rFonts w:hint="eastAsia"/>
          <w:lang w:val="en-US" w:eastAsia="zh-CN"/>
        </w:rPr>
        <w:t>个余弦。在三个系数中，用电荷</w:t>
      </w:r>
      <w:r w:rsidR="00495C1C">
        <w:rPr>
          <w:rFonts w:hint="eastAsia"/>
          <w:lang w:val="en-US" w:eastAsia="zh-CN"/>
        </w:rPr>
        <w:t>和电流在导线连接点处不中断这一条件可以消去两个系数，仅留下一个常数</w:t>
      </w:r>
      <w:r w:rsidR="00F21A7C">
        <w:rPr>
          <w:rFonts w:hint="eastAsia"/>
          <w:lang w:val="en-US" w:eastAsia="zh-CN"/>
        </w:rPr>
        <w:t>。</w:t>
      </w:r>
      <w:r w:rsidR="00495C1C">
        <w:rPr>
          <w:rFonts w:hint="eastAsia"/>
          <w:lang w:val="en-US" w:eastAsia="zh-CN"/>
        </w:rPr>
        <w:t>该常数决定电流振幅，</w:t>
      </w:r>
      <w:r w:rsidR="00F06C44">
        <w:rPr>
          <w:rFonts w:hint="eastAsia"/>
          <w:lang w:val="en-US" w:eastAsia="zh-CN"/>
        </w:rPr>
        <w:t>后者</w:t>
      </w:r>
      <w:r w:rsidR="0003089C">
        <w:rPr>
          <w:rFonts w:hint="eastAsia"/>
          <w:lang w:val="en-US" w:eastAsia="zh-CN"/>
        </w:rPr>
        <w:t>由矩阵方法决定。要使该表达足够充分，每一</w:t>
      </w:r>
      <w:r w:rsidR="00F06C44">
        <w:rPr>
          <w:rFonts w:hint="eastAsia"/>
          <w:lang w:val="en-US" w:eastAsia="zh-CN"/>
        </w:rPr>
        <w:t>线段的</w:t>
      </w:r>
      <w:r w:rsidR="00495C1C">
        <w:rPr>
          <w:rFonts w:hint="eastAsia"/>
          <w:lang w:val="en-US" w:eastAsia="zh-CN"/>
        </w:rPr>
        <w:t>长度需要小于</w:t>
      </w:r>
      <w:r w:rsidR="00495C1C" w:rsidRPr="009D1C19">
        <w:rPr>
          <w:rFonts w:ascii="Symbol" w:hAnsi="Symbol"/>
          <w:lang w:eastAsia="zh-CN"/>
        </w:rPr>
        <w:t></w:t>
      </w:r>
      <w:r w:rsidR="00495C1C" w:rsidRPr="000C7256">
        <w:rPr>
          <w:lang w:val="en-US" w:eastAsia="zh-CN"/>
        </w:rPr>
        <w:t>/10</w:t>
      </w:r>
      <w:r w:rsidR="00495C1C">
        <w:rPr>
          <w:rFonts w:hint="eastAsia"/>
          <w:lang w:val="en-US" w:eastAsia="zh-CN"/>
        </w:rPr>
        <w:t>，即在反射面每平方波长产生</w:t>
      </w:r>
      <w:r w:rsidR="00495C1C" w:rsidRPr="000C7256">
        <w:rPr>
          <w:lang w:val="en-US" w:eastAsia="zh-CN"/>
        </w:rPr>
        <w:t>220</w:t>
      </w:r>
      <w:r w:rsidR="00F06C44">
        <w:rPr>
          <w:rFonts w:hint="eastAsia"/>
          <w:lang w:val="en-US" w:eastAsia="zh-CN"/>
        </w:rPr>
        <w:t>个以上的片段</w:t>
      </w:r>
      <w:r w:rsidR="00495C1C">
        <w:rPr>
          <w:rFonts w:hint="eastAsia"/>
          <w:lang w:val="en-US" w:eastAsia="zh-CN"/>
        </w:rPr>
        <w:t>。</w:t>
      </w:r>
    </w:p>
    <w:p w:rsidR="00495C1C" w:rsidRPr="000C7256" w:rsidRDefault="00495C1C" w:rsidP="00F06C44">
      <w:pPr>
        <w:ind w:firstLineChars="200" w:firstLine="480"/>
        <w:rPr>
          <w:lang w:val="en-US" w:eastAsia="zh-CN"/>
        </w:rPr>
      </w:pPr>
      <w:r>
        <w:rPr>
          <w:rFonts w:hint="eastAsia"/>
          <w:lang w:val="en-US" w:eastAsia="zh-CN"/>
        </w:rPr>
        <w:t>对于一个</w:t>
      </w:r>
      <w:r w:rsidRPr="00EC1BF1">
        <w:rPr>
          <w:lang w:val="en-US" w:eastAsia="zh-CN"/>
        </w:rPr>
        <w:t>100</w:t>
      </w:r>
      <w:r w:rsidRPr="009D1C19">
        <w:rPr>
          <w:rFonts w:ascii="Symbol" w:hAnsi="Symbol"/>
          <w:lang w:eastAsia="zh-CN"/>
        </w:rPr>
        <w:t></w:t>
      </w:r>
      <w:r>
        <w:rPr>
          <w:rFonts w:ascii="Symbol" w:hAnsi="Symbol"/>
          <w:lang w:eastAsia="zh-CN"/>
        </w:rPr>
        <w:t>直径的反射面</w:t>
      </w:r>
      <w:r w:rsidRPr="005872F3">
        <w:rPr>
          <w:rFonts w:ascii="Symbol" w:hAnsi="Symbol"/>
          <w:lang w:val="en-US" w:eastAsia="zh-CN"/>
        </w:rPr>
        <w:t>，</w:t>
      </w:r>
      <w:r>
        <w:rPr>
          <w:rFonts w:ascii="Symbol" w:hAnsi="Symbol"/>
          <w:lang w:eastAsia="zh-CN"/>
        </w:rPr>
        <w:t>如果不对称</w:t>
      </w:r>
      <w:r w:rsidRPr="005872F3">
        <w:rPr>
          <w:rFonts w:ascii="Symbol" w:hAnsi="Symbol"/>
          <w:lang w:val="en-US" w:eastAsia="zh-CN"/>
        </w:rPr>
        <w:t>，</w:t>
      </w:r>
      <w:r>
        <w:rPr>
          <w:rFonts w:ascii="Symbol" w:hAnsi="Symbol"/>
          <w:lang w:eastAsia="zh-CN"/>
        </w:rPr>
        <w:t>该方法将需要在系数矩阵</w:t>
      </w:r>
      <w:r w:rsidRPr="00EC1BF1">
        <w:rPr>
          <w:b/>
          <w:lang w:val="en-US" w:eastAsia="zh-CN"/>
        </w:rPr>
        <w:t>A</w:t>
      </w:r>
      <w:r>
        <w:rPr>
          <w:rFonts w:hint="eastAsia"/>
          <w:lang w:val="en-US" w:eastAsia="zh-CN"/>
        </w:rPr>
        <w:t>中决定约</w:t>
      </w:r>
      <w:r>
        <w:rPr>
          <w:rFonts w:hint="eastAsia"/>
          <w:lang w:val="en-US" w:eastAsia="zh-CN"/>
        </w:rPr>
        <w:t>180</w:t>
      </w:r>
      <w:r w:rsidR="00F06C44">
        <w:rPr>
          <w:rFonts w:hint="eastAsia"/>
          <w:lang w:val="en-US" w:eastAsia="zh-CN"/>
        </w:rPr>
        <w:t>万个元素。</w:t>
      </w:r>
      <w:r>
        <w:rPr>
          <w:rFonts w:hint="eastAsia"/>
          <w:lang w:val="en-US" w:eastAsia="zh-CN"/>
        </w:rPr>
        <w:t>在转换成</w:t>
      </w:r>
      <w:r w:rsidRPr="00EC1BF1">
        <w:rPr>
          <w:lang w:val="en-US" w:eastAsia="zh-CN"/>
        </w:rPr>
        <w:t>1</w:t>
      </w:r>
      <w:r w:rsidRPr="00EC1BF1">
        <w:rPr>
          <w:rFonts w:ascii="Tms Rmn" w:hAnsi="Tms Rmn"/>
          <w:sz w:val="12"/>
          <w:lang w:val="en-US" w:eastAsia="zh-CN"/>
        </w:rPr>
        <w:t> </w:t>
      </w:r>
      <w:r w:rsidRPr="00EC1BF1">
        <w:rPr>
          <w:lang w:val="en-US" w:eastAsia="zh-CN"/>
        </w:rPr>
        <w:t>340 </w:t>
      </w:r>
      <w:r w:rsidRPr="009D1C19">
        <w:rPr>
          <w:rFonts w:ascii="Symbol" w:hAnsi="Symbol"/>
          <w:lang w:eastAsia="zh-CN"/>
        </w:rPr>
        <w:t></w:t>
      </w:r>
      <w:r w:rsidRPr="00EC1BF1">
        <w:rPr>
          <w:lang w:val="en-US" w:eastAsia="zh-CN"/>
        </w:rPr>
        <w:t> 1</w:t>
      </w:r>
      <w:r>
        <w:rPr>
          <w:rFonts w:ascii="Tms Rmn" w:hAnsi="Tms Rmn"/>
          <w:sz w:val="12"/>
          <w:lang w:val="en-US" w:eastAsia="zh-CN"/>
        </w:rPr>
        <w:t> </w:t>
      </w:r>
      <w:r>
        <w:rPr>
          <w:lang w:val="en-US" w:eastAsia="zh-CN"/>
        </w:rPr>
        <w:t>340</w:t>
      </w:r>
      <w:r>
        <w:rPr>
          <w:rFonts w:hint="eastAsia"/>
          <w:lang w:val="en-US" w:eastAsia="zh-CN"/>
        </w:rPr>
        <w:t>复矩阵之后，如果子系统和支撑结构也建模，将产生一个相当大的方程组。除</w:t>
      </w:r>
      <w:r>
        <w:rPr>
          <w:rFonts w:hint="eastAsia"/>
          <w:lang w:val="en-US" w:eastAsia="zh-CN"/>
        </w:rPr>
        <w:t>CPU</w:t>
      </w:r>
      <w:r>
        <w:rPr>
          <w:rFonts w:hint="eastAsia"/>
          <w:lang w:val="en-US" w:eastAsia="zh-CN"/>
        </w:rPr>
        <w:t>时间以外，电脑的内存资源也随着反射面尺寸的增加而迅速增长。该方法需要大量的计算，</w:t>
      </w:r>
      <w:r w:rsidR="00F06C44">
        <w:rPr>
          <w:rFonts w:hint="eastAsia"/>
          <w:lang w:val="en-US" w:eastAsia="zh-CN"/>
        </w:rPr>
        <w:t>因此，</w:t>
      </w:r>
      <w:r>
        <w:rPr>
          <w:rFonts w:hint="eastAsia"/>
          <w:lang w:val="en-US" w:eastAsia="zh-CN"/>
        </w:rPr>
        <w:t>对于大型电</w:t>
      </w:r>
      <w:r w:rsidR="00F06C44">
        <w:rPr>
          <w:rFonts w:hint="eastAsia"/>
          <w:lang w:val="en-US" w:eastAsia="zh-CN"/>
        </w:rPr>
        <w:t>气</w:t>
      </w:r>
      <w:r>
        <w:rPr>
          <w:rFonts w:hint="eastAsia"/>
          <w:lang w:val="en-US" w:eastAsia="zh-CN"/>
        </w:rPr>
        <w:t>反射面，不是一种确实可行的方法。可成功运用矩量法的典型最大尺寸为</w:t>
      </w:r>
      <w:r w:rsidRPr="000C7256">
        <w:rPr>
          <w:lang w:val="en-US" w:eastAsia="zh-CN"/>
        </w:rPr>
        <w:t>10</w:t>
      </w:r>
      <w:r w:rsidRPr="009D1C19">
        <w:rPr>
          <w:rFonts w:ascii="Symbol" w:hAnsi="Symbol"/>
          <w:lang w:eastAsia="zh-CN"/>
        </w:rPr>
        <w:t></w:t>
      </w:r>
      <w:r w:rsidR="000E2210">
        <w:rPr>
          <w:rFonts w:ascii="Symbol" w:hAnsi="Symbol"/>
          <w:lang w:eastAsia="zh-CN"/>
        </w:rPr>
        <w:t>。如果采用了圆</w:t>
      </w:r>
      <w:r>
        <w:rPr>
          <w:rFonts w:ascii="Symbol" w:hAnsi="Symbol"/>
          <w:lang w:eastAsia="zh-CN"/>
        </w:rPr>
        <w:t>对称，最大可以分析</w:t>
      </w:r>
      <w:r w:rsidRPr="000C7256">
        <w:rPr>
          <w:lang w:val="en-US" w:eastAsia="zh-CN"/>
        </w:rPr>
        <w:t>25</w:t>
      </w:r>
      <w:r w:rsidRPr="009D1C19">
        <w:rPr>
          <w:rFonts w:ascii="Symbol" w:hAnsi="Symbol"/>
          <w:lang w:eastAsia="zh-CN"/>
        </w:rPr>
        <w:t></w:t>
      </w:r>
      <w:r>
        <w:rPr>
          <w:rFonts w:ascii="Symbol" w:hAnsi="Symbol"/>
          <w:lang w:eastAsia="zh-CN"/>
        </w:rPr>
        <w:t>的反射面。随着性能越来越强大的电脑正在出现，这些限制正在不断地扩展，但是它们是否可以用于大型反射面天线，特别是在不久的将来用于大型反射面天线，还存在疑问。</w:t>
      </w:r>
    </w:p>
    <w:p w:rsidR="00495C1C" w:rsidRPr="000C7256" w:rsidRDefault="00495C1C" w:rsidP="00495C1C">
      <w:pPr>
        <w:pStyle w:val="Heading2"/>
        <w:rPr>
          <w:lang w:val="en-US" w:eastAsia="zh-CN"/>
        </w:rPr>
      </w:pPr>
      <w:r w:rsidRPr="000C7256">
        <w:rPr>
          <w:lang w:val="en-US" w:eastAsia="zh-CN"/>
        </w:rPr>
        <w:t>2.2</w:t>
      </w:r>
      <w:r w:rsidRPr="000C7256">
        <w:rPr>
          <w:lang w:val="en-US" w:eastAsia="zh-CN"/>
        </w:rPr>
        <w:tab/>
      </w:r>
      <w:r>
        <w:rPr>
          <w:rFonts w:hint="eastAsia"/>
          <w:lang w:val="en-US" w:eastAsia="zh-CN"/>
        </w:rPr>
        <w:t>口径场方法</w:t>
      </w:r>
    </w:p>
    <w:p w:rsidR="00495C1C" w:rsidRPr="000C7256" w:rsidRDefault="00495C1C" w:rsidP="00A34A68">
      <w:pPr>
        <w:ind w:firstLineChars="200" w:firstLine="480"/>
        <w:rPr>
          <w:lang w:val="en-US" w:eastAsia="zh-CN"/>
        </w:rPr>
      </w:pPr>
      <w:r>
        <w:rPr>
          <w:rFonts w:hint="eastAsia"/>
          <w:lang w:val="en-US" w:eastAsia="zh-CN"/>
        </w:rPr>
        <w:t>口径场方法基于一种定理，该定理规定如果</w:t>
      </w:r>
      <w:r w:rsidRPr="000C7256">
        <w:rPr>
          <w:i/>
          <w:lang w:val="en-US" w:eastAsia="zh-CN"/>
        </w:rPr>
        <w:t>S</w:t>
      </w:r>
      <w:r>
        <w:rPr>
          <w:rFonts w:hint="eastAsia"/>
          <w:lang w:val="en-US" w:eastAsia="zh-CN"/>
        </w:rPr>
        <w:t>为包含有限</w:t>
      </w:r>
      <w:r w:rsidR="00A34A68">
        <w:rPr>
          <w:rFonts w:hint="eastAsia"/>
          <w:lang w:val="en-US" w:eastAsia="zh-CN"/>
        </w:rPr>
        <w:t>集合</w:t>
      </w:r>
      <w:r>
        <w:rPr>
          <w:rFonts w:hint="eastAsia"/>
          <w:lang w:val="en-US" w:eastAsia="zh-CN"/>
        </w:rPr>
        <w:t>辐射源</w:t>
      </w:r>
      <w:r w:rsidRPr="009D1C19">
        <w:rPr>
          <w:rFonts w:ascii="Symbol" w:hAnsi="Symbol"/>
          <w:lang w:eastAsia="zh-CN"/>
        </w:rPr>
        <w:t></w:t>
      </w:r>
      <w:r>
        <w:rPr>
          <w:rFonts w:ascii="Symbol" w:hAnsi="Symbol"/>
          <w:lang w:eastAsia="zh-CN"/>
        </w:rPr>
        <w:t>的闭合表面</w:t>
      </w:r>
      <w:r w:rsidRPr="006E5FFE">
        <w:rPr>
          <w:rFonts w:ascii="Symbol" w:hAnsi="Symbol"/>
          <w:lang w:val="en-US" w:eastAsia="zh-CN"/>
        </w:rPr>
        <w:t>，</w:t>
      </w:r>
      <w:r>
        <w:rPr>
          <w:rFonts w:ascii="Symbol" w:hAnsi="Symbol"/>
          <w:lang w:eastAsia="zh-CN"/>
        </w:rPr>
        <w:t>那么在</w:t>
      </w:r>
      <w:r w:rsidRPr="000C7256">
        <w:rPr>
          <w:i/>
          <w:lang w:val="en-US" w:eastAsia="zh-CN"/>
        </w:rPr>
        <w:t>S</w:t>
      </w:r>
      <w:r>
        <w:rPr>
          <w:rFonts w:hint="eastAsia"/>
          <w:lang w:val="en-US" w:eastAsia="zh-CN"/>
        </w:rPr>
        <w:t>以外任意点由于</w:t>
      </w:r>
      <w:r w:rsidRPr="009D1C19">
        <w:rPr>
          <w:rFonts w:ascii="Symbol" w:hAnsi="Symbol"/>
          <w:lang w:eastAsia="zh-CN"/>
        </w:rPr>
        <w:t></w:t>
      </w:r>
      <w:r>
        <w:rPr>
          <w:rFonts w:hint="eastAsia"/>
          <w:lang w:eastAsia="zh-CN"/>
        </w:rPr>
        <w:t>而产生的场可以表示为在</w:t>
      </w:r>
      <w:r w:rsidRPr="000C7256">
        <w:rPr>
          <w:i/>
          <w:lang w:val="en-US" w:eastAsia="zh-CN"/>
        </w:rPr>
        <w:t>S</w:t>
      </w:r>
      <w:r>
        <w:rPr>
          <w:rFonts w:hint="eastAsia"/>
          <w:lang w:val="en-US" w:eastAsia="zh-CN"/>
        </w:rPr>
        <w:t>之上场向量</w:t>
      </w:r>
      <w:r w:rsidRPr="000C7256">
        <w:rPr>
          <w:b/>
          <w:lang w:val="en-US" w:eastAsia="zh-CN"/>
        </w:rPr>
        <w:t>E</w:t>
      </w:r>
      <w:r w:rsidRPr="000C7256">
        <w:rPr>
          <w:i/>
          <w:iCs/>
          <w:position w:val="-4"/>
          <w:sz w:val="16"/>
          <w:lang w:val="en-US" w:eastAsia="zh-CN"/>
        </w:rPr>
        <w:t>a</w:t>
      </w:r>
      <w:r>
        <w:rPr>
          <w:rFonts w:hint="eastAsia"/>
          <w:lang w:val="en-US" w:eastAsia="zh-CN"/>
        </w:rPr>
        <w:t>和</w:t>
      </w:r>
      <w:r w:rsidRPr="000C7256">
        <w:rPr>
          <w:b/>
          <w:lang w:val="en-US" w:eastAsia="zh-CN"/>
        </w:rPr>
        <w:t>H</w:t>
      </w:r>
      <w:r w:rsidRPr="000C7256">
        <w:rPr>
          <w:i/>
          <w:iCs/>
          <w:position w:val="-4"/>
          <w:sz w:val="16"/>
          <w:lang w:val="en-US" w:eastAsia="zh-CN"/>
        </w:rPr>
        <w:t>a</w:t>
      </w:r>
      <w:r>
        <w:rPr>
          <w:rFonts w:hint="eastAsia"/>
          <w:lang w:val="en-US" w:eastAsia="zh-CN"/>
        </w:rPr>
        <w:t>的积分形式，其中下标</w:t>
      </w:r>
      <w:r w:rsidRPr="000C7256">
        <w:rPr>
          <w:i/>
          <w:lang w:val="en-US" w:eastAsia="zh-CN"/>
        </w:rPr>
        <w:t>a</w:t>
      </w:r>
      <w:r w:rsidRPr="006E5FFE">
        <w:rPr>
          <w:rFonts w:hint="eastAsia"/>
          <w:iCs/>
          <w:lang w:val="en-US" w:eastAsia="zh-CN"/>
        </w:rPr>
        <w:t>指</w:t>
      </w:r>
      <w:r>
        <w:rPr>
          <w:rFonts w:hint="eastAsia"/>
          <w:lang w:val="en-US" w:eastAsia="zh-CN"/>
        </w:rPr>
        <w:t>切向分量。由此，如果选择</w:t>
      </w:r>
      <w:r w:rsidRPr="000C7256">
        <w:rPr>
          <w:i/>
          <w:lang w:val="en-US" w:eastAsia="zh-CN"/>
        </w:rPr>
        <w:t>S</w:t>
      </w:r>
      <w:r w:rsidRPr="006E5FFE">
        <w:rPr>
          <w:rFonts w:hint="eastAsia"/>
          <w:iCs/>
          <w:lang w:val="en-US" w:eastAsia="zh-CN"/>
        </w:rPr>
        <w:t>为</w:t>
      </w:r>
      <w:r>
        <w:rPr>
          <w:rFonts w:hint="eastAsia"/>
          <w:lang w:val="en-US" w:eastAsia="zh-CN"/>
        </w:rPr>
        <w:t>包围天线的球体，那么可以采用球形近场扫描设置来测量</w:t>
      </w:r>
      <w:r w:rsidRPr="000C7256">
        <w:rPr>
          <w:b/>
          <w:lang w:val="en-US" w:eastAsia="zh-CN"/>
        </w:rPr>
        <w:t>E</w:t>
      </w:r>
      <w:r w:rsidRPr="000C7256">
        <w:rPr>
          <w:i/>
          <w:iCs/>
          <w:position w:val="-4"/>
          <w:sz w:val="16"/>
          <w:lang w:val="en-US" w:eastAsia="zh-CN"/>
        </w:rPr>
        <w:t>a</w:t>
      </w:r>
      <w:r>
        <w:rPr>
          <w:rFonts w:hint="eastAsia"/>
          <w:lang w:val="en-US" w:eastAsia="zh-CN"/>
        </w:rPr>
        <w:t>和</w:t>
      </w:r>
      <w:r w:rsidRPr="000C7256">
        <w:rPr>
          <w:b/>
          <w:lang w:val="en-US" w:eastAsia="zh-CN"/>
        </w:rPr>
        <w:t>H</w:t>
      </w:r>
      <w:r w:rsidRPr="000C7256">
        <w:rPr>
          <w:i/>
          <w:iCs/>
          <w:position w:val="-4"/>
          <w:sz w:val="16"/>
          <w:lang w:val="en-US" w:eastAsia="zh-CN"/>
        </w:rPr>
        <w:t>a</w:t>
      </w:r>
      <w:r>
        <w:rPr>
          <w:rFonts w:hint="eastAsia"/>
          <w:lang w:val="en-US" w:eastAsia="zh-CN"/>
        </w:rPr>
        <w:t>在</w:t>
      </w:r>
      <w:r w:rsidRPr="000C7256">
        <w:rPr>
          <w:i/>
          <w:lang w:val="en-US" w:eastAsia="zh-CN"/>
        </w:rPr>
        <w:t>S</w:t>
      </w:r>
      <w:r w:rsidR="00A34A68">
        <w:rPr>
          <w:rFonts w:hint="eastAsia"/>
          <w:lang w:val="en-US" w:eastAsia="zh-CN"/>
        </w:rPr>
        <w:t>之上的数值和相</w:t>
      </w:r>
      <w:r>
        <w:rPr>
          <w:rFonts w:hint="eastAsia"/>
          <w:lang w:val="en-US" w:eastAsia="zh-CN"/>
        </w:rPr>
        <w:t>位，并由此可以计算</w:t>
      </w:r>
      <w:r w:rsidRPr="000C7256">
        <w:rPr>
          <w:i/>
          <w:lang w:val="en-US" w:eastAsia="zh-CN"/>
        </w:rPr>
        <w:t>S</w:t>
      </w:r>
      <w:r>
        <w:rPr>
          <w:rFonts w:hint="eastAsia"/>
          <w:lang w:val="en-US" w:eastAsia="zh-CN"/>
        </w:rPr>
        <w:t>以外空间任</w:t>
      </w:r>
      <w:r w:rsidR="00A34A68">
        <w:rPr>
          <w:rFonts w:hint="eastAsia"/>
          <w:lang w:val="en-US" w:eastAsia="zh-CN"/>
        </w:rPr>
        <w:t>意一点的天线场。但是，测量大型反射面外围完全球面的近场非常困难（</w:t>
      </w:r>
      <w:r>
        <w:rPr>
          <w:rFonts w:hint="eastAsia"/>
          <w:lang w:val="en-US" w:eastAsia="zh-CN"/>
        </w:rPr>
        <w:t>如果不是不可能的话</w:t>
      </w:r>
      <w:r w:rsidR="00A34A68">
        <w:rPr>
          <w:rFonts w:hint="eastAsia"/>
          <w:lang w:val="en-US" w:eastAsia="zh-CN"/>
        </w:rPr>
        <w:t>）</w:t>
      </w:r>
      <w:r>
        <w:rPr>
          <w:rFonts w:hint="eastAsia"/>
          <w:lang w:val="en-US" w:eastAsia="zh-CN"/>
        </w:rPr>
        <w:t>，在实际中难以</w:t>
      </w:r>
      <w:r w:rsidR="00A34A68">
        <w:rPr>
          <w:rFonts w:hint="eastAsia"/>
          <w:lang w:val="en-US" w:eastAsia="zh-CN"/>
        </w:rPr>
        <w:t>实现</w:t>
      </w:r>
      <w:r>
        <w:rPr>
          <w:rFonts w:hint="eastAsia"/>
          <w:lang w:val="en-US" w:eastAsia="zh-CN"/>
        </w:rPr>
        <w:t>。另一个替代方法是通过分析法决定</w:t>
      </w:r>
      <w:r w:rsidRPr="000C7256">
        <w:rPr>
          <w:i/>
          <w:lang w:val="en-US" w:eastAsia="zh-CN"/>
        </w:rPr>
        <w:t>S</w:t>
      </w:r>
      <w:r w:rsidR="00A34A68">
        <w:rPr>
          <w:rFonts w:hint="eastAsia"/>
          <w:lang w:val="en-US" w:eastAsia="zh-CN"/>
        </w:rPr>
        <w:t>之上的场，但由于子系统复杂，该方法经常是难以解决的问题且需要援</w:t>
      </w:r>
      <w:r>
        <w:rPr>
          <w:rFonts w:hint="eastAsia"/>
          <w:lang w:val="en-US" w:eastAsia="zh-CN"/>
        </w:rPr>
        <w:t>用各种近似取值。</w:t>
      </w:r>
    </w:p>
    <w:p w:rsidR="00495C1C" w:rsidRPr="000C7256" w:rsidRDefault="00495C1C" w:rsidP="00A34A68">
      <w:pPr>
        <w:ind w:firstLineChars="200" w:firstLine="480"/>
        <w:rPr>
          <w:lang w:val="en-US" w:eastAsia="zh-CN"/>
        </w:rPr>
      </w:pPr>
      <w:r>
        <w:rPr>
          <w:rFonts w:hint="eastAsia"/>
          <w:lang w:val="en-US" w:eastAsia="zh-CN"/>
        </w:rPr>
        <w:t>其中一种近似取值称为口径场方法（见图</w:t>
      </w:r>
      <w:r w:rsidRPr="000C7256">
        <w:rPr>
          <w:lang w:val="en-US" w:eastAsia="zh-CN"/>
        </w:rPr>
        <w:t>2a</w:t>
      </w:r>
      <w:r>
        <w:rPr>
          <w:rFonts w:hint="eastAsia"/>
          <w:lang w:val="en-US" w:eastAsia="zh-CN"/>
        </w:rPr>
        <w:t>），该方法基于仅在</w:t>
      </w:r>
      <w:r w:rsidRPr="000C7256">
        <w:rPr>
          <w:i/>
          <w:lang w:val="en-US" w:eastAsia="zh-CN"/>
        </w:rPr>
        <w:t>S</w:t>
      </w:r>
      <w:r w:rsidR="00A34A68">
        <w:rPr>
          <w:rFonts w:hint="eastAsia"/>
          <w:lang w:val="en-US" w:eastAsia="zh-CN"/>
        </w:rPr>
        <w:t>的有限</w:t>
      </w:r>
      <w:r>
        <w:rPr>
          <w:rFonts w:hint="eastAsia"/>
          <w:lang w:val="en-US" w:eastAsia="zh-CN"/>
        </w:rPr>
        <w:t>扇区</w:t>
      </w:r>
      <w:r w:rsidRPr="000C7256">
        <w:rPr>
          <w:b/>
          <w:lang w:val="en-US" w:eastAsia="zh-CN"/>
        </w:rPr>
        <w:t>E</w:t>
      </w:r>
      <w:r w:rsidRPr="000C7256">
        <w:rPr>
          <w:i/>
          <w:iCs/>
          <w:position w:val="-4"/>
          <w:sz w:val="16"/>
          <w:lang w:val="en-US" w:eastAsia="zh-CN"/>
        </w:rPr>
        <w:t>a</w:t>
      </w:r>
      <w:r>
        <w:rPr>
          <w:rFonts w:hint="eastAsia"/>
          <w:lang w:val="en-US" w:eastAsia="zh-CN"/>
        </w:rPr>
        <w:t>和</w:t>
      </w:r>
      <w:r w:rsidRPr="000C7256">
        <w:rPr>
          <w:b/>
          <w:lang w:val="en-US" w:eastAsia="zh-CN"/>
        </w:rPr>
        <w:t>H</w:t>
      </w:r>
      <w:r w:rsidRPr="000C7256">
        <w:rPr>
          <w:i/>
          <w:iCs/>
          <w:position w:val="-4"/>
          <w:sz w:val="16"/>
          <w:lang w:val="en-US" w:eastAsia="zh-CN"/>
        </w:rPr>
        <w:t>a</w:t>
      </w:r>
      <w:r w:rsidR="00A34A68">
        <w:rPr>
          <w:rFonts w:hint="eastAsia"/>
          <w:lang w:val="en-US" w:eastAsia="zh-CN"/>
        </w:rPr>
        <w:t>为非零这</w:t>
      </w:r>
      <w:r w:rsidR="00D351BF">
        <w:rPr>
          <w:rFonts w:hint="eastAsia"/>
          <w:lang w:val="en-US" w:eastAsia="zh-CN"/>
        </w:rPr>
        <w:t>一假设。在大型焦点馈电凸反射面的情况中，这已经得到了证实。</w:t>
      </w:r>
      <w:r>
        <w:rPr>
          <w:rFonts w:hint="eastAsia"/>
          <w:lang w:val="en-US" w:eastAsia="zh-CN"/>
        </w:rPr>
        <w:t>在这种情况下，存在着一个有限的闭合曲线</w:t>
      </w:r>
      <w:r w:rsidRPr="009D1C19">
        <w:rPr>
          <w:rFonts w:ascii="Symbol" w:hAnsi="Symbol"/>
          <w:lang w:eastAsia="zh-CN"/>
        </w:rPr>
        <w:t></w:t>
      </w:r>
      <w:r w:rsidRPr="009D1C19">
        <w:rPr>
          <w:rFonts w:ascii="Symbol" w:hAnsi="Symbol"/>
          <w:i/>
          <w:iCs/>
          <w:position w:val="-4"/>
          <w:sz w:val="16"/>
          <w:lang w:eastAsia="zh-CN"/>
        </w:rPr>
        <w:t></w:t>
      </w:r>
      <w:r>
        <w:rPr>
          <w:rFonts w:hint="eastAsia"/>
          <w:lang w:eastAsia="zh-CN"/>
        </w:rPr>
        <w:t>，该曲线划定了反射面</w:t>
      </w:r>
      <w:r w:rsidR="00A34A68">
        <w:rPr>
          <w:rFonts w:hint="eastAsia"/>
          <w:lang w:eastAsia="zh-CN"/>
        </w:rPr>
        <w:t>照射一侧所有镜面反射射</w:t>
      </w:r>
      <w:r>
        <w:rPr>
          <w:rFonts w:hint="eastAsia"/>
          <w:lang w:eastAsia="zh-CN"/>
        </w:rPr>
        <w:t>线族。在</w:t>
      </w:r>
      <w:r w:rsidRPr="000C7256">
        <w:rPr>
          <w:i/>
          <w:lang w:val="en-US" w:eastAsia="zh-CN"/>
        </w:rPr>
        <w:t>S</w:t>
      </w:r>
      <w:r w:rsidR="00A34A68">
        <w:rPr>
          <w:rFonts w:hint="eastAsia"/>
          <w:iCs/>
          <w:lang w:val="en-US" w:eastAsia="zh-CN"/>
        </w:rPr>
        <w:t>上沿着反射射线路经的投影定义</w:t>
      </w:r>
      <w:r>
        <w:rPr>
          <w:rFonts w:hint="eastAsia"/>
          <w:iCs/>
          <w:lang w:val="en-US" w:eastAsia="zh-CN"/>
        </w:rPr>
        <w:t>了一个扇区</w:t>
      </w:r>
      <w:r w:rsidRPr="000C7256">
        <w:rPr>
          <w:i/>
          <w:lang w:val="en-US" w:eastAsia="zh-CN"/>
        </w:rPr>
        <w:t>A</w:t>
      </w:r>
      <w:r w:rsidRPr="009D1C19">
        <w:rPr>
          <w:rFonts w:ascii="Symbol" w:hAnsi="Symbol"/>
        </w:rPr>
        <w:sym w:font="Symbol" w:char="F0CE"/>
      </w:r>
      <w:r w:rsidRPr="000C7256">
        <w:rPr>
          <w:i/>
          <w:lang w:val="en-US" w:eastAsia="zh-CN"/>
        </w:rPr>
        <w:t xml:space="preserve"> S</w:t>
      </w:r>
      <w:r>
        <w:rPr>
          <w:rFonts w:hint="eastAsia"/>
          <w:lang w:val="en-US" w:eastAsia="zh-CN"/>
        </w:rPr>
        <w:t>，由</w:t>
      </w:r>
      <w:r w:rsidRPr="009D1C19">
        <w:rPr>
          <w:rFonts w:ascii="Symbol" w:hAnsi="Symbol"/>
          <w:lang w:eastAsia="zh-CN"/>
        </w:rPr>
        <w:t></w:t>
      </w:r>
      <w:r w:rsidRPr="009D1C19">
        <w:rPr>
          <w:rFonts w:ascii="Symbol" w:hAnsi="Symbol"/>
          <w:i/>
          <w:iCs/>
          <w:position w:val="-4"/>
          <w:sz w:val="16"/>
          <w:lang w:eastAsia="zh-CN"/>
        </w:rPr>
        <w:t></w:t>
      </w:r>
      <w:r>
        <w:rPr>
          <w:rFonts w:hint="eastAsia"/>
          <w:lang w:eastAsia="zh-CN"/>
        </w:rPr>
        <w:t>所包围，其中</w:t>
      </w:r>
      <w:r w:rsidRPr="000C7256">
        <w:rPr>
          <w:b/>
          <w:lang w:val="en-US" w:eastAsia="zh-CN"/>
        </w:rPr>
        <w:t>E</w:t>
      </w:r>
      <w:r w:rsidRPr="000C7256">
        <w:rPr>
          <w:i/>
          <w:iCs/>
          <w:position w:val="-4"/>
          <w:sz w:val="16"/>
          <w:lang w:val="en-US" w:eastAsia="zh-CN"/>
        </w:rPr>
        <w:t>a</w:t>
      </w:r>
      <w:r w:rsidRPr="0076614D">
        <w:rPr>
          <w:rFonts w:hint="eastAsia"/>
          <w:iCs/>
          <w:lang w:val="en-US" w:eastAsia="zh-CN"/>
        </w:rPr>
        <w:t>和</w:t>
      </w:r>
      <w:r w:rsidRPr="000C7256">
        <w:rPr>
          <w:b/>
          <w:lang w:val="en-US" w:eastAsia="zh-CN"/>
        </w:rPr>
        <w:t>H</w:t>
      </w:r>
      <w:r w:rsidRPr="000C7256">
        <w:rPr>
          <w:i/>
          <w:iCs/>
          <w:position w:val="-4"/>
          <w:sz w:val="16"/>
          <w:lang w:val="en-US" w:eastAsia="zh-CN"/>
        </w:rPr>
        <w:t>a</w:t>
      </w:r>
      <w:r w:rsidRPr="0076614D">
        <w:rPr>
          <w:rFonts w:hint="eastAsia"/>
          <w:lang w:eastAsia="zh-CN"/>
        </w:rPr>
        <w:t>根据几何</w:t>
      </w:r>
      <w:r w:rsidR="00A34A68">
        <w:rPr>
          <w:rFonts w:hint="eastAsia"/>
          <w:lang w:eastAsia="zh-CN"/>
        </w:rPr>
        <w:t>光学定律进行计算。</w:t>
      </w:r>
      <w:r>
        <w:rPr>
          <w:rFonts w:hint="eastAsia"/>
          <w:lang w:eastAsia="zh-CN"/>
        </w:rPr>
        <w:t>在</w:t>
      </w:r>
      <w:r w:rsidRPr="000C7256">
        <w:rPr>
          <w:i/>
          <w:lang w:val="en-US" w:eastAsia="zh-CN"/>
        </w:rPr>
        <w:t>S</w:t>
      </w:r>
      <w:r w:rsidRPr="000C7256">
        <w:rPr>
          <w:lang w:val="en-US" w:eastAsia="zh-CN"/>
        </w:rPr>
        <w:t> – </w:t>
      </w:r>
      <w:r w:rsidRPr="000C7256">
        <w:rPr>
          <w:i/>
          <w:lang w:val="en-US" w:eastAsia="zh-CN"/>
        </w:rPr>
        <w:t>A</w:t>
      </w:r>
      <w:r>
        <w:rPr>
          <w:rFonts w:hint="eastAsia"/>
          <w:lang w:val="en-US" w:eastAsia="zh-CN"/>
        </w:rPr>
        <w:t>上，</w:t>
      </w:r>
      <w:r w:rsidRPr="000C7256">
        <w:rPr>
          <w:b/>
          <w:lang w:val="en-US" w:eastAsia="zh-CN"/>
        </w:rPr>
        <w:t>E</w:t>
      </w:r>
      <w:r w:rsidRPr="000C7256">
        <w:rPr>
          <w:i/>
          <w:iCs/>
          <w:position w:val="-4"/>
          <w:sz w:val="16"/>
          <w:lang w:val="en-US" w:eastAsia="zh-CN"/>
        </w:rPr>
        <w:t>a</w:t>
      </w:r>
      <w:r w:rsidRPr="000C7256">
        <w:rPr>
          <w:lang w:val="en-US" w:eastAsia="zh-CN"/>
        </w:rPr>
        <w:t> </w:t>
      </w:r>
      <w:r w:rsidRPr="009D1C19">
        <w:rPr>
          <w:rFonts w:ascii="Symbol" w:hAnsi="Symbol"/>
          <w:lang w:eastAsia="zh-CN"/>
        </w:rPr>
        <w:t></w:t>
      </w:r>
      <w:r w:rsidRPr="000C7256">
        <w:rPr>
          <w:lang w:val="en-US" w:eastAsia="zh-CN"/>
        </w:rPr>
        <w:t> 0</w:t>
      </w:r>
      <w:r>
        <w:rPr>
          <w:rFonts w:hint="eastAsia"/>
          <w:lang w:val="en-US" w:eastAsia="zh-CN"/>
        </w:rPr>
        <w:t>且</w:t>
      </w:r>
      <w:r w:rsidRPr="000C7256">
        <w:rPr>
          <w:b/>
          <w:lang w:val="en-US" w:eastAsia="zh-CN"/>
        </w:rPr>
        <w:t>H</w:t>
      </w:r>
      <w:r w:rsidRPr="000C7256">
        <w:rPr>
          <w:i/>
          <w:iCs/>
          <w:position w:val="-4"/>
          <w:sz w:val="16"/>
          <w:lang w:val="en-US" w:eastAsia="zh-CN"/>
        </w:rPr>
        <w:t>a</w:t>
      </w:r>
      <w:r w:rsidRPr="000C7256">
        <w:rPr>
          <w:i/>
          <w:lang w:val="en-US" w:eastAsia="zh-CN"/>
        </w:rPr>
        <w:t> </w:t>
      </w:r>
      <w:r w:rsidRPr="009D1C19">
        <w:rPr>
          <w:rFonts w:ascii="Symbol" w:hAnsi="Symbol"/>
          <w:lang w:eastAsia="zh-CN"/>
        </w:rPr>
        <w:t></w:t>
      </w:r>
      <w:r>
        <w:rPr>
          <w:lang w:val="en-US" w:eastAsia="zh-CN"/>
        </w:rPr>
        <w:t> 0</w:t>
      </w:r>
      <w:r w:rsidR="00A34A68">
        <w:rPr>
          <w:rFonts w:hint="eastAsia"/>
          <w:lang w:val="en-US" w:eastAsia="zh-CN"/>
        </w:rPr>
        <w:t>。</w:t>
      </w:r>
      <w:r>
        <w:rPr>
          <w:rFonts w:hint="eastAsia"/>
          <w:lang w:val="en-US" w:eastAsia="zh-CN"/>
        </w:rPr>
        <w:t>该方法详细说明了沿着</w:t>
      </w:r>
      <w:r w:rsidRPr="009D1C19">
        <w:rPr>
          <w:rFonts w:ascii="Symbol" w:hAnsi="Symbol"/>
          <w:lang w:eastAsia="zh-CN"/>
        </w:rPr>
        <w:t></w:t>
      </w:r>
      <w:r w:rsidRPr="009D1C19">
        <w:rPr>
          <w:rFonts w:ascii="Symbol" w:hAnsi="Symbol"/>
          <w:i/>
          <w:iCs/>
          <w:position w:val="-4"/>
          <w:sz w:val="16"/>
          <w:lang w:eastAsia="zh-CN"/>
        </w:rPr>
        <w:t></w:t>
      </w:r>
      <w:r>
        <w:rPr>
          <w:rFonts w:hint="eastAsia"/>
          <w:lang w:eastAsia="zh-CN"/>
        </w:rPr>
        <w:t>的明显不连续性，这不符合</w:t>
      </w:r>
      <w:r w:rsidR="00A34A68">
        <w:rPr>
          <w:rFonts w:hint="eastAsia"/>
          <w:lang w:val="en-US" w:eastAsia="zh-CN"/>
        </w:rPr>
        <w:t>麦克斯维尔</w:t>
      </w:r>
      <w:r>
        <w:rPr>
          <w:rFonts w:hint="eastAsia"/>
          <w:lang w:val="en-US" w:eastAsia="zh-CN"/>
        </w:rPr>
        <w:t>方程。</w:t>
      </w:r>
      <w:r w:rsidRPr="000C7256">
        <w:rPr>
          <w:lang w:val="en-US" w:eastAsia="zh-CN"/>
        </w:rPr>
        <w:t xml:space="preserve"> </w:t>
      </w:r>
    </w:p>
    <w:p w:rsidR="00495C1C" w:rsidRPr="000C7256" w:rsidRDefault="00495C1C" w:rsidP="00A34A68">
      <w:pPr>
        <w:ind w:firstLineChars="200" w:firstLine="480"/>
        <w:rPr>
          <w:lang w:val="en-US" w:eastAsia="zh-CN"/>
        </w:rPr>
      </w:pPr>
      <w:r>
        <w:rPr>
          <w:rFonts w:hint="eastAsia"/>
          <w:lang w:val="en-US" w:eastAsia="zh-CN"/>
        </w:rPr>
        <w:t>为克服这一难题，根据连续性方程沿着</w:t>
      </w:r>
      <w:r w:rsidRPr="009D1C19">
        <w:rPr>
          <w:rFonts w:ascii="Symbol" w:hAnsi="Symbol"/>
          <w:lang w:eastAsia="zh-CN"/>
        </w:rPr>
        <w:t></w:t>
      </w:r>
      <w:r w:rsidRPr="009D1C19">
        <w:rPr>
          <w:rFonts w:ascii="Symbol" w:hAnsi="Symbol"/>
          <w:i/>
          <w:iCs/>
          <w:position w:val="-4"/>
          <w:sz w:val="16"/>
          <w:lang w:eastAsia="zh-CN"/>
        </w:rPr>
        <w:t></w:t>
      </w:r>
      <w:r>
        <w:rPr>
          <w:rFonts w:hint="eastAsia"/>
          <w:lang w:val="en-US" w:eastAsia="zh-CN"/>
        </w:rPr>
        <w:t>假设了电荷和磁荷密度。由此反射面</w:t>
      </w:r>
      <w:r w:rsidR="00A34A68">
        <w:rPr>
          <w:rFonts w:hint="eastAsia"/>
          <w:lang w:val="en-US" w:eastAsia="zh-CN"/>
        </w:rPr>
        <w:t>的</w:t>
      </w:r>
      <w:r>
        <w:rPr>
          <w:rFonts w:hint="eastAsia"/>
          <w:lang w:val="en-US" w:eastAsia="zh-CN"/>
        </w:rPr>
        <w:t>反射场由下式给定：</w:t>
      </w:r>
    </w:p>
    <w:p w:rsidR="00495C1C" w:rsidRDefault="00495C1C" w:rsidP="00495C1C">
      <w:pPr>
        <w:pStyle w:val="Blanc"/>
        <w:rPr>
          <w:lang w:eastAsia="zh-CN"/>
        </w:rPr>
      </w:pPr>
    </w:p>
    <w:p w:rsidR="00495C1C" w:rsidRPr="000C7256" w:rsidRDefault="00495C1C" w:rsidP="00495C1C">
      <w:pPr>
        <w:pStyle w:val="Equation"/>
        <w:rPr>
          <w:lang w:val="en-US" w:eastAsia="zh-CN"/>
        </w:rPr>
      </w:pPr>
      <w:r w:rsidRPr="000C7256">
        <w:rPr>
          <w:lang w:val="en-US" w:eastAsia="zh-CN"/>
        </w:rPr>
        <w:tab/>
      </w:r>
      <w:r w:rsidRPr="000C7256">
        <w:rPr>
          <w:lang w:val="en-US" w:eastAsia="zh-CN"/>
        </w:rPr>
        <w:tab/>
      </w:r>
      <w:r w:rsidRPr="00DC282D">
        <w:rPr>
          <w:position w:val="-32"/>
          <w:sz w:val="20"/>
        </w:rPr>
        <w:object w:dxaOrig="8120" w:dyaOrig="740">
          <v:shape id="_x0000_i1031" type="#_x0000_t75" style="width:405.75pt;height:36.75pt" o:ole="">
            <v:imagedata r:id="rId26" o:title=""/>
          </v:shape>
          <o:OLEObject Type="Embed" ProgID="Equation.3" ShapeID="_x0000_i1031" DrawAspect="Content" ObjectID="_1354604536" r:id="rId27"/>
        </w:object>
      </w:r>
      <w:r w:rsidRPr="000C7256">
        <w:rPr>
          <w:lang w:val="en-US" w:eastAsia="zh-CN"/>
        </w:rPr>
        <w:t xml:space="preserve"> </w:t>
      </w:r>
      <w:r w:rsidRPr="000C7256">
        <w:rPr>
          <w:lang w:val="en-US" w:eastAsia="zh-CN"/>
        </w:rPr>
        <w:tab/>
        <w:t>(4)</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CC5F80" w:rsidRDefault="00495C1C" w:rsidP="00495C1C">
      <w:pPr>
        <w:rPr>
          <w:lang w:val="en-US" w:eastAsia="zh-CN"/>
          <w:rPrChange w:id="34" w:author="POOL" w:date="2009-11-20T15:51:00Z">
            <w:rPr/>
          </w:rPrChange>
        </w:rPr>
      </w:pPr>
      <w:r>
        <w:rPr>
          <w:rFonts w:hint="eastAsia"/>
          <w:lang w:val="en-US" w:eastAsia="zh-CN"/>
        </w:rPr>
        <w:lastRenderedPageBreak/>
        <w:t>其中：</w:t>
      </w:r>
    </w:p>
    <w:p w:rsidR="00495C1C" w:rsidRPr="0035007F" w:rsidRDefault="00495C1C" w:rsidP="00885FDF">
      <w:pPr>
        <w:pStyle w:val="Equationlegend"/>
        <w:rPr>
          <w:lang w:eastAsia="zh-CN"/>
        </w:rPr>
      </w:pPr>
      <w:r w:rsidRPr="0035007F">
        <w:rPr>
          <w:lang w:eastAsia="zh-CN"/>
        </w:rPr>
        <w:tab/>
      </w:r>
      <w:r w:rsidR="007B5AFD" w:rsidRPr="007B5AFD">
        <w:rPr>
          <w:b/>
          <w:bCs/>
          <w:lang w:eastAsia="zh-CN"/>
          <w:rPrChange w:id="35" w:author="POOL" w:date="2009-11-20T15:51:00Z">
            <w:rPr>
              <w:b/>
            </w:rPr>
          </w:rPrChange>
        </w:rPr>
        <w:t>u</w:t>
      </w:r>
      <w:r w:rsidR="007B5AFD" w:rsidRPr="007B5AFD">
        <w:rPr>
          <w:i/>
          <w:iCs/>
          <w:vertAlign w:val="subscript"/>
          <w:lang w:eastAsia="zh-CN"/>
          <w:rPrChange w:id="36" w:author="POOL" w:date="2009-11-20T15:51:00Z">
            <w:rPr>
              <w:i/>
              <w:iCs/>
              <w:position w:val="-4"/>
              <w:sz w:val="16"/>
            </w:rPr>
          </w:rPrChange>
        </w:rPr>
        <w:t>n</w:t>
      </w:r>
      <w:r w:rsidRPr="0035007F">
        <w:rPr>
          <w:lang w:eastAsia="zh-CN"/>
        </w:rPr>
        <w:t xml:space="preserve"> </w:t>
      </w:r>
      <w:r w:rsidR="00885FDF">
        <w:rPr>
          <w:rFonts w:hint="eastAsia"/>
          <w:lang w:eastAsia="zh-CN"/>
        </w:rPr>
        <w:t>：</w:t>
      </w:r>
      <w:r w:rsidRPr="0035007F">
        <w:rPr>
          <w:lang w:eastAsia="zh-CN"/>
        </w:rPr>
        <w:tab/>
      </w:r>
      <w:r w:rsidR="007B5AFD" w:rsidRPr="007B5AFD">
        <w:rPr>
          <w:lang w:eastAsia="zh-CN"/>
          <w:rPrChange w:id="37" w:author="POOL" w:date="2009-11-20T15:51:00Z">
            <w:rPr>
              <w:i/>
            </w:rPr>
          </w:rPrChange>
        </w:rPr>
        <w:t>A</w:t>
      </w:r>
      <w:r>
        <w:rPr>
          <w:rFonts w:hint="eastAsia"/>
          <w:lang w:eastAsia="zh-CN"/>
        </w:rPr>
        <w:t>的外</w:t>
      </w:r>
      <w:r w:rsidR="00A34A68">
        <w:rPr>
          <w:rFonts w:hint="eastAsia"/>
          <w:lang w:eastAsia="zh-CN"/>
        </w:rPr>
        <w:t>向</w:t>
      </w:r>
      <w:r>
        <w:rPr>
          <w:rFonts w:hint="eastAsia"/>
          <w:lang w:eastAsia="zh-CN"/>
        </w:rPr>
        <w:t>单位</w:t>
      </w:r>
      <w:r w:rsidR="00A34A68">
        <w:rPr>
          <w:rFonts w:hint="eastAsia"/>
          <w:lang w:eastAsia="zh-CN"/>
        </w:rPr>
        <w:t>法线</w:t>
      </w:r>
    </w:p>
    <w:p w:rsidR="00495C1C" w:rsidRPr="0035007F" w:rsidRDefault="00495C1C" w:rsidP="00885FDF">
      <w:pPr>
        <w:pStyle w:val="Equationlegend"/>
        <w:rPr>
          <w:lang w:eastAsia="zh-CN"/>
        </w:rPr>
      </w:pPr>
      <w:r w:rsidRPr="0035007F">
        <w:rPr>
          <w:lang w:eastAsia="zh-CN"/>
        </w:rPr>
        <w:tab/>
      </w:r>
      <w:r w:rsidR="007B5AFD" w:rsidRPr="007B5AFD">
        <w:rPr>
          <w:i/>
          <w:iCs/>
          <w:lang w:eastAsia="zh-CN"/>
          <w:rPrChange w:id="38" w:author="POOL" w:date="2009-11-20T15:51:00Z">
            <w:rPr>
              <w:i/>
            </w:rPr>
          </w:rPrChange>
        </w:rPr>
        <w:t>G</w:t>
      </w:r>
      <w:r w:rsidR="00885FDF">
        <w:rPr>
          <w:rFonts w:hint="eastAsia"/>
          <w:lang w:eastAsia="zh-CN"/>
        </w:rPr>
        <w:t>：</w:t>
      </w:r>
      <w:r w:rsidRPr="0035007F">
        <w:rPr>
          <w:lang w:eastAsia="zh-CN"/>
        </w:rPr>
        <w:tab/>
      </w:r>
      <w:r w:rsidR="00A34A68">
        <w:rPr>
          <w:rFonts w:hint="eastAsia"/>
          <w:lang w:eastAsia="zh-CN"/>
        </w:rPr>
        <w:t>自由空间标量格林</w:t>
      </w:r>
      <w:r>
        <w:rPr>
          <w:rFonts w:hint="eastAsia"/>
          <w:lang w:eastAsia="zh-CN"/>
        </w:rPr>
        <w:t>函数</w:t>
      </w:r>
    </w:p>
    <w:p w:rsidR="00495C1C" w:rsidRDefault="00495C1C" w:rsidP="00A34A68">
      <w:pPr>
        <w:ind w:firstLineChars="200" w:firstLine="480"/>
        <w:rPr>
          <w:lang w:eastAsia="zh-CN"/>
        </w:rPr>
      </w:pPr>
      <w:r>
        <w:rPr>
          <w:rFonts w:hint="eastAsia"/>
          <w:lang w:val="en-US" w:eastAsia="zh-CN"/>
        </w:rPr>
        <w:t>方程</w:t>
      </w:r>
      <w:r>
        <w:rPr>
          <w:lang w:val="en-US" w:eastAsia="zh-CN"/>
        </w:rPr>
        <w:t>(4)</w:t>
      </w:r>
      <w:r>
        <w:rPr>
          <w:rFonts w:hint="eastAsia"/>
          <w:lang w:val="en-US" w:eastAsia="zh-CN"/>
        </w:rPr>
        <w:t>构成了口径场方法的基本结果并同等适用于</w:t>
      </w:r>
      <w:r w:rsidRPr="009D1C19">
        <w:rPr>
          <w:i/>
          <w:lang w:eastAsia="zh-CN"/>
        </w:rPr>
        <w:t>S</w:t>
      </w:r>
      <w:r>
        <w:rPr>
          <w:rFonts w:hint="eastAsia"/>
          <w:lang w:eastAsia="zh-CN"/>
        </w:rPr>
        <w:t>以外的近场和远场。在天线的远场扇区，可以在方程</w:t>
      </w:r>
      <w:r>
        <w:rPr>
          <w:lang w:eastAsia="zh-CN"/>
        </w:rPr>
        <w:t>(4)</w:t>
      </w:r>
      <w:r>
        <w:rPr>
          <w:rFonts w:hint="eastAsia"/>
          <w:lang w:eastAsia="zh-CN"/>
        </w:rPr>
        <w:t>中进行一些简化，大大降低其计算复杂性。但是，其主要不足是沿着</w:t>
      </w:r>
      <w:r w:rsidRPr="009D1C19">
        <w:rPr>
          <w:rFonts w:ascii="Symbol" w:hAnsi="Symbol"/>
          <w:lang w:eastAsia="zh-CN"/>
        </w:rPr>
        <w:t></w:t>
      </w:r>
      <w:r w:rsidRPr="009D1C19">
        <w:rPr>
          <w:rFonts w:ascii="Symbol" w:hAnsi="Symbol"/>
          <w:i/>
          <w:iCs/>
          <w:position w:val="-4"/>
          <w:sz w:val="16"/>
          <w:lang w:eastAsia="zh-CN"/>
        </w:rPr>
        <w:t></w:t>
      </w:r>
      <w:r w:rsidR="00A34A68">
        <w:rPr>
          <w:rFonts w:hint="eastAsia"/>
          <w:lang w:eastAsia="zh-CN"/>
        </w:rPr>
        <w:t>假定然后又用纯人为概念加以克服的不连续性。除</w:t>
      </w:r>
      <w:r>
        <w:rPr>
          <w:rFonts w:hint="eastAsia"/>
          <w:lang w:eastAsia="zh-CN"/>
        </w:rPr>
        <w:t>使得公式满足</w:t>
      </w:r>
      <w:r w:rsidR="00A34A68">
        <w:rPr>
          <w:rFonts w:hint="eastAsia"/>
          <w:lang w:eastAsia="zh-CN"/>
        </w:rPr>
        <w:t>麦克斯维尔</w:t>
      </w:r>
      <w:r>
        <w:rPr>
          <w:rFonts w:hint="eastAsia"/>
          <w:lang w:eastAsia="zh-CN"/>
        </w:rPr>
        <w:t>方程以外，沿着</w:t>
      </w:r>
      <w:r w:rsidRPr="009D1C19">
        <w:rPr>
          <w:rFonts w:ascii="Symbol" w:hAnsi="Symbol"/>
          <w:lang w:eastAsia="zh-CN"/>
        </w:rPr>
        <w:t></w:t>
      </w:r>
      <w:r w:rsidRPr="009D1C19">
        <w:rPr>
          <w:rFonts w:ascii="Symbol" w:hAnsi="Symbol"/>
          <w:i/>
          <w:iCs/>
          <w:position w:val="-4"/>
          <w:sz w:val="16"/>
          <w:lang w:eastAsia="zh-CN"/>
        </w:rPr>
        <w:t></w:t>
      </w:r>
      <w:r>
        <w:rPr>
          <w:rFonts w:hint="eastAsia"/>
          <w:lang w:eastAsia="zh-CN"/>
        </w:rPr>
        <w:t>增加电荷和磁荷密度并没有提高精确度。但是，</w:t>
      </w:r>
      <w:r w:rsidR="00A34A68">
        <w:rPr>
          <w:rFonts w:hint="eastAsia"/>
          <w:lang w:val="en-US" w:eastAsia="zh-CN"/>
        </w:rPr>
        <w:t>如</w:t>
      </w:r>
      <w:r w:rsidR="007B5AFD" w:rsidRPr="007B5AFD">
        <w:rPr>
          <w:lang w:val="en-US" w:eastAsia="zh-CN"/>
          <w:rPrChange w:id="39" w:author="POOL" w:date="2009-11-20T15:51:00Z">
            <w:rPr/>
          </w:rPrChange>
        </w:rPr>
        <w:t>2.3</w:t>
      </w:r>
      <w:r w:rsidR="00A34A68">
        <w:rPr>
          <w:rFonts w:hint="eastAsia"/>
          <w:lang w:val="en-US" w:eastAsia="zh-CN"/>
        </w:rPr>
        <w:t>段所述，</w:t>
      </w:r>
      <w:r>
        <w:rPr>
          <w:rFonts w:hint="eastAsia"/>
          <w:lang w:eastAsia="zh-CN"/>
        </w:rPr>
        <w:t>在实际使用中，通过选择适当的</w:t>
      </w:r>
      <w:r w:rsidR="007B5AFD" w:rsidRPr="007B5AFD">
        <w:rPr>
          <w:i/>
          <w:lang w:val="en-US" w:eastAsia="zh-CN"/>
          <w:rPrChange w:id="40" w:author="POOL" w:date="2009-11-20T15:51:00Z">
            <w:rPr>
              <w:i/>
            </w:rPr>
          </w:rPrChange>
        </w:rPr>
        <w:t>S</w:t>
      </w:r>
      <w:r>
        <w:rPr>
          <w:rFonts w:hint="eastAsia"/>
          <w:lang w:eastAsia="zh-CN"/>
        </w:rPr>
        <w:t>，方程</w:t>
      </w:r>
      <w:r w:rsidR="007B5AFD" w:rsidRPr="007B5AFD">
        <w:rPr>
          <w:lang w:val="en-US" w:eastAsia="zh-CN"/>
          <w:rPrChange w:id="41" w:author="POOL" w:date="2009-11-20T15:51:00Z">
            <w:rPr/>
          </w:rPrChange>
        </w:rPr>
        <w:t>(4)</w:t>
      </w:r>
      <w:r w:rsidR="00A34A68">
        <w:rPr>
          <w:rFonts w:hint="eastAsia"/>
          <w:lang w:val="en-US" w:eastAsia="zh-CN"/>
        </w:rPr>
        <w:t>经常可以简化为一个标量积分</w:t>
      </w:r>
      <w:r>
        <w:rPr>
          <w:rFonts w:hint="eastAsia"/>
          <w:lang w:val="en-US" w:eastAsia="zh-CN"/>
        </w:rPr>
        <w:t>。人们更为熟知该方程的此种形式。</w:t>
      </w:r>
    </w:p>
    <w:p w:rsidR="00495C1C" w:rsidRPr="000C7256" w:rsidRDefault="00495C1C" w:rsidP="00495C1C">
      <w:pPr>
        <w:rPr>
          <w:lang w:val="en-US" w:eastAsia="zh-CN"/>
        </w:rPr>
      </w:pPr>
    </w:p>
    <w:p w:rsidR="00495C1C" w:rsidRPr="00854984" w:rsidRDefault="00495C1C" w:rsidP="00495C1C">
      <w:pPr>
        <w:pStyle w:val="FigureNo"/>
        <w:rPr>
          <w:lang w:val="en-US" w:eastAsia="zh-CN"/>
        </w:rPr>
      </w:pPr>
      <w:r>
        <w:rPr>
          <w:rFonts w:hint="eastAsia"/>
          <w:lang w:val="en-US" w:eastAsia="zh-CN"/>
        </w:rPr>
        <w:t>图</w:t>
      </w:r>
      <w:r>
        <w:rPr>
          <w:lang w:val="en-US" w:eastAsia="zh-CN"/>
        </w:rPr>
        <w:t>2</w:t>
      </w:r>
    </w:p>
    <w:p w:rsidR="00495C1C" w:rsidRPr="00854984" w:rsidRDefault="00495C1C" w:rsidP="00495C1C">
      <w:pPr>
        <w:pStyle w:val="Figuretitle"/>
        <w:rPr>
          <w:lang w:val="en-US" w:eastAsia="zh-CN"/>
        </w:rPr>
      </w:pPr>
      <w:r>
        <w:rPr>
          <w:rFonts w:hint="eastAsia"/>
          <w:lang w:val="en-US" w:eastAsia="zh-CN"/>
        </w:rPr>
        <w:t>口径场方法</w:t>
      </w:r>
    </w:p>
    <w:p w:rsidR="00495C1C" w:rsidRDefault="007B5AFD" w:rsidP="00495C1C">
      <w:pPr>
        <w:pStyle w:val="Figure"/>
        <w:rPr>
          <w:lang w:val="en-GB"/>
        </w:rPr>
      </w:pPr>
      <w:r w:rsidRPr="007B5AFD">
        <w:rPr>
          <w:lang w:val="en-GB"/>
        </w:rPr>
      </w:r>
      <w:r>
        <w:rPr>
          <w:lang w:val="en-GB"/>
        </w:rPr>
        <w:pict>
          <v:group id="_x0000_s7227" editas="canvas" style="width:450.2pt;height:243.4pt;mso-position-horizontal-relative:char;mso-position-vertical-relative:line" coordorigin="24,24" coordsize="9004,4868">
            <o:lock v:ext="edit" aspectratio="t"/>
            <v:shape id="_x0000_s7226" type="#_x0000_t75" style="position:absolute;left:24;top:24;width:9004;height:4868" o:preferrelative="f">
              <v:fill o:detectmouseclick="t"/>
              <v:path o:extrusionok="t" o:connecttype="none"/>
              <o:lock v:ext="edit" text="t"/>
            </v:shape>
            <v:group id="_x0000_s7428" style="position:absolute;left:24;top:24;width:8247;height:4520" coordorigin="24,24" coordsize="8247,4520">
              <v:shape id="_x0000_s7228" style="position:absolute;left:5654;top:24;width:1561;height:1439" coordsize="130,120" path="m127,3r,l128,4r,l130,3r,-2l128,1r,-1l127,r,l126,r,1l124,1r,l124,1r-1,2l123,3r,1l123,6r,-2l123,4r-2,l121,6r-1,l120,6r,1l118,9r,l117,9r,1l115,12r,l114,13r,l114,15r-2,1l112,16r,1l111,19r,l109,20r,2l108,23r,l107,25r,l107,26r-2,2l105,29r-1,2l104,31r-2,1l102,32r-3,2l99,34r,1l98,36r,l96,38r,l95,39r,l95,39r-2,l93,41r,l93,41r,l93,41r,l93,41r-1,l92,42r,l90,42r,l89,42r,l89,44r-2,l87,44r,l86,44r,l85,45r,l85,47r-2,l83,47r,l83,47r-1,1l82,48r,l82,48r1,l82,47r-5,l77,47r-4,l73,47r,l73,47r-2,l71,47r-3,l68,47r,l67,47r,l67,48r-1,l66,48r,l66,48r,2l66,50r,-2l66,48r,l64,50r,l63,50r1,l63,50r-2,1l63,53,61,51r-1,3l60,54r-2,1l58,55r-1,2l57,57r,l57,58r-2,2l55,60r,l55,61r-1,l54,63r,l55,63r-1,l52,63r,1l52,66r-1,l51,66r,3l49,69r,l49,70r-1,2l48,72r-1,1l47,73r,2l47,76r-2,l45,79r-1,l42,82r,l42,83r,2l42,83r,l41,85r,1l41,86r-2,l39,88r,l38,89r,l38,89r,2l36,91r,1l36,92r-1,2l35,94r,1l33,95r,1l33,96r-1,2l32,99r-2,l30,101r,1l30,102r,l30,102r-1,l29,102r-1,l28,102r,l28,104r-2,l26,104r-1,l25,104r,l23,105r,l22,105r,l22,105r-2,l20,105r-1,l17,107r,l17,107r,l14,107r,l13,107r,1l11,107r,1l11,108r-1,l10,108r,2l10,110r-1,l7,110r,l7,111r,-1l7,110r,l6,111r,l4,111r,2l3,113r-2,2l1,115r,l1,115,,117r1,l,117r,1l,120r,l1,120r,l1,118r,l1,118r,l1,117r2,l3,115r,l3,115r1,l4,114r,1l4,114r,l4,114r2,-1l6,113r1,l7,113r,l7,113r,l9,113r,-2l9,111r,l10,111r,-1l10,110r,l11,110r,l11,110r2,l13,110r1,-2l14,108r2,l16,108r1,l19,108r,-1l19,107r,1l19,107r1,l20,107r2,l22,107r1,l23,107r2,l25,105r1,l26,105r2,l28,105r,l28,105r1,l29,104r,l30,104r,l30,104r2,-2l32,102r,l32,101r,-2l33,99r2,-1l35,98r,-2l35,96r1,-1l36,95r2,-1l38,94r,-2l38,92r1,l39,91r,l41,89r,l41,88r,l42,86r,l42,86r,-1l44,85r,l44,83r,-1l45,82r,-3l47,79r,-2l48,77r,-1l48,75r,l48,75r1,-2l49,72r2,-2l51,70r,-1l52,69r,-2l52,67r2,-1l54,66r1,-2l55,64r,-1l55,63r,l57,63r,-2l57,61r,-1l58,60r,-2l58,58r,-1l60,57r,-2l61,55r,-1l63,53r,l63,53r1,-2l64,51r2,l66,51r,-1l66,50r,l67,50r,l67,48r,l67,48r1,l68,48r2,l70,47r1,1l71,48r2,l73,48r,l73,48r3,l77,50r5,l82,50r,l83,50r,-2l83,48r,2l83,48r,l83,48r2,l85,48r,l86,47r,l87,47r,l87,45r2,l89,45r,l90,44r,l90,44r2,l92,44r,l93,42r,l93,42r2,l95,41r,l95,41r,l96,41r,-2l96,39r,l98,39r-2,l98,39r1,-1l98,38r1,l99,36r,l99,36r3,-1l102,35r,-1l104,34r,-2l105,32r,-3l107,29r1,-1l108,26r1,-1l109,25r,-2l111,22r,l112,20r,-1l114,19r,-2l114,16r1,l115,15r2,-2l117,13r,-1l118,10r,l120,10r,-1l121,9r,-2l123,7r,-1l123,6r1,l124,6,123,4r1,2l124,4r,-1l126,3r,l126,3r,l127,1r,l127,1r,l127,1r,2xe" fillcolor="#24282b" stroked="f">
                <v:path arrowok="t"/>
              </v:shape>
              <v:shape id="_x0000_s7229" style="position:absolute;left:5618;top:1439;width:300;height:2913" coordsize="25,243" path="m3,2l3,r,2l1,2r,l1,3r,l1,5r,l,6r,8l1,15r,l1,15,,15,,28r1,l1,31r,l1,31r,2l1,33r,2l3,35r,2l3,37r,l3,37r,1l3,38r1,2l4,40r,l4,41r,l4,41r,l4,43r2,l6,44r,l6,44r,2l6,46r1,1l7,47r,5l7,53r,3l7,57r,3l7,60r,5l9,66r,5l9,72r,l9,94r,l9,94r,1l7,95r,2l7,97r,1l7,98r,2l7,101r,2l6,103r,1l6,104r,5l6,110r,2l6,113r,l6,113r,l6,117r,l6,119r,1l6,122r1,l7,123r,l7,125r,l7,126r,l7,128r2,l9,129r,l9,131r,l9,132r1,1l10,133r,2l10,135r,l10,135r,l10,136r,2l12,141r,l12,142r1,3l13,145r,2l13,148r1,2l14,151r,2l16,154r,1l17,160r,l17,161r,2l17,163r2,3l19,167r1,2l20,169r,1l20,172r,1l20,173r,3l22,176r,1l22,179r,1l22,182r,1l23,185r,3l23,188r,3l23,191r,2l23,195r,-2l25,193r-2,l23,204r,l23,214r,l23,214r,l23,214r-1,1l22,217r,l22,218r,l22,221r-2,l20,224r,l20,232r,l20,232r,8l20,240r,3l22,243r-2,l20,243r2,l22,243r,l22,243r1,l23,243r-1,-1l22,242r,-2l22,239r,-6l22,233r,-1l22,224r1,l23,221r,l23,220r,l23,217r,l23,215r2,l25,215r,-1l25,214r,l25,205r,-1l25,195r,l25,193r,l25,193r,-2l25,191r,-5l25,186r,-1l23,183r,-1l23,180r,-1l23,177r,-1l23,176r,-3l22,173r,-1l22,170r,-1l22,169r-2,-3l20,164r,-1l19,161r,l19,160r,-2l17,155r,-1l16,151r,l16,150r-2,-3l14,147r,-2l14,144r-1,-2l13,141r,-2l13,138r,-2l12,135r,l12,133r,2l12,133r,l12,133r-2,-1l10,131r,l10,129r,l10,128r,l10,126r-1,l9,125r,l9,123r,l9,122r-2,l7,120r,-1l7,116r,l7,113r,l7,113r,l7,112r,-2l7,109r,-3l7,104r,l9,103r,-2l9,100r,l9,100r,-2l10,97r,l10,95r,-1l10,94r,l10,72r,-1l10,71r,-5l10,65r,-5l9,60r,-3l9,56r,-4l9,52r,-5l9,47,7,46r,-2l7,44r,l7,43r,-2l7,41r,l6,41r,-1l6,40r,l6,40,4,38r,-1l4,37r,l4,35r,l3,35,4,34r-1,l3,33r,l3,31r,-1l3,30r,-3l3,27,3,15r,l3,15r,l3,14,3,6r,l3,5r,l3,3r,l3,3,4,2,3,2r,l4,2,3,2xe" fillcolor="#24282b" stroked="f">
                <v:path arrowok="t"/>
              </v:shape>
              <v:shape id="_x0000_s7230" style="position:absolute;left:6903;top:60;width:516;height:3345" coordsize="43,279" path="m24,1l24,r,l23,r,l23,1,23,r,1l23,4r,l23,7,22,9r,3l22,13r,3l22,17r,6l22,22r-2,1l20,25r,1l20,29r,2l20,50r,l20,51r,l20,52r2,2l22,52r,3l22,55r,2l22,57r,1l23,58r,2l23,60r,1l23,61r,2l23,63r,l24,64r,l24,66r,l24,66r,1l26,67r,l26,67r,2l26,69r,1l26,70r,2l27,72r-1,4l27,77r,-1l27,80r,l27,85r,1l27,99r2,l29,99r,5l29,104r,3l29,107r,3l29,110r,2l30,114r,-2l30,115r,l30,117r,l30,118r,l30,120r2,l32,121r,l32,124r,2l32,124r,12l32,136r,7l32,143r,l32,149r-2,1l30,152r,1l30,159r,-1l30,159r,6l30,165r,5l30,170r,1l32,172r,l32,175r,l32,178r,l32,180r1,1l33,183r,l33,186r,l33,186r,1l33,189r2,l35,190r,1l35,191r,2l35,193r,1l36,194r,2l36,196r,1l36,199r,l36,200r,l38,202r,l38,203r,l38,205r1,l39,206r,l39,208r,l39,209r,l39,210r2,l41,212r,l41,213r,l41,215r,l41,215r1,1l42,216r,l42,218r,l42,221r,l42,221r1,l42,221r,1l42,222r,2l41,224r,1l41,225r,l41,227r,l39,228r2,l39,228r,l39,229r-1,l38,229r,2l38,232r,-1l38,231r-3,3l35,234r-3,3l32,238r-2,2l30,240r-4,4l26,246r,-2l26,244r-2,2l24,246r-1,1l22,247r-2,1l20,248r,l19,250r,l14,254r,l16,254r-2,l13,254r1,2l13,256r,l13,256r,l13,256r-2,1l13,257r-2,l11,259r,l10,259r,1l10,260r,l10,262r,l8,262r,1l8,263r,2l8,265r,l8,265r-1,l7,265r,1l7,266r-2,l5,268r,l5,269r,l4,270r,l4,272r-1,l3,273r,l1,275,,276r,2l,278r,l,279r,l,279r,l,279r1,l1,279r,l1,279r2,-1l3,278r,-2l3,275r1,l4,273r,l5,272r,-2l7,270r,-1l8,268r,l8,266r,l8,266r,l10,265r,l10,265r,l10,263r1,l11,262r,l11,262r2,-2l13,260r,l13,259r,l13,259r,l13,259r1,-2l13,257r1,l14,256r,l14,256r,l16,256r,l16,254r3,-3l20,251r,l20,250r,1l22,250r,l23,248r,l24,247r2,l26,246r,l27,246r5,-5l32,241r1,-3l33,238r3,-3l36,234r3,-2l39,232r,l39,231r,l41,229r,l41,229r,-1l41,228r,l42,228r,l42,227r,-2l43,225r,l43,225r,-1l43,224r,-2l43,222r,-1l43,222r,-1l43,218r,-2l43,216r,l43,215r,l43,215r,-2l42,213r,-1l42,212r,l42,209r-1,l41,209r,-1l41,208r,-2l41,206r,l41,205r-2,-2l39,203r,l39,202r,l39,200r,l38,199r,l38,197r,-1l38,196r,-2l36,194r,-1l36,193r,-2l36,191r,-1l36,189r,l36,187r-1,-1l35,186r,l35,183r,l35,181r-2,-1l33,178r,l33,175r,l33,172r,-1l33,171r,-3l32,168r,-3l32,165r,-6l32,159r,l32,153r1,l33,150r,-1l33,145r,l33,143r,-6l33,137r,-13l33,124r,l33,121r,-1l33,120r,-2l33,117r-1,l32,115r,l32,115r,-1l32,112r,l30,112r,-2l30,110r,-3l30,107r,-3l30,104r,-5l30,99r-1,l29,86r,-1l29,79r,l29,76r,l29,76,27,72r,l27,69r,l27,67r-1,l27,67r,l26,67r,-1l26,66r,l26,64r,l26,63r,l26,61r-2,l24,60r,l24,60r,-2l24,58,23,57r,l23,55r,-1l23,54r,-2l23,52r,l23,51,22,50r,-2l22,48r,-9l22,31r,-2l22,26r1,l23,23r,l23,23r,-6l23,17r,-4l23,13r,-4l24,7r,-1l24,6r,-5l24,1xe" fillcolor="#24282b" stroked="f">
                <v:path arrowok="t"/>
              </v:shape>
              <v:shape id="_x0000_s7231" style="position:absolute;left:5858;top:3405;width:1045;height:947" coordsize="87,79" path="m87,l85,r,2l85,2r,1l84,3r,l82,6r,l81,8r,l79,9r,l79,9r,l79,10r-1,l78,12r,l78,10r,2l76,12r,l75,15r-2,l73,16r,l72,16r,l72,16r,2l70,18r,l69,19r,l69,19r,l69,19r-1,l68,19r-2,2l66,21r2,l68,21r-2,l66,21r,l66,21r-1,l65,22r,l65,22r-2,l63,22r,l62,22r,l62,24r-2,l60,24r,l59,24r,l59,25r-2,l57,25r-1,l56,25r,l56,25r-2,l54,27r,l54,27r,l54,27r-1,l53,27r-2,1l53,28r-2,l51,29r,l51,29r-1,l50,31r-1,1l49,32r,l49,32r-2,2l47,34r-1,1l46,37r,l46,38r,-1l46,37r,l44,38r,l44,38r,l44,40r,l43,40r,l43,41r,l43,41r,2l41,43r,l41,44r,l41,44r-1,2l40,46r,l40,46r,1l40,47r-2,l38,48r,l38,48r,l38,50r,l38,48r,l37,50r,l37,51r-2,2l35,53r,l34,53r-2,3l31,56r,1l31,57r,l30,57r,2l30,59r,l30,59r-2,l28,59r,l28,59r-3,l25,59r-4,l21,60r-2,l18,60r,l18,62r,-2l18,60r-2,l16,62r-1,l15,62r,l13,62r,l13,63r-1,l12,63r,l11,63r,2l11,63r,2l9,65,8,66r,l8,66r,l8,66,6,68r,l8,68r-2,l5,68r1,1l5,68r,1l5,69r,l3,70r2,l3,70r,2l3,72r,l3,72,2,73r,l2,73r,l2,75r,l,76r,l,76r,3l,78r,1l,79r,l2,79r,l2,79r,l2,78r1,l3,76r,l3,75r,l3,75r,-2l3,73r2,l5,73r,-1l5,72r,l5,72r,l5,70r1,l5,70r1,l6,69r,l8,69r,-1l8,68r1,l9,68r2,-2l11,66r,l12,65r,l12,65r,l13,65r,l13,65r,-2l15,63r,l16,63r,l18,63r,-1l18,62r,l19,62r-1,l19,62r,l21,62r1,l25,62r2,-2l28,60r,l30,60r,l30,60r1,l31,59r,l31,59r,l32,59r,-2l32,59r2,-2l32,57r2,l35,54r,l35,54r2,-1l38,51r,l38,51r,l38,51r2,-1l40,50r,l40,48r1,l41,48r,l41,47r,l41,47r,-1l41,46r2,l43,46r,-2l43,44r,l44,44r,-1l44,43r,l44,43r,-2l44,41r,l46,40r,l46,40r,l46,38r,l47,38r,l47,37r,l49,35r-2,l49,35r,l49,35r1,-1l49,34r1,l50,32r1,l50,32r1,l51,31r,l51,31r2,-2l53,29r,l54,29r,l54,28r2,l56,27r,l56,27r1,l57,27r2,l59,27r,l59,25r1,l60,25r2,l62,25r,l63,25r,l63,24r2,l65,24r,l65,24r1,l66,22r,l66,22r2,l68,22r,l69,21r,l69,21r,l70,21r,-2l70,19r,l72,19r,l72,19r,-1l72,19r1,-1l73,18r,l75,18r,-2l75,16r,l78,13r,l79,12r,l79,12r2,-2l81,10r,l81,9r1,l82,8,84,6r,l85,5r,l87,3r,l87,2r,l87,xe" fillcolor="#24282b" stroked="f">
                <v:path arrowok="t"/>
              </v:shape>
              <v:shape id="_x0000_s7232" style="position:absolute;left:6038;top:1631;width:613;height:1726" coordsize="51,144" path="m34,l31,,28,2,23,3,20,6r-1,5l17,12r-2,3l15,18r-2,3l12,22r-2,3l10,28,7,39,6,46,4,49r,4l3,56r,3l1,66r,5l1,74r,4l1,81,,85r,9l1,98r,3l1,104r,3l1,110r2,3l3,116r1,4l4,123r2,3l7,132r2,3l10,138r2,l13,141r3,3l17,144r2,l20,144r2,l25,144r,l29,141r3,-3l35,134r1,-3l38,129r,-3l39,125r2,-3l41,119r1,-2l45,106r2,-8l48,96r,-5l50,88r,-3l51,78r,-3l51,71r,-3l51,63r,-4l51,50r,-3l51,43r,-3l51,37r,-3l50,31r,-3l48,24r,-3l47,18,45,12,42,8,41,6r,-1l38,2r-2,l34,r,l34,2r,l36,3r,l39,5r,1l41,8r3,4l45,19r2,2l47,24r1,4l48,31r2,3l50,37r,3l50,43r,4l50,50r,9l50,63r,5l50,71r,4l50,78r-2,7l47,88r,3l47,96r-2,2l44,104r-3,12l39,119r,1l38,123r-2,3l36,128r-1,3l34,132r-3,5l28,139r-3,2l23,142r-1,l20,142r-1,l17,142r,-1l15,141r,-2l13,138r-1,-1l10,135,9,132,7,125,6,123r,-3l4,116r,-3l3,110r,-3l3,104r,-3l3,98r,-4l3,85r,-4l3,78r,-4l3,71r,-5l4,59,6,56r,-3l6,49,7,47,9,40,12,28r1,-3l13,24r2,-3l16,18r,-1l19,12r1,-1l22,8,25,5,28,3,31,2r3,l34,xe" fillcolor="#24282b" stroked="f">
                <v:path arrowok="t"/>
              </v:shape>
              <v:line id="_x0000_s7233" style="position:absolute;flip:x" from="5630,2554" to="6387,3753" strokecolor="#24282b" strokeweight="0"/>
              <v:shape id="_x0000_s7234" style="position:absolute;left:5594;top:3681;width:108;height:144" coordsize="108,144" path="m108,36l,144,48,r60,36xe" fillcolor="#24282b" stroked="f">
                <v:path arrowok="t"/>
              </v:shape>
              <v:line id="_x0000_s7235" style="position:absolute" from="6387,1163" to="6388,2566" strokecolor="#24282b" strokeweight="0"/>
              <v:shape id="_x0000_s7236" style="position:absolute;left:6351;top:1091;width:72;height:144" coordsize="72,144" path="m72,144l36,,,144r72,xe" fillcolor="#24282b" stroked="f">
                <v:path arrowok="t"/>
              </v:shape>
              <v:shape id="_x0000_s7237" style="position:absolute;left:6387;top:2002;width:1812;height:612" coordsize="151,51" path="m151,51l,46,16,e" filled="f" strokecolor="#24282b" strokeweight="0">
                <v:path arrowok="t"/>
              </v:shape>
              <v:shape id="_x0000_s7238" style="position:absolute;left:8115;top:2578;width:156;height:72" coordsize="156,72" path="m,72l156,48,12,,,72xe" fillcolor="#24282b" stroked="f">
                <v:path arrowok="t"/>
              </v:shape>
              <v:shape id="_x0000_s7239" style="position:absolute;left:6519;top:1930;width:84;height:156" coordsize="84,156" path="m,132l84,,72,156,,132xe" fillcolor="#24282b" stroked="f">
                <v:path arrowok="t"/>
              </v:shape>
              <v:shape id="_x0000_s7240" style="position:absolute;left:7191;top:1247;width:900;height:635" coordsize="75,53" path="m8,53l75,,,36e" filled="f" strokecolor="#24282b" strokeweight="0">
                <v:path arrowok="t"/>
              </v:shape>
              <v:shape id="_x0000_s7241" style="position:absolute;left:7131;top:1607;width:144;height:96" coordsize="144,96" path="m144,72l,96,120,r24,72xe" fillcolor="#24282b" stroked="f">
                <v:path arrowok="t"/>
              </v:shape>
              <v:shape id="_x0000_s7242" style="position:absolute;left:6615;top:1499;width:516;height:419" coordsize="43,35" path="m43,17l,35,9,e" filled="f" strokecolor="#24282b" strokeweight="33e-5mm">
                <v:stroke joinstyle="miter"/>
                <v:path arrowok="t"/>
              </v:shape>
              <v:line id="_x0000_s7243" style="position:absolute;flip:y" from="6387,1942" to="7203,2554" strokecolor="#24282b" strokeweight="0"/>
              <v:shape id="_x0000_s7244" style="position:absolute;left:7119;top:1894;width:144;height:120" coordsize="144,120" path="m,60l144,,48,120,,60xe" fillcolor="#24282b" stroked="f">
                <v:path arrowok="t"/>
              </v:shape>
              <v:shape id="_x0000_s7245" style="position:absolute;left:6158;top:1858;width:72;height:144" coordsize="6,12" path="m2,l,12,6,2,2,xe" fillcolor="#24282b" stroked="f">
                <v:path arrowok="t"/>
              </v:shape>
              <v:shape id="_x0000_s7246" style="position:absolute;left:6158;top:1858;width:72;height:144" coordsize="6,12" path="m2,l,12,6,2,2,xe" filled="f" strokecolor="#24282b" strokeweight="0">
                <v:path arrowok="t"/>
              </v:shape>
              <v:shape id="_x0000_s7247" style="position:absolute;left:24;top:623;width:2737;height:2614" coordsize="228,218" path="m227,23r,l227,22r1,l228,22r-1,l227,20r,2l227,20r,l227,20r-2,l225,20r-1,l224,19r,l222,19r,l221,19r,l219,19r,l218,17r,l216,17r,l216,17r-1,l213,16r,l213,16r-1,l212,16r-1,l211,16r-2,l209,14r-1,l209,14r-1,l206,13r-1,l203,13r-1,l202,11r-2,l199,11r,l197,10r-1,l194,10r-1,l192,8r-2,l189,8r,l186,7r-2,l184,7r-1,l181,7r,-2l178,5r,l177,5r-2,l175,5r-1,l174,5,173,4r-2,l171,4,170,3r-2,l167,3r,l165,3r-1,l162,1r-1,l161,1r-2,l158,1r-3,l155,r-9,l145,1r,l142,1r-2,l139,1r-2,l137,1r-1,2l134,3r,l133,3r-1,l130,3r,l127,4r,l126,4r-3,1l121,5r,l120,7r-2,l118,7r-1,l115,8r-1,l114,10r-1,l111,11r,-1l111,11r-1,l108,11r,2l107,13r-2,l104,14r,l102,16r-1,l101,16r-2,1l99,17r-1,2l96,19r-1,l95,20r-1,l92,22r-1,1l89,23r-1,2l86,26r,l85,27r-2,l83,29r-3,1l80,32r,l80,32r-1,l77,33r-1,l73,36r,2l70,39r-1,2l66,44r,l64,45r-1,1l63,46r-2,2l60,49r,l55,54r,1l54,55r-1,2l53,58r-2,2l51,60r,l48,63r-1,1l45,65r,2l44,68r-2,2l41,73r-2,l38,74r,2l36,79r-1,l28,90r-2,2l25,95r,l25,96r-2,3l23,98r2,l23,99r-1,3l20,102r,1l19,105r,1l19,106r-2,2l17,109r-1,l16,111r,1l15,114r,1l15,117r-2,1l13,120r-1,1l12,123r,1l10,125r-1,5l9,130r,3l9,134r,l7,134r,3l6,139r,3l6,142r-2,2l4,146r,l4,147r,2l4,149r,3l3,153r,2l3,155r,1l3,158r,1l1,161r,4l1,165r,6l1,169r,2l1,172r,2l1,177,,178r,7l,185r,8l,194r,7l1,201r,5l1,207r,5l1,212r,3l1,216r,2l4,218r,-2l3,215r,-3l3,212r,-5l3,206r,-5l1,201r,-7l1,193r,-8l1,185r,-7l3,177r,-3l3,172r,-1l3,171r,l3,165r1,l4,161r,-2l4,158r,-2l4,155r,l4,153r2,-1l6,149r,l6,147r,-1l6,146r,-2l7,142r,l9,139r,l9,136r1,-2l10,134r,-1l10,131r2,-1l12,127r1,-2l13,124r,-1l13,123r2,-2l15,120r,-2l16,118r,-3l16,115r1,-1l17,112r2,-1l19,109r,l20,108r,-2l22,105r,l22,103r1,-1l25,99r,l25,99r,l26,98r,-2l26,95r3,-3l29,92,36,80r2,-1l39,76r,l41,74r1,-1l44,70r1,-2l47,67r1,l48,65r2,-2l51,63r2,-2l53,61r,l54,58r1,l55,57r2,-2l57,55r4,-4l61,49r2,l63,48r1,-2l66,46r,-1l67,45r3,-3l70,42r3,-3l75,38r2,-2l77,35r3,-2l80,33r,l82,33r,-1l83,30r2,-1l86,29r,l88,27r1,-1l91,25r,l92,23r2,-1l95,22r1,-2l98,20r,l99,19r2,l101,19r1,-2l104,17r,-1l105,16r2,l107,14r1,l110,13r1,l111,13r2,l113,11r1,l114,11r1,-1l117,10r,l118,8r2,l121,8r,-1l123,7r1,l124,7r2,-2l127,5r,l130,5r,l132,4r1,l134,4r,l136,4r1,-1l137,3r2,l140,3r2,l145,3r1,l146,3r9,l155,3r3,l159,3r2,l161,3r1,l164,4r1,l167,4r,l168,5r2,l170,5r1,l173,5r,l174,7r,l175,7r,l177,7r1,l178,7r2,l181,8r2,l183,8r1,l186,8r1,2l189,10r1,l192,10r,1l193,11r1,l196,11r,2l197,13r2,l200,13r,l202,14r1,l203,14r2,2l206,16r2,l208,16r1,l209,17r2,l211,17r1,l212,17r1,l213,19r,l215,19r,l216,19r,l218,19r,l219,20r,l221,20r,l222,20r,l224,20r,2l224,22r,l225,22r,l227,22r,l227,23xe" fillcolor="#24282b" stroked="f">
                <v:path arrowok="t"/>
              </v:shape>
              <v:shape id="_x0000_s7248" style="position:absolute;left:36;top:3237;width:2353;height:1307" coordsize="196,109" path="m,l2,1r,3l2,5r,2l2,8r,2l3,11r,2l3,14r,l3,17r2,3l5,20r,2l5,24r1,2l6,27r2,3l8,32r,1l8,33r,l11,43r,l12,45r2,4l14,49r1,2l15,52r,l16,54r,1l18,57r,l18,58r1,2l19,61r2,l21,62r1,2l22,65r2,l24,67r,l25,68r,l25,70r2,1l27,71r1,2l30,76r1,l33,79r1,l34,80r,l35,80r,2l37,83r,l38,84r2,2l40,86r1,1l43,87r,l44,89r2,1l46,90r,l47,90r2,2l49,93r1,l52,93r2,3l56,96r1,2l59,99r4,2l65,101r4,2l69,103r2,l72,105r2,l75,105r,l76,105r,l78,106r1,l79,106r2,l82,106r,l84,106r1,l85,108r2,l87,108r3,l90,108r4,l95,109r8,l103,108r1,l106,108r,l106,108r3,-2l110,106r2,-1l114,103r2,l119,103r,-1l122,101r1,l126,99r,l131,96r1,l132,96r1,-1l135,95r1,-2l138,93r1,-1l141,92r,-2l144,90r,-1l147,89r,-2l148,87r3,-1l151,86r1,l154,84r3,-1l157,83r3,-1l160,82r1,l161,82r,-2l163,80r,l164,80r,l166,79r,l166,79r1,l167,79r2,l169,77r1,l170,77r3,l173,77r3,l176,77r1,l179,76r1,l182,76r13,l195,76r,l195,76r1,l196,76r-1,l195,74r,l195,74r,l180,74r,l177,74r,2l176,76r,l176,76r,l172,76r,l170,76r,l169,76r-2,1l167,77r,l166,77r-2,l164,77r,l163,79r,l161,79r-1,1l160,80r1,l160,80r-2,l157,80r,2l157,82r-5,1l151,83r,1l150,84r-3,2l147,86r-2,1l144,87r-2,2l141,89r-2,1l138,90r-2,2l136,92r-3,1l133,93r-1,l131,95r,l131,95r-5,3l125,98r-3,1l120,99r-1,2l117,101r-1,1l114,102r-2,1l110,103r,2l109,105r-3,1l106,106r-2,l103,106r,2l103,106r,l95,106r-1,l90,106r,l87,106r,l85,106r,-1l84,105r-2,l82,105r-1,l79,105r,-2l78,103r-2,l76,103r-1,l75,103r-1,l72,103r2,l72,102r-3,l69,102,65,99r-2,l59,98r,-2l56,95,54,93,52,92r,l50,90r,l47,89r,l47,89r,l46,87r,l44,87r,l43,86r,l41,84,40,83r,l38,83r,-1l37,80r,l37,80r-2,l35,79r-1,l34,77,33,76,31,74,30,73,28,71r,-1l27,68r,l27,68,25,67r,-2l25,65,24,64r,-2l22,62r,-1l21,60r,-2l21,58,19,57r,-2l18,54r,l18,52,16,51r,-2l15,49r,-1l14,43r,l12,42,9,33r,l9,33r,-1l9,30,8,27r,-1l6,23r,-1l6,20r,-1l5,17r,-3l5,14r,-1l5,10r-2,l3,8,3,7,3,5,3,4,3,1,3,,,xe" fillcolor="#24282b" stroked="f">
                <v:path arrowok="t"/>
              </v:shape>
              <v:shape id="_x0000_s7249" style="position:absolute;left:2377;top:851;width:732;height:3297" coordsize="61,275" path="m,273r,l,275r,l,275r,l,275r,l1,275r-1,l3,275r,l4,275r,l6,275r,-2l6,273r1,l7,272r,l7,272r,l9,272r,l9,272r1,l10,272r,-2l10,270r,-1l10,270r2,-1l12,269r1,-2l13,266r,l13,266r2,l15,264r1,l16,263r,l16,263r1,-2l19,260r,-1l20,259r,-2l20,257r,-1l22,254r1,-1l23,251r,l23,250r2,-2l26,247r,-2l28,242r,l28,241r,-1l29,240r3,-9l32,229r,l34,223r,-1l35,221r1,-5l36,213r2,-1l38,209r,-3l39,203r2,-7l42,193r2,-6l44,185r1,-8l47,175r,-3l48,169r,-3l48,165r,-3l50,161r,-2l50,158r1,-3l51,153r,-1l51,150r2,-4l53,144r1,-7l54,136r,-3l54,131r1,-3l55,127r2,-4l57,121r,-1l57,118r,-3l57,114r1,-2l58,108r,-2l58,105r,-1l58,99r,-1l58,93r2,-3l60,86r,-2l60,76r,-3l60,63r1,-2l61,61,60,60r,-2l60,57r,-3l60,52r,-1l58,49r,-3l58,45r,-1l58,42r,-3l58,38r,-2l57,36r,-1l57,35r,-2l57,32r,-2l57,30r,-1l57,30r,-1l55,27r,l55,27r,-1l55,25,54,23r,l54,20r,l53,19r,-2l53,17r,-1l51,14r,-1l51,13r,-2l50,10r,l50,8r-2,l48,7r,l48,7r,-1l48,6,47,4r-2,l45,3,44,1r,l44,1r,l44,1r-2,l42,1,41,r,l41,,36,,35,1,36,,34,r,1l32,1r,l32,1r-1,l31,3r,-2l29,3r,l29,3,28,4r,l28,4r,l28,6r-2,l26,7r,l26,8r,l26,7r,l25,8r,l25,10r,l23,11r,l23,11r,2l22,13r,1l22,14r,l22,16r-2,1l20,17r,l20,19r,l20,20r,l20,22r-1,1l19,23r,2l19,27r,-1l19,26r,1l19,27r-2,2l17,29r,1l17,32r,l17,33r,l17,35r-1,1l16,36r,2l16,38r1,l17,36r,l19,35r,-2l19,33r,-1l19,32r,-2l20,30r,-1l20,27r,l20,27r,l20,25r,-2l20,23r2,-1l22,20r,l22,19r,l22,17r1,l23,17r,-1l23,16r,-2l23,14r,l25,14r,-1l25,13r,-2l26,11r,-1l26,10r,l28,8r,l28,8r,-1l28,7,29,6r,l29,6r,-2l31,4r,l31,4r,l31,4,32,3r,l32,3r,l34,3r,-2l34,3,35,1r1,l36,1r,l39,1r,l41,1r,2l41,3r1,l42,3r,l42,3r2,1l44,4r,l44,4r1,2l45,6r2,l47,7r,l47,7r,l47,8r,2l48,10r,l48,10r,1l48,13r,l50,14r,l50,14r1,2l51,17r,l51,19r,1l51,20r2,3l53,23r1,2l54,26r,1l54,27r,2l54,30r,l54,30r,l54,30r1,l55,32r,1l55,35r,l55,36r2,l57,38r,1l57,42r,2l57,45r,1l57,49r1,2l58,52r,2l58,57r,1l58,60r,1l58,61r,2l58,73r,3l58,84r,2l58,90r-1,3l57,98r,1l57,104r,1l57,106r,2l57,112r-2,2l55,115r,3l55,120r-1,1l54,123r,4l54,128r-1,3l53,133r,3l53,137r-2,7l51,146r-1,4l50,152r-2,1l48,155r,3l48,159r,2l47,162r,3l47,166r,l47,168r-2,3l45,172r,2l44,175r-2,9l41,185r,8l39,194r-1,9l36,204r,5l36,210r-1,2l35,215r-1,1l34,219r,l32,222r,1l31,229r,-1l31,229r-3,9l26,240r,l26,241r,1l25,245r-2,l23,247r-1,3l22,251r,l20,251r,3l19,254r,2l19,256r,l17,257r,2l17,259r2,l17,259r-1,1l15,261r,l15,263r,l13,264r,l13,264r,2l12,266r-2,1l12,267r-2,l10,267r,2l10,269r-1,l9,270r,l9,270r,l9,270r,l7,270r,l7,270r,2l7,272r-1,l6,272r,l6,272r-2,l4,272r,l3,273r,l3,273r-3,l,275r,-2xe" fillcolor="#24282b" stroked="f">
                <v:path arrowok="t"/>
              </v:shape>
              <v:shape id="_x0000_s7250" style="position:absolute;left:2101;top:1307;width:480;height:2841" coordsize="40,237" path="m39,r,1l39,3r,l39,6r-1,l38,7r,1l38,10r,1l38,13r,l36,13r,3l36,16r,1l36,19r,1l36,22r-1,1l35,25r,1l35,27r-2,2l33,30r,2l33,33r,2l33,38r-1,l32,39r,2l32,42r,2l30,45r,1l30,48r,1l30,51r,1l30,54r,1l30,55r-1,5l29,61r-2,2l27,64r,3l27,68r-1,2l26,71r,2l26,74r-2,2l24,77r,2l24,80r,2l24,83r-1,2l23,85r,1l23,89r,l23,90r,2l23,95r,l21,96r,2l21,98r,1l20,99r,2l20,102r,2l20,104r,1l20,105r,3l19,108r,3l19,111r,1l19,112r,3l19,115r,2l17,118r,2l17,121r,2l17,121r,2l17,124r-1,l16,125r,l16,127r,l16,128r,l16,130r-2,1l14,131r,2l14,133r,1l14,136r-1,1l13,137r,2l13,139r,1l13,140r,2l13,142r-2,1l11,144r,l11,146r,1l11,149r,l10,150r,2l10,152r,1l10,155r,l8,156r,2l8,159r,2l8,162r,2l7,165r,l7,168r,1l5,171r,l5,172r,2l5,175r,3l5,178r,3l4,183r,2l5,185r-1,l4,187r,1l4,190r-2,1l2,193r,l2,194r,2l2,197r,2l2,200r-1,l1,204r,l1,207r,2l1,207r1,l1,209r,1l1,210r,2l,212r,10l1,223r,-1l1,222r,l,225r1,l1,226r,l1,228r1,l2,228r,l2,229r,l2,229r,2l4,231r,l4,231r,l4,231r,l4,231r,1l5,232r,l5,232r,l5,234r2,l7,234r,l8,234r,l8,235r2,l10,235r,l11,235r,2l13,237r,l13,237r1,l14,235r-1,l13,235r,-1l13,234r,l11,234r,l10,234r,l8,234r,l8,234r,-2l7,232r,l7,232r,l5,232r,-1l5,231r,l5,231r,l5,229r-1,l4,229r,l4,229r,-1l4,228r-2,l2,228r,l2,226r,l2,226r,l2,223r,l1,223r,l2,222r,l2,222r,-9l2,213r,-3l2,210r,-1l2,209r,l2,209r,-2l2,207r,-1l2,204r,-4l4,200r,-1l4,197r,-1l4,194r,-1l5,193r,-2l5,190r,-2l5,187r,l5,185r,l5,183r2,-2l7,178r,l7,175r,-1l7,172r1,-1l8,171r,-2l8,168r,-3l8,165r2,-1l10,162r,-1l10,159r,-1l10,156r1,l11,155r,-2l11,152r,l13,150r,l13,149r,-2l13,146r,-2l13,144r,-1l14,142r,l14,140r,l14,139r,l16,137r,l16,136r,-2l16,133r,l16,131r,l17,130r,-2l17,128r,-1l17,127r,-2l19,125r,-1l19,124r,-1l19,123r,l19,121r,-1l19,118r1,-1l20,115r,l20,112r,l20,111r,l20,108r1,l21,105r,l21,104r,l21,102r2,-1l23,99r,l23,98r,l23,96r1,-1l24,95r,-3l24,90r,-1l24,89r,-3l26,85r,l26,83r,-1l26,80r,-1l26,77r,-1l27,76r,-2l27,73r,-2l27,70r2,-2l29,67r,-3l29,63r1,-2l30,60r2,-5l32,55r,-1l32,52r,-1l32,49r,-1l33,46r,-1l33,45r,-3l33,41r,-2l33,38r2,l35,35r,-2l35,32r1,-2l36,29r,-2l36,26r,-1l36,23r2,-1l38,20r,-1l38,17r,-1l38,16r1,-2l39,13r,l39,11r,-1l39,8r,-1l39,6r1,l40,3r,l40,1,40,r,l39,xe" fillcolor="#24282b" stroked="f">
                <v:path arrowok="t"/>
              </v:shape>
              <v:shape id="_x0000_s7251" style="position:absolute;left:1885;top:1091;width:504;height:1703" coordsize="42,142" path="m42,2l42,r,l41,r,l41,,39,2r,3l38,5r-1,5l37,10r-3,6l34,18r-2,1l32,21r-1,5l29,28r-3,9l26,40r,l25,40r-2,3l23,44r-1,3l22,48r-2,5l19,54r,2l18,60r-2,3l16,63r-3,7l13,72r,1l12,79r,2l12,81r,l10,81r,1l10,84,9,85r,1l9,88r-2,l7,89r,2l7,92r,l7,94r,l6,95r,2l6,98r,l6,100r,1l6,103r,1l4,104r,3l4,107r,3l4,110r,l4,111r-1,2l3,113r,1l3,116r,1l3,117r,2l3,120r-2,2l1,124r,2l1,127r,2l1,133r-1,l,142r1,l1,142r,l1,142r2,l3,142r,-9l3,133r,-4l3,127r,-1l3,124r,-2l4,120r,-1l4,117r,l4,116r,-2l6,113r,l6,111r,-1l6,110r,l6,107r,l6,104r1,l7,103r,-2l7,100r,-2l7,98r,-1l7,95,9,94r,l9,92r,l9,91r,-2l10,89r,-1l10,86r,l10,85r2,-1l12,82r,l13,81r,l13,81r,-2l15,73r,-1l16,70r2,-6l18,63r1,-1l20,57r,-1l22,54r1,-6l23,47r2,-3l26,44r,-3l28,40r,l28,38,31,28r1,-2l34,21r,l35,19r,-1l38,12r,-2l39,6,41,5r,-2l42,2xe" fillcolor="#24282b" stroked="f">
                <v:path arrowok="t"/>
              </v:shape>
              <v:shape id="_x0000_s7252" style="position:absolute;left:1056;top:2782;width:865;height:1079" coordsize="72,90" path="m70,1r2,l72,1,70,r,l70,,69,,67,1r,l66,2r,l65,2r,l63,5r-1,l59,8r,l56,11r-2,2l56,13r,l56,13r-2,l54,13r-1,l53,14r,l51,14r,2l50,16r-2,1l48,19r,l47,19r-1,1l44,21r,l44,23r-1,1l41,24r,2l40,27r,2l38,29r,l38,29r,l38,29r-1,3l37,32r-2,l35,33r-1,l34,35r,l32,36r,2l31,38r,l31,39r-2,l29,41r,l28,42r,l28,42r,1l27,43r,2l27,45r-2,1l25,46r,2l25,48r-1,1l24,49r-2,2l21,52r,2l21,54r-2,3l18,57r-2,3l16,61r-1,3l13,64r,1l12,67r,1l10,71r,l10,71r,l10,71,9,73r,l9,74r-1,l8,76r,l8,77r,l6,77r,2l6,79r,1l5,80r,1l5,81r,l3,83r,l3,84r-1,l2,86r,l2,87r,l2,87,,89r,1l,89r,1l2,90r,l2,90r,l2,90r,l2,89r1,l3,89r,-2l3,87r,l5,86r,l5,86r,-2l5,84,6,83r,l6,81r2,l8,80r,-1l8,79r,l9,77r,l9,77r,-1l10,76r,-2l10,74r,l12,73r,-2l12,71r,l12,71r1,-3l13,68r2,-3l15,65r,-1l18,61r,l19,58r2,-1l22,55r,-1l22,54r2,-2l25,51r,l25,49r,l27,49r,-1l28,46r,l28,45r,l29,45r,-2l29,43r2,-1l31,42r,-1l31,41r1,-2l32,39r2,-1l34,38r,l35,36r,-1l35,35r2,-2l37,33r1,-1l38,32r2,-2l40,30r,l41,29r,l41,29r2,-2l44,26r,l44,24r,l46,24r,-1l46,23r,-2l47,21r1,l48,20r,l50,19r,l51,17r,l53,16r,l54,14r,l56,14r,l56,14r,l56,14r1,-1l59,11r1,-1l63,7r,l66,5r,l66,4r1,l69,2r,l70,1r,xe" fillcolor="#24282b" stroked="f">
                <v:path arrowok="t"/>
              </v:shape>
              <v:shape id="_x0000_s7253" style="position:absolute;left:1044;top:1115;width:1345;height:2734" coordsize="112,228" path="m1,228r,l1,228r2,l3,228r,-2l3,226r,-4l3,220r,-4l1,216r,-4l1,210r,-4l1,204r,-11l1,191r,l1,190r,-16l1,172r,-4l1,168r,-3l3,165r,-3l3,162r,-2l3,160r,-4l3,155r,-2l4,153r,-3l4,149r,-2l4,147r,-3l6,144r,-1l6,141r,-1l6,140r,-1l6,137r,l7,136r,-2l7,134r2,-3l9,131r1,-3l10,127r,-2l10,124r,l10,122r1,-1l11,121r,-1l11,118r,-1l13,115r,-1l14,112r,-1l16,108r,-2l19,101r,l20,101r,-3l22,96r,-1l23,90r2,l25,89r,-2l28,83r1,-1l30,79r,l32,76r1,-2l33,73r2,l35,73r,-2l36,70r,-2l36,68r2,-1l39,65r,-1l41,62r,-1l42,61r,-1l42,60r2,-2l44,58r1,-1l45,55r,l47,55r1,-1l48,52r1,l51,51r1,-2l52,48r2,l54,48r,-2l55,45r2,-2l58,42r,l60,41r,l60,41r1,-2l61,38r2,l63,38r1,l66,35r1,l67,33r1,l70,32r,l71,30r2,l74,29r,l76,27r,l76,27r,l77,26r3,-3l80,23r3,-3l85,20r1,-1l86,19r,l88,17r,-1l89,16r1,l90,16r2,-2l92,14r1,l93,13r2,l95,11r1,l96,11r,l98,8r1,l99,8r2,l101,7r1,l104,5r1,l105,4r3,l108,3r4,-2l112,1r,l112,r,l112,r-1,l107,1r,l104,3r,1l102,5r-1,l99,5r,2l98,7r,l96,8r-1,2l95,10r-2,l93,11r,l92,11r-2,2l90,13r,1l90,14r,l89,14r,l88,14r,l86,16r,l85,17r,l83,19r,l80,22r-1,l76,26r-2,l76,26r,l74,26r,1l73,27r-2,2l71,29r-1,1l68,30r-1,2l67,32r-1,1l66,33r-3,2l63,36r-2,l61,38r-1,l60,39r-2,l58,41r-1,l57,42r-2,l54,45r-2,1l54,45r-2,1l52,46r-1,2l49,49r,2l48,51r-1,l47,52r-2,2l45,55r-1,l44,55r-2,2l42,58r-1,l41,60r-2,l39,61r,l38,64r-2,l36,67r-1,l35,68r,l33,70r,1l33,71r-1,2l32,74r-2,l29,77r,2l26,82r,l23,87r,2l23,89r-1,1l20,95r-1,l19,98r,1l19,99r,l17,101r-3,5l14,108r-1,3l13,112r-2,2l11,115r-1,2l10,118r,2l10,121r-1,l9,122r,2l9,124r,1l9,127r,l9,127r-3,4l6,131r,3l6,134r,2l4,137r,l4,139r,1l4,140r,1l3,143r,1l3,144r,3l3,147r,2l3,150r,3l1,153r,2l1,156r,4l1,159r,1l1,162r,l1,165r-1,l,168r,l,172r,2l,190r,1l,191r,l,193r,11l,206r,4l,212r,4l1,216r,4l1,222r,4l1,228xe" fillcolor="#24282b" stroked="f">
                <v:path arrowok="t"/>
              </v:shape>
              <v:line id="_x0000_s7254" style="position:absolute" from="1080,3861" to="3565,4196" strokecolor="#24282b" strokeweight="0"/>
              <v:shape id="_x0000_s7255" style="position:absolute;left:3493;top:4148;width:156;height:72" coordsize="156,72" path="m12,l156,60,,72,12,xe" fillcolor="#24282b" stroked="f">
                <v:path arrowok="t"/>
              </v:shape>
              <v:line id="_x0000_s7256" style="position:absolute" from="1285,2266" to="3289,3165" strokecolor="#24282b" strokeweight="0"/>
              <v:shape id="_x0000_s7257" style="position:absolute;left:3205;top:3093;width:156;height:96" coordsize="156,96" path="m24,l156,96,,72,24,xe" fillcolor="#24282b" stroked="f">
                <v:path arrowok="t"/>
              </v:shape>
              <v:line id="_x0000_s7258" style="position:absolute;flip:y" from="1801,1127" to="3697,1571" strokecolor="#24282b" strokeweight="0"/>
              <v:shape id="_x0000_s7259" style="position:absolute;left:3613;top:1115;width:156;height:60" coordsize="156,60" path="m,l156,,12,60,,xe" fillcolor="#24282b" stroked="f">
                <v:path arrowok="t"/>
              </v:shape>
              <v:line id="_x0000_s7260" style="position:absolute;flip:y" from="2101,456" to="3637,1307" strokecolor="#24282b" strokeweight="0"/>
              <v:shape id="_x0000_s7261" style="position:absolute;left:3553;top:420;width:156;height:108" coordsize="156,108" path="m,48l156,,36,108,,48xe" fillcolor="#24282b" stroked="f">
                <v:path arrowok="t"/>
              </v:shape>
              <v:line id="_x0000_s7262" style="position:absolute;flip:y" from="2377,587" to="3709,1115" strokecolor="#24282b" strokeweight="0"/>
              <v:shape id="_x0000_s7263" style="position:absolute;left:3625;top:552;width:157;height:95" coordsize="157,95" path="m,24l157,,24,95,,24xe" fillcolor="#24282b" stroked="f">
                <v:path arrowok="t"/>
              </v:shape>
              <v:rect id="_x0000_s7264" style="position:absolute;left:2125;top:1727;width:1;height:1" fillcolor="#24282b" stroked="f"/>
              <v:rect id="_x0000_s7265" style="position:absolute;left:2125;top:1727;width:24;height:1" fillcolor="#24282b" stroked="f"/>
              <v:rect id="_x0000_s7266" style="position:absolute;left:2149;top:1727;width:1;height:1" fillcolor="#24282b" stroked="f"/>
              <v:rect id="_x0000_s7267" style="position:absolute;left:2149;top:1727;width:1;height:1" fillcolor="#24282b" stroked="f"/>
              <v:rect id="_x0000_s7268" style="position:absolute;left:2149;top:1727;width:12;height:1" fillcolor="#24282b" stroked="f"/>
              <v:rect id="_x0000_s7269" style="position:absolute;left:2161;top:1727;width:1;height:1" fillcolor="#24282b" stroked="f"/>
              <v:rect id="_x0000_s7270" style="position:absolute;left:2161;top:1727;width:1;height:1" fillcolor="#24282b" stroked="f"/>
              <v:rect id="_x0000_s7271" style="position:absolute;left:2161;top:1727;width:1;height:1" fillcolor="#24282b" stroked="f"/>
              <v:rect id="_x0000_s7272" style="position:absolute;left:2161;top:1727;width:24;height:1" fillcolor="#24282b" stroked="f"/>
              <v:rect id="_x0000_s7273" style="position:absolute;left:2185;top:1727;width:1;height:1" fillcolor="#24282b" stroked="f"/>
              <v:rect id="_x0000_s7274" style="position:absolute;left:2185;top:1727;width:1;height:1" fillcolor="#24282b" stroked="f"/>
              <v:rect id="_x0000_s7275" style="position:absolute;left:2185;top:1727;width:12;height:1" fillcolor="#24282b" stroked="f"/>
              <v:rect id="_x0000_s7276" style="position:absolute;left:2197;top:1727;width:1;height:1" fillcolor="#24282b" stroked="f"/>
              <v:rect id="_x0000_s7277" style="position:absolute;left:2197;top:1727;width:1;height:1" fillcolor="#24282b" stroked="f"/>
              <v:rect id="_x0000_s7278" style="position:absolute;left:2197;top:1727;width:1;height:1" fillcolor="#24282b" stroked="f"/>
              <v:rect id="_x0000_s7279" style="position:absolute;left:2197;top:1727;width:24;height:1" fillcolor="#24282b" stroked="f"/>
              <v:rect id="_x0000_s7280" style="position:absolute;left:2221;top:1727;width:1;height:1" fillcolor="#24282b" stroked="f"/>
              <v:rect id="_x0000_s7281" style="position:absolute;left:2221;top:1727;width:1;height:1" fillcolor="#24282b" stroked="f"/>
              <v:rect id="_x0000_s7282" style="position:absolute;left:2221;top:1727;width:1;height:1" fillcolor="#24282b" stroked="f"/>
              <v:rect id="_x0000_s7283" style="position:absolute;left:2221;top:1727;width:12;height:1" fillcolor="#24282b" stroked="f"/>
              <v:rect id="_x0000_s7284" style="position:absolute;left:2233;top:1727;width:1;height:12" fillcolor="#24282b" stroked="f"/>
              <v:rect id="_x0000_s7285" style="position:absolute;left:2233;top:1727;width:1;height:12" fillcolor="#24282b" stroked="f"/>
              <v:rect id="_x0000_s7286" style="position:absolute;left:2233;top:1727;width:24;height:12" fillcolor="#24282b" stroked="f"/>
              <v:rect id="_x0000_s7287" style="position:absolute;left:2257;top:1727;width:1;height:12" fillcolor="#24282b" stroked="f"/>
              <v:rect id="_x0000_s7288" style="position:absolute;left:2257;top:1727;width:1;height:12" fillcolor="#24282b" stroked="f"/>
              <v:rect id="_x0000_s7289" style="position:absolute;left:2257;top:1727;width:1;height:12" fillcolor="#24282b" stroked="f"/>
              <v:rect id="_x0000_s7290" style="position:absolute;left:2257;top:1727;width:12;height:12" fillcolor="#24282b" stroked="f"/>
              <v:rect id="_x0000_s7291" style="position:absolute;left:2269;top:1727;width:1;height:12" fillcolor="#24282b" stroked="f"/>
              <v:rect id="_x0000_s7292" style="position:absolute;left:2269;top:1727;width:1;height:12" fillcolor="#24282b" stroked="f"/>
              <v:rect id="_x0000_s7293" style="position:absolute;left:2269;top:1727;width:24;height:12" fillcolor="#24282b" stroked="f"/>
              <v:rect id="_x0000_s7294" style="position:absolute;left:2293;top:1727;width:1;height:12" fillcolor="#24282b" stroked="f"/>
              <v:rect id="_x0000_s7295" style="position:absolute;left:2293;top:1727;width:1;height:12" fillcolor="#24282b" stroked="f"/>
              <v:rect id="_x0000_s7296" style="position:absolute;left:2293;top:1727;width:1;height:12" fillcolor="#24282b" stroked="f"/>
              <v:rect id="_x0000_s7297" style="position:absolute;left:2293;top:1727;width:12;height:12" fillcolor="#24282b" stroked="f"/>
              <v:rect id="_x0000_s7298" style="position:absolute;left:2305;top:1727;width:1;height:12" fillcolor="#24282b" stroked="f"/>
              <v:rect id="_x0000_s7299" style="position:absolute;left:2305;top:1727;width:1;height:12" fillcolor="#24282b" stroked="f"/>
              <v:rect id="_x0000_s7300" style="position:absolute;left:2305;top:1727;width:24;height:12" fillcolor="#24282b" stroked="f"/>
              <v:rect id="_x0000_s7301" style="position:absolute;left:2329;top:1727;width:1;height:12" fillcolor="#24282b" stroked="f"/>
              <v:rect id="_x0000_s7302" style="position:absolute;left:2329;top:1727;width:1;height:12" fillcolor="#24282b" stroked="f"/>
              <v:rect id="_x0000_s7303" style="position:absolute;left:2329;top:1727;width:1;height:12" fillcolor="#24282b" stroked="f"/>
              <v:rect id="_x0000_s7304" style="position:absolute;left:2329;top:1727;width:12;height:12" fillcolor="#24282b" stroked="f"/>
              <v:rect id="_x0000_s7305" style="position:absolute;left:2341;top:1727;width:1;height:12" fillcolor="#24282b" stroked="f"/>
              <v:rect id="_x0000_s7306" style="position:absolute;left:2341;top:1727;width:1;height:12" fillcolor="#24282b" stroked="f"/>
              <v:rect id="_x0000_s7307" style="position:absolute;left:2341;top:1727;width:1;height:12" fillcolor="#24282b" stroked="f"/>
              <v:rect id="_x0000_s7308" style="position:absolute;left:2341;top:1727;width:12;height:12" fillcolor="#24282b" stroked="f"/>
              <v:rect id="_x0000_s7309" style="position:absolute;left:2353;top:1727;width:1;height:12" fillcolor="#24282b" stroked="f"/>
              <v:rect id="_x0000_s7310" style="position:absolute;left:2353;top:1727;width:1;height:12" fillcolor="#24282b" stroked="f"/>
              <v:rect id="_x0000_s7311" style="position:absolute;left:2353;top:1727;width:24;height:12" fillcolor="#24282b" stroked="f"/>
              <v:rect id="_x0000_s7312" style="position:absolute;left:2377;top:1727;width:1;height:12" fillcolor="#24282b" stroked="f"/>
              <v:rect id="_x0000_s7313" style="position:absolute;left:2377;top:1727;width:1;height:12" fillcolor="#24282b" stroked="f"/>
              <v:rect id="_x0000_s7314" style="position:absolute;left:2497;top:1739;width:1;height:1" fillcolor="#24282b" stroked="f"/>
              <v:rect id="_x0000_s7315" style="position:absolute;left:2497;top:1739;width:24;height:1" fillcolor="#24282b" stroked="f"/>
              <v:rect id="_x0000_s7316" style="position:absolute;left:2521;top:1739;width:1;height:1" fillcolor="#24282b" stroked="f"/>
              <v:rect id="_x0000_s7317" style="position:absolute;left:2521;top:1739;width:1;height:1" fillcolor="#24282b" stroked="f"/>
              <v:rect id="_x0000_s7318" style="position:absolute;left:2521;top:1739;width:12;height:1" fillcolor="#24282b" stroked="f"/>
              <v:rect id="_x0000_s7319" style="position:absolute;left:2533;top:1739;width:1;height:1" fillcolor="#24282b" stroked="f"/>
              <v:rect id="_x0000_s7320" style="position:absolute;left:2533;top:1739;width:1;height:1" fillcolor="#24282b" stroked="f"/>
              <v:rect id="_x0000_s7321" style="position:absolute;left:2533;top:1739;width:1;height:1" fillcolor="#24282b" stroked="f"/>
              <v:rect id="_x0000_s7322" style="position:absolute;left:2533;top:1739;width:24;height:1" fillcolor="#24282b" stroked="f"/>
              <v:rect id="_x0000_s7323" style="position:absolute;left:2557;top:1739;width:1;height:1" fillcolor="#24282b" stroked="f"/>
              <v:rect id="_x0000_s7324" style="position:absolute;left:2557;top:1739;width:1;height:1" fillcolor="#24282b" stroked="f"/>
              <v:rect id="_x0000_s7325" style="position:absolute;left:2557;top:1739;width:12;height:1" fillcolor="#24282b" stroked="f"/>
              <v:rect id="_x0000_s7326" style="position:absolute;left:2569;top:1739;width:1;height:1" fillcolor="#24282b" stroked="f"/>
              <v:rect id="_x0000_s7327" style="position:absolute;left:2569;top:1739;width:1;height:1" fillcolor="#24282b" stroked="f"/>
              <v:rect id="_x0000_s7328" style="position:absolute;left:2569;top:1739;width:1;height:1" fillcolor="#24282b" stroked="f"/>
              <v:rect id="_x0000_s7329" style="position:absolute;left:2569;top:1739;width:12;height:1" fillcolor="#24282b" stroked="f"/>
              <v:rect id="_x0000_s7330" style="position:absolute;left:2581;top:1739;width:1;height:1" fillcolor="#24282b" stroked="f"/>
              <v:rect id="_x0000_s7331" style="position:absolute;left:2581;top:1739;width:1;height:1" fillcolor="#24282b" stroked="f"/>
              <v:rect id="_x0000_s7332" style="position:absolute;left:2581;top:1739;width:1;height:1" fillcolor="#24282b" stroked="f"/>
              <v:rect id="_x0000_s7333" style="position:absolute;left:2581;top:1739;width:24;height:1" fillcolor="#24282b" stroked="f"/>
              <v:rect id="_x0000_s7334" style="position:absolute;left:2605;top:1739;width:1;height:1" fillcolor="#24282b" stroked="f"/>
              <v:rect id="_x0000_s7335" style="position:absolute;left:2605;top:1739;width:1;height:1" fillcolor="#24282b" stroked="f"/>
              <v:rect id="_x0000_s7336" style="position:absolute;left:2605;top:1739;width:12;height:1" fillcolor="#24282b" stroked="f"/>
              <v:rect id="_x0000_s7337" style="position:absolute;left:2617;top:1739;width:1;height:1" fillcolor="#24282b" stroked="f"/>
              <v:rect id="_x0000_s7338" style="position:absolute;left:2617;top:1739;width:1;height:1" fillcolor="#24282b" stroked="f"/>
              <v:rect id="_x0000_s7339" style="position:absolute;left:2617;top:1739;width:1;height:1" fillcolor="#24282b" stroked="f"/>
              <v:rect id="_x0000_s7340" style="position:absolute;left:2617;top:1739;width:24;height:1" fillcolor="#24282b" stroked="f"/>
              <v:rect id="_x0000_s7341" style="position:absolute;left:2641;top:1739;width:1;height:1" fillcolor="#24282b" stroked="f"/>
              <v:rect id="_x0000_s7342" style="position:absolute;left:2641;top:1739;width:1;height:1" fillcolor="#24282b" stroked="f"/>
              <v:rect id="_x0000_s7343" style="position:absolute;left:2641;top:1739;width:12;height:1" fillcolor="#24282b" stroked="f"/>
              <v:rect id="_x0000_s7344" style="position:absolute;left:2653;top:1739;width:1;height:1" fillcolor="#24282b" stroked="f"/>
              <v:rect id="_x0000_s7345" style="position:absolute;left:2653;top:1739;width:1;height:1" fillcolor="#24282b" stroked="f"/>
              <v:rect id="_x0000_s7346" style="position:absolute;left:2653;top:1739;width:1;height:1" fillcolor="#24282b" stroked="f"/>
              <v:rect id="_x0000_s7347" style="position:absolute;left:2653;top:1739;width:24;height:1" fillcolor="#24282b" stroked="f"/>
              <v:rect id="_x0000_s7348" style="position:absolute;left:2677;top:1739;width:1;height:1" fillcolor="#24282b" stroked="f"/>
              <v:rect id="_x0000_s7349" style="position:absolute;left:2677;top:1739;width:1;height:1" fillcolor="#24282b" stroked="f"/>
              <v:rect id="_x0000_s7350" style="position:absolute;left:2677;top:1739;width:12;height:1" fillcolor="#24282b" stroked="f"/>
              <v:rect id="_x0000_s7351" style="position:absolute;left:2689;top:1739;width:1;height:1" fillcolor="#24282b" stroked="f"/>
              <v:rect id="_x0000_s7352" style="position:absolute;left:2689;top:1739;width:1;height:1" fillcolor="#24282b" stroked="f"/>
              <v:rect id="_x0000_s7353" style="position:absolute;left:2689;top:1739;width:1;height:1" fillcolor="#24282b" stroked="f"/>
              <v:rect id="_x0000_s7354" style="position:absolute;left:2689;top:1739;width:24;height:1" fillcolor="#24282b" stroked="f"/>
              <v:rect id="_x0000_s7355" style="position:absolute;left:2713;top:1739;width:1;height:1" fillcolor="#24282b" stroked="f"/>
              <v:rect id="_x0000_s7356" style="position:absolute;left:2713;top:1739;width:1;height:1" fillcolor="#24282b" stroked="f"/>
              <v:rect id="_x0000_s7357" style="position:absolute;left:2713;top:1739;width:1;height:1" fillcolor="#24282b" stroked="f"/>
              <v:rect id="_x0000_s7358" style="position:absolute;left:2713;top:1739;width:12;height:1" fillcolor="#24282b" stroked="f"/>
              <v:rect id="_x0000_s7359" style="position:absolute;left:2725;top:1739;width:1;height:1" fillcolor="#24282b" stroked="f"/>
              <v:rect id="_x0000_s7360" style="position:absolute;left:2725;top:1739;width:1;height:1" fillcolor="#24282b" stroked="f"/>
              <v:rect id="_x0000_s7361" style="position:absolute;left:2725;top:1739;width:24;height:1" fillcolor="#24282b" stroked="f"/>
              <v:rect id="_x0000_s7362" style="position:absolute;left:2749;top:1739;width:1;height:1" fillcolor="#24282b" stroked="f"/>
              <v:rect id="_x0000_s7363" style="position:absolute;left:2749;top:1739;width:1;height:1" fillcolor="#24282b" stroked="f"/>
              <v:rect id="_x0000_s7364" style="position:absolute;left:2869;top:1739;width:1;height:23" fillcolor="#24282b" stroked="f"/>
              <v:rect id="_x0000_s7365" style="position:absolute;left:2869;top:1739;width:12;height:23" fillcolor="#24282b" stroked="f"/>
              <v:rect id="_x0000_s7366" style="position:absolute;left:2881;top:1739;width:1;height:23" fillcolor="#24282b" stroked="f"/>
              <v:rect id="_x0000_s7367" style="position:absolute;left:2881;top:1739;width:1;height:23" fillcolor="#24282b" stroked="f"/>
              <v:rect id="_x0000_s7368" style="position:absolute;left:2881;top:1739;width:24;height:23" fillcolor="#24282b" stroked="f"/>
              <v:rect id="_x0000_s7369" style="position:absolute;left:2905;top:1739;width:1;height:23" fillcolor="#24282b" stroked="f"/>
              <v:rect id="_x0000_s7370" style="position:absolute;left:2905;top:1739;width:1;height:23" fillcolor="#24282b" stroked="f"/>
              <v:rect id="_x0000_s7371" style="position:absolute;left:2905;top:1739;width:1;height:23" fillcolor="#24282b" stroked="f"/>
              <v:rect id="_x0000_s7372" style="position:absolute;left:2905;top:1739;width:12;height:23" fillcolor="#24282b" stroked="f"/>
              <v:rect id="_x0000_s7373" style="position:absolute;left:2917;top:1739;width:1;height:23" fillcolor="#24282b" stroked="f"/>
              <v:rect id="_x0000_s7374" style="position:absolute;left:2917;top:1739;width:1;height:23" fillcolor="#24282b" stroked="f"/>
              <v:rect id="_x0000_s7375" style="position:absolute;left:2917;top:1739;width:24;height:23" fillcolor="#24282b" stroked="f"/>
              <v:rect id="_x0000_s7376" style="position:absolute;left:2941;top:1739;width:1;height:23" fillcolor="#24282b" stroked="f"/>
              <v:rect id="_x0000_s7377" style="position:absolute;left:2941;top:1739;width:1;height:23" fillcolor="#24282b" stroked="f"/>
              <v:rect id="_x0000_s7378" style="position:absolute;left:2941;top:1739;width:1;height:23" fillcolor="#24282b" stroked="f"/>
              <v:rect id="_x0000_s7379" style="position:absolute;left:2941;top:1739;width:12;height:23" fillcolor="#24282b" stroked="f"/>
              <v:rect id="_x0000_s7380" style="position:absolute;left:2953;top:1739;width:1;height:23" fillcolor="#24282b" stroked="f"/>
              <v:rect id="_x0000_s7381" style="position:absolute;left:2953;top:1739;width:1;height:23" fillcolor="#24282b" stroked="f"/>
              <v:rect id="_x0000_s7382" style="position:absolute;left:2953;top:1739;width:1;height:23" fillcolor="#24282b" stroked="f"/>
              <v:rect id="_x0000_s7383" style="position:absolute;left:2953;top:1739;width:24;height:23" fillcolor="#24282b" stroked="f"/>
              <v:rect id="_x0000_s7384" style="position:absolute;left:2977;top:1739;width:1;height:23" fillcolor="#24282b" stroked="f"/>
              <v:rect id="_x0000_s7385" style="position:absolute;left:2977;top:1739;width:1;height:23" fillcolor="#24282b" stroked="f"/>
              <v:rect id="_x0000_s7386" style="position:absolute;left:2977;top:1739;width:12;height:23" fillcolor="#24282b" stroked="f"/>
              <v:rect id="_x0000_s7387" style="position:absolute;left:2989;top:1762;width:1;height:1" fillcolor="#24282b" stroked="f"/>
              <v:rect id="_x0000_s7388" style="position:absolute;left:2989;top:1762;width:1;height:1" fillcolor="#24282b" stroked="f"/>
              <v:rect id="_x0000_s7389" style="position:absolute;left:2989;top:1762;width:1;height:1" fillcolor="#24282b" stroked="f"/>
              <v:rect id="_x0000_s7390" style="position:absolute;left:2989;top:1762;width:24;height:1" fillcolor="#24282b" stroked="f"/>
              <v:rect id="_x0000_s7391" style="position:absolute;left:3013;top:1762;width:1;height:1" fillcolor="#24282b" stroked="f"/>
              <v:rect id="_x0000_s7392" style="position:absolute;left:3013;top:1762;width:1;height:1" fillcolor="#24282b" stroked="f"/>
              <v:rect id="_x0000_s7393" style="position:absolute;left:3013;top:1762;width:12;height:1" fillcolor="#24282b" stroked="f"/>
              <v:rect id="_x0000_s7394" style="position:absolute;left:3025;top:1762;width:1;height:1" fillcolor="#24282b" stroked="f"/>
              <v:rect id="_x0000_s7395" style="position:absolute;left:3025;top:1762;width:1;height:1" fillcolor="#24282b" stroked="f"/>
              <v:rect id="_x0000_s7396" style="position:absolute;left:3025;top:1762;width:1;height:1" fillcolor="#24282b" stroked="f"/>
              <v:rect id="_x0000_s7397" style="position:absolute;left:3025;top:1762;width:12;height:1" fillcolor="#24282b" stroked="f"/>
              <v:rect id="_x0000_s7398" style="position:absolute;left:3037;top:1762;width:1;height:1" fillcolor="#24282b" stroked="f"/>
              <v:rect id="_x0000_s7399" style="position:absolute;left:3037;top:1762;width:1;height:1" fillcolor="#24282b" stroked="f"/>
              <v:rect id="_x0000_s7400" style="position:absolute;left:3037;top:1762;width:24;height:1" fillcolor="#24282b" stroked="f"/>
              <v:rect id="_x0000_s7401" style="position:absolute;left:3061;top:1762;width:1;height:1" fillcolor="#24282b" stroked="f"/>
              <v:rect id="_x0000_s7402" style="position:absolute;left:3061;top:1762;width:1;height:1" fillcolor="#24282b" stroked="f"/>
              <v:rect id="_x0000_s7403" style="position:absolute;left:3061;top:1762;width:1;height:1" fillcolor="#24282b" stroked="f"/>
              <v:rect id="_x0000_s7404" style="position:absolute;left:3061;top:1762;width:12;height:1" fillcolor="#24282b" stroked="f"/>
              <v:rect id="_x0000_s7405" style="position:absolute;left:3073;top:1762;width:1;height:1" fillcolor="#24282b" stroked="f"/>
              <v:rect id="_x0000_s7406" style="position:absolute;left:3073;top:1762;width:1;height:1" fillcolor="#24282b" stroked="f"/>
              <v:line id="_x0000_s7407" style="position:absolute" from="3097,1762" to="3902,1763" strokecolor="#24282b" strokeweight="0"/>
              <v:shape id="_x0000_s7408" style="position:absolute;left:3830;top:1727;width:144;height:71" coordsize="144,71" path="m,l144,35,,71,,xe" fillcolor="#24282b" stroked="f">
                <v:path arrowok="t"/>
              </v:shape>
              <v:rect id="_x0000_s7409" style="position:absolute;left:1669;top:2985;width:24;height:1" fillcolor="#24282b" stroked="f"/>
              <v:rect id="_x0000_s7410" style="position:absolute;left:1693;top:2985;width:1;height:1" fillcolor="#24282b" stroked="f"/>
              <v:rect id="_x0000_s7411" style="position:absolute;left:1693;top:2985;width:1;height:1" fillcolor="#24282b" stroked="f"/>
              <v:rect id="_x0000_s7412" style="position:absolute;left:1693;top:2985;width:1;height:1" fillcolor="#24282b" stroked="f"/>
              <v:rect id="_x0000_s7413" style="position:absolute;left:1693;top:2985;width:12;height:1" fillcolor="#24282b" stroked="f"/>
              <v:rect id="_x0000_s7414" style="position:absolute;left:1705;top:2985;width:1;height:1" fillcolor="#24282b" stroked="f"/>
              <v:rect id="_x0000_s7415" style="position:absolute;left:1705;top:2985;width:1;height:1" fillcolor="#24282b" stroked="f"/>
              <v:rect id="_x0000_s7416" style="position:absolute;left:1705;top:2985;width:24;height:24" fillcolor="#24282b" stroked="f"/>
              <v:rect id="_x0000_s7417" style="position:absolute;left:1729;top:2985;width:1;height:24" fillcolor="#24282b" stroked="f"/>
              <v:rect id="_x0000_s7418" style="position:absolute;left:1729;top:2985;width:1;height:24" fillcolor="#24282b" stroked="f"/>
              <v:rect id="_x0000_s7419" style="position:absolute;left:1729;top:2985;width:1;height:24" fillcolor="#24282b" stroked="f"/>
              <v:rect id="_x0000_s7420" style="position:absolute;left:1729;top:3009;width:12;height:1" fillcolor="#24282b" stroked="f"/>
              <v:rect id="_x0000_s7421" style="position:absolute;left:1741;top:3009;width:1;height:1" fillcolor="#24282b" stroked="f"/>
              <v:rect id="_x0000_s7422" style="position:absolute;left:1741;top:3009;width:1;height:1" fillcolor="#24282b" stroked="f"/>
              <v:rect id="_x0000_s7423" style="position:absolute;left:1741;top:3009;width:24;height:1" fillcolor="#24282b" stroked="f"/>
              <v:rect id="_x0000_s7424" style="position:absolute;left:1765;top:3009;width:1;height:1" fillcolor="#24282b" stroked="f"/>
              <v:rect id="_x0000_s7425" style="position:absolute;left:1765;top:3009;width:1;height:1" fillcolor="#24282b" stroked="f"/>
              <v:rect id="_x0000_s7426" style="position:absolute;left:1765;top:3009;width:1;height:1" fillcolor="#24282b" stroked="f"/>
              <v:rect id="_x0000_s7427" style="position:absolute;left:1765;top:3009;width:12;height:1" fillcolor="#24282b" stroked="f"/>
            </v:group>
            <v:group id="_x0000_s7629" style="position:absolute;left:1777;top:2794;width:2029;height:671" coordorigin="1777,2794" coordsize="2029,671">
              <v:rect id="_x0000_s7429" style="position:absolute;left:1777;top:3009;width:1;height:1" fillcolor="#24282b" stroked="f"/>
              <v:rect id="_x0000_s7430" style="position:absolute;left:1777;top:3009;width:1;height:1" fillcolor="#24282b" stroked="f"/>
              <v:rect id="_x0000_s7431" style="position:absolute;left:1777;top:3009;width:24;height:1" fillcolor="#24282b" stroked="f"/>
              <v:rect id="_x0000_s7432" style="position:absolute;left:1801;top:3009;width:1;height:1" fillcolor="#24282b" stroked="f"/>
              <v:rect id="_x0000_s7433" style="position:absolute;left:1801;top:3009;width:1;height:1" fillcolor="#24282b" stroked="f"/>
              <v:rect id="_x0000_s7434" style="position:absolute;left:1801;top:3009;width:1;height:12" fillcolor="#24282b" stroked="f"/>
              <v:rect id="_x0000_s7435" style="position:absolute;left:1801;top:3009;width:12;height:12" fillcolor="#24282b" stroked="f"/>
              <v:rect id="_x0000_s7436" style="position:absolute;left:1813;top:3009;width:1;height:12" fillcolor="#24282b" stroked="f"/>
              <v:rect id="_x0000_s7437" style="position:absolute;left:1813;top:3009;width:1;height:12" fillcolor="#24282b" stroked="f"/>
              <v:rect id="_x0000_s7438" style="position:absolute;left:1813;top:3021;width:24;height:1" fillcolor="#24282b" stroked="f"/>
              <v:rect id="_x0000_s7439" style="position:absolute;left:1837;top:3021;width:1;height:1" fillcolor="#24282b" stroked="f"/>
              <v:rect id="_x0000_s7440" style="position:absolute;left:1837;top:3021;width:1;height:1" fillcolor="#24282b" stroked="f"/>
              <v:rect id="_x0000_s7441" style="position:absolute;left:1837;top:3021;width:1;height:1" fillcolor="#24282b" stroked="f"/>
              <v:rect id="_x0000_s7442" style="position:absolute;left:1837;top:3021;width:12;height:1" fillcolor="#24282b" stroked="f"/>
              <v:rect id="_x0000_s7443" style="position:absolute;left:1849;top:3021;width:1;height:1" fillcolor="#24282b" stroked="f"/>
              <v:rect id="_x0000_s7444" style="position:absolute;left:1849;top:3021;width:1;height:1" fillcolor="#24282b" stroked="f"/>
              <v:rect id="_x0000_s7445" style="position:absolute;left:1849;top:3021;width:1;height:1" fillcolor="#24282b" stroked="f"/>
              <v:rect id="_x0000_s7446" style="position:absolute;left:1849;top:3021;width:12;height:1" fillcolor="#24282b" stroked="f"/>
              <v:rect id="_x0000_s7447" style="position:absolute;left:1861;top:3021;width:1;height:12" fillcolor="#24282b" stroked="f"/>
              <v:rect id="_x0000_s7448" style="position:absolute;left:1861;top:3021;width:1;height:12" fillcolor="#24282b" stroked="f"/>
              <v:rect id="_x0000_s7449" style="position:absolute;left:1861;top:3021;width:24;height:12" fillcolor="#24282b" stroked="f"/>
              <v:rect id="_x0000_s7450" style="position:absolute;left:1885;top:3021;width:1;height:12" fillcolor="#24282b" stroked="f"/>
              <v:rect id="_x0000_s7451" style="position:absolute;left:1885;top:3033;width:1;height:1" fillcolor="#24282b" stroked="f"/>
              <v:rect id="_x0000_s7452" style="position:absolute;left:1885;top:3033;width:1;height:1" fillcolor="#24282b" stroked="f"/>
              <v:rect id="_x0000_s7453" style="position:absolute;left:1885;top:3033;width:12;height:1" fillcolor="#24282b" stroked="f"/>
              <v:rect id="_x0000_s7454" style="position:absolute;left:1897;top:3033;width:1;height:1" fillcolor="#24282b" stroked="f"/>
              <v:rect id="_x0000_s7455" style="position:absolute;left:1897;top:3033;width:1;height:1" fillcolor="#24282b" stroked="f"/>
              <v:rect id="_x0000_s7456" style="position:absolute;left:1897;top:3033;width:24;height:1" fillcolor="#24282b" stroked="f"/>
              <v:rect id="_x0000_s7457" style="position:absolute;left:1921;top:3033;width:1;height:1" fillcolor="#24282b" stroked="f"/>
              <v:rect id="_x0000_s7458" style="position:absolute;left:1921;top:3033;width:1;height:1" fillcolor="#24282b" stroked="f"/>
              <v:rect id="_x0000_s7459" style="position:absolute;left:1921;top:3033;width:1;height:1" fillcolor="#24282b" stroked="f"/>
              <v:rect id="_x0000_s7460" style="position:absolute;left:2041;top:3069;width:24;height:1" fillcolor="#24282b" stroked="f"/>
              <v:rect id="_x0000_s7461" style="position:absolute;left:2065;top:3069;width:1;height:1" fillcolor="#24282b" stroked="f"/>
              <v:rect id="_x0000_s7462" style="position:absolute;left:2065;top:3069;width:1;height:1" fillcolor="#24282b" stroked="f"/>
              <v:rect id="_x0000_s7463" style="position:absolute;left:2065;top:3069;width:12;height:1" fillcolor="#24282b" stroked="f"/>
              <v:rect id="_x0000_s7464" style="position:absolute;left:2077;top:3069;width:1;height:1" fillcolor="#24282b" stroked="f"/>
              <v:rect id="_x0000_s7465" style="position:absolute;left:2077;top:3069;width:1;height:1" fillcolor="#24282b" stroked="f"/>
              <v:rect id="_x0000_s7466" style="position:absolute;left:2077;top:3069;width:1;height:1" fillcolor="#24282b" stroked="f"/>
              <v:rect id="_x0000_s7467" style="position:absolute;left:2077;top:3069;width:24;height:1" fillcolor="#24282b" stroked="f"/>
              <v:rect id="_x0000_s7468" style="position:absolute;left:2101;top:3069;width:1;height:1" fillcolor="#24282b" stroked="f"/>
              <v:rect id="_x0000_s7469" style="position:absolute;left:2101;top:3069;width:1;height:24" fillcolor="#24282b" stroked="f"/>
              <v:rect id="_x0000_s7470" style="position:absolute;left:2101;top:3069;width:1;height:24" fillcolor="#24282b" stroked="f"/>
              <v:rect id="_x0000_s7471" style="position:absolute;left:2101;top:3069;width:12;height:24" fillcolor="#24282b" stroked="f"/>
              <v:rect id="_x0000_s7472" style="position:absolute;left:2113;top:3069;width:1;height:24" fillcolor="#24282b" stroked="f"/>
              <v:rect id="_x0000_s7473" style="position:absolute;left:2113;top:3093;width:1;height:1" fillcolor="#24282b" stroked="f"/>
              <v:rect id="_x0000_s7474" style="position:absolute;left:2113;top:3093;width:12;height:1" fillcolor="#24282b" stroked="f"/>
              <v:rect id="_x0000_s7475" style="position:absolute;left:2125;top:3093;width:1;height:1" fillcolor="#24282b" stroked="f"/>
              <v:rect id="_x0000_s7476" style="position:absolute;left:2125;top:3093;width:1;height:1" fillcolor="#24282b" stroked="f"/>
              <v:rect id="_x0000_s7477" style="position:absolute;left:2125;top:3093;width:1;height:1" fillcolor="#24282b" stroked="f"/>
              <v:rect id="_x0000_s7478" style="position:absolute;left:2125;top:3093;width:24;height:1" fillcolor="#24282b" stroked="f"/>
              <v:rect id="_x0000_s7479" style="position:absolute;left:2149;top:3093;width:1;height:1" fillcolor="#24282b" stroked="f"/>
              <v:rect id="_x0000_s7480" style="position:absolute;left:2149;top:3093;width:1;height:1" fillcolor="#24282b" stroked="f"/>
              <v:rect id="_x0000_s7481" style="position:absolute;left:2149;top:3093;width:12;height:1" fillcolor="#24282b" stroked="f"/>
              <v:rect id="_x0000_s7482" style="position:absolute;left:2161;top:3093;width:1;height:12" fillcolor="#24282b" stroked="f"/>
              <v:rect id="_x0000_s7483" style="position:absolute;left:2161;top:3093;width:1;height:12" fillcolor="#24282b" stroked="f"/>
              <v:rect id="_x0000_s7484" style="position:absolute;left:2161;top:3093;width:1;height:12" fillcolor="#24282b" stroked="f"/>
              <v:rect id="_x0000_s7485" style="position:absolute;left:2161;top:3093;width:24;height:12" fillcolor="#24282b" stroked="f"/>
              <v:rect id="_x0000_s7486" style="position:absolute;left:2185;top:3105;width:1;height:1" fillcolor="#24282b" stroked="f"/>
              <v:rect id="_x0000_s7487" style="position:absolute;left:2185;top:3105;width:1;height:1" fillcolor="#24282b" stroked="f"/>
              <v:rect id="_x0000_s7488" style="position:absolute;left:2185;top:3105;width:12;height:1" fillcolor="#24282b" stroked="f"/>
              <v:rect id="_x0000_s7489" style="position:absolute;left:2197;top:3105;width:1;height:1" fillcolor="#24282b" stroked="f"/>
              <v:rect id="_x0000_s7490" style="position:absolute;left:2197;top:3105;width:1;height:1" fillcolor="#24282b" stroked="f"/>
              <v:rect id="_x0000_s7491" style="position:absolute;left:2197;top:3105;width:1;height:1" fillcolor="#24282b" stroked="f"/>
              <v:rect id="_x0000_s7492" style="position:absolute;left:2197;top:3105;width:24;height:1" fillcolor="#24282b" stroked="f"/>
              <v:rect id="_x0000_s7493" style="position:absolute;left:2221;top:3105;width:1;height:1" fillcolor="#24282b" stroked="f"/>
              <v:rect id="_x0000_s7494" style="position:absolute;left:2221;top:3105;width:1;height:1" fillcolor="#24282b" stroked="f"/>
              <v:rect id="_x0000_s7495" style="position:absolute;left:2221;top:3105;width:1;height:1" fillcolor="#24282b" stroked="f"/>
              <v:rect id="_x0000_s7496" style="position:absolute;left:2221;top:3105;width:12;height:1" fillcolor="#24282b" stroked="f"/>
              <v:rect id="_x0000_s7497" style="position:absolute;left:2233;top:3105;width:1;height:1" fillcolor="#24282b" stroked="f"/>
              <v:rect id="_x0000_s7498" style="position:absolute;left:2233;top:3105;width:1;height:1" fillcolor="#24282b" stroked="f"/>
              <v:rect id="_x0000_s7499" style="position:absolute;left:2233;top:3105;width:24;height:24" fillcolor="#24282b" stroked="f"/>
              <v:rect id="_x0000_s7500" style="position:absolute;left:2257;top:3105;width:1;height:24" fillcolor="#24282b" stroked="f"/>
              <v:rect id="_x0000_s7501" style="position:absolute;left:2257;top:3105;width:1;height:24" fillcolor="#24282b" stroked="f"/>
              <v:rect id="_x0000_s7502" style="position:absolute;left:2257;top:3105;width:1;height:24" fillcolor="#24282b" stroked="f"/>
              <v:rect id="_x0000_s7503" style="position:absolute;left:2257;top:3129;width:12;height:1" fillcolor="#24282b" stroked="f"/>
              <v:rect id="_x0000_s7504" style="position:absolute;left:2269;top:3129;width:1;height:1" fillcolor="#24282b" stroked="f"/>
              <v:rect id="_x0000_s7505" style="position:absolute;left:2269;top:3129;width:1;height:1" fillcolor="#24282b" stroked="f"/>
              <v:rect id="_x0000_s7506" style="position:absolute;left:2269;top:3129;width:24;height:1" fillcolor="#24282b" stroked="f"/>
              <v:rect id="_x0000_s7507" style="position:absolute;left:2293;top:3129;width:1;height:1" fillcolor="#24282b" stroked="f"/>
              <v:rect id="_x0000_s7508" style="position:absolute;left:2293;top:3129;width:1;height:1" fillcolor="#24282b" stroked="f"/>
              <v:rect id="_x0000_s7509" style="position:absolute;left:2293;top:3129;width:1;height:1" fillcolor="#24282b" stroked="f"/>
              <v:rect id="_x0000_s7510" style="position:absolute;left:2413;top:3165;width:12;height:1" fillcolor="#24282b" stroked="f"/>
              <v:rect id="_x0000_s7511" style="position:absolute;left:2425;top:3165;width:1;height:1" fillcolor="#24282b" stroked="f"/>
              <v:rect id="_x0000_s7512" style="position:absolute;left:2425;top:3165;width:1;height:1" fillcolor="#24282b" stroked="f"/>
              <v:rect id="_x0000_s7513" style="position:absolute;left:2425;top:3165;width:24;height:1" fillcolor="#24282b" stroked="f"/>
              <v:rect id="_x0000_s7514" style="position:absolute;left:2449;top:3165;width:1;height:1" fillcolor="#24282b" stroked="f"/>
              <v:rect id="_x0000_s7515" style="position:absolute;left:2449;top:3165;width:1;height:1" fillcolor="#24282b" stroked="f"/>
              <v:rect id="_x0000_s7516" style="position:absolute;left:2449;top:3165;width:1;height:1" fillcolor="#24282b" stroked="f"/>
              <v:rect id="_x0000_s7517" style="position:absolute;left:2449;top:3165;width:12;height:1" fillcolor="#24282b" stroked="f"/>
              <v:rect id="_x0000_s7518" style="position:absolute;left:2461;top:3165;width:1;height:1" fillcolor="#24282b" stroked="f"/>
              <v:rect id="_x0000_s7519" style="position:absolute;left:2461;top:3165;width:1;height:1" fillcolor="#24282b" stroked="f"/>
              <v:rect id="_x0000_s7520" style="position:absolute;left:2461;top:3165;width:1;height:1" fillcolor="#24282b" stroked="f"/>
              <v:rect id="_x0000_s7521" style="position:absolute;left:2461;top:3165;width:24;height:12" fillcolor="#24282b" stroked="f"/>
              <v:rect id="_x0000_s7522" style="position:absolute;left:2485;top:3165;width:1;height:12" fillcolor="#24282b" stroked="f"/>
              <v:rect id="_x0000_s7523" style="position:absolute;left:2485;top:3165;width:1;height:12" fillcolor="#24282b" stroked="f"/>
              <v:rect id="_x0000_s7524" style="position:absolute;left:2485;top:3165;width:12;height:12" fillcolor="#24282b" stroked="f"/>
              <v:rect id="_x0000_s7525" style="position:absolute;left:2497;top:3165;width:1;height:12" fillcolor="#24282b" stroked="f"/>
              <v:rect id="_x0000_s7526" style="position:absolute;left:2497;top:3177;width:1;height:1" fillcolor="#24282b" stroked="f"/>
              <v:rect id="_x0000_s7527" style="position:absolute;left:2497;top:3177;width:1;height:1" fillcolor="#24282b" stroked="f"/>
              <v:rect id="_x0000_s7528" style="position:absolute;left:2497;top:3177;width:24;height:1" fillcolor="#24282b" stroked="f"/>
              <v:rect id="_x0000_s7529" style="position:absolute;left:2521;top:3177;width:1;height:1" fillcolor="#24282b" stroked="f"/>
              <v:rect id="_x0000_s7530" style="position:absolute;left:2521;top:3177;width:1;height:1" fillcolor="#24282b" stroked="f"/>
              <v:rect id="_x0000_s7531" style="position:absolute;left:2521;top:3177;width:12;height:1" fillcolor="#24282b" stroked="f"/>
              <v:rect id="_x0000_s7532" style="position:absolute;left:2533;top:3177;width:1;height:1" fillcolor="#24282b" stroked="f"/>
              <v:rect id="_x0000_s7533" style="position:absolute;left:2533;top:3177;width:1;height:1" fillcolor="#24282b" stroked="f"/>
              <v:rect id="_x0000_s7534" style="position:absolute;left:2533;top:3177;width:1;height:24" fillcolor="#24282b" stroked="f"/>
              <v:rect id="_x0000_s7535" style="position:absolute;left:2533;top:3177;width:24;height:24" fillcolor="#24282b" stroked="f"/>
              <v:rect id="_x0000_s7536" style="position:absolute;left:2557;top:3177;width:1;height:24" fillcolor="#24282b" stroked="f"/>
              <v:rect id="_x0000_s7537" style="position:absolute;left:2557;top:3177;width:1;height:24" fillcolor="#24282b" stroked="f"/>
              <v:rect id="_x0000_s7538" style="position:absolute;left:2557;top:3177;width:12;height:24" fillcolor="#24282b" stroked="f"/>
              <v:rect id="_x0000_s7539" style="position:absolute;left:2569;top:3201;width:1;height:1" fillcolor="#24282b" stroked="f"/>
              <v:rect id="_x0000_s7540" style="position:absolute;left:2569;top:3201;width:1;height:1" fillcolor="#24282b" stroked="f"/>
              <v:rect id="_x0000_s7541" style="position:absolute;left:2569;top:3201;width:1;height:1" fillcolor="#24282b" stroked="f"/>
              <v:rect id="_x0000_s7542" style="position:absolute;left:2569;top:3201;width:12;height:1" fillcolor="#24282b" stroked="f"/>
              <v:rect id="_x0000_s7543" style="position:absolute;left:2581;top:3201;width:1;height:1" fillcolor="#24282b" stroked="f"/>
              <v:rect id="_x0000_s7544" style="position:absolute;left:2581;top:3201;width:1;height:1" fillcolor="#24282b" stroked="f"/>
              <v:rect id="_x0000_s7545" style="position:absolute;left:2581;top:3201;width:1;height:1" fillcolor="#24282b" stroked="f"/>
              <v:rect id="_x0000_s7546" style="position:absolute;left:2581;top:3201;width:24;height:1" fillcolor="#24282b" stroked="f"/>
              <v:rect id="_x0000_s7547" style="position:absolute;left:2605;top:3201;width:1;height:1" fillcolor="#24282b" stroked="f"/>
              <v:rect id="_x0000_s7548" style="position:absolute;left:2605;top:3201;width:1;height:1" fillcolor="#24282b" stroked="f"/>
              <v:rect id="_x0000_s7549" style="position:absolute;left:2605;top:3201;width:12;height:1" fillcolor="#24282b" stroked="f"/>
              <v:rect id="_x0000_s7550" style="position:absolute;left:2617;top:3201;width:1;height:1" fillcolor="#24282b" stroked="f"/>
              <v:rect id="_x0000_s7551" style="position:absolute;left:2617;top:3201;width:1;height:12" fillcolor="#24282b" stroked="f"/>
              <v:rect id="_x0000_s7552" style="position:absolute;left:2617;top:3201;width:1;height:12" fillcolor="#24282b" stroked="f"/>
              <v:rect id="_x0000_s7553" style="position:absolute;left:2617;top:3201;width:24;height:12" fillcolor="#24282b" stroked="f"/>
              <v:rect id="_x0000_s7554" style="position:absolute;left:2641;top:3201;width:1;height:12" fillcolor="#24282b" stroked="f"/>
              <v:rect id="_x0000_s7555" style="position:absolute;left:2641;top:3201;width:1;height:12" fillcolor="#24282b" stroked="f"/>
              <v:rect id="_x0000_s7556" style="position:absolute;left:2641;top:3213;width:12;height:1" fillcolor="#24282b" stroked="f"/>
              <v:rect id="_x0000_s7557" style="position:absolute;left:2653;top:3213;width:1;height:1" fillcolor="#24282b" stroked="f"/>
              <v:rect id="_x0000_s7558" style="position:absolute;left:2653;top:3213;width:1;height:1" fillcolor="#24282b" stroked="f"/>
              <v:rect id="_x0000_s7559" style="position:absolute;left:2653;top:3213;width:1;height:1" fillcolor="#24282b" stroked="f"/>
              <v:rect id="_x0000_s7560" style="position:absolute;left:2785;top:3237;width:12;height:12" fillcolor="#24282b" stroked="f"/>
              <v:rect id="_x0000_s7561" style="position:absolute;left:2797;top:3249;width:1;height:1" fillcolor="#24282b" stroked="f"/>
              <v:rect id="_x0000_s7562" style="position:absolute;left:2797;top:3249;width:1;height:1" fillcolor="#24282b" stroked="f"/>
              <v:rect id="_x0000_s7563" style="position:absolute;left:2797;top:3249;width:12;height:1" fillcolor="#24282b" stroked="f"/>
              <v:rect id="_x0000_s7564" style="position:absolute;left:2809;top:3249;width:1;height:1" fillcolor="#24282b" stroked="f"/>
              <v:rect id="_x0000_s7565" style="position:absolute;left:2809;top:3249;width:1;height:1" fillcolor="#24282b" stroked="f"/>
              <v:rect id="_x0000_s7566" style="position:absolute;left:2809;top:3249;width:1;height:1" fillcolor="#24282b" stroked="f"/>
              <v:rect id="_x0000_s7567" style="position:absolute;left:2809;top:3249;width:24;height:1" fillcolor="#24282b" stroked="f"/>
              <v:rect id="_x0000_s7568" style="position:absolute;left:2833;top:3249;width:1;height:1" fillcolor="#24282b" stroked="f"/>
              <v:rect id="_x0000_s7569" style="position:absolute;left:2833;top:3249;width:1;height:1" fillcolor="#24282b" stroked="f"/>
              <v:rect id="_x0000_s7570" style="position:absolute;left:2833;top:3249;width:1;height:1" fillcolor="#24282b" stroked="f"/>
              <v:rect id="_x0000_s7571" style="position:absolute;left:2833;top:3249;width:12;height:1" fillcolor="#24282b" stroked="f"/>
              <v:line id="_x0000_s7572" style="position:absolute" from="2845,3249" to="3733,3441" strokecolor="#24282b" strokeweight="0"/>
              <v:shape id="_x0000_s7573" style="position:absolute;left:3649;top:3393;width:157;height:72" coordsize="157,72" path="m12,l157,60,,72,12,xe" fillcolor="#24282b" stroked="f">
                <v:path arrowok="t"/>
              </v:shape>
              <v:rect id="_x0000_s7574" style="position:absolute;left:1897;top:2794;width:24;height:1" fillcolor="#24282b" stroked="f"/>
              <v:rect id="_x0000_s7575" style="position:absolute;left:1921;top:2794;width:1;height:1" fillcolor="#24282b" stroked="f"/>
              <v:rect id="_x0000_s7576" style="position:absolute;left:1921;top:2794;width:1;height:1" fillcolor="#24282b" stroked="f"/>
              <v:rect id="_x0000_s7577" style="position:absolute;left:1921;top:2794;width:1;height:1" fillcolor="#24282b" stroked="f"/>
              <v:rect id="_x0000_s7578" style="position:absolute;left:1921;top:2794;width:12;height:1" fillcolor="#24282b" stroked="f"/>
              <v:rect id="_x0000_s7579" style="position:absolute;left:1933;top:2794;width:1;height:1" fillcolor="#24282b" stroked="f"/>
              <v:rect id="_x0000_s7580" style="position:absolute;left:1933;top:2794;width:1;height:1" fillcolor="#24282b" stroked="f"/>
              <v:rect id="_x0000_s7581" style="position:absolute;left:1933;top:2794;width:24;height:1" fillcolor="#24282b" stroked="f"/>
              <v:rect id="_x0000_s7582" style="position:absolute;left:1957;top:2794;width:1;height:1" fillcolor="#24282b" stroked="f"/>
              <v:rect id="_x0000_s7583" style="position:absolute;left:1957;top:2794;width:1;height:1" fillcolor="#24282b" stroked="f"/>
              <v:rect id="_x0000_s7584" style="position:absolute;left:1957;top:2794;width:1;height:1" fillcolor="#24282b" stroked="f"/>
              <v:rect id="_x0000_s7585" style="position:absolute;left:1957;top:2794;width:12;height:1" fillcolor="#24282b" stroked="f"/>
              <v:rect id="_x0000_s7586" style="position:absolute;left:1969;top:2794;width:1;height:1" fillcolor="#24282b" stroked="f"/>
              <v:rect id="_x0000_s7587" style="position:absolute;left:1969;top:2794;width:1;height:12" fillcolor="#24282b" stroked="f"/>
              <v:rect id="_x0000_s7588" style="position:absolute;left:1969;top:2794;width:1;height:12" fillcolor="#24282b" stroked="f"/>
              <v:rect id="_x0000_s7589" style="position:absolute;left:1969;top:2794;width:24;height:12" fillcolor="#24282b" stroked="f"/>
              <v:rect id="_x0000_s7590" style="position:absolute;left:1993;top:2794;width:1;height:12" fillcolor="#24282b" stroked="f"/>
              <v:rect id="_x0000_s7591" style="position:absolute;left:1993;top:2794;width:1;height:12" fillcolor="#24282b" stroked="f"/>
              <v:rect id="_x0000_s7592" style="position:absolute;left:1993;top:2794;width:12;height:12" fillcolor="#24282b" stroked="f"/>
              <v:rect id="_x0000_s7593" style="position:absolute;left:2005;top:2794;width:1;height:12" fillcolor="#24282b" stroked="f"/>
              <v:rect id="_x0000_s7594" style="position:absolute;left:2005;top:2794;width:1;height:12" fillcolor="#24282b" stroked="f"/>
              <v:rect id="_x0000_s7595" style="position:absolute;left:2005;top:2806;width:1;height:1" fillcolor="#24282b" stroked="f"/>
              <v:rect id="_x0000_s7596" style="position:absolute;left:2005;top:2806;width:24;height:1" fillcolor="#24282b" stroked="f"/>
              <v:rect id="_x0000_s7597" style="position:absolute;left:2029;top:2806;width:1;height:1" fillcolor="#24282b" stroked="f"/>
              <v:rect id="_x0000_s7598" style="position:absolute;left:2029;top:2806;width:1;height:1" fillcolor="#24282b" stroked="f"/>
              <v:rect id="_x0000_s7599" style="position:absolute;left:2029;top:2806;width:12;height:1" fillcolor="#24282b" stroked="f"/>
              <v:rect id="_x0000_s7600" style="position:absolute;left:2041;top:2806;width:1;height:1" fillcolor="#24282b" stroked="f"/>
              <v:rect id="_x0000_s7601" style="position:absolute;left:2041;top:2806;width:1;height:1" fillcolor="#24282b" stroked="f"/>
              <v:rect id="_x0000_s7602" style="position:absolute;left:2041;top:2806;width:1;height:1" fillcolor="#24282b" stroked="f"/>
              <v:rect id="_x0000_s7603" style="position:absolute;left:2041;top:2806;width:24;height:1" fillcolor="#24282b" stroked="f"/>
              <v:rect id="_x0000_s7604" style="position:absolute;left:2065;top:2806;width:1;height:1" fillcolor="#24282b" stroked="f"/>
              <v:rect id="_x0000_s7605" style="position:absolute;left:2065;top:2806;width:1;height:1" fillcolor="#24282b" stroked="f"/>
              <v:rect id="_x0000_s7606" style="position:absolute;left:2065;top:2806;width:12;height:1" fillcolor="#24282b" stroked="f"/>
              <v:rect id="_x0000_s7607" style="position:absolute;left:2077;top:2806;width:1;height:1" fillcolor="#24282b" stroked="f"/>
              <v:rect id="_x0000_s7608" style="position:absolute;left:2077;top:2806;width:1;height:1" fillcolor="#24282b" stroked="f"/>
              <v:rect id="_x0000_s7609" style="position:absolute;left:2077;top:2806;width:1;height:1" fillcolor="#24282b" stroked="f"/>
              <v:rect id="_x0000_s7610" style="position:absolute;left:2077;top:2806;width:24;height:1" fillcolor="#24282b" stroked="f"/>
              <v:rect id="_x0000_s7611" style="position:absolute;left:2101;top:2806;width:1;height:1" fillcolor="#24282b" stroked="f"/>
              <v:rect id="_x0000_s7612" style="position:absolute;left:2101;top:2806;width:1;height:1" fillcolor="#24282b" stroked="f"/>
              <v:rect id="_x0000_s7613" style="position:absolute;left:2101;top:2806;width:1;height:1" fillcolor="#24282b" stroked="f"/>
              <v:rect id="_x0000_s7614" style="position:absolute;left:2101;top:2806;width:12;height:1" fillcolor="#24282b" stroked="f"/>
              <v:rect id="_x0000_s7615" style="position:absolute;left:2113;top:2806;width:1;height:1" fillcolor="#24282b" stroked="f"/>
              <v:rect id="_x0000_s7616" style="position:absolute;left:2113;top:2806;width:1;height:1" fillcolor="#24282b" stroked="f"/>
              <v:rect id="_x0000_s7617" style="position:absolute;left:2113;top:2806;width:12;height:1" fillcolor="#24282b" stroked="f"/>
              <v:rect id="_x0000_s7618" style="position:absolute;left:2125;top:2806;width:1;height:1" fillcolor="#24282b" stroked="f"/>
              <v:rect id="_x0000_s7619" style="position:absolute;left:2125;top:2806;width:1;height:1" fillcolor="#24282b" stroked="f"/>
              <v:rect id="_x0000_s7620" style="position:absolute;left:2125;top:2806;width:1;height:24" fillcolor="#24282b" stroked="f"/>
              <v:rect id="_x0000_s7621" style="position:absolute;left:2125;top:2806;width:24;height:24" fillcolor="#24282b" stroked="f"/>
              <v:rect id="_x0000_s7622" style="position:absolute;left:2149;top:2806;width:1;height:24" fillcolor="#24282b" stroked="f"/>
              <v:rect id="_x0000_s7623" style="position:absolute;left:2149;top:2806;width:1;height:24" fillcolor="#24282b" stroked="f"/>
              <v:rect id="_x0000_s7624" style="position:absolute;left:2269;top:2830;width:24;height:12" fillcolor="#24282b" stroked="f"/>
              <v:rect id="_x0000_s7625" style="position:absolute;left:2293;top:2830;width:1;height:12" fillcolor="#24282b" stroked="f"/>
              <v:rect id="_x0000_s7626" style="position:absolute;left:2293;top:2830;width:1;height:12" fillcolor="#24282b" stroked="f"/>
              <v:rect id="_x0000_s7627" style="position:absolute;left:2293;top:2830;width:1;height:12" fillcolor="#24282b" stroked="f"/>
              <v:rect id="_x0000_s7628" style="position:absolute;left:2293;top:2830;width:12;height:12" fillcolor="#24282b" stroked="f"/>
            </v:group>
            <v:group id="_x0000_s7830" style="position:absolute;left:1285;top:2290;width:2629;height:755" coordorigin="1285,2290" coordsize="2629,755">
              <v:rect id="_x0000_s7630" style="position:absolute;left:2305;top:2842;width:1;height:1" fillcolor="#24282b" stroked="f"/>
              <v:rect id="_x0000_s7631" style="position:absolute;left:2305;top:2842;width:1;height:1" fillcolor="#24282b" stroked="f"/>
              <v:rect id="_x0000_s7632" style="position:absolute;left:2305;top:2842;width:24;height:1" fillcolor="#24282b" stroked="f"/>
              <v:rect id="_x0000_s7633" style="position:absolute;left:2329;top:2842;width:1;height:1" fillcolor="#24282b" stroked="f"/>
              <v:rect id="_x0000_s7634" style="position:absolute;left:2329;top:2842;width:1;height:1" fillcolor="#24282b" stroked="f"/>
              <v:rect id="_x0000_s7635" style="position:absolute;left:2329;top:2842;width:1;height:1" fillcolor="#24282b" stroked="f"/>
              <v:rect id="_x0000_s7636" style="position:absolute;left:2329;top:2842;width:12;height:1" fillcolor="#24282b" stroked="f"/>
              <v:rect id="_x0000_s7637" style="position:absolute;left:2341;top:2842;width:1;height:1" fillcolor="#24282b" stroked="f"/>
              <v:rect id="_x0000_s7638" style="position:absolute;left:2341;top:2842;width:1;height:1" fillcolor="#24282b" stroked="f"/>
              <v:rect id="_x0000_s7639" style="position:absolute;left:2341;top:2842;width:1;height:1" fillcolor="#24282b" stroked="f"/>
              <v:rect id="_x0000_s7640" style="position:absolute;left:2341;top:2842;width:12;height:1" fillcolor="#24282b" stroked="f"/>
              <v:rect id="_x0000_s7641" style="position:absolute;left:2353;top:2842;width:1;height:1" fillcolor="#24282b" stroked="f"/>
              <v:rect id="_x0000_s7642" style="position:absolute;left:2353;top:2842;width:1;height:1" fillcolor="#24282b" stroked="f"/>
              <v:rect id="_x0000_s7643" style="position:absolute;left:2353;top:2842;width:24;height:1" fillcolor="#24282b" stroked="f"/>
              <v:rect id="_x0000_s7644" style="position:absolute;left:2377;top:2842;width:1;height:1" fillcolor="#24282b" stroked="f"/>
              <v:rect id="_x0000_s7645" style="position:absolute;left:2377;top:2842;width:1;height:1" fillcolor="#24282b" stroked="f"/>
              <v:rect id="_x0000_s7646" style="position:absolute;left:2377;top:2842;width:1;height:1" fillcolor="#24282b" stroked="f"/>
              <v:rect id="_x0000_s7647" style="position:absolute;left:2377;top:2842;width:12;height:1" fillcolor="#24282b" stroked="f"/>
              <v:rect id="_x0000_s7648" style="position:absolute;left:2389;top:2842;width:1;height:1" fillcolor="#24282b" stroked="f"/>
              <v:rect id="_x0000_s7649" style="position:absolute;left:2389;top:2842;width:1;height:1" fillcolor="#24282b" stroked="f"/>
              <v:rect id="_x0000_s7650" style="position:absolute;left:2389;top:2842;width:24;height:1" fillcolor="#24282b" stroked="f"/>
              <v:rect id="_x0000_s7651" style="position:absolute;left:2413;top:2842;width:1;height:1" fillcolor="#24282b" stroked="f"/>
              <v:rect id="_x0000_s7652" style="position:absolute;left:2413;top:2842;width:1;height:1" fillcolor="#24282b" stroked="f"/>
              <v:rect id="_x0000_s7653" style="position:absolute;left:2413;top:2842;width:1;height:1" fillcolor="#24282b" stroked="f"/>
              <v:rect id="_x0000_s7654" style="position:absolute;left:2413;top:2842;width:12;height:1" fillcolor="#24282b" stroked="f"/>
              <v:rect id="_x0000_s7655" style="position:absolute;left:2425;top:2842;width:1;height:24" fillcolor="#24282b" stroked="f"/>
              <v:rect id="_x0000_s7656" style="position:absolute;left:2425;top:2842;width:1;height:24" fillcolor="#24282b" stroked="f"/>
              <v:rect id="_x0000_s7657" style="position:absolute;left:2425;top:2842;width:24;height:24" fillcolor="#24282b" stroked="f"/>
              <v:rect id="_x0000_s7658" style="position:absolute;left:2449;top:2842;width:1;height:24" fillcolor="#24282b" stroked="f"/>
              <v:rect id="_x0000_s7659" style="position:absolute;left:2449;top:2842;width:1;height:24" fillcolor="#24282b" stroked="f"/>
              <v:rect id="_x0000_s7660" style="position:absolute;left:2449;top:2842;width:1;height:24" fillcolor="#24282b" stroked="f"/>
              <v:rect id="_x0000_s7661" style="position:absolute;left:2449;top:2842;width:12;height:24" fillcolor="#24282b" stroked="f"/>
              <v:rect id="_x0000_s7662" style="position:absolute;left:2461;top:2842;width:1;height:24" fillcolor="#24282b" stroked="f"/>
              <v:rect id="_x0000_s7663" style="position:absolute;left:2461;top:2866;width:1;height:1" fillcolor="#24282b" stroked="f"/>
              <v:rect id="_x0000_s7664" style="position:absolute;left:2461;top:2866;width:1;height:1" fillcolor="#24282b" stroked="f"/>
              <v:rect id="_x0000_s7665" style="position:absolute;left:2461;top:2866;width:24;height:1" fillcolor="#24282b" stroked="f"/>
              <v:rect id="_x0000_s7666" style="position:absolute;left:2485;top:2866;width:1;height:1" fillcolor="#24282b" stroked="f"/>
              <v:rect id="_x0000_s7667" style="position:absolute;left:2485;top:2866;width:1;height:1" fillcolor="#24282b" stroked="f"/>
              <v:rect id="_x0000_s7668" style="position:absolute;left:2485;top:2866;width:12;height:1" fillcolor="#24282b" stroked="f"/>
              <v:rect id="_x0000_s7669" style="position:absolute;left:2497;top:2866;width:1;height:1" fillcolor="#24282b" stroked="f"/>
              <v:rect id="_x0000_s7670" style="position:absolute;left:2497;top:2866;width:1;height:1" fillcolor="#24282b" stroked="f"/>
              <v:rect id="_x0000_s7671" style="position:absolute;left:2497;top:2866;width:1;height:1" fillcolor="#24282b" stroked="f"/>
              <v:rect id="_x0000_s7672" style="position:absolute;left:2497;top:2866;width:24;height:1" fillcolor="#24282b" stroked="f"/>
              <v:rect id="_x0000_s7673" style="position:absolute;left:2521;top:2866;width:1;height:1" fillcolor="#24282b" stroked="f"/>
              <v:rect id="_x0000_s7674" style="position:absolute;left:2521;top:2866;width:1;height:1" fillcolor="#24282b" stroked="f"/>
              <v:rect id="_x0000_s7675" style="position:absolute;left:2641;top:2878;width:12;height:1" fillcolor="#24282b" stroked="f"/>
              <v:rect id="_x0000_s7676" style="position:absolute;left:2653;top:2878;width:1;height:1" fillcolor="#24282b" stroked="f"/>
              <v:rect id="_x0000_s7677" style="position:absolute;left:2653;top:2878;width:1;height:1" fillcolor="#24282b" stroked="f"/>
              <v:rect id="_x0000_s7678" style="position:absolute;left:2653;top:2878;width:1;height:1" fillcolor="#24282b" stroked="f"/>
              <v:rect id="_x0000_s7679" style="position:absolute;left:2653;top:2878;width:24;height:1" fillcolor="#24282b" stroked="f"/>
              <v:rect id="_x0000_s7680" style="position:absolute;left:2677;top:2878;width:1;height:1" fillcolor="#24282b" stroked="f"/>
              <v:rect id="_x0000_s7681" style="position:absolute;left:2677;top:2878;width:1;height:1" fillcolor="#24282b" stroked="f"/>
              <v:rect id="_x0000_s7682" style="position:absolute;left:2677;top:2878;width:12;height:1" fillcolor="#24282b" stroked="f"/>
              <v:rect id="_x0000_s7683" style="position:absolute;left:2689;top:2878;width:1;height:1" fillcolor="#24282b" stroked="f"/>
              <v:rect id="_x0000_s7684" style="position:absolute;left:2689;top:2878;width:1;height:1" fillcolor="#24282b" stroked="f"/>
              <v:rect id="_x0000_s7685" style="position:absolute;left:2689;top:2878;width:1;height:1" fillcolor="#24282b" stroked="f"/>
              <v:rect id="_x0000_s7686" style="position:absolute;left:2689;top:2878;width:24;height:1" fillcolor="#24282b" stroked="f"/>
              <v:rect id="_x0000_s7687" style="position:absolute;left:2713;top:2878;width:1;height:1" fillcolor="#24282b" stroked="f"/>
              <v:rect id="_x0000_s7688" style="position:absolute;left:2713;top:2878;width:1;height:24" fillcolor="#24282b" stroked="f"/>
              <v:rect id="_x0000_s7689" style="position:absolute;left:2713;top:2878;width:1;height:24" fillcolor="#24282b" stroked="f"/>
              <v:rect id="_x0000_s7690" style="position:absolute;left:2713;top:2878;width:12;height:24" fillcolor="#24282b" stroked="f"/>
              <v:rect id="_x0000_s7691" style="position:absolute;left:2725;top:2878;width:1;height:24" fillcolor="#24282b" stroked="f"/>
              <v:rect id="_x0000_s7692" style="position:absolute;left:2725;top:2878;width:1;height:24" fillcolor="#24282b" stroked="f"/>
              <v:rect id="_x0000_s7693" style="position:absolute;left:2725;top:2878;width:24;height:24" fillcolor="#24282b" stroked="f"/>
              <v:rect id="_x0000_s7694" style="position:absolute;left:2749;top:2878;width:1;height:24" fillcolor="#24282b" stroked="f"/>
              <v:rect id="_x0000_s7695" style="position:absolute;left:2749;top:2878;width:1;height:24" fillcolor="#24282b" stroked="f"/>
              <v:rect id="_x0000_s7696" style="position:absolute;left:2749;top:2878;width:1;height:24" fillcolor="#24282b" stroked="f"/>
              <v:rect id="_x0000_s7697" style="position:absolute;left:2749;top:2902;width:12;height:1" fillcolor="#24282b" stroked="f"/>
              <v:rect id="_x0000_s7698" style="position:absolute;left:2761;top:2902;width:1;height:1" fillcolor="#24282b" stroked="f"/>
              <v:rect id="_x0000_s7699" style="position:absolute;left:2761;top:2902;width:1;height:1" fillcolor="#24282b" stroked="f"/>
              <v:rect id="_x0000_s7700" style="position:absolute;left:2761;top:2902;width:24;height:1" fillcolor="#24282b" stroked="f"/>
              <v:rect id="_x0000_s7701" style="position:absolute;left:2785;top:2902;width:1;height:1" fillcolor="#24282b" stroked="f"/>
              <v:rect id="_x0000_s7702" style="position:absolute;left:2785;top:2902;width:1;height:1" fillcolor="#24282b" stroked="f"/>
              <v:rect id="_x0000_s7703" style="position:absolute;left:2785;top:2902;width:1;height:1" fillcolor="#24282b" stroked="f"/>
              <v:rect id="_x0000_s7704" style="position:absolute;left:2785;top:2902;width:12;height:1" fillcolor="#24282b" stroked="f"/>
              <v:rect id="_x0000_s7705" style="position:absolute;left:2797;top:2902;width:1;height:1" fillcolor="#24282b" stroked="f"/>
              <v:rect id="_x0000_s7706" style="position:absolute;left:2797;top:2902;width:1;height:1" fillcolor="#24282b" stroked="f"/>
              <v:rect id="_x0000_s7707" style="position:absolute;left:2797;top:2902;width:12;height:1" fillcolor="#24282b" stroked="f"/>
              <v:rect id="_x0000_s7708" style="position:absolute;left:2809;top:2902;width:1;height:1" fillcolor="#24282b" stroked="f"/>
              <v:rect id="_x0000_s7709" style="position:absolute;left:2809;top:2902;width:1;height:1" fillcolor="#24282b" stroked="f"/>
              <v:rect id="_x0000_s7710" style="position:absolute;left:2809;top:2902;width:1;height:1" fillcolor="#24282b" stroked="f"/>
              <v:rect id="_x0000_s7711" style="position:absolute;left:2809;top:2902;width:24;height:1" fillcolor="#24282b" stroked="f"/>
              <v:rect id="_x0000_s7712" style="position:absolute;left:2833;top:2902;width:1;height:1" fillcolor="#24282b" stroked="f"/>
              <v:rect id="_x0000_s7713" style="position:absolute;left:2833;top:2902;width:1;height:1" fillcolor="#24282b" stroked="f"/>
              <v:rect id="_x0000_s7714" style="position:absolute;left:2833;top:2902;width:1;height:12" fillcolor="#24282b" stroked="f"/>
              <v:rect id="_x0000_s7715" style="position:absolute;left:2833;top:2902;width:12;height:12" fillcolor="#24282b" stroked="f"/>
              <v:rect id="_x0000_s7716" style="position:absolute;left:2845;top:2902;width:1;height:12" fillcolor="#24282b" stroked="f"/>
              <v:rect id="_x0000_s7717" style="position:absolute;left:2845;top:2902;width:1;height:12" fillcolor="#24282b" stroked="f"/>
              <v:rect id="_x0000_s7718" style="position:absolute;left:2845;top:2902;width:24;height:12" fillcolor="#24282b" stroked="f"/>
              <v:rect id="_x0000_s7719" style="position:absolute;left:2869;top:2902;width:1;height:12" fillcolor="#24282b" stroked="f"/>
              <v:rect id="_x0000_s7720" style="position:absolute;left:2869;top:2902;width:1;height:12" fillcolor="#24282b" stroked="f"/>
              <v:rect id="_x0000_s7721" style="position:absolute;left:2869;top:2902;width:1;height:12" fillcolor="#24282b" stroked="f"/>
              <v:rect id="_x0000_s7722" style="position:absolute;left:2869;top:2914;width:12;height:1" fillcolor="#24282b" stroked="f"/>
              <v:rect id="_x0000_s7723" style="position:absolute;left:2881;top:2914;width:1;height:1" fillcolor="#24282b" stroked="f"/>
              <v:rect id="_x0000_s7724" style="position:absolute;left:2881;top:2914;width:1;height:1" fillcolor="#24282b" stroked="f"/>
              <v:line id="_x0000_s7725" style="position:absolute" from="2941,2914" to="3830,3021" strokecolor="#24282b" strokeweight="0"/>
              <v:shape id="_x0000_s7726" style="position:absolute;left:3757;top:2973;width:157;height:72" coordsize="157,72" path="m,l157,60,,72,,xe" fillcolor="#24282b" stroked="f">
                <v:path arrowok="t"/>
              </v:shape>
              <v:rect id="_x0000_s7727" style="position:absolute;left:1285;top:2290;width:24;height:1" fillcolor="#24282b" stroked="f"/>
              <v:rect id="_x0000_s7728" style="position:absolute;left:1309;top:2290;width:1;height:1" fillcolor="#24282b" stroked="f"/>
              <v:rect id="_x0000_s7729" style="position:absolute;left:1309;top:2290;width:1;height:1" fillcolor="#24282b" stroked="f"/>
              <v:rect id="_x0000_s7730" style="position:absolute;left:1309;top:2290;width:1;height:1" fillcolor="#24282b" stroked="f"/>
              <v:rect id="_x0000_s7731" style="position:absolute;left:1309;top:2290;width:12;height:1" fillcolor="#24282b" stroked="f"/>
              <v:rect id="_x0000_s7732" style="position:absolute;left:1321;top:2290;width:1;height:1" fillcolor="#24282b" stroked="f"/>
              <v:rect id="_x0000_s7733" style="position:absolute;left:1321;top:2290;width:1;height:1" fillcolor="#24282b" stroked="f"/>
              <v:rect id="_x0000_s7734" style="position:absolute;left:1321;top:2290;width:24;height:1" fillcolor="#24282b" stroked="f"/>
              <v:rect id="_x0000_s7735" style="position:absolute;left:1345;top:2290;width:1;height:1" fillcolor="#24282b" stroked="f"/>
              <v:rect id="_x0000_s7736" style="position:absolute;left:1345;top:2290;width:1;height:1" fillcolor="#24282b" stroked="f"/>
              <v:rect id="_x0000_s7737" style="position:absolute;left:1345;top:2290;width:1;height:1" fillcolor="#24282b" stroked="f"/>
              <v:rect id="_x0000_s7738" style="position:absolute;left:1345;top:2290;width:12;height:1" fillcolor="#24282b" stroked="f"/>
              <v:rect id="_x0000_s7739" style="position:absolute;left:1357;top:2290;width:1;height:1" fillcolor="#24282b" stroked="f"/>
              <v:rect id="_x0000_s7740" style="position:absolute;left:1357;top:2290;width:1;height:1" fillcolor="#24282b" stroked="f"/>
              <v:rect id="_x0000_s7741" style="position:absolute;left:1357;top:2290;width:1;height:1" fillcolor="#24282b" stroked="f"/>
              <v:rect id="_x0000_s7742" style="position:absolute;left:1357;top:2290;width:24;height:1" fillcolor="#24282b" stroked="f"/>
              <v:rect id="_x0000_s7743" style="position:absolute;left:1381;top:2290;width:1;height:1" fillcolor="#24282b" stroked="f"/>
              <v:rect id="_x0000_s7744" style="position:absolute;left:1381;top:2290;width:1;height:1" fillcolor="#24282b" stroked="f"/>
              <v:rect id="_x0000_s7745" style="position:absolute;left:1381;top:2290;width:12;height:1" fillcolor="#24282b" stroked="f"/>
              <v:rect id="_x0000_s7746" style="position:absolute;left:1393;top:2290;width:1;height:1" fillcolor="#24282b" stroked="f"/>
              <v:rect id="_x0000_s7747" style="position:absolute;left:1393;top:2290;width:1;height:1" fillcolor="#24282b" stroked="f"/>
              <v:rect id="_x0000_s7748" style="position:absolute;left:1393;top:2290;width:1;height:1" fillcolor="#24282b" stroked="f"/>
              <v:rect id="_x0000_s7749" style="position:absolute;left:1393;top:2290;width:12;height:1" fillcolor="#24282b" stroked="f"/>
              <v:rect id="_x0000_s7750" style="position:absolute;left:1405;top:2290;width:1;height:1" fillcolor="#24282b" stroked="f"/>
              <v:rect id="_x0000_s7751" style="position:absolute;left:1405;top:2290;width:1;height:1" fillcolor="#24282b" stroked="f"/>
              <v:rect id="_x0000_s7752" style="position:absolute;left:1405;top:2290;width:24;height:1" fillcolor="#24282b" stroked="f"/>
              <v:rect id="_x0000_s7753" style="position:absolute;left:1429;top:2290;width:1;height:1" fillcolor="#24282b" stroked="f"/>
              <v:rect id="_x0000_s7754" style="position:absolute;left:1429;top:2290;width:1;height:1" fillcolor="#24282b" stroked="f"/>
              <v:rect id="_x0000_s7755" style="position:absolute;left:1429;top:2290;width:1;height:1" fillcolor="#24282b" stroked="f"/>
              <v:rect id="_x0000_s7756" style="position:absolute;left:1429;top:2290;width:12;height:1" fillcolor="#24282b" stroked="f"/>
              <v:rect id="_x0000_s7757" style="position:absolute;left:1441;top:2290;width:1;height:1" fillcolor="#24282b" stroked="f"/>
              <v:rect id="_x0000_s7758" style="position:absolute;left:1441;top:2290;width:1;height:1" fillcolor="#24282b" stroked="f"/>
              <v:rect id="_x0000_s7759" style="position:absolute;left:1441;top:2290;width:24;height:1" fillcolor="#24282b" stroked="f"/>
              <v:rect id="_x0000_s7760" style="position:absolute;left:1465;top:2290;width:1;height:1" fillcolor="#24282b" stroked="f"/>
              <v:rect id="_x0000_s7761" style="position:absolute;left:1465;top:2290;width:1;height:1" fillcolor="#24282b" stroked="f"/>
              <v:rect id="_x0000_s7762" style="position:absolute;left:1465;top:2290;width:1;height:1" fillcolor="#24282b" stroked="f"/>
              <v:rect id="_x0000_s7763" style="position:absolute;left:1465;top:2290;width:12;height:1" fillcolor="#24282b" stroked="f"/>
              <v:rect id="_x0000_s7764" style="position:absolute;left:1477;top:2290;width:1;height:12" fillcolor="#24282b" stroked="f"/>
              <v:rect id="_x0000_s7765" style="position:absolute;left:1477;top:2290;width:1;height:12" fillcolor="#24282b" stroked="f"/>
              <v:rect id="_x0000_s7766" style="position:absolute;left:1477;top:2290;width:1;height:12" fillcolor="#24282b" stroked="f"/>
              <v:rect id="_x0000_s7767" style="position:absolute;left:1477;top:2290;width:24;height:12" fillcolor="#24282b" stroked="f"/>
              <v:rect id="_x0000_s7768" style="position:absolute;left:1501;top:2290;width:1;height:12" fillcolor="#24282b" stroked="f"/>
              <v:rect id="_x0000_s7769" style="position:absolute;left:1501;top:2290;width:1;height:12" fillcolor="#24282b" stroked="f"/>
              <v:rect id="_x0000_s7770" style="position:absolute;left:1501;top:2290;width:12;height:12" fillcolor="#24282b" stroked="f"/>
              <v:rect id="_x0000_s7771" style="position:absolute;left:1513;top:2290;width:1;height:12" fillcolor="#24282b" stroked="f"/>
              <v:rect id="_x0000_s7772" style="position:absolute;left:1513;top:2290;width:1;height:12" fillcolor="#24282b" stroked="f"/>
              <v:rect id="_x0000_s7773" style="position:absolute;left:1513;top:2290;width:1;height:12" fillcolor="#24282b" stroked="f"/>
              <v:rect id="_x0000_s7774" style="position:absolute;left:1513;top:2290;width:24;height:12" fillcolor="#24282b" stroked="f"/>
              <v:rect id="_x0000_s7775" style="position:absolute;left:1537;top:2290;width:1;height:12" fillcolor="#24282b" stroked="f"/>
              <v:rect id="_x0000_s7776" style="position:absolute;left:1537;top:2290;width:1;height:12" fillcolor="#24282b" stroked="f"/>
              <v:rect id="_x0000_s7777" style="position:absolute;left:1657;top:2302;width:12;height:1" fillcolor="#24282b" stroked="f"/>
              <v:rect id="_x0000_s7778" style="position:absolute;left:1669;top:2302;width:1;height:1" fillcolor="#24282b" stroked="f"/>
              <v:rect id="_x0000_s7779" style="position:absolute;left:1669;top:2302;width:1;height:1" fillcolor="#24282b" stroked="f"/>
              <v:rect id="_x0000_s7780" style="position:absolute;left:1669;top:2302;width:1;height:1" fillcolor="#24282b" stroked="f"/>
              <v:rect id="_x0000_s7781" style="position:absolute;left:1669;top:2302;width:24;height:1" fillcolor="#24282b" stroked="f"/>
              <v:rect id="_x0000_s7782" style="position:absolute;left:1693;top:2302;width:1;height:1" fillcolor="#24282b" stroked="f"/>
              <v:rect id="_x0000_s7783" style="position:absolute;left:1693;top:2302;width:1;height:24" fillcolor="#24282b" stroked="f"/>
              <v:rect id="_x0000_s7784" style="position:absolute;left:1693;top:2302;width:1;height:24" fillcolor="#24282b" stroked="f"/>
              <v:rect id="_x0000_s7785" style="position:absolute;left:1693;top:2302;width:12;height:24" fillcolor="#24282b" stroked="f"/>
              <v:rect id="_x0000_s7786" style="position:absolute;left:1705;top:2302;width:1;height:24" fillcolor="#24282b" stroked="f"/>
              <v:rect id="_x0000_s7787" style="position:absolute;left:1705;top:2302;width:1;height:24" fillcolor="#24282b" stroked="f"/>
              <v:rect id="_x0000_s7788" style="position:absolute;left:1705;top:2302;width:24;height:24" fillcolor="#24282b" stroked="f"/>
              <v:rect id="_x0000_s7789" style="position:absolute;left:1729;top:2302;width:1;height:24" fillcolor="#24282b" stroked="f"/>
              <v:rect id="_x0000_s7790" style="position:absolute;left:1729;top:2302;width:1;height:24" fillcolor="#24282b" stroked="f"/>
              <v:rect id="_x0000_s7791" style="position:absolute;left:1729;top:2302;width:1;height:24" fillcolor="#24282b" stroked="f"/>
              <v:rect id="_x0000_s7792" style="position:absolute;left:1729;top:2302;width:12;height:24" fillcolor="#24282b" stroked="f"/>
              <v:rect id="_x0000_s7793" style="position:absolute;left:1741;top:2302;width:1;height:24" fillcolor="#24282b" stroked="f"/>
              <v:rect id="_x0000_s7794" style="position:absolute;left:1741;top:2302;width:1;height:24" fillcolor="#24282b" stroked="f"/>
              <v:rect id="_x0000_s7795" style="position:absolute;left:1741;top:2302;width:24;height:24" fillcolor="#24282b" stroked="f"/>
              <v:rect id="_x0000_s7796" style="position:absolute;left:1765;top:2302;width:1;height:24" fillcolor="#24282b" stroked="f"/>
              <v:rect id="_x0000_s7797" style="position:absolute;left:1765;top:2326;width:1;height:1" fillcolor="#24282b" stroked="f"/>
              <v:rect id="_x0000_s7798" style="position:absolute;left:1765;top:2326;width:1;height:1" fillcolor="#24282b" stroked="f"/>
              <v:rect id="_x0000_s7799" style="position:absolute;left:1765;top:2326;width:12;height:1" fillcolor="#24282b" stroked="f"/>
              <v:rect id="_x0000_s7800" style="position:absolute;left:1777;top:2326;width:1;height:1" fillcolor="#24282b" stroked="f"/>
              <v:rect id="_x0000_s7801" style="position:absolute;left:1777;top:2326;width:1;height:1" fillcolor="#24282b" stroked="f"/>
              <v:rect id="_x0000_s7802" style="position:absolute;left:1777;top:2326;width:24;height:1" fillcolor="#24282b" stroked="f"/>
              <v:rect id="_x0000_s7803" style="position:absolute;left:1801;top:2326;width:1;height:1" fillcolor="#24282b" stroked="f"/>
              <v:rect id="_x0000_s7804" style="position:absolute;left:1801;top:2326;width:1;height:1" fillcolor="#24282b" stroked="f"/>
              <v:rect id="_x0000_s7805" style="position:absolute;left:1801;top:2326;width:1;height:1" fillcolor="#24282b" stroked="f"/>
              <v:rect id="_x0000_s7806" style="position:absolute;left:1801;top:2326;width:12;height:1" fillcolor="#24282b" stroked="f"/>
              <v:rect id="_x0000_s7807" style="position:absolute;left:1813;top:2326;width:1;height:1" fillcolor="#24282b" stroked="f"/>
              <v:rect id="_x0000_s7808" style="position:absolute;left:1813;top:2326;width:1;height:1" fillcolor="#24282b" stroked="f"/>
              <v:rect id="_x0000_s7809" style="position:absolute;left:1813;top:2326;width:24;height:1" fillcolor="#24282b" stroked="f"/>
              <v:rect id="_x0000_s7810" style="position:absolute;left:1837;top:2326;width:1;height:1" fillcolor="#24282b" stroked="f"/>
              <v:rect id="_x0000_s7811" style="position:absolute;left:1837;top:2326;width:1;height:1" fillcolor="#24282b" stroked="f"/>
              <v:rect id="_x0000_s7812" style="position:absolute;left:1837;top:2326;width:1;height:1" fillcolor="#24282b" stroked="f"/>
              <v:rect id="_x0000_s7813" style="position:absolute;left:1837;top:2326;width:12;height:1" fillcolor="#24282b" stroked="f"/>
              <v:rect id="_x0000_s7814" style="position:absolute;left:1849;top:2326;width:1;height:1" fillcolor="#24282b" stroked="f"/>
              <v:rect id="_x0000_s7815" style="position:absolute;left:1849;top:2326;width:1;height:1" fillcolor="#24282b" stroked="f"/>
              <v:rect id="_x0000_s7816" style="position:absolute;left:1849;top:2326;width:1;height:1" fillcolor="#24282b" stroked="f"/>
              <v:rect id="_x0000_s7817" style="position:absolute;left:1849;top:2326;width:12;height:1" fillcolor="#24282b" stroked="f"/>
              <v:rect id="_x0000_s7818" style="position:absolute;left:1861;top:2326;width:1;height:1" fillcolor="#24282b" stroked="f"/>
              <v:rect id="_x0000_s7819" style="position:absolute;left:1861;top:2326;width:1;height:1" fillcolor="#24282b" stroked="f"/>
              <v:rect id="_x0000_s7820" style="position:absolute;left:1861;top:2326;width:24;height:1" fillcolor="#24282b" stroked="f"/>
              <v:rect id="_x0000_s7821" style="position:absolute;left:1885;top:2326;width:1;height:1" fillcolor="#24282b" stroked="f"/>
              <v:rect id="_x0000_s7822" style="position:absolute;left:1885;top:2326;width:1;height:1" fillcolor="#24282b" stroked="f"/>
              <v:rect id="_x0000_s7823" style="position:absolute;left:1885;top:2326;width:1;height:1" fillcolor="#24282b" stroked="f"/>
              <v:rect id="_x0000_s7824" style="position:absolute;left:1885;top:2326;width:12;height:1" fillcolor="#24282b" stroked="f"/>
              <v:rect id="_x0000_s7825" style="position:absolute;left:1897;top:2326;width:1;height:1" fillcolor="#24282b" stroked="f"/>
              <v:rect id="_x0000_s7826" style="position:absolute;left:1897;top:2326;width:1;height:1" fillcolor="#24282b" stroked="f"/>
              <v:rect id="_x0000_s7827" style="position:absolute;left:2029;top:2326;width:12;height:12" fillcolor="#24282b" stroked="f"/>
              <v:rect id="_x0000_s7828" style="position:absolute;left:2041;top:2326;width:1;height:12" fillcolor="#24282b" stroked="f"/>
              <v:rect id="_x0000_s7829" style="position:absolute;left:2041;top:2326;width:1;height:12" fillcolor="#24282b" stroked="f"/>
            </v:group>
            <v:group id="_x0000_s8031" style="position:absolute;left:1801;top:1571;width:841;height:804" coordorigin="1801,1571" coordsize="841,804">
              <v:rect id="_x0000_s7831" style="position:absolute;left:2041;top:2326;width:1;height:12" fillcolor="#24282b" stroked="f"/>
              <v:rect id="_x0000_s7832" style="position:absolute;left:2041;top:2338;width:24;height:1" fillcolor="#24282b" stroked="f"/>
              <v:rect id="_x0000_s7833" style="position:absolute;left:2065;top:2338;width:1;height:1" fillcolor="#24282b" stroked="f"/>
              <v:rect id="_x0000_s7834" style="position:absolute;left:2065;top:2338;width:1;height:1" fillcolor="#24282b" stroked="f"/>
              <v:rect id="_x0000_s7835" style="position:absolute;left:2065;top:2338;width:12;height:1" fillcolor="#24282b" stroked="f"/>
              <v:rect id="_x0000_s7836" style="position:absolute;left:2077;top:2338;width:1;height:1" fillcolor="#24282b" stroked="f"/>
              <v:rect id="_x0000_s7837" style="position:absolute;left:2077;top:2338;width:1;height:1" fillcolor="#24282b" stroked="f"/>
              <v:rect id="_x0000_s7838" style="position:absolute;left:2077;top:2338;width:1;height:1" fillcolor="#24282b" stroked="f"/>
              <v:rect id="_x0000_s7839" style="position:absolute;left:2077;top:2338;width:24;height:1" fillcolor="#24282b" stroked="f"/>
              <v:rect id="_x0000_s7840" style="position:absolute;left:2101;top:2338;width:1;height:1" fillcolor="#24282b" stroked="f"/>
              <v:rect id="_x0000_s7841" style="position:absolute;left:2101;top:2338;width:1;height:1" fillcolor="#24282b" stroked="f"/>
              <v:rect id="_x0000_s7842" style="position:absolute;left:2101;top:2338;width:1;height:1" fillcolor="#24282b" stroked="f"/>
              <v:rect id="_x0000_s7843" style="position:absolute;left:2101;top:2338;width:12;height:1" fillcolor="#24282b" stroked="f"/>
              <v:rect id="_x0000_s7844" style="position:absolute;left:2113;top:2338;width:1;height:1" fillcolor="#24282b" stroked="f"/>
              <v:rect id="_x0000_s7845" style="position:absolute;left:2113;top:2338;width:1;height:1" fillcolor="#24282b" stroked="f"/>
              <v:rect id="_x0000_s7846" style="position:absolute;left:2113;top:2338;width:12;height:1" fillcolor="#24282b" stroked="f"/>
              <v:rect id="_x0000_s7847" style="position:absolute;left:2125;top:2338;width:1;height:1" fillcolor="#24282b" stroked="f"/>
              <v:rect id="_x0000_s7848" style="position:absolute;left:2125;top:2338;width:1;height:1" fillcolor="#24282b" stroked="f"/>
              <v:rect id="_x0000_s7849" style="position:absolute;left:2125;top:2338;width:1;height:1" fillcolor="#24282b" stroked="f"/>
              <v:rect id="_x0000_s7850" style="position:absolute;left:2125;top:2338;width:24;height:1" fillcolor="#24282b" stroked="f"/>
              <v:rect id="_x0000_s7851" style="position:absolute;left:2149;top:2338;width:1;height:1" fillcolor="#24282b" stroked="f"/>
              <v:rect id="_x0000_s7852" style="position:absolute;left:2149;top:2338;width:1;height:1" fillcolor="#24282b" stroked="f"/>
              <v:rect id="_x0000_s7853" style="position:absolute;left:2149;top:2338;width:12;height:1" fillcolor="#24282b" stroked="f"/>
              <v:rect id="_x0000_s7854" style="position:absolute;left:2161;top:2338;width:1;height:1" fillcolor="#24282b" stroked="f"/>
              <v:rect id="_x0000_s7855" style="position:absolute;left:2161;top:2338;width:1;height:1" fillcolor="#24282b" stroked="f"/>
              <v:rect id="_x0000_s7856" style="position:absolute;left:2161;top:2338;width:1;height:1" fillcolor="#24282b" stroked="f"/>
              <v:rect id="_x0000_s7857" style="position:absolute;left:2161;top:2338;width:24;height:1" fillcolor="#24282b" stroked="f"/>
              <v:rect id="_x0000_s7858" style="position:absolute;left:2185;top:2338;width:1;height:1" fillcolor="#24282b" stroked="f"/>
              <v:rect id="_x0000_s7859" style="position:absolute;left:2185;top:2338;width:1;height:1" fillcolor="#24282b" stroked="f"/>
              <v:rect id="_x0000_s7860" style="position:absolute;left:2185;top:2338;width:12;height:1" fillcolor="#24282b" stroked="f"/>
              <v:rect id="_x0000_s7861" style="position:absolute;left:2197;top:2338;width:1;height:1" fillcolor="#24282b" stroked="f"/>
              <v:rect id="_x0000_s7862" style="position:absolute;left:2197;top:2338;width:1;height:1" fillcolor="#24282b" stroked="f"/>
              <v:rect id="_x0000_s7863" style="position:absolute;left:2197;top:2338;width:1;height:1" fillcolor="#24282b" stroked="f"/>
              <v:rect id="_x0000_s7864" style="position:absolute;left:2197;top:2338;width:24;height:1" fillcolor="#24282b" stroked="f"/>
              <v:rect id="_x0000_s7865" style="position:absolute;left:2221;top:2338;width:1;height:1" fillcolor="#24282b" stroked="f"/>
              <v:rect id="_x0000_s7866" style="position:absolute;left:2221;top:2338;width:1;height:1" fillcolor="#24282b" stroked="f"/>
              <v:rect id="_x0000_s7867" style="position:absolute;left:2221;top:2338;width:1;height:1" fillcolor="#24282b" stroked="f"/>
              <v:rect id="_x0000_s7868" style="position:absolute;left:2221;top:2338;width:12;height:1" fillcolor="#24282b" stroked="f"/>
              <v:rect id="_x0000_s7869" style="position:absolute;left:2233;top:2338;width:1;height:1" fillcolor="#24282b" stroked="f"/>
              <v:rect id="_x0000_s7870" style="position:absolute;left:2233;top:2338;width:1;height:1" fillcolor="#24282b" stroked="f"/>
              <v:rect id="_x0000_s7871" style="position:absolute;left:2233;top:2338;width:24;height:1" fillcolor="#24282b" stroked="f"/>
              <v:rect id="_x0000_s7872" style="position:absolute;left:2257;top:2338;width:1;height:1" fillcolor="#24282b" stroked="f"/>
              <v:rect id="_x0000_s7873" style="position:absolute;left:2257;top:2338;width:1;height:1" fillcolor="#24282b" stroked="f"/>
              <v:rect id="_x0000_s7874" style="position:absolute;left:2257;top:2338;width:1;height:1" fillcolor="#24282b" stroked="f"/>
              <v:rect id="_x0000_s7875" style="position:absolute;left:2257;top:2338;width:12;height:1" fillcolor="#24282b" stroked="f"/>
              <v:rect id="_x0000_s7876" style="position:absolute;left:2269;top:2338;width:1;height:12" fillcolor="#24282b" stroked="f"/>
              <v:rect id="_x0000_s7877" style="position:absolute;left:2269;top:2338;width:1;height:12" fillcolor="#24282b" stroked="f"/>
              <v:rect id="_x0000_s7878" style="position:absolute;left:2389;top:2350;width:24;height:1" fillcolor="#24282b" stroked="f"/>
              <v:rect id="_x0000_s7879" style="position:absolute;left:2413;top:2350;width:1;height:1" fillcolor="#24282b" stroked="f"/>
              <v:rect id="_x0000_s7880" style="position:absolute;left:2413;top:2350;width:1;height:1" fillcolor="#24282b" stroked="f"/>
              <v:rect id="_x0000_s7881" style="position:absolute;left:2413;top:2350;width:1;height:1" fillcolor="#24282b" stroked="f"/>
              <v:rect id="_x0000_s7882" style="position:absolute;left:2413;top:2350;width:12;height:1" fillcolor="#24282b" stroked="f"/>
              <v:rect id="_x0000_s7883" style="position:absolute;left:2425;top:2350;width:1;height:1" fillcolor="#24282b" stroked="f"/>
              <v:rect id="_x0000_s7884" style="position:absolute;left:2425;top:2350;width:1;height:1" fillcolor="#24282b" stroked="f"/>
              <v:rect id="_x0000_s7885" style="position:absolute;left:2425;top:2350;width:24;height:1" fillcolor="#24282b" stroked="f"/>
              <v:rect id="_x0000_s7886" style="position:absolute;left:2449;top:2350;width:1;height:1" fillcolor="#24282b" stroked="f"/>
              <v:rect id="_x0000_s7887" style="position:absolute;left:2449;top:2350;width:1;height:1" fillcolor="#24282b" stroked="f"/>
              <v:rect id="_x0000_s7888" style="position:absolute;left:2449;top:2350;width:1;height:1" fillcolor="#24282b" stroked="f"/>
              <v:rect id="_x0000_s7889" style="position:absolute;left:2449;top:2350;width:12;height:1" fillcolor="#24282b" stroked="f"/>
              <v:rect id="_x0000_s7890" style="position:absolute;left:2461;top:2350;width:1;height:1" fillcolor="#24282b" stroked="f"/>
              <v:rect id="_x0000_s7891" style="position:absolute;left:2461;top:2350;width:1;height:1" fillcolor="#24282b" stroked="f"/>
              <v:rect id="_x0000_s7892" style="position:absolute;left:2461;top:2350;width:1;height:1" fillcolor="#24282b" stroked="f"/>
              <v:rect id="_x0000_s7893" style="position:absolute;left:2461;top:2350;width:24;height:1" fillcolor="#24282b" stroked="f"/>
              <v:rect id="_x0000_s7894" style="position:absolute;left:2485;top:2350;width:1;height:24" fillcolor="#24282b" stroked="f"/>
              <v:rect id="_x0000_s7895" style="position:absolute;left:2485;top:2350;width:1;height:24" fillcolor="#24282b" stroked="f"/>
              <v:rect id="_x0000_s7896" style="position:absolute;left:2485;top:2350;width:12;height:24" fillcolor="#24282b" stroked="f"/>
              <v:rect id="_x0000_s7897" style="position:absolute;left:2497;top:2350;width:1;height:24" fillcolor="#24282b" stroked="f"/>
              <v:rect id="_x0000_s7898" style="position:absolute;left:2497;top:2350;width:1;height:24" fillcolor="#24282b" stroked="f"/>
              <v:rect id="_x0000_s7899" style="position:absolute;left:2497;top:2350;width:1;height:24" fillcolor="#24282b" stroked="f"/>
              <v:rect id="_x0000_s7900" style="position:absolute;left:2497;top:2350;width:24;height:24" fillcolor="#24282b" stroked="f"/>
              <v:rect id="_x0000_s7901" style="position:absolute;left:2521;top:2350;width:1;height:24" fillcolor="#24282b" stroked="f"/>
              <v:rect id="_x0000_s7902" style="position:absolute;left:2521;top:2350;width:1;height:24" fillcolor="#24282b" stroked="f"/>
              <v:rect id="_x0000_s7903" style="position:absolute;left:2521;top:2350;width:12;height:24" fillcolor="#24282b" stroked="f"/>
              <v:rect id="_x0000_s7904" style="position:absolute;left:2533;top:2350;width:1;height:24" fillcolor="#24282b" stroked="f"/>
              <v:rect id="_x0000_s7905" style="position:absolute;left:2533;top:2350;width:1;height:24" fillcolor="#24282b" stroked="f"/>
              <v:rect id="_x0000_s7906" style="position:absolute;left:2533;top:2350;width:1;height:24" fillcolor="#24282b" stroked="f"/>
              <v:rect id="_x0000_s7907" style="position:absolute;left:2533;top:2350;width:24;height:24" fillcolor="#24282b" stroked="f"/>
              <v:rect id="_x0000_s7908" style="position:absolute;left:2557;top:2350;width:1;height:24" fillcolor="#24282b" stroked="f"/>
              <v:rect id="_x0000_s7909" style="position:absolute;left:2557;top:2374;width:1;height:1" fillcolor="#24282b" stroked="f"/>
              <v:rect id="_x0000_s7910" style="position:absolute;left:2557;top:2374;width:12;height:1" fillcolor="#24282b" stroked="f"/>
              <v:rect id="_x0000_s7911" style="position:absolute;left:2569;top:2374;width:1;height:1" fillcolor="#24282b" stroked="f"/>
              <v:rect id="_x0000_s7912" style="position:absolute;left:2569;top:2374;width:1;height:1" fillcolor="#24282b" stroked="f"/>
              <v:rect id="_x0000_s7913" style="position:absolute;left:2569;top:2374;width:1;height:1" fillcolor="#24282b" stroked="f"/>
              <v:rect id="_x0000_s7914" style="position:absolute;left:2569;top:2374;width:12;height:1" fillcolor="#24282b" stroked="f"/>
              <v:rect id="_x0000_s7915" style="position:absolute;left:2581;top:2374;width:1;height:1" fillcolor="#24282b" stroked="f"/>
              <v:rect id="_x0000_s7916" style="position:absolute;left:2581;top:2374;width:1;height:1" fillcolor="#24282b" stroked="f"/>
              <v:rect id="_x0000_s7917" style="position:absolute;left:2581;top:2374;width:1;height:1" fillcolor="#24282b" stroked="f"/>
              <v:rect id="_x0000_s7918" style="position:absolute;left:2581;top:2374;width:24;height:1" fillcolor="#24282b" stroked="f"/>
              <v:rect id="_x0000_s7919" style="position:absolute;left:2605;top:2374;width:1;height:1" fillcolor="#24282b" stroked="f"/>
              <v:rect id="_x0000_s7920" style="position:absolute;left:2605;top:2374;width:1;height:1" fillcolor="#24282b" stroked="f"/>
              <v:rect id="_x0000_s7921" style="position:absolute;left:2605;top:2374;width:12;height:1" fillcolor="#24282b" stroked="f"/>
              <v:rect id="_x0000_s7922" style="position:absolute;left:2617;top:2374;width:1;height:1" fillcolor="#24282b" stroked="f"/>
              <v:rect id="_x0000_s7923" style="position:absolute;left:2617;top:2374;width:1;height:1" fillcolor="#24282b" stroked="f"/>
              <v:rect id="_x0000_s7924" style="position:absolute;left:2617;top:2374;width:1;height:1" fillcolor="#24282b" stroked="f"/>
              <v:rect id="_x0000_s7925" style="position:absolute;left:2617;top:2374;width:24;height:1" fillcolor="#24282b" stroked="f"/>
              <v:rect id="_x0000_s7926" style="position:absolute;left:2641;top:2374;width:1;height:1" fillcolor="#24282b" stroked="f"/>
              <v:rect id="_x0000_s7927" style="position:absolute;left:2641;top:2374;width:1;height:1" fillcolor="#24282b" stroked="f"/>
              <v:rect id="_x0000_s7928" style="position:absolute;left:1801;top:1571;width:12;height:1" fillcolor="#24282b" stroked="f"/>
              <v:rect id="_x0000_s7929" style="position:absolute;left:1813;top:1571;width:1;height:1" fillcolor="#24282b" stroked="f"/>
              <v:rect id="_x0000_s7930" style="position:absolute;left:1813;top:1571;width:1;height:1" fillcolor="#24282b" stroked="f"/>
              <v:rect id="_x0000_s7931" style="position:absolute;left:1813;top:1571;width:24;height:1" fillcolor="#24282b" stroked="f"/>
              <v:rect id="_x0000_s7932" style="position:absolute;left:1837;top:1571;width:1;height:1" fillcolor="#24282b" stroked="f"/>
              <v:rect id="_x0000_s7933" style="position:absolute;left:1837;top:1571;width:1;height:12" fillcolor="#24282b" stroked="f"/>
              <v:rect id="_x0000_s7934" style="position:absolute;left:1837;top:1571;width:1;height:12" fillcolor="#24282b" stroked="f"/>
              <v:rect id="_x0000_s7935" style="position:absolute;left:1837;top:1583;width:12;height:1" fillcolor="#24282b" stroked="f"/>
              <v:rect id="_x0000_s7936" style="position:absolute;left:1849;top:1583;width:1;height:1" fillcolor="#24282b" stroked="f"/>
              <v:rect id="_x0000_s7937" style="position:absolute;left:1849;top:1583;width:1;height:1" fillcolor="#24282b" stroked="f"/>
              <v:rect id="_x0000_s7938" style="position:absolute;left:1849;top:1583;width:1;height:1" fillcolor="#24282b" stroked="f"/>
              <v:rect id="_x0000_s7939" style="position:absolute;left:1849;top:1583;width:12;height:24" fillcolor="#24282b" stroked="f"/>
              <v:rect id="_x0000_s7940" style="position:absolute;left:1861;top:1583;width:1;height:24" fillcolor="#24282b" stroked="f"/>
              <v:rect id="_x0000_s7941" style="position:absolute;left:1861;top:1607;width:1;height:1" fillcolor="#24282b" stroked="f"/>
              <v:rect id="_x0000_s7942" style="position:absolute;left:1861;top:1607;width:24;height:1" fillcolor="#24282b" stroked="f"/>
              <v:rect id="_x0000_s7943" style="position:absolute;left:1885;top:1607;width:1;height:1" fillcolor="#24282b" stroked="f"/>
              <v:rect id="_x0000_s7944" style="position:absolute;left:1885;top:1607;width:1;height:1" fillcolor="#24282b" stroked="f"/>
              <v:rect id="_x0000_s7945" style="position:absolute;left:1885;top:1607;width:1;height:1" fillcolor="#24282b" stroked="f"/>
              <v:rect id="_x0000_s7946" style="position:absolute;left:1885;top:1607;width:12;height:1" fillcolor="#24282b" stroked="f"/>
              <v:rect id="_x0000_s7947" style="position:absolute;left:1897;top:1607;width:1;height:12" fillcolor="#24282b" stroked="f"/>
              <v:rect id="_x0000_s7948" style="position:absolute;left:1897;top:1607;width:1;height:12" fillcolor="#24282b" stroked="f"/>
              <v:rect id="_x0000_s7949" style="position:absolute;left:1897;top:1619;width:24;height:1" fillcolor="#24282b" stroked="f"/>
              <v:rect id="_x0000_s7950" style="position:absolute;left:1921;top:1619;width:1;height:1" fillcolor="#24282b" stroked="f"/>
              <v:rect id="_x0000_s7951" style="position:absolute;left:1921;top:1619;width:1;height:1" fillcolor="#24282b" stroked="f"/>
              <v:rect id="_x0000_s7952" style="position:absolute;left:1921;top:1619;width:1;height:1" fillcolor="#24282b" stroked="f"/>
              <v:rect id="_x0000_s7953" style="position:absolute;left:1921;top:1619;width:12;height:1" fillcolor="#24282b" stroked="f"/>
              <v:rect id="_x0000_s7954" style="position:absolute;left:1933;top:1619;width:1;height:1" fillcolor="#24282b" stroked="f"/>
              <v:rect id="_x0000_s7955" style="position:absolute;left:1933;top:1619;width:1;height:12" fillcolor="#24282b" stroked="f"/>
              <v:rect id="_x0000_s7956" style="position:absolute;left:1933;top:1619;width:24;height:12" fillcolor="#24282b" stroked="f"/>
              <v:rect id="_x0000_s7957" style="position:absolute;left:1957;top:1631;width:1;height:1" fillcolor="#24282b" stroked="f"/>
              <v:rect id="_x0000_s7958" style="position:absolute;left:1957;top:1631;width:1;height:1" fillcolor="#24282b" stroked="f"/>
              <v:rect id="_x0000_s7959" style="position:absolute;left:1957;top:1631;width:1;height:1" fillcolor="#24282b" stroked="f"/>
              <v:rect id="_x0000_s7960" style="position:absolute;left:1957;top:1631;width:12;height:1" fillcolor="#24282b" stroked="f"/>
              <v:rect id="_x0000_s7961" style="position:absolute;left:1969;top:1631;width:1;height:24" fillcolor="#24282b" stroked="f"/>
              <v:rect id="_x0000_s7962" style="position:absolute;left:1969;top:1631;width:1;height:24" fillcolor="#24282b" stroked="f"/>
              <v:rect id="_x0000_s7963" style="position:absolute;left:1969;top:1655;width:1;height:1" fillcolor="#24282b" stroked="f"/>
              <v:rect id="_x0000_s7964" style="position:absolute;left:1969;top:1655;width:24;height:1" fillcolor="#24282b" stroked="f"/>
              <v:rect id="_x0000_s7965" style="position:absolute;left:1993;top:1655;width:1;height:1" fillcolor="#24282b" stroked="f"/>
              <v:rect id="_x0000_s7966" style="position:absolute;left:1993;top:1655;width:1;height:1" fillcolor="#24282b" stroked="f"/>
              <v:rect id="_x0000_s7967" style="position:absolute;left:1993;top:1655;width:12;height:1" fillcolor="#24282b" stroked="f"/>
              <v:rect id="_x0000_s7968" style="position:absolute;left:2005;top:1655;width:1;height:1" fillcolor="#24282b" stroked="f"/>
              <v:rect id="_x0000_s7969" style="position:absolute;left:2005;top:1655;width:1;height:12" fillcolor="#24282b" stroked="f"/>
              <v:rect id="_x0000_s7970" style="position:absolute;left:2005;top:1655;width:1;height:12" fillcolor="#24282b" stroked="f"/>
              <v:rect id="_x0000_s7971" style="position:absolute;left:2005;top:1667;width:24;height:1" fillcolor="#24282b" stroked="f"/>
              <v:rect id="_x0000_s7972" style="position:absolute;left:2029;top:1667;width:1;height:1" fillcolor="#24282b" stroked="f"/>
              <v:rect id="_x0000_s7973" style="position:absolute;left:2029;top:1667;width:1;height:1" fillcolor="#24282b" stroked="f"/>
              <v:rect id="_x0000_s7974" style="position:absolute;left:2029;top:1667;width:12;height:1" fillcolor="#24282b" stroked="f"/>
              <v:rect id="_x0000_s7975" style="position:absolute;left:2041;top:1667;width:1;height:24" fillcolor="#24282b" stroked="f"/>
              <v:rect id="_x0000_s7976" style="position:absolute;left:2041;top:1667;width:1;height:24" fillcolor="#24282b" stroked="f"/>
              <v:rect id="_x0000_s7977" style="position:absolute;left:2041;top:1691;width:1;height:1" fillcolor="#24282b" stroked="f"/>
              <v:rect id="_x0000_s7978" style="position:absolute;left:2161;top:1739;width:24;height:23" fillcolor="#24282b" stroked="f"/>
              <v:rect id="_x0000_s7979" style="position:absolute;left:2185;top:1739;width:1;height:23" fillcolor="#24282b" stroked="f"/>
              <v:rect id="_x0000_s7980" style="position:absolute;left:2185;top:1762;width:1;height:1" fillcolor="#24282b" stroked="f"/>
              <v:rect id="_x0000_s7981" style="position:absolute;left:2185;top:1762;width:12;height:1" fillcolor="#24282b" stroked="f"/>
              <v:rect id="_x0000_s7982" style="position:absolute;left:2197;top:1762;width:1;height:1" fillcolor="#24282b" stroked="f"/>
              <v:rect id="_x0000_s7983" style="position:absolute;left:2197;top:1762;width:1;height:1" fillcolor="#24282b" stroked="f"/>
              <v:rect id="_x0000_s7984" style="position:absolute;left:2197;top:1762;width:1;height:1" fillcolor="#24282b" stroked="f"/>
              <v:rect id="_x0000_s7985" style="position:absolute;left:2197;top:1762;width:24;height:1" fillcolor="#24282b" stroked="f"/>
              <v:rect id="_x0000_s7986" style="position:absolute;left:2221;top:1762;width:1;height:12" fillcolor="#24282b" stroked="f"/>
              <v:rect id="_x0000_s7987" style="position:absolute;left:2221;top:1762;width:1;height:12" fillcolor="#24282b" stroked="f"/>
              <v:rect id="_x0000_s7988" style="position:absolute;left:2221;top:1774;width:1;height:1" fillcolor="#24282b" stroked="f"/>
              <v:rect id="_x0000_s7989" style="position:absolute;left:2221;top:1774;width:12;height:1" fillcolor="#24282b" stroked="f"/>
              <v:rect id="_x0000_s7990" style="position:absolute;left:2233;top:1774;width:1;height:1" fillcolor="#24282b" stroked="f"/>
              <v:rect id="_x0000_s7991" style="position:absolute;left:2233;top:1774;width:1;height:1" fillcolor="#24282b" stroked="f"/>
              <v:rect id="_x0000_s7992" style="position:absolute;left:2233;top:1774;width:24;height:1" fillcolor="#24282b" stroked="f"/>
              <v:rect id="_x0000_s7993" style="position:absolute;left:2257;top:1774;width:1;height:1" fillcolor="#24282b" stroked="f"/>
              <v:rect id="_x0000_s7994" style="position:absolute;left:2257;top:1774;width:1;height:24" fillcolor="#24282b" stroked="f"/>
              <v:rect id="_x0000_s7995" style="position:absolute;left:2257;top:1774;width:1;height:24" fillcolor="#24282b" stroked="f"/>
              <v:rect id="_x0000_s7996" style="position:absolute;left:2257;top:1798;width:12;height:1" fillcolor="#24282b" stroked="f"/>
              <v:rect id="_x0000_s7997" style="position:absolute;left:2269;top:1798;width:1;height:1" fillcolor="#24282b" stroked="f"/>
              <v:rect id="_x0000_s7998" style="position:absolute;left:2269;top:1798;width:1;height:1" fillcolor="#24282b" stroked="f"/>
              <v:rect id="_x0000_s7999" style="position:absolute;left:2269;top:1798;width:24;height:1" fillcolor="#24282b" stroked="f"/>
              <v:rect id="_x0000_s8000" style="position:absolute;left:2293;top:1798;width:1;height:12" fillcolor="#24282b" stroked="f"/>
              <v:rect id="_x0000_s8001" style="position:absolute;left:2293;top:1798;width:1;height:12" fillcolor="#24282b" stroked="f"/>
              <v:rect id="_x0000_s8002" style="position:absolute;left:2293;top:1810;width:1;height:1" fillcolor="#24282b" stroked="f"/>
              <v:rect id="_x0000_s8003" style="position:absolute;left:2293;top:1810;width:12;height:1" fillcolor="#24282b" stroked="f"/>
              <v:rect id="_x0000_s8004" style="position:absolute;left:2305;top:1810;width:1;height:1" fillcolor="#24282b" stroked="f"/>
              <v:rect id="_x0000_s8005" style="position:absolute;left:2305;top:1810;width:1;height:1" fillcolor="#24282b" stroked="f"/>
              <v:rect id="_x0000_s8006" style="position:absolute;left:2305;top:1810;width:24;height:1" fillcolor="#24282b" stroked="f"/>
              <v:rect id="_x0000_s8007" style="position:absolute;left:2329;top:1810;width:1;height:1" fillcolor="#24282b" stroked="f"/>
              <v:rect id="_x0000_s8008" style="position:absolute;left:2329;top:1810;width:1;height:24" fillcolor="#24282b" stroked="f"/>
              <v:rect id="_x0000_s8009" style="position:absolute;left:2329;top:1810;width:1;height:24" fillcolor="#24282b" stroked="f"/>
              <v:rect id="_x0000_s8010" style="position:absolute;left:2329;top:1834;width:12;height:1" fillcolor="#24282b" stroked="f"/>
              <v:rect id="_x0000_s8011" style="position:absolute;left:2341;top:1834;width:1;height:1" fillcolor="#24282b" stroked="f"/>
              <v:rect id="_x0000_s8012" style="position:absolute;left:2341;top:1834;width:1;height:1" fillcolor="#24282b" stroked="f"/>
              <v:rect id="_x0000_s8013" style="position:absolute;left:2341;top:1834;width:1;height:1" fillcolor="#24282b" stroked="f"/>
              <v:rect id="_x0000_s8014" style="position:absolute;left:2341;top:1834;width:12;height:12" fillcolor="#24282b" stroked="f"/>
              <v:rect id="_x0000_s8015" style="position:absolute;left:2353;top:1834;width:1;height:12" fillcolor="#24282b" stroked="f"/>
              <v:rect id="_x0000_s8016" style="position:absolute;left:2353;top:1846;width:1;height:1" fillcolor="#24282b" stroked="f"/>
              <v:rect id="_x0000_s8017" style="position:absolute;left:2353;top:1846;width:24;height:1" fillcolor="#24282b" stroked="f"/>
              <v:rect id="_x0000_s8018" style="position:absolute;left:2377;top:1846;width:1;height:1" fillcolor="#24282b" stroked="f"/>
              <v:rect id="_x0000_s8019" style="position:absolute;left:2377;top:1846;width:1;height:1" fillcolor="#24282b" stroked="f"/>
              <v:rect id="_x0000_s8020" style="position:absolute;left:2377;top:1846;width:1;height:1" fillcolor="#24282b" stroked="f"/>
              <v:rect id="_x0000_s8021" style="position:absolute;left:2377;top:1846;width:12;height:1" fillcolor="#24282b" stroked="f"/>
              <v:rect id="_x0000_s8022" style="position:absolute;left:2389;top:1846;width:1;height:12" fillcolor="#24282b" stroked="f"/>
              <v:rect id="_x0000_s8023" style="position:absolute;left:2389;top:1846;width:1;height:12" fillcolor="#24282b" stroked="f"/>
              <v:rect id="_x0000_s8024" style="position:absolute;left:2389;top:1858;width:24;height:1" fillcolor="#24282b" stroked="f"/>
              <v:rect id="_x0000_s8025" style="position:absolute;left:2413;top:1858;width:1;height:1" fillcolor="#24282b" stroked="f"/>
              <v:rect id="_x0000_s8026" style="position:absolute;left:2413;top:1858;width:1;height:1" fillcolor="#24282b" stroked="f"/>
              <v:rect id="_x0000_s8027" style="position:absolute;left:2413;top:1858;width:1;height:1" fillcolor="#24282b" stroked="f"/>
              <v:rect id="_x0000_s8028" style="position:absolute;left:2533;top:1930;width:24;height:1" fillcolor="#24282b" stroked="f"/>
              <v:rect id="_x0000_s8029" style="position:absolute;left:2557;top:1930;width:1;height:1" fillcolor="#24282b" stroked="f"/>
              <v:rect id="_x0000_s8030" style="position:absolute;left:2557;top:1930;width:1;height:1" fillcolor="#24282b" stroked="f"/>
            </v:group>
            <v:rect id="_x0000_s8032" style="position:absolute;left:2557;top:1930;width:12;height:1" fillcolor="#24282b" stroked="f"/>
            <v:rect id="_x0000_s8033" style="position:absolute;left:2569;top:1930;width:1;height:1" fillcolor="#24282b" stroked="f"/>
            <v:rect id="_x0000_s8034" style="position:absolute;left:2569;top:1930;width:1;height:24" fillcolor="#24282b" stroked="f"/>
            <v:rect id="_x0000_s8035" style="position:absolute;left:2569;top:1930;width:1;height:24" fillcolor="#24282b" stroked="f"/>
            <v:rect id="_x0000_s8036" style="position:absolute;left:2569;top:1954;width:12;height:1" fillcolor="#24282b" stroked="f"/>
            <v:rect id="_x0000_s8037" style="position:absolute;left:2581;top:1954;width:1;height:1" fillcolor="#24282b" stroked="f"/>
            <v:rect id="_x0000_s8038" style="position:absolute;left:2581;top:1954;width:1;height:1" fillcolor="#24282b" stroked="f"/>
            <v:rect id="_x0000_s8039" style="position:absolute;left:2581;top:1954;width:1;height:1" fillcolor="#24282b" stroked="f"/>
            <v:rect id="_x0000_s8040" style="position:absolute;left:2581;top:1954;width:24;height:12" fillcolor="#24282b" stroked="f"/>
            <v:rect id="_x0000_s8041" style="position:absolute;left:2605;top:1954;width:1;height:12" fillcolor="#24282b" stroked="f"/>
            <v:rect id="_x0000_s8042" style="position:absolute;left:2605;top:1966;width:1;height:1" fillcolor="#24282b" stroked="f"/>
            <v:rect id="_x0000_s8043" style="position:absolute;left:2605;top:1966;width:12;height:1" fillcolor="#24282b" stroked="f"/>
            <v:rect id="_x0000_s8044" style="position:absolute;left:2617;top:1966;width:1;height:1" fillcolor="#24282b" stroked="f"/>
            <v:rect id="_x0000_s8045" style="position:absolute;left:2617;top:1966;width:1;height:1" fillcolor="#24282b" stroked="f"/>
            <v:rect id="_x0000_s8046" style="position:absolute;left:2617;top:1966;width:1;height:1" fillcolor="#24282b" stroked="f"/>
            <v:rect id="_x0000_s8047" style="position:absolute;left:2617;top:1966;width:24;height:1" fillcolor="#24282b" stroked="f"/>
            <v:rect id="_x0000_s8048" style="position:absolute;left:2641;top:1966;width:1;height:24" fillcolor="#24282b" stroked="f"/>
            <v:rect id="_x0000_s8049" style="position:absolute;left:2641;top:1966;width:1;height:24" fillcolor="#24282b" stroked="f"/>
            <v:rect id="_x0000_s8050" style="position:absolute;left:2641;top:1990;width:12;height:1" fillcolor="#24282b" stroked="f"/>
            <v:rect id="_x0000_s8051" style="position:absolute;left:2653;top:1990;width:1;height:1" fillcolor="#24282b" stroked="f"/>
            <v:rect id="_x0000_s8052" style="position:absolute;left:2653;top:1990;width:1;height:1" fillcolor="#24282b" stroked="f"/>
            <v:rect id="_x0000_s8053" style="position:absolute;left:2653;top:1990;width:1;height:1" fillcolor="#24282b" stroked="f"/>
            <v:rect id="_x0000_s8054" style="position:absolute;left:2653;top:1990;width:24;height:12" fillcolor="#24282b" stroked="f"/>
            <v:rect id="_x0000_s8055" style="position:absolute;left:2677;top:1990;width:1;height:12" fillcolor="#24282b" stroked="f"/>
            <v:rect id="_x0000_s8056" style="position:absolute;left:2677;top:2002;width:1;height:1" fillcolor="#24282b" stroked="f"/>
            <v:rect id="_x0000_s8057" style="position:absolute;left:2677;top:2002;width:12;height:1" fillcolor="#24282b" stroked="f"/>
            <v:rect id="_x0000_s8058" style="position:absolute;left:2689;top:2002;width:1;height:1" fillcolor="#24282b" stroked="f"/>
            <v:rect id="_x0000_s8059" style="position:absolute;left:2689;top:2002;width:1;height:1" fillcolor="#24282b" stroked="f"/>
            <v:rect id="_x0000_s8060" style="position:absolute;left:2689;top:2002;width:1;height:1" fillcolor="#24282b" stroked="f"/>
            <v:rect id="_x0000_s8061" style="position:absolute;left:2689;top:2002;width:24;height:1" fillcolor="#24282b" stroked="f"/>
            <v:rect id="_x0000_s8062" style="position:absolute;left:2713;top:2002;width:1;height:24" fillcolor="#24282b" stroked="f"/>
            <v:rect id="_x0000_s8063" style="position:absolute;left:2713;top:2002;width:1;height:24" fillcolor="#24282b" stroked="f"/>
            <v:rect id="_x0000_s8064" style="position:absolute;left:2713;top:2026;width:1;height:1" fillcolor="#24282b" stroked="f"/>
            <v:rect id="_x0000_s8065" style="position:absolute;left:2713;top:2026;width:12;height:1" fillcolor="#24282b" stroked="f"/>
            <v:rect id="_x0000_s8066" style="position:absolute;left:2725;top:2026;width:1;height:1" fillcolor="#24282b" stroked="f"/>
            <v:rect id="_x0000_s8067" style="position:absolute;left:2725;top:2026;width:1;height:1" fillcolor="#24282b" stroked="f"/>
            <v:rect id="_x0000_s8068" style="position:absolute;left:2725;top:2026;width:24;height:12" fillcolor="#24282b" stroked="f"/>
            <v:rect id="_x0000_s8069" style="position:absolute;left:2749;top:2026;width:1;height:12" fillcolor="#24282b" stroked="f"/>
            <v:rect id="_x0000_s8070" style="position:absolute;left:2749;top:2038;width:1;height:1" fillcolor="#24282b" stroked="f"/>
            <v:rect id="_x0000_s8071" style="position:absolute;left:2749;top:2038;width:1;height:1" fillcolor="#24282b" stroked="f"/>
            <v:rect id="_x0000_s8072" style="position:absolute;left:2749;top:2038;width:12;height:1" fillcolor="#24282b" stroked="f"/>
            <v:rect id="_x0000_s8073" style="position:absolute;left:2761;top:2038;width:1;height:1" fillcolor="#24282b" stroked="f"/>
            <v:rect id="_x0000_s8074" style="position:absolute;left:2761;top:2038;width:1;height:1" fillcolor="#24282b" stroked="f"/>
            <v:rect id="_x0000_s8075" style="position:absolute;left:2761;top:2038;width:24;height:1" fillcolor="#24282b" stroked="f"/>
            <v:rect id="_x0000_s8076" style="position:absolute;left:2785;top:2038;width:1;height:24" fillcolor="#24282b" stroked="f"/>
            <v:rect id="_x0000_s8077" style="position:absolute;left:2785;top:2038;width:1;height:24" fillcolor="#24282b" stroked="f"/>
            <v:rect id="_x0000_s8078" style="position:absolute;left:2785;top:2062;width:1;height:1" fillcolor="#24282b" stroked="f"/>
            <v:shape id="_x0000_s8079" style="position:absolute;left:2809;top:2110;width:756;height:312" coordsize="63,26" path="m8,l63,26,,23e" filled="f" strokecolor="#24282b" strokeweight="0">
              <v:path arrowok="t"/>
            </v:shape>
            <v:shape id="_x0000_s8080" style="position:absolute;left:2833;top:2074;width:156;height:96" coordsize="156,96" path="m156,36l,,120,96,156,36xe" fillcolor="#24282b" stroked="f">
              <v:path arrowok="t"/>
            </v:shape>
            <v:shape id="_x0000_s8081" style="position:absolute;left:2737;top:2362;width:156;height:72" coordsize="156,72" path="m156,72l,24,156,r,72xe" fillcolor="#24282b" stroked="f">
              <v:path arrowok="t"/>
            </v:shape>
            <v:line id="_x0000_s8082" style="position:absolute" from="3109,1918" to="3565,2422" strokecolor="#24282b" strokeweight="0"/>
            <v:shape id="_x0000_s8083" style="position:absolute;left:3061;top:1858;width:132;height:144" coordsize="132,144" path="m132,96l,,72,144,132,96xe" fillcolor="#24282b" stroked="f">
              <v:path arrowok="t"/>
            </v:shape>
            <v:rect id="_x0000_s8084" style="position:absolute;left:2377;top:1115;width:12;height:1" fillcolor="#24282b" stroked="f"/>
            <v:rect id="_x0000_s8085" style="position:absolute;left:2389;top:1115;width:1;height:1" fillcolor="#24282b" stroked="f"/>
            <v:rect id="_x0000_s8086" style="position:absolute;left:2389;top:1115;width:1;height:12" fillcolor="#24282b" stroked="f"/>
            <v:rect id="_x0000_s8087" style="position:absolute;left:2389;top:1127;width:24;height:1" fillcolor="#24282b" stroked="f"/>
            <v:rect id="_x0000_s8088" style="position:absolute;left:2413;top:1127;width:1;height:1" fillcolor="#24282b" stroked="f"/>
            <v:rect id="_x0000_s8089" style="position:absolute;left:2413;top:1127;width:1;height:1" fillcolor="#24282b" stroked="f"/>
            <v:rect id="_x0000_s8090" style="position:absolute;left:2413;top:1127;width:1;height:24" fillcolor="#24282b" stroked="f"/>
            <v:rect id="_x0000_s8091" style="position:absolute;left:2413;top:1151;width:1;height:1" fillcolor="#24282b" stroked="f"/>
            <v:rect id="_x0000_s8092" style="position:absolute;left:2413;top:1151;width:12;height:1" fillcolor="#24282b" stroked="f"/>
            <v:rect id="_x0000_s8093" style="position:absolute;left:2425;top:1151;width:1;height:12" fillcolor="#24282b" stroked="f"/>
            <v:rect id="_x0000_s8094" style="position:absolute;left:2425;top:1163;width:1;height:1" fillcolor="#24282b" stroked="f"/>
            <v:rect id="_x0000_s8095" style="position:absolute;left:2425;top:1163;width:24;height:1" fillcolor="#24282b" stroked="f"/>
            <v:rect id="_x0000_s8096" style="position:absolute;left:2449;top:1163;width:1;height:1" fillcolor="#24282b" stroked="f"/>
            <v:rect id="_x0000_s8097" style="position:absolute;left:2449;top:1163;width:1;height:12" fillcolor="#24282b" stroked="f"/>
            <v:rect id="_x0000_s8098" style="position:absolute;left:2449;top:1175;width:1;height:1" fillcolor="#24282b" stroked="f"/>
            <v:rect id="_x0000_s8099" style="position:absolute;left:2449;top:1175;width:12;height:1" fillcolor="#24282b" stroked="f"/>
            <v:rect id="_x0000_s8100" style="position:absolute;left:2449;top:1175;width:12;height:1" fillcolor="#24282b" stroked="f"/>
            <v:rect id="_x0000_s8101" style="position:absolute;left:2461;top:1175;width:1;height:24" fillcolor="#24282b" stroked="f"/>
            <v:rect id="_x0000_s8102" style="position:absolute;left:2461;top:1199;width:1;height:1" fillcolor="#24282b" stroked="f"/>
            <v:rect id="_x0000_s8103" style="position:absolute;left:2461;top:1199;width:1;height:1" fillcolor="#24282b" stroked="f"/>
            <v:rect id="_x0000_s8104" style="position:absolute;left:2461;top:1199;width:24;height:12" fillcolor="#24282b" stroked="f"/>
            <v:rect id="_x0000_s8105" style="position:absolute;left:2485;top:1211;width:1;height:1" fillcolor="#24282b" stroked="f"/>
            <v:rect id="_x0000_s8106" style="position:absolute;left:2485;top:1211;width:1;height:1" fillcolor="#24282b" stroked="f"/>
            <v:rect id="_x0000_s8107" style="position:absolute;left:2485;top:1211;width:12;height:1" fillcolor="#24282b" stroked="f"/>
            <v:rect id="_x0000_s8108" style="position:absolute;left:2497;top:1211;width:1;height:24" fillcolor="#24282b" stroked="f"/>
            <v:rect id="_x0000_s8109" style="position:absolute;left:2497;top:1235;width:1;height:1" fillcolor="#24282b" stroked="f"/>
            <v:rect id="_x0000_s8110" style="position:absolute;left:2497;top:1235;width:1;height:1" fillcolor="#24282b" stroked="f"/>
            <v:rect id="_x0000_s8111" style="position:absolute;left:2497;top:1235;width:1;height:12" fillcolor="#24282b" stroked="f"/>
            <v:rect id="_x0000_s8112" style="position:absolute;left:2497;top:1247;width:24;height:1" fillcolor="#24282b" stroked="f"/>
            <v:rect id="_x0000_s8113" style="position:absolute;left:2521;top:1247;width:1;height:1" fillcolor="#24282b" stroked="f"/>
            <v:rect id="_x0000_s8114" style="position:absolute;left:2521;top:1247;width:1;height:1" fillcolor="#24282b" stroked="f"/>
            <v:rect id="_x0000_s8115" style="position:absolute;left:2521;top:1247;width:12;height:24" fillcolor="#24282b" stroked="f"/>
            <v:rect id="_x0000_s8116" style="position:absolute;left:2533;top:1271;width:1;height:1" fillcolor="#24282b" stroked="f"/>
            <v:rect id="_x0000_s8117" style="position:absolute;left:2533;top:1271;width:1;height:1" fillcolor="#24282b" stroked="f"/>
            <v:rect id="_x0000_s8118" style="position:absolute;left:2533;top:1271;width:1;height:12" fillcolor="#24282b" stroked="f"/>
            <v:rect id="_x0000_s8119" style="position:absolute;left:2533;top:1283;width:24;height:1" fillcolor="#24282b" stroked="f"/>
            <v:rect id="_x0000_s8120" style="position:absolute;left:2557;top:1283;width:1;height:1" fillcolor="#24282b" stroked="f"/>
            <v:rect id="_x0000_s8121" style="position:absolute;left:2557;top:1283;width:1;height:1" fillcolor="#24282b" stroked="f"/>
            <v:rect id="_x0000_s8122" style="position:absolute;left:2557;top:1283;width:1;height:24" fillcolor="#24282b" stroked="f"/>
            <v:rect id="_x0000_s8123" style="position:absolute;left:2557;top:1307;width:12;height:1" fillcolor="#24282b" stroked="f"/>
            <v:rect id="_x0000_s8124" style="position:absolute;left:2569;top:1307;width:1;height:1" fillcolor="#24282b" stroked="f"/>
            <v:rect id="_x0000_s8125" style="position:absolute;left:2569;top:1307;width:1;height:1" fillcolor="#24282b" stroked="f"/>
            <v:rect id="_x0000_s8126" style="position:absolute;left:2569;top:1307;width:1;height:12" fillcolor="#24282b" stroked="f"/>
            <v:rect id="_x0000_s8127" style="position:absolute;left:2569;top:1319;width:12;height:1" fillcolor="#24282b" stroked="f"/>
            <v:rect id="_x0000_s8128" style="position:absolute;left:2581;top:1319;width:1;height:1" fillcolor="#24282b" stroked="f"/>
            <v:rect id="_x0000_s8129" style="position:absolute;left:2581;top:1319;width:1;height:24" fillcolor="#24282b" stroked="f"/>
            <v:rect id="_x0000_s8130" style="position:absolute;left:2581;top:1343;width:1;height:1" fillcolor="#24282b" stroked="f"/>
            <v:rect id="_x0000_s8131" style="position:absolute;left:2581;top:1343;width:24;height:1" fillcolor="#24282b" stroked="f"/>
            <v:rect id="_x0000_s8132" style="position:absolute;left:2581;top:1343;width:24;height:1" fillcolor="#24282b" stroked="f"/>
            <v:rect id="_x0000_s8133" style="position:absolute;left:2605;top:1343;width:1;height:12" fillcolor="#24282b" stroked="f"/>
            <v:rect id="_x0000_s8134" style="position:absolute;left:2713;top:1475;width:12;height:1" fillcolor="#24282b" stroked="f"/>
            <v:rect id="_x0000_s8135" style="position:absolute;left:2725;top:1475;width:1;height:1" fillcolor="#24282b" stroked="f"/>
            <v:rect id="_x0000_s8136" style="position:absolute;left:2725;top:1475;width:1;height:24" fillcolor="#24282b" stroked="f"/>
            <v:rect id="_x0000_s8137" style="position:absolute;left:2725;top:1499;width:24;height:1" fillcolor="#24282b" stroked="f"/>
            <v:rect id="_x0000_s8138" style="position:absolute;left:2725;top:1499;width:24;height:1" fillcolor="#24282b" stroked="f"/>
            <v:rect id="_x0000_s8139" style="position:absolute;left:2749;top:1499;width:1;height:1" fillcolor="#24282b" stroked="f"/>
            <v:rect id="_x0000_s8140" style="position:absolute;left:2749;top:1499;width:1;height:12" fillcolor="#24282b" stroked="f"/>
            <v:rect id="_x0000_s8141" style="position:absolute;left:2749;top:1511;width:1;height:1" fillcolor="#24282b" stroked="f"/>
            <v:rect id="_x0000_s8142" style="position:absolute;left:2749;top:1511;width:12;height:1" fillcolor="#24282b" stroked="f"/>
            <v:rect id="_x0000_s8143" style="position:absolute;left:2761;top:1511;width:1;height:24" fillcolor="#24282b" stroked="f"/>
            <v:rect id="_x0000_s8144" style="position:absolute;left:2761;top:1535;width:1;height:1" fillcolor="#24282b" stroked="f"/>
            <v:rect id="_x0000_s8145" style="position:absolute;left:2761;top:1535;width:24;height:1" fillcolor="#24282b" stroked="f"/>
            <v:rect id="_x0000_s8146" style="position:absolute;left:2785;top:1535;width:1;height:1" fillcolor="#24282b" stroked="f"/>
            <v:rect id="_x0000_s8147" style="position:absolute;left:2785;top:1535;width:1;height:12" fillcolor="#24282b" stroked="f"/>
            <v:rect id="_x0000_s8148" style="position:absolute;left:2785;top:1547;width:1;height:1" fillcolor="#24282b" stroked="f"/>
            <v:rect id="_x0000_s8149" style="position:absolute;left:2785;top:1547;width:1;height:1" fillcolor="#24282b" stroked="f"/>
            <v:rect id="_x0000_s8150" style="position:absolute;left:2785;top:1547;width:12;height:24" fillcolor="#24282b" stroked="f"/>
            <v:rect id="_x0000_s8151" style="position:absolute;left:2797;top:1571;width:1;height:1" fillcolor="#24282b" stroked="f"/>
            <v:rect id="_x0000_s8152" style="position:absolute;left:2797;top:1571;width:1;height:1" fillcolor="#24282b" stroked="f"/>
            <v:rect id="_x0000_s8153" style="position:absolute;left:2797;top:1571;width:12;height:1" fillcolor="#24282b" stroked="f"/>
            <v:rect id="_x0000_s8154" style="position:absolute;left:2809;top:1571;width:1;height:12" fillcolor="#24282b" stroked="f"/>
            <v:rect id="_x0000_s8155" style="position:absolute;left:2809;top:1583;width:1;height:1" fillcolor="#24282b" stroked="f"/>
            <v:rect id="_x0000_s8156" style="position:absolute;left:2809;top:1583;width:1;height:1" fillcolor="#24282b" stroked="f"/>
            <v:rect id="_x0000_s8157" style="position:absolute;left:2809;top:1583;width:24;height:24" fillcolor="#24282b" stroked="f"/>
            <v:rect id="_x0000_s8158" style="position:absolute;left:2833;top:1607;width:1;height:1" fillcolor="#24282b" stroked="f"/>
            <v:rect id="_x0000_s8159" style="position:absolute;left:2833;top:1607;width:1;height:1" fillcolor="#24282b" stroked="f"/>
            <v:rect id="_x0000_s8160" style="position:absolute;left:2833;top:1607;width:1;height:1" fillcolor="#24282b" stroked="f"/>
            <v:rect id="_x0000_s8161" style="position:absolute;left:2833;top:1607;width:1;height:12" fillcolor="#24282b" stroked="f"/>
            <v:rect id="_x0000_s8162" style="position:absolute;left:2833;top:1619;width:12;height:1" fillcolor="#24282b" stroked="f"/>
            <v:rect id="_x0000_s8163" style="position:absolute;left:2845;top:1619;width:1;height:1" fillcolor="#24282b" stroked="f"/>
            <v:rect id="_x0000_s8164" style="position:absolute;left:2845;top:1619;width:1;height:1" fillcolor="#24282b" stroked="f"/>
            <v:rect id="_x0000_s8165" style="position:absolute;left:2845;top:1619;width:24;height:12" fillcolor="#24282b" stroked="f"/>
            <v:rect id="_x0000_s8166" style="position:absolute;left:2869;top:1631;width:1;height:1" fillcolor="#24282b" stroked="f"/>
            <v:rect id="_x0000_s8167" style="position:absolute;left:2869;top:1631;width:1;height:1" fillcolor="#24282b" stroked="f"/>
            <v:rect id="_x0000_s8168" style="position:absolute;left:2869;top:1631;width:1;height:24" fillcolor="#24282b" stroked="f"/>
            <v:rect id="_x0000_s8169" style="position:absolute;left:2869;top:1655;width:12;height:1" fillcolor="#24282b" stroked="f"/>
            <v:rect id="_x0000_s8170" style="position:absolute;left:2869;top:1655;width:12;height:1" fillcolor="#24282b" stroked="f"/>
            <v:rect id="_x0000_s8171" style="position:absolute;left:2881;top:1655;width:1;height:1" fillcolor="#24282b" stroked="f"/>
            <v:rect id="_x0000_s8172" style="position:absolute;left:2881;top:1655;width:1;height:12" fillcolor="#24282b" stroked="f"/>
            <v:rect id="_x0000_s8173" style="position:absolute;left:2881;top:1667;width:24;height:1" fillcolor="#24282b" stroked="f"/>
            <v:rect id="_x0000_s8174" style="position:absolute;left:2905;top:1667;width:1;height:1" fillcolor="#24282b" stroked="f"/>
            <v:rect id="_x0000_s8175" style="position:absolute;left:2905;top:1667;width:1;height:24" fillcolor="#24282b" stroked="f"/>
            <v:rect id="_x0000_s8176" style="position:absolute;left:2905;top:1691;width:1;height:1" fillcolor="#24282b" stroked="f"/>
            <v:rect id="_x0000_s8177" style="position:absolute;left:2905;top:1691;width:12;height:1" fillcolor="#24282b" stroked="f"/>
            <v:rect id="_x0000_s8178" style="position:absolute;left:2917;top:1691;width:1;height:1" fillcolor="#24282b" stroked="f"/>
            <v:rect id="_x0000_s8179" style="position:absolute;left:2917;top:1691;width:1;height:12" fillcolor="#24282b" stroked="f"/>
            <v:rect id="_x0000_s8180" style="position:absolute;left:2917;top:1703;width:1;height:1" fillcolor="#24282b" stroked="f"/>
            <v:rect id="_x0000_s8181" style="position:absolute;left:2917;top:1703;width:24;height:1" fillcolor="#24282b" stroked="f"/>
            <v:rect id="_x0000_s8182" style="position:absolute;left:2941;top:1703;width:1;height:24" fillcolor="#24282b" stroked="f"/>
            <v:rect id="_x0000_s8183" style="position:absolute;left:2941;top:1727;width:1;height:1" fillcolor="#24282b" stroked="f"/>
            <v:shape id="_x0000_s8184" style="position:absolute;left:3121;top:755;width:901;height:288" coordsize="75,24" path="m,24hdc9,17,25,9,43,4,54,1,66,1,75,e" filled="f" strokecolor="#24282b" strokeweight="0">
              <v:path arrowok="t"/>
            </v:shape>
            <v:shape id="_x0000_s8185" style="position:absolute;left:3025;top:1007;width:132;height:120" coordsize="132,120" path="m96,l,120,132,60,96,xe" fillcolor="#24282b" stroked="f">
              <v:path arrowok="t"/>
            </v:shape>
            <v:shape id="_x0000_s8186" style="position:absolute;left:8559;top:4796;width:469;height:96" coordsize="39,8" path="m,1l2,r,l2,7hdc2,7,2,7,2,7v,,,1,,1c3,8,3,8,3,8hal3,8,,8r,hdc,8,1,8,1,8v,,,-1,,-1c1,7,1,7,1,7hal1,2hdc1,2,1,1,1,1v,,,,,c1,1,1,1,1,1,1,1,,1,,1haxm5,1hdc6,1,6,,6,,7,,7,,7,,8,,9,,9,v,1,,1,,1c9,2,9,2,8,3v1,,1,1,1,1c10,4,10,5,10,5v,1,,2,-1,2c9,8,8,8,7,8,6,8,6,8,5,8v,,,,,-1c5,7,5,7,5,7v,,1,,1,c6,7,6,7,6,7v,,,,,c7,7,7,7,7,8v,,,,,c8,8,8,7,8,7,9,7,9,6,9,6v,,,-1,,-1c9,5,8,5,8,5,8,4,8,4,8,4,7,4,7,4,7,4hal7,4r,hdc7,4,7,4,7,3v1,,1,,1,c8,2,8,2,8,2,8,1,8,1,8,1,8,1,7,,7,,6,,6,1,5,1haxm17,5r,1l15,6r,2l14,8r,-2l11,6r,-1l15,r,l15,5r2,xm14,5r,-4l12,5r2,xm22,r,1l19,1r,1hdc20,2,21,2,21,3v1,1,1,1,1,2c22,5,22,6,22,6v,1,,1,-1,1c21,7,21,8,20,8v,,-1,,-1,c18,8,18,8,18,8v,,,-1,,-1c18,7,18,7,18,7v,,,,,c18,7,18,7,18,7v,,1,,1,c19,7,19,7,20,7v,,1,,1,c21,7,21,6,21,6v,-1,,-1,,-2c21,4,20,4,20,3v-1,,-1,,-2,hal19,r3,xm24,5r3,l27,6r-3,l24,5xm28,4hdc28,3,28,2,28,2,28,1,29,,29,v1,,1,,1,c31,,32,,32,1v1,,1,1,1,3c33,5,33,6,33,6,32,7,32,7,32,8v-1,,-1,,-2,c30,8,29,8,28,7v,-1,,-2,,-3haxm29,4hdc29,5,29,6,29,7v1,,1,1,1,1c31,8,31,8,31,7v,,,,1,-1c32,6,32,5,32,4v,-1,,-2,,-3c31,1,31,,31,v,,,,-1,c30,,30,,30,,29,1,29,1,29,2v,1,,1,,2haxm39,6r,2l34,8r,hdc35,6,36,5,37,5v,-1,1,-2,1,-3c38,2,37,1,37,1v,,-1,,-1,c36,1,35,1,35,1v,,-1,,-1,1hal34,2hdc34,1,34,1,35,v,,1,,1,c37,,37,,38,v,1,1,1,1,2c39,2,39,3,38,3v,1,,1,-1,2c36,6,35,7,35,7hal37,7hdc38,7,38,7,38,7v,,,,1,c39,7,39,7,39,6haxe" fillcolor="#24282b" stroked="f">
              <v:path arrowok="t"/>
              <o:lock v:ext="edit" verticies="t"/>
            </v:shape>
            <v:shape id="_x0000_s8187" style="position:absolute;left:1080;top:468;width:108;height:131" coordsize="9,11" path="m,11l1,8r,hdc1,8,1,8,1,8v,1,1,2,1,2c2,11,3,11,4,11v,,1,,1,-1c6,10,6,9,6,9,6,8,6,8,6,8,5,7,5,7,4,6,3,5,3,5,3,4,2,4,2,4,2,3,2,2,3,2,3,1,4,1,4,,5,v,,1,,1,1c6,1,6,1,7,1v,,,,,c7,1,8,1,8,1v,,,,,c8,1,8,1,8,hal9,,8,4r,hdc8,4,8,3,8,3,8,3,7,2,7,2,7,1,6,1,5,1v,,-1,,-1,1c4,2,4,2,4,3v,,,,,1c4,4,5,4,5,5,6,6,7,7,7,7v,,,1,,1c7,9,7,9,7,10v,,-1,1,-1,1c5,11,4,11,4,11v,,-1,,-1,c3,11,2,11,2,11v,,-1,,-1,c1,11,1,11,,11haxe" fillcolor="#24282b" stroked="f">
              <v:path arrowok="t"/>
            </v:shape>
            <v:shape id="_x0000_s8188" style="position:absolute;left:2365;top:3561;width:108;height:132" coordsize="9,11" path="m9,l8,9hdc8,9,8,9,8,9v,1,,1,,1c8,10,8,10,8,10v,,1,,1,hal9,11r-4,l5,10r,hdc6,10,6,10,6,10v,,,,,c6,9,6,9,7,8hal7,7,4,7,3,9hdc2,9,2,9,2,9v,,,1,,1c2,10,2,10,2,10v,,1,,1,hal3,11,,11,,10hdc,10,,10,1,10v,,1,-1,1,-2hal8,,9,xm7,2l4,7r3,l7,2xe" fillcolor="#24282b" stroked="f">
              <v:path arrowok="t"/>
              <o:lock v:ext="edit" verticies="t"/>
            </v:shape>
            <v:shape id="_x0000_s8189" style="position:absolute;left:6303;top:2854;width:108;height:131" coordsize="9,11" path="m9,l8,9hdc8,10,8,10,8,10v,,,,,c8,11,8,11,8,11v,,1,,1,hal9,11r-4,l5,11r,hdc5,11,6,11,6,11v,,,-1,,-1c6,10,6,10,6,9hal7,8,4,8,3,9hdc2,9,2,10,2,10v,,,,,c2,10,2,11,2,11v,,1,,1,hal3,11,,11r,hdc,11,,11,1,10v,,,,1,-1hal8,,9,xm7,3l4,7r3,l7,3xe" fillcolor="#24282b" stroked="f">
              <v:path arrowok="t"/>
              <o:lock v:ext="edit" verticies="t"/>
            </v:shape>
            <v:shape id="_x0000_s8190" style="position:absolute;left:6050;top:3633;width:120;height:120" coordsize="10,10" path="m2,l7,hdc8,,8,,9,1v,,1,1,1,1c10,3,10,3,9,4,9,4,8,5,8,5,7,5,6,6,6,6,5,6,4,6,4,5hal3,8hdc3,9,3,9,3,10v,,,,,c3,10,3,10,4,10hal4,10,,10r,hdc,10,1,10,1,10v,,,-1,,-2hal3,2hdc3,2,3,1,3,1v,,,,,-1c3,,3,,2,haxm4,5hdc4,5,5,5,5,5v1,,1,,2,c7,5,8,4,8,4,8,3,8,3,8,2v,,,-1,,-1c7,1,7,1,6,1v,,,,-1,hal4,5xe" fillcolor="#24282b" stroked="f">
              <v:path arrowok="t"/>
              <o:lock v:ext="edit" verticies="t"/>
            </v:shape>
            <v:shape id="_x0000_s8191" style="position:absolute;left:6315;top:4640;width:144;height:180" coordsize="12,15" path="m2,5hdc3,4,3,4,4,4v1,,2,,2,1c7,6,7,6,7,7v,2,,3,-1,4c5,11,4,12,3,12v,,-1,-1,-1,-1c2,11,1,11,1,11hal1,3hdc1,2,1,2,1,2,1,2,1,1,,1v,,,,,c,1,,1,,1hal,1,2,r,l2,5hdxm2,6hal2,10hdc2,10,3,11,3,11v,,,,1,c4,11,5,11,5,10v,,1,-1,1,-2c6,7,5,6,5,6,5,5,4,5,4,5,3,5,3,5,3,5,3,5,2,6,2,6xm8,1hal8,hdc9,1,9,1,10,2v1,,1,1,2,2c12,5,12,6,12,7v,2,,4,-1,5c10,13,9,14,8,15hal8,14hdc8,14,9,14,9,13v1,-1,1,-1,1,-2c11,10,11,9,11,8v,-1,,-2,-1,-3c10,4,10,3,10,3,10,3,9,2,9,2,9,1,8,1,8,1xe" fillcolor="#24282b" stroked="f">
              <v:path arrowok="t"/>
              <o:lock v:ext="edit" verticies="t"/>
            </v:shape>
            <v:shape id="_x0000_s8192" style="position:absolute;left:5834;top:1930;width:108;height:132" coordsize="9,11" path="m9,r,3l9,3hdc9,2,9,1,8,1v,,,,-1,hal3,1r,8hdc3,10,4,10,4,10v,,,,1,hal5,10r,1l,11,,10r1,hdc1,10,1,10,2,10v,,,,,-1hal2,2hdc2,1,2,1,2,1,1,,1,,1,hal,,,,9,xe" fillcolor="#24282b" stroked="f">
              <v:path arrowok="t"/>
            </v:shape>
            <v:shape id="_x0000_s8193" style="position:absolute;left:5942;top:2026;width:72;height:84" coordsize="6,7" path="m6,r,5hdc6,6,6,6,6,6v,,,,,c6,6,6,7,6,7v,,,,,hal6,7,4,7r,l4,7hdc4,7,4,7,4,6v,,1,,1,c5,6,5,6,5,5hal5,5,3,5,2,5hdc2,6,2,6,2,6v,,,,,c2,6,2,6,2,6v,1,,1,,1hal2,7,,7r,hdc,7,1,7,1,6v,,,,1,-1hal6,xm5,1l3,4r2,l5,1xe" fillcolor="#24282b" stroked="f">
              <v:path arrowok="t"/>
              <o:lock v:ext="edit" verticies="t"/>
            </v:shape>
            <v:shape id="_x0000_s8194" style="position:absolute;left:5450;top:3957;width:84;height:120" coordsize="7,10" path="m,l3,r,l3,hdc3,,2,,2,v,,,,,1c2,1,2,1,2,1hal4,5,6,1hdc6,1,6,1,6,v,,,,,c6,,6,,6,,5,,5,,5,hal5,,7,r,hdc7,,7,,7,v,,,,,1c7,1,7,1,6,1hal3,8hdc3,9,3,9,2,10v,,,,-1,c1,10,1,10,,10v,,,,,-1c,9,,9,,9v,,1,,1,c1,9,1,9,2,9v,,,,,c2,9,2,9,2,9,3,9,3,8,3,8hal3,7,1,1hdc1,1,1,1,1,1,,,,,,,,,,,,haxe" fillcolor="#24282b" stroked="f">
              <v:path arrowok="t"/>
            </v:shape>
            <v:shape id="_x0000_s8195" style="position:absolute;left:6351;top:959;width:96;height:84" coordsize="8,7" path="m,l3,r,1hdc3,1,3,1,3,1v,,,,,c3,1,3,1,3,1v,1,,1,,1hal4,3,5,2hdc5,1,5,1,5,1v,,,,,c5,1,5,1,5,1hal5,,7,r,1hdc7,1,6,1,6,1v,,,,-1,1hal4,3,6,6hdc6,6,7,7,7,7v,,,,1,hal8,7,4,7r,hdc5,7,5,7,5,7v,,,,,c5,6,5,6,5,6hal3,4,2,6hdc2,6,2,6,2,7v,,,,,c2,7,2,7,2,7hal2,7,,7r,hdc,7,1,7,1,7v,,,-1,1,-1hal3,4,2,2hdc1,1,1,1,1,1,1,1,,1,,1hal,xe" fillcolor="#24282b" stroked="f">
              <v:path arrowok="t"/>
            </v:shape>
            <v:shape id="_x0000_s8196" style="position:absolute;left:8355;top:2590;width:72;height:84" coordsize="6,7" path="m6,4r,3l,7,,6,4,,2,hdc1,,1,,1,v,,,,,1c,1,,1,,2hal,2,,,6,r,l1,6r3,hdc4,6,5,6,5,6v,,,,,c6,5,6,5,6,4haxe" fillcolor="#24282b" stroked="f">
              <v:path arrowok="t"/>
            </v:shape>
            <v:shape id="_x0000_s8197" style="position:absolute;left:8247;top:1115;width:745;height:180" coordsize="62,15" path="m6,11hdc7,12,7,13,8,13v1,1,1,1,2,1hal10,14hdc9,14,9,14,8,14,7,14,6,13,6,13,5,12,4,12,4,11v-1,,-2,,-2,-1c1,10,1,9,,9,,8,,7,,6,,4,,3,1,2,2,1,4,1,5,1v2,,3,,4,1c10,3,10,4,10,6v,1,,2,-1,3c8,10,8,11,6,11xm5,1c4,1,3,1,3,2,2,3,2,4,2,6v,2,,3,1,4c3,11,4,11,5,11v1,,2,,2,-1c8,9,8,8,8,6,8,5,8,4,8,3,8,2,7,2,7,2,6,1,6,1,5,1xm20,14hal20,15hdc19,14,18,14,18,13v-1,,-2,-1,-2,-2c16,10,15,9,15,7v,-1,1,-3,2,-4c17,2,18,1,20,hal20,1hdc19,1,19,1,18,2v,1,-1,1,-1,2c17,5,17,6,17,7v,1,,2,,3c17,11,17,12,18,12v,,,1,,1c19,14,19,14,20,14xm20,4hal24,4r,hdc23,4,23,5,23,5v,,,,,c23,5,23,5,23,5v,1,,1,1,1hal24,7,25,6hdc25,5,25,5,25,5v,,,,,c25,5,25,4,25,4hal25,4r2,l27,4hdc27,5,27,5,26,5v,,,,-1,1hal24,7r2,3hdc27,10,27,11,27,11v,,1,,1,hal28,11r-4,l24,11hdc25,11,25,11,25,11v,,,,,c25,10,25,10,25,10hal24,8r-2,2hdc22,10,22,10,22,11v,,,,,c22,11,22,11,23,11hal23,11r-3,l20,11hdc21,11,21,11,21,11v,,,-1,1,-1hal23,8,22,6hdc22,5,21,5,21,5v,,,-1,-1,-1xm29,14hal29,14hdc29,13,30,13,30,13v,-1,1,-1,1,-1c31,12,31,11,30,11v,,,,,c30,11,30,11,30,11v,,,1,,1c29,12,29,11,29,11v,,,,,c29,10,29,10,29,10v,,1,,1,c30,10,30,10,31,10v,,,1,,1c31,12,31,12,31,13v-1,,-1,1,-2,1xm36,4hal39,4r,l39,4hdc39,4,39,5,39,5v,,-1,,-1,c38,5,39,5,39,6hal40,9,42,6hdc42,5,42,5,42,5v,,,,,c42,5,42,5,42,5v,,,-1,-1,-1hal41,4r3,l44,4hdc44,5,43,5,43,5v,,,,,c43,5,43,5,43,6hal40,13hdc40,13,39,14,39,14v-1,1,-1,1,-2,1c37,15,37,15,37,14v-1,,-1,,-1,c36,14,36,13,37,13v,,,,,c37,13,38,13,38,13v,,,,,c38,13,39,13,39,13v,,,,,-1hal40,11,37,6hdc37,6,37,5,37,5v,,,,,c36,5,36,5,36,4xm44,14hal44,14hdc44,13,45,13,45,13v,-1,,-1,,-1c45,12,45,11,45,11v,,,,,c45,11,45,11,45,11v,,,1,,1c44,12,44,11,44,11v,,,,,c44,10,44,10,44,10v,,,,1,c45,10,45,10,46,10v,,,1,,1c46,12,46,12,45,13v,,-1,1,-1,1xm57,9hal57,11r-6,l51,11,56,5r-3,hdc53,5,53,5,52,5v,,,,,c52,5,52,6,52,6hal52,6r,-2l58,4r,l53,11r2,hdc56,11,56,11,56,11v1,,1,-1,1,-1c57,10,57,10,57,9xm58,1hal58,hdc59,1,60,1,60,2v1,,1,1,2,2c62,5,62,6,62,7v,2,,4,-1,5c60,13,59,14,58,15hal58,14hdc59,14,59,14,60,13v,-1,,-1,1,-2c61,10,61,9,61,8v,-1,,-2,,-3c61,4,60,3,60,3v,,,-1,-1,-1c59,1,59,1,58,1xe" fillcolor="#24282b" stroked="f">
              <v:path arrowok="t"/>
              <o:lock v:ext="edit" verticies="t"/>
            </v:shape>
            <v:shape id="_x0000_s8198" style="position:absolute;left:6627;top:1283;width:552;height:180" coordsize="46,15" path="m4,15r,hdc3,14,2,13,1,12,,11,,9,,8,,6,,5,1,3,2,2,3,1,4,hal4,1hdc3,1,3,2,3,2,2,3,2,4,2,5,1,5,1,6,1,7v,2,,3,1,4c2,12,2,12,2,13v1,1,1,1,2,2haxm7,r,1hdc7,1,7,1,7,1,6,1,6,1,6,1v,1,,1,1,1c7,2,7,2,7,2,8,2,8,1,9,1v,,,,1,c10,1,10,1,10,1v,,,,,c10,2,10,2,10,2,9,2,9,2,8,3,7,3,7,4,7,4v,,,1,1,1c8,5,9,5,9,5v1,,1,,1,c10,5,11,5,11,5v,,,,,c11,5,11,5,11,5,10,6,10,6,9,6v,,,,,c8,6,8,6,8,6,7,6,7,6,6,7v,,,1,,2c6,9,6,9,6,10v,,1,,1,c7,10,7,10,8,10v,,1,,1,c10,10,10,10,10,10v1,,1,,1,1c12,11,12,12,12,12v,1,,2,-1,2c11,15,10,15,9,15v,,,,,c9,15,8,14,8,14v,,,,1,c9,14,9,14,9,14v,,,,1,c10,14,10,14,10,14v,,1,,1,c11,13,11,13,11,13v,-1,,-1,,-1c11,12,11,12,10,12v,,,,,c9,12,9,12,9,12v-1,,-2,,-2,-1c6,11,6,11,6,10,5,10,5,9,5,9,5,8,5,8,6,7,6,6,7,6,7,5,7,5,6,5,6,4v,,,-1,1,-1c7,3,6,2,6,2v,,,,,-1c6,1,6,1,6,1v,,1,,1,-1haxm13,14r,hdc14,14,14,13,14,13v1,,1,-1,1,-1c15,12,15,12,15,12v,,,-1,,-1c15,11,14,12,14,12v,,,,,c14,12,14,12,13,11v,,,,,c13,11,13,10,13,10v1,,1,,1,c14,10,15,10,15,10v,1,,1,,2c15,12,15,13,15,13v,1,-1,1,-2,1haxm18,11r,-5hdc18,6,18,6,18,5v,,,,,c18,5,18,5,18,5v,,-1,,-1,c17,5,17,6,17,6hal17,6hdc17,5,17,5,17,5v,-1,1,-1,1,-1c19,4,19,4,19,5v,,1,,1,1c20,5,21,5,21,4v1,,1,,1,c23,4,23,4,24,5v,,,,,c24,6,24,6,24,7hal24,12hdc24,13,24,13,24,14v,,,,1,1hal23,15hdc23,14,23,14,23,14v,,,-1,,-1hal23,7hdc23,6,23,6,23,6,23,5,22,5,22,5v-1,,-1,,-1,c20,6,20,6,20,6hal20,11r-2,xm27,14r,hdc27,14,28,13,28,13v,,,-1,,-1c28,12,28,12,28,12v,,,-1,,-1c28,11,28,12,28,12v,,,,-1,c27,12,27,12,27,11v,,,,,c27,11,27,10,27,10v,,,,1,c28,10,28,10,29,10v,1,,1,,2c29,12,29,13,28,13v,1,-1,1,-1,1haxm34,6hdc34,6,34,5,35,4v,-1,,-1,1,-2c36,2,36,1,37,1v,,,,1,c39,1,39,1,40,2v1,1,1,2,1,4c41,7,41,8,41,9v-1,1,-1,2,-2,2c39,12,38,12,38,12v-1,,-2,-1,-3,-2c35,9,34,8,34,6haxm36,6hdc36,8,36,10,37,10v,1,,1,1,1c38,11,38,11,39,11v,,,-1,,-1c39,9,40,7,40,6,40,5,39,4,39,3v,-1,,-1,,-1c38,1,38,1,38,1v-1,,-1,,-1,1c36,2,36,3,36,4v,1,,2,,2haxm42,1l42,hdc43,1,44,2,45,3v1,2,1,3,1,5c46,9,46,11,45,12v-1,1,-2,2,-3,3hal42,15hdc43,14,43,14,44,13v,,,-1,1,-2c45,10,45,9,45,8v,-1,,-2,,-3c44,4,44,3,44,2,43,2,43,1,42,1haxe" fillcolor="#24282b" stroked="f">
              <v:path arrowok="t"/>
              <o:lock v:ext="edit" verticies="t"/>
            </v:shape>
            <v:shape id="_x0000_s8199" style="position:absolute;left:4118;top:647;width:1128;height:168" coordsize="94,14" path="m8,7l3,7r,2hdc3,9,2,10,2,10v,,1,,1,c3,10,3,10,4,11hal4,11,,11r,hdc1,10,1,10,1,10,2,10,2,9,2,9hal6,r,l10,9hdc10,9,10,10,11,10v,,,,1,1hal12,11r-5,l7,11hdc8,10,8,10,8,10v,,,,,c8,10,8,9,8,9hal8,7xm7,7l6,2,4,7r3,xm12,4r2,l14,4r,1hdc15,5,15,4,15,4v1,,1,-1,1,-1c17,3,18,4,18,4v1,1,1,2,1,3c19,8,19,9,18,10v-1,1,-1,1,-2,1c15,11,15,11,15,11v,,-1,,-1,-1hal14,13hdc14,13,14,13,14,13v,1,,1,1,1c15,14,15,14,15,14hal15,14r-3,l12,14r,hdc12,14,12,14,13,14v,,,,,-1c13,13,13,13,13,13hal13,6hdc13,5,13,5,13,5v,,,,,c13,5,12,5,12,5v,,,,,hal12,4xm14,6r,2hdc14,9,14,9,14,9v,1,1,1,1,1c15,10,15,11,16,11v,,1,-1,1,-1c18,9,18,9,18,8,18,7,17,6,17,5v,,-1,,-1,c16,5,15,5,15,5v,,,,-1,1haxm21,6hdc21,7,22,8,22,9v1,,1,1,2,1c24,10,25,10,25,9v,,1,,1,-1hal26,8hdc26,9,26,10,25,10v,1,-1,1,-2,1c22,11,22,11,21,10,21,9,20,8,20,7v,-1,1,-2,1,-2c22,4,23,3,24,3v,,1,1,1,1c26,5,26,6,26,6hal21,6xm21,6r4,hdc25,5,25,5,24,5v,,,-1,,-1c24,4,23,4,23,4v,,-1,,-1,1c22,5,21,5,21,6haxm29,3r,2hdc30,4,30,3,31,3v,,1,1,1,1c32,4,32,4,32,4v,1,,1,,1c32,5,32,5,31,5v,,,,,c31,5,30,5,30,5v,,,,,c30,5,30,5,29,6hal29,9hdc29,10,29,10,29,10v,,1,,1,c30,10,30,11,31,11hal31,11r-4,l27,11hdc27,11,28,10,28,10v,,,,,c28,10,28,10,28,9hal28,6hdc28,6,28,5,28,5v,,,,,c28,5,28,5,27,5v,,,,,hal27,4,29,3xm35,1r,3l36,4r,l35,4r,5hdc35,9,35,10,35,10v,,,,,c35,10,36,10,36,10v,,,,,-1hal36,9hdc36,10,36,10,36,11v-1,,-1,,-1,c34,11,34,11,34,11v,,,-1,-1,-1c33,10,33,10,33,9hal33,4r-1,l32,4hdc32,4,33,4,33,3v,,1,,1,-1c34,2,34,2,34,1hal35,1xm43,4r,4hdc43,9,43,9,43,10v,,,,,c43,10,44,10,44,10v,,,,,hal44,10r-2,1l42,11r,-1hdc41,10,41,11,40,11v,,,,-1,c39,11,39,11,38,11v,-1,,-1,,-1c38,9,38,9,38,8hal38,5hdc38,5,38,5,37,4v,,,,,c37,4,37,4,36,4hal36,4r3,l39,8hdc39,9,39,10,39,10v,,1,,1,c40,10,41,10,41,10v,,,-1,1,-1hal42,5hdc42,5,42,4,42,4v-1,,-1,,-1,hal41,4r2,xm47,3r,2hdc47,4,48,3,49,3v,,,1,,1c50,4,50,4,50,4v,1,,1,-1,1c49,5,49,5,49,5v,,,,-1,c48,5,48,5,48,5v,,,,,c47,5,47,5,47,6hal47,9hdc47,10,47,10,47,10v,,,,,c48,10,48,11,48,11hal48,11r-4,l44,11hdc45,11,45,10,45,10v,,1,,1,c46,10,46,10,46,9hal46,6hdc46,6,46,5,46,5v,,-1,,-1,c45,5,45,5,45,5v,,,,-1,hal44,4,47,3xm51,6hdc51,7,52,8,52,9v1,,1,1,2,1c54,10,55,10,55,9v,,1,,1,-1hal56,8hdc56,9,56,10,55,10v,1,-1,1,-2,1c52,11,52,11,51,10,50,9,50,8,50,7v,-1,,-2,1,-2c52,4,53,3,53,3v1,,2,1,2,1c56,5,56,6,56,6hal51,6xm51,6r4,hdc55,5,54,5,54,5v,,,-1,,-1c54,4,53,4,53,4v,,-1,,-1,1c52,5,51,5,51,6haxm61,4r2,l63,4r,1hdc63,5,64,4,64,4v1,,1,-1,1,-1c66,3,67,4,67,4v1,1,1,2,1,3c68,8,68,9,67,10v-1,1,-1,1,-2,1c64,11,64,11,64,11v,,-1,,-1,-1hal63,13hdc63,13,63,13,63,13v,1,,1,,1c64,14,64,14,64,14hal64,14r-3,l61,14r,hdc61,14,61,14,61,14v1,,1,,1,-1c62,13,62,13,62,13hal62,6hdc62,5,62,5,62,5v,,,,,c61,5,61,5,61,5v,,,,,hal61,4xm63,6r,2hdc63,9,63,9,63,9v,1,,1,1,1c64,10,64,11,65,11v,,1,-1,1,-1c66,9,67,9,67,8,67,7,66,6,66,5v,,-1,,-1,c64,5,64,5,64,5v,,-1,,-1,1haxm71,r,9hdc71,10,71,10,72,10v,,,,,c72,10,72,11,73,11hal73,11r-4,l69,11hdc69,11,70,10,70,10v,,,,,c70,10,70,10,70,9hal70,3hdc70,2,70,1,70,1v,,,,,c70,1,70,1,70,1v,,-1,,-1,hal69,1,71,xm77,10hdc77,10,76,11,76,11v,,,,-1,c75,11,74,11,74,10v,,-1,,-1,-1c73,9,74,8,74,8v,,,,1,-1c75,7,76,7,77,6hal77,6hdc77,5,77,5,77,4v,,,,-1,c76,4,76,4,75,4v,,,1,,1hal75,5hdc75,6,75,6,75,6v,,,,-1,c74,6,74,6,74,6v,,,,,-1c74,5,74,4,74,4v1,,2,-1,2,-1c77,3,78,4,78,4v,,,,1,1c79,5,79,5,79,6hal79,8hdc79,9,79,9,79,10v,,,,,c79,10,79,10,79,10v,,,,,c79,10,80,10,80,9hal80,10hdc79,11,79,11,78,11v,,,,,c78,11,77,10,77,10haxm77,9r,-2hdc77,7,76,7,76,7v,,-1,1,-1,1c75,8,75,8,75,9v,,,,,1c75,10,76,10,76,10v,,1,,1,-1haxm83,5hdc83,4,84,3,85,3v,,1,1,1,1c86,4,86,4,87,5v,,,1,,1hal87,9hdc87,10,87,10,87,10v,,,,,c87,10,87,11,88,11hal88,11r-4,l84,11r,hdc85,11,85,10,85,10v,,,,,c85,10,85,10,85,9hal85,6hdc85,6,85,5,85,5v,,,-1,-1,-1c84,4,83,5,83,5hal83,9hdc83,10,83,10,83,10v,,,,,c83,10,83,11,84,11hal84,11r-4,l80,11r,hdc81,11,81,10,81,10v,,,,,-1hal81,7hdc81,6,81,5,81,5v,,,,,c81,5,81,5,81,5v,,-1,,-1,hal80,4,82,3r1,l83,5xm90,6hdc90,7,90,8,90,9v1,,1,1,2,1c93,10,93,10,93,9v1,,1,,1,-1hal94,8hdc94,9,94,10,94,10v-1,1,-2,1,-2,1c91,11,90,11,89,10,89,9,88,8,88,7v,-1,1,-2,1,-2c90,4,91,3,92,3v1,,1,1,2,1c94,5,94,6,94,6hal90,6xm90,6r3,hdc93,5,93,5,93,5v,,-1,-1,-1,-1c92,4,92,4,91,4v,,,,-1,1c90,5,90,5,90,6haxe" fillcolor="#24282b" stroked="f">
              <v:path arrowok="t"/>
              <o:lock v:ext="edit" verticies="t"/>
            </v:shape>
            <v:shape id="_x0000_s8200" style="position:absolute;left:2833;top:3609;width:108;height:132" coordsize="9,11" path="m9,r,3l9,3hdc9,2,8,2,8,1v,,-1,,-2,hal3,1r,8hdc3,10,3,10,3,10v1,,1,1,1,1hal5,11r,l,11r,l,11hdc1,11,1,10,1,10v,,1,,1,-1hal2,2hdc2,1,1,1,1,1v,,,,-1,hal,1,,,9,xe" fillcolor="#24282b" stroked="f">
              <v:path arrowok="t"/>
            </v:shape>
            <v:shape id="_x0000_s8201" style="position:absolute;left:2941;top:3705;width:72;height:84" coordsize="6,7" path="m6,l5,6hdc5,6,5,6,5,6v,,,,,1c5,7,5,7,6,7v,,,,,hal6,7,3,7r,l3,7hdc4,7,4,7,4,7v,,,,,-1c4,6,4,6,4,6hal4,5,2,5r,1hdc2,6,1,6,1,6v,,,,,c1,7,1,7,1,7v1,,1,,1,hal2,7,,7r,hdc,7,,7,1,7,1,6,1,6,1,6hal6,xm5,2l3,4r1,l5,2xe" fillcolor="#24282b" stroked="f">
              <v:path arrowok="t"/>
              <o:lock v:ext="edit" verticies="t"/>
            </v:shape>
            <v:shape id="_x0000_s8202" style="position:absolute;left:2005;top:4640;width:132;height:180" coordsize="11,15" path="m4,10hdc3,11,2,11,2,11v,,,,-1,c1,11,,11,,11v,,,-1,,-1c,9,,9,,9,,8,,8,1,8,1,7,2,7,4,7hal4,6hdc4,6,3,5,3,5,3,5,3,4,2,4v,,,1,-1,1c1,5,1,5,1,5hal1,6hdc1,6,1,6,1,6v,,,1,-1,1c,7,,6,,6v,,,,,c,5,,5,1,5,1,4,2,4,2,4v1,,2,,2,c4,4,5,5,5,5v,,,1,,1hal5,9hdc5,10,5,10,5,10v,,,,,c5,10,5,10,5,10v,,,,,c5,10,6,10,6,10hal6,10hdc5,11,5,11,4,11v,,,,,c4,11,4,11,4,10xm4,10hal4,7hdc3,7,2,8,2,8v,,-1,,-1,c1,9,1,9,1,9v,1,,1,,1c1,10,2,11,2,11v,,1,-1,2,-1xm6,1hal6,hdc7,1,8,1,8,2v1,,2,1,2,2c10,5,11,6,11,7v,2,-1,4,-2,5c9,13,8,14,6,15hal6,14hdc7,14,8,14,8,13v,-1,1,-1,1,-2c9,10,9,9,9,8,9,7,9,6,9,5,9,4,9,3,8,3v,,,-1,,-1c7,1,7,1,6,1xe" fillcolor="#24282b" stroked="f">
              <v:path arrowok="t"/>
              <o:lock v:ext="edit" verticies="t"/>
            </v:shape>
            <v:shapetype id="_x0000_t202" coordsize="21600,21600" o:spt="202" path="m,l,21600r21600,l21600,xe">
              <v:stroke joinstyle="miter"/>
              <v:path gradientshapeok="t" o:connecttype="rect"/>
            </v:shapetype>
            <v:shape id="_x0000_s8431" type="#_x0000_t202" style="position:absolute;left:4118;top:468;width:1222;height:394;mso-height-percent:200;mso-height-percent:200;mso-width-relative:margin;mso-height-relative:margin" strokecolor="white [3212]">
              <v:textbox style="mso-fit-shape-to-text:t" inset="0,0,0,0">
                <w:txbxContent>
                  <w:p w:rsidR="00EB2E64" w:rsidRDefault="00EB2E64" w:rsidP="00EB2E64">
                    <w:r w:rsidRPr="005E53DE">
                      <w:rPr>
                        <w:rFonts w:hint="eastAsia"/>
                        <w:sz w:val="20"/>
                        <w:lang w:eastAsia="zh-CN"/>
                      </w:rPr>
                      <w:t>口径平面</w:t>
                    </w:r>
                  </w:p>
                </w:txbxContent>
              </v:textbox>
            </v:shape>
            <w10:wrap type="none"/>
            <w10:anchorlock/>
          </v:group>
        </w:pict>
      </w:r>
    </w:p>
    <w:p w:rsidR="00495C1C" w:rsidRPr="005E53DE" w:rsidRDefault="00495C1C" w:rsidP="00EB2E64">
      <w:pPr>
        <w:rPr>
          <w:sz w:val="20"/>
          <w:lang w:eastAsia="zh-CN"/>
        </w:rPr>
      </w:pPr>
    </w:p>
    <w:p w:rsidR="00495C1C" w:rsidRPr="000C7256" w:rsidRDefault="00495C1C" w:rsidP="00495C1C">
      <w:pPr>
        <w:pStyle w:val="Heading2"/>
        <w:rPr>
          <w:lang w:val="en-US" w:eastAsia="zh-CN"/>
        </w:rPr>
      </w:pPr>
      <w:r w:rsidRPr="000C7256">
        <w:rPr>
          <w:lang w:val="en-US" w:eastAsia="zh-CN"/>
        </w:rPr>
        <w:t>2.3</w:t>
      </w:r>
      <w:r w:rsidRPr="000C7256">
        <w:rPr>
          <w:lang w:val="en-US" w:eastAsia="zh-CN"/>
        </w:rPr>
        <w:tab/>
      </w:r>
      <w:r>
        <w:rPr>
          <w:rFonts w:hint="eastAsia"/>
          <w:lang w:val="en-US" w:eastAsia="zh-CN"/>
        </w:rPr>
        <w:t>标量辐射积分</w:t>
      </w:r>
      <w:r>
        <w:rPr>
          <w:rFonts w:hint="eastAsia"/>
          <w:lang w:val="en-US" w:eastAsia="zh-CN"/>
        </w:rPr>
        <w:t>/</w:t>
      </w:r>
      <w:r>
        <w:rPr>
          <w:rFonts w:hint="eastAsia"/>
          <w:lang w:val="en-US" w:eastAsia="zh-CN"/>
        </w:rPr>
        <w:t>投影孔径方法</w:t>
      </w:r>
    </w:p>
    <w:p w:rsidR="00495C1C" w:rsidRPr="00D3712D" w:rsidRDefault="00495C1C" w:rsidP="00C13F67">
      <w:pPr>
        <w:ind w:firstLineChars="200" w:firstLine="480"/>
        <w:rPr>
          <w:lang w:val="en-US" w:eastAsia="zh-CN"/>
        </w:rPr>
      </w:pPr>
      <w:r>
        <w:rPr>
          <w:rFonts w:hint="eastAsia"/>
          <w:lang w:val="en-US" w:eastAsia="zh-CN"/>
        </w:rPr>
        <w:t>投影孔径方法（见图</w:t>
      </w:r>
      <w:r w:rsidRPr="000C7256">
        <w:rPr>
          <w:lang w:val="en-US" w:eastAsia="zh-CN"/>
        </w:rPr>
        <w:t>2b</w:t>
      </w:r>
      <w:r>
        <w:rPr>
          <w:rFonts w:hint="eastAsia"/>
          <w:lang w:val="en-US" w:eastAsia="zh-CN"/>
        </w:rPr>
        <w:t>），基本上是上一节所述口径场方法的简化。表面</w:t>
      </w:r>
      <w:r w:rsidRPr="000C7256">
        <w:rPr>
          <w:i/>
          <w:lang w:val="en-US" w:eastAsia="zh-CN"/>
        </w:rPr>
        <w:t>S</w:t>
      </w:r>
      <w:r>
        <w:rPr>
          <w:rFonts w:hint="eastAsia"/>
          <w:lang w:val="en-US" w:eastAsia="zh-CN"/>
        </w:rPr>
        <w:t>认为是由一个无限平面</w:t>
      </w:r>
      <w:r w:rsidRPr="000C7256">
        <w:rPr>
          <w:i/>
          <w:lang w:val="en-US" w:eastAsia="zh-CN"/>
        </w:rPr>
        <w:t>P</w:t>
      </w:r>
      <w:r w:rsidR="007C4F5C">
        <w:rPr>
          <w:rFonts w:hint="eastAsia"/>
          <w:lang w:val="en-US" w:eastAsia="zh-CN"/>
        </w:rPr>
        <w:t>（在反射器辐射面选择）构成。</w:t>
      </w:r>
      <w:r>
        <w:rPr>
          <w:rFonts w:hint="eastAsia"/>
          <w:lang w:val="en-US" w:eastAsia="zh-CN"/>
        </w:rPr>
        <w:t>此平面由辐射端的一个无限半球在无</w:t>
      </w:r>
      <w:r w:rsidR="007C4F5C">
        <w:rPr>
          <w:rFonts w:hint="eastAsia"/>
          <w:lang w:val="en-US" w:eastAsia="zh-CN"/>
        </w:rPr>
        <w:t>限远处闭合，因此封闭</w:t>
      </w:r>
      <w:r>
        <w:rPr>
          <w:rFonts w:hint="eastAsia"/>
          <w:lang w:val="en-US" w:eastAsia="zh-CN"/>
        </w:rPr>
        <w:t>了天线。</w:t>
      </w:r>
      <w:r w:rsidR="003F0F5C">
        <w:rPr>
          <w:rFonts w:hint="eastAsia"/>
          <w:lang w:eastAsia="zh-CN"/>
        </w:rPr>
        <w:t>（由于辐射条件）</w:t>
      </w:r>
      <w:r>
        <w:rPr>
          <w:rFonts w:hint="eastAsia"/>
          <w:lang w:eastAsia="zh-CN"/>
        </w:rPr>
        <w:t>半球</w:t>
      </w:r>
      <w:r w:rsidR="006A3A3C">
        <w:rPr>
          <w:rFonts w:hint="eastAsia"/>
          <w:lang w:eastAsia="zh-CN"/>
        </w:rPr>
        <w:t>扇区</w:t>
      </w:r>
      <w:r>
        <w:rPr>
          <w:rFonts w:hint="eastAsia"/>
          <w:lang w:eastAsia="zh-CN"/>
        </w:rPr>
        <w:t>上的场消失</w:t>
      </w:r>
      <w:r w:rsidR="00A12576">
        <w:rPr>
          <w:rFonts w:hint="eastAsia"/>
          <w:lang w:eastAsia="zh-CN"/>
        </w:rPr>
        <w:t>且方程</w:t>
      </w:r>
      <w:r w:rsidR="00A12576">
        <w:rPr>
          <w:rFonts w:hint="eastAsia"/>
          <w:lang w:eastAsia="zh-CN"/>
        </w:rPr>
        <w:t>(</w:t>
      </w:r>
      <w:r>
        <w:rPr>
          <w:rFonts w:hint="eastAsia"/>
          <w:lang w:eastAsia="zh-CN"/>
        </w:rPr>
        <w:t>4</w:t>
      </w:r>
      <w:r w:rsidR="00A12576">
        <w:rPr>
          <w:rFonts w:hint="eastAsia"/>
          <w:lang w:eastAsia="zh-CN"/>
        </w:rPr>
        <w:t>)</w:t>
      </w:r>
      <w:r>
        <w:rPr>
          <w:rFonts w:hint="eastAsia"/>
          <w:lang w:eastAsia="zh-CN"/>
        </w:rPr>
        <w:t>的右边缩减为</w:t>
      </w:r>
      <w:r>
        <w:rPr>
          <w:rFonts w:hint="eastAsia"/>
          <w:lang w:eastAsia="zh-CN"/>
        </w:rPr>
        <w:t>P</w:t>
      </w:r>
      <w:r>
        <w:rPr>
          <w:rFonts w:hint="eastAsia"/>
          <w:lang w:eastAsia="zh-CN"/>
        </w:rPr>
        <w:t>之上的表面积分。借助一些数学</w:t>
      </w:r>
      <w:r w:rsidR="00C13F67">
        <w:rPr>
          <w:rFonts w:hint="eastAsia"/>
          <w:lang w:eastAsia="zh-CN"/>
        </w:rPr>
        <w:t>运算，该方程可以转化为一个标量辐射积分：</w:t>
      </w:r>
    </w:p>
    <w:p w:rsidR="00495C1C" w:rsidRDefault="00495C1C" w:rsidP="00495C1C">
      <w:pPr>
        <w:pStyle w:val="Blanc"/>
        <w:rPr>
          <w:lang w:eastAsia="zh-CN"/>
        </w:rPr>
      </w:pPr>
    </w:p>
    <w:p w:rsidR="00495C1C" w:rsidRPr="00D3712D" w:rsidRDefault="00495C1C" w:rsidP="00495C1C">
      <w:pPr>
        <w:pStyle w:val="Equation"/>
        <w:rPr>
          <w:lang w:val="en-US" w:eastAsia="zh-CN"/>
        </w:rPr>
      </w:pPr>
      <w:r w:rsidRPr="00D3712D">
        <w:rPr>
          <w:lang w:val="en-US" w:eastAsia="zh-CN"/>
        </w:rPr>
        <w:tab/>
      </w:r>
      <w:r w:rsidRPr="00D3712D">
        <w:rPr>
          <w:lang w:val="en-US" w:eastAsia="zh-CN"/>
        </w:rPr>
        <w:tab/>
      </w:r>
      <w:r w:rsidRPr="00706802">
        <w:rPr>
          <w:position w:val="-28"/>
          <w:sz w:val="20"/>
        </w:rPr>
        <w:object w:dxaOrig="2880" w:dyaOrig="680">
          <v:shape id="_x0000_i1033" type="#_x0000_t75" style="width:2in;height:33.75pt" o:ole="">
            <v:imagedata r:id="rId28" o:title=""/>
          </v:shape>
          <o:OLEObject Type="Embed" ProgID="Equation.3" ShapeID="_x0000_i1033" DrawAspect="Content" ObjectID="_1354604537" r:id="rId29"/>
        </w:object>
      </w:r>
      <w:r w:rsidRPr="00D3712D">
        <w:rPr>
          <w:lang w:val="en-US" w:eastAsia="zh-CN"/>
        </w:rPr>
        <w:tab/>
        <w:t>(5)</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D3712D" w:rsidRDefault="00495C1C" w:rsidP="00CF60AF">
      <w:pPr>
        <w:ind w:firstLineChars="200" w:firstLine="480"/>
        <w:rPr>
          <w:lang w:val="en-US" w:eastAsia="zh-CN"/>
        </w:rPr>
      </w:pPr>
      <w:r>
        <w:rPr>
          <w:rFonts w:hint="eastAsia"/>
          <w:lang w:val="en-US" w:eastAsia="zh-CN"/>
        </w:rPr>
        <w:lastRenderedPageBreak/>
        <w:t>其中</w:t>
      </w:r>
      <w:r w:rsidRPr="00854984">
        <w:rPr>
          <w:i/>
          <w:lang w:val="en-US" w:eastAsia="zh-CN"/>
        </w:rPr>
        <w:t>F</w:t>
      </w:r>
      <w:r>
        <w:rPr>
          <w:rFonts w:hint="eastAsia"/>
          <w:lang w:val="en-US" w:eastAsia="zh-CN"/>
        </w:rPr>
        <w:t>代表孔径电场的任意笛卡尔分量且</w:t>
      </w:r>
      <w:r w:rsidRPr="009D1C19">
        <w:rPr>
          <w:rFonts w:ascii="Symbol" w:hAnsi="Symbol"/>
        </w:rPr>
        <w:sym w:font="Symbol" w:char="F0B6"/>
      </w:r>
      <w:r w:rsidRPr="00854984">
        <w:rPr>
          <w:lang w:val="en-US" w:eastAsia="zh-CN"/>
        </w:rPr>
        <w:t>/</w:t>
      </w:r>
      <w:r w:rsidRPr="009D1C19">
        <w:rPr>
          <w:rFonts w:ascii="Symbol" w:hAnsi="Symbol"/>
        </w:rPr>
        <w:sym w:font="Symbol" w:char="F0B6"/>
      </w:r>
      <w:r w:rsidRPr="00854984">
        <w:rPr>
          <w:i/>
          <w:lang w:val="en-US" w:eastAsia="zh-CN"/>
        </w:rPr>
        <w:t>n</w:t>
      </w:r>
      <w:r>
        <w:rPr>
          <w:rFonts w:hint="eastAsia"/>
          <w:lang w:val="en-US" w:eastAsia="zh-CN"/>
        </w:rPr>
        <w:t>为法向导数。如图</w:t>
      </w:r>
      <w:r>
        <w:rPr>
          <w:rFonts w:hint="eastAsia"/>
          <w:lang w:val="en-US" w:eastAsia="zh-CN"/>
        </w:rPr>
        <w:t>2b)</w:t>
      </w:r>
      <w:r>
        <w:rPr>
          <w:rFonts w:hint="eastAsia"/>
          <w:lang w:val="en-US" w:eastAsia="zh-CN"/>
        </w:rPr>
        <w:t>所示，如果将辐射源限制为</w:t>
      </w:r>
      <w:r w:rsidR="006A3A3C">
        <w:rPr>
          <w:rFonts w:hint="eastAsia"/>
          <w:lang w:val="en-US" w:eastAsia="zh-CN"/>
        </w:rPr>
        <w:t>扇区</w:t>
      </w:r>
      <w:r w:rsidRPr="00D3712D">
        <w:rPr>
          <w:i/>
          <w:lang w:val="en-US" w:eastAsia="zh-CN"/>
        </w:rPr>
        <w:t>z</w:t>
      </w:r>
      <w:r w:rsidRPr="00D3712D">
        <w:rPr>
          <w:lang w:val="en-US" w:eastAsia="zh-CN"/>
        </w:rPr>
        <w:t> </w:t>
      </w:r>
      <w:r w:rsidRPr="009D1C19">
        <w:rPr>
          <w:rFonts w:ascii="Symbol" w:hAnsi="Symbol"/>
          <w:lang w:eastAsia="zh-CN"/>
        </w:rPr>
        <w:t></w:t>
      </w:r>
      <w:r>
        <w:rPr>
          <w:lang w:val="en-US" w:eastAsia="zh-CN"/>
        </w:rPr>
        <w:t> 0</w:t>
      </w:r>
      <w:r>
        <w:rPr>
          <w:rFonts w:hint="eastAsia"/>
          <w:lang w:val="en-US" w:eastAsia="zh-CN"/>
        </w:rPr>
        <w:t>，通过将</w:t>
      </w:r>
      <w:r w:rsidRPr="00D3712D">
        <w:rPr>
          <w:i/>
          <w:lang w:val="en-US" w:eastAsia="zh-CN"/>
        </w:rPr>
        <w:t>P</w:t>
      </w:r>
      <w:r>
        <w:rPr>
          <w:rFonts w:hint="eastAsia"/>
          <w:lang w:val="en-US" w:eastAsia="zh-CN"/>
        </w:rPr>
        <w:t>与</w:t>
      </w:r>
      <w:r w:rsidRPr="00D3712D">
        <w:rPr>
          <w:i/>
          <w:lang w:val="en-US" w:eastAsia="zh-CN"/>
        </w:rPr>
        <w:t>x-y</w:t>
      </w:r>
      <w:r w:rsidR="00A12576">
        <w:rPr>
          <w:rFonts w:hint="eastAsia"/>
          <w:lang w:val="en-US" w:eastAsia="zh-CN"/>
        </w:rPr>
        <w:t>平面相重合，方程</w:t>
      </w:r>
      <w:r w:rsidR="00A12576">
        <w:rPr>
          <w:rFonts w:hint="eastAsia"/>
          <w:lang w:val="en-US" w:eastAsia="zh-CN"/>
        </w:rPr>
        <w:t>(</w:t>
      </w:r>
      <w:r>
        <w:rPr>
          <w:rFonts w:hint="eastAsia"/>
          <w:lang w:val="en-US" w:eastAsia="zh-CN"/>
        </w:rPr>
        <w:t>5</w:t>
      </w:r>
      <w:r w:rsidR="00A12576">
        <w:rPr>
          <w:rFonts w:hint="eastAsia"/>
          <w:lang w:val="en-US" w:eastAsia="zh-CN"/>
        </w:rPr>
        <w:t>)</w:t>
      </w:r>
      <w:r>
        <w:rPr>
          <w:rFonts w:hint="eastAsia"/>
          <w:lang w:val="en-US" w:eastAsia="zh-CN"/>
        </w:rPr>
        <w:t>可以写为更加可用的形式。这给定了在任意点</w:t>
      </w:r>
      <w:r>
        <w:rPr>
          <w:lang w:val="en-US" w:eastAsia="zh-CN"/>
        </w:rPr>
        <w:t>Q</w:t>
      </w:r>
      <w:r w:rsidR="009D7B5E">
        <w:rPr>
          <w:rFonts w:hint="eastAsia"/>
          <w:lang w:val="en-US" w:eastAsia="zh-CN"/>
        </w:rPr>
        <w:t xml:space="preserve"> </w:t>
      </w:r>
      <w:r>
        <w:rPr>
          <w:lang w:val="en-US" w:eastAsia="zh-CN"/>
        </w:rPr>
        <w:t>(x, y, z)</w:t>
      </w:r>
      <w:r w:rsidR="009D7B5E">
        <w:rPr>
          <w:rFonts w:hint="eastAsia"/>
          <w:lang w:val="en-US" w:eastAsia="zh-CN"/>
        </w:rPr>
        <w:t>的</w:t>
      </w:r>
      <w:r>
        <w:rPr>
          <w:rFonts w:hint="eastAsia"/>
          <w:lang w:val="en-US" w:eastAsia="zh-CN"/>
        </w:rPr>
        <w:t>散射场</w:t>
      </w:r>
      <w:r w:rsidRPr="00D3712D">
        <w:rPr>
          <w:i/>
          <w:lang w:val="en-US" w:eastAsia="zh-CN"/>
        </w:rPr>
        <w:t>E</w:t>
      </w:r>
      <w:r w:rsidRPr="00D3712D">
        <w:rPr>
          <w:i/>
          <w:iCs/>
          <w:position w:val="-4"/>
          <w:sz w:val="16"/>
          <w:lang w:val="en-US" w:eastAsia="zh-CN"/>
        </w:rPr>
        <w:t>s</w:t>
      </w:r>
      <w:r w:rsidRPr="00D3712D">
        <w:rPr>
          <w:i/>
          <w:lang w:val="en-US" w:eastAsia="zh-CN"/>
        </w:rPr>
        <w:t xml:space="preserve"> </w:t>
      </w:r>
      <w:r w:rsidRPr="00D3712D">
        <w:rPr>
          <w:iCs/>
          <w:lang w:val="en-US" w:eastAsia="zh-CN"/>
        </w:rPr>
        <w:t>(</w:t>
      </w:r>
      <w:r w:rsidRPr="00D3712D">
        <w:rPr>
          <w:i/>
          <w:lang w:val="en-US" w:eastAsia="zh-CN"/>
        </w:rPr>
        <w:t>x, y, z)</w:t>
      </w:r>
      <w:r>
        <w:rPr>
          <w:rFonts w:hint="eastAsia"/>
          <w:lang w:val="en-US" w:eastAsia="zh-CN"/>
        </w:rPr>
        <w:t>为：</w:t>
      </w:r>
    </w:p>
    <w:p w:rsidR="00495C1C" w:rsidRPr="00D3712D" w:rsidRDefault="00495C1C" w:rsidP="00495C1C">
      <w:pPr>
        <w:pStyle w:val="Equation"/>
        <w:rPr>
          <w:lang w:val="en-US" w:eastAsia="zh-CN"/>
        </w:rPr>
      </w:pPr>
      <w:r w:rsidRPr="00D3712D">
        <w:rPr>
          <w:lang w:val="en-US" w:eastAsia="zh-CN"/>
        </w:rPr>
        <w:tab/>
      </w:r>
      <w:r w:rsidRPr="00D3712D">
        <w:rPr>
          <w:lang w:val="en-US" w:eastAsia="zh-CN"/>
        </w:rPr>
        <w:tab/>
      </w:r>
      <w:r w:rsidRPr="00706802">
        <w:rPr>
          <w:position w:val="-30"/>
          <w:sz w:val="20"/>
        </w:rPr>
        <w:object w:dxaOrig="7560" w:dyaOrig="740">
          <v:shape id="_x0000_i1034" type="#_x0000_t75" style="width:378pt;height:36.75pt" o:ole="">
            <v:imagedata r:id="rId30" o:title=""/>
          </v:shape>
          <o:OLEObject Type="Embed" ProgID="Equation.3" ShapeID="_x0000_i1034" DrawAspect="Content" ObjectID="_1354604538" r:id="rId31"/>
        </w:object>
      </w:r>
      <w:r w:rsidRPr="00D3712D">
        <w:rPr>
          <w:lang w:val="en-US" w:eastAsia="zh-CN"/>
        </w:rPr>
        <w:t xml:space="preserve"> </w:t>
      </w:r>
      <w:r w:rsidRPr="00D3712D">
        <w:rPr>
          <w:lang w:val="en-US" w:eastAsia="zh-CN"/>
        </w:rPr>
        <w:tab/>
        <w:t>(6)</w:t>
      </w:r>
    </w:p>
    <w:p w:rsidR="00495C1C" w:rsidRPr="00CC5F80" w:rsidRDefault="00495C1C" w:rsidP="00495C1C">
      <w:pPr>
        <w:rPr>
          <w:lang w:val="en-US" w:eastAsia="zh-CN"/>
          <w:rPrChange w:id="42" w:author="POOL" w:date="2009-11-20T15:51:00Z">
            <w:rPr/>
          </w:rPrChange>
        </w:rPr>
      </w:pPr>
      <w:r>
        <w:rPr>
          <w:rFonts w:hint="eastAsia"/>
          <w:lang w:val="en-US" w:eastAsia="zh-CN"/>
        </w:rPr>
        <w:t>其中：</w:t>
      </w:r>
    </w:p>
    <w:p w:rsidR="00495C1C" w:rsidRPr="0035007F" w:rsidRDefault="00495C1C" w:rsidP="00495C1C">
      <w:pPr>
        <w:pStyle w:val="Equationlegend"/>
        <w:rPr>
          <w:lang w:eastAsia="zh-CN"/>
          <w:rPrChange w:id="43" w:author="POOL" w:date="2009-11-20T15:51:00Z">
            <w:rPr/>
          </w:rPrChange>
        </w:rPr>
      </w:pPr>
      <w:r w:rsidRPr="0035007F">
        <w:rPr>
          <w:lang w:eastAsia="zh-CN"/>
        </w:rPr>
        <w:tab/>
      </w:r>
      <w:r w:rsidR="007B5AFD" w:rsidRPr="007B5AFD">
        <w:rPr>
          <w:i/>
          <w:iCs/>
          <w:lang w:eastAsia="zh-CN"/>
          <w:rPrChange w:id="44" w:author="POOL" w:date="2009-11-20T15:51:00Z">
            <w:rPr>
              <w:i/>
            </w:rPr>
          </w:rPrChange>
        </w:rPr>
        <w:t>r</w:t>
      </w:r>
      <w:r>
        <w:rPr>
          <w:rFonts w:hint="eastAsia"/>
          <w:lang w:eastAsia="zh-CN"/>
        </w:rPr>
        <w:t>：</w:t>
      </w:r>
      <w:r w:rsidRPr="0035007F">
        <w:rPr>
          <w:lang w:eastAsia="zh-CN"/>
        </w:rPr>
        <w:tab/>
      </w:r>
      <w:r>
        <w:rPr>
          <w:rFonts w:hint="eastAsia"/>
          <w:lang w:eastAsia="zh-CN"/>
        </w:rPr>
        <w:t>孔径上从点</w:t>
      </w:r>
      <w:r w:rsidR="007B5AFD">
        <w:rPr>
          <w:lang w:eastAsia="zh-CN"/>
          <w:rPrChange w:id="45" w:author="POOL" w:date="2009-11-20T15:51:00Z">
            <w:rPr/>
          </w:rPrChange>
        </w:rPr>
        <w:t>(</w:t>
      </w:r>
      <w:r>
        <w:sym w:font="Symbol" w:char="F078"/>
      </w:r>
      <w:r w:rsidR="007B5AFD">
        <w:rPr>
          <w:lang w:eastAsia="zh-CN"/>
          <w:rPrChange w:id="46" w:author="POOL" w:date="2009-11-20T15:51:00Z">
            <w:rPr/>
          </w:rPrChange>
        </w:rPr>
        <w:t>, </w:t>
      </w:r>
      <w:r>
        <w:sym w:font="Symbol" w:char="F068"/>
      </w:r>
      <w:r w:rsidR="007B5AFD">
        <w:rPr>
          <w:lang w:eastAsia="zh-CN"/>
          <w:rPrChange w:id="47" w:author="POOL" w:date="2009-11-20T15:51:00Z">
            <w:rPr/>
          </w:rPrChange>
        </w:rPr>
        <w:t>, </w:t>
      </w:r>
      <w:r>
        <w:rPr>
          <w:lang w:eastAsia="zh-CN"/>
        </w:rPr>
        <w:t>0</w:t>
      </w:r>
      <w:r w:rsidR="007B5AFD">
        <w:rPr>
          <w:lang w:eastAsia="zh-CN"/>
          <w:rPrChange w:id="48" w:author="POOL" w:date="2009-11-20T15:51:00Z">
            <w:rPr/>
          </w:rPrChange>
        </w:rPr>
        <w:t>)</w:t>
      </w:r>
      <w:r>
        <w:rPr>
          <w:rFonts w:hint="eastAsia"/>
          <w:lang w:eastAsia="zh-CN"/>
        </w:rPr>
        <w:t>到场点</w:t>
      </w:r>
      <w:r w:rsidR="007B5AFD">
        <w:rPr>
          <w:lang w:eastAsia="zh-CN"/>
          <w:rPrChange w:id="49" w:author="POOL" w:date="2009-11-20T15:51:00Z">
            <w:rPr/>
          </w:rPrChange>
        </w:rPr>
        <w:t>Q(x,</w:t>
      </w:r>
      <w:r w:rsidRPr="0035007F">
        <w:rPr>
          <w:lang w:eastAsia="zh-CN"/>
        </w:rPr>
        <w:t> </w:t>
      </w:r>
      <w:r w:rsidR="007B5AFD">
        <w:rPr>
          <w:lang w:eastAsia="zh-CN"/>
          <w:rPrChange w:id="50" w:author="POOL" w:date="2009-11-20T15:51:00Z">
            <w:rPr/>
          </w:rPrChange>
        </w:rPr>
        <w:t>y, z)</w:t>
      </w:r>
      <w:r>
        <w:rPr>
          <w:rFonts w:hint="eastAsia"/>
          <w:lang w:eastAsia="zh-CN"/>
        </w:rPr>
        <w:t>的距离</w:t>
      </w:r>
    </w:p>
    <w:p w:rsidR="00495C1C" w:rsidRPr="0035007F" w:rsidRDefault="007B5AFD" w:rsidP="00D51877">
      <w:pPr>
        <w:pStyle w:val="Equationlegend"/>
        <w:rPr>
          <w:lang w:eastAsia="zh-CN"/>
          <w:rPrChange w:id="51" w:author="POOL" w:date="2009-11-20T15:51:00Z">
            <w:rPr/>
          </w:rPrChange>
        </w:rPr>
      </w:pPr>
      <w:r>
        <w:rPr>
          <w:lang w:eastAsia="zh-CN"/>
          <w:rPrChange w:id="52" w:author="POOL" w:date="2009-11-20T15:51:00Z">
            <w:rPr/>
          </w:rPrChange>
        </w:rPr>
        <w:tab/>
      </w:r>
      <w:r w:rsidRPr="007B5AFD">
        <w:rPr>
          <w:b/>
          <w:bCs/>
          <w:lang w:eastAsia="zh-CN"/>
          <w:rPrChange w:id="53" w:author="POOL" w:date="2009-11-20T15:51:00Z">
            <w:rPr>
              <w:b/>
            </w:rPr>
          </w:rPrChange>
        </w:rPr>
        <w:t>u</w:t>
      </w:r>
      <w:r w:rsidRPr="007B5AFD">
        <w:rPr>
          <w:b/>
          <w:bCs/>
          <w:i/>
          <w:iCs/>
          <w:vertAlign w:val="subscript"/>
          <w:lang w:eastAsia="zh-CN"/>
          <w:rPrChange w:id="54" w:author="POOL" w:date="2009-11-20T15:51:00Z">
            <w:rPr>
              <w:b/>
              <w:bCs/>
              <w:i/>
              <w:iCs/>
              <w:position w:val="-4"/>
              <w:sz w:val="16"/>
            </w:rPr>
          </w:rPrChange>
        </w:rPr>
        <w:t>s</w:t>
      </w:r>
      <w:r w:rsidR="00495C1C">
        <w:rPr>
          <w:rFonts w:hint="eastAsia"/>
          <w:lang w:eastAsia="zh-CN"/>
        </w:rPr>
        <w:t>：</w:t>
      </w:r>
      <w:r w:rsidR="00495C1C" w:rsidRPr="0035007F">
        <w:rPr>
          <w:lang w:eastAsia="zh-CN"/>
        </w:rPr>
        <w:tab/>
      </w:r>
      <w:r w:rsidR="00495C1C">
        <w:rPr>
          <w:rFonts w:hint="eastAsia"/>
          <w:lang w:eastAsia="zh-CN"/>
        </w:rPr>
        <w:t>在</w:t>
      </w:r>
      <w:r>
        <w:rPr>
          <w:lang w:eastAsia="zh-CN"/>
          <w:rPrChange w:id="55" w:author="POOL" w:date="2009-11-20T15:51:00Z">
            <w:rPr/>
          </w:rPrChange>
        </w:rPr>
        <w:t>(</w:t>
      </w:r>
      <w:r w:rsidR="00495C1C">
        <w:sym w:font="Symbol" w:char="F078"/>
      </w:r>
      <w:r>
        <w:rPr>
          <w:lang w:eastAsia="zh-CN"/>
          <w:rPrChange w:id="56" w:author="POOL" w:date="2009-11-20T15:51:00Z">
            <w:rPr/>
          </w:rPrChange>
        </w:rPr>
        <w:t>, </w:t>
      </w:r>
      <w:r w:rsidR="00495C1C">
        <w:sym w:font="Symbol" w:char="F068"/>
      </w:r>
      <w:r w:rsidR="00495C1C">
        <w:rPr>
          <w:lang w:eastAsia="zh-CN"/>
        </w:rPr>
        <w:t>,</w:t>
      </w:r>
      <w:r>
        <w:rPr>
          <w:lang w:eastAsia="zh-CN"/>
          <w:rPrChange w:id="57" w:author="POOL" w:date="2009-11-20T15:51:00Z">
            <w:rPr/>
          </w:rPrChange>
        </w:rPr>
        <w:t> 0)</w:t>
      </w:r>
      <w:r w:rsidR="00495C1C">
        <w:rPr>
          <w:rFonts w:hint="eastAsia"/>
          <w:lang w:eastAsia="zh-CN"/>
        </w:rPr>
        <w:t>与波</w:t>
      </w:r>
      <w:r w:rsidR="00D51877">
        <w:rPr>
          <w:rFonts w:hint="eastAsia"/>
          <w:lang w:eastAsia="zh-CN"/>
        </w:rPr>
        <w:t>阵</w:t>
      </w:r>
      <w:r w:rsidR="00495C1C">
        <w:rPr>
          <w:rFonts w:hint="eastAsia"/>
          <w:lang w:eastAsia="zh-CN"/>
        </w:rPr>
        <w:t>面垂直的单位向量</w:t>
      </w:r>
    </w:p>
    <w:p w:rsidR="00495C1C" w:rsidRPr="0035007F" w:rsidRDefault="00495C1C" w:rsidP="00495C1C">
      <w:pPr>
        <w:pStyle w:val="Equationlegend"/>
        <w:rPr>
          <w:lang w:eastAsia="zh-CN"/>
        </w:rPr>
      </w:pPr>
      <w:r w:rsidRPr="0035007F">
        <w:rPr>
          <w:lang w:eastAsia="zh-CN"/>
        </w:rPr>
        <w:tab/>
      </w:r>
      <w:r w:rsidRPr="0035007F">
        <w:rPr>
          <w:b/>
          <w:bCs/>
          <w:lang w:eastAsia="zh-CN"/>
        </w:rPr>
        <w:t>u</w:t>
      </w:r>
      <w:r w:rsidRPr="0035007F">
        <w:rPr>
          <w:i/>
          <w:iCs/>
          <w:vertAlign w:val="subscript"/>
          <w:lang w:eastAsia="zh-CN"/>
        </w:rPr>
        <w:t>r</w:t>
      </w:r>
      <w:r>
        <w:rPr>
          <w:lang w:eastAsia="zh-CN"/>
        </w:rPr>
        <w:t xml:space="preserve"> </w:t>
      </w:r>
      <w:r>
        <w:rPr>
          <w:rFonts w:hint="eastAsia"/>
          <w:lang w:eastAsia="zh-CN"/>
        </w:rPr>
        <w:t>等：</w:t>
      </w:r>
      <w:r w:rsidRPr="0035007F">
        <w:rPr>
          <w:lang w:eastAsia="zh-CN"/>
        </w:rPr>
        <w:tab/>
      </w:r>
      <w:r w:rsidR="00D51877">
        <w:rPr>
          <w:rFonts w:hint="eastAsia"/>
          <w:lang w:eastAsia="zh-CN"/>
        </w:rPr>
        <w:t>沿着由相应下标所示</w:t>
      </w:r>
      <w:r>
        <w:rPr>
          <w:rFonts w:hint="eastAsia"/>
          <w:lang w:eastAsia="zh-CN"/>
        </w:rPr>
        <w:t>方向的单位向量。</w:t>
      </w:r>
    </w:p>
    <w:p w:rsidR="00495C1C" w:rsidRPr="00D3712D" w:rsidRDefault="00495C1C" w:rsidP="009E33DC">
      <w:pPr>
        <w:ind w:firstLineChars="200" w:firstLine="480"/>
        <w:rPr>
          <w:lang w:val="en-US" w:eastAsia="zh-CN"/>
        </w:rPr>
      </w:pPr>
      <w:r>
        <w:rPr>
          <w:rFonts w:hint="eastAsia"/>
          <w:lang w:val="en-US" w:eastAsia="zh-CN"/>
        </w:rPr>
        <w:t>在方程</w:t>
      </w:r>
      <w:r w:rsidR="00231607">
        <w:rPr>
          <w:rFonts w:hint="eastAsia"/>
          <w:lang w:val="en-US" w:eastAsia="zh-CN"/>
        </w:rPr>
        <w:t>(</w:t>
      </w:r>
      <w:r w:rsidR="00D57C3B">
        <w:rPr>
          <w:lang w:val="en-US" w:eastAsia="zh-CN"/>
        </w:rPr>
        <w:t>6</w:t>
      </w:r>
      <w:r w:rsidR="00231607">
        <w:rPr>
          <w:rFonts w:hint="eastAsia"/>
          <w:lang w:val="en-US" w:eastAsia="zh-CN"/>
        </w:rPr>
        <w:t>)</w:t>
      </w:r>
      <w:r>
        <w:rPr>
          <w:rFonts w:hint="eastAsia"/>
          <w:lang w:val="en-US" w:eastAsia="zh-CN"/>
        </w:rPr>
        <w:t>中，积分被舍项简化为一个有限孔径</w:t>
      </w:r>
      <w:r w:rsidRPr="00D3712D">
        <w:rPr>
          <w:i/>
          <w:lang w:val="en-US" w:eastAsia="zh-CN"/>
        </w:rPr>
        <w:t>A</w:t>
      </w:r>
      <w:r w:rsidRPr="009D1C19">
        <w:rPr>
          <w:rFonts w:ascii="Symbol" w:hAnsi="Symbol"/>
        </w:rPr>
        <w:sym w:font="Symbol" w:char="F0CE"/>
      </w:r>
      <w:r w:rsidRPr="00D3712D">
        <w:rPr>
          <w:i/>
          <w:lang w:val="en-US" w:eastAsia="zh-CN"/>
        </w:rPr>
        <w:t xml:space="preserve"> P</w:t>
      </w:r>
      <w:r>
        <w:rPr>
          <w:rFonts w:hint="eastAsia"/>
          <w:lang w:val="en-US" w:eastAsia="zh-CN"/>
        </w:rPr>
        <w:t>，</w:t>
      </w:r>
      <w:r w:rsidR="009E33DC">
        <w:rPr>
          <w:rFonts w:hint="eastAsia"/>
          <w:lang w:val="en-US" w:eastAsia="zh-CN"/>
        </w:rPr>
        <w:t>并隐含地</w:t>
      </w:r>
      <w:r>
        <w:rPr>
          <w:rFonts w:hint="eastAsia"/>
          <w:lang w:val="en-US" w:eastAsia="zh-CN"/>
        </w:rPr>
        <w:t>假定在</w:t>
      </w:r>
      <w:r w:rsidRPr="00D3712D">
        <w:rPr>
          <w:i/>
          <w:lang w:val="en-US" w:eastAsia="zh-CN"/>
        </w:rPr>
        <w:t>P </w:t>
      </w:r>
      <w:r w:rsidRPr="00D3712D">
        <w:rPr>
          <w:iCs/>
          <w:lang w:val="en-US" w:eastAsia="zh-CN"/>
        </w:rPr>
        <w:t>–</w:t>
      </w:r>
      <w:r w:rsidRPr="00D3712D">
        <w:rPr>
          <w:lang w:val="en-US" w:eastAsia="zh-CN"/>
        </w:rPr>
        <w:t> </w:t>
      </w:r>
      <w:r w:rsidRPr="00D3712D">
        <w:rPr>
          <w:i/>
          <w:lang w:val="en-US" w:eastAsia="zh-CN"/>
        </w:rPr>
        <w:t>A</w:t>
      </w:r>
      <w:r>
        <w:rPr>
          <w:rFonts w:hint="eastAsia"/>
          <w:lang w:val="en-US" w:eastAsia="zh-CN"/>
        </w:rPr>
        <w:t>上</w:t>
      </w:r>
      <w:r w:rsidRPr="00D3712D">
        <w:rPr>
          <w:i/>
          <w:lang w:val="en-US" w:eastAsia="zh-CN"/>
        </w:rPr>
        <w:t>F</w:t>
      </w:r>
      <w:r w:rsidRPr="00D3712D">
        <w:rPr>
          <w:lang w:val="en-US" w:eastAsia="zh-CN"/>
        </w:rPr>
        <w:t>(</w:t>
      </w:r>
      <w:r w:rsidRPr="009D1C19">
        <w:rPr>
          <w:rFonts w:ascii="Symbol" w:hAnsi="Symbol"/>
          <w:lang w:eastAsia="zh-CN"/>
        </w:rPr>
        <w:t></w:t>
      </w:r>
      <w:r w:rsidRPr="00D3712D">
        <w:rPr>
          <w:lang w:val="en-US" w:eastAsia="zh-CN"/>
        </w:rPr>
        <w:t>, </w:t>
      </w:r>
      <w:r w:rsidRPr="009D1C19">
        <w:rPr>
          <w:rFonts w:ascii="Symbol" w:hAnsi="Symbol"/>
          <w:lang w:eastAsia="zh-CN"/>
        </w:rPr>
        <w:t></w:t>
      </w:r>
      <w:r w:rsidRPr="00D3712D">
        <w:rPr>
          <w:lang w:val="en-US" w:eastAsia="zh-CN"/>
        </w:rPr>
        <w:t>) </w:t>
      </w:r>
      <w:r w:rsidRPr="009D1C19">
        <w:rPr>
          <w:rFonts w:ascii="Symbol" w:hAnsi="Symbol"/>
          <w:lang w:eastAsia="zh-CN"/>
        </w:rPr>
        <w:t></w:t>
      </w:r>
      <w:r>
        <w:rPr>
          <w:lang w:val="en-US" w:eastAsia="zh-CN"/>
        </w:rPr>
        <w:t> 0</w:t>
      </w:r>
      <w:r>
        <w:rPr>
          <w:rFonts w:hint="eastAsia"/>
          <w:lang w:val="en-US" w:eastAsia="zh-CN"/>
        </w:rPr>
        <w:t>。</w:t>
      </w:r>
      <w:r w:rsidR="006A3A3C">
        <w:rPr>
          <w:rFonts w:hint="eastAsia"/>
          <w:lang w:val="en-US" w:eastAsia="zh-CN"/>
        </w:rPr>
        <w:t>扇区</w:t>
      </w:r>
      <w:r w:rsidRPr="00D3712D">
        <w:rPr>
          <w:i/>
          <w:lang w:val="en-US" w:eastAsia="zh-CN"/>
        </w:rPr>
        <w:t>A</w:t>
      </w:r>
      <w:r>
        <w:rPr>
          <w:rFonts w:hint="eastAsia"/>
          <w:lang w:val="en-US" w:eastAsia="zh-CN"/>
        </w:rPr>
        <w:t>为与</w:t>
      </w:r>
      <w:r w:rsidRPr="00D3712D">
        <w:rPr>
          <w:i/>
          <w:lang w:val="en-US" w:eastAsia="zh-CN"/>
        </w:rPr>
        <w:t>P</w:t>
      </w:r>
      <w:r>
        <w:rPr>
          <w:rFonts w:hint="eastAsia"/>
          <w:lang w:val="en-US" w:eastAsia="zh-CN"/>
        </w:rPr>
        <w:t>相邻的反射阴影</w:t>
      </w:r>
      <w:r w:rsidR="009E33DC">
        <w:rPr>
          <w:rFonts w:hint="eastAsia"/>
          <w:lang w:val="en-US" w:eastAsia="zh-CN"/>
        </w:rPr>
        <w:t>交叉</w:t>
      </w:r>
      <w:r>
        <w:rPr>
          <w:rFonts w:hint="eastAsia"/>
          <w:lang w:val="en-US" w:eastAsia="zh-CN"/>
        </w:rPr>
        <w:t>曲线所包围的表面。</w:t>
      </w:r>
    </w:p>
    <w:p w:rsidR="00495C1C" w:rsidRPr="00D3712D" w:rsidRDefault="00495C1C" w:rsidP="00A12576">
      <w:pPr>
        <w:ind w:firstLineChars="200" w:firstLine="480"/>
        <w:rPr>
          <w:lang w:val="en-US" w:eastAsia="zh-CN"/>
        </w:rPr>
      </w:pPr>
      <w:r>
        <w:rPr>
          <w:rFonts w:hint="eastAsia"/>
          <w:lang w:val="en-US" w:eastAsia="zh-CN"/>
        </w:rPr>
        <w:t>在远场</w:t>
      </w:r>
      <w:r w:rsidR="006A3A3C">
        <w:rPr>
          <w:rFonts w:hint="eastAsia"/>
          <w:lang w:val="en-US" w:eastAsia="zh-CN"/>
        </w:rPr>
        <w:t>扇区</w:t>
      </w:r>
      <w:r>
        <w:rPr>
          <w:rFonts w:hint="eastAsia"/>
          <w:lang w:val="en-US" w:eastAsia="zh-CN"/>
        </w:rPr>
        <w:t>，沿着</w:t>
      </w:r>
      <w:r w:rsidR="00D57C3B">
        <w:rPr>
          <w:rFonts w:hint="eastAsia"/>
          <w:lang w:val="en-US" w:eastAsia="zh-CN"/>
        </w:rPr>
        <w:t>（</w:t>
      </w:r>
      <w:r w:rsidRPr="009D1C19">
        <w:sym w:font="Symbol" w:char="F071"/>
      </w:r>
      <w:r w:rsidRPr="00D3712D">
        <w:rPr>
          <w:lang w:val="en-US" w:eastAsia="zh-CN"/>
        </w:rPr>
        <w:t xml:space="preserve">, </w:t>
      </w:r>
      <w:r w:rsidRPr="009D1C19">
        <w:rPr>
          <w:rFonts w:ascii="Symbol" w:hAnsi="Symbol"/>
          <w:lang w:eastAsia="zh-CN"/>
        </w:rPr>
        <w:t></w:t>
      </w:r>
      <w:r w:rsidR="00D57C3B">
        <w:rPr>
          <w:rFonts w:hint="eastAsia"/>
          <w:lang w:val="en-US" w:eastAsia="zh-CN"/>
        </w:rPr>
        <w:t>）</w:t>
      </w:r>
      <w:r>
        <w:rPr>
          <w:rFonts w:hint="eastAsia"/>
          <w:lang w:val="en-US" w:eastAsia="zh-CN"/>
        </w:rPr>
        <w:t>给定的方向，方程</w:t>
      </w:r>
      <w:r w:rsidR="00231607">
        <w:rPr>
          <w:rFonts w:hint="eastAsia"/>
          <w:lang w:val="en-US" w:eastAsia="zh-CN"/>
        </w:rPr>
        <w:t>(</w:t>
      </w:r>
      <w:r w:rsidR="00D57C3B">
        <w:rPr>
          <w:lang w:val="en-US" w:eastAsia="zh-CN"/>
        </w:rPr>
        <w:t>6</w:t>
      </w:r>
      <w:r w:rsidR="00231607">
        <w:rPr>
          <w:rFonts w:hint="eastAsia"/>
          <w:lang w:val="en-US" w:eastAsia="zh-CN"/>
        </w:rPr>
        <w:t>)</w:t>
      </w:r>
      <w:r>
        <w:rPr>
          <w:rFonts w:hint="eastAsia"/>
          <w:lang w:val="en-US" w:eastAsia="zh-CN"/>
        </w:rPr>
        <w:t>进一步简化为：</w:t>
      </w:r>
    </w:p>
    <w:p w:rsidR="00495C1C" w:rsidRPr="00D3712D" w:rsidRDefault="00495C1C" w:rsidP="00495C1C">
      <w:pPr>
        <w:pStyle w:val="Equation"/>
        <w:spacing w:before="160" w:after="40"/>
        <w:rPr>
          <w:lang w:val="en-US" w:eastAsia="zh-CN"/>
        </w:rPr>
      </w:pPr>
      <w:r w:rsidRPr="00D3712D">
        <w:rPr>
          <w:lang w:val="en-US" w:eastAsia="zh-CN"/>
        </w:rPr>
        <w:tab/>
      </w:r>
      <w:r w:rsidRPr="00D3712D">
        <w:rPr>
          <w:lang w:val="en-US" w:eastAsia="zh-CN"/>
        </w:rPr>
        <w:tab/>
      </w:r>
      <w:r w:rsidRPr="00706802">
        <w:rPr>
          <w:position w:val="-24"/>
          <w:sz w:val="20"/>
        </w:rPr>
        <w:object w:dxaOrig="5740" w:dyaOrig="620">
          <v:shape id="_x0000_i1035" type="#_x0000_t75" style="width:287.25pt;height:30.75pt" o:ole="">
            <v:imagedata r:id="rId32" o:title=""/>
          </v:shape>
          <o:OLEObject Type="Embed" ProgID="Equation.3" ShapeID="_x0000_i1035" DrawAspect="Content" ObjectID="_1354604539" r:id="rId33"/>
        </w:object>
      </w:r>
      <w:r w:rsidRPr="00D3712D">
        <w:rPr>
          <w:lang w:val="en-US" w:eastAsia="zh-CN"/>
        </w:rPr>
        <w:tab/>
        <w:t>(7)</w:t>
      </w:r>
    </w:p>
    <w:p w:rsidR="00495C1C" w:rsidRDefault="00495C1C" w:rsidP="00495C1C">
      <w:pPr>
        <w:pStyle w:val="Blanc"/>
        <w:rPr>
          <w:lang w:eastAsia="zh-CN"/>
        </w:rPr>
      </w:pPr>
    </w:p>
    <w:p w:rsidR="00495C1C" w:rsidRPr="00D3712D" w:rsidRDefault="00495C1C" w:rsidP="00495C1C">
      <w:pPr>
        <w:ind w:firstLineChars="200" w:firstLine="480"/>
        <w:rPr>
          <w:lang w:val="en-US" w:eastAsia="zh-CN"/>
        </w:rPr>
      </w:pPr>
      <w:r>
        <w:rPr>
          <w:rFonts w:hint="eastAsia"/>
          <w:lang w:val="en-US" w:eastAsia="zh-CN"/>
        </w:rPr>
        <w:t>方程</w:t>
      </w:r>
      <w:r w:rsidR="00A12576">
        <w:rPr>
          <w:rFonts w:hint="eastAsia"/>
          <w:lang w:val="en-US" w:eastAsia="zh-CN"/>
        </w:rPr>
        <w:t>(</w:t>
      </w:r>
      <w:r w:rsidR="00BB1623">
        <w:rPr>
          <w:lang w:val="en-US" w:eastAsia="zh-CN"/>
        </w:rPr>
        <w:t>7</w:t>
      </w:r>
      <w:r w:rsidR="00A12576">
        <w:rPr>
          <w:rFonts w:hint="eastAsia"/>
          <w:lang w:val="en-US" w:eastAsia="zh-CN"/>
        </w:rPr>
        <w:t>)</w:t>
      </w:r>
      <w:r>
        <w:rPr>
          <w:rFonts w:hint="eastAsia"/>
          <w:lang w:val="en-US" w:eastAsia="zh-CN"/>
        </w:rPr>
        <w:t>为著名的标量衍射积分，该积分用平面孔径上切向电场的形式表示了远场。在其推导中，假定</w:t>
      </w:r>
      <w:r w:rsidRPr="00D3712D">
        <w:rPr>
          <w:i/>
          <w:lang w:val="en-US" w:eastAsia="zh-CN"/>
        </w:rPr>
        <w:t>F</w:t>
      </w:r>
      <w:r w:rsidRPr="00DC282D">
        <w:rPr>
          <w:lang w:val="en-US" w:eastAsia="zh-CN"/>
        </w:rPr>
        <w:t xml:space="preserve"> </w:t>
      </w:r>
      <w:r>
        <w:rPr>
          <w:rFonts w:hint="eastAsia"/>
          <w:lang w:val="en-US" w:eastAsia="zh-CN"/>
        </w:rPr>
        <w:t>相位基本不随着</w:t>
      </w:r>
      <w:r w:rsidRPr="00D3712D">
        <w:rPr>
          <w:i/>
          <w:lang w:val="en-US" w:eastAsia="zh-CN"/>
        </w:rPr>
        <w:t>A</w:t>
      </w:r>
      <w:r w:rsidR="00883EF3">
        <w:rPr>
          <w:rFonts w:hint="eastAsia"/>
          <w:lang w:val="en-US" w:eastAsia="zh-CN"/>
        </w:rPr>
        <w:t>变化，但是经常忽略这一事实</w:t>
      </w:r>
      <w:r>
        <w:rPr>
          <w:rFonts w:hint="eastAsia"/>
          <w:lang w:val="en-US" w:eastAsia="zh-CN"/>
        </w:rPr>
        <w:t>。</w:t>
      </w:r>
    </w:p>
    <w:p w:rsidR="00495C1C" w:rsidRPr="00D3712D" w:rsidRDefault="00495C1C" w:rsidP="002D1DFE">
      <w:pPr>
        <w:ind w:firstLineChars="200" w:firstLine="480"/>
        <w:rPr>
          <w:lang w:val="en-US" w:eastAsia="zh-CN"/>
        </w:rPr>
      </w:pPr>
      <w:r w:rsidRPr="002D1DFE">
        <w:rPr>
          <w:rFonts w:hint="eastAsia"/>
          <w:lang w:eastAsia="zh-CN"/>
        </w:rPr>
        <w:t>方程</w:t>
      </w:r>
      <w:r w:rsidR="00A12576" w:rsidRPr="002D1DFE">
        <w:rPr>
          <w:rFonts w:hint="eastAsia"/>
          <w:lang w:eastAsia="zh-CN"/>
        </w:rPr>
        <w:t>(</w:t>
      </w:r>
      <w:r w:rsidR="00A12576" w:rsidRPr="002D1DFE">
        <w:rPr>
          <w:lang w:eastAsia="zh-CN"/>
        </w:rPr>
        <w:t>7</w:t>
      </w:r>
      <w:r w:rsidR="00A12576" w:rsidRPr="002D1DFE">
        <w:rPr>
          <w:rFonts w:hint="eastAsia"/>
          <w:lang w:eastAsia="zh-CN"/>
        </w:rPr>
        <w:t>)</w:t>
      </w:r>
      <w:r w:rsidRPr="002D1DFE">
        <w:rPr>
          <w:rFonts w:hint="eastAsia"/>
          <w:lang w:eastAsia="zh-CN"/>
        </w:rPr>
        <w:t>广泛用于预测远场</w:t>
      </w:r>
      <w:r w:rsidR="00BB1623" w:rsidRPr="002D1DFE">
        <w:rPr>
          <w:rFonts w:hint="eastAsia"/>
          <w:lang w:eastAsia="zh-CN"/>
        </w:rPr>
        <w:t>辐射图</w:t>
      </w:r>
      <w:r w:rsidRPr="002D1DFE">
        <w:rPr>
          <w:rFonts w:hint="eastAsia"/>
          <w:lang w:eastAsia="zh-CN"/>
        </w:rPr>
        <w:t>。在镜面反射</w:t>
      </w:r>
      <w:r w:rsidR="00BB1623" w:rsidRPr="002D1DFE">
        <w:rPr>
          <w:rFonts w:hint="eastAsia"/>
          <w:lang w:eastAsia="zh-CN"/>
        </w:rPr>
        <w:t>射线</w:t>
      </w:r>
      <w:r w:rsidRPr="002D1DFE">
        <w:rPr>
          <w:rFonts w:hint="eastAsia"/>
          <w:lang w:eastAsia="zh-CN"/>
        </w:rPr>
        <w:t>的</w:t>
      </w:r>
      <w:r w:rsidR="00BB1623" w:rsidRPr="002D1DFE">
        <w:rPr>
          <w:rFonts w:hint="eastAsia"/>
          <w:lang w:eastAsia="zh-CN"/>
        </w:rPr>
        <w:t>扇区</w:t>
      </w:r>
      <w:r w:rsidRPr="002D1DFE">
        <w:rPr>
          <w:rFonts w:hint="eastAsia"/>
          <w:lang w:eastAsia="zh-CN"/>
        </w:rPr>
        <w:t>中采用几何光学来决定口径场</w:t>
      </w:r>
      <w:r w:rsidRPr="002D1DFE">
        <w:rPr>
          <w:i/>
          <w:lang w:eastAsia="zh-CN"/>
        </w:rPr>
        <w:t>F </w:t>
      </w:r>
      <w:r w:rsidRPr="002D1DFE">
        <w:rPr>
          <w:lang w:eastAsia="zh-CN"/>
        </w:rPr>
        <w:t>(</w:t>
      </w:r>
      <w:r w:rsidRPr="002D1DFE">
        <w:sym w:font="Symbol" w:char="F078"/>
      </w:r>
      <w:r w:rsidRPr="002D1DFE">
        <w:rPr>
          <w:lang w:eastAsia="zh-CN"/>
        </w:rPr>
        <w:t>, </w:t>
      </w:r>
      <w:r w:rsidRPr="002D1DFE">
        <w:sym w:font="Symbol" w:char="F068"/>
      </w:r>
      <w:r w:rsidRPr="002D1DFE">
        <w:rPr>
          <w:lang w:eastAsia="zh-CN"/>
        </w:rPr>
        <w:t>)</w:t>
      </w:r>
      <w:r w:rsidRPr="002D1DFE">
        <w:rPr>
          <w:rFonts w:hint="eastAsia"/>
          <w:lang w:eastAsia="zh-CN"/>
        </w:rPr>
        <w:t>。场沿着反射阴影边界</w:t>
      </w:r>
      <w:r w:rsidRPr="002D1DFE">
        <w:rPr>
          <w:rFonts w:ascii="Symbol" w:hAnsi="Symbol"/>
          <w:lang w:eastAsia="zh-CN"/>
        </w:rPr>
        <w:t></w:t>
      </w:r>
      <w:r w:rsidRPr="002D1DFE">
        <w:rPr>
          <w:rFonts w:ascii="Symbol" w:hAnsi="Symbol"/>
          <w:lang w:eastAsia="zh-CN"/>
        </w:rPr>
        <w:t>舍项，在</w:t>
      </w:r>
      <w:r w:rsidRPr="002D1DFE">
        <w:rPr>
          <w:i/>
          <w:lang w:eastAsia="zh-CN"/>
        </w:rPr>
        <w:t xml:space="preserve">F </w:t>
      </w:r>
      <w:r w:rsidRPr="002D1DFE">
        <w:rPr>
          <w:lang w:eastAsia="zh-CN"/>
        </w:rPr>
        <w:t>(</w:t>
      </w:r>
      <w:r w:rsidRPr="002D1DFE">
        <w:sym w:font="Symbol" w:char="F078"/>
      </w:r>
      <w:r w:rsidRPr="002D1DFE">
        <w:rPr>
          <w:lang w:eastAsia="zh-CN"/>
        </w:rPr>
        <w:t xml:space="preserve">, </w:t>
      </w:r>
      <w:r w:rsidRPr="002D1DFE">
        <w:sym w:font="Symbol" w:char="F068"/>
      </w:r>
      <w:r w:rsidRPr="002D1DFE">
        <w:rPr>
          <w:lang w:eastAsia="zh-CN"/>
        </w:rPr>
        <w:t>)</w:t>
      </w:r>
      <w:r w:rsidRPr="002D1DFE">
        <w:rPr>
          <w:rFonts w:hint="eastAsia"/>
          <w:lang w:eastAsia="zh-CN"/>
        </w:rPr>
        <w:t>中沿着</w:t>
      </w:r>
      <w:r w:rsidRPr="002D1DFE">
        <w:rPr>
          <w:rFonts w:ascii="Symbol" w:hAnsi="Symbol"/>
          <w:lang w:eastAsia="zh-CN"/>
        </w:rPr>
        <w:t></w:t>
      </w:r>
      <w:r w:rsidRPr="002D1DFE">
        <w:rPr>
          <w:rFonts w:ascii="Symbol" w:hAnsi="Symbol"/>
          <w:lang w:eastAsia="zh-CN"/>
        </w:rPr>
        <w:t>形成了不连续性。当然，这在现实</w:t>
      </w:r>
      <w:r>
        <w:rPr>
          <w:rFonts w:ascii="Symbol" w:hAnsi="Symbol"/>
          <w:lang w:eastAsia="zh-CN"/>
        </w:rPr>
        <w:t>中是不正确的。尽管如此，方程</w:t>
      </w:r>
      <w:r w:rsidR="00A12576">
        <w:rPr>
          <w:rFonts w:hint="eastAsia"/>
          <w:lang w:val="en-US" w:eastAsia="zh-CN"/>
        </w:rPr>
        <w:t>(</w:t>
      </w:r>
      <w:r w:rsidR="00A12576">
        <w:rPr>
          <w:lang w:val="en-US" w:eastAsia="zh-CN"/>
        </w:rPr>
        <w:t>7</w:t>
      </w:r>
      <w:r w:rsidR="00A12576">
        <w:rPr>
          <w:rFonts w:hint="eastAsia"/>
          <w:lang w:val="en-US" w:eastAsia="zh-CN"/>
        </w:rPr>
        <w:t>)</w:t>
      </w:r>
      <w:r>
        <w:rPr>
          <w:rFonts w:ascii="Symbol" w:hAnsi="Symbol"/>
          <w:lang w:eastAsia="zh-CN"/>
        </w:rPr>
        <w:t>在过去广泛使用并正确地预测了主波束和内旁瓣</w:t>
      </w:r>
      <w:r w:rsidR="00BB1623">
        <w:rPr>
          <w:rFonts w:ascii="Symbol" w:hAnsi="Symbol"/>
          <w:lang w:eastAsia="zh-CN"/>
        </w:rPr>
        <w:t>。</w:t>
      </w:r>
    </w:p>
    <w:p w:rsidR="00495C1C" w:rsidRPr="00D3712D" w:rsidRDefault="00495C1C" w:rsidP="00A12576">
      <w:pPr>
        <w:ind w:firstLineChars="200" w:firstLine="480"/>
        <w:rPr>
          <w:lang w:val="en-US" w:eastAsia="zh-CN"/>
        </w:rPr>
      </w:pPr>
      <w:r>
        <w:rPr>
          <w:rFonts w:hint="eastAsia"/>
          <w:lang w:val="en-US" w:eastAsia="zh-CN"/>
        </w:rPr>
        <w:t>对于大型口径场，方程</w:t>
      </w:r>
      <w:r w:rsidR="00A12576">
        <w:rPr>
          <w:rFonts w:hint="eastAsia"/>
          <w:lang w:val="en-US" w:eastAsia="zh-CN"/>
        </w:rPr>
        <w:t>(</w:t>
      </w:r>
      <w:r w:rsidR="00A12576">
        <w:rPr>
          <w:lang w:val="en-US" w:eastAsia="zh-CN"/>
        </w:rPr>
        <w:t>7</w:t>
      </w:r>
      <w:r w:rsidR="00A12576">
        <w:rPr>
          <w:rFonts w:hint="eastAsia"/>
          <w:lang w:val="en-US" w:eastAsia="zh-CN"/>
        </w:rPr>
        <w:t>)</w:t>
      </w:r>
      <w:r>
        <w:rPr>
          <w:rFonts w:hint="eastAsia"/>
          <w:lang w:val="en-US" w:eastAsia="zh-CN"/>
        </w:rPr>
        <w:t>中的积分可以用显式闭合</w:t>
      </w:r>
      <w:r w:rsidR="00BB1623">
        <w:rPr>
          <w:rFonts w:hint="eastAsia"/>
          <w:lang w:val="en-US" w:eastAsia="zh-CN"/>
        </w:rPr>
        <w:t>式</w:t>
      </w:r>
      <w:r>
        <w:rPr>
          <w:rFonts w:hint="eastAsia"/>
          <w:lang w:val="en-US" w:eastAsia="zh-CN"/>
        </w:rPr>
        <w:t>进行评估。由于在</w:t>
      </w:r>
      <w:r w:rsidRPr="00854984">
        <w:rPr>
          <w:i/>
          <w:lang w:val="en-US" w:eastAsia="zh-CN"/>
        </w:rPr>
        <w:t>A</w:t>
      </w:r>
      <w:r>
        <w:rPr>
          <w:rFonts w:hint="eastAsia"/>
          <w:lang w:val="en-US" w:eastAsia="zh-CN"/>
        </w:rPr>
        <w:t>以外假定</w:t>
      </w:r>
      <w:r>
        <w:rPr>
          <w:rFonts w:hint="eastAsia"/>
          <w:lang w:val="en-US" w:eastAsia="zh-CN"/>
        </w:rPr>
        <w:t>F</w:t>
      </w:r>
      <w:r>
        <w:rPr>
          <w:rFonts w:hint="eastAsia"/>
          <w:lang w:val="en-US" w:eastAsia="zh-CN"/>
        </w:rPr>
        <w:t>为零，积分限可在不丧失精确性的情况下设定为</w:t>
      </w:r>
      <w:r w:rsidRPr="00854984">
        <w:rPr>
          <w:lang w:val="en-US" w:eastAsia="zh-CN"/>
        </w:rPr>
        <w:t>–</w:t>
      </w:r>
      <w:r w:rsidRPr="009D1C19">
        <w:rPr>
          <w:rFonts w:ascii="Symbol" w:hAnsi="Symbol"/>
          <w:lang w:eastAsia="zh-CN"/>
        </w:rPr>
        <w:t></w:t>
      </w:r>
      <w:r w:rsidRPr="009D1C19">
        <w:rPr>
          <w:rFonts w:ascii="Symbol" w:hAnsi="Symbol"/>
          <w:lang w:eastAsia="zh-CN"/>
        </w:rPr>
        <w:t></w:t>
      </w:r>
      <w:r w:rsidR="00BB1623">
        <w:rPr>
          <w:rFonts w:hint="eastAsia"/>
          <w:lang w:val="en-US" w:eastAsia="zh-CN"/>
        </w:rPr>
        <w:t>至</w:t>
      </w:r>
      <w:r w:rsidRPr="00854984">
        <w:rPr>
          <w:lang w:val="en-US" w:eastAsia="zh-CN"/>
        </w:rPr>
        <w:t xml:space="preserve"> </w:t>
      </w:r>
      <w:r w:rsidRPr="009D1C19">
        <w:rPr>
          <w:rFonts w:ascii="Symbol" w:hAnsi="Symbol"/>
          <w:lang w:eastAsia="zh-CN"/>
        </w:rPr>
        <w:t></w:t>
      </w:r>
      <w:r>
        <w:rPr>
          <w:rFonts w:hint="eastAsia"/>
          <w:lang w:eastAsia="zh-CN"/>
        </w:rPr>
        <w:t>，由此在公式表现为</w:t>
      </w:r>
      <w:r w:rsidR="00BB1623">
        <w:rPr>
          <w:rFonts w:hint="eastAsia"/>
          <w:lang w:eastAsia="zh-CN"/>
        </w:rPr>
        <w:t>二重傅里叶积分的形式。然后，可在其数值计算中采用快速傅里叶变换（</w:t>
      </w:r>
      <w:r w:rsidR="00BB1623">
        <w:rPr>
          <w:lang w:val="en-US" w:eastAsia="zh-CN"/>
        </w:rPr>
        <w:t>FFT</w:t>
      </w:r>
      <w:r w:rsidR="00BB1623">
        <w:rPr>
          <w:rFonts w:hint="eastAsia"/>
          <w:lang w:val="en-US" w:eastAsia="zh-CN"/>
        </w:rPr>
        <w:t>）等</w:t>
      </w:r>
      <w:r>
        <w:rPr>
          <w:rFonts w:hint="eastAsia"/>
          <w:lang w:val="en-US" w:eastAsia="zh-CN"/>
        </w:rPr>
        <w:t>快速算法。</w:t>
      </w:r>
    </w:p>
    <w:p w:rsidR="00495C1C" w:rsidRPr="00D3712D" w:rsidRDefault="00495C1C" w:rsidP="00A12576">
      <w:pPr>
        <w:ind w:firstLineChars="200" w:firstLine="480"/>
        <w:rPr>
          <w:lang w:val="en-US" w:eastAsia="zh-CN"/>
        </w:rPr>
      </w:pPr>
      <w:r>
        <w:rPr>
          <w:rFonts w:hint="eastAsia"/>
          <w:lang w:val="en-US" w:eastAsia="zh-CN"/>
        </w:rPr>
        <w:t>该方法相对而言更加快速且采用该方法的高效代码可用于各种孔径类型天线。如果反射器边缘构成了平面曲线</w:t>
      </w:r>
      <w:r w:rsidR="00AA20B4" w:rsidRPr="009D1C19">
        <w:rPr>
          <w:rFonts w:ascii="Symbol" w:hAnsi="Symbol"/>
          <w:lang w:eastAsia="zh-CN"/>
        </w:rPr>
        <w:t></w:t>
      </w:r>
      <w:r>
        <w:rPr>
          <w:lang w:eastAsia="zh-CN"/>
        </w:rPr>
        <w:t>，可选择</w:t>
      </w:r>
      <w:r w:rsidR="00AA20B4" w:rsidRPr="009D1C19">
        <w:rPr>
          <w:i/>
          <w:lang w:eastAsia="zh-CN"/>
        </w:rPr>
        <w:t>A</w:t>
      </w:r>
      <w:r>
        <w:rPr>
          <w:lang w:eastAsia="zh-CN"/>
        </w:rPr>
        <w:t>作为</w:t>
      </w:r>
      <w:r w:rsidR="00AA20B4" w:rsidRPr="009D1C19">
        <w:rPr>
          <w:rFonts w:ascii="Symbol" w:hAnsi="Symbol"/>
          <w:lang w:eastAsia="zh-CN"/>
        </w:rPr>
        <w:t></w:t>
      </w:r>
      <w:r>
        <w:rPr>
          <w:lang w:eastAsia="zh-CN"/>
        </w:rPr>
        <w:t>所确定的表面。在此类情况下，方程</w:t>
      </w:r>
      <w:r w:rsidR="00A12576">
        <w:rPr>
          <w:rFonts w:hint="eastAsia"/>
          <w:lang w:val="en-US" w:eastAsia="zh-CN"/>
        </w:rPr>
        <w:t>(</w:t>
      </w:r>
      <w:r w:rsidR="00A12576">
        <w:rPr>
          <w:lang w:val="en-US" w:eastAsia="zh-CN"/>
        </w:rPr>
        <w:t>7</w:t>
      </w:r>
      <w:r w:rsidR="00A12576">
        <w:rPr>
          <w:rFonts w:hint="eastAsia"/>
          <w:lang w:val="en-US" w:eastAsia="zh-CN"/>
        </w:rPr>
        <w:t>)</w:t>
      </w:r>
      <w:r>
        <w:rPr>
          <w:lang w:eastAsia="zh-CN"/>
        </w:rPr>
        <w:t>的辐射积分提供了相对于物理物理光学近似取值（述于第</w:t>
      </w:r>
      <w:r w:rsidR="00916651">
        <w:rPr>
          <w:rFonts w:hint="eastAsia"/>
          <w:lang w:eastAsia="zh-CN"/>
        </w:rPr>
        <w:t>2.4</w:t>
      </w:r>
      <w:r>
        <w:rPr>
          <w:lang w:eastAsia="zh-CN"/>
        </w:rPr>
        <w:t>段）明显的计算优势，因为方程</w:t>
      </w:r>
      <w:r>
        <w:rPr>
          <w:lang w:eastAsia="zh-CN"/>
        </w:rPr>
        <w:t></w:t>
      </w:r>
      <w:r w:rsidR="00A12576">
        <w:rPr>
          <w:rFonts w:hint="eastAsia"/>
          <w:lang w:val="en-US" w:eastAsia="zh-CN"/>
        </w:rPr>
        <w:t>(</w:t>
      </w:r>
      <w:r w:rsidR="00A12576">
        <w:rPr>
          <w:lang w:val="en-US" w:eastAsia="zh-CN"/>
        </w:rPr>
        <w:t>7</w:t>
      </w:r>
      <w:r w:rsidR="00A12576">
        <w:rPr>
          <w:rFonts w:hint="eastAsia"/>
          <w:lang w:val="en-US" w:eastAsia="zh-CN"/>
        </w:rPr>
        <w:t>)</w:t>
      </w:r>
      <w:r>
        <w:rPr>
          <w:lang w:eastAsia="zh-CN"/>
        </w:rPr>
        <w:t>中的积分是平坦表面之上的积分（与后一种情况不同，后者需要在曲线反射面上采用曲线坐标系）。对于一阶，这可以预测反射器表面上的畸形，这些畸形在波长方面很大，通常弯曲部分的最小半径在大小上超过</w:t>
      </w:r>
      <w:r w:rsidR="00916651">
        <w:rPr>
          <w:rFonts w:hint="eastAsia"/>
          <w:lang w:eastAsia="zh-CN"/>
        </w:rPr>
        <w:t>5</w:t>
      </w:r>
      <w:r>
        <w:rPr>
          <w:lang w:eastAsia="zh-CN"/>
        </w:rPr>
        <w:t>个波长才能满足几何光学的要求。通过适当</w:t>
      </w:r>
      <w:r w:rsidR="00916651">
        <w:rPr>
          <w:rFonts w:hint="eastAsia"/>
          <w:lang w:eastAsia="zh-CN"/>
        </w:rPr>
        <w:t>地追踪</w:t>
      </w:r>
      <w:r w:rsidR="00916651">
        <w:rPr>
          <w:lang w:eastAsia="zh-CN"/>
        </w:rPr>
        <w:t>光线，可以说明孔径</w:t>
      </w:r>
      <w:r w:rsidR="00916651">
        <w:rPr>
          <w:rFonts w:hint="eastAsia"/>
          <w:lang w:eastAsia="zh-CN"/>
        </w:rPr>
        <w:t>遮</w:t>
      </w:r>
      <w:r>
        <w:rPr>
          <w:lang w:eastAsia="zh-CN"/>
        </w:rPr>
        <w:t>挡的定性效应。通过一种称为感应场比率</w:t>
      </w:r>
      <w:r w:rsidR="007B5AFD" w:rsidRPr="007B5AFD">
        <w:rPr>
          <w:lang w:val="en-US" w:eastAsia="zh-CN"/>
          <w:rPrChange w:id="58" w:author="POOL" w:date="2009-11-20T15:51:00Z">
            <w:rPr/>
          </w:rPrChange>
        </w:rPr>
        <w:t>(IFR)</w:t>
      </w:r>
      <w:r>
        <w:rPr>
          <w:rFonts w:hint="eastAsia"/>
          <w:lang w:val="en-US" w:eastAsia="zh-CN"/>
        </w:rPr>
        <w:t>的方法可以在分析中包括支架的影响，该方法述于第</w:t>
      </w:r>
      <w:r>
        <w:rPr>
          <w:rFonts w:hint="eastAsia"/>
          <w:lang w:val="en-US" w:eastAsia="zh-CN"/>
        </w:rPr>
        <w:t>2.6</w:t>
      </w:r>
      <w:r>
        <w:rPr>
          <w:rFonts w:hint="eastAsia"/>
          <w:lang w:val="en-US" w:eastAsia="zh-CN"/>
        </w:rPr>
        <w:t>段中。如前所述，投影孔径方法只能正确地预测主波束和</w:t>
      </w:r>
      <w:r w:rsidR="006D0124">
        <w:rPr>
          <w:rFonts w:hint="eastAsia"/>
          <w:lang w:val="en-US" w:eastAsia="zh-CN"/>
        </w:rPr>
        <w:t>为数不多的</w:t>
      </w:r>
      <w:r>
        <w:rPr>
          <w:rFonts w:hint="eastAsia"/>
          <w:lang w:val="en-US" w:eastAsia="zh-CN"/>
        </w:rPr>
        <w:t>前几个旁瓣，并不可避免地只能预测前</w:t>
      </w:r>
      <w:r w:rsidR="006D0124">
        <w:rPr>
          <w:rFonts w:hint="eastAsia"/>
          <w:lang w:val="en-US" w:eastAsia="zh-CN"/>
        </w:rPr>
        <w:t>向半球中的辐射方向图。但是，它不能用足够的精确度预测交叉极化</w:t>
      </w:r>
      <w:r>
        <w:rPr>
          <w:rFonts w:hint="eastAsia"/>
          <w:lang w:val="en-US" w:eastAsia="zh-CN"/>
        </w:rPr>
        <w:t>辐射方向图且可以看出，即使在馈电架构存在不对称性的情况中，该方法也显示对称方向图。在现代分析中，投影孔径场方法总是与</w:t>
      </w:r>
      <w:r>
        <w:rPr>
          <w:rFonts w:hint="eastAsia"/>
          <w:lang w:val="en-US" w:eastAsia="zh-CN"/>
        </w:rPr>
        <w:t>GTD</w:t>
      </w:r>
      <w:r>
        <w:rPr>
          <w:rFonts w:hint="eastAsia"/>
          <w:lang w:val="en-US" w:eastAsia="zh-CN"/>
        </w:rPr>
        <w:t>方法（第</w:t>
      </w:r>
      <w:r>
        <w:rPr>
          <w:rFonts w:hint="eastAsia"/>
          <w:lang w:val="en-US" w:eastAsia="zh-CN"/>
        </w:rPr>
        <w:t>2.5</w:t>
      </w:r>
      <w:r>
        <w:rPr>
          <w:rFonts w:hint="eastAsia"/>
          <w:lang w:val="en-US" w:eastAsia="zh-CN"/>
        </w:rPr>
        <w:t>段）一起使用。</w:t>
      </w:r>
    </w:p>
    <w:p w:rsidR="00CF60AF" w:rsidRDefault="00CF60A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95C1C" w:rsidRPr="00D3712D" w:rsidRDefault="00495C1C" w:rsidP="00495C1C">
      <w:pPr>
        <w:pStyle w:val="Heading2"/>
        <w:rPr>
          <w:lang w:val="en-US" w:eastAsia="zh-CN"/>
        </w:rPr>
      </w:pPr>
      <w:r w:rsidRPr="00D3712D">
        <w:rPr>
          <w:lang w:val="en-US" w:eastAsia="zh-CN"/>
        </w:rPr>
        <w:lastRenderedPageBreak/>
        <w:t>2.4</w:t>
      </w:r>
      <w:r w:rsidRPr="00D3712D">
        <w:rPr>
          <w:lang w:val="en-US" w:eastAsia="zh-CN"/>
        </w:rPr>
        <w:tab/>
      </w:r>
      <w:r>
        <w:rPr>
          <w:rFonts w:hint="eastAsia"/>
          <w:lang w:val="en-US" w:eastAsia="zh-CN"/>
        </w:rPr>
        <w:t>物理光学</w:t>
      </w:r>
    </w:p>
    <w:p w:rsidR="00495C1C" w:rsidRPr="00D3712D" w:rsidRDefault="00495C1C" w:rsidP="00495C1C">
      <w:pPr>
        <w:ind w:firstLineChars="200" w:firstLine="480"/>
        <w:rPr>
          <w:lang w:val="en-US" w:eastAsia="zh-CN"/>
        </w:rPr>
      </w:pPr>
      <w:r>
        <w:rPr>
          <w:rFonts w:hint="eastAsia"/>
          <w:lang w:val="en-US" w:eastAsia="zh-CN"/>
        </w:rPr>
        <w:t>物理光学</w:t>
      </w:r>
      <w:r w:rsidRPr="00D3712D">
        <w:rPr>
          <w:lang w:val="en-US" w:eastAsia="zh-CN"/>
        </w:rPr>
        <w:t>(PO)</w:t>
      </w:r>
      <w:r>
        <w:rPr>
          <w:rFonts w:hint="eastAsia"/>
          <w:lang w:val="en-US" w:eastAsia="zh-CN"/>
        </w:rPr>
        <w:t>本质上是一</w:t>
      </w:r>
      <w:r w:rsidR="006D0124">
        <w:rPr>
          <w:rFonts w:hint="eastAsia"/>
          <w:lang w:val="en-US" w:eastAsia="zh-CN"/>
        </w:rPr>
        <w:t>种将导体上的表面电流与入射电磁场相关联的近似取值。在一个无边际</w:t>
      </w:r>
      <w:r w:rsidR="006A3A3C">
        <w:rPr>
          <w:rFonts w:hint="eastAsia"/>
          <w:lang w:val="en-US" w:eastAsia="zh-CN"/>
        </w:rPr>
        <w:t>扇区</w:t>
      </w:r>
      <w:r>
        <w:rPr>
          <w:rFonts w:hint="eastAsia"/>
          <w:lang w:val="en-US" w:eastAsia="zh-CN"/>
        </w:rPr>
        <w:t>中的散射场</w:t>
      </w:r>
      <w:r w:rsidRPr="00D3712D">
        <w:rPr>
          <w:b/>
          <w:lang w:val="en-US" w:eastAsia="zh-CN"/>
        </w:rPr>
        <w:t>E</w:t>
      </w:r>
      <w:r w:rsidRPr="00D3712D">
        <w:rPr>
          <w:i/>
          <w:iCs/>
          <w:position w:val="-4"/>
          <w:sz w:val="16"/>
          <w:lang w:val="en-US" w:eastAsia="zh-CN"/>
        </w:rPr>
        <w:t>s</w:t>
      </w:r>
      <w:r w:rsidR="006D0124">
        <w:rPr>
          <w:rFonts w:hint="eastAsia"/>
          <w:lang w:val="en-US" w:eastAsia="zh-CN"/>
        </w:rPr>
        <w:t>，</w:t>
      </w:r>
      <w:r>
        <w:rPr>
          <w:rFonts w:hint="eastAsia"/>
          <w:lang w:val="en-US" w:eastAsia="zh-CN"/>
        </w:rPr>
        <w:t>由于电流源</w:t>
      </w:r>
      <w:r w:rsidRPr="00D3712D">
        <w:rPr>
          <w:b/>
          <w:lang w:val="en-US" w:eastAsia="zh-CN"/>
        </w:rPr>
        <w:t>J</w:t>
      </w:r>
      <w:r>
        <w:rPr>
          <w:rFonts w:hint="eastAsia"/>
          <w:lang w:val="en-US" w:eastAsia="zh-CN"/>
        </w:rPr>
        <w:t>和磁流</w:t>
      </w:r>
      <w:r w:rsidR="006D0124">
        <w:rPr>
          <w:rFonts w:hint="eastAsia"/>
          <w:lang w:val="en-US" w:eastAsia="zh-CN"/>
        </w:rPr>
        <w:t>源</w:t>
      </w:r>
      <w:r w:rsidRPr="00D3712D">
        <w:rPr>
          <w:b/>
          <w:lang w:val="en-US" w:eastAsia="zh-CN"/>
        </w:rPr>
        <w:t>J</w:t>
      </w:r>
      <w:r w:rsidRPr="00D3712D">
        <w:rPr>
          <w:i/>
          <w:iCs/>
          <w:position w:val="-4"/>
          <w:sz w:val="16"/>
          <w:lang w:val="en-US" w:eastAsia="zh-CN"/>
        </w:rPr>
        <w:t>m</w:t>
      </w:r>
      <w:r>
        <w:rPr>
          <w:rFonts w:hint="eastAsia"/>
          <w:lang w:val="en-US" w:eastAsia="zh-CN"/>
        </w:rPr>
        <w:t>的聚集，在有限的容积</w:t>
      </w:r>
      <w:r w:rsidRPr="00D3712D">
        <w:rPr>
          <w:i/>
          <w:lang w:val="en-US" w:eastAsia="zh-CN"/>
        </w:rPr>
        <w:t>V</w:t>
      </w:r>
      <w:r>
        <w:rPr>
          <w:rFonts w:hint="eastAsia"/>
          <w:lang w:val="en-US" w:eastAsia="zh-CN"/>
        </w:rPr>
        <w:t>的范围内，由下式给定：</w:t>
      </w:r>
    </w:p>
    <w:p w:rsidR="00495C1C" w:rsidRPr="00D3712D" w:rsidRDefault="00495C1C" w:rsidP="00495C1C">
      <w:pPr>
        <w:pStyle w:val="Equation"/>
        <w:rPr>
          <w:lang w:val="en-US" w:eastAsia="zh-CN"/>
        </w:rPr>
      </w:pPr>
      <w:r w:rsidRPr="00D3712D">
        <w:rPr>
          <w:lang w:val="en-US" w:eastAsia="zh-CN"/>
        </w:rPr>
        <w:tab/>
      </w:r>
      <w:r w:rsidRPr="00D3712D">
        <w:rPr>
          <w:lang w:val="en-US" w:eastAsia="zh-CN"/>
        </w:rPr>
        <w:tab/>
      </w:r>
      <w:r w:rsidRPr="00706802">
        <w:rPr>
          <w:position w:val="-24"/>
          <w:sz w:val="20"/>
        </w:rPr>
        <w:object w:dxaOrig="5440" w:dyaOrig="620">
          <v:shape id="_x0000_i1036" type="#_x0000_t75" style="width:272.25pt;height:30.75pt" o:ole="">
            <v:imagedata r:id="rId34" o:title=""/>
          </v:shape>
          <o:OLEObject Type="Embed" ProgID="Equation.3" ShapeID="_x0000_i1036" DrawAspect="Content" ObjectID="_1354604540" r:id="rId35"/>
        </w:object>
      </w:r>
      <w:r w:rsidRPr="00D3712D">
        <w:rPr>
          <w:lang w:val="en-US" w:eastAsia="zh-CN"/>
        </w:rPr>
        <w:tab/>
        <w:t>(8)</w:t>
      </w:r>
    </w:p>
    <w:p w:rsidR="00495C1C" w:rsidRPr="00854984" w:rsidRDefault="00495C1C" w:rsidP="006D0124">
      <w:pPr>
        <w:ind w:firstLineChars="200" w:firstLine="480"/>
        <w:rPr>
          <w:lang w:val="en-US" w:eastAsia="zh-CN"/>
        </w:rPr>
      </w:pPr>
      <w:r>
        <w:rPr>
          <w:rFonts w:hint="eastAsia"/>
          <w:lang w:val="en-US" w:eastAsia="zh-CN"/>
        </w:rPr>
        <w:t>如果源</w:t>
      </w:r>
      <w:r w:rsidR="006D0124">
        <w:rPr>
          <w:rFonts w:hint="eastAsia"/>
          <w:lang w:val="en-US" w:eastAsia="zh-CN"/>
        </w:rPr>
        <w:t>仅</w:t>
      </w:r>
      <w:r>
        <w:rPr>
          <w:rFonts w:hint="eastAsia"/>
          <w:lang w:val="en-US" w:eastAsia="zh-CN"/>
        </w:rPr>
        <w:t>包括完全导电面</w:t>
      </w:r>
      <w:r w:rsidRPr="00854984">
        <w:rPr>
          <w:i/>
          <w:lang w:val="en-US" w:eastAsia="zh-CN"/>
        </w:rPr>
        <w:t>S</w:t>
      </w:r>
      <w:r>
        <w:rPr>
          <w:rFonts w:hint="eastAsia"/>
          <w:lang w:val="en-US" w:eastAsia="zh-CN"/>
        </w:rPr>
        <w:t>之上的诱导电流密度</w:t>
      </w:r>
      <w:r w:rsidRPr="00854984">
        <w:rPr>
          <w:b/>
          <w:lang w:val="en-US" w:eastAsia="zh-CN"/>
        </w:rPr>
        <w:t>J</w:t>
      </w:r>
      <w:r w:rsidRPr="00854984">
        <w:rPr>
          <w:i/>
          <w:iCs/>
          <w:position w:val="-4"/>
          <w:sz w:val="16"/>
          <w:lang w:val="en-US" w:eastAsia="zh-CN"/>
        </w:rPr>
        <w:t>s</w:t>
      </w:r>
      <w:r w:rsidR="006D0124">
        <w:rPr>
          <w:rFonts w:hint="eastAsia"/>
          <w:lang w:val="en-US" w:eastAsia="zh-CN"/>
        </w:rPr>
        <w:t>，</w:t>
      </w:r>
      <w:r>
        <w:rPr>
          <w:rFonts w:hint="eastAsia"/>
          <w:lang w:val="en-US" w:eastAsia="zh-CN"/>
        </w:rPr>
        <w:t>那么方程</w:t>
      </w:r>
      <w:r>
        <w:rPr>
          <w:rFonts w:hint="eastAsia"/>
          <w:lang w:val="en-US" w:eastAsia="zh-CN"/>
        </w:rPr>
        <w:t>(8)</w:t>
      </w:r>
      <w:r>
        <w:rPr>
          <w:rFonts w:hint="eastAsia"/>
          <w:lang w:val="en-US" w:eastAsia="zh-CN"/>
        </w:rPr>
        <w:t>转化为</w:t>
      </w:r>
      <w:r w:rsidRPr="00854984">
        <w:rPr>
          <w:i/>
          <w:lang w:val="en-US" w:eastAsia="zh-CN"/>
        </w:rPr>
        <w:t>S</w:t>
      </w:r>
      <w:r w:rsidRPr="00854984">
        <w:rPr>
          <w:lang w:val="en-US" w:eastAsia="zh-CN"/>
        </w:rPr>
        <w:t xml:space="preserve"> </w:t>
      </w:r>
      <w:r>
        <w:rPr>
          <w:rFonts w:hint="eastAsia"/>
          <w:lang w:val="en-US" w:eastAsia="zh-CN"/>
        </w:rPr>
        <w:t>之上的表面积分：</w:t>
      </w:r>
    </w:p>
    <w:p w:rsidR="00495C1C" w:rsidRPr="00D3712D" w:rsidRDefault="00495C1C" w:rsidP="00495C1C">
      <w:pPr>
        <w:pStyle w:val="Equation"/>
        <w:rPr>
          <w:lang w:val="en-US" w:eastAsia="zh-CN"/>
        </w:rPr>
      </w:pPr>
      <w:r w:rsidRPr="00854984">
        <w:rPr>
          <w:lang w:val="en-US" w:eastAsia="zh-CN"/>
        </w:rPr>
        <w:tab/>
      </w:r>
      <w:r w:rsidRPr="00854984">
        <w:rPr>
          <w:lang w:val="en-US" w:eastAsia="zh-CN"/>
        </w:rPr>
        <w:tab/>
      </w:r>
      <w:r w:rsidRPr="00706802">
        <w:rPr>
          <w:position w:val="-24"/>
          <w:sz w:val="20"/>
        </w:rPr>
        <w:object w:dxaOrig="3960" w:dyaOrig="620">
          <v:shape id="_x0000_i1037" type="#_x0000_t75" style="width:198pt;height:30.75pt" o:ole="">
            <v:imagedata r:id="rId36" o:title=""/>
          </v:shape>
          <o:OLEObject Type="Embed" ProgID="Equation.3" ShapeID="_x0000_i1037" DrawAspect="Content" ObjectID="_1354604541" r:id="rId37"/>
        </w:object>
      </w:r>
      <w:r w:rsidRPr="009D1C19">
        <w:rPr>
          <w:position w:val="-10"/>
        </w:rPr>
        <w:object w:dxaOrig="180" w:dyaOrig="320">
          <v:shape id="_x0000_i1038" type="#_x0000_t75" style="width:9pt;height:15.75pt" o:ole="">
            <v:imagedata r:id="rId38" o:title=""/>
          </v:shape>
          <o:OLEObject Type="Embed" ProgID="Equation.2" ShapeID="_x0000_i1038" DrawAspect="Content" ObjectID="_1354604542" r:id="rId39"/>
        </w:object>
      </w:r>
      <w:r w:rsidRPr="00D3712D">
        <w:rPr>
          <w:lang w:val="en-US" w:eastAsia="zh-CN"/>
        </w:rPr>
        <w:tab/>
        <w:t>(9)</w:t>
      </w:r>
    </w:p>
    <w:p w:rsidR="00495C1C" w:rsidRDefault="00495C1C" w:rsidP="00495C1C">
      <w:pPr>
        <w:pStyle w:val="Blanc"/>
        <w:rPr>
          <w:lang w:eastAsia="zh-CN"/>
        </w:rPr>
      </w:pPr>
    </w:p>
    <w:p w:rsidR="00495C1C" w:rsidRPr="00D3712D" w:rsidRDefault="00495C1C" w:rsidP="00275AF6">
      <w:pPr>
        <w:ind w:firstLineChars="200" w:firstLine="480"/>
        <w:rPr>
          <w:lang w:val="en-US" w:eastAsia="zh-CN"/>
        </w:rPr>
      </w:pPr>
      <w:r>
        <w:rPr>
          <w:rFonts w:hint="eastAsia"/>
          <w:lang w:val="en-US" w:eastAsia="zh-CN"/>
        </w:rPr>
        <w:t>方程</w:t>
      </w:r>
      <w:r w:rsidR="002D1DFE">
        <w:rPr>
          <w:rFonts w:hint="eastAsia"/>
          <w:lang w:val="en-US" w:eastAsia="zh-CN"/>
        </w:rPr>
        <w:t>(</w:t>
      </w:r>
      <w:r w:rsidR="006D0124">
        <w:rPr>
          <w:lang w:val="en-US" w:eastAsia="zh-CN"/>
        </w:rPr>
        <w:t>9</w:t>
      </w:r>
      <w:r w:rsidR="002D1DFE">
        <w:rPr>
          <w:rFonts w:hint="eastAsia"/>
          <w:lang w:val="en-US" w:eastAsia="zh-CN"/>
        </w:rPr>
        <w:t>)</w:t>
      </w:r>
      <w:r>
        <w:rPr>
          <w:rFonts w:hint="eastAsia"/>
          <w:lang w:val="en-US" w:eastAsia="zh-CN"/>
        </w:rPr>
        <w:t>是精确的且在辐射源</w:t>
      </w:r>
      <w:r w:rsidR="006A3A3C">
        <w:rPr>
          <w:rFonts w:hint="eastAsia"/>
          <w:lang w:val="en-US" w:eastAsia="zh-CN"/>
        </w:rPr>
        <w:t>扇区</w:t>
      </w:r>
      <w:r w:rsidR="006D0124">
        <w:rPr>
          <w:rFonts w:hint="eastAsia"/>
          <w:lang w:val="en-US" w:eastAsia="zh-CN"/>
        </w:rPr>
        <w:t>以外</w:t>
      </w:r>
      <w:r>
        <w:rPr>
          <w:rFonts w:hint="eastAsia"/>
          <w:lang w:val="en-US" w:eastAsia="zh-CN"/>
        </w:rPr>
        <w:t>空间的所有点都</w:t>
      </w:r>
      <w:r w:rsidR="006D0124">
        <w:rPr>
          <w:rFonts w:hint="eastAsia"/>
          <w:lang w:val="en-US" w:eastAsia="zh-CN"/>
        </w:rPr>
        <w:t>成立</w:t>
      </w:r>
      <w:r>
        <w:rPr>
          <w:rFonts w:hint="eastAsia"/>
          <w:lang w:val="en-US" w:eastAsia="zh-CN"/>
        </w:rPr>
        <w:t>（在辐射源处，格林函数</w:t>
      </w:r>
      <w:r>
        <w:rPr>
          <w:rFonts w:hint="eastAsia"/>
          <w:lang w:val="en-US" w:eastAsia="zh-CN"/>
        </w:rPr>
        <w:t>G</w:t>
      </w:r>
      <w:r w:rsidR="006D0124">
        <w:rPr>
          <w:rFonts w:hint="eastAsia"/>
          <w:lang w:val="en-US" w:eastAsia="zh-CN"/>
        </w:rPr>
        <w:t>存在</w:t>
      </w:r>
      <w:r w:rsidR="002D1DFE">
        <w:rPr>
          <w:rFonts w:hint="eastAsia"/>
          <w:lang w:val="en-US" w:eastAsia="zh-CN"/>
        </w:rPr>
        <w:t>奇</w:t>
      </w:r>
      <w:r w:rsidR="006D0124">
        <w:rPr>
          <w:rFonts w:hint="eastAsia"/>
          <w:lang w:val="en-US" w:eastAsia="zh-CN"/>
        </w:rPr>
        <w:t>点）。如果在反射表面</w:t>
      </w:r>
      <w:r>
        <w:rPr>
          <w:rFonts w:hint="eastAsia"/>
          <w:lang w:val="en-US" w:eastAsia="zh-CN"/>
        </w:rPr>
        <w:t>每个点上表面电流密度</w:t>
      </w:r>
      <w:r w:rsidRPr="00D3712D">
        <w:rPr>
          <w:b/>
          <w:lang w:val="en-US" w:eastAsia="zh-CN"/>
        </w:rPr>
        <w:t>J</w:t>
      </w:r>
      <w:r w:rsidRPr="00D3712D">
        <w:rPr>
          <w:i/>
          <w:iCs/>
          <w:position w:val="-4"/>
          <w:sz w:val="16"/>
          <w:lang w:val="en-US" w:eastAsia="zh-CN"/>
        </w:rPr>
        <w:t>s</w:t>
      </w:r>
      <w:r>
        <w:rPr>
          <w:rFonts w:hint="eastAsia"/>
          <w:lang w:val="en-US" w:eastAsia="zh-CN"/>
        </w:rPr>
        <w:t>都已知，那么可从方程</w:t>
      </w:r>
      <w:r w:rsidR="00275AF6">
        <w:rPr>
          <w:rFonts w:hint="eastAsia"/>
          <w:lang w:val="en-US" w:eastAsia="zh-CN"/>
        </w:rPr>
        <w:t>(</w:t>
      </w:r>
      <w:r w:rsidR="006D0124">
        <w:rPr>
          <w:rFonts w:hint="eastAsia"/>
          <w:lang w:val="en-US" w:eastAsia="zh-CN"/>
        </w:rPr>
        <w:t>9</w:t>
      </w:r>
      <w:r w:rsidR="00275AF6">
        <w:rPr>
          <w:rFonts w:hint="eastAsia"/>
          <w:lang w:val="en-US" w:eastAsia="zh-CN"/>
        </w:rPr>
        <w:t>)</w:t>
      </w:r>
      <w:r>
        <w:rPr>
          <w:rFonts w:hint="eastAsia"/>
          <w:lang w:val="en-US" w:eastAsia="zh-CN"/>
        </w:rPr>
        <w:t>求出近场和远场区域的散射场。遗憾的是，</w:t>
      </w:r>
      <w:r w:rsidRPr="00D3712D">
        <w:rPr>
          <w:b/>
          <w:lang w:val="en-US" w:eastAsia="zh-CN"/>
        </w:rPr>
        <w:t>J</w:t>
      </w:r>
      <w:r w:rsidRPr="00D3712D">
        <w:rPr>
          <w:i/>
          <w:iCs/>
          <w:position w:val="-4"/>
          <w:sz w:val="16"/>
          <w:lang w:val="en-US" w:eastAsia="zh-CN"/>
        </w:rPr>
        <w:t>s</w:t>
      </w:r>
      <w:r>
        <w:rPr>
          <w:rFonts w:hint="eastAsia"/>
          <w:lang w:val="en-US" w:eastAsia="zh-CN"/>
        </w:rPr>
        <w:t>并不可知，其求解涉及求解一个复杂的边界值问题。（事实上，矩法是这种思路的一种尝试。）</w:t>
      </w:r>
    </w:p>
    <w:p w:rsidR="00495C1C" w:rsidRPr="00D3712D" w:rsidRDefault="00495C1C" w:rsidP="00C473B0">
      <w:pPr>
        <w:ind w:firstLineChars="200" w:firstLine="480"/>
        <w:rPr>
          <w:lang w:val="en-US" w:eastAsia="zh-CN"/>
        </w:rPr>
      </w:pPr>
      <w:r>
        <w:rPr>
          <w:rFonts w:hint="eastAsia"/>
          <w:lang w:val="en-US" w:eastAsia="zh-CN"/>
        </w:rPr>
        <w:t>物理光学是一种在反射面的任意点，以该点的入射场强密度</w:t>
      </w:r>
      <w:r w:rsidRPr="00D3712D">
        <w:rPr>
          <w:b/>
          <w:lang w:val="en-US" w:eastAsia="zh-CN"/>
        </w:rPr>
        <w:t>H</w:t>
      </w:r>
      <w:r w:rsidRPr="00D3712D">
        <w:rPr>
          <w:i/>
          <w:iCs/>
          <w:position w:val="-4"/>
          <w:sz w:val="16"/>
          <w:lang w:val="en-US" w:eastAsia="zh-CN"/>
        </w:rPr>
        <w:t>i</w:t>
      </w:r>
      <w:r>
        <w:rPr>
          <w:rFonts w:hint="eastAsia"/>
          <w:lang w:val="en-US" w:eastAsia="zh-CN"/>
        </w:rPr>
        <w:t>表示</w:t>
      </w:r>
      <w:r w:rsidRPr="00D3712D">
        <w:rPr>
          <w:b/>
          <w:lang w:val="en-US" w:eastAsia="zh-CN"/>
        </w:rPr>
        <w:t>J</w:t>
      </w:r>
      <w:r w:rsidRPr="00D3712D">
        <w:rPr>
          <w:i/>
          <w:iCs/>
          <w:position w:val="-4"/>
          <w:sz w:val="16"/>
          <w:lang w:val="en-US" w:eastAsia="zh-CN"/>
        </w:rPr>
        <w:t>s</w:t>
      </w:r>
      <w:r>
        <w:rPr>
          <w:rFonts w:hint="eastAsia"/>
          <w:lang w:val="en-US" w:eastAsia="zh-CN"/>
        </w:rPr>
        <w:t>的近似取值。具体地说，假定：</w:t>
      </w:r>
    </w:p>
    <w:p w:rsidR="00495C1C" w:rsidRDefault="00495C1C" w:rsidP="00495C1C">
      <w:pPr>
        <w:pStyle w:val="Blanc"/>
        <w:rPr>
          <w:lang w:eastAsia="zh-CN"/>
        </w:rPr>
      </w:pPr>
    </w:p>
    <w:p w:rsidR="00495C1C" w:rsidRPr="00D3712D" w:rsidRDefault="00495C1C" w:rsidP="00495C1C">
      <w:pPr>
        <w:pStyle w:val="Equation"/>
        <w:rPr>
          <w:lang w:val="en-US" w:eastAsia="zh-CN"/>
        </w:rPr>
      </w:pPr>
      <w:r w:rsidRPr="00D3712D">
        <w:rPr>
          <w:lang w:val="en-US" w:eastAsia="zh-CN"/>
        </w:rPr>
        <w:tab/>
      </w:r>
      <w:r w:rsidRPr="00D3712D">
        <w:rPr>
          <w:lang w:val="en-US" w:eastAsia="zh-CN"/>
        </w:rPr>
        <w:tab/>
      </w:r>
      <w:r w:rsidRPr="00706802">
        <w:rPr>
          <w:position w:val="-12"/>
        </w:rPr>
        <w:object w:dxaOrig="1520" w:dyaOrig="360">
          <v:shape id="_x0000_i1039" type="#_x0000_t75" style="width:75.75pt;height:18pt" o:ole="">
            <v:imagedata r:id="rId40" o:title=""/>
          </v:shape>
          <o:OLEObject Type="Embed" ProgID="Equation.3" ShapeID="_x0000_i1039" DrawAspect="Content" ObjectID="_1354604543" r:id="rId41"/>
        </w:object>
      </w:r>
      <w:r w:rsidRPr="00D3712D">
        <w:rPr>
          <w:lang w:val="en-US" w:eastAsia="zh-CN"/>
        </w:rPr>
        <w:tab/>
        <w:t>(10)</w:t>
      </w:r>
    </w:p>
    <w:p w:rsidR="00495C1C" w:rsidRDefault="00495C1C" w:rsidP="00495C1C">
      <w:pPr>
        <w:pStyle w:val="Blanc"/>
        <w:rPr>
          <w:lang w:eastAsia="zh-CN"/>
        </w:rPr>
      </w:pPr>
    </w:p>
    <w:p w:rsidR="00495C1C" w:rsidRPr="00D3712D" w:rsidRDefault="00495C1C" w:rsidP="00EB2E64">
      <w:pPr>
        <w:ind w:firstLineChars="200" w:firstLine="480"/>
        <w:rPr>
          <w:lang w:val="en-US" w:eastAsia="zh-CN"/>
        </w:rPr>
      </w:pPr>
      <w:r>
        <w:rPr>
          <w:rFonts w:hint="eastAsia"/>
          <w:lang w:val="en-US" w:eastAsia="zh-CN"/>
        </w:rPr>
        <w:t>其中</w:t>
      </w:r>
      <w:r w:rsidRPr="00D3712D">
        <w:rPr>
          <w:b/>
          <w:lang w:val="en-US" w:eastAsia="zh-CN"/>
        </w:rPr>
        <w:t>u</w:t>
      </w:r>
      <w:r w:rsidRPr="00D3712D">
        <w:rPr>
          <w:i/>
          <w:iCs/>
          <w:position w:val="-4"/>
          <w:sz w:val="16"/>
          <w:lang w:val="en-US" w:eastAsia="zh-CN"/>
        </w:rPr>
        <w:t>n</w:t>
      </w:r>
      <w:r>
        <w:rPr>
          <w:rFonts w:hint="eastAsia"/>
          <w:lang w:val="en-US" w:eastAsia="zh-CN"/>
        </w:rPr>
        <w:t>为</w:t>
      </w:r>
      <w:r w:rsidRPr="00D3712D">
        <w:rPr>
          <w:i/>
          <w:lang w:val="en-US" w:eastAsia="zh-CN"/>
        </w:rPr>
        <w:t>S</w:t>
      </w:r>
      <w:r w:rsidR="006D0124">
        <w:rPr>
          <w:rFonts w:hint="eastAsia"/>
          <w:lang w:val="en-US" w:eastAsia="zh-CN"/>
        </w:rPr>
        <w:t>的单位法线。这意味着，在不是辐射源直接照射的反射器表面的部分</w:t>
      </w:r>
      <w:r>
        <w:rPr>
          <w:rFonts w:hint="eastAsia"/>
          <w:lang w:val="en-US" w:eastAsia="zh-CN"/>
        </w:rPr>
        <w:t>，电流为零。严格地说，方程</w:t>
      </w:r>
      <w:r>
        <w:rPr>
          <w:rFonts w:hint="eastAsia"/>
          <w:lang w:val="en-US" w:eastAsia="zh-CN"/>
        </w:rPr>
        <w:t>(10)</w:t>
      </w:r>
      <w:r>
        <w:rPr>
          <w:rFonts w:hint="eastAsia"/>
          <w:lang w:val="en-US" w:eastAsia="zh-CN"/>
        </w:rPr>
        <w:t>只有在无限大导体平面的情况下才成立。</w:t>
      </w:r>
      <w:r w:rsidR="006D0124">
        <w:rPr>
          <w:rFonts w:hint="eastAsia"/>
          <w:lang w:val="en-US" w:eastAsia="zh-CN"/>
        </w:rPr>
        <w:t>通过反射器的有限性及其曲率修改其实际电流分布（根据</w:t>
      </w:r>
      <w:r>
        <w:rPr>
          <w:rFonts w:hint="eastAsia"/>
          <w:lang w:val="en-US" w:eastAsia="zh-CN"/>
        </w:rPr>
        <w:t>方程</w:t>
      </w:r>
      <w:r>
        <w:rPr>
          <w:rFonts w:hint="eastAsia"/>
          <w:lang w:val="en-US" w:eastAsia="zh-CN"/>
        </w:rPr>
        <w:t>(10)</w:t>
      </w:r>
      <w:r>
        <w:rPr>
          <w:rFonts w:hint="eastAsia"/>
          <w:lang w:val="en-US" w:eastAsia="zh-CN"/>
        </w:rPr>
        <w:t>给定的数值）。如果曲率半径在波长方面很大，方程式处在靠近边缘和阴影区域以外非常精确。可以沿着边缘增加边缘电流来改善预测，但这将明显增加计算复杂程度。</w:t>
      </w:r>
    </w:p>
    <w:p w:rsidR="00495C1C" w:rsidRPr="00374A8B" w:rsidRDefault="00495C1C" w:rsidP="00C473B0">
      <w:pPr>
        <w:ind w:firstLineChars="200" w:firstLine="480"/>
        <w:rPr>
          <w:lang w:val="en-US" w:eastAsia="zh-CN"/>
        </w:rPr>
      </w:pPr>
      <w:r>
        <w:rPr>
          <w:rFonts w:hint="eastAsia"/>
          <w:lang w:val="en-US" w:eastAsia="zh-CN"/>
        </w:rPr>
        <w:t>在远场</w:t>
      </w:r>
      <w:r w:rsidR="006A3A3C">
        <w:rPr>
          <w:rFonts w:hint="eastAsia"/>
          <w:lang w:val="en-US" w:eastAsia="zh-CN"/>
        </w:rPr>
        <w:t>扇区</w:t>
      </w:r>
      <w:r>
        <w:rPr>
          <w:rFonts w:hint="eastAsia"/>
          <w:lang w:val="en-US" w:eastAsia="zh-CN"/>
        </w:rPr>
        <w:t>中，沿着</w:t>
      </w:r>
      <w:r w:rsidRPr="00374A8B">
        <w:rPr>
          <w:b/>
          <w:lang w:val="en-US" w:eastAsia="zh-CN"/>
        </w:rPr>
        <w:t>u</w:t>
      </w:r>
      <w:r w:rsidRPr="00374A8B">
        <w:rPr>
          <w:i/>
          <w:iCs/>
          <w:position w:val="-4"/>
          <w:sz w:val="16"/>
          <w:lang w:val="en-US" w:eastAsia="zh-CN"/>
        </w:rPr>
        <w:t>r</w:t>
      </w:r>
      <w:r>
        <w:rPr>
          <w:rFonts w:hint="eastAsia"/>
          <w:lang w:val="en-US" w:eastAsia="zh-CN"/>
        </w:rPr>
        <w:t>方向，方程</w:t>
      </w:r>
      <w:r>
        <w:rPr>
          <w:rFonts w:hint="eastAsia"/>
          <w:lang w:val="en-US" w:eastAsia="zh-CN"/>
        </w:rPr>
        <w:t>(9)</w:t>
      </w:r>
      <w:r>
        <w:rPr>
          <w:rFonts w:hint="eastAsia"/>
          <w:lang w:val="en-US" w:eastAsia="zh-CN"/>
        </w:rPr>
        <w:t>可简化为：</w:t>
      </w:r>
    </w:p>
    <w:p w:rsidR="00495C1C" w:rsidRDefault="00495C1C" w:rsidP="00495C1C">
      <w:pPr>
        <w:pStyle w:val="Blanc"/>
        <w:rPr>
          <w:lang w:eastAsia="zh-CN"/>
        </w:rPr>
      </w:pPr>
    </w:p>
    <w:p w:rsidR="00495C1C" w:rsidRPr="00D3712D" w:rsidRDefault="00495C1C" w:rsidP="00495C1C">
      <w:pPr>
        <w:pStyle w:val="Equation"/>
        <w:rPr>
          <w:lang w:val="en-US" w:eastAsia="zh-CN"/>
        </w:rPr>
      </w:pPr>
      <w:r w:rsidRPr="00374A8B">
        <w:rPr>
          <w:lang w:val="en-US" w:eastAsia="zh-CN"/>
        </w:rPr>
        <w:tab/>
      </w:r>
      <w:r w:rsidRPr="00374A8B">
        <w:rPr>
          <w:lang w:val="en-US" w:eastAsia="zh-CN"/>
        </w:rPr>
        <w:tab/>
      </w:r>
      <w:r w:rsidRPr="00706802">
        <w:rPr>
          <w:position w:val="-24"/>
        </w:rPr>
        <w:object w:dxaOrig="5800" w:dyaOrig="680">
          <v:shape id="_x0000_i1040" type="#_x0000_t75" style="width:290.25pt;height:33.75pt" o:ole="">
            <v:imagedata r:id="rId42" o:title=""/>
          </v:shape>
          <o:OLEObject Type="Embed" ProgID="Equation.3" ShapeID="_x0000_i1040" DrawAspect="Content" ObjectID="_1354604544" r:id="rId43"/>
        </w:object>
      </w:r>
      <w:r w:rsidRPr="00D3712D">
        <w:rPr>
          <w:lang w:val="en-US" w:eastAsia="zh-CN"/>
        </w:rPr>
        <w:tab/>
        <w:t>(11)</w:t>
      </w:r>
    </w:p>
    <w:p w:rsidR="00495C1C" w:rsidRPr="009D1C19" w:rsidRDefault="00495C1C" w:rsidP="00A00338">
      <w:pPr>
        <w:ind w:firstLineChars="200" w:firstLine="480"/>
        <w:rPr>
          <w:lang w:eastAsia="zh-CN"/>
        </w:rPr>
      </w:pPr>
      <w:r>
        <w:rPr>
          <w:rFonts w:hint="eastAsia"/>
          <w:lang w:eastAsia="zh-CN"/>
        </w:rPr>
        <w:t>其中</w:t>
      </w:r>
      <w:r w:rsidRPr="009D1C19">
        <w:rPr>
          <w:position w:val="-4"/>
        </w:rPr>
        <w:object w:dxaOrig="200" w:dyaOrig="279">
          <v:shape id="_x0000_i1041" type="#_x0000_t75" style="width:9.75pt;height:14.25pt" o:ole="">
            <v:imagedata r:id="rId44" o:title=""/>
          </v:shape>
          <o:OLEObject Type="Embed" ProgID="Equation.3" ShapeID="_x0000_i1041" DrawAspect="Content" ObjectID="_1354604545" r:id="rId45"/>
        </w:object>
      </w:r>
      <w:r>
        <w:rPr>
          <w:rFonts w:hint="eastAsia"/>
          <w:lang w:eastAsia="zh-CN"/>
        </w:rPr>
        <w:t>为单位并矢式。方程</w:t>
      </w:r>
      <w:r>
        <w:rPr>
          <w:rFonts w:hint="eastAsia"/>
          <w:lang w:eastAsia="zh-CN"/>
        </w:rPr>
        <w:t>(11)</w:t>
      </w:r>
      <w:r>
        <w:rPr>
          <w:rFonts w:hint="eastAsia"/>
          <w:lang w:eastAsia="zh-CN"/>
        </w:rPr>
        <w:t>是在物理光学近似取值中采用的标准远场表达式。在</w:t>
      </w:r>
      <w:r>
        <w:rPr>
          <w:rFonts w:hint="eastAsia"/>
          <w:lang w:eastAsia="zh-CN"/>
        </w:rPr>
        <w:t>CPU</w:t>
      </w:r>
      <w:r>
        <w:rPr>
          <w:rFonts w:hint="eastAsia"/>
          <w:lang w:eastAsia="zh-CN"/>
        </w:rPr>
        <w:t>时间和存储要求方面，</w:t>
      </w:r>
      <w:r>
        <w:rPr>
          <w:rFonts w:hint="eastAsia"/>
          <w:lang w:eastAsia="zh-CN"/>
        </w:rPr>
        <w:t>PO</w:t>
      </w:r>
      <w:r>
        <w:rPr>
          <w:rFonts w:hint="eastAsia"/>
          <w:lang w:eastAsia="zh-CN"/>
        </w:rPr>
        <w:t>与口径场方法具有可比性。但是，该方法通常比后者更加准确并准确地预测了</w:t>
      </w:r>
      <w:r w:rsidR="00A00338">
        <w:rPr>
          <w:rFonts w:hint="eastAsia"/>
          <w:lang w:eastAsia="zh-CN"/>
        </w:rPr>
        <w:t>主波束</w:t>
      </w:r>
      <w:r>
        <w:rPr>
          <w:rFonts w:hint="eastAsia"/>
          <w:lang w:eastAsia="zh-CN"/>
        </w:rPr>
        <w:t>，在旁瓣的预测也很接近。它也可以更好地预测交叉极化辐射方向图。可以轻松地为光滑表面</w:t>
      </w:r>
      <w:r w:rsidR="00A00338">
        <w:rPr>
          <w:rFonts w:hint="eastAsia"/>
          <w:lang w:eastAsia="zh-CN"/>
        </w:rPr>
        <w:t>畸变</w:t>
      </w:r>
      <w:r>
        <w:rPr>
          <w:rFonts w:hint="eastAsia"/>
          <w:lang w:eastAsia="zh-CN"/>
        </w:rPr>
        <w:t>进行建模。此外，在支架</w:t>
      </w:r>
      <w:r w:rsidR="00A00338">
        <w:rPr>
          <w:rFonts w:hint="eastAsia"/>
          <w:lang w:eastAsia="zh-CN"/>
        </w:rPr>
        <w:t>、</w:t>
      </w:r>
      <w:r>
        <w:rPr>
          <w:rFonts w:hint="eastAsia"/>
          <w:lang w:eastAsia="zh-CN"/>
        </w:rPr>
        <w:t>馈电和其他</w:t>
      </w:r>
      <w:r w:rsidR="00A00338">
        <w:rPr>
          <w:rFonts w:hint="eastAsia"/>
          <w:lang w:eastAsia="zh-CN"/>
        </w:rPr>
        <w:t>分系统</w:t>
      </w:r>
      <w:r>
        <w:rPr>
          <w:rFonts w:hint="eastAsia"/>
          <w:lang w:eastAsia="zh-CN"/>
        </w:rPr>
        <w:t>表面上流动的电流需要考虑在内的话，可以增加这些要素的影响（通过方程</w:t>
      </w:r>
      <w:r>
        <w:rPr>
          <w:rFonts w:hint="eastAsia"/>
          <w:lang w:eastAsia="zh-CN"/>
        </w:rPr>
        <w:t>(10)</w:t>
      </w:r>
      <w:r>
        <w:rPr>
          <w:rFonts w:hint="eastAsia"/>
          <w:lang w:eastAsia="zh-CN"/>
        </w:rPr>
        <w:t>的</w:t>
      </w:r>
      <w:r>
        <w:rPr>
          <w:rFonts w:hint="eastAsia"/>
          <w:lang w:eastAsia="zh-CN"/>
        </w:rPr>
        <w:t>PO</w:t>
      </w:r>
      <w:r>
        <w:rPr>
          <w:rFonts w:hint="eastAsia"/>
          <w:lang w:eastAsia="zh-CN"/>
        </w:rPr>
        <w:t>表达式获得），但各种辐射源之间的相互影响并不包括在内，且由此获得的此类预测影响可能仅有定性数值。物理光学</w:t>
      </w:r>
      <w:r w:rsidR="00A00338">
        <w:rPr>
          <w:rFonts w:hint="eastAsia"/>
          <w:lang w:eastAsia="zh-CN"/>
        </w:rPr>
        <w:t>通常用于除正常可以投影到与自身大小相当的平面孔径以外的各种情况。</w:t>
      </w:r>
      <w:r>
        <w:rPr>
          <w:rFonts w:hint="eastAsia"/>
          <w:lang w:eastAsia="zh-CN"/>
        </w:rPr>
        <w:t>在后一种情况中，投影孔径方法在计算上更加优秀。如同口径场方法一样，</w:t>
      </w:r>
      <w:r>
        <w:rPr>
          <w:rFonts w:hint="eastAsia"/>
          <w:lang w:eastAsia="zh-CN"/>
        </w:rPr>
        <w:t>PO</w:t>
      </w:r>
      <w:r>
        <w:rPr>
          <w:rFonts w:hint="eastAsia"/>
          <w:lang w:eastAsia="zh-CN"/>
        </w:rPr>
        <w:t>现在总是与高频衍射方法联合使用。</w:t>
      </w:r>
    </w:p>
    <w:p w:rsidR="00CF60AF" w:rsidRDefault="00CF60A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95C1C" w:rsidRPr="00D3712D" w:rsidRDefault="00495C1C" w:rsidP="00495C1C">
      <w:pPr>
        <w:pStyle w:val="Heading2"/>
        <w:rPr>
          <w:lang w:val="en-US" w:eastAsia="zh-CN"/>
        </w:rPr>
      </w:pPr>
      <w:r w:rsidRPr="00D3712D">
        <w:rPr>
          <w:lang w:val="en-US" w:eastAsia="zh-CN"/>
        </w:rPr>
        <w:lastRenderedPageBreak/>
        <w:t>2.5</w:t>
      </w:r>
      <w:r w:rsidRPr="00D3712D">
        <w:rPr>
          <w:lang w:val="en-US" w:eastAsia="zh-CN"/>
        </w:rPr>
        <w:tab/>
      </w:r>
      <w:r>
        <w:rPr>
          <w:rFonts w:hint="eastAsia"/>
          <w:lang w:val="en-US" w:eastAsia="zh-CN"/>
        </w:rPr>
        <w:t>衍射的几何原理</w:t>
      </w:r>
    </w:p>
    <w:p w:rsidR="00495C1C" w:rsidRDefault="00495C1C" w:rsidP="001A268B">
      <w:pPr>
        <w:ind w:firstLineChars="200" w:firstLine="480"/>
        <w:rPr>
          <w:rFonts w:asciiTheme="majorBidi" w:cstheme="majorBidi" w:hint="eastAsia"/>
          <w:lang w:val="en-US" w:eastAsia="zh-CN"/>
        </w:rPr>
      </w:pPr>
      <w:r>
        <w:rPr>
          <w:rFonts w:hint="eastAsia"/>
          <w:lang w:val="en-US" w:eastAsia="zh-CN"/>
        </w:rPr>
        <w:t>衍射的几何原理</w:t>
      </w:r>
      <w:r w:rsidR="007063DD">
        <w:rPr>
          <w:rFonts w:hint="eastAsia"/>
          <w:lang w:val="en-US" w:eastAsia="zh-CN"/>
        </w:rPr>
        <w:t>（</w:t>
      </w:r>
      <w:r w:rsidR="007063DD">
        <w:rPr>
          <w:rFonts w:hint="eastAsia"/>
          <w:lang w:val="en-US" w:eastAsia="zh-CN"/>
        </w:rPr>
        <w:t>GTD</w:t>
      </w:r>
      <w:r w:rsidR="007063DD">
        <w:rPr>
          <w:rFonts w:hint="eastAsia"/>
          <w:lang w:val="en-US" w:eastAsia="zh-CN"/>
        </w:rPr>
        <w:t>）</w:t>
      </w:r>
      <w:r>
        <w:rPr>
          <w:rFonts w:hint="eastAsia"/>
          <w:lang w:val="en-US" w:eastAsia="zh-CN"/>
        </w:rPr>
        <w:t>是一种适合分析在波长方面很大的天线的高频方法。该方法最初由约瑟夫</w:t>
      </w:r>
      <w:r w:rsidR="00C51179" w:rsidRPr="00C51179">
        <w:rPr>
          <w:sz w:val="16"/>
          <w:szCs w:val="16"/>
          <w:lang w:val="en-US" w:eastAsia="zh-CN"/>
        </w:rPr>
        <w:t>•</w:t>
      </w:r>
      <w:r>
        <w:rPr>
          <w:rFonts w:hint="eastAsia"/>
          <w:lang w:val="en-US" w:eastAsia="zh-CN"/>
        </w:rPr>
        <w:t>凯勒</w:t>
      </w:r>
      <w:r w:rsidR="007063DD">
        <w:rPr>
          <w:rFonts w:hint="eastAsia"/>
          <w:lang w:val="en-US" w:eastAsia="zh-CN"/>
        </w:rPr>
        <w:t>（</w:t>
      </w:r>
      <w:r w:rsidR="007B5AFD" w:rsidRPr="007B5AFD">
        <w:rPr>
          <w:lang w:val="en-US" w:eastAsia="zh-CN"/>
          <w:rPrChange w:id="59" w:author="POOL" w:date="2009-11-20T15:51:00Z">
            <w:rPr/>
          </w:rPrChange>
        </w:rPr>
        <w:t>Joseph Keller</w:t>
      </w:r>
      <w:r w:rsidR="007063DD">
        <w:rPr>
          <w:rFonts w:hint="eastAsia"/>
          <w:lang w:val="en-US" w:eastAsia="zh-CN"/>
        </w:rPr>
        <w:t>）明确阐述。</w:t>
      </w:r>
      <w:r>
        <w:rPr>
          <w:rFonts w:hint="eastAsia"/>
          <w:lang w:val="en-US" w:eastAsia="zh-CN"/>
        </w:rPr>
        <w:t>作为说明阴影</w:t>
      </w:r>
      <w:r w:rsidR="006A3A3C">
        <w:rPr>
          <w:rFonts w:hint="eastAsia"/>
          <w:lang w:val="en-US" w:eastAsia="zh-CN"/>
        </w:rPr>
        <w:t>扇区</w:t>
      </w:r>
      <w:r>
        <w:rPr>
          <w:rFonts w:hint="eastAsia"/>
          <w:lang w:val="en-US" w:eastAsia="zh-CN"/>
        </w:rPr>
        <w:t>非零场的几何光学（</w:t>
      </w:r>
      <w:r>
        <w:rPr>
          <w:rFonts w:hint="eastAsia"/>
          <w:lang w:val="en-US" w:eastAsia="zh-CN"/>
        </w:rPr>
        <w:t>GO</w:t>
      </w:r>
      <w:r w:rsidR="001A268B">
        <w:rPr>
          <w:rFonts w:hint="eastAsia"/>
          <w:lang w:val="en-US" w:eastAsia="zh-CN"/>
        </w:rPr>
        <w:t>）的延伸</w:t>
      </w:r>
      <w:r w:rsidR="0030258C">
        <w:rPr>
          <w:rFonts w:hint="eastAsia"/>
          <w:lang w:val="en-US" w:eastAsia="zh-CN"/>
        </w:rPr>
        <w:t>，</w:t>
      </w:r>
      <w:r>
        <w:rPr>
          <w:rFonts w:hint="eastAsia"/>
          <w:lang w:val="en-US" w:eastAsia="zh-CN"/>
        </w:rPr>
        <w:t>这可以通过引入一套与</w:t>
      </w:r>
      <w:r>
        <w:rPr>
          <w:rFonts w:hint="eastAsia"/>
          <w:lang w:val="en-US" w:eastAsia="zh-CN"/>
        </w:rPr>
        <w:t>GO</w:t>
      </w:r>
      <w:r w:rsidR="007063DD">
        <w:rPr>
          <w:rFonts w:hint="eastAsia"/>
          <w:lang w:val="en-US" w:eastAsia="zh-CN"/>
        </w:rPr>
        <w:t>反射和传导</w:t>
      </w:r>
      <w:r>
        <w:rPr>
          <w:rFonts w:hint="eastAsia"/>
          <w:lang w:val="en-US" w:eastAsia="zh-CN"/>
        </w:rPr>
        <w:t>光线类似的衍射</w:t>
      </w:r>
      <w:r w:rsidR="007063DD">
        <w:rPr>
          <w:rFonts w:hint="eastAsia"/>
          <w:lang w:val="en-US" w:eastAsia="zh-CN"/>
        </w:rPr>
        <w:t>射</w:t>
      </w:r>
      <w:r>
        <w:rPr>
          <w:rFonts w:hint="eastAsia"/>
          <w:lang w:val="en-US" w:eastAsia="zh-CN"/>
        </w:rPr>
        <w:t>线得以实现。衍射</w:t>
      </w:r>
      <w:r w:rsidR="007063DD">
        <w:rPr>
          <w:rFonts w:hint="eastAsia"/>
          <w:lang w:val="en-US" w:eastAsia="zh-CN"/>
        </w:rPr>
        <w:t>射线</w:t>
      </w:r>
      <w:r>
        <w:rPr>
          <w:rFonts w:hint="eastAsia"/>
          <w:lang w:val="en-US" w:eastAsia="zh-CN"/>
        </w:rPr>
        <w:t>（图</w:t>
      </w:r>
      <w:r>
        <w:rPr>
          <w:rFonts w:hint="eastAsia"/>
          <w:lang w:val="en-US" w:eastAsia="zh-CN"/>
        </w:rPr>
        <w:t>3</w:t>
      </w:r>
      <w:r>
        <w:rPr>
          <w:rFonts w:hint="eastAsia"/>
          <w:lang w:val="en-US" w:eastAsia="zh-CN"/>
        </w:rPr>
        <w:t>和图</w:t>
      </w:r>
      <w:r w:rsidR="001A268B">
        <w:rPr>
          <w:rFonts w:hint="eastAsia"/>
          <w:lang w:val="en-US" w:eastAsia="zh-CN"/>
        </w:rPr>
        <w:t>4</w:t>
      </w:r>
      <w:r w:rsidR="00D3518D">
        <w:rPr>
          <w:rFonts w:hint="eastAsia"/>
          <w:lang w:eastAsia="zh-CN"/>
        </w:rPr>
        <w:t>）</w:t>
      </w:r>
      <w:r>
        <w:rPr>
          <w:rFonts w:hint="eastAsia"/>
          <w:lang w:val="en-US" w:eastAsia="zh-CN"/>
        </w:rPr>
        <w:t>起</w:t>
      </w:r>
      <w:r w:rsidR="007063DD">
        <w:rPr>
          <w:rFonts w:hint="eastAsia"/>
          <w:lang w:val="en-US" w:eastAsia="zh-CN"/>
        </w:rPr>
        <w:t>源</w:t>
      </w:r>
      <w:r>
        <w:rPr>
          <w:rFonts w:hint="eastAsia"/>
          <w:lang w:val="en-US" w:eastAsia="zh-CN"/>
        </w:rPr>
        <w:t>于边缘</w:t>
      </w:r>
      <w:r w:rsidR="007063DD">
        <w:rPr>
          <w:rFonts w:hint="eastAsia"/>
          <w:lang w:val="en-US" w:eastAsia="zh-CN"/>
        </w:rPr>
        <w:t>、</w:t>
      </w:r>
      <w:r>
        <w:rPr>
          <w:rFonts w:hint="eastAsia"/>
          <w:lang w:val="en-US" w:eastAsia="zh-CN"/>
        </w:rPr>
        <w:t>角落以及表面曲率中任何其他类似的不连续性。与</w:t>
      </w:r>
      <w:r>
        <w:rPr>
          <w:rFonts w:hint="eastAsia"/>
          <w:lang w:val="en-US" w:eastAsia="zh-CN"/>
        </w:rPr>
        <w:t>GO</w:t>
      </w:r>
      <w:r w:rsidR="007063DD">
        <w:rPr>
          <w:rFonts w:hint="eastAsia"/>
          <w:lang w:val="en-US" w:eastAsia="zh-CN"/>
        </w:rPr>
        <w:t>类似，假定衍射为绝对的本地现象：这意味着衍射场仅</w:t>
      </w:r>
      <w:r>
        <w:rPr>
          <w:rFonts w:hint="eastAsia"/>
          <w:lang w:val="en-US" w:eastAsia="zh-CN"/>
        </w:rPr>
        <w:t>取决于入射场在衍射</w:t>
      </w:r>
      <w:r w:rsidR="007063DD">
        <w:rPr>
          <w:rFonts w:hint="eastAsia"/>
          <w:lang w:val="en-US" w:eastAsia="zh-CN"/>
        </w:rPr>
        <w:t>点以及衍射</w:t>
      </w:r>
      <w:r w:rsidR="007063DD">
        <w:rPr>
          <w:rFonts w:ascii="SimSun" w:hAnsi="SimSun" w:cs="SimSun" w:hint="eastAsia"/>
          <w:color w:val="000000"/>
          <w:lang w:eastAsia="zh-CN"/>
        </w:rPr>
        <w:t>楔（</w:t>
      </w:r>
      <w:r w:rsidR="007063DD" w:rsidRPr="007063DD">
        <w:rPr>
          <w:rFonts w:asciiTheme="majorBidi" w:hAnsiTheme="majorBidi" w:cstheme="majorBidi"/>
          <w:color w:val="000000"/>
          <w:lang w:eastAsia="zh-CN"/>
        </w:rPr>
        <w:t>diffracting wedge</w:t>
      </w:r>
      <w:r w:rsidR="007063DD" w:rsidRPr="007063DD">
        <w:rPr>
          <w:rFonts w:asciiTheme="majorBidi" w:hAnsi="SimSun" w:cstheme="majorBidi"/>
          <w:color w:val="000000"/>
          <w:lang w:eastAsia="zh-CN"/>
        </w:rPr>
        <w:t>）</w:t>
      </w:r>
      <w:r w:rsidRPr="007063DD">
        <w:rPr>
          <w:rFonts w:asciiTheme="majorBidi" w:cstheme="majorBidi"/>
          <w:lang w:val="en-US" w:eastAsia="zh-CN"/>
        </w:rPr>
        <w:t>局部几何上的强度。</w:t>
      </w:r>
    </w:p>
    <w:p w:rsidR="00EB2E64" w:rsidRPr="007063DD" w:rsidRDefault="00EB2E64" w:rsidP="001A268B">
      <w:pPr>
        <w:ind w:firstLineChars="200" w:firstLine="480"/>
        <w:rPr>
          <w:rFonts w:asciiTheme="majorBidi" w:hAnsiTheme="majorBidi" w:cstheme="majorBidi"/>
          <w:lang w:val="en-US" w:eastAsia="zh-CN"/>
        </w:rPr>
      </w:pPr>
    </w:p>
    <w:p w:rsidR="00495C1C" w:rsidRDefault="007B5AFD" w:rsidP="00495C1C">
      <w:pPr>
        <w:pStyle w:val="FigureNo"/>
      </w:pPr>
      <w:r>
        <w:pict>
          <v:group id="_x0000_s3514" editas="canvas" style="width:265.9pt;height:390.05pt;mso-position-horizontal-relative:char;mso-position-vertical-relative:line" coordorigin=",12" coordsize="5318,7801">
            <o:lock v:ext="edit" aspectratio="t"/>
            <v:shape id="_x0000_s3513" type="#_x0000_t75" style="position:absolute;top:12;width:5318;height:7801" o:preferrelative="f">
              <v:fill o:detectmouseclick="t"/>
              <v:path o:extrusionok="t" o:connecttype="none"/>
              <o:lock v:ext="edit" text="t"/>
            </v:shape>
            <v:group id="_x0000_s3715" style="position:absolute;left:2259;top:1033;width:2929;height:6780" coordorigin="2259,1033" coordsize="2929,6780">
              <v:rect id="_x0000_s3515" style="position:absolute;left:4721;top:7532;width:467;height:281;mso-wrap-style:none;v-text-anchor:top" filled="f" stroked="f">
                <v:textbox style="mso-fit-shape-to-text:t" inset="0,0,0,0">
                  <w:txbxContent>
                    <w:p w:rsidR="00F86F25" w:rsidRDefault="00F86F25">
                      <w:r>
                        <w:rPr>
                          <w:color w:val="24282B"/>
                          <w:sz w:val="14"/>
                          <w:szCs w:val="14"/>
                        </w:rPr>
                        <w:t>1345-03</w:t>
                      </w:r>
                    </w:p>
                  </w:txbxContent>
                </v:textbox>
              </v:rect>
              <v:shape id="_x0000_s3516" style="position:absolute;left:2283;top:1586;width:1057;height:4492" coordsize="88,374" path="m88,374hdc34,323,,251,,170,,107,21,48,57,e" filled="f" strokecolor="#24211d" strokeweight="33e-5mm">
                <v:stroke joinstyle="miter"/>
                <v:path arrowok="t"/>
              </v:shape>
              <v:line id="_x0000_s3517" style="position:absolute;flip:x y" from="4193,6679" to="4241,6703" strokecolor="#24282b" strokeweight="0"/>
              <v:shape id="_x0000_s3518" style="position:absolute;left:4097;top:6631;width:48;height:24" coordsize="48,24" path="m48,24l24,12,,e" filled="f" strokecolor="#24282b" strokeweight="0">
                <v:path arrowok="t"/>
              </v:shape>
              <v:line id="_x0000_s3519" style="position:absolute;flip:x y" from="4001,6571" to="4049,6607" strokecolor="#24282b" strokeweight="0"/>
              <v:shape id="_x0000_s3520" style="position:absolute;left:3916;top:6523;width:49;height:24" coordsize="49,24" path="m49,24l24,12,,e" filled="f" strokecolor="#24282b" strokeweight="0">
                <v:path arrowok="t"/>
              </v:shape>
              <v:shape id="_x0000_s3521" style="position:absolute;left:3820;top:6463;width:48;height:24" coordsize="48,24" path="m48,24l,,,e" filled="f" strokecolor="#24282b" strokeweight="0">
                <v:path arrowok="t"/>
              </v:shape>
              <v:shape id="_x0000_s3522" style="position:absolute;left:3736;top:6402;width:36;height:37" coordsize="36,37" path="m36,37r,-12l,e" filled="f" strokecolor="#24282b" strokeweight="0">
                <v:path arrowok="t"/>
              </v:shape>
              <v:shape id="_x0000_s3523" style="position:absolute;left:3640;top:6342;width:48;height:24" coordsize="48,24" path="m48,24l12,,,e" filled="f" strokecolor="#24282b" strokeweight="0">
                <v:path arrowok="t"/>
              </v:shape>
              <v:shape id="_x0000_s3524" style="position:absolute;left:3556;top:6270;width:48;height:36" coordsize="48,36" path="m48,36r,l,e" filled="f" strokecolor="#24282b" strokeweight="0">
                <v:path arrowok="t"/>
              </v:shape>
              <v:shape id="_x0000_s3525" style="position:absolute;left:3472;top:6210;width:48;height:24" coordsize="48,24" path="m48,24l24,12,,e" filled="f" strokecolor="#24282b" strokeweight="0">
                <v:path arrowok="t"/>
              </v:shape>
              <v:line id="_x0000_s3526" style="position:absolute;flip:x y" from="3388,6138" to="3436,6174" strokecolor="#24282b" strokeweight="0"/>
              <v:line id="_x0000_s3527" style="position:absolute;flip:x y" from="3340,6090" to="3352,6102" strokecolor="#24282b" strokeweight="0"/>
              <v:line id="_x0000_s3528" style="position:absolute;flip:x y" from="3340,6090" to="3352,6102" strokecolor="#24282b" strokeweight="0"/>
              <v:line id="_x0000_s3529" style="position:absolute;flip:y" from="2967,1550" to="3003,1586" strokecolor="#24282b" strokeweight="0"/>
              <v:line id="_x0000_s3530" style="position:absolute;flip:y" from="3027,1465" to="3063,1502" strokecolor="#24282b" strokeweight="0"/>
              <v:line id="_x0000_s3531" style="position:absolute;flip:y" from="3100,1381" to="3136,1417" strokecolor="#24282b" strokeweight="0"/>
              <v:line id="_x0000_s3532" style="position:absolute;flip:y" from="3172,1297" to="3208,1345" strokecolor="#24282b" strokeweight="0"/>
              <v:line id="_x0000_s3533" style="position:absolute;flip:y" from="3244,1225" to="3292,1261" strokecolor="#24282b" strokeweight="0"/>
              <v:shape id="_x0000_s3534" style="position:absolute;left:3328;top:1153;width:36;height:36" coordsize="36,36" path="m,36l24,,36,e" filled="f" strokecolor="#24282b" strokeweight="0">
                <v:path arrowok="t"/>
              </v:shape>
              <v:shape id="_x0000_s3535" style="position:absolute;left:3400;top:1081;width:48;height:36" coordsize="48,36" path="m,36l24,12,48,e" filled="f" strokecolor="#24282b" strokeweight="0">
                <v:path arrowok="t"/>
              </v:shape>
              <v:line id="_x0000_s3536" style="position:absolute;flip:y" from="3484,1033" to="3508,1045" strokecolor="#24282b" strokeweight="0"/>
              <v:line id="_x0000_s3537" style="position:absolute;flip:y" from="3484,1033" to="3508,1045" strokecolor="#24282b" strokeweight="0"/>
              <v:rect id="_x0000_s3538" style="position:absolute;left:2259;top:1550;width:24;height:1" fillcolor="#24282b" stroked="f"/>
              <v:rect id="_x0000_s3539" style="position:absolute;left:2259;top:1550;width:24;height:24" fillcolor="#24282b" stroked="f"/>
              <v:rect id="_x0000_s3540" style="position:absolute;left:2259;top:1574;width:24;height:1" fillcolor="#24282b" stroked="f"/>
              <v:rect id="_x0000_s3541" style="position:absolute;left:2259;top:1574;width:24;height:12" fillcolor="#24282b" stroked="f"/>
              <v:rect id="_x0000_s3542" style="position:absolute;left:2259;top:1586;width:24;height:1" fillcolor="#24282b" stroked="f"/>
              <v:rect id="_x0000_s3543" style="position:absolute;left:2259;top:1586;width:24;height:1" fillcolor="#24282b" stroked="f"/>
              <v:rect id="_x0000_s3544" style="position:absolute;left:2259;top:1586;width:24;height:24" fillcolor="#24282b" stroked="f"/>
              <v:rect id="_x0000_s3545" style="position:absolute;left:2259;top:1610;width:24;height:1" fillcolor="#24282b" stroked="f"/>
              <v:rect id="_x0000_s3546" style="position:absolute;left:2259;top:1610;width:24;height:12" fillcolor="#24282b" stroked="f"/>
              <v:rect id="_x0000_s3547" style="position:absolute;left:2259;top:1622;width:24;height:1" fillcolor="#24282b" stroked="f"/>
              <v:rect id="_x0000_s3548" style="position:absolute;left:2259;top:1622;width:24;height:1" fillcolor="#24282b" stroked="f"/>
              <v:rect id="_x0000_s3549" style="position:absolute;left:2259;top:1622;width:24;height:24" fillcolor="#24282b" stroked="f"/>
              <v:rect id="_x0000_s3550" style="position:absolute;left:2259;top:1646;width:24;height:1" fillcolor="#24282b" stroked="f"/>
              <v:rect id="_x0000_s3551" style="position:absolute;left:2259;top:1646;width:24;height:12" fillcolor="#24282b" stroked="f"/>
              <v:rect id="_x0000_s3552" style="position:absolute;left:2259;top:1658;width:24;height:1" fillcolor="#24282b" stroked="f"/>
              <v:rect id="_x0000_s3553" style="position:absolute;left:2259;top:1658;width:24;height:1" fillcolor="#24282b" stroked="f"/>
              <v:rect id="_x0000_s3554" style="position:absolute;left:2259;top:1658;width:24;height:24" fillcolor="#24282b" stroked="f"/>
              <v:rect id="_x0000_s3555" style="position:absolute;left:2259;top:1682;width:24;height:1" fillcolor="#24282b" stroked="f"/>
              <v:rect id="_x0000_s3556" style="position:absolute;left:2259;top:1682;width:24;height:12" fillcolor="#24282b" stroked="f"/>
              <v:rect id="_x0000_s3557" style="position:absolute;left:2259;top:1694;width:24;height:1" fillcolor="#24282b" stroked="f"/>
              <v:rect id="_x0000_s3558" style="position:absolute;left:2259;top:1694;width:24;height:1" fillcolor="#24282b" stroked="f"/>
              <v:rect id="_x0000_s3559" style="position:absolute;left:2259;top:1694;width:24;height:24" fillcolor="#24282b" stroked="f"/>
              <v:rect id="_x0000_s3560" style="position:absolute;left:2259;top:1718;width:24;height:1" fillcolor="#24282b" stroked="f"/>
              <v:rect id="_x0000_s3561" style="position:absolute;left:2259;top:1718;width:24;height:12" fillcolor="#24282b" stroked="f"/>
              <v:rect id="_x0000_s3562" style="position:absolute;left:2259;top:1730;width:24;height:1" fillcolor="#24282b" stroked="f"/>
              <v:rect id="_x0000_s3563" style="position:absolute;left:2259;top:1730;width:24;height:1" fillcolor="#24282b" stroked="f"/>
              <v:rect id="_x0000_s3564" style="position:absolute;left:2259;top:1730;width:24;height:24" fillcolor="#24282b" stroked="f"/>
              <v:rect id="_x0000_s3565" style="position:absolute;left:2259;top:1754;width:24;height:1" fillcolor="#24282b" stroked="f"/>
              <v:rect id="_x0000_s3566" style="position:absolute;left:2259;top:1754;width:24;height:12" fillcolor="#24282b" stroked="f"/>
              <v:rect id="_x0000_s3567" style="position:absolute;left:2259;top:1766;width:24;height:1" fillcolor="#24282b" stroked="f"/>
              <v:rect id="_x0000_s3568" style="position:absolute;left:2259;top:1766;width:24;height:1" fillcolor="#24282b" stroked="f"/>
              <v:rect id="_x0000_s3569" style="position:absolute;left:2259;top:1766;width:24;height:12" fillcolor="#24282b" stroked="f"/>
              <v:rect id="_x0000_s3570" style="position:absolute;left:2259;top:1778;width:24;height:1" fillcolor="#24282b" stroked="f"/>
              <v:rect id="_x0000_s3571" style="position:absolute;left:2259;top:1778;width:24;height:24" fillcolor="#24282b" stroked="f"/>
              <v:rect id="_x0000_s3572" style="position:absolute;left:2259;top:1802;width:24;height:1" fillcolor="#24282b" stroked="f"/>
              <v:rect id="_x0000_s3573" style="position:absolute;left:2259;top:1802;width:24;height:1" fillcolor="#24282b" stroked="f"/>
              <v:rect id="_x0000_s3574" style="position:absolute;left:2259;top:1802;width:24;height:12" fillcolor="#24282b" stroked="f"/>
              <v:rect id="_x0000_s3575" style="position:absolute;left:2259;top:1814;width:24;height:1" fillcolor="#24282b" stroked="f"/>
              <v:rect id="_x0000_s3576" style="position:absolute;left:2259;top:1814;width:24;height:24" fillcolor="#24282b" stroked="f"/>
              <v:rect id="_x0000_s3577" style="position:absolute;left:2259;top:1838;width:24;height:1" fillcolor="#24282b" stroked="f"/>
              <v:rect id="_x0000_s3578" style="position:absolute;left:2259;top:1838;width:24;height:1" fillcolor="#24282b" stroked="f"/>
              <v:rect id="_x0000_s3579" style="position:absolute;left:2259;top:1838;width:24;height:12" fillcolor="#24282b" stroked="f"/>
              <v:rect id="_x0000_s3580" style="position:absolute;left:2259;top:1850;width:24;height:1" fillcolor="#24282b" stroked="f"/>
              <v:rect id="_x0000_s3581" style="position:absolute;left:2259;top:1850;width:24;height:24" fillcolor="#24282b" stroked="f"/>
              <v:rect id="_x0000_s3582" style="position:absolute;left:2259;top:2078;width:24;height:24" fillcolor="#24282b" stroked="f"/>
              <v:rect id="_x0000_s3583" style="position:absolute;left:2259;top:2102;width:24;height:1" fillcolor="#24282b" stroked="f"/>
              <v:rect id="_x0000_s3584" style="position:absolute;left:2259;top:2102;width:24;height:1" fillcolor="#24282b" stroked="f"/>
              <v:rect id="_x0000_s3585" style="position:absolute;left:2259;top:2102;width:24;height:12" fillcolor="#24282b" stroked="f"/>
              <v:rect id="_x0000_s3586" style="position:absolute;left:2259;top:2114;width:24;height:1" fillcolor="#24282b" stroked="f"/>
              <v:rect id="_x0000_s3587" style="position:absolute;left:2259;top:2114;width:24;height:24" fillcolor="#24282b" stroked="f"/>
              <v:rect id="_x0000_s3588" style="position:absolute;left:2259;top:2138;width:24;height:1" fillcolor="#24282b" stroked="f"/>
              <v:rect id="_x0000_s3589" style="position:absolute;left:2259;top:2138;width:24;height:12" fillcolor="#24282b" stroked="f"/>
              <v:rect id="_x0000_s3590" style="position:absolute;left:2259;top:2150;width:24;height:1" fillcolor="#24282b" stroked="f"/>
              <v:rect id="_x0000_s3591" style="position:absolute;left:2259;top:2150;width:24;height:1" fillcolor="#24282b" stroked="f"/>
              <v:rect id="_x0000_s3592" style="position:absolute;left:2259;top:2150;width:24;height:24" fillcolor="#24282b" stroked="f"/>
              <v:rect id="_x0000_s3593" style="position:absolute;left:2259;top:2174;width:24;height:1" fillcolor="#24282b" stroked="f"/>
              <v:rect id="_x0000_s3594" style="position:absolute;left:2259;top:2174;width:24;height:1" fillcolor="#24282b" stroked="f"/>
              <v:rect id="_x0000_s3595" style="position:absolute;left:2259;top:2174;width:24;height:12" fillcolor="#24282b" stroked="f"/>
              <v:rect id="_x0000_s3596" style="position:absolute;left:2259;top:2186;width:24;height:1" fillcolor="#24282b" stroked="f"/>
              <v:rect id="_x0000_s3597" style="position:absolute;left:2259;top:2186;width:24;height:24" fillcolor="#24282b" stroked="f"/>
              <v:rect id="_x0000_s3598" style="position:absolute;left:2259;top:2210;width:24;height:1" fillcolor="#24282b" stroked="f"/>
              <v:rect id="_x0000_s3599" style="position:absolute;left:2259;top:2210;width:24;height:1" fillcolor="#24282b" stroked="f"/>
              <v:rect id="_x0000_s3600" style="position:absolute;left:2259;top:2210;width:24;height:12" fillcolor="#24282b" stroked="f"/>
              <v:rect id="_x0000_s3601" style="position:absolute;left:2259;top:2222;width:24;height:1" fillcolor="#24282b" stroked="f"/>
              <v:rect id="_x0000_s3602" style="position:absolute;left:2259;top:2222;width:24;height:12" fillcolor="#24282b" stroked="f"/>
              <v:rect id="_x0000_s3603" style="position:absolute;left:2259;top:2234;width:24;height:1" fillcolor="#24282b" stroked="f"/>
              <v:rect id="_x0000_s3604" style="position:absolute;left:2259;top:2234;width:24;height:1" fillcolor="#24282b" stroked="f"/>
              <v:rect id="_x0000_s3605" style="position:absolute;left:2259;top:2234;width:24;height:24" fillcolor="#24282b" stroked="f"/>
              <v:rect id="_x0000_s3606" style="position:absolute;left:2259;top:2643;width:24;height:24" fillcolor="#24282b" stroked="f"/>
              <v:rect id="_x0000_s3607" style="position:absolute;left:2259;top:2667;width:24;height:1" fillcolor="#24282b" stroked="f"/>
              <v:rect id="_x0000_s3608" style="position:absolute;left:2259;top:2667;width:24;height:1" fillcolor="#24282b" stroked="f"/>
              <v:rect id="_x0000_s3609" style="position:absolute;left:2259;top:2667;width:24;height:12" fillcolor="#24282b" stroked="f"/>
              <v:rect id="_x0000_s3610" style="position:absolute;left:2259;top:2679;width:24;height:1" fillcolor="#24282b" stroked="f"/>
              <v:rect id="_x0000_s3611" style="position:absolute;left:2259;top:2679;width:24;height:12" fillcolor="#24282b" stroked="f"/>
              <v:rect id="_x0000_s3612" style="position:absolute;left:2259;top:2691;width:24;height:1" fillcolor="#24282b" stroked="f"/>
              <v:rect id="_x0000_s3613" style="position:absolute;left:2259;top:2691;width:24;height:1" fillcolor="#24282b" stroked="f"/>
              <v:rect id="_x0000_s3614" style="position:absolute;left:2259;top:2691;width:24;height:24" fillcolor="#24282b" stroked="f"/>
              <v:rect id="_x0000_s3615" style="position:absolute;left:2259;top:2715;width:24;height:1" fillcolor="#24282b" stroked="f"/>
              <v:rect id="_x0000_s3616" style="position:absolute;left:2259;top:2715;width:24;height:12" fillcolor="#24282b" stroked="f"/>
              <v:rect id="_x0000_s3617" style="position:absolute;left:2259;top:2727;width:24;height:1" fillcolor="#24282b" stroked="f"/>
              <v:rect id="_x0000_s3618" style="position:absolute;left:2259;top:2727;width:24;height:1" fillcolor="#24282b" stroked="f"/>
              <v:rect id="_x0000_s3619" style="position:absolute;left:2259;top:2727;width:24;height:24" fillcolor="#24282b" stroked="f"/>
              <v:rect id="_x0000_s3620" style="position:absolute;left:2259;top:2751;width:24;height:1" fillcolor="#24282b" stroked="f"/>
              <v:rect id="_x0000_s3621" style="position:absolute;left:2259;top:2751;width:24;height:12" fillcolor="#24282b" stroked="f"/>
              <v:rect id="_x0000_s3622" style="position:absolute;left:2259;top:2763;width:24;height:1" fillcolor="#24282b" stroked="f"/>
              <v:rect id="_x0000_s3623" style="position:absolute;left:2259;top:2763;width:24;height:1" fillcolor="#24282b" stroked="f"/>
              <v:rect id="_x0000_s3624" style="position:absolute;left:2259;top:2763;width:24;height:24" fillcolor="#24282b" stroked="f"/>
              <v:rect id="_x0000_s3625" style="position:absolute;left:2259;top:2787;width:24;height:1" fillcolor="#24282b" stroked="f"/>
              <v:rect id="_x0000_s3626" style="position:absolute;left:2259;top:2787;width:24;height:12" fillcolor="#24282b" stroked="f"/>
              <v:rect id="_x0000_s3627" style="position:absolute;left:2259;top:2799;width:24;height:1" fillcolor="#24282b" stroked="f"/>
              <v:rect id="_x0000_s3628" style="position:absolute;left:2259;top:2799;width:24;height:1" fillcolor="#24282b" stroked="f"/>
              <v:rect id="_x0000_s3629" style="position:absolute;left:2259;top:2799;width:24;height:24" fillcolor="#24282b" stroked="f"/>
              <v:rect id="_x0000_s3630" style="position:absolute;left:2259;top:2823;width:24;height:1" fillcolor="#24282b" stroked="f"/>
              <v:rect id="_x0000_s3631" style="position:absolute;left:2259;top:2823;width:24;height:12" fillcolor="#24282b" stroked="f"/>
              <v:rect id="_x0000_s3632" style="position:absolute;left:2259;top:2835;width:24;height:1" fillcolor="#24282b" stroked="f"/>
              <v:rect id="_x0000_s3633" style="position:absolute;left:2259;top:2835;width:24;height:1" fillcolor="#24282b" stroked="f"/>
              <v:rect id="_x0000_s3634" style="position:absolute;left:2259;top:2835;width:24;height:24" fillcolor="#24282b" stroked="f"/>
              <v:rect id="_x0000_s3635" style="position:absolute;left:2259;top:2859;width:24;height:1" fillcolor="#24282b" stroked="f"/>
              <v:rect id="_x0000_s3636" style="position:absolute;left:2259;top:2859;width:24;height:12" fillcolor="#24282b" stroked="f"/>
              <v:rect id="_x0000_s3637" style="position:absolute;left:2259;top:2871;width:24;height:1" fillcolor="#24282b" stroked="f"/>
              <v:rect id="_x0000_s3638" style="position:absolute;left:2259;top:2871;width:24;height:1" fillcolor="#24282b" stroked="f"/>
              <v:rect id="_x0000_s3639" style="position:absolute;left:2259;top:2871;width:24;height:24" fillcolor="#24282b" stroked="f"/>
              <v:rect id="_x0000_s3640" style="position:absolute;left:2259;top:2895;width:24;height:1" fillcolor="#24282b" stroked="f"/>
              <v:rect id="_x0000_s3641" style="position:absolute;left:2259;top:2895;width:24;height:12" fillcolor="#24282b" stroked="f"/>
              <v:rect id="_x0000_s3642" style="position:absolute;left:2259;top:2907;width:24;height:1" fillcolor="#24282b" stroked="f"/>
              <v:rect id="_x0000_s3643" style="position:absolute;left:2259;top:2907;width:24;height:1" fillcolor="#24282b" stroked="f"/>
              <v:rect id="_x0000_s3644" style="position:absolute;left:2259;top:2907;width:24;height:12" fillcolor="#24282b" stroked="f"/>
              <v:rect id="_x0000_s3645" style="position:absolute;left:2259;top:2919;width:24;height:1" fillcolor="#24282b" stroked="f"/>
              <v:rect id="_x0000_s3646" style="position:absolute;left:2259;top:2919;width:24;height:24" fillcolor="#24282b" stroked="f"/>
              <v:rect id="_x0000_s3647" style="position:absolute;left:2259;top:2943;width:24;height:1" fillcolor="#24282b" stroked="f"/>
              <v:rect id="_x0000_s3648" style="position:absolute;left:2259;top:2943;width:24;height:1" fillcolor="#24282b" stroked="f"/>
              <v:rect id="_x0000_s3649" style="position:absolute;left:2259;top:2943;width:24;height:12" fillcolor="#24282b" stroked="f"/>
              <v:rect id="_x0000_s3650" style="position:absolute;left:2259;top:2955;width:24;height:1" fillcolor="#24282b" stroked="f"/>
              <v:rect id="_x0000_s3651" style="position:absolute;left:2259;top:2955;width:24;height:24" fillcolor="#24282b" stroked="f"/>
              <v:rect id="_x0000_s3652" style="position:absolute;left:2259;top:2979;width:24;height:1" fillcolor="#24282b" stroked="f"/>
              <v:rect id="_x0000_s3653" style="position:absolute;left:2259;top:2979;width:24;height:1" fillcolor="#24282b" stroked="f"/>
              <v:rect id="_x0000_s3654" style="position:absolute;left:2259;top:2979;width:24;height:12" fillcolor="#24282b" stroked="f"/>
              <v:rect id="_x0000_s3655" style="position:absolute;left:2259;top:2991;width:24;height:1" fillcolor="#24282b" stroked="f"/>
              <v:rect id="_x0000_s3656" style="position:absolute;left:2259;top:2991;width:24;height:24" fillcolor="#24282b" stroked="f"/>
              <v:rect id="_x0000_s3657" style="position:absolute;left:2259;top:3015;width:24;height:1" fillcolor="#24282b" stroked="f"/>
              <v:rect id="_x0000_s3658" style="position:absolute;left:2259;top:3015;width:24;height:1" fillcolor="#24282b" stroked="f"/>
              <v:rect id="_x0000_s3659" style="position:absolute;left:2259;top:3015;width:24;height:12" fillcolor="#24282b" stroked="f"/>
              <v:rect id="_x0000_s3660" style="position:absolute;left:2259;top:3027;width:24;height:1" fillcolor="#24282b" stroked="f"/>
              <v:rect id="_x0000_s3661" style="position:absolute;left:2259;top:3027;width:24;height:24" fillcolor="#24282b" stroked="f"/>
              <v:rect id="_x0000_s3662" style="position:absolute;left:2259;top:3051;width:24;height:1" fillcolor="#24282b" stroked="f"/>
              <v:rect id="_x0000_s3663" style="position:absolute;left:2259;top:3051;width:24;height:1" fillcolor="#24282b" stroked="f"/>
              <v:rect id="_x0000_s3664" style="position:absolute;left:2259;top:3051;width:24;height:12" fillcolor="#24282b" stroked="f"/>
              <v:rect id="_x0000_s3665" style="position:absolute;left:2259;top:3063;width:24;height:1" fillcolor="#24282b" stroked="f"/>
              <v:rect id="_x0000_s3666" style="position:absolute;left:2259;top:3063;width:24;height:24" fillcolor="#24282b" stroked="f"/>
              <v:rect id="_x0000_s3667" style="position:absolute;left:2259;top:3087;width:24;height:1" fillcolor="#24282b" stroked="f"/>
              <v:rect id="_x0000_s3668" style="position:absolute;left:2259;top:3087;width:24;height:1" fillcolor="#24282b" stroked="f"/>
              <v:rect id="_x0000_s3669" style="position:absolute;left:2259;top:3087;width:24;height:12" fillcolor="#24282b" stroked="f"/>
              <v:rect id="_x0000_s3670" style="position:absolute;left:2259;top:3099;width:24;height:1" fillcolor="#24282b" stroked="f"/>
              <v:rect id="_x0000_s3671" style="position:absolute;left:2259;top:3099;width:24;height:24" fillcolor="#24282b" stroked="f"/>
              <v:rect id="_x0000_s3672" style="position:absolute;left:2259;top:3123;width:24;height:1" fillcolor="#24282b" stroked="f"/>
              <v:rect id="_x0000_s3673" style="position:absolute;left:2259;top:3123;width:24;height:1" fillcolor="#24282b" stroked="f"/>
              <v:rect id="_x0000_s3674" style="position:absolute;left:2259;top:3123;width:24;height:12" fillcolor="#24282b" stroked="f"/>
              <v:rect id="_x0000_s3675" style="position:absolute;left:2259;top:3135;width:24;height:1" fillcolor="#24282b" stroked="f"/>
              <v:rect id="_x0000_s3676" style="position:absolute;left:2259;top:3135;width:24;height:12" fillcolor="#24282b" stroked="f"/>
              <v:rect id="_x0000_s3677" style="position:absolute;left:2259;top:3147;width:24;height:1" fillcolor="#24282b" stroked="f"/>
              <v:rect id="_x0000_s3678" style="position:absolute;left:2259;top:3147;width:24;height:1" fillcolor="#24282b" stroked="f"/>
              <v:rect id="_x0000_s3679" style="position:absolute;left:2259;top:3147;width:24;height:24" fillcolor="#24282b" stroked="f"/>
              <v:rect id="_x0000_s3680" style="position:absolute;left:2259;top:3171;width:24;height:1" fillcolor="#24282b" stroked="f"/>
              <v:rect id="_x0000_s3681" style="position:absolute;left:2259;top:3171;width:24;height:12" fillcolor="#24282b" stroked="f"/>
              <v:rect id="_x0000_s3682" style="position:absolute;left:2259;top:3183;width:24;height:1" fillcolor="#24282b" stroked="f"/>
              <v:rect id="_x0000_s3683" style="position:absolute;left:2259;top:3183;width:24;height:1" fillcolor="#24282b" stroked="f"/>
              <v:rect id="_x0000_s3684" style="position:absolute;left:2259;top:3183;width:24;height:24" fillcolor="#24282b" stroked="f"/>
              <v:rect id="_x0000_s3685" style="position:absolute;left:2259;top:3207;width:24;height:1" fillcolor="#24282b" stroked="f"/>
              <v:rect id="_x0000_s3686" style="position:absolute;left:2259;top:3207;width:24;height:12" fillcolor="#24282b" stroked="f"/>
              <v:rect id="_x0000_s3687" style="position:absolute;left:2259;top:3219;width:24;height:1" fillcolor="#24282b" stroked="f"/>
              <v:rect id="_x0000_s3688" style="position:absolute;left:2259;top:3219;width:24;height:1" fillcolor="#24282b" stroked="f"/>
              <v:rect id="_x0000_s3689" style="position:absolute;left:2259;top:3219;width:24;height:24" fillcolor="#24282b" stroked="f"/>
              <v:rect id="_x0000_s3690" style="position:absolute;left:2259;top:3243;width:24;height:1" fillcolor="#24282b" stroked="f"/>
              <v:rect id="_x0000_s3691" style="position:absolute;left:2259;top:3243;width:24;height:12" fillcolor="#24282b" stroked="f"/>
              <v:rect id="_x0000_s3692" style="position:absolute;left:2259;top:3255;width:24;height:1" fillcolor="#24282b" stroked="f"/>
              <v:rect id="_x0000_s3693" style="position:absolute;left:2259;top:3255;width:24;height:1" fillcolor="#24282b" stroked="f"/>
              <v:rect id="_x0000_s3694" style="position:absolute;left:2259;top:3255;width:24;height:24" fillcolor="#24282b" stroked="f"/>
              <v:rect id="_x0000_s3695" style="position:absolute;left:2259;top:3279;width:24;height:1" fillcolor="#24282b" stroked="f"/>
              <v:rect id="_x0000_s3696" style="position:absolute;left:2259;top:3279;width:24;height:12" fillcolor="#24282b" stroked="f"/>
              <v:rect id="_x0000_s3697" style="position:absolute;left:2259;top:3291;width:24;height:1" fillcolor="#24282b" stroked="f"/>
              <v:rect id="_x0000_s3698" style="position:absolute;left:2259;top:3291;width:24;height:1" fillcolor="#24282b" stroked="f"/>
              <v:rect id="_x0000_s3699" style="position:absolute;left:2259;top:3291;width:24;height:24" fillcolor="#24282b" stroked="f"/>
              <v:rect id="_x0000_s3700" style="position:absolute;left:2259;top:3664;width:24;height:1" fillcolor="#24282b" stroked="f"/>
              <v:rect id="_x0000_s3701" style="position:absolute;left:2259;top:3664;width:24;height:1" fillcolor="#24282b" stroked="f"/>
              <v:rect id="_x0000_s3702" style="position:absolute;left:2259;top:3664;width:24;height:12" fillcolor="#24282b" stroked="f"/>
              <v:rect id="_x0000_s3703" style="position:absolute;left:2259;top:3676;width:24;height:1" fillcolor="#24282b" stroked="f"/>
              <v:rect id="_x0000_s3704" style="position:absolute;left:2259;top:3676;width:24;height:24" fillcolor="#24282b" stroked="f"/>
              <v:rect id="_x0000_s3705" style="position:absolute;left:2259;top:3700;width:24;height:1" fillcolor="#24282b" stroked="f"/>
              <v:rect id="_x0000_s3706" style="position:absolute;left:2259;top:3700;width:24;height:1" fillcolor="#24282b" stroked="f"/>
              <v:rect id="_x0000_s3707" style="position:absolute;left:2259;top:3700;width:24;height:12" fillcolor="#24282b" stroked="f"/>
              <v:rect id="_x0000_s3708" style="position:absolute;left:2259;top:3712;width:24;height:1" fillcolor="#24282b" stroked="f"/>
              <v:rect id="_x0000_s3709" style="position:absolute;left:2259;top:3712;width:24;height:24" fillcolor="#24282b" stroked="f"/>
              <v:rect id="_x0000_s3710" style="position:absolute;left:2259;top:3736;width:24;height:1" fillcolor="#24282b" stroked="f"/>
              <v:rect id="_x0000_s3711" style="position:absolute;left:2259;top:3736;width:24;height:1" fillcolor="#24282b" stroked="f"/>
              <v:rect id="_x0000_s3712" style="position:absolute;left:2259;top:3736;width:24;height:12" fillcolor="#24282b" stroked="f"/>
              <v:rect id="_x0000_s3713" style="position:absolute;left:2259;top:3748;width:24;height:1" fillcolor="#24282b" stroked="f"/>
              <v:rect id="_x0000_s3714" style="position:absolute;left:2259;top:3748;width:24;height:24" fillcolor="#24282b" stroked="f"/>
            </v:group>
            <v:group id="_x0000_s3916" style="position:absolute;left:2259;top:3772;width:24;height:2091" coordorigin="2259,3772" coordsize="24,2091">
              <v:rect id="_x0000_s3716" style="position:absolute;left:2259;top:3772;width:24;height:1" fillcolor="#24282b" stroked="f"/>
              <v:rect id="_x0000_s3717" style="position:absolute;left:2259;top:3772;width:24;height:1" fillcolor="#24282b" stroked="f"/>
              <v:rect id="_x0000_s3718" style="position:absolute;left:2259;top:3772;width:24;height:12" fillcolor="#24282b" stroked="f"/>
              <v:rect id="_x0000_s3719" style="position:absolute;left:2259;top:3784;width:24;height:1" fillcolor="#24282b" stroked="f"/>
              <v:rect id="_x0000_s3720" style="position:absolute;left:2259;top:3784;width:24;height:24" fillcolor="#24282b" stroked="f"/>
              <v:rect id="_x0000_s3721" style="position:absolute;left:2259;top:3808;width:24;height:1" fillcolor="#24282b" stroked="f"/>
              <v:rect id="_x0000_s3722" style="position:absolute;left:2259;top:3808;width:24;height:1" fillcolor="#24282b" stroked="f"/>
              <v:rect id="_x0000_s3723" style="position:absolute;left:2259;top:3808;width:24;height:12" fillcolor="#24282b" stroked="f"/>
              <v:rect id="_x0000_s3724" style="position:absolute;left:2259;top:3820;width:24;height:1" fillcolor="#24282b" stroked="f"/>
              <v:rect id="_x0000_s3725" style="position:absolute;left:2259;top:3820;width:24;height:12" fillcolor="#24282b" stroked="f"/>
              <v:rect id="_x0000_s3726" style="position:absolute;left:2259;top:3832;width:24;height:1" fillcolor="#24282b" stroked="f"/>
              <v:rect id="_x0000_s3727" style="position:absolute;left:2259;top:3832;width:24;height:1" fillcolor="#24282b" stroked="f"/>
              <v:rect id="_x0000_s3728" style="position:absolute;left:2259;top:3832;width:24;height:24" fillcolor="#24282b" stroked="f"/>
              <v:rect id="_x0000_s3729" style="position:absolute;left:2259;top:3856;width:24;height:1" fillcolor="#24282b" stroked="f"/>
              <v:rect id="_x0000_s3730" style="position:absolute;left:2259;top:3856;width:24;height:12" fillcolor="#24282b" stroked="f"/>
              <v:rect id="_x0000_s3731" style="position:absolute;left:2259;top:3868;width:24;height:1" fillcolor="#24282b" stroked="f"/>
              <v:rect id="_x0000_s3732" style="position:absolute;left:2259;top:3868;width:24;height:1" fillcolor="#24282b" stroked="f"/>
              <v:rect id="_x0000_s3733" style="position:absolute;left:2259;top:3868;width:24;height:24" fillcolor="#24282b" stroked="f"/>
              <v:rect id="_x0000_s3734" style="position:absolute;left:2259;top:3892;width:24;height:1" fillcolor="#24282b" stroked="f"/>
              <v:rect id="_x0000_s3735" style="position:absolute;left:2259;top:3892;width:24;height:12" fillcolor="#24282b" stroked="f"/>
              <v:rect id="_x0000_s3736" style="position:absolute;left:2259;top:3904;width:24;height:1" fillcolor="#24282b" stroked="f"/>
              <v:rect id="_x0000_s3737" style="position:absolute;left:2259;top:3904;width:24;height:1" fillcolor="#24282b" stroked="f"/>
              <v:rect id="_x0000_s3738" style="position:absolute;left:2259;top:3904;width:24;height:24" fillcolor="#24282b" stroked="f"/>
              <v:rect id="_x0000_s3739" style="position:absolute;left:2259;top:3928;width:24;height:1" fillcolor="#24282b" stroked="f"/>
              <v:rect id="_x0000_s3740" style="position:absolute;left:2259;top:3928;width:24;height:12" fillcolor="#24282b" stroked="f"/>
              <v:rect id="_x0000_s3741" style="position:absolute;left:2259;top:3940;width:24;height:1" fillcolor="#24282b" stroked="f"/>
              <v:rect id="_x0000_s3742" style="position:absolute;left:2259;top:3940;width:24;height:1" fillcolor="#24282b" stroked="f"/>
              <v:rect id="_x0000_s3743" style="position:absolute;left:2259;top:3940;width:24;height:24" fillcolor="#24282b" stroked="f"/>
              <v:rect id="_x0000_s3744" style="position:absolute;left:2259;top:3964;width:24;height:1" fillcolor="#24282b" stroked="f"/>
              <v:rect id="_x0000_s3745" style="position:absolute;left:2259;top:3964;width:24;height:12" fillcolor="#24282b" stroked="f"/>
              <v:rect id="_x0000_s3746" style="position:absolute;left:2259;top:3976;width:24;height:1" fillcolor="#24282b" stroked="f"/>
              <v:rect id="_x0000_s3747" style="position:absolute;left:2259;top:3976;width:24;height:1" fillcolor="#24282b" stroked="f"/>
              <v:rect id="_x0000_s3748" style="position:absolute;left:2259;top:3976;width:24;height:24" fillcolor="#24282b" stroked="f"/>
              <v:rect id="_x0000_s3749" style="position:absolute;left:2259;top:4000;width:24;height:1" fillcolor="#24282b" stroked="f"/>
              <v:rect id="_x0000_s3750" style="position:absolute;left:2259;top:4000;width:24;height:12" fillcolor="#24282b" stroked="f"/>
              <v:rect id="_x0000_s3751" style="position:absolute;left:2259;top:4012;width:24;height:1" fillcolor="#24282b" stroked="f"/>
              <v:rect id="_x0000_s3752" style="position:absolute;left:2259;top:4012;width:24;height:1" fillcolor="#24282b" stroked="f"/>
              <v:rect id="_x0000_s3753" style="position:absolute;left:2259;top:4012;width:24;height:24" fillcolor="#24282b" stroked="f"/>
              <v:rect id="_x0000_s3754" style="position:absolute;left:2259;top:4036;width:24;height:1" fillcolor="#24282b" stroked="f"/>
              <v:rect id="_x0000_s3755" style="position:absolute;left:2259;top:4036;width:24;height:12" fillcolor="#24282b" stroked="f"/>
              <v:rect id="_x0000_s3756" style="position:absolute;left:2259;top:4048;width:24;height:1" fillcolor="#24282b" stroked="f"/>
              <v:rect id="_x0000_s3757" style="position:absolute;left:2259;top:4048;width:24;height:1" fillcolor="#24282b" stroked="f"/>
              <v:rect id="_x0000_s3758" style="position:absolute;left:2259;top:4048;width:24;height:12" fillcolor="#24282b" stroked="f"/>
              <v:rect id="_x0000_s3759" style="position:absolute;left:2259;top:4060;width:24;height:1" fillcolor="#24282b" stroked="f"/>
              <v:rect id="_x0000_s3760" style="position:absolute;left:2259;top:4060;width:24;height:24" fillcolor="#24282b" stroked="f"/>
              <v:rect id="_x0000_s3761" style="position:absolute;left:2259;top:4084;width:24;height:1" fillcolor="#24282b" stroked="f"/>
              <v:rect id="_x0000_s3762" style="position:absolute;left:2259;top:4084;width:24;height:1" fillcolor="#24282b" stroked="f"/>
              <v:rect id="_x0000_s3763" style="position:absolute;left:2259;top:4084;width:24;height:12" fillcolor="#24282b" stroked="f"/>
              <v:rect id="_x0000_s3764" style="position:absolute;left:2259;top:4096;width:24;height:1" fillcolor="#24282b" stroked="f"/>
              <v:rect id="_x0000_s3765" style="position:absolute;left:2259;top:4096;width:24;height:24" fillcolor="#24282b" stroked="f"/>
              <v:rect id="_x0000_s3766" style="position:absolute;left:2259;top:4120;width:24;height:1" fillcolor="#24282b" stroked="f"/>
              <v:rect id="_x0000_s3767" style="position:absolute;left:2259;top:4120;width:24;height:1" fillcolor="#24282b" stroked="f"/>
              <v:rect id="_x0000_s3768" style="position:absolute;left:2259;top:4120;width:24;height:12" fillcolor="#24282b" stroked="f"/>
              <v:rect id="_x0000_s3769" style="position:absolute;left:2259;top:4132;width:24;height:1" fillcolor="#24282b" stroked="f"/>
              <v:rect id="_x0000_s3770" style="position:absolute;left:2259;top:4132;width:24;height:24" fillcolor="#24282b" stroked="f"/>
              <v:rect id="_x0000_s3771" style="position:absolute;left:2259;top:4156;width:24;height:1" fillcolor="#24282b" stroked="f"/>
              <v:rect id="_x0000_s3772" style="position:absolute;left:2259;top:4156;width:24;height:1" fillcolor="#24282b" stroked="f"/>
              <v:rect id="_x0000_s3773" style="position:absolute;left:2259;top:4156;width:24;height:12" fillcolor="#24282b" stroked="f"/>
              <v:rect id="_x0000_s3774" style="position:absolute;left:2259;top:4168;width:24;height:1" fillcolor="#24282b" stroked="f"/>
              <v:rect id="_x0000_s3775" style="position:absolute;left:2259;top:4168;width:24;height:24" fillcolor="#24282b" stroked="f"/>
              <v:rect id="_x0000_s3776" style="position:absolute;left:2259;top:4192;width:24;height:1" fillcolor="#24282b" stroked="f"/>
              <v:rect id="_x0000_s3777" style="position:absolute;left:2259;top:4192;width:24;height:1" fillcolor="#24282b" stroked="f"/>
              <v:rect id="_x0000_s3778" style="position:absolute;left:2259;top:4192;width:24;height:12" fillcolor="#24282b" stroked="f"/>
              <v:rect id="_x0000_s3779" style="position:absolute;left:2259;top:4204;width:24;height:1" fillcolor="#24282b" stroked="f"/>
              <v:rect id="_x0000_s3780" style="position:absolute;left:2259;top:4204;width:24;height:24" fillcolor="#24282b" stroked="f"/>
              <v:rect id="_x0000_s3781" style="position:absolute;left:2259;top:4228;width:24;height:1" fillcolor="#24282b" stroked="f"/>
              <v:rect id="_x0000_s3782" style="position:absolute;left:2259;top:4228;width:24;height:1" fillcolor="#24282b" stroked="f"/>
              <v:rect id="_x0000_s3783" style="position:absolute;left:2259;top:4228;width:24;height:12" fillcolor="#24282b" stroked="f"/>
              <v:rect id="_x0000_s3784" style="position:absolute;left:2259;top:4240;width:24;height:1" fillcolor="#24282b" stroked="f"/>
              <v:rect id="_x0000_s3785" style="position:absolute;left:2259;top:4240;width:24;height:24" fillcolor="#24282b" stroked="f"/>
              <v:rect id="_x0000_s3786" style="position:absolute;left:2259;top:4264;width:24;height:1" fillcolor="#24282b" stroked="f"/>
              <v:rect id="_x0000_s3787" style="position:absolute;left:2259;top:4264;width:24;height:1" fillcolor="#24282b" stroked="f"/>
              <v:rect id="_x0000_s3788" style="position:absolute;left:2259;top:4264;width:24;height:12" fillcolor="#24282b" stroked="f"/>
              <v:rect id="_x0000_s3789" style="position:absolute;left:2259;top:4276;width:24;height:1" fillcolor="#24282b" stroked="f"/>
              <v:rect id="_x0000_s3790" style="position:absolute;left:2259;top:4276;width:24;height:12" fillcolor="#24282b" stroked="f"/>
              <v:rect id="_x0000_s3791" style="position:absolute;left:2259;top:4288;width:24;height:1" fillcolor="#24282b" stroked="f"/>
              <v:rect id="_x0000_s3792" style="position:absolute;left:2259;top:4288;width:24;height:1" fillcolor="#24282b" stroked="f"/>
              <v:rect id="_x0000_s3793" style="position:absolute;left:2259;top:4288;width:24;height:24" fillcolor="#24282b" stroked="f"/>
              <v:rect id="_x0000_s3794" style="position:absolute;left:2259;top:4312;width:24;height:1" fillcolor="#24282b" stroked="f"/>
              <v:rect id="_x0000_s3795" style="position:absolute;left:2259;top:4312;width:24;height:12" fillcolor="#24282b" stroked="f"/>
              <v:rect id="_x0000_s3796" style="position:absolute;left:2259;top:4324;width:24;height:1" fillcolor="#24282b" stroked="f"/>
              <v:rect id="_x0000_s3797" style="position:absolute;left:2259;top:4324;width:24;height:1" fillcolor="#24282b" stroked="f"/>
              <v:rect id="_x0000_s3798" style="position:absolute;left:2259;top:4324;width:24;height:24" fillcolor="#24282b" stroked="f"/>
              <v:rect id="_x0000_s3799" style="position:absolute;left:2259;top:4348;width:24;height:1" fillcolor="#24282b" stroked="f"/>
              <v:rect id="_x0000_s3800" style="position:absolute;left:2259;top:4348;width:24;height:12" fillcolor="#24282b" stroked="f"/>
              <v:rect id="_x0000_s3801" style="position:absolute;left:2259;top:4721;width:24;height:1" fillcolor="#24282b" stroked="f"/>
              <v:rect id="_x0000_s3802" style="position:absolute;left:2259;top:4721;width:24;height:1" fillcolor="#24282b" stroked="f"/>
              <v:rect id="_x0000_s3803" style="position:absolute;left:2259;top:4721;width:24;height:12" fillcolor="#24282b" stroked="f"/>
              <v:rect id="_x0000_s3804" style="position:absolute;left:2259;top:4733;width:24;height:1" fillcolor="#24282b" stroked="f"/>
              <v:rect id="_x0000_s3805" style="position:absolute;left:2259;top:4733;width:24;height:12" fillcolor="#24282b" stroked="f"/>
              <v:rect id="_x0000_s3806" style="position:absolute;left:2259;top:4745;width:24;height:1" fillcolor="#24282b" stroked="f"/>
              <v:rect id="_x0000_s3807" style="position:absolute;left:2259;top:4745;width:24;height:1" fillcolor="#24282b" stroked="f"/>
              <v:rect id="_x0000_s3808" style="position:absolute;left:2259;top:4745;width:24;height:24" fillcolor="#24282b" stroked="f"/>
              <v:rect id="_x0000_s3809" style="position:absolute;left:2259;top:4769;width:24;height:1" fillcolor="#24282b" stroked="f"/>
              <v:rect id="_x0000_s3810" style="position:absolute;left:2259;top:4769;width:24;height:12" fillcolor="#24282b" stroked="f"/>
              <v:rect id="_x0000_s3811" style="position:absolute;left:2259;top:4781;width:24;height:1" fillcolor="#24282b" stroked="f"/>
              <v:rect id="_x0000_s3812" style="position:absolute;left:2259;top:4781;width:24;height:1" fillcolor="#24282b" stroked="f"/>
              <v:rect id="_x0000_s3813" style="position:absolute;left:2259;top:4781;width:24;height:24" fillcolor="#24282b" stroked="f"/>
              <v:rect id="_x0000_s3814" style="position:absolute;left:2259;top:4805;width:24;height:1" fillcolor="#24282b" stroked="f"/>
              <v:rect id="_x0000_s3815" style="position:absolute;left:2259;top:4805;width:24;height:12" fillcolor="#24282b" stroked="f"/>
              <v:rect id="_x0000_s3816" style="position:absolute;left:2259;top:4817;width:24;height:1" fillcolor="#24282b" stroked="f"/>
              <v:rect id="_x0000_s3817" style="position:absolute;left:2259;top:4817;width:24;height:1" fillcolor="#24282b" stroked="f"/>
              <v:rect id="_x0000_s3818" style="position:absolute;left:2259;top:4817;width:24;height:24" fillcolor="#24282b" stroked="f"/>
              <v:rect id="_x0000_s3819" style="position:absolute;left:2259;top:4841;width:24;height:1" fillcolor="#24282b" stroked="f"/>
              <v:rect id="_x0000_s3820" style="position:absolute;left:2259;top:4841;width:24;height:12" fillcolor="#24282b" stroked="f"/>
              <v:rect id="_x0000_s3821" style="position:absolute;left:2259;top:4853;width:24;height:1" fillcolor="#24282b" stroked="f"/>
              <v:rect id="_x0000_s3822" style="position:absolute;left:2259;top:4853;width:24;height:1" fillcolor="#24282b" stroked="f"/>
              <v:rect id="_x0000_s3823" style="position:absolute;left:2259;top:4853;width:24;height:24" fillcolor="#24282b" stroked="f"/>
              <v:rect id="_x0000_s3824" style="position:absolute;left:2259;top:4877;width:24;height:1" fillcolor="#24282b" stroked="f"/>
              <v:rect id="_x0000_s3825" style="position:absolute;left:2259;top:4877;width:24;height:12" fillcolor="#24282b" stroked="f"/>
              <v:rect id="_x0000_s3826" style="position:absolute;left:2259;top:4889;width:24;height:1" fillcolor="#24282b" stroked="f"/>
              <v:rect id="_x0000_s3827" style="position:absolute;left:2259;top:4889;width:24;height:1" fillcolor="#24282b" stroked="f"/>
              <v:rect id="_x0000_s3828" style="position:absolute;left:2259;top:4889;width:24;height:24" fillcolor="#24282b" stroked="f"/>
              <v:rect id="_x0000_s3829" style="position:absolute;left:2259;top:4913;width:24;height:1" fillcolor="#24282b" stroked="f"/>
              <v:rect id="_x0000_s3830" style="position:absolute;left:2259;top:4913;width:24;height:12" fillcolor="#24282b" stroked="f"/>
              <v:rect id="_x0000_s3831" style="position:absolute;left:2259;top:4925;width:24;height:1" fillcolor="#24282b" stroked="f"/>
              <v:rect id="_x0000_s3832" style="position:absolute;left:2259;top:4925;width:24;height:1" fillcolor="#24282b" stroked="f"/>
              <v:rect id="_x0000_s3833" style="position:absolute;left:2259;top:4925;width:24;height:24" fillcolor="#24282b" stroked="f"/>
              <v:rect id="_x0000_s3834" style="position:absolute;left:2259;top:4949;width:24;height:1" fillcolor="#24282b" stroked="f"/>
              <v:rect id="_x0000_s3835" style="position:absolute;left:2259;top:4949;width:24;height:12" fillcolor="#24282b" stroked="f"/>
              <v:rect id="_x0000_s3836" style="position:absolute;left:2259;top:4961;width:24;height:1" fillcolor="#24282b" stroked="f"/>
              <v:rect id="_x0000_s3837" style="position:absolute;left:2259;top:4961;width:24;height:1" fillcolor="#24282b" stroked="f"/>
              <v:rect id="_x0000_s3838" style="position:absolute;left:2259;top:4961;width:24;height:12" fillcolor="#24282b" stroked="f"/>
              <v:rect id="_x0000_s3839" style="position:absolute;left:2259;top:4973;width:24;height:1" fillcolor="#24282b" stroked="f"/>
              <v:rect id="_x0000_s3840" style="position:absolute;left:2259;top:4973;width:24;height:1" fillcolor="#24282b" stroked="f"/>
              <v:rect id="_x0000_s3841" style="position:absolute;left:2259;top:4973;width:24;height:24" fillcolor="#24282b" stroked="f"/>
              <v:rect id="_x0000_s3842" style="position:absolute;left:2259;top:4997;width:24;height:1" fillcolor="#24282b" stroked="f"/>
              <v:rect id="_x0000_s3843" style="position:absolute;left:2259;top:4997;width:24;height:12" fillcolor="#24282b" stroked="f"/>
              <v:rect id="_x0000_s3844" style="position:absolute;left:2259;top:5009;width:24;height:1" fillcolor="#24282b" stroked="f"/>
              <v:rect id="_x0000_s3845" style="position:absolute;left:2259;top:5009;width:24;height:24" fillcolor="#24282b" stroked="f"/>
              <v:rect id="_x0000_s3846" style="position:absolute;left:2259;top:5033;width:24;height:1" fillcolor="#24282b" stroked="f"/>
              <v:rect id="_x0000_s3847" style="position:absolute;left:2259;top:5033;width:24;height:1" fillcolor="#24282b" stroked="f"/>
              <v:rect id="_x0000_s3848" style="position:absolute;left:2259;top:5033;width:24;height:12" fillcolor="#24282b" stroked="f"/>
              <v:rect id="_x0000_s3849" style="position:absolute;left:2259;top:5045;width:24;height:1" fillcolor="#24282b" stroked="f"/>
              <v:rect id="_x0000_s3850" style="position:absolute;left:2259;top:5045;width:24;height:1" fillcolor="#24282b" stroked="f"/>
              <v:rect id="_x0000_s3851" style="position:absolute;left:2259;top:5045;width:24;height:24" fillcolor="#24282b" stroked="f"/>
              <v:rect id="_x0000_s3852" style="position:absolute;left:2259;top:5069;width:24;height:1" fillcolor="#24282b" stroked="f"/>
              <v:rect id="_x0000_s3853" style="position:absolute;left:2259;top:5069;width:24;height:12" fillcolor="#24282b" stroked="f"/>
              <v:rect id="_x0000_s3854" style="position:absolute;left:2259;top:5081;width:24;height:1" fillcolor="#24282b" stroked="f"/>
              <v:rect id="_x0000_s3855" style="position:absolute;left:2259;top:5081;width:24;height:24" fillcolor="#24282b" stroked="f"/>
              <v:rect id="_x0000_s3856" style="position:absolute;left:2259;top:5105;width:24;height:1" fillcolor="#24282b" stroked="f"/>
              <v:rect id="_x0000_s3857" style="position:absolute;left:2259;top:5105;width:24;height:1" fillcolor="#24282b" stroked="f"/>
              <v:rect id="_x0000_s3858" style="position:absolute;left:2259;top:5105;width:24;height:12" fillcolor="#24282b" stroked="f"/>
              <v:rect id="_x0000_s3859" style="position:absolute;left:2259;top:5117;width:24;height:1" fillcolor="#24282b" stroked="f"/>
              <v:rect id="_x0000_s3860" style="position:absolute;left:2259;top:5117;width:24;height:1" fillcolor="#24282b" stroked="f"/>
              <v:rect id="_x0000_s3861" style="position:absolute;left:2259;top:5117;width:24;height:24" fillcolor="#24282b" stroked="f"/>
              <v:rect id="_x0000_s3862" style="position:absolute;left:2259;top:5141;width:24;height:1" fillcolor="#24282b" stroked="f"/>
              <v:rect id="_x0000_s3863" style="position:absolute;left:2259;top:5141;width:24;height:12" fillcolor="#24282b" stroked="f"/>
              <v:rect id="_x0000_s3864" style="position:absolute;left:2259;top:5153;width:24;height:1" fillcolor="#24282b" stroked="f"/>
              <v:rect id="_x0000_s3865" style="position:absolute;left:2259;top:5153;width:24;height:24" fillcolor="#24282b" stroked="f"/>
              <v:rect id="_x0000_s3866" style="position:absolute;left:2259;top:5177;width:24;height:1" fillcolor="#24282b" stroked="f"/>
              <v:rect id="_x0000_s3867" style="position:absolute;left:2259;top:5177;width:24;height:1" fillcolor="#24282b" stroked="f"/>
              <v:rect id="_x0000_s3868" style="position:absolute;left:2259;top:5177;width:24;height:12" fillcolor="#24282b" stroked="f"/>
              <v:rect id="_x0000_s3869" style="position:absolute;left:2259;top:5189;width:24;height:1" fillcolor="#24282b" stroked="f"/>
              <v:rect id="_x0000_s3870" style="position:absolute;left:2259;top:5189;width:24;height:1" fillcolor="#24282b" stroked="f"/>
              <v:rect id="_x0000_s3871" style="position:absolute;left:2259;top:5189;width:24;height:12" fillcolor="#24282b" stroked="f"/>
              <v:rect id="_x0000_s3872" style="position:absolute;left:2259;top:5201;width:24;height:1" fillcolor="#24282b" stroked="f"/>
              <v:rect id="_x0000_s3873" style="position:absolute;left:2259;top:5201;width:24;height:24" fillcolor="#24282b" stroked="f"/>
              <v:rect id="_x0000_s3874" style="position:absolute;left:2259;top:5225;width:24;height:1" fillcolor="#24282b" stroked="f"/>
              <v:rect id="_x0000_s3875" style="position:absolute;left:2259;top:5225;width:24;height:12" fillcolor="#24282b" stroked="f"/>
              <v:rect id="_x0000_s3876" style="position:absolute;left:2259;top:5237;width:24;height:1" fillcolor="#24282b" stroked="f"/>
              <v:rect id="_x0000_s3877" style="position:absolute;left:2259;top:5237;width:24;height:1" fillcolor="#24282b" stroked="f"/>
              <v:rect id="_x0000_s3878" style="position:absolute;left:2259;top:5237;width:24;height:24" fillcolor="#24282b" stroked="f"/>
              <v:rect id="_x0000_s3879" style="position:absolute;left:2259;top:5261;width:24;height:1" fillcolor="#24282b" stroked="f"/>
              <v:rect id="_x0000_s3880" style="position:absolute;left:2259;top:5261;width:24;height:1" fillcolor="#24282b" stroked="f"/>
              <v:rect id="_x0000_s3881" style="position:absolute;left:2259;top:5261;width:24;height:12" fillcolor="#24282b" stroked="f"/>
              <v:rect id="_x0000_s3882" style="position:absolute;left:2259;top:5273;width:24;height:1" fillcolor="#24282b" stroked="f"/>
              <v:rect id="_x0000_s3883" style="position:absolute;left:2259;top:5273;width:24;height:24" fillcolor="#24282b" stroked="f"/>
              <v:rect id="_x0000_s3884" style="position:absolute;left:2259;top:5297;width:24;height:1" fillcolor="#24282b" stroked="f"/>
              <v:rect id="_x0000_s3885" style="position:absolute;left:2259;top:5297;width:24;height:1" fillcolor="#24282b" stroked="f"/>
              <v:rect id="_x0000_s3886" style="position:absolute;left:2259;top:5297;width:24;height:12" fillcolor="#24282b" stroked="f"/>
              <v:rect id="_x0000_s3887" style="position:absolute;left:2259;top:5309;width:24;height:1" fillcolor="#24282b" stroked="f"/>
              <v:rect id="_x0000_s3888" style="position:absolute;left:2259;top:5309;width:24;height:24" fillcolor="#24282b" stroked="f"/>
              <v:rect id="_x0000_s3889" style="position:absolute;left:2259;top:5333;width:24;height:1" fillcolor="#24282b" stroked="f"/>
              <v:rect id="_x0000_s3890" style="position:absolute;left:2259;top:5333;width:24;height:1" fillcolor="#24282b" stroked="f"/>
              <v:rect id="_x0000_s3891" style="position:absolute;left:2259;top:5333;width:24;height:12" fillcolor="#24282b" stroked="f"/>
              <v:rect id="_x0000_s3892" style="position:absolute;left:2259;top:5345;width:24;height:1" fillcolor="#24282b" stroked="f"/>
              <v:rect id="_x0000_s3893" style="position:absolute;left:2259;top:5345;width:24;height:24" fillcolor="#24282b" stroked="f"/>
              <v:rect id="_x0000_s3894" style="position:absolute;left:2259;top:5369;width:24;height:1" fillcolor="#24282b" stroked="f"/>
              <v:rect id="_x0000_s3895" style="position:absolute;left:2259;top:5369;width:24;height:1" fillcolor="#24282b" stroked="f"/>
              <v:rect id="_x0000_s3896" style="position:absolute;left:2259;top:5369;width:24;height:12" fillcolor="#24282b" stroked="f"/>
              <v:rect id="_x0000_s3897" style="position:absolute;left:2259;top:5381;width:24;height:1" fillcolor="#24282b" stroked="f"/>
              <v:rect id="_x0000_s3898" style="position:absolute;left:2259;top:5381;width:24;height:24" fillcolor="#24282b" stroked="f"/>
              <v:rect id="_x0000_s3899" style="position:absolute;left:2259;top:5405;width:24;height:1" fillcolor="#24282b" stroked="f"/>
              <v:rect id="_x0000_s3900" style="position:absolute;left:2259;top:5405;width:24;height:1" fillcolor="#24282b" stroked="f"/>
              <v:rect id="_x0000_s3901" style="position:absolute;left:2259;top:5754;width:24;height:12" fillcolor="#24282b" stroked="f"/>
              <v:rect id="_x0000_s3902" style="position:absolute;left:2259;top:5766;width:24;height:1" fillcolor="#24282b" stroked="f"/>
              <v:rect id="_x0000_s3903" style="position:absolute;left:2259;top:5766;width:24;height:24" fillcolor="#24282b" stroked="f"/>
              <v:rect id="_x0000_s3904" style="position:absolute;left:2259;top:5790;width:24;height:1" fillcolor="#24282b" stroked="f"/>
              <v:rect id="_x0000_s3905" style="position:absolute;left:2259;top:5790;width:24;height:1" fillcolor="#24282b" stroked="f"/>
              <v:rect id="_x0000_s3906" style="position:absolute;left:2259;top:5790;width:24;height:12" fillcolor="#24282b" stroked="f"/>
              <v:rect id="_x0000_s3907" style="position:absolute;left:2259;top:5802;width:24;height:1" fillcolor="#24282b" stroked="f"/>
              <v:rect id="_x0000_s3908" style="position:absolute;left:2259;top:5802;width:24;height:24" fillcolor="#24282b" stroked="f"/>
              <v:rect id="_x0000_s3909" style="position:absolute;left:2259;top:5826;width:24;height:1" fillcolor="#24282b" stroked="f"/>
              <v:rect id="_x0000_s3910" style="position:absolute;left:2259;top:5826;width:24;height:1" fillcolor="#24282b" stroked="f"/>
              <v:rect id="_x0000_s3911" style="position:absolute;left:2259;top:5826;width:24;height:12" fillcolor="#24282b" stroked="f"/>
              <v:rect id="_x0000_s3912" style="position:absolute;left:2259;top:5838;width:24;height:1" fillcolor="#24282b" stroked="f"/>
              <v:rect id="_x0000_s3913" style="position:absolute;left:2259;top:5838;width:24;height:24" fillcolor="#24282b" stroked="f"/>
              <v:rect id="_x0000_s3914" style="position:absolute;left:2259;top:5862;width:24;height:1" fillcolor="#24282b" stroked="f"/>
              <v:rect id="_x0000_s3915" style="position:absolute;left:2259;top:5862;width:24;height:1" fillcolor="#24282b" stroked="f"/>
            </v:group>
            <v:group id="_x0000_s7189" style="position:absolute;left:733;top:2006;width:2835;height:5285" coordorigin="733,2006" coordsize="2835,5285">
              <v:rect id="_x0000_s3917" style="position:absolute;left:2259;top:5862;width:24;height:12" fillcolor="#24282b" stroked="f"/>
              <v:rect id="_x0000_s3918" style="position:absolute;left:2259;top:5874;width:24;height:1" fillcolor="#24282b" stroked="f"/>
              <v:rect id="_x0000_s3919" style="position:absolute;left:2259;top:5874;width:24;height:24" fillcolor="#24282b" stroked="f"/>
              <v:rect id="_x0000_s3920" style="position:absolute;left:2259;top:5898;width:24;height:1" fillcolor="#24282b" stroked="f"/>
              <v:rect id="_x0000_s3921" style="position:absolute;left:2259;top:5898;width:24;height:1" fillcolor="#24282b" stroked="f"/>
              <v:rect id="_x0000_s3922" style="position:absolute;left:2259;top:5898;width:24;height:12" fillcolor="#24282b" stroked="f"/>
              <v:rect id="_x0000_s3923" style="position:absolute;left:2259;top:5910;width:24;height:1" fillcolor="#24282b" stroked="f"/>
              <v:rect id="_x0000_s3924" style="position:absolute;left:2259;top:5910;width:24;height:12" fillcolor="#24282b" stroked="f"/>
              <v:rect id="_x0000_s3925" style="position:absolute;left:2259;top:5922;width:24;height:1" fillcolor="#24282b" stroked="f"/>
              <v:rect id="_x0000_s3926" style="position:absolute;left:2259;top:5922;width:24;height:1" fillcolor="#24282b" stroked="f"/>
              <v:rect id="_x0000_s3927" style="position:absolute;left:2259;top:5922;width:24;height:24" fillcolor="#24282b" stroked="f"/>
              <v:rect id="_x0000_s3928" style="position:absolute;left:2259;top:5946;width:24;height:1" fillcolor="#24282b" stroked="f"/>
              <v:rect id="_x0000_s3929" style="position:absolute;left:2259;top:5946;width:24;height:12" fillcolor="#24282b" stroked="f"/>
              <v:rect id="_x0000_s3930" style="position:absolute;left:2259;top:5958;width:24;height:1" fillcolor="#24282b" stroked="f"/>
              <v:rect id="_x0000_s3931" style="position:absolute;left:2259;top:5958;width:24;height:1" fillcolor="#24282b" stroked="f"/>
              <v:rect id="_x0000_s3932" style="position:absolute;left:2259;top:5958;width:24;height:24" fillcolor="#24282b" stroked="f"/>
              <v:rect id="_x0000_s3933" style="position:absolute;left:2259;top:5982;width:24;height:1" fillcolor="#24282b" stroked="f"/>
              <v:rect id="_x0000_s3934" style="position:absolute;left:2259;top:5982;width:24;height:12" fillcolor="#24282b" stroked="f"/>
              <v:rect id="_x0000_s3935" style="position:absolute;left:2259;top:5994;width:24;height:1" fillcolor="#24282b" stroked="f"/>
              <v:rect id="_x0000_s3936" style="position:absolute;left:2259;top:5994;width:24;height:1" fillcolor="#24282b" stroked="f"/>
              <v:rect id="_x0000_s3937" style="position:absolute;left:2259;top:5994;width:24;height:24" fillcolor="#24282b" stroked="f"/>
              <v:rect id="_x0000_s3938" style="position:absolute;left:2259;top:6018;width:24;height:1" fillcolor="#24282b" stroked="f"/>
              <v:rect id="_x0000_s3939" style="position:absolute;left:2259;top:6018;width:24;height:12" fillcolor="#24282b" stroked="f"/>
              <v:rect id="_x0000_s3940" style="position:absolute;left:2259;top:6030;width:24;height:1" fillcolor="#24282b" stroked="f"/>
              <v:rect id="_x0000_s3941" style="position:absolute;left:2259;top:6030;width:24;height:1" fillcolor="#24282b" stroked="f"/>
              <v:rect id="_x0000_s3942" style="position:absolute;left:2259;top:6030;width:24;height:24" fillcolor="#24282b" stroked="f"/>
              <v:rect id="_x0000_s3943" style="position:absolute;left:2259;top:6054;width:24;height:1" fillcolor="#24282b" stroked="f"/>
              <v:rect id="_x0000_s3944" style="position:absolute;left:2259;top:6054;width:24;height:12" fillcolor="#24282b" stroked="f"/>
              <v:rect id="_x0000_s3945" style="position:absolute;left:2259;top:6066;width:24;height:1" fillcolor="#24282b" stroked="f"/>
              <v:rect id="_x0000_s3946" style="position:absolute;left:2259;top:6066;width:24;height:1" fillcolor="#24282b" stroked="f"/>
              <v:rect id="_x0000_s3947" style="position:absolute;left:2259;top:6066;width:24;height:24" fillcolor="#24282b" stroked="f"/>
              <v:rect id="_x0000_s3948" style="position:absolute;left:2259;top:6090;width:24;height:1" fillcolor="#24282b" stroked="f"/>
              <v:rect id="_x0000_s3949" style="position:absolute;left:2259;top:6090;width:24;height:12" fillcolor="#24282b" stroked="f"/>
              <v:rect id="_x0000_s3950" style="position:absolute;left:2259;top:6102;width:24;height:1" fillcolor="#24282b" stroked="f"/>
              <v:rect id="_x0000_s3951" style="position:absolute;left:2259;top:6102;width:24;height:1" fillcolor="#24282b" stroked="f"/>
              <v:rect id="_x0000_s3952" style="position:absolute;left:2259;top:6102;width:24;height:24" fillcolor="#24282b" stroked="f"/>
              <v:rect id="_x0000_s3953" style="position:absolute;left:2259;top:6126;width:24;height:1" fillcolor="#24282b" stroked="f"/>
              <v:rect id="_x0000_s3954" style="position:absolute;left:2259;top:6126;width:24;height:12" fillcolor="#24282b" stroked="f"/>
              <v:rect id="_x0000_s3955" style="position:absolute;left:2259;top:6138;width:24;height:1" fillcolor="#24282b" stroked="f"/>
              <v:rect id="_x0000_s3956" style="position:absolute;left:2259;top:6138;width:24;height:1" fillcolor="#24282b" stroked="f"/>
              <v:rect id="_x0000_s3957" style="position:absolute;left:2259;top:6138;width:24;height:12" fillcolor="#24282b" stroked="f"/>
              <v:rect id="_x0000_s3958" style="position:absolute;left:2259;top:6150;width:24;height:1" fillcolor="#24282b" stroked="f"/>
              <v:rect id="_x0000_s3959" style="position:absolute;left:2259;top:6150;width:24;height:24" fillcolor="#24282b" stroked="f"/>
              <v:rect id="_x0000_s3960" style="position:absolute;left:2259;top:6174;width:24;height:1" fillcolor="#24282b" stroked="f"/>
              <v:rect id="_x0000_s3961" style="position:absolute;left:2259;top:6174;width:24;height:1" fillcolor="#24282b" stroked="f"/>
              <v:rect id="_x0000_s3962" style="position:absolute;left:2259;top:6174;width:24;height:12" fillcolor="#24282b" stroked="f"/>
              <v:rect id="_x0000_s3963" style="position:absolute;left:2259;top:6186;width:24;height:1" fillcolor="#24282b" stroked="f"/>
              <v:rect id="_x0000_s3964" style="position:absolute;left:2259;top:6186;width:24;height:24" fillcolor="#24282b" stroked="f"/>
              <v:rect id="_x0000_s3965" style="position:absolute;left:2259;top:6210;width:24;height:1" fillcolor="#24282b" stroked="f"/>
              <v:rect id="_x0000_s3966" style="position:absolute;left:2259;top:6210;width:24;height:1" fillcolor="#24282b" stroked="f"/>
              <v:rect id="_x0000_s3967" style="position:absolute;left:2259;top:6210;width:24;height:12" fillcolor="#24282b" stroked="f"/>
              <v:rect id="_x0000_s3968" style="position:absolute;left:2259;top:6222;width:24;height:1" fillcolor="#24282b" stroked="f"/>
              <v:rect id="_x0000_s3969" style="position:absolute;left:2259;top:6222;width:24;height:24" fillcolor="#24282b" stroked="f"/>
              <v:rect id="_x0000_s3970" style="position:absolute;left:2259;top:6246;width:24;height:1" fillcolor="#24282b" stroked="f"/>
              <v:rect id="_x0000_s3971" style="position:absolute;left:2259;top:6246;width:24;height:1" fillcolor="#24282b" stroked="f"/>
              <v:rect id="_x0000_s3972" style="position:absolute;left:2259;top:6246;width:24;height:12" fillcolor="#24282b" stroked="f"/>
              <v:rect id="_x0000_s3973" style="position:absolute;left:2259;top:6258;width:24;height:1" fillcolor="#24282b" stroked="f"/>
              <v:rect id="_x0000_s3974" style="position:absolute;left:2259;top:6258;width:24;height:24" fillcolor="#24282b" stroked="f"/>
              <v:rect id="_x0000_s3975" style="position:absolute;left:2259;top:6282;width:24;height:1" fillcolor="#24282b" stroked="f"/>
              <v:rect id="_x0000_s3976" style="position:absolute;left:2259;top:6282;width:24;height:1" fillcolor="#24282b" stroked="f"/>
              <v:rect id="_x0000_s3977" style="position:absolute;left:2259;top:6282;width:24;height:12" fillcolor="#24282b" stroked="f"/>
              <v:rect id="_x0000_s3978" style="position:absolute;left:2259;top:6294;width:24;height:1" fillcolor="#24282b" stroked="f"/>
              <v:rect id="_x0000_s3979" style="position:absolute;left:2259;top:6294;width:24;height:24" fillcolor="#24282b" stroked="f"/>
              <v:rect id="_x0000_s3980" style="position:absolute;left:2259;top:6318;width:24;height:1" fillcolor="#24282b" stroked="f"/>
              <v:rect id="_x0000_s3981" style="position:absolute;left:2259;top:6318;width:24;height:1" fillcolor="#24282b" stroked="f"/>
              <v:rect id="_x0000_s3982" style="position:absolute;left:2259;top:6318;width:24;height:12" fillcolor="#24282b" stroked="f"/>
              <v:rect id="_x0000_s3983" style="position:absolute;left:2259;top:6330;width:24;height:1" fillcolor="#24282b" stroked="f"/>
              <v:rect id="_x0000_s3984" style="position:absolute;left:2259;top:6330;width:24;height:24" fillcolor="#24282b" stroked="f"/>
              <v:rect id="_x0000_s3985" style="position:absolute;left:2259;top:6354;width:24;height:1" fillcolor="#24282b" stroked="f"/>
              <v:rect id="_x0000_s3986" style="position:absolute;left:2259;top:6354;width:24;height:1" fillcolor="#24282b" stroked="f"/>
              <v:rect id="_x0000_s3987" style="position:absolute;left:2259;top:6354;width:24;height:12" fillcolor="#24282b" stroked="f"/>
              <v:rect id="_x0000_s3988" style="position:absolute;left:2259;top:6366;width:24;height:1" fillcolor="#24282b" stroked="f"/>
              <v:rect id="_x0000_s3989" style="position:absolute;left:2259;top:6366;width:24;height:12" fillcolor="#24282b" stroked="f"/>
              <v:rect id="_x0000_s3990" style="position:absolute;left:2259;top:6378;width:24;height:1" fillcolor="#24282b" stroked="f"/>
              <v:rect id="_x0000_s3991" style="position:absolute;left:2259;top:6378;width:24;height:1" fillcolor="#24282b" stroked="f"/>
              <v:rect id="_x0000_s3992" style="position:absolute;left:2259;top:6378;width:24;height:24" fillcolor="#24282b" stroked="f"/>
              <v:rect id="_x0000_s3993" style="position:absolute;left:2259;top:6402;width:24;height:1" fillcolor="#24282b" stroked="f"/>
              <v:rect id="_x0000_s3994" style="position:absolute;left:2259;top:6402;width:24;height:13" fillcolor="#24282b" stroked="f"/>
              <v:rect id="_x0000_s3995" style="position:absolute;left:2259;top:6415;width:24;height:1" fillcolor="#24282b" stroked="f"/>
              <v:rect id="_x0000_s3996" style="position:absolute;left:2259;top:6415;width:24;height:1" fillcolor="#24282b" stroked="f"/>
              <v:rect id="_x0000_s3997" style="position:absolute;left:2259;top:6415;width:24;height:24" fillcolor="#24282b" stroked="f"/>
              <v:rect id="_x0000_s3998" style="position:absolute;left:2259;top:6439;width:24;height:1" fillcolor="#24282b" stroked="f"/>
              <v:rect id="_x0000_s3999" style="position:absolute;left:2259;top:6439;width:24;height:12" fillcolor="#24282b" stroked="f"/>
              <v:rect id="_x0000_s4000" style="position:absolute;left:2259;top:6451;width:24;height:1" fillcolor="#24282b" stroked="f"/>
              <v:rect id="_x0000_s4001" style="position:absolute;left:2259;top:6451;width:24;height:1" fillcolor="#24282b" stroked="f"/>
              <v:rect id="_x0000_s4002" style="position:absolute;left:2259;top:6811;width:24;height:12" fillcolor="#24282b" stroked="f"/>
              <v:rect id="_x0000_s4003" style="position:absolute;left:2259;top:6823;width:24;height:1" fillcolor="#24282b" stroked="f"/>
              <v:rect id="_x0000_s4004" style="position:absolute;left:2259;top:6823;width:24;height:1" fillcolor="#24282b" stroked="f"/>
              <v:rect id="_x0000_s4005" style="position:absolute;left:2259;top:6823;width:24;height:12" fillcolor="#24282b" stroked="f"/>
              <v:rect id="_x0000_s4006" style="position:absolute;left:2259;top:6835;width:24;height:1" fillcolor="#24282b" stroked="f"/>
              <v:rect id="_x0000_s4007" style="position:absolute;left:2259;top:6835;width:24;height:24" fillcolor="#24282b" stroked="f"/>
              <v:rect id="_x0000_s4008" style="position:absolute;left:2259;top:6859;width:24;height:1" fillcolor="#24282b" stroked="f"/>
              <v:rect id="_x0000_s4009" style="position:absolute;left:2259;top:6859;width:24;height:1" fillcolor="#24282b" stroked="f"/>
              <v:rect id="_x0000_s4010" style="position:absolute;left:2259;top:6859;width:24;height:12" fillcolor="#24282b" stroked="f"/>
              <v:rect id="_x0000_s4011" style="position:absolute;left:2259;top:6871;width:24;height:1" fillcolor="#24282b" stroked="f"/>
              <v:rect id="_x0000_s4012" style="position:absolute;left:2259;top:6871;width:24;height:24" fillcolor="#24282b" stroked="f"/>
              <v:rect id="_x0000_s4013" style="position:absolute;left:2259;top:6895;width:24;height:1" fillcolor="#24282b" stroked="f"/>
              <v:rect id="_x0000_s4014" style="position:absolute;left:2259;top:6895;width:24;height:1" fillcolor="#24282b" stroked="f"/>
              <v:rect id="_x0000_s4015" style="position:absolute;left:2259;top:6895;width:24;height:12" fillcolor="#24282b" stroked="f"/>
              <v:rect id="_x0000_s4016" style="position:absolute;left:2259;top:6907;width:24;height:1" fillcolor="#24282b" stroked="f"/>
              <v:rect id="_x0000_s4017" style="position:absolute;left:2259;top:6907;width:24;height:24" fillcolor="#24282b" stroked="f"/>
              <v:rect id="_x0000_s4018" style="position:absolute;left:2259;top:6931;width:24;height:1" fillcolor="#24282b" stroked="f"/>
              <v:rect id="_x0000_s4019" style="position:absolute;left:2259;top:6931;width:24;height:1" fillcolor="#24282b" stroked="f"/>
              <v:rect id="_x0000_s4020" style="position:absolute;left:2259;top:6931;width:24;height:12" fillcolor="#24282b" stroked="f"/>
              <v:rect id="_x0000_s4021" style="position:absolute;left:2259;top:6943;width:24;height:1" fillcolor="#24282b" stroked="f"/>
              <v:rect id="_x0000_s4022" style="position:absolute;left:2259;top:6943;width:24;height:24" fillcolor="#24282b" stroked="f"/>
              <v:rect id="_x0000_s4023" style="position:absolute;left:2259;top:6967;width:24;height:1" fillcolor="#24282b" stroked="f"/>
              <v:rect id="_x0000_s4024" style="position:absolute;left:2259;top:6967;width:24;height:1" fillcolor="#24282b" stroked="f"/>
              <v:rect id="_x0000_s4025" style="position:absolute;left:2259;top:6967;width:24;height:12" fillcolor="#24282b" stroked="f"/>
              <v:rect id="_x0000_s4026" style="position:absolute;left:2259;top:6979;width:24;height:1" fillcolor="#24282b" stroked="f"/>
              <v:rect id="_x0000_s4027" style="position:absolute;left:2259;top:6979;width:24;height:24" fillcolor="#24282b" stroked="f"/>
              <v:rect id="_x0000_s4028" style="position:absolute;left:2259;top:7003;width:24;height:1" fillcolor="#24282b" stroked="f"/>
              <v:rect id="_x0000_s4029" style="position:absolute;left:2259;top:7003;width:24;height:1" fillcolor="#24282b" stroked="f"/>
              <v:rect id="_x0000_s4030" style="position:absolute;left:2259;top:7003;width:24;height:12" fillcolor="#24282b" stroked="f"/>
              <v:rect id="_x0000_s4031" style="position:absolute;left:2259;top:7015;width:24;height:1" fillcolor="#24282b" stroked="f"/>
              <v:rect id="_x0000_s4032" style="position:absolute;left:2259;top:7015;width:24;height:24" fillcolor="#24282b" stroked="f"/>
              <v:rect id="_x0000_s4033" style="position:absolute;left:2259;top:7039;width:24;height:1" fillcolor="#24282b" stroked="f"/>
              <v:rect id="_x0000_s4034" style="position:absolute;left:2259;top:7039;width:24;height:1" fillcolor="#24282b" stroked="f"/>
              <v:rect id="_x0000_s4035" style="position:absolute;left:2259;top:7039;width:24;height:12" fillcolor="#24282b" stroked="f"/>
              <v:rect id="_x0000_s4036" style="position:absolute;left:2259;top:7051;width:24;height:1" fillcolor="#24282b" stroked="f"/>
              <v:rect id="_x0000_s4037" style="position:absolute;left:2259;top:7051;width:24;height:12" fillcolor="#24282b" stroked="f"/>
              <v:rect id="_x0000_s4038" style="position:absolute;left:2259;top:7063;width:24;height:1" fillcolor="#24282b" stroked="f"/>
              <v:rect id="_x0000_s4039" style="position:absolute;left:2259;top:7063;width:24;height:1" fillcolor="#24282b" stroked="f"/>
              <v:rect id="_x0000_s4040" style="position:absolute;left:2259;top:7063;width:24;height:24" fillcolor="#24282b" stroked="f"/>
              <v:rect id="_x0000_s4041" style="position:absolute;left:2259;top:7087;width:24;height:1" fillcolor="#24282b" stroked="f"/>
              <v:rect id="_x0000_s4042" style="position:absolute;left:2259;top:7087;width:24;height:12" fillcolor="#24282b" stroked="f"/>
              <v:rect id="_x0000_s4043" style="position:absolute;left:2259;top:7099;width:24;height:1" fillcolor="#24282b" stroked="f"/>
              <v:rect id="_x0000_s4044" style="position:absolute;left:2259;top:7099;width:24;height:1" fillcolor="#24282b" stroked="f"/>
              <v:rect id="_x0000_s4045" style="position:absolute;left:2259;top:7099;width:24;height:24" fillcolor="#24282b" stroked="f"/>
              <v:rect id="_x0000_s4046" style="position:absolute;left:2259;top:7123;width:24;height:1" fillcolor="#24282b" stroked="f"/>
              <v:rect id="_x0000_s4047" style="position:absolute;left:2259;top:7123;width:24;height:12" fillcolor="#24282b" stroked="f"/>
              <v:rect id="_x0000_s4048" style="position:absolute;left:2259;top:7135;width:24;height:1" fillcolor="#24282b" stroked="f"/>
              <v:rect id="_x0000_s4049" style="position:absolute;left:2259;top:7135;width:24;height:1" fillcolor="#24282b" stroked="f"/>
              <v:rect id="_x0000_s4050" style="position:absolute;left:2259;top:7135;width:24;height:24" fillcolor="#24282b" stroked="f"/>
              <v:rect id="_x0000_s4051" style="position:absolute;left:2259;top:7159;width:24;height:1" fillcolor="#24282b" stroked="f"/>
              <v:rect id="_x0000_s4052" style="position:absolute;left:2259;top:7159;width:24;height:12" fillcolor="#24282b" stroked="f"/>
              <v:rect id="_x0000_s4053" style="position:absolute;left:2259;top:7171;width:24;height:1" fillcolor="#24282b" stroked="f"/>
              <v:rect id="_x0000_s4054" style="position:absolute;left:2259;top:7171;width:24;height:1" fillcolor="#24282b" stroked="f"/>
              <v:rect id="_x0000_s4055" style="position:absolute;left:2259;top:7171;width:24;height:24" fillcolor="#24282b" stroked="f"/>
              <v:rect id="_x0000_s4056" style="position:absolute;left:2259;top:7195;width:24;height:1" fillcolor="#24282b" stroked="f"/>
              <v:rect id="_x0000_s4057" style="position:absolute;left:2259;top:7195;width:24;height:12" fillcolor="#24282b" stroked="f"/>
              <v:rect id="_x0000_s4058" style="position:absolute;left:2259;top:7207;width:24;height:1" fillcolor="#24282b" stroked="f"/>
              <v:rect id="_x0000_s4059" style="position:absolute;left:2259;top:7207;width:24;height:1" fillcolor="#24282b" stroked="f"/>
              <v:rect id="_x0000_s4060" style="position:absolute;left:2259;top:7207;width:24;height:24" fillcolor="#24282b" stroked="f"/>
              <v:rect id="_x0000_s4061" style="position:absolute;left:2259;top:7231;width:24;height:1" fillcolor="#24282b" stroked="f"/>
              <v:rect id="_x0000_s4062" style="position:absolute;left:2259;top:7231;width:24;height:12" fillcolor="#24282b" stroked="f"/>
              <v:shape id="_x0000_s4063" style="position:absolute;left:1694;top:2667;width:480;height:144" coordsize="40,12" path="m,12l11,4,17,,40,e" filled="f" strokecolor="#24282b" strokeweight="0">
                <v:path arrowok="t"/>
              </v:shape>
              <v:shape id="_x0000_s4064" style="position:absolute;left:1634;top:2739;width:144;height:120" coordsize="144,120" path="m96,l,120,144,60,96,xe" fillcolor="#24282b" stroked="f">
                <v:path arrowok="t"/>
              </v:shape>
              <v:shape id="_x0000_s4065" style="position:absolute;left:2102;top:2631;width:157;height:60" coordsize="157,60" path="m,l157,36,,60,,xe" fillcolor="#24282b" stroked="f">
                <v:path arrowok="t"/>
              </v:shape>
              <v:line id="_x0000_s4066" style="position:absolute;flip:x" from="1526,2655" to="1898,3580" strokecolor="#24282b" strokeweight="33e-5mm">
                <v:stroke joinstyle="miter"/>
              </v:line>
              <v:line id="_x0000_s4067" style="position:absolute;flip:y" from="2895,4733" to="3568,5369" strokecolor="#24211d" strokeweight="0"/>
              <v:shape id="_x0000_s4068" style="position:absolute;left:2835;top:5285;width:144;height:132" coordsize="144,132" path="m96,l,132,144,48,96,xe" fillcolor="#24211d" stroked="f">
                <v:path arrowok="t"/>
              </v:shape>
              <v:line id="_x0000_s4069" style="position:absolute" from="2391,6715" to="3172,7207" strokecolor="#24211d" strokeweight="0"/>
              <v:shape id="_x0000_s4070" style="position:absolute;left:2319;top:6679;width:156;height:108" coordsize="156,108" path="m156,48l,,108,108,156,48xe" fillcolor="#24211d" stroked="f">
                <v:path arrowok="t"/>
              </v:shape>
              <v:line id="_x0000_s4071" style="position:absolute;flip:y" from="733,7243" to="757,7291" strokecolor="#24282b" strokeweight="0"/>
              <v:line id="_x0000_s4072" style="position:absolute;flip:y" from="781,7147" to="805,7195" strokecolor="#24282b" strokeweight="0"/>
              <v:line id="_x0000_s4073" style="position:absolute;flip:y" from="829,7051" to="853,7099" strokecolor="#24282b" strokeweight="0"/>
              <v:line id="_x0000_s4074" style="position:absolute;flip:y" from="877,6955" to="901,7003" strokecolor="#24282b" strokeweight="0"/>
              <v:line id="_x0000_s4075" style="position:absolute;flip:y" from="925,6859" to="949,6907" strokecolor="#24282b" strokeweight="0"/>
              <v:line id="_x0000_s4076" style="position:absolute;flip:y" from="973,6763" to="997,6811" strokecolor="#24282b" strokeweight="0"/>
              <v:line id="_x0000_s4077" style="position:absolute;flip:y" from="1021,6667" to="1033,6715" strokecolor="#24282b" strokeweight="0"/>
              <v:line id="_x0000_s4078" style="position:absolute;flip:y" from="1057,6571" to="1081,6619" strokecolor="#24282b" strokeweight="0"/>
              <v:line id="_x0000_s4079" style="position:absolute;flip:y" from="1105,6475" to="1129,6523" strokecolor="#24282b" strokeweight="0"/>
              <v:line id="_x0000_s4080" style="position:absolute;flip:y" from="1153,6366" to="1177,6427" strokecolor="#24282b" strokeweight="0"/>
              <v:line id="_x0000_s4081" style="position:absolute;flip:y" from="1201,6270" to="1225,6318" strokecolor="#24282b" strokeweight="0"/>
              <v:line id="_x0000_s4082" style="position:absolute;flip:y" from="1249,6174" to="1273,6222" strokecolor="#24282b" strokeweight="0"/>
              <v:line id="_x0000_s4083" style="position:absolute;flip:y" from="1297,6078" to="1322,6126" strokecolor="#24282b" strokeweight="0"/>
              <v:line id="_x0000_s4084" style="position:absolute;flip:y" from="1346,5982" to="1370,6030" strokecolor="#24282b" strokeweight="0"/>
              <v:shape id="_x0000_s4085" style="position:absolute;left:1322;top:5862;width:96;height:156" coordsize="96,156" path="m,120l96,,72,156,,120xe" fillcolor="#24282b" stroked="f">
                <v:path arrowok="t"/>
              </v:shape>
              <v:line id="_x0000_s4086" style="position:absolute;flip:x y" from="1225,2066" to="2283,4168" strokecolor="#24211d" strokeweight="0"/>
              <v:shape id="_x0000_s4087" style="position:absolute;left:1189;top:2006;width:96;height:144" coordsize="96,144" path="m36,144l,,96,108,36,144xe" fillcolor="#24211d" stroked="f">
                <v:path arrowok="t"/>
              </v:shape>
              <v:line id="_x0000_s4088" style="position:absolute" from="2271,2018" to="2331,2019" strokecolor="#24282b" strokeweight="0"/>
              <v:line id="_x0000_s4089" style="position:absolute" from="2379,2018" to="2439,2019" strokecolor="#24282b" strokeweight="0"/>
              <v:line id="_x0000_s4090" style="position:absolute" from="2487,2018" to="2547,2030" strokecolor="#24282b" strokeweight="0"/>
              <v:shape id="_x0000_s4091" style="position:absolute;left:2595;top:2030;width:60;height:12" coordsize="60,12" path="m,l36,12r24,e" filled="f" strokecolor="#24282b" strokeweight="0">
                <v:path arrowok="t"/>
              </v:shape>
              <v:shape id="_x0000_s4092" style="position:absolute;left:2703;top:2054;width:60;height:1" coordsize="60,0" path="m,l12,,60,e" filled="f" strokecolor="#24282b" strokeweight="0">
                <v:path arrowok="t"/>
              </v:shape>
              <v:shape id="_x0000_s4093" style="position:absolute;left:2811;top:2066;width:48;height:12" coordsize="48,12" path="m,l48,12r,e" filled="f" strokecolor="#24282b" strokeweight="0">
                <v:path arrowok="t"/>
              </v:shape>
              <v:shape id="_x0000_s4094" style="position:absolute;left:2919;top:2102;width:48;height:12" coordsize="48,12" path="m,l12,,36,12r12,e" filled="f" strokecolor="#24282b" strokeweight="0">
                <v:path arrowok="t"/>
              </v:shape>
              <v:shape id="_x0000_s4095" style="position:absolute;left:3015;top:2138;width:48;height:24" coordsize="48,24" path="m,l24,12,48,24r,e" filled="f" strokecolor="#24282b" strokeweight="0">
                <v:path arrowok="t"/>
              </v:shape>
              <v:shape id="_x0000_s7168" style="position:absolute;left:3112;top:2186;width:48;height:36" coordsize="48,36" path="m,l12,12,36,24,48,36e" filled="f" strokecolor="#24282b" strokeweight="0">
                <v:path arrowok="t"/>
              </v:shape>
              <v:shape id="_x0000_s7169" style="position:absolute;left:3184;top:2270;width:12;height:48" coordsize="12,48" path="m,l,,12,12r,24l12,48r,l12,48e" filled="f" strokecolor="#24282b" strokeweight="0">
                <v:path arrowok="t"/>
              </v:shape>
              <v:shape id="_x0000_s7170" style="position:absolute;left:3148;top:2366;width:36;height:48" coordsize="36,48" path="m36,r,12l24,24,12,36,,48e" filled="f" strokecolor="#24282b" strokeweight="0">
                <v:path arrowok="t"/>
              </v:shape>
              <v:shape id="_x0000_s7171" style="position:absolute;left:3063;top:2450;width:49;height:25" coordsize="49,25" path="m49,r,l25,12,,25r,e" filled="f" strokecolor="#24282b" strokeweight="0">
                <v:path arrowok="t"/>
              </v:shape>
              <v:shape id="_x0000_s7172" style="position:absolute;left:2967;top:2499;width:48;height:24" coordsize="48,24" path="m48,r,l24,12,,24e" filled="f" strokecolor="#24282b" strokeweight="0">
                <v:path arrowok="t"/>
              </v:shape>
              <v:shape id="_x0000_s7173" style="position:absolute;left:2859;top:2535;width:60;height:12" coordsize="60,12" path="m60,l,12r,e" filled="f" strokecolor="#24282b" strokeweight="0">
                <v:path arrowok="t"/>
              </v:shape>
              <v:shape id="_x0000_s7174" style="position:absolute;left:2763;top:2559;width:48;height:12" coordsize="48,12" path="m48,l24,12,,12e" filled="f" strokecolor="#24282b" strokeweight="0">
                <v:path arrowok="t"/>
              </v:shape>
              <v:line id="_x0000_s7175" style="position:absolute;flip:x" from="2655,2583" to="2703,2595" strokecolor="#24282b" strokeweight="0"/>
              <v:shape id="_x0000_s7176" style="position:absolute;left:2547;top:2595;width:48;height:12" coordsize="48,12" path="m48,l,12r,e" filled="f" strokecolor="#24282b" strokeweight="0">
                <v:path arrowok="t"/>
              </v:shape>
              <v:shape id="_x0000_s7177" style="position:absolute;left:2439;top:2607;width:48;height:12" coordsize="48,12" path="m48,l24,,,12e" filled="f" strokecolor="#24282b" strokeweight="0">
                <v:path arrowok="t"/>
              </v:shape>
              <v:shape id="_x0000_s7178" style="position:absolute;left:2331;top:2619;width:48;height:1" coordsize="48,0" path="m48,l36,,,e" filled="f" strokecolor="#24282b" strokeweight="0">
                <v:path arrowok="t"/>
              </v:shape>
              <v:line id="_x0000_s7179" style="position:absolute;flip:x" from="2223,2619" to="2271,2620" strokecolor="#24282b" strokeweight="0"/>
              <v:line id="_x0000_s7180" style="position:absolute;flip:x" from="2114,2619" to="2162,2620" strokecolor="#24282b" strokeweight="0"/>
              <v:line id="_x0000_s7181" style="position:absolute;flip:x" from="2006,2607" to="2054,2608" strokecolor="#24282b" strokeweight="0"/>
              <v:shape id="_x0000_s7182" style="position:absolute;left:1898;top:2595;width:48;height:1" coordsize="48,0" path="m48,l24,,,e" filled="f" strokecolor="#24282b" strokeweight="0">
                <v:path arrowok="t"/>
              </v:shape>
              <v:shape id="_x0000_s7183" style="position:absolute;left:1790;top:2571;width:60;height:12" coordsize="60,12" path="m60,12r-12,l,e" filled="f" strokecolor="#24282b" strokeweight="0">
                <v:path arrowok="t"/>
              </v:shape>
              <v:shape id="_x0000_s7184" style="position:absolute;left:1682;top:2547;width:60;height:12" coordsize="60,12" path="m60,12l12,,,e" filled="f" strokecolor="#24282b" strokeweight="0">
                <v:path arrowok="t"/>
              </v:shape>
              <v:shape id="_x0000_s7185" style="position:absolute;left:1586;top:2511;width:48;height:24" coordsize="48,24" path="m48,24r-12,l12,12,,e" filled="f" strokecolor="#24282b" strokeweight="0">
                <v:path arrowok="t"/>
              </v:shape>
              <v:shape id="_x0000_s7186" style="position:absolute;left:1490;top:2475;width:48;height:24" coordsize="48,24" path="m48,24l24,12,,,,e" filled="f" strokecolor="#24282b" strokeweight="0">
                <v:path arrowok="t"/>
              </v:shape>
              <v:shape id="_x0000_s7187" style="position:absolute;left:1394;top:2414;width:48;height:24" coordsize="48,24" path="m48,24r-12,l12,,,e" filled="f" strokecolor="#24282b" strokeweight="0">
                <v:path arrowok="t"/>
              </v:shape>
              <v:shape id="_x0000_s7188" style="position:absolute;left:1358;top:2318;width:12;height:48" coordsize="12,48" path="m12,48l,48,,24,,12,,,,,,e" filled="f" strokecolor="#24282b" strokeweight="0">
                <v:path arrowok="t"/>
              </v:shape>
            </v:group>
            <v:shape id="_x0000_s7190" style="position:absolute;left:1370;top:2222;width:36;height:36" coordsize="36,36" path="m,36r,l12,24,24,,36,e" filled="f" strokecolor="#24282b" strokeweight="0">
              <v:path arrowok="t"/>
            </v:shape>
            <v:shape id="_x0000_s7191" style="position:absolute;left:1442;top:2162;width:48;height:24" coordsize="48,24" path="m,24r,l24,12,48,r,e" filled="f" strokecolor="#24282b" strokeweight="0">
              <v:path arrowok="t"/>
            </v:shape>
            <v:shape id="_x0000_s7192" style="position:absolute;left:1538;top:2114;width:48;height:24" coordsize="48,24" path="m,24l24,12,48,e" filled="f" strokecolor="#24282b" strokeweight="0">
              <v:path arrowok="t"/>
            </v:shape>
            <v:shape id="_x0000_s7193" style="position:absolute;left:1634;top:2078;width:60;height:24" coordsize="60,24" path="m,24l60,r,e" filled="f" strokecolor="#24282b" strokeweight="0">
              <v:path arrowok="t"/>
            </v:shape>
            <v:shape id="_x0000_s7194" style="position:absolute;left:1742;top:2054;width:48;height:12" coordsize="48,12" path="m,12r12,l48,e" filled="f" strokecolor="#24282b" strokeweight="0">
              <v:path arrowok="t"/>
            </v:shape>
            <v:line id="_x0000_s7195" style="position:absolute;flip:y" from="1850,2042" to="1898,2054" strokecolor="#24282b" strokeweight="0"/>
            <v:shape id="_x0000_s7196" style="position:absolute;left:1958;top:2030;width:48;height:1" coordsize="48,0" path="m,l48,r,e" filled="f" strokecolor="#24282b" strokeweight="0">
              <v:path arrowok="t"/>
            </v:shape>
            <v:shape id="_x0000_s7197" style="position:absolute;left:2066;top:2018;width:48;height:1" coordsize="48,0" path="m,l24,,48,e" filled="f" strokecolor="#24282b" strokeweight="0">
              <v:path arrowok="t"/>
            </v:shape>
            <v:shape id="_x0000_s7198" style="position:absolute;left:2174;top:2018;width:49;height:1" coordsize="49,0" path="m,l12,,49,e" filled="f" strokecolor="#24282b" strokeweight="0">
              <v:path arrowok="t"/>
            </v:shape>
            <v:line id="_x0000_s7199" style="position:absolute;flip:x y" from="1706,2342" to="2271,4168" strokecolor="#24211d" strokeweight="0"/>
            <v:shape id="_x0000_s7200" style="position:absolute;left:1682;top:2270;width:72;height:156" coordsize="72,156" path="m12,156l,,72,132,12,156xe" fillcolor="#24211d" stroked="f">
              <v:path arrowok="t"/>
            </v:shape>
            <v:line id="_x0000_s7201" style="position:absolute;flip:y" from="1454,2162" to="3268,5826" strokecolor="#24211d" strokeweight="0"/>
            <v:shape id="_x0000_s7202" style="position:absolute;left:3208;top:2090;width:96;height:156" coordsize="96,156" path="m,120l96,,60,156,,120xe" fillcolor="#24211d" stroked="f">
              <v:path arrowok="t"/>
            </v:shape>
            <v:line id="_x0000_s7203" style="position:absolute;flip:y" from="2271,2354" to="2955,4156" strokecolor="#24211d" strokeweight="0"/>
            <v:shape id="_x0000_s7204" style="position:absolute;left:2895;top:2282;width:84;height:156" coordsize="84,156" path="m,132l84,,72,156,,132xe" fillcolor="#24211d" stroked="f">
              <v:path arrowok="t"/>
            </v:shape>
            <v:line id="_x0000_s7205" style="position:absolute;flip:y" from="2271,2378" to="2739,4168" strokecolor="#24211d" strokeweight="0"/>
            <v:shape id="_x0000_s7206" style="position:absolute;left:2679;top:2306;width:72;height:156" coordsize="72,156" path="m,132l72,r,156l,132xe" fillcolor="#24211d" stroked="f">
              <v:path arrowok="t"/>
            </v:shape>
            <v:line id="_x0000_s7207" style="position:absolute;flip:x y" from="2030,2342" to="2271,4156" strokecolor="#24211d" strokeweight="0"/>
            <v:shape id="_x0000_s7208" style="position:absolute;left:2006;top:2270;width:72;height:144" coordsize="72,144" path="m,144l12,,72,144,,144xe" fillcolor="#24211d" stroked="f">
              <v:path arrowok="t"/>
            </v:shape>
            <v:shape id="_x0000_s7209" style="position:absolute;left:1682;top:5682;width:444;height:108" coordsize="37,9" path="m,hdc12,5,24,7,37,9e" filled="f" strokecolor="#24211d" strokeweight="0">
              <v:path arrowok="t"/>
            </v:shape>
            <v:shape id="_x0000_s7210" style="position:absolute;left:1562;top:5634;width:156;height:96" coordsize="156,96" path="m156,24l,,132,96,156,24xe" fillcolor="#24211d" stroked="f">
              <v:path arrowok="t"/>
            </v:shape>
            <v:shape id="_x0000_s7211" style="position:absolute;left:2102;top:5742;width:157;height:72" coordsize="157,72" path="m,l157,48,,72,,xe" fillcolor="#24211d" stroked="f">
              <v:path arrowok="t"/>
            </v:shape>
            <v:rect id="_x0000_s7212" style="position:absolute;left:420;top:3652;width:1601;height:379;mso-wrap-style:none;v-text-anchor:top" filled="f" stroked="f">
              <v:textbox style="mso-fit-shape-to-text:t" inset="0,0,0,0">
                <w:txbxContent>
                  <w:p w:rsidR="00F86F25" w:rsidRDefault="00F86F25">
                    <w:pPr>
                      <w:rPr>
                        <w:lang w:eastAsia="zh-CN"/>
                      </w:rPr>
                    </w:pPr>
                    <w:r>
                      <w:rPr>
                        <w:rFonts w:hint="eastAsia"/>
                        <w:color w:val="24282B"/>
                        <w:sz w:val="20"/>
                        <w:lang w:eastAsia="zh-CN"/>
                      </w:rPr>
                      <w:t>半角</w:t>
                    </w:r>
                    <w:r>
                      <w:rPr>
                        <w:rFonts w:hint="eastAsia"/>
                        <w:color w:val="24282B"/>
                        <w:sz w:val="20"/>
                        <w:lang w:eastAsia="zh-CN"/>
                      </w:rPr>
                      <w:t xml:space="preserve">    </w:t>
                    </w:r>
                    <w:r>
                      <w:rPr>
                        <w:rFonts w:hint="eastAsia"/>
                        <w:color w:val="24282B"/>
                        <w:sz w:val="20"/>
                        <w:lang w:eastAsia="zh-CN"/>
                      </w:rPr>
                      <w:t>的衍射光锥</w:t>
                    </w:r>
                  </w:p>
                </w:txbxContent>
              </v:textbox>
            </v:rect>
            <v:rect id="_x0000_s7213" style="position:absolute;left:420;top:3868;width:109;height:396;mso-wrap-style:none;v-text-anchor:top" filled="f" stroked="f">
              <v:textbox style="mso-fit-shape-to-text:t" inset="0,0,0,0">
                <w:txbxContent>
                  <w:p w:rsidR="00F86F25" w:rsidRDefault="00F86F25"/>
                </w:txbxContent>
              </v:textbox>
            </v:rect>
            <v:rect id="_x0000_s7214" style="position:absolute;left:781;top:3652;width:220;height:365;mso-wrap-style:none;v-text-anchor:top" filled="f" stroked="f">
              <v:textbox style="mso-fit-shape-to-text:t" inset="0,0,0,0">
                <w:txbxContent>
                  <w:p w:rsidR="00F86F25" w:rsidRDefault="00F86F25">
                    <w:pPr>
                      <w:rPr>
                        <w:lang w:eastAsia="zh-CN"/>
                      </w:rPr>
                    </w:pPr>
                    <w:r>
                      <w:rPr>
                        <w:rFonts w:ascii="Symbol" w:hAnsi="Symbol" w:cs="Symbol"/>
                        <w:color w:val="24282B"/>
                        <w:sz w:val="20"/>
                        <w:lang w:eastAsia="zh-CN"/>
                      </w:rPr>
                      <w:t></w:t>
                    </w:r>
                    <w:r>
                      <w:rPr>
                        <w:rFonts w:ascii="Symbol" w:hAnsi="Symbol" w:cs="Symbol"/>
                        <w:color w:val="24282B"/>
                        <w:sz w:val="20"/>
                      </w:rPr>
                      <w:t></w:t>
                    </w:r>
                    <w:r>
                      <w:rPr>
                        <w:color w:val="24282B"/>
                        <w:sz w:val="12"/>
                        <w:szCs w:val="12"/>
                      </w:rPr>
                      <w:t>0</w:t>
                    </w:r>
                  </w:p>
                </w:txbxContent>
              </v:textbox>
            </v:rect>
            <v:rect id="_x0000_s7215" style="position:absolute;left:1574;top:3988;width:109;height:396;mso-wrap-style:none;v-text-anchor:top" filled="f" stroked="f">
              <v:textbox style="mso-fit-shape-to-text:t" inset="0,0,0,0">
                <w:txbxContent>
                  <w:p w:rsidR="00F86F25" w:rsidRDefault="00F86F25"/>
                </w:txbxContent>
              </v:textbox>
            </v:rect>
            <v:rect id="_x0000_s7216" style="position:absolute;left:3640;top:4553;width:1678;height:379;v-text-anchor:top" filled="f" stroked="f">
              <v:textbox style="mso-fit-shape-to-text:t" inset="0,0,0,0">
                <w:txbxContent>
                  <w:p w:rsidR="00F86F25" w:rsidRDefault="00F86F25">
                    <w:pPr>
                      <w:rPr>
                        <w:lang w:eastAsia="zh-CN"/>
                      </w:rPr>
                    </w:pPr>
                    <w:r>
                      <w:rPr>
                        <w:rFonts w:hint="eastAsia"/>
                        <w:color w:val="24282B"/>
                        <w:sz w:val="20"/>
                        <w:lang w:eastAsia="zh-CN"/>
                      </w:rPr>
                      <w:t>非连续性线</w:t>
                    </w:r>
                  </w:p>
                </w:txbxContent>
              </v:textbox>
            </v:rect>
            <v:rect id="_x0000_s7217" style="position:absolute;left:3256;top:7087;width:109;height:396;mso-wrap-style:none;v-text-anchor:top" filled="f" stroked="f">
              <v:textbox style="mso-fit-shape-to-text:t" inset="0,0,0,0">
                <w:txbxContent>
                  <w:p w:rsidR="00F86F25" w:rsidRDefault="00F86F25"/>
                </w:txbxContent>
              </v:textbox>
            </v:rect>
            <v:rect id="_x0000_s7218" style="position:absolute;left:3256;top:7160;width:1601;height:379;mso-wrap-style:none;v-text-anchor:top" filled="f" stroked="f">
              <v:textbox style="mso-fit-shape-to-text:t" inset="0,0,0,0">
                <w:txbxContent>
                  <w:p w:rsidR="00F86F25" w:rsidRDefault="00F86F25">
                    <w:pPr>
                      <w:rPr>
                        <w:lang w:eastAsia="zh-CN"/>
                      </w:rPr>
                    </w:pPr>
                    <w:r>
                      <w:rPr>
                        <w:rFonts w:hint="eastAsia"/>
                        <w:color w:val="24282B"/>
                        <w:sz w:val="20"/>
                        <w:lang w:eastAsia="zh-CN"/>
                      </w:rPr>
                      <w:t>非连续性线的切线</w:t>
                    </w:r>
                  </w:p>
                </w:txbxContent>
              </v:textbox>
            </v:rect>
            <v:rect id="_x0000_s7219" style="position:absolute;left:96;top:6186;width:109;height:396;mso-wrap-style:none;v-text-anchor:top" filled="f" stroked="f">
              <v:textbox style="mso-fit-shape-to-text:t" inset="0,0,0,0">
                <w:txbxContent>
                  <w:p w:rsidR="00F86F25" w:rsidRDefault="00F86F25"/>
                </w:txbxContent>
              </v:textbox>
            </v:rect>
            <v:rect id="_x0000_s7220" style="position:absolute;top:6259;width:1001;height:379;mso-wrap-style:none;v-text-anchor:top" filled="f" stroked="f">
              <v:textbox style="mso-fit-shape-to-text:t" inset="0,0,0,0">
                <w:txbxContent>
                  <w:p w:rsidR="00F86F25" w:rsidRDefault="00F86F25">
                    <w:pPr>
                      <w:rPr>
                        <w:lang w:eastAsia="zh-CN"/>
                      </w:rPr>
                    </w:pPr>
                    <w:r>
                      <w:rPr>
                        <w:rFonts w:hint="eastAsia"/>
                        <w:color w:val="24282B"/>
                        <w:sz w:val="20"/>
                        <w:lang w:eastAsia="zh-CN"/>
                      </w:rPr>
                      <w:t>入射光方向</w:t>
                    </w:r>
                  </w:p>
                </w:txbxContent>
              </v:textbox>
            </v:rect>
            <v:rect id="_x0000_s7221" style="position:absolute;left:1766;top:5790;width:110;height:365;mso-wrap-style:none;v-text-anchor:top" filled="f" stroked="f">
              <v:textbox style="mso-fit-shape-to-text:t" inset="0,0,0,0">
                <w:txbxContent>
                  <w:p w:rsidR="00F86F25" w:rsidRDefault="00F86F25">
                    <w:r>
                      <w:rPr>
                        <w:rFonts w:ascii="Symbol" w:hAnsi="Symbol" w:cs="Symbol"/>
                        <w:color w:val="24282B"/>
                        <w:sz w:val="20"/>
                      </w:rPr>
                      <w:t></w:t>
                    </w:r>
                  </w:p>
                </w:txbxContent>
              </v:textbox>
            </v:rect>
            <v:rect id="_x0000_s7222" style="position:absolute;left:1862;top:5922;width:61;height:258;mso-wrap-style:none;v-text-anchor:top" filled="f" stroked="f">
              <v:textbox style="mso-fit-shape-to-text:t" inset="0,0,0,0">
                <w:txbxContent>
                  <w:p w:rsidR="00F86F25" w:rsidRDefault="00F86F25">
                    <w:r>
                      <w:rPr>
                        <w:color w:val="24282B"/>
                        <w:sz w:val="12"/>
                        <w:szCs w:val="12"/>
                      </w:rPr>
                      <w:t>0</w:t>
                    </w:r>
                  </w:p>
                </w:txbxContent>
              </v:textbox>
            </v:rect>
            <v:rect id="_x0000_s7223" style="position:absolute;left:2150;top:12;width:301;height:379;mso-wrap-style:none;v-text-anchor:top" filled="f" stroked="f">
              <v:textbox style="mso-fit-shape-to-text:t" inset="0,0,0,0">
                <w:txbxContent>
                  <w:p w:rsidR="00F86F25" w:rsidRDefault="00F86F25" w:rsidP="00523A33">
                    <w:r>
                      <w:rPr>
                        <w:rFonts w:hint="eastAsia"/>
                        <w:color w:val="24211D"/>
                        <w:sz w:val="20"/>
                        <w:lang w:eastAsia="zh-CN"/>
                      </w:rPr>
                      <w:t>图</w:t>
                    </w:r>
                    <w:r>
                      <w:rPr>
                        <w:color w:val="24211D"/>
                        <w:sz w:val="20"/>
                      </w:rPr>
                      <w:t>3</w:t>
                    </w:r>
                  </w:p>
                </w:txbxContent>
              </v:textbox>
            </v:rect>
            <v:rect id="_x0000_s7224" style="position:absolute;left:1260;top:391;width:2008;height:379;mso-wrap-style:none;v-text-anchor:top" filled="f" stroked="f">
              <v:textbox style="mso-fit-shape-to-text:t" inset="0,0,0,0">
                <w:txbxContent>
                  <w:p w:rsidR="00F86F25" w:rsidRPr="00523A33" w:rsidRDefault="00F86F25">
                    <w:pPr>
                      <w:rPr>
                        <w:lang w:val="en-US" w:eastAsia="zh-CN"/>
                      </w:rPr>
                    </w:pPr>
                    <w:r>
                      <w:rPr>
                        <w:rFonts w:hint="eastAsia"/>
                        <w:b/>
                        <w:bCs/>
                        <w:color w:val="24211D"/>
                        <w:sz w:val="20"/>
                        <w:lang w:val="en-US" w:eastAsia="zh-CN"/>
                      </w:rPr>
                      <w:t>非连续性线的衍射光锥</w:t>
                    </w:r>
                  </w:p>
                </w:txbxContent>
              </v:textbox>
            </v:rect>
            <w10:wrap type="none"/>
            <w10:anchorlock/>
          </v:group>
        </w:pict>
      </w:r>
    </w:p>
    <w:p w:rsidR="00495C1C" w:rsidRDefault="00495C1C" w:rsidP="00495C1C"/>
    <w:p w:rsidR="00495C1C" w:rsidRDefault="00495C1C" w:rsidP="00495C1C"/>
    <w:p w:rsidR="008078FC" w:rsidRDefault="008078FC" w:rsidP="00853D10">
      <w:pPr>
        <w:ind w:firstLineChars="200" w:firstLine="480"/>
        <w:rPr>
          <w:lang w:val="en-US" w:eastAsia="zh-CN"/>
        </w:rPr>
      </w:pPr>
    </w:p>
    <w:p w:rsidR="00495C1C" w:rsidRPr="00D3712D" w:rsidRDefault="00495C1C" w:rsidP="00853D10">
      <w:pPr>
        <w:ind w:firstLineChars="200" w:firstLine="480"/>
        <w:rPr>
          <w:lang w:val="en-US" w:eastAsia="zh-CN"/>
        </w:rPr>
      </w:pPr>
      <w:r>
        <w:rPr>
          <w:rFonts w:hint="eastAsia"/>
          <w:lang w:val="en-US" w:eastAsia="zh-CN"/>
        </w:rPr>
        <w:t>在</w:t>
      </w:r>
      <w:r>
        <w:rPr>
          <w:rFonts w:hint="eastAsia"/>
          <w:lang w:val="en-US" w:eastAsia="zh-CN"/>
        </w:rPr>
        <w:t>GO</w:t>
      </w:r>
      <w:r w:rsidR="00853D10">
        <w:rPr>
          <w:rFonts w:hint="eastAsia"/>
          <w:lang w:val="en-US" w:eastAsia="zh-CN"/>
        </w:rPr>
        <w:t>中，通过将</w:t>
      </w:r>
      <w:r>
        <w:rPr>
          <w:rFonts w:hint="eastAsia"/>
          <w:lang w:val="en-US" w:eastAsia="zh-CN"/>
        </w:rPr>
        <w:t>入射场乘以反射系数来获得反射场。以类似的方式，可以通过将入射场乘以衍射系数获得衍射场；后者被发现为一个适当的公理问题的渐近解。</w:t>
      </w:r>
    </w:p>
    <w:p w:rsidR="00495C1C" w:rsidRDefault="00EB2E64" w:rsidP="00495C1C">
      <w:pPr>
        <w:pStyle w:val="FigureNo"/>
        <w:rPr>
          <w:lang w:val="en-GB"/>
        </w:rPr>
      </w:pPr>
      <w:r>
        <w:rPr>
          <w:noProof/>
          <w:lang w:val="en-US" w:eastAsia="zh-CN"/>
        </w:rPr>
        <w:lastRenderedPageBreak/>
        <w:pict>
          <v:rect id="_x0000_s8402" style="position:absolute;left:0;text-align:left;margin-left:209.65pt;margin-top:37.25pt;width:12.75pt;height:15.9pt;z-index:251658240;v-text-anchor:top" filled="f" stroked="f">
            <v:textbox style="mso-next-textbox:#_x0000_s8402" inset="0,0,0,0">
              <w:txbxContent>
                <w:p w:rsidR="00F86F25" w:rsidRPr="00CF60AF" w:rsidRDefault="00F86F25">
                  <w:pPr>
                    <w:rPr>
                      <w:sz w:val="20"/>
                      <w:szCs w:val="16"/>
                    </w:rPr>
                  </w:pPr>
                  <w:r w:rsidRPr="00CF60AF">
                    <w:rPr>
                      <w:rFonts w:hint="eastAsia"/>
                      <w:color w:val="24211D"/>
                      <w:sz w:val="16"/>
                      <w:szCs w:val="16"/>
                      <w:lang w:eastAsia="zh-CN"/>
                    </w:rPr>
                    <w:t>图</w:t>
                  </w:r>
                  <w:r w:rsidRPr="00CF60AF">
                    <w:rPr>
                      <w:color w:val="24211D"/>
                      <w:sz w:val="16"/>
                      <w:szCs w:val="16"/>
                    </w:rPr>
                    <w:t>4</w:t>
                  </w:r>
                </w:p>
              </w:txbxContent>
            </v:textbox>
          </v:rect>
        </w:pict>
      </w:r>
      <w:r w:rsidR="007B5AFD" w:rsidRPr="007B5AFD">
        <w:rPr>
          <w:lang w:val="en-GB"/>
        </w:rPr>
      </w:r>
      <w:r w:rsidR="007B5AFD">
        <w:rPr>
          <w:lang w:val="en-GB"/>
        </w:rPr>
        <w:pict>
          <v:group id="_x0000_s8205" editas="canvas" style="width:357.6pt;height:328.3pt;mso-position-horizontal-relative:char;mso-position-vertical-relative:line" coordorigin="12,12" coordsize="8443,7836">
            <o:lock v:ext="edit" aspectratio="t"/>
            <v:shape id="_x0000_s8204" type="#_x0000_t75" style="position:absolute;left:12;top:12;width:8443;height:7836" o:preferrelative="f">
              <v:fill o:detectmouseclick="t"/>
              <v:path o:extrusionok="t" o:connecttype="none"/>
              <o:lock v:ext="edit" text="t"/>
            </v:shape>
            <v:rect id="_x0000_s8206" style="position:absolute;left:7606;top:7515;width:561;height:280;v-text-anchor:top" filled="f" stroked="f">
              <v:textbox style="mso-next-textbox:#_x0000_s8206" inset="0,0,0,0">
                <w:txbxContent>
                  <w:p w:rsidR="00F86F25" w:rsidRPr="00CF60AF" w:rsidRDefault="00F86F25">
                    <w:pPr>
                      <w:rPr>
                        <w:sz w:val="20"/>
                        <w:szCs w:val="16"/>
                      </w:rPr>
                    </w:pPr>
                    <w:r w:rsidRPr="00CF60AF">
                      <w:rPr>
                        <w:color w:val="24282B"/>
                        <w:sz w:val="13"/>
                        <w:szCs w:val="13"/>
                      </w:rPr>
                      <w:t>1345-04</w:t>
                    </w:r>
                  </w:p>
                </w:txbxContent>
              </v:textbox>
            </v:rect>
            <v:line id="_x0000_s8207" style="position:absolute;flip:y" from="4240,3195" to="4588,3423" strokecolor="#24211d" strokeweight="0"/>
            <v:shape id="_x0000_s8208" style="position:absolute;left:4504;top:3147;width:144;height:120" coordsize="144,120" path="m,60l144,,36,120,,60xe" fillcolor="#24211d" stroked="f">
              <v:path arrowok="t"/>
            </v:shape>
            <v:shape id="_x0000_s8209" style="position:absolute;left:3267;top:3567;width:1958;height:2571" coordsize="163,214" path="m66,r,l64,1r,l64,1,60,4r,l60,6,56,9r,1l50,16r,l48,18r,1l45,20r,2l44,23r,2l43,25r,1l41,26r,2l40,29r,l38,31r,1l38,32r,2l37,34r,1l35,37r,l34,38r,l32,39r,2l31,41r,1l29,42r,2l28,45r,2l28,47r,1l26,48r,2l25,50r,1l24,51r,2l24,53r,1l22,54r,2l22,56r,1l21,57r,2l19,59r,1l19,60r,l19,60r,1l18,61r,2l18,63r,1l18,64r,l16,64r,2l16,66r,1l16,67r,l15,67r,3l15,70r-2,3l13,73r,2l12,75r,3l12,78r-2,2l10,80r,3l9,83r,2l9,85r,3l7,88r,1l7,89r,5l6,94r,1l6,95r,2l6,97r-2,3l4,100r,1l3,101r,1l3,102r,5l3,107r,3l2,110r,3l2,113r,4l2,117r,3l,120r,21l2,141r,2l2,143r,5l2,148r1,3l3,151r,1l3,152r,2l4,154r,3l6,157r,l6,157r,3l6,160r1,1l7,161r,2l7,163r,1l9,164r,1l9,165r,2l10,167r,1l10,168r,2l10,170r2,1l12,171r,2l13,173r2,3l15,176r,1l16,177r,2l18,179r,1l18,180r3,5l22,185r,1l22,186r3,4l26,190r,l26,190r8,9l35,199r,2l37,201r,l38,201r,1l40,202r,2l41,204r,1l43,205r,l44,205r,l45,205r,1l48,206r,l48,206r,2l50,208r,l56,209r,l57,209r,l59,209r,2l60,211r,l67,212r,l72,212r,2l95,214r,-2l100,212r,l107,212r,l108,212r,-1l111,211r,l114,209r,l117,209r,l119,209r,-1l120,208r,l122,208r,-2l123,206r,l124,206r,l126,206r,-1l127,205r,l129,204r,l130,204r,l132,202r,-1l135,201r,l146,189r,-2l146,187r,-1l148,186r,-1l151,183r,-1l151,182r,-2l152,180r,l152,180r,-1l154,179r,-2l154,177r,-1l155,176r,-2l155,174r,-3l157,171r,-1l157,170r,-2l158,168r,-3l160,165r,-2l160,163r,-2l160,161r,-1l161,160r,-2l161,158r,-1l161,157r,-6l163,151r,-18l161,133r,-4l161,129r,-5l161,124r,-2l160,122r,-2l160,120r,-1l160,119r,-2l158,117r,-3l158,114r,-1l157,113r,-2l157,111r,-1l155,110r,-2l155,108r,-1l155,107r,-2l154,105r,-1l154,104r,-2l154,102r-2,-2l152,100r,-2l151,98r,-3l151,95r-2,-1l149,94r-1,-2l148,92r,-1l148,91r-2,-3l146,88r-1,-5l144,83r,-1l144,82r,-2l142,80r-1,-4l139,76r,-1l139,75r-1,-3l136,72r,-2l136,70r-1,-3l135,67r-2,-1l133,66r-4,-7l129,59r,l127,59r,-2l127,56r-1,l124,53r,l123,51r,l123,51r-3,-3l117,44r-4,-5l108,35r,-1l108,34,94,19r-2,l86,13r-1,l81,7r-2,l79,6r-1,l76,4r,l75,3r,l75,3r-2,l73,3,70,1,70,,69,r,l67,r,l66,xe" stroked="f">
              <v:path arrowok="t"/>
            </v:shape>
            <v:shape id="_x0000_s8210" style="position:absolute;left:3387;top:3916;width:361;height:636" coordsize="30,53" path="m,53l,51r,l,51,,50r2,l2,49r,l2,47r1,l3,47r,-1l3,46,5,44r,l5,44r,-1l6,43r,l6,41r,-1l8,40r,l8,38r,l9,37r,l9,37r,-2l11,35r,-1l11,34r,-2l11,32r,l12,31r,l12,30r,l14,30r,-2l14,28r,-1l15,27r,l16,25r,l16,24r,l16,22r,l18,21r,l18,21r,-2l19,19r,l19,18r,l21,16r,l21,15r,l22,13r,l22,13r,-1l24,12r,-2l24,10r,l25,9r,l25,8r,l27,8r,-2l27,6r,-1l28,5r,-2l28,3r,l28,2r,l30,e" filled="f" strokecolor="#24282b" strokeweight="0">
              <v:path arrowok="t"/>
            </v:shape>
            <v:shape id="_x0000_s8211" style="position:absolute;left:3303;top:3651;width:673;height:1129" coordsize="56,94" path="m,94r1,l1,94r,-1l1,93r2,l3,91r,l3,90r1,l4,88r,l4,88,6,87r,l6,85r,l7,84r,l7,84r,-2l7,82r,l9,81r,-2l9,79r,l10,78r,l10,76r,l12,76r,-1l13,75r,-2l13,73r,l13,72r,l15,71r,l15,69r,l16,69r,-1l16,68r,-2l18,66r,l18,65r,l19,63r,l19,62r,l21,60r,l21,60r,-1l21,59r,l22,57r,l23,56r,l23,54r,l25,53r,l25,53r,-1l26,52r,-2l26,50r,l26,49r,l28,47r,l28,47r,-1l29,46r,-2l29,44r,-1l31,43r,l32,41r,l32,40r,l32,40r,-2l34,37r,l34,37r,-2l35,35r,l35,34r,l37,32r,l37,31r,l38,31r,-1l38,30r,l40,28r,-1l40,27r,l40,25r,l41,24r,l42,24r,-2l42,22r,-1l44,21r,-2l44,19r,l45,18r,l45,16r,l45,16r,-1l47,15r,-2l47,13r,l48,12r,-1l48,11r,l50,9r,l51,8r,l51,8r,-2l51,6r,l53,5r,l53,3r,l54,2r,l54,r,l56,e" filled="f" strokecolor="#24282b" strokeweight="0">
              <v:path arrowok="t"/>
            </v:shape>
            <v:shape id="_x0000_s8212" style="position:absolute;left:3291;top:3567;width:781;height:1358" coordsize="65,113" path="m,113r,l,113r1,-2l1,111r,l1,110r1,l2,108r,l2,108r2,-1l4,107r,-2l4,105r1,-1l5,104r,-2l5,102r2,l7,101r,l7,101r1,-1l8,100r,-2l8,98r,l8,97r2,-2l10,95r,l10,94r1,l11,92r,l11,92r2,-1l13,91r1,-2l14,89r,l14,88r,l14,86r2,l16,85r,l16,85r1,-2l17,83r,-1l17,82r2,l19,80r,l19,79r1,l20,78r,l20,78r2,-2l22,76r,-1l22,75r,l22,73r1,l23,72r1,l24,72r,-2l24,69r2,l26,69r,-2l26,67r1,-1l27,66r,l27,64r,l27,64r2,-1l29,61r,l29,61r1,-1l30,60r,-1l30,59r2,l32,57r1,l33,56r,l33,56r,-2l33,54r2,-1l35,53r,-2l35,51r1,-1l36,50r,l36,48r2,l38,48r,-1l38,47r1,-2l39,45r,-1l39,44r2,-2l41,42r,l41,41r1,l42,39r,l42,39r1,-1l43,38r,-1l43,37r2,l45,35r,l45,34r1,l46,32r,l46,32r2,-1l48,31r,-2l48,29r,l48,28r1,-2l49,26r,l49,25r2,l51,25r1,-2l52,23r,-1l52,22r2,-2l54,20r,l54,19r,l54,18r1,l55,16r,l55,16r2,-1l57,15r,-2l57,13r1,l58,12r,l58,12r2,-2l60,9r,l60,9,61,7r,l61,6r,l62,6r,-2l62,4r,-1l64,3r,l64,1r,l65,r,e" filled="f" strokecolor="#24282b" strokeweight="0">
              <v:path arrowok="t"/>
            </v:shape>
            <v:shape id="_x0000_s8213" style="position:absolute;left:3267;top:3579;width:841;height:1478" coordsize="70,123" path="m,123r2,l2,123r,-1l2,122r,-1l2,121r1,-2l3,119r,l3,118r1,l4,118r2,-2l6,116r,-1l6,115r,l6,113r1,-1l7,112r,l7,110r2,l9,109r,l9,109r1,-2l10,107r,-1l10,106r2,l12,104r,l12,103r1,l13,101r,l13,101r2,-1l15,100r,-1l15,99r1,l16,97r,l16,96r2,l18,94r,l18,94r1,-1l19,93r,-2l19,91r,l19,90r2,l21,88r,l21,88r1,-1l22,85r,l22,85r2,-1l24,84r,-2l24,82r1,l25,81r,l25,81r1,-2l26,79r,-1l26,78r2,-1l28,77r,-2l28,75r1,l29,74r,l29,72r2,l31,72r,-1l31,71r1,-2l32,69r,-1l32,68r,l32,66r2,l34,65r1,l35,65r,-2l35,63r2,-1l37,62r,-2l37,60r1,-1l38,59r,l38,58r,l38,58r2,-2l40,56r,-1l40,55r1,l41,53r,l41,52r2,l43,50r,l43,50r1,-1l44,49r,-2l44,47r1,-1l45,46r,l45,44r2,l47,43r,l47,41r1,l48,41r,-1l48,40r2,-2l50,38r,l50,37r,l50,37r1,-1l51,36r,-2l51,34r2,-1l53,33r1,-2l54,31r,l54,30r2,l56,28r,l56,28r,-1l56,27r1,-2l57,25r,-1l57,24r2,-2l59,22r,l59,21r1,l60,21r,-2l60,19r2,-1l62,18r,-1l62,17r1,-2l63,15r,l63,14r1,l64,14r,-2l64,12r2,-1l66,11r,-2l66,9,67,8r,l67,8r,-2l69,6r,-1l69,5r,l69,3r,l70,2r,l70,2,70,e" filled="f" strokecolor="#24282b" strokeweight="0">
              <v:path arrowok="t"/>
            </v:shape>
            <v:shape id="_x0000_s8214" style="position:absolute;left:3267;top:3615;width:901;height:1550" coordsize="75,129" path="m,129r2,l2,128r,l2,126r,l2,126r1,-1l3,125r,-2l3,123r1,-1l4,122r2,l6,120r,l6,120r1,-1l7,118r,l7,118r,-2l7,116r2,-1l9,115r,l9,113r1,l10,113r,-1l10,112r2,-2l12,110r,-1l12,109r1,-2l13,107r,l13,106r2,l15,104r,l15,104r1,-1l16,103r,-2l16,101r2,-1l18,100r,-2l18,98r1,l19,97r,l19,97r2,-1l21,96r,-2l21,94r,l21,93r1,-2l22,91r,l22,90r2,l24,90r,-2l24,88r1,-1l25,87r1,-2l26,85r,l26,84r,l26,82r2,l28,81r,l28,81r1,-2l29,79r,-1l29,78r2,l31,76r,l31,76r1,-1l32,74r,l32,74r2,-2l34,72r,-1l34,71r1,l35,69r,l35,68r2,l37,68r,-2l37,66r1,-1l38,65r,-2l38,63r,l38,62r2,l40,60r,l40,60r1,-1l41,57r,l41,57r2,-1l43,56r,-1l43,55r1,l44,53r,l44,53r1,-1l45,52r,-2l45,50r2,l47,49r,-2l47,47r1,l48,46r,l48,44r2,l50,44r,-1l50,43r1,-2l51,41r,-1l51,40r,l51,38r2,l53,37r1,l54,37r,-2l54,35r2,-1l56,34r,l56,33r1,l57,31r,l57,30r,l57,30r2,-2l59,28r,-1l59,27r1,l60,25r,l60,24r2,l62,22r,l62,21r1,l63,21r,-2l63,19r1,-1l64,18r,l64,16r2,l66,16r,-1l66,14r1,l67,14r,-2l67,12r2,-1l69,11r,l69,9r1,l70,8r,l70,8r,-2l70,6,72,5r,l72,3r,l73,3r,-1l75,2,75,r,l75,e" filled="f" strokecolor="#24282b" strokeweight="0">
              <v:path arrowok="t"/>
            </v:shape>
            <v:shape id="_x0000_s8215" style="position:absolute;left:3291;top:3639;width:925;height:1634" coordsize="77,136" path="m,136r,l,135r,l,133r1,l1,133r,-1l1,132r,l1,130r1,l2,129r2,l4,129r,-2l4,127r1,-1l5,126r,-2l5,124r2,-1l7,123r,l7,121r,l7,121r1,-1l8,120r,-2l8,118r2,l10,117r,-1l10,116r1,l11,114r,l11,113r2,l13,113r,-2l13,111r1,-1l14,110r,l14,108r2,l16,107r,l16,105r1,l17,105r,-1l17,104r2,-2l19,102r,l19,101r1,l20,99r,l20,98r,l20,98r2,-2l22,96r,-1l22,95r1,-1l23,94r1,l24,92r,l24,92r2,-1l26,89r,l26,89r,-1l26,88r1,-2l27,86r,l27,85r2,l29,83r,l29,83r1,-1l30,82r,-2l30,80r2,-1l32,79r,l32,77r1,l33,76r,l33,76r2,-2l35,74r,-1l35,73r1,-1l36,72r,-2l36,70r2,l38,69r,l38,69r1,-2l39,67r,-1l39,66r,l39,64r2,-1l41,63r,l41,61r1,l42,60r1,l43,60r,-2l43,58r2,-1l45,57r,-2l45,55r,l45,54r1,l46,53r,l46,53r2,-2l48,51r,-1l48,50r1,l49,48r,l49,47r2,l51,45r,l51,45r1,-1l52,44r,-2l52,42r2,-1l54,41r,l54,39r1,l55,38r,l55,36r2,l57,36r,-1l57,35r1,-2l58,33r,l58,32r2,l60,31r,l60,31r,-2l60,29r1,-1l61,28r1,-2l62,26r,l62,25r2,l64,23r,l64,23r1,-1l65,20r,l65,20r,-1l65,19r2,-2l67,17r,l67,16r1,l68,16r,-2l68,14r2,-1l70,13r,-1l70,12r1,-2l71,10r,l71,9r2,l73,7r,l73,7,74,6r,l74,4r,l76,3r,l76,3r,-2l77,1,77,e" filled="f" strokecolor="#24282b" strokeweight="0">
              <v:path arrowok="t"/>
            </v:shape>
            <v:shape id="_x0000_s8216" style="position:absolute;left:3291;top:3675;width:961;height:1670" coordsize="80,139" path="m,139r,l1,139r,-2l1,137r,l1,136r1,l2,134r2,l4,134r,-1l4,133r1,-1l5,132r,-2l5,130r,l5,129r2,l7,127r,l7,127r1,-1l8,126r,-2l8,124r2,l10,123r,-2l10,121r1,l11,120r,l11,120r2,-2l13,118r,-1l13,117r1,l14,115r,l14,114r2,l16,113r,l16,113r1,-2l17,111r,-1l17,110r2,-2l19,108r,l19,107r,l19,107r1,-2l20,104r,l20,104r2,-2l22,102r,-1l22,101r1,l23,99r1,l24,98r,l24,98r,-2l24,96r2,-1l26,95r,-2l26,93r1,l27,92r,l27,91r2,l29,91r,-2l29,89r1,-1l30,88r,-2l30,86r2,-1l32,85r,l32,83r1,l33,83r,-1l33,82r2,-2l35,80r,l35,79r1,-2l36,77r,l36,76r,l36,76r2,-2l38,74r,-1l38,73r1,-2l39,71r,l39,70r2,l41,69r,l41,67r1,l42,67r,-1l42,66r1,-2l43,64r,l43,63r2,l45,63r,-2l45,60r1,l46,60r,-2l46,58r2,-1l48,57r,l48,55r1,l49,54r,l49,52r,l49,52r2,-1l51,51r1,-1l52,50r,l52,48r2,l54,47r,l54,47r1,-2l55,45r,-1l55,44r,-2l55,42r2,-1l57,41r,l57,39r1,l58,39r,-1l58,38r2,-2l60,36r,-1l60,35r1,-2l61,33r,l61,32r1,l62,30r,l62,30r2,-1l64,29r,-1l64,28r1,l65,26r,l65,25r2,l67,23r,l67,23r1,-1l68,22r,-2l68,20r,l68,19r2,-2l70,17r,l70,16r1,l71,16r2,-2l73,14r,-1l73,13r,l73,11r1,l74,10r,l74,9r2,l76,7r,l76,7,77,6r,l77,4r,l79,4r,-1l79,3r,l80,1,80,e" filled="f" strokecolor="#24282b" strokeweight="0">
              <v:path arrowok="t"/>
            </v:shape>
            <v:shape id="_x0000_s8217" style="position:absolute;left:3315;top:3723;width:973;height:1694" coordsize="81,141" path="m,141r,l,141r2,-2l2,139r,l2,138r,l2,138r1,-2l3,135r,l3,135r2,-2l5,133r,-1l5,132r1,l6,130r,l6,129r2,l8,129r,-1l8,128r1,-2l9,126r,-1l9,125r,l9,123r2,l11,122r1,l12,122r,-2l12,120r2,-1l14,119r,-2l14,117r1,-1l15,116r,l15,114r,l15,114r2,-1l17,113r,-2l17,111r1,l18,110r,-1l18,109r2,l20,107r,l20,106r1,l21,106r,-2l21,104r1,-1l22,103r,l22,101r2,l24,100r,l24,98r1,l25,98r,-1l25,97r2,-2l27,95r,l27,94r1,l28,92r,l28,91r,l28,91r2,-2l30,89r1,-1l31,88r,l31,87r2,l33,85r,l33,85r1,-1l34,82r,l34,82r,-1l34,81r2,-2l36,79r,l36,78r1,l37,78r,-2l37,76r2,-1l39,75r,-2l39,73r1,-1l40,72r,l40,70r1,l41,69r,l41,69r2,-2l43,67r,-1l43,66r1,-1l44,65r,l44,63r2,l46,62r,l46,62r,-2l46,60r1,-1l47,59r,l47,57r2,-1l49,56r1,l50,54r,l50,54r2,-1l52,53r,-2l52,51r,l52,50r1,-2l53,48r,l53,47r2,l55,47r,-1l55,46r1,-2l56,44r,-1l56,43r2,l58,41r,l58,41r1,-1l59,38r,l59,38r1,-1l60,37r,-2l60,35r2,l62,34r,l62,34r1,-2l63,31r,l63,31r2,-2l65,29r,-1l65,28r,l65,26r1,l66,25r,l66,25r2,-1l68,24r,-2l68,22r1,-1l69,21r2,-2l71,19r,l71,18r,l71,18r1,-2l72,16r,-1l72,15r2,-2l74,13r,-1l74,12r1,l75,10r,l75,10,77,9r,l77,7r,l78,6r,l78,5r,l80,5r,-2l80,3r,-1l81,2r,l81,r,l81,e" filled="f" strokecolor="#24282b" strokeweight="0">
              <v:path arrowok="t"/>
            </v:shape>
            <v:shape id="_x0000_s8218" style="position:absolute;left:3339;top:3760;width:985;height:1729" coordsize="82,144" path="m,144r,l1,142r,l1,141r,l1,141r2,-2l3,139r,l3,138r,l3,138r1,-2l4,136r,-1l4,135r2,-2l6,133r,-1l6,132r1,l7,130r,l7,129r2,l9,129r,-2l9,127r1,-1l10,126r,l10,125r2,l12,123r,l12,122r1,l13,122r,-2l13,120r2,-1l15,119r,l15,117r1,l16,116r,l16,114r,l16,114r2,-1l18,113r,-2l18,111r1,-1l19,110r1,l20,108r,l20,108r2,-1l22,106r,l22,106r,-2l22,104r1,-1l23,103r,l23,101r2,l25,100r,l25,100r1,-2l26,98r,-1l26,97r2,-2l28,95r,l28,94r1,l29,92r,l29,92r2,-1l31,91r,-2l31,89r1,-1l32,88r,-2l32,86r2,l34,85r,l34,85r1,-1l35,84r,-2l35,82r2,-1l37,81r,-2l37,79r,l37,78r1,l38,76r1,l39,76r,-1l39,75r2,-2l41,73r,l41,72r,l41,70r1,l42,69r,l42,69r2,-2l44,67r,-1l44,66r1,l45,64r,l45,63r2,l47,62r,l47,62r1,-2l48,60r,-1l48,59r2,-2l50,57r,l50,56r1,l51,56r,-2l51,53r2,l53,53r,-2l53,51r1,-1l54,50r,l54,48r2,l56,47r,l56,45r,l56,45r1,-1l57,44r1,-1l58,43r,l58,41r2,l60,40r,l60,40r1,-2l61,38r,-1l61,37r,-2l61,35r2,-1l63,34r,l63,32r1,l64,32r,-1l64,31r2,-2l66,29r,-1l66,28r1,-2l67,26r,l67,25r2,l69,23r,l69,23r1,-1l70,22r,-1l70,21r2,l72,19r,-1l72,18r1,l73,16r,l73,16r2,-1l75,15r,-2l75,13r,l75,12r1,-2l76,10r2,l78,9r,l78,9,79,7r,l79,6r,l80,4r,l80,4r,-1l80,3r,-1l82,2,82,r,l82,e" filled="f" strokecolor="#24282b" strokeweight="0">
              <v:path arrowok="t"/>
            </v:shape>
            <v:shape id="_x0000_s8219" style="position:absolute;left:3375;top:3796;width:997;height:1741" coordsize="83,145" path="m,145r,l,144r,l,144r1,-2l1,142r,l1,141r2,l3,139r,l3,138r1,l4,136r,l4,136r,-1l4,135r2,-2l6,133r1,l7,132r,l7,132r2,-2l9,129r,l9,129r1,-2l10,127r,-1l10,126r,l10,124r2,l12,123r,l12,123r1,-1l13,120r,l13,120r2,-1l15,119r,-2l15,117r1,l16,116r,l16,116r1,-2l17,114r,-1l17,113r2,-2l19,111r,-1l19,110r1,l20,108r,l20,107r2,l22,107r,-2l22,105r1,-1l23,104r,-1l23,103r2,-2l25,101r,l25,100r1,l26,100r,-2l26,98r2,-1l28,97r,-2l28,95r1,-1l29,94r,l29,92r2,l31,91r,l31,91r1,-2l32,89r,-1l32,88r,l32,86r2,-1l34,85r,l34,83r1,l35,83r1,-1l36,82r,-1l36,81r2,-2l38,79r,l38,78r,l38,76r1,l39,75r,l39,75r2,-2l41,73r,-1l41,72r1,l42,70r,l42,69r2,l44,67r,l44,67r1,-1l45,66r,-2l45,64r2,-1l47,63r,l47,61r1,l48,61r,-1l48,59r2,l50,59r,-2l50,57r1,-1l51,56r,l51,54r2,l53,53r,l53,53r,-2l53,51r1,-1l54,50r1,-2l55,48r,-1l55,47r2,l57,45r,l57,45r1,-1l58,42r,l58,42r2,-1l60,41r,-1l60,40r,l60,38r1,l61,37r,l61,37r2,-2l63,35r,-1l63,34r1,-2l64,32r2,-1l66,31r,l66,29r,l66,29r1,-1l67,28r,-2l67,26r2,-1l69,25r,-2l69,23r1,l70,22r,l70,20r2,l72,20r,-1l72,19r1,-1l73,18r,l73,16r2,-1l75,15r,l75,13r1,l76,13r,-1l76,12r1,-2l77,10r,-1l77,9,79,7r,l79,7r,-1l80,6r,-2l80,4r,l80,3r,l82,1r,l83,1,83,r,e" filled="f" strokecolor="#24282b" strokeweight="0">
              <v:path arrowok="t"/>
            </v:shape>
            <v:shape id="_x0000_s8220" style="position:absolute;left:3387;top:3832;width:1021;height:1777" coordsize="85,148" path="m,148r,-2l2,146r,l2,145r,l2,143r1,l3,143r,-1l3,142r2,-1l5,141r,l5,139r1,l6,139r,-1l6,138r2,-2l8,136r,-1l8,135r1,-2l9,133r,l9,132r2,l11,130r,l11,130r,-1l11,129r1,-2l12,127r,-1l12,126r2,l14,124r,l14,123r1,l15,123r,-2l15,121r1,-1l16,120r,l16,119r2,-2l18,117r,l18,116r1,l19,116r,-2l19,114r2,-1l21,113r,l21,111r1,l22,110r,l22,108r,l22,108r2,-1l24,107r1,-2l25,105r,-1l25,104r2,l27,102r,l27,102r1,-1l28,100r,l28,100r,-2l28,98r2,-1l30,97r,l30,95r1,l31,94r,l31,94r2,-2l33,92r,-1l33,91r1,-2l34,89r,l34,88r1,l35,86r,l35,86r2,-1l37,85r,-2l37,83r1,-1l38,82r,-2l38,80r2,l40,79r,l40,79r1,-1l41,78r,-2l41,76r,l41,75r2,-2l43,73r1,l44,72r,l44,72r2,-2l46,70r,-1l46,69r1,-2l47,67r,l47,66r,l47,64r2,l49,63r,l49,63r1,-2l50,61r,-1l50,60r2,l52,58r,l52,58r1,-1l53,56r,l53,56r1,-2l54,54r,-1l54,53r2,l56,51r,l56,50r1,l57,50r,-2l57,48r2,-1l59,47r,-2l59,45r,l59,44r1,l60,42r,l60,42r2,-1l62,39r,l62,39r1,-1l63,38r2,-1l65,37r,l65,35r,l65,35r1,-1l66,34r,-2l66,32r2,l68,31r,-2l68,29r1,l69,28r,l69,26r2,l71,26r,-1l71,25r1,-2l72,23r,-1l72,22r2,l74,20r,l74,19r1,l75,19r,-2l75,17r1,-1l76,16r,l76,15r2,l78,13r,l78,12r,l78,12r1,-2l79,10r,-1l79,9r2,l81,7r1,l82,6r,l82,4r2,l84,3r,l84,3r,-2l84,1,85,r,e" filled="f" strokecolor="#24282b" strokeweight="0">
              <v:path arrowok="t"/>
            </v:shape>
            <v:shape id="_x0000_s8221" style="position:absolute;left:3423;top:3868;width:1021;height:1777" coordsize="85,148" path="m,148r,l,148r,-2l2,146r,l2,145r1,l3,145r,-2l3,143r2,-1l5,142r,-2l5,140r,l5,139r1,l6,138r,l6,138r2,-2l8,136r,-1l8,135r1,l9,133r,-1l9,132r2,l11,130r,l11,130r1,-1l12,129r,-2l12,127r1,-1l13,126r,l13,124r2,l15,123r,l15,121r1,l16,121r,-1l16,120r2,-2l18,118r,l18,117r1,l19,116r,l19,114r,l19,114r2,-1l21,113r1,-2l22,111r,-1l22,110r2,l24,108r,l24,108r1,-1l25,105r,l25,105r2,-1l27,104r,-2l27,102r,l27,101r1,l28,99r,l28,99r2,-1l30,98r,-1l30,97r1,-2l31,95r1,-1l32,94r,l32,92r,l32,92r2,-1l34,91r,-2l34,89r1,-1l35,88r,-2l35,86r2,l37,85r,l37,83r1,l38,83r,-1l38,82r2,-2l40,80r,-1l40,79r1,-2l41,77r,l41,76r2,l43,76r,-1l43,75r1,-2l44,73r,-1l44,72r2,-2l46,70r,l46,69r1,l47,67r,l47,67r,-1l47,66r2,-2l49,64r,l49,63r1,-2l50,61r1,l51,60r,l51,60r2,-2l53,58r,-1l53,57r1,-2l54,55r,l54,54r,l54,53r2,l56,51r,l56,51r1,-1l57,50r,-2l57,48r2,l59,47r,l59,45r1,l60,44r,l60,44r2,-2l62,42r,-1l62,41r1,-2l63,39r,l63,38r2,l65,36r,l65,35r1,l66,35r,-1l66,34r2,-2l68,32r,l68,31r1,l69,29r,l69,29r2,-1l71,28r,-2l71,26r1,-1l72,25r,-2l72,23r1,l73,22r,l73,22r2,-2l75,19r,l75,19r,-2l75,17r1,-1l76,16r,l76,14r2,l78,13r1,l79,13r,-1l79,12r2,-2l81,10r,-1l81,9,82,7r,l82,7r,-1l82,6r,l84,4r,l84,3r,l85,1r,l85,r,e" filled="f" strokecolor="#24282b" strokeweight="0">
              <v:path arrowok="t"/>
            </v:shape>
            <v:shape id="_x0000_s8222" style="position:absolute;left:3459;top:3904;width:1045;height:1789" coordsize="87,149" path="m,149r,l,149r2,-1l2,148r,-2l2,146r1,-1l3,145r,l3,143r2,l5,142r,l5,142r1,-2l6,140r,-1l6,139r,-2l6,137r2,-1l8,136r,l8,135r1,l9,135r1,-2l10,133r,-1l10,132r2,-2l12,130r,-1l12,129r,l12,127r1,l13,126r,l13,126r2,-2l15,124r,-1l15,123r1,l16,121r,l16,120r2,l18,118r,l18,118r1,-1l19,117r,-2l19,115r2,l21,114r,l21,113r1,l22,111r,l22,111r2,-1l24,110r,-2l24,108r1,-1l25,107r,l25,105r,l25,105r2,-1l27,102r,l27,102r1,-1l28,101r1,-2l29,99r,l29,98r2,l31,96r,l31,96r,-1l31,95r1,-1l32,94r,-2l32,92r2,l34,91r,l34,89r1,l35,89r,-1l35,88r2,-2l37,86r,-1l37,85r1,-2l38,83r,l38,82r2,l40,82r,-2l40,80r1,-1l41,79r,-2l41,77r2,-1l43,76r,l43,74r1,l44,73r,l44,73r,-1l44,72r2,-2l46,70r,l46,69r1,l47,67r1,l48,66r,l48,66r2,-2l50,64r,-1l50,63r,l50,61r1,l51,60r,l51,58r2,l53,58r,-1l53,57r1,-2l54,55r,-1l54,54r2,l56,52r,l56,52r1,-1l57,50r,l57,50r2,-2l59,48r,-1l59,47r1,l60,45r,l60,44r2,l62,44r,-2l62,42r1,-1l63,41r,-2l63,39r,l63,38r2,l65,36r,l65,36r1,-1l66,33r2,l68,33r,-1l68,32r1,-1l69,31r,l69,29r,l69,29r1,-1l70,28r,-2l70,26r2,-1l72,25r,-2l72,23r1,l73,22r,l73,20r2,l75,20r,-1l75,19r1,-2l76,17r,-1l76,16r2,-2l78,14r,l78,13r1,l79,13r,-2l79,11r2,-1l81,10r,l81,9r1,l82,7r,l82,6r,l82,6,84,4r,l84,3r,l85,1r,l87,1,87,e" filled="f" strokecolor="#24282b" strokeweight="0">
              <v:path arrowok="t"/>
            </v:shape>
            <v:shape id="_x0000_s8223" style="position:absolute;left:3495;top:3940;width:1033;height:1813" coordsize="86,151" path="m,151r,-2l,149r2,l2,148r,l2,148r,-2l2,146r1,-1l3,145r,l3,143r2,-1l5,142r,l5,140r1,l6,140r1,-1l7,139r,-2l7,137r,l7,136r2,-2l9,134r,l9,133r1,l10,133r,-1l10,132r2,-2l12,130r,-1l12,129r1,l13,127r,l13,126r2,l15,124r,l15,124r1,-1l16,123r,-2l16,121r2,l18,120r,l18,120r1,-2l19,117r,l19,117r2,-2l21,115r,-1l21,114r,l21,112r1,l22,111r,l22,111r2,-1l24,110r,-2l24,108r1,-1l25,107r,l25,105r1,l26,104r,l26,104r2,-2l28,102r,-1l28,101r1,-2l29,99r,-1l29,98r2,l31,96r,l31,96r1,-1l32,95r,-2l32,93r2,-1l34,92r,-1l34,91r1,l35,89r,l35,88r2,l37,88r,-2l37,86r1,-1l38,85r,l38,83r,l38,82r2,l40,80r,l40,80r1,-1l41,79r,-2l41,77r2,l43,76r,l43,74r1,l44,73r,l44,73r1,-2l45,71r,-1l45,70r2,l47,69r,l47,67r1,l48,67r,-1l48,64r2,l50,64r,-1l50,63r1,-2l51,61r,l51,60r,l51,60r2,-2l53,58r,-1l53,57r1,-2l54,55r2,-1l56,54r,l56,52r1,l57,51r,l57,51r,-2l57,49r2,-1l59,48r,-1l59,47r1,l60,45r,l60,44r2,l62,44r,-2l62,42r1,-1l63,41r,l63,39r2,-1l65,38r,l65,36r1,l66,36r,-1l66,35r1,-2l67,33r,l67,32r2,-2l69,30r,l69,29r,l69,29r1,-1l70,28r,-2l70,26r2,-1l72,25r1,l73,23r,l73,23r2,-1l75,20r,l75,20r,-1l75,19r1,-2l76,17r,l76,16r2,l78,14r,l78,13r1,l79,13r,-2l79,11r2,-1l81,10r,l81,8r1,l82,7r,l82,7,84,6r,l84,4r,l85,3r,l85,1r,l86,1,86,e" filled="f" strokecolor="#24282b" strokeweight="0">
              <v:path arrowok="t"/>
            </v:shape>
            <v:shape id="_x0000_s8224" style="position:absolute;left:3531;top:3988;width:1033;height:1813" coordsize="86,151" path="m,151r,-1l,150r,-2l2,148r,l2,147r,l2,147r1,-2l3,145r1,-1l4,144r,l4,142r,l4,142r2,-1l6,141r,-2l6,139r1,-1l7,138r,-2l7,136r2,l9,135r,l9,133r1,l10,133r,-1l10,132r2,-2l12,130r,-1l12,129r1,-1l13,128r,l13,126r2,l15,126r,-1l15,125r1,-2l16,123r,-1l16,122r2,-2l18,120r,l18,119r,l18,119r1,-2l19,117r,-1l19,116r2,-2l21,114r,-1l21,113r1,l22,111r1,l23,110r,l23,110r,-2l23,108r2,-1l25,107r,l25,106r1,-2l26,104r,l26,103r2,l28,103r,-2l28,101r1,-1l29,100r,l29,98r2,l31,97r,l31,95r1,l32,94r,l32,94r2,-2l34,92r,-1l34,91r1,l35,89r,l35,89r2,-1l37,87r,l37,87r1,-2l38,85r,-1l38,84r,l38,82r2,l40,81r,l40,81r1,-2l41,79r1,-1l42,78r,-2l42,76r2,-1l44,75r,l44,73r,l44,73r1,-1l45,72r,-2l45,70r2,-1l47,69r,-2l47,67r1,l48,66r,l48,66r2,-1l50,65r,-2l50,63r1,-1l51,62r,-2l51,60r2,l53,59r,l53,57r1,l54,57r,-1l54,56r2,-2l56,54r,l56,53r1,-2l57,51r,l57,50r,l57,50r2,-2l59,48r,-1l59,47r1,l60,45r2,l62,44r,l62,43r1,l63,41r,l63,41r,-1l63,40r1,-2l64,38r,l64,37r2,l66,37r,-2l66,34r1,l67,34r,-2l67,32r2,-1l69,31r,l69,29r1,l70,28r,l70,26r2,l72,26r,-1l72,25r1,-1l73,24r,-2l73,22r2,l75,21r,l75,21r1,-2l76,19r,-1l76,18r,-2l76,16r2,-1l78,15r,l78,13r1,l79,12r2,l81,12r,-2l81,10,82,9r,l82,7r,l82,7r,-1l83,6r,-2l83,4r,l85,3r,l85,2r,l86,2,86,e" filled="f" strokecolor="#24282b" strokeweight="0">
              <v:path arrowok="t"/>
            </v:shape>
            <v:shape id="_x0000_s8225" style="position:absolute;left:3567;top:4024;width:1033;height:1813" coordsize="86,151" path="m,151r,l,149r1,l1,149r,-1l1,148r2,-1l3,147r,-2l3,145r,l3,144r1,l4,142r,l4,142r2,-1l6,141r,-2l6,139r1,l7,138r,l7,136r2,l9,135r,l9,135r1,-2l10,133r,-1l10,132r2,l12,130r,l12,129r1,l13,127r,l13,126r2,l15,126r,-1l15,125r1,-2l16,123r,l16,122r,l16,122r2,-2l18,119r,l18,119r1,-2l19,117r1,-1l20,116r,l20,114r2,l22,113r,l22,113r,-2l22,111r1,-1l23,110r,-2l23,108r2,l25,107r,l25,105r1,l26,105r,-1l26,104r2,-1l28,103r,-2l28,101r1,-1l29,100r,l29,98r2,l31,98r,-1l31,97r1,-2l32,95r,-1l32,94r2,-2l34,92r,l34,91r1,l35,89r,l35,89r,-1l35,88r2,-2l37,86r,l37,85r1,-1l38,84r1,l39,82r,l39,82r2,-1l41,81r,-2l41,79r,l41,78r1,l42,76r,l42,75r2,l44,73r,l44,73r1,-1l45,72r,-2l45,70r2,l47,69r,l47,69r1,-2l48,66r,l48,66r2,-2l50,64r,-1l50,63r1,l51,62r,l51,60r2,l53,60r,-1l53,59r1,-2l54,57r,-1l54,56r,l54,54r2,l56,53r,l56,53r1,-2l57,51r2,-1l59,50r,-2l59,48r1,-1l60,47r,l60,45r,l60,45r1,-1l61,44r,-2l61,42r2,-1l63,41r,-1l63,40r1,l64,38r,l64,37r2,l66,37r,-2l66,35r1,-1l67,34r,l67,32r2,-1l69,31r,l69,29r1,l70,29r,-1l70,28r2,-2l72,26r,l72,25r1,-2l73,23r,l73,22r2,l75,21r,l75,21r,-2l75,19r1,-1l76,18r2,l78,16r,l78,16r1,-1l79,13r,l79,13r1,-1l80,12r,-2l80,10r,l80,9r2,l82,7r,l82,6r1,l83,6r,-2l83,4,85,3r,l85,3r,-2l86,1,86,e" filled="f" strokecolor="#24282b" strokeweight="0">
              <v:path arrowok="t"/>
            </v:shape>
            <v:shape id="_x0000_s8226" style="position:absolute;left:3603;top:4072;width:1033;height:1813" coordsize="86,151" path="m,151r,-1l1,150r,-2l1,148r,l1,147r2,l3,147r,-2l3,145r1,-1l4,144r,l4,143r,l4,141r2,l6,140r1,l7,140r,-2l7,138r2,-1l9,137r,l9,135r1,l10,134r,l10,134r,-2l10,132r2,-1l12,131r,-2l12,129r1,l13,128r,l13,126r2,l15,126r,-1l15,123r1,l16,123r,-1l16,122r1,-1l17,121r,l17,119r2,l19,119r,-1l19,118r1,-2l20,116r,-1l20,115r2,-2l22,113r,l22,112r1,l23,110r,l23,110r,-1l23,109r2,-2l25,107r1,-1l26,106r,l26,104r2,l28,103r,l28,103r,-2l28,101r1,-1l29,100r,l29,99r2,-2l31,97r,l31,96r1,l32,96r,-2l32,94r2,-1l34,93r,l34,91r1,l35,90r,l35,88r1,l36,87r,l36,87r2,-2l38,85r,-1l38,84r1,l39,82r,l39,82r2,-1l41,80r,l41,80r,-2l41,78r1,-1l42,77r,l42,75r2,l44,74r,l44,74r1,-2l45,72r2,-1l47,71r,-2l47,69r,l47,68r1,l48,66r,l48,66r2,-1l50,65r,-2l50,63r1,-1l51,62r,-2l51,60r2,l53,59r,l53,59r1,-1l54,58r,-2l54,56r2,l56,55r,-2l56,53r1,l57,52r,l57,52r1,-2l58,50r,-1l58,49r2,-2l60,47r,l60,46r,l60,44r1,l61,43r,l61,43r2,-2l63,41r1,-1l64,40r,l64,38r,l64,38r2,-1l66,36r,l66,36r1,-2l67,34r,-1l67,33r2,l69,31r,l69,30r1,l70,30r,-2l70,28r2,-1l72,27r,-2l72,25r,l72,24r1,l73,22r2,l75,22r,-1l75,19r1,l76,19r,-1l76,18r1,-1l77,17r,l77,15r,l77,15r2,-1l79,14r,-2l79,12r1,-1l80,11r,-2l80,9r2,l82,8r,l82,6r1,l83,6r,-1l83,5,85,3r,l85,2r,l86,2,86,r,e" filled="f" strokecolor="#24282b" strokeweight="0">
              <v:path arrowok="t"/>
            </v:shape>
            <v:shape id="_x0000_s8227" style="position:absolute;left:3639;top:4108;width:1033;height:1814" coordsize="86,151" path="m,151r,-1l1,150r,l1,148r,l1,148r2,-1l3,147r,-2l3,145r1,-1l4,144r,l4,142r2,l6,142r,-1l6,141r1,-1l7,140r,-2l7,138r2,-1l9,137r,l9,135r1,l10,134r,l10,134r,-2l10,132r2,-1l12,131r,l12,129r1,l13,128r1,l14,126r,l14,126r2,-1l16,125r,-2l16,123r,l16,122r1,-2l17,120r,l17,119r2,l19,119r,-1l19,118r1,-2l20,116r,l20,115r2,l22,113r,l22,112r1,l23,110r,l23,110r2,-1l25,109r,-2l25,107r1,l26,106r,l26,106r2,-2l28,103r,l28,103r1,-2l29,101r,-1l29,100r,l29,98r2,l31,97r,l31,97r1,-1l32,96r1,-2l33,94r,-1l33,93r2,-2l35,91r,l35,90r,l35,90r1,-2l36,88r,-1l36,87r2,-2l38,85r,-1l38,84r1,l39,82r,l39,81r2,l41,81r,-2l41,79r1,-1l42,78r,-1l42,77r2,l44,75r,l44,74r1,l45,74r,-2l45,72r2,-1l47,71r,l47,69r1,-1l48,68r,l48,66r,l48,66r2,-1l50,65r,-2l50,63r1,l51,62r2,l53,60r,l53,59r1,l54,57r,l54,57r,-1l54,56r1,-1l55,55r,l55,53r2,l57,53r,-1l57,50r1,l58,50r,-1l58,49r2,-2l60,47r,l60,46r1,l61,44r,l61,44r2,-1l63,43r,-2l63,41r1,-1l64,40r,-2l64,38r2,l66,37r,l66,37r1,-2l67,35r,-1l67,34r,-1l67,33r2,-2l69,31r,l69,30r1,l70,28r2,l72,28r,-1l72,27r1,-2l73,25r,-1l73,24r,l73,22r1,l74,21r,l74,21r2,-2l76,19r,-1l76,18r1,-2l77,16r,-1l77,15r2,l79,14r,l79,14r1,-2l80,12r,-1l80,11,82,9r,l82,9r,-1l83,8r,-2l83,6r,-1l85,5r,l85,3r,l86,2r,l86,2,86,e" filled="f" strokecolor="#24282b" strokeweight="0">
              <v:path arrowok="t"/>
            </v:shape>
            <v:shape id="_x0000_s8228" style="position:absolute;left:3687;top:4168;width:1045;height:1790" coordsize="87,149" path="m,149r,-1l,148r2,-2l2,146r,l2,145r1,l3,143r,l3,143r2,-1l5,140r,l5,140r,-1l5,139r1,-2l6,137r,l6,136r2,l8,136r,-1l8,133r1,l9,133r1,-1l10,132r,-2l10,130r,l10,129r2,l12,127r,l12,127r1,-1l13,126r,-2l13,124r2,-1l15,123r,-2l15,121r1,l16,120r,l16,120r2,-2l18,118r,-1l18,117r1,-2l19,115r,-1l19,114r2,l21,113r,l21,113r1,-2l22,111r,-1l22,110r2,-2l24,108r,-1l24,107r,l24,105r1,l25,104r,l25,104r2,-2l27,102r,-1l27,101r1,l28,99r1,-1l29,98r,l29,96r,l29,96r2,-1l31,95r,-2l31,93r1,l32,92r,l32,91r2,l34,89r,l34,88r1,l35,88r,-2l35,86r2,-1l37,85r,l37,83r,l37,83r1,-1l38,80r2,l40,80r,-1l40,79r1,-2l41,77r,l41,76r2,l43,74r,l43,74r,-1l43,73r1,-1l44,72r,-2l44,70r2,-1l46,69r,l46,67r1,l47,67r2,-1l49,66r,-2l49,64r,-1l49,63r1,-2l50,61r,l50,60r1,l51,60r,-2l51,58r2,-1l53,57r,-2l53,55r1,-1l54,54r,l54,52r2,l56,51r,l56,51r1,-1l57,50r,-2l57,48r2,l59,47r,-2l59,45r1,l60,44r,l60,44r2,-2l62,42r,-1l62,41r,l62,39r1,l63,38r,l63,36r2,l65,35r,l65,35r1,-2l66,33r2,-1l68,32r,l68,30r,l68,30r1,-1l69,28r,l69,28r1,-2l70,26r,-1l70,25r2,l72,23r,l72,22r1,l73,22r,-2l73,20r2,-1l75,19r,-2l75,17r1,-1l76,16r,l76,14r2,l78,14r,-1l78,11r1,l79,11r,-1l79,10,81,9r,l81,9r,-2l82,7r,-1l82,6r,l82,4r,l84,3r,l84,1r,l85,1,85,r2,e" filled="f" strokecolor="#24282b" strokeweight="0">
              <v:path arrowok="t"/>
            </v:shape>
            <v:shape id="_x0000_s8229" style="position:absolute;left:3723;top:4204;width:1021;height:1778" coordsize="85,148" path="m,148r2,l2,146r,l2,146r,-1l2,145r1,-2l3,143r,l3,142r2,l5,142r,-2l5,140r1,-1l6,139r,-2l6,137r1,-1l7,136r,l7,134r2,l9,133r,l9,133r1,-1l10,132r,-2l10,130r2,-1l12,129r,l12,127r1,l13,126r,l13,126r,-2l13,124r2,-1l15,123r1,l16,121r,-1l16,120r2,l18,118r,l18,118r1,-1l19,117r,-2l19,115r,l19,114r2,-2l21,112r,l21,111r1,l22,111r,-1l22,110r2,-2l24,108r,-1l24,107r1,l25,105r,l25,104r1,l26,102r,l26,102r2,-1l28,101r,-2l28,99r1,l29,98r,l29,98r2,-2l31,95r,l31,95r1,-2l32,93r,-1l32,92r,l32,90r2,l34,89r,l34,89r1,-1l35,88r2,-2l37,86r,-1l37,85r1,-2l38,83r,l38,82r,l38,82r2,-2l40,80r,-1l40,79r1,-2l41,77r,-1l41,76r2,l43,74r,l43,74r1,-1l44,73r,-2l44,71r2,-1l46,70r,-1l46,69r1,l47,67r,l47,66r1,l48,66r,-2l48,64r2,-1l50,63r,l50,61r,l50,60r1,l51,58r,l51,58r2,-1l53,57r1,-2l54,55r,l54,54r2,l56,52r,l56,51r,l56,51r1,-2l57,49r,-1l57,48r2,l59,47r,l59,45r1,l60,45r,-1l60,42r2,l62,42r,-1l62,41r1,-2l63,39r,l63,38r2,l65,38r,-2l65,36r1,-1l66,35r,-2l66,33r1,-1l67,32r,l67,30r2,l69,29r,l69,29r,-2l69,27r1,-1l70,26r,-1l70,25r2,l72,23r,l72,22r1,l73,22r,-2l73,20r2,-1l75,19r,l75,17r1,-1l76,16r,l76,14r2,l78,14r,-1l78,13r1,-2l79,11r,l79,10,81,8r,l81,8r,-1l82,7r,-1l82,6r,l84,4r,l84,3r,l85,3r,-2l85,1r,l85,e" filled="f" strokecolor="#24282b" strokeweight="0">
              <v:path arrowok="t"/>
            </v:shape>
            <v:shape id="_x0000_s8230" style="position:absolute;left:3784;top:4252;width:996;height:1766" coordsize="83,147" path="m,147r,l,147r,-2l,145r1,-1l1,144r,l1,142r1,l2,141r,l2,141r2,-2l4,139r,-1l4,138r1,l5,136r,l5,136r2,-1l7,133r,l7,133r1,-1l8,132r,-2l8,130r,l8,129r2,l10,128r1,l11,126r,l11,126r2,-1l13,125r,-2l13,123r,l13,122r1,l14,120r,l14,120r2,-1l16,119r,-2l16,117r1,-1l17,116r,-2l17,114r2,l19,113r,l19,113r1,-2l20,111r,-1l20,110r1,-2l21,108r,-1l21,107r2,l23,106r,l23,104r1,l24,104r,-1l24,103r2,-2l26,101r,-1l26,100r,l26,98r1,l27,97r,l27,97r2,-2l29,95r,-1l29,94r1,l30,92r2,-1l32,91r,l32,89r,l32,89r1,-1l33,88r,-2l33,86r2,l35,85r,l35,84r1,l36,82r,l36,81r2,l38,81r,-2l38,79r1,-1l39,78r,l39,76r2,l41,76r,-1l41,73r1,l42,73r,-1l42,72r1,-2l43,70r,l43,69r2,l45,67r,l45,67r,-1l45,66r1,-1l46,65r,-2l46,63r2,l48,62r1,l49,60r,l49,60r,-1l49,59r2,-2l51,57r,-1l51,56r1,-2l52,54r,l52,53r2,l54,53r,-2l54,51r1,-1l55,50r,l55,48r2,-1l57,47r,l57,45r,l57,45r1,-1l58,44r2,-1l60,43r,-2l60,41r1,l61,40r,l61,38r1,l62,37r,l62,37r,-2l62,35r2,-1l64,34r,l64,32r1,l65,32r,-1l65,29r2,l67,29r,-1l67,28r1,-2l68,26r,l68,25r2,l70,23r,l70,23r1,-1l71,22r,-1l71,21r2,-2l73,19r,l73,18r1,l74,16r,l74,16r2,-1l76,15r,-2l76,13r,-1l76,12r1,-2l77,10r2,l79,9r,l79,9,80,7r,l80,6r,l81,4r,l81,3r,l81,3r,-1l83,2,83,r,l83,e" filled="f" strokecolor="#24282b" strokeweight="0">
              <v:path arrowok="t"/>
            </v:shape>
            <v:shape id="_x0000_s8231" style="position:absolute;left:3808;top:4288;width:1009;height:1742" coordsize="84,145" path="m,145r2,l2,144r,l2,144r1,-2l3,142r,-1l3,141r2,-2l5,139r,-1l5,138r1,l6,136r,l6,136r2,-1l8,135r,-2l8,133r1,l9,132r,-2l9,130r2,l11,129r,l11,127r1,l12,127r,-1l12,126r2,-1l14,125r,-2l14,123r,l14,122r1,l15,120r,l15,120r2,-1l17,119r,-2l17,117r1,l18,116r1,l19,114r,l19,113r,l19,113r2,-2l21,111r,-1l21,110r1,l22,108r,l22,107r2,l24,105r,l24,104r1,l25,104r,-1l25,103r2,-2l27,101r,l27,100r,l27,100r1,-2l28,97r2,l30,97r,-2l30,95r1,-1l31,94r,l31,92r2,l33,91r,l33,91r,-2l33,89r1,-1l34,88r,-2l34,86r2,-1l36,85r,l36,83r1,l37,83r2,-1l39,82r,-1l39,81r,-2l39,79r1,-1l40,78r,l40,76r1,l41,75r,l41,75r2,-2l43,73r,-1l43,72r1,-2l44,70r,l44,69r2,l46,67r,l46,67r1,-1l47,66r,-2l47,64r2,l49,63r,-1l49,62r1,l50,60r,l50,60r2,-1l52,59r,-2l52,57r,l52,56r1,l53,54r,l53,53r2,l55,51r,l55,51r1,-1l56,50r2,-2l58,48r,l58,47r,l58,47r1,-2l59,44r,l59,44r1,-2l60,42r,-1l60,41r2,l62,40r,l62,38r1,l63,38r,-1l63,37r2,-2l65,35r,-1l65,34r1,-2l66,32r,l66,31r2,l68,31r,-2l68,29r1,-1l69,28r,-2l69,26r2,-1l71,25r,l71,23r1,l72,22r,l72,22r,-2l72,20r2,-1l74,19r,-1l74,18r1,l75,16r2,l77,15r,l77,15r1,-2l78,13r,-1l78,12r,l78,10,79,9r,l79,9r,-2l81,7r,l81,6r,l82,4r,l82,3r,l84,1r,l84,1,84,e" filled="f" strokecolor="#24282b" strokeweight="0">
              <v:path arrowok="t"/>
            </v:shape>
            <v:shape id="_x0000_s8232" style="position:absolute;left:3868;top:4336;width:985;height:1730" coordsize="82,144" path="m,144r1,-2l1,142r,-1l1,141r,l1,140r2,l3,138r1,l4,137r,l4,135r2,l6,135r,-1l6,134r1,-2l7,132r,l7,131r,l7,131r2,-2l9,129r,-1l9,128r1,-2l10,126r,-1l10,125r2,l12,123r,l12,122r1,l13,122r,-1l13,121r1,-2l14,119r,-1l14,118r2,-2l16,116r,l16,115r1,l17,115r,-2l17,113r2,-1l19,112r,l19,110r1,-1l20,109r,l20,107r,l20,107r2,-1l22,106r,-2l22,104r1,-1l23,103r2,-2l25,101r,l25,100r1,l26,99r,l26,99r,-2l26,97r2,-1l28,96r,l28,94r1,-1l29,93r,l29,91r2,l31,91r,-1l31,90r1,-2l32,88r,l32,87r2,l34,85r,l34,84r1,l35,82r,l35,82r1,-1l36,81r,-2l36,79r2,l38,78r,l38,78r1,-1l39,75r,l39,75r2,-1l41,74r,-2l41,72r1,l42,71r,l42,69r2,l44,69r,-1l44,68r1,-2l45,66r,-1l45,65r2,-2l47,63r,l47,62r,l47,62r1,-2l48,60r,-1l48,59r2,-1l50,58r,-2l50,56r1,l51,55r,l51,55r2,-2l53,53r,-1l53,52r1,-2l54,50r,-1l54,49r1,l55,47r,l55,46r2,l57,46r,-2l57,44r1,-1l58,43r,l58,41r2,-1l60,40r,l60,38r,l60,38r1,-1l61,37r2,-1l63,36r,l63,34r1,l64,33r,l64,31r2,l66,30r,l66,30r,-2l66,28r1,-1l67,27r,l67,25r2,l69,25r,-1l69,22r1,l70,22r2,-1l72,21r,-2l72,19r,l72,18r1,l73,16r,l73,16r1,-1l74,15r,-1l74,14r2,-2l76,12r,-1l76,11r1,l77,9r,l77,9,79,8r,l79,6r,l80,5r,l80,3r,l82,3r,-1l82,2,82,e" filled="f" strokecolor="#24282b" strokeweight="0">
              <v:path arrowok="t"/>
            </v:shape>
            <v:shape id="_x0000_s8233" style="position:absolute;left:3916;top:4396;width:973;height:1670" coordsize="81,139" path="m,139r2,l2,139r,-2l2,137r1,-1l3,136r,l3,135r,l3,135r2,-2l5,132r,l5,132r1,-2l6,130r,-1l6,129r2,l8,127r,l8,126r1,l9,126r,-2l9,124r1,-1l10,123r,-2l10,121r2,l12,120r,l12,118r1,l13,118r,-1l13,117r2,-1l15,116r,-2l15,114r1,-1l16,113r,l16,111r,l16,111r2,-1l18,110r,-2l18,108r1,l19,107r2,l21,105r,l21,104r,l21,104r1,-2l22,102r,-1l22,101r2,-2l24,99r,l24,98r1,l25,96r,l25,95r2,l27,95r,-1l27,94r1,-2l28,92r,l28,91r2,l30,91r,-2l30,88r1,l31,88r,-2l31,86r1,-1l32,85r,l32,83r2,l34,82r,l34,82r,-2l34,80r1,-1l35,79r,-2l35,77r2,-1l37,76r1,l38,74r,l38,74r2,-1l40,73r,-1l40,72r,-2l40,70r1,-1l41,69r,l41,67r2,l43,67r,-1l43,66r1,-2l44,64r,-1l44,63r2,-2l46,61r,l46,60r1,l47,58r,l47,58r2,-1l49,57r,-2l49,55r1,l50,54r,l50,53r1,l51,51r,l51,51r2,-1l53,50r,-2l53,48r,l53,47r1,l54,45r,l54,44r2,l56,44r,-2l56,42r1,-1l57,41r,l57,39r2,l59,38r,l59,38r1,-2l60,35r,l60,35r2,-2l62,33r,-1l62,32r1,l63,31r,l63,31r2,-2l65,29r,-1l65,28r,-2l65,26r1,-1l66,25r2,l68,23r,l68,22r1,l69,22r,-2l69,20r1,-1l70,19r,-2l70,17r,l70,16r2,l72,14r,l72,14r1,-1l73,13r,-2l73,11r2,l75,10,76,9r,l76,9r,-2l76,7r,l78,6r,l78,4r,l79,4r,-1l79,3r,-2l81,1,81,r,e" filled="f" strokecolor="#24282b" strokeweight="0">
              <v:path arrowok="t"/>
            </v:shape>
            <v:shape id="_x0000_s8234" style="position:absolute;left:3976;top:4444;width:949;height:1634" coordsize="79,136" path="m,136r,l,136r1,-1l1,135r,l1,133r2,l3,132r,l3,132r,-1l3,131r1,-2l4,129r1,-1l5,128r,l5,126r2,l7,125r,l7,125r1,-2l8,123r,-1l8,122r,l8,120r2,l10,119r,l10,117r1,l11,116r,l11,116r2,-2l13,114r,-1l13,113r1,l14,112r,l14,110r2,l16,109r,l16,109r1,-2l17,107r,-1l17,106r2,l19,104r,l19,103r1,l20,103r,-2l20,100r2,l22,100r,-2l22,98r1,-1l23,97r,l23,95r2,l25,95r,-1l25,92r1,l26,92r,-1l26,91r1,-1l27,90r,l27,88r2,l29,87r,l29,87r1,-2l30,84r,l30,84r,-2l30,82r2,-1l32,81r1,l33,79r,l33,79r2,-1l35,78r,-2l35,76r1,-1l36,75r,-2l36,73r,l36,72r2,l38,70r,l38,70r1,-1l39,69r,-1l39,68r2,-2l41,66r,-1l41,65r1,l42,63r,l42,63r2,-1l44,62r,-2l44,60r1,-1l45,59r,-2l45,57r1,l46,56r,l46,54r2,l48,54r,-1l48,53r1,-2l49,51r,l49,50r2,-1l51,49r,l51,47r,l51,47r1,-1l52,46r2,-2l54,44r,-1l54,43r1,l55,41r,l55,40r2,l57,38r,l57,38r1,-1l58,37r,-2l58,35r,l58,34r2,l60,32r,l60,31r1,l61,31r2,-2l63,29r,-1l63,28r1,-1l64,27r,l64,25r,l64,25r1,-1l65,22r,l65,22r2,-1l67,21r,-2l67,19r1,l68,18r,l68,16r2,l70,16r,-1l70,15r1,-2l71,13r,-1l71,12r2,-2l73,10r,l73,9r1,l74,9r,-2l74,7,76,6r,l76,5r,l77,3r,l77,3r,-1l79,2,79,r,e" filled="f" strokecolor="#24282b" strokeweight="0">
              <v:path arrowok="t"/>
            </v:shape>
            <v:shape id="_x0000_s8235" style="position:absolute;left:4024;top:4504;width:937;height:1598" coordsize="78,133" path="m,133r,l1,131r,l1,131r,-1l1,130r2,-2l3,128r,l3,127r1,l4,127r,-1l4,126r2,-2l6,124r,-1l6,123r1,-2l7,121r,l7,120r2,l9,118r,l9,118r,-1l9,117r1,-2l10,115r2,l12,114r,l12,112r1,l13,111r,l13,111r2,-2l15,109r,-1l15,108r,l15,107r1,-2l16,105r,l16,104r2,l18,104r,-2l18,102r1,-1l19,101r,l19,99r2,l21,98r,l21,98r1,-2l22,95r,l22,95r1,-2l23,93r,-1l23,92r2,l25,90r,l25,90r1,-1l26,87r,l26,87r2,-1l28,86r,-1l28,85r1,l29,83r,l29,82r2,l31,82r,-2l31,80r1,-1l32,79r,-2l32,77r2,-1l34,76r,l34,74r,l34,74r1,-1l35,73r,-2l35,71r2,-1l37,70r,-2l37,68r1,l38,67r2,l40,65r,l40,65r,-1l40,64r1,-1l41,63r,-2l41,61r1,l42,60r,l42,58r2,l44,58r,-1l44,57r1,-2l45,55r,l45,54r2,-2l47,52r,l47,51r,l47,51r1,-2l48,49r2,-1l50,48r,l50,46r1,l51,45r,l51,44r2,l53,42r,l53,42r,-1l53,41r1,-2l54,39r,l54,38r2,l56,38r,-2l56,35r1,l57,35r2,-2l59,33r,-1l59,32r,l59,30r1,l60,29r,l60,29r1,-2l61,27r,-1l61,26r2,-2l63,24r,-1l63,23r1,l64,22r,l64,22r2,-2l66,20r,-1l66,19r1,-2l67,17r,-1l67,16r2,l69,14r,l69,13r1,l70,13r,-2l70,11r2,-1l72,10r,-2l72,8r,l72,7r1,l73,5r,l73,5,75,4r,l75,2r,l76,2r,-1l78,r,l78,e" filled="f" strokecolor="#24282b" strokeweight="0">
              <v:path arrowok="t"/>
            </v:shape>
            <v:shape id="_x0000_s8236" style="position:absolute;left:4072;top:4552;width:925;height:1562" coordsize="77,130" path="m,130r,l2,129r,l2,127r,l2,127r1,-1l3,126r,l3,124r2,l5,123r,l5,123r1,-1l6,122r,-2l6,120r2,-1l8,119r,-2l8,117r1,l9,116r,l9,116r2,-2l11,114r,-1l11,113r1,-2l12,111r,l12,110r,l12,108r2,l14,107r,l14,107r1,-2l15,105r2,-1l17,104r,l17,103r1,-2l18,101r,l18,100r,l18,100r1,-2l19,98r,-1l19,97r2,-2l21,95r,l21,94r1,l22,94r,-2l22,91r2,l24,91r,-2l24,89r1,-1l25,88r,l25,86r2,l27,85r,l27,83r1,l28,83r,-1l28,82r2,-1l30,81r,l30,79r1,l31,78r,l31,78r2,-2l33,75r,l33,75r,-2l33,73r1,-1l34,72r2,l36,70r,l36,70r1,-1l37,69r,-2l37,67r1,-1l38,66r,-2l38,64r,l38,63r2,l40,61r,l40,61r1,-1l41,60r,-1l41,59r2,-2l43,57r,-1l43,56r1,l44,54r,l44,54r2,-1l46,53r,-2l46,51r1,l47,50r,-2l47,48r2,l49,47r,l49,45r1,l50,45r,-1l50,44r2,-2l52,42r,l52,41r1,-1l53,40r,l53,38r2,l55,38r,-1l55,37r1,-2l56,35r,l56,34r1,l57,32r,l57,31r2,l59,29r,l59,29r,-1l59,28r1,-2l60,26r,l60,25r2,l62,25r1,-2l63,22r,l63,22r2,-2l65,20r,-1l65,19r,l65,18r1,l66,16r,l66,16r2,-1l68,15r,-2l68,13r1,-1l69,12r,-2l69,10r2,l71,9r,l71,9,72,7r,l72,6r,l74,4r,l74,3r,l75,3r,-2l75,1,75,r2,e" filled="f" strokecolor="#24282b" strokeweight="0">
              <v:path arrowok="t"/>
            </v:shape>
            <v:shape id="_x0000_s8237" style="position:absolute;left:4132;top:4600;width:877;height:1514" coordsize="73,126" path="m,126r1,l1,125r2,l3,123r,l3,123r1,-1l4,122r,-2l4,120r,l4,119r2,l6,118r,l6,118r1,-2l7,115r,l7,115r2,-2l9,113r,-1l9,112r1,l10,110r,l10,110r2,-1l12,109r,-2l12,107r1,-1l13,106r,-2l13,104r1,l14,103r,l14,101r2,l16,101r,-1l16,100r1,-1l17,99r,-2l17,97r,l17,96r2,l19,94r1,l20,94r,-1l20,93r2,-2l22,91r,l22,90r1,l23,88r,l23,87r,l23,87r2,-2l25,85r,-1l25,84r1,-2l26,82r,l26,81r2,l28,79r,l28,78r1,l29,78r,-1l29,77r2,-2l31,75r,l31,74r1,l32,72r,l32,71r1,l33,71r,-2l33,69r2,-1l35,68r,l35,66r1,l36,65r,l36,65r2,-2l38,62r,l38,62r,-2l38,60r1,-1l39,59r2,l41,57r,l41,57r1,-1l42,56r,-1l42,55r2,-2l44,53r,-1l44,52r,l44,50r1,l45,49r,l45,49r2,-2l47,47r,-1l47,46r1,-2l48,44r,l48,43r2,l50,41r,l50,41r1,-1l51,40r,-2l51,38r1,l52,37r,-1l52,36r2,l54,34r,l54,34r1,-1l55,33r,-2l55,31r2,-1l57,30r,l57,28r1,l58,27r,l58,25r2,l60,25r,-1l60,24r1,-2l61,22r,l61,21r2,l63,19r,l63,18r,l63,18r1,-2l64,16r,-1l64,15r2,l66,14r,l66,12r1,l67,12r2,-1l69,9r,l69,9r,-1l69,8,70,6r,l70,6r,-1l72,5r,l72,3r,l73,2r,l73,e" filled="f" strokecolor="#24282b" strokeweight="0">
              <v:path arrowok="t"/>
            </v:shape>
            <v:shape id="_x0000_s8238" style="position:absolute;left:4204;top:4660;width:841;height:1454" coordsize="70,121" path="m,121r,l,121r,-1l1,120r,-2l1,118r,l1,117r2,l3,117r,-2l3,115r1,-1l4,114r2,-1l6,113r,l6,111r,l6,110r1,l7,108r,l7,108r1,-1l8,107r,-2l8,105r2,l10,104r,l10,102r1,l11,102r,-1l11,101r2,-2l13,99r,-1l13,98r1,l14,96r,l14,95r2,l16,95r,-1l16,94r1,-2l17,92r,-1l17,91r2,-2l19,89r,l19,88r,l19,88r1,-2l20,86r,-1l20,85r2,l22,83r,-1l22,82r1,l23,80r2,l25,79r,l25,79r,-2l25,77r1,-1l26,76r,-2l26,74r1,l27,73r,l27,72r2,l29,72r,-2l29,70r1,-1l30,69r,l30,67r2,-1l32,66r,l32,64r,l32,64r1,-1l33,63r2,-2l35,61r,-1l35,60r1,l36,58r,l36,57r2,l38,55r,l38,55r,-1l38,54r1,-2l39,52r,l39,51r2,l41,50r,l41,48r1,l42,48r2,-1l44,47r,-2l44,45r,l44,44r1,l45,42r,l45,42r1,-1l46,41r,-2l46,39r2,-1l48,38r,-2l48,36r1,l49,35r,l49,35r2,-2l51,33r,-1l51,32r1,-1l52,31r,-2l52,29r2,l54,28r,l54,26r1,l55,26r,-1l55,25r2,-2l57,23r,-1l57,22r,l57,20r1,l58,19r,l58,19r2,-2l60,17r,-1l60,16r1,l61,14r2,-1l63,13r,l63,11r,l63,11r1,-1l64,10r,-1l64,9,66,7r,l66,7r,-1l67,6r,-2l67,4r,-1l68,3r,l68,1r,l70,r,e" filled="f" strokecolor="#24282b" strokeweight="0">
              <v:path arrowok="t"/>
            </v:shape>
            <v:shape id="_x0000_s8239" style="position:absolute;left:4276;top:4708;width:805;height:1406" coordsize="67,117" path="m,117r,l,116r1,l1,114r,l1,113r1,l2,113r,-2l2,111r2,-1l4,110r,l4,109r,l4,109r1,-2l5,106r,l5,106r2,-2l7,104r1,-1l8,103r,l8,101r2,l10,100r,l10,100r,-2l10,98r1,-1l11,97r,-2l11,95r2,l13,94r,l13,92r1,l14,92r,-1l14,91r2,-1l16,90r,-2l16,88r1,-1l17,87r,l17,85r2,l19,85r,-1l19,84r1,-2l20,82r,l20,81r1,l21,79r,l21,78r,l21,78r2,-2l23,76r,-1l23,75r1,-2l24,73r,l24,72r2,l26,70r,l26,69r1,l27,69r,-1l27,68r2,-2l29,66r,l29,65r1,l30,63r,l30,62r2,l32,62r,-2l32,60r1,-1l33,59r,l33,57r2,l35,56r,l35,56r,-2l35,54r1,-1l36,53r2,-2l38,51r,-1l38,50r1,l39,48r,l39,48r1,-1l40,47r,-1l40,46r,-2l40,44r2,-1l42,43r,l42,41r1,l43,41r,-1l43,40r2,-2l45,38r1,-1l46,37r,-2l46,35r,l46,34r2,l48,32r,l48,32r1,-1l49,31r,-2l49,29r2,l51,28r,l51,27r1,l52,25r,l52,25r2,-1l54,24r,-2l54,22r,l54,21r1,l55,19r2,l57,18r,l57,18r1,-2l58,16r,-1l58,15r,l58,13r2,l60,12r,l60,12r1,-2l61,9r,l61,9,62,7r,l62,6r,l64,6r,-1l64,5r,l65,3r,l65,2r,l67,e" filled="f" strokecolor="#24282b" strokeweight="0">
              <v:path arrowok="t"/>
            </v:shape>
            <v:shape id="_x0000_s8240" style="position:absolute;left:4324;top:4780;width:769;height:1334" coordsize="64,111" path="m,111r,l,111r1,-1l1,110r,-2l1,108r2,-1l3,107r,l3,105r1,l4,105r,-1l4,104r2,-1l6,103r,l6,101r1,-1l7,100r,l7,98r2,l9,97r,l9,97r,-2l9,95r1,-1l10,94r,l10,92r2,l12,92r,-1l12,89r1,l13,89r,-1l13,88r2,-2l15,86r,l15,85r1,l16,84r,l16,82r1,l17,82r,-1l17,81r2,-2l19,79r,l19,78r1,l20,76r,l20,76r2,-1l22,75r,-2l22,73r,-1l22,72r1,-2l23,70r2,l25,69r,l25,69r1,-2l26,67r,-1l26,66r2,-2l28,64r,-1l28,63r,l28,62r1,l29,60r,l29,60r2,-1l31,59r,-2l31,57r1,-1l32,56r2,-2l34,54r,l34,53r,l34,53r1,-2l35,51r,-1l35,50r1,l36,48r,-1l36,47r2,l38,45r,l38,44r1,l39,44r,-2l39,42r2,-1l41,41r,l41,40r1,l42,38r,l42,37r2,l44,37r,-2l44,35r1,-1l45,34r,l45,32r2,l47,31r,l47,29r,l47,29r1,-1l48,28r,-2l48,26r2,l50,25r,l50,23r1,l51,23r2,-1l53,21r,l53,21r,-2l53,19r1,-1l54,18r,l54,16r2,l56,16r,-1l56,15r1,-2l57,13r,-1l57,12r1,-2l58,10r,l58,9r2,l60,7r,l60,7r,-1l60,6,61,4r,l63,3r,l63,1r,l64,1,64,r,l64,e" filled="f" strokecolor="#24282b" strokeweight="0">
              <v:path arrowok="t"/>
            </v:shape>
            <v:shape id="_x0000_s8241" style="position:absolute;left:4396;top:4853;width:721;height:1261" coordsize="60,105" path="m,105r,l,105r1,-1l1,102r,l1,102r,-1l1,101,3,99r,l3,99r,-1l4,98r,l4,97r,l6,95r,l6,94r,l7,92r,l7,92r,-1l9,91r,-2l9,89r,l10,88r,l10,86r,l11,86r,-1l11,85r,-2l13,83r,-1l13,82r,l14,80r,l14,79r,l14,79r,-1l16,76r,l16,76r,-1l17,75r,l19,73r,l19,72r,l20,70r,l20,70r,-1l20,69r,l22,67r,-1l22,66r,l23,64r,l23,63r,l25,63r,-2l25,61r,-1l26,60r,-2l26,58r,l28,57r,l28,56r,l29,56r,-2l29,54r,-1l30,53r,l30,51r,-1l32,50r,l32,48r,l33,47r,l33,47r,-2l33,45r,l35,44r,l36,42r,l36,41r,l38,39r,l38,39r,-1l39,38r,-2l39,36r,l39,35r,l41,34r,l41,32r,l42,32r,-1l42,31r,-2l44,29r,l44,28r,l45,26r,l45,26r,-1l47,23r,l47,23r,-1l48,22r,l48,20r,l50,19r,l50,17r,l51,17r,-1l51,16r,-1l52,15r,-2l52,13r,l52,12r,l54,10r,l54,10r,-1l55,9r,-2l57,7r,-1l57,6r,l58,4r,l58,3r,l58,3r,-2l60,1,60,r,l60,e" filled="f" strokecolor="#24282b" strokeweight="0">
              <v:path arrowok="t"/>
            </v:shape>
            <v:shape id="_x0000_s8242" style="position:absolute;left:4444;top:4901;width:709;height:1213" coordsize="59,101" path="m,101r,l2,100r,l2,98r,l2,98,3,97r,l3,97r,-2l5,95r,l5,94r,l6,93r,l6,91r,l7,90r,l7,90r,-2l9,88r,-1l9,87r,l9,85r,l10,84r,l10,84r,-2l12,82r,l12,81r,-2l13,79r,l15,78r,l15,76r,l15,76r,-1l16,75r,-1l16,74r,-2l18,72r,l18,71r,l19,69r,l19,69r,-1l21,68r,-2l21,66r,l22,65r,l22,63r,l24,62r,l24,60r,l25,60r,-1l25,59r,l26,57r,l26,56r,l28,54r,l28,53r,l28,53r,-1l29,52r,-2l29,50r,l31,49r,l32,47r,l32,46r,l32,46r,-2l34,44r,-1l34,43r,l35,41r,l35,40r,l37,40r,-2l37,37r,l38,37r,-2l38,35r,l40,34r,l40,32r,l40,32r,-1l41,31r,-1l43,30r,-2l43,28r,-1l44,27r,l44,25r,l46,24r,l46,24r,-2l46,22r,l47,21r,-2l47,19r,l48,18r,l48,16r,l50,16r,-1l50,15r,-2l51,13r,l51,12r,l53,11r,l53,9r,l54,9r,-1l54,8r,-2l56,6r,l56,5r,l57,3r,l57,2r,l59,r,e" filled="f" strokecolor="#24282b" strokeweight="0">
              <v:path arrowok="t"/>
            </v:shape>
            <v:shape id="_x0000_s8243" style="position:absolute;left:4516;top:4973;width:649;height:1141" coordsize="54,95" path="m,95l,94r1,l1,92r,l1,92r,-1l3,91r,l3,89r,l4,88r,l4,88r,-1l4,87r,l6,85r,-1l6,84r,l7,82r,l9,81r,l9,81r,-2l9,79r,l10,78r,l10,76r,l12,75r,l12,73r,l13,73r,-1l13,72r,-2l15,70r,l15,69r,l16,68r,l16,66r,l18,65r,l18,65r,-2l19,63r,l19,62r,l20,60r,l20,60r,-1l22,59r,-2l22,57r,-1l23,56r,-2l23,54r,l23,53r,l25,51r,l26,51r,-1l26,50r,-2l28,48r,-1l28,47r,l29,46r,l29,44r,l29,44r,-1l31,43r,-2l31,41r,-1l32,40r,l32,38r,l34,37r,l34,35r,l35,35r,-1l35,34r,l37,32r,-1l37,31r,l38,29r,l38,28r,l40,28r,-2l40,26r,l41,25r,l41,24r,l42,22r,l42,21r,l42,21r,-2l44,19r,-1l44,18r,l45,16r,l47,15r,l47,13r,l48,12r,l48,12r,-2l48,10r,l50,9r,l50,7r,l51,7r,-1l51,5r,l53,5r,-2l53,3r,-1l54,2r,l54,r,e" filled="f" strokecolor="#24282b" strokeweight="0">
              <v:path arrowok="t"/>
            </v:shape>
            <v:shape id="_x0000_s8244" style="position:absolute;left:4588;top:5045;width:601;height:1057" coordsize="50,88" path="m,88l,86r,l,86,,85r1,l1,83r2,l3,83r,-1l3,82,4,81r,l4,81r,-2l4,79r,-1l6,78r,-2l6,76r,l7,75r,l7,73r,l9,73r,-1l9,72r,-2l10,70r,l10,69r,l12,67r,l12,66r,l13,66r,-2l13,64r,-1l14,63r,l14,62r,-2l16,60r,l16,59r,l17,57r,l17,57r,-1l17,56r,l19,54r,l20,53r,l20,51r,l22,50r,l22,50r,-2l23,48r,-1l23,47r,l23,45r,l25,44r,l25,42r,l26,41r,l26,41r,-1l28,40r,l28,38r,l29,37r,l29,37r,-2l31,34r,l31,34r,-2l32,32r,-1l32,31r,l34,29r,l34,28r,l35,28r,-2l35,26r,-1l36,25r,-2l36,23r,l36,22r,l38,20r,l38,20r,-1l39,19r,-1l41,18r,-2l41,16r,l42,15r,l42,13r,l42,13r,-1l44,12r,-2l44,10r,l45,9r,-2l45,7r,l47,6r,l47,4r,l48,4r,-1l48,3r,l50,1r,l50,r,e" filled="f" strokecolor="#24282b" strokeweight="0">
              <v:path arrowok="t"/>
            </v:shape>
            <v:shape id="_x0000_s8245" style="position:absolute;left:4660;top:5129;width:541;height:949" coordsize="45,79" path="m,79l,78r1,l1,78r,-2l1,76r,l3,75r,l3,75r,-1l3,74r,l4,72r,-1l6,71r,l6,69r,l7,68r,l7,68r,-2l8,66r,-1l8,65r,l8,63r,l10,62r,l10,60r,l11,60r,-1l11,59r,-2l13,57r,l13,56r,l14,55r,l14,53r,l16,52r,l16,52r,-2l17,50r,l17,49r,l19,47r,l19,47r,-1l20,46r,-2l20,44r,-1l22,43r,-2l22,41r,l22,40r,l23,38r,l25,38r,-1l25,37r,-2l26,35r,-1l26,34r,l26,33r,l28,31r,l28,31r,-1l29,30r,-2l29,28r,-1l30,27r,l30,25r,l32,24r,l32,24r,-2l33,22r,-1l33,21r,l35,19r,l35,18r,l36,16r,l36,15r,l38,15r,-2l38,13r,l39,12r,l39,11r,l39,9r,l41,8r,l41,8r,-2l42,6r,l44,5r,l44,3r,l45,2r,l45,r,e" filled="f" strokecolor="#24282b" strokeweight="0">
              <v:path arrowok="t"/>
            </v:shape>
            <v:shape id="_x0000_s8246" style="position:absolute;left:4744;top:5225;width:457;height:817" coordsize="38,68" path="m,68r,l,67r,l,67,1,66r,l1,66r,-2l1,64r,-1l3,63r,-2l3,61r,l4,60r,l4,58r,l6,58r,-1l7,57r,-2l7,55r,l7,54r,l9,52r,l9,51r,l10,51r,-2l10,49r,-1l12,48r,l12,47r,-2l13,45r,l13,44r,l15,42r,l15,42r,-1l15,41r,l16,39r,l18,38r,l18,36r,l19,35r,l19,35r,-2l21,33r,-1l21,32r,l21,30r,l22,29r,l22,27r,l23,27r,-1l23,26r,-1l25,25r,l25,23r,l26,22r,l26,22r,-2l28,19r,l28,19r,-2l29,17r,l29,16r,l31,14r,l31,14r,-1l32,13r,-2l32,11r,-1l34,10r,-2l34,8r,l34,7r,l35,5r,l37,5r,-1l37,4r,l38,3r,-2l38,1r,l38,r,e" filled="f" strokecolor="#24282b" strokeweight="0">
              <v:path arrowok="t"/>
            </v:shape>
            <v:shape id="_x0000_s8247" style="position:absolute;left:4829;top:5345;width:372;height:673" coordsize="31,56" path="m,56l,54r,l2,53r,l2,51r,l2,51r,-1l3,50r,-2l3,48r,l5,47r,l5,45r,l6,45r,-1l6,42r,l8,42r,-1l8,41r,l9,39r,l9,38r,l11,38r,-1l11,35r,l12,35r,-1l12,34r,-2l14,32r,l14,31r,l15,29r,l15,29r,-1l15,28r,l16,26r,-1l16,25r,l18,23r,l18,22r,l19,22r,-2l21,20r,-1l21,19r,-2l21,17r,l22,16r,l22,15r,l24,13r,l24,13r,-1l25,12r,l25,10r,-1l27,9r,l27,7r,l28,6r,l28,6r,-2l30,4r,l30,3r,l31,1r,l31,r,e" filled="f" strokecolor="#24282b" strokeweight="0">
              <v:path arrowok="t"/>
            </v:shape>
            <v:shape id="_x0000_s8248" style="position:absolute;left:4937;top:5465;width:252;height:445" coordsize="21,37" path="m,37r,l,37,2,35r,l2,34r,l3,32r,l3,31r,l5,31r,-2l5,29r,l6,28r,l6,27r,l7,25r,l7,24r,l7,24r,-2l9,22r,-1l9,21r,l10,19r,l12,18r,l12,18r,-2l13,15r,l13,15r,-2l13,13r,l15,12r,l15,10r,l16,10r,-1l16,7r,l18,7r,-1l18,6r,-1l19,5r,l19,3r,l21,2r,l21,2,21,e" filled="f" strokecolor="#24282b" strokeweight="0">
              <v:path arrowok="t"/>
            </v:shape>
            <v:shape id="_x0000_s8249" style="position:absolute;left:3255;top:3543;width:1970;height:2595" coordsize="164,216" path="m76,6r1,2l77,8r2,1l80,9r,2l82,11r3,3l85,14r1,l86,15r3,3l90,18r,2l92,21r1,l93,22r2,2l96,24r,l101,28r,l101,31r11,10l114,43r,1l115,46r2,1l118,47r,2l120,50r1,2l123,53r1,3l125,58r,1l127,59r1,3l130,63r3,5l134,69r3,5l137,75r5,7l142,84r3,3l145,88r1,3l147,93r,1l149,96r,1l150,99r2,1l152,102r1,1l153,106r,l155,109r,1l158,118r,l158,118r,3l159,121r,1l159,124r,1l161,126r,2l161,128r,3l161,132r,5l162,137r,13l161,151r,5l161,156r,1l161,159r-2,1l159,162r,1l159,165r-1,l158,167r,2l156,172r-1,1l150,182r-1,2l147,187r,1l146,189r,l145,189r,2l143,191r,1l136,200r-2,l133,201r-2,2l131,204r-7,3l123,207r-3,1l118,208r-1,2l117,210r-2,l112,211r-1,l109,211r-1,l106,211r-1,l104,213r-3,l99,213r-4,l92,214r-16,l74,213r-3,l70,213r-3,l65,211r-1,l64,211r-3,l60,211r-2,-1l57,210r-2,l55,210r-3,-2l51,208r-2,-1l48,207r-2,l42,204r-1,-1l39,203r-1,-2l38,201r-2,-1l35,200r-3,-3l30,195r-1,-3l27,192r,-1l26,189r-1,-1l23,187r,-2l22,184r-5,-6l17,178r-1,-3l14,173r-1,-3l11,169r,-2l10,165r,-2l8,162r,-2l7,159r,-3l5,154r,-1l4,151r,-4l3,144r,-4l3,138r,-12l3,124r,-2l3,119r,-1l4,115r,-2l4,110r1,-4l5,103r2,-1l7,99,8,94r,-1l10,90r,-2l11,85r,-1l13,81r,-1l17,71r,l17,68r2,-2l20,63r2,-1l22,59r1,-1l25,55r1,-2l27,50r2,-1l30,46r2,-3l35,41r3,-4l39,34r2,-1l42,30,51,20r3,-3l55,15r2,-1l58,11,60,9,61,8r,-2l63,6r,l64,5r,l65,3r,l65,3r,-1l67,2r,l67,2r,l68,2r,l68,2r,l70,3r,-1l70,3r,l70,3r1,l71,5r2,l73,5r,l74,6r2,l76,5r,-2l76,3r-2,l74,3,73,2r,1l73,2r-2,l71,2r-1,l70,2,70,r,2l70,,68,r,l67,r,l65,r,2l64,2r,l64,2r-1,l63,2,61,5r,l61,6r-1,l58,8,57,9r-3,3l52,14r-1,1l48,18,41,28r-2,3l38,33r-2,3l32,40r-2,3l29,44r-2,3l26,49r-1,3l23,53r-1,3l20,59r-1,2l19,63r-2,2l16,68r-2,3l14,69r-3,9l10,80r,2l8,85r,2l7,90r,1l5,94r,3l4,99r,3l4,103r-1,3l3,110r-2,3l1,115r,3l1,119r,3l1,124,,126r,12l1,140r,4l1,147r,1l3,153r,1l4,156r,1l4,159r1,3l7,163r,2l8,166r,1l10,170r,2l13,175r,1l14,178r2,1l20,185r,2l22,188r1,1l23,191r2,l26,192r,2l30,198r,l33,201r2,l36,203r2,l38,204r3,2l42,207r4,1l48,208r,2l49,210r3,1l54,211r1,l57,211r1,2l60,213r1,l63,214r1,l65,214r2,l70,214r1,2l74,216r2,l92,216r3,l99,216r2,-2l104,214r1,l106,214r2,l109,214r2,-1l112,213r3,-2l117,211r,l120,211r1,-1l123,210r1,-2l131,206r2,-2l134,203r2,-2l137,201r8,-7l145,192r1,l146,191r1,l147,191r,-3l149,188r3,-3l153,184r5,-11l158,172r1,-3l159,167r2,l161,166r,-1l161,163r1,-1l162,160r,-1l162,157r2,l164,156r,-5l164,150r,-13l164,137r,-5l162,131r,-3l162,128r,-2l162,125r,-1l161,122r,-1l161,119r,-1l161,118r,-2l158,109r-2,-2l156,106r-1,-2l155,103r-2,-1l153,100r-1,-3l152,96r-2,-2l150,93r-1,-2l149,90r-3,-3l146,85r-1,-3l143,81r-4,-6l139,74r-3,-6l136,68r-3,-6l131,62r-3,-3l128,58r-1,-2l125,55r-1,-3l123,50r,-1l121,49r-1,-3l118,44r-1,l117,43r-2,-2l114,40,104,30r-2,-2l101,27,98,24,96,22r,-1l95,21r,-1l93,18r,l92,17r-2,l87,14r-1,l86,12,85,11,83,9,82,8r-2,l80,6r-1,l77,5r,l76,5r,1xe" fillcolor="#24282b" stroked="f">
              <v:path arrowok="t"/>
            </v:shape>
            <v:rect id="_x0000_s8250" style="position:absolute;left:4168;top:3603;width:1;height:12" fillcolor="#24282b" stroked="f"/>
            <v:shape id="_x0000_s8251" style="position:absolute;left:4432;top:3844;width:132;height:144" coordsize="11,12" path="m,3r11,9l4,,,3xe" fillcolor="#24282b" stroked="f">
              <v:path arrowok="t"/>
            </v:shape>
            <v:shape id="_x0000_s8252" style="position:absolute;left:4432;top:3844;width:132;height:144" coordsize="11,12" path="m,3r11,9l4,,,3xe" filled="f" strokecolor="#24282b" strokeweight="0">
              <v:path arrowok="t"/>
            </v:shape>
            <v:shape id="_x0000_s8253" style="position:absolute;left:5117;top:4816;width:84;height:181" coordsize="7,15" path="m7,13l,,1,15,7,13xe" fillcolor="#24282b" stroked="f">
              <v:path arrowok="t"/>
            </v:shape>
            <v:shape id="_x0000_s8254" style="position:absolute;left:5117;top:4816;width:84;height:181" coordsize="7,15" path="m7,13l,,1,15,7,13xe" filled="f" strokecolor="#24282b" strokeweight="0">
              <v:path arrowok="t"/>
            </v:shape>
            <v:shape id="_x0000_s8255" style="position:absolute;left:3603;top:3952;width:120;height:180" coordsize="10,15" path="m4,l,15,10,5,4,xe" fillcolor="#24282b" stroked="f">
              <v:path arrowok="t"/>
            </v:shape>
            <v:shape id="_x0000_s8256" style="position:absolute;left:3603;top:3952;width:120;height:180" coordsize="10,15" path="m4,l,15,10,5,4,xe" filled="f" strokecolor="#24282b" strokeweight="0">
              <v:path arrowok="t"/>
            </v:shape>
            <v:shape id="_x0000_s8257" style="position:absolute;left:3231;top:4961;width:72;height:168" coordsize="6,14" path="m6,14l5,,,14r6,xe" fillcolor="#24282b" stroked="f">
              <v:path arrowok="t"/>
            </v:shape>
            <v:shape id="_x0000_s8258" style="position:absolute;left:3231;top:4961;width:72;height:168" coordsize="6,14" path="m6,14l5,,,14r6,xe" filled="f" strokecolor="#24282b" strokeweight="0">
              <v:path arrowok="t"/>
            </v:shape>
            <v:shape id="_x0000_s8259" style="position:absolute;left:637;top:4672;width:168;height:301" coordsize="14,25" path="m14,2l13,r,25l14,25,1,13r,2l14,2,13,,,13r,l,15,13,25r,l14,25r,l14,r,l13,r,l14,2xe" fillcolor="#24282b" stroked="f">
              <v:path arrowok="t"/>
            </v:shape>
            <v:shape id="_x0000_s8260" style="position:absolute;left:456;top:4829;width:193;height:24" coordsize="16,2" path="m15,2r1,l16,,,,,2r,l15,2xe" fillcolor="#24282b" stroked="f">
              <v:path arrowok="t"/>
            </v:shape>
            <v:shape id="_x0000_s8261" style="position:absolute;left:997;top:4468;width:288;height:228" coordsize="24,19" path="m,19l24,r,l,19xe" fillcolor="#24282b" stroked="f">
              <v:path arrowok="t"/>
            </v:shape>
            <v:shape id="_x0000_s8262" style="position:absolute;left:3832;top:6042;width:84;height:36" coordsize="7,3" path="m,l7,3r,l,xe" fillcolor="#24282b" stroked="f">
              <v:path arrowok="t"/>
            </v:shape>
            <v:rect id="_x0000_s8263" style="position:absolute;left:3687;top:5081;width:1214;height:540" stroked="f"/>
            <v:line id="_x0000_s8264" style="position:absolute;flip:y" from="4072,3231" to="4084,3351" strokecolor="#24211d" strokeweight="0"/>
            <v:line id="_x0000_s8265" style="position:absolute;flip:y" from="4096,2991" to="4108,3111" strokecolor="#24211d" strokeweight="0"/>
            <v:line id="_x0000_s8266" style="position:absolute;flip:y" from="4120,2763" to="4132,2883" strokecolor="#24211d" strokeweight="0"/>
            <v:line id="_x0000_s8267" style="position:absolute;flip:y" from="4132,2522" to="4144,2642" strokecolor="#24211d" strokeweight="0"/>
            <v:line id="_x0000_s8268" style="position:absolute;flip:y" from="4156,2282" to="4168,2402" strokecolor="#24211d" strokeweight="0"/>
            <v:line id="_x0000_s8269" style="position:absolute;flip:y" from="4180,2042" to="4192,2162" strokecolor="#24211d" strokeweight="0"/>
            <v:line id="_x0000_s8270" style="position:absolute;flip:y" from="4192,1802" to="4204,1922" strokecolor="#24211d" strokeweight="0"/>
            <v:line id="_x0000_s8271" style="position:absolute;flip:y" from="4216,1561" to="4228,1682" strokecolor="#24211d" strokeweight="0"/>
            <v:line id="_x0000_s8272" style="position:absolute;flip:y" from="4168,2931" to="4288,3351" strokecolor="#24211d" strokeweight="0"/>
            <v:shape id="_x0000_s8273" style="position:absolute;left:4228;top:2859;width:72;height:156" coordsize="72,156" path="m,132l72,r,156l,132xe" fillcolor="#24211d" stroked="f">
              <v:path arrowok="t"/>
            </v:shape>
            <v:line id="_x0000_s8274" style="position:absolute;flip:x y" from="3784,2955" to="3976,3339" strokecolor="#24211d" strokeweight="0"/>
            <v:shape id="_x0000_s8275" style="position:absolute;left:3760;top:2883;width:96;height:156" coordsize="96,156" path="m24,156l,,96,120,24,156xe" fillcolor="#24211d" stroked="f">
              <v:path arrowok="t"/>
            </v:shape>
            <v:line id="_x0000_s8276" style="position:absolute" from="4288,3495" to="4672,3496" strokecolor="#24211d" strokeweight="0"/>
            <v:shape id="_x0000_s8277" style="position:absolute;left:4600;top:3459;width:144;height:72" coordsize="144,72" path="m,l144,36,,72,,xe" fillcolor="#24211d" stroked="f">
              <v:path arrowok="t"/>
            </v:shape>
            <v:line id="_x0000_s8278" style="position:absolute" from="4288,3567" to="4648,3699" strokecolor="#24211d" strokeweight="0"/>
            <v:shape id="_x0000_s8279" style="position:absolute;left:4564;top:3639;width:156;height:96" coordsize="156,96" path="m24,l156,96,,72,24,xe" fillcolor="#24211d" stroked="f">
              <v:path arrowok="t"/>
            </v:shape>
            <v:line id="_x0000_s8280" style="position:absolute" from="4276,3675" to="4504,3904" strokecolor="#24211d" strokeweight="0"/>
            <v:shape id="_x0000_s8281" style="position:absolute;left:4420;top:3832;width:132;height:132" coordsize="132,132" path="m48,r84,132l,48,48,xe" fillcolor="#24211d" stroked="f">
              <v:path arrowok="t"/>
            </v:shape>
            <v:line id="_x0000_s8282" style="position:absolute;flip:x" from="3663,3699" to="3904,4036" strokecolor="#24211d" strokeweight="0"/>
            <v:shape id="_x0000_s8283" style="position:absolute;left:3615;top:3952;width:121;height:144" coordsize="121,144" path="m121,36l,144,60,r61,36xe" fillcolor="#24211d" stroked="f">
              <v:path arrowok="t"/>
            </v:shape>
            <v:line id="_x0000_s8284" style="position:absolute;flip:x y" from="3423,3519" to="3832,3543" strokecolor="#24211d" strokeweight="0"/>
            <v:shape id="_x0000_s8285" style="position:absolute;left:3351;top:3495;width:156;height:72" coordsize="156,72" path="m144,72l,24,156,,144,72xe" fillcolor="#24211d" stroked="f">
              <v:path arrowok="t"/>
            </v:shape>
            <v:line id="_x0000_s8286" style="position:absolute;flip:x y" from="3579,3183" to="3868,3411" strokecolor="#24211d" strokeweight="0"/>
            <v:shape id="_x0000_s8287" style="position:absolute;left:3519;top:3135;width:132;height:120" coordsize="132,120" path="m96,120l,,132,60,96,120xe" fillcolor="#24211d" stroked="f">
              <v:path arrowok="t"/>
            </v:shape>
            <v:line id="_x0000_s8288" style="position:absolute;flip:y" from="5093,4636" to="5609,5717" strokecolor="#24211d" strokeweight="0"/>
            <v:shape id="_x0000_s8289" style="position:absolute;left:5537;top:4576;width:96;height:144" coordsize="96,144" path="m,120l96,,72,144,,120xe" fillcolor="#24211d" stroked="f">
              <v:path arrowok="t"/>
            </v:shape>
            <v:line id="_x0000_s8290" style="position:absolute;flip:y" from="4961,4768" to="6006,5885" strokecolor="#24211d" strokeweight="0"/>
            <v:shape id="_x0000_s8291" style="position:absolute;left:5922;top:4720;width:132;height:133" coordsize="132,133" path="m,84l132,,60,133,,84xe" fillcolor="#24211d" stroked="f">
              <v:path arrowok="t"/>
            </v:shape>
            <v:line id="_x0000_s8292" style="position:absolute;flip:y" from="4732,5345" to="6342,6042" strokecolor="#24211d" strokeweight="0"/>
            <v:shape id="_x0000_s8293" style="position:absolute;left:6258;top:5309;width:156;height:96" coordsize="156,96" path="m,36l156,,36,96,,36xe" fillcolor="#24211d" stroked="f">
              <v:path arrowok="t"/>
            </v:shape>
            <v:line id="_x0000_s8294" style="position:absolute;flip:y" from="4564,5753" to="6546,6102" strokecolor="#24211d" strokeweight="0"/>
            <v:shape id="_x0000_s8295" style="position:absolute;left:6474;top:5729;width:156;height:72" coordsize="156,72" path="m,l156,12,12,72,,xe" fillcolor="#24211d" stroked="f">
              <v:path arrowok="t"/>
            </v:shape>
            <v:line id="_x0000_s8296" style="position:absolute" from="4240,6126" to="6666,6462" strokecolor="#24211d" strokeweight="0"/>
            <v:shape id="_x0000_s8297" style="position:absolute;left:6582;top:6414;width:156;height:72" coordsize="156,72" path="m12,l156,60,,72,12,xe" fillcolor="#24211d" stroked="f">
              <v:path arrowok="t"/>
            </v:shape>
            <v:line id="_x0000_s8298" style="position:absolute;flip:y" from="4456,6102" to="6642,6114" strokecolor="#24211d" strokeweight="0"/>
            <v:shape id="_x0000_s8299" style="position:absolute;left:6570;top:6066;width:144;height:72" coordsize="144,72" path="m,l144,36,,72,,xe" fillcolor="#24211d" stroked="f">
              <v:path arrowok="t"/>
            </v:shape>
            <v:line id="_x0000_s8300" style="position:absolute;flip:x" from="2498,5573" to="3387,7087" strokecolor="#24211d" strokeweight="0"/>
            <v:shape id="_x0000_s8301" style="position:absolute;left:2462;top:7003;width:108;height:144" coordsize="108,144" path="m108,36l,144,48,r60,36xe" fillcolor="#24211d" stroked="f">
              <v:path arrowok="t"/>
            </v:shape>
            <v:line id="_x0000_s8302" style="position:absolute" from="997,4985" to="1273,5225" strokecolor="#24211d" strokeweight="0"/>
            <v:shape id="_x0000_s8303" style="position:absolute;left:1189;top:5141;width:144;height:132" coordsize="144,132" path="m48,r96,132l,60,48,xe" fillcolor="#24211d" stroked="f">
              <v:path arrowok="t"/>
            </v:shape>
            <v:line id="_x0000_s8304" style="position:absolute" from="1057,4865" to="1501,4889" strokecolor="#24211d" strokeweight="0"/>
            <v:shape id="_x0000_s8305" style="position:absolute;left:1429;top:4841;width:156;height:72" coordsize="156,72" path="m,l156,48,,72,,xe" fillcolor="#24211d" stroked="f">
              <v:path arrowok="t"/>
            </v:shape>
            <v:line id="_x0000_s8306" style="position:absolute" from="889,5057" to="985,5453" strokecolor="#24211d" strokeweight="0"/>
            <v:shape id="_x0000_s8307" style="position:absolute;left:925;top:5369;width:72;height:156" coordsize="72,156" path="m72,r,156l,12,72,xe" fillcolor="#24211d" stroked="f">
              <v:path arrowok="t"/>
            </v:shape>
            <v:line id="_x0000_s8308" style="position:absolute;flip:x" from="492,5057" to="709,5393" strokecolor="#24211d" strokeweight="0"/>
            <v:shape id="_x0000_s8309" style="position:absolute;left:444;top:5309;width:121;height:156" coordsize="121,156" path="m121,48l,156,60,r61,48xe" fillcolor="#24211d" stroked="f">
              <v:path arrowok="t"/>
            </v:shape>
            <v:line id="_x0000_s8310" style="position:absolute;flip:y" from="901,4264" to="1069,4600" strokecolor="#24211d" strokeweight="0"/>
            <v:shape id="_x0000_s8311" style="position:absolute;left:997;top:4192;width:108;height:156" coordsize="108,156" path="m,120l108,,72,156,,120xe" fillcolor="#24211d" stroked="f">
              <v:path arrowok="t"/>
            </v:shape>
            <v:line id="_x0000_s8312" style="position:absolute;flip:x y" from="709,4216" to="781,4588" strokecolor="#24211d" strokeweight="0"/>
            <v:shape id="_x0000_s8313" style="position:absolute;left:685;top:4144;width:72;height:156" coordsize="72,156" path="m,156l,,72,132,,156xe" fillcolor="#24211d" stroked="f">
              <v:path arrowok="t"/>
            </v:shape>
            <v:line id="_x0000_s8314" style="position:absolute;flip:x y" from="420,4348" to="661,4648" strokecolor="#24211d" strokeweight="0"/>
            <v:shape id="_x0000_s8315" style="position:absolute;left:372;top:4288;width:120;height:132" coordsize="120,132" path="m60,132l,,120,96,60,132xe" fillcolor="#24211d" stroked="f">
              <v:path arrowok="t"/>
            </v:shape>
            <v:line id="_x0000_s8316" style="position:absolute;flip:y" from="1021,4396" to="1345,4648" strokecolor="#24211d" strokeweight="0"/>
            <v:shape id="_x0000_s8317" style="position:absolute;left:1261;top:4348;width:144;height:120" coordsize="144,120" path="m,72l144,,48,120,,72xe" fillcolor="#24211d" stroked="f">
              <v:path arrowok="t"/>
            </v:shape>
            <v:line id="_x0000_s8318" style="position:absolute;flip:x y" from="1778,2991" to="3375,4504" strokecolor="#24211d" strokeweight="0"/>
            <v:shape id="_x0000_s8319" style="position:absolute;left:1718;top:2931;width:132;height:132" coordsize="132,132" path="m84,132l,,132,84,84,132xe" fillcolor="#24211d" stroked="f">
              <v:path arrowok="t"/>
            </v:shape>
            <v:line id="_x0000_s8320" style="position:absolute" from="3952,6090" to="4024,6126" strokecolor="#24211d" strokeweight="0"/>
            <v:line id="_x0000_s8321" style="position:absolute" from="4084,6150" to="4156,6174" strokecolor="#24211d" strokeweight="0"/>
            <v:line id="_x0000_s8322" style="position:absolute" from="4216,6198" to="4288,6222" strokecolor="#24211d" strokeweight="0"/>
            <v:line id="_x0000_s8323" style="position:absolute" from="4360,6258" to="4420,6282" strokecolor="#24211d" strokeweight="0"/>
            <v:line id="_x0000_s8324" style="position:absolute" from="4492,6306" to="4552,6330" strokecolor="#24211d" strokeweight="0"/>
            <v:line id="_x0000_s8325" style="position:absolute" from="4624,6366" to="4684,6390" strokecolor="#24211d" strokeweight="0"/>
            <v:line id="_x0000_s8326" style="position:absolute" from="4756,6414" to="4829,6438" strokecolor="#24211d" strokeweight="0"/>
            <v:line id="_x0000_s8327" style="position:absolute" from="4889,6462" to="4961,6498" strokecolor="#24211d" strokeweight="0"/>
            <v:line id="_x0000_s8328" style="position:absolute" from="5021,6522" to="5093,6546" strokecolor="#24211d" strokeweight="0"/>
            <v:line id="_x0000_s8329" style="position:absolute" from="5153,6570" to="5225,6606" strokecolor="#24211d" strokeweight="0"/>
            <v:line id="_x0000_s8330" style="position:absolute" from="5297,6630" to="5357,6654" strokecolor="#24211d" strokeweight="0"/>
            <v:line id="_x0000_s8331" style="position:absolute" from="5429,6678" to="5489,6702" strokecolor="#24211d" strokeweight="0"/>
            <v:line id="_x0000_s8332" style="position:absolute" from="5561,6738" to="5621,6762" strokecolor="#24211d" strokeweight="0"/>
            <v:line id="_x0000_s8333" style="position:absolute" from="5693,6786" to="5765,6810" strokecolor="#24211d" strokeweight="0"/>
            <v:line id="_x0000_s8334" style="position:absolute" from="5825,6834" to="5898,6870" strokecolor="#24211d" strokeweight="0"/>
            <v:line id="_x0000_s8335" style="position:absolute" from="5958,6894" to="6030,6918" strokecolor="#24211d" strokeweight="0"/>
            <v:line id="_x0000_s8336" style="position:absolute" from="6090,6942" to="6162,6979" strokecolor="#24211d" strokeweight="0"/>
            <v:line id="_x0000_s8337" style="position:absolute" from="6222,7003" to="6294,7027" strokecolor="#24211d" strokeweight="0"/>
            <v:line id="_x0000_s8338" style="position:absolute" from="6366,7051" to="6426,7075" strokecolor="#24211d" strokeweight="0"/>
            <v:line id="_x0000_s8339" style="position:absolute" from="6498,7111" to="6558,7135" strokecolor="#24211d" strokeweight="0"/>
            <v:line id="_x0000_s8340" style="position:absolute" from="6630,7159" to="6690,7183" strokecolor="#24211d" strokeweight="0"/>
            <v:line id="_x0000_s8341" style="position:absolute" from="6762,7219" to="6834,7243" strokecolor="#24211d" strokeweight="0"/>
            <v:line id="_x0000_s8342" style="position:absolute" from="6894,7267" to="6931,7279" strokecolor="#24211d" strokeweight="0"/>
            <v:line id="_x0000_s8343" style="position:absolute" from="6894,7267" to="6931,7279" strokecolor="#24211d" strokeweight="0"/>
            <v:line id="_x0000_s8344" style="position:absolute" from="1057,4913" to="2462,5321" strokecolor="#24211d" strokeweight="0"/>
            <v:shape id="_x0000_s8345" style="position:absolute;left:2390;top:5261;width:144;height:72" coordsize="144,72" path="m12,l144,72,,72,12,xe" fillcolor="#24211d" stroked="f">
              <v:path arrowok="t"/>
            </v:shape>
            <v:line id="_x0000_s8346" style="position:absolute" from="2414,5297" to="3387,5573" strokecolor="#24211d" strokeweight="33e-5mm">
              <v:stroke joinstyle="miter"/>
            </v:line>
            <v:line id="_x0000_s8347" style="position:absolute;flip:y" from="1057,4624" to="2438,4816" strokecolor="#24211d" strokeweight="0"/>
            <v:shape id="_x0000_s8348" style="position:absolute;left:2366;top:4600;width:144;height:72" coordsize="144,72" path="m,l144,12,,72,,xe" fillcolor="#24211d" stroked="f">
              <v:path arrowok="t"/>
            </v:shape>
            <v:line id="_x0000_s8349" style="position:absolute;flip:y" from="2366,4492" to="3387,4636" strokecolor="#24211d" strokeweight="33e-5mm">
              <v:stroke joinstyle="miter"/>
            </v:line>
            <v:line id="_x0000_s8350" style="position:absolute" from="1021,4949" to="4000,6114" strokecolor="#24211d" strokeweight="33e-5mm">
              <v:stroke joinstyle="miter"/>
            </v:line>
            <v:line id="_x0000_s8351" style="position:absolute;flip:y" from="1021,3543" to="4060,4732" strokecolor="#24211d" strokeweight="33e-5mm">
              <v:stroke joinstyle="miter"/>
            </v:line>
            <v:line id="_x0000_s8352" style="position:absolute;flip:y" from="4060,3519" to="4132,3543" strokecolor="#24211d" strokeweight="0"/>
            <v:line id="_x0000_s8353" style="position:absolute;flip:y" from="4192,3471" to="4264,3495" strokecolor="#24211d" strokeweight="0"/>
            <v:line id="_x0000_s8354" style="position:absolute;flip:y" from="4336,3411" to="4396,3447" strokecolor="#24211d" strokeweight="0"/>
            <v:line id="_x0000_s8355" style="position:absolute;flip:y" from="4468,3363" to="4528,3387" strokecolor="#24211d" strokeweight="0"/>
            <v:line id="_x0000_s8356" style="position:absolute;flip:y" from="4600,3315" to="4672,3339" strokecolor="#24211d" strokeweight="0"/>
            <v:line id="_x0000_s8357" style="position:absolute;flip:y" from="4732,3255" to="4805,3291" strokecolor="#24211d" strokeweight="0"/>
            <v:line id="_x0000_s8358" style="position:absolute;flip:y" from="4865,3207" to="4937,3231" strokecolor="#24211d" strokeweight="0"/>
            <v:line id="_x0000_s8359" style="position:absolute;flip:y" from="5009,3159" to="5069,3183" strokecolor="#24211d" strokeweight="0"/>
            <v:line id="_x0000_s8360" style="position:absolute;flip:y" from="5141,3099" to="5201,3135" strokecolor="#24211d" strokeweight="0"/>
            <v:line id="_x0000_s8361" style="position:absolute;flip:y" from="5273,3051" to="5333,3075" strokecolor="#24211d" strokeweight="0"/>
            <v:line id="_x0000_s8362" style="position:absolute;flip:y" from="5405,3003" to="5477,3027" strokecolor="#24211d" strokeweight="0"/>
            <v:line id="_x0000_s8363" style="position:absolute;flip:y" from="5537,2943" to="5609,2979" strokecolor="#24211d" strokeweight="0"/>
            <v:line id="_x0000_s8364" style="position:absolute;flip:y" from="5669,2895" to="5741,2919" strokecolor="#24211d" strokeweight="0"/>
            <v:line id="_x0000_s8365" style="position:absolute;flip:y" from="5813,2847" to="5874,2871" strokecolor="#24211d" strokeweight="0"/>
            <v:line id="_x0000_s8366" style="position:absolute;flip:y" from="5946,2787" to="6006,2823" strokecolor="#24211d" strokeweight="0"/>
            <v:line id="_x0000_s8367" style="position:absolute;flip:y" from="6078,2739" to="6150,2763" strokecolor="#24211d" strokeweight="0"/>
            <v:line id="_x0000_s8368" style="position:absolute;flip:y" from="6210,2691" to="6282,2715" strokecolor="#24211d" strokeweight="0"/>
            <v:line id="_x0000_s8369" style="position:absolute;flip:y" from="6342,2630" to="6414,2666" strokecolor="#24211d" strokeweight="0"/>
            <v:line id="_x0000_s8370" style="position:absolute;flip:y" from="6474,2582" to="6546,2606" strokecolor="#24211d" strokeweight="0"/>
            <v:line id="_x0000_s8371" style="position:absolute;flip:y" from="6618,2534" to="6678,2558" strokecolor="#24211d" strokeweight="0"/>
            <v:line id="_x0000_s8372" style="position:absolute;flip:y" from="6750,2474" to="6810,2510" strokecolor="#24211d" strokeweight="0"/>
            <v:line id="_x0000_s8373" style="position:absolute;flip:y" from="6882,2426" to="6955,2450" strokecolor="#24211d" strokeweight="0"/>
            <v:line id="_x0000_s8374" style="position:absolute;flip:y" from="7015,2378" to="7087,2402" strokecolor="#24211d" strokeweight="0"/>
            <v:line id="_x0000_s8375" style="position:absolute;flip:y" from="7147,2330" to="7183,2354" strokecolor="#24211d" strokeweight="0"/>
            <v:line id="_x0000_s8376" style="position:absolute;flip:y" from="7147,2330" to="7183,2354" strokecolor="#24211d" strokeweight="0"/>
            <v:oval id="_x0000_s8377" style="position:absolute;left:156;top:4696;width:300;height:289" filled="f" strokecolor="#24211d" strokeweight="0"/>
            <v:rect id="_x0000_s8378" style="position:absolute;left:228;top:4661;width:163;height:465;v-text-anchor:top" filled="f" stroked="f">
              <v:textbox style="mso-next-textbox:#_x0000_s8378" inset="0,0,0,0">
                <w:txbxContent>
                  <w:p w:rsidR="00F86F25" w:rsidRPr="00CF60AF" w:rsidRDefault="00F86F25">
                    <w:pPr>
                      <w:rPr>
                        <w:sz w:val="20"/>
                        <w:szCs w:val="16"/>
                      </w:rPr>
                    </w:pPr>
                    <w:r w:rsidRPr="00CF60AF">
                      <w:rPr>
                        <w:color w:val="24282B"/>
                        <w:sz w:val="25"/>
                        <w:szCs w:val="25"/>
                      </w:rPr>
                      <w:t>~</w:t>
                    </w:r>
                  </w:p>
                </w:txbxContent>
              </v:textbox>
            </v:rect>
            <v:rect id="_x0000_s8379" style="position:absolute;left:3748;top:5165;width:1188;height:379;v-text-anchor:top" filled="f" stroked="f">
              <v:textbox style="mso-next-textbox:#_x0000_s8379" inset="0,0,0,0">
                <w:txbxContent>
                  <w:p w:rsidR="00F86F25" w:rsidRPr="00CF60AF" w:rsidRDefault="005D1CED" w:rsidP="005D1CED">
                    <w:pPr>
                      <w:rPr>
                        <w:sz w:val="20"/>
                        <w:szCs w:val="16"/>
                        <w:lang w:eastAsia="zh-CN"/>
                      </w:rPr>
                    </w:pPr>
                    <w:r w:rsidRPr="00CF60AF">
                      <w:rPr>
                        <w:rFonts w:hint="eastAsia"/>
                        <w:color w:val="24282B"/>
                        <w:sz w:val="16"/>
                        <w:szCs w:val="16"/>
                        <w:lang w:eastAsia="zh-CN"/>
                      </w:rPr>
                      <w:t>不可穿透物体</w:t>
                    </w:r>
                  </w:p>
                </w:txbxContent>
              </v:textbox>
            </v:rect>
            <v:rect id="_x0000_s8380" style="position:absolute;left:4060;top:5369;width:108;height:396;v-text-anchor:top" filled="f" stroked="f">
              <v:textbox style="mso-next-textbox:#_x0000_s8380" inset="0,0,0,0">
                <w:txbxContent>
                  <w:p w:rsidR="00F86F25" w:rsidRPr="00CF60AF" w:rsidRDefault="00F86F25">
                    <w:pPr>
                      <w:rPr>
                        <w:sz w:val="20"/>
                        <w:szCs w:val="16"/>
                      </w:rPr>
                    </w:pPr>
                  </w:p>
                </w:txbxContent>
              </v:textbox>
            </v:rect>
            <v:rect id="_x0000_s8381" style="position:absolute;left:6378;top:4841;width:108;height:396;v-text-anchor:top" filled="f" stroked="f">
              <v:textbox style="mso-next-textbox:#_x0000_s8381" inset="0,0,0,0">
                <w:txbxContent>
                  <w:p w:rsidR="00F86F25" w:rsidRPr="00CF60AF" w:rsidRDefault="00F86F25">
                    <w:pPr>
                      <w:rPr>
                        <w:sz w:val="20"/>
                        <w:szCs w:val="16"/>
                      </w:rPr>
                    </w:pPr>
                  </w:p>
                </w:txbxContent>
              </v:textbox>
            </v:rect>
            <v:rect id="_x0000_s8382" style="position:absolute;left:6474;top:4913;width:990;height:379;v-text-anchor:top" filled="f" stroked="f">
              <v:textbox style="mso-next-textbox:#_x0000_s8382" inset="0,0,0,0">
                <w:txbxContent>
                  <w:p w:rsidR="00F86F25" w:rsidRPr="00CF60AF" w:rsidRDefault="00F86F25">
                    <w:pPr>
                      <w:rPr>
                        <w:sz w:val="20"/>
                        <w:szCs w:val="16"/>
                        <w:lang w:eastAsia="zh-CN"/>
                      </w:rPr>
                    </w:pPr>
                    <w:r w:rsidRPr="00CF60AF">
                      <w:rPr>
                        <w:rFonts w:hint="eastAsia"/>
                        <w:color w:val="24282B"/>
                        <w:sz w:val="16"/>
                        <w:szCs w:val="16"/>
                        <w:lang w:eastAsia="zh-CN"/>
                      </w:rPr>
                      <w:t>表面衍射线</w:t>
                    </w:r>
                  </w:p>
                </w:txbxContent>
              </v:textbox>
            </v:rect>
            <v:rect id="_x0000_s8383" style="position:absolute;left:6510;top:5249;width:107;height:396;v-text-anchor:top" filled="f" stroked="f">
              <v:textbox style="mso-next-textbox:#_x0000_s8383" inset="0,0,0,0">
                <w:txbxContent>
                  <w:p w:rsidR="00F86F25" w:rsidRPr="00CF60AF" w:rsidRDefault="00F86F25">
                    <w:pPr>
                      <w:rPr>
                        <w:sz w:val="20"/>
                        <w:szCs w:val="16"/>
                      </w:rPr>
                    </w:pPr>
                  </w:p>
                </w:txbxContent>
              </v:textbox>
            </v:rect>
            <v:rect id="_x0000_s8384" style="position:absolute;left:3856;top:1093;width:109;height:396;v-text-anchor:top" filled="f" stroked="f">
              <v:textbox style="mso-next-textbox:#_x0000_s8384" inset="0,0,0,0">
                <w:txbxContent>
                  <w:p w:rsidR="00F86F25" w:rsidRPr="00CF60AF" w:rsidRDefault="00F86F25">
                    <w:pPr>
                      <w:rPr>
                        <w:sz w:val="20"/>
                        <w:szCs w:val="16"/>
                      </w:rPr>
                    </w:pPr>
                  </w:p>
                </w:txbxContent>
              </v:textbox>
            </v:rect>
            <v:rect id="_x0000_s8385" style="position:absolute;left:3579;top:1182;width:1188;height:379;v-text-anchor:top" filled="f" stroked="f">
              <v:textbox style="mso-next-textbox:#_x0000_s8385" inset="0,0,0,0">
                <w:txbxContent>
                  <w:p w:rsidR="00F86F25" w:rsidRPr="00CF60AF" w:rsidRDefault="00F86F25">
                    <w:pPr>
                      <w:rPr>
                        <w:sz w:val="20"/>
                        <w:szCs w:val="16"/>
                        <w:lang w:eastAsia="zh-CN"/>
                      </w:rPr>
                    </w:pPr>
                    <w:r w:rsidRPr="00CF60AF">
                      <w:rPr>
                        <w:rFonts w:hint="eastAsia"/>
                        <w:color w:val="24282B"/>
                        <w:sz w:val="16"/>
                        <w:szCs w:val="16"/>
                        <w:lang w:eastAsia="zh-CN"/>
                      </w:rPr>
                      <w:t>反射阴影边界</w:t>
                    </w:r>
                  </w:p>
                </w:txbxContent>
              </v:textbox>
            </v:rect>
            <v:rect id="_x0000_s8386" style="position:absolute;left:1718;top:5501;width:595;height:379;v-text-anchor:top" filled="f" stroked="f">
              <v:textbox style="mso-next-textbox:#_x0000_s8386" inset="0,0,0,0">
                <w:txbxContent>
                  <w:p w:rsidR="00F86F25" w:rsidRPr="00CF60AF" w:rsidRDefault="00F86F25">
                    <w:pPr>
                      <w:rPr>
                        <w:sz w:val="20"/>
                        <w:szCs w:val="16"/>
                        <w:lang w:eastAsia="zh-CN"/>
                      </w:rPr>
                    </w:pPr>
                    <w:r w:rsidRPr="00CF60AF">
                      <w:rPr>
                        <w:rFonts w:hint="eastAsia"/>
                        <w:color w:val="24282B"/>
                        <w:sz w:val="16"/>
                        <w:szCs w:val="16"/>
                        <w:lang w:eastAsia="zh-CN"/>
                      </w:rPr>
                      <w:t>入射线</w:t>
                    </w:r>
                  </w:p>
                </w:txbxContent>
              </v:textbox>
            </v:rect>
            <v:rect id="_x0000_s8387" style="position:absolute;left:1862;top:5705;width:107;height:396;v-text-anchor:top" filled="f" stroked="f">
              <v:textbox style="mso-next-textbox:#_x0000_s8387" inset="0,0,0,0">
                <w:txbxContent>
                  <w:p w:rsidR="00F86F25" w:rsidRPr="00CF60AF" w:rsidRDefault="00F86F25">
                    <w:pPr>
                      <w:rPr>
                        <w:sz w:val="20"/>
                        <w:szCs w:val="16"/>
                      </w:rPr>
                    </w:pPr>
                  </w:p>
                </w:txbxContent>
              </v:textbox>
            </v:rect>
            <v:rect id="_x0000_s8388" style="position:absolute;left:1093;top:2679;width:595;height:379;v-text-anchor:top" filled="f" stroked="f">
              <v:textbox style="mso-next-textbox:#_x0000_s8388" inset="0,0,0,0">
                <w:txbxContent>
                  <w:p w:rsidR="00F86F25" w:rsidRPr="00CF60AF" w:rsidRDefault="00F86F25">
                    <w:pPr>
                      <w:rPr>
                        <w:sz w:val="20"/>
                        <w:szCs w:val="16"/>
                        <w:lang w:eastAsia="zh-CN"/>
                      </w:rPr>
                    </w:pPr>
                    <w:r w:rsidRPr="00CF60AF">
                      <w:rPr>
                        <w:rFonts w:hint="eastAsia"/>
                        <w:color w:val="24282B"/>
                        <w:sz w:val="16"/>
                        <w:szCs w:val="16"/>
                        <w:lang w:eastAsia="zh-CN"/>
                      </w:rPr>
                      <w:t>发射线</w:t>
                    </w:r>
                  </w:p>
                </w:txbxContent>
              </v:textbox>
            </v:rect>
            <v:rect id="_x0000_s8389" style="position:absolute;left:1333;top:2883;width:108;height:396;v-text-anchor:top" filled="f" stroked="f">
              <v:textbox style="mso-next-textbox:#_x0000_s8389" inset="0,0,0,0">
                <w:txbxContent>
                  <w:p w:rsidR="00F86F25" w:rsidRPr="00CF60AF" w:rsidRDefault="00F86F25">
                    <w:pPr>
                      <w:rPr>
                        <w:sz w:val="20"/>
                        <w:szCs w:val="16"/>
                      </w:rPr>
                    </w:pPr>
                  </w:p>
                </w:txbxContent>
              </v:textbox>
            </v:rect>
            <v:rect id="_x0000_s8390" style="position:absolute;left:12;top:4973;width:199;height:379;v-text-anchor:top" filled="f" stroked="f">
              <v:textbox style="mso-next-textbox:#_x0000_s8390" inset="0,0,0,0">
                <w:txbxContent>
                  <w:p w:rsidR="00F86F25" w:rsidRPr="00CF60AF" w:rsidRDefault="00F86F25">
                    <w:pPr>
                      <w:rPr>
                        <w:sz w:val="20"/>
                        <w:szCs w:val="16"/>
                        <w:lang w:eastAsia="zh-CN"/>
                      </w:rPr>
                    </w:pPr>
                    <w:r w:rsidRPr="00CF60AF">
                      <w:rPr>
                        <w:rFonts w:hint="eastAsia"/>
                        <w:color w:val="24282B"/>
                        <w:sz w:val="16"/>
                        <w:szCs w:val="16"/>
                        <w:lang w:eastAsia="zh-CN"/>
                      </w:rPr>
                      <w:t>源</w:t>
                    </w:r>
                  </w:p>
                </w:txbxContent>
              </v:textbox>
            </v:rect>
            <v:rect id="_x0000_s8391" style="position:absolute;left:6726;top:6967;width:108;height:396;v-text-anchor:top" filled="f" stroked="f">
              <v:textbox style="mso-next-textbox:#_x0000_s8391" inset="0,0,0,0">
                <w:txbxContent>
                  <w:p w:rsidR="00F86F25" w:rsidRPr="00CF60AF" w:rsidRDefault="00F86F25">
                    <w:pPr>
                      <w:rPr>
                        <w:sz w:val="20"/>
                        <w:szCs w:val="16"/>
                      </w:rPr>
                    </w:pPr>
                  </w:p>
                </w:txbxContent>
              </v:textbox>
            </v:rect>
            <v:rect id="_x0000_s8392" style="position:absolute;left:7351;top:6967;width:108;height:396;v-text-anchor:top" filled="f" stroked="f">
              <v:textbox style="mso-next-textbox:#_x0000_s8392" inset="0,0,0,0">
                <w:txbxContent>
                  <w:p w:rsidR="00F86F25" w:rsidRPr="00CF60AF" w:rsidRDefault="00F86F25">
                    <w:pPr>
                      <w:rPr>
                        <w:sz w:val="20"/>
                        <w:szCs w:val="16"/>
                      </w:rPr>
                    </w:pPr>
                  </w:p>
                </w:txbxContent>
              </v:textbox>
            </v:rect>
            <v:rect id="_x0000_s8393" style="position:absolute;left:6979;top:7183;width:1188;height:379;v-text-anchor:top" filled="f" stroked="f">
              <v:textbox style="mso-next-textbox:#_x0000_s8393" inset="0,0,0,0">
                <w:txbxContent>
                  <w:p w:rsidR="00F86F25" w:rsidRPr="00CF60AF" w:rsidRDefault="00F86F25">
                    <w:pPr>
                      <w:rPr>
                        <w:sz w:val="20"/>
                        <w:szCs w:val="16"/>
                        <w:lang w:eastAsia="zh-CN"/>
                      </w:rPr>
                    </w:pPr>
                    <w:r w:rsidRPr="00CF60AF">
                      <w:rPr>
                        <w:rFonts w:hint="eastAsia"/>
                        <w:color w:val="24282B"/>
                        <w:sz w:val="16"/>
                        <w:szCs w:val="16"/>
                        <w:lang w:eastAsia="zh-CN"/>
                      </w:rPr>
                      <w:t>表面阴影边界</w:t>
                    </w:r>
                  </w:p>
                </w:txbxContent>
              </v:textbox>
            </v:rect>
            <v:rect id="_x0000_s8394" style="position:absolute;left:1982;top:7183;width:595;height:379;v-text-anchor:top" filled="f" stroked="f">
              <v:textbox style="mso-next-textbox:#_x0000_s8394" inset="0,0,0,0">
                <w:txbxContent>
                  <w:p w:rsidR="00F86F25" w:rsidRPr="00CF60AF" w:rsidRDefault="00F86F25">
                    <w:pPr>
                      <w:rPr>
                        <w:sz w:val="20"/>
                        <w:szCs w:val="16"/>
                        <w:lang w:eastAsia="zh-CN"/>
                      </w:rPr>
                    </w:pPr>
                    <w:r w:rsidRPr="00CF60AF">
                      <w:rPr>
                        <w:rFonts w:hint="eastAsia"/>
                        <w:color w:val="24282B"/>
                        <w:sz w:val="16"/>
                        <w:szCs w:val="16"/>
                        <w:lang w:eastAsia="zh-CN"/>
                      </w:rPr>
                      <w:t>发射线</w:t>
                    </w:r>
                  </w:p>
                </w:txbxContent>
              </v:textbox>
            </v:rect>
            <v:rect id="_x0000_s8395" style="position:absolute;left:2222;top:7399;width:107;height:396;v-text-anchor:top" filled="f" stroked="f">
              <v:textbox style="mso-next-textbox:#_x0000_s8395" inset="0,0,0,0">
                <w:txbxContent>
                  <w:p w:rsidR="00F86F25" w:rsidRPr="00CF60AF" w:rsidRDefault="00F86F25">
                    <w:pPr>
                      <w:rPr>
                        <w:sz w:val="20"/>
                        <w:szCs w:val="16"/>
                      </w:rPr>
                    </w:pPr>
                  </w:p>
                </w:txbxContent>
              </v:textbox>
            </v:rect>
            <v:rect id="_x0000_s8396" style="position:absolute;left:4889;top:3279;width:108;height:396;v-text-anchor:top" filled="f" stroked="f">
              <v:textbox style="mso-next-textbox:#_x0000_s8396" inset="0,0,0,0">
                <w:txbxContent>
                  <w:p w:rsidR="00F86F25" w:rsidRPr="00CF60AF" w:rsidRDefault="00F86F25">
                    <w:pPr>
                      <w:rPr>
                        <w:sz w:val="20"/>
                        <w:szCs w:val="16"/>
                      </w:rPr>
                    </w:pPr>
                  </w:p>
                </w:txbxContent>
              </v:textbox>
            </v:rect>
            <v:rect id="_x0000_s8397" style="position:absolute;left:4720;top:3483;width:990;height:379;v-text-anchor:top" filled="f" stroked="f">
              <v:textbox style="mso-next-textbox:#_x0000_s8397" inset="0,0,0,0">
                <w:txbxContent>
                  <w:p w:rsidR="00F86F25" w:rsidRPr="00CF60AF" w:rsidRDefault="00F86F25">
                    <w:pPr>
                      <w:rPr>
                        <w:sz w:val="20"/>
                        <w:szCs w:val="16"/>
                        <w:lang w:eastAsia="zh-CN"/>
                      </w:rPr>
                    </w:pPr>
                    <w:r w:rsidRPr="00CF60AF">
                      <w:rPr>
                        <w:rFonts w:hint="eastAsia"/>
                        <w:color w:val="24282B"/>
                        <w:sz w:val="16"/>
                        <w:szCs w:val="16"/>
                        <w:lang w:eastAsia="zh-CN"/>
                      </w:rPr>
                      <w:t>边缘衍射线</w:t>
                    </w:r>
                  </w:p>
                </w:txbxContent>
              </v:textbox>
            </v:rect>
            <v:rect id="_x0000_s8398" style="position:absolute;left:4925;top:3688;width:108;height:396;v-text-anchor:top" filled="f" stroked="f">
              <v:textbox style="mso-next-textbox:#_x0000_s8398" inset="0,0,0,0">
                <w:txbxContent>
                  <w:p w:rsidR="00F86F25" w:rsidRPr="00CF60AF" w:rsidRDefault="00F86F25">
                    <w:pPr>
                      <w:rPr>
                        <w:sz w:val="20"/>
                        <w:szCs w:val="16"/>
                      </w:rPr>
                    </w:pPr>
                  </w:p>
                </w:txbxContent>
              </v:textbox>
            </v:rect>
            <v:rect id="_x0000_s8399" style="position:absolute;left:6991;top:2102;width:109;height:396;v-text-anchor:top" filled="f" stroked="f">
              <v:textbox style="mso-next-textbox:#_x0000_s8399" inset="0,0,0,0">
                <w:txbxContent>
                  <w:p w:rsidR="00F86F25" w:rsidRPr="00CF60AF" w:rsidRDefault="00F86F25">
                    <w:pPr>
                      <w:rPr>
                        <w:sz w:val="20"/>
                        <w:szCs w:val="16"/>
                      </w:rPr>
                    </w:pPr>
                  </w:p>
                </w:txbxContent>
              </v:textbox>
            </v:rect>
            <v:rect id="_x0000_s8400" style="position:absolute;left:7267;top:2071;width:1188;height:379;v-text-anchor:top" filled="f" stroked="f">
              <v:textbox style="mso-next-textbox:#_x0000_s8400" inset="0,0,0,0">
                <w:txbxContent>
                  <w:p w:rsidR="00F86F25" w:rsidRPr="00CF60AF" w:rsidRDefault="00F86F25" w:rsidP="00807602">
                    <w:pPr>
                      <w:rPr>
                        <w:sz w:val="20"/>
                        <w:szCs w:val="16"/>
                        <w:lang w:eastAsia="zh-CN"/>
                      </w:rPr>
                    </w:pPr>
                    <w:r w:rsidRPr="00CF60AF">
                      <w:rPr>
                        <w:rFonts w:hint="eastAsia"/>
                        <w:color w:val="24282B"/>
                        <w:sz w:val="16"/>
                        <w:szCs w:val="16"/>
                        <w:lang w:eastAsia="zh-CN"/>
                      </w:rPr>
                      <w:t>入射阴影边界</w:t>
                    </w:r>
                  </w:p>
                </w:txbxContent>
              </v:textbox>
            </v:rect>
            <v:rect id="_x0000_s8401" style="position:absolute;left:7267;top:2306;width:109;height:396;v-text-anchor:top" filled="f" stroked="f">
              <v:textbox style="mso-next-textbox:#_x0000_s8401" inset="0,0,0,0">
                <w:txbxContent>
                  <w:p w:rsidR="00F86F25" w:rsidRPr="00CF60AF" w:rsidRDefault="00F86F25">
                    <w:pPr>
                      <w:rPr>
                        <w:sz w:val="20"/>
                        <w:szCs w:val="16"/>
                      </w:rPr>
                    </w:pPr>
                  </w:p>
                </w:txbxContent>
              </v:textbox>
            </v:rect>
            <v:rect id="_x0000_s8403" style="position:absolute;left:2084;top:421;width:3377;height:379;v-text-anchor:top" filled="f" stroked="f">
              <v:textbox style="mso-next-textbox:#_x0000_s8403" inset="0,0,0,0">
                <w:txbxContent>
                  <w:p w:rsidR="00F86F25" w:rsidRPr="00CF60AF" w:rsidRDefault="00F86F25">
                    <w:pPr>
                      <w:rPr>
                        <w:sz w:val="20"/>
                        <w:szCs w:val="16"/>
                        <w:lang w:val="en-US" w:eastAsia="zh-CN"/>
                      </w:rPr>
                    </w:pPr>
                    <w:r w:rsidRPr="00CF60AF">
                      <w:rPr>
                        <w:rFonts w:hint="eastAsia"/>
                        <w:b/>
                        <w:bCs/>
                        <w:color w:val="24211D"/>
                        <w:sz w:val="16"/>
                        <w:szCs w:val="16"/>
                        <w:lang w:val="en-US" w:eastAsia="zh-CN"/>
                      </w:rPr>
                      <w:t>与不可穿透表面反射和衍射有关的射线</w:t>
                    </w:r>
                  </w:p>
                </w:txbxContent>
              </v:textbox>
            </v:rect>
            <w10:wrap type="none"/>
            <w10:anchorlock/>
          </v:group>
        </w:pict>
      </w:r>
    </w:p>
    <w:p w:rsidR="008078FC" w:rsidRDefault="008078FC" w:rsidP="00495C1C">
      <w:pPr>
        <w:ind w:firstLineChars="200" w:firstLine="480"/>
        <w:rPr>
          <w:lang w:val="en-US" w:eastAsia="zh-CN"/>
        </w:rPr>
      </w:pPr>
    </w:p>
    <w:p w:rsidR="008078FC" w:rsidRDefault="008078FC" w:rsidP="00495C1C">
      <w:pPr>
        <w:ind w:firstLineChars="200" w:firstLine="480"/>
        <w:rPr>
          <w:lang w:val="en-US" w:eastAsia="zh-CN"/>
        </w:rPr>
      </w:pPr>
    </w:p>
    <w:p w:rsidR="008078FC" w:rsidRDefault="008078FC" w:rsidP="00495C1C">
      <w:pPr>
        <w:ind w:firstLineChars="200" w:firstLine="480"/>
        <w:rPr>
          <w:lang w:val="en-US" w:eastAsia="zh-CN"/>
        </w:rPr>
      </w:pPr>
    </w:p>
    <w:p w:rsidR="00495C1C" w:rsidRPr="00D3712D" w:rsidRDefault="00495C1C" w:rsidP="00495C1C">
      <w:pPr>
        <w:ind w:firstLineChars="200" w:firstLine="480"/>
        <w:rPr>
          <w:lang w:val="en-US" w:eastAsia="zh-CN"/>
        </w:rPr>
      </w:pPr>
      <w:r>
        <w:rPr>
          <w:rFonts w:hint="eastAsia"/>
          <w:lang w:val="en-US" w:eastAsia="zh-CN"/>
        </w:rPr>
        <w:t>在反射分析中，</w:t>
      </w:r>
      <w:r w:rsidRPr="00D3712D">
        <w:rPr>
          <w:lang w:val="en-US" w:eastAsia="zh-CN"/>
        </w:rPr>
        <w:t>GTD</w:t>
      </w:r>
      <w:r>
        <w:rPr>
          <w:rFonts w:hint="eastAsia"/>
          <w:lang w:val="en-US" w:eastAsia="zh-CN"/>
        </w:rPr>
        <w:t>及其扩展是最广为使用的高频方法</w:t>
      </w:r>
      <w:r w:rsidR="00853D10">
        <w:rPr>
          <w:rFonts w:hint="eastAsia"/>
          <w:lang w:val="en-US" w:eastAsia="zh-CN"/>
        </w:rPr>
        <w:t>。</w:t>
      </w:r>
    </w:p>
    <w:p w:rsidR="00495C1C" w:rsidRPr="00D3712D" w:rsidRDefault="00495C1C" w:rsidP="00C473B0">
      <w:pPr>
        <w:ind w:firstLineChars="200" w:firstLine="480"/>
        <w:rPr>
          <w:lang w:val="en-US" w:eastAsia="zh-CN"/>
        </w:rPr>
      </w:pPr>
      <w:r>
        <w:rPr>
          <w:rFonts w:hint="eastAsia"/>
          <w:lang w:val="en-US" w:eastAsia="zh-CN"/>
        </w:rPr>
        <w:t>根据</w:t>
      </w:r>
      <w:r w:rsidRPr="00D3712D">
        <w:rPr>
          <w:lang w:val="en-US" w:eastAsia="zh-CN"/>
        </w:rPr>
        <w:t>GTD</w:t>
      </w:r>
      <w:r>
        <w:rPr>
          <w:rFonts w:hint="eastAsia"/>
          <w:lang w:val="en-US" w:eastAsia="zh-CN"/>
        </w:rPr>
        <w:t>，空</w:t>
      </w:r>
      <w:r w:rsidR="00853D10">
        <w:rPr>
          <w:rFonts w:hint="eastAsia"/>
          <w:lang w:val="en-US" w:eastAsia="zh-CN"/>
        </w:rPr>
        <w:t>间</w:t>
      </w:r>
      <w:r>
        <w:rPr>
          <w:rFonts w:hint="eastAsia"/>
          <w:lang w:val="en-US" w:eastAsia="zh-CN"/>
        </w:rPr>
        <w:t>内某一个点的散射场</w:t>
      </w:r>
      <w:r w:rsidRPr="00D3712D">
        <w:rPr>
          <w:b/>
          <w:lang w:val="en-US" w:eastAsia="zh-CN"/>
        </w:rPr>
        <w:t>E</w:t>
      </w:r>
      <w:r w:rsidRPr="00D3712D">
        <w:rPr>
          <w:i/>
          <w:iCs/>
          <w:position w:val="-4"/>
          <w:sz w:val="16"/>
          <w:lang w:val="en-US" w:eastAsia="zh-CN"/>
        </w:rPr>
        <w:t>s</w:t>
      </w:r>
      <w:r>
        <w:rPr>
          <w:rFonts w:hint="eastAsia"/>
          <w:lang w:val="en-US" w:eastAsia="zh-CN"/>
        </w:rPr>
        <w:t>由下式给定：</w:t>
      </w:r>
    </w:p>
    <w:p w:rsidR="00495C1C" w:rsidRPr="00D3712D" w:rsidRDefault="00495C1C" w:rsidP="00495C1C">
      <w:pPr>
        <w:pStyle w:val="Equation"/>
        <w:rPr>
          <w:lang w:val="en-US" w:eastAsia="zh-CN"/>
        </w:rPr>
      </w:pPr>
      <w:r w:rsidRPr="00D3712D">
        <w:rPr>
          <w:b/>
          <w:lang w:val="en-US" w:eastAsia="zh-CN"/>
        </w:rPr>
        <w:tab/>
      </w:r>
      <w:r w:rsidRPr="00D3712D">
        <w:rPr>
          <w:b/>
          <w:lang w:val="en-US" w:eastAsia="zh-CN"/>
        </w:rPr>
        <w:tab/>
        <w:t>E</w:t>
      </w:r>
      <w:r w:rsidRPr="00D3712D">
        <w:rPr>
          <w:i/>
          <w:position w:val="-4"/>
          <w:sz w:val="18"/>
          <w:lang w:val="en-US" w:eastAsia="zh-CN"/>
        </w:rPr>
        <w:t>s</w:t>
      </w:r>
      <w:r w:rsidRPr="00D3712D">
        <w:rPr>
          <w:lang w:val="en-US" w:eastAsia="zh-CN"/>
        </w:rPr>
        <w:t>  </w:t>
      </w:r>
      <w:r w:rsidRPr="009D1C19">
        <w:rPr>
          <w:rFonts w:ascii="Symbol" w:hAnsi="Symbol"/>
          <w:lang w:eastAsia="zh-CN"/>
        </w:rPr>
        <w:t></w:t>
      </w:r>
      <w:r w:rsidRPr="00D3712D">
        <w:rPr>
          <w:lang w:val="en-US" w:eastAsia="zh-CN"/>
        </w:rPr>
        <w:t>  </w:t>
      </w:r>
      <w:r w:rsidRPr="00D3712D">
        <w:rPr>
          <w:b/>
          <w:lang w:val="en-US" w:eastAsia="zh-CN"/>
        </w:rPr>
        <w:t>E</w:t>
      </w:r>
      <w:r w:rsidRPr="00D3712D">
        <w:rPr>
          <w:i/>
          <w:position w:val="-4"/>
          <w:sz w:val="18"/>
          <w:lang w:val="en-US" w:eastAsia="zh-CN"/>
        </w:rPr>
        <w:t>r</w:t>
      </w:r>
      <w:r w:rsidRPr="00D3712D">
        <w:rPr>
          <w:lang w:val="en-US" w:eastAsia="zh-CN"/>
        </w:rPr>
        <w:t>  </w:t>
      </w:r>
      <w:r w:rsidRPr="009D1C19">
        <w:rPr>
          <w:rFonts w:ascii="Symbol" w:hAnsi="Symbol"/>
          <w:lang w:eastAsia="zh-CN"/>
        </w:rPr>
        <w:t></w:t>
      </w:r>
      <w:r w:rsidRPr="00D3712D">
        <w:rPr>
          <w:lang w:val="en-US" w:eastAsia="zh-CN"/>
        </w:rPr>
        <w:t>  </w:t>
      </w:r>
      <w:r w:rsidRPr="00D3712D">
        <w:rPr>
          <w:b/>
          <w:lang w:val="en-US" w:eastAsia="zh-CN"/>
        </w:rPr>
        <w:t>E</w:t>
      </w:r>
      <w:r w:rsidRPr="00D3712D">
        <w:rPr>
          <w:i/>
          <w:position w:val="-4"/>
          <w:sz w:val="18"/>
          <w:lang w:val="en-US" w:eastAsia="zh-CN"/>
        </w:rPr>
        <w:t>d</w:t>
      </w:r>
      <w:r w:rsidRPr="00D3712D">
        <w:rPr>
          <w:i/>
          <w:vertAlign w:val="subscript"/>
          <w:lang w:val="en-US" w:eastAsia="zh-CN"/>
        </w:rPr>
        <w:tab/>
      </w:r>
      <w:r w:rsidRPr="00D3712D">
        <w:rPr>
          <w:lang w:val="en-US" w:eastAsia="zh-CN"/>
        </w:rPr>
        <w:t>(12)</w:t>
      </w:r>
    </w:p>
    <w:p w:rsidR="00495C1C" w:rsidRPr="00D3712D" w:rsidRDefault="00495C1C" w:rsidP="00EB2E64">
      <w:pPr>
        <w:ind w:firstLineChars="200" w:firstLine="480"/>
        <w:rPr>
          <w:lang w:val="en-US" w:eastAsia="zh-CN"/>
        </w:rPr>
      </w:pPr>
      <w:r w:rsidRPr="008078FC">
        <w:rPr>
          <w:rFonts w:hint="eastAsia"/>
          <w:bCs/>
          <w:lang w:val="en-US" w:eastAsia="zh-CN"/>
        </w:rPr>
        <w:t>其中</w:t>
      </w:r>
      <w:r w:rsidRPr="00374A8B">
        <w:rPr>
          <w:b/>
          <w:lang w:val="en-US" w:eastAsia="zh-CN"/>
        </w:rPr>
        <w:t>E</w:t>
      </w:r>
      <w:r w:rsidRPr="00374A8B">
        <w:rPr>
          <w:i/>
          <w:iCs/>
          <w:position w:val="-4"/>
          <w:sz w:val="16"/>
          <w:lang w:val="en-US" w:eastAsia="zh-CN"/>
        </w:rPr>
        <w:t>r</w:t>
      </w:r>
      <w:r w:rsidRPr="00374A8B">
        <w:rPr>
          <w:i/>
          <w:vertAlign w:val="subscript"/>
          <w:lang w:val="en-US" w:eastAsia="zh-CN"/>
        </w:rPr>
        <w:t xml:space="preserve"> </w:t>
      </w:r>
      <w:r>
        <w:rPr>
          <w:rFonts w:hint="eastAsia"/>
          <w:lang w:val="en-US" w:eastAsia="zh-CN"/>
        </w:rPr>
        <w:t>和</w:t>
      </w:r>
      <w:r w:rsidRPr="00374A8B">
        <w:rPr>
          <w:b/>
          <w:lang w:val="en-US" w:eastAsia="zh-CN"/>
        </w:rPr>
        <w:t>E</w:t>
      </w:r>
      <w:r w:rsidRPr="00374A8B">
        <w:rPr>
          <w:i/>
          <w:iCs/>
          <w:position w:val="-4"/>
          <w:sz w:val="16"/>
          <w:lang w:val="en-US" w:eastAsia="zh-CN"/>
        </w:rPr>
        <w:t>d</w:t>
      </w:r>
      <w:r w:rsidRPr="00374A8B">
        <w:rPr>
          <w:lang w:val="en-US" w:eastAsia="zh-CN"/>
        </w:rPr>
        <w:t xml:space="preserve"> </w:t>
      </w:r>
      <w:r>
        <w:rPr>
          <w:rFonts w:hint="eastAsia"/>
          <w:lang w:val="en-US" w:eastAsia="zh-CN"/>
        </w:rPr>
        <w:t>分别为</w:t>
      </w:r>
      <w:r>
        <w:rPr>
          <w:rFonts w:hint="eastAsia"/>
          <w:lang w:val="en-US" w:eastAsia="zh-CN"/>
        </w:rPr>
        <w:t>GO</w:t>
      </w:r>
      <w:r>
        <w:rPr>
          <w:rFonts w:hint="eastAsia"/>
          <w:lang w:val="en-US" w:eastAsia="zh-CN"/>
        </w:rPr>
        <w:t>和</w:t>
      </w:r>
      <w:r>
        <w:rPr>
          <w:rFonts w:hint="eastAsia"/>
          <w:lang w:val="en-US" w:eastAsia="zh-CN"/>
        </w:rPr>
        <w:t>GTD</w:t>
      </w:r>
      <w:r>
        <w:rPr>
          <w:rFonts w:hint="eastAsia"/>
          <w:lang w:val="en-US" w:eastAsia="zh-CN"/>
        </w:rPr>
        <w:t>场。</w:t>
      </w:r>
      <w:r>
        <w:rPr>
          <w:rFonts w:hint="eastAsia"/>
          <w:lang w:val="en-US" w:eastAsia="zh-CN"/>
        </w:rPr>
        <w:t>GO</w:t>
      </w:r>
      <w:r>
        <w:rPr>
          <w:rFonts w:hint="eastAsia"/>
          <w:lang w:val="en-US" w:eastAsia="zh-CN"/>
        </w:rPr>
        <w:t>场为：</w:t>
      </w:r>
    </w:p>
    <w:p w:rsidR="00495C1C" w:rsidRPr="00D3712D" w:rsidRDefault="00495C1C" w:rsidP="00495C1C">
      <w:pPr>
        <w:pStyle w:val="Equation"/>
        <w:rPr>
          <w:lang w:val="en-US" w:eastAsia="zh-CN"/>
        </w:rPr>
      </w:pPr>
      <w:r w:rsidRPr="00D3712D">
        <w:rPr>
          <w:lang w:val="en-US" w:eastAsia="zh-CN"/>
        </w:rPr>
        <w:tab/>
      </w:r>
      <w:r w:rsidRPr="00D3712D">
        <w:rPr>
          <w:lang w:val="en-US" w:eastAsia="zh-CN"/>
        </w:rPr>
        <w:tab/>
      </w:r>
      <w:r w:rsidR="00041283" w:rsidRPr="00041283">
        <w:rPr>
          <w:position w:val="-12"/>
          <w:sz w:val="20"/>
        </w:rPr>
        <w:object w:dxaOrig="1900" w:dyaOrig="400">
          <v:shape id="_x0000_i1044" type="#_x0000_t75" style="width:95.25pt;height:19.5pt" o:ole="">
            <v:imagedata r:id="rId46" o:title=""/>
          </v:shape>
          <o:OLEObject Type="Embed" ProgID="Equation.3" ShapeID="_x0000_i1044" DrawAspect="Content" ObjectID="_1354604546" r:id="rId47"/>
        </w:object>
      </w:r>
      <w:r w:rsidRPr="00D3712D">
        <w:rPr>
          <w:lang w:val="en-US" w:eastAsia="zh-CN"/>
        </w:rPr>
        <w:tab/>
        <w:t>(13)</w:t>
      </w:r>
    </w:p>
    <w:p w:rsidR="00495C1C" w:rsidRPr="00CC5F80" w:rsidRDefault="00495C1C" w:rsidP="00EB2E64">
      <w:pPr>
        <w:ind w:firstLineChars="200" w:firstLine="480"/>
        <w:rPr>
          <w:lang w:val="en-US" w:eastAsia="zh-CN"/>
          <w:rPrChange w:id="60" w:author="POOL" w:date="2009-11-20T15:51:00Z">
            <w:rPr/>
          </w:rPrChange>
        </w:rPr>
      </w:pPr>
      <w:r>
        <w:rPr>
          <w:rFonts w:hint="eastAsia"/>
          <w:lang w:val="en-US" w:eastAsia="zh-CN"/>
        </w:rPr>
        <w:t>其中</w:t>
      </w:r>
    </w:p>
    <w:p w:rsidR="00495C1C" w:rsidRPr="00860276" w:rsidRDefault="00495C1C" w:rsidP="00666E91">
      <w:pPr>
        <w:pStyle w:val="Equationlegend"/>
        <w:spacing w:before="0"/>
        <w:rPr>
          <w:lang w:eastAsia="zh-CN"/>
          <w:rPrChange w:id="61" w:author="POOL" w:date="2009-11-20T15:51:00Z">
            <w:rPr/>
          </w:rPrChange>
        </w:rPr>
      </w:pPr>
      <w:r>
        <w:rPr>
          <w:lang w:eastAsia="zh-CN"/>
        </w:rPr>
        <w:tab/>
      </w:r>
      <w:r w:rsidR="00E90632" w:rsidRPr="00041283">
        <w:rPr>
          <w:position w:val="-4"/>
          <w:sz w:val="20"/>
        </w:rPr>
        <w:object w:dxaOrig="260" w:dyaOrig="320">
          <v:shape id="_x0000_i1045" type="#_x0000_t75" style="width:12.75pt;height:15.75pt" o:ole="">
            <v:imagedata r:id="rId48" o:title=""/>
          </v:shape>
          <o:OLEObject Type="Embed" ProgID="Equation.3" ShapeID="_x0000_i1045" DrawAspect="Content" ObjectID="_1354604547" r:id="rId49"/>
        </w:object>
      </w:r>
      <w:r w:rsidR="006801D7">
        <w:rPr>
          <w:rFonts w:hint="eastAsia"/>
          <w:lang w:eastAsia="zh-CN"/>
        </w:rPr>
        <w:t>：</w:t>
      </w:r>
      <w:r w:rsidRPr="00860276">
        <w:rPr>
          <w:lang w:eastAsia="zh-CN"/>
        </w:rPr>
        <w:tab/>
      </w:r>
      <w:r w:rsidR="00853D10">
        <w:rPr>
          <w:rFonts w:hint="eastAsia"/>
          <w:lang w:eastAsia="zh-CN"/>
        </w:rPr>
        <w:t>并矢</w:t>
      </w:r>
      <w:r>
        <w:rPr>
          <w:rFonts w:hint="eastAsia"/>
          <w:lang w:eastAsia="zh-CN"/>
        </w:rPr>
        <w:t>反射系数（无</w:t>
      </w:r>
      <w:r w:rsidR="00853D10">
        <w:rPr>
          <w:rFonts w:hint="eastAsia"/>
          <w:lang w:eastAsia="zh-CN"/>
        </w:rPr>
        <w:t>限电介质平界</w:t>
      </w:r>
      <w:r w:rsidR="00666E91">
        <w:rPr>
          <w:rFonts w:hint="eastAsia"/>
          <w:lang w:eastAsia="zh-CN"/>
        </w:rPr>
        <w:t>面反射的菲</w:t>
      </w:r>
      <w:r>
        <w:rPr>
          <w:rFonts w:hint="eastAsia"/>
          <w:lang w:eastAsia="zh-CN"/>
        </w:rPr>
        <w:t>涅尔系数</w:t>
      </w:r>
      <w:r w:rsidR="00853D10">
        <w:rPr>
          <w:rFonts w:hint="eastAsia"/>
          <w:lang w:eastAsia="zh-CN"/>
        </w:rPr>
        <w:t>构成</w:t>
      </w:r>
      <w:r>
        <w:rPr>
          <w:rFonts w:hint="eastAsia"/>
          <w:lang w:eastAsia="zh-CN"/>
        </w:rPr>
        <w:t>）</w:t>
      </w:r>
    </w:p>
    <w:p w:rsidR="00495C1C" w:rsidRPr="00860276" w:rsidRDefault="00495C1C" w:rsidP="00495C1C">
      <w:pPr>
        <w:pStyle w:val="Equationlegend"/>
        <w:rPr>
          <w:lang w:eastAsia="zh-CN"/>
          <w:rPrChange w:id="62" w:author="POOL" w:date="2009-11-20T15:51:00Z">
            <w:rPr/>
          </w:rPrChange>
        </w:rPr>
      </w:pPr>
      <w:r w:rsidRPr="00860276">
        <w:rPr>
          <w:lang w:eastAsia="zh-CN"/>
        </w:rPr>
        <w:tab/>
      </w:r>
      <w:r w:rsidR="007B5AFD" w:rsidRPr="007B5AFD">
        <w:rPr>
          <w:b/>
          <w:bCs/>
          <w:lang w:eastAsia="zh-CN"/>
          <w:rPrChange w:id="63" w:author="POOL" w:date="2009-11-20T15:51:00Z">
            <w:rPr>
              <w:b/>
            </w:rPr>
          </w:rPrChange>
        </w:rPr>
        <w:t>E</w:t>
      </w:r>
      <w:r w:rsidR="007B5AFD" w:rsidRPr="007B5AFD">
        <w:rPr>
          <w:i/>
          <w:iCs/>
          <w:vertAlign w:val="subscript"/>
          <w:lang w:eastAsia="zh-CN"/>
          <w:rPrChange w:id="64" w:author="POOL" w:date="2009-11-20T15:51:00Z">
            <w:rPr>
              <w:i/>
              <w:iCs/>
              <w:position w:val="-4"/>
              <w:sz w:val="16"/>
            </w:rPr>
          </w:rPrChange>
        </w:rPr>
        <w:t>i</w:t>
      </w:r>
      <w:r>
        <w:rPr>
          <w:rFonts w:hint="eastAsia"/>
          <w:lang w:eastAsia="zh-CN"/>
        </w:rPr>
        <w:t>：</w:t>
      </w:r>
      <w:r w:rsidRPr="00860276">
        <w:rPr>
          <w:lang w:eastAsia="zh-CN"/>
        </w:rPr>
        <w:tab/>
      </w:r>
      <w:r>
        <w:rPr>
          <w:rFonts w:hint="eastAsia"/>
          <w:lang w:eastAsia="zh-CN"/>
        </w:rPr>
        <w:t>反射点</w:t>
      </w:r>
      <w:r w:rsidR="007B5AFD" w:rsidRPr="007B5AFD">
        <w:rPr>
          <w:i/>
          <w:iCs/>
          <w:lang w:eastAsia="zh-CN"/>
          <w:rPrChange w:id="65" w:author="POOL" w:date="2009-11-20T15:51:00Z">
            <w:rPr>
              <w:i/>
            </w:rPr>
          </w:rPrChange>
        </w:rPr>
        <w:t>Q</w:t>
      </w:r>
      <w:r w:rsidR="007B5AFD" w:rsidRPr="007B5AFD">
        <w:rPr>
          <w:i/>
          <w:iCs/>
          <w:vertAlign w:val="subscript"/>
          <w:lang w:eastAsia="zh-CN"/>
          <w:rPrChange w:id="66" w:author="POOL" w:date="2009-11-20T15:51:00Z">
            <w:rPr>
              <w:i/>
              <w:iCs/>
              <w:position w:val="-4"/>
              <w:sz w:val="16"/>
            </w:rPr>
          </w:rPrChange>
        </w:rPr>
        <w:t>R</w:t>
      </w:r>
      <w:r>
        <w:rPr>
          <w:rFonts w:hint="eastAsia"/>
          <w:lang w:eastAsia="zh-CN"/>
        </w:rPr>
        <w:t>的入射场</w:t>
      </w:r>
    </w:p>
    <w:p w:rsidR="00495C1C" w:rsidRPr="00860276" w:rsidRDefault="00495C1C" w:rsidP="00807602">
      <w:pPr>
        <w:pStyle w:val="Equationlegend"/>
        <w:rPr>
          <w:lang w:eastAsia="zh-CN"/>
        </w:rPr>
      </w:pPr>
      <w:r w:rsidRPr="00860276">
        <w:rPr>
          <w:lang w:eastAsia="zh-CN"/>
        </w:rPr>
        <w:tab/>
      </w:r>
      <w:r w:rsidR="007B5AFD" w:rsidRPr="007B5AFD">
        <w:rPr>
          <w:i/>
          <w:iCs/>
          <w:lang w:eastAsia="zh-CN"/>
          <w:rPrChange w:id="67" w:author="POOL" w:date="2009-11-20T15:51:00Z">
            <w:rPr>
              <w:i/>
            </w:rPr>
          </w:rPrChange>
        </w:rPr>
        <w:t>H</w:t>
      </w:r>
      <w:r w:rsidR="00807602">
        <w:rPr>
          <w:rFonts w:hint="eastAsia"/>
          <w:lang w:eastAsia="zh-CN"/>
        </w:rPr>
        <w:t>：</w:t>
      </w:r>
      <w:r w:rsidRPr="00860276">
        <w:rPr>
          <w:lang w:eastAsia="zh-CN"/>
        </w:rPr>
        <w:tab/>
      </w:r>
      <w:r w:rsidR="00D73489">
        <w:rPr>
          <w:rFonts w:hint="eastAsia"/>
          <w:lang w:eastAsia="zh-CN"/>
        </w:rPr>
        <w:t>取决于入射波阵</w:t>
      </w:r>
      <w:r>
        <w:rPr>
          <w:rFonts w:hint="eastAsia"/>
          <w:lang w:eastAsia="zh-CN"/>
        </w:rPr>
        <w:t>面主曲率半径以及</w:t>
      </w:r>
      <w:r w:rsidR="007B5AFD" w:rsidRPr="007B5AFD">
        <w:rPr>
          <w:i/>
          <w:iCs/>
          <w:lang w:eastAsia="zh-CN"/>
          <w:rPrChange w:id="68" w:author="POOL" w:date="2009-11-20T15:51:00Z">
            <w:rPr>
              <w:i/>
            </w:rPr>
          </w:rPrChange>
        </w:rPr>
        <w:t>Q</w:t>
      </w:r>
      <w:r w:rsidR="007B5AFD" w:rsidRPr="007B5AFD">
        <w:rPr>
          <w:i/>
          <w:iCs/>
          <w:vertAlign w:val="subscript"/>
          <w:lang w:eastAsia="zh-CN"/>
          <w:rPrChange w:id="69" w:author="POOL" w:date="2009-11-20T15:51:00Z">
            <w:rPr>
              <w:i/>
              <w:iCs/>
              <w:position w:val="-4"/>
              <w:sz w:val="16"/>
            </w:rPr>
          </w:rPrChange>
        </w:rPr>
        <w:t>R</w:t>
      </w:r>
      <w:r>
        <w:rPr>
          <w:rFonts w:hint="eastAsia"/>
          <w:lang w:eastAsia="zh-CN"/>
        </w:rPr>
        <w:t>反射面主曲率半径的发散因</w:t>
      </w:r>
      <w:r w:rsidR="00D73489">
        <w:rPr>
          <w:rFonts w:hint="eastAsia"/>
          <w:lang w:eastAsia="zh-CN"/>
        </w:rPr>
        <w:t>数</w:t>
      </w:r>
    </w:p>
    <w:p w:rsidR="00495C1C" w:rsidRPr="00CC5F80" w:rsidRDefault="00495C1C" w:rsidP="00807602">
      <w:pPr>
        <w:pStyle w:val="Equationlegend"/>
        <w:rPr>
          <w:lang w:eastAsia="zh-CN"/>
        </w:rPr>
      </w:pPr>
      <w:r w:rsidRPr="00860276">
        <w:rPr>
          <w:lang w:eastAsia="zh-CN"/>
        </w:rPr>
        <w:tab/>
      </w:r>
      <w:r w:rsidR="007B5AFD" w:rsidRPr="007B5AFD">
        <w:rPr>
          <w:i/>
          <w:iCs/>
          <w:lang w:eastAsia="zh-CN"/>
          <w:rPrChange w:id="70" w:author="POOL" w:date="2009-11-20T15:51:00Z">
            <w:rPr>
              <w:i/>
            </w:rPr>
          </w:rPrChange>
        </w:rPr>
        <w:t>s</w:t>
      </w:r>
      <w:r w:rsidR="00807602">
        <w:rPr>
          <w:rFonts w:hint="eastAsia"/>
          <w:lang w:eastAsia="zh-CN"/>
        </w:rPr>
        <w:t>：</w:t>
      </w:r>
      <w:r w:rsidRPr="00860276">
        <w:rPr>
          <w:lang w:eastAsia="zh-CN"/>
        </w:rPr>
        <w:tab/>
      </w:r>
      <w:r>
        <w:rPr>
          <w:rFonts w:hint="eastAsia"/>
          <w:lang w:eastAsia="zh-CN"/>
        </w:rPr>
        <w:t>从</w:t>
      </w:r>
      <w:r w:rsidR="007B5AFD" w:rsidRPr="007B5AFD">
        <w:rPr>
          <w:i/>
          <w:iCs/>
          <w:lang w:eastAsia="zh-CN"/>
          <w:rPrChange w:id="71" w:author="POOL" w:date="2009-11-20T15:51:00Z">
            <w:rPr>
              <w:i/>
            </w:rPr>
          </w:rPrChange>
        </w:rPr>
        <w:t>Q</w:t>
      </w:r>
      <w:r w:rsidR="007B5AFD" w:rsidRPr="007B5AFD">
        <w:rPr>
          <w:i/>
          <w:iCs/>
          <w:vertAlign w:val="subscript"/>
          <w:lang w:eastAsia="zh-CN"/>
          <w:rPrChange w:id="72" w:author="POOL" w:date="2009-11-20T15:51:00Z">
            <w:rPr>
              <w:i/>
              <w:iCs/>
              <w:position w:val="-4"/>
              <w:sz w:val="16"/>
            </w:rPr>
          </w:rPrChange>
        </w:rPr>
        <w:t>R</w:t>
      </w:r>
      <w:r>
        <w:rPr>
          <w:rFonts w:hint="eastAsia"/>
          <w:lang w:eastAsia="zh-CN"/>
        </w:rPr>
        <w:t>到场点的距离。</w:t>
      </w:r>
    </w:p>
    <w:p w:rsidR="00495C1C" w:rsidRPr="00374A8B" w:rsidRDefault="00D73489" w:rsidP="00C473B0">
      <w:pPr>
        <w:ind w:firstLineChars="200" w:firstLine="480"/>
        <w:rPr>
          <w:lang w:val="en-US" w:eastAsia="zh-CN"/>
        </w:rPr>
      </w:pPr>
      <w:r>
        <w:rPr>
          <w:rFonts w:hint="eastAsia"/>
          <w:lang w:val="en-US" w:eastAsia="zh-CN"/>
        </w:rPr>
        <w:t>衍射场类似地</w:t>
      </w:r>
      <w:r w:rsidR="00495C1C">
        <w:rPr>
          <w:rFonts w:hint="eastAsia"/>
          <w:lang w:val="en-US" w:eastAsia="zh-CN"/>
        </w:rPr>
        <w:t>为：</w:t>
      </w:r>
    </w:p>
    <w:p w:rsidR="00495C1C" w:rsidRPr="00D3712D" w:rsidRDefault="00495C1C" w:rsidP="00495C1C">
      <w:pPr>
        <w:pStyle w:val="Equation"/>
        <w:rPr>
          <w:lang w:val="en-US" w:eastAsia="zh-CN"/>
        </w:rPr>
      </w:pPr>
      <w:r w:rsidRPr="00374A8B">
        <w:rPr>
          <w:lang w:val="en-US" w:eastAsia="zh-CN"/>
        </w:rPr>
        <w:tab/>
      </w:r>
      <w:r w:rsidRPr="00374A8B">
        <w:rPr>
          <w:lang w:val="en-US" w:eastAsia="zh-CN"/>
        </w:rPr>
        <w:tab/>
      </w:r>
      <w:r w:rsidRPr="009D1C19">
        <w:rPr>
          <w:position w:val="-12"/>
          <w:sz w:val="20"/>
        </w:rPr>
        <w:object w:dxaOrig="1860" w:dyaOrig="400">
          <v:shape id="_x0000_i1046" type="#_x0000_t75" style="width:93pt;height:20.25pt" o:ole="">
            <v:imagedata r:id="rId50" o:title=""/>
          </v:shape>
          <o:OLEObject Type="Embed" ProgID="Equation.3" ShapeID="_x0000_i1046" DrawAspect="Content" ObjectID="_1354604548" r:id="rId51"/>
        </w:object>
      </w:r>
      <w:r w:rsidRPr="00D3712D">
        <w:rPr>
          <w:lang w:val="en-US" w:eastAsia="zh-CN"/>
        </w:rPr>
        <w:tab/>
        <w:t>(14)</w:t>
      </w:r>
    </w:p>
    <w:p w:rsidR="00495C1C" w:rsidRPr="00517D92" w:rsidRDefault="00495C1C" w:rsidP="00401C43">
      <w:pPr>
        <w:rPr>
          <w:lang w:val="fr-CH" w:eastAsia="zh-CN"/>
        </w:rPr>
      </w:pPr>
      <w:r>
        <w:rPr>
          <w:rFonts w:hint="eastAsia"/>
          <w:lang w:val="en-US" w:eastAsia="zh-CN"/>
        </w:rPr>
        <w:t>其中</w:t>
      </w:r>
      <w:r w:rsidRPr="00517D92">
        <w:rPr>
          <w:rFonts w:hint="eastAsia"/>
          <w:lang w:val="fr-CH" w:eastAsia="zh-CN"/>
        </w:rPr>
        <w:t>：</w:t>
      </w:r>
    </w:p>
    <w:p w:rsidR="00495C1C" w:rsidRPr="00517D92" w:rsidRDefault="00495C1C" w:rsidP="00A8426A">
      <w:pPr>
        <w:pStyle w:val="Equationlegend"/>
        <w:rPr>
          <w:lang w:val="fr-CH" w:eastAsia="zh-CN"/>
        </w:rPr>
      </w:pPr>
      <w:r w:rsidRPr="00517D92">
        <w:rPr>
          <w:lang w:val="fr-CH" w:eastAsia="zh-CN"/>
        </w:rPr>
        <w:tab/>
      </w:r>
      <w:r w:rsidR="00A8426A" w:rsidRPr="00D73489">
        <w:rPr>
          <w:position w:val="-4"/>
        </w:rPr>
        <w:object w:dxaOrig="220" w:dyaOrig="279">
          <v:shape id="_x0000_i1047" type="#_x0000_t75" style="width:10.5pt;height:13.5pt" o:ole="">
            <v:imagedata r:id="rId52" o:title=""/>
          </v:shape>
          <o:OLEObject Type="Embed" ProgID="Equation.3" ShapeID="_x0000_i1047" DrawAspect="Content" ObjectID="_1354604549" r:id="rId53"/>
        </w:object>
      </w:r>
      <w:r w:rsidR="006801D7">
        <w:rPr>
          <w:rFonts w:hint="eastAsia"/>
          <w:lang w:eastAsia="zh-CN"/>
        </w:rPr>
        <w:t>：</w:t>
      </w:r>
      <w:r w:rsidRPr="00517D92">
        <w:rPr>
          <w:lang w:val="fr-CH" w:eastAsia="zh-CN"/>
        </w:rPr>
        <w:tab/>
      </w:r>
      <w:r w:rsidR="00D73489">
        <w:rPr>
          <w:rFonts w:hint="eastAsia"/>
          <w:lang w:val="fr-CH" w:eastAsia="zh-CN"/>
        </w:rPr>
        <w:t>并矢</w:t>
      </w:r>
      <w:r>
        <w:rPr>
          <w:rFonts w:hint="eastAsia"/>
          <w:lang w:val="fr-CH" w:eastAsia="zh-CN"/>
        </w:rPr>
        <w:t>衍射系数</w:t>
      </w:r>
    </w:p>
    <w:p w:rsidR="00495C1C" w:rsidRPr="00336AE7" w:rsidRDefault="00495C1C" w:rsidP="00495C1C">
      <w:pPr>
        <w:pStyle w:val="Equationlegend"/>
        <w:rPr>
          <w:lang w:eastAsia="zh-CN"/>
        </w:rPr>
      </w:pPr>
      <w:r w:rsidRPr="00517D92">
        <w:rPr>
          <w:lang w:val="fr-CH" w:eastAsia="zh-CN"/>
        </w:rPr>
        <w:tab/>
      </w:r>
      <w:r w:rsidRPr="00336AE7">
        <w:rPr>
          <w:i/>
          <w:iCs/>
          <w:lang w:eastAsia="zh-CN"/>
        </w:rPr>
        <w:t>L</w:t>
      </w:r>
      <w:r>
        <w:rPr>
          <w:rFonts w:hint="eastAsia"/>
          <w:lang w:eastAsia="zh-CN"/>
        </w:rPr>
        <w:t>：</w:t>
      </w:r>
      <w:r w:rsidRPr="00336AE7">
        <w:rPr>
          <w:lang w:eastAsia="zh-CN"/>
        </w:rPr>
        <w:tab/>
      </w:r>
      <w:r>
        <w:rPr>
          <w:rFonts w:hint="eastAsia"/>
          <w:lang w:eastAsia="zh-CN"/>
        </w:rPr>
        <w:t>类似发散因素</w:t>
      </w:r>
      <w:r w:rsidR="00D73489">
        <w:rPr>
          <w:rFonts w:hint="eastAsia"/>
          <w:lang w:eastAsia="zh-CN"/>
        </w:rPr>
        <w:t>。</w:t>
      </w:r>
    </w:p>
    <w:p w:rsidR="00495C1C" w:rsidRPr="009D1C19" w:rsidRDefault="00495C1C" w:rsidP="004A3002">
      <w:pPr>
        <w:ind w:firstLineChars="200" w:firstLine="480"/>
        <w:rPr>
          <w:lang w:eastAsia="zh-CN"/>
        </w:rPr>
      </w:pPr>
      <w:r>
        <w:rPr>
          <w:rFonts w:hint="eastAsia"/>
          <w:lang w:val="en-US" w:eastAsia="zh-CN"/>
        </w:rPr>
        <w:lastRenderedPageBreak/>
        <w:t>但是，凯勒的</w:t>
      </w:r>
      <w:r w:rsidR="00D73489" w:rsidRPr="00D73489">
        <w:rPr>
          <w:position w:val="-4"/>
        </w:rPr>
        <w:object w:dxaOrig="220" w:dyaOrig="279">
          <v:shape id="_x0000_i1048" type="#_x0000_t75" style="width:10.5pt;height:13.5pt" o:ole="">
            <v:imagedata r:id="rId52" o:title=""/>
          </v:shape>
          <o:OLEObject Type="Embed" ProgID="Equation.3" ShapeID="_x0000_i1048" DrawAspect="Content" ObjectID="_1354604550" r:id="rId54"/>
        </w:object>
      </w:r>
      <w:r>
        <w:rPr>
          <w:rFonts w:hint="eastAsia"/>
          <w:lang w:eastAsia="zh-CN"/>
        </w:rPr>
        <w:t>表达</w:t>
      </w:r>
      <w:r w:rsidR="00D73489">
        <w:rPr>
          <w:rFonts w:hint="eastAsia"/>
          <w:lang w:eastAsia="zh-CN"/>
        </w:rPr>
        <w:t>式在靠近反射和阴影边界以及焦</w:t>
      </w:r>
      <w:r>
        <w:rPr>
          <w:rFonts w:hint="eastAsia"/>
          <w:lang w:eastAsia="zh-CN"/>
        </w:rPr>
        <w:t>散线</w:t>
      </w:r>
      <w:r w:rsidR="00D73489">
        <w:rPr>
          <w:rFonts w:hint="eastAsia"/>
          <w:lang w:eastAsia="zh-CN"/>
        </w:rPr>
        <w:t>（</w:t>
      </w:r>
      <w:r w:rsidR="00D73489">
        <w:rPr>
          <w:rFonts w:hint="eastAsia"/>
          <w:lang w:eastAsia="zh-CN"/>
        </w:rPr>
        <w:t>caustic</w:t>
      </w:r>
      <w:r w:rsidR="00D73489">
        <w:rPr>
          <w:rFonts w:hint="eastAsia"/>
          <w:lang w:eastAsia="zh-CN"/>
        </w:rPr>
        <w:t>）</w:t>
      </w:r>
      <w:r>
        <w:rPr>
          <w:rFonts w:hint="eastAsia"/>
          <w:lang w:eastAsia="zh-CN"/>
        </w:rPr>
        <w:t>的过渡扇区不能成立。为克服这一困难，构想了“均匀”理论，该理论在整个过渡扇区生成了连续函数。这</w:t>
      </w:r>
      <w:r w:rsidR="00D73489">
        <w:rPr>
          <w:rFonts w:hint="eastAsia"/>
          <w:lang w:eastAsia="zh-CN"/>
        </w:rPr>
        <w:t>包括衍射的</w:t>
      </w:r>
      <w:r>
        <w:rPr>
          <w:rFonts w:hint="eastAsia"/>
          <w:lang w:eastAsia="zh-CN"/>
        </w:rPr>
        <w:t>一致性</w:t>
      </w:r>
      <w:r w:rsidR="004A3002">
        <w:rPr>
          <w:rFonts w:hint="eastAsia"/>
          <w:lang w:eastAsia="zh-CN"/>
        </w:rPr>
        <w:t>几何</w:t>
      </w:r>
      <w:r>
        <w:rPr>
          <w:rFonts w:hint="eastAsia"/>
          <w:lang w:eastAsia="zh-CN"/>
        </w:rPr>
        <w:t>理论（</w:t>
      </w:r>
      <w:r>
        <w:rPr>
          <w:rFonts w:hint="eastAsia"/>
          <w:lang w:eastAsia="zh-CN"/>
        </w:rPr>
        <w:t>UTD</w:t>
      </w:r>
      <w:r>
        <w:rPr>
          <w:rFonts w:hint="eastAsia"/>
          <w:lang w:eastAsia="zh-CN"/>
        </w:rPr>
        <w:t>）以及一致性渐近理论（</w:t>
      </w:r>
      <w:r>
        <w:rPr>
          <w:rFonts w:hint="eastAsia"/>
          <w:lang w:eastAsia="zh-CN"/>
        </w:rPr>
        <w:t>UAT</w:t>
      </w:r>
      <w:r>
        <w:rPr>
          <w:rFonts w:hint="eastAsia"/>
          <w:lang w:eastAsia="zh-CN"/>
        </w:rPr>
        <w:t>）。两种理论都给出了在过渡扇区不存在基点的</w:t>
      </w:r>
      <w:r w:rsidR="00D73489" w:rsidRPr="00D73489">
        <w:rPr>
          <w:position w:val="-4"/>
        </w:rPr>
        <w:object w:dxaOrig="220" w:dyaOrig="279">
          <v:shape id="_x0000_i1049" type="#_x0000_t75" style="width:10.5pt;height:13.5pt" o:ole="">
            <v:imagedata r:id="rId52" o:title=""/>
          </v:shape>
          <o:OLEObject Type="Embed" ProgID="Equation.3" ShapeID="_x0000_i1049" DrawAspect="Content" ObjectID="_1354604551" r:id="rId55"/>
        </w:object>
      </w:r>
      <w:r w:rsidR="00D73489">
        <w:rPr>
          <w:rFonts w:hint="eastAsia"/>
          <w:lang w:eastAsia="zh-CN"/>
        </w:rPr>
        <w:t>值，且均已成功地</w:t>
      </w:r>
      <w:r>
        <w:rPr>
          <w:rFonts w:hint="eastAsia"/>
          <w:lang w:eastAsia="zh-CN"/>
        </w:rPr>
        <w:t>在远场预测中应用</w:t>
      </w:r>
      <w:r w:rsidR="00D73489">
        <w:rPr>
          <w:rFonts w:hint="eastAsia"/>
          <w:lang w:eastAsia="zh-CN"/>
        </w:rPr>
        <w:t>了</w:t>
      </w:r>
      <w:r>
        <w:rPr>
          <w:rFonts w:hint="eastAsia"/>
          <w:lang w:eastAsia="zh-CN"/>
        </w:rPr>
        <w:t>20</w:t>
      </w:r>
      <w:r>
        <w:rPr>
          <w:rFonts w:hint="eastAsia"/>
          <w:lang w:eastAsia="zh-CN"/>
        </w:rPr>
        <w:t>多年。衍射系数包含了可轻易评估的菲涅尔积分，由此为大型反射面的分析提供了一种快速有效的算法。在计算</w:t>
      </w:r>
      <w:r>
        <w:rPr>
          <w:rFonts w:hint="eastAsia"/>
          <w:lang w:eastAsia="zh-CN"/>
        </w:rPr>
        <w:t>GTD</w:t>
      </w:r>
      <w:r w:rsidR="00D73489">
        <w:rPr>
          <w:rFonts w:hint="eastAsia"/>
          <w:lang w:eastAsia="zh-CN"/>
        </w:rPr>
        <w:t>中，在源和场点已知的情况下，大部分时间实际用于确定反射面上反射和衍射点的位置。</w:t>
      </w:r>
      <w:r>
        <w:rPr>
          <w:rFonts w:hint="eastAsia"/>
          <w:lang w:eastAsia="zh-CN"/>
        </w:rPr>
        <w:t>在多个反射面和复杂几何形状的情况下，</w:t>
      </w:r>
      <w:r w:rsidR="00D73489">
        <w:rPr>
          <w:rFonts w:hint="eastAsia"/>
          <w:lang w:eastAsia="zh-CN"/>
        </w:rPr>
        <w:t>尽管所需的时间不一定可与计算大型表面上的二重积分相比，但有时这可能非常耗时。</w:t>
      </w:r>
    </w:p>
    <w:p w:rsidR="00495C1C" w:rsidRPr="00D3712D" w:rsidRDefault="00D73489" w:rsidP="00D73489">
      <w:pPr>
        <w:ind w:firstLineChars="200" w:firstLine="480"/>
        <w:rPr>
          <w:lang w:val="en-US" w:eastAsia="zh-CN"/>
        </w:rPr>
      </w:pPr>
      <w:r>
        <w:rPr>
          <w:rFonts w:hint="eastAsia"/>
          <w:lang w:val="en-GB" w:eastAsia="zh-CN"/>
        </w:rPr>
        <w:t>但是，一致性理论在焦散线上并不成立，这条线定义为一族光线聚合形成焦点或焦</w:t>
      </w:r>
      <w:r w:rsidR="00495C1C">
        <w:rPr>
          <w:rFonts w:hint="eastAsia"/>
          <w:lang w:val="en-GB" w:eastAsia="zh-CN"/>
        </w:rPr>
        <w:t>线的</w:t>
      </w:r>
      <w:r w:rsidR="006A3A3C">
        <w:rPr>
          <w:rFonts w:hint="eastAsia"/>
          <w:lang w:val="en-GB" w:eastAsia="zh-CN"/>
        </w:rPr>
        <w:t>扇区</w:t>
      </w:r>
      <w:r w:rsidR="00495C1C">
        <w:rPr>
          <w:rFonts w:hint="eastAsia"/>
          <w:lang w:val="en-GB" w:eastAsia="zh-CN"/>
        </w:rPr>
        <w:t>。此类</w:t>
      </w:r>
      <w:r w:rsidR="006A3A3C">
        <w:rPr>
          <w:rFonts w:hint="eastAsia"/>
          <w:lang w:val="en-GB" w:eastAsia="zh-CN"/>
        </w:rPr>
        <w:t>扇区</w:t>
      </w:r>
      <w:r w:rsidR="00495C1C">
        <w:rPr>
          <w:rFonts w:hint="eastAsia"/>
          <w:lang w:val="en-GB" w:eastAsia="zh-CN"/>
        </w:rPr>
        <w:t>可用等效电流方法（</w:t>
      </w:r>
      <w:r w:rsidR="00495C1C">
        <w:rPr>
          <w:rFonts w:hint="eastAsia"/>
          <w:lang w:val="en-GB" w:eastAsia="zh-CN"/>
        </w:rPr>
        <w:t>ECM</w:t>
      </w:r>
      <w:r>
        <w:rPr>
          <w:rFonts w:hint="eastAsia"/>
          <w:lang w:val="en-GB" w:eastAsia="zh-CN"/>
        </w:rPr>
        <w:t>）进行分析，该方法从远离焦</w:t>
      </w:r>
      <w:r w:rsidR="00495C1C">
        <w:rPr>
          <w:rFonts w:hint="eastAsia"/>
          <w:lang w:val="en-GB" w:eastAsia="zh-CN"/>
        </w:rPr>
        <w:t>散线的</w:t>
      </w:r>
      <w:r w:rsidR="00495C1C">
        <w:rPr>
          <w:rFonts w:hint="eastAsia"/>
          <w:lang w:val="en-GB" w:eastAsia="zh-CN"/>
        </w:rPr>
        <w:t>GTD</w:t>
      </w:r>
      <w:r w:rsidR="00495C1C">
        <w:rPr>
          <w:rFonts w:hint="eastAsia"/>
          <w:lang w:val="en-GB" w:eastAsia="zh-CN"/>
        </w:rPr>
        <w:t>解决方法重新着手，</w:t>
      </w:r>
      <w:r>
        <w:rPr>
          <w:rFonts w:hint="eastAsia"/>
          <w:lang w:val="en-GB" w:eastAsia="zh-CN"/>
        </w:rPr>
        <w:t>以便获得可在那里产生类似场的等效电流。随后，该电流被用来推算在焦</w:t>
      </w:r>
      <w:r w:rsidR="00495C1C">
        <w:rPr>
          <w:rFonts w:hint="eastAsia"/>
          <w:lang w:val="en-GB" w:eastAsia="zh-CN"/>
        </w:rPr>
        <w:t>散线的场。在</w:t>
      </w:r>
      <w:r w:rsidR="00495C1C">
        <w:rPr>
          <w:rFonts w:hint="eastAsia"/>
          <w:lang w:val="en-GB" w:eastAsia="zh-CN"/>
        </w:rPr>
        <w:t>GTD</w:t>
      </w:r>
      <w:r>
        <w:rPr>
          <w:rFonts w:hint="eastAsia"/>
          <w:lang w:val="en-GB" w:eastAsia="zh-CN"/>
        </w:rPr>
        <w:t>焦</w:t>
      </w:r>
      <w:r w:rsidR="00495C1C">
        <w:rPr>
          <w:rFonts w:hint="eastAsia"/>
          <w:lang w:val="en-GB" w:eastAsia="zh-CN"/>
        </w:rPr>
        <w:t>散线和过渡扇区重叠的地方，</w:t>
      </w:r>
      <w:r w:rsidR="00495C1C">
        <w:rPr>
          <w:rFonts w:hint="eastAsia"/>
          <w:lang w:val="en-GB" w:eastAsia="zh-CN"/>
        </w:rPr>
        <w:t>GTD</w:t>
      </w:r>
      <w:r w:rsidR="00495C1C">
        <w:rPr>
          <w:rFonts w:hint="eastAsia"/>
          <w:lang w:val="en-GB" w:eastAsia="zh-CN"/>
        </w:rPr>
        <w:t>、</w:t>
      </w:r>
      <w:r w:rsidR="00495C1C">
        <w:rPr>
          <w:rFonts w:hint="eastAsia"/>
          <w:lang w:val="en-GB" w:eastAsia="zh-CN"/>
        </w:rPr>
        <w:t>UTD</w:t>
      </w:r>
      <w:r w:rsidR="00495C1C">
        <w:rPr>
          <w:rFonts w:hint="eastAsia"/>
          <w:lang w:val="en-GB" w:eastAsia="zh-CN"/>
        </w:rPr>
        <w:t>、</w:t>
      </w:r>
      <w:r w:rsidR="00495C1C">
        <w:rPr>
          <w:rFonts w:hint="eastAsia"/>
          <w:lang w:val="en-GB" w:eastAsia="zh-CN"/>
        </w:rPr>
        <w:t>UAT</w:t>
      </w:r>
      <w:r w:rsidR="00495C1C">
        <w:rPr>
          <w:rFonts w:hint="eastAsia"/>
          <w:lang w:val="en-GB" w:eastAsia="zh-CN"/>
        </w:rPr>
        <w:t>和</w:t>
      </w:r>
      <w:r w:rsidR="00495C1C">
        <w:rPr>
          <w:rFonts w:hint="eastAsia"/>
          <w:lang w:val="en-GB" w:eastAsia="zh-CN"/>
        </w:rPr>
        <w:t>ECM</w:t>
      </w:r>
      <w:r w:rsidR="00495C1C">
        <w:rPr>
          <w:rFonts w:hint="eastAsia"/>
          <w:lang w:val="en-GB" w:eastAsia="zh-CN"/>
        </w:rPr>
        <w:t>都不成立。此类</w:t>
      </w:r>
      <w:r w:rsidR="006A3A3C">
        <w:rPr>
          <w:rFonts w:hint="eastAsia"/>
          <w:lang w:val="en-GB" w:eastAsia="zh-CN"/>
        </w:rPr>
        <w:t>扇区</w:t>
      </w:r>
      <w:r w:rsidR="00495C1C">
        <w:rPr>
          <w:rFonts w:hint="eastAsia"/>
          <w:lang w:val="en-GB" w:eastAsia="zh-CN"/>
        </w:rPr>
        <w:t>可以由</w:t>
      </w:r>
      <w:r>
        <w:rPr>
          <w:rFonts w:hint="eastAsia"/>
          <w:lang w:val="en-GB" w:eastAsia="zh-CN"/>
        </w:rPr>
        <w:t>衍射</w:t>
      </w:r>
      <w:r w:rsidR="00495C1C">
        <w:rPr>
          <w:rFonts w:hint="eastAsia"/>
          <w:lang w:val="en-GB" w:eastAsia="zh-CN"/>
        </w:rPr>
        <w:t>物理理论（</w:t>
      </w:r>
      <w:r w:rsidR="00495C1C">
        <w:rPr>
          <w:rFonts w:hint="eastAsia"/>
          <w:lang w:val="en-GB" w:eastAsia="zh-CN"/>
        </w:rPr>
        <w:t>PTD</w:t>
      </w:r>
      <w:r w:rsidR="00495C1C">
        <w:rPr>
          <w:rFonts w:hint="eastAsia"/>
          <w:lang w:val="en-GB" w:eastAsia="zh-CN"/>
        </w:rPr>
        <w:t>）进行处理，该理论是</w:t>
      </w:r>
      <w:r w:rsidR="00495C1C">
        <w:rPr>
          <w:rFonts w:hint="eastAsia"/>
          <w:lang w:val="en-GB" w:eastAsia="zh-CN"/>
        </w:rPr>
        <w:t>PO</w:t>
      </w:r>
      <w:r w:rsidR="00495C1C">
        <w:rPr>
          <w:rFonts w:hint="eastAsia"/>
          <w:lang w:val="en-GB" w:eastAsia="zh-CN"/>
        </w:rPr>
        <w:t>方法的系统性延伸，正如</w:t>
      </w:r>
      <w:r w:rsidR="00495C1C">
        <w:rPr>
          <w:rFonts w:hint="eastAsia"/>
          <w:lang w:val="en-GB" w:eastAsia="zh-CN"/>
        </w:rPr>
        <w:t>GTD</w:t>
      </w:r>
      <w:r w:rsidR="00495C1C">
        <w:rPr>
          <w:rFonts w:hint="eastAsia"/>
          <w:lang w:val="en-GB" w:eastAsia="zh-CN"/>
        </w:rPr>
        <w:t>是</w:t>
      </w:r>
      <w:r w:rsidR="00495C1C">
        <w:rPr>
          <w:rFonts w:hint="eastAsia"/>
          <w:lang w:val="en-GB" w:eastAsia="zh-CN"/>
        </w:rPr>
        <w:t>PO</w:t>
      </w:r>
      <w:r w:rsidR="00495C1C">
        <w:rPr>
          <w:rFonts w:hint="eastAsia"/>
          <w:lang w:val="en-GB" w:eastAsia="zh-CN"/>
        </w:rPr>
        <w:t>的延伸一样。</w:t>
      </w:r>
      <w:r w:rsidR="00495C1C">
        <w:rPr>
          <w:rFonts w:hint="eastAsia"/>
          <w:lang w:val="en-GB" w:eastAsia="zh-CN"/>
        </w:rPr>
        <w:t>PTD</w:t>
      </w:r>
      <w:r w:rsidR="00495C1C">
        <w:rPr>
          <w:rFonts w:hint="eastAsia"/>
          <w:lang w:val="en-GB" w:eastAsia="zh-CN"/>
        </w:rPr>
        <w:t>明确阐述了从与边缘相切的</w:t>
      </w:r>
      <w:r w:rsidR="00495C1C">
        <w:rPr>
          <w:rFonts w:hint="eastAsia"/>
          <w:lang w:val="en-GB" w:eastAsia="zh-CN"/>
        </w:rPr>
        <w:t>GO</w:t>
      </w:r>
      <w:r w:rsidR="00495C1C">
        <w:rPr>
          <w:rFonts w:hint="eastAsia"/>
          <w:lang w:val="en-GB" w:eastAsia="zh-CN"/>
        </w:rPr>
        <w:t>场</w:t>
      </w:r>
      <w:r>
        <w:rPr>
          <w:rFonts w:hint="eastAsia"/>
          <w:lang w:val="en-GB" w:eastAsia="zh-CN"/>
        </w:rPr>
        <w:t>边缘电流和边缘磁流；要</w:t>
      </w:r>
      <w:r w:rsidR="00495C1C">
        <w:rPr>
          <w:rFonts w:hint="eastAsia"/>
          <w:lang w:val="en-GB" w:eastAsia="zh-CN"/>
        </w:rPr>
        <w:t>评估衍射场</w:t>
      </w:r>
      <w:r>
        <w:rPr>
          <w:rFonts w:hint="eastAsia"/>
          <w:lang w:val="en-GB" w:eastAsia="zh-CN"/>
        </w:rPr>
        <w:t>，</w:t>
      </w:r>
      <w:r w:rsidR="00495C1C">
        <w:rPr>
          <w:rFonts w:hint="eastAsia"/>
          <w:lang w:val="en-GB" w:eastAsia="zh-CN"/>
        </w:rPr>
        <w:t>有必要在沿着边缘长度将这些电流积分。在</w:t>
      </w:r>
      <w:r w:rsidR="00495C1C">
        <w:rPr>
          <w:rFonts w:hint="eastAsia"/>
          <w:lang w:val="en-GB" w:eastAsia="zh-CN"/>
        </w:rPr>
        <w:t>PTD</w:t>
      </w:r>
      <w:r w:rsidR="00495C1C">
        <w:rPr>
          <w:rFonts w:hint="eastAsia"/>
          <w:lang w:val="en-GB" w:eastAsia="zh-CN"/>
        </w:rPr>
        <w:t>和</w:t>
      </w:r>
      <w:r w:rsidR="00495C1C">
        <w:rPr>
          <w:rFonts w:hint="eastAsia"/>
          <w:lang w:val="en-GB" w:eastAsia="zh-CN"/>
        </w:rPr>
        <w:t>UTD/UAT</w:t>
      </w:r>
      <w:r w:rsidR="00495C1C">
        <w:rPr>
          <w:rFonts w:hint="eastAsia"/>
          <w:lang w:val="en-GB" w:eastAsia="zh-CN"/>
        </w:rPr>
        <w:t>都使用的扇区，可以看出后者的首项可以从</w:t>
      </w:r>
      <w:r w:rsidR="00495C1C">
        <w:rPr>
          <w:rFonts w:hint="eastAsia"/>
          <w:lang w:val="en-GB" w:eastAsia="zh-CN"/>
        </w:rPr>
        <w:t>PTD</w:t>
      </w:r>
      <w:r w:rsidR="00495C1C">
        <w:rPr>
          <w:rFonts w:hint="eastAsia"/>
          <w:lang w:val="en-GB" w:eastAsia="zh-CN"/>
        </w:rPr>
        <w:t>求解中获取。但是，</w:t>
      </w:r>
      <w:r w:rsidR="00495C1C">
        <w:rPr>
          <w:rFonts w:hint="eastAsia"/>
          <w:lang w:val="en-GB" w:eastAsia="zh-CN"/>
        </w:rPr>
        <w:t>PTD</w:t>
      </w:r>
      <w:r w:rsidR="00495C1C">
        <w:rPr>
          <w:rFonts w:hint="eastAsia"/>
          <w:lang w:val="en-GB" w:eastAsia="zh-CN"/>
        </w:rPr>
        <w:t>的应用涉及沿着边缘的额外积分且数值计算表明</w:t>
      </w:r>
      <w:r>
        <w:rPr>
          <w:rFonts w:hint="eastAsia"/>
          <w:lang w:val="en-GB" w:eastAsia="zh-CN"/>
        </w:rPr>
        <w:t>，在</w:t>
      </w:r>
      <w:r>
        <w:rPr>
          <w:rFonts w:hint="eastAsia"/>
          <w:lang w:val="en-GB" w:eastAsia="zh-CN"/>
        </w:rPr>
        <w:t>GTD</w:t>
      </w:r>
      <w:r>
        <w:rPr>
          <w:rFonts w:hint="eastAsia"/>
          <w:lang w:val="en-GB" w:eastAsia="zh-CN"/>
        </w:rPr>
        <w:t>交散线和</w:t>
      </w:r>
      <w:r>
        <w:rPr>
          <w:rFonts w:hint="eastAsia"/>
          <w:lang w:val="en-GB" w:eastAsia="zh-CN"/>
        </w:rPr>
        <w:t>GO</w:t>
      </w:r>
      <w:r>
        <w:rPr>
          <w:rFonts w:hint="eastAsia"/>
          <w:lang w:val="en-GB" w:eastAsia="zh-CN"/>
        </w:rPr>
        <w:t>阴影边界相重叠的扇区以外，</w:t>
      </w:r>
      <w:r w:rsidR="00495C1C">
        <w:rPr>
          <w:rFonts w:hint="eastAsia"/>
          <w:lang w:val="en-GB" w:eastAsia="zh-CN"/>
        </w:rPr>
        <w:t>它并不提高相对于</w:t>
      </w:r>
      <w:r w:rsidR="00495C1C">
        <w:rPr>
          <w:rFonts w:hint="eastAsia"/>
          <w:lang w:val="en-GB" w:eastAsia="zh-CN"/>
        </w:rPr>
        <w:t>UTD/UAT</w:t>
      </w:r>
      <w:r>
        <w:rPr>
          <w:rFonts w:hint="eastAsia"/>
          <w:lang w:val="en-GB" w:eastAsia="zh-CN"/>
        </w:rPr>
        <w:t>方法的准确性。</w:t>
      </w:r>
    </w:p>
    <w:p w:rsidR="00495C1C" w:rsidRPr="00D3712D" w:rsidRDefault="00495C1C" w:rsidP="00495C1C">
      <w:pPr>
        <w:ind w:firstLineChars="200" w:firstLine="480"/>
        <w:rPr>
          <w:lang w:val="en-US" w:eastAsia="zh-CN"/>
        </w:rPr>
      </w:pPr>
      <w:r>
        <w:rPr>
          <w:rFonts w:hint="eastAsia"/>
          <w:lang w:val="en-US" w:eastAsia="zh-CN"/>
        </w:rPr>
        <w:t>GO/UTD/UAT</w:t>
      </w:r>
      <w:r w:rsidR="00D73489">
        <w:rPr>
          <w:rFonts w:hint="eastAsia"/>
          <w:lang w:val="en-US" w:eastAsia="zh-CN"/>
        </w:rPr>
        <w:t>的主要优势是其运算速度很快且可用于具有任意外形的任意形状表面</w:t>
      </w:r>
      <w:r>
        <w:rPr>
          <w:rFonts w:hint="eastAsia"/>
          <w:lang w:val="en-US" w:eastAsia="zh-CN"/>
        </w:rPr>
        <w:t>，前提是表面和轮廓的曲率半径在波长方面很大。这意味着明确定义的表面不规则性和表面畸变（如由重力效应引起的畸变）可用该方法进行处理。可以</w:t>
      </w:r>
      <w:r w:rsidR="00D73489">
        <w:rPr>
          <w:rFonts w:hint="eastAsia"/>
          <w:lang w:val="en-US" w:eastAsia="zh-CN"/>
        </w:rPr>
        <w:t>通过多次反射解决馈源和负反射面。在某些情况下，不完美传导面和电介</w:t>
      </w:r>
      <w:r>
        <w:rPr>
          <w:rFonts w:hint="eastAsia"/>
          <w:lang w:val="en-US" w:eastAsia="zh-CN"/>
        </w:rPr>
        <w:t>质媒介可以包括在分析中。</w:t>
      </w:r>
      <w:r>
        <w:rPr>
          <w:rFonts w:hint="eastAsia"/>
          <w:lang w:val="en-US" w:eastAsia="zh-CN"/>
        </w:rPr>
        <w:t>GO/GTD</w:t>
      </w:r>
      <w:r w:rsidR="00D73489">
        <w:rPr>
          <w:rFonts w:hint="eastAsia"/>
          <w:lang w:val="en-US" w:eastAsia="zh-CN"/>
        </w:rPr>
        <w:t>方法在焦</w:t>
      </w:r>
      <w:r>
        <w:rPr>
          <w:rFonts w:hint="eastAsia"/>
          <w:lang w:val="en-US" w:eastAsia="zh-CN"/>
        </w:rPr>
        <w:t>散线上无法工作，在此类扇区需要援用替代性的理论。</w:t>
      </w:r>
    </w:p>
    <w:p w:rsidR="00495C1C" w:rsidRPr="00D3712D" w:rsidRDefault="00495C1C" w:rsidP="00D73489">
      <w:pPr>
        <w:pStyle w:val="Heading2"/>
        <w:rPr>
          <w:lang w:val="en-US" w:eastAsia="zh-CN"/>
        </w:rPr>
      </w:pPr>
      <w:r w:rsidRPr="00D3712D">
        <w:rPr>
          <w:lang w:val="en-US" w:eastAsia="zh-CN"/>
        </w:rPr>
        <w:t>2.6</w:t>
      </w:r>
      <w:r w:rsidRPr="00D3712D">
        <w:rPr>
          <w:lang w:val="en-US" w:eastAsia="zh-CN"/>
        </w:rPr>
        <w:tab/>
      </w:r>
      <w:r w:rsidR="00D73489">
        <w:rPr>
          <w:rFonts w:hint="eastAsia"/>
          <w:lang w:val="en-US" w:eastAsia="zh-CN"/>
        </w:rPr>
        <w:t>孔径遮挡</w:t>
      </w:r>
      <w:r>
        <w:rPr>
          <w:rFonts w:hint="eastAsia"/>
          <w:lang w:val="en-US" w:eastAsia="zh-CN"/>
        </w:rPr>
        <w:t>和支架影响</w:t>
      </w:r>
    </w:p>
    <w:p w:rsidR="00495C1C" w:rsidRPr="00D3712D" w:rsidRDefault="00D31792" w:rsidP="00495C1C">
      <w:pPr>
        <w:ind w:firstLineChars="200" w:firstLine="480"/>
        <w:rPr>
          <w:lang w:val="en-US" w:eastAsia="zh-CN"/>
        </w:rPr>
      </w:pPr>
      <w:r>
        <w:rPr>
          <w:rFonts w:hint="eastAsia"/>
          <w:lang w:val="en-US" w:eastAsia="zh-CN"/>
        </w:rPr>
        <w:t>本节给出了孔径遮</w:t>
      </w:r>
      <w:r w:rsidR="00495C1C">
        <w:rPr>
          <w:rFonts w:hint="eastAsia"/>
          <w:lang w:val="en-US" w:eastAsia="zh-CN"/>
        </w:rPr>
        <w:t>挡和支架影响建模的考虑。</w:t>
      </w:r>
    </w:p>
    <w:p w:rsidR="00495C1C" w:rsidRPr="00D3712D" w:rsidRDefault="00495C1C" w:rsidP="00D31792">
      <w:pPr>
        <w:ind w:firstLineChars="200" w:firstLine="480"/>
        <w:rPr>
          <w:lang w:val="en-US" w:eastAsia="zh-CN"/>
        </w:rPr>
      </w:pPr>
      <w:r>
        <w:rPr>
          <w:rFonts w:hint="eastAsia"/>
          <w:lang w:val="en-US" w:eastAsia="zh-CN"/>
        </w:rPr>
        <w:t>射电天文或空间研究天线馈电、负反射器（如果有的话）以及相关的机械支撑结构和线缆馈电可能会阻挡在通常情况</w:t>
      </w:r>
      <w:r w:rsidR="00D31792">
        <w:rPr>
          <w:rFonts w:hint="eastAsia"/>
          <w:lang w:val="en-US" w:eastAsia="zh-CN"/>
        </w:rPr>
        <w:t>下会到达天线孔径的一些能量。对于轴对称系统而言，该问题显然比偏移安排更为重要。尽管如此，这些遮挡</w:t>
      </w:r>
      <w:r>
        <w:rPr>
          <w:rFonts w:hint="eastAsia"/>
          <w:lang w:val="en-US" w:eastAsia="zh-CN"/>
        </w:rPr>
        <w:t>问题</w:t>
      </w:r>
      <w:r w:rsidR="00D31792">
        <w:rPr>
          <w:rFonts w:hint="eastAsia"/>
          <w:lang w:val="en-US" w:eastAsia="zh-CN"/>
        </w:rPr>
        <w:t>降低了天线的性能。相关的影响表现为</w:t>
      </w:r>
      <w:r>
        <w:rPr>
          <w:rFonts w:hint="eastAsia"/>
          <w:lang w:val="en-US" w:eastAsia="zh-CN"/>
        </w:rPr>
        <w:t>增益的降低，旁瓣电</w:t>
      </w:r>
      <w:r w:rsidR="00D31792">
        <w:rPr>
          <w:rFonts w:hint="eastAsia"/>
          <w:lang w:val="en-US" w:eastAsia="zh-CN"/>
        </w:rPr>
        <w:t>平</w:t>
      </w:r>
      <w:r>
        <w:rPr>
          <w:rFonts w:hint="eastAsia"/>
          <w:lang w:val="en-US" w:eastAsia="zh-CN"/>
        </w:rPr>
        <w:t>显著增加（至少在某些方向）以及天线系统极化纯度的退步等。</w:t>
      </w:r>
    </w:p>
    <w:p w:rsidR="00495C1C" w:rsidRPr="00D3712D" w:rsidRDefault="00495C1C" w:rsidP="00D31792">
      <w:pPr>
        <w:ind w:firstLineChars="200" w:firstLine="480"/>
        <w:rPr>
          <w:lang w:val="en-US" w:eastAsia="zh-CN"/>
        </w:rPr>
      </w:pPr>
      <w:r>
        <w:rPr>
          <w:rFonts w:hint="eastAsia"/>
          <w:lang w:val="en-US" w:eastAsia="zh-CN"/>
        </w:rPr>
        <w:t>当我们用</w:t>
      </w:r>
      <w:r>
        <w:rPr>
          <w:rFonts w:hint="eastAsia"/>
          <w:lang w:val="en-US" w:eastAsia="zh-CN"/>
        </w:rPr>
        <w:t>PO</w:t>
      </w:r>
      <w:r>
        <w:rPr>
          <w:rFonts w:hint="eastAsia"/>
          <w:lang w:val="en-US" w:eastAsia="zh-CN"/>
        </w:rPr>
        <w:t>、孔径积分或</w:t>
      </w:r>
      <w:r>
        <w:rPr>
          <w:rFonts w:hint="eastAsia"/>
          <w:lang w:val="en-US" w:eastAsia="zh-CN"/>
        </w:rPr>
        <w:t>GO/UTD</w:t>
      </w:r>
      <w:r w:rsidR="00D31792">
        <w:rPr>
          <w:rFonts w:hint="eastAsia"/>
          <w:lang w:val="en-US" w:eastAsia="zh-CN"/>
        </w:rPr>
        <w:t>的任意一种方法分析天线辐射方向图时，有可能将遮挡</w:t>
      </w:r>
      <w:r>
        <w:rPr>
          <w:rFonts w:hint="eastAsia"/>
          <w:lang w:val="en-US" w:eastAsia="zh-CN"/>
        </w:rPr>
        <w:t>效应考虑在内。</w:t>
      </w:r>
    </w:p>
    <w:p w:rsidR="00CF60AF" w:rsidRDefault="00495C1C" w:rsidP="007D4F69">
      <w:pPr>
        <w:ind w:firstLineChars="200" w:firstLine="480"/>
        <w:rPr>
          <w:lang w:val="en-US" w:eastAsia="zh-CN"/>
        </w:rPr>
      </w:pPr>
      <w:r>
        <w:rPr>
          <w:rFonts w:hint="eastAsia"/>
          <w:lang w:val="en-US" w:eastAsia="zh-CN"/>
        </w:rPr>
        <w:t>通常，可通过考虑</w:t>
      </w:r>
      <w:r>
        <w:rPr>
          <w:rFonts w:hint="eastAsia"/>
          <w:lang w:val="en-US" w:eastAsia="zh-CN"/>
        </w:rPr>
        <w:t>PO</w:t>
      </w:r>
      <w:r w:rsidR="00A72669">
        <w:rPr>
          <w:rFonts w:hint="eastAsia"/>
          <w:lang w:val="en-US" w:eastAsia="zh-CN"/>
        </w:rPr>
        <w:t>表面电流或口径场上的光学阴影效应来将负反射器和馈电遮</w:t>
      </w:r>
      <w:r>
        <w:rPr>
          <w:rFonts w:hint="eastAsia"/>
          <w:lang w:val="en-US" w:eastAsia="zh-CN"/>
        </w:rPr>
        <w:t>挡考虑在内。一般而言，这已经足够</w:t>
      </w:r>
      <w:r w:rsidR="00A72669">
        <w:rPr>
          <w:rFonts w:hint="eastAsia"/>
          <w:lang w:val="en-US" w:eastAsia="zh-CN"/>
        </w:rPr>
        <w:t>，因为它允许我们评估主波束增益的下降和内旁瓣电平</w:t>
      </w:r>
      <w:r>
        <w:rPr>
          <w:rFonts w:hint="eastAsia"/>
          <w:lang w:val="en-US" w:eastAsia="zh-CN"/>
        </w:rPr>
        <w:t>的变化。</w:t>
      </w:r>
      <w:r w:rsidR="00A72669">
        <w:rPr>
          <w:rFonts w:hint="eastAsia"/>
          <w:lang w:val="en-US" w:eastAsia="zh-CN"/>
        </w:rPr>
        <w:t>同样还可以评估辐射方向图，因为原先低估的照射可以从假想在结构被遮</w:t>
      </w:r>
      <w:r>
        <w:rPr>
          <w:rFonts w:hint="eastAsia"/>
          <w:lang w:val="en-US" w:eastAsia="zh-CN"/>
        </w:rPr>
        <w:t>挡部分存在的照射中扣除。如果采用了一种将</w:t>
      </w:r>
      <w:r>
        <w:rPr>
          <w:rFonts w:hint="eastAsia"/>
          <w:lang w:val="en-US" w:eastAsia="zh-CN"/>
        </w:rPr>
        <w:t>PO</w:t>
      </w:r>
      <w:r>
        <w:rPr>
          <w:rFonts w:hint="eastAsia"/>
          <w:lang w:val="en-US" w:eastAsia="zh-CN"/>
        </w:rPr>
        <w:t>切换为</w:t>
      </w:r>
      <w:r>
        <w:rPr>
          <w:rFonts w:hint="eastAsia"/>
          <w:lang w:val="en-US" w:eastAsia="zh-CN"/>
        </w:rPr>
        <w:t>GO/UTD</w:t>
      </w:r>
      <w:r>
        <w:rPr>
          <w:rFonts w:hint="eastAsia"/>
          <w:lang w:val="en-US" w:eastAsia="zh-CN"/>
        </w:rPr>
        <w:t>的方案，根据特定的条件，那么该减法方</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Default="00495C1C" w:rsidP="00CF60AF">
      <w:pPr>
        <w:rPr>
          <w:lang w:eastAsia="zh-CN"/>
        </w:rPr>
      </w:pPr>
      <w:r>
        <w:rPr>
          <w:rFonts w:hint="eastAsia"/>
          <w:lang w:val="en-US" w:eastAsia="zh-CN"/>
        </w:rPr>
        <w:lastRenderedPageBreak/>
        <w:t>法仍可采用，唯一的区别是未被遮挡的方向图将采用</w:t>
      </w:r>
      <w:r>
        <w:rPr>
          <w:rFonts w:hint="eastAsia"/>
          <w:lang w:val="en-US" w:eastAsia="zh-CN"/>
        </w:rPr>
        <w:t>GO/UTD</w:t>
      </w:r>
      <w:r w:rsidR="00A72669">
        <w:rPr>
          <w:rFonts w:hint="eastAsia"/>
          <w:lang w:val="en-US" w:eastAsia="zh-CN"/>
        </w:rPr>
        <w:t>方法进行计算。由于被遮挡照射所造成的主波束通常远远宽于整个天线辐射方向图的主波束，仍</w:t>
      </w:r>
      <w:r>
        <w:rPr>
          <w:rFonts w:hint="eastAsia"/>
          <w:lang w:val="en-US" w:eastAsia="zh-CN"/>
        </w:rPr>
        <w:t>可采用</w:t>
      </w:r>
      <w:r>
        <w:rPr>
          <w:rFonts w:hint="eastAsia"/>
          <w:lang w:val="en-US" w:eastAsia="zh-CN"/>
        </w:rPr>
        <w:t>PO</w:t>
      </w:r>
      <w:r>
        <w:rPr>
          <w:rFonts w:hint="eastAsia"/>
          <w:lang w:val="en-US" w:eastAsia="zh-CN"/>
        </w:rPr>
        <w:t>或孔径积分来计算相对于主反射器辐射方向图核心所对应方法的有效界限宽广很多的角</w:t>
      </w:r>
      <w:r w:rsidR="006A3A3C">
        <w:rPr>
          <w:rFonts w:hint="eastAsia"/>
          <w:lang w:val="en-US" w:eastAsia="zh-CN"/>
        </w:rPr>
        <w:t>扇区</w:t>
      </w:r>
      <w:r>
        <w:rPr>
          <w:rFonts w:hint="eastAsia"/>
          <w:lang w:val="en-US" w:eastAsia="zh-CN"/>
        </w:rPr>
        <w:t>的</w:t>
      </w:r>
      <w:r w:rsidR="00A72669">
        <w:rPr>
          <w:rFonts w:hint="eastAsia"/>
          <w:lang w:val="en-US" w:eastAsia="zh-CN"/>
        </w:rPr>
        <w:t>遮挡</w:t>
      </w:r>
      <w:r>
        <w:rPr>
          <w:rFonts w:hint="eastAsia"/>
          <w:lang w:eastAsia="zh-CN"/>
        </w:rPr>
        <w:t>被</w:t>
      </w:r>
      <w:r w:rsidR="00A72669">
        <w:rPr>
          <w:rFonts w:hint="eastAsia"/>
          <w:lang w:eastAsia="zh-CN"/>
        </w:rPr>
        <w:t>遮挡</w:t>
      </w:r>
      <w:r>
        <w:rPr>
          <w:rFonts w:hint="eastAsia"/>
          <w:lang w:eastAsia="zh-CN"/>
        </w:rPr>
        <w:t>辐射方向图。也可用类似的方式，即考虑光学阴影效应来处理支架所造成的影响。如果支架的横截面在边隙上足够大</w:t>
      </w:r>
      <w:r w:rsidR="00A72669">
        <w:rPr>
          <w:rFonts w:hint="eastAsia"/>
          <w:lang w:eastAsia="zh-CN"/>
        </w:rPr>
        <w:t>，</w:t>
      </w:r>
      <w:r>
        <w:rPr>
          <w:rFonts w:hint="eastAsia"/>
          <w:lang w:eastAsia="zh-CN"/>
        </w:rPr>
        <w:t>该方法可以成为一种成功的方法。如果不是这样，在</w:t>
      </w:r>
      <w:r>
        <w:rPr>
          <w:rFonts w:hint="eastAsia"/>
          <w:lang w:eastAsia="zh-CN"/>
        </w:rPr>
        <w:t>IFR</w:t>
      </w:r>
      <w:r w:rsidR="00A72669">
        <w:rPr>
          <w:rFonts w:hint="eastAsia"/>
          <w:lang w:eastAsia="zh-CN"/>
        </w:rPr>
        <w:t>的帮助下仍可以准确地</w:t>
      </w:r>
      <w:r>
        <w:rPr>
          <w:rFonts w:hint="eastAsia"/>
          <w:lang w:eastAsia="zh-CN"/>
        </w:rPr>
        <w:t>预测支架的影响。</w:t>
      </w:r>
      <w:r>
        <w:rPr>
          <w:rFonts w:hint="eastAsia"/>
          <w:lang w:eastAsia="zh-CN"/>
        </w:rPr>
        <w:t>IFR</w:t>
      </w:r>
      <w:r w:rsidR="00A72669">
        <w:rPr>
          <w:rFonts w:hint="eastAsia"/>
          <w:lang w:eastAsia="zh-CN"/>
        </w:rPr>
        <w:t>概念背后的原理非常简单。馈电</w:t>
      </w:r>
      <w:r>
        <w:rPr>
          <w:rFonts w:hint="eastAsia"/>
          <w:lang w:eastAsia="zh-CN"/>
        </w:rPr>
        <w:t>从主</w:t>
      </w:r>
      <w:r w:rsidR="00EF02FF">
        <w:rPr>
          <w:rFonts w:hint="eastAsia"/>
          <w:lang w:eastAsia="zh-CN"/>
        </w:rPr>
        <w:t>反</w:t>
      </w:r>
      <w:r>
        <w:rPr>
          <w:rFonts w:hint="eastAsia"/>
          <w:lang w:eastAsia="zh-CN"/>
        </w:rPr>
        <w:t>射器反射后，照射到支架上</w:t>
      </w:r>
      <w:r w:rsidR="00A72669">
        <w:rPr>
          <w:rFonts w:hint="eastAsia"/>
          <w:lang w:eastAsia="zh-CN"/>
        </w:rPr>
        <w:t>并随后被遮</w:t>
      </w:r>
      <w:r>
        <w:rPr>
          <w:rFonts w:hint="eastAsia"/>
          <w:lang w:eastAsia="zh-CN"/>
        </w:rPr>
        <w:t>挡；在局部范围内，照射场具有平面波的特性。下一步是寻找</w:t>
      </w:r>
      <w:r w:rsidR="00A72669">
        <w:rPr>
          <w:rFonts w:hint="eastAsia"/>
          <w:lang w:eastAsia="zh-CN"/>
        </w:rPr>
        <w:t>在</w:t>
      </w:r>
      <w:r>
        <w:rPr>
          <w:rFonts w:hint="eastAsia"/>
          <w:lang w:eastAsia="zh-CN"/>
        </w:rPr>
        <w:t>平面波照射下</w:t>
      </w:r>
      <w:r w:rsidR="00A72669">
        <w:rPr>
          <w:rFonts w:hint="eastAsia"/>
          <w:lang w:eastAsia="zh-CN"/>
        </w:rPr>
        <w:t>与</w:t>
      </w:r>
      <w:r>
        <w:rPr>
          <w:rFonts w:hint="eastAsia"/>
          <w:lang w:eastAsia="zh-CN"/>
        </w:rPr>
        <w:t>支架相同</w:t>
      </w:r>
      <w:r w:rsidR="00A72669">
        <w:rPr>
          <w:rFonts w:hint="eastAsia"/>
          <w:lang w:eastAsia="zh-CN"/>
        </w:rPr>
        <w:t>横截面的无限长物体的前向二维（角长度）散射</w:t>
      </w:r>
      <w:r>
        <w:rPr>
          <w:rFonts w:hint="eastAsia"/>
          <w:lang w:eastAsia="zh-CN"/>
        </w:rPr>
        <w:t>特性。最后，可以通过将长度和重量按照局部照射等比例缩放的方法来计算实际的支架</w:t>
      </w:r>
      <w:r w:rsidR="00A72669">
        <w:rPr>
          <w:rFonts w:hint="eastAsia"/>
          <w:lang w:eastAsia="zh-CN"/>
        </w:rPr>
        <w:t>遮挡场</w:t>
      </w:r>
      <w:r>
        <w:rPr>
          <w:rFonts w:hint="eastAsia"/>
          <w:lang w:eastAsia="zh-CN"/>
        </w:rPr>
        <w:t>，</w:t>
      </w:r>
      <w:r w:rsidR="00A72669">
        <w:rPr>
          <w:rFonts w:hint="eastAsia"/>
          <w:lang w:eastAsia="zh-CN"/>
        </w:rPr>
        <w:t>特别是前向散射场</w:t>
      </w:r>
      <w:r>
        <w:rPr>
          <w:rFonts w:hint="eastAsia"/>
          <w:lang w:eastAsia="zh-CN"/>
        </w:rPr>
        <w:t>。</w:t>
      </w:r>
      <w:r>
        <w:rPr>
          <w:rFonts w:hint="eastAsia"/>
          <w:lang w:eastAsia="zh-CN"/>
        </w:rPr>
        <w:t>IFR</w:t>
      </w:r>
      <w:r w:rsidR="00A72669">
        <w:rPr>
          <w:rFonts w:hint="eastAsia"/>
          <w:lang w:eastAsia="zh-CN"/>
        </w:rPr>
        <w:t>概念允许定义两种不同极</w:t>
      </w:r>
      <w:r>
        <w:rPr>
          <w:rFonts w:hint="eastAsia"/>
          <w:lang w:eastAsia="zh-CN"/>
        </w:rPr>
        <w:t>划的两个对应值，局部入射平面波可以在两个极化进行分解；因此该方法也允许对由于支架散射造成的极化相关影响进行评估。</w:t>
      </w:r>
    </w:p>
    <w:p w:rsidR="00495C1C" w:rsidRDefault="00495C1C" w:rsidP="0034692B">
      <w:pPr>
        <w:ind w:firstLineChars="200" w:firstLine="480"/>
        <w:rPr>
          <w:lang w:eastAsia="zh-CN"/>
        </w:rPr>
      </w:pPr>
      <w:r>
        <w:rPr>
          <w:rFonts w:hint="eastAsia"/>
          <w:lang w:eastAsia="zh-CN"/>
        </w:rPr>
        <w:t>IFR</w:t>
      </w:r>
      <w:r>
        <w:rPr>
          <w:rFonts w:hint="eastAsia"/>
          <w:lang w:eastAsia="zh-CN"/>
        </w:rPr>
        <w:t>是一种根据几何光学应用</w:t>
      </w:r>
      <w:r w:rsidR="00A72669">
        <w:rPr>
          <w:rFonts w:hint="eastAsia"/>
          <w:lang w:eastAsia="zh-CN"/>
        </w:rPr>
        <w:t>条件，将实际前向支架散射场关联到支架遮挡场的数量。平面波照射下</w:t>
      </w:r>
      <w:r>
        <w:rPr>
          <w:rFonts w:hint="eastAsia"/>
          <w:lang w:eastAsia="zh-CN"/>
        </w:rPr>
        <w:t>圆柱物体的</w:t>
      </w:r>
      <w:r>
        <w:rPr>
          <w:rFonts w:hint="eastAsia"/>
          <w:lang w:eastAsia="zh-CN"/>
        </w:rPr>
        <w:t>IFR</w:t>
      </w:r>
      <w:r>
        <w:rPr>
          <w:rFonts w:hint="eastAsia"/>
          <w:lang w:eastAsia="zh-CN"/>
        </w:rPr>
        <w:t>的正式定义指出，它是一种前向散射场与平面波在正向辐射的假想场之间的比率，该场的宽度等于圆柱体几何截面部分的光学阴影大小。</w:t>
      </w:r>
      <w:r>
        <w:rPr>
          <w:rFonts w:hint="eastAsia"/>
          <w:lang w:eastAsia="zh-CN"/>
        </w:rPr>
        <w:t>IFR</w:t>
      </w:r>
      <w:r>
        <w:rPr>
          <w:rFonts w:hint="eastAsia"/>
          <w:lang w:eastAsia="zh-CN"/>
        </w:rPr>
        <w:t>概念的有用</w:t>
      </w:r>
      <w:r w:rsidR="00A72669">
        <w:rPr>
          <w:rFonts w:hint="eastAsia"/>
          <w:lang w:eastAsia="zh-CN"/>
        </w:rPr>
        <w:t>之处</w:t>
      </w:r>
      <w:r>
        <w:rPr>
          <w:rFonts w:hint="eastAsia"/>
          <w:lang w:eastAsia="zh-CN"/>
        </w:rPr>
        <w:t>在于</w:t>
      </w:r>
      <w:r>
        <w:rPr>
          <w:rFonts w:hint="eastAsia"/>
          <w:lang w:eastAsia="zh-CN"/>
        </w:rPr>
        <w:t>IFR</w:t>
      </w:r>
      <w:r w:rsidR="0034692B">
        <w:rPr>
          <w:rFonts w:hint="eastAsia"/>
          <w:lang w:eastAsia="zh-CN"/>
        </w:rPr>
        <w:t>的数量可以用分析、数学（矩</w:t>
      </w:r>
      <w:r>
        <w:rPr>
          <w:rFonts w:hint="eastAsia"/>
          <w:lang w:eastAsia="zh-CN"/>
        </w:rPr>
        <w:t>法、有限元等）或甚至利用经验</w:t>
      </w:r>
      <w:r w:rsidR="0034692B">
        <w:rPr>
          <w:rFonts w:hint="eastAsia"/>
          <w:lang w:eastAsia="zh-CN"/>
        </w:rPr>
        <w:t>方法进行求解，以便准确地</w:t>
      </w:r>
      <w:r>
        <w:rPr>
          <w:rFonts w:hint="eastAsia"/>
          <w:lang w:eastAsia="zh-CN"/>
        </w:rPr>
        <w:t>预测支架的影响。</w:t>
      </w:r>
      <w:r>
        <w:rPr>
          <w:rFonts w:hint="eastAsia"/>
          <w:lang w:eastAsia="zh-CN"/>
        </w:rPr>
        <w:t>IFR</w:t>
      </w:r>
      <w:r w:rsidR="0034692B">
        <w:rPr>
          <w:rFonts w:hint="eastAsia"/>
          <w:lang w:eastAsia="zh-CN"/>
        </w:rPr>
        <w:t>的分析或数学演进也允许作为一个中间级，求解出支架自身上的实际或等效电流。原则上，可因此计算支架</w:t>
      </w:r>
      <w:r>
        <w:rPr>
          <w:rFonts w:hint="eastAsia"/>
          <w:lang w:eastAsia="zh-CN"/>
        </w:rPr>
        <w:t>完整</w:t>
      </w:r>
      <w:r w:rsidR="006A3A3C">
        <w:rPr>
          <w:rFonts w:hint="eastAsia"/>
          <w:lang w:eastAsia="zh-CN"/>
        </w:rPr>
        <w:t>扇区</w:t>
      </w:r>
      <w:r w:rsidR="0034692B">
        <w:rPr>
          <w:rFonts w:hint="eastAsia"/>
          <w:lang w:eastAsia="zh-CN"/>
        </w:rPr>
        <w:t>的</w:t>
      </w:r>
      <w:r>
        <w:rPr>
          <w:rFonts w:hint="eastAsia"/>
          <w:lang w:eastAsia="zh-CN"/>
        </w:rPr>
        <w:t>散射方向图。在这种情况下，上述过程将天线辐射方向图大角度</w:t>
      </w:r>
      <w:r w:rsidR="006A3A3C">
        <w:rPr>
          <w:rFonts w:hint="eastAsia"/>
          <w:lang w:eastAsia="zh-CN"/>
        </w:rPr>
        <w:t>扇区</w:t>
      </w:r>
      <w:r>
        <w:rPr>
          <w:rFonts w:hint="eastAsia"/>
          <w:lang w:eastAsia="zh-CN"/>
        </w:rPr>
        <w:t>上的支架遮挡和散射影响正确地包括在内。</w:t>
      </w:r>
    </w:p>
    <w:p w:rsidR="00495C1C" w:rsidRDefault="00495C1C" w:rsidP="00495C1C">
      <w:pPr>
        <w:ind w:firstLineChars="200" w:firstLine="480"/>
        <w:rPr>
          <w:lang w:eastAsia="zh-CN"/>
        </w:rPr>
      </w:pPr>
      <w:r>
        <w:rPr>
          <w:rFonts w:hint="eastAsia"/>
          <w:lang w:eastAsia="zh-CN"/>
        </w:rPr>
        <w:t>当反射面表面由面板构成时，面板间缝隙衍射可影响到辐射方向图以及中心增益。这些影响随着操作频率的增加而自然地增强。对于计划工作在毫米波频率的天线</w:t>
      </w:r>
      <w:r w:rsidR="0034692B">
        <w:rPr>
          <w:rFonts w:hint="eastAsia"/>
          <w:lang w:eastAsia="zh-CN"/>
        </w:rPr>
        <w:t>，</w:t>
      </w:r>
      <w:r>
        <w:rPr>
          <w:rFonts w:hint="eastAsia"/>
          <w:lang w:eastAsia="zh-CN"/>
        </w:rPr>
        <w:t>应将其考虑在内。如果缝隙有大的电子宽度，光学遮挡的概念可以应用。在相反的情况下，可以沿用与传统的</w:t>
      </w:r>
      <w:r>
        <w:rPr>
          <w:rFonts w:hint="eastAsia"/>
          <w:lang w:eastAsia="zh-CN"/>
        </w:rPr>
        <w:t>IFR</w:t>
      </w:r>
      <w:r>
        <w:rPr>
          <w:rFonts w:hint="eastAsia"/>
          <w:lang w:eastAsia="zh-CN"/>
        </w:rPr>
        <w:t>概念基本相同的思路，定义磁流感应场比率（</w:t>
      </w:r>
      <w:r>
        <w:rPr>
          <w:rFonts w:hint="eastAsia"/>
          <w:lang w:eastAsia="zh-CN"/>
        </w:rPr>
        <w:t>MIFR</w:t>
      </w:r>
      <w:r>
        <w:rPr>
          <w:rFonts w:hint="eastAsia"/>
          <w:lang w:eastAsia="zh-CN"/>
        </w:rPr>
        <w:t>）。</w:t>
      </w:r>
    </w:p>
    <w:p w:rsidR="00495C1C" w:rsidRPr="00D70AE9" w:rsidRDefault="00495C1C" w:rsidP="00495C1C">
      <w:pPr>
        <w:pStyle w:val="Heading2"/>
        <w:rPr>
          <w:lang w:val="en-US" w:eastAsia="zh-CN"/>
        </w:rPr>
      </w:pPr>
      <w:r w:rsidRPr="00D70AE9">
        <w:rPr>
          <w:lang w:val="en-US" w:eastAsia="zh-CN"/>
        </w:rPr>
        <w:t>2.7</w:t>
      </w:r>
      <w:r w:rsidRPr="00D70AE9">
        <w:rPr>
          <w:lang w:val="en-US" w:eastAsia="zh-CN"/>
        </w:rPr>
        <w:tab/>
      </w:r>
      <w:r>
        <w:rPr>
          <w:rFonts w:hint="eastAsia"/>
          <w:lang w:val="en-US" w:eastAsia="zh-CN"/>
        </w:rPr>
        <w:t>反射面效应</w:t>
      </w:r>
    </w:p>
    <w:p w:rsidR="00495C1C" w:rsidRPr="00D70AE9" w:rsidRDefault="00495C1C" w:rsidP="007F53F8">
      <w:pPr>
        <w:ind w:firstLineChars="200" w:firstLine="480"/>
        <w:rPr>
          <w:lang w:val="en-US" w:eastAsia="zh-CN"/>
        </w:rPr>
      </w:pPr>
      <w:r>
        <w:rPr>
          <w:rFonts w:hint="eastAsia"/>
          <w:lang w:val="en-US" w:eastAsia="zh-CN"/>
        </w:rPr>
        <w:t>对于馈电、副反射器、主反射器等理想表面条件和位置，通常进行反射器天线系统的精密电子分析。</w:t>
      </w:r>
      <w:r w:rsidR="007F53F8">
        <w:rPr>
          <w:rFonts w:hint="eastAsia"/>
          <w:lang w:val="en-US" w:eastAsia="zh-CN"/>
        </w:rPr>
        <w:t>由于表面误差和各种要素的不匹配，实际情况往往与理想条件有所区别。</w:t>
      </w:r>
      <w:r>
        <w:rPr>
          <w:rFonts w:hint="eastAsia"/>
          <w:lang w:val="en-US" w:eastAsia="zh-CN"/>
        </w:rPr>
        <w:t>一般而言，这些误差或者是确定的，或者是随机的。</w:t>
      </w:r>
    </w:p>
    <w:p w:rsidR="00495C1C" w:rsidRPr="00D70AE9" w:rsidRDefault="00DA3F4E" w:rsidP="00495C1C">
      <w:pPr>
        <w:ind w:firstLineChars="200" w:firstLine="480"/>
        <w:rPr>
          <w:lang w:val="en-US" w:eastAsia="zh-CN"/>
        </w:rPr>
      </w:pPr>
      <w:r>
        <w:rPr>
          <w:rFonts w:hint="eastAsia"/>
          <w:lang w:val="en-US" w:eastAsia="zh-CN"/>
        </w:rPr>
        <w:t>确定性误差相对而言可以容易地</w:t>
      </w:r>
      <w:r w:rsidR="00495C1C">
        <w:rPr>
          <w:rFonts w:hint="eastAsia"/>
          <w:lang w:val="en-US" w:eastAsia="zh-CN"/>
        </w:rPr>
        <w:t>在问题公式化中进行说明。例如，大型反射面天线由于重力</w:t>
      </w:r>
      <w:r>
        <w:rPr>
          <w:rFonts w:hint="eastAsia"/>
          <w:lang w:val="en-US" w:eastAsia="zh-CN"/>
        </w:rPr>
        <w:t>而</w:t>
      </w:r>
      <w:r w:rsidR="00495C1C">
        <w:rPr>
          <w:rFonts w:hint="eastAsia"/>
          <w:lang w:val="en-US" w:eastAsia="zh-CN"/>
        </w:rPr>
        <w:t>下垂，在指向各种仰角时形成的表面畸变以及昼夜温差变化形成的热变形可以通过采用数学定义表面或通过各种解析函数进行说明，如在圆孔反射面的情况下采用泽尔尼克径向多相式</w:t>
      </w:r>
      <w:r>
        <w:rPr>
          <w:rFonts w:hint="eastAsia"/>
          <w:lang w:val="en-US" w:eastAsia="zh-CN"/>
        </w:rPr>
        <w:t>，</w:t>
      </w:r>
      <w:r w:rsidR="00495C1C">
        <w:rPr>
          <w:rFonts w:hint="eastAsia"/>
          <w:lang w:val="en-US" w:eastAsia="zh-CN"/>
        </w:rPr>
        <w:t>或一般而言采用仿样函数或其它插值函数。这些表面的函数匹配可在分析中使用，以弥补确定性误差的影响。</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4F350C" w:rsidRDefault="00495C1C" w:rsidP="00DA3F4E">
      <w:pPr>
        <w:ind w:firstLineChars="200" w:firstLine="480"/>
        <w:rPr>
          <w:lang w:val="en-US" w:eastAsia="zh-CN"/>
        </w:rPr>
      </w:pPr>
      <w:r w:rsidRPr="004F350C">
        <w:rPr>
          <w:rFonts w:hint="eastAsia"/>
          <w:lang w:val="en-US" w:eastAsia="zh-CN"/>
        </w:rPr>
        <w:lastRenderedPageBreak/>
        <w:t>随机或伪随机表面误差主要是由于生产过程以及在小面板用于制造大型反射器的情况下出现的面板</w:t>
      </w:r>
      <w:r w:rsidR="00DA3F4E">
        <w:rPr>
          <w:rFonts w:hint="eastAsia"/>
          <w:lang w:val="en-US" w:eastAsia="zh-CN"/>
        </w:rPr>
        <w:t>错位</w:t>
      </w:r>
      <w:r w:rsidRPr="004F350C">
        <w:rPr>
          <w:rFonts w:hint="eastAsia"/>
          <w:lang w:val="en-US" w:eastAsia="zh-CN"/>
        </w:rPr>
        <w:t>等因素造成的。这些误差不能轻易获得并进行分析，因此它们必须利用统计方法进行求解和分析。表面的统计误差通常简化为表面上的高斯统计均匀，并以两个参数为特征：一个均方根（</w:t>
      </w:r>
      <w:r w:rsidRPr="004F350C">
        <w:rPr>
          <w:rFonts w:hint="eastAsia"/>
          <w:lang w:val="en-US" w:eastAsia="zh-CN"/>
        </w:rPr>
        <w:t>r.m.s.</w:t>
      </w:r>
      <w:r w:rsidRPr="004F350C">
        <w:rPr>
          <w:rFonts w:hint="eastAsia"/>
          <w:lang w:val="en-US" w:eastAsia="zh-CN"/>
        </w:rPr>
        <w:t>）表面误差</w:t>
      </w:r>
      <w:r w:rsidRPr="004F350C">
        <w:rPr>
          <w:lang w:val="en-US" w:eastAsia="zh-CN"/>
        </w:rPr>
        <w:sym w:font="Symbol" w:char="F073"/>
      </w:r>
      <w:r w:rsidRPr="004F350C">
        <w:rPr>
          <w:rFonts w:hint="eastAsia"/>
          <w:lang w:val="en-US" w:eastAsia="zh-CN"/>
        </w:rPr>
        <w:t>和一个相关长度</w:t>
      </w:r>
      <w:r w:rsidRPr="004F350C">
        <w:rPr>
          <w:lang w:val="en-US" w:eastAsia="zh-CN"/>
        </w:rPr>
        <w:t>C</w:t>
      </w:r>
      <w:r>
        <w:rPr>
          <w:rFonts w:hint="eastAsia"/>
          <w:lang w:val="en-US" w:eastAsia="zh-CN"/>
        </w:rPr>
        <w:t>。表面的相关长度为孔径上误差密度的指示；对于密排误差，该值较小；而对于缓慢变化的误差，该值较大。可采用全息或其它测量方法来求解各种精确度的这两个参数，随后将其用于所生成辐射方向图的统计分析。</w:t>
      </w:r>
    </w:p>
    <w:p w:rsidR="00495C1C" w:rsidRPr="00D70AE9" w:rsidRDefault="00495C1C" w:rsidP="00495C1C">
      <w:pPr>
        <w:ind w:firstLineChars="200" w:firstLine="480"/>
        <w:rPr>
          <w:lang w:val="en-US" w:eastAsia="zh-CN"/>
        </w:rPr>
      </w:pPr>
      <w:r>
        <w:rPr>
          <w:rFonts w:hint="eastAsia"/>
          <w:lang w:val="en-US" w:eastAsia="zh-CN"/>
        </w:rPr>
        <w:t>最著名的方法起初由</w:t>
      </w:r>
      <w:r w:rsidRPr="00D70AE9">
        <w:rPr>
          <w:lang w:val="en-US" w:eastAsia="zh-CN"/>
        </w:rPr>
        <w:t>John Ruze</w:t>
      </w:r>
      <w:r>
        <w:rPr>
          <w:rFonts w:hint="eastAsia"/>
          <w:lang w:val="en-US" w:eastAsia="zh-CN"/>
        </w:rPr>
        <w:t>博士</w:t>
      </w:r>
      <w:r>
        <w:rPr>
          <w:rStyle w:val="FootnoteReference"/>
        </w:rPr>
        <w:footnoteReference w:id="1"/>
      </w:r>
      <w:r>
        <w:rPr>
          <w:rFonts w:hint="eastAsia"/>
          <w:lang w:val="en-US" w:eastAsia="zh-CN"/>
        </w:rPr>
        <w:t>提出并得到了其他研究人员的补充。如果反射器天线表面的均方根误差为</w:t>
      </w:r>
      <w:r w:rsidRPr="009D1C19">
        <w:sym w:font="Symbol" w:char="F073"/>
      </w:r>
      <w:r w:rsidR="00DA3F4E">
        <w:rPr>
          <w:rFonts w:hint="eastAsia"/>
          <w:lang w:eastAsia="zh-CN"/>
        </w:rPr>
        <w:t>，那么由其反射的波阵</w:t>
      </w:r>
      <w:r>
        <w:rPr>
          <w:rFonts w:hint="eastAsia"/>
          <w:lang w:eastAsia="zh-CN"/>
        </w:rPr>
        <w:t>面将具有均方根相位误差，该误差在不考虑由于反射器曲率而造成的微小更正的情况下，由下式给定：</w:t>
      </w:r>
    </w:p>
    <w:p w:rsidR="00495C1C" w:rsidRDefault="00495C1C" w:rsidP="00495C1C">
      <w:pPr>
        <w:pStyle w:val="Blanc"/>
        <w:rPr>
          <w:lang w:eastAsia="zh-CN"/>
        </w:rPr>
      </w:pPr>
    </w:p>
    <w:p w:rsidR="00495C1C" w:rsidRPr="00D70AE9" w:rsidRDefault="00495C1C" w:rsidP="00495C1C">
      <w:pPr>
        <w:pStyle w:val="Equation"/>
        <w:rPr>
          <w:lang w:val="en-US" w:eastAsia="zh-CN"/>
        </w:rPr>
      </w:pPr>
      <w:r w:rsidRPr="00D70AE9">
        <w:rPr>
          <w:lang w:val="en-US" w:eastAsia="zh-CN"/>
        </w:rPr>
        <w:tab/>
      </w:r>
      <w:r w:rsidRPr="00D70AE9">
        <w:rPr>
          <w:lang w:val="en-US" w:eastAsia="zh-CN"/>
        </w:rPr>
        <w:tab/>
      </w:r>
      <w:r w:rsidRPr="009D1C19">
        <w:rPr>
          <w:position w:val="-34"/>
          <w:sz w:val="20"/>
        </w:rPr>
        <w:object w:dxaOrig="920" w:dyaOrig="720">
          <v:shape id="_x0000_i1050" type="#_x0000_t75" style="width:45.75pt;height:36pt" o:ole="">
            <v:imagedata r:id="rId56" o:title=""/>
          </v:shape>
          <o:OLEObject Type="Embed" ProgID="Equation.3" ShapeID="_x0000_i1050" DrawAspect="Content" ObjectID="_1354604552" r:id="rId57"/>
        </w:object>
      </w:r>
      <w:r w:rsidRPr="00D70AE9">
        <w:rPr>
          <w:lang w:val="en-US" w:eastAsia="zh-CN"/>
        </w:rPr>
        <w:tab/>
        <w:t>(15)</w:t>
      </w:r>
    </w:p>
    <w:p w:rsidR="00495C1C" w:rsidRDefault="00495C1C" w:rsidP="00495C1C">
      <w:pPr>
        <w:pStyle w:val="Blanc"/>
        <w:rPr>
          <w:lang w:eastAsia="zh-CN"/>
        </w:rPr>
      </w:pPr>
    </w:p>
    <w:p w:rsidR="00495C1C" w:rsidRPr="00A776F0" w:rsidRDefault="00495C1C" w:rsidP="00495C1C">
      <w:pPr>
        <w:ind w:firstLineChars="200" w:firstLine="480"/>
        <w:rPr>
          <w:lang w:val="en-US" w:eastAsia="zh-CN"/>
          <w:rPrChange w:id="73" w:author="POOL" w:date="2009-11-20T15:51:00Z">
            <w:rPr/>
          </w:rPrChange>
        </w:rPr>
      </w:pPr>
      <w:r w:rsidRPr="00FB18E6">
        <w:rPr>
          <w:rFonts w:hint="eastAsia"/>
          <w:lang w:eastAsia="zh-CN"/>
        </w:rPr>
        <w:t>Ruze</w:t>
      </w:r>
      <w:r w:rsidR="00DA3F4E">
        <w:rPr>
          <w:rFonts w:hint="eastAsia"/>
          <w:lang w:eastAsia="zh-CN"/>
        </w:rPr>
        <w:t>在关联的空间属性以及相位误差的频率分布方面进行了一些假定且</w:t>
      </w:r>
      <w:r w:rsidRPr="00FB18E6">
        <w:rPr>
          <w:rFonts w:hint="eastAsia"/>
          <w:lang w:eastAsia="zh-CN"/>
        </w:rPr>
        <w:t>对于小于</w:t>
      </w:r>
      <w:r w:rsidRPr="00FB18E6">
        <w:rPr>
          <w:lang w:eastAsia="zh-CN"/>
        </w:rPr>
        <w:t>2</w:t>
      </w:r>
      <w:r w:rsidRPr="00FB18E6">
        <w:rPr>
          <w:i/>
          <w:iCs/>
          <w:lang w:eastAsia="zh-CN"/>
        </w:rPr>
        <w:t>C</w:t>
      </w:r>
      <w:r w:rsidR="00DA3F4E">
        <w:rPr>
          <w:rFonts w:hint="eastAsia"/>
          <w:lang w:eastAsia="zh-CN"/>
        </w:rPr>
        <w:t>的短距离，相位值完全相关；</w:t>
      </w:r>
      <w:r w:rsidRPr="00FB18E6">
        <w:rPr>
          <w:rFonts w:hint="eastAsia"/>
          <w:lang w:eastAsia="zh-CN"/>
        </w:rPr>
        <w:t>而对于长距离则完全不相关。此外，各种相位来源于均方根误差</w:t>
      </w:r>
      <w:r w:rsidRPr="00FB18E6">
        <w:sym w:font="Symbol" w:char="F064"/>
      </w:r>
      <w:r w:rsidRPr="00FB18E6">
        <w:rPr>
          <w:rFonts w:hint="eastAsia"/>
          <w:lang w:eastAsia="zh-CN"/>
        </w:rPr>
        <w:t>的</w:t>
      </w:r>
      <w:r w:rsidR="00CE7031">
        <w:rPr>
          <w:rFonts w:hint="eastAsia"/>
          <w:lang w:eastAsia="zh-CN"/>
        </w:rPr>
        <w:t>高斯总数。随后，通过将方程</w:t>
      </w:r>
      <w:r w:rsidR="00CE7031">
        <w:rPr>
          <w:rFonts w:hint="eastAsia"/>
          <w:lang w:eastAsia="zh-CN"/>
        </w:rPr>
        <w:t>(</w:t>
      </w:r>
      <w:r>
        <w:rPr>
          <w:rFonts w:hint="eastAsia"/>
          <w:lang w:eastAsia="zh-CN"/>
        </w:rPr>
        <w:t>16</w:t>
      </w:r>
      <w:r w:rsidR="00CE7031">
        <w:rPr>
          <w:rFonts w:hint="eastAsia"/>
          <w:lang w:eastAsia="zh-CN"/>
        </w:rPr>
        <w:t>)</w:t>
      </w:r>
      <w:r>
        <w:rPr>
          <w:rFonts w:hint="eastAsia"/>
          <w:lang w:eastAsia="zh-CN"/>
        </w:rPr>
        <w:t>给定的另一项增加到没有误差的理想反射器的增益</w:t>
      </w:r>
      <w:r w:rsidR="007B5AFD" w:rsidRPr="007B5AFD">
        <w:rPr>
          <w:i/>
          <w:lang w:val="en-US" w:eastAsia="zh-CN"/>
          <w:rPrChange w:id="74" w:author="POOL" w:date="2009-11-20T15:51:00Z">
            <w:rPr>
              <w:i/>
            </w:rPr>
          </w:rPrChange>
        </w:rPr>
        <w:t>G</w:t>
      </w:r>
      <w:r w:rsidR="007B5AFD" w:rsidRPr="007B5AFD">
        <w:rPr>
          <w:vertAlign w:val="subscript"/>
          <w:lang w:val="en-US" w:eastAsia="zh-CN"/>
          <w:rPrChange w:id="75" w:author="POOL" w:date="2009-11-20T15:51:00Z">
            <w:rPr>
              <w:vertAlign w:val="subscript"/>
            </w:rPr>
          </w:rPrChange>
        </w:rPr>
        <w:t>0</w:t>
      </w:r>
      <w:r w:rsidR="007B5AFD" w:rsidRPr="007B5AFD">
        <w:rPr>
          <w:lang w:val="en-US" w:eastAsia="zh-CN"/>
          <w:rPrChange w:id="76" w:author="POOL" w:date="2009-11-20T15:51:00Z">
            <w:rPr/>
          </w:rPrChange>
        </w:rPr>
        <w:t>(</w:t>
      </w:r>
      <w:r w:rsidRPr="009F401C">
        <w:sym w:font="Symbol" w:char="F071"/>
      </w:r>
      <w:r w:rsidR="007B5AFD" w:rsidRPr="007B5AFD">
        <w:rPr>
          <w:lang w:val="en-US" w:eastAsia="zh-CN"/>
          <w:rPrChange w:id="77" w:author="POOL" w:date="2009-11-20T15:51:00Z">
            <w:rPr/>
          </w:rPrChange>
        </w:rPr>
        <w:t>,</w:t>
      </w:r>
      <w:r>
        <w:sym w:font="Symbol" w:char="F06A"/>
      </w:r>
      <w:r>
        <w:rPr>
          <w:lang w:val="en-US" w:eastAsia="zh-CN"/>
        </w:rPr>
        <w:t>)</w:t>
      </w:r>
      <w:r>
        <w:rPr>
          <w:rFonts w:hint="eastAsia"/>
          <w:lang w:val="en-US" w:eastAsia="zh-CN"/>
        </w:rPr>
        <w:t>上，计算任意方向的平均增益：</w:t>
      </w:r>
    </w:p>
    <w:p w:rsidR="00495C1C" w:rsidRDefault="00495C1C" w:rsidP="00495C1C">
      <w:pPr>
        <w:pStyle w:val="Blanc"/>
        <w:rPr>
          <w:lang w:eastAsia="zh-CN"/>
        </w:rPr>
      </w:pPr>
    </w:p>
    <w:p w:rsidR="00495C1C" w:rsidRPr="00D70AE9" w:rsidRDefault="007B5AFD" w:rsidP="00495C1C">
      <w:pPr>
        <w:pStyle w:val="Equation"/>
        <w:rPr>
          <w:lang w:val="en-US" w:eastAsia="zh-CN"/>
        </w:rPr>
      </w:pPr>
      <w:r w:rsidRPr="007B5AFD">
        <w:rPr>
          <w:lang w:val="en-US" w:eastAsia="zh-CN"/>
          <w:rPrChange w:id="78" w:author="POOL" w:date="2009-11-20T15:51:00Z">
            <w:rPr/>
          </w:rPrChange>
        </w:rPr>
        <w:tab/>
      </w:r>
      <w:r w:rsidRPr="007B5AFD">
        <w:rPr>
          <w:lang w:val="en-US" w:eastAsia="zh-CN"/>
          <w:rPrChange w:id="79" w:author="POOL" w:date="2009-11-20T15:51:00Z">
            <w:rPr/>
          </w:rPrChange>
        </w:rPr>
        <w:tab/>
      </w:r>
      <w:r w:rsidR="00495C1C" w:rsidRPr="009D1C19">
        <w:rPr>
          <w:position w:val="-28"/>
          <w:sz w:val="20"/>
        </w:rPr>
        <w:object w:dxaOrig="5620" w:dyaOrig="760">
          <v:shape id="_x0000_i1051" type="#_x0000_t75" style="width:280.5pt;height:38.25pt" o:ole="">
            <v:imagedata r:id="rId58" o:title=""/>
          </v:shape>
          <o:OLEObject Type="Embed" ProgID="Equation.3" ShapeID="_x0000_i1051" DrawAspect="Content" ObjectID="_1354604553" r:id="rId59"/>
        </w:object>
      </w:r>
      <w:r w:rsidR="00495C1C" w:rsidRPr="00D70AE9">
        <w:rPr>
          <w:lang w:val="en-US" w:eastAsia="zh-CN"/>
        </w:rPr>
        <w:tab/>
        <w:t>(16)</w:t>
      </w:r>
    </w:p>
    <w:p w:rsidR="00495C1C" w:rsidRDefault="00495C1C" w:rsidP="00495C1C">
      <w:pPr>
        <w:pStyle w:val="Blanc"/>
        <w:rPr>
          <w:lang w:eastAsia="zh-CN"/>
        </w:rPr>
      </w:pPr>
    </w:p>
    <w:p w:rsidR="00495C1C" w:rsidRPr="00D70AE9" w:rsidRDefault="00495C1C" w:rsidP="00EB2E64">
      <w:pPr>
        <w:ind w:firstLineChars="200" w:firstLine="480"/>
        <w:rPr>
          <w:lang w:val="en-US" w:eastAsia="zh-CN"/>
        </w:rPr>
      </w:pPr>
      <w:r w:rsidRPr="00FB18E6">
        <w:rPr>
          <w:rFonts w:hint="eastAsia"/>
          <w:lang w:eastAsia="zh-CN"/>
        </w:rPr>
        <w:t>其中</w:t>
      </w:r>
      <w:r w:rsidRPr="00FB18E6">
        <w:sym w:font="Symbol" w:char="F04C"/>
      </w:r>
      <w:r w:rsidRPr="00FB18E6">
        <w:rPr>
          <w:i/>
          <w:vertAlign w:val="subscript"/>
          <w:lang w:eastAsia="zh-CN"/>
        </w:rPr>
        <w:t>1</w:t>
      </w:r>
      <w:r w:rsidRPr="00FB18E6">
        <w:rPr>
          <w:rFonts w:hint="eastAsia"/>
          <w:lang w:eastAsia="zh-CN"/>
        </w:rPr>
        <w:t>为一阶匿名函数（或归一化贝塞尔函数）。这是在所谓误差</w:t>
      </w:r>
      <w:r w:rsidR="00EC24A9">
        <w:rPr>
          <w:rFonts w:hint="eastAsia"/>
          <w:lang w:eastAsia="zh-CN"/>
        </w:rPr>
        <w:t>帽子（</w:t>
      </w:r>
      <w:r w:rsidR="00EC24A9">
        <w:rPr>
          <w:rFonts w:hint="eastAsia"/>
          <w:lang w:eastAsia="zh-CN"/>
        </w:rPr>
        <w:t>hat</w:t>
      </w:r>
      <w:r w:rsidR="00EC24A9">
        <w:rPr>
          <w:rFonts w:hint="eastAsia"/>
          <w:lang w:eastAsia="zh-CN"/>
        </w:rPr>
        <w:t>）近似</w:t>
      </w:r>
      <w:r w:rsidRPr="00FB18E6">
        <w:rPr>
          <w:rFonts w:hint="eastAsia"/>
          <w:lang w:eastAsia="zh-CN"/>
        </w:rPr>
        <w:t>基础上的结果的最简单形式。</w:t>
      </w:r>
      <w:r w:rsidRPr="00FB18E6">
        <w:rPr>
          <w:lang w:eastAsia="zh-CN"/>
        </w:rPr>
        <w:t>Ruze</w:t>
      </w:r>
      <w:r w:rsidRPr="00FB18E6">
        <w:rPr>
          <w:rFonts w:hint="eastAsia"/>
          <w:lang w:eastAsia="zh-CN"/>
        </w:rPr>
        <w:t>和其他人也采用了其它更为精确的误差近似取值方法。但是，这些方法都</w:t>
      </w:r>
      <w:r w:rsidR="00EC24A9">
        <w:rPr>
          <w:rFonts w:hint="eastAsia"/>
          <w:lang w:val="en-US" w:eastAsia="zh-CN"/>
        </w:rPr>
        <w:t>属于统计方法且只能在大量天线的限制条件下平均地</w:t>
      </w:r>
      <w:r>
        <w:rPr>
          <w:rFonts w:hint="eastAsia"/>
          <w:lang w:val="en-US" w:eastAsia="zh-CN"/>
        </w:rPr>
        <w:t>适用。</w:t>
      </w:r>
    </w:p>
    <w:p w:rsidR="00495C1C" w:rsidRPr="00D70AE9" w:rsidRDefault="00495C1C" w:rsidP="00495C1C">
      <w:pPr>
        <w:pStyle w:val="Heading1"/>
        <w:rPr>
          <w:lang w:val="en-US" w:eastAsia="zh-CN"/>
        </w:rPr>
      </w:pPr>
      <w:r w:rsidRPr="00D70AE9">
        <w:rPr>
          <w:lang w:val="en-US" w:eastAsia="zh-CN"/>
        </w:rPr>
        <w:t>3</w:t>
      </w:r>
      <w:r w:rsidRPr="00D70AE9">
        <w:rPr>
          <w:lang w:val="en-US" w:eastAsia="zh-CN"/>
        </w:rPr>
        <w:tab/>
      </w:r>
      <w:r>
        <w:rPr>
          <w:rFonts w:hint="eastAsia"/>
          <w:lang w:val="en-US" w:eastAsia="zh-CN"/>
        </w:rPr>
        <w:t>结论</w:t>
      </w:r>
    </w:p>
    <w:p w:rsidR="00495C1C" w:rsidRPr="00D70AE9" w:rsidRDefault="00495C1C" w:rsidP="00495C1C">
      <w:pPr>
        <w:ind w:firstLineChars="200" w:firstLine="480"/>
        <w:rPr>
          <w:lang w:val="en-US" w:eastAsia="zh-CN"/>
        </w:rPr>
      </w:pPr>
      <w:r>
        <w:rPr>
          <w:rFonts w:hint="eastAsia"/>
          <w:lang w:val="en-US" w:eastAsia="zh-CN"/>
        </w:rPr>
        <w:t>绝大多数第</w:t>
      </w:r>
      <w:r w:rsidRPr="00D70AE9">
        <w:rPr>
          <w:lang w:val="en-US" w:eastAsia="zh-CN"/>
        </w:rPr>
        <w:t>2</w:t>
      </w:r>
      <w:r>
        <w:rPr>
          <w:rFonts w:hint="eastAsia"/>
          <w:lang w:val="en-US" w:eastAsia="zh-CN"/>
        </w:rPr>
        <w:t>节所述的方法都可以在其各自有效的扇区内准确地预测远场辐射方向图。一般来说，通过将各种方法适当地组合，可以获得天线辐射方向图的完整描</w:t>
      </w:r>
      <w:r w:rsidR="00EC24A9">
        <w:rPr>
          <w:rFonts w:hint="eastAsia"/>
          <w:lang w:val="en-US" w:eastAsia="zh-CN"/>
        </w:rPr>
        <w:t>述。对于大型反射分析，物理光学积分是最广泛使用的方法。它在主波束</w:t>
      </w:r>
      <w:r>
        <w:rPr>
          <w:rFonts w:hint="eastAsia"/>
          <w:lang w:val="en-US" w:eastAsia="zh-CN"/>
        </w:rPr>
        <w:t>扇区和内旁瓣提供了准确的结果。用</w:t>
      </w:r>
      <w:r>
        <w:rPr>
          <w:rFonts w:hint="eastAsia"/>
          <w:lang w:val="en-US" w:eastAsia="zh-CN"/>
        </w:rPr>
        <w:t>GTD</w:t>
      </w:r>
      <w:r>
        <w:rPr>
          <w:rFonts w:hint="eastAsia"/>
          <w:lang w:val="en-US" w:eastAsia="zh-CN"/>
        </w:rPr>
        <w:t>及其派生方法（</w:t>
      </w:r>
      <w:r>
        <w:rPr>
          <w:rFonts w:hint="eastAsia"/>
          <w:lang w:val="en-US" w:eastAsia="zh-CN"/>
        </w:rPr>
        <w:t>UTD</w:t>
      </w:r>
      <w:r>
        <w:rPr>
          <w:rFonts w:hint="eastAsia"/>
          <w:lang w:val="en-US" w:eastAsia="zh-CN"/>
        </w:rPr>
        <w:t>等）或</w:t>
      </w:r>
      <w:r>
        <w:rPr>
          <w:rFonts w:hint="eastAsia"/>
          <w:lang w:val="en-US" w:eastAsia="zh-CN"/>
        </w:rPr>
        <w:t>PTD</w:t>
      </w:r>
      <w:r>
        <w:rPr>
          <w:rFonts w:hint="eastAsia"/>
          <w:lang w:val="en-US" w:eastAsia="zh-CN"/>
        </w:rPr>
        <w:t>来改进</w:t>
      </w:r>
      <w:r>
        <w:rPr>
          <w:rFonts w:hint="eastAsia"/>
          <w:lang w:val="en-US" w:eastAsia="zh-CN"/>
        </w:rPr>
        <w:t>PO</w:t>
      </w:r>
      <w:r>
        <w:rPr>
          <w:rFonts w:hint="eastAsia"/>
          <w:lang w:val="en-US" w:eastAsia="zh-CN"/>
        </w:rPr>
        <w:t>解决方法</w:t>
      </w:r>
      <w:r w:rsidR="00EC24A9">
        <w:rPr>
          <w:rFonts w:hint="eastAsia"/>
          <w:lang w:val="en-US" w:eastAsia="zh-CN"/>
        </w:rPr>
        <w:t>，</w:t>
      </w:r>
      <w:r>
        <w:rPr>
          <w:rFonts w:hint="eastAsia"/>
          <w:lang w:val="en-US" w:eastAsia="zh-CN"/>
        </w:rPr>
        <w:t>可以在所有方向（包括广角照射和后向辐射）</w:t>
      </w:r>
      <w:r w:rsidR="00EC24A9">
        <w:rPr>
          <w:rFonts w:hint="eastAsia"/>
          <w:lang w:val="en-US" w:eastAsia="zh-CN"/>
        </w:rPr>
        <w:t>提供</w:t>
      </w:r>
      <w:r>
        <w:rPr>
          <w:rFonts w:hint="eastAsia"/>
          <w:lang w:val="en-US" w:eastAsia="zh-CN"/>
        </w:rPr>
        <w:t>天线辐射方向图的完整描述</w:t>
      </w:r>
      <w:r w:rsidR="00EC24A9">
        <w:rPr>
          <w:rFonts w:hint="eastAsia"/>
          <w:lang w:val="en-US" w:eastAsia="zh-CN"/>
        </w:rPr>
        <w:t>。</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D70AE9" w:rsidRDefault="00495C1C" w:rsidP="00F82572">
      <w:pPr>
        <w:ind w:firstLineChars="200" w:firstLine="480"/>
        <w:rPr>
          <w:lang w:val="en-US" w:eastAsia="zh-CN"/>
        </w:rPr>
      </w:pPr>
      <w:r>
        <w:rPr>
          <w:rFonts w:hint="eastAsia"/>
          <w:lang w:val="en-US" w:eastAsia="zh-CN"/>
        </w:rPr>
        <w:lastRenderedPageBreak/>
        <w:t>当</w:t>
      </w:r>
      <w:r>
        <w:rPr>
          <w:rFonts w:hint="eastAsia"/>
          <w:lang w:val="en-US" w:eastAsia="zh-CN"/>
        </w:rPr>
        <w:t>S</w:t>
      </w:r>
      <w:r>
        <w:rPr>
          <w:rFonts w:hint="eastAsia"/>
          <w:lang w:val="en-US" w:eastAsia="zh-CN"/>
        </w:rPr>
        <w:t>可以缩减为一个平面时，在这些情况下可以采用口径场方法加</w:t>
      </w:r>
      <w:r>
        <w:rPr>
          <w:rFonts w:hint="eastAsia"/>
          <w:lang w:val="en-US" w:eastAsia="zh-CN"/>
        </w:rPr>
        <w:t>GTD</w:t>
      </w:r>
      <w:r>
        <w:rPr>
          <w:rFonts w:hint="eastAsia"/>
          <w:lang w:val="en-US" w:eastAsia="zh-CN"/>
        </w:rPr>
        <w:t>。增加了基于</w:t>
      </w:r>
      <w:r>
        <w:rPr>
          <w:rFonts w:hint="eastAsia"/>
          <w:lang w:val="en-US" w:eastAsia="zh-CN"/>
        </w:rPr>
        <w:t>GTD</w:t>
      </w:r>
      <w:r w:rsidR="00382ADC">
        <w:rPr>
          <w:rFonts w:hint="eastAsia"/>
          <w:lang w:val="en-US" w:eastAsia="zh-CN"/>
        </w:rPr>
        <w:t>的衍射射线</w:t>
      </w:r>
      <w:r>
        <w:rPr>
          <w:rFonts w:hint="eastAsia"/>
          <w:lang w:val="en-US" w:eastAsia="zh-CN"/>
        </w:rPr>
        <w:t>来覆盖一个有限的表面</w:t>
      </w:r>
      <w:r>
        <w:rPr>
          <w:rFonts w:hint="eastAsia"/>
          <w:lang w:val="en-US" w:eastAsia="zh-CN"/>
        </w:rPr>
        <w:t>A</w:t>
      </w:r>
      <w:r>
        <w:rPr>
          <w:rFonts w:hint="eastAsia"/>
          <w:lang w:val="en-US" w:eastAsia="zh-CN"/>
        </w:rPr>
        <w:t>。</w:t>
      </w:r>
      <w:r w:rsidRPr="007B476D">
        <w:rPr>
          <w:rFonts w:hint="eastAsia"/>
          <w:i/>
          <w:iCs/>
          <w:lang w:val="en-US" w:eastAsia="zh-CN"/>
        </w:rPr>
        <w:t>A</w:t>
      </w:r>
      <w:r>
        <w:rPr>
          <w:rFonts w:hint="eastAsia"/>
          <w:lang w:val="en-US" w:eastAsia="zh-CN"/>
        </w:rPr>
        <w:t>的选择方法为</w:t>
      </w:r>
      <w:r w:rsidRPr="007B476D">
        <w:rPr>
          <w:rFonts w:hint="eastAsia"/>
          <w:i/>
          <w:iCs/>
          <w:lang w:val="en-US" w:eastAsia="zh-CN"/>
        </w:rPr>
        <w:t>F</w:t>
      </w:r>
      <w:r>
        <w:rPr>
          <w:rFonts w:hint="eastAsia"/>
          <w:lang w:val="en-US" w:eastAsia="zh-CN"/>
        </w:rPr>
        <w:t>沿着其边缘下降到一个负值。这形成了整个平面</w:t>
      </w:r>
      <w:r w:rsidRPr="007B476D">
        <w:rPr>
          <w:rFonts w:hint="eastAsia"/>
          <w:i/>
          <w:iCs/>
          <w:lang w:val="en-US" w:eastAsia="zh-CN"/>
        </w:rPr>
        <w:t>P</w:t>
      </w:r>
      <w:r>
        <w:rPr>
          <w:rFonts w:hint="eastAsia"/>
          <w:lang w:val="en-US" w:eastAsia="zh-CN"/>
        </w:rPr>
        <w:t>之上的</w:t>
      </w:r>
      <w:r w:rsidR="00F82572">
        <w:rPr>
          <w:rFonts w:hint="eastAsia"/>
          <w:lang w:val="en-US" w:eastAsia="zh-CN"/>
        </w:rPr>
        <w:t>光滑</w:t>
      </w:r>
      <w:r>
        <w:rPr>
          <w:rFonts w:hint="eastAsia"/>
          <w:lang w:val="en-US" w:eastAsia="zh-CN"/>
        </w:rPr>
        <w:t>和连续函数</w:t>
      </w:r>
      <w:r w:rsidRPr="007B476D">
        <w:rPr>
          <w:rFonts w:hint="eastAsia"/>
          <w:i/>
          <w:iCs/>
          <w:lang w:val="en-US" w:eastAsia="zh-CN"/>
        </w:rPr>
        <w:t>F</w:t>
      </w:r>
      <w:r w:rsidR="00F82572">
        <w:rPr>
          <w:rFonts w:hint="eastAsia"/>
          <w:lang w:val="en-US" w:eastAsia="zh-CN"/>
        </w:rPr>
        <w:t>且平面积分可以很快地</w:t>
      </w:r>
      <w:r>
        <w:rPr>
          <w:rFonts w:hint="eastAsia"/>
          <w:lang w:val="en-US" w:eastAsia="zh-CN"/>
        </w:rPr>
        <w:t>在整个前向半球生成辐射方向图。如果</w:t>
      </w:r>
      <w:r w:rsidRPr="007B476D">
        <w:rPr>
          <w:rFonts w:hint="eastAsia"/>
          <w:i/>
          <w:iCs/>
          <w:lang w:val="en-US" w:eastAsia="zh-CN"/>
        </w:rPr>
        <w:t>A</w:t>
      </w:r>
      <w:r>
        <w:rPr>
          <w:rFonts w:hint="eastAsia"/>
          <w:lang w:val="en-US" w:eastAsia="zh-CN"/>
        </w:rPr>
        <w:t>比</w:t>
      </w:r>
      <w:r w:rsidRPr="007B476D">
        <w:rPr>
          <w:rFonts w:hint="eastAsia"/>
          <w:i/>
          <w:iCs/>
          <w:lang w:val="en-US" w:eastAsia="zh-CN"/>
        </w:rPr>
        <w:t>P</w:t>
      </w:r>
      <w:r w:rsidR="00F82572">
        <w:rPr>
          <w:rFonts w:hint="eastAsia"/>
          <w:lang w:val="en-US" w:eastAsia="zh-CN"/>
        </w:rPr>
        <w:t>上</w:t>
      </w:r>
      <w:r>
        <w:rPr>
          <w:rFonts w:hint="eastAsia"/>
          <w:lang w:val="en-US" w:eastAsia="zh-CN"/>
        </w:rPr>
        <w:t>的辐射源天线的正轴投影</w:t>
      </w:r>
      <w:r w:rsidRPr="00D70AE9">
        <w:rPr>
          <w:i/>
          <w:lang w:val="en-US" w:eastAsia="zh-CN"/>
        </w:rPr>
        <w:t>A'</w:t>
      </w:r>
      <w:r>
        <w:rPr>
          <w:rFonts w:hint="eastAsia"/>
          <w:lang w:val="en-US" w:eastAsia="zh-CN"/>
        </w:rPr>
        <w:t>大很多，那么该方法就无法成立，因为</w:t>
      </w:r>
      <w:r w:rsidRPr="00D70AE9">
        <w:rPr>
          <w:i/>
          <w:lang w:val="en-US" w:eastAsia="zh-CN"/>
        </w:rPr>
        <w:t>A'</w:t>
      </w:r>
      <w:r>
        <w:rPr>
          <w:rFonts w:hint="eastAsia"/>
          <w:lang w:val="en-US" w:eastAsia="zh-CN"/>
        </w:rPr>
        <w:t>以外</w:t>
      </w:r>
      <w:r w:rsidRPr="00A1149F">
        <w:rPr>
          <w:rFonts w:hint="eastAsia"/>
          <w:i/>
          <w:iCs/>
          <w:lang w:val="en-US" w:eastAsia="zh-CN"/>
        </w:rPr>
        <w:t>F</w:t>
      </w:r>
      <w:r w:rsidR="00F82572">
        <w:rPr>
          <w:rFonts w:hint="eastAsia"/>
          <w:lang w:val="en-US" w:eastAsia="zh-CN"/>
        </w:rPr>
        <w:t>的相位变化随着我们从边界走开而迅速增加。如果反射器的边缘是</w:t>
      </w:r>
      <w:r>
        <w:rPr>
          <w:rFonts w:hint="eastAsia"/>
          <w:lang w:val="en-US" w:eastAsia="zh-CN"/>
        </w:rPr>
        <w:t>平面的，可以选择</w:t>
      </w:r>
      <w:r w:rsidRPr="00A1149F">
        <w:rPr>
          <w:rFonts w:hint="eastAsia"/>
          <w:i/>
          <w:iCs/>
          <w:lang w:val="en-US" w:eastAsia="zh-CN"/>
        </w:rPr>
        <w:t>A</w:t>
      </w:r>
      <w:r>
        <w:rPr>
          <w:rFonts w:hint="eastAsia"/>
          <w:lang w:val="en-US" w:eastAsia="zh-CN"/>
        </w:rPr>
        <w:t>来覆盖反射器。</w:t>
      </w:r>
    </w:p>
    <w:p w:rsidR="00495C1C" w:rsidRPr="00D70AE9" w:rsidRDefault="00495C1C" w:rsidP="007F53F8">
      <w:pPr>
        <w:ind w:firstLineChars="200" w:firstLine="480"/>
        <w:rPr>
          <w:lang w:val="en-US" w:eastAsia="zh-CN"/>
        </w:rPr>
      </w:pPr>
      <w:r>
        <w:rPr>
          <w:rFonts w:hint="eastAsia"/>
          <w:lang w:val="en-US" w:eastAsia="zh-CN"/>
        </w:rPr>
        <w:t>尽管也需要</w:t>
      </w:r>
      <w:r>
        <w:rPr>
          <w:rFonts w:hint="eastAsia"/>
          <w:lang w:val="en-US" w:eastAsia="zh-CN"/>
        </w:rPr>
        <w:t>GTD</w:t>
      </w:r>
      <w:r>
        <w:rPr>
          <w:rFonts w:hint="eastAsia"/>
          <w:lang w:val="en-US" w:eastAsia="zh-CN"/>
        </w:rPr>
        <w:t>来提供一个靠近阴影边界的准确模型，可以通过简单的场叠加来包括经过反射器的馈电溢出。副反射器或馈电遮挡可以作为主反射器表面上一个阴影或投影阴影包括在内。可以用</w:t>
      </w:r>
      <w:r>
        <w:rPr>
          <w:rFonts w:hint="eastAsia"/>
          <w:lang w:val="en-US" w:eastAsia="zh-CN"/>
        </w:rPr>
        <w:t>IFR</w:t>
      </w:r>
      <w:r>
        <w:rPr>
          <w:rFonts w:hint="eastAsia"/>
          <w:lang w:val="en-US" w:eastAsia="zh-CN"/>
        </w:rPr>
        <w:t>方法估算支架的影响。</w:t>
      </w:r>
      <w:r>
        <w:rPr>
          <w:rFonts w:hint="eastAsia"/>
          <w:lang w:val="en-US" w:eastAsia="zh-CN"/>
        </w:rPr>
        <w:t>IFR</w:t>
      </w:r>
      <w:r w:rsidR="00F82572">
        <w:rPr>
          <w:rFonts w:hint="eastAsia"/>
          <w:lang w:val="en-US" w:eastAsia="zh-CN"/>
        </w:rPr>
        <w:t>方法限于可测量的数值或可以近似或精确求解的公理问题且可能需要开展额外的工作，获得</w:t>
      </w:r>
      <w:r>
        <w:rPr>
          <w:rFonts w:hint="eastAsia"/>
          <w:lang w:val="en-US" w:eastAsia="zh-CN"/>
        </w:rPr>
        <w:t>具体设备的支架辐射方向图。但是，通用的近似取值可以提供一个可以接受的支架散射电平的近似值，该散射</w:t>
      </w:r>
      <w:r w:rsidR="00F82572">
        <w:rPr>
          <w:rFonts w:hint="eastAsia"/>
          <w:lang w:val="en-US" w:eastAsia="zh-CN"/>
        </w:rPr>
        <w:t>通常发生在距中心点</w:t>
      </w:r>
      <w:r>
        <w:rPr>
          <w:rFonts w:hint="eastAsia"/>
          <w:lang w:val="en-US" w:eastAsia="zh-CN"/>
        </w:rPr>
        <w:t>较大的角度（取决于支架配置）且对大多数场合而言这已经足够。物理光学积分方法可包括反射器畸变或馈电</w:t>
      </w:r>
      <w:r>
        <w:rPr>
          <w:rFonts w:hint="eastAsia"/>
          <w:lang w:val="en-US" w:eastAsia="zh-CN"/>
        </w:rPr>
        <w:t>/</w:t>
      </w:r>
      <w:r>
        <w:rPr>
          <w:rFonts w:hint="eastAsia"/>
          <w:lang w:val="en-US" w:eastAsia="zh-CN"/>
        </w:rPr>
        <w:t>副反射器</w:t>
      </w:r>
      <w:r w:rsidR="00F82572">
        <w:rPr>
          <w:rFonts w:hint="eastAsia"/>
          <w:lang w:val="en-US" w:eastAsia="zh-CN"/>
        </w:rPr>
        <w:t>错位。可以通过测量或机械分析经验性地获得反射器的概况。如附件</w:t>
      </w:r>
      <w:r w:rsidR="00F82572">
        <w:rPr>
          <w:rFonts w:hint="eastAsia"/>
          <w:lang w:val="en-US" w:eastAsia="zh-CN"/>
        </w:rPr>
        <w:t>2</w:t>
      </w:r>
      <w:r w:rsidR="00F82572">
        <w:rPr>
          <w:rFonts w:hint="eastAsia"/>
          <w:lang w:val="en-US" w:eastAsia="zh-CN"/>
        </w:rPr>
        <w:t>所述，微波全息术、经纬仪</w:t>
      </w:r>
      <w:r>
        <w:rPr>
          <w:rFonts w:hint="eastAsia"/>
          <w:lang w:val="en-US" w:eastAsia="zh-CN"/>
        </w:rPr>
        <w:t>测量和照相测量法是也可以用来评估反射器</w:t>
      </w:r>
      <w:r w:rsidR="00F82572">
        <w:rPr>
          <w:rFonts w:hint="eastAsia"/>
          <w:lang w:val="en-US" w:eastAsia="zh-CN"/>
        </w:rPr>
        <w:t>表面机械状况以及馈电和副反射器配置等相关系统机械状况的诊断方法。</w:t>
      </w:r>
    </w:p>
    <w:p w:rsidR="00495C1C" w:rsidRPr="00D70AE9" w:rsidRDefault="00495C1C" w:rsidP="00495C1C">
      <w:pPr>
        <w:ind w:firstLineChars="200" w:firstLine="480"/>
        <w:rPr>
          <w:lang w:val="en-US" w:eastAsia="zh-CN"/>
        </w:rPr>
      </w:pPr>
      <w:r>
        <w:rPr>
          <w:rFonts w:hint="eastAsia"/>
          <w:lang w:val="en-US" w:eastAsia="zh-CN"/>
        </w:rPr>
        <w:t>在许多系统中，反射器位于馈电或</w:t>
      </w:r>
      <w:r w:rsidR="00F82572">
        <w:rPr>
          <w:rFonts w:hint="eastAsia"/>
          <w:lang w:val="en-US" w:eastAsia="zh-CN"/>
        </w:rPr>
        <w:t>副反射器的近场。这就需要精确地评估馈电或馈电加副反射器组合的近场</w:t>
      </w:r>
      <w:r>
        <w:rPr>
          <w:rFonts w:hint="eastAsia"/>
          <w:lang w:val="en-US" w:eastAsia="zh-CN"/>
        </w:rPr>
        <w:t>辐射方向图。矩法（</w:t>
      </w:r>
      <w:r>
        <w:rPr>
          <w:rFonts w:hint="eastAsia"/>
          <w:lang w:val="en-US" w:eastAsia="zh-CN"/>
        </w:rPr>
        <w:t>MoM</w:t>
      </w:r>
      <w:r>
        <w:rPr>
          <w:rFonts w:hint="eastAsia"/>
          <w:lang w:val="en-US" w:eastAsia="zh-CN"/>
        </w:rPr>
        <w:t>）和</w:t>
      </w:r>
      <w:r w:rsidRPr="00D70AE9">
        <w:rPr>
          <w:lang w:val="en-US" w:eastAsia="zh-CN"/>
        </w:rPr>
        <w:t>MoM/GTD</w:t>
      </w:r>
      <w:r>
        <w:rPr>
          <w:rFonts w:hint="eastAsia"/>
          <w:lang w:val="en-US" w:eastAsia="zh-CN"/>
        </w:rPr>
        <w:t>混合法可能是合适的方法。</w:t>
      </w:r>
    </w:p>
    <w:p w:rsidR="00495C1C" w:rsidRPr="00CC5F80" w:rsidRDefault="00495C1C" w:rsidP="00495C1C">
      <w:pPr>
        <w:ind w:firstLineChars="200" w:firstLine="480"/>
        <w:rPr>
          <w:lang w:val="en-US" w:eastAsia="zh-CN"/>
          <w:rPrChange w:id="80" w:author="POOL" w:date="2009-11-20T15:51:00Z">
            <w:rPr/>
          </w:rPrChange>
        </w:rPr>
      </w:pPr>
      <w:r>
        <w:rPr>
          <w:rFonts w:hint="eastAsia"/>
          <w:lang w:val="en-US" w:eastAsia="zh-CN"/>
        </w:rPr>
        <w:t>UTD</w:t>
      </w:r>
      <w:r>
        <w:rPr>
          <w:rFonts w:hint="eastAsia"/>
          <w:lang w:val="en-US" w:eastAsia="zh-CN"/>
        </w:rPr>
        <w:t>或</w:t>
      </w:r>
      <w:r>
        <w:rPr>
          <w:rFonts w:hint="eastAsia"/>
          <w:lang w:val="en-US" w:eastAsia="zh-CN"/>
        </w:rPr>
        <w:t>PTD</w:t>
      </w:r>
      <w:r>
        <w:rPr>
          <w:rFonts w:hint="eastAsia"/>
          <w:lang w:val="en-US" w:eastAsia="zh-CN"/>
        </w:rPr>
        <w:t>的物理光学积分的组合是预测大型反射面天线辐射方向图的推荐分析工具。通过全息术或照相测量法等分析技术可以获得反射器的真实分布图。</w:t>
      </w:r>
    </w:p>
    <w:p w:rsidR="00495C1C" w:rsidRPr="00D70AE9" w:rsidRDefault="00495C1C" w:rsidP="00495C1C">
      <w:pPr>
        <w:ind w:firstLineChars="200" w:firstLine="480"/>
        <w:rPr>
          <w:lang w:val="en-US" w:eastAsia="zh-CN"/>
        </w:rPr>
      </w:pPr>
      <w:r>
        <w:rPr>
          <w:rFonts w:hint="eastAsia"/>
          <w:lang w:val="en-US" w:eastAsia="zh-CN"/>
        </w:rPr>
        <w:t>根据具体设备细节的不同</w:t>
      </w:r>
      <w:r w:rsidR="00F82572">
        <w:rPr>
          <w:rFonts w:hint="eastAsia"/>
          <w:lang w:val="en-US" w:eastAsia="zh-CN"/>
        </w:rPr>
        <w:t>，人们也应该考虑天线在其中操作的环境所造成的影响。天线屏蔽器效应、地面和周围建筑物的反射等是应该加以考虑的因素。由于复</w:t>
      </w:r>
      <w:r>
        <w:rPr>
          <w:rFonts w:hint="eastAsia"/>
          <w:lang w:val="en-US" w:eastAsia="zh-CN"/>
        </w:rPr>
        <w:t>合天线环境</w:t>
      </w:r>
      <w:r w:rsidR="00F82572">
        <w:rPr>
          <w:rFonts w:hint="eastAsia"/>
          <w:lang w:val="en-US" w:eastAsia="zh-CN"/>
        </w:rPr>
        <w:t>状况明显使问题复杂化，建议采用尽可能简单的方法。如此，一种基于射</w:t>
      </w:r>
      <w:r>
        <w:rPr>
          <w:rFonts w:hint="eastAsia"/>
          <w:lang w:val="en-US" w:eastAsia="zh-CN"/>
        </w:rPr>
        <w:t>线的方法通常很可能是唯</w:t>
      </w:r>
      <w:r w:rsidR="00F82572">
        <w:rPr>
          <w:rFonts w:hint="eastAsia"/>
          <w:lang w:val="en-US" w:eastAsia="zh-CN"/>
        </w:rPr>
        <w:t>一一种评估大型天线与其直接环境</w:t>
      </w:r>
      <w:r>
        <w:rPr>
          <w:rFonts w:hint="eastAsia"/>
          <w:lang w:val="en-US" w:eastAsia="zh-CN"/>
        </w:rPr>
        <w:t>相互作用的实际方法。</w:t>
      </w:r>
    </w:p>
    <w:p w:rsidR="00495C1C" w:rsidRPr="00D70AE9" w:rsidRDefault="00495C1C" w:rsidP="00495C1C">
      <w:pPr>
        <w:ind w:firstLineChars="200" w:firstLine="480"/>
        <w:rPr>
          <w:lang w:val="en-US" w:eastAsia="zh-CN"/>
        </w:rPr>
      </w:pPr>
      <w:r>
        <w:rPr>
          <w:rFonts w:hint="eastAsia"/>
          <w:lang w:val="en-US" w:eastAsia="zh-CN"/>
        </w:rPr>
        <w:t>给出的建议概述在图</w:t>
      </w:r>
      <w:r>
        <w:rPr>
          <w:rFonts w:hint="eastAsia"/>
          <w:lang w:val="en-US" w:eastAsia="zh-CN"/>
        </w:rPr>
        <w:t>1</w:t>
      </w:r>
      <w:r>
        <w:rPr>
          <w:rFonts w:hint="eastAsia"/>
          <w:lang w:val="en-US" w:eastAsia="zh-CN"/>
        </w:rPr>
        <w:t>和表</w:t>
      </w:r>
      <w:r>
        <w:rPr>
          <w:rFonts w:hint="eastAsia"/>
          <w:lang w:val="en-US" w:eastAsia="zh-CN"/>
        </w:rPr>
        <w:t>1</w:t>
      </w:r>
      <w:r>
        <w:rPr>
          <w:rFonts w:hint="eastAsia"/>
          <w:lang w:val="en-US" w:eastAsia="zh-CN"/>
        </w:rPr>
        <w:t>中。大型发射器的辐射方向图分为四个扇区。</w:t>
      </w:r>
    </w:p>
    <w:p w:rsidR="00495C1C" w:rsidRPr="00D70AE9" w:rsidRDefault="00495C1C" w:rsidP="00495C1C">
      <w:pPr>
        <w:ind w:firstLineChars="200" w:firstLine="480"/>
        <w:rPr>
          <w:lang w:val="en-US" w:eastAsia="zh-CN"/>
        </w:rPr>
      </w:pPr>
      <w:r>
        <w:rPr>
          <w:rFonts w:hint="eastAsia"/>
          <w:lang w:val="en-US" w:eastAsia="zh-CN"/>
        </w:rPr>
        <w:t>扇区一：</w:t>
      </w:r>
      <w:r>
        <w:rPr>
          <w:rFonts w:hint="eastAsia"/>
          <w:lang w:val="en-US" w:eastAsia="zh-CN"/>
        </w:rPr>
        <w:tab/>
      </w:r>
      <w:r>
        <w:rPr>
          <w:rFonts w:hint="eastAsia"/>
          <w:lang w:val="en-US" w:eastAsia="zh-CN"/>
        </w:rPr>
        <w:t>前向轴扇区；</w:t>
      </w:r>
    </w:p>
    <w:p w:rsidR="00495C1C" w:rsidRPr="00D70AE9" w:rsidRDefault="00495C1C" w:rsidP="00495C1C">
      <w:pPr>
        <w:ind w:firstLineChars="200" w:firstLine="480"/>
        <w:rPr>
          <w:lang w:val="en-US" w:eastAsia="zh-CN"/>
        </w:rPr>
      </w:pPr>
      <w:r>
        <w:rPr>
          <w:rFonts w:hint="eastAsia"/>
          <w:lang w:val="en-US" w:eastAsia="zh-CN"/>
        </w:rPr>
        <w:t>扇区二：</w:t>
      </w:r>
      <w:r>
        <w:rPr>
          <w:rFonts w:hint="eastAsia"/>
          <w:lang w:val="en-US" w:eastAsia="zh-CN"/>
        </w:rPr>
        <w:tab/>
      </w:r>
      <w:r w:rsidR="00F82572">
        <w:rPr>
          <w:rFonts w:hint="eastAsia"/>
          <w:lang w:val="en-US" w:eastAsia="zh-CN"/>
        </w:rPr>
        <w:t>远</w:t>
      </w:r>
      <w:r>
        <w:rPr>
          <w:rFonts w:hint="eastAsia"/>
          <w:lang w:val="en-US" w:eastAsia="zh-CN"/>
        </w:rPr>
        <w:t>旁瓣；</w:t>
      </w:r>
    </w:p>
    <w:p w:rsidR="00495C1C" w:rsidRPr="00D70AE9" w:rsidRDefault="00495C1C" w:rsidP="00495C1C">
      <w:pPr>
        <w:ind w:firstLineChars="200" w:firstLine="480"/>
        <w:rPr>
          <w:lang w:val="en-US" w:eastAsia="zh-CN"/>
        </w:rPr>
      </w:pPr>
      <w:r>
        <w:rPr>
          <w:rFonts w:hint="eastAsia"/>
          <w:lang w:val="en-US" w:eastAsia="zh-CN"/>
        </w:rPr>
        <w:t>扇区三：</w:t>
      </w:r>
      <w:r>
        <w:rPr>
          <w:rFonts w:hint="eastAsia"/>
          <w:lang w:val="en-US" w:eastAsia="zh-CN"/>
        </w:rPr>
        <w:tab/>
      </w:r>
      <w:r>
        <w:rPr>
          <w:rFonts w:hint="eastAsia"/>
          <w:lang w:val="en-US" w:eastAsia="zh-CN"/>
        </w:rPr>
        <w:t>后瓣；</w:t>
      </w:r>
    </w:p>
    <w:p w:rsidR="00495C1C" w:rsidRPr="00D70AE9" w:rsidRDefault="00495C1C" w:rsidP="00495C1C">
      <w:pPr>
        <w:ind w:firstLineChars="200" w:firstLine="480"/>
        <w:rPr>
          <w:lang w:val="en-US" w:eastAsia="zh-CN"/>
        </w:rPr>
      </w:pPr>
      <w:r>
        <w:rPr>
          <w:rFonts w:hint="eastAsia"/>
          <w:lang w:val="en-US" w:eastAsia="zh-CN"/>
        </w:rPr>
        <w:t>扇区四：</w:t>
      </w:r>
      <w:r>
        <w:rPr>
          <w:rFonts w:hint="eastAsia"/>
          <w:lang w:val="en-US" w:eastAsia="zh-CN"/>
        </w:rPr>
        <w:tab/>
      </w:r>
      <w:r>
        <w:rPr>
          <w:rFonts w:hint="eastAsia"/>
          <w:lang w:val="en-US" w:eastAsia="zh-CN"/>
        </w:rPr>
        <w:t>后轴向扇区。</w:t>
      </w:r>
    </w:p>
    <w:p w:rsidR="00495C1C" w:rsidRPr="00CC5F80" w:rsidRDefault="00F82572" w:rsidP="00EB2E64">
      <w:pPr>
        <w:spacing w:before="240"/>
        <w:ind w:firstLineChars="200" w:firstLine="480"/>
        <w:rPr>
          <w:lang w:val="en-US" w:eastAsia="zh-CN"/>
          <w:rPrChange w:id="81" w:author="POOL" w:date="2009-11-20T15:51:00Z">
            <w:rPr/>
          </w:rPrChange>
        </w:rPr>
      </w:pPr>
      <w:r>
        <w:rPr>
          <w:rFonts w:hint="eastAsia"/>
          <w:lang w:val="en-US" w:eastAsia="zh-CN"/>
        </w:rPr>
        <w:t>主要的方法和建议的分析方法述</w:t>
      </w:r>
      <w:r w:rsidR="00495C1C">
        <w:rPr>
          <w:rFonts w:hint="eastAsia"/>
          <w:lang w:val="en-US" w:eastAsia="zh-CN"/>
        </w:rPr>
        <w:t>于表</w:t>
      </w:r>
      <w:r w:rsidR="00495C1C">
        <w:rPr>
          <w:rFonts w:hint="eastAsia"/>
          <w:lang w:val="en-US" w:eastAsia="zh-CN"/>
        </w:rPr>
        <w:t>1</w:t>
      </w:r>
      <w:r w:rsidR="00EB2E64">
        <w:rPr>
          <w:rFonts w:hint="eastAsia"/>
          <w:lang w:val="en-US" w:eastAsia="zh-CN"/>
        </w:rPr>
        <w:t>。</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95C1C" w:rsidRPr="00A530F5" w:rsidRDefault="00495C1C" w:rsidP="00495C1C">
      <w:pPr>
        <w:pStyle w:val="TableNo"/>
        <w:rPr>
          <w:lang w:val="en-US" w:eastAsia="zh-CN"/>
        </w:rPr>
      </w:pPr>
      <w:r>
        <w:rPr>
          <w:rFonts w:hint="eastAsia"/>
          <w:lang w:val="en-US" w:eastAsia="zh-CN"/>
        </w:rPr>
        <w:lastRenderedPageBreak/>
        <w:t>表</w:t>
      </w:r>
      <w:r>
        <w:rPr>
          <w:rFonts w:hint="eastAsia"/>
          <w:lang w:val="en-US" w:eastAsia="zh-CN"/>
        </w:rPr>
        <w:t>1</w:t>
      </w:r>
    </w:p>
    <w:p w:rsidR="00495C1C" w:rsidRPr="00CC5F80" w:rsidRDefault="00495C1C" w:rsidP="00495C1C">
      <w:pPr>
        <w:pStyle w:val="Tabletitle"/>
        <w:rPr>
          <w:lang w:val="en-US" w:eastAsia="zh-CN"/>
          <w:rPrChange w:id="82" w:author="POOL" w:date="2009-11-20T15:51:00Z">
            <w:rPr/>
          </w:rPrChange>
        </w:rPr>
      </w:pPr>
      <w:r>
        <w:rPr>
          <w:rFonts w:hint="eastAsia"/>
          <w:lang w:val="en-US" w:eastAsia="zh-CN"/>
        </w:rPr>
        <w:t>大型反射器的机械和分析方法</w:t>
      </w:r>
    </w:p>
    <w:tbl>
      <w:tblPr>
        <w:tblW w:w="0" w:type="auto"/>
        <w:jc w:val="center"/>
        <w:tblLayout w:type="fixed"/>
        <w:tblCellMar>
          <w:left w:w="107" w:type="dxa"/>
          <w:right w:w="107" w:type="dxa"/>
        </w:tblCellMar>
        <w:tblLook w:val="0000"/>
      </w:tblPr>
      <w:tblGrid>
        <w:gridCol w:w="2280"/>
        <w:gridCol w:w="4023"/>
        <w:gridCol w:w="2441"/>
      </w:tblGrid>
      <w:tr w:rsidR="00495C1C" w:rsidRPr="009D1C19" w:rsidTr="005C496B">
        <w:trPr>
          <w:jc w:val="center"/>
        </w:trPr>
        <w:tc>
          <w:tcPr>
            <w:tcW w:w="2280" w:type="dxa"/>
            <w:tcBorders>
              <w:top w:val="single" w:sz="6" w:space="0" w:color="000000"/>
              <w:left w:val="single" w:sz="6" w:space="0" w:color="000000"/>
              <w:bottom w:val="single" w:sz="6" w:space="0" w:color="000000"/>
              <w:right w:val="single" w:sz="6" w:space="0" w:color="FFFFFF"/>
            </w:tcBorders>
          </w:tcPr>
          <w:p w:rsidR="00495C1C" w:rsidRPr="00D70AE9" w:rsidRDefault="00495C1C" w:rsidP="005C496B">
            <w:pPr>
              <w:pStyle w:val="Tablehead"/>
              <w:rPr>
                <w:lang w:val="en-US"/>
              </w:rPr>
            </w:pPr>
          </w:p>
        </w:tc>
        <w:tc>
          <w:tcPr>
            <w:tcW w:w="4023" w:type="dxa"/>
            <w:tcBorders>
              <w:top w:val="single" w:sz="6" w:space="0" w:color="000000"/>
              <w:left w:val="single" w:sz="6" w:space="0" w:color="000000"/>
              <w:bottom w:val="single" w:sz="6" w:space="0" w:color="000000"/>
              <w:right w:val="single" w:sz="6" w:space="0" w:color="FFFFFF"/>
            </w:tcBorders>
          </w:tcPr>
          <w:p w:rsidR="00495C1C" w:rsidRPr="009D1C19" w:rsidRDefault="00495C1C" w:rsidP="005C496B">
            <w:pPr>
              <w:pStyle w:val="Tablehead"/>
              <w:rPr>
                <w:lang w:eastAsia="zh-CN"/>
              </w:rPr>
            </w:pPr>
            <w:r>
              <w:rPr>
                <w:rFonts w:hint="eastAsia"/>
                <w:lang w:eastAsia="zh-CN"/>
              </w:rPr>
              <w:t>主要方法</w:t>
            </w:r>
          </w:p>
        </w:tc>
        <w:tc>
          <w:tcPr>
            <w:tcW w:w="2441" w:type="dxa"/>
            <w:tcBorders>
              <w:top w:val="single" w:sz="6" w:space="0" w:color="000000"/>
              <w:left w:val="single" w:sz="6" w:space="0" w:color="000000"/>
              <w:bottom w:val="single" w:sz="6" w:space="0" w:color="000000"/>
              <w:right w:val="single" w:sz="6" w:space="0" w:color="000000"/>
            </w:tcBorders>
          </w:tcPr>
          <w:p w:rsidR="00495C1C" w:rsidRPr="009D1C19" w:rsidRDefault="00495C1C" w:rsidP="005C496B">
            <w:pPr>
              <w:pStyle w:val="Tablehead"/>
              <w:rPr>
                <w:lang w:eastAsia="zh-CN"/>
              </w:rPr>
            </w:pPr>
            <w:r>
              <w:rPr>
                <w:rFonts w:hint="eastAsia"/>
                <w:lang w:eastAsia="zh-CN"/>
              </w:rPr>
              <w:t>分析方法</w:t>
            </w:r>
          </w:p>
        </w:tc>
      </w:tr>
      <w:tr w:rsidR="00495C1C" w:rsidRPr="009D1C19" w:rsidTr="005C496B">
        <w:trPr>
          <w:jc w:val="center"/>
        </w:trPr>
        <w:tc>
          <w:tcPr>
            <w:tcW w:w="2280" w:type="dxa"/>
            <w:tcBorders>
              <w:top w:val="single" w:sz="6" w:space="0" w:color="000000"/>
              <w:left w:val="single" w:sz="6" w:space="0" w:color="000000"/>
              <w:bottom w:val="single" w:sz="6" w:space="0" w:color="000000"/>
              <w:right w:val="single" w:sz="6" w:space="0" w:color="FFFFFF"/>
            </w:tcBorders>
          </w:tcPr>
          <w:p w:rsidR="00495C1C" w:rsidRPr="00D70AE9" w:rsidRDefault="00495C1C" w:rsidP="005C496B">
            <w:pPr>
              <w:pStyle w:val="Tabletext"/>
              <w:jc w:val="left"/>
              <w:rPr>
                <w:lang w:val="en-US"/>
              </w:rPr>
            </w:pPr>
            <w:r>
              <w:rPr>
                <w:rFonts w:hint="eastAsia"/>
                <w:lang w:val="en-US" w:eastAsia="zh-CN"/>
              </w:rPr>
              <w:t>扇区一</w:t>
            </w:r>
            <w:r>
              <w:rPr>
                <w:lang w:val="en-US" w:eastAsia="zh-CN"/>
              </w:rPr>
              <w:br/>
            </w:r>
            <w:r>
              <w:rPr>
                <w:rFonts w:hint="eastAsia"/>
                <w:lang w:val="en-US" w:eastAsia="zh-CN"/>
              </w:rPr>
              <w:t>前向轴扇区</w:t>
            </w:r>
          </w:p>
        </w:tc>
        <w:tc>
          <w:tcPr>
            <w:tcW w:w="4023" w:type="dxa"/>
            <w:tcBorders>
              <w:top w:val="single" w:sz="6" w:space="0" w:color="000000"/>
              <w:left w:val="single" w:sz="6" w:space="0" w:color="000000"/>
              <w:bottom w:val="single" w:sz="6" w:space="0" w:color="000000"/>
              <w:right w:val="single" w:sz="6" w:space="0" w:color="FFFFFF"/>
            </w:tcBorders>
          </w:tcPr>
          <w:p w:rsidR="00495C1C" w:rsidRPr="00D70AE9" w:rsidRDefault="00495C1C" w:rsidP="005C496B">
            <w:pPr>
              <w:pStyle w:val="Tabletext"/>
              <w:jc w:val="left"/>
              <w:rPr>
                <w:lang w:val="en-US" w:eastAsia="zh-CN"/>
              </w:rPr>
            </w:pPr>
            <w:r>
              <w:rPr>
                <w:rFonts w:hint="eastAsia"/>
                <w:lang w:val="en-US" w:eastAsia="zh-CN"/>
              </w:rPr>
              <w:t>馈电</w:t>
            </w:r>
            <w:r>
              <w:rPr>
                <w:rFonts w:hint="eastAsia"/>
                <w:lang w:val="en-US" w:eastAsia="zh-CN"/>
              </w:rPr>
              <w:t>/</w:t>
            </w:r>
            <w:r>
              <w:rPr>
                <w:rFonts w:hint="eastAsia"/>
                <w:lang w:val="en-US" w:eastAsia="zh-CN"/>
              </w:rPr>
              <w:t>副反射器性能</w:t>
            </w:r>
            <w:r w:rsidRPr="00D70AE9">
              <w:rPr>
                <w:lang w:val="en-US" w:eastAsia="zh-CN"/>
              </w:rPr>
              <w:br/>
              <w:t>–</w:t>
            </w:r>
            <w:r w:rsidRPr="00D70AE9">
              <w:rPr>
                <w:lang w:val="en-US" w:eastAsia="zh-CN"/>
              </w:rPr>
              <w:tab/>
            </w:r>
            <w:r>
              <w:rPr>
                <w:rFonts w:hint="eastAsia"/>
                <w:lang w:val="en-US" w:eastAsia="zh-CN"/>
              </w:rPr>
              <w:t>总体天线配置</w:t>
            </w:r>
            <w:r w:rsidRPr="00D70AE9">
              <w:rPr>
                <w:lang w:val="en-US" w:eastAsia="zh-CN"/>
              </w:rPr>
              <w:br/>
              <w:t>–</w:t>
            </w:r>
            <w:r w:rsidRPr="00D70AE9">
              <w:rPr>
                <w:lang w:val="en-US" w:eastAsia="zh-CN"/>
              </w:rPr>
              <w:tab/>
            </w:r>
            <w:r>
              <w:rPr>
                <w:rFonts w:hint="eastAsia"/>
                <w:lang w:val="en-US" w:eastAsia="zh-CN"/>
              </w:rPr>
              <w:t>反射器</w:t>
            </w:r>
            <w:r>
              <w:rPr>
                <w:rFonts w:hint="eastAsia"/>
                <w:lang w:val="en-US" w:eastAsia="zh-CN"/>
              </w:rPr>
              <w:t>/</w:t>
            </w:r>
            <w:r w:rsidR="00F82572">
              <w:rPr>
                <w:rFonts w:hint="eastAsia"/>
                <w:lang w:val="en-US" w:eastAsia="zh-CN"/>
              </w:rPr>
              <w:t>馈电匹配</w:t>
            </w:r>
            <w:r w:rsidRPr="00D70AE9">
              <w:rPr>
                <w:lang w:val="en-US" w:eastAsia="zh-CN"/>
              </w:rPr>
              <w:br/>
              <w:t>–</w:t>
            </w:r>
            <w:r w:rsidRPr="00D70AE9">
              <w:rPr>
                <w:lang w:val="en-US" w:eastAsia="zh-CN"/>
              </w:rPr>
              <w:tab/>
            </w:r>
            <w:r>
              <w:rPr>
                <w:rFonts w:hint="eastAsia"/>
                <w:lang w:val="en-US" w:eastAsia="zh-CN"/>
              </w:rPr>
              <w:t>反射器变形</w:t>
            </w:r>
          </w:p>
        </w:tc>
        <w:tc>
          <w:tcPr>
            <w:tcW w:w="2441" w:type="dxa"/>
            <w:tcBorders>
              <w:top w:val="single" w:sz="6" w:space="0" w:color="000000"/>
              <w:left w:val="single" w:sz="6" w:space="0" w:color="000000"/>
              <w:bottom w:val="single" w:sz="6" w:space="0" w:color="000000"/>
              <w:right w:val="single" w:sz="6" w:space="0" w:color="000000"/>
            </w:tcBorders>
          </w:tcPr>
          <w:p w:rsidR="00495C1C" w:rsidRPr="00BD034C" w:rsidRDefault="00495C1C" w:rsidP="005C496B">
            <w:pPr>
              <w:pStyle w:val="Tabletext"/>
              <w:jc w:val="left"/>
            </w:pPr>
            <w:r w:rsidRPr="00BD034C">
              <w:t>PO</w:t>
            </w:r>
          </w:p>
        </w:tc>
      </w:tr>
      <w:tr w:rsidR="00495C1C" w:rsidRPr="009D1C19" w:rsidTr="005C496B">
        <w:trPr>
          <w:jc w:val="center"/>
        </w:trPr>
        <w:tc>
          <w:tcPr>
            <w:tcW w:w="2280" w:type="dxa"/>
            <w:tcBorders>
              <w:top w:val="single" w:sz="6" w:space="0" w:color="000000"/>
              <w:left w:val="single" w:sz="6" w:space="0" w:color="000000"/>
              <w:bottom w:val="single" w:sz="6" w:space="0" w:color="000000"/>
              <w:right w:val="single" w:sz="6" w:space="0" w:color="FFFFFF"/>
            </w:tcBorders>
          </w:tcPr>
          <w:p w:rsidR="00495C1C" w:rsidRPr="00BD034C" w:rsidRDefault="00495C1C" w:rsidP="005C496B">
            <w:pPr>
              <w:pStyle w:val="Tabletext"/>
              <w:jc w:val="left"/>
            </w:pPr>
            <w:r>
              <w:rPr>
                <w:rFonts w:hint="eastAsia"/>
                <w:lang w:val="en-US" w:eastAsia="zh-CN"/>
              </w:rPr>
              <w:t>扇区二</w:t>
            </w:r>
            <w:r>
              <w:rPr>
                <w:lang w:val="en-US" w:eastAsia="zh-CN"/>
              </w:rPr>
              <w:br/>
            </w:r>
            <w:r w:rsidR="00F82572">
              <w:rPr>
                <w:rFonts w:hint="eastAsia"/>
                <w:lang w:val="en-US" w:eastAsia="zh-CN"/>
              </w:rPr>
              <w:t>远</w:t>
            </w:r>
            <w:r>
              <w:rPr>
                <w:rFonts w:hint="eastAsia"/>
                <w:lang w:val="en-US" w:eastAsia="zh-CN"/>
              </w:rPr>
              <w:t>旁瓣</w:t>
            </w:r>
          </w:p>
        </w:tc>
        <w:tc>
          <w:tcPr>
            <w:tcW w:w="4023" w:type="dxa"/>
            <w:tcBorders>
              <w:top w:val="single" w:sz="6" w:space="0" w:color="000000"/>
              <w:left w:val="single" w:sz="6" w:space="0" w:color="000000"/>
              <w:bottom w:val="single" w:sz="6" w:space="0" w:color="000000"/>
              <w:right w:val="single" w:sz="6" w:space="0" w:color="FFFFFF"/>
            </w:tcBorders>
          </w:tcPr>
          <w:p w:rsidR="00495C1C" w:rsidRPr="00D70AE9" w:rsidRDefault="00495C1C" w:rsidP="005C496B">
            <w:pPr>
              <w:pStyle w:val="Tabletext"/>
              <w:jc w:val="left"/>
              <w:rPr>
                <w:lang w:val="en-US" w:eastAsia="zh-CN"/>
              </w:rPr>
            </w:pPr>
            <w:r w:rsidRPr="00D70AE9">
              <w:rPr>
                <w:lang w:val="en-US" w:eastAsia="zh-CN"/>
              </w:rPr>
              <w:t>–</w:t>
            </w:r>
            <w:r w:rsidRPr="00D70AE9">
              <w:rPr>
                <w:lang w:val="en-US" w:eastAsia="zh-CN"/>
              </w:rPr>
              <w:tab/>
            </w:r>
            <w:r>
              <w:rPr>
                <w:rFonts w:hint="eastAsia"/>
                <w:lang w:val="en-US" w:eastAsia="zh-CN"/>
              </w:rPr>
              <w:t>馈电</w:t>
            </w:r>
            <w:r>
              <w:rPr>
                <w:rFonts w:hint="eastAsia"/>
                <w:lang w:val="en-US" w:eastAsia="zh-CN"/>
              </w:rPr>
              <w:t>/</w:t>
            </w:r>
            <w:r>
              <w:rPr>
                <w:rFonts w:hint="eastAsia"/>
                <w:lang w:val="en-US" w:eastAsia="zh-CN"/>
              </w:rPr>
              <w:t>副反射器性能</w:t>
            </w:r>
            <w:r w:rsidRPr="00D70AE9">
              <w:rPr>
                <w:lang w:val="en-US" w:eastAsia="zh-CN"/>
              </w:rPr>
              <w:br/>
              <w:t>–</w:t>
            </w:r>
            <w:r w:rsidRPr="00D70AE9">
              <w:rPr>
                <w:lang w:val="en-US" w:eastAsia="zh-CN"/>
              </w:rPr>
              <w:tab/>
            </w:r>
            <w:r>
              <w:rPr>
                <w:rFonts w:hint="eastAsia"/>
                <w:lang w:val="en-US" w:eastAsia="zh-CN"/>
              </w:rPr>
              <w:t>总体天线配置</w:t>
            </w:r>
            <w:r w:rsidRPr="00D70AE9">
              <w:rPr>
                <w:lang w:val="en-US" w:eastAsia="zh-CN"/>
              </w:rPr>
              <w:br/>
              <w:t>–</w:t>
            </w:r>
            <w:r w:rsidRPr="00D70AE9">
              <w:rPr>
                <w:lang w:val="en-US" w:eastAsia="zh-CN"/>
              </w:rPr>
              <w:tab/>
            </w:r>
            <w:r>
              <w:rPr>
                <w:rFonts w:hint="eastAsia"/>
                <w:lang w:val="en-US" w:eastAsia="zh-CN"/>
              </w:rPr>
              <w:t>反射器边缘衍射</w:t>
            </w:r>
            <w:r w:rsidRPr="00D70AE9">
              <w:rPr>
                <w:lang w:val="en-US" w:eastAsia="zh-CN"/>
              </w:rPr>
              <w:br/>
              <w:t>–</w:t>
            </w:r>
            <w:r w:rsidRPr="00D70AE9">
              <w:rPr>
                <w:lang w:val="en-US" w:eastAsia="zh-CN"/>
              </w:rPr>
              <w:tab/>
            </w:r>
            <w:r>
              <w:rPr>
                <w:rFonts w:hint="eastAsia"/>
                <w:lang w:val="en-US" w:eastAsia="zh-CN"/>
              </w:rPr>
              <w:t>支架</w:t>
            </w:r>
          </w:p>
        </w:tc>
        <w:tc>
          <w:tcPr>
            <w:tcW w:w="2441" w:type="dxa"/>
            <w:tcBorders>
              <w:top w:val="single" w:sz="6" w:space="0" w:color="000000"/>
              <w:left w:val="single" w:sz="6" w:space="0" w:color="000000"/>
              <w:bottom w:val="single" w:sz="6" w:space="0" w:color="000000"/>
              <w:right w:val="single" w:sz="6" w:space="0" w:color="000000"/>
            </w:tcBorders>
          </w:tcPr>
          <w:p w:rsidR="00495C1C" w:rsidRPr="00BD034C" w:rsidRDefault="00495C1C" w:rsidP="005C496B">
            <w:pPr>
              <w:pStyle w:val="Tabletext"/>
              <w:jc w:val="left"/>
            </w:pPr>
            <w:r>
              <w:t>GTD/UTD</w:t>
            </w:r>
            <w:r>
              <w:rPr>
                <w:rFonts w:hint="eastAsia"/>
                <w:lang w:eastAsia="zh-CN"/>
              </w:rPr>
              <w:t>和</w:t>
            </w:r>
            <w:r w:rsidRPr="00BD034C">
              <w:t>IFR</w:t>
            </w:r>
          </w:p>
        </w:tc>
      </w:tr>
      <w:tr w:rsidR="00495C1C" w:rsidRPr="009D1C19" w:rsidTr="005C496B">
        <w:trPr>
          <w:jc w:val="center"/>
        </w:trPr>
        <w:tc>
          <w:tcPr>
            <w:tcW w:w="2280" w:type="dxa"/>
            <w:tcBorders>
              <w:top w:val="single" w:sz="6" w:space="0" w:color="000000"/>
              <w:left w:val="single" w:sz="6" w:space="0" w:color="000000"/>
              <w:bottom w:val="single" w:sz="6" w:space="0" w:color="000000"/>
              <w:right w:val="single" w:sz="6" w:space="0" w:color="FFFFFF"/>
            </w:tcBorders>
          </w:tcPr>
          <w:p w:rsidR="00495C1C" w:rsidRPr="00BD034C" w:rsidRDefault="00495C1C" w:rsidP="005C496B">
            <w:pPr>
              <w:pStyle w:val="Tabletext"/>
              <w:jc w:val="left"/>
            </w:pPr>
            <w:r>
              <w:rPr>
                <w:rFonts w:hint="eastAsia"/>
                <w:lang w:val="en-US" w:eastAsia="zh-CN"/>
              </w:rPr>
              <w:t>扇区三</w:t>
            </w:r>
            <w:r>
              <w:rPr>
                <w:lang w:val="en-US" w:eastAsia="zh-CN"/>
              </w:rPr>
              <w:br/>
            </w:r>
            <w:r>
              <w:rPr>
                <w:rFonts w:hint="eastAsia"/>
                <w:lang w:val="en-US" w:eastAsia="zh-CN"/>
              </w:rPr>
              <w:t>后瓣</w:t>
            </w:r>
          </w:p>
        </w:tc>
        <w:tc>
          <w:tcPr>
            <w:tcW w:w="4023" w:type="dxa"/>
            <w:tcBorders>
              <w:top w:val="single" w:sz="6" w:space="0" w:color="000000"/>
              <w:left w:val="single" w:sz="6" w:space="0" w:color="000000"/>
              <w:bottom w:val="single" w:sz="6" w:space="0" w:color="000000"/>
              <w:right w:val="single" w:sz="6" w:space="0" w:color="FFFFFF"/>
            </w:tcBorders>
          </w:tcPr>
          <w:p w:rsidR="00495C1C" w:rsidRPr="00BD034C" w:rsidRDefault="00495C1C" w:rsidP="005C496B">
            <w:pPr>
              <w:pStyle w:val="Tabletext"/>
              <w:jc w:val="left"/>
              <w:rPr>
                <w:lang w:eastAsia="zh-CN"/>
              </w:rPr>
            </w:pPr>
            <w:r w:rsidRPr="00BD034C">
              <w:t>–</w:t>
            </w:r>
            <w:r w:rsidRPr="00BD034C">
              <w:tab/>
            </w:r>
            <w:r>
              <w:rPr>
                <w:rFonts w:hint="eastAsia"/>
                <w:lang w:eastAsia="zh-CN"/>
              </w:rPr>
              <w:t>反射器边缘衍射</w:t>
            </w:r>
          </w:p>
        </w:tc>
        <w:tc>
          <w:tcPr>
            <w:tcW w:w="2441" w:type="dxa"/>
            <w:tcBorders>
              <w:top w:val="single" w:sz="6" w:space="0" w:color="000000"/>
              <w:left w:val="single" w:sz="6" w:space="0" w:color="000000"/>
              <w:bottom w:val="single" w:sz="6" w:space="0" w:color="000000"/>
              <w:right w:val="single" w:sz="6" w:space="0" w:color="000000"/>
            </w:tcBorders>
          </w:tcPr>
          <w:p w:rsidR="00495C1C" w:rsidRPr="00BD034C" w:rsidRDefault="00495C1C" w:rsidP="005C496B">
            <w:pPr>
              <w:pStyle w:val="Tabletext"/>
              <w:jc w:val="left"/>
            </w:pPr>
            <w:r w:rsidRPr="00BD034C">
              <w:t>GTD/UTD</w:t>
            </w:r>
          </w:p>
        </w:tc>
      </w:tr>
      <w:tr w:rsidR="00495C1C" w:rsidRPr="009D1C19" w:rsidTr="005C496B">
        <w:trPr>
          <w:jc w:val="center"/>
        </w:trPr>
        <w:tc>
          <w:tcPr>
            <w:tcW w:w="2280" w:type="dxa"/>
            <w:tcBorders>
              <w:top w:val="single" w:sz="6" w:space="0" w:color="000000"/>
              <w:left w:val="single" w:sz="6" w:space="0" w:color="000000"/>
              <w:bottom w:val="single" w:sz="6" w:space="0" w:color="000000"/>
              <w:right w:val="single" w:sz="6" w:space="0" w:color="FFFFFF"/>
            </w:tcBorders>
          </w:tcPr>
          <w:p w:rsidR="00495C1C" w:rsidRPr="00BD034C" w:rsidRDefault="00495C1C" w:rsidP="005C496B">
            <w:pPr>
              <w:pStyle w:val="Tabletext"/>
              <w:jc w:val="left"/>
            </w:pPr>
            <w:r>
              <w:rPr>
                <w:rFonts w:hint="eastAsia"/>
                <w:lang w:val="en-US" w:eastAsia="zh-CN"/>
              </w:rPr>
              <w:t>扇区四</w:t>
            </w:r>
            <w:r>
              <w:rPr>
                <w:lang w:val="en-US" w:eastAsia="zh-CN"/>
              </w:rPr>
              <w:br/>
            </w:r>
            <w:r>
              <w:rPr>
                <w:rFonts w:hint="eastAsia"/>
                <w:lang w:val="en-US" w:eastAsia="zh-CN"/>
              </w:rPr>
              <w:t>后轴向扇区</w:t>
            </w:r>
          </w:p>
        </w:tc>
        <w:tc>
          <w:tcPr>
            <w:tcW w:w="4023" w:type="dxa"/>
            <w:tcBorders>
              <w:top w:val="single" w:sz="6" w:space="0" w:color="000000"/>
              <w:left w:val="single" w:sz="6" w:space="0" w:color="000000"/>
              <w:bottom w:val="single" w:sz="6" w:space="0" w:color="000000"/>
              <w:right w:val="single" w:sz="6" w:space="0" w:color="FFFFFF"/>
            </w:tcBorders>
          </w:tcPr>
          <w:p w:rsidR="00495C1C" w:rsidRPr="00D70AE9" w:rsidRDefault="00495C1C" w:rsidP="005C496B">
            <w:pPr>
              <w:pStyle w:val="Tabletext"/>
              <w:jc w:val="left"/>
              <w:rPr>
                <w:lang w:val="en-US" w:eastAsia="zh-CN"/>
              </w:rPr>
            </w:pPr>
            <w:r w:rsidRPr="00D70AE9">
              <w:rPr>
                <w:lang w:val="en-US" w:eastAsia="zh-CN"/>
              </w:rPr>
              <w:t>–</w:t>
            </w:r>
            <w:r w:rsidRPr="00D70AE9">
              <w:rPr>
                <w:lang w:val="en-US" w:eastAsia="zh-CN"/>
              </w:rPr>
              <w:tab/>
            </w:r>
            <w:r>
              <w:rPr>
                <w:rFonts w:hint="eastAsia"/>
                <w:lang w:val="en-US" w:eastAsia="zh-CN"/>
              </w:rPr>
              <w:t>反射器边缘照射</w:t>
            </w:r>
            <w:r w:rsidRPr="00D70AE9">
              <w:rPr>
                <w:lang w:val="en-US" w:eastAsia="zh-CN"/>
              </w:rPr>
              <w:br/>
              <w:t>–</w:t>
            </w:r>
            <w:r w:rsidRPr="00D70AE9">
              <w:rPr>
                <w:lang w:val="en-US" w:eastAsia="zh-CN"/>
              </w:rPr>
              <w:tab/>
            </w:r>
            <w:r>
              <w:rPr>
                <w:rFonts w:hint="eastAsia"/>
                <w:lang w:val="en-US" w:eastAsia="zh-CN"/>
              </w:rPr>
              <w:t>反射器边缘几何</w:t>
            </w:r>
          </w:p>
        </w:tc>
        <w:tc>
          <w:tcPr>
            <w:tcW w:w="2441" w:type="dxa"/>
            <w:tcBorders>
              <w:top w:val="single" w:sz="6" w:space="0" w:color="000000"/>
              <w:left w:val="single" w:sz="6" w:space="0" w:color="000000"/>
              <w:bottom w:val="single" w:sz="6" w:space="0" w:color="000000"/>
              <w:right w:val="single" w:sz="6" w:space="0" w:color="000000"/>
            </w:tcBorders>
          </w:tcPr>
          <w:p w:rsidR="00495C1C" w:rsidRPr="00BD034C" w:rsidRDefault="00F82572" w:rsidP="005C496B">
            <w:pPr>
              <w:pStyle w:val="Tabletext"/>
              <w:jc w:val="left"/>
              <w:rPr>
                <w:lang w:eastAsia="zh-CN"/>
              </w:rPr>
            </w:pPr>
            <w:r>
              <w:rPr>
                <w:rFonts w:hint="eastAsia"/>
                <w:lang w:eastAsia="zh-CN"/>
              </w:rPr>
              <w:t>等效</w:t>
            </w:r>
            <w:r w:rsidR="00495C1C">
              <w:rPr>
                <w:rFonts w:hint="eastAsia"/>
                <w:lang w:eastAsia="zh-CN"/>
              </w:rPr>
              <w:t>边缘电流</w:t>
            </w:r>
          </w:p>
        </w:tc>
      </w:tr>
    </w:tbl>
    <w:p w:rsidR="00495C1C" w:rsidRDefault="00495C1C" w:rsidP="00495C1C">
      <w:pPr>
        <w:pStyle w:val="Tablefin"/>
        <w:rPr>
          <w:lang w:eastAsia="zh-CN"/>
        </w:rPr>
      </w:pPr>
    </w:p>
    <w:p w:rsidR="00CF60AF" w:rsidRDefault="00CF60AF" w:rsidP="00CF60AF">
      <w:pPr>
        <w:rPr>
          <w:lang w:val="en-GB" w:eastAsia="zh-CN"/>
        </w:rPr>
      </w:pPr>
    </w:p>
    <w:p w:rsidR="00495C1C" w:rsidRPr="007540FB" w:rsidRDefault="00495C1C" w:rsidP="00495C1C">
      <w:pPr>
        <w:pStyle w:val="AnnexNoTitle"/>
        <w:rPr>
          <w:lang w:val="en-US" w:eastAsia="zh-CN"/>
        </w:rPr>
      </w:pPr>
      <w:r>
        <w:rPr>
          <w:rFonts w:hint="eastAsia"/>
          <w:lang w:eastAsia="zh-CN"/>
        </w:rPr>
        <w:t>附件</w:t>
      </w:r>
      <w:r w:rsidRPr="007540FB">
        <w:rPr>
          <w:rFonts w:hint="eastAsia"/>
          <w:lang w:val="en-US" w:eastAsia="zh-CN"/>
        </w:rPr>
        <w:t>2</w:t>
      </w:r>
      <w:r w:rsidRPr="007540FB">
        <w:rPr>
          <w:lang w:val="en-US" w:eastAsia="zh-CN"/>
        </w:rPr>
        <w:br/>
      </w:r>
      <w:r w:rsidRPr="007540FB">
        <w:rPr>
          <w:lang w:val="en-US" w:eastAsia="zh-CN"/>
        </w:rPr>
        <w:br/>
      </w:r>
      <w:r>
        <w:rPr>
          <w:rFonts w:hint="eastAsia"/>
          <w:lang w:val="en-US" w:eastAsia="zh-CN"/>
        </w:rPr>
        <w:t>采用经验数据的分析</w:t>
      </w:r>
    </w:p>
    <w:p w:rsidR="00495C1C" w:rsidRPr="009D1C19" w:rsidRDefault="00495C1C" w:rsidP="00495C1C">
      <w:pPr>
        <w:pStyle w:val="Heading1"/>
        <w:rPr>
          <w:lang w:eastAsia="zh-CN"/>
        </w:rPr>
      </w:pPr>
      <w:r w:rsidRPr="009D1C19">
        <w:rPr>
          <w:lang w:eastAsia="zh-CN"/>
        </w:rPr>
        <w:t>1</w:t>
      </w:r>
      <w:r w:rsidRPr="009D1C19">
        <w:rPr>
          <w:lang w:eastAsia="zh-CN"/>
        </w:rPr>
        <w:tab/>
      </w:r>
      <w:r>
        <w:rPr>
          <w:rFonts w:hint="eastAsia"/>
          <w:lang w:eastAsia="zh-CN"/>
        </w:rPr>
        <w:t>引言</w:t>
      </w:r>
    </w:p>
    <w:p w:rsidR="00495C1C" w:rsidRPr="00D70AE9" w:rsidRDefault="00495C1C" w:rsidP="00495C1C">
      <w:pPr>
        <w:ind w:firstLineChars="200" w:firstLine="480"/>
        <w:rPr>
          <w:lang w:val="en-US" w:eastAsia="zh-CN"/>
        </w:rPr>
      </w:pPr>
      <w:r>
        <w:rPr>
          <w:rFonts w:hint="eastAsia"/>
          <w:lang w:val="en-US" w:eastAsia="zh-CN"/>
        </w:rPr>
        <w:t>除单纯依靠理论方法外，当处理通过经验获得的中间数据时，也可以评估射电望远镜天线的辐射方向图。此处考虑的方法涉及与以下内容相关的经验数据：</w:t>
      </w:r>
    </w:p>
    <w:p w:rsidR="00495C1C" w:rsidRPr="00D70AE9" w:rsidRDefault="00495C1C" w:rsidP="00495C1C">
      <w:pPr>
        <w:pStyle w:val="enumlev1"/>
        <w:rPr>
          <w:lang w:val="en-US" w:eastAsia="zh-CN"/>
        </w:rPr>
      </w:pPr>
      <w:r w:rsidRPr="00D70AE9">
        <w:rPr>
          <w:lang w:val="en-US" w:eastAsia="zh-CN"/>
        </w:rPr>
        <w:t>–</w:t>
      </w:r>
      <w:r w:rsidRPr="00D70AE9">
        <w:rPr>
          <w:lang w:val="en-US" w:eastAsia="zh-CN"/>
        </w:rPr>
        <w:tab/>
      </w:r>
      <w:r>
        <w:rPr>
          <w:rFonts w:hint="eastAsia"/>
          <w:lang w:val="en-US" w:eastAsia="zh-CN"/>
        </w:rPr>
        <w:t>近场探测；</w:t>
      </w:r>
    </w:p>
    <w:p w:rsidR="00495C1C" w:rsidRPr="00D70AE9" w:rsidRDefault="00495C1C" w:rsidP="00495C1C">
      <w:pPr>
        <w:pStyle w:val="enumlev1"/>
        <w:rPr>
          <w:lang w:val="en-US" w:eastAsia="zh-CN"/>
        </w:rPr>
      </w:pPr>
      <w:r w:rsidRPr="00D70AE9">
        <w:rPr>
          <w:lang w:val="en-US" w:eastAsia="zh-CN"/>
        </w:rPr>
        <w:t>–</w:t>
      </w:r>
      <w:r w:rsidRPr="00D70AE9">
        <w:rPr>
          <w:lang w:val="en-US" w:eastAsia="zh-CN"/>
        </w:rPr>
        <w:tab/>
      </w:r>
      <w:r>
        <w:rPr>
          <w:rFonts w:hint="eastAsia"/>
          <w:lang w:val="en-US" w:eastAsia="zh-CN"/>
        </w:rPr>
        <w:t>微波全息术；</w:t>
      </w:r>
    </w:p>
    <w:p w:rsidR="00495C1C" w:rsidRPr="00D70AE9" w:rsidRDefault="00495C1C" w:rsidP="00495C1C">
      <w:pPr>
        <w:pStyle w:val="enumlev1"/>
        <w:rPr>
          <w:lang w:val="en-US" w:eastAsia="zh-CN"/>
        </w:rPr>
      </w:pPr>
      <w:r w:rsidRPr="00D70AE9">
        <w:rPr>
          <w:lang w:val="en-US" w:eastAsia="zh-CN"/>
        </w:rPr>
        <w:t>–</w:t>
      </w:r>
      <w:r w:rsidRPr="00D70AE9">
        <w:rPr>
          <w:lang w:val="en-US" w:eastAsia="zh-CN"/>
        </w:rPr>
        <w:tab/>
      </w:r>
      <w:r>
        <w:rPr>
          <w:rFonts w:hint="eastAsia"/>
          <w:lang w:val="en-US" w:eastAsia="zh-CN"/>
        </w:rPr>
        <w:t>经纬仪测量；</w:t>
      </w:r>
    </w:p>
    <w:p w:rsidR="00495C1C" w:rsidRPr="00D70AE9" w:rsidRDefault="00495C1C" w:rsidP="00495C1C">
      <w:pPr>
        <w:pStyle w:val="enumlev1"/>
        <w:rPr>
          <w:lang w:val="en-US" w:eastAsia="zh-CN"/>
        </w:rPr>
      </w:pPr>
      <w:r w:rsidRPr="00D70AE9">
        <w:rPr>
          <w:lang w:val="en-US" w:eastAsia="zh-CN"/>
        </w:rPr>
        <w:t>–</w:t>
      </w:r>
      <w:r w:rsidRPr="00D70AE9">
        <w:rPr>
          <w:lang w:val="en-US" w:eastAsia="zh-CN"/>
        </w:rPr>
        <w:tab/>
      </w:r>
      <w:r>
        <w:rPr>
          <w:rFonts w:hint="eastAsia"/>
          <w:lang w:val="en-US" w:eastAsia="zh-CN"/>
        </w:rPr>
        <w:t>照相测量法。</w:t>
      </w:r>
    </w:p>
    <w:p w:rsidR="00495C1C" w:rsidRPr="00D70AE9" w:rsidRDefault="00495C1C" w:rsidP="00495C1C">
      <w:pPr>
        <w:ind w:firstLineChars="200" w:firstLine="480"/>
        <w:rPr>
          <w:b/>
          <w:lang w:val="en-US" w:eastAsia="zh-CN"/>
        </w:rPr>
      </w:pPr>
      <w:r>
        <w:rPr>
          <w:rFonts w:hint="eastAsia"/>
          <w:lang w:val="en-US" w:eastAsia="zh-CN"/>
        </w:rPr>
        <w:t>以下描述了各种方法。任何一种应用</w:t>
      </w:r>
      <w:r w:rsidR="00273AC5">
        <w:rPr>
          <w:rFonts w:hint="eastAsia"/>
          <w:lang w:val="en-US" w:eastAsia="zh-CN"/>
        </w:rPr>
        <w:t>的最合适</w:t>
      </w:r>
      <w:r>
        <w:rPr>
          <w:rFonts w:hint="eastAsia"/>
          <w:lang w:val="en-US" w:eastAsia="zh-CN"/>
        </w:rPr>
        <w:t>方法取决于各种具体情况，因此无法给出一个总体建议。</w:t>
      </w:r>
    </w:p>
    <w:p w:rsidR="00495C1C" w:rsidRPr="00D70AE9" w:rsidRDefault="00495C1C" w:rsidP="00495C1C">
      <w:pPr>
        <w:pStyle w:val="Heading1"/>
        <w:rPr>
          <w:lang w:val="en-US" w:eastAsia="zh-CN"/>
        </w:rPr>
      </w:pPr>
      <w:r w:rsidRPr="00D70AE9">
        <w:rPr>
          <w:lang w:val="en-US" w:eastAsia="zh-CN"/>
        </w:rPr>
        <w:t>2</w:t>
      </w:r>
      <w:r w:rsidRPr="00D70AE9">
        <w:rPr>
          <w:lang w:val="en-US" w:eastAsia="zh-CN"/>
        </w:rPr>
        <w:tab/>
      </w:r>
      <w:r>
        <w:rPr>
          <w:rFonts w:hint="eastAsia"/>
          <w:lang w:val="en-US" w:eastAsia="zh-CN"/>
        </w:rPr>
        <w:t>近场测量</w:t>
      </w:r>
    </w:p>
    <w:p w:rsidR="00495C1C" w:rsidRPr="00D70AE9" w:rsidRDefault="00273AC5" w:rsidP="00495C1C">
      <w:pPr>
        <w:ind w:firstLineChars="200" w:firstLine="480"/>
        <w:rPr>
          <w:lang w:val="en-US" w:eastAsia="zh-CN"/>
        </w:rPr>
      </w:pPr>
      <w:r>
        <w:rPr>
          <w:rFonts w:hint="eastAsia"/>
          <w:lang w:val="en-US" w:eastAsia="zh-CN"/>
        </w:rPr>
        <w:t>近场测量的理论</w:t>
      </w:r>
      <w:r w:rsidR="00C33D44">
        <w:rPr>
          <w:rFonts w:hint="eastAsia"/>
          <w:lang w:val="en-US" w:eastAsia="zh-CN"/>
        </w:rPr>
        <w:t>基于方程</w:t>
      </w:r>
      <w:r w:rsidR="00C33D44">
        <w:rPr>
          <w:rFonts w:hint="eastAsia"/>
          <w:lang w:val="en-US" w:eastAsia="zh-CN"/>
        </w:rPr>
        <w:t>(</w:t>
      </w:r>
      <w:r w:rsidR="00495C1C">
        <w:rPr>
          <w:rFonts w:hint="eastAsia"/>
          <w:lang w:val="en-US" w:eastAsia="zh-CN"/>
        </w:rPr>
        <w:t>4</w:t>
      </w:r>
      <w:r w:rsidR="00C33D44">
        <w:rPr>
          <w:rFonts w:hint="eastAsia"/>
          <w:lang w:val="en-US" w:eastAsia="zh-CN"/>
        </w:rPr>
        <w:t>)</w:t>
      </w:r>
      <w:r w:rsidR="00495C1C">
        <w:rPr>
          <w:rFonts w:hint="eastAsia"/>
          <w:lang w:val="en-US" w:eastAsia="zh-CN"/>
        </w:rPr>
        <w:t>所述的封闭表面原理。唯一的区别是，现在符号</w:t>
      </w:r>
      <w:r w:rsidR="00495C1C" w:rsidRPr="00F76680">
        <w:rPr>
          <w:rFonts w:hint="eastAsia"/>
          <w:i/>
          <w:iCs/>
          <w:lang w:val="en-US" w:eastAsia="zh-CN"/>
        </w:rPr>
        <w:t>A</w:t>
      </w:r>
      <w:r w:rsidR="00495C1C">
        <w:rPr>
          <w:rFonts w:hint="eastAsia"/>
          <w:lang w:val="en-US" w:eastAsia="zh-CN"/>
        </w:rPr>
        <w:t>被用来描述完整的表面</w:t>
      </w:r>
      <w:r w:rsidR="00495C1C" w:rsidRPr="00F76680">
        <w:rPr>
          <w:rFonts w:hint="eastAsia"/>
          <w:i/>
          <w:iCs/>
          <w:lang w:val="en-US" w:eastAsia="zh-CN"/>
        </w:rPr>
        <w:t>S</w:t>
      </w:r>
      <w:r w:rsidR="00495C1C">
        <w:rPr>
          <w:rFonts w:hint="eastAsia"/>
          <w:lang w:val="en-US" w:eastAsia="zh-CN"/>
        </w:rPr>
        <w:t>。我们可以看出，如果封闭一个天线的表面之上的切向场已知的话，那么可以在任何地方发现其天线辐射方向图。但是此处涉及了直接测量，而不是采用理论方法来评估表面场。</w:t>
      </w:r>
    </w:p>
    <w:p w:rsidR="00495C1C" w:rsidRPr="00D70AE9" w:rsidRDefault="00495C1C" w:rsidP="00273AC5">
      <w:pPr>
        <w:ind w:firstLineChars="200" w:firstLine="480"/>
        <w:rPr>
          <w:lang w:val="en-US" w:eastAsia="zh-CN"/>
        </w:rPr>
      </w:pPr>
      <w:r>
        <w:rPr>
          <w:rFonts w:hint="eastAsia"/>
          <w:lang w:val="en-US" w:eastAsia="zh-CN"/>
        </w:rPr>
        <w:t>可采用平面近场探测来评估半球绝大部分区域之上的辐射场。另一方面，圆柱，特别是球形近场度量可以提供所有或几乎整个辐射范围内各个方向的辐射方向图。</w:t>
      </w:r>
    </w:p>
    <w:p w:rsidR="00495C1C" w:rsidRPr="00F76680" w:rsidRDefault="00273AC5" w:rsidP="00273AC5">
      <w:pPr>
        <w:ind w:firstLineChars="200" w:firstLine="480"/>
        <w:rPr>
          <w:lang w:val="en-US" w:eastAsia="zh-CN"/>
          <w:rPrChange w:id="83" w:author="POOL" w:date="2009-11-20T15:51:00Z">
            <w:rPr/>
          </w:rPrChange>
        </w:rPr>
      </w:pPr>
      <w:r>
        <w:rPr>
          <w:rFonts w:hint="eastAsia"/>
          <w:lang w:val="en-US" w:eastAsia="zh-CN"/>
        </w:rPr>
        <w:lastRenderedPageBreak/>
        <w:t>对于这些公理</w:t>
      </w:r>
      <w:r w:rsidR="00495C1C">
        <w:rPr>
          <w:rFonts w:hint="eastAsia"/>
          <w:lang w:val="en-US" w:eastAsia="zh-CN"/>
        </w:rPr>
        <w:t>几何，</w:t>
      </w:r>
      <w:r>
        <w:rPr>
          <w:rFonts w:hint="eastAsia"/>
          <w:lang w:val="en-US" w:eastAsia="zh-CN"/>
        </w:rPr>
        <w:t>辐射方向图可以作为基本的平面波分量、柱协函数或立体函数的积分或总</w:t>
      </w:r>
      <w:r w:rsidR="00495C1C">
        <w:rPr>
          <w:rFonts w:hint="eastAsia"/>
          <w:lang w:val="en-US" w:eastAsia="zh-CN"/>
        </w:rPr>
        <w:t>和进行计算。存在着可以非常高效地进行必要算术运算的数学算法。但是，与是否可以将近场度量用于求解射电天文或空间研究天线辐射方向图有关的问题</w:t>
      </w:r>
      <w:r>
        <w:rPr>
          <w:rFonts w:hint="eastAsia"/>
          <w:lang w:val="en-US" w:eastAsia="zh-CN"/>
        </w:rPr>
        <w:t>，是由于所需的大量近场数据以及为采用可靠的</w:t>
      </w:r>
      <w:r w:rsidR="00495C1C">
        <w:rPr>
          <w:rFonts w:hint="eastAsia"/>
          <w:lang w:val="en-US" w:eastAsia="zh-CN"/>
        </w:rPr>
        <w:t>方法获得这些数据所面临的实际问题。所需的采样间隔确定了准确确定辐射方向图所需的近场数据量。在平面扫描的情况下，该采样间隔应为</w:t>
      </w:r>
      <w:r w:rsidR="00495C1C" w:rsidRPr="009D1C19">
        <w:rPr>
          <w:rFonts w:ascii="Symbol" w:hAnsi="Symbol"/>
          <w:lang w:eastAsia="zh-CN"/>
        </w:rPr>
        <w:t></w:t>
      </w:r>
      <w:r w:rsidR="00495C1C" w:rsidRPr="00D70AE9">
        <w:rPr>
          <w:lang w:val="en-US" w:eastAsia="zh-CN"/>
        </w:rPr>
        <w:t>/2</w:t>
      </w:r>
      <w:r w:rsidR="00495C1C">
        <w:rPr>
          <w:rFonts w:hint="eastAsia"/>
          <w:lang w:val="en-US" w:eastAsia="zh-CN"/>
        </w:rPr>
        <w:t>或更小。对于圆柱扫描的情况，沿着圆柱轴的采样距离应为</w:t>
      </w:r>
      <w:r w:rsidR="00495C1C" w:rsidRPr="009D1C19">
        <w:rPr>
          <w:rFonts w:ascii="Symbol" w:hAnsi="Symbol"/>
          <w:lang w:eastAsia="zh-CN"/>
        </w:rPr>
        <w:t></w:t>
      </w:r>
      <w:r w:rsidR="007B5AFD" w:rsidRPr="007B5AFD">
        <w:rPr>
          <w:lang w:val="en-US" w:eastAsia="zh-CN"/>
          <w:rPrChange w:id="84" w:author="POOL" w:date="2009-11-20T15:51:00Z">
            <w:rPr/>
          </w:rPrChange>
        </w:rPr>
        <w:t>/</w:t>
      </w:r>
      <w:r w:rsidR="00495C1C">
        <w:rPr>
          <w:rFonts w:hint="eastAsia"/>
          <w:lang w:val="en-US" w:eastAsia="zh-CN"/>
        </w:rPr>
        <w:t>2</w:t>
      </w:r>
      <w:r w:rsidR="00495C1C">
        <w:rPr>
          <w:rFonts w:hint="eastAsia"/>
          <w:lang w:val="en-US" w:eastAsia="zh-CN"/>
        </w:rPr>
        <w:t>或更少，而沿着圆截面的角度采样间隔应为</w:t>
      </w:r>
      <w:r w:rsidR="00495C1C" w:rsidRPr="009D1C19">
        <w:rPr>
          <w:rFonts w:ascii="Symbol" w:hAnsi="Symbol"/>
          <w:lang w:eastAsia="zh-CN"/>
        </w:rPr>
        <w:t></w:t>
      </w:r>
      <w:r w:rsidR="007B5AFD" w:rsidRPr="007B5AFD">
        <w:rPr>
          <w:lang w:val="en-US" w:eastAsia="zh-CN"/>
          <w:rPrChange w:id="85" w:author="POOL" w:date="2009-11-20T15:51:00Z">
            <w:rPr/>
          </w:rPrChange>
        </w:rPr>
        <w:t>/(2</w:t>
      </w:r>
      <w:r w:rsidR="007B5AFD" w:rsidRPr="007B5AFD">
        <w:rPr>
          <w:i/>
          <w:iCs/>
          <w:lang w:val="en-US" w:eastAsia="zh-CN"/>
          <w:rPrChange w:id="86" w:author="POOL" w:date="2009-11-20T15:51:00Z">
            <w:rPr>
              <w:i/>
              <w:iCs/>
            </w:rPr>
          </w:rPrChange>
        </w:rPr>
        <w:t>R</w:t>
      </w:r>
      <w:r w:rsidR="007B5AFD" w:rsidRPr="007B5AFD">
        <w:rPr>
          <w:lang w:val="en-US" w:eastAsia="zh-CN"/>
          <w:rPrChange w:id="87" w:author="POOL" w:date="2009-11-20T15:51:00Z">
            <w:rPr/>
          </w:rPrChange>
        </w:rPr>
        <w:t>)</w:t>
      </w:r>
      <w:r w:rsidR="00495C1C">
        <w:rPr>
          <w:rFonts w:hint="eastAsia"/>
          <w:lang w:val="en-US" w:eastAsia="zh-CN"/>
        </w:rPr>
        <w:t>（拉德）或更小，其中</w:t>
      </w:r>
      <w:r w:rsidR="00495C1C" w:rsidRPr="00F76680">
        <w:rPr>
          <w:rFonts w:hint="eastAsia"/>
          <w:i/>
          <w:iCs/>
          <w:lang w:val="en-US" w:eastAsia="zh-CN"/>
        </w:rPr>
        <w:t>R</w:t>
      </w:r>
      <w:r w:rsidR="00495C1C">
        <w:rPr>
          <w:rFonts w:hint="eastAsia"/>
          <w:lang w:val="en-US" w:eastAsia="zh-CN"/>
        </w:rPr>
        <w:t>为封</w:t>
      </w:r>
      <w:r>
        <w:rPr>
          <w:rFonts w:hint="eastAsia"/>
          <w:lang w:val="en-US" w:eastAsia="zh-CN"/>
        </w:rPr>
        <w:t>闭柱面的半径。同样的，对于球形近场扫描器，方位角和仰角的角度采样</w:t>
      </w:r>
      <w:r w:rsidR="00495C1C">
        <w:rPr>
          <w:rFonts w:hint="eastAsia"/>
          <w:lang w:val="en-US" w:eastAsia="zh-CN"/>
        </w:rPr>
        <w:t>间隔应不超过</w:t>
      </w:r>
      <w:r w:rsidR="00495C1C" w:rsidRPr="009D1C19">
        <w:rPr>
          <w:rFonts w:ascii="Symbol" w:hAnsi="Symbol"/>
          <w:lang w:eastAsia="zh-CN"/>
        </w:rPr>
        <w:t></w:t>
      </w:r>
      <w:r w:rsidR="007B5AFD" w:rsidRPr="007B5AFD">
        <w:rPr>
          <w:lang w:val="en-US" w:eastAsia="zh-CN"/>
          <w:rPrChange w:id="88" w:author="POOL" w:date="2009-11-20T15:51:00Z">
            <w:rPr/>
          </w:rPrChange>
        </w:rPr>
        <w:t>/(2</w:t>
      </w:r>
      <w:r w:rsidR="007B5AFD" w:rsidRPr="007B5AFD">
        <w:rPr>
          <w:i/>
          <w:iCs/>
          <w:lang w:val="en-US" w:eastAsia="zh-CN"/>
          <w:rPrChange w:id="89" w:author="POOL" w:date="2009-11-20T15:51:00Z">
            <w:rPr>
              <w:i/>
              <w:iCs/>
            </w:rPr>
          </w:rPrChange>
        </w:rPr>
        <w:t>R</w:t>
      </w:r>
      <w:r w:rsidR="007B5AFD" w:rsidRPr="007B5AFD">
        <w:rPr>
          <w:lang w:val="en-US" w:eastAsia="zh-CN"/>
          <w:rPrChange w:id="90" w:author="POOL" w:date="2009-11-20T15:51:00Z">
            <w:rPr/>
          </w:rPrChange>
        </w:rPr>
        <w:t>)</w:t>
      </w:r>
      <w:r w:rsidR="00495C1C">
        <w:rPr>
          <w:rFonts w:hint="eastAsia"/>
          <w:lang w:val="en-US" w:eastAsia="zh-CN"/>
        </w:rPr>
        <w:t>（拉德）。</w:t>
      </w:r>
    </w:p>
    <w:p w:rsidR="00495C1C" w:rsidRPr="00D70AE9" w:rsidRDefault="00495C1C" w:rsidP="00495C1C">
      <w:pPr>
        <w:ind w:firstLineChars="200" w:firstLine="480"/>
        <w:rPr>
          <w:lang w:val="en-US" w:eastAsia="zh-CN"/>
        </w:rPr>
      </w:pPr>
      <w:r>
        <w:rPr>
          <w:rFonts w:hint="eastAsia"/>
          <w:lang w:val="en-US" w:eastAsia="zh-CN"/>
        </w:rPr>
        <w:t>从这些采</w:t>
      </w:r>
      <w:r w:rsidR="00273AC5">
        <w:rPr>
          <w:rFonts w:hint="eastAsia"/>
          <w:lang w:val="en-US" w:eastAsia="zh-CN"/>
        </w:rPr>
        <w:t>样值可以推断出，对于普通的射电天文或空间研究天线尺寸，所需的近场数据量相当巨大。此外，还存在着与为获取准确的近场数据设计适当</w:t>
      </w:r>
      <w:r>
        <w:rPr>
          <w:rFonts w:hint="eastAsia"/>
          <w:lang w:val="en-US" w:eastAsia="zh-CN"/>
        </w:rPr>
        <w:t>安排相关的重大机械、电气和财务问题。这些问题包括当探测位</w:t>
      </w:r>
      <w:r w:rsidR="00273AC5">
        <w:rPr>
          <w:rFonts w:hint="eastAsia"/>
          <w:lang w:val="en-US" w:eastAsia="zh-CN"/>
        </w:rPr>
        <w:t>置进行天线场采样所需的长距离移动时，要求探测位置具有严格的机械精度。而且射频源和测量仪器也应足够稳定（或其变动应可以可靠地</w:t>
      </w:r>
      <w:r>
        <w:rPr>
          <w:rFonts w:hint="eastAsia"/>
          <w:lang w:val="en-US" w:eastAsia="zh-CN"/>
        </w:rPr>
        <w:t>进行补偿），在数据采集的很长时间内。环境条件可以严重地影响这些近场测量，</w:t>
      </w:r>
      <w:r w:rsidR="00273AC5">
        <w:rPr>
          <w:rFonts w:hint="eastAsia"/>
          <w:lang w:val="en-US" w:eastAsia="zh-CN"/>
        </w:rPr>
        <w:t>而</w:t>
      </w:r>
      <w:r>
        <w:rPr>
          <w:rFonts w:hint="eastAsia"/>
          <w:lang w:val="en-US" w:eastAsia="zh-CN"/>
        </w:rPr>
        <w:t>出于实际考虑，这些测量必须在露天场所进行。</w:t>
      </w:r>
    </w:p>
    <w:p w:rsidR="00495C1C" w:rsidRPr="00D70AE9" w:rsidRDefault="00495C1C" w:rsidP="00495C1C">
      <w:pPr>
        <w:ind w:firstLineChars="200" w:firstLine="480"/>
        <w:rPr>
          <w:lang w:val="en-US" w:eastAsia="zh-CN"/>
        </w:rPr>
      </w:pPr>
      <w:r>
        <w:rPr>
          <w:rFonts w:hint="eastAsia"/>
          <w:lang w:val="en-US" w:eastAsia="zh-CN"/>
        </w:rPr>
        <w:t>出于所有这些原因，完整地测定射电天文或空间研究天线的近场辐射方向图不应成为一个严肃的实际建议。在另一方面，可采用近场探测来评估馈电，紧凑的馈电</w:t>
      </w:r>
      <w:r w:rsidR="00520B35">
        <w:rPr>
          <w:rFonts w:hint="eastAsia"/>
          <w:lang w:val="en-US" w:eastAsia="zh-CN"/>
        </w:rPr>
        <w:t xml:space="preserve"> </w:t>
      </w:r>
      <w:r w:rsidR="00520B35" w:rsidRPr="00520B35">
        <w:rPr>
          <w:lang w:val="en-US" w:eastAsia="zh-CN"/>
        </w:rPr>
        <w:t>–</w:t>
      </w:r>
      <w:r w:rsidR="00520B35">
        <w:rPr>
          <w:rFonts w:hint="eastAsia"/>
          <w:lang w:val="en-US" w:eastAsia="zh-CN"/>
        </w:rPr>
        <w:t xml:space="preserve"> </w:t>
      </w:r>
      <w:r w:rsidR="00CF4682">
        <w:rPr>
          <w:rFonts w:hint="eastAsia"/>
          <w:lang w:val="en-US" w:eastAsia="zh-CN"/>
        </w:rPr>
        <w:t>副反射器安排或波束</w:t>
      </w:r>
      <w:r>
        <w:rPr>
          <w:rFonts w:hint="eastAsia"/>
          <w:lang w:val="en-US" w:eastAsia="zh-CN"/>
        </w:rPr>
        <w:t>波导馈电子系统（如果使用的话）的天线关键子系统的辐射特性。这些测量的参数可用于</w:t>
      </w:r>
      <w:r>
        <w:rPr>
          <w:rFonts w:hint="eastAsia"/>
          <w:lang w:val="en-US" w:eastAsia="zh-CN"/>
        </w:rPr>
        <w:t>PO</w:t>
      </w:r>
      <w:r>
        <w:rPr>
          <w:rFonts w:hint="eastAsia"/>
          <w:lang w:val="en-US" w:eastAsia="zh-CN"/>
        </w:rPr>
        <w:t>或</w:t>
      </w:r>
      <w:r>
        <w:rPr>
          <w:rFonts w:hint="eastAsia"/>
          <w:lang w:val="en-US" w:eastAsia="zh-CN"/>
        </w:rPr>
        <w:t>GO + GTD</w:t>
      </w:r>
      <w:r>
        <w:rPr>
          <w:rFonts w:hint="eastAsia"/>
          <w:lang w:val="en-US" w:eastAsia="zh-CN"/>
        </w:rPr>
        <w:t>等方法中，以分析天线性能。</w:t>
      </w:r>
    </w:p>
    <w:p w:rsidR="00495C1C" w:rsidRPr="00D70AE9" w:rsidRDefault="00495C1C" w:rsidP="00495C1C">
      <w:pPr>
        <w:pStyle w:val="Heading1"/>
        <w:rPr>
          <w:lang w:val="en-US" w:eastAsia="zh-CN"/>
        </w:rPr>
      </w:pPr>
      <w:r w:rsidRPr="00D70AE9">
        <w:rPr>
          <w:lang w:val="en-US" w:eastAsia="zh-CN"/>
        </w:rPr>
        <w:t>3</w:t>
      </w:r>
      <w:r w:rsidRPr="00D70AE9">
        <w:rPr>
          <w:lang w:val="en-US" w:eastAsia="zh-CN"/>
        </w:rPr>
        <w:tab/>
      </w:r>
      <w:r>
        <w:rPr>
          <w:rFonts w:hint="eastAsia"/>
          <w:lang w:val="en-US" w:eastAsia="zh-CN"/>
        </w:rPr>
        <w:t>微波全息术</w:t>
      </w:r>
    </w:p>
    <w:p w:rsidR="00495C1C" w:rsidRDefault="00495C1C" w:rsidP="00495C1C">
      <w:pPr>
        <w:ind w:firstLineChars="200" w:firstLine="480"/>
        <w:rPr>
          <w:i/>
          <w:lang w:eastAsia="zh-CN"/>
        </w:rPr>
      </w:pPr>
      <w:r w:rsidRPr="00FB18E6">
        <w:rPr>
          <w:rFonts w:hint="eastAsia"/>
          <w:lang w:eastAsia="zh-CN"/>
        </w:rPr>
        <w:t>微波全息术包括测量天线的辐射性能；进行额外的复杂测量，以推断出望远镜反射器的曲线</w:t>
      </w:r>
      <w:r w:rsidR="00CF4682">
        <w:rPr>
          <w:rFonts w:hint="eastAsia"/>
          <w:iCs/>
          <w:lang w:val="en-US" w:eastAsia="zh-CN"/>
        </w:rPr>
        <w:t>图和匹配</w:t>
      </w:r>
      <w:r>
        <w:rPr>
          <w:rFonts w:hint="eastAsia"/>
          <w:iCs/>
          <w:lang w:val="en-US" w:eastAsia="zh-CN"/>
        </w:rPr>
        <w:t>。全息摄影术用来确定表面变形的位</w:t>
      </w:r>
      <w:r w:rsidR="00CF4682">
        <w:rPr>
          <w:rFonts w:hint="eastAsia"/>
          <w:iCs/>
          <w:lang w:val="en-US" w:eastAsia="zh-CN"/>
        </w:rPr>
        <w:t>置和幅度。从全息过程中获得的额外信息可关系到标称焦点位置的可能</w:t>
      </w:r>
      <w:r>
        <w:rPr>
          <w:rFonts w:hint="eastAsia"/>
          <w:iCs/>
          <w:lang w:val="en-US" w:eastAsia="zh-CN"/>
        </w:rPr>
        <w:t>馈电位移。</w:t>
      </w:r>
      <w:r>
        <w:rPr>
          <w:rFonts w:hint="eastAsia"/>
          <w:iCs/>
          <w:lang w:eastAsia="zh-CN"/>
        </w:rPr>
        <w:t>当获取了天线口径场“</w:t>
      </w:r>
      <w:r w:rsidRPr="00CF4682">
        <w:rPr>
          <w:rFonts w:ascii="STKaiti" w:eastAsia="STKaiti" w:hAnsi="STKaiti" w:hint="eastAsia"/>
          <w:iCs/>
          <w:lang w:eastAsia="zh-CN"/>
        </w:rPr>
        <w:t>相位变化</w:t>
      </w:r>
      <w:r>
        <w:rPr>
          <w:rFonts w:hint="eastAsia"/>
          <w:iCs/>
          <w:lang w:eastAsia="zh-CN"/>
        </w:rPr>
        <w:t>”的准确情况后，全息过程就实现了其目标。一旦完成此步骤以后，就有可能采用射线追踪，以便将口径相位变化解释为表面轮廓信息。</w:t>
      </w:r>
    </w:p>
    <w:p w:rsidR="00495C1C" w:rsidRDefault="00CF4682" w:rsidP="00495C1C">
      <w:pPr>
        <w:ind w:firstLineChars="200" w:firstLine="480"/>
        <w:rPr>
          <w:lang w:eastAsia="zh-CN"/>
        </w:rPr>
      </w:pPr>
      <w:r>
        <w:rPr>
          <w:rFonts w:hint="eastAsia"/>
          <w:lang w:eastAsia="zh-CN"/>
        </w:rPr>
        <w:t>全息过程以</w:t>
      </w:r>
      <w:r w:rsidR="00495C1C">
        <w:rPr>
          <w:rFonts w:hint="eastAsia"/>
          <w:lang w:eastAsia="zh-CN"/>
        </w:rPr>
        <w:t>记录天线在振幅和相位的辐射方向图开始。为了可以记录可靠的相位信息，通常采用第二个（参考）天线，该天线在测量过程中保持固定不变。当一个远处或邻近的辐射源照射天线时，记录其辐射方向图。在后一种情况中，对于由于天线和辐射源之间分割距离不够而产生的二次相位误差，获得的孔径相位分布应进行矫正。</w:t>
      </w:r>
    </w:p>
    <w:p w:rsidR="00CF60AF" w:rsidRDefault="00495C1C" w:rsidP="00CF4682">
      <w:pPr>
        <w:ind w:firstLineChars="200" w:firstLine="480"/>
        <w:rPr>
          <w:lang w:eastAsia="zh-CN"/>
        </w:rPr>
      </w:pPr>
      <w:r>
        <w:rPr>
          <w:rFonts w:hint="eastAsia"/>
          <w:lang w:eastAsia="zh-CN"/>
        </w:rPr>
        <w:t>采用的实际辐射源可放置在陆地环境中，可以是对地静止卫星搭载，甚至还可以是微波辐射的宇宙源。后两种类型对于天线全息摄影术非常有用，因为它们允许在与射电天文或空间研究天线实际操作中采用的仰角范围类似的仰角范围进行辐射方向图测量。因此，相对于</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eastAsia="zh-CN"/>
        </w:rPr>
      </w:pP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95C1C" w:rsidRDefault="00495C1C" w:rsidP="00CF60AF">
      <w:pPr>
        <w:rPr>
          <w:lang w:eastAsia="zh-CN"/>
        </w:rPr>
      </w:pPr>
      <w:r>
        <w:rPr>
          <w:rFonts w:hint="eastAsia"/>
          <w:lang w:eastAsia="zh-CN"/>
        </w:rPr>
        <w:lastRenderedPageBreak/>
        <w:t>采用地面照射源的情况，重力失真效应将获得更具代表性的数值。</w:t>
      </w:r>
      <w:r w:rsidR="00CF4682">
        <w:rPr>
          <w:rFonts w:hint="eastAsia"/>
          <w:lang w:eastAsia="zh-CN"/>
        </w:rPr>
        <w:t>相对于采用宇宙辐射源，</w:t>
      </w:r>
      <w:r>
        <w:rPr>
          <w:rFonts w:hint="eastAsia"/>
          <w:lang w:eastAsia="zh-CN"/>
        </w:rPr>
        <w:t>基于空基辐射源的全息摄影术可以获得的优势在于测量可以利用足够大的信噪比值进行。但是，需要采用算法，以便补偿卫星在整个测量期间的运动且通常需要特定类型的接收机。</w:t>
      </w:r>
    </w:p>
    <w:p w:rsidR="00495C1C" w:rsidRDefault="00CF4682" w:rsidP="00495C1C">
      <w:pPr>
        <w:ind w:firstLineChars="200" w:firstLine="480"/>
        <w:rPr>
          <w:lang w:eastAsia="zh-CN"/>
        </w:rPr>
      </w:pPr>
      <w:r>
        <w:rPr>
          <w:rFonts w:hint="eastAsia"/>
          <w:lang w:eastAsia="zh-CN"/>
        </w:rPr>
        <w:t>一旦记录了辐射方向图，采用</w:t>
      </w:r>
      <w:r w:rsidR="00495C1C">
        <w:rPr>
          <w:rFonts w:hint="eastAsia"/>
          <w:lang w:eastAsia="zh-CN"/>
        </w:rPr>
        <w:t>傅立叶变换关系来推导口径场。采样定理要求应在分离的方向，按照</w:t>
      </w:r>
      <w:r w:rsidR="00495C1C" w:rsidRPr="009D1C19">
        <w:rPr>
          <w:i/>
          <w:iCs/>
          <w:lang w:eastAsia="zh-CN"/>
        </w:rPr>
        <w:t>U</w:t>
      </w:r>
      <w:r w:rsidR="00495C1C" w:rsidRPr="009D1C19">
        <w:rPr>
          <w:lang w:eastAsia="zh-CN"/>
        </w:rPr>
        <w:t>-</w:t>
      </w:r>
      <w:r w:rsidR="00495C1C" w:rsidRPr="009D1C19">
        <w:rPr>
          <w:i/>
          <w:iCs/>
          <w:lang w:eastAsia="zh-CN"/>
        </w:rPr>
        <w:t>V</w:t>
      </w:r>
      <w:r w:rsidR="00495C1C">
        <w:rPr>
          <w:rFonts w:hint="eastAsia"/>
          <w:lang w:eastAsia="zh-CN"/>
        </w:rPr>
        <w:t>空间（</w:t>
      </w:r>
      <w:r w:rsidR="00495C1C" w:rsidRPr="009D1C19">
        <w:rPr>
          <w:i/>
          <w:lang w:eastAsia="zh-CN"/>
        </w:rPr>
        <w:t>U</w:t>
      </w:r>
      <w:r w:rsidR="00495C1C" w:rsidRPr="009D1C19">
        <w:rPr>
          <w:lang w:eastAsia="zh-CN"/>
        </w:rPr>
        <w:t> </w:t>
      </w:r>
      <w:r w:rsidR="00495C1C" w:rsidRPr="009D1C19">
        <w:rPr>
          <w:rFonts w:ascii="Symbol" w:hAnsi="Symbol"/>
          <w:lang w:eastAsia="zh-CN"/>
        </w:rPr>
        <w:t></w:t>
      </w:r>
      <w:r w:rsidR="00495C1C" w:rsidRPr="009D1C19">
        <w:rPr>
          <w:lang w:eastAsia="zh-CN"/>
        </w:rPr>
        <w:t> sin </w:t>
      </w:r>
      <w:r w:rsidR="00495C1C" w:rsidRPr="009D1C19">
        <w:rPr>
          <w:rFonts w:ascii="Symbol" w:hAnsi="Symbol"/>
        </w:rPr>
        <w:sym w:font="Symbol" w:char="F071"/>
      </w:r>
      <w:r w:rsidR="00495C1C" w:rsidRPr="009D1C19">
        <w:rPr>
          <w:lang w:eastAsia="zh-CN"/>
        </w:rPr>
        <w:t> cos </w:t>
      </w:r>
      <w:r w:rsidR="00495C1C" w:rsidRPr="009D1C19">
        <w:rPr>
          <w:rFonts w:ascii="Symbol" w:hAnsi="Symbol"/>
          <w:lang w:eastAsia="zh-CN"/>
        </w:rPr>
        <w:t></w:t>
      </w:r>
      <w:r w:rsidR="00495C1C">
        <w:rPr>
          <w:rFonts w:hint="eastAsia"/>
          <w:lang w:eastAsia="zh-CN"/>
        </w:rPr>
        <w:t>、</w:t>
      </w:r>
      <w:r w:rsidR="00495C1C" w:rsidRPr="009D1C19">
        <w:rPr>
          <w:i/>
          <w:lang w:eastAsia="zh-CN"/>
        </w:rPr>
        <w:t>V</w:t>
      </w:r>
      <w:r w:rsidR="00495C1C" w:rsidRPr="009D1C19">
        <w:rPr>
          <w:lang w:eastAsia="zh-CN"/>
        </w:rPr>
        <w:t> </w:t>
      </w:r>
      <w:r w:rsidR="00495C1C" w:rsidRPr="009D1C19">
        <w:rPr>
          <w:rFonts w:ascii="Symbol" w:hAnsi="Symbol"/>
          <w:lang w:eastAsia="zh-CN"/>
        </w:rPr>
        <w:t></w:t>
      </w:r>
      <w:r w:rsidR="00495C1C" w:rsidRPr="009D1C19">
        <w:rPr>
          <w:lang w:eastAsia="zh-CN"/>
        </w:rPr>
        <w:t> sin </w:t>
      </w:r>
      <w:r w:rsidR="00495C1C" w:rsidRPr="009D1C19">
        <w:rPr>
          <w:rFonts w:ascii="Symbol" w:hAnsi="Symbol"/>
        </w:rPr>
        <w:sym w:font="Symbol" w:char="F071"/>
      </w:r>
      <w:r w:rsidR="00495C1C" w:rsidRPr="009D1C19">
        <w:rPr>
          <w:lang w:eastAsia="zh-CN"/>
        </w:rPr>
        <w:t> sin </w:t>
      </w:r>
      <w:r w:rsidR="00495C1C" w:rsidRPr="009D1C19">
        <w:rPr>
          <w:rFonts w:ascii="Symbol" w:hAnsi="Symbol"/>
          <w:lang w:eastAsia="zh-CN"/>
        </w:rPr>
        <w:t></w:t>
      </w:r>
      <w:r w:rsidR="00495C1C">
        <w:rPr>
          <w:rFonts w:ascii="Symbol" w:hAnsi="Symbol"/>
          <w:lang w:eastAsia="zh-CN"/>
        </w:rPr>
        <w:t>）采样间隔</w:t>
      </w:r>
      <w:r w:rsidR="00495C1C" w:rsidRPr="009D1C19">
        <w:sym w:font="Symbol" w:char="F064"/>
      </w:r>
      <w:r w:rsidR="00495C1C" w:rsidRPr="009D1C19">
        <w:rPr>
          <w:i/>
          <w:iCs/>
          <w:position w:val="-4"/>
          <w:sz w:val="16"/>
          <w:lang w:eastAsia="zh-CN"/>
        </w:rPr>
        <w:t>UV</w:t>
      </w:r>
      <w:r w:rsidR="00495C1C">
        <w:rPr>
          <w:rFonts w:hint="eastAsia"/>
          <w:lang w:eastAsia="zh-CN"/>
        </w:rPr>
        <w:t>记录辐射方向图，以便：</w:t>
      </w:r>
    </w:p>
    <w:p w:rsidR="00495C1C" w:rsidRDefault="00495C1C" w:rsidP="00495C1C">
      <w:pPr>
        <w:pStyle w:val="Blanc"/>
        <w:rPr>
          <w:lang w:eastAsia="zh-CN"/>
        </w:rPr>
      </w:pPr>
    </w:p>
    <w:p w:rsidR="00495C1C" w:rsidRPr="009D1C19" w:rsidRDefault="00495C1C" w:rsidP="00495C1C">
      <w:pPr>
        <w:pStyle w:val="Equation"/>
        <w:rPr>
          <w:lang w:eastAsia="zh-CN"/>
        </w:rPr>
      </w:pPr>
      <w:r w:rsidRPr="009D1C19">
        <w:rPr>
          <w:rFonts w:ascii="Symbol" w:hAnsi="Symbol"/>
          <w:sz w:val="28"/>
          <w:lang w:eastAsia="zh-CN"/>
        </w:rPr>
        <w:tab/>
      </w:r>
      <w:r w:rsidRPr="009D1C19">
        <w:rPr>
          <w:rFonts w:ascii="Symbol" w:hAnsi="Symbol"/>
          <w:sz w:val="28"/>
          <w:lang w:eastAsia="zh-CN"/>
        </w:rPr>
        <w:tab/>
      </w:r>
      <w:r w:rsidRPr="009D1C19">
        <w:rPr>
          <w:rFonts w:ascii="Symbol" w:hAnsi="Symbol"/>
          <w:lang w:eastAsia="zh-CN"/>
        </w:rPr>
        <w:t></w:t>
      </w:r>
      <w:r w:rsidRPr="009D1C19">
        <w:rPr>
          <w:i/>
          <w:position w:val="-4"/>
          <w:sz w:val="18"/>
          <w:lang w:eastAsia="zh-CN"/>
        </w:rPr>
        <w:t>UV</w:t>
      </w:r>
      <w:r w:rsidRPr="009D1C19">
        <w:rPr>
          <w:lang w:eastAsia="zh-CN"/>
        </w:rPr>
        <w:t xml:space="preserve">  </w:t>
      </w:r>
      <w:r w:rsidRPr="009D1C19">
        <w:rPr>
          <w:rFonts w:ascii="Symbol" w:hAnsi="Symbol"/>
          <w:lang w:eastAsia="zh-CN"/>
        </w:rPr>
        <w:t></w:t>
      </w:r>
      <w:r w:rsidRPr="009D1C19">
        <w:rPr>
          <w:lang w:eastAsia="zh-CN"/>
        </w:rPr>
        <w:t xml:space="preserve">  </w:t>
      </w:r>
      <w:r w:rsidRPr="009D1C19">
        <w:rPr>
          <w:rFonts w:ascii="Symbol" w:hAnsi="Symbol"/>
          <w:lang w:eastAsia="zh-CN"/>
        </w:rPr>
        <w:t></w:t>
      </w:r>
      <w:r w:rsidRPr="009D1C19">
        <w:rPr>
          <w:lang w:eastAsia="zh-CN"/>
        </w:rPr>
        <w:t>/</w:t>
      </w:r>
      <w:r w:rsidRPr="009D1C19">
        <w:rPr>
          <w:i/>
          <w:lang w:eastAsia="zh-CN"/>
        </w:rPr>
        <w:t>D</w:t>
      </w:r>
      <w:r w:rsidRPr="009D1C19">
        <w:rPr>
          <w:lang w:eastAsia="zh-CN"/>
        </w:rPr>
        <w:tab/>
        <w:t>(17)</w:t>
      </w:r>
    </w:p>
    <w:p w:rsidR="00495C1C" w:rsidRPr="009D1C19" w:rsidRDefault="00495C1C" w:rsidP="00495C1C">
      <w:pPr>
        <w:rPr>
          <w:lang w:eastAsia="zh-CN"/>
        </w:rPr>
      </w:pPr>
      <w:r>
        <w:rPr>
          <w:rFonts w:hint="eastAsia"/>
          <w:lang w:val="en-US" w:eastAsia="zh-CN"/>
        </w:rPr>
        <w:t>其中</w:t>
      </w:r>
      <w:r w:rsidRPr="00542A82">
        <w:rPr>
          <w:i/>
          <w:iCs/>
          <w:lang w:eastAsia="zh-CN"/>
        </w:rPr>
        <w:t>D</w:t>
      </w:r>
      <w:r>
        <w:rPr>
          <w:rFonts w:hint="eastAsia"/>
          <w:lang w:val="en-US" w:eastAsia="zh-CN"/>
        </w:rPr>
        <w:t>为天线的直径。可采用傅立叶变换理论来证明如果在</w:t>
      </w:r>
      <w:r w:rsidRPr="009D1C19">
        <w:rPr>
          <w:i/>
          <w:iCs/>
          <w:lang w:eastAsia="zh-CN"/>
        </w:rPr>
        <w:t>U</w:t>
      </w:r>
      <w:r w:rsidRPr="009D1C19">
        <w:rPr>
          <w:lang w:eastAsia="zh-CN"/>
        </w:rPr>
        <w:t>-</w:t>
      </w:r>
      <w:r w:rsidRPr="009D1C19">
        <w:rPr>
          <w:i/>
          <w:iCs/>
          <w:lang w:eastAsia="zh-CN"/>
        </w:rPr>
        <w:t>V</w:t>
      </w:r>
      <w:r>
        <w:rPr>
          <w:rFonts w:hint="eastAsia"/>
          <w:lang w:eastAsia="zh-CN"/>
        </w:rPr>
        <w:t>空间处理了</w:t>
      </w:r>
      <w:r w:rsidRPr="009D1C19">
        <w:rPr>
          <w:i/>
          <w:iCs/>
          <w:lang w:eastAsia="zh-CN"/>
        </w:rPr>
        <w:t>N</w:t>
      </w:r>
      <w:r w:rsidRPr="009D1C19">
        <w:rPr>
          <w:lang w:eastAsia="zh-CN"/>
        </w:rPr>
        <w:t> </w:t>
      </w:r>
      <w:r w:rsidRPr="009D1C19">
        <w:rPr>
          <w:rFonts w:ascii="Symbol" w:hAnsi="Symbol"/>
          <w:lang w:eastAsia="zh-CN"/>
        </w:rPr>
        <w:t></w:t>
      </w:r>
      <w:r w:rsidRPr="009D1C19">
        <w:rPr>
          <w:lang w:eastAsia="zh-CN"/>
        </w:rPr>
        <w:t> </w:t>
      </w:r>
      <w:r w:rsidRPr="009D1C19">
        <w:rPr>
          <w:i/>
          <w:iCs/>
          <w:lang w:eastAsia="zh-CN"/>
        </w:rPr>
        <w:t>N</w:t>
      </w:r>
      <w:r>
        <w:rPr>
          <w:rFonts w:hint="eastAsia"/>
          <w:lang w:eastAsia="zh-CN"/>
        </w:rPr>
        <w:t>测量阵列，那么可以用具有以下尺寸的像素分辨率来恢复孔径分布：</w:t>
      </w:r>
    </w:p>
    <w:p w:rsidR="00495C1C" w:rsidRPr="00542A82" w:rsidRDefault="00495C1C" w:rsidP="00495C1C">
      <w:pPr>
        <w:pStyle w:val="Blanc"/>
        <w:rPr>
          <w:lang w:val="fr-FR" w:eastAsia="zh-CN"/>
        </w:rPr>
      </w:pPr>
    </w:p>
    <w:p w:rsidR="00495C1C" w:rsidRPr="009D1C19" w:rsidRDefault="00495C1C" w:rsidP="00495C1C">
      <w:pPr>
        <w:pStyle w:val="Equation"/>
        <w:rPr>
          <w:lang w:eastAsia="zh-CN"/>
        </w:rPr>
      </w:pPr>
      <w:r w:rsidRPr="009D1C19">
        <w:rPr>
          <w:rFonts w:ascii="Symbol" w:hAnsi="Symbol"/>
          <w:sz w:val="28"/>
          <w:lang w:eastAsia="zh-CN"/>
        </w:rPr>
        <w:tab/>
      </w:r>
      <w:r w:rsidRPr="009D1C19">
        <w:rPr>
          <w:rFonts w:ascii="Symbol" w:hAnsi="Symbol"/>
          <w:sz w:val="28"/>
          <w:lang w:eastAsia="zh-CN"/>
        </w:rPr>
        <w:tab/>
      </w:r>
      <w:r w:rsidRPr="009D1C19">
        <w:rPr>
          <w:position w:val="-34"/>
          <w:sz w:val="20"/>
        </w:rPr>
        <w:object w:dxaOrig="1440" w:dyaOrig="720">
          <v:shape id="_x0000_i1052" type="#_x0000_t75" style="width:1in;height:36pt" o:ole="">
            <v:imagedata r:id="rId60" o:title=""/>
          </v:shape>
          <o:OLEObject Type="Embed" ProgID="Equation.3" ShapeID="_x0000_i1052" DrawAspect="Content" ObjectID="_1354604554" r:id="rId61"/>
        </w:object>
      </w:r>
      <w:r w:rsidRPr="009D1C19">
        <w:rPr>
          <w:lang w:eastAsia="zh-CN"/>
        </w:rPr>
        <w:tab/>
        <w:t>(18)</w:t>
      </w:r>
    </w:p>
    <w:p w:rsidR="00495C1C" w:rsidRDefault="00495C1C" w:rsidP="00C473B0">
      <w:pPr>
        <w:ind w:firstLineChars="200" w:firstLine="480"/>
        <w:rPr>
          <w:lang w:val="en-US" w:eastAsia="zh-CN"/>
        </w:rPr>
      </w:pPr>
      <w:r w:rsidRPr="00C473B0">
        <w:rPr>
          <w:rFonts w:hint="eastAsia"/>
          <w:lang w:eastAsia="zh-CN"/>
        </w:rPr>
        <w:t>获得的像素的振幅和相位值代表着在相应区域存在实际场的平均值。由于整个</w:t>
      </w:r>
      <w:r w:rsidR="00CF4682" w:rsidRPr="00C473B0">
        <w:rPr>
          <w:rFonts w:hint="eastAsia"/>
          <w:lang w:eastAsia="zh-CN"/>
        </w:rPr>
        <w:t>辐射方向图只有被删节的一部分被记录下来并随后进行了处理，这是卷积（</w:t>
      </w:r>
      <w:r w:rsidR="00CF4682" w:rsidRPr="00C473B0">
        <w:rPr>
          <w:rFonts w:hint="eastAsia"/>
          <w:lang w:eastAsia="zh-CN"/>
        </w:rPr>
        <w:t>convolution</w:t>
      </w:r>
      <w:r w:rsidR="00CF4682" w:rsidRPr="00C473B0">
        <w:rPr>
          <w:rFonts w:hint="eastAsia"/>
          <w:lang w:eastAsia="zh-CN"/>
        </w:rPr>
        <w:t>）类型</w:t>
      </w:r>
      <w:r w:rsidRPr="00C473B0">
        <w:rPr>
          <w:rFonts w:hint="eastAsia"/>
          <w:lang w:eastAsia="zh-CN"/>
        </w:rPr>
        <w:t>效应的结</w:t>
      </w:r>
      <w:r>
        <w:rPr>
          <w:rFonts w:hint="eastAsia"/>
          <w:lang w:val="en-US" w:eastAsia="zh-CN"/>
        </w:rPr>
        <w:t>果。在这种情况下，全息术只能记录“局部平均值”，并不显示天线表面轮廓的信息。</w:t>
      </w:r>
    </w:p>
    <w:p w:rsidR="00495C1C" w:rsidRDefault="00495C1C" w:rsidP="0056201B">
      <w:pPr>
        <w:ind w:firstLineChars="200" w:firstLine="480"/>
        <w:rPr>
          <w:rFonts w:ascii="Symbol" w:hAnsi="Symbol"/>
          <w:lang w:eastAsia="zh-CN"/>
        </w:rPr>
      </w:pPr>
      <w:r>
        <w:rPr>
          <w:rFonts w:hint="eastAsia"/>
          <w:lang w:eastAsia="zh-CN"/>
        </w:rPr>
        <w:t>孔径相位信息的多项式拟合可以恢复由于馈电轴位移和横向位移所造成的偏差以及重力和全球热变形等确定性误差。如果扣除所有这些因素，那么其余的可以归因于表面轮廓的</w:t>
      </w:r>
      <w:r w:rsidR="00CF4682">
        <w:rPr>
          <w:rFonts w:hint="eastAsia"/>
          <w:lang w:eastAsia="zh-CN"/>
        </w:rPr>
        <w:t>伪</w:t>
      </w:r>
      <w:r>
        <w:rPr>
          <w:rFonts w:hint="eastAsia"/>
          <w:lang w:eastAsia="zh-CN"/>
        </w:rPr>
        <w:t>随机变形。这些随机变形通常可主要归因于制造误差，且如果采用了面板，则属于面板</w:t>
      </w:r>
      <w:r w:rsidR="00CF4682">
        <w:rPr>
          <w:rFonts w:hint="eastAsia"/>
          <w:lang w:eastAsia="zh-CN"/>
        </w:rPr>
        <w:t>错位</w:t>
      </w:r>
      <w:r>
        <w:rPr>
          <w:rFonts w:hint="eastAsia"/>
          <w:lang w:eastAsia="zh-CN"/>
        </w:rPr>
        <w:t>。在后</w:t>
      </w:r>
      <w:r w:rsidR="00CF4682">
        <w:rPr>
          <w:rFonts w:hint="eastAsia"/>
          <w:lang w:eastAsia="zh-CN"/>
        </w:rPr>
        <w:t>一种情况中，这些获得的表面数据可用来改善构成反射器表面的面板的校</w:t>
      </w:r>
      <w:r>
        <w:rPr>
          <w:rFonts w:hint="eastAsia"/>
          <w:lang w:eastAsia="zh-CN"/>
        </w:rPr>
        <w:t>准。在任何情况下，通常用</w:t>
      </w:r>
      <w:r w:rsidRPr="009D1C19">
        <w:rPr>
          <w:rFonts w:ascii="Symbol" w:hAnsi="Symbol"/>
          <w:lang w:eastAsia="zh-CN"/>
        </w:rPr>
        <w:t></w:t>
      </w:r>
      <w:r>
        <w:rPr>
          <w:rFonts w:ascii="Symbol" w:hAnsi="Symbol"/>
          <w:lang w:eastAsia="zh-CN"/>
        </w:rPr>
        <w:t>描述天线表面的统计特性，该符号是特定（通常为抛物面）发射器轮廓表面变形的均方根值。可从全息过程中明确求解的</w:t>
      </w:r>
      <w:r w:rsidRPr="009D1C19">
        <w:rPr>
          <w:rFonts w:ascii="Symbol" w:hAnsi="Symbol"/>
          <w:lang w:eastAsia="zh-CN"/>
        </w:rPr>
        <w:t></w:t>
      </w:r>
      <w:r>
        <w:rPr>
          <w:rFonts w:ascii="Symbol" w:hAnsi="Symbol"/>
          <w:lang w:eastAsia="zh-CN"/>
        </w:rPr>
        <w:t>值取决于多种因素，包括工作波长、信噪比、测量模式记录的范围，接收系统的相位不稳定性等。实际的测量表明</w:t>
      </w:r>
      <w:r w:rsidR="00CF4682">
        <w:rPr>
          <w:rFonts w:ascii="Symbol" w:hAnsi="Symbol"/>
          <w:lang w:eastAsia="zh-CN"/>
        </w:rPr>
        <w:t>，</w:t>
      </w:r>
      <w:r>
        <w:rPr>
          <w:rFonts w:ascii="Symbol" w:hAnsi="Symbol"/>
          <w:lang w:eastAsia="zh-CN"/>
        </w:rPr>
        <w:t>可以可靠地测量的最高可获得</w:t>
      </w:r>
      <w:r w:rsidRPr="009D1C19">
        <w:rPr>
          <w:i/>
          <w:iCs/>
          <w:lang w:eastAsia="zh-CN"/>
        </w:rPr>
        <w:t>D</w:t>
      </w:r>
      <w:r w:rsidRPr="009D1C19">
        <w:rPr>
          <w:lang w:eastAsia="zh-CN"/>
        </w:rPr>
        <w:t>/</w:t>
      </w:r>
      <w:r w:rsidRPr="009D1C19">
        <w:rPr>
          <w:rFonts w:ascii="Symbol" w:hAnsi="Symbol"/>
          <w:lang w:eastAsia="zh-CN"/>
        </w:rPr>
        <w:t></w:t>
      </w:r>
      <w:r>
        <w:rPr>
          <w:rFonts w:ascii="Symbol" w:hAnsi="Symbol"/>
          <w:lang w:eastAsia="zh-CN"/>
        </w:rPr>
        <w:t>值为</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左右。</w:t>
      </w:r>
    </w:p>
    <w:p w:rsidR="00495C1C" w:rsidRDefault="00495C1C" w:rsidP="00495C1C">
      <w:pPr>
        <w:ind w:firstLineChars="200" w:firstLine="480"/>
        <w:rPr>
          <w:lang w:eastAsia="zh-CN"/>
        </w:rPr>
      </w:pPr>
      <w:r>
        <w:rPr>
          <w:rFonts w:ascii="Symbol" w:hAnsi="Symbol"/>
          <w:lang w:eastAsia="zh-CN"/>
        </w:rPr>
        <w:t>获取了天线的全息信息之后，有可能采用仿样内插函数，泽尔尼克多项式</w:t>
      </w:r>
      <w:r w:rsidR="00CF4682">
        <w:rPr>
          <w:rFonts w:ascii="Symbol" w:hAnsi="Symbol"/>
          <w:lang w:eastAsia="zh-CN"/>
        </w:rPr>
        <w:t>等提供反射面的分析表达式。这主要是作为辐射方向图预测工具的全息</w:t>
      </w:r>
      <w:r>
        <w:rPr>
          <w:rFonts w:ascii="Symbol" w:hAnsi="Symbol"/>
          <w:lang w:eastAsia="zh-CN"/>
        </w:rPr>
        <w:t>数值。现在，可采用分析表面描述，与</w:t>
      </w:r>
      <w:r w:rsidRPr="009D1C19">
        <w:rPr>
          <w:lang w:eastAsia="zh-CN"/>
        </w:rPr>
        <w:t>PO</w:t>
      </w:r>
      <w:r>
        <w:rPr>
          <w:rFonts w:hint="eastAsia"/>
          <w:lang w:eastAsia="zh-CN"/>
        </w:rPr>
        <w:t>、</w:t>
      </w:r>
      <w:r w:rsidRPr="009D1C19">
        <w:rPr>
          <w:lang w:eastAsia="zh-CN"/>
        </w:rPr>
        <w:t>PO </w:t>
      </w:r>
      <w:r w:rsidRPr="009D1C19">
        <w:rPr>
          <w:rFonts w:ascii="Symbol" w:hAnsi="Symbol"/>
          <w:lang w:eastAsia="zh-CN"/>
        </w:rPr>
        <w:t></w:t>
      </w:r>
      <w:r>
        <w:rPr>
          <w:lang w:eastAsia="zh-CN"/>
        </w:rPr>
        <w:t> PTD</w:t>
      </w:r>
      <w:r>
        <w:rPr>
          <w:rFonts w:hint="eastAsia"/>
          <w:lang w:eastAsia="zh-CN"/>
        </w:rPr>
        <w:t>或</w:t>
      </w:r>
      <w:r w:rsidRPr="009D1C19">
        <w:rPr>
          <w:lang w:eastAsia="zh-CN"/>
        </w:rPr>
        <w:t>GO </w:t>
      </w:r>
      <w:r w:rsidRPr="009D1C19">
        <w:rPr>
          <w:rFonts w:ascii="Symbol" w:hAnsi="Symbol"/>
          <w:lang w:eastAsia="zh-CN"/>
        </w:rPr>
        <w:t></w:t>
      </w:r>
      <w:r w:rsidRPr="009D1C19">
        <w:rPr>
          <w:lang w:eastAsia="zh-CN"/>
        </w:rPr>
        <w:t> GTD</w:t>
      </w:r>
      <w:r>
        <w:rPr>
          <w:rFonts w:hint="eastAsia"/>
          <w:lang w:eastAsia="zh-CN"/>
        </w:rPr>
        <w:t>等任意一种方法一起来提供初始全息数据采集过程中未涵盖的角度扇区或全息过程中所使用频率以外的辐射方向图数</w:t>
      </w:r>
      <w:r w:rsidR="00CF4682">
        <w:rPr>
          <w:rFonts w:hint="eastAsia"/>
          <w:lang w:eastAsia="zh-CN"/>
        </w:rPr>
        <w:t>据。由于先前所述的卷积现象，关于表面轮廓变化的部分信息不可避免地</w:t>
      </w:r>
      <w:r>
        <w:rPr>
          <w:rFonts w:hint="eastAsia"/>
          <w:lang w:eastAsia="zh-CN"/>
        </w:rPr>
        <w:t>丢失了。这意味着所采用的表面描述可能不完全正确。因此，就预测的远旁瓣电平的准确性而言，可能存在着一些模棱两可之处。但是，这种情况不一定很严重，因为远旁瓣也受到在物理模型中再现反射边缘几何和相关照射的精确性的强烈影响。</w:t>
      </w:r>
    </w:p>
    <w:p w:rsidR="00CF60AF" w:rsidRDefault="00CF60A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95C1C" w:rsidRDefault="00495C1C" w:rsidP="00495C1C">
      <w:pPr>
        <w:ind w:firstLineChars="200" w:firstLine="480"/>
        <w:rPr>
          <w:lang w:eastAsia="zh-CN"/>
        </w:rPr>
      </w:pPr>
      <w:r>
        <w:rPr>
          <w:rFonts w:hint="eastAsia"/>
          <w:lang w:eastAsia="zh-CN"/>
        </w:rPr>
        <w:lastRenderedPageBreak/>
        <w:t>但是，当考虑多反射器天线时，全息方法可能并不能完全提供表面轮廓的信</w:t>
      </w:r>
      <w:r w:rsidR="00CF4682">
        <w:rPr>
          <w:rFonts w:hint="eastAsia"/>
          <w:lang w:eastAsia="zh-CN"/>
        </w:rPr>
        <w:t>息。在这种情况下，对于主反射器或副反射器，不能简单地将获取的口径相位信息正确并明确地</w:t>
      </w:r>
      <w:r>
        <w:rPr>
          <w:rFonts w:hint="eastAsia"/>
          <w:lang w:eastAsia="zh-CN"/>
        </w:rPr>
        <w:t>与确定或随机轮廓误差相关联。</w:t>
      </w:r>
    </w:p>
    <w:p w:rsidR="00495C1C" w:rsidRPr="005420D5" w:rsidRDefault="00495C1C" w:rsidP="00CF4682">
      <w:pPr>
        <w:ind w:firstLineChars="200" w:firstLine="480"/>
        <w:rPr>
          <w:lang w:eastAsia="zh-CN"/>
        </w:rPr>
      </w:pPr>
      <w:r>
        <w:rPr>
          <w:rFonts w:hint="eastAsia"/>
          <w:lang w:eastAsia="zh-CN"/>
        </w:rPr>
        <w:t>如上所述，如果只要求评估天线射频性能，而不是还确定造成性能退步的轮廓误差</w:t>
      </w:r>
      <w:r w:rsidR="00CF4682">
        <w:rPr>
          <w:rFonts w:hint="eastAsia"/>
          <w:lang w:eastAsia="zh-CN"/>
        </w:rPr>
        <w:t>，那么微波全息术通常并不需要。</w:t>
      </w:r>
      <w:r>
        <w:rPr>
          <w:rFonts w:hint="eastAsia"/>
          <w:lang w:eastAsia="zh-CN"/>
        </w:rPr>
        <w:t>但是，该方法可用来测量中</w:t>
      </w:r>
      <w:r w:rsidR="00CF4682">
        <w:rPr>
          <w:rFonts w:hint="eastAsia"/>
          <w:lang w:eastAsia="zh-CN"/>
        </w:rPr>
        <w:t>距</w:t>
      </w:r>
      <w:r>
        <w:rPr>
          <w:rFonts w:hint="eastAsia"/>
          <w:lang w:eastAsia="zh-CN"/>
        </w:rPr>
        <w:t>的天线并推导出远场。</w:t>
      </w:r>
    </w:p>
    <w:p w:rsidR="00495C1C" w:rsidRPr="009D1C19" w:rsidRDefault="00495C1C" w:rsidP="00495C1C">
      <w:pPr>
        <w:pStyle w:val="Heading1"/>
        <w:rPr>
          <w:lang w:eastAsia="zh-CN"/>
        </w:rPr>
      </w:pPr>
      <w:r w:rsidRPr="009D1C19">
        <w:rPr>
          <w:lang w:eastAsia="zh-CN"/>
        </w:rPr>
        <w:t>4</w:t>
      </w:r>
      <w:r w:rsidRPr="009D1C19">
        <w:rPr>
          <w:lang w:eastAsia="zh-CN"/>
        </w:rPr>
        <w:tab/>
      </w:r>
      <w:r>
        <w:rPr>
          <w:rFonts w:hint="eastAsia"/>
          <w:lang w:eastAsia="zh-CN"/>
        </w:rPr>
        <w:t>经纬仪测量</w:t>
      </w:r>
    </w:p>
    <w:p w:rsidR="00495C1C" w:rsidRDefault="00CF4682" w:rsidP="00495C1C">
      <w:pPr>
        <w:ind w:firstLineChars="200" w:firstLine="480"/>
        <w:rPr>
          <w:lang w:val="en-US" w:eastAsia="zh-CN"/>
        </w:rPr>
      </w:pPr>
      <w:r>
        <w:rPr>
          <w:rFonts w:hint="eastAsia"/>
          <w:lang w:val="en-US" w:eastAsia="zh-CN"/>
        </w:rPr>
        <w:t>采用经纬仪</w:t>
      </w:r>
      <w:r w:rsidR="00495C1C">
        <w:rPr>
          <w:rFonts w:hint="eastAsia"/>
          <w:lang w:val="en-US" w:eastAsia="zh-CN"/>
        </w:rPr>
        <w:t>测量以及后文所述的照相测量法是采用光学传播的几何属性，以便确定选定点（目标）几何坐标的光学方法。这些目标可设置于主发射器、副发射器、支撑结构、支架的表面上或者甚至设置在天线的主馈源上。</w:t>
      </w:r>
    </w:p>
    <w:p w:rsidR="00495C1C" w:rsidRDefault="00495C1C" w:rsidP="00CF4682">
      <w:pPr>
        <w:ind w:firstLineChars="200" w:firstLine="480"/>
        <w:rPr>
          <w:lang w:val="en-US" w:eastAsia="zh-CN"/>
        </w:rPr>
      </w:pPr>
      <w:r>
        <w:rPr>
          <w:rFonts w:hint="eastAsia"/>
          <w:lang w:val="en-US" w:eastAsia="zh-CN"/>
        </w:rPr>
        <w:t>经纬仪在本质上</w:t>
      </w:r>
      <w:r w:rsidR="00CF4682">
        <w:rPr>
          <w:rFonts w:hint="eastAsia"/>
          <w:lang w:val="en-US" w:eastAsia="zh-CN"/>
        </w:rPr>
        <w:t>是一种在其瞄准目标位置时，</w:t>
      </w:r>
      <w:r>
        <w:rPr>
          <w:rFonts w:hint="eastAsia"/>
          <w:lang w:val="en-US" w:eastAsia="zh-CN"/>
        </w:rPr>
        <w:t>测量仰角和方位</w:t>
      </w:r>
      <w:r w:rsidR="00CF4682">
        <w:rPr>
          <w:rFonts w:hint="eastAsia"/>
          <w:lang w:val="en-US" w:eastAsia="zh-CN"/>
        </w:rPr>
        <w:t>角等两个角度的仪器。基本上存在着两种可以进行的经纬仪测量</w:t>
      </w:r>
      <w:r>
        <w:rPr>
          <w:rFonts w:hint="eastAsia"/>
          <w:lang w:val="en-US" w:eastAsia="zh-CN"/>
        </w:rPr>
        <w:t>变体：</w:t>
      </w:r>
    </w:p>
    <w:p w:rsidR="00495C1C" w:rsidRPr="009D1C19" w:rsidRDefault="00495C1C" w:rsidP="00495C1C">
      <w:pPr>
        <w:pStyle w:val="enumlev1"/>
        <w:rPr>
          <w:lang w:eastAsia="zh-CN"/>
        </w:rPr>
      </w:pPr>
      <w:r w:rsidRPr="009D1C19">
        <w:rPr>
          <w:lang w:eastAsia="zh-CN"/>
        </w:rPr>
        <w:t>–</w:t>
      </w:r>
      <w:r w:rsidRPr="009D1C19">
        <w:rPr>
          <w:lang w:eastAsia="zh-CN"/>
        </w:rPr>
        <w:tab/>
      </w:r>
      <w:r>
        <w:rPr>
          <w:rFonts w:hint="eastAsia"/>
          <w:lang w:eastAsia="zh-CN"/>
        </w:rPr>
        <w:t>经纬仪和卷尺方法；</w:t>
      </w:r>
    </w:p>
    <w:p w:rsidR="00495C1C" w:rsidRPr="009D1C19" w:rsidRDefault="00495C1C" w:rsidP="00495C1C">
      <w:pPr>
        <w:pStyle w:val="enumlev1"/>
        <w:rPr>
          <w:lang w:eastAsia="zh-CN"/>
        </w:rPr>
      </w:pPr>
      <w:r w:rsidRPr="009D1C19">
        <w:rPr>
          <w:lang w:eastAsia="zh-CN"/>
        </w:rPr>
        <w:t>–</w:t>
      </w:r>
      <w:r w:rsidRPr="009D1C19">
        <w:rPr>
          <w:lang w:eastAsia="zh-CN"/>
        </w:rPr>
        <w:tab/>
      </w:r>
      <w:r w:rsidR="00CF4682">
        <w:rPr>
          <w:rFonts w:hint="eastAsia"/>
          <w:lang w:eastAsia="zh-CN"/>
        </w:rPr>
        <w:t>多个经纬仪站的</w:t>
      </w:r>
      <w:r>
        <w:rPr>
          <w:rFonts w:hint="eastAsia"/>
          <w:lang w:eastAsia="zh-CN"/>
        </w:rPr>
        <w:t>三角测量。</w:t>
      </w:r>
    </w:p>
    <w:p w:rsidR="00495C1C" w:rsidRDefault="00495C1C" w:rsidP="00495C1C">
      <w:pPr>
        <w:ind w:firstLineChars="200" w:firstLine="480"/>
        <w:rPr>
          <w:lang w:eastAsia="zh-CN"/>
        </w:rPr>
      </w:pPr>
      <w:r>
        <w:rPr>
          <w:rFonts w:hint="eastAsia"/>
          <w:lang w:eastAsia="zh-CN"/>
        </w:rPr>
        <w:t>在经纬仪和卷尺方法中，一个点的坐标表示为与经纬仪相关的坐标系。仪器本身基本上提供目标的两个极角。目标从经纬仪参考点的径向距离可以或者用一个钢卷尺进行测量，或者用激光测距仪进行更准确的测量。</w:t>
      </w:r>
    </w:p>
    <w:p w:rsidR="00495C1C" w:rsidRDefault="00495C1C" w:rsidP="00CF4682">
      <w:pPr>
        <w:ind w:firstLineChars="200" w:firstLine="480"/>
        <w:rPr>
          <w:lang w:eastAsia="zh-CN"/>
        </w:rPr>
      </w:pPr>
      <w:r>
        <w:rPr>
          <w:rFonts w:hint="eastAsia"/>
          <w:lang w:eastAsia="zh-CN"/>
        </w:rPr>
        <w:t>在测量实际开始之前，假定经纬仪和卷尺系统进行了校准。此外，在非顶点位置，似乎存在着一个潜在的问题，因为重力在其倾斜时（如同其安装在反射器上</w:t>
      </w:r>
      <w:r w:rsidR="00CF4682">
        <w:rPr>
          <w:rFonts w:hint="eastAsia"/>
          <w:lang w:eastAsia="zh-CN"/>
        </w:rPr>
        <w:t>也将倾斜一样）</w:t>
      </w:r>
      <w:r>
        <w:rPr>
          <w:rFonts w:hint="eastAsia"/>
          <w:lang w:eastAsia="zh-CN"/>
        </w:rPr>
        <w:t>会扰乱光学仪器，因此该仪器必须特别设计。</w:t>
      </w:r>
    </w:p>
    <w:p w:rsidR="00495C1C" w:rsidRDefault="00495C1C" w:rsidP="008C12FB">
      <w:pPr>
        <w:ind w:firstLineChars="200" w:firstLine="480"/>
        <w:rPr>
          <w:lang w:eastAsia="zh-CN"/>
        </w:rPr>
      </w:pPr>
      <w:r>
        <w:rPr>
          <w:rFonts w:hint="eastAsia"/>
          <w:lang w:eastAsia="zh-CN"/>
        </w:rPr>
        <w:t>在多个经纬仪站</w:t>
      </w:r>
      <w:r w:rsidR="00CF4682">
        <w:rPr>
          <w:rFonts w:hint="eastAsia"/>
          <w:lang w:eastAsia="zh-CN"/>
        </w:rPr>
        <w:t>的</w:t>
      </w:r>
      <w:r>
        <w:rPr>
          <w:rFonts w:hint="eastAsia"/>
          <w:lang w:eastAsia="zh-CN"/>
        </w:rPr>
        <w:t>三角测量中，有放置在天线前面不同位置的两个或多个（通常在</w:t>
      </w:r>
      <w:r>
        <w:rPr>
          <w:rFonts w:hint="eastAsia"/>
          <w:lang w:eastAsia="zh-CN"/>
        </w:rPr>
        <w:t>2-4</w:t>
      </w:r>
      <w:r w:rsidR="00106B7C">
        <w:rPr>
          <w:rFonts w:hint="eastAsia"/>
          <w:lang w:eastAsia="zh-CN"/>
        </w:rPr>
        <w:t>个</w:t>
      </w:r>
      <w:r>
        <w:rPr>
          <w:rFonts w:hint="eastAsia"/>
          <w:lang w:eastAsia="zh-CN"/>
        </w:rPr>
        <w:t>之间）设备测量目标。在此时刻，仅记录</w:t>
      </w:r>
      <w:r w:rsidR="00CF4682">
        <w:rPr>
          <w:rFonts w:hint="eastAsia"/>
          <w:lang w:eastAsia="zh-CN"/>
        </w:rPr>
        <w:t>角度测量。有可能建立整体坐标系，以便每个目标的直角坐标可以明确地</w:t>
      </w:r>
      <w:r>
        <w:rPr>
          <w:rFonts w:hint="eastAsia"/>
          <w:lang w:eastAsia="zh-CN"/>
        </w:rPr>
        <w:t>表达；因此，应提前准确</w:t>
      </w:r>
      <w:r w:rsidR="008C12FB">
        <w:rPr>
          <w:rFonts w:hint="eastAsia"/>
          <w:lang w:eastAsia="zh-CN"/>
        </w:rPr>
        <w:t>地知道</w:t>
      </w:r>
      <w:r>
        <w:rPr>
          <w:rFonts w:hint="eastAsia"/>
          <w:lang w:eastAsia="zh-CN"/>
        </w:rPr>
        <w:t>每个经纬仪站的确切位置。这就是校准阶段（在经纬仪测量中，这永远是第一项任务）且在本质上包括测量参考标记，参考棒</w:t>
      </w:r>
      <w:r w:rsidR="008C12FB">
        <w:rPr>
          <w:rFonts w:hint="eastAsia"/>
          <w:lang w:eastAsia="zh-CN"/>
        </w:rPr>
        <w:t>的终点</w:t>
      </w:r>
      <w:r>
        <w:rPr>
          <w:rFonts w:hint="eastAsia"/>
          <w:lang w:eastAsia="zh-CN"/>
        </w:rPr>
        <w:t>等已知点。</w:t>
      </w:r>
    </w:p>
    <w:p w:rsidR="00495C1C" w:rsidRPr="003A71D2" w:rsidRDefault="00495C1C" w:rsidP="008C12FB">
      <w:pPr>
        <w:ind w:firstLineChars="200" w:firstLine="480"/>
        <w:rPr>
          <w:lang w:val="en-US" w:eastAsia="zh-CN"/>
        </w:rPr>
      </w:pPr>
      <w:r>
        <w:rPr>
          <w:rFonts w:hint="eastAsia"/>
          <w:lang w:eastAsia="zh-CN"/>
        </w:rPr>
        <w:t>经纬仪系统的测量精确度当然受到仪器基本精确度的影响。现在，高度精确的数字经纬仪可以提供约</w:t>
      </w:r>
      <w:r>
        <w:rPr>
          <w:rFonts w:hint="eastAsia"/>
          <w:lang w:eastAsia="zh-CN"/>
        </w:rPr>
        <w:t>0.5</w:t>
      </w:r>
      <w:r>
        <w:rPr>
          <w:rFonts w:hint="eastAsia"/>
          <w:lang w:eastAsia="zh-CN"/>
        </w:rPr>
        <w:t>弧秒的显著降低误差。这意味着，经纬仪测量的最终精确度将主要由校准过程的精确度决定，而不是测量本身的基本精确度。对于两个经纬仪站，先前所述的表示为</w:t>
      </w:r>
      <w:r w:rsidRPr="003A71D2">
        <w:rPr>
          <w:i/>
          <w:iCs/>
          <w:lang w:val="en-US" w:eastAsia="zh-CN"/>
        </w:rPr>
        <w:t>D</w:t>
      </w:r>
      <w:r w:rsidRPr="003A71D2">
        <w:rPr>
          <w:lang w:val="en-US" w:eastAsia="zh-CN"/>
        </w:rPr>
        <w:t>/</w:t>
      </w:r>
      <w:r w:rsidRPr="009D1C19">
        <w:rPr>
          <w:rFonts w:ascii="Symbol" w:hAnsi="Symbol"/>
          <w:lang w:eastAsia="zh-CN"/>
        </w:rPr>
        <w:t></w:t>
      </w:r>
      <w:r>
        <w:rPr>
          <w:rFonts w:hint="eastAsia"/>
          <w:lang w:eastAsia="zh-CN"/>
        </w:rPr>
        <w:t>比率的实际测量精确度大约为</w:t>
      </w:r>
      <w:r w:rsidRPr="003A71D2">
        <w:rPr>
          <w:lang w:val="en-US" w:eastAsia="zh-CN"/>
        </w:rPr>
        <w:t>120</w:t>
      </w:r>
      <w:r w:rsidRPr="003A71D2">
        <w:rPr>
          <w:rFonts w:ascii="Tms Rmn" w:hAnsi="Tms Rmn"/>
          <w:sz w:val="12"/>
          <w:lang w:val="en-US" w:eastAsia="zh-CN"/>
        </w:rPr>
        <w:t> </w:t>
      </w:r>
      <w:r w:rsidRPr="003A71D2">
        <w:rPr>
          <w:lang w:val="en-US" w:eastAsia="zh-CN"/>
        </w:rPr>
        <w:t>000</w:t>
      </w:r>
      <w:r w:rsidR="008C12FB">
        <w:rPr>
          <w:rFonts w:hint="eastAsia"/>
          <w:lang w:val="en-US" w:eastAsia="zh-CN"/>
        </w:rPr>
        <w:t>；而</w:t>
      </w:r>
      <w:r>
        <w:rPr>
          <w:rFonts w:hint="eastAsia"/>
          <w:lang w:val="en-US" w:eastAsia="zh-CN"/>
        </w:rPr>
        <w:t>对于四个经纬仪站，大约为</w:t>
      </w:r>
      <w:r w:rsidRPr="003A71D2">
        <w:rPr>
          <w:lang w:val="en-US" w:eastAsia="zh-CN"/>
        </w:rPr>
        <w:t>250</w:t>
      </w:r>
      <w:r w:rsidRPr="003A71D2">
        <w:rPr>
          <w:rFonts w:ascii="Tms Rmn" w:hAnsi="Tms Rmn"/>
          <w:sz w:val="12"/>
          <w:lang w:val="en-US" w:eastAsia="zh-CN"/>
        </w:rPr>
        <w:t> </w:t>
      </w:r>
      <w:r w:rsidRPr="003A71D2">
        <w:rPr>
          <w:lang w:val="en-US" w:eastAsia="zh-CN"/>
        </w:rPr>
        <w:t>000</w:t>
      </w:r>
      <w:r>
        <w:rPr>
          <w:rFonts w:hint="eastAsia"/>
          <w:lang w:val="en-US" w:eastAsia="zh-CN"/>
        </w:rPr>
        <w:t>。</w:t>
      </w:r>
    </w:p>
    <w:p w:rsidR="00CF60AF" w:rsidRDefault="00CF60A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95C1C" w:rsidRPr="003A71D2" w:rsidRDefault="00495C1C" w:rsidP="00495C1C">
      <w:pPr>
        <w:pStyle w:val="Heading1"/>
        <w:rPr>
          <w:lang w:val="en-US" w:eastAsia="zh-CN"/>
        </w:rPr>
      </w:pPr>
      <w:r w:rsidRPr="003A71D2">
        <w:rPr>
          <w:lang w:val="en-US" w:eastAsia="zh-CN"/>
        </w:rPr>
        <w:lastRenderedPageBreak/>
        <w:t>5</w:t>
      </w:r>
      <w:r w:rsidRPr="003A71D2">
        <w:rPr>
          <w:lang w:val="en-US" w:eastAsia="zh-CN"/>
        </w:rPr>
        <w:tab/>
      </w:r>
      <w:r>
        <w:rPr>
          <w:rFonts w:hint="eastAsia"/>
          <w:lang w:val="en-US" w:eastAsia="zh-CN"/>
        </w:rPr>
        <w:t>近距离照相测量法</w:t>
      </w:r>
    </w:p>
    <w:p w:rsidR="00495C1C" w:rsidRDefault="00495C1C" w:rsidP="008C12FB">
      <w:pPr>
        <w:ind w:firstLineChars="200" w:firstLine="480"/>
        <w:rPr>
          <w:lang w:val="en-US" w:eastAsia="zh-CN"/>
        </w:rPr>
      </w:pPr>
      <w:r>
        <w:rPr>
          <w:rFonts w:hint="eastAsia"/>
          <w:lang w:val="en-US" w:eastAsia="zh-CN"/>
        </w:rPr>
        <w:t>照相测量法</w:t>
      </w:r>
      <w:r w:rsidR="008C12FB">
        <w:rPr>
          <w:rFonts w:hint="eastAsia"/>
          <w:lang w:val="en-US" w:eastAsia="zh-CN"/>
        </w:rPr>
        <w:t>是一种通过测量其摄影图像而获得一个物体可靠的几何信息的过程。在此，</w:t>
      </w:r>
      <w:r>
        <w:rPr>
          <w:rFonts w:hint="eastAsia"/>
          <w:lang w:val="en-US" w:eastAsia="zh-CN"/>
        </w:rPr>
        <w:t>在天线结构上定义了一些目标点。通过采用特别的摄影测绘照相机，从不同方向对天线进行拍照，以便给定的目标在一个以上的照片中出现。</w:t>
      </w:r>
      <w:r w:rsidR="008C12FB">
        <w:rPr>
          <w:rFonts w:hint="eastAsia"/>
          <w:lang w:val="en-US" w:eastAsia="zh-CN"/>
        </w:rPr>
        <w:t>求解</w:t>
      </w:r>
      <w:r>
        <w:rPr>
          <w:rFonts w:hint="eastAsia"/>
          <w:lang w:val="en-US" w:eastAsia="zh-CN"/>
        </w:rPr>
        <w:t>用感光片坐标系表示的目标图像的坐标</w:t>
      </w:r>
      <w:r>
        <w:rPr>
          <w:rFonts w:hint="eastAsia"/>
          <w:lang w:val="en-US" w:eastAsia="zh-CN"/>
        </w:rPr>
        <w:t>x</w:t>
      </w:r>
      <w:r>
        <w:rPr>
          <w:rFonts w:hint="eastAsia"/>
          <w:lang w:val="en-US" w:eastAsia="zh-CN"/>
        </w:rPr>
        <w:t>，</w:t>
      </w:r>
      <w:r>
        <w:rPr>
          <w:rFonts w:hint="eastAsia"/>
          <w:lang w:val="en-US" w:eastAsia="zh-CN"/>
        </w:rPr>
        <w:t>y</w:t>
      </w:r>
      <w:r>
        <w:rPr>
          <w:rFonts w:hint="eastAsia"/>
          <w:lang w:val="en-US" w:eastAsia="zh-CN"/>
        </w:rPr>
        <w:t>。采用投影公式，人们可以将给定目标的像面坐标关联到其与整体坐标系相关的真实</w:t>
      </w:r>
      <w:r>
        <w:rPr>
          <w:rFonts w:hint="eastAsia"/>
          <w:lang w:val="en-US" w:eastAsia="zh-CN"/>
        </w:rPr>
        <w:t>3-D</w:t>
      </w:r>
      <w:r>
        <w:rPr>
          <w:rFonts w:hint="eastAsia"/>
          <w:lang w:val="en-US" w:eastAsia="zh-CN"/>
        </w:rPr>
        <w:t>坐标上。对于每一个拍摄的图像，天线上所有目标的投影联立方程形成了投影三角测量过程的基础。</w:t>
      </w:r>
    </w:p>
    <w:p w:rsidR="00495C1C" w:rsidRDefault="00495C1C" w:rsidP="008C12FB">
      <w:pPr>
        <w:ind w:firstLineChars="200" w:firstLine="480"/>
        <w:rPr>
          <w:lang w:val="en-US" w:eastAsia="zh-CN"/>
        </w:rPr>
      </w:pPr>
      <w:r>
        <w:rPr>
          <w:rFonts w:hint="eastAsia"/>
          <w:lang w:val="en-US" w:eastAsia="zh-CN"/>
        </w:rPr>
        <w:t>每个目标的投影公式取决于一套参数（投影参数），这些参数对于每个图片都是固定不变的。决定这些常量是校准阶段的目标。校准可以根据与在经纬仪测量中所采用的方法类似的方法进行，即测量多个控制点。但是，照相测量法在单个照片中可以记录多个目标的能力使得另一种备选校准程序成为可能，该程序与实际目标位置确定同时进行。从本质上而言，在多个照片中记录一个给定目标的可能性形成了一个超定系统，该系统可通过最小平方法进行求解。该方法通过缩减的联立方程产生了投影参数。可以随后推断出目标点的坐标。这样一种方法</w:t>
      </w:r>
      <w:r w:rsidR="008C12FB">
        <w:rPr>
          <w:rFonts w:hint="eastAsia"/>
          <w:lang w:val="en-US" w:eastAsia="zh-CN"/>
        </w:rPr>
        <w:t>称为射</w:t>
      </w:r>
      <w:r>
        <w:rPr>
          <w:rFonts w:hint="eastAsia"/>
          <w:lang w:val="en-US" w:eastAsia="zh-CN"/>
        </w:rPr>
        <w:t>束法。</w:t>
      </w:r>
    </w:p>
    <w:p w:rsidR="00495C1C" w:rsidRDefault="00495C1C" w:rsidP="008C12FB">
      <w:pPr>
        <w:ind w:firstLineChars="200" w:firstLine="480"/>
        <w:rPr>
          <w:lang w:val="en-US" w:eastAsia="zh-CN"/>
        </w:rPr>
      </w:pPr>
      <w:r>
        <w:rPr>
          <w:rFonts w:hint="eastAsia"/>
          <w:lang w:val="en-US" w:eastAsia="zh-CN"/>
        </w:rPr>
        <w:t>多个经纬仪系统方法和照相测量法之间存在着相似性，即两种方法都采用三角测量法确定目标坐</w:t>
      </w:r>
      <w:r w:rsidR="008C12FB">
        <w:rPr>
          <w:rFonts w:hint="eastAsia"/>
          <w:lang w:val="en-US" w:eastAsia="zh-CN"/>
        </w:rPr>
        <w:t>标。但是，两者存在着重大的区别，即在照相测量法中，无需知道仪器站</w:t>
      </w:r>
      <w:r>
        <w:rPr>
          <w:rFonts w:hint="eastAsia"/>
          <w:lang w:val="en-US" w:eastAsia="zh-CN"/>
        </w:rPr>
        <w:t>的准确位置。该点可以从测量中获得，因为在照片中成像的，代表目标的</w:t>
      </w:r>
      <w:r w:rsidR="008C12FB">
        <w:rPr>
          <w:rFonts w:hint="eastAsia"/>
          <w:lang w:val="en-US" w:eastAsia="zh-CN"/>
        </w:rPr>
        <w:t>射线束一直</w:t>
      </w:r>
      <w:r>
        <w:rPr>
          <w:rFonts w:hint="eastAsia"/>
          <w:lang w:val="en-US" w:eastAsia="zh-CN"/>
        </w:rPr>
        <w:t>假定在参考站位置是去像散的。</w:t>
      </w:r>
    </w:p>
    <w:p w:rsidR="00495C1C" w:rsidRDefault="00495C1C" w:rsidP="008C12FB">
      <w:pPr>
        <w:ind w:firstLineChars="200" w:firstLine="480"/>
        <w:rPr>
          <w:rFonts w:ascii="Symbol" w:hAnsi="Symbol"/>
          <w:lang w:eastAsia="zh-CN"/>
        </w:rPr>
      </w:pPr>
      <w:r>
        <w:rPr>
          <w:rFonts w:hint="eastAsia"/>
          <w:lang w:val="en-US" w:eastAsia="zh-CN"/>
        </w:rPr>
        <w:t>照相测量法的精确度随着照片数量的增加而提高且相对于经纬仪测量的情况，照相测量法更容易测量多个点</w:t>
      </w:r>
      <w:r w:rsidR="008C12FB">
        <w:rPr>
          <w:rFonts w:hint="eastAsia"/>
          <w:lang w:val="en-US" w:eastAsia="zh-CN"/>
        </w:rPr>
        <w:t>并</w:t>
      </w:r>
      <w:r>
        <w:rPr>
          <w:rFonts w:hint="eastAsia"/>
          <w:lang w:val="en-US" w:eastAsia="zh-CN"/>
        </w:rPr>
        <w:t>在不同位置进行测量。照相测量法还十分迅速，在具有时变参数的情况下（通常是这样）是合适的。（大型天线的机械测量经常需要在夜间进行，且要求具备良好的云量和恒定的温度。）这些优势以及上述</w:t>
      </w:r>
      <w:r w:rsidR="008C12FB">
        <w:rPr>
          <w:rFonts w:hint="eastAsia"/>
          <w:lang w:val="en-US" w:eastAsia="zh-CN"/>
        </w:rPr>
        <w:t>强大的校准程序使得照相测量法成为比采用经纬仪时更加准确的坐标求解</w:t>
      </w:r>
      <w:r>
        <w:rPr>
          <w:rFonts w:hint="eastAsia"/>
          <w:lang w:val="en-US" w:eastAsia="zh-CN"/>
        </w:rPr>
        <w:t>程序。通常，可以从照相测量法中获得</w:t>
      </w:r>
      <w:r>
        <w:rPr>
          <w:rFonts w:hint="eastAsia"/>
          <w:lang w:val="en-US" w:eastAsia="zh-CN"/>
        </w:rPr>
        <w:t>250 000</w:t>
      </w:r>
      <w:r>
        <w:rPr>
          <w:rFonts w:hint="eastAsia"/>
          <w:lang w:val="en-US" w:eastAsia="zh-CN"/>
        </w:rPr>
        <w:t>的</w:t>
      </w:r>
      <w:r w:rsidR="007B5AFD" w:rsidRPr="007B5AFD">
        <w:rPr>
          <w:i/>
          <w:iCs/>
          <w:lang w:val="en-US" w:eastAsia="zh-CN"/>
          <w:rPrChange w:id="91" w:author="POOL" w:date="2009-11-20T15:51:00Z">
            <w:rPr>
              <w:i/>
              <w:iCs/>
            </w:rPr>
          </w:rPrChange>
        </w:rPr>
        <w:t>D</w:t>
      </w:r>
      <w:r w:rsidR="007B5AFD" w:rsidRPr="007B5AFD">
        <w:rPr>
          <w:lang w:val="en-US" w:eastAsia="zh-CN"/>
          <w:rPrChange w:id="92" w:author="POOL" w:date="2009-11-20T15:51:00Z">
            <w:rPr/>
          </w:rPrChange>
        </w:rPr>
        <w:t>/</w:t>
      </w:r>
      <w:r w:rsidRPr="009D1C19">
        <w:rPr>
          <w:rFonts w:ascii="Symbol" w:hAnsi="Symbol"/>
          <w:lang w:eastAsia="zh-CN"/>
        </w:rPr>
        <w:t></w:t>
      </w:r>
      <w:r w:rsidR="008C12FB">
        <w:rPr>
          <w:rFonts w:ascii="Symbol" w:hAnsi="Symbol"/>
          <w:lang w:eastAsia="zh-CN"/>
        </w:rPr>
        <w:t>准确性。大型天线结构的认真</w:t>
      </w:r>
      <w:r>
        <w:rPr>
          <w:rFonts w:ascii="Symbol" w:hAnsi="Symbol"/>
          <w:lang w:eastAsia="zh-CN"/>
        </w:rPr>
        <w:t>照相测量完全可以获得</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或甚至</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的精确度。但是，由于在测量中天线经常倾斜到几乎水平位置，可能会引入没有代表性的重力变形。</w:t>
      </w:r>
    </w:p>
    <w:p w:rsidR="00495C1C" w:rsidRPr="00033879" w:rsidRDefault="00495C1C" w:rsidP="00495C1C">
      <w:pPr>
        <w:ind w:firstLineChars="200" w:firstLine="480"/>
        <w:rPr>
          <w:lang w:eastAsia="zh-CN"/>
        </w:rPr>
      </w:pPr>
      <w:r>
        <w:rPr>
          <w:rFonts w:hint="eastAsia"/>
          <w:lang w:eastAsia="zh-CN"/>
        </w:rPr>
        <w:t>由于照相测量法可以测量大量点，相对于其它测量方法而言，可以获得一种更好的天线主要或副反射器表面的表达方式。将该数据与</w:t>
      </w:r>
      <w:r w:rsidRPr="003A71D2">
        <w:rPr>
          <w:lang w:val="en-US" w:eastAsia="zh-CN"/>
        </w:rPr>
        <w:t>PO</w:t>
      </w:r>
      <w:r>
        <w:rPr>
          <w:rFonts w:hint="eastAsia"/>
          <w:lang w:val="en-US" w:eastAsia="zh-CN"/>
        </w:rPr>
        <w:t>或</w:t>
      </w:r>
      <w:r w:rsidRPr="003A71D2">
        <w:rPr>
          <w:lang w:val="en-US" w:eastAsia="zh-CN"/>
        </w:rPr>
        <w:t>GO </w:t>
      </w:r>
      <w:r w:rsidRPr="009D1C19">
        <w:rPr>
          <w:rFonts w:ascii="Symbol" w:hAnsi="Symbol"/>
          <w:lang w:eastAsia="zh-CN"/>
        </w:rPr>
        <w:t></w:t>
      </w:r>
      <w:r w:rsidRPr="003A71D2">
        <w:rPr>
          <w:lang w:val="en-US" w:eastAsia="zh-CN"/>
        </w:rPr>
        <w:t> GTD</w:t>
      </w:r>
      <w:r>
        <w:rPr>
          <w:rFonts w:hint="eastAsia"/>
          <w:lang w:val="en-US" w:eastAsia="zh-CN"/>
        </w:rPr>
        <w:t>方法进行处理可以得到延伸的角扇区之上辐射方向图的良好预测。</w:t>
      </w:r>
    </w:p>
    <w:p w:rsidR="00495C1C" w:rsidRDefault="00495C1C" w:rsidP="00495C1C">
      <w:pPr>
        <w:rPr>
          <w:lang w:val="en-US" w:eastAsia="zh-CN"/>
        </w:rPr>
      </w:pPr>
    </w:p>
    <w:p w:rsidR="009E37E1" w:rsidRPr="00724236" w:rsidRDefault="00495C1C" w:rsidP="00724236">
      <w:pPr>
        <w:jc w:val="center"/>
        <w:rPr>
          <w:lang w:eastAsia="zh-CN"/>
        </w:rPr>
      </w:pPr>
      <w:r>
        <w:t>______________</w:t>
      </w:r>
    </w:p>
    <w:sectPr w:rsidR="009E37E1" w:rsidRPr="00724236" w:rsidSect="003C1734">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F25" w:rsidRDefault="00F86F25">
      <w:r>
        <w:separator/>
      </w:r>
    </w:p>
  </w:endnote>
  <w:endnote w:type="continuationSeparator" w:id="0">
    <w:p w:rsidR="00F86F25" w:rsidRDefault="00F86F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F25" w:rsidRDefault="00F86F25">
      <w:r>
        <w:separator/>
      </w:r>
    </w:p>
  </w:footnote>
  <w:footnote w:type="continuationSeparator" w:id="0">
    <w:p w:rsidR="00F86F25" w:rsidRDefault="00F86F25">
      <w:r>
        <w:continuationSeparator/>
      </w:r>
    </w:p>
  </w:footnote>
  <w:footnote w:id="1">
    <w:p w:rsidR="00F86F25" w:rsidRPr="00374A8B" w:rsidRDefault="00F86F25" w:rsidP="00DA3F4E">
      <w:pPr>
        <w:pStyle w:val="FootnoteText"/>
        <w:rPr>
          <w:lang w:val="en-US"/>
        </w:rPr>
      </w:pPr>
      <w:r>
        <w:rPr>
          <w:rStyle w:val="FootnoteReference"/>
        </w:rPr>
        <w:footnoteRef/>
      </w:r>
      <w:r w:rsidRPr="00374A8B">
        <w:rPr>
          <w:lang w:val="en-US"/>
        </w:rPr>
        <w:t xml:space="preserve"> </w:t>
      </w:r>
      <w:r>
        <w:rPr>
          <w:lang w:val="en-US"/>
        </w:rPr>
        <w:tab/>
        <w:t>RUZE, J. [</w:t>
      </w:r>
      <w:r>
        <w:rPr>
          <w:rFonts w:hint="eastAsia"/>
          <w:lang w:val="en-US" w:eastAsia="zh-CN"/>
        </w:rPr>
        <w:t>1966</w:t>
      </w:r>
      <w:r>
        <w:rPr>
          <w:rFonts w:hint="eastAsia"/>
          <w:lang w:val="en-US" w:eastAsia="zh-CN"/>
        </w:rPr>
        <w:t>年</w:t>
      </w:r>
      <w:r>
        <w:rPr>
          <w:rFonts w:hint="eastAsia"/>
          <w:lang w:val="en-US" w:eastAsia="zh-CN"/>
        </w:rPr>
        <w:t>4</w:t>
      </w:r>
      <w:r>
        <w:rPr>
          <w:rFonts w:hint="eastAsia"/>
          <w:lang w:val="en-US" w:eastAsia="zh-CN"/>
        </w:rPr>
        <w:t>月</w:t>
      </w:r>
      <w:r>
        <w:rPr>
          <w:lang w:val="en-US"/>
        </w:rPr>
        <w:t>]</w:t>
      </w:r>
      <w:r>
        <w:rPr>
          <w:rFonts w:hint="eastAsia"/>
          <w:lang w:val="en-US" w:eastAsia="zh-CN"/>
        </w:rPr>
        <w:t>“</w:t>
      </w:r>
      <w:r>
        <w:rPr>
          <w:lang w:val="en-US"/>
        </w:rPr>
        <w:t>Antenna tolerance theory – A Review</w:t>
      </w:r>
      <w:r>
        <w:rPr>
          <w:rFonts w:hint="eastAsia"/>
          <w:lang w:val="en-US" w:eastAsia="zh-CN"/>
        </w:rPr>
        <w:t>”，</w:t>
      </w:r>
      <w:r w:rsidRPr="00987049">
        <w:rPr>
          <w:i/>
          <w:iCs/>
          <w:lang w:val="en-US"/>
        </w:rPr>
        <w:t>Proc. IEEE</w:t>
      </w:r>
      <w:r>
        <w:rPr>
          <w:rFonts w:hint="eastAsia"/>
          <w:i/>
          <w:iCs/>
          <w:lang w:val="en-US" w:eastAsia="zh-CN"/>
        </w:rPr>
        <w:t>，</w:t>
      </w:r>
      <w:r w:rsidRPr="00DA3F4E">
        <w:rPr>
          <w:rFonts w:hint="eastAsia"/>
          <w:lang w:val="en-US" w:eastAsia="zh-CN"/>
        </w:rPr>
        <w:t>第</w:t>
      </w:r>
      <w:r w:rsidRPr="00DA3F4E">
        <w:rPr>
          <w:rFonts w:hint="eastAsia"/>
          <w:lang w:val="en-US" w:eastAsia="zh-CN"/>
        </w:rPr>
        <w:t>54</w:t>
      </w:r>
      <w:r w:rsidRPr="00DA3F4E">
        <w:rPr>
          <w:rFonts w:hint="eastAsia"/>
          <w:lang w:val="en-US" w:eastAsia="zh-CN"/>
        </w:rPr>
        <w:t>期，</w:t>
      </w:r>
      <w:r>
        <w:rPr>
          <w:b/>
          <w:bCs/>
          <w:lang w:val="en-US"/>
        </w:rPr>
        <w:t>4</w:t>
      </w:r>
      <w:r>
        <w:rPr>
          <w:rFonts w:hint="eastAsia"/>
          <w:lang w:val="en-US" w:eastAsia="zh-CN"/>
        </w:rPr>
        <w:t>，</w:t>
      </w:r>
      <w:r>
        <w:rPr>
          <w:lang w:val="en-US"/>
        </w:rPr>
        <w:t>633-640</w:t>
      </w:r>
      <w:r>
        <w:rPr>
          <w:rFonts w:hint="eastAsia"/>
          <w:lang w:val="en-US" w:eastAsia="zh-CN"/>
        </w:rPr>
        <w:t>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25" w:rsidRDefault="007B5AFD" w:rsidP="00B229F2">
    <w:pPr>
      <w:pStyle w:val="Header"/>
      <w:jc w:val="left"/>
      <w:rPr>
        <w:lang w:val="en-US"/>
      </w:rPr>
    </w:pPr>
    <w:r>
      <w:rPr>
        <w:rStyle w:val="PageNumber"/>
        <w:b/>
        <w:bCs/>
      </w:rPr>
      <w:fldChar w:fldCharType="begin"/>
    </w:r>
    <w:r w:rsidR="00F86F25">
      <w:rPr>
        <w:rStyle w:val="PageNumber"/>
        <w:b/>
        <w:bCs/>
        <w:lang w:val="en-US"/>
      </w:rPr>
      <w:instrText xml:space="preserve"> PAGE </w:instrText>
    </w:r>
    <w:r>
      <w:rPr>
        <w:rStyle w:val="PageNumber"/>
        <w:b/>
        <w:bCs/>
      </w:rPr>
      <w:fldChar w:fldCharType="separate"/>
    </w:r>
    <w:r w:rsidR="00F86F25">
      <w:rPr>
        <w:rStyle w:val="PageNumber"/>
        <w:b/>
        <w:bCs/>
        <w:noProof/>
        <w:lang w:val="en-US"/>
      </w:rPr>
      <w:t>19</w:t>
    </w:r>
    <w:r>
      <w:rPr>
        <w:rStyle w:val="PageNumber"/>
        <w:b/>
        <w:bCs/>
      </w:rPr>
      <w:fldChar w:fldCharType="end"/>
    </w:r>
    <w:r w:rsidR="00F86F25">
      <w:rPr>
        <w:lang w:val="en-US"/>
      </w:rPr>
      <w:tab/>
    </w:r>
    <w:r w:rsidR="00F86F25" w:rsidRPr="008429A7">
      <w:rPr>
        <w:b/>
        <w:bCs/>
      </w:rPr>
      <w:t>ITU-R  S.1844</w:t>
    </w:r>
    <w:r w:rsidR="00F86F25">
      <w:rPr>
        <w:rFonts w:hint="eastAsia"/>
        <w:b/>
        <w:bCs/>
        <w:lang w:eastAsia="zh-CN"/>
      </w:rPr>
      <w:t xml:space="preserve"> </w:t>
    </w:r>
    <w:r w:rsidR="00F86F25"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25" w:rsidRDefault="00F86F25" w:rsidP="00B229F2">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25" w:rsidRDefault="007B5AFD" w:rsidP="00EF4591">
    <w:pPr>
      <w:pStyle w:val="Header"/>
      <w:jc w:val="left"/>
      <w:rPr>
        <w:lang w:val="en-US" w:eastAsia="zh-CN"/>
      </w:rPr>
    </w:pPr>
    <w:r>
      <w:rPr>
        <w:rStyle w:val="PageNumber"/>
        <w:b/>
        <w:bCs/>
      </w:rPr>
      <w:fldChar w:fldCharType="begin"/>
    </w:r>
    <w:r w:rsidR="00F86F25">
      <w:rPr>
        <w:rStyle w:val="PageNumber"/>
        <w:b/>
        <w:bCs/>
        <w:lang w:val="en-US"/>
      </w:rPr>
      <w:instrText xml:space="preserve"> PAGE </w:instrText>
    </w:r>
    <w:r>
      <w:rPr>
        <w:rStyle w:val="PageNumber"/>
        <w:b/>
        <w:bCs/>
      </w:rPr>
      <w:fldChar w:fldCharType="separate"/>
    </w:r>
    <w:r w:rsidR="00EB2E64">
      <w:rPr>
        <w:rStyle w:val="PageNumber"/>
        <w:b/>
        <w:bCs/>
        <w:noProof/>
        <w:lang w:val="en-US"/>
      </w:rPr>
      <w:t>ii</w:t>
    </w:r>
    <w:r>
      <w:rPr>
        <w:rStyle w:val="PageNumber"/>
        <w:b/>
        <w:bCs/>
      </w:rPr>
      <w:fldChar w:fldCharType="end"/>
    </w:r>
    <w:r w:rsidR="00F86F25">
      <w:rPr>
        <w:lang w:val="en-US"/>
      </w:rPr>
      <w:tab/>
    </w:r>
    <w:r w:rsidR="00F86F25">
      <w:rPr>
        <w:rFonts w:hint="eastAsia"/>
        <w:b/>
        <w:bCs/>
        <w:lang w:eastAsia="zh-CN"/>
      </w:rPr>
      <w:t>ITU-R SA.1345-1</w:t>
    </w:r>
    <w:r w:rsidR="00A414EE">
      <w:rPr>
        <w:rFonts w:hint="eastAsia"/>
        <w:b/>
        <w:bCs/>
        <w:lang w:eastAsia="zh-CN"/>
      </w:rPr>
      <w:t xml:space="preserve"> </w:t>
    </w:r>
    <w:r w:rsidR="00F86F25">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25" w:rsidRDefault="00F86F25">
    <w:pPr>
      <w:pStyle w:val="Header"/>
    </w:pPr>
    <w:r>
      <w:tab/>
    </w:r>
    <w:fldSimple w:instr=" DOCPROPERTY &quot;Header&quot; \* MERGEFORMAT ">
      <w:r w:rsidR="00774C49" w:rsidRPr="00EB2E64">
        <w:rPr>
          <w:b/>
          <w:bCs/>
          <w:lang w:val="en-US"/>
        </w:rPr>
        <w:t xml:space="preserve">Rec. </w:t>
      </w:r>
    </w:fldSimple>
    <w:r w:rsidRPr="00EB2E64">
      <w:rPr>
        <w:b/>
        <w:bCs/>
        <w:lang w:val="en-US"/>
      </w:rPr>
      <w:t xml:space="preserve"> </w:t>
    </w:r>
    <w:r w:rsidR="007B5AFD">
      <w:rPr>
        <w:b/>
        <w:bCs/>
      </w:rPr>
      <w:fldChar w:fldCharType="begin"/>
    </w:r>
    <w:r w:rsidRPr="00EB2E64">
      <w:rPr>
        <w:b/>
        <w:bCs/>
        <w:lang w:val="en-US"/>
      </w:rPr>
      <w:instrText>styleref href</w:instrText>
    </w:r>
    <w:r w:rsidR="007B5AFD">
      <w:rPr>
        <w:b/>
        <w:bCs/>
      </w:rPr>
      <w:fldChar w:fldCharType="separate"/>
    </w:r>
    <w:r w:rsidR="00165141">
      <w:rPr>
        <w:noProof/>
        <w:lang w:val="en-US"/>
      </w:rPr>
      <w:t>Error! No text of specified style in document.</w:t>
    </w:r>
    <w:r w:rsidR="007B5AFD">
      <w:rPr>
        <w:b/>
        <w:bCs/>
      </w:rPr>
      <w:fldChar w:fldCharType="end"/>
    </w:r>
    <w:r w:rsidRPr="00EB2E64">
      <w:rPr>
        <w:lang w:val="en-US"/>
      </w:rPr>
      <w:tab/>
    </w:r>
    <w:r w:rsidR="007B5AFD">
      <w:rPr>
        <w:rStyle w:val="PageNumber"/>
        <w:b/>
        <w:bCs/>
      </w:rPr>
      <w:fldChar w:fldCharType="begin"/>
    </w:r>
    <w:r w:rsidRPr="00EB2E64">
      <w:rPr>
        <w:rStyle w:val="PageNumber"/>
        <w:b/>
        <w:bCs/>
        <w:lang w:val="en-US"/>
      </w:rPr>
      <w:instrText xml:space="preserve"> PAGE </w:instrText>
    </w:r>
    <w:r w:rsidR="007B5AFD">
      <w:rPr>
        <w:rStyle w:val="PageNumber"/>
        <w:b/>
        <w:bCs/>
      </w:rPr>
      <w:fldChar w:fldCharType="separate"/>
    </w:r>
    <w:r w:rsidR="00165141">
      <w:rPr>
        <w:rStyle w:val="PageNumber"/>
        <w:b/>
        <w:bCs/>
        <w:noProof/>
      </w:rPr>
      <w:t>iii</w:t>
    </w:r>
    <w:r w:rsidR="007B5AF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25" w:rsidRDefault="007B5AFD" w:rsidP="00CF60AF">
    <w:pPr>
      <w:pStyle w:val="Header"/>
      <w:jc w:val="left"/>
      <w:rPr>
        <w:lang w:val="en-US" w:eastAsia="zh-CN"/>
      </w:rPr>
    </w:pPr>
    <w:r>
      <w:rPr>
        <w:rStyle w:val="PageNumber"/>
        <w:b/>
        <w:bCs/>
      </w:rPr>
      <w:fldChar w:fldCharType="begin"/>
    </w:r>
    <w:r w:rsidR="00F86F25">
      <w:rPr>
        <w:rStyle w:val="PageNumber"/>
        <w:b/>
        <w:bCs/>
        <w:lang w:val="en-US"/>
      </w:rPr>
      <w:instrText xml:space="preserve"> PAGE </w:instrText>
    </w:r>
    <w:r>
      <w:rPr>
        <w:rStyle w:val="PageNumber"/>
        <w:b/>
        <w:bCs/>
      </w:rPr>
      <w:fldChar w:fldCharType="separate"/>
    </w:r>
    <w:r w:rsidR="00EB2E64">
      <w:rPr>
        <w:rStyle w:val="PageNumber"/>
        <w:b/>
        <w:bCs/>
        <w:noProof/>
        <w:lang w:val="en-US"/>
      </w:rPr>
      <w:t>12</w:t>
    </w:r>
    <w:r>
      <w:rPr>
        <w:rStyle w:val="PageNumber"/>
        <w:b/>
        <w:bCs/>
      </w:rPr>
      <w:fldChar w:fldCharType="end"/>
    </w:r>
    <w:r w:rsidR="00F86F25">
      <w:rPr>
        <w:lang w:val="en-US"/>
      </w:rPr>
      <w:tab/>
    </w:r>
    <w:r w:rsidR="00CF60AF">
      <w:rPr>
        <w:rFonts w:hint="eastAsia"/>
        <w:b/>
        <w:bCs/>
        <w:lang w:eastAsia="zh-CN"/>
      </w:rPr>
      <w:t xml:space="preserve">ITU-R SA.1345-1 </w:t>
    </w:r>
    <w:r w:rsidR="00CF60AF">
      <w:rP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25" w:rsidRDefault="00F86F25" w:rsidP="00EF4591">
    <w:pPr>
      <w:pStyle w:val="Header"/>
    </w:pPr>
    <w:r>
      <w:tab/>
    </w:r>
    <w:r>
      <w:rPr>
        <w:rFonts w:hint="eastAsia"/>
        <w:b/>
        <w:bCs/>
        <w:lang w:eastAsia="zh-CN"/>
      </w:rPr>
      <w:t>ITU-R SA.1345-1</w:t>
    </w:r>
    <w:r w:rsidR="00A414EE">
      <w:rPr>
        <w:rFonts w:hint="eastAsia"/>
        <w:b/>
        <w:bCs/>
        <w:lang w:eastAsia="zh-CN"/>
      </w:rPr>
      <w:t xml:space="preserve"> </w:t>
    </w:r>
    <w:r>
      <w:rPr>
        <w:rFonts w:hint="eastAsia"/>
        <w:b/>
        <w:bCs/>
        <w:lang w:eastAsia="zh-CN"/>
      </w:rPr>
      <w:t>建议书</w:t>
    </w:r>
    <w:r>
      <w:tab/>
    </w:r>
    <w:r w:rsidR="007B5AFD">
      <w:rPr>
        <w:rStyle w:val="PageNumber"/>
        <w:b/>
        <w:bCs/>
      </w:rPr>
      <w:fldChar w:fldCharType="begin"/>
    </w:r>
    <w:r>
      <w:rPr>
        <w:rStyle w:val="PageNumber"/>
        <w:b/>
        <w:bCs/>
      </w:rPr>
      <w:instrText xml:space="preserve"> PAGE </w:instrText>
    </w:r>
    <w:r w:rsidR="007B5AFD">
      <w:rPr>
        <w:rStyle w:val="PageNumber"/>
        <w:b/>
        <w:bCs/>
      </w:rPr>
      <w:fldChar w:fldCharType="separate"/>
    </w:r>
    <w:r w:rsidR="00EB2E64">
      <w:rPr>
        <w:rStyle w:val="PageNumber"/>
        <w:b/>
        <w:bCs/>
        <w:noProof/>
      </w:rPr>
      <w:t>13</w:t>
    </w:r>
    <w:r w:rsidR="007B5AF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
  <w:rsids>
    <w:rsidRoot w:val="00D836BE"/>
    <w:rsid w:val="00001FF7"/>
    <w:rsid w:val="00006973"/>
    <w:rsid w:val="00010D15"/>
    <w:rsid w:val="0001483F"/>
    <w:rsid w:val="00020B97"/>
    <w:rsid w:val="00023E7B"/>
    <w:rsid w:val="00026890"/>
    <w:rsid w:val="000301B9"/>
    <w:rsid w:val="0003089C"/>
    <w:rsid w:val="00041283"/>
    <w:rsid w:val="00043B4F"/>
    <w:rsid w:val="00046614"/>
    <w:rsid w:val="00046BFB"/>
    <w:rsid w:val="00056091"/>
    <w:rsid w:val="00064F21"/>
    <w:rsid w:val="00066394"/>
    <w:rsid w:val="00072532"/>
    <w:rsid w:val="000756EC"/>
    <w:rsid w:val="00075EDE"/>
    <w:rsid w:val="000810E7"/>
    <w:rsid w:val="00083740"/>
    <w:rsid w:val="00087DE5"/>
    <w:rsid w:val="00091D45"/>
    <w:rsid w:val="00091F49"/>
    <w:rsid w:val="000B333A"/>
    <w:rsid w:val="000B4B9E"/>
    <w:rsid w:val="000B511D"/>
    <w:rsid w:val="000B5F1A"/>
    <w:rsid w:val="000B6046"/>
    <w:rsid w:val="000B60FF"/>
    <w:rsid w:val="000C0EE2"/>
    <w:rsid w:val="000C736B"/>
    <w:rsid w:val="000D1890"/>
    <w:rsid w:val="000D4592"/>
    <w:rsid w:val="000D76FE"/>
    <w:rsid w:val="000E07FB"/>
    <w:rsid w:val="000E2210"/>
    <w:rsid w:val="000E30C1"/>
    <w:rsid w:val="000E6911"/>
    <w:rsid w:val="000E72F5"/>
    <w:rsid w:val="000E77CD"/>
    <w:rsid w:val="000F08A1"/>
    <w:rsid w:val="000F1C5A"/>
    <w:rsid w:val="000F41ED"/>
    <w:rsid w:val="000F441C"/>
    <w:rsid w:val="000F5C6C"/>
    <w:rsid w:val="000F748D"/>
    <w:rsid w:val="00102402"/>
    <w:rsid w:val="00106B7C"/>
    <w:rsid w:val="00111364"/>
    <w:rsid w:val="001225F4"/>
    <w:rsid w:val="00125033"/>
    <w:rsid w:val="00125907"/>
    <w:rsid w:val="001311F0"/>
    <w:rsid w:val="0013415D"/>
    <w:rsid w:val="00135319"/>
    <w:rsid w:val="00136130"/>
    <w:rsid w:val="001367FB"/>
    <w:rsid w:val="001416A6"/>
    <w:rsid w:val="00144958"/>
    <w:rsid w:val="00153917"/>
    <w:rsid w:val="001543C5"/>
    <w:rsid w:val="00154F6B"/>
    <w:rsid w:val="00155225"/>
    <w:rsid w:val="00165141"/>
    <w:rsid w:val="00165CAB"/>
    <w:rsid w:val="00166D2E"/>
    <w:rsid w:val="0017060B"/>
    <w:rsid w:val="0018006A"/>
    <w:rsid w:val="00180239"/>
    <w:rsid w:val="0018169F"/>
    <w:rsid w:val="00181858"/>
    <w:rsid w:val="00181CE2"/>
    <w:rsid w:val="00183FA4"/>
    <w:rsid w:val="001849C7"/>
    <w:rsid w:val="001914CF"/>
    <w:rsid w:val="00191CB7"/>
    <w:rsid w:val="00193F99"/>
    <w:rsid w:val="0019530C"/>
    <w:rsid w:val="00196C5F"/>
    <w:rsid w:val="001A1983"/>
    <w:rsid w:val="001A20C3"/>
    <w:rsid w:val="001A268B"/>
    <w:rsid w:val="001A2DF4"/>
    <w:rsid w:val="001B0347"/>
    <w:rsid w:val="001B5598"/>
    <w:rsid w:val="001B5C65"/>
    <w:rsid w:val="001B6456"/>
    <w:rsid w:val="001C30B8"/>
    <w:rsid w:val="001C3B5A"/>
    <w:rsid w:val="001D031D"/>
    <w:rsid w:val="001D09AA"/>
    <w:rsid w:val="001D1EEB"/>
    <w:rsid w:val="001D581C"/>
    <w:rsid w:val="001E1465"/>
    <w:rsid w:val="001E3CAE"/>
    <w:rsid w:val="001E523C"/>
    <w:rsid w:val="001E7663"/>
    <w:rsid w:val="001F0AF3"/>
    <w:rsid w:val="001F3CBA"/>
    <w:rsid w:val="002023CB"/>
    <w:rsid w:val="002047FF"/>
    <w:rsid w:val="00204BE6"/>
    <w:rsid w:val="00206299"/>
    <w:rsid w:val="00206AFA"/>
    <w:rsid w:val="00212F90"/>
    <w:rsid w:val="00214475"/>
    <w:rsid w:val="002148B1"/>
    <w:rsid w:val="00216987"/>
    <w:rsid w:val="00217C0C"/>
    <w:rsid w:val="00222D3F"/>
    <w:rsid w:val="00231607"/>
    <w:rsid w:val="002372C5"/>
    <w:rsid w:val="002421D5"/>
    <w:rsid w:val="00242393"/>
    <w:rsid w:val="00242F13"/>
    <w:rsid w:val="00251A15"/>
    <w:rsid w:val="00251ECB"/>
    <w:rsid w:val="00254931"/>
    <w:rsid w:val="0025647F"/>
    <w:rsid w:val="00265255"/>
    <w:rsid w:val="002658FF"/>
    <w:rsid w:val="00267771"/>
    <w:rsid w:val="00267D64"/>
    <w:rsid w:val="00267E27"/>
    <w:rsid w:val="00270BC7"/>
    <w:rsid w:val="00273AC5"/>
    <w:rsid w:val="00274EBA"/>
    <w:rsid w:val="00275AF6"/>
    <w:rsid w:val="00276279"/>
    <w:rsid w:val="002834C5"/>
    <w:rsid w:val="00285E79"/>
    <w:rsid w:val="00286D5B"/>
    <w:rsid w:val="00291A65"/>
    <w:rsid w:val="00296F83"/>
    <w:rsid w:val="00297F83"/>
    <w:rsid w:val="002A51F1"/>
    <w:rsid w:val="002A63CA"/>
    <w:rsid w:val="002B013F"/>
    <w:rsid w:val="002B20EC"/>
    <w:rsid w:val="002C0676"/>
    <w:rsid w:val="002C6B36"/>
    <w:rsid w:val="002D1DFE"/>
    <w:rsid w:val="002D5B7D"/>
    <w:rsid w:val="002D662C"/>
    <w:rsid w:val="002D6E45"/>
    <w:rsid w:val="002D76C4"/>
    <w:rsid w:val="002E05F0"/>
    <w:rsid w:val="002E2251"/>
    <w:rsid w:val="002E275F"/>
    <w:rsid w:val="002E4347"/>
    <w:rsid w:val="002F109B"/>
    <w:rsid w:val="002F5E3C"/>
    <w:rsid w:val="002F61BB"/>
    <w:rsid w:val="002F6307"/>
    <w:rsid w:val="0030028B"/>
    <w:rsid w:val="0030258C"/>
    <w:rsid w:val="00302957"/>
    <w:rsid w:val="00302A8D"/>
    <w:rsid w:val="00302C1A"/>
    <w:rsid w:val="00305D60"/>
    <w:rsid w:val="0031253E"/>
    <w:rsid w:val="00314908"/>
    <w:rsid w:val="00336236"/>
    <w:rsid w:val="00336A95"/>
    <w:rsid w:val="00337436"/>
    <w:rsid w:val="0034522F"/>
    <w:rsid w:val="0034692B"/>
    <w:rsid w:val="003533A9"/>
    <w:rsid w:val="00355282"/>
    <w:rsid w:val="003556A9"/>
    <w:rsid w:val="003603DF"/>
    <w:rsid w:val="0037316F"/>
    <w:rsid w:val="00375B22"/>
    <w:rsid w:val="003775B3"/>
    <w:rsid w:val="00380C60"/>
    <w:rsid w:val="00382ADC"/>
    <w:rsid w:val="00392529"/>
    <w:rsid w:val="0039397A"/>
    <w:rsid w:val="003A2D24"/>
    <w:rsid w:val="003A5321"/>
    <w:rsid w:val="003B0DA0"/>
    <w:rsid w:val="003B4017"/>
    <w:rsid w:val="003B5EF7"/>
    <w:rsid w:val="003B6EE2"/>
    <w:rsid w:val="003C0814"/>
    <w:rsid w:val="003C1734"/>
    <w:rsid w:val="003C2AC1"/>
    <w:rsid w:val="003C467A"/>
    <w:rsid w:val="003C50AC"/>
    <w:rsid w:val="003C76CA"/>
    <w:rsid w:val="003D4B0B"/>
    <w:rsid w:val="003D4FB4"/>
    <w:rsid w:val="003D5374"/>
    <w:rsid w:val="003E288B"/>
    <w:rsid w:val="003F0310"/>
    <w:rsid w:val="003F0F5C"/>
    <w:rsid w:val="003F5722"/>
    <w:rsid w:val="00400E69"/>
    <w:rsid w:val="00401C43"/>
    <w:rsid w:val="004027C9"/>
    <w:rsid w:val="00410690"/>
    <w:rsid w:val="00420F5C"/>
    <w:rsid w:val="00425504"/>
    <w:rsid w:val="00425802"/>
    <w:rsid w:val="00434C0F"/>
    <w:rsid w:val="00440C8F"/>
    <w:rsid w:val="00440FEE"/>
    <w:rsid w:val="0046013C"/>
    <w:rsid w:val="004605E6"/>
    <w:rsid w:val="00460FC6"/>
    <w:rsid w:val="00461610"/>
    <w:rsid w:val="0046716F"/>
    <w:rsid w:val="0046720A"/>
    <w:rsid w:val="00473C25"/>
    <w:rsid w:val="004774A8"/>
    <w:rsid w:val="00490DF4"/>
    <w:rsid w:val="00495C1C"/>
    <w:rsid w:val="004965FA"/>
    <w:rsid w:val="004A3002"/>
    <w:rsid w:val="004A42A9"/>
    <w:rsid w:val="004A5E1D"/>
    <w:rsid w:val="004A79A6"/>
    <w:rsid w:val="004B0E8F"/>
    <w:rsid w:val="004B267E"/>
    <w:rsid w:val="004B49D9"/>
    <w:rsid w:val="004C02E5"/>
    <w:rsid w:val="004C2481"/>
    <w:rsid w:val="004D1F6D"/>
    <w:rsid w:val="004D72BD"/>
    <w:rsid w:val="004E039A"/>
    <w:rsid w:val="004E45AF"/>
    <w:rsid w:val="004E4715"/>
    <w:rsid w:val="004E4BCA"/>
    <w:rsid w:val="004F14ED"/>
    <w:rsid w:val="004F6513"/>
    <w:rsid w:val="00513ACC"/>
    <w:rsid w:val="00514E8C"/>
    <w:rsid w:val="00514F29"/>
    <w:rsid w:val="00520B35"/>
    <w:rsid w:val="005221C7"/>
    <w:rsid w:val="00523A33"/>
    <w:rsid w:val="00523F20"/>
    <w:rsid w:val="005258B1"/>
    <w:rsid w:val="0053097B"/>
    <w:rsid w:val="00540380"/>
    <w:rsid w:val="00541618"/>
    <w:rsid w:val="00542E89"/>
    <w:rsid w:val="0054587F"/>
    <w:rsid w:val="00546000"/>
    <w:rsid w:val="00552D98"/>
    <w:rsid w:val="005537FF"/>
    <w:rsid w:val="00555CBD"/>
    <w:rsid w:val="005608BE"/>
    <w:rsid w:val="0056201B"/>
    <w:rsid w:val="00563A40"/>
    <w:rsid w:val="00571E94"/>
    <w:rsid w:val="005839BA"/>
    <w:rsid w:val="00593723"/>
    <w:rsid w:val="005A3629"/>
    <w:rsid w:val="005A3636"/>
    <w:rsid w:val="005A69F6"/>
    <w:rsid w:val="005A6D17"/>
    <w:rsid w:val="005A7124"/>
    <w:rsid w:val="005C004E"/>
    <w:rsid w:val="005C0816"/>
    <w:rsid w:val="005C4594"/>
    <w:rsid w:val="005C496B"/>
    <w:rsid w:val="005C663C"/>
    <w:rsid w:val="005C6AEC"/>
    <w:rsid w:val="005D12D2"/>
    <w:rsid w:val="005D1CED"/>
    <w:rsid w:val="005D2FB1"/>
    <w:rsid w:val="005D65C8"/>
    <w:rsid w:val="005D6CAE"/>
    <w:rsid w:val="005D6DE6"/>
    <w:rsid w:val="005E2076"/>
    <w:rsid w:val="005E4D5A"/>
    <w:rsid w:val="005E5371"/>
    <w:rsid w:val="005E53DE"/>
    <w:rsid w:val="005F35EF"/>
    <w:rsid w:val="005F6094"/>
    <w:rsid w:val="00602CC2"/>
    <w:rsid w:val="00606B97"/>
    <w:rsid w:val="00607D68"/>
    <w:rsid w:val="00627212"/>
    <w:rsid w:val="00627CCA"/>
    <w:rsid w:val="00634823"/>
    <w:rsid w:val="00637645"/>
    <w:rsid w:val="006417F7"/>
    <w:rsid w:val="00642B94"/>
    <w:rsid w:val="00645600"/>
    <w:rsid w:val="00656B08"/>
    <w:rsid w:val="006645B2"/>
    <w:rsid w:val="00664671"/>
    <w:rsid w:val="00666E91"/>
    <w:rsid w:val="00667C40"/>
    <w:rsid w:val="00667E41"/>
    <w:rsid w:val="00674A65"/>
    <w:rsid w:val="006801D7"/>
    <w:rsid w:val="0068106C"/>
    <w:rsid w:val="0068255A"/>
    <w:rsid w:val="00686449"/>
    <w:rsid w:val="00687F51"/>
    <w:rsid w:val="00690162"/>
    <w:rsid w:val="00696ABE"/>
    <w:rsid w:val="006A1C6C"/>
    <w:rsid w:val="006A3A3C"/>
    <w:rsid w:val="006A403B"/>
    <w:rsid w:val="006A4610"/>
    <w:rsid w:val="006A4A31"/>
    <w:rsid w:val="006A7378"/>
    <w:rsid w:val="006B1661"/>
    <w:rsid w:val="006B2F10"/>
    <w:rsid w:val="006B4963"/>
    <w:rsid w:val="006B5752"/>
    <w:rsid w:val="006C0632"/>
    <w:rsid w:val="006C1CEA"/>
    <w:rsid w:val="006C3550"/>
    <w:rsid w:val="006C4A60"/>
    <w:rsid w:val="006C55EB"/>
    <w:rsid w:val="006C662B"/>
    <w:rsid w:val="006C7A7A"/>
    <w:rsid w:val="006D0124"/>
    <w:rsid w:val="006D26B7"/>
    <w:rsid w:val="006D272D"/>
    <w:rsid w:val="006D457C"/>
    <w:rsid w:val="006E38C9"/>
    <w:rsid w:val="006E53E6"/>
    <w:rsid w:val="006E78FB"/>
    <w:rsid w:val="006F190F"/>
    <w:rsid w:val="006F1DF7"/>
    <w:rsid w:val="006F473F"/>
    <w:rsid w:val="006F71F4"/>
    <w:rsid w:val="00702D4B"/>
    <w:rsid w:val="007044F9"/>
    <w:rsid w:val="007063A5"/>
    <w:rsid w:val="007063DD"/>
    <w:rsid w:val="007220E8"/>
    <w:rsid w:val="00722226"/>
    <w:rsid w:val="00724236"/>
    <w:rsid w:val="0073006C"/>
    <w:rsid w:val="00730869"/>
    <w:rsid w:val="00735F09"/>
    <w:rsid w:val="00740A78"/>
    <w:rsid w:val="007468DA"/>
    <w:rsid w:val="00764E2E"/>
    <w:rsid w:val="007679AC"/>
    <w:rsid w:val="0077047E"/>
    <w:rsid w:val="00770605"/>
    <w:rsid w:val="00773752"/>
    <w:rsid w:val="00774C49"/>
    <w:rsid w:val="007761F8"/>
    <w:rsid w:val="00780A1D"/>
    <w:rsid w:val="007813F4"/>
    <w:rsid w:val="0078514D"/>
    <w:rsid w:val="00794D4D"/>
    <w:rsid w:val="0079548B"/>
    <w:rsid w:val="0079592A"/>
    <w:rsid w:val="00795B67"/>
    <w:rsid w:val="007965A9"/>
    <w:rsid w:val="007A1358"/>
    <w:rsid w:val="007A2079"/>
    <w:rsid w:val="007A3530"/>
    <w:rsid w:val="007A45A8"/>
    <w:rsid w:val="007B421D"/>
    <w:rsid w:val="007B4B5A"/>
    <w:rsid w:val="007B521C"/>
    <w:rsid w:val="007B5AFD"/>
    <w:rsid w:val="007B6277"/>
    <w:rsid w:val="007B6838"/>
    <w:rsid w:val="007B6FF2"/>
    <w:rsid w:val="007C0FFB"/>
    <w:rsid w:val="007C2636"/>
    <w:rsid w:val="007C4158"/>
    <w:rsid w:val="007C46E6"/>
    <w:rsid w:val="007C4F5C"/>
    <w:rsid w:val="007C5A0B"/>
    <w:rsid w:val="007D4DD7"/>
    <w:rsid w:val="007D4F69"/>
    <w:rsid w:val="007D5E2B"/>
    <w:rsid w:val="007E0AC7"/>
    <w:rsid w:val="007E6582"/>
    <w:rsid w:val="007F140E"/>
    <w:rsid w:val="007F4EB3"/>
    <w:rsid w:val="007F4F87"/>
    <w:rsid w:val="007F512B"/>
    <w:rsid w:val="007F53F8"/>
    <w:rsid w:val="007F6781"/>
    <w:rsid w:val="00800BAE"/>
    <w:rsid w:val="0080308B"/>
    <w:rsid w:val="00807602"/>
    <w:rsid w:val="008078FC"/>
    <w:rsid w:val="00807B0C"/>
    <w:rsid w:val="00810B0B"/>
    <w:rsid w:val="008179C9"/>
    <w:rsid w:val="00817F95"/>
    <w:rsid w:val="0082194E"/>
    <w:rsid w:val="00822A31"/>
    <w:rsid w:val="00826521"/>
    <w:rsid w:val="0083189F"/>
    <w:rsid w:val="008326B2"/>
    <w:rsid w:val="00835E70"/>
    <w:rsid w:val="00836763"/>
    <w:rsid w:val="008433CA"/>
    <w:rsid w:val="00846FBC"/>
    <w:rsid w:val="00853D10"/>
    <w:rsid w:val="00855A1B"/>
    <w:rsid w:val="008604EB"/>
    <w:rsid w:val="00861C93"/>
    <w:rsid w:val="00861E89"/>
    <w:rsid w:val="00864637"/>
    <w:rsid w:val="008715BC"/>
    <w:rsid w:val="00875428"/>
    <w:rsid w:val="0087692E"/>
    <w:rsid w:val="00877D1F"/>
    <w:rsid w:val="00883EF3"/>
    <w:rsid w:val="00885F5D"/>
    <w:rsid w:val="00885FDF"/>
    <w:rsid w:val="008876DD"/>
    <w:rsid w:val="00893E6A"/>
    <w:rsid w:val="00894342"/>
    <w:rsid w:val="00897F6D"/>
    <w:rsid w:val="008A193F"/>
    <w:rsid w:val="008B0036"/>
    <w:rsid w:val="008B0954"/>
    <w:rsid w:val="008B1921"/>
    <w:rsid w:val="008B6674"/>
    <w:rsid w:val="008B6834"/>
    <w:rsid w:val="008B75B6"/>
    <w:rsid w:val="008C0CFD"/>
    <w:rsid w:val="008C12FB"/>
    <w:rsid w:val="008C1F98"/>
    <w:rsid w:val="008C420C"/>
    <w:rsid w:val="008D0618"/>
    <w:rsid w:val="008D1540"/>
    <w:rsid w:val="008D1B4E"/>
    <w:rsid w:val="008D2A12"/>
    <w:rsid w:val="008D6629"/>
    <w:rsid w:val="008D693A"/>
    <w:rsid w:val="008D7FB6"/>
    <w:rsid w:val="008E06D1"/>
    <w:rsid w:val="008E2C7E"/>
    <w:rsid w:val="008E41CB"/>
    <w:rsid w:val="008E7E44"/>
    <w:rsid w:val="009034B0"/>
    <w:rsid w:val="0090381D"/>
    <w:rsid w:val="00905765"/>
    <w:rsid w:val="00916651"/>
    <w:rsid w:val="00925122"/>
    <w:rsid w:val="00931858"/>
    <w:rsid w:val="0093276E"/>
    <w:rsid w:val="0093740F"/>
    <w:rsid w:val="00940FF6"/>
    <w:rsid w:val="00941338"/>
    <w:rsid w:val="009436D7"/>
    <w:rsid w:val="0094695A"/>
    <w:rsid w:val="00947D75"/>
    <w:rsid w:val="00947E9D"/>
    <w:rsid w:val="00954A62"/>
    <w:rsid w:val="00967A96"/>
    <w:rsid w:val="00970826"/>
    <w:rsid w:val="00971519"/>
    <w:rsid w:val="009801C8"/>
    <w:rsid w:val="00983F20"/>
    <w:rsid w:val="00985BDF"/>
    <w:rsid w:val="00990603"/>
    <w:rsid w:val="009A3C18"/>
    <w:rsid w:val="009A3C50"/>
    <w:rsid w:val="009A6940"/>
    <w:rsid w:val="009A6E78"/>
    <w:rsid w:val="009A7B67"/>
    <w:rsid w:val="009B6CC0"/>
    <w:rsid w:val="009B7CCF"/>
    <w:rsid w:val="009D0CA2"/>
    <w:rsid w:val="009D71BA"/>
    <w:rsid w:val="009D7B5E"/>
    <w:rsid w:val="009E33DC"/>
    <w:rsid w:val="009E37E1"/>
    <w:rsid w:val="009E5DC9"/>
    <w:rsid w:val="009E6018"/>
    <w:rsid w:val="009E6B63"/>
    <w:rsid w:val="009F018E"/>
    <w:rsid w:val="009F67DA"/>
    <w:rsid w:val="009F6ABE"/>
    <w:rsid w:val="00A00338"/>
    <w:rsid w:val="00A01078"/>
    <w:rsid w:val="00A01434"/>
    <w:rsid w:val="00A04C2D"/>
    <w:rsid w:val="00A07B8B"/>
    <w:rsid w:val="00A11814"/>
    <w:rsid w:val="00A12576"/>
    <w:rsid w:val="00A14203"/>
    <w:rsid w:val="00A15C1E"/>
    <w:rsid w:val="00A16971"/>
    <w:rsid w:val="00A24662"/>
    <w:rsid w:val="00A2537C"/>
    <w:rsid w:val="00A25A16"/>
    <w:rsid w:val="00A34A68"/>
    <w:rsid w:val="00A36153"/>
    <w:rsid w:val="00A3677B"/>
    <w:rsid w:val="00A414EE"/>
    <w:rsid w:val="00A43452"/>
    <w:rsid w:val="00A44500"/>
    <w:rsid w:val="00A474BC"/>
    <w:rsid w:val="00A52E3B"/>
    <w:rsid w:val="00A54418"/>
    <w:rsid w:val="00A568A9"/>
    <w:rsid w:val="00A60D97"/>
    <w:rsid w:val="00A61F50"/>
    <w:rsid w:val="00A629A7"/>
    <w:rsid w:val="00A6617B"/>
    <w:rsid w:val="00A70D06"/>
    <w:rsid w:val="00A717FF"/>
    <w:rsid w:val="00A72669"/>
    <w:rsid w:val="00A73A5D"/>
    <w:rsid w:val="00A8151B"/>
    <w:rsid w:val="00A821DC"/>
    <w:rsid w:val="00A82C01"/>
    <w:rsid w:val="00A8426A"/>
    <w:rsid w:val="00A86394"/>
    <w:rsid w:val="00A86A6C"/>
    <w:rsid w:val="00A91B9C"/>
    <w:rsid w:val="00A928AE"/>
    <w:rsid w:val="00AA20B4"/>
    <w:rsid w:val="00AB0873"/>
    <w:rsid w:val="00AB0DC8"/>
    <w:rsid w:val="00AB31D6"/>
    <w:rsid w:val="00AB63BA"/>
    <w:rsid w:val="00AB7737"/>
    <w:rsid w:val="00AC39B0"/>
    <w:rsid w:val="00AD4071"/>
    <w:rsid w:val="00AE2FE7"/>
    <w:rsid w:val="00AE42EA"/>
    <w:rsid w:val="00AF6375"/>
    <w:rsid w:val="00B06A7E"/>
    <w:rsid w:val="00B17D24"/>
    <w:rsid w:val="00B22399"/>
    <w:rsid w:val="00B229F2"/>
    <w:rsid w:val="00B23168"/>
    <w:rsid w:val="00B27C3D"/>
    <w:rsid w:val="00B34016"/>
    <w:rsid w:val="00B42443"/>
    <w:rsid w:val="00B44E24"/>
    <w:rsid w:val="00B46ED1"/>
    <w:rsid w:val="00B63E90"/>
    <w:rsid w:val="00B70D8C"/>
    <w:rsid w:val="00B73E21"/>
    <w:rsid w:val="00B751BA"/>
    <w:rsid w:val="00B7731A"/>
    <w:rsid w:val="00B773FE"/>
    <w:rsid w:val="00B8276A"/>
    <w:rsid w:val="00B82A2F"/>
    <w:rsid w:val="00B83D6F"/>
    <w:rsid w:val="00B85873"/>
    <w:rsid w:val="00B92A7F"/>
    <w:rsid w:val="00B9329B"/>
    <w:rsid w:val="00B96612"/>
    <w:rsid w:val="00BA493A"/>
    <w:rsid w:val="00BB1623"/>
    <w:rsid w:val="00BB47A4"/>
    <w:rsid w:val="00BB4B10"/>
    <w:rsid w:val="00BC09C1"/>
    <w:rsid w:val="00BC109B"/>
    <w:rsid w:val="00BC2D04"/>
    <w:rsid w:val="00BC4917"/>
    <w:rsid w:val="00BC5A9C"/>
    <w:rsid w:val="00BD0496"/>
    <w:rsid w:val="00BD1A63"/>
    <w:rsid w:val="00BD2CC3"/>
    <w:rsid w:val="00BE4593"/>
    <w:rsid w:val="00BE6D35"/>
    <w:rsid w:val="00BF1BED"/>
    <w:rsid w:val="00BF2AD7"/>
    <w:rsid w:val="00C1031A"/>
    <w:rsid w:val="00C13748"/>
    <w:rsid w:val="00C13F67"/>
    <w:rsid w:val="00C17683"/>
    <w:rsid w:val="00C20210"/>
    <w:rsid w:val="00C246BE"/>
    <w:rsid w:val="00C26A84"/>
    <w:rsid w:val="00C33268"/>
    <w:rsid w:val="00C333CD"/>
    <w:rsid w:val="00C33D44"/>
    <w:rsid w:val="00C40335"/>
    <w:rsid w:val="00C40D17"/>
    <w:rsid w:val="00C46200"/>
    <w:rsid w:val="00C46F6E"/>
    <w:rsid w:val="00C473B0"/>
    <w:rsid w:val="00C47EFE"/>
    <w:rsid w:val="00C51179"/>
    <w:rsid w:val="00C53CCB"/>
    <w:rsid w:val="00C557DD"/>
    <w:rsid w:val="00C57DC0"/>
    <w:rsid w:val="00C63A52"/>
    <w:rsid w:val="00C6775E"/>
    <w:rsid w:val="00C721BF"/>
    <w:rsid w:val="00C77890"/>
    <w:rsid w:val="00C92AB8"/>
    <w:rsid w:val="00C95F8A"/>
    <w:rsid w:val="00C96153"/>
    <w:rsid w:val="00C97FDD"/>
    <w:rsid w:val="00CA1E75"/>
    <w:rsid w:val="00CA384F"/>
    <w:rsid w:val="00CA3D09"/>
    <w:rsid w:val="00CA52D4"/>
    <w:rsid w:val="00CB31AA"/>
    <w:rsid w:val="00CB7F53"/>
    <w:rsid w:val="00CC2240"/>
    <w:rsid w:val="00CC7476"/>
    <w:rsid w:val="00CD1734"/>
    <w:rsid w:val="00CD24D3"/>
    <w:rsid w:val="00CE2CBA"/>
    <w:rsid w:val="00CE4A88"/>
    <w:rsid w:val="00CE61ED"/>
    <w:rsid w:val="00CE7031"/>
    <w:rsid w:val="00CF4682"/>
    <w:rsid w:val="00CF60AF"/>
    <w:rsid w:val="00CF64BE"/>
    <w:rsid w:val="00CF6F19"/>
    <w:rsid w:val="00D00C84"/>
    <w:rsid w:val="00D02B64"/>
    <w:rsid w:val="00D045D5"/>
    <w:rsid w:val="00D04C2F"/>
    <w:rsid w:val="00D25BE1"/>
    <w:rsid w:val="00D30CFA"/>
    <w:rsid w:val="00D30F9D"/>
    <w:rsid w:val="00D31792"/>
    <w:rsid w:val="00D3518D"/>
    <w:rsid w:val="00D351BF"/>
    <w:rsid w:val="00D360A8"/>
    <w:rsid w:val="00D41064"/>
    <w:rsid w:val="00D45E74"/>
    <w:rsid w:val="00D50F57"/>
    <w:rsid w:val="00D51877"/>
    <w:rsid w:val="00D5365A"/>
    <w:rsid w:val="00D539E3"/>
    <w:rsid w:val="00D54994"/>
    <w:rsid w:val="00D57C3B"/>
    <w:rsid w:val="00D73489"/>
    <w:rsid w:val="00D75DEE"/>
    <w:rsid w:val="00D81E8D"/>
    <w:rsid w:val="00D836BE"/>
    <w:rsid w:val="00D84569"/>
    <w:rsid w:val="00D85910"/>
    <w:rsid w:val="00D90411"/>
    <w:rsid w:val="00D91839"/>
    <w:rsid w:val="00D91C94"/>
    <w:rsid w:val="00D934CE"/>
    <w:rsid w:val="00D968AB"/>
    <w:rsid w:val="00D9746C"/>
    <w:rsid w:val="00DA3F4E"/>
    <w:rsid w:val="00DA6EC7"/>
    <w:rsid w:val="00DB74BC"/>
    <w:rsid w:val="00DC1020"/>
    <w:rsid w:val="00DC30F0"/>
    <w:rsid w:val="00DC5316"/>
    <w:rsid w:val="00DC658B"/>
    <w:rsid w:val="00DC6F4B"/>
    <w:rsid w:val="00DD0FD7"/>
    <w:rsid w:val="00DD60AF"/>
    <w:rsid w:val="00DE0645"/>
    <w:rsid w:val="00DE454B"/>
    <w:rsid w:val="00DF4176"/>
    <w:rsid w:val="00DF46CE"/>
    <w:rsid w:val="00E026EF"/>
    <w:rsid w:val="00E04AA0"/>
    <w:rsid w:val="00E052BD"/>
    <w:rsid w:val="00E10082"/>
    <w:rsid w:val="00E11E22"/>
    <w:rsid w:val="00E1276A"/>
    <w:rsid w:val="00E12D56"/>
    <w:rsid w:val="00E173AB"/>
    <w:rsid w:val="00E2232B"/>
    <w:rsid w:val="00E258C2"/>
    <w:rsid w:val="00E30118"/>
    <w:rsid w:val="00E349FE"/>
    <w:rsid w:val="00E34D8D"/>
    <w:rsid w:val="00E3511B"/>
    <w:rsid w:val="00E352FD"/>
    <w:rsid w:val="00E37F9D"/>
    <w:rsid w:val="00E415AD"/>
    <w:rsid w:val="00E42D89"/>
    <w:rsid w:val="00E5105C"/>
    <w:rsid w:val="00E53387"/>
    <w:rsid w:val="00E62069"/>
    <w:rsid w:val="00E6308D"/>
    <w:rsid w:val="00E65E0A"/>
    <w:rsid w:val="00E672A7"/>
    <w:rsid w:val="00E67316"/>
    <w:rsid w:val="00E74820"/>
    <w:rsid w:val="00E8203B"/>
    <w:rsid w:val="00E877AC"/>
    <w:rsid w:val="00E900B1"/>
    <w:rsid w:val="00E90632"/>
    <w:rsid w:val="00E92134"/>
    <w:rsid w:val="00E940D2"/>
    <w:rsid w:val="00E941AC"/>
    <w:rsid w:val="00EA1CBB"/>
    <w:rsid w:val="00EB2E64"/>
    <w:rsid w:val="00EC24A9"/>
    <w:rsid w:val="00EC4C84"/>
    <w:rsid w:val="00EC7B90"/>
    <w:rsid w:val="00ED348B"/>
    <w:rsid w:val="00ED4896"/>
    <w:rsid w:val="00ED5F64"/>
    <w:rsid w:val="00ED6F42"/>
    <w:rsid w:val="00EE0C99"/>
    <w:rsid w:val="00EE3C94"/>
    <w:rsid w:val="00EE74CA"/>
    <w:rsid w:val="00EF02FF"/>
    <w:rsid w:val="00EF03E3"/>
    <w:rsid w:val="00EF4591"/>
    <w:rsid w:val="00EF5F15"/>
    <w:rsid w:val="00F028D1"/>
    <w:rsid w:val="00F03970"/>
    <w:rsid w:val="00F049FC"/>
    <w:rsid w:val="00F05C24"/>
    <w:rsid w:val="00F06C44"/>
    <w:rsid w:val="00F106FC"/>
    <w:rsid w:val="00F10B07"/>
    <w:rsid w:val="00F10F78"/>
    <w:rsid w:val="00F1566B"/>
    <w:rsid w:val="00F169FB"/>
    <w:rsid w:val="00F21A7C"/>
    <w:rsid w:val="00F21F65"/>
    <w:rsid w:val="00F25927"/>
    <w:rsid w:val="00F26B84"/>
    <w:rsid w:val="00F30146"/>
    <w:rsid w:val="00F373F1"/>
    <w:rsid w:val="00F42ECE"/>
    <w:rsid w:val="00F459D0"/>
    <w:rsid w:val="00F524DB"/>
    <w:rsid w:val="00F527B7"/>
    <w:rsid w:val="00F54EEC"/>
    <w:rsid w:val="00F60B41"/>
    <w:rsid w:val="00F61B75"/>
    <w:rsid w:val="00F61C5F"/>
    <w:rsid w:val="00F82572"/>
    <w:rsid w:val="00F82CF9"/>
    <w:rsid w:val="00F85E98"/>
    <w:rsid w:val="00F86F25"/>
    <w:rsid w:val="00F93DDD"/>
    <w:rsid w:val="00F94CF0"/>
    <w:rsid w:val="00FA2FB7"/>
    <w:rsid w:val="00FA30AD"/>
    <w:rsid w:val="00FB5512"/>
    <w:rsid w:val="00FB5547"/>
    <w:rsid w:val="00FB64C8"/>
    <w:rsid w:val="00FB6E4C"/>
    <w:rsid w:val="00FC1CC5"/>
    <w:rsid w:val="00FC5B28"/>
    <w:rsid w:val="00FC6ED4"/>
    <w:rsid w:val="00FD4EDA"/>
    <w:rsid w:val="00FE05B9"/>
    <w:rsid w:val="00FE103B"/>
    <w:rsid w:val="00FF489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3,7,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qFormat/>
    <w:rsid w:val="00861E89"/>
    <w:pPr>
      <w:spacing w:before="200"/>
      <w:outlineLvl w:val="2"/>
    </w:pPr>
  </w:style>
  <w:style w:type="paragraph" w:styleId="Heading4">
    <w:name w:val="heading 4"/>
    <w:basedOn w:val="Heading3"/>
    <w:next w:val="Normal"/>
    <w:qFormat/>
    <w:rsid w:val="00861E89"/>
    <w:pPr>
      <w:tabs>
        <w:tab w:val="clear" w:pos="794"/>
        <w:tab w:val="left" w:pos="992"/>
      </w:tabs>
      <w:ind w:left="992" w:hanging="992"/>
      <w:outlineLvl w:val="3"/>
    </w:pPr>
  </w:style>
  <w:style w:type="paragraph" w:styleId="Heading5">
    <w:name w:val="heading 5"/>
    <w:basedOn w:val="Heading4"/>
    <w:next w:val="Normal"/>
    <w:qFormat/>
    <w:rsid w:val="00861E89"/>
    <w:pPr>
      <w:outlineLvl w:val="4"/>
    </w:pPr>
  </w:style>
  <w:style w:type="paragraph" w:styleId="Heading6">
    <w:name w:val="heading 6"/>
    <w:basedOn w:val="Heading4"/>
    <w:next w:val="Normal"/>
    <w:qFormat/>
    <w:rsid w:val="00861E89"/>
    <w:pPr>
      <w:tabs>
        <w:tab w:val="clear" w:pos="992"/>
        <w:tab w:val="clear" w:pos="1191"/>
      </w:tabs>
      <w:ind w:left="1588" w:hanging="1588"/>
      <w:outlineLvl w:val="5"/>
    </w:pPr>
  </w:style>
  <w:style w:type="paragraph" w:styleId="Heading7">
    <w:name w:val="heading 7"/>
    <w:basedOn w:val="Heading6"/>
    <w:next w:val="Normal"/>
    <w:qFormat/>
    <w:rsid w:val="00861E89"/>
    <w:pPr>
      <w:outlineLvl w:val="6"/>
    </w:pPr>
  </w:style>
  <w:style w:type="paragraph" w:styleId="Heading8">
    <w:name w:val="heading 8"/>
    <w:basedOn w:val="Heading6"/>
    <w:next w:val="Normal"/>
    <w:qFormat/>
    <w:rsid w:val="00861E89"/>
    <w:pPr>
      <w:outlineLvl w:val="7"/>
    </w:pPr>
  </w:style>
  <w:style w:type="paragraph" w:styleId="Heading9">
    <w:name w:val="heading 9"/>
    <w:basedOn w:val="Heading6"/>
    <w:next w:val="Normal"/>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rsid w:val="00861E89"/>
    <w:pPr>
      <w:spacing w:before="320"/>
    </w:pPr>
  </w:style>
  <w:style w:type="paragraph" w:customStyle="1" w:styleId="Note">
    <w:name w:val="Note"/>
    <w:basedOn w:val="Normal"/>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rsid w:val="00897F6D"/>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1E89"/>
    <w:pPr>
      <w:keepNext/>
      <w:keepLines/>
      <w:spacing w:before="160"/>
      <w:ind w:left="794"/>
    </w:pPr>
    <w:rPr>
      <w: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semiHidden/>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rsid w:val="00861E89"/>
  </w:style>
  <w:style w:type="paragraph" w:customStyle="1" w:styleId="Repref">
    <w:name w:val="Rep_ref"/>
    <w:basedOn w:val="Recref"/>
    <w:next w:val="Repdate"/>
    <w:rsid w:val="00861E89"/>
  </w:style>
  <w:style w:type="paragraph" w:customStyle="1" w:styleId="Reptitle">
    <w:name w:val="Rep_title"/>
    <w:basedOn w:val="RectitleBR"/>
    <w:next w:val="Repref"/>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rsid w:val="00861E89"/>
  </w:style>
  <w:style w:type="paragraph" w:customStyle="1" w:styleId="Resref">
    <w:name w:val="Res_ref"/>
    <w:basedOn w:val="Recref"/>
    <w:next w:val="Resdate"/>
    <w:rsid w:val="00861E89"/>
  </w:style>
  <w:style w:type="paragraph" w:customStyle="1" w:styleId="Restitle">
    <w:name w:val="Res_title"/>
    <w:basedOn w:val="Normal"/>
    <w:next w:val="Resref"/>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semiHidden/>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1E89"/>
    <w:pPr>
      <w:tabs>
        <w:tab w:val="clear" w:pos="567"/>
        <w:tab w:val="left" w:pos="1276"/>
      </w:tabs>
      <w:spacing w:before="160"/>
      <w:ind w:left="1276" w:hanging="709"/>
    </w:pPr>
  </w:style>
  <w:style w:type="paragraph" w:styleId="TOC3">
    <w:name w:val="toc 3"/>
    <w:basedOn w:val="TOC2"/>
    <w:semiHidden/>
    <w:rsid w:val="00861E89"/>
    <w:pPr>
      <w:tabs>
        <w:tab w:val="clear" w:pos="1276"/>
        <w:tab w:val="left" w:pos="2155"/>
      </w:tabs>
      <w:ind w:left="2155" w:hanging="879"/>
    </w:pPr>
  </w:style>
  <w:style w:type="paragraph" w:styleId="TOC4">
    <w:name w:val="toc 4"/>
    <w:basedOn w:val="TOC3"/>
    <w:semiHidden/>
    <w:rsid w:val="00861E89"/>
    <w:pPr>
      <w:tabs>
        <w:tab w:val="left" w:pos="3261"/>
      </w:tabs>
      <w:spacing w:before="80"/>
      <w:ind w:left="3261" w:hanging="993"/>
    </w:pPr>
  </w:style>
  <w:style w:type="paragraph" w:styleId="TOC5">
    <w:name w:val="toc 5"/>
    <w:basedOn w:val="TOC4"/>
    <w:semiHidden/>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0F41ED"/>
    <w:rPr>
      <w:i/>
      <w:sz w:val="24"/>
      <w:lang w:val="fr-FR" w:eastAsia="en-US" w:bidi="ar-SA"/>
    </w:rPr>
  </w:style>
  <w:style w:type="character" w:customStyle="1" w:styleId="FiguretitleChar">
    <w:name w:val="Figure_title Char"/>
    <w:basedOn w:val="TabletitleChar"/>
    <w:link w:val="Figuretitle"/>
    <w:rsid w:val="000F41ED"/>
    <w:rPr>
      <w:rFonts w:ascii="Times New Roman Bold" w:hAnsi="Times New Roman Bold"/>
      <w:sz w:val="18"/>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TableText0">
    <w:name w:val="Table_Text"/>
    <w:basedOn w:val="Normal"/>
    <w:rsid w:val="00495C1C"/>
    <w:pPr>
      <w:keepNext/>
      <w:spacing w:before="100" w:after="100" w:line="190" w:lineRule="exact"/>
    </w:pPr>
    <w:rPr>
      <w:sz w:val="18"/>
      <w:lang w:val="en-GB"/>
    </w:rPr>
  </w:style>
  <w:style w:type="character" w:customStyle="1" w:styleId="Heading2Char">
    <w:name w:val="Heading 2 Char"/>
    <w:basedOn w:val="DefaultParagraphFont"/>
    <w:link w:val="Heading2"/>
    <w:rsid w:val="00495C1C"/>
    <w:rPr>
      <w:b/>
      <w:sz w:val="24"/>
      <w:lang w:val="fr-FR" w:eastAsia="en-US"/>
    </w:rPr>
  </w:style>
  <w:style w:type="character" w:customStyle="1" w:styleId="Heading1Char">
    <w:name w:val="Heading 1 Char"/>
    <w:basedOn w:val="DefaultParagraphFont"/>
    <w:link w:val="Heading1"/>
    <w:rsid w:val="00495C1C"/>
    <w:rPr>
      <w:b/>
      <w:sz w:val="24"/>
      <w:lang w:val="fr-FR" w:eastAsia="en-US"/>
    </w:rPr>
  </w:style>
  <w:style w:type="paragraph" w:customStyle="1" w:styleId="SpecialFooter">
    <w:name w:val="Special Footer"/>
    <w:basedOn w:val="Footer"/>
    <w:rsid w:val="00F524DB"/>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2.bin"/><Relationship Id="rId63" Type="http://schemas.openxmlformats.org/officeDocument/2006/relationships/header" Target="head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4.w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2.w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53922-0716-486D-B61A-39B2A4141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371</TotalTime>
  <Pages>20</Pages>
  <Words>14221</Words>
  <Characters>2334</Characters>
  <Application>Microsoft Office Word</Application>
  <DocSecurity>0</DocSecurity>
  <Lines>19</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SA.1345-1建议书 - 预测用于空间研究和射电天文的大型天线辐射方向图的方法</dc:title>
  <dc:subject/>
  <dc:creator/>
  <cp:keywords/>
  <dc:description>Édition: 29.10.09/MCJ</dc:description>
  <cp:lastModifiedBy>lij</cp:lastModifiedBy>
  <cp:revision>143</cp:revision>
  <cp:lastPrinted>2010-11-15T15:33:00Z</cp:lastPrinted>
  <dcterms:created xsi:type="dcterms:W3CDTF">2010-11-15T09:20:00Z</dcterms:created>
  <dcterms:modified xsi:type="dcterms:W3CDTF">2010-12-23T09:14:00Z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