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B15FFF" w14:textId="77777777" w:rsidR="00FE79FE" w:rsidRDefault="00FE79FE">
      <w:pPr>
        <w:rPr>
          <w:lang w:eastAsia="zh-CN"/>
        </w:rPr>
      </w:pPr>
    </w:p>
    <w:p w14:paraId="13BC77D5" w14:textId="77777777" w:rsidR="00FE79FE" w:rsidRDefault="00FE79FE"/>
    <w:p w14:paraId="404DD0B7" w14:textId="77777777" w:rsidR="00FE79FE" w:rsidRDefault="00FE79FE"/>
    <w:p w14:paraId="044CC803" w14:textId="77777777" w:rsidR="00FE79FE" w:rsidRDefault="00FE79FE"/>
    <w:p w14:paraId="10A1D22A" w14:textId="77777777" w:rsidR="00FE79FE" w:rsidRDefault="00FE79FE"/>
    <w:p w14:paraId="2B085C24" w14:textId="77777777" w:rsidR="00013002" w:rsidRDefault="00013002"/>
    <w:p w14:paraId="7AC3A478" w14:textId="77777777" w:rsidR="00013002" w:rsidRDefault="00013002"/>
    <w:p w14:paraId="3E89962A" w14:textId="77777777" w:rsidR="00013002" w:rsidRDefault="00013002"/>
    <w:p w14:paraId="3F52ABCA" w14:textId="77777777" w:rsidR="00FE79FE" w:rsidRDefault="00FE79FE"/>
    <w:p w14:paraId="619538C0" w14:textId="77777777" w:rsidR="00FE79FE" w:rsidRDefault="00FE79FE"/>
    <w:p w14:paraId="34AF0BD2" w14:textId="77777777" w:rsidR="00FE79FE" w:rsidRDefault="00FE79FE"/>
    <w:p w14:paraId="3A654A9C" w14:textId="77777777" w:rsidR="00FE79FE" w:rsidRDefault="00FE79FE"/>
    <w:tbl>
      <w:tblPr>
        <w:tblW w:w="10089" w:type="dxa"/>
        <w:tblLook w:val="01E0" w:firstRow="1" w:lastRow="1" w:firstColumn="1" w:lastColumn="1" w:noHBand="0" w:noVBand="0"/>
      </w:tblPr>
      <w:tblGrid>
        <w:gridCol w:w="10089"/>
      </w:tblGrid>
      <w:tr w:rsidR="00FE79FE" w14:paraId="6CCD579A" w14:textId="77777777">
        <w:tc>
          <w:tcPr>
            <w:tcW w:w="10089" w:type="dxa"/>
          </w:tcPr>
          <w:p w14:paraId="5AEC1BE9" w14:textId="2809B3C4" w:rsidR="00FE79FE" w:rsidRPr="003525DD" w:rsidRDefault="001B5A00" w:rsidP="00A4173A">
            <w:pPr>
              <w:spacing w:before="380" w:line="280" w:lineRule="exact"/>
              <w:jc w:val="right"/>
              <w:rPr>
                <w:rFonts w:ascii="Tahoma" w:hAnsi="Tahoma" w:cs="Tahoma"/>
                <w:b/>
                <w:bCs/>
                <w:iCs/>
                <w:color w:val="243285"/>
                <w:sz w:val="36"/>
                <w:szCs w:val="36"/>
                <w:lang w:val="en-US"/>
              </w:rPr>
            </w:pPr>
            <w:r w:rsidRPr="0081070A">
              <w:rPr>
                <w:rFonts w:ascii="Tahoma" w:hAnsi="Tahoma" w:cs="Tahoma"/>
                <w:b/>
                <w:bCs/>
                <w:iCs/>
                <w:color w:val="243285"/>
                <w:sz w:val="36"/>
                <w:szCs w:val="36"/>
                <w:lang w:val="fr-CH"/>
              </w:rPr>
              <w:t>ITU-</w:t>
            </w:r>
            <w:proofErr w:type="gramStart"/>
            <w:r w:rsidRPr="0081070A">
              <w:rPr>
                <w:rFonts w:ascii="Tahoma" w:hAnsi="Tahoma" w:cs="Tahoma"/>
                <w:b/>
                <w:bCs/>
                <w:iCs/>
                <w:color w:val="243285"/>
                <w:sz w:val="36"/>
                <w:szCs w:val="36"/>
                <w:lang w:val="fr-CH"/>
              </w:rPr>
              <w:t>R  SA</w:t>
            </w:r>
            <w:proofErr w:type="gramEnd"/>
            <w:r w:rsidRPr="0081070A">
              <w:rPr>
                <w:rFonts w:ascii="Tahoma" w:hAnsi="Tahoma" w:cs="Tahoma"/>
                <w:b/>
                <w:bCs/>
                <w:iCs/>
                <w:color w:val="243285"/>
                <w:sz w:val="36"/>
                <w:szCs w:val="36"/>
                <w:lang w:val="fr-CH"/>
              </w:rPr>
              <w:t>.</w:t>
            </w:r>
            <w:r>
              <w:rPr>
                <w:rFonts w:ascii="Tahoma" w:hAnsi="Tahoma" w:cs="Tahoma"/>
                <w:b/>
                <w:bCs/>
                <w:iCs/>
                <w:color w:val="243285"/>
                <w:sz w:val="36"/>
                <w:szCs w:val="36"/>
                <w:lang w:val="en-US"/>
              </w:rPr>
              <w:t>1016-1</w:t>
            </w:r>
            <w:r w:rsidR="00BE5C1F">
              <w:rPr>
                <w:rFonts w:ascii="Tahoma" w:hAnsi="Tahoma" w:cs="Tahoma"/>
                <w:b/>
                <w:bCs/>
                <w:iCs/>
                <w:color w:val="243285"/>
                <w:sz w:val="36"/>
                <w:szCs w:val="36"/>
                <w:lang w:val="en-US"/>
              </w:rPr>
              <w:t xml:space="preserve"> </w:t>
            </w:r>
            <w:r w:rsidR="00C040EC" w:rsidRPr="00BE5C1F">
              <w:rPr>
                <w:rFonts w:ascii="SimHei" w:eastAsia="SimHei" w:hAnsi="SimHei" w:cs="Tahoma" w:hint="eastAsia"/>
                <w:b/>
                <w:bCs/>
                <w:iCs/>
                <w:color w:val="243285"/>
                <w:sz w:val="36"/>
                <w:szCs w:val="36"/>
                <w:lang w:val="en-US" w:eastAsia="zh-CN"/>
              </w:rPr>
              <w:t>建议书</w:t>
            </w:r>
          </w:p>
          <w:p w14:paraId="2EF7A04C" w14:textId="77777777" w:rsidR="00FE79FE" w:rsidRPr="0081070A" w:rsidRDefault="00FE79FE" w:rsidP="003525DD">
            <w:pPr>
              <w:spacing w:before="80" w:line="280" w:lineRule="exact"/>
              <w:jc w:val="right"/>
              <w:rPr>
                <w:rFonts w:ascii="Tahoma" w:hAnsi="Tahoma" w:cs="Tahoma"/>
                <w:b/>
                <w:bCs/>
                <w:iCs/>
                <w:color w:val="243285"/>
                <w:szCs w:val="24"/>
                <w:lang w:val="fr-CH"/>
              </w:rPr>
            </w:pPr>
            <w:r w:rsidRPr="0081070A">
              <w:rPr>
                <w:rFonts w:ascii="Tahoma" w:hAnsi="Tahoma" w:cs="Tahoma"/>
                <w:b/>
                <w:bCs/>
                <w:iCs/>
                <w:color w:val="243285"/>
                <w:szCs w:val="24"/>
                <w:lang w:val="fr-CH"/>
              </w:rPr>
              <w:t>(</w:t>
            </w:r>
            <w:r w:rsidR="001B5A00">
              <w:rPr>
                <w:rFonts w:ascii="Tahoma" w:hAnsi="Tahoma" w:cs="Tahoma"/>
                <w:b/>
                <w:bCs/>
                <w:iCs/>
                <w:color w:val="243285"/>
                <w:szCs w:val="24"/>
                <w:lang w:val="fr-CH"/>
              </w:rPr>
              <w:t>08</w:t>
            </w:r>
            <w:r w:rsidR="001B5A00" w:rsidRPr="00FB15D4">
              <w:rPr>
                <w:rFonts w:ascii="Tahoma" w:hAnsi="Tahoma" w:cs="Tahoma"/>
                <w:b/>
                <w:bCs/>
                <w:iCs/>
                <w:color w:val="243285"/>
                <w:szCs w:val="24"/>
                <w:lang w:val="fr-CH"/>
              </w:rPr>
              <w:t>/</w:t>
            </w:r>
            <w:r w:rsidR="001B5A00">
              <w:rPr>
                <w:rFonts w:ascii="Tahoma" w:hAnsi="Tahoma" w:cs="Tahoma"/>
                <w:b/>
                <w:bCs/>
                <w:iCs/>
                <w:color w:val="243285"/>
                <w:szCs w:val="24"/>
                <w:lang w:val="fr-CH"/>
              </w:rPr>
              <w:t>2019</w:t>
            </w:r>
            <w:r w:rsidRPr="0081070A">
              <w:rPr>
                <w:rFonts w:ascii="Tahoma" w:hAnsi="Tahoma" w:cs="Tahoma"/>
                <w:b/>
                <w:bCs/>
                <w:iCs/>
                <w:color w:val="243285"/>
                <w:szCs w:val="24"/>
                <w:lang w:val="fr-CH"/>
              </w:rPr>
              <w:t>)</w:t>
            </w:r>
          </w:p>
        </w:tc>
      </w:tr>
      <w:tr w:rsidR="00FE79FE" w:rsidRPr="000E1505" w14:paraId="4FBA7708" w14:textId="77777777">
        <w:tc>
          <w:tcPr>
            <w:tcW w:w="10089" w:type="dxa"/>
          </w:tcPr>
          <w:p w14:paraId="1CA6A08A" w14:textId="77777777" w:rsidR="00013002" w:rsidRPr="00BE5C1F" w:rsidRDefault="00013002" w:rsidP="00FE79FE">
            <w:pPr>
              <w:spacing w:before="80" w:line="500" w:lineRule="exact"/>
              <w:jc w:val="right"/>
              <w:rPr>
                <w:rFonts w:ascii="SimHei" w:eastAsia="SimHei" w:hAnsi="SimHei" w:cs="Tahoma"/>
                <w:b/>
                <w:bCs/>
                <w:iCs/>
                <w:color w:val="243285"/>
                <w:sz w:val="44"/>
                <w:szCs w:val="44"/>
                <w:highlight w:val="yellow"/>
                <w:lang w:val="en-US" w:eastAsia="zh-CN"/>
              </w:rPr>
            </w:pPr>
          </w:p>
          <w:p w14:paraId="6831E047" w14:textId="77777777" w:rsidR="00BE5C1F" w:rsidRDefault="0026228A" w:rsidP="00BE5C1F">
            <w:pPr>
              <w:spacing w:before="80" w:line="500" w:lineRule="exact"/>
              <w:jc w:val="right"/>
              <w:rPr>
                <w:rFonts w:ascii="Tahoma" w:hAnsi="Tahoma" w:cs="Tahoma"/>
                <w:b/>
                <w:bCs/>
                <w:iCs/>
                <w:color w:val="243285"/>
                <w:sz w:val="44"/>
                <w:szCs w:val="44"/>
                <w:lang w:val="en-US" w:eastAsia="zh-CN"/>
              </w:rPr>
            </w:pPr>
            <w:r w:rsidRPr="00BE5C1F">
              <w:rPr>
                <w:rFonts w:ascii="SimHei" w:eastAsia="SimHei" w:hAnsi="SimHei" w:cs="Tahoma" w:hint="eastAsia"/>
                <w:b/>
                <w:bCs/>
                <w:iCs/>
                <w:color w:val="243285"/>
                <w:sz w:val="44"/>
                <w:szCs w:val="44"/>
                <w:lang w:val="en-US" w:eastAsia="zh-CN"/>
              </w:rPr>
              <w:t>与空间研究业务</w:t>
            </w:r>
            <w:r w:rsidR="00BE5C1F">
              <w:rPr>
                <w:lang w:eastAsia="zh-CN"/>
              </w:rPr>
              <w:t xml:space="preserve"> </w:t>
            </w:r>
            <w:r w:rsidR="00BE5C1F" w:rsidRPr="00953E8B">
              <w:rPr>
                <w:rFonts w:ascii="Tahoma" w:hAnsi="Tahoma" w:cs="Tahoma"/>
                <w:b/>
                <w:bCs/>
                <w:iCs/>
                <w:color w:val="243285"/>
                <w:sz w:val="44"/>
                <w:szCs w:val="44"/>
                <w:lang w:val="en-US" w:eastAsia="zh-CN"/>
              </w:rPr>
              <w:t>(</w:t>
            </w:r>
            <w:r w:rsidRPr="00BE5C1F">
              <w:rPr>
                <w:rFonts w:ascii="SimHei" w:eastAsia="SimHei" w:hAnsi="SimHei" w:cs="Tahoma" w:hint="eastAsia"/>
                <w:b/>
                <w:bCs/>
                <w:iCs/>
                <w:color w:val="243285"/>
                <w:sz w:val="44"/>
                <w:szCs w:val="44"/>
                <w:lang w:val="en-US" w:eastAsia="zh-CN"/>
              </w:rPr>
              <w:t>深空</w:t>
            </w:r>
            <w:r w:rsidR="00BE5C1F" w:rsidRPr="00953E8B">
              <w:rPr>
                <w:rFonts w:ascii="Tahoma" w:hAnsi="Tahoma" w:cs="Tahoma"/>
                <w:b/>
                <w:bCs/>
                <w:iCs/>
                <w:color w:val="243285"/>
                <w:sz w:val="44"/>
                <w:szCs w:val="44"/>
                <w:lang w:val="en-US" w:eastAsia="zh-CN"/>
              </w:rPr>
              <w:t>)</w:t>
            </w:r>
            <w:r w:rsidR="00BE5C1F">
              <w:rPr>
                <w:rFonts w:ascii="Tahoma" w:hAnsi="Tahoma" w:cs="Tahoma"/>
                <w:b/>
                <w:bCs/>
                <w:iCs/>
                <w:color w:val="243285"/>
                <w:sz w:val="44"/>
                <w:szCs w:val="44"/>
                <w:lang w:val="en-US" w:eastAsia="zh-CN"/>
              </w:rPr>
              <w:t xml:space="preserve"> </w:t>
            </w:r>
          </w:p>
          <w:p w14:paraId="5B6718C0" w14:textId="4CA4C54C" w:rsidR="00A62A14" w:rsidRDefault="0026228A" w:rsidP="00BE5C1F">
            <w:pPr>
              <w:spacing w:before="80" w:line="500" w:lineRule="exact"/>
              <w:jc w:val="right"/>
              <w:rPr>
                <w:rFonts w:ascii="SimHei" w:eastAsia="SimHei" w:hAnsi="SimHei" w:cs="Tahoma"/>
                <w:b/>
                <w:bCs/>
                <w:iCs/>
                <w:color w:val="243285"/>
                <w:sz w:val="44"/>
                <w:szCs w:val="44"/>
                <w:lang w:val="en-US" w:eastAsia="zh-CN"/>
              </w:rPr>
            </w:pPr>
            <w:r w:rsidRPr="00BE5C1F">
              <w:rPr>
                <w:rFonts w:ascii="SimHei" w:eastAsia="SimHei" w:hAnsi="SimHei" w:cs="Tahoma" w:hint="eastAsia"/>
                <w:b/>
                <w:bCs/>
                <w:iCs/>
                <w:color w:val="243285"/>
                <w:sz w:val="44"/>
                <w:szCs w:val="44"/>
                <w:lang w:val="en-US" w:eastAsia="zh-CN"/>
              </w:rPr>
              <w:t>相关的共用考虑</w:t>
            </w:r>
          </w:p>
          <w:p w14:paraId="3F698FB2" w14:textId="393FB09C" w:rsidR="00BE5C1F" w:rsidRPr="00BE5C1F" w:rsidRDefault="00BE5C1F" w:rsidP="00BE5C1F">
            <w:pPr>
              <w:spacing w:before="80" w:line="500" w:lineRule="exact"/>
              <w:jc w:val="right"/>
              <w:rPr>
                <w:rFonts w:ascii="SimHei" w:eastAsia="SimHei" w:hAnsi="SimHei" w:cs="Tahoma" w:hint="eastAsia"/>
                <w:b/>
                <w:bCs/>
                <w:iCs/>
                <w:color w:val="243285"/>
                <w:sz w:val="40"/>
                <w:szCs w:val="40"/>
                <w:highlight w:val="yellow"/>
                <w:lang w:val="en-US" w:eastAsia="zh-CN"/>
              </w:rPr>
            </w:pPr>
          </w:p>
        </w:tc>
      </w:tr>
      <w:tr w:rsidR="00FE79FE" w14:paraId="0619F0D3" w14:textId="77777777">
        <w:tc>
          <w:tcPr>
            <w:tcW w:w="10089" w:type="dxa"/>
          </w:tcPr>
          <w:p w14:paraId="3F753FCE" w14:textId="77777777" w:rsidR="001F38BB" w:rsidRPr="00953E8B" w:rsidRDefault="001F38BB" w:rsidP="001F38BB">
            <w:pPr>
              <w:spacing w:before="80" w:line="280" w:lineRule="exact"/>
              <w:ind w:right="640"/>
              <w:rPr>
                <w:rFonts w:ascii="Tahoma" w:hAnsi="Tahoma" w:cs="Tahoma"/>
                <w:b/>
                <w:bCs/>
                <w:iCs/>
                <w:color w:val="243285"/>
                <w:sz w:val="32"/>
                <w:szCs w:val="32"/>
                <w:lang w:val="en-US" w:eastAsia="zh-CN"/>
              </w:rPr>
            </w:pPr>
          </w:p>
          <w:p w14:paraId="101D89C5" w14:textId="77777777" w:rsidR="001F38BB" w:rsidRPr="00953E8B" w:rsidRDefault="001F38BB" w:rsidP="001F38BB">
            <w:pPr>
              <w:spacing w:before="80" w:line="280" w:lineRule="exact"/>
              <w:ind w:right="640"/>
              <w:rPr>
                <w:rFonts w:ascii="Tahoma" w:hAnsi="Tahoma" w:cs="Tahoma"/>
                <w:b/>
                <w:bCs/>
                <w:iCs/>
                <w:color w:val="243285"/>
                <w:sz w:val="32"/>
                <w:szCs w:val="32"/>
                <w:lang w:val="en-US" w:eastAsia="zh-CN"/>
              </w:rPr>
            </w:pPr>
          </w:p>
          <w:p w14:paraId="583B0C6D" w14:textId="77777777" w:rsidR="001F38BB" w:rsidRPr="00953E8B" w:rsidRDefault="001F38BB" w:rsidP="001F38BB">
            <w:pPr>
              <w:spacing w:before="80" w:after="180" w:line="360" w:lineRule="exact"/>
              <w:ind w:right="720"/>
              <w:rPr>
                <w:rFonts w:ascii="Tahoma" w:hAnsi="Tahoma" w:cs="Tahoma"/>
                <w:b/>
                <w:bCs/>
                <w:iCs/>
                <w:color w:val="243285"/>
                <w:sz w:val="36"/>
                <w:szCs w:val="36"/>
                <w:lang w:val="en-US" w:eastAsia="zh-CN"/>
              </w:rPr>
            </w:pPr>
          </w:p>
          <w:p w14:paraId="6C58A4D6" w14:textId="77777777" w:rsidR="00013002" w:rsidRPr="00BE5C1F" w:rsidRDefault="00A4173A" w:rsidP="00013002">
            <w:pPr>
              <w:spacing w:before="80" w:after="180" w:line="360" w:lineRule="exact"/>
              <w:jc w:val="right"/>
              <w:rPr>
                <w:rFonts w:ascii="SimHei" w:eastAsia="SimHei" w:hAnsi="SimHei" w:cs="Tahoma"/>
                <w:b/>
                <w:bCs/>
                <w:iCs/>
                <w:color w:val="243285"/>
                <w:sz w:val="36"/>
                <w:szCs w:val="36"/>
                <w:lang w:val="en-US" w:eastAsia="zh-CN"/>
              </w:rPr>
            </w:pPr>
            <w:r w:rsidRPr="00C040EC">
              <w:rPr>
                <w:rFonts w:ascii="Tahoma" w:hAnsi="Tahoma" w:cs="Tahoma"/>
                <w:b/>
                <w:bCs/>
                <w:iCs/>
                <w:color w:val="243285"/>
                <w:sz w:val="36"/>
                <w:szCs w:val="36"/>
                <w:lang w:val="en-US" w:eastAsia="zh-CN"/>
              </w:rPr>
              <w:t>SA</w:t>
            </w:r>
            <w:r w:rsidR="00C040EC" w:rsidRPr="00BE5C1F">
              <w:rPr>
                <w:rFonts w:ascii="SimHei" w:eastAsia="SimHei" w:hAnsi="SimHei" w:cs="Tahoma" w:hint="eastAsia"/>
                <w:b/>
                <w:bCs/>
                <w:iCs/>
                <w:color w:val="243285"/>
                <w:sz w:val="36"/>
                <w:szCs w:val="36"/>
                <w:lang w:val="en-US" w:eastAsia="zh-CN"/>
              </w:rPr>
              <w:t>系列</w:t>
            </w:r>
          </w:p>
          <w:p w14:paraId="1FB88D85" w14:textId="77777777" w:rsidR="00FE79FE" w:rsidRPr="001511A6" w:rsidRDefault="00C040EC" w:rsidP="00FE79FE">
            <w:pPr>
              <w:spacing w:before="80" w:line="360" w:lineRule="exact"/>
              <w:jc w:val="right"/>
              <w:rPr>
                <w:rFonts w:ascii="Tahoma" w:hAnsi="Tahoma" w:cs="Tahoma"/>
                <w:b/>
                <w:bCs/>
                <w:iCs/>
                <w:color w:val="243285"/>
                <w:sz w:val="32"/>
                <w:szCs w:val="32"/>
                <w:lang w:val="en-US" w:eastAsia="zh-CN"/>
              </w:rPr>
            </w:pPr>
            <w:r w:rsidRPr="00BE5C1F">
              <w:rPr>
                <w:rFonts w:ascii="SimHei" w:eastAsia="SimHei" w:hAnsi="SimHei" w:cs="Tahoma" w:hint="eastAsia"/>
                <w:b/>
                <w:bCs/>
                <w:iCs/>
                <w:color w:val="243285"/>
                <w:sz w:val="36"/>
                <w:szCs w:val="36"/>
                <w:lang w:val="en-US" w:eastAsia="zh-CN"/>
              </w:rPr>
              <w:t>空间应用与气象</w:t>
            </w:r>
          </w:p>
        </w:tc>
      </w:tr>
    </w:tbl>
    <w:p w14:paraId="2C388966" w14:textId="77777777" w:rsidR="00A71FE5" w:rsidRDefault="00A71FE5" w:rsidP="00CD659B">
      <w:pPr>
        <w:spacing w:before="80"/>
        <w:rPr>
          <w:i/>
          <w:sz w:val="22"/>
          <w:lang w:val="en-US" w:eastAsia="zh-CN"/>
        </w:rPr>
      </w:pPr>
    </w:p>
    <w:p w14:paraId="0FFBD11E" w14:textId="77777777" w:rsidR="00FE79FE" w:rsidRDefault="00FE79FE" w:rsidP="00CD659B">
      <w:pPr>
        <w:spacing w:before="80"/>
        <w:rPr>
          <w:i/>
          <w:sz w:val="22"/>
          <w:lang w:val="en-US" w:eastAsia="zh-CN"/>
        </w:rPr>
      </w:pPr>
    </w:p>
    <w:p w14:paraId="4A92352E" w14:textId="77777777" w:rsidR="00FE79FE" w:rsidRDefault="00FE79FE" w:rsidP="00CD659B">
      <w:pPr>
        <w:spacing w:before="80"/>
        <w:rPr>
          <w:i/>
          <w:sz w:val="22"/>
          <w:lang w:val="en-US" w:eastAsia="zh-CN"/>
        </w:rPr>
      </w:pPr>
    </w:p>
    <w:p w14:paraId="660EF1E9" w14:textId="77777777" w:rsidR="00FE79FE" w:rsidRDefault="00FE79FE" w:rsidP="00CD659B">
      <w:pPr>
        <w:spacing w:before="80"/>
        <w:rPr>
          <w:i/>
          <w:sz w:val="22"/>
          <w:lang w:val="en-US" w:eastAsia="zh-CN"/>
        </w:rPr>
      </w:pPr>
    </w:p>
    <w:p w14:paraId="66636D6E" w14:textId="77777777" w:rsidR="00FE79FE" w:rsidRDefault="00FE79FE" w:rsidP="00CD659B">
      <w:pPr>
        <w:spacing w:before="80"/>
        <w:rPr>
          <w:i/>
          <w:sz w:val="22"/>
          <w:lang w:val="en-US" w:eastAsia="zh-CN"/>
        </w:rPr>
      </w:pPr>
    </w:p>
    <w:p w14:paraId="0F6A037C" w14:textId="77777777" w:rsidR="00A71FE5" w:rsidRDefault="00A71FE5" w:rsidP="00CD659B">
      <w:pPr>
        <w:spacing w:before="80"/>
        <w:rPr>
          <w:i/>
          <w:sz w:val="22"/>
          <w:lang w:val="en-US" w:eastAsia="zh-CN"/>
        </w:rPr>
      </w:pPr>
    </w:p>
    <w:p w14:paraId="71145C73"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eastAsia="zh-CN"/>
        </w:rPr>
        <w:sectPr w:rsidR="00CD659B">
          <w:headerReference w:type="even" r:id="rId8"/>
          <w:headerReference w:type="default" r:id="rId9"/>
          <w:pgSz w:w="11907" w:h="16840" w:code="9"/>
          <w:pgMar w:top="1089" w:right="1089" w:bottom="284" w:left="1089" w:header="567" w:footer="284" w:gutter="0"/>
          <w:pgNumType w:start="1"/>
          <w:cols w:space="720"/>
        </w:sectPr>
      </w:pPr>
    </w:p>
    <w:p w14:paraId="352B8EA8" w14:textId="77777777" w:rsidR="00586EF8" w:rsidRPr="00586EF8" w:rsidRDefault="00C040EC"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eastAsia="zh-CN"/>
        </w:rPr>
      </w:pPr>
      <w:bookmarkStart w:id="0" w:name="c2tope"/>
      <w:bookmarkEnd w:id="0"/>
      <w:r>
        <w:rPr>
          <w:rFonts w:hint="eastAsia"/>
          <w:bCs/>
          <w:sz w:val="24"/>
          <w:szCs w:val="24"/>
          <w:lang w:val="en-US" w:eastAsia="zh-CN"/>
        </w:rPr>
        <w:lastRenderedPageBreak/>
        <w:t>前言</w:t>
      </w:r>
    </w:p>
    <w:p w14:paraId="630C85A4" w14:textId="77777777" w:rsidR="00586EF8" w:rsidRDefault="00C040EC" w:rsidP="001B5A00">
      <w:pPr>
        <w:spacing w:before="240"/>
        <w:ind w:firstLineChars="200" w:firstLine="400"/>
        <w:rPr>
          <w:sz w:val="20"/>
          <w:lang w:val="en-US" w:eastAsia="zh-CN"/>
        </w:rPr>
      </w:pPr>
      <w:r w:rsidRPr="00C040EC">
        <w:rPr>
          <w:rFonts w:hint="eastAsia"/>
          <w:sz w:val="20"/>
          <w:lang w:val="en-US" w:eastAsia="zh-CN"/>
        </w:rPr>
        <w:t>无线电通信部门的作用是确保包括卫星服务在内的所有无线电通信服务合理、公平、有效和经济地使用无线电频谱，并在不受频率范围限制的情况下进行研究，在此基础上通过</w:t>
      </w:r>
      <w:r>
        <w:rPr>
          <w:rFonts w:hint="eastAsia"/>
          <w:sz w:val="20"/>
          <w:lang w:val="en-US" w:eastAsia="zh-CN"/>
        </w:rPr>
        <w:t>本</w:t>
      </w:r>
      <w:r w:rsidRPr="00C040EC">
        <w:rPr>
          <w:rFonts w:hint="eastAsia"/>
          <w:sz w:val="20"/>
          <w:lang w:val="en-US" w:eastAsia="zh-CN"/>
        </w:rPr>
        <w:t>建议</w:t>
      </w:r>
      <w:r>
        <w:rPr>
          <w:rFonts w:hint="eastAsia"/>
          <w:sz w:val="20"/>
          <w:lang w:val="en-US" w:eastAsia="zh-CN"/>
        </w:rPr>
        <w:t>书</w:t>
      </w:r>
      <w:r w:rsidRPr="00C040EC">
        <w:rPr>
          <w:rFonts w:hint="eastAsia"/>
          <w:sz w:val="20"/>
          <w:lang w:val="en-US" w:eastAsia="zh-CN"/>
        </w:rPr>
        <w:t>。</w:t>
      </w:r>
    </w:p>
    <w:p w14:paraId="726FD0C6" w14:textId="72A2189D" w:rsidR="00586EF8" w:rsidRDefault="0092206E" w:rsidP="001B5A00">
      <w:pPr>
        <w:ind w:firstLineChars="200" w:firstLine="400"/>
        <w:rPr>
          <w:sz w:val="20"/>
          <w:lang w:val="en-US" w:eastAsia="zh-CN"/>
        </w:rPr>
      </w:pPr>
      <w:r>
        <w:rPr>
          <w:rFonts w:hint="eastAsia"/>
          <w:sz w:val="20"/>
          <w:lang w:val="en-US" w:eastAsia="zh-CN"/>
        </w:rPr>
        <w:t>无线电通信部门的管理和政策职能由研究</w:t>
      </w:r>
      <w:r w:rsidR="00C040EC" w:rsidRPr="00C040EC">
        <w:rPr>
          <w:rFonts w:hint="eastAsia"/>
          <w:sz w:val="20"/>
          <w:lang w:val="en-US" w:eastAsia="zh-CN"/>
        </w:rPr>
        <w:t>组支持的世界和区域无线电通信</w:t>
      </w:r>
      <w:r>
        <w:rPr>
          <w:rFonts w:hint="eastAsia"/>
          <w:sz w:val="20"/>
          <w:lang w:val="en-US" w:eastAsia="zh-CN"/>
        </w:rPr>
        <w:t>大会</w:t>
      </w:r>
      <w:r w:rsidR="00C040EC" w:rsidRPr="00C040EC">
        <w:rPr>
          <w:rFonts w:hint="eastAsia"/>
          <w:sz w:val="20"/>
          <w:lang w:val="en-US" w:eastAsia="zh-CN"/>
        </w:rPr>
        <w:t>和无线电通信</w:t>
      </w:r>
      <w:r>
        <w:rPr>
          <w:rFonts w:hint="eastAsia"/>
          <w:sz w:val="20"/>
          <w:lang w:val="en-US" w:eastAsia="zh-CN"/>
        </w:rPr>
        <w:t>全会</w:t>
      </w:r>
      <w:r w:rsidR="00C040EC" w:rsidRPr="00C040EC">
        <w:rPr>
          <w:rFonts w:hint="eastAsia"/>
          <w:sz w:val="20"/>
          <w:lang w:val="en-US" w:eastAsia="zh-CN"/>
        </w:rPr>
        <w:t>履行。</w:t>
      </w:r>
    </w:p>
    <w:p w14:paraId="4F972144" w14:textId="69F61625" w:rsidR="00BE5C1F" w:rsidRDefault="00BE5C1F" w:rsidP="001B5A00">
      <w:pPr>
        <w:ind w:firstLineChars="200" w:firstLine="400"/>
        <w:rPr>
          <w:sz w:val="20"/>
          <w:lang w:val="en-US" w:eastAsia="zh-CN"/>
        </w:rPr>
      </w:pPr>
    </w:p>
    <w:p w14:paraId="20BC8693" w14:textId="77777777" w:rsidR="00BE5C1F" w:rsidRDefault="00BE5C1F" w:rsidP="001B5A00">
      <w:pPr>
        <w:ind w:firstLineChars="200" w:firstLine="400"/>
        <w:rPr>
          <w:rFonts w:hint="eastAsia"/>
          <w:sz w:val="20"/>
          <w:lang w:val="en-US" w:eastAsia="zh-CN"/>
        </w:rPr>
      </w:pPr>
    </w:p>
    <w:p w14:paraId="46A920DC" w14:textId="77777777" w:rsidR="00C040EC" w:rsidRDefault="00C040EC" w:rsidP="00C040EC">
      <w:pPr>
        <w:tabs>
          <w:tab w:val="clear" w:pos="794"/>
          <w:tab w:val="clear" w:pos="1191"/>
          <w:tab w:val="clear" w:pos="1588"/>
          <w:tab w:val="clear" w:pos="1985"/>
        </w:tabs>
        <w:spacing w:before="240"/>
        <w:jc w:val="center"/>
        <w:rPr>
          <w:b/>
          <w:szCs w:val="24"/>
          <w:lang w:val="en-US" w:eastAsia="zh-CN"/>
        </w:rPr>
      </w:pPr>
      <w:r w:rsidRPr="00C040EC">
        <w:rPr>
          <w:rFonts w:hint="eastAsia"/>
          <w:b/>
          <w:szCs w:val="24"/>
          <w:lang w:val="en-US" w:eastAsia="zh-CN"/>
        </w:rPr>
        <w:t>知识产权政策</w:t>
      </w:r>
      <w:r w:rsidR="0092206E">
        <w:rPr>
          <w:rFonts w:hint="eastAsia"/>
          <w:b/>
          <w:szCs w:val="24"/>
          <w:lang w:val="en-US" w:eastAsia="zh-CN"/>
        </w:rPr>
        <w:t>（</w:t>
      </w:r>
      <w:r w:rsidR="0092206E" w:rsidRPr="0092206E">
        <w:rPr>
          <w:b/>
          <w:szCs w:val="24"/>
          <w:lang w:val="en-US" w:eastAsia="zh-CN"/>
        </w:rPr>
        <w:t>IPR</w:t>
      </w:r>
      <w:r w:rsidR="0092206E">
        <w:rPr>
          <w:rFonts w:hint="eastAsia"/>
          <w:b/>
          <w:szCs w:val="24"/>
          <w:lang w:val="en-US" w:eastAsia="zh-CN"/>
        </w:rPr>
        <w:t>）</w:t>
      </w:r>
    </w:p>
    <w:p w14:paraId="615E652C" w14:textId="77777777" w:rsidR="00694265" w:rsidRPr="000D2B2B" w:rsidRDefault="00694265" w:rsidP="00694265">
      <w:pPr>
        <w:tabs>
          <w:tab w:val="clear" w:pos="794"/>
          <w:tab w:val="clear" w:pos="1191"/>
          <w:tab w:val="clear" w:pos="1588"/>
          <w:tab w:val="clear" w:pos="1985"/>
        </w:tabs>
        <w:spacing w:before="240"/>
        <w:ind w:firstLineChars="200" w:firstLine="400"/>
        <w:jc w:val="left"/>
        <w:rPr>
          <w:sz w:val="20"/>
          <w:lang w:val="en-US" w:eastAsia="zh-CN"/>
        </w:rPr>
      </w:pPr>
      <w:r w:rsidRPr="000D2B2B">
        <w:rPr>
          <w:sz w:val="20"/>
          <w:lang w:val="en-US"/>
        </w:rPr>
        <w:t>ITU-R</w:t>
      </w:r>
      <w:r w:rsidRPr="000D2B2B">
        <w:rPr>
          <w:rFonts w:hint="eastAsia"/>
          <w:sz w:val="20"/>
          <w:lang w:val="en-US" w:eastAsia="zh-CN"/>
        </w:rPr>
        <w:t>的</w:t>
      </w:r>
      <w:r w:rsidRPr="000D2B2B">
        <w:rPr>
          <w:sz w:val="20"/>
          <w:lang w:val="en-US"/>
        </w:rPr>
        <w:t>IPR</w:t>
      </w:r>
      <w:r w:rsidRPr="000D2B2B">
        <w:rPr>
          <w:rFonts w:hint="eastAsia"/>
          <w:sz w:val="20"/>
          <w:lang w:val="en-US" w:eastAsia="zh-CN"/>
        </w:rPr>
        <w:t>政策述于</w:t>
      </w:r>
      <w:r w:rsidRPr="000D2B2B">
        <w:rPr>
          <w:sz w:val="20"/>
          <w:lang w:val="en-US"/>
        </w:rPr>
        <w:t>ITU-R</w:t>
      </w:r>
      <w:r w:rsidRPr="000D2B2B">
        <w:rPr>
          <w:rFonts w:hint="eastAsia"/>
          <w:sz w:val="20"/>
          <w:lang w:val="en-US" w:eastAsia="zh-CN"/>
        </w:rPr>
        <w:t>第</w:t>
      </w:r>
      <w:r w:rsidRPr="000D2B2B">
        <w:rPr>
          <w:sz w:val="20"/>
          <w:lang w:val="en-US" w:eastAsia="zh-CN"/>
        </w:rPr>
        <w:t>1</w:t>
      </w:r>
      <w:r w:rsidRPr="000D2B2B">
        <w:rPr>
          <w:rFonts w:hint="eastAsia"/>
          <w:sz w:val="20"/>
          <w:lang w:val="en-US" w:eastAsia="zh-CN"/>
        </w:rPr>
        <w:t>号决议中所参引的《</w:t>
      </w:r>
      <w:r w:rsidRPr="000D2B2B">
        <w:rPr>
          <w:sz w:val="20"/>
          <w:lang w:val="en-US" w:eastAsia="zh-CN"/>
        </w:rPr>
        <w:t>ITU-T/ITU-R/ISO/IEC</w:t>
      </w:r>
      <w:r w:rsidRPr="000D2B2B">
        <w:rPr>
          <w:rFonts w:hint="eastAsia"/>
          <w:sz w:val="20"/>
          <w:lang w:val="en-US" w:eastAsia="zh-CN"/>
        </w:rPr>
        <w:t>的通用专利政策》。专利持有人用于提交专利声明和许可声明的表格可从</w:t>
      </w:r>
      <w:r w:rsidR="008C193D">
        <w:fldChar w:fldCharType="begin"/>
      </w:r>
      <w:r w:rsidR="008C193D" w:rsidRPr="00BE5C1F">
        <w:rPr>
          <w:lang w:val="en-US"/>
        </w:rPr>
        <w:instrText xml:space="preserve"> HYPERLINK "http://www.itu.int/ITU-R/go/patents/en" </w:instrText>
      </w:r>
      <w:r w:rsidR="008C193D">
        <w:fldChar w:fldCharType="separate"/>
      </w:r>
      <w:r w:rsidR="00D96BBC" w:rsidRPr="00B714F3">
        <w:rPr>
          <w:rStyle w:val="Hyperlink"/>
          <w:sz w:val="20"/>
          <w:lang w:val="en-US" w:eastAsia="zh-CN"/>
        </w:rPr>
        <w:t>http://www.itu.int/ITU</w:t>
      </w:r>
      <w:r w:rsidR="00D96BBC">
        <w:rPr>
          <w:rStyle w:val="Hyperlink"/>
          <w:sz w:val="20"/>
          <w:lang w:val="en-US" w:eastAsia="zh-CN"/>
        </w:rPr>
        <w:t>-</w:t>
      </w:r>
      <w:r w:rsidR="00D96BBC" w:rsidRPr="00B714F3">
        <w:rPr>
          <w:rStyle w:val="Hyperlink"/>
          <w:sz w:val="20"/>
          <w:lang w:val="en-US" w:eastAsia="zh-CN"/>
        </w:rPr>
        <w:t>R/go/patents/en</w:t>
      </w:r>
      <w:r w:rsidR="008C193D">
        <w:rPr>
          <w:rStyle w:val="Hyperlink"/>
          <w:sz w:val="20"/>
          <w:lang w:val="en-US" w:eastAsia="zh-CN"/>
        </w:rPr>
        <w:fldChar w:fldCharType="end"/>
      </w:r>
      <w:r w:rsidRPr="000D2B2B">
        <w:rPr>
          <w:rFonts w:hint="eastAsia"/>
          <w:sz w:val="20"/>
          <w:lang w:eastAsia="zh-CN"/>
        </w:rPr>
        <w:t>获得</w:t>
      </w:r>
      <w:r w:rsidRPr="000D2B2B">
        <w:rPr>
          <w:rFonts w:hint="eastAsia"/>
          <w:sz w:val="20"/>
          <w:lang w:val="en-US" w:eastAsia="zh-CN"/>
        </w:rPr>
        <w:t>，</w:t>
      </w:r>
      <w:r w:rsidRPr="000D2B2B">
        <w:rPr>
          <w:rFonts w:hint="eastAsia"/>
          <w:sz w:val="20"/>
          <w:lang w:eastAsia="zh-CN"/>
        </w:rPr>
        <w:t>在此处也可获取</w:t>
      </w:r>
      <w:r w:rsidRPr="000D2B2B">
        <w:rPr>
          <w:rFonts w:hint="eastAsia"/>
          <w:sz w:val="20"/>
          <w:lang w:val="en-US" w:eastAsia="zh-CN"/>
        </w:rPr>
        <w:t>《</w:t>
      </w:r>
      <w:r w:rsidR="00D96BBC" w:rsidRPr="00B714F3">
        <w:rPr>
          <w:sz w:val="20"/>
          <w:lang w:val="en-US" w:eastAsia="zh-CN"/>
        </w:rPr>
        <w:t>ITU</w:t>
      </w:r>
      <w:r w:rsidR="00D96BBC" w:rsidRPr="00B714F3">
        <w:rPr>
          <w:sz w:val="20"/>
          <w:lang w:val="en-US" w:eastAsia="zh-CN"/>
        </w:rPr>
        <w:noBreakHyphen/>
        <w:t>T/ITU</w:t>
      </w:r>
      <w:r w:rsidR="00D96BBC" w:rsidRPr="00B714F3">
        <w:rPr>
          <w:sz w:val="20"/>
          <w:lang w:val="en-US" w:eastAsia="zh-CN"/>
        </w:rPr>
        <w:noBreakHyphen/>
        <w:t>R/ISO/IEC</w:t>
      </w:r>
      <w:r w:rsidRPr="000D2B2B">
        <w:rPr>
          <w:rFonts w:hint="eastAsia"/>
          <w:sz w:val="20"/>
          <w:lang w:val="en-US" w:eastAsia="zh-CN"/>
        </w:rPr>
        <w:t>的通用专利政策实施指南》和</w:t>
      </w:r>
      <w:r w:rsidRPr="000D2B2B">
        <w:rPr>
          <w:sz w:val="20"/>
          <w:lang w:val="en-US" w:eastAsia="zh-CN"/>
        </w:rPr>
        <w:t>ITU-R</w:t>
      </w:r>
      <w:r w:rsidRPr="000D2B2B">
        <w:rPr>
          <w:rFonts w:hint="eastAsia"/>
          <w:sz w:val="20"/>
          <w:lang w:val="en-US" w:eastAsia="zh-CN"/>
        </w:rPr>
        <w:t>专利信息数据库。</w:t>
      </w:r>
    </w:p>
    <w:p w14:paraId="7D5C2D3C" w14:textId="77777777" w:rsidR="00586EF8" w:rsidRDefault="00586EF8" w:rsidP="00586EF8">
      <w:pPr>
        <w:jc w:val="center"/>
        <w:rPr>
          <w:sz w:val="22"/>
          <w:lang w:val="en-US" w:eastAsia="zh-CN"/>
        </w:rPr>
      </w:pPr>
    </w:p>
    <w:p w14:paraId="54405859" w14:textId="77777777" w:rsidR="00A971A1" w:rsidRDefault="00A971A1" w:rsidP="00586EF8">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9"/>
        <w:gridCol w:w="8182"/>
      </w:tblGrid>
      <w:tr w:rsidR="00036EE3" w:rsidRPr="00BE5C1F" w14:paraId="1E0AFC25" w14:textId="77777777">
        <w:tc>
          <w:tcPr>
            <w:tcW w:w="9360" w:type="dxa"/>
            <w:gridSpan w:val="2"/>
          </w:tcPr>
          <w:p w14:paraId="438A2A6B" w14:textId="77777777" w:rsidR="00036EE3" w:rsidRPr="00036EE3" w:rsidRDefault="00D96BBC" w:rsidP="00036EE3">
            <w:pPr>
              <w:pStyle w:val="Chaptitle"/>
              <w:keepLines w:val="0"/>
              <w:tabs>
                <w:tab w:val="clear" w:pos="794"/>
                <w:tab w:val="clear" w:pos="1191"/>
                <w:tab w:val="clear" w:pos="1588"/>
                <w:tab w:val="clear" w:pos="1985"/>
              </w:tabs>
              <w:overflowPunct/>
              <w:spacing w:before="180"/>
              <w:textAlignment w:val="auto"/>
              <w:rPr>
                <w:sz w:val="22"/>
                <w:szCs w:val="22"/>
                <w:lang w:val="en-US" w:eastAsia="zh-CN"/>
              </w:rPr>
            </w:pPr>
            <w:r>
              <w:rPr>
                <w:sz w:val="22"/>
                <w:szCs w:val="22"/>
                <w:lang w:val="en-US" w:eastAsia="zh-CN"/>
              </w:rPr>
              <w:t>ITU-R</w:t>
            </w:r>
            <w:r>
              <w:rPr>
                <w:rFonts w:hint="eastAsia"/>
                <w:sz w:val="22"/>
                <w:szCs w:val="22"/>
                <w:lang w:val="en-US" w:eastAsia="zh-CN"/>
              </w:rPr>
              <w:t>系列</w:t>
            </w:r>
            <w:r w:rsidR="00C040EC">
              <w:rPr>
                <w:rFonts w:hint="eastAsia"/>
                <w:sz w:val="22"/>
                <w:szCs w:val="22"/>
                <w:lang w:val="en-US" w:eastAsia="zh-CN"/>
              </w:rPr>
              <w:t>建议书</w:t>
            </w:r>
          </w:p>
          <w:p w14:paraId="268A2DC7" w14:textId="77777777" w:rsidR="00036EE3" w:rsidRPr="00036EE3" w:rsidRDefault="00D96BBC" w:rsidP="00D96BB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eastAsia="zh-CN"/>
              </w:rPr>
            </w:pPr>
            <w:r>
              <w:rPr>
                <w:rFonts w:hint="eastAsia"/>
                <w:b w:val="0"/>
                <w:sz w:val="18"/>
                <w:szCs w:val="18"/>
                <w:lang w:val="en-US" w:eastAsia="zh-CN"/>
              </w:rPr>
              <w:t>（</w:t>
            </w:r>
            <w:r w:rsidR="00C040EC">
              <w:rPr>
                <w:rFonts w:hint="eastAsia"/>
                <w:b w:val="0"/>
                <w:sz w:val="18"/>
                <w:szCs w:val="18"/>
                <w:lang w:val="en-US" w:eastAsia="zh-CN"/>
              </w:rPr>
              <w:t>也可</w:t>
            </w:r>
            <w:r>
              <w:rPr>
                <w:rFonts w:hint="eastAsia"/>
                <w:b w:val="0"/>
                <w:sz w:val="18"/>
                <w:szCs w:val="18"/>
                <w:lang w:val="en-US" w:eastAsia="zh-CN"/>
              </w:rPr>
              <w:t>在线查询</w:t>
            </w:r>
            <w:hyperlink r:id="rId10" w:history="1">
              <w:r w:rsidRPr="00036EE3">
                <w:rPr>
                  <w:rStyle w:val="Hyperlink"/>
                  <w:b w:val="0"/>
                  <w:sz w:val="18"/>
                  <w:szCs w:val="18"/>
                  <w:lang w:val="en-US"/>
                </w:rPr>
                <w:t>http://www.itu.int/publ/R-REC/en</w:t>
              </w:r>
            </w:hyperlink>
            <w:r>
              <w:rPr>
                <w:rFonts w:hint="eastAsia"/>
                <w:b w:val="0"/>
                <w:sz w:val="18"/>
                <w:szCs w:val="18"/>
                <w:lang w:val="en-US" w:eastAsia="zh-CN"/>
              </w:rPr>
              <w:t>）</w:t>
            </w:r>
          </w:p>
        </w:tc>
      </w:tr>
      <w:tr w:rsidR="00A971A1" w:rsidRPr="00036EE3" w14:paraId="4FA74CEE" w14:textId="77777777" w:rsidTr="00A4173A">
        <w:tc>
          <w:tcPr>
            <w:tcW w:w="1140" w:type="dxa"/>
            <w:tcBorders>
              <w:bottom w:val="nil"/>
            </w:tcBorders>
          </w:tcPr>
          <w:p w14:paraId="2677CA8B" w14:textId="77777777" w:rsidR="00A971A1" w:rsidRPr="00036EE3" w:rsidRDefault="00C040EC" w:rsidP="000D0677">
            <w:pPr>
              <w:spacing w:before="200" w:after="100"/>
              <w:ind w:left="57"/>
              <w:rPr>
                <w:b/>
                <w:bCs/>
                <w:sz w:val="20"/>
                <w:lang w:val="en-US" w:eastAsia="zh-CN"/>
              </w:rPr>
            </w:pPr>
            <w:r>
              <w:rPr>
                <w:rFonts w:hint="eastAsia"/>
                <w:b/>
                <w:bCs/>
                <w:sz w:val="20"/>
                <w:lang w:val="en-US" w:eastAsia="zh-CN"/>
              </w:rPr>
              <w:t>系列</w:t>
            </w:r>
          </w:p>
        </w:tc>
        <w:tc>
          <w:tcPr>
            <w:tcW w:w="8220" w:type="dxa"/>
            <w:tcBorders>
              <w:bottom w:val="nil"/>
            </w:tcBorders>
          </w:tcPr>
          <w:p w14:paraId="5CA20BB0" w14:textId="77777777" w:rsidR="00A971A1" w:rsidRPr="00036EE3" w:rsidRDefault="00C040EC" w:rsidP="00BE5C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ind w:hanging="1122"/>
              <w:rPr>
                <w:bCs/>
                <w:sz w:val="20"/>
                <w:lang w:val="en-US" w:eastAsia="zh-CN"/>
              </w:rPr>
            </w:pPr>
            <w:r>
              <w:rPr>
                <w:rFonts w:hint="eastAsia"/>
                <w:bCs/>
                <w:sz w:val="20"/>
                <w:lang w:val="en-US" w:eastAsia="zh-CN"/>
              </w:rPr>
              <w:t>标题</w:t>
            </w:r>
          </w:p>
        </w:tc>
      </w:tr>
      <w:tr w:rsidR="00A31928" w:rsidRPr="00A4173A" w14:paraId="20021609" w14:textId="77777777" w:rsidTr="00A4173A">
        <w:tc>
          <w:tcPr>
            <w:tcW w:w="1140" w:type="dxa"/>
            <w:tcBorders>
              <w:top w:val="nil"/>
              <w:bottom w:val="nil"/>
            </w:tcBorders>
            <w:shd w:val="clear" w:color="auto" w:fill="auto"/>
          </w:tcPr>
          <w:p w14:paraId="603F392D" w14:textId="77777777" w:rsidR="00A31928" w:rsidRPr="00A4173A" w:rsidRDefault="00A31928" w:rsidP="006B1D2B">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14:paraId="748150B5" w14:textId="77777777" w:rsidR="00A31928" w:rsidRPr="00A4173A" w:rsidRDefault="00C040EC"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C040EC">
              <w:rPr>
                <w:rFonts w:hint="eastAsia"/>
                <w:b w:val="0"/>
                <w:bCs/>
                <w:sz w:val="20"/>
                <w:lang w:val="en-US"/>
              </w:rPr>
              <w:t>卫星传送</w:t>
            </w:r>
            <w:proofErr w:type="spellEnd"/>
          </w:p>
        </w:tc>
      </w:tr>
      <w:tr w:rsidR="00A31928" w:rsidRPr="000E1505" w14:paraId="27C0971F" w14:textId="77777777" w:rsidTr="001B164E">
        <w:tc>
          <w:tcPr>
            <w:tcW w:w="1140" w:type="dxa"/>
            <w:tcBorders>
              <w:top w:val="nil"/>
            </w:tcBorders>
          </w:tcPr>
          <w:p w14:paraId="0B140880" w14:textId="77777777"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top w:val="nil"/>
            </w:tcBorders>
          </w:tcPr>
          <w:p w14:paraId="1A96D6F1" w14:textId="77777777" w:rsidR="00A31928" w:rsidRPr="00694265" w:rsidRDefault="00694265"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694265">
              <w:rPr>
                <w:rFonts w:hint="eastAsia"/>
                <w:b w:val="0"/>
                <w:sz w:val="20"/>
                <w:lang w:val="en-US" w:eastAsia="zh-CN"/>
              </w:rPr>
              <w:t>用于制作、存档和播出的录制；电视电影</w:t>
            </w:r>
          </w:p>
        </w:tc>
      </w:tr>
      <w:tr w:rsidR="00A31928" w:rsidRPr="00036EE3" w14:paraId="27A454A3" w14:textId="77777777">
        <w:tc>
          <w:tcPr>
            <w:tcW w:w="1140" w:type="dxa"/>
          </w:tcPr>
          <w:p w14:paraId="22724340" w14:textId="77777777"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14:paraId="148AB091" w14:textId="77777777" w:rsidR="00A31928" w:rsidRPr="00036EE3" w:rsidRDefault="00C040EC" w:rsidP="007C4C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C040EC">
              <w:rPr>
                <w:rFonts w:hint="eastAsia"/>
                <w:b w:val="0"/>
                <w:sz w:val="20"/>
                <w:lang w:val="en-US"/>
              </w:rPr>
              <w:t>广播</w:t>
            </w:r>
            <w:proofErr w:type="spellEnd"/>
            <w:r w:rsidR="007C4CFB">
              <w:rPr>
                <w:rFonts w:hint="eastAsia"/>
                <w:b w:val="0"/>
                <w:sz w:val="20"/>
                <w:lang w:val="en-US" w:eastAsia="zh-CN"/>
              </w:rPr>
              <w:t>业务</w:t>
            </w:r>
            <w:r w:rsidRPr="00C040EC">
              <w:rPr>
                <w:rFonts w:hint="eastAsia"/>
                <w:b w:val="0"/>
                <w:sz w:val="20"/>
                <w:lang w:val="en-US"/>
              </w:rPr>
              <w:t>（</w:t>
            </w:r>
            <w:proofErr w:type="spellStart"/>
            <w:r w:rsidRPr="00C040EC">
              <w:rPr>
                <w:rFonts w:hint="eastAsia"/>
                <w:b w:val="0"/>
                <w:sz w:val="20"/>
                <w:lang w:val="en-US"/>
              </w:rPr>
              <w:t>声音</w:t>
            </w:r>
            <w:proofErr w:type="spellEnd"/>
            <w:r w:rsidRPr="00C040EC">
              <w:rPr>
                <w:rFonts w:hint="eastAsia"/>
                <w:b w:val="0"/>
                <w:sz w:val="20"/>
                <w:lang w:val="en-US"/>
              </w:rPr>
              <w:t>）</w:t>
            </w:r>
          </w:p>
        </w:tc>
      </w:tr>
      <w:tr w:rsidR="00A31928" w:rsidRPr="00ED2695" w14:paraId="513AC09C" w14:textId="77777777">
        <w:tc>
          <w:tcPr>
            <w:tcW w:w="1140" w:type="dxa"/>
            <w:shd w:val="clear" w:color="auto" w:fill="auto"/>
          </w:tcPr>
          <w:p w14:paraId="664FC043"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14:paraId="1C8FBC62" w14:textId="77777777" w:rsidR="00A31928" w:rsidRPr="00ED2695" w:rsidRDefault="00C040EC"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C040EC">
              <w:rPr>
                <w:rFonts w:hint="eastAsia"/>
                <w:b w:val="0"/>
                <w:sz w:val="20"/>
                <w:lang w:val="en-US"/>
              </w:rPr>
              <w:t>广播</w:t>
            </w:r>
            <w:proofErr w:type="spellEnd"/>
            <w:r w:rsidR="007C4CFB">
              <w:rPr>
                <w:rFonts w:hint="eastAsia"/>
                <w:b w:val="0"/>
                <w:sz w:val="20"/>
                <w:lang w:val="en-US" w:eastAsia="zh-CN"/>
              </w:rPr>
              <w:t>业务</w:t>
            </w:r>
            <w:r w:rsidRPr="00C040EC">
              <w:rPr>
                <w:rFonts w:hint="eastAsia"/>
                <w:b w:val="0"/>
                <w:sz w:val="20"/>
                <w:lang w:val="en-US"/>
              </w:rPr>
              <w:t>（</w:t>
            </w:r>
            <w:proofErr w:type="spellStart"/>
            <w:r w:rsidRPr="00C040EC">
              <w:rPr>
                <w:rFonts w:hint="eastAsia"/>
                <w:b w:val="0"/>
                <w:sz w:val="20"/>
                <w:lang w:val="en-US"/>
              </w:rPr>
              <w:t>电视</w:t>
            </w:r>
            <w:proofErr w:type="spellEnd"/>
            <w:r w:rsidRPr="00C040EC">
              <w:rPr>
                <w:rFonts w:hint="eastAsia"/>
                <w:b w:val="0"/>
                <w:sz w:val="20"/>
                <w:lang w:val="en-US"/>
              </w:rPr>
              <w:t>）</w:t>
            </w:r>
          </w:p>
        </w:tc>
      </w:tr>
      <w:tr w:rsidR="00A31928" w:rsidRPr="00036EE3" w14:paraId="06579671" w14:textId="77777777">
        <w:tc>
          <w:tcPr>
            <w:tcW w:w="1140" w:type="dxa"/>
            <w:shd w:val="clear" w:color="auto" w:fill="auto"/>
          </w:tcPr>
          <w:p w14:paraId="55FC05AD"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14:paraId="407291FE" w14:textId="77777777" w:rsidR="00A31928" w:rsidRPr="00036EE3" w:rsidRDefault="00694265"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4A0FE3">
              <w:rPr>
                <w:rFonts w:hint="eastAsia"/>
                <w:sz w:val="20"/>
                <w:lang w:val="fr-CH" w:eastAsia="zh-CN"/>
              </w:rPr>
              <w:t>固定业务</w:t>
            </w:r>
          </w:p>
        </w:tc>
      </w:tr>
      <w:tr w:rsidR="00A31928" w:rsidRPr="00036EE3" w14:paraId="2F2A0558" w14:textId="77777777">
        <w:tc>
          <w:tcPr>
            <w:tcW w:w="1140" w:type="dxa"/>
            <w:shd w:val="clear" w:color="auto" w:fill="auto"/>
          </w:tcPr>
          <w:p w14:paraId="6933265E" w14:textId="77777777"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14:paraId="6A53E2A0" w14:textId="77777777" w:rsidR="00A31928" w:rsidRPr="00694265" w:rsidRDefault="00694265"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694265">
              <w:rPr>
                <w:rFonts w:hint="eastAsia"/>
                <w:b w:val="0"/>
                <w:sz w:val="20"/>
                <w:lang w:val="en-US" w:eastAsia="zh-CN"/>
              </w:rPr>
              <w:t>移动、无线电定位、业余和相关卫星业务</w:t>
            </w:r>
          </w:p>
        </w:tc>
      </w:tr>
      <w:tr w:rsidR="00A31928" w:rsidRPr="00036EE3" w14:paraId="3F7E98C3" w14:textId="77777777">
        <w:tc>
          <w:tcPr>
            <w:tcW w:w="1140" w:type="dxa"/>
          </w:tcPr>
          <w:p w14:paraId="7A1BC60D" w14:textId="77777777"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14:paraId="1689CCB2" w14:textId="77777777" w:rsidR="00A31928" w:rsidRPr="00036EE3" w:rsidRDefault="00C040EC" w:rsidP="006B1D2B">
            <w:pPr>
              <w:spacing w:before="30" w:after="30"/>
              <w:jc w:val="left"/>
              <w:rPr>
                <w:sz w:val="20"/>
                <w:lang w:val="fr-CH"/>
              </w:rPr>
            </w:pPr>
            <w:proofErr w:type="spellStart"/>
            <w:r w:rsidRPr="00C040EC">
              <w:rPr>
                <w:rFonts w:hint="eastAsia"/>
                <w:sz w:val="20"/>
                <w:lang w:val="fr-CH"/>
              </w:rPr>
              <w:t>无线电波传播</w:t>
            </w:r>
            <w:proofErr w:type="spellEnd"/>
          </w:p>
        </w:tc>
      </w:tr>
      <w:tr w:rsidR="00A31928" w:rsidRPr="00036EE3" w14:paraId="522D75D6" w14:textId="77777777">
        <w:tc>
          <w:tcPr>
            <w:tcW w:w="1140" w:type="dxa"/>
          </w:tcPr>
          <w:p w14:paraId="76B75158"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71B89B5F" w14:textId="77777777" w:rsidR="00A31928" w:rsidRPr="00036EE3" w:rsidRDefault="00C040EC"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eastAsia="zh-CN"/>
              </w:rPr>
            </w:pPr>
            <w:proofErr w:type="spellStart"/>
            <w:r w:rsidRPr="00C040EC">
              <w:rPr>
                <w:rFonts w:hint="eastAsia"/>
                <w:sz w:val="20"/>
                <w:lang w:val="en-US"/>
              </w:rPr>
              <w:t>射电天文</w:t>
            </w:r>
            <w:proofErr w:type="spellEnd"/>
          </w:p>
        </w:tc>
      </w:tr>
      <w:tr w:rsidR="00A31928" w:rsidRPr="00036EE3" w14:paraId="6D47DCDB" w14:textId="77777777">
        <w:tc>
          <w:tcPr>
            <w:tcW w:w="1140" w:type="dxa"/>
          </w:tcPr>
          <w:p w14:paraId="350E62FE"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03F8725C" w14:textId="77777777" w:rsidR="00A31928" w:rsidRPr="00036EE3" w:rsidRDefault="00C040EC"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eastAsia="zh-CN"/>
              </w:rPr>
            </w:pPr>
            <w:r>
              <w:rPr>
                <w:rFonts w:hint="eastAsia"/>
                <w:sz w:val="20"/>
                <w:lang w:val="en-US" w:eastAsia="zh-CN"/>
              </w:rPr>
              <w:t>遥感系统</w:t>
            </w:r>
          </w:p>
        </w:tc>
      </w:tr>
      <w:tr w:rsidR="00A31928" w:rsidRPr="00036EE3" w14:paraId="02987300" w14:textId="77777777" w:rsidTr="00A4173A">
        <w:tc>
          <w:tcPr>
            <w:tcW w:w="1140" w:type="dxa"/>
            <w:tcBorders>
              <w:bottom w:val="nil"/>
            </w:tcBorders>
          </w:tcPr>
          <w:p w14:paraId="78F0A88E"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Borders>
              <w:bottom w:val="nil"/>
            </w:tcBorders>
          </w:tcPr>
          <w:p w14:paraId="437F381C" w14:textId="77777777" w:rsidR="00A31928" w:rsidRPr="00036EE3" w:rsidRDefault="00C040EC" w:rsidP="006B1D2B">
            <w:pPr>
              <w:spacing w:before="30" w:after="30"/>
              <w:jc w:val="left"/>
              <w:rPr>
                <w:sz w:val="20"/>
                <w:lang w:val="en-US"/>
              </w:rPr>
            </w:pPr>
            <w:proofErr w:type="spellStart"/>
            <w:r>
              <w:rPr>
                <w:rFonts w:ascii="Arial" w:hAnsi="Arial" w:cs="Arial"/>
                <w:color w:val="434343"/>
                <w:sz w:val="19"/>
                <w:szCs w:val="19"/>
                <w:shd w:val="clear" w:color="auto" w:fill="FCFCFE"/>
              </w:rPr>
              <w:t>卫星固定业务</w:t>
            </w:r>
            <w:proofErr w:type="spellEnd"/>
          </w:p>
        </w:tc>
      </w:tr>
      <w:tr w:rsidR="00A31928" w:rsidRPr="00A4173A" w14:paraId="17614738" w14:textId="77777777" w:rsidTr="00A4173A">
        <w:tc>
          <w:tcPr>
            <w:tcW w:w="1140" w:type="dxa"/>
            <w:tcBorders>
              <w:top w:val="nil"/>
              <w:bottom w:val="nil"/>
            </w:tcBorders>
            <w:shd w:val="clear" w:color="auto" w:fill="F3F3F3"/>
          </w:tcPr>
          <w:p w14:paraId="2D807EE6" w14:textId="77777777" w:rsidR="00A31928" w:rsidRPr="00A4173A" w:rsidRDefault="00A31928" w:rsidP="006B1D2B">
            <w:pPr>
              <w:spacing w:before="30" w:after="30"/>
              <w:ind w:left="57"/>
              <w:jc w:val="left"/>
              <w:rPr>
                <w:b/>
                <w:bCs/>
                <w:color w:val="000080"/>
                <w:sz w:val="20"/>
                <w:lang w:val="en-US"/>
              </w:rPr>
            </w:pPr>
            <w:r w:rsidRPr="00A4173A">
              <w:rPr>
                <w:b/>
                <w:bCs/>
                <w:color w:val="000080"/>
                <w:sz w:val="20"/>
                <w:lang w:val="en-US"/>
              </w:rPr>
              <w:t>SA</w:t>
            </w:r>
          </w:p>
        </w:tc>
        <w:tc>
          <w:tcPr>
            <w:tcW w:w="8220" w:type="dxa"/>
            <w:tcBorders>
              <w:top w:val="nil"/>
              <w:bottom w:val="nil"/>
            </w:tcBorders>
            <w:shd w:val="clear" w:color="auto" w:fill="F3F3F3"/>
          </w:tcPr>
          <w:p w14:paraId="3591045D" w14:textId="77777777" w:rsidR="00A31928" w:rsidRPr="00A4173A" w:rsidRDefault="00C040EC" w:rsidP="006B1D2B">
            <w:pPr>
              <w:spacing w:before="30" w:after="30"/>
              <w:jc w:val="left"/>
              <w:rPr>
                <w:b/>
                <w:bCs/>
                <w:color w:val="000080"/>
                <w:sz w:val="20"/>
                <w:lang w:val="en-US" w:eastAsia="zh-CN"/>
              </w:rPr>
            </w:pPr>
            <w:proofErr w:type="spellStart"/>
            <w:r w:rsidRPr="00C040EC">
              <w:rPr>
                <w:rFonts w:hint="eastAsia"/>
                <w:b/>
                <w:bCs/>
                <w:color w:val="000080"/>
                <w:sz w:val="20"/>
                <w:lang w:val="en-US"/>
              </w:rPr>
              <w:t>空间应用与气象</w:t>
            </w:r>
            <w:proofErr w:type="spellEnd"/>
          </w:p>
        </w:tc>
      </w:tr>
      <w:tr w:rsidR="00A31928" w:rsidRPr="000E1505" w14:paraId="344089AE" w14:textId="77777777" w:rsidTr="00A4173A">
        <w:tc>
          <w:tcPr>
            <w:tcW w:w="1140" w:type="dxa"/>
            <w:tcBorders>
              <w:top w:val="nil"/>
              <w:bottom w:val="nil"/>
            </w:tcBorders>
          </w:tcPr>
          <w:p w14:paraId="09F5E43F"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14:paraId="39420181" w14:textId="77777777" w:rsidR="00A31928" w:rsidRPr="00036EE3" w:rsidRDefault="00694265" w:rsidP="006B1D2B">
            <w:pPr>
              <w:spacing w:before="30" w:after="30"/>
              <w:jc w:val="left"/>
              <w:rPr>
                <w:sz w:val="20"/>
                <w:lang w:val="en-US" w:eastAsia="zh-CN"/>
              </w:rPr>
            </w:pPr>
            <w:r w:rsidRPr="004A0FE3">
              <w:rPr>
                <w:rFonts w:hint="eastAsia"/>
                <w:sz w:val="20"/>
                <w:lang w:val="en-US" w:eastAsia="zh-CN"/>
              </w:rPr>
              <w:t>卫星固定业务和固定业务系统间的频率共用和协调</w:t>
            </w:r>
          </w:p>
        </w:tc>
      </w:tr>
      <w:tr w:rsidR="00A31928" w:rsidRPr="00036EE3" w14:paraId="04E420A5" w14:textId="77777777" w:rsidTr="001B164E">
        <w:tc>
          <w:tcPr>
            <w:tcW w:w="1140" w:type="dxa"/>
            <w:tcBorders>
              <w:top w:val="nil"/>
              <w:bottom w:val="nil"/>
            </w:tcBorders>
            <w:shd w:val="clear" w:color="auto" w:fill="auto"/>
          </w:tcPr>
          <w:p w14:paraId="2AEEAD8E" w14:textId="77777777"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14:paraId="2184F628" w14:textId="77777777" w:rsidR="00A31928" w:rsidRPr="001B164E" w:rsidRDefault="00C040EC" w:rsidP="006B1D2B">
            <w:pPr>
              <w:spacing w:before="30" w:after="30"/>
              <w:jc w:val="left"/>
              <w:rPr>
                <w:rFonts w:hAnsi="Times New Roman Bold"/>
                <w:sz w:val="20"/>
                <w:lang w:val="en-US"/>
              </w:rPr>
            </w:pPr>
            <w:proofErr w:type="spellStart"/>
            <w:r w:rsidRPr="00C040EC">
              <w:rPr>
                <w:rFonts w:hAnsi="Times New Roman Bold" w:hint="eastAsia"/>
                <w:sz w:val="20"/>
                <w:lang w:val="en-US"/>
              </w:rPr>
              <w:t>频谱管理</w:t>
            </w:r>
            <w:proofErr w:type="spellEnd"/>
          </w:p>
        </w:tc>
      </w:tr>
      <w:tr w:rsidR="00A31928" w:rsidRPr="00036EE3" w14:paraId="40F6A8A7" w14:textId="77777777" w:rsidTr="001B164E">
        <w:tc>
          <w:tcPr>
            <w:tcW w:w="1140" w:type="dxa"/>
            <w:tcBorders>
              <w:top w:val="nil"/>
            </w:tcBorders>
          </w:tcPr>
          <w:p w14:paraId="3EC511B0"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29446C2C" w14:textId="77777777" w:rsidR="00A31928" w:rsidRPr="00036EE3" w:rsidRDefault="00C040EC" w:rsidP="006B1D2B">
            <w:pPr>
              <w:spacing w:before="30" w:after="30"/>
              <w:jc w:val="left"/>
              <w:rPr>
                <w:sz w:val="20"/>
                <w:lang w:val="en-US"/>
              </w:rPr>
            </w:pPr>
            <w:proofErr w:type="spellStart"/>
            <w:r w:rsidRPr="00C040EC">
              <w:rPr>
                <w:rFonts w:hint="eastAsia"/>
                <w:sz w:val="20"/>
                <w:lang w:val="en-US"/>
              </w:rPr>
              <w:t>卫星新闻采集</w:t>
            </w:r>
            <w:proofErr w:type="spellEnd"/>
          </w:p>
        </w:tc>
      </w:tr>
      <w:tr w:rsidR="00A31928" w:rsidRPr="000E1505" w14:paraId="1822DABC" w14:textId="77777777">
        <w:tc>
          <w:tcPr>
            <w:tcW w:w="1140" w:type="dxa"/>
          </w:tcPr>
          <w:p w14:paraId="51B0F23F"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0C4A4417" w14:textId="77777777" w:rsidR="00A31928" w:rsidRPr="00036EE3" w:rsidRDefault="00C040EC" w:rsidP="006B1D2B">
            <w:pPr>
              <w:spacing w:before="30" w:after="30"/>
              <w:jc w:val="left"/>
              <w:rPr>
                <w:sz w:val="20"/>
                <w:lang w:val="en-US" w:eastAsia="zh-CN"/>
              </w:rPr>
            </w:pPr>
            <w:r w:rsidRPr="00C040EC">
              <w:rPr>
                <w:rFonts w:hint="eastAsia"/>
                <w:sz w:val="20"/>
                <w:lang w:val="en-US" w:eastAsia="zh-CN"/>
              </w:rPr>
              <w:t>时间信号和</w:t>
            </w:r>
            <w:r w:rsidR="00694265" w:rsidRPr="004A0FE3">
              <w:rPr>
                <w:rFonts w:hint="eastAsia"/>
                <w:sz w:val="20"/>
                <w:lang w:val="en-US" w:eastAsia="zh-CN"/>
              </w:rPr>
              <w:t>频率标准发射</w:t>
            </w:r>
          </w:p>
        </w:tc>
      </w:tr>
      <w:tr w:rsidR="00A31928" w:rsidRPr="00036EE3" w14:paraId="372CA732" w14:textId="77777777">
        <w:tc>
          <w:tcPr>
            <w:tcW w:w="1140" w:type="dxa"/>
          </w:tcPr>
          <w:p w14:paraId="0C2E1081"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5E3BCCCC" w14:textId="77777777" w:rsidR="00A31928" w:rsidRPr="00036EE3" w:rsidRDefault="00C040EC" w:rsidP="00906589">
            <w:pPr>
              <w:spacing w:before="30" w:after="180"/>
              <w:jc w:val="left"/>
              <w:rPr>
                <w:sz w:val="20"/>
                <w:lang w:val="en-US" w:eastAsia="zh-CN"/>
              </w:rPr>
            </w:pPr>
            <w:proofErr w:type="spellStart"/>
            <w:r w:rsidRPr="00C040EC">
              <w:rPr>
                <w:rFonts w:hint="eastAsia"/>
                <w:sz w:val="20"/>
                <w:lang w:val="en-US"/>
              </w:rPr>
              <w:t>词汇及相关</w:t>
            </w:r>
            <w:proofErr w:type="spellEnd"/>
            <w:r w:rsidR="00694265">
              <w:rPr>
                <w:rFonts w:hint="eastAsia"/>
                <w:sz w:val="20"/>
                <w:lang w:val="en-US" w:eastAsia="zh-CN"/>
              </w:rPr>
              <w:t>问题</w:t>
            </w:r>
          </w:p>
        </w:tc>
      </w:tr>
    </w:tbl>
    <w:p w14:paraId="4716F105" w14:textId="77777777" w:rsidR="00036EE3" w:rsidRPr="00036EE3" w:rsidRDefault="00036EE3" w:rsidP="007B135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04D95FE7" w14:textId="77777777">
        <w:tc>
          <w:tcPr>
            <w:tcW w:w="720" w:type="dxa"/>
          </w:tcPr>
          <w:p w14:paraId="56292E13" w14:textId="77777777" w:rsidR="00036EE3" w:rsidRDefault="00036EE3" w:rsidP="007B1357">
            <w:pPr>
              <w:jc w:val="center"/>
              <w:rPr>
                <w:sz w:val="22"/>
                <w:lang w:val="en-US"/>
              </w:rPr>
            </w:pPr>
          </w:p>
        </w:tc>
      </w:tr>
    </w:tbl>
    <w:p w14:paraId="2240E1F5" w14:textId="77777777" w:rsidR="00036EE3" w:rsidRPr="00036EE3" w:rsidRDefault="00036EE3" w:rsidP="007B135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0E1505" w14:paraId="7FADBF62" w14:textId="77777777">
        <w:tc>
          <w:tcPr>
            <w:tcW w:w="9360" w:type="dxa"/>
          </w:tcPr>
          <w:p w14:paraId="2E2940F5" w14:textId="77777777" w:rsidR="00036EE3" w:rsidRPr="002F5199" w:rsidRDefault="00121705" w:rsidP="007C4CFB">
            <w:pPr>
              <w:spacing w:after="120"/>
              <w:ind w:left="-57"/>
              <w:rPr>
                <w:sz w:val="20"/>
                <w:lang w:val="en-US" w:eastAsia="zh-CN"/>
              </w:rPr>
            </w:pPr>
            <w:r w:rsidRPr="007C4CFB">
              <w:rPr>
                <w:rFonts w:ascii="STKaiti" w:eastAsia="STKaiti" w:hAnsi="STKaiti" w:cstheme="minorBidi" w:hint="eastAsia"/>
                <w:b/>
                <w:kern w:val="2"/>
                <w:sz w:val="20"/>
                <w:szCs w:val="22"/>
                <w:lang w:val="en-US" w:eastAsia="zh-CN"/>
              </w:rPr>
              <w:t>注：</w:t>
            </w:r>
            <w:r w:rsidR="00241659" w:rsidRPr="007C4CFB">
              <w:rPr>
                <w:rFonts w:ascii="STKaiti" w:eastAsia="STKaiti" w:hAnsi="STKaiti" w:cstheme="minorBidi" w:hint="eastAsia"/>
                <w:kern w:val="2"/>
                <w:sz w:val="20"/>
                <w:szCs w:val="22"/>
                <w:lang w:val="en-US" w:eastAsia="zh-CN"/>
              </w:rPr>
              <w:t>该</w:t>
            </w:r>
            <w:r w:rsidR="00241659" w:rsidRPr="007C4CFB">
              <w:rPr>
                <w:rFonts w:eastAsia="STKaiti"/>
                <w:kern w:val="2"/>
                <w:sz w:val="20"/>
                <w:szCs w:val="22"/>
                <w:lang w:val="en-US" w:eastAsia="zh-CN"/>
              </w:rPr>
              <w:t>ITU-R</w:t>
            </w:r>
            <w:r w:rsidR="00241659" w:rsidRPr="007C4CFB">
              <w:rPr>
                <w:rFonts w:ascii="STKaiti" w:eastAsia="STKaiti" w:hAnsi="STKaiti" w:cstheme="minorBidi" w:hint="eastAsia"/>
                <w:kern w:val="2"/>
                <w:sz w:val="20"/>
                <w:szCs w:val="22"/>
                <w:lang w:val="en-US" w:eastAsia="zh-CN"/>
              </w:rPr>
              <w:t>建议书的英文版本根据</w:t>
            </w:r>
            <w:r w:rsidR="00241659" w:rsidRPr="007C4CFB">
              <w:rPr>
                <w:rFonts w:eastAsia="STKaiti"/>
                <w:kern w:val="2"/>
                <w:sz w:val="20"/>
                <w:szCs w:val="22"/>
                <w:lang w:val="en-US" w:eastAsia="zh-CN"/>
              </w:rPr>
              <w:t>ITU-R</w:t>
            </w:r>
            <w:r w:rsidR="00241659" w:rsidRPr="007C4CFB">
              <w:rPr>
                <w:rFonts w:ascii="STKaiti" w:eastAsia="STKaiti" w:hAnsi="STKaiti" w:cstheme="minorBidi" w:hint="eastAsia"/>
                <w:kern w:val="2"/>
                <w:sz w:val="20"/>
                <w:szCs w:val="22"/>
                <w:lang w:val="en-US" w:eastAsia="zh-CN"/>
              </w:rPr>
              <w:t>第</w:t>
            </w:r>
            <w:r w:rsidR="00241659" w:rsidRPr="007C4CFB">
              <w:rPr>
                <w:rFonts w:eastAsia="STKaiti"/>
                <w:kern w:val="2"/>
                <w:sz w:val="20"/>
                <w:szCs w:val="22"/>
                <w:lang w:val="en-US" w:eastAsia="zh-CN"/>
              </w:rPr>
              <w:t>1</w:t>
            </w:r>
            <w:r w:rsidR="00241659" w:rsidRPr="007C4CFB">
              <w:rPr>
                <w:rFonts w:ascii="STKaiti" w:eastAsia="STKaiti" w:hAnsi="STKaiti" w:cstheme="minorBidi" w:hint="eastAsia"/>
                <w:kern w:val="2"/>
                <w:sz w:val="20"/>
                <w:szCs w:val="22"/>
                <w:lang w:val="en-US" w:eastAsia="zh-CN"/>
              </w:rPr>
              <w:t>号决议详述的程序予以批准。</w:t>
            </w:r>
          </w:p>
        </w:tc>
      </w:tr>
    </w:tbl>
    <w:p w14:paraId="4793FE46" w14:textId="77777777" w:rsidR="00B714F3" w:rsidRDefault="00B714F3" w:rsidP="002F5199">
      <w:pPr>
        <w:spacing w:before="0"/>
        <w:jc w:val="center"/>
        <w:rPr>
          <w:sz w:val="22"/>
          <w:lang w:val="en-US" w:eastAsia="zh-CN"/>
        </w:rPr>
      </w:pPr>
    </w:p>
    <w:p w14:paraId="138E9E05" w14:textId="77777777" w:rsidR="00470E28" w:rsidRPr="007C4CFB" w:rsidRDefault="00121705" w:rsidP="007B1357">
      <w:pPr>
        <w:spacing w:before="0"/>
        <w:jc w:val="right"/>
        <w:rPr>
          <w:rFonts w:ascii="STKaiti" w:eastAsia="STKaiti" w:hAnsi="STKaiti" w:cstheme="minorBidi"/>
          <w:kern w:val="2"/>
          <w:sz w:val="20"/>
          <w:szCs w:val="22"/>
          <w:lang w:val="en-US" w:eastAsia="zh-CN"/>
        </w:rPr>
      </w:pPr>
      <w:r w:rsidRPr="007C4CFB">
        <w:rPr>
          <w:rFonts w:ascii="STKaiti" w:eastAsia="STKaiti" w:hAnsi="STKaiti" w:cstheme="minorBidi" w:hint="eastAsia"/>
          <w:kern w:val="2"/>
          <w:sz w:val="20"/>
          <w:szCs w:val="22"/>
          <w:lang w:val="en-US" w:eastAsia="zh-CN"/>
        </w:rPr>
        <w:t>电子出版</w:t>
      </w:r>
    </w:p>
    <w:p w14:paraId="6150F071" w14:textId="34AABF08" w:rsidR="002F5199" w:rsidRPr="002F5199" w:rsidRDefault="007C4CFB" w:rsidP="009C0792">
      <w:pPr>
        <w:spacing w:before="0"/>
        <w:jc w:val="right"/>
        <w:rPr>
          <w:sz w:val="20"/>
          <w:lang w:val="en-US" w:eastAsia="zh-CN"/>
        </w:rPr>
      </w:pPr>
      <w:r>
        <w:rPr>
          <w:rFonts w:hint="eastAsia"/>
          <w:sz w:val="20"/>
          <w:lang w:val="en-US" w:eastAsia="zh-CN"/>
        </w:rPr>
        <w:t>20</w:t>
      </w:r>
      <w:r w:rsidR="00BE5C1F">
        <w:rPr>
          <w:sz w:val="20"/>
          <w:lang w:val="en-US" w:eastAsia="zh-CN"/>
        </w:rPr>
        <w:t>20</w:t>
      </w:r>
      <w:r>
        <w:rPr>
          <w:rFonts w:hint="eastAsia"/>
          <w:sz w:val="20"/>
          <w:lang w:val="en-US" w:eastAsia="zh-CN"/>
        </w:rPr>
        <w:t>年，</w:t>
      </w:r>
      <w:r w:rsidR="00121705">
        <w:rPr>
          <w:rFonts w:hint="eastAsia"/>
          <w:sz w:val="20"/>
          <w:lang w:val="en-US" w:eastAsia="zh-CN"/>
        </w:rPr>
        <w:t>日内瓦</w:t>
      </w:r>
    </w:p>
    <w:p w14:paraId="79251BF4" w14:textId="26C434BC" w:rsidR="00241659" w:rsidRDefault="00586EF8" w:rsidP="00241659">
      <w:pPr>
        <w:jc w:val="center"/>
        <w:rPr>
          <w:sz w:val="20"/>
          <w:lang w:val="en-US" w:eastAsia="zh-CN"/>
        </w:rPr>
      </w:pPr>
      <w:r w:rsidRPr="00470E28">
        <w:rPr>
          <w:sz w:val="20"/>
          <w:lang w:val="en-US"/>
        </w:rPr>
        <w:sym w:font="Symbol" w:char="F0E3"/>
      </w:r>
      <w:r w:rsidRPr="00470E28">
        <w:rPr>
          <w:sz w:val="20"/>
          <w:lang w:val="en-US" w:eastAsia="zh-CN"/>
        </w:rPr>
        <w:t xml:space="preserve"> </w:t>
      </w:r>
      <w:r w:rsidR="00BE5C1F">
        <w:rPr>
          <w:rFonts w:hint="eastAsia"/>
          <w:sz w:val="20"/>
          <w:lang w:val="en-US" w:eastAsia="zh-CN"/>
        </w:rPr>
        <w:t>国际电联</w:t>
      </w:r>
      <w:r w:rsidRPr="00470E28">
        <w:rPr>
          <w:sz w:val="20"/>
          <w:lang w:val="en-US" w:eastAsia="zh-CN"/>
        </w:rPr>
        <w:t xml:space="preserve"> </w:t>
      </w:r>
      <w:bookmarkStart w:id="1" w:name="iiannee"/>
      <w:bookmarkEnd w:id="1"/>
      <w:r w:rsidRPr="00470E28">
        <w:rPr>
          <w:sz w:val="20"/>
          <w:lang w:val="en-US" w:eastAsia="zh-CN"/>
        </w:rPr>
        <w:t>20</w:t>
      </w:r>
      <w:r w:rsidR="003E5917">
        <w:rPr>
          <w:sz w:val="20"/>
          <w:lang w:val="en-US" w:eastAsia="zh-CN"/>
        </w:rPr>
        <w:t>1</w:t>
      </w:r>
      <w:r w:rsidR="008A21FE">
        <w:rPr>
          <w:sz w:val="20"/>
          <w:lang w:val="en-US" w:eastAsia="zh-CN"/>
        </w:rPr>
        <w:t>9</w:t>
      </w:r>
    </w:p>
    <w:p w14:paraId="1FAE57FA" w14:textId="77777777" w:rsidR="00241659" w:rsidRPr="00470E28" w:rsidRDefault="00241659" w:rsidP="00BE5C1F">
      <w:pPr>
        <w:ind w:firstLineChars="393" w:firstLine="707"/>
        <w:jc w:val="left"/>
        <w:rPr>
          <w:sz w:val="18"/>
          <w:szCs w:val="18"/>
          <w:lang w:val="en-US" w:eastAsia="zh-CN"/>
        </w:rPr>
      </w:pPr>
      <w:r w:rsidRPr="000D2B2B">
        <w:rPr>
          <w:rFonts w:ascii="SimSun" w:hAnsi="SimSun" w:hint="eastAsia"/>
          <w:sz w:val="18"/>
          <w:szCs w:val="18"/>
          <w:lang w:val="en-US" w:eastAsia="zh-CN"/>
        </w:rPr>
        <w:t>版权所有。</w:t>
      </w:r>
      <w:r w:rsidRPr="000D2B2B">
        <w:rPr>
          <w:rFonts w:ascii="SimSun" w:hAnsi="SimSun" w:hint="eastAsia"/>
          <w:sz w:val="18"/>
          <w:szCs w:val="18"/>
          <w:lang w:eastAsia="zh-CN"/>
        </w:rPr>
        <w:t>未经国际电联书面许可，不得以任何手段复制本出版物的任何部分。</w:t>
      </w:r>
    </w:p>
    <w:p w14:paraId="7E71E0DE" w14:textId="77777777" w:rsidR="007565CC" w:rsidRPr="00241659" w:rsidRDefault="007565CC" w:rsidP="00241659">
      <w:pPr>
        <w:jc w:val="left"/>
        <w:rPr>
          <w:sz w:val="20"/>
          <w:lang w:val="en-US" w:eastAsia="zh-CN"/>
        </w:rPr>
        <w:sectPr w:rsidR="007565CC" w:rsidRPr="00241659"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71CC96B0" w14:textId="067A6652" w:rsidR="00AA3321" w:rsidRPr="00953E8B" w:rsidRDefault="00AA3321" w:rsidP="00BE5C1F">
      <w:pPr>
        <w:pStyle w:val="RecNo"/>
        <w:snapToGrid w:val="0"/>
        <w:spacing w:before="240"/>
        <w:rPr>
          <w:lang w:val="en-US" w:eastAsia="zh-CN"/>
        </w:rPr>
      </w:pPr>
      <w:bookmarkStart w:id="2" w:name="irecnoe"/>
      <w:bookmarkEnd w:id="2"/>
      <w:r w:rsidRPr="00953E8B">
        <w:rPr>
          <w:rStyle w:val="href"/>
          <w:lang w:val="en-US" w:eastAsia="zh-CN"/>
        </w:rPr>
        <w:lastRenderedPageBreak/>
        <w:t>ITU-</w:t>
      </w:r>
      <w:proofErr w:type="gramStart"/>
      <w:r w:rsidRPr="00953E8B">
        <w:rPr>
          <w:rStyle w:val="href"/>
          <w:lang w:val="en-US" w:eastAsia="zh-CN"/>
        </w:rPr>
        <w:t>R  SA.1016</w:t>
      </w:r>
      <w:proofErr w:type="gramEnd"/>
      <w:r w:rsidRPr="00953E8B">
        <w:rPr>
          <w:rStyle w:val="href"/>
          <w:lang w:val="en-US" w:eastAsia="zh-CN"/>
        </w:rPr>
        <w:t>-1</w:t>
      </w:r>
      <w:r w:rsidR="00BE5C1F">
        <w:rPr>
          <w:rStyle w:val="href"/>
          <w:lang w:val="en-US" w:eastAsia="zh-CN"/>
        </w:rPr>
        <w:t xml:space="preserve"> </w:t>
      </w:r>
      <w:r w:rsidR="00121705">
        <w:rPr>
          <w:rStyle w:val="href"/>
          <w:rFonts w:hint="eastAsia"/>
          <w:lang w:val="en-US" w:eastAsia="zh-CN"/>
        </w:rPr>
        <w:t>建议书</w:t>
      </w:r>
    </w:p>
    <w:p w14:paraId="50BDC975" w14:textId="6415A6FC" w:rsidR="00AA3321" w:rsidRDefault="0026228A" w:rsidP="00BE5C1F">
      <w:pPr>
        <w:pStyle w:val="Rectitle"/>
        <w:snapToGrid w:val="0"/>
        <w:rPr>
          <w:lang w:val="en-GB" w:eastAsia="zh-CN"/>
        </w:rPr>
      </w:pPr>
      <w:proofErr w:type="spellStart"/>
      <w:r w:rsidRPr="00BE5C1F">
        <w:rPr>
          <w:rFonts w:hint="eastAsia"/>
        </w:rPr>
        <w:t>与空间研究业务</w:t>
      </w:r>
      <w:proofErr w:type="spellEnd"/>
      <w:r>
        <w:rPr>
          <w:rFonts w:hint="eastAsia"/>
          <w:lang w:val="en-GB" w:eastAsia="zh-CN"/>
        </w:rPr>
        <w:t>（</w:t>
      </w:r>
      <w:r w:rsidRPr="00DA0995">
        <w:rPr>
          <w:rFonts w:hint="eastAsia"/>
          <w:lang w:val="en-GB" w:eastAsia="zh-CN"/>
        </w:rPr>
        <w:t>深空</w:t>
      </w:r>
      <w:r>
        <w:rPr>
          <w:rFonts w:hint="eastAsia"/>
          <w:lang w:val="en-GB" w:eastAsia="zh-CN"/>
        </w:rPr>
        <w:t>）</w:t>
      </w:r>
      <w:r w:rsidRPr="00DA0995">
        <w:rPr>
          <w:rFonts w:hint="eastAsia"/>
          <w:lang w:val="en-GB" w:eastAsia="zh-CN"/>
        </w:rPr>
        <w:t>相关的共用考虑</w:t>
      </w:r>
    </w:p>
    <w:p w14:paraId="1BE68085" w14:textId="77777777" w:rsidR="00AA3321" w:rsidRPr="00953E8B" w:rsidRDefault="007C4CFB" w:rsidP="00BE5C1F">
      <w:pPr>
        <w:pStyle w:val="Recdate"/>
        <w:snapToGrid w:val="0"/>
        <w:rPr>
          <w:lang w:val="en-US" w:eastAsia="zh-CN"/>
        </w:rPr>
      </w:pPr>
      <w:r>
        <w:rPr>
          <w:rFonts w:hint="eastAsia"/>
          <w:lang w:val="en-US" w:eastAsia="zh-CN"/>
        </w:rPr>
        <w:t>（</w:t>
      </w:r>
      <w:r w:rsidRPr="00953E8B">
        <w:rPr>
          <w:lang w:val="en-US" w:eastAsia="zh-CN"/>
        </w:rPr>
        <w:t>1994-2019</w:t>
      </w:r>
      <w:r>
        <w:rPr>
          <w:rFonts w:hint="eastAsia"/>
          <w:lang w:val="en-US" w:eastAsia="zh-CN"/>
        </w:rPr>
        <w:t>）</w:t>
      </w:r>
    </w:p>
    <w:p w14:paraId="74DD412F" w14:textId="77777777" w:rsidR="00AA3321" w:rsidRPr="00953E8B" w:rsidRDefault="00121705" w:rsidP="00EE7740">
      <w:pPr>
        <w:pStyle w:val="HeadingSum"/>
        <w:rPr>
          <w:lang w:val="en-US" w:eastAsia="zh-CN"/>
        </w:rPr>
      </w:pPr>
      <w:r>
        <w:rPr>
          <w:rFonts w:hint="eastAsia"/>
          <w:lang w:val="en-US" w:eastAsia="zh-CN"/>
        </w:rPr>
        <w:t>范围</w:t>
      </w:r>
    </w:p>
    <w:p w14:paraId="671AA43A" w14:textId="77777777" w:rsidR="00AA3321" w:rsidRPr="00AE16E8" w:rsidRDefault="00121705" w:rsidP="007C4CFB">
      <w:pPr>
        <w:pStyle w:val="Summary"/>
        <w:ind w:firstLineChars="200" w:firstLine="440"/>
        <w:rPr>
          <w:lang w:eastAsia="zh-CN"/>
        </w:rPr>
      </w:pPr>
      <w:r w:rsidRPr="00121705">
        <w:rPr>
          <w:rFonts w:hint="eastAsia"/>
          <w:lang w:eastAsia="zh-CN"/>
        </w:rPr>
        <w:t>本建议</w:t>
      </w:r>
      <w:r>
        <w:rPr>
          <w:rFonts w:hint="eastAsia"/>
          <w:lang w:eastAsia="zh-CN"/>
        </w:rPr>
        <w:t>书</w:t>
      </w:r>
      <w:r w:rsidRPr="00121705">
        <w:rPr>
          <w:rFonts w:hint="eastAsia"/>
          <w:lang w:eastAsia="zh-CN"/>
        </w:rPr>
        <w:t>给出了</w:t>
      </w:r>
      <w:r w:rsidR="00FB548B">
        <w:rPr>
          <w:rFonts w:hint="eastAsia"/>
          <w:lang w:eastAsia="zh-CN"/>
        </w:rPr>
        <w:t>与</w:t>
      </w:r>
      <w:r w:rsidRPr="00121705">
        <w:rPr>
          <w:rFonts w:hint="eastAsia"/>
          <w:lang w:eastAsia="zh-CN"/>
        </w:rPr>
        <w:t>2 GHz</w:t>
      </w:r>
      <w:r w:rsidRPr="00121705">
        <w:rPr>
          <w:rFonts w:hint="eastAsia"/>
          <w:lang w:eastAsia="zh-CN"/>
        </w:rPr>
        <w:t>、</w:t>
      </w:r>
      <w:r w:rsidRPr="00121705">
        <w:rPr>
          <w:rFonts w:hint="eastAsia"/>
          <w:lang w:eastAsia="zh-CN"/>
        </w:rPr>
        <w:t>7 GHz</w:t>
      </w:r>
      <w:r w:rsidRPr="00121705">
        <w:rPr>
          <w:rFonts w:hint="eastAsia"/>
          <w:lang w:eastAsia="zh-CN"/>
        </w:rPr>
        <w:t>和</w:t>
      </w:r>
      <w:r w:rsidRPr="00121705">
        <w:rPr>
          <w:rFonts w:hint="eastAsia"/>
          <w:lang w:eastAsia="zh-CN"/>
        </w:rPr>
        <w:t>34 GHz</w:t>
      </w:r>
      <w:r w:rsidRPr="00121705">
        <w:rPr>
          <w:rFonts w:hint="eastAsia"/>
          <w:lang w:eastAsia="zh-CN"/>
        </w:rPr>
        <w:t>频段的空间研究</w:t>
      </w:r>
      <w:r>
        <w:rPr>
          <w:rFonts w:hint="eastAsia"/>
          <w:lang w:eastAsia="zh-CN"/>
        </w:rPr>
        <w:t>业务</w:t>
      </w:r>
      <w:r w:rsidR="007C4CFB">
        <w:rPr>
          <w:rFonts w:hint="eastAsia"/>
          <w:lang w:eastAsia="zh-CN"/>
        </w:rPr>
        <w:t>（</w:t>
      </w:r>
      <w:r w:rsidR="007C4CFB" w:rsidRPr="00121705">
        <w:rPr>
          <w:rFonts w:hint="eastAsia"/>
          <w:lang w:eastAsia="zh-CN"/>
        </w:rPr>
        <w:t>深空</w:t>
      </w:r>
      <w:r w:rsidR="007C4CFB">
        <w:rPr>
          <w:rFonts w:hint="eastAsia"/>
          <w:lang w:eastAsia="zh-CN"/>
        </w:rPr>
        <w:t>）</w:t>
      </w:r>
      <w:r w:rsidRPr="00121705">
        <w:rPr>
          <w:rFonts w:hint="eastAsia"/>
          <w:lang w:eastAsia="zh-CN"/>
        </w:rPr>
        <w:t>有关的频率</w:t>
      </w:r>
      <w:r w:rsidR="00FB548B">
        <w:rPr>
          <w:rFonts w:hint="eastAsia"/>
          <w:lang w:eastAsia="zh-CN"/>
        </w:rPr>
        <w:t>共用</w:t>
      </w:r>
      <w:r w:rsidRPr="00121705">
        <w:rPr>
          <w:rFonts w:hint="eastAsia"/>
          <w:lang w:eastAsia="zh-CN"/>
        </w:rPr>
        <w:t>考虑。</w:t>
      </w:r>
    </w:p>
    <w:p w14:paraId="041B4487" w14:textId="77777777" w:rsidR="00AA3321" w:rsidRPr="009F67FC" w:rsidRDefault="00121705" w:rsidP="00AA3321">
      <w:pPr>
        <w:pStyle w:val="Headingb"/>
        <w:rPr>
          <w:lang w:val="en-GB" w:eastAsia="zh-CN"/>
        </w:rPr>
      </w:pPr>
      <w:r>
        <w:rPr>
          <w:rFonts w:hint="eastAsia"/>
          <w:lang w:val="en-GB" w:eastAsia="zh-CN"/>
        </w:rPr>
        <w:t>关键词</w:t>
      </w:r>
    </w:p>
    <w:p w14:paraId="2520A166" w14:textId="77777777" w:rsidR="00AA3321" w:rsidRPr="00FB548B" w:rsidRDefault="00FB548B" w:rsidP="00BE5C1F">
      <w:pPr>
        <w:ind w:firstLine="420"/>
        <w:rPr>
          <w:lang w:eastAsia="zh-CN"/>
        </w:rPr>
      </w:pPr>
      <w:r w:rsidRPr="00121705">
        <w:rPr>
          <w:rFonts w:hint="eastAsia"/>
          <w:lang w:eastAsia="zh-CN"/>
        </w:rPr>
        <w:t>频率</w:t>
      </w:r>
      <w:r>
        <w:rPr>
          <w:rFonts w:hint="eastAsia"/>
          <w:lang w:eastAsia="zh-CN"/>
        </w:rPr>
        <w:t>共用、</w:t>
      </w:r>
      <w:r w:rsidR="00121705">
        <w:rPr>
          <w:rFonts w:hint="eastAsia"/>
          <w:lang w:val="en-US" w:eastAsia="zh-CN"/>
        </w:rPr>
        <w:t>深空</w:t>
      </w:r>
      <w:r>
        <w:rPr>
          <w:rFonts w:hint="eastAsia"/>
          <w:lang w:val="en-US" w:eastAsia="zh-CN"/>
        </w:rPr>
        <w:t>、</w:t>
      </w:r>
      <w:r>
        <w:rPr>
          <w:lang w:val="en-US" w:eastAsia="zh-CN"/>
        </w:rPr>
        <w:t>SRS</w:t>
      </w:r>
      <w:r w:rsidR="00121705">
        <w:rPr>
          <w:rFonts w:hint="eastAsia"/>
          <w:lang w:val="en-US" w:eastAsia="zh-CN"/>
        </w:rPr>
        <w:t>地球站</w:t>
      </w:r>
      <w:r>
        <w:rPr>
          <w:rFonts w:hint="eastAsia"/>
          <w:lang w:val="en-US" w:eastAsia="zh-CN"/>
        </w:rPr>
        <w:t>、</w:t>
      </w:r>
      <w:r>
        <w:rPr>
          <w:lang w:val="en-US" w:eastAsia="zh-CN"/>
        </w:rPr>
        <w:t>SRS</w:t>
      </w:r>
      <w:r w:rsidR="00F05C8B">
        <w:rPr>
          <w:rFonts w:hint="eastAsia"/>
          <w:lang w:val="en-US" w:eastAsia="zh-CN"/>
        </w:rPr>
        <w:t>空间电台</w:t>
      </w:r>
    </w:p>
    <w:p w14:paraId="6FDC7BED" w14:textId="77777777" w:rsidR="00AA3321" w:rsidRDefault="00FB548B" w:rsidP="00AA3321">
      <w:pPr>
        <w:pStyle w:val="Headingb"/>
        <w:rPr>
          <w:lang w:eastAsia="zh-CN"/>
        </w:rPr>
      </w:pPr>
      <w:r>
        <w:rPr>
          <w:rFonts w:hint="eastAsia"/>
          <w:lang w:eastAsia="zh-CN"/>
        </w:rPr>
        <w:t>相关的</w:t>
      </w:r>
      <w:r w:rsidR="00AA3321">
        <w:rPr>
          <w:lang w:eastAsia="zh-CN"/>
        </w:rPr>
        <w:t>ITU-R</w:t>
      </w:r>
      <w:r w:rsidR="00121705">
        <w:rPr>
          <w:rFonts w:hint="eastAsia"/>
          <w:lang w:eastAsia="zh-CN"/>
        </w:rPr>
        <w:t>建议书和报告</w:t>
      </w:r>
    </w:p>
    <w:p w14:paraId="788B23F0" w14:textId="77777777" w:rsidR="00AA3321" w:rsidRDefault="00AA3321" w:rsidP="00BE5C1F">
      <w:pPr>
        <w:ind w:firstLine="420"/>
        <w:rPr>
          <w:lang w:val="fr-CH"/>
        </w:rPr>
      </w:pPr>
      <w:r>
        <w:rPr>
          <w:lang w:val="fr-CH"/>
        </w:rPr>
        <w:t>ITU-R SA.509</w:t>
      </w:r>
      <w:r w:rsidR="00FB548B">
        <w:rPr>
          <w:rFonts w:hint="eastAsia"/>
          <w:lang w:val="fr-CH" w:eastAsia="zh-CN"/>
        </w:rPr>
        <w:t>建议书、</w:t>
      </w:r>
      <w:r>
        <w:rPr>
          <w:lang w:val="fr-CH"/>
        </w:rPr>
        <w:t>ITU-R SA.684</w:t>
      </w:r>
      <w:r w:rsidR="00FB548B">
        <w:rPr>
          <w:rFonts w:hint="eastAsia"/>
          <w:lang w:val="fr-CH" w:eastAsia="zh-CN"/>
        </w:rPr>
        <w:t>建议书、</w:t>
      </w:r>
      <w:r>
        <w:rPr>
          <w:lang w:val="fr-CH"/>
        </w:rPr>
        <w:t>ITU-R SA.1014</w:t>
      </w:r>
      <w:r w:rsidR="00FB548B">
        <w:rPr>
          <w:rFonts w:hint="eastAsia"/>
          <w:lang w:val="fr-CH" w:eastAsia="zh-CN"/>
        </w:rPr>
        <w:t>建议书、</w:t>
      </w:r>
      <w:r>
        <w:rPr>
          <w:lang w:val="fr-CH"/>
        </w:rPr>
        <w:t>ITU-R SA.1015</w:t>
      </w:r>
      <w:r w:rsidR="00FB548B">
        <w:rPr>
          <w:rFonts w:hint="eastAsia"/>
          <w:lang w:val="fr-CH" w:eastAsia="zh-CN"/>
        </w:rPr>
        <w:t>建议书、</w:t>
      </w:r>
      <w:r>
        <w:rPr>
          <w:lang w:val="fr-CH"/>
        </w:rPr>
        <w:t>ITU</w:t>
      </w:r>
      <w:r>
        <w:rPr>
          <w:lang w:val="fr-CH"/>
        </w:rPr>
        <w:noBreakHyphen/>
        <w:t>R SA.1157</w:t>
      </w:r>
      <w:r w:rsidR="00FB548B">
        <w:rPr>
          <w:rFonts w:hint="eastAsia"/>
          <w:lang w:val="fr-CH" w:eastAsia="zh-CN"/>
        </w:rPr>
        <w:t>建议书</w:t>
      </w:r>
    </w:p>
    <w:p w14:paraId="0CEE9D4F" w14:textId="77777777" w:rsidR="00AA3321" w:rsidRPr="007E7E9C" w:rsidRDefault="00AA3321" w:rsidP="00AA3321">
      <w:pPr>
        <w:rPr>
          <w:lang w:eastAsia="zh-CN"/>
        </w:rPr>
      </w:pPr>
      <w:r w:rsidRPr="007E7E9C">
        <w:rPr>
          <w:lang w:eastAsia="zh-CN"/>
        </w:rPr>
        <w:t>ITU-R SA.2066</w:t>
      </w:r>
      <w:r w:rsidR="00121705">
        <w:rPr>
          <w:rFonts w:hint="eastAsia"/>
          <w:lang w:val="en-US" w:eastAsia="zh-CN"/>
        </w:rPr>
        <w:t>报告</w:t>
      </w:r>
    </w:p>
    <w:p w14:paraId="3915A190" w14:textId="77777777" w:rsidR="00AA3321" w:rsidRPr="00953E8B" w:rsidRDefault="00121705" w:rsidP="00AA3321">
      <w:pPr>
        <w:keepNext/>
        <w:spacing w:before="360"/>
        <w:rPr>
          <w:lang w:val="en-US" w:eastAsia="zh-CN"/>
        </w:rPr>
      </w:pPr>
      <w:r w:rsidRPr="00121705">
        <w:rPr>
          <w:rFonts w:hint="eastAsia"/>
          <w:lang w:val="en-US" w:eastAsia="zh-CN"/>
        </w:rPr>
        <w:t>国际电联无线电通信</w:t>
      </w:r>
      <w:r w:rsidR="00FB548B">
        <w:rPr>
          <w:rFonts w:hint="eastAsia"/>
          <w:lang w:val="en-US" w:eastAsia="zh-CN"/>
        </w:rPr>
        <w:t>全会</w:t>
      </w:r>
      <w:r w:rsidRPr="00121705">
        <w:rPr>
          <w:rFonts w:hint="eastAsia"/>
          <w:lang w:val="en-US" w:eastAsia="zh-CN"/>
        </w:rPr>
        <w:t>，</w:t>
      </w:r>
    </w:p>
    <w:p w14:paraId="0DE3DE31" w14:textId="77777777" w:rsidR="00AA3321" w:rsidRPr="00953E8B" w:rsidRDefault="00121705" w:rsidP="00AA3321">
      <w:pPr>
        <w:pStyle w:val="Call"/>
        <w:rPr>
          <w:lang w:val="en-US" w:eastAsia="zh-CN"/>
        </w:rPr>
      </w:pPr>
      <w:r w:rsidRPr="00FB548B">
        <w:rPr>
          <w:rFonts w:ascii="STKaiti" w:eastAsia="STKaiti" w:hAnsi="STKaiti" w:cstheme="minorBidi" w:hint="eastAsia"/>
          <w:i w:val="0"/>
          <w:kern w:val="2"/>
          <w:szCs w:val="22"/>
          <w:lang w:val="en-US" w:eastAsia="zh-CN"/>
        </w:rPr>
        <w:t>考虑到</w:t>
      </w:r>
    </w:p>
    <w:p w14:paraId="79CFBF36" w14:textId="77777777" w:rsidR="00AA3321" w:rsidRPr="002776CB" w:rsidRDefault="00121705" w:rsidP="002776CB">
      <w:pPr>
        <w:pStyle w:val="ListParagraph"/>
        <w:numPr>
          <w:ilvl w:val="0"/>
          <w:numId w:val="3"/>
        </w:numPr>
        <w:ind w:left="0" w:firstLine="0"/>
        <w:rPr>
          <w:lang w:val="en-US" w:eastAsia="zh-CN"/>
        </w:rPr>
      </w:pPr>
      <w:r w:rsidRPr="002776CB">
        <w:rPr>
          <w:rFonts w:hint="eastAsia"/>
          <w:lang w:val="en-US" w:eastAsia="zh-CN"/>
        </w:rPr>
        <w:t>附件</w:t>
      </w:r>
      <w:r w:rsidRPr="002776CB">
        <w:rPr>
          <w:rFonts w:hint="eastAsia"/>
          <w:lang w:val="en-US" w:eastAsia="zh-CN"/>
        </w:rPr>
        <w:t>1</w:t>
      </w:r>
      <w:r w:rsidRPr="002776CB">
        <w:rPr>
          <w:rFonts w:hint="eastAsia"/>
          <w:lang w:val="en-US" w:eastAsia="zh-CN"/>
        </w:rPr>
        <w:t>和附件</w:t>
      </w:r>
      <w:r w:rsidRPr="002776CB">
        <w:rPr>
          <w:rFonts w:hint="eastAsia"/>
          <w:lang w:val="en-US" w:eastAsia="zh-CN"/>
        </w:rPr>
        <w:t>2</w:t>
      </w:r>
      <w:r w:rsidRPr="002776CB">
        <w:rPr>
          <w:rFonts w:hint="eastAsia"/>
          <w:lang w:val="en-US" w:eastAsia="zh-CN"/>
        </w:rPr>
        <w:t>说明了</w:t>
      </w:r>
      <w:r w:rsidR="002776CB" w:rsidRPr="002776CB">
        <w:rPr>
          <w:rFonts w:hint="eastAsia"/>
          <w:lang w:val="en-US" w:eastAsia="zh-CN"/>
        </w:rPr>
        <w:t>空间研究</w:t>
      </w:r>
      <w:r w:rsidR="002776CB">
        <w:rPr>
          <w:rFonts w:hint="eastAsia"/>
          <w:lang w:val="en-US" w:eastAsia="zh-CN"/>
        </w:rPr>
        <w:t>业务（深空）</w:t>
      </w:r>
      <w:r w:rsidR="00E20C89">
        <w:rPr>
          <w:rFonts w:hint="eastAsia"/>
          <w:lang w:val="en-US" w:eastAsia="zh-CN"/>
        </w:rPr>
        <w:t>电台</w:t>
      </w:r>
      <w:r w:rsidR="002776CB" w:rsidRPr="002776CB">
        <w:rPr>
          <w:rFonts w:hint="eastAsia"/>
          <w:lang w:val="en-US" w:eastAsia="zh-CN"/>
        </w:rPr>
        <w:t>与其他</w:t>
      </w:r>
      <w:r w:rsidR="002776CB">
        <w:rPr>
          <w:rFonts w:hint="eastAsia"/>
          <w:lang w:val="en-US" w:eastAsia="zh-CN"/>
        </w:rPr>
        <w:t>业务</w:t>
      </w:r>
      <w:r w:rsidR="00E20C89">
        <w:rPr>
          <w:rFonts w:hint="eastAsia"/>
          <w:lang w:val="en-US" w:eastAsia="zh-CN"/>
        </w:rPr>
        <w:t>电台</w:t>
      </w:r>
      <w:r w:rsidR="002776CB" w:rsidRPr="002776CB">
        <w:rPr>
          <w:rFonts w:hint="eastAsia"/>
          <w:lang w:val="en-US" w:eastAsia="zh-CN"/>
        </w:rPr>
        <w:t>之间频率</w:t>
      </w:r>
      <w:r w:rsidR="002776CB">
        <w:rPr>
          <w:rFonts w:hint="eastAsia"/>
          <w:lang w:eastAsia="zh-CN"/>
        </w:rPr>
        <w:t>共用</w:t>
      </w:r>
      <w:r w:rsidR="002776CB" w:rsidRPr="002776CB">
        <w:rPr>
          <w:rFonts w:hint="eastAsia"/>
          <w:lang w:val="en-US" w:eastAsia="zh-CN"/>
        </w:rPr>
        <w:t>的可行性</w:t>
      </w:r>
      <w:r w:rsidRPr="002776CB">
        <w:rPr>
          <w:rFonts w:hint="eastAsia"/>
          <w:lang w:val="en-US" w:eastAsia="zh-CN"/>
        </w:rPr>
        <w:t>；</w:t>
      </w:r>
    </w:p>
    <w:p w14:paraId="31E76A69" w14:textId="77777777" w:rsidR="00AA3321" w:rsidRPr="00953E8B" w:rsidRDefault="00AA3321" w:rsidP="00AA3321">
      <w:pPr>
        <w:rPr>
          <w:lang w:val="en-US" w:eastAsia="zh-CN"/>
        </w:rPr>
      </w:pPr>
      <w:r w:rsidRPr="00953E8B">
        <w:rPr>
          <w:i/>
          <w:iCs/>
          <w:lang w:val="en-US" w:eastAsia="zh-CN"/>
        </w:rPr>
        <w:t>b)</w:t>
      </w:r>
      <w:r w:rsidRPr="00953E8B">
        <w:rPr>
          <w:lang w:val="en-US" w:eastAsia="zh-CN"/>
        </w:rPr>
        <w:tab/>
      </w:r>
      <w:r w:rsidR="00121705" w:rsidRPr="00121705">
        <w:rPr>
          <w:rFonts w:hint="eastAsia"/>
          <w:lang w:val="en-US" w:eastAsia="zh-CN"/>
        </w:rPr>
        <w:t>空间研究</w:t>
      </w:r>
      <w:r w:rsidR="00121705">
        <w:rPr>
          <w:rFonts w:hint="eastAsia"/>
          <w:lang w:val="en-US" w:eastAsia="zh-CN"/>
        </w:rPr>
        <w:t>业务</w:t>
      </w:r>
      <w:r w:rsidR="00121705" w:rsidRPr="00121705">
        <w:rPr>
          <w:rFonts w:hint="eastAsia"/>
          <w:lang w:val="en-US" w:eastAsia="zh-CN"/>
        </w:rPr>
        <w:t>（深空）地球站可能对接收航空移动</w:t>
      </w:r>
      <w:r w:rsidR="00B63C76">
        <w:rPr>
          <w:rFonts w:hint="eastAsia"/>
          <w:lang w:val="en-US" w:eastAsia="zh-CN"/>
        </w:rPr>
        <w:t>电台</w:t>
      </w:r>
      <w:r w:rsidR="00121705" w:rsidRPr="00121705">
        <w:rPr>
          <w:rFonts w:hint="eastAsia"/>
          <w:lang w:val="en-US" w:eastAsia="zh-CN"/>
        </w:rPr>
        <w:t>、接收空间</w:t>
      </w:r>
      <w:r w:rsidR="00B63C76">
        <w:rPr>
          <w:rFonts w:hint="eastAsia"/>
          <w:lang w:val="en-US" w:eastAsia="zh-CN"/>
        </w:rPr>
        <w:t>电台</w:t>
      </w:r>
      <w:r w:rsidR="00121705" w:rsidRPr="00121705">
        <w:rPr>
          <w:rFonts w:hint="eastAsia"/>
          <w:lang w:val="en-US" w:eastAsia="zh-CN"/>
        </w:rPr>
        <w:t>和接收视线范围内的微波传感器站造成有害干扰；</w:t>
      </w:r>
    </w:p>
    <w:p w14:paraId="15EA1849" w14:textId="77777777" w:rsidR="00AA3321" w:rsidRPr="00953E8B" w:rsidRDefault="00AA3321" w:rsidP="00AA3321">
      <w:pPr>
        <w:rPr>
          <w:lang w:val="en-US" w:eastAsia="zh-CN"/>
        </w:rPr>
      </w:pPr>
      <w:r w:rsidRPr="00953E8B">
        <w:rPr>
          <w:i/>
          <w:iCs/>
          <w:lang w:val="en-US" w:eastAsia="zh-CN"/>
        </w:rPr>
        <w:t>c)</w:t>
      </w:r>
      <w:r w:rsidRPr="00953E8B">
        <w:rPr>
          <w:lang w:val="en-US" w:eastAsia="zh-CN"/>
        </w:rPr>
        <w:tab/>
      </w:r>
      <w:r w:rsidR="00121705" w:rsidRPr="00121705">
        <w:rPr>
          <w:rFonts w:hint="eastAsia"/>
          <w:lang w:val="en-US" w:eastAsia="zh-CN"/>
        </w:rPr>
        <w:t>空间研究</w:t>
      </w:r>
      <w:r w:rsidR="00121705">
        <w:rPr>
          <w:rFonts w:hint="eastAsia"/>
          <w:lang w:val="en-US" w:eastAsia="zh-CN"/>
        </w:rPr>
        <w:t>业务</w:t>
      </w:r>
      <w:r w:rsidR="00121705" w:rsidRPr="00121705">
        <w:rPr>
          <w:rFonts w:hint="eastAsia"/>
          <w:lang w:val="en-US" w:eastAsia="zh-CN"/>
        </w:rPr>
        <w:t>（深空）地球站可能对未充分分离的接收移动</w:t>
      </w:r>
      <w:r w:rsidR="00B63C76">
        <w:rPr>
          <w:rFonts w:hint="eastAsia"/>
          <w:lang w:val="en-US" w:eastAsia="zh-CN"/>
        </w:rPr>
        <w:t>电台</w:t>
      </w:r>
      <w:r w:rsidR="00121705" w:rsidRPr="00121705">
        <w:rPr>
          <w:rFonts w:hint="eastAsia"/>
          <w:lang w:val="en-US" w:eastAsia="zh-CN"/>
        </w:rPr>
        <w:t>造成有害干扰；</w:t>
      </w:r>
    </w:p>
    <w:p w14:paraId="50B26FB3" w14:textId="77777777" w:rsidR="00AA3321" w:rsidRPr="00953E8B" w:rsidRDefault="00AA3321" w:rsidP="00AA3321">
      <w:pPr>
        <w:rPr>
          <w:lang w:val="en-US" w:eastAsia="zh-CN"/>
        </w:rPr>
      </w:pPr>
      <w:r w:rsidRPr="00953E8B">
        <w:rPr>
          <w:i/>
          <w:iCs/>
          <w:lang w:val="en-US" w:eastAsia="zh-CN"/>
        </w:rPr>
        <w:t>d)</w:t>
      </w:r>
      <w:r w:rsidRPr="00953E8B">
        <w:rPr>
          <w:i/>
          <w:iCs/>
          <w:lang w:val="en-US" w:eastAsia="zh-CN"/>
        </w:rPr>
        <w:tab/>
      </w:r>
      <w:r w:rsidR="00121705" w:rsidRPr="00121705">
        <w:rPr>
          <w:rFonts w:hint="eastAsia"/>
          <w:lang w:val="en-US" w:eastAsia="zh-CN"/>
        </w:rPr>
        <w:t>地面站的高功率传输会干扰空间研究</w:t>
      </w:r>
      <w:r w:rsidR="00F05C8B">
        <w:rPr>
          <w:rFonts w:hint="eastAsia"/>
          <w:lang w:val="en-US" w:eastAsia="zh-CN"/>
        </w:rPr>
        <w:t>业务</w:t>
      </w:r>
      <w:r w:rsidR="00121705" w:rsidRPr="00121705">
        <w:rPr>
          <w:rFonts w:hint="eastAsia"/>
          <w:lang w:val="en-US" w:eastAsia="zh-CN"/>
        </w:rPr>
        <w:t>（深空）的</w:t>
      </w:r>
      <w:r w:rsidR="00F05C8B">
        <w:rPr>
          <w:rFonts w:hint="eastAsia"/>
          <w:lang w:val="en-US" w:eastAsia="zh-CN"/>
        </w:rPr>
        <w:t>空间电台</w:t>
      </w:r>
      <w:r w:rsidR="00121705" w:rsidRPr="00121705">
        <w:rPr>
          <w:rFonts w:hint="eastAsia"/>
          <w:lang w:val="en-US" w:eastAsia="zh-CN"/>
        </w:rPr>
        <w:t>，特别是在</w:t>
      </w:r>
      <w:r w:rsidR="00F05C8B">
        <w:rPr>
          <w:rFonts w:hint="eastAsia"/>
          <w:lang w:val="en-US" w:eastAsia="zh-CN"/>
        </w:rPr>
        <w:t>空间电台</w:t>
      </w:r>
      <w:r w:rsidR="00121705" w:rsidRPr="00121705">
        <w:rPr>
          <w:rFonts w:hint="eastAsia"/>
          <w:lang w:val="en-US" w:eastAsia="zh-CN"/>
        </w:rPr>
        <w:t>的近地运行期间；</w:t>
      </w:r>
    </w:p>
    <w:p w14:paraId="6874154B" w14:textId="77777777" w:rsidR="00AA3321" w:rsidRPr="00953E8B" w:rsidRDefault="00AA3321" w:rsidP="00AA3321">
      <w:pPr>
        <w:rPr>
          <w:lang w:val="en-US" w:eastAsia="zh-CN"/>
        </w:rPr>
      </w:pPr>
      <w:r w:rsidRPr="00953E8B">
        <w:rPr>
          <w:i/>
          <w:iCs/>
          <w:lang w:val="en-US" w:eastAsia="zh-CN"/>
        </w:rPr>
        <w:t>e)</w:t>
      </w:r>
      <w:r w:rsidRPr="00953E8B">
        <w:rPr>
          <w:lang w:val="en-US" w:eastAsia="zh-CN"/>
        </w:rPr>
        <w:tab/>
      </w:r>
      <w:r w:rsidR="00121705" w:rsidRPr="00121705">
        <w:rPr>
          <w:rFonts w:hint="eastAsia"/>
          <w:lang w:val="en-US" w:eastAsia="zh-CN"/>
        </w:rPr>
        <w:t>空间研究</w:t>
      </w:r>
      <w:r w:rsidR="00121705">
        <w:rPr>
          <w:rFonts w:hint="eastAsia"/>
          <w:lang w:val="en-US" w:eastAsia="zh-CN"/>
        </w:rPr>
        <w:t>业务</w:t>
      </w:r>
      <w:r w:rsidR="00121705" w:rsidRPr="00121705">
        <w:rPr>
          <w:rFonts w:hint="eastAsia"/>
          <w:lang w:val="en-US" w:eastAsia="zh-CN"/>
        </w:rPr>
        <w:t>（深空）地球站</w:t>
      </w:r>
      <w:r w:rsidR="00F05E76">
        <w:rPr>
          <w:rFonts w:hint="eastAsia"/>
          <w:lang w:val="en-US" w:eastAsia="zh-CN"/>
        </w:rPr>
        <w:t>会</w:t>
      </w:r>
      <w:r w:rsidR="00121705" w:rsidRPr="00121705">
        <w:rPr>
          <w:rFonts w:hint="eastAsia"/>
          <w:lang w:val="en-US" w:eastAsia="zh-CN"/>
        </w:rPr>
        <w:t>接收来自发射航空</w:t>
      </w:r>
      <w:r w:rsidR="00B63C76" w:rsidRPr="00121705">
        <w:rPr>
          <w:rFonts w:hint="eastAsia"/>
          <w:lang w:val="en-US" w:eastAsia="zh-CN"/>
        </w:rPr>
        <w:t>移动</w:t>
      </w:r>
      <w:r w:rsidR="00B63C76">
        <w:rPr>
          <w:rFonts w:hint="eastAsia"/>
          <w:lang w:val="en-US" w:eastAsia="zh-CN"/>
        </w:rPr>
        <w:t>电台</w:t>
      </w:r>
      <w:r w:rsidR="00121705" w:rsidRPr="00121705">
        <w:rPr>
          <w:rFonts w:hint="eastAsia"/>
          <w:lang w:val="en-US" w:eastAsia="zh-CN"/>
        </w:rPr>
        <w:t>、发射空间</w:t>
      </w:r>
      <w:r w:rsidR="00F05E76">
        <w:rPr>
          <w:rFonts w:hint="eastAsia"/>
          <w:lang w:val="en-US" w:eastAsia="zh-CN"/>
        </w:rPr>
        <w:t>电台</w:t>
      </w:r>
      <w:r w:rsidR="00121705" w:rsidRPr="00121705">
        <w:rPr>
          <w:rFonts w:hint="eastAsia"/>
          <w:lang w:val="en-US" w:eastAsia="zh-CN"/>
        </w:rPr>
        <w:t>和在视线范围内的有源微波传感器站的有害干扰；</w:t>
      </w:r>
    </w:p>
    <w:p w14:paraId="4861D455" w14:textId="77777777" w:rsidR="00AA3321" w:rsidRPr="00953E8B" w:rsidRDefault="00AA3321" w:rsidP="00F05E76">
      <w:pPr>
        <w:rPr>
          <w:lang w:val="en-US" w:eastAsia="zh-CN"/>
        </w:rPr>
      </w:pPr>
      <w:r w:rsidRPr="00953E8B">
        <w:rPr>
          <w:i/>
          <w:iCs/>
          <w:lang w:val="en-US" w:eastAsia="zh-CN"/>
        </w:rPr>
        <w:t>f)</w:t>
      </w:r>
      <w:r w:rsidRPr="00953E8B">
        <w:rPr>
          <w:lang w:val="en-US" w:eastAsia="zh-CN"/>
        </w:rPr>
        <w:tab/>
      </w:r>
      <w:r w:rsidR="00121705" w:rsidRPr="00121705">
        <w:rPr>
          <w:rFonts w:hint="eastAsia"/>
          <w:lang w:val="en-US" w:eastAsia="zh-CN"/>
        </w:rPr>
        <w:t>空间研究</w:t>
      </w:r>
      <w:r w:rsidR="00121705">
        <w:rPr>
          <w:rFonts w:hint="eastAsia"/>
          <w:lang w:val="en-US" w:eastAsia="zh-CN"/>
        </w:rPr>
        <w:t>业务</w:t>
      </w:r>
      <w:r w:rsidR="00F05E76" w:rsidRPr="00121705">
        <w:rPr>
          <w:rFonts w:hint="eastAsia"/>
          <w:lang w:val="en-US" w:eastAsia="zh-CN"/>
        </w:rPr>
        <w:t>（深空）</w:t>
      </w:r>
      <w:r w:rsidR="00121705" w:rsidRPr="00121705">
        <w:rPr>
          <w:rFonts w:hint="eastAsia"/>
          <w:lang w:val="en-US" w:eastAsia="zh-CN"/>
        </w:rPr>
        <w:t>地球站</w:t>
      </w:r>
      <w:r w:rsidR="00F05E76">
        <w:rPr>
          <w:rFonts w:hint="eastAsia"/>
          <w:lang w:val="en-US" w:eastAsia="zh-CN"/>
        </w:rPr>
        <w:t>会</w:t>
      </w:r>
      <w:r w:rsidR="00121705" w:rsidRPr="00121705">
        <w:rPr>
          <w:rFonts w:hint="eastAsia"/>
          <w:lang w:val="en-US" w:eastAsia="zh-CN"/>
        </w:rPr>
        <w:t>接收来自发射</w:t>
      </w:r>
      <w:r w:rsidR="00B63C76" w:rsidRPr="00121705">
        <w:rPr>
          <w:rFonts w:hint="eastAsia"/>
          <w:lang w:val="en-US" w:eastAsia="zh-CN"/>
        </w:rPr>
        <w:t>移动</w:t>
      </w:r>
      <w:r w:rsidR="00B63C76">
        <w:rPr>
          <w:rFonts w:hint="eastAsia"/>
          <w:lang w:val="en-US" w:eastAsia="zh-CN"/>
        </w:rPr>
        <w:t>电台</w:t>
      </w:r>
      <w:r w:rsidR="00121705" w:rsidRPr="00121705">
        <w:rPr>
          <w:rFonts w:hint="eastAsia"/>
          <w:lang w:val="en-US" w:eastAsia="zh-CN"/>
        </w:rPr>
        <w:t>的有害干扰，这些移动</w:t>
      </w:r>
      <w:r w:rsidR="00E20C89">
        <w:rPr>
          <w:rFonts w:hint="eastAsia"/>
          <w:lang w:val="en-US" w:eastAsia="zh-CN"/>
        </w:rPr>
        <w:t>电台</w:t>
      </w:r>
      <w:r w:rsidR="00121705" w:rsidRPr="00121705">
        <w:rPr>
          <w:rFonts w:hint="eastAsia"/>
          <w:lang w:val="en-US" w:eastAsia="zh-CN"/>
        </w:rPr>
        <w:t>之间的距离不够；</w:t>
      </w:r>
    </w:p>
    <w:p w14:paraId="6C1BA4E8" w14:textId="77777777" w:rsidR="00AA3321" w:rsidRPr="00953E8B" w:rsidRDefault="00AA3321" w:rsidP="00AA3321">
      <w:pPr>
        <w:rPr>
          <w:lang w:val="en-US" w:eastAsia="zh-CN"/>
        </w:rPr>
      </w:pPr>
      <w:r w:rsidRPr="00953E8B">
        <w:rPr>
          <w:i/>
          <w:iCs/>
          <w:lang w:val="en-US" w:eastAsia="zh-CN"/>
        </w:rPr>
        <w:t>g)</w:t>
      </w:r>
      <w:r w:rsidRPr="00953E8B">
        <w:rPr>
          <w:i/>
          <w:iCs/>
          <w:lang w:val="en-US" w:eastAsia="zh-CN"/>
        </w:rPr>
        <w:tab/>
      </w:r>
      <w:r w:rsidR="00121705" w:rsidRPr="00121705">
        <w:rPr>
          <w:rFonts w:hint="eastAsia"/>
          <w:lang w:val="en-US" w:eastAsia="zh-CN"/>
        </w:rPr>
        <w:t>空间研究</w:t>
      </w:r>
      <w:r w:rsidR="00121705">
        <w:rPr>
          <w:rFonts w:hint="eastAsia"/>
          <w:lang w:val="en-US" w:eastAsia="zh-CN"/>
        </w:rPr>
        <w:t>业务</w:t>
      </w:r>
      <w:r w:rsidR="00121705" w:rsidRPr="00121705">
        <w:rPr>
          <w:rFonts w:hint="eastAsia"/>
          <w:lang w:val="en-US" w:eastAsia="zh-CN"/>
        </w:rPr>
        <w:t>（深空）空间</w:t>
      </w:r>
      <w:r w:rsidR="00F05E76">
        <w:rPr>
          <w:rFonts w:hint="eastAsia"/>
          <w:lang w:val="en-US" w:eastAsia="zh-CN"/>
        </w:rPr>
        <w:t>电台</w:t>
      </w:r>
      <w:r w:rsidR="00121705" w:rsidRPr="00121705">
        <w:rPr>
          <w:rFonts w:hint="eastAsia"/>
          <w:lang w:val="en-US" w:eastAsia="zh-CN"/>
        </w:rPr>
        <w:t>可能对射电天文</w:t>
      </w:r>
      <w:r w:rsidR="00F05E76">
        <w:rPr>
          <w:rFonts w:hint="eastAsia"/>
          <w:lang w:val="en-US" w:eastAsia="zh-CN"/>
        </w:rPr>
        <w:t>业务</w:t>
      </w:r>
      <w:r w:rsidR="00E20C89">
        <w:rPr>
          <w:rFonts w:hint="eastAsia"/>
          <w:lang w:val="en-US" w:eastAsia="zh-CN"/>
        </w:rPr>
        <w:t>电台</w:t>
      </w:r>
      <w:r w:rsidR="00121705" w:rsidRPr="00121705">
        <w:rPr>
          <w:rFonts w:hint="eastAsia"/>
          <w:lang w:val="en-US" w:eastAsia="zh-CN"/>
        </w:rPr>
        <w:t>产生不利影响，</w:t>
      </w:r>
    </w:p>
    <w:p w14:paraId="7B9244ED" w14:textId="77777777" w:rsidR="00AA3321" w:rsidRPr="00672E5A" w:rsidRDefault="00121705" w:rsidP="00AA3321">
      <w:pPr>
        <w:pStyle w:val="Call"/>
        <w:rPr>
          <w:rFonts w:ascii="STKaiti" w:eastAsia="STKaiti" w:hAnsi="STKaiti" w:cstheme="minorBidi"/>
          <w:i w:val="0"/>
          <w:kern w:val="2"/>
          <w:szCs w:val="22"/>
          <w:lang w:val="en-US" w:eastAsia="zh-CN"/>
        </w:rPr>
      </w:pPr>
      <w:r w:rsidRPr="00672E5A">
        <w:rPr>
          <w:rFonts w:ascii="STKaiti" w:eastAsia="STKaiti" w:hAnsi="STKaiti" w:cstheme="minorBidi" w:hint="eastAsia"/>
          <w:i w:val="0"/>
          <w:kern w:val="2"/>
          <w:szCs w:val="22"/>
          <w:lang w:val="en-US" w:eastAsia="zh-CN"/>
        </w:rPr>
        <w:t>建议</w:t>
      </w:r>
    </w:p>
    <w:p w14:paraId="356B20A0" w14:textId="77777777" w:rsidR="00AA3321" w:rsidRPr="00953E8B" w:rsidRDefault="00AA3321" w:rsidP="00AA3321">
      <w:pPr>
        <w:rPr>
          <w:lang w:val="en-US" w:eastAsia="zh-CN"/>
        </w:rPr>
      </w:pPr>
      <w:r w:rsidRPr="00953E8B">
        <w:rPr>
          <w:b/>
          <w:lang w:val="en-US" w:eastAsia="zh-CN"/>
        </w:rPr>
        <w:t>1</w:t>
      </w:r>
      <w:r w:rsidRPr="00953E8B">
        <w:rPr>
          <w:lang w:val="en-US" w:eastAsia="zh-CN"/>
        </w:rPr>
        <w:tab/>
      </w:r>
      <w:r w:rsidR="007E3CC8" w:rsidRPr="00121705">
        <w:rPr>
          <w:rFonts w:hint="eastAsia"/>
          <w:bCs/>
          <w:lang w:val="en-US" w:eastAsia="zh-CN"/>
        </w:rPr>
        <w:t>通过成功的业务协调，</w:t>
      </w:r>
      <w:r w:rsidR="00121705" w:rsidRPr="00121705">
        <w:rPr>
          <w:rFonts w:hint="eastAsia"/>
          <w:lang w:val="en-US" w:eastAsia="zh-CN"/>
        </w:rPr>
        <w:t>空间研究</w:t>
      </w:r>
      <w:r w:rsidR="00B27B28">
        <w:rPr>
          <w:rFonts w:hint="eastAsia"/>
          <w:lang w:val="en-US" w:eastAsia="zh-CN"/>
        </w:rPr>
        <w:t>业务</w:t>
      </w:r>
      <w:r w:rsidR="00B27B28" w:rsidRPr="00121705">
        <w:rPr>
          <w:rFonts w:hint="eastAsia"/>
          <w:lang w:val="en-US" w:eastAsia="zh-CN"/>
        </w:rPr>
        <w:t>（深空）</w:t>
      </w:r>
      <w:r w:rsidR="00121705" w:rsidRPr="00121705">
        <w:rPr>
          <w:rFonts w:hint="eastAsia"/>
          <w:lang w:val="en-US" w:eastAsia="zh-CN"/>
        </w:rPr>
        <w:t>应能与在同一</w:t>
      </w:r>
      <w:r w:rsidR="00B27B28">
        <w:rPr>
          <w:rFonts w:hint="eastAsia"/>
          <w:lang w:val="en-US" w:eastAsia="zh-CN"/>
        </w:rPr>
        <w:t>频段</w:t>
      </w:r>
      <w:r w:rsidR="00121705" w:rsidRPr="00121705">
        <w:rPr>
          <w:rFonts w:hint="eastAsia"/>
          <w:lang w:val="en-US" w:eastAsia="zh-CN"/>
        </w:rPr>
        <w:t>内已分配</w:t>
      </w:r>
      <w:r w:rsidR="00B27B28">
        <w:rPr>
          <w:rFonts w:hint="eastAsia"/>
          <w:lang w:val="en-US" w:eastAsia="zh-CN"/>
        </w:rPr>
        <w:t>业务</w:t>
      </w:r>
      <w:r w:rsidR="00121705" w:rsidRPr="00121705">
        <w:rPr>
          <w:rFonts w:hint="eastAsia"/>
          <w:lang w:val="en-US" w:eastAsia="zh-CN"/>
        </w:rPr>
        <w:t>的</w:t>
      </w:r>
      <w:r w:rsidR="00E20C89">
        <w:rPr>
          <w:rFonts w:hint="eastAsia"/>
          <w:lang w:val="en-US" w:eastAsia="zh-CN"/>
        </w:rPr>
        <w:t>电台</w:t>
      </w:r>
      <w:r w:rsidR="00E74272">
        <w:rPr>
          <w:rFonts w:hint="eastAsia"/>
          <w:bCs/>
          <w:lang w:val="en-US" w:eastAsia="zh-CN"/>
        </w:rPr>
        <w:t>共用</w:t>
      </w:r>
      <w:r w:rsidR="00B27B28">
        <w:rPr>
          <w:rFonts w:hint="eastAsia"/>
          <w:bCs/>
          <w:lang w:val="en-US" w:eastAsia="zh-CN"/>
        </w:rPr>
        <w:t>地对空</w:t>
      </w:r>
      <w:r w:rsidR="00121705" w:rsidRPr="00121705">
        <w:rPr>
          <w:rFonts w:hint="eastAsia"/>
          <w:bCs/>
          <w:lang w:val="en-US" w:eastAsia="zh-CN"/>
        </w:rPr>
        <w:t>方向的频</w:t>
      </w:r>
      <w:r w:rsidR="00B27B28">
        <w:rPr>
          <w:rFonts w:hint="eastAsia"/>
          <w:bCs/>
          <w:lang w:val="en-US" w:eastAsia="zh-CN"/>
        </w:rPr>
        <w:t>段</w:t>
      </w:r>
      <w:r w:rsidR="00121705" w:rsidRPr="00121705">
        <w:rPr>
          <w:rFonts w:hint="eastAsia"/>
          <w:bCs/>
          <w:lang w:val="en-US" w:eastAsia="zh-CN"/>
        </w:rPr>
        <w:t>，但以下</w:t>
      </w:r>
      <w:r w:rsidR="00E20C89">
        <w:rPr>
          <w:rFonts w:hint="eastAsia"/>
          <w:lang w:val="en-US" w:eastAsia="zh-CN"/>
        </w:rPr>
        <w:t>电台</w:t>
      </w:r>
      <w:r w:rsidR="00121705" w:rsidRPr="00121705">
        <w:rPr>
          <w:rFonts w:hint="eastAsia"/>
          <w:bCs/>
          <w:lang w:val="en-US" w:eastAsia="zh-CN"/>
        </w:rPr>
        <w:t>不可能</w:t>
      </w:r>
      <w:r w:rsidR="00E74272">
        <w:rPr>
          <w:rFonts w:hint="eastAsia"/>
          <w:bCs/>
          <w:lang w:val="en-US" w:eastAsia="zh-CN"/>
        </w:rPr>
        <w:t>共用</w:t>
      </w:r>
      <w:r w:rsidR="00B27B28">
        <w:rPr>
          <w:rFonts w:hint="eastAsia"/>
          <w:lang w:val="en-US" w:eastAsia="zh-CN"/>
        </w:rPr>
        <w:t>：</w:t>
      </w:r>
    </w:p>
    <w:p w14:paraId="69CF5C96" w14:textId="77777777" w:rsidR="00AA3321" w:rsidRPr="00953E8B" w:rsidRDefault="00AA3321" w:rsidP="00AA3321">
      <w:pPr>
        <w:pStyle w:val="enumlev1"/>
        <w:rPr>
          <w:lang w:val="en-US" w:eastAsia="zh-CN"/>
        </w:rPr>
      </w:pPr>
      <w:r w:rsidRPr="00953E8B">
        <w:rPr>
          <w:lang w:val="en-US" w:eastAsia="zh-CN"/>
        </w:rPr>
        <w:t>–</w:t>
      </w:r>
      <w:r w:rsidRPr="00953E8B">
        <w:rPr>
          <w:lang w:val="en-US" w:eastAsia="zh-CN"/>
        </w:rPr>
        <w:tab/>
      </w:r>
      <w:r w:rsidR="00121705" w:rsidRPr="00121705">
        <w:rPr>
          <w:rFonts w:hint="eastAsia"/>
          <w:lang w:val="en-US" w:eastAsia="zh-CN"/>
        </w:rPr>
        <w:t>接收航空</w:t>
      </w:r>
      <w:r w:rsidR="00B63C76" w:rsidRPr="00121705">
        <w:rPr>
          <w:rFonts w:hint="eastAsia"/>
          <w:lang w:val="en-US" w:eastAsia="zh-CN"/>
        </w:rPr>
        <w:t>移动</w:t>
      </w:r>
      <w:r w:rsidR="00B63C76">
        <w:rPr>
          <w:rFonts w:hint="eastAsia"/>
          <w:lang w:val="en-US" w:eastAsia="zh-CN"/>
        </w:rPr>
        <w:t>电台</w:t>
      </w:r>
      <w:r w:rsidR="00121705" w:rsidRPr="00121705">
        <w:rPr>
          <w:rFonts w:hint="eastAsia"/>
          <w:lang w:val="en-US" w:eastAsia="zh-CN"/>
        </w:rPr>
        <w:t>、接收</w:t>
      </w:r>
      <w:r w:rsidR="00B27B28">
        <w:rPr>
          <w:rFonts w:hint="eastAsia"/>
          <w:lang w:val="en-US" w:eastAsia="zh-CN"/>
        </w:rPr>
        <w:t>空间电台</w:t>
      </w:r>
      <w:r w:rsidR="00121705" w:rsidRPr="00121705">
        <w:rPr>
          <w:rFonts w:hint="eastAsia"/>
          <w:lang w:val="en-US" w:eastAsia="zh-CN"/>
        </w:rPr>
        <w:t>和微波</w:t>
      </w:r>
      <w:r w:rsidR="00B27B28" w:rsidRPr="00121705">
        <w:rPr>
          <w:rFonts w:hint="eastAsia"/>
          <w:lang w:val="en-US" w:eastAsia="zh-CN"/>
        </w:rPr>
        <w:t>传感器</w:t>
      </w:r>
      <w:r w:rsidR="00121705" w:rsidRPr="00121705">
        <w:rPr>
          <w:rFonts w:hint="eastAsia"/>
          <w:lang w:val="en-US" w:eastAsia="zh-CN"/>
        </w:rPr>
        <w:t>卫星，当其中任何一个可能在视线范围内</w:t>
      </w:r>
      <w:r w:rsidR="00B27B28">
        <w:rPr>
          <w:rFonts w:hint="eastAsia"/>
          <w:lang w:val="en-US" w:eastAsia="zh-CN"/>
        </w:rPr>
        <w:t>时；</w:t>
      </w:r>
    </w:p>
    <w:p w14:paraId="3E4F8F35" w14:textId="77777777" w:rsidR="00BE5C1F" w:rsidRDefault="00BE5C1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531FC4C0" w14:textId="63F4B84F" w:rsidR="00AA3321" w:rsidRPr="00953E8B" w:rsidRDefault="00AA3321" w:rsidP="00AA3321">
      <w:pPr>
        <w:pStyle w:val="enumlev1"/>
        <w:rPr>
          <w:lang w:val="en-US" w:eastAsia="zh-CN"/>
        </w:rPr>
      </w:pPr>
      <w:r w:rsidRPr="00953E8B">
        <w:rPr>
          <w:lang w:val="en-US" w:eastAsia="zh-CN"/>
        </w:rPr>
        <w:lastRenderedPageBreak/>
        <w:t>–</w:t>
      </w:r>
      <w:r w:rsidRPr="00953E8B">
        <w:rPr>
          <w:lang w:val="en-US" w:eastAsia="zh-CN"/>
        </w:rPr>
        <w:tab/>
      </w:r>
      <w:r w:rsidR="00121705" w:rsidRPr="00121705">
        <w:rPr>
          <w:rFonts w:hint="eastAsia"/>
          <w:lang w:val="en-US" w:eastAsia="zh-CN"/>
        </w:rPr>
        <w:t>接收干扰保护所需隔离距离内的</w:t>
      </w:r>
      <w:r w:rsidR="00B63C76" w:rsidRPr="00121705">
        <w:rPr>
          <w:rFonts w:hint="eastAsia"/>
          <w:lang w:val="en-US" w:eastAsia="zh-CN"/>
        </w:rPr>
        <w:t>移动</w:t>
      </w:r>
      <w:r w:rsidR="00B63C76">
        <w:rPr>
          <w:rFonts w:hint="eastAsia"/>
          <w:lang w:val="en-US" w:eastAsia="zh-CN"/>
        </w:rPr>
        <w:t>电台</w:t>
      </w:r>
      <w:r w:rsidR="00B27B28">
        <w:rPr>
          <w:rFonts w:hint="eastAsia"/>
          <w:lang w:val="en-US" w:eastAsia="zh-CN"/>
        </w:rPr>
        <w:t>；</w:t>
      </w:r>
    </w:p>
    <w:p w14:paraId="04CBE6ED" w14:textId="77777777" w:rsidR="00AA3321" w:rsidRPr="00953E8B" w:rsidRDefault="00AA3321" w:rsidP="00AA3321">
      <w:pPr>
        <w:pStyle w:val="enumlev1"/>
        <w:rPr>
          <w:lang w:val="en-US" w:eastAsia="zh-CN"/>
        </w:rPr>
      </w:pPr>
      <w:r w:rsidRPr="00953E8B">
        <w:rPr>
          <w:lang w:val="en-US" w:eastAsia="zh-CN"/>
        </w:rPr>
        <w:t>–</w:t>
      </w:r>
      <w:r w:rsidRPr="00953E8B">
        <w:rPr>
          <w:lang w:val="en-US" w:eastAsia="zh-CN"/>
        </w:rPr>
        <w:tab/>
      </w:r>
      <w:r w:rsidR="0086682F" w:rsidRPr="00121705">
        <w:rPr>
          <w:rFonts w:hint="eastAsia"/>
          <w:lang w:val="en-US" w:eastAsia="zh-CN"/>
        </w:rPr>
        <w:t>在</w:t>
      </w:r>
      <w:r w:rsidR="0086682F">
        <w:rPr>
          <w:rFonts w:hint="eastAsia"/>
          <w:lang w:val="en-US" w:eastAsia="zh-CN"/>
        </w:rPr>
        <w:t>近</w:t>
      </w:r>
      <w:r w:rsidR="0086682F" w:rsidRPr="00953E8B">
        <w:rPr>
          <w:lang w:val="en-US" w:eastAsia="zh-CN"/>
        </w:rPr>
        <w:t>2 GHz</w:t>
      </w:r>
      <w:r w:rsidR="0086682F">
        <w:rPr>
          <w:rFonts w:hint="eastAsia"/>
          <w:lang w:val="en-US" w:eastAsia="zh-CN"/>
        </w:rPr>
        <w:t>频段内，发射地面站平均</w:t>
      </w:r>
      <w:proofErr w:type="spellStart"/>
      <w:r w:rsidR="0086682F" w:rsidRPr="00953E8B">
        <w:rPr>
          <w:lang w:val="en-US" w:eastAsia="zh-CN"/>
        </w:rPr>
        <w:t>e.i.r.p</w:t>
      </w:r>
      <w:proofErr w:type="spellEnd"/>
      <w:r w:rsidR="0086682F" w:rsidRPr="00953E8B">
        <w:rPr>
          <w:lang w:val="en-US" w:eastAsia="zh-CN"/>
        </w:rPr>
        <w:t>.</w:t>
      </w:r>
      <w:r w:rsidR="00121705" w:rsidRPr="00121705">
        <w:rPr>
          <w:rFonts w:hint="eastAsia"/>
          <w:lang w:val="en-US" w:eastAsia="zh-CN"/>
        </w:rPr>
        <w:t>超过</w:t>
      </w:r>
      <w:r w:rsidR="00121705" w:rsidRPr="00121705">
        <w:rPr>
          <w:rFonts w:hint="eastAsia"/>
          <w:lang w:val="en-US" w:eastAsia="zh-CN"/>
        </w:rPr>
        <w:t xml:space="preserve">82 </w:t>
      </w:r>
      <w:proofErr w:type="spellStart"/>
      <w:r w:rsidR="00121705" w:rsidRPr="00121705">
        <w:rPr>
          <w:rFonts w:hint="eastAsia"/>
          <w:lang w:val="en-US" w:eastAsia="zh-CN"/>
        </w:rPr>
        <w:t>dBW</w:t>
      </w:r>
      <w:proofErr w:type="spellEnd"/>
      <w:r w:rsidR="0086682F">
        <w:rPr>
          <w:rFonts w:hint="eastAsia"/>
          <w:lang w:val="en-US" w:eastAsia="zh-CN"/>
        </w:rPr>
        <w:t>；</w:t>
      </w:r>
      <w:r w:rsidR="0086682F" w:rsidRPr="00121705">
        <w:rPr>
          <w:rFonts w:hint="eastAsia"/>
          <w:lang w:val="en-US" w:eastAsia="zh-CN"/>
        </w:rPr>
        <w:t>在</w:t>
      </w:r>
      <w:r w:rsidR="0086682F">
        <w:rPr>
          <w:rFonts w:hint="eastAsia"/>
          <w:lang w:val="en-US" w:eastAsia="zh-CN"/>
        </w:rPr>
        <w:t>近</w:t>
      </w:r>
      <w:r w:rsidR="0086682F">
        <w:rPr>
          <w:rFonts w:hint="eastAsia"/>
          <w:lang w:val="en-US" w:eastAsia="zh-CN"/>
        </w:rPr>
        <w:t>7</w:t>
      </w:r>
      <w:r w:rsidR="0086682F" w:rsidRPr="00953E8B">
        <w:rPr>
          <w:lang w:val="en-US" w:eastAsia="zh-CN"/>
        </w:rPr>
        <w:t xml:space="preserve"> GHz</w:t>
      </w:r>
      <w:r w:rsidR="0086682F">
        <w:rPr>
          <w:rFonts w:hint="eastAsia"/>
          <w:lang w:val="en-US" w:eastAsia="zh-CN"/>
        </w:rPr>
        <w:t>频段内，</w:t>
      </w:r>
      <w:r w:rsidR="00121705" w:rsidRPr="00121705">
        <w:rPr>
          <w:rFonts w:hint="eastAsia"/>
          <w:lang w:val="en-US" w:eastAsia="zh-CN"/>
        </w:rPr>
        <w:t>超过</w:t>
      </w:r>
      <w:r w:rsidR="00121705" w:rsidRPr="00121705">
        <w:rPr>
          <w:rFonts w:hint="eastAsia"/>
          <w:lang w:val="en-US" w:eastAsia="zh-CN"/>
        </w:rPr>
        <w:t xml:space="preserve">85 </w:t>
      </w:r>
      <w:proofErr w:type="spellStart"/>
      <w:r w:rsidR="00121705" w:rsidRPr="00121705">
        <w:rPr>
          <w:rFonts w:hint="eastAsia"/>
          <w:lang w:val="en-US" w:eastAsia="zh-CN"/>
        </w:rPr>
        <w:t>dBW</w:t>
      </w:r>
      <w:proofErr w:type="spellEnd"/>
      <w:r w:rsidR="0086682F">
        <w:rPr>
          <w:rFonts w:hint="eastAsia"/>
          <w:lang w:val="en-US" w:eastAsia="zh-CN"/>
        </w:rPr>
        <w:t>；</w:t>
      </w:r>
      <w:r w:rsidR="0086682F" w:rsidRPr="00121705">
        <w:rPr>
          <w:rFonts w:hint="eastAsia"/>
          <w:lang w:val="en-US" w:eastAsia="zh-CN"/>
        </w:rPr>
        <w:t>在</w:t>
      </w:r>
      <w:r w:rsidR="0086682F">
        <w:rPr>
          <w:rFonts w:hint="eastAsia"/>
          <w:lang w:val="en-US" w:eastAsia="zh-CN"/>
        </w:rPr>
        <w:t>近</w:t>
      </w:r>
      <w:r w:rsidR="0086682F">
        <w:rPr>
          <w:rFonts w:hint="eastAsia"/>
          <w:lang w:val="en-US" w:eastAsia="zh-CN"/>
        </w:rPr>
        <w:t>34</w:t>
      </w:r>
      <w:r w:rsidR="0086682F" w:rsidRPr="00953E8B">
        <w:rPr>
          <w:lang w:val="en-US" w:eastAsia="zh-CN"/>
        </w:rPr>
        <w:t xml:space="preserve"> GHz</w:t>
      </w:r>
      <w:r w:rsidR="0086682F">
        <w:rPr>
          <w:rFonts w:hint="eastAsia"/>
          <w:lang w:val="en-US" w:eastAsia="zh-CN"/>
        </w:rPr>
        <w:t>频段内，</w:t>
      </w:r>
      <w:r w:rsidR="00121705" w:rsidRPr="00121705">
        <w:rPr>
          <w:rFonts w:hint="eastAsia"/>
          <w:lang w:val="en-US" w:eastAsia="zh-CN"/>
        </w:rPr>
        <w:t>超过</w:t>
      </w:r>
      <w:r w:rsidR="0086682F" w:rsidRPr="00953E8B">
        <w:rPr>
          <w:lang w:val="en-US" w:eastAsia="zh-CN"/>
        </w:rPr>
        <w:t xml:space="preserve">84 </w:t>
      </w:r>
      <w:proofErr w:type="spellStart"/>
      <w:r w:rsidR="0086682F" w:rsidRPr="00953E8B">
        <w:rPr>
          <w:lang w:val="en-US" w:eastAsia="zh-CN"/>
        </w:rPr>
        <w:t>dBW</w:t>
      </w:r>
      <w:proofErr w:type="spellEnd"/>
      <w:r w:rsidR="00946A6E">
        <w:rPr>
          <w:rFonts w:hint="eastAsia"/>
          <w:lang w:val="en-US" w:eastAsia="zh-CN"/>
        </w:rPr>
        <w:t>（</w:t>
      </w:r>
      <w:r w:rsidR="0086682F" w:rsidRPr="00121705">
        <w:rPr>
          <w:rFonts w:hint="eastAsia"/>
          <w:lang w:val="en-US" w:eastAsia="zh-CN"/>
        </w:rPr>
        <w:t>见注</w:t>
      </w:r>
      <w:r w:rsidR="0086682F" w:rsidRPr="00121705">
        <w:rPr>
          <w:rFonts w:hint="eastAsia"/>
          <w:lang w:val="en-US" w:eastAsia="zh-CN"/>
        </w:rPr>
        <w:t>1</w:t>
      </w:r>
      <w:r w:rsidR="0086682F">
        <w:rPr>
          <w:rFonts w:hint="eastAsia"/>
          <w:lang w:val="en-US" w:eastAsia="zh-CN"/>
        </w:rPr>
        <w:t>）；</w:t>
      </w:r>
    </w:p>
    <w:p w14:paraId="1D66B82A" w14:textId="77777777" w:rsidR="00AA3321" w:rsidRPr="00946A6E" w:rsidRDefault="00AA3321" w:rsidP="00AA3321">
      <w:pPr>
        <w:rPr>
          <w:bCs/>
          <w:lang w:val="en-US" w:eastAsia="zh-CN"/>
        </w:rPr>
      </w:pPr>
      <w:r w:rsidRPr="00953E8B">
        <w:rPr>
          <w:b/>
          <w:lang w:val="en-US" w:eastAsia="zh-CN"/>
        </w:rPr>
        <w:t>2</w:t>
      </w:r>
      <w:r w:rsidRPr="00946A6E">
        <w:rPr>
          <w:bCs/>
          <w:lang w:val="en-US" w:eastAsia="zh-CN"/>
        </w:rPr>
        <w:tab/>
      </w:r>
      <w:r w:rsidR="00121705" w:rsidRPr="00946A6E">
        <w:rPr>
          <w:rFonts w:hint="eastAsia"/>
          <w:bCs/>
          <w:lang w:val="en-US" w:eastAsia="zh-CN"/>
        </w:rPr>
        <w:t>通过成功的业务协调，</w:t>
      </w:r>
      <w:r w:rsidR="007E3CC8" w:rsidRPr="00946A6E">
        <w:rPr>
          <w:rFonts w:hint="eastAsia"/>
          <w:lang w:val="en-US" w:eastAsia="zh-CN"/>
        </w:rPr>
        <w:t>空间研究业务（深空）</w:t>
      </w:r>
      <w:r w:rsidR="00E74272" w:rsidRPr="00946A6E">
        <w:rPr>
          <w:rFonts w:hint="eastAsia"/>
          <w:bCs/>
          <w:lang w:val="en-US" w:eastAsia="zh-CN"/>
        </w:rPr>
        <w:t>应能够与</w:t>
      </w:r>
      <w:r w:rsidR="00121705" w:rsidRPr="00946A6E">
        <w:rPr>
          <w:rFonts w:hint="eastAsia"/>
          <w:bCs/>
          <w:lang w:val="en-US" w:eastAsia="zh-CN"/>
        </w:rPr>
        <w:t>在同一</w:t>
      </w:r>
      <w:r w:rsidR="00E74272" w:rsidRPr="00946A6E">
        <w:rPr>
          <w:rFonts w:hint="eastAsia"/>
          <w:bCs/>
          <w:lang w:val="en-US" w:eastAsia="zh-CN"/>
        </w:rPr>
        <w:t>频段</w:t>
      </w:r>
      <w:r w:rsidR="00121705" w:rsidRPr="00946A6E">
        <w:rPr>
          <w:rFonts w:hint="eastAsia"/>
          <w:bCs/>
          <w:lang w:val="en-US" w:eastAsia="zh-CN"/>
        </w:rPr>
        <w:t>内已分配</w:t>
      </w:r>
      <w:r w:rsidR="00E74272" w:rsidRPr="00946A6E">
        <w:rPr>
          <w:rFonts w:hint="eastAsia"/>
          <w:bCs/>
          <w:lang w:val="en-US" w:eastAsia="zh-CN"/>
        </w:rPr>
        <w:t>业务</w:t>
      </w:r>
      <w:r w:rsidR="00121705" w:rsidRPr="00946A6E">
        <w:rPr>
          <w:rFonts w:hint="eastAsia"/>
          <w:bCs/>
          <w:lang w:val="en-US" w:eastAsia="zh-CN"/>
        </w:rPr>
        <w:t>的的</w:t>
      </w:r>
      <w:r w:rsidR="00E20C89">
        <w:rPr>
          <w:rFonts w:hint="eastAsia"/>
          <w:lang w:val="en-US" w:eastAsia="zh-CN"/>
        </w:rPr>
        <w:t>电台</w:t>
      </w:r>
      <w:r w:rsidR="00E74272" w:rsidRPr="00946A6E">
        <w:rPr>
          <w:rFonts w:hint="eastAsia"/>
          <w:bCs/>
          <w:lang w:val="en-US" w:eastAsia="zh-CN"/>
        </w:rPr>
        <w:t>共用</w:t>
      </w:r>
      <w:r w:rsidR="00121705" w:rsidRPr="00946A6E">
        <w:rPr>
          <w:rFonts w:hint="eastAsia"/>
          <w:bCs/>
          <w:lang w:val="en-US" w:eastAsia="zh-CN"/>
        </w:rPr>
        <w:t>空对地方向的</w:t>
      </w:r>
      <w:r w:rsidR="00E74272" w:rsidRPr="00946A6E">
        <w:rPr>
          <w:rFonts w:hint="eastAsia"/>
          <w:bCs/>
          <w:lang w:val="en-US" w:eastAsia="zh-CN"/>
        </w:rPr>
        <w:t>频段</w:t>
      </w:r>
      <w:r w:rsidR="00121705" w:rsidRPr="00946A6E">
        <w:rPr>
          <w:rFonts w:hint="eastAsia"/>
          <w:bCs/>
          <w:lang w:val="en-US" w:eastAsia="zh-CN"/>
        </w:rPr>
        <w:t>，但以下</w:t>
      </w:r>
      <w:r w:rsidR="00E20C89">
        <w:rPr>
          <w:rFonts w:hint="eastAsia"/>
          <w:lang w:val="en-US" w:eastAsia="zh-CN"/>
        </w:rPr>
        <w:t>电台</w:t>
      </w:r>
      <w:r w:rsidR="00121705" w:rsidRPr="00946A6E">
        <w:rPr>
          <w:rFonts w:hint="eastAsia"/>
          <w:bCs/>
          <w:lang w:val="en-US" w:eastAsia="zh-CN"/>
        </w:rPr>
        <w:t>不可能</w:t>
      </w:r>
      <w:r w:rsidR="00E74272" w:rsidRPr="00946A6E">
        <w:rPr>
          <w:rFonts w:hint="eastAsia"/>
          <w:bCs/>
          <w:lang w:val="en-US" w:eastAsia="zh-CN"/>
        </w:rPr>
        <w:t>共用</w:t>
      </w:r>
      <w:r w:rsidR="00121705" w:rsidRPr="00946A6E">
        <w:rPr>
          <w:rFonts w:hint="eastAsia"/>
          <w:bCs/>
          <w:lang w:val="en-US" w:eastAsia="zh-CN"/>
        </w:rPr>
        <w:t>：</w:t>
      </w:r>
    </w:p>
    <w:p w14:paraId="08B3E13A" w14:textId="77777777" w:rsidR="00AA3321" w:rsidRPr="00946A6E" w:rsidRDefault="00AA3321" w:rsidP="00E20C89">
      <w:pPr>
        <w:pStyle w:val="enumlev1"/>
        <w:rPr>
          <w:lang w:val="en-US" w:eastAsia="zh-CN"/>
        </w:rPr>
      </w:pPr>
      <w:r w:rsidRPr="00946A6E">
        <w:rPr>
          <w:lang w:val="en-US" w:eastAsia="zh-CN"/>
        </w:rPr>
        <w:t>–</w:t>
      </w:r>
      <w:r w:rsidRPr="00946A6E">
        <w:rPr>
          <w:lang w:val="en-US" w:eastAsia="zh-CN"/>
        </w:rPr>
        <w:tab/>
      </w:r>
      <w:r w:rsidR="00C50139" w:rsidRPr="00946A6E">
        <w:rPr>
          <w:rFonts w:hint="eastAsia"/>
          <w:lang w:val="en-US" w:eastAsia="zh-CN"/>
        </w:rPr>
        <w:t>发射航空移动电台、发射空间</w:t>
      </w:r>
      <w:r w:rsidR="00B63C76">
        <w:rPr>
          <w:rFonts w:hint="eastAsia"/>
          <w:lang w:val="en-US" w:eastAsia="zh-CN"/>
        </w:rPr>
        <w:t>电台</w:t>
      </w:r>
      <w:r w:rsidR="00C50139" w:rsidRPr="00946A6E">
        <w:rPr>
          <w:rFonts w:hint="eastAsia"/>
          <w:lang w:val="en-US" w:eastAsia="zh-CN"/>
        </w:rPr>
        <w:t>和有源</w:t>
      </w:r>
      <w:r w:rsidR="00946A6E" w:rsidRPr="00121705">
        <w:rPr>
          <w:rFonts w:hint="eastAsia"/>
          <w:lang w:val="en-US" w:eastAsia="zh-CN"/>
        </w:rPr>
        <w:t>微波传感器卫星</w:t>
      </w:r>
      <w:r w:rsidR="00C50139" w:rsidRPr="00946A6E">
        <w:rPr>
          <w:rFonts w:hint="eastAsia"/>
          <w:lang w:val="en-US" w:eastAsia="zh-CN"/>
        </w:rPr>
        <w:t>，当其中任何一颗卫星进入视线时</w:t>
      </w:r>
      <w:r w:rsidR="00941EC2" w:rsidRPr="00946A6E">
        <w:rPr>
          <w:rFonts w:hint="eastAsia"/>
          <w:lang w:val="en-US" w:eastAsia="zh-CN"/>
        </w:rPr>
        <w:t>；</w:t>
      </w:r>
    </w:p>
    <w:p w14:paraId="77D429DC" w14:textId="77777777" w:rsidR="00AA3321" w:rsidRPr="00946A6E" w:rsidRDefault="00AA3321" w:rsidP="00AA3321">
      <w:pPr>
        <w:pStyle w:val="enumlev1"/>
        <w:rPr>
          <w:lang w:val="en-US" w:eastAsia="zh-CN"/>
        </w:rPr>
      </w:pPr>
      <w:r w:rsidRPr="00946A6E">
        <w:rPr>
          <w:lang w:val="en-US" w:eastAsia="zh-CN"/>
        </w:rPr>
        <w:t>–</w:t>
      </w:r>
      <w:r w:rsidRPr="00946A6E">
        <w:rPr>
          <w:lang w:val="en-US" w:eastAsia="zh-CN"/>
        </w:rPr>
        <w:tab/>
      </w:r>
      <w:r w:rsidR="00C50139" w:rsidRPr="00946A6E">
        <w:rPr>
          <w:rFonts w:hint="eastAsia"/>
          <w:lang w:val="en-US" w:eastAsia="zh-CN"/>
        </w:rPr>
        <w:t>在干扰保护所需的隔离距离内发射移动电台</w:t>
      </w:r>
      <w:r w:rsidR="00941EC2" w:rsidRPr="00946A6E">
        <w:rPr>
          <w:rFonts w:hint="eastAsia"/>
          <w:lang w:val="en-US" w:eastAsia="zh-CN"/>
        </w:rPr>
        <w:t>；</w:t>
      </w:r>
    </w:p>
    <w:p w14:paraId="2156DB2E" w14:textId="77777777" w:rsidR="00AA3321" w:rsidRPr="00946A6E" w:rsidRDefault="00AA3321" w:rsidP="00AA3321">
      <w:pPr>
        <w:pStyle w:val="enumlev1"/>
        <w:rPr>
          <w:lang w:val="en-US" w:eastAsia="zh-CN"/>
        </w:rPr>
      </w:pPr>
      <w:r w:rsidRPr="00946A6E">
        <w:rPr>
          <w:lang w:val="en-US" w:eastAsia="zh-CN"/>
        </w:rPr>
        <w:t>–</w:t>
      </w:r>
      <w:r w:rsidRPr="00946A6E">
        <w:rPr>
          <w:lang w:val="en-US" w:eastAsia="zh-CN"/>
        </w:rPr>
        <w:tab/>
      </w:r>
      <w:r w:rsidR="00E20C89">
        <w:rPr>
          <w:rFonts w:hint="eastAsia"/>
          <w:lang w:val="en-US" w:eastAsia="zh-CN"/>
        </w:rPr>
        <w:t>射电</w:t>
      </w:r>
      <w:r w:rsidR="00C50139" w:rsidRPr="00946A6E">
        <w:rPr>
          <w:rFonts w:hint="eastAsia"/>
          <w:lang w:val="en-US" w:eastAsia="zh-CN"/>
        </w:rPr>
        <w:t>天文</w:t>
      </w:r>
      <w:r w:rsidR="00946A6E">
        <w:rPr>
          <w:rFonts w:hint="eastAsia"/>
          <w:lang w:val="en-US" w:eastAsia="zh-CN"/>
        </w:rPr>
        <w:t>业务</w:t>
      </w:r>
      <w:r w:rsidR="00941EC2" w:rsidRPr="00946A6E">
        <w:rPr>
          <w:rFonts w:hint="eastAsia"/>
          <w:lang w:val="en-US" w:eastAsia="zh-CN"/>
        </w:rPr>
        <w:t>；</w:t>
      </w:r>
    </w:p>
    <w:p w14:paraId="1C2329BD" w14:textId="77777777" w:rsidR="00AA3321" w:rsidRPr="00946A6E" w:rsidRDefault="00AA3321" w:rsidP="00AA3321">
      <w:pPr>
        <w:pStyle w:val="enumlev1"/>
        <w:rPr>
          <w:lang w:val="en-US" w:eastAsia="zh-CN"/>
        </w:rPr>
      </w:pPr>
      <w:r w:rsidRPr="00946A6E">
        <w:rPr>
          <w:b/>
          <w:lang w:val="en-US" w:eastAsia="zh-CN"/>
        </w:rPr>
        <w:t>3</w:t>
      </w:r>
      <w:r w:rsidRPr="00946A6E">
        <w:rPr>
          <w:lang w:val="en-US" w:eastAsia="zh-CN"/>
        </w:rPr>
        <w:tab/>
      </w:r>
      <w:r w:rsidR="00C50139" w:rsidRPr="00946A6E">
        <w:rPr>
          <w:rFonts w:hint="eastAsia"/>
          <w:lang w:val="en-US" w:eastAsia="zh-CN"/>
        </w:rPr>
        <w:t>下列</w:t>
      </w:r>
      <w:r w:rsidR="00946A6E">
        <w:rPr>
          <w:rFonts w:hint="eastAsia"/>
          <w:lang w:val="en-US" w:eastAsia="zh-CN"/>
        </w:rPr>
        <w:t>注</w:t>
      </w:r>
      <w:r w:rsidR="00C50139" w:rsidRPr="00946A6E">
        <w:rPr>
          <w:rFonts w:hint="eastAsia"/>
          <w:lang w:val="en-US" w:eastAsia="zh-CN"/>
        </w:rPr>
        <w:t>应视为本建议</w:t>
      </w:r>
      <w:r w:rsidR="00946A6E">
        <w:rPr>
          <w:rFonts w:hint="eastAsia"/>
          <w:lang w:val="en-US" w:eastAsia="zh-CN"/>
        </w:rPr>
        <w:t>书</w:t>
      </w:r>
      <w:r w:rsidR="00C50139" w:rsidRPr="00946A6E">
        <w:rPr>
          <w:rFonts w:hint="eastAsia"/>
          <w:lang w:val="en-US" w:eastAsia="zh-CN"/>
        </w:rPr>
        <w:t>的一部分。</w:t>
      </w:r>
    </w:p>
    <w:p w14:paraId="0C04E9B7" w14:textId="77777777" w:rsidR="00AA3321" w:rsidRPr="00953E8B" w:rsidRDefault="00C50139" w:rsidP="00EE7740">
      <w:pPr>
        <w:rPr>
          <w:lang w:val="en-US" w:eastAsia="zh-CN"/>
        </w:rPr>
      </w:pPr>
      <w:r w:rsidRPr="00946A6E">
        <w:rPr>
          <w:rFonts w:hint="eastAsia"/>
          <w:lang w:val="en-US" w:eastAsia="zh-CN"/>
        </w:rPr>
        <w:t>注</w:t>
      </w:r>
      <w:r w:rsidR="00941EC2" w:rsidRPr="00946A6E">
        <w:rPr>
          <w:rFonts w:hint="eastAsia"/>
          <w:lang w:val="en-US" w:eastAsia="zh-CN"/>
        </w:rPr>
        <w:t xml:space="preserve"> </w:t>
      </w:r>
      <w:r w:rsidR="00941EC2" w:rsidRPr="00946A6E">
        <w:rPr>
          <w:lang w:val="en-US" w:eastAsia="zh-CN"/>
        </w:rPr>
        <w:t>–</w:t>
      </w:r>
      <w:r w:rsidR="00941EC2" w:rsidRPr="00946A6E">
        <w:rPr>
          <w:rFonts w:hint="eastAsia"/>
          <w:lang w:val="en-US" w:eastAsia="zh-CN"/>
        </w:rPr>
        <w:t xml:space="preserve"> </w:t>
      </w:r>
      <w:r w:rsidRPr="00946A6E">
        <w:rPr>
          <w:rFonts w:hint="eastAsia"/>
          <w:lang w:val="en-US" w:eastAsia="zh-CN"/>
        </w:rPr>
        <w:t>对于固定和移动业务中的发射机，</w:t>
      </w:r>
      <w:r w:rsidR="00946A6E">
        <w:rPr>
          <w:rFonts w:hint="eastAsia"/>
          <w:lang w:val="en-US" w:eastAsia="zh-CN"/>
        </w:rPr>
        <w:t>国际电联《无线电规则》</w:t>
      </w:r>
      <w:r w:rsidRPr="00946A6E">
        <w:rPr>
          <w:rFonts w:hint="eastAsia"/>
          <w:lang w:val="en-US" w:eastAsia="zh-CN"/>
        </w:rPr>
        <w:t>第</w:t>
      </w:r>
      <w:r w:rsidRPr="00946A6E">
        <w:rPr>
          <w:rFonts w:hint="eastAsia"/>
          <w:b/>
          <w:lang w:val="en-US" w:eastAsia="zh-CN"/>
        </w:rPr>
        <w:t>21</w:t>
      </w:r>
      <w:r w:rsidRPr="00946A6E">
        <w:rPr>
          <w:rFonts w:hint="eastAsia"/>
          <w:lang w:val="en-US" w:eastAsia="zh-CN"/>
        </w:rPr>
        <w:t>条规定了更低</w:t>
      </w:r>
      <w:r w:rsidRPr="00C50139">
        <w:rPr>
          <w:rFonts w:hint="eastAsia"/>
          <w:lang w:val="en-US" w:eastAsia="zh-CN"/>
        </w:rPr>
        <w:t>的</w:t>
      </w:r>
      <w:proofErr w:type="spellStart"/>
      <w:r w:rsidRPr="00C50139">
        <w:rPr>
          <w:rFonts w:hint="eastAsia"/>
          <w:lang w:val="en-US" w:eastAsia="zh-CN"/>
        </w:rPr>
        <w:t>e.i.r.p</w:t>
      </w:r>
      <w:proofErr w:type="spellEnd"/>
      <w:r w:rsidRPr="00C50139">
        <w:rPr>
          <w:rFonts w:hint="eastAsia"/>
          <w:lang w:val="en-US" w:eastAsia="zh-CN"/>
        </w:rPr>
        <w:t>.</w:t>
      </w:r>
      <w:r w:rsidR="00946A6E">
        <w:rPr>
          <w:rFonts w:hint="eastAsia"/>
          <w:lang w:val="en-US" w:eastAsia="zh-CN"/>
        </w:rPr>
        <w:t>限值</w:t>
      </w:r>
      <w:r w:rsidRPr="00C50139">
        <w:rPr>
          <w:rFonts w:hint="eastAsia"/>
          <w:lang w:val="en-US" w:eastAsia="zh-CN"/>
        </w:rPr>
        <w:t>。</w:t>
      </w:r>
    </w:p>
    <w:p w14:paraId="3386D1D8" w14:textId="77777777" w:rsidR="00AA3321" w:rsidRPr="00946A6E" w:rsidRDefault="00AA3321" w:rsidP="00AA3321">
      <w:pPr>
        <w:rPr>
          <w:lang w:val="en-US" w:eastAsia="zh-CN"/>
        </w:rPr>
      </w:pPr>
    </w:p>
    <w:p w14:paraId="562D266E" w14:textId="77777777" w:rsidR="00AA3321" w:rsidRPr="00953E8B" w:rsidRDefault="00AA3321" w:rsidP="00AA3321">
      <w:pPr>
        <w:rPr>
          <w:lang w:val="en-US" w:eastAsia="zh-CN"/>
        </w:rPr>
      </w:pPr>
    </w:p>
    <w:p w14:paraId="1D28376F" w14:textId="77777777" w:rsidR="00AA3321" w:rsidRPr="00591CBC" w:rsidRDefault="00DF1E43" w:rsidP="00BE5C1F">
      <w:pPr>
        <w:pStyle w:val="AnnexNoTitle"/>
        <w:snapToGrid w:val="0"/>
        <w:rPr>
          <w:rFonts w:ascii="Calibri" w:hAnsi="Calibri" w:cs="Calibri"/>
          <w:color w:val="800000"/>
          <w:sz w:val="24"/>
          <w:lang w:val="en-US" w:eastAsia="zh-CN"/>
        </w:rPr>
      </w:pPr>
      <w:r>
        <w:rPr>
          <w:rFonts w:hint="eastAsia"/>
          <w:lang w:val="en-US" w:eastAsia="zh-CN"/>
        </w:rPr>
        <w:t>附件</w:t>
      </w:r>
      <w:r w:rsidR="00AA3321" w:rsidRPr="00953E8B">
        <w:rPr>
          <w:lang w:val="en-US" w:eastAsia="zh-CN"/>
        </w:rPr>
        <w:t>1</w:t>
      </w:r>
      <w:r w:rsidR="00AA3321" w:rsidRPr="00953E8B">
        <w:rPr>
          <w:lang w:val="en-US" w:eastAsia="zh-CN"/>
        </w:rPr>
        <w:br/>
      </w:r>
      <w:r w:rsidR="00AA3321" w:rsidRPr="00953E8B">
        <w:rPr>
          <w:lang w:val="en-US" w:eastAsia="zh-CN"/>
        </w:rPr>
        <w:br/>
      </w:r>
      <w:r w:rsidR="0026228A" w:rsidRPr="00DA0995">
        <w:rPr>
          <w:rFonts w:asciiTheme="minorEastAsia" w:hAnsiTheme="minorEastAsia" w:cs="Microsoft YaHei" w:hint="eastAsia"/>
          <w:lang w:val="en-GB" w:eastAsia="zh-CN"/>
        </w:rPr>
        <w:t>与</w:t>
      </w:r>
      <w:r w:rsidR="0026228A">
        <w:rPr>
          <w:rFonts w:asciiTheme="minorEastAsia" w:hAnsiTheme="minorEastAsia" w:cs="Microsoft YaHei" w:hint="eastAsia"/>
          <w:lang w:val="en-GB" w:eastAsia="zh-CN"/>
        </w:rPr>
        <w:t>空间</w:t>
      </w:r>
      <w:r w:rsidR="0026228A" w:rsidRPr="00DA0995">
        <w:rPr>
          <w:rFonts w:asciiTheme="minorEastAsia" w:hAnsiTheme="minorEastAsia" w:cs="Microsoft YaHei" w:hint="eastAsia"/>
          <w:lang w:val="en-GB" w:eastAsia="zh-CN"/>
        </w:rPr>
        <w:t>研究</w:t>
      </w:r>
      <w:r w:rsidR="0026228A">
        <w:rPr>
          <w:rFonts w:asciiTheme="minorEastAsia" w:hAnsiTheme="minorEastAsia" w:cs="Microsoft YaHei" w:hint="eastAsia"/>
          <w:lang w:val="en-GB" w:eastAsia="zh-CN"/>
        </w:rPr>
        <w:t>业务（</w:t>
      </w:r>
      <w:r w:rsidR="0026228A" w:rsidRPr="00DA0995">
        <w:rPr>
          <w:rFonts w:asciiTheme="minorEastAsia" w:hAnsiTheme="minorEastAsia" w:cs="Microsoft YaHei" w:hint="eastAsia"/>
          <w:lang w:val="en-GB" w:eastAsia="zh-CN"/>
        </w:rPr>
        <w:t>深空</w:t>
      </w:r>
      <w:r w:rsidR="0026228A">
        <w:rPr>
          <w:rFonts w:asciiTheme="minorEastAsia" w:hAnsiTheme="minorEastAsia" w:cs="Microsoft YaHei" w:hint="eastAsia"/>
          <w:lang w:val="en-GB" w:eastAsia="zh-CN"/>
        </w:rPr>
        <w:t>）</w:t>
      </w:r>
      <w:r w:rsidR="0026228A" w:rsidRPr="00DA0995">
        <w:rPr>
          <w:rFonts w:asciiTheme="minorEastAsia" w:hAnsiTheme="minorEastAsia" w:cs="Microsoft YaHei" w:hint="eastAsia"/>
          <w:lang w:val="en-GB" w:eastAsia="zh-CN"/>
        </w:rPr>
        <w:t>相关的共用考虑</w:t>
      </w:r>
    </w:p>
    <w:p w14:paraId="2AE35F43" w14:textId="77777777" w:rsidR="00AA3321" w:rsidRPr="00953E8B" w:rsidRDefault="00AA3321" w:rsidP="00AA3321">
      <w:pPr>
        <w:pStyle w:val="Heading1"/>
        <w:rPr>
          <w:lang w:val="en-US" w:eastAsia="zh-CN"/>
        </w:rPr>
      </w:pPr>
      <w:r w:rsidRPr="00953E8B">
        <w:rPr>
          <w:lang w:val="en-US" w:eastAsia="zh-CN"/>
        </w:rPr>
        <w:t>1</w:t>
      </w:r>
      <w:r w:rsidRPr="00953E8B">
        <w:rPr>
          <w:lang w:val="en-US" w:eastAsia="zh-CN"/>
        </w:rPr>
        <w:tab/>
      </w:r>
      <w:r w:rsidR="00302DF2" w:rsidRPr="00302DF2">
        <w:rPr>
          <w:rFonts w:hint="eastAsia"/>
          <w:lang w:val="en-US" w:eastAsia="zh-CN"/>
        </w:rPr>
        <w:t>在地球到空间方向的空间研究</w:t>
      </w:r>
      <w:r w:rsidR="00E20C89">
        <w:rPr>
          <w:rFonts w:hint="eastAsia"/>
          <w:lang w:val="en-US" w:eastAsia="zh-CN"/>
        </w:rPr>
        <w:t>业务</w:t>
      </w:r>
      <w:r w:rsidR="00302DF2" w:rsidRPr="00302DF2">
        <w:rPr>
          <w:rFonts w:hint="eastAsia"/>
          <w:lang w:val="en-US" w:eastAsia="zh-CN"/>
        </w:rPr>
        <w:t>（深空）</w:t>
      </w:r>
      <w:r w:rsidR="00E20C89">
        <w:rPr>
          <w:rFonts w:hint="eastAsia"/>
          <w:lang w:val="en-US" w:eastAsia="zh-CN"/>
        </w:rPr>
        <w:t>频段</w:t>
      </w:r>
      <w:r w:rsidR="00302DF2" w:rsidRPr="00302DF2">
        <w:rPr>
          <w:rFonts w:hint="eastAsia"/>
          <w:lang w:val="en-US" w:eastAsia="zh-CN"/>
        </w:rPr>
        <w:t>分配中的</w:t>
      </w:r>
      <w:r w:rsidR="00E74272">
        <w:rPr>
          <w:rFonts w:hint="eastAsia"/>
          <w:lang w:val="en-US" w:eastAsia="zh-CN"/>
        </w:rPr>
        <w:t>共用</w:t>
      </w:r>
      <w:r w:rsidR="00302DF2" w:rsidRPr="00302DF2">
        <w:rPr>
          <w:rFonts w:hint="eastAsia"/>
          <w:lang w:val="en-US" w:eastAsia="zh-CN"/>
        </w:rPr>
        <w:t>考虑</w:t>
      </w:r>
    </w:p>
    <w:p w14:paraId="6FCA612F" w14:textId="77777777" w:rsidR="00AA3321" w:rsidRPr="00953E8B" w:rsidRDefault="00946A6E" w:rsidP="00946A6E">
      <w:pPr>
        <w:ind w:firstLineChars="200" w:firstLine="480"/>
        <w:rPr>
          <w:lang w:val="en-US" w:eastAsia="zh-CN"/>
        </w:rPr>
      </w:pPr>
      <w:r>
        <w:rPr>
          <w:rFonts w:hint="eastAsia"/>
          <w:lang w:val="en-US" w:eastAsia="zh-CN"/>
        </w:rPr>
        <w:t>国际电联《无线电规则》</w:t>
      </w:r>
      <w:r w:rsidR="00302DF2" w:rsidRPr="00302DF2">
        <w:rPr>
          <w:rFonts w:hint="eastAsia"/>
          <w:lang w:val="en-US" w:eastAsia="zh-CN"/>
        </w:rPr>
        <w:t>（</w:t>
      </w:r>
      <w:r w:rsidR="00302DF2" w:rsidRPr="00302DF2">
        <w:rPr>
          <w:rFonts w:hint="eastAsia"/>
          <w:lang w:val="en-US" w:eastAsia="zh-CN"/>
        </w:rPr>
        <w:t>RR</w:t>
      </w:r>
      <w:r w:rsidR="00302DF2" w:rsidRPr="00302DF2">
        <w:rPr>
          <w:rFonts w:hint="eastAsia"/>
          <w:lang w:val="en-US" w:eastAsia="zh-CN"/>
        </w:rPr>
        <w:t>）确定了供空间研究</w:t>
      </w:r>
      <w:r>
        <w:rPr>
          <w:rFonts w:hint="eastAsia"/>
          <w:lang w:val="en-US" w:eastAsia="zh-CN"/>
        </w:rPr>
        <w:t>业务（深空）在地对空方向使用的</w:t>
      </w:r>
      <w:r w:rsidRPr="00953E8B">
        <w:rPr>
          <w:lang w:val="en-US" w:eastAsia="zh-CN"/>
        </w:rPr>
        <w:t>2 110</w:t>
      </w:r>
      <w:r w:rsidRPr="00953E8B">
        <w:rPr>
          <w:lang w:val="en-US" w:eastAsia="zh-CN"/>
        </w:rPr>
        <w:noBreakHyphen/>
        <w:t>2 120 MHz</w:t>
      </w:r>
      <w:r w:rsidR="00302DF2" w:rsidRPr="00302DF2">
        <w:rPr>
          <w:rFonts w:hint="eastAsia"/>
          <w:lang w:val="en-US" w:eastAsia="zh-CN"/>
        </w:rPr>
        <w:t>、</w:t>
      </w:r>
      <w:r w:rsidRPr="00953E8B">
        <w:rPr>
          <w:lang w:val="en-US" w:eastAsia="zh-CN"/>
        </w:rPr>
        <w:t>7 145</w:t>
      </w:r>
      <w:r w:rsidRPr="00953E8B">
        <w:rPr>
          <w:lang w:val="en-US" w:eastAsia="zh-CN"/>
        </w:rPr>
        <w:noBreakHyphen/>
        <w:t>7 190 MHz</w:t>
      </w:r>
      <w:r w:rsidR="00302DF2" w:rsidRPr="00302DF2">
        <w:rPr>
          <w:rFonts w:hint="eastAsia"/>
          <w:lang w:val="en-US" w:eastAsia="zh-CN"/>
        </w:rPr>
        <w:t>和</w:t>
      </w:r>
      <w:r w:rsidRPr="00953E8B">
        <w:rPr>
          <w:lang w:val="en-US" w:eastAsia="zh-CN"/>
        </w:rPr>
        <w:t>34.2–34.7 GHz</w:t>
      </w:r>
      <w:r>
        <w:rPr>
          <w:rFonts w:hint="eastAsia"/>
          <w:lang w:val="en-US" w:eastAsia="zh-CN"/>
        </w:rPr>
        <w:t>频段</w:t>
      </w:r>
      <w:r w:rsidR="00302DF2" w:rsidRPr="00302DF2">
        <w:rPr>
          <w:rFonts w:hint="eastAsia"/>
          <w:lang w:val="en-US" w:eastAsia="zh-CN"/>
        </w:rPr>
        <w:t>。此外，</w:t>
      </w:r>
      <w:r w:rsidRPr="00953E8B">
        <w:rPr>
          <w:lang w:val="en-US" w:eastAsia="zh-CN"/>
        </w:rPr>
        <w:t>16.6–17.1 GHz</w:t>
      </w:r>
      <w:r>
        <w:rPr>
          <w:rFonts w:hint="eastAsia"/>
          <w:lang w:val="en-US" w:eastAsia="zh-CN"/>
        </w:rPr>
        <w:t>频段</w:t>
      </w:r>
      <w:r w:rsidR="00302DF2" w:rsidRPr="00302DF2">
        <w:rPr>
          <w:rFonts w:hint="eastAsia"/>
          <w:lang w:val="en-US" w:eastAsia="zh-CN"/>
        </w:rPr>
        <w:t>被确定为供</w:t>
      </w:r>
      <w:r w:rsidRPr="00302DF2">
        <w:rPr>
          <w:rFonts w:hint="eastAsia"/>
          <w:lang w:val="en-US" w:eastAsia="zh-CN"/>
        </w:rPr>
        <w:t>空间研究</w:t>
      </w:r>
      <w:r>
        <w:rPr>
          <w:rFonts w:hint="eastAsia"/>
          <w:lang w:val="en-US" w:eastAsia="zh-CN"/>
        </w:rPr>
        <w:t>业务（深空）</w:t>
      </w:r>
      <w:r w:rsidR="00302DF2" w:rsidRPr="00302DF2">
        <w:rPr>
          <w:rFonts w:hint="eastAsia"/>
          <w:lang w:val="en-US" w:eastAsia="zh-CN"/>
        </w:rPr>
        <w:t>使用的二次分配。表</w:t>
      </w:r>
      <w:r w:rsidR="00302DF2" w:rsidRPr="00302DF2">
        <w:rPr>
          <w:rFonts w:hint="eastAsia"/>
          <w:lang w:val="en-US" w:eastAsia="zh-CN"/>
        </w:rPr>
        <w:t>1</w:t>
      </w:r>
      <w:r w:rsidR="00302DF2" w:rsidRPr="00302DF2">
        <w:rPr>
          <w:rFonts w:hint="eastAsia"/>
          <w:lang w:val="en-US" w:eastAsia="zh-CN"/>
        </w:rPr>
        <w:t>和以下各小节考虑了在这些</w:t>
      </w:r>
      <w:r>
        <w:rPr>
          <w:rFonts w:hint="eastAsia"/>
          <w:lang w:val="en-US" w:eastAsia="zh-CN"/>
        </w:rPr>
        <w:t>频段</w:t>
      </w:r>
      <w:r w:rsidR="00302DF2" w:rsidRPr="00302DF2">
        <w:rPr>
          <w:rFonts w:hint="eastAsia"/>
          <w:lang w:val="en-US" w:eastAsia="zh-CN"/>
        </w:rPr>
        <w:t>内对</w:t>
      </w:r>
      <w:r w:rsidRPr="00302DF2">
        <w:rPr>
          <w:rFonts w:hint="eastAsia"/>
          <w:lang w:val="en-US" w:eastAsia="zh-CN"/>
        </w:rPr>
        <w:t>空间研究</w:t>
      </w:r>
      <w:r>
        <w:rPr>
          <w:rFonts w:hint="eastAsia"/>
          <w:lang w:val="en-US" w:eastAsia="zh-CN"/>
        </w:rPr>
        <w:t>业务（深空）</w:t>
      </w:r>
      <w:r w:rsidR="00302DF2" w:rsidRPr="00302DF2">
        <w:rPr>
          <w:rFonts w:hint="eastAsia"/>
          <w:lang w:val="en-US" w:eastAsia="zh-CN"/>
        </w:rPr>
        <w:t>产生干扰的可能性。</w:t>
      </w:r>
    </w:p>
    <w:p w14:paraId="41FF2BBB" w14:textId="77777777" w:rsidR="00AA3321" w:rsidRPr="00953E8B" w:rsidRDefault="00946A6E" w:rsidP="00AA3321">
      <w:pPr>
        <w:pStyle w:val="TableNo"/>
        <w:spacing w:before="240"/>
        <w:rPr>
          <w:lang w:val="en-US" w:eastAsia="zh-CN"/>
        </w:rPr>
      </w:pPr>
      <w:r>
        <w:rPr>
          <w:rFonts w:hint="eastAsia"/>
          <w:lang w:val="en-US" w:eastAsia="zh-CN"/>
        </w:rPr>
        <w:t>表</w:t>
      </w:r>
      <w:r w:rsidR="00AA3321" w:rsidRPr="00953E8B">
        <w:rPr>
          <w:lang w:val="en-US" w:eastAsia="zh-CN"/>
        </w:rPr>
        <w:t>1</w:t>
      </w:r>
    </w:p>
    <w:p w14:paraId="753D6EE3" w14:textId="77777777" w:rsidR="00AA3321" w:rsidRPr="00953E8B" w:rsidRDefault="00302DF2" w:rsidP="00AA3321">
      <w:pPr>
        <w:pStyle w:val="Tabletitle"/>
        <w:rPr>
          <w:lang w:val="en-US" w:eastAsia="zh-CN"/>
        </w:rPr>
      </w:pPr>
      <w:r w:rsidRPr="00302DF2">
        <w:rPr>
          <w:rFonts w:hint="eastAsia"/>
          <w:lang w:val="en-US" w:eastAsia="zh-CN"/>
        </w:rPr>
        <w:t>地</w:t>
      </w:r>
      <w:r w:rsidR="00946A6E">
        <w:rPr>
          <w:rFonts w:hint="eastAsia"/>
          <w:lang w:val="en-US" w:eastAsia="zh-CN"/>
        </w:rPr>
        <w:t>对</w:t>
      </w:r>
      <w:r w:rsidRPr="00302DF2">
        <w:rPr>
          <w:rFonts w:hint="eastAsia"/>
          <w:lang w:val="en-US" w:eastAsia="zh-CN"/>
        </w:rPr>
        <w:t>空</w:t>
      </w:r>
      <w:r w:rsidR="00946A6E">
        <w:rPr>
          <w:rFonts w:hint="eastAsia"/>
          <w:lang w:val="en-US" w:eastAsia="zh-CN"/>
        </w:rPr>
        <w:t>频段</w:t>
      </w:r>
      <w:r w:rsidRPr="00302DF2">
        <w:rPr>
          <w:rFonts w:hint="eastAsia"/>
          <w:lang w:val="en-US" w:eastAsia="zh-CN"/>
        </w:rPr>
        <w:t>的潜在干扰</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4"/>
        <w:gridCol w:w="2918"/>
      </w:tblGrid>
      <w:tr w:rsidR="00AA3321" w14:paraId="3570BA39" w14:textId="77777777" w:rsidTr="005A17AF">
        <w:trPr>
          <w:cantSplit/>
          <w:jc w:val="center"/>
        </w:trPr>
        <w:tc>
          <w:tcPr>
            <w:tcW w:w="2834" w:type="dxa"/>
          </w:tcPr>
          <w:p w14:paraId="50D3DF05" w14:textId="77777777" w:rsidR="00AA3321" w:rsidRDefault="00946A6E" w:rsidP="005A17AF">
            <w:pPr>
              <w:pStyle w:val="Tablehead"/>
            </w:pPr>
            <w:r>
              <w:rPr>
                <w:rFonts w:hint="eastAsia"/>
                <w:lang w:eastAsia="zh-CN"/>
              </w:rPr>
              <w:t>来</w:t>
            </w:r>
            <w:r w:rsidR="00302DF2">
              <w:rPr>
                <w:rFonts w:hint="eastAsia"/>
                <w:lang w:eastAsia="zh-CN"/>
              </w:rPr>
              <w:t>源</w:t>
            </w:r>
          </w:p>
        </w:tc>
        <w:tc>
          <w:tcPr>
            <w:tcW w:w="2918" w:type="dxa"/>
          </w:tcPr>
          <w:p w14:paraId="6B1F93A9" w14:textId="77777777" w:rsidR="00AA3321" w:rsidRDefault="00302DF2" w:rsidP="00946A6E">
            <w:pPr>
              <w:pStyle w:val="Tablehead"/>
              <w:rPr>
                <w:lang w:eastAsia="zh-CN"/>
              </w:rPr>
            </w:pPr>
            <w:proofErr w:type="spellStart"/>
            <w:r w:rsidRPr="00302DF2">
              <w:rPr>
                <w:rFonts w:hint="eastAsia"/>
              </w:rPr>
              <w:t>接收</w:t>
            </w:r>
            <w:proofErr w:type="spellEnd"/>
            <w:r w:rsidR="00946A6E">
              <w:rPr>
                <w:rFonts w:hint="eastAsia"/>
                <w:lang w:eastAsia="zh-CN"/>
              </w:rPr>
              <w:t>机</w:t>
            </w:r>
          </w:p>
        </w:tc>
      </w:tr>
      <w:tr w:rsidR="00AA3321" w14:paraId="3752AB5B" w14:textId="77777777" w:rsidTr="005A17AF">
        <w:trPr>
          <w:cantSplit/>
          <w:jc w:val="center"/>
        </w:trPr>
        <w:tc>
          <w:tcPr>
            <w:tcW w:w="2834" w:type="dxa"/>
          </w:tcPr>
          <w:p w14:paraId="40A4F20D" w14:textId="77777777" w:rsidR="00AA3321" w:rsidRDefault="00302DF2" w:rsidP="005A17AF">
            <w:pPr>
              <w:pStyle w:val="Tabletext"/>
            </w:pPr>
            <w:proofErr w:type="spellStart"/>
            <w:r w:rsidRPr="00302DF2">
              <w:rPr>
                <w:rFonts w:hint="eastAsia"/>
              </w:rPr>
              <w:t>深空地球站</w:t>
            </w:r>
            <w:proofErr w:type="spellEnd"/>
          </w:p>
        </w:tc>
        <w:tc>
          <w:tcPr>
            <w:tcW w:w="2918" w:type="dxa"/>
          </w:tcPr>
          <w:p w14:paraId="12E6B24B" w14:textId="77777777" w:rsidR="00AA3321" w:rsidRDefault="00302DF2" w:rsidP="005A17AF">
            <w:pPr>
              <w:pStyle w:val="Tabletext"/>
            </w:pPr>
            <w:proofErr w:type="spellStart"/>
            <w:r w:rsidRPr="00302DF2">
              <w:rPr>
                <w:rFonts w:hint="eastAsia"/>
              </w:rPr>
              <w:t>地面或地球站</w:t>
            </w:r>
            <w:proofErr w:type="spellEnd"/>
          </w:p>
        </w:tc>
      </w:tr>
      <w:tr w:rsidR="00AA3321" w14:paraId="0253564E" w14:textId="77777777" w:rsidTr="005A17AF">
        <w:trPr>
          <w:cantSplit/>
          <w:jc w:val="center"/>
        </w:trPr>
        <w:tc>
          <w:tcPr>
            <w:tcW w:w="2834" w:type="dxa"/>
          </w:tcPr>
          <w:p w14:paraId="7984A02A" w14:textId="77777777" w:rsidR="00AA3321" w:rsidRDefault="00302DF2" w:rsidP="005A17AF">
            <w:pPr>
              <w:pStyle w:val="Tabletext"/>
            </w:pPr>
            <w:proofErr w:type="spellStart"/>
            <w:r w:rsidRPr="00302DF2">
              <w:rPr>
                <w:rFonts w:hint="eastAsia"/>
              </w:rPr>
              <w:t>深空地球站</w:t>
            </w:r>
            <w:proofErr w:type="spellEnd"/>
          </w:p>
        </w:tc>
        <w:tc>
          <w:tcPr>
            <w:tcW w:w="2918" w:type="dxa"/>
          </w:tcPr>
          <w:p w14:paraId="700170DA" w14:textId="77777777" w:rsidR="00AA3321" w:rsidRDefault="00302DF2" w:rsidP="005A17AF">
            <w:pPr>
              <w:pStyle w:val="Tabletext"/>
            </w:pPr>
            <w:proofErr w:type="spellStart"/>
            <w:r w:rsidRPr="00302DF2">
              <w:rPr>
                <w:rFonts w:hint="eastAsia"/>
              </w:rPr>
              <w:t>地球轨道卫星</w:t>
            </w:r>
            <w:proofErr w:type="spellEnd"/>
          </w:p>
        </w:tc>
      </w:tr>
      <w:tr w:rsidR="00AA3321" w14:paraId="2C48E7B3" w14:textId="77777777" w:rsidTr="005A17AF">
        <w:trPr>
          <w:cantSplit/>
          <w:jc w:val="center"/>
        </w:trPr>
        <w:tc>
          <w:tcPr>
            <w:tcW w:w="2834" w:type="dxa"/>
          </w:tcPr>
          <w:p w14:paraId="5222B298" w14:textId="77777777" w:rsidR="00AA3321" w:rsidRDefault="00302DF2" w:rsidP="005A17AF">
            <w:pPr>
              <w:pStyle w:val="Tabletext"/>
            </w:pPr>
            <w:proofErr w:type="spellStart"/>
            <w:r w:rsidRPr="00302DF2">
              <w:rPr>
                <w:rFonts w:hint="eastAsia"/>
              </w:rPr>
              <w:t>地面或地球站</w:t>
            </w:r>
            <w:proofErr w:type="spellEnd"/>
          </w:p>
        </w:tc>
        <w:tc>
          <w:tcPr>
            <w:tcW w:w="2918" w:type="dxa"/>
          </w:tcPr>
          <w:p w14:paraId="182A5D45" w14:textId="77777777" w:rsidR="00AA3321" w:rsidRDefault="00302DF2" w:rsidP="0017651E">
            <w:pPr>
              <w:pStyle w:val="Tabletext"/>
              <w:rPr>
                <w:lang w:eastAsia="zh-CN"/>
              </w:rPr>
            </w:pPr>
            <w:r>
              <w:rPr>
                <w:rFonts w:hint="eastAsia"/>
                <w:lang w:eastAsia="zh-CN"/>
              </w:rPr>
              <w:t>深空</w:t>
            </w:r>
            <w:r w:rsidR="0017651E">
              <w:rPr>
                <w:rFonts w:hint="eastAsia"/>
                <w:lang w:eastAsia="zh-CN"/>
              </w:rPr>
              <w:t>电台</w:t>
            </w:r>
          </w:p>
        </w:tc>
      </w:tr>
      <w:tr w:rsidR="00AA3321" w14:paraId="6F9F3BDB" w14:textId="77777777" w:rsidTr="005A17AF">
        <w:trPr>
          <w:cantSplit/>
          <w:jc w:val="center"/>
        </w:trPr>
        <w:tc>
          <w:tcPr>
            <w:tcW w:w="2834" w:type="dxa"/>
          </w:tcPr>
          <w:p w14:paraId="03ED8A62" w14:textId="77777777" w:rsidR="00AA3321" w:rsidRDefault="00302DF2" w:rsidP="0017651E">
            <w:pPr>
              <w:pStyle w:val="Tabletext"/>
              <w:rPr>
                <w:lang w:eastAsia="zh-CN"/>
              </w:rPr>
            </w:pPr>
            <w:proofErr w:type="spellStart"/>
            <w:r w:rsidRPr="00302DF2">
              <w:rPr>
                <w:rFonts w:hint="eastAsia"/>
              </w:rPr>
              <w:t>近地</w:t>
            </w:r>
            <w:proofErr w:type="spellEnd"/>
            <w:r w:rsidR="0017651E">
              <w:rPr>
                <w:rFonts w:hint="eastAsia"/>
                <w:lang w:eastAsia="zh-CN"/>
              </w:rPr>
              <w:t>电台</w:t>
            </w:r>
          </w:p>
        </w:tc>
        <w:tc>
          <w:tcPr>
            <w:tcW w:w="2918" w:type="dxa"/>
          </w:tcPr>
          <w:p w14:paraId="4AE28899" w14:textId="77777777" w:rsidR="00AA3321" w:rsidRDefault="0017651E" w:rsidP="005A17AF">
            <w:pPr>
              <w:pStyle w:val="Tabletext"/>
              <w:rPr>
                <w:lang w:eastAsia="zh-CN"/>
              </w:rPr>
            </w:pPr>
            <w:r>
              <w:rPr>
                <w:rFonts w:hint="eastAsia"/>
                <w:lang w:eastAsia="zh-CN"/>
              </w:rPr>
              <w:t>深空电台</w:t>
            </w:r>
          </w:p>
        </w:tc>
      </w:tr>
    </w:tbl>
    <w:p w14:paraId="4AC83E70" w14:textId="77777777" w:rsidR="00AA3321" w:rsidRDefault="00AA3321" w:rsidP="00AA3321">
      <w:pPr>
        <w:pStyle w:val="Tablefin"/>
      </w:pPr>
    </w:p>
    <w:p w14:paraId="23098BBD" w14:textId="77777777" w:rsidR="00BE5C1F" w:rsidRDefault="00BE5C1F">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14:paraId="7F102E84" w14:textId="20100E83" w:rsidR="00AA3321" w:rsidRPr="00953E8B" w:rsidRDefault="00AA3321" w:rsidP="00AA3321">
      <w:pPr>
        <w:pStyle w:val="Heading2"/>
        <w:rPr>
          <w:lang w:val="en-US" w:eastAsia="zh-CN"/>
        </w:rPr>
      </w:pPr>
      <w:r w:rsidRPr="00953E8B">
        <w:rPr>
          <w:lang w:val="en-US" w:eastAsia="zh-CN"/>
        </w:rPr>
        <w:lastRenderedPageBreak/>
        <w:t>1.1</w:t>
      </w:r>
      <w:r w:rsidRPr="00953E8B">
        <w:rPr>
          <w:lang w:val="en-US" w:eastAsia="zh-CN"/>
        </w:rPr>
        <w:tab/>
      </w:r>
      <w:r w:rsidR="00302DF2" w:rsidRPr="00302DF2">
        <w:rPr>
          <w:rFonts w:hint="eastAsia"/>
          <w:lang w:val="en-US" w:eastAsia="zh-CN"/>
        </w:rPr>
        <w:t>深空地球站发射机对地面</w:t>
      </w:r>
      <w:r w:rsidR="00302DF2" w:rsidRPr="00302DF2">
        <w:rPr>
          <w:rFonts w:hint="eastAsia"/>
          <w:lang w:val="en-US" w:eastAsia="zh-CN"/>
        </w:rPr>
        <w:t>/</w:t>
      </w:r>
      <w:r w:rsidR="009405E4">
        <w:rPr>
          <w:rFonts w:hint="eastAsia"/>
          <w:lang w:val="en-US" w:eastAsia="zh-CN"/>
        </w:rPr>
        <w:t>航空器</w:t>
      </w:r>
      <w:r w:rsidR="00302DF2" w:rsidRPr="00302DF2">
        <w:rPr>
          <w:rFonts w:hint="eastAsia"/>
          <w:lang w:val="en-US" w:eastAsia="zh-CN"/>
        </w:rPr>
        <w:t>接收机或地球站接收机的潜在干扰</w:t>
      </w:r>
    </w:p>
    <w:p w14:paraId="2AD58A5F" w14:textId="77777777" w:rsidR="00AA3321" w:rsidRPr="00953E8B" w:rsidRDefault="00302DF2" w:rsidP="00946A6E">
      <w:pPr>
        <w:ind w:firstLineChars="200" w:firstLine="480"/>
        <w:rPr>
          <w:lang w:val="en-US" w:eastAsia="zh-CN"/>
        </w:rPr>
      </w:pPr>
      <w:r w:rsidRPr="00302DF2">
        <w:rPr>
          <w:rFonts w:hint="eastAsia"/>
          <w:lang w:val="en-US" w:eastAsia="zh-CN"/>
        </w:rPr>
        <w:t>目前</w:t>
      </w:r>
      <w:r w:rsidR="000B6A6E">
        <w:rPr>
          <w:rFonts w:hint="eastAsia"/>
          <w:lang w:val="en-US" w:eastAsia="zh-CN"/>
        </w:rPr>
        <w:t>，</w:t>
      </w:r>
      <w:r w:rsidR="007B342C" w:rsidRPr="00302DF2">
        <w:rPr>
          <w:rFonts w:hint="eastAsia"/>
          <w:lang w:val="en-US" w:eastAsia="zh-CN"/>
        </w:rPr>
        <w:t>深空地球站</w:t>
      </w:r>
      <w:r w:rsidRPr="00302DF2">
        <w:rPr>
          <w:rFonts w:hint="eastAsia"/>
          <w:lang w:val="en-US" w:eastAsia="zh-CN"/>
        </w:rPr>
        <w:t>的正常总发射功率为</w:t>
      </w:r>
      <w:r w:rsidRPr="00302DF2">
        <w:rPr>
          <w:rFonts w:hint="eastAsia"/>
          <w:lang w:val="en-US" w:eastAsia="zh-CN"/>
        </w:rPr>
        <w:t>2 GHz</w:t>
      </w:r>
      <w:r w:rsidRPr="00302DF2">
        <w:rPr>
          <w:rFonts w:hint="eastAsia"/>
          <w:lang w:val="en-US" w:eastAsia="zh-CN"/>
        </w:rPr>
        <w:t>和</w:t>
      </w:r>
      <w:r w:rsidRPr="00302DF2">
        <w:rPr>
          <w:rFonts w:hint="eastAsia"/>
          <w:lang w:val="en-US" w:eastAsia="zh-CN"/>
        </w:rPr>
        <w:t>7 GHz</w:t>
      </w:r>
      <w:r w:rsidRPr="00302DF2">
        <w:rPr>
          <w:rFonts w:hint="eastAsia"/>
          <w:lang w:val="en-US" w:eastAsia="zh-CN"/>
        </w:rPr>
        <w:t>频段</w:t>
      </w:r>
      <w:r>
        <w:rPr>
          <w:rFonts w:hint="eastAsia"/>
          <w:lang w:val="en-US" w:eastAsia="zh-CN"/>
        </w:rPr>
        <w:t>内</w:t>
      </w:r>
      <w:r w:rsidR="007B342C" w:rsidRPr="00953E8B">
        <w:rPr>
          <w:lang w:val="en-US" w:eastAsia="zh-CN"/>
        </w:rPr>
        <w:t>43</w:t>
      </w:r>
      <w:r w:rsidR="007B342C">
        <w:rPr>
          <w:rFonts w:hint="eastAsia"/>
          <w:lang w:val="en-US" w:eastAsia="zh-CN"/>
        </w:rPr>
        <w:t xml:space="preserve"> </w:t>
      </w:r>
      <w:r w:rsidR="007B342C" w:rsidRPr="00953E8B">
        <w:rPr>
          <w:lang w:val="en-US" w:eastAsia="zh-CN"/>
        </w:rPr>
        <w:t> </w:t>
      </w:r>
      <w:proofErr w:type="spellStart"/>
      <w:r w:rsidR="007B342C" w:rsidRPr="00953E8B">
        <w:rPr>
          <w:lang w:val="en-US" w:eastAsia="zh-CN"/>
        </w:rPr>
        <w:t>dBW</w:t>
      </w:r>
      <w:proofErr w:type="spellEnd"/>
      <w:r w:rsidR="007B342C">
        <w:rPr>
          <w:rFonts w:hint="eastAsia"/>
          <w:lang w:val="en-US" w:eastAsia="zh-CN"/>
        </w:rPr>
        <w:t>，</w:t>
      </w:r>
      <w:r w:rsidRPr="00302DF2">
        <w:rPr>
          <w:rFonts w:hint="eastAsia"/>
          <w:lang w:val="en-US" w:eastAsia="zh-CN"/>
        </w:rPr>
        <w:t>34 GHz</w:t>
      </w:r>
      <w:r w:rsidRPr="00302DF2">
        <w:rPr>
          <w:rFonts w:hint="eastAsia"/>
          <w:lang w:val="en-US" w:eastAsia="zh-CN"/>
        </w:rPr>
        <w:t>频段</w:t>
      </w:r>
      <w:r>
        <w:rPr>
          <w:rFonts w:hint="eastAsia"/>
          <w:lang w:val="en-US" w:eastAsia="zh-CN"/>
        </w:rPr>
        <w:t>内</w:t>
      </w:r>
      <w:r w:rsidR="007B342C" w:rsidRPr="00953E8B">
        <w:rPr>
          <w:lang w:val="en-US" w:eastAsia="zh-CN"/>
        </w:rPr>
        <w:t xml:space="preserve">30 </w:t>
      </w:r>
      <w:proofErr w:type="spellStart"/>
      <w:r w:rsidR="007B342C" w:rsidRPr="00953E8B">
        <w:rPr>
          <w:lang w:val="en-US" w:eastAsia="zh-CN"/>
        </w:rPr>
        <w:t>dBW</w:t>
      </w:r>
      <w:proofErr w:type="spellEnd"/>
      <w:r w:rsidR="007B342C">
        <w:rPr>
          <w:rFonts w:hint="eastAsia"/>
          <w:lang w:val="en-US" w:eastAsia="zh-CN"/>
        </w:rPr>
        <w:t>（见</w:t>
      </w:r>
      <w:r w:rsidR="007B342C" w:rsidRPr="00302DF2">
        <w:rPr>
          <w:rFonts w:hint="eastAsia"/>
          <w:lang w:val="en-US" w:eastAsia="zh-CN"/>
        </w:rPr>
        <w:t>ITU-R SA. 1014</w:t>
      </w:r>
      <w:r w:rsidR="007B342C" w:rsidRPr="00302DF2">
        <w:rPr>
          <w:rFonts w:hint="eastAsia"/>
          <w:lang w:val="en-US" w:eastAsia="zh-CN"/>
        </w:rPr>
        <w:t>建议</w:t>
      </w:r>
      <w:r w:rsidR="007B342C">
        <w:rPr>
          <w:rFonts w:hint="eastAsia"/>
          <w:lang w:val="en-US" w:eastAsia="zh-CN"/>
        </w:rPr>
        <w:t>书）</w:t>
      </w:r>
      <w:r w:rsidRPr="00302DF2">
        <w:rPr>
          <w:rFonts w:hint="eastAsia"/>
          <w:lang w:val="en-US" w:eastAsia="zh-CN"/>
        </w:rPr>
        <w:t>。在最小仰角为</w:t>
      </w:r>
      <w:r w:rsidRPr="00302DF2">
        <w:rPr>
          <w:lang w:val="en-US" w:eastAsia="zh-CN"/>
        </w:rPr>
        <w:t>10</w:t>
      </w:r>
      <w:r w:rsidRPr="00302DF2">
        <w:rPr>
          <w:rFonts w:hint="eastAsia"/>
          <w:lang w:val="en-US" w:eastAsia="zh-CN"/>
        </w:rPr>
        <w:t>度的情况下，在</w:t>
      </w:r>
      <w:r w:rsidR="0058118B" w:rsidRPr="00953E8B">
        <w:rPr>
          <w:lang w:val="en-US" w:eastAsia="zh-CN"/>
        </w:rPr>
        <w:t>2 GHz</w:t>
      </w:r>
      <w:r w:rsidRPr="00302DF2">
        <w:rPr>
          <w:rFonts w:hint="eastAsia"/>
          <w:lang w:val="en-US" w:eastAsia="zh-CN"/>
        </w:rPr>
        <w:t>和</w:t>
      </w:r>
      <w:r w:rsidR="0058118B" w:rsidRPr="00953E8B">
        <w:rPr>
          <w:lang w:val="en-US" w:eastAsia="zh-CN"/>
        </w:rPr>
        <w:t>7 GHz</w:t>
      </w:r>
      <w:r w:rsidRPr="00302DF2">
        <w:rPr>
          <w:rFonts w:hint="eastAsia"/>
          <w:lang w:val="en-US" w:eastAsia="zh-CN"/>
        </w:rPr>
        <w:t>频段，指向地平线的</w:t>
      </w:r>
      <w:proofErr w:type="spellStart"/>
      <w:r w:rsidRPr="00302DF2">
        <w:rPr>
          <w:lang w:val="en-US" w:eastAsia="zh-CN"/>
        </w:rPr>
        <w:t>e.i.r.p</w:t>
      </w:r>
      <w:proofErr w:type="spellEnd"/>
      <w:r w:rsidRPr="00302DF2">
        <w:rPr>
          <w:lang w:val="en-US" w:eastAsia="zh-CN"/>
        </w:rPr>
        <w:t>.</w:t>
      </w:r>
      <w:r w:rsidRPr="00302DF2">
        <w:rPr>
          <w:rFonts w:hint="eastAsia"/>
          <w:lang w:val="en-US" w:eastAsia="zh-CN"/>
        </w:rPr>
        <w:t>不超过</w:t>
      </w:r>
      <w:r w:rsidRPr="00302DF2">
        <w:rPr>
          <w:lang w:val="en-US" w:eastAsia="zh-CN"/>
        </w:rPr>
        <w:t>50 dB</w:t>
      </w:r>
      <w:r w:rsidRPr="00302DF2">
        <w:rPr>
          <w:rFonts w:hint="eastAsia"/>
          <w:lang w:val="en-US" w:eastAsia="zh-CN"/>
        </w:rPr>
        <w:t>（</w:t>
      </w:r>
      <w:r w:rsidR="0058118B" w:rsidRPr="00953E8B">
        <w:rPr>
          <w:lang w:val="en-US" w:eastAsia="zh-CN"/>
        </w:rPr>
        <w:t>W/4 kHz</w:t>
      </w:r>
      <w:r w:rsidRPr="00302DF2">
        <w:rPr>
          <w:rFonts w:hint="eastAsia"/>
          <w:lang w:val="en-US" w:eastAsia="zh-CN"/>
        </w:rPr>
        <w:t>）</w:t>
      </w:r>
      <w:r w:rsidR="0058118B">
        <w:rPr>
          <w:rFonts w:hint="eastAsia"/>
          <w:lang w:val="en-US" w:eastAsia="zh-CN"/>
        </w:rPr>
        <w:t>；</w:t>
      </w:r>
      <w:r w:rsidRPr="00302DF2">
        <w:rPr>
          <w:rFonts w:hint="eastAsia"/>
          <w:lang w:val="en-US" w:eastAsia="zh-CN"/>
        </w:rPr>
        <w:t>在</w:t>
      </w:r>
      <w:r w:rsidRPr="00302DF2">
        <w:rPr>
          <w:lang w:val="en-US" w:eastAsia="zh-CN"/>
        </w:rPr>
        <w:t>34GHz</w:t>
      </w:r>
      <w:r w:rsidRPr="00302DF2">
        <w:rPr>
          <w:rFonts w:hint="eastAsia"/>
          <w:lang w:val="en-US" w:eastAsia="zh-CN"/>
        </w:rPr>
        <w:t>频段，不超过</w:t>
      </w:r>
      <w:r w:rsidRPr="00302DF2">
        <w:rPr>
          <w:lang w:val="en-US" w:eastAsia="zh-CN"/>
        </w:rPr>
        <w:t>37 dB</w:t>
      </w:r>
      <w:r w:rsidRPr="00302DF2">
        <w:rPr>
          <w:rFonts w:hint="eastAsia"/>
          <w:lang w:val="en-US" w:eastAsia="zh-CN"/>
        </w:rPr>
        <w:t>（</w:t>
      </w:r>
      <w:r w:rsidR="0058118B" w:rsidRPr="00953E8B">
        <w:rPr>
          <w:lang w:val="en-US" w:eastAsia="zh-CN"/>
        </w:rPr>
        <w:t>W/4 kHz</w:t>
      </w:r>
      <w:r>
        <w:rPr>
          <w:rFonts w:hint="eastAsia"/>
          <w:lang w:val="en-US" w:eastAsia="zh-CN"/>
        </w:rPr>
        <w:t>），假设参考地球站天线辐射方向图来自</w:t>
      </w:r>
      <w:r w:rsidRPr="00302DF2">
        <w:rPr>
          <w:lang w:val="en-US" w:eastAsia="zh-CN"/>
        </w:rPr>
        <w:t>ITU</w:t>
      </w:r>
      <w:r w:rsidRPr="00953E8B">
        <w:rPr>
          <w:lang w:val="en-US" w:eastAsia="zh-CN"/>
        </w:rPr>
        <w:t>-R</w:t>
      </w:r>
      <w:r w:rsidRPr="00302DF2">
        <w:rPr>
          <w:lang w:val="en-US" w:eastAsia="zh-CN"/>
        </w:rPr>
        <w:t xml:space="preserve"> SA. 509</w:t>
      </w:r>
      <w:r w:rsidRPr="00302DF2">
        <w:rPr>
          <w:rFonts w:hint="eastAsia"/>
          <w:lang w:val="en-US" w:eastAsia="zh-CN"/>
        </w:rPr>
        <w:t>建议</w:t>
      </w:r>
      <w:r>
        <w:rPr>
          <w:rFonts w:hint="eastAsia"/>
          <w:lang w:val="en-US" w:eastAsia="zh-CN"/>
        </w:rPr>
        <w:t>书</w:t>
      </w:r>
      <w:r w:rsidRPr="00302DF2">
        <w:rPr>
          <w:rFonts w:hint="eastAsia"/>
          <w:lang w:val="en-US" w:eastAsia="zh-CN"/>
        </w:rPr>
        <w:t>。</w:t>
      </w:r>
      <w:r w:rsidR="009405E4" w:rsidRPr="009405E4">
        <w:rPr>
          <w:rFonts w:hint="eastAsia"/>
          <w:lang w:val="en-US" w:eastAsia="zh-CN"/>
        </w:rPr>
        <w:t>因此，朝向地平线的</w:t>
      </w:r>
      <w:proofErr w:type="spellStart"/>
      <w:r w:rsidR="009405E4" w:rsidRPr="009405E4">
        <w:rPr>
          <w:rFonts w:hint="eastAsia"/>
          <w:lang w:val="en-US" w:eastAsia="zh-CN"/>
        </w:rPr>
        <w:t>e.i.r.p</w:t>
      </w:r>
      <w:proofErr w:type="spellEnd"/>
      <w:r w:rsidR="009405E4" w:rsidRPr="009405E4">
        <w:rPr>
          <w:rFonts w:hint="eastAsia"/>
          <w:lang w:val="en-US" w:eastAsia="zh-CN"/>
        </w:rPr>
        <w:t>.</w:t>
      </w:r>
      <w:r w:rsidR="009405E4" w:rsidRPr="009405E4">
        <w:rPr>
          <w:rFonts w:hint="eastAsia"/>
          <w:lang w:val="en-US" w:eastAsia="zh-CN"/>
        </w:rPr>
        <w:t>符合</w:t>
      </w:r>
      <w:r w:rsidR="0058118B">
        <w:rPr>
          <w:rFonts w:hint="eastAsia"/>
          <w:lang w:val="en-US" w:eastAsia="zh-CN"/>
        </w:rPr>
        <w:t>《无线电规则》</w:t>
      </w:r>
      <w:r w:rsidR="009405E4" w:rsidRPr="009405E4">
        <w:rPr>
          <w:rFonts w:hint="eastAsia"/>
          <w:lang w:val="en-US" w:eastAsia="zh-CN"/>
        </w:rPr>
        <w:t>第</w:t>
      </w:r>
      <w:r w:rsidR="009405E4" w:rsidRPr="009405E4">
        <w:rPr>
          <w:rFonts w:hint="eastAsia"/>
          <w:b/>
          <w:lang w:val="en-US" w:eastAsia="zh-CN"/>
        </w:rPr>
        <w:t>21.10</w:t>
      </w:r>
      <w:r w:rsidR="009405E4" w:rsidRPr="009405E4">
        <w:rPr>
          <w:rFonts w:hint="eastAsia"/>
          <w:lang w:val="en-US" w:eastAsia="zh-CN"/>
        </w:rPr>
        <w:t>号和第</w:t>
      </w:r>
      <w:r w:rsidR="009405E4" w:rsidRPr="009405E4">
        <w:rPr>
          <w:rFonts w:hint="eastAsia"/>
          <w:b/>
          <w:lang w:val="en-US" w:eastAsia="zh-CN"/>
        </w:rPr>
        <w:t>21.11</w:t>
      </w:r>
      <w:r w:rsidR="009405E4" w:rsidRPr="009405E4">
        <w:rPr>
          <w:rFonts w:hint="eastAsia"/>
          <w:lang w:val="en-US" w:eastAsia="zh-CN"/>
        </w:rPr>
        <w:t>号的要求。对于更高的</w:t>
      </w:r>
      <w:r w:rsidR="009405E4" w:rsidRPr="009405E4">
        <w:rPr>
          <w:rFonts w:hint="eastAsia"/>
          <w:lang w:val="en-US" w:eastAsia="zh-CN"/>
        </w:rPr>
        <w:t>SRS</w:t>
      </w:r>
      <w:r w:rsidR="009405E4" w:rsidRPr="009405E4">
        <w:rPr>
          <w:rFonts w:hint="eastAsia"/>
          <w:lang w:val="en-US" w:eastAsia="zh-CN"/>
        </w:rPr>
        <w:t>地球站发射功率，需要相应地增加仰角，以满足</w:t>
      </w:r>
      <w:r w:rsidR="0058118B">
        <w:rPr>
          <w:rFonts w:hint="eastAsia"/>
          <w:lang w:val="en-US" w:eastAsia="zh-CN"/>
        </w:rPr>
        <w:t>《无线电规则》</w:t>
      </w:r>
      <w:r w:rsidR="009405E4" w:rsidRPr="009405E4">
        <w:rPr>
          <w:rFonts w:hint="eastAsia"/>
          <w:lang w:val="en-US" w:eastAsia="zh-CN"/>
        </w:rPr>
        <w:t>对地平线的</w:t>
      </w:r>
      <w:proofErr w:type="spellStart"/>
      <w:r w:rsidR="009405E4" w:rsidRPr="009405E4">
        <w:rPr>
          <w:rFonts w:hint="eastAsia"/>
          <w:lang w:val="en-US" w:eastAsia="zh-CN"/>
        </w:rPr>
        <w:t>e.i.r.p</w:t>
      </w:r>
      <w:proofErr w:type="spellEnd"/>
      <w:r w:rsidR="009405E4" w:rsidRPr="009405E4">
        <w:rPr>
          <w:rFonts w:hint="eastAsia"/>
          <w:lang w:val="en-US" w:eastAsia="zh-CN"/>
        </w:rPr>
        <w:t>.</w:t>
      </w:r>
      <w:r w:rsidR="009405E4" w:rsidRPr="009405E4">
        <w:rPr>
          <w:rFonts w:hint="eastAsia"/>
          <w:lang w:val="en-US" w:eastAsia="zh-CN"/>
        </w:rPr>
        <w:t>限制。</w:t>
      </w:r>
    </w:p>
    <w:p w14:paraId="5D2A2145" w14:textId="77777777" w:rsidR="00AA3321" w:rsidRPr="00953E8B" w:rsidRDefault="009405E4" w:rsidP="0058118B">
      <w:pPr>
        <w:ind w:firstLineChars="200" w:firstLine="480"/>
        <w:rPr>
          <w:lang w:val="en-US" w:eastAsia="zh-CN"/>
        </w:rPr>
      </w:pPr>
      <w:r w:rsidRPr="009405E4">
        <w:rPr>
          <w:rFonts w:hint="eastAsia"/>
          <w:lang w:val="en-US" w:eastAsia="zh-CN"/>
        </w:rPr>
        <w:t>深空</w:t>
      </w:r>
      <w:r w:rsidR="0058118B">
        <w:rPr>
          <w:rFonts w:hint="eastAsia"/>
          <w:lang w:val="en-US" w:eastAsia="zh-CN"/>
        </w:rPr>
        <w:t>地球站</w:t>
      </w:r>
      <w:r w:rsidRPr="009405E4">
        <w:rPr>
          <w:rFonts w:hint="eastAsia"/>
          <w:lang w:val="en-US" w:eastAsia="zh-CN"/>
        </w:rPr>
        <w:t>视线范围内的航空器</w:t>
      </w:r>
      <w:r w:rsidR="006B4AF6">
        <w:rPr>
          <w:rFonts w:hint="eastAsia"/>
          <w:lang w:val="en-US" w:eastAsia="zh-CN"/>
        </w:rPr>
        <w:t>电台</w:t>
      </w:r>
      <w:r w:rsidRPr="009405E4">
        <w:rPr>
          <w:rFonts w:hint="eastAsia"/>
          <w:lang w:val="en-US" w:eastAsia="zh-CN"/>
        </w:rPr>
        <w:t>可能会遇到如图</w:t>
      </w:r>
      <w:r w:rsidRPr="009405E4">
        <w:rPr>
          <w:rFonts w:hint="eastAsia"/>
          <w:lang w:val="en-US" w:eastAsia="zh-CN"/>
        </w:rPr>
        <w:t>1</w:t>
      </w:r>
      <w:r w:rsidRPr="009405E4">
        <w:rPr>
          <w:rFonts w:hint="eastAsia"/>
          <w:lang w:val="en-US" w:eastAsia="zh-CN"/>
        </w:rPr>
        <w:t>所示的</w:t>
      </w:r>
      <w:r w:rsidR="0058118B" w:rsidRPr="009405E4">
        <w:rPr>
          <w:rFonts w:hint="eastAsia"/>
          <w:lang w:val="en-US" w:eastAsia="zh-CN"/>
        </w:rPr>
        <w:t>总功率通量密度</w:t>
      </w:r>
      <w:r w:rsidRPr="009405E4">
        <w:rPr>
          <w:rFonts w:hint="eastAsia"/>
          <w:lang w:val="en-US" w:eastAsia="zh-CN"/>
        </w:rPr>
        <w:t>。</w:t>
      </w:r>
      <w:r w:rsidR="0058118B" w:rsidRPr="009405E4">
        <w:rPr>
          <w:rFonts w:hint="eastAsia"/>
          <w:lang w:val="en-US" w:eastAsia="zh-CN"/>
        </w:rPr>
        <w:t>航空器</w:t>
      </w:r>
      <w:r w:rsidRPr="009405E4">
        <w:rPr>
          <w:rFonts w:hint="eastAsia"/>
          <w:lang w:val="en-US" w:eastAsia="zh-CN"/>
        </w:rPr>
        <w:t>高度为</w:t>
      </w:r>
      <w:r w:rsidR="0058118B" w:rsidRPr="00953E8B">
        <w:rPr>
          <w:lang w:val="en-US" w:eastAsia="zh-CN"/>
        </w:rPr>
        <w:t>12 km</w:t>
      </w:r>
      <w:r w:rsidRPr="009405E4">
        <w:rPr>
          <w:rFonts w:hint="eastAsia"/>
          <w:lang w:val="en-US" w:eastAsia="zh-CN"/>
        </w:rPr>
        <w:t>时，到</w:t>
      </w:r>
      <w:r w:rsidR="0058118B">
        <w:rPr>
          <w:rFonts w:hint="eastAsia"/>
          <w:lang w:val="en-US" w:eastAsia="zh-CN"/>
        </w:rPr>
        <w:t>地球站</w:t>
      </w:r>
      <w:r w:rsidRPr="009405E4">
        <w:rPr>
          <w:rFonts w:hint="eastAsia"/>
          <w:lang w:val="en-US" w:eastAsia="zh-CN"/>
        </w:rPr>
        <w:t>的最大视距为</w:t>
      </w:r>
      <w:r w:rsidR="0058118B" w:rsidRPr="00953E8B">
        <w:rPr>
          <w:lang w:val="en-US" w:eastAsia="zh-CN"/>
        </w:rPr>
        <w:t>391 km</w:t>
      </w:r>
      <w:r w:rsidRPr="009405E4">
        <w:rPr>
          <w:rFonts w:hint="eastAsia"/>
          <w:lang w:val="en-US" w:eastAsia="zh-CN"/>
        </w:rPr>
        <w:t>。在这种情况下，假设</w:t>
      </w:r>
      <w:r w:rsidR="0058118B">
        <w:rPr>
          <w:rFonts w:hint="eastAsia"/>
          <w:lang w:val="en-US" w:eastAsia="zh-CN"/>
        </w:rPr>
        <w:t>地球站</w:t>
      </w:r>
      <w:r w:rsidRPr="009405E4">
        <w:rPr>
          <w:rFonts w:hint="eastAsia"/>
          <w:lang w:val="en-US" w:eastAsia="zh-CN"/>
        </w:rPr>
        <w:t>发射功率为</w:t>
      </w:r>
      <w:r w:rsidR="0058118B" w:rsidRPr="00953E8B">
        <w:rPr>
          <w:lang w:val="en-US" w:eastAsia="zh-CN"/>
        </w:rPr>
        <w:t>100 kW</w:t>
      </w:r>
      <w:r w:rsidRPr="009405E4">
        <w:rPr>
          <w:rFonts w:hint="eastAsia"/>
          <w:lang w:val="en-US" w:eastAsia="zh-CN"/>
        </w:rPr>
        <w:t>，发射天线增益为</w:t>
      </w:r>
      <w:r>
        <w:rPr>
          <w:lang w:val="en-US" w:eastAsia="zh-CN"/>
        </w:rPr>
        <w:t>−</w:t>
      </w:r>
      <w:r w:rsidRPr="00953E8B">
        <w:rPr>
          <w:lang w:val="en-US" w:eastAsia="zh-CN"/>
        </w:rPr>
        <w:t xml:space="preserve">10 </w:t>
      </w:r>
      <w:proofErr w:type="spellStart"/>
      <w:r w:rsidRPr="00953E8B">
        <w:rPr>
          <w:lang w:val="en-US" w:eastAsia="zh-CN"/>
        </w:rPr>
        <w:t>dBi</w:t>
      </w:r>
      <w:proofErr w:type="spellEnd"/>
      <w:r w:rsidRPr="009405E4">
        <w:rPr>
          <w:rFonts w:hint="eastAsia"/>
          <w:lang w:val="en-US" w:eastAsia="zh-CN"/>
        </w:rPr>
        <w:t>（</w:t>
      </w:r>
      <w:r w:rsidRPr="009405E4">
        <w:rPr>
          <w:lang w:val="en-US" w:eastAsia="zh-CN"/>
        </w:rPr>
        <w:t>ITU-R SA. 509</w:t>
      </w:r>
      <w:r w:rsidR="0058118B" w:rsidRPr="009405E4">
        <w:rPr>
          <w:rFonts w:hint="eastAsia"/>
          <w:lang w:val="en-US" w:eastAsia="zh-CN"/>
        </w:rPr>
        <w:t>建议</w:t>
      </w:r>
      <w:r w:rsidR="0058118B">
        <w:rPr>
          <w:rFonts w:hint="eastAsia"/>
          <w:lang w:val="en-US" w:eastAsia="zh-CN"/>
        </w:rPr>
        <w:t>书</w:t>
      </w:r>
      <w:r w:rsidRPr="009405E4">
        <w:rPr>
          <w:rFonts w:hint="eastAsia"/>
          <w:lang w:val="en-US" w:eastAsia="zh-CN"/>
        </w:rPr>
        <w:t>），</w:t>
      </w:r>
      <w:r w:rsidR="0058118B" w:rsidRPr="009405E4">
        <w:rPr>
          <w:rFonts w:hint="eastAsia"/>
          <w:lang w:val="en-US" w:eastAsia="zh-CN"/>
        </w:rPr>
        <w:t>航空器</w:t>
      </w:r>
      <w:r w:rsidRPr="009405E4">
        <w:rPr>
          <w:rFonts w:hint="eastAsia"/>
          <w:lang w:val="en-US" w:eastAsia="zh-CN"/>
        </w:rPr>
        <w:t>的总功率通量密度（</w:t>
      </w:r>
      <w:proofErr w:type="spellStart"/>
      <w:r w:rsidRPr="009405E4">
        <w:rPr>
          <w:lang w:val="en-US" w:eastAsia="zh-CN"/>
        </w:rPr>
        <w:t>pfd</w:t>
      </w:r>
      <w:proofErr w:type="spellEnd"/>
      <w:r w:rsidRPr="009405E4">
        <w:rPr>
          <w:rFonts w:hint="eastAsia"/>
          <w:lang w:val="en-US" w:eastAsia="zh-CN"/>
        </w:rPr>
        <w:t>）</w:t>
      </w:r>
      <w:r w:rsidR="0058118B">
        <w:rPr>
          <w:rFonts w:hint="eastAsia"/>
          <w:lang w:val="en-US" w:eastAsia="zh-CN"/>
        </w:rPr>
        <w:t>绝</w:t>
      </w:r>
      <w:r w:rsidRPr="009405E4">
        <w:rPr>
          <w:rFonts w:hint="eastAsia"/>
          <w:lang w:val="en-US" w:eastAsia="zh-CN"/>
        </w:rPr>
        <w:t>不能低</w:t>
      </w:r>
      <w:r w:rsidR="0058118B">
        <w:rPr>
          <w:rFonts w:hint="eastAsia"/>
          <w:lang w:val="en-US" w:eastAsia="zh-CN"/>
        </w:rPr>
        <w:t>于</w:t>
      </w:r>
      <w:r>
        <w:rPr>
          <w:lang w:val="en-US" w:eastAsia="zh-CN"/>
        </w:rPr>
        <w:t>−</w:t>
      </w:r>
      <w:r w:rsidRPr="00953E8B">
        <w:rPr>
          <w:lang w:val="en-US" w:eastAsia="zh-CN"/>
        </w:rPr>
        <w:t>83 dB (W/m</w:t>
      </w:r>
      <w:r w:rsidRPr="00953E8B">
        <w:rPr>
          <w:vertAlign w:val="superscript"/>
          <w:lang w:val="en-US" w:eastAsia="zh-CN"/>
        </w:rPr>
        <w:t>2</w:t>
      </w:r>
      <w:proofErr w:type="gramStart"/>
      <w:r>
        <w:rPr>
          <w:lang w:val="en-US" w:eastAsia="zh-CN"/>
        </w:rPr>
        <w:t>)</w:t>
      </w:r>
      <w:r w:rsidRPr="009405E4">
        <w:rPr>
          <w:rFonts w:hint="eastAsia"/>
          <w:lang w:val="en-US" w:eastAsia="zh-CN"/>
        </w:rPr>
        <w:t>。</w:t>
      </w:r>
      <w:proofErr w:type="gramEnd"/>
      <w:r w:rsidRPr="009405E4">
        <w:rPr>
          <w:rFonts w:hint="eastAsia"/>
          <w:lang w:val="en-US" w:eastAsia="zh-CN"/>
        </w:rPr>
        <w:t>随着分离距离和</w:t>
      </w:r>
      <w:r w:rsidR="0058118B">
        <w:rPr>
          <w:rFonts w:hint="eastAsia"/>
          <w:lang w:val="en-US" w:eastAsia="zh-CN"/>
        </w:rPr>
        <w:t>地球站</w:t>
      </w:r>
      <w:r w:rsidRPr="009405E4">
        <w:rPr>
          <w:rFonts w:hint="eastAsia"/>
          <w:lang w:val="en-US" w:eastAsia="zh-CN"/>
        </w:rPr>
        <w:t>天线方向的变化，</w:t>
      </w:r>
      <w:r>
        <w:rPr>
          <w:rFonts w:hint="eastAsia"/>
          <w:lang w:val="en-US" w:eastAsia="zh-CN"/>
        </w:rPr>
        <w:t>航空器</w:t>
      </w:r>
      <w:r w:rsidR="006B4AF6">
        <w:rPr>
          <w:rFonts w:hint="eastAsia"/>
          <w:lang w:val="en-US" w:eastAsia="zh-CN"/>
        </w:rPr>
        <w:t>电台</w:t>
      </w:r>
      <w:r w:rsidRPr="009405E4">
        <w:rPr>
          <w:rFonts w:hint="eastAsia"/>
          <w:lang w:val="en-US" w:eastAsia="zh-CN"/>
        </w:rPr>
        <w:t>可能会经历更高的</w:t>
      </w:r>
      <w:proofErr w:type="spellStart"/>
      <w:r w:rsidRPr="009405E4">
        <w:rPr>
          <w:rFonts w:hint="eastAsia"/>
          <w:lang w:val="en-US" w:eastAsia="zh-CN"/>
        </w:rPr>
        <w:t>pfd</w:t>
      </w:r>
      <w:proofErr w:type="spellEnd"/>
      <w:r w:rsidRPr="009405E4">
        <w:rPr>
          <w:rFonts w:hint="eastAsia"/>
          <w:lang w:val="en-US" w:eastAsia="zh-CN"/>
        </w:rPr>
        <w:t>和干扰水平。因此，与</w:t>
      </w:r>
      <w:r w:rsidR="00A6172D" w:rsidRPr="00DA1936">
        <w:rPr>
          <w:rFonts w:hint="eastAsia"/>
          <w:lang w:val="en-US" w:eastAsia="zh-CN"/>
        </w:rPr>
        <w:t>机载</w:t>
      </w:r>
      <w:r w:rsidR="006B4AF6">
        <w:rPr>
          <w:rFonts w:hint="eastAsia"/>
          <w:lang w:val="en-US" w:eastAsia="zh-CN"/>
        </w:rPr>
        <w:t>电台</w:t>
      </w:r>
      <w:r w:rsidRPr="009405E4">
        <w:rPr>
          <w:rFonts w:hint="eastAsia"/>
          <w:lang w:val="en-US" w:eastAsia="zh-CN"/>
        </w:rPr>
        <w:t>协调通常是不可行的。</w:t>
      </w:r>
    </w:p>
    <w:p w14:paraId="344B4E33" w14:textId="77777777" w:rsidR="00AA3321" w:rsidRPr="00953E8B" w:rsidRDefault="009405E4" w:rsidP="00AA3321">
      <w:pPr>
        <w:pStyle w:val="FigureNo"/>
        <w:rPr>
          <w:lang w:val="en-US" w:eastAsia="zh-CN"/>
        </w:rPr>
      </w:pPr>
      <w:r>
        <w:rPr>
          <w:rFonts w:hint="eastAsia"/>
          <w:lang w:val="en-US" w:eastAsia="zh-CN"/>
        </w:rPr>
        <w:t>图</w:t>
      </w:r>
      <w:r w:rsidR="00AA3321" w:rsidRPr="00953E8B">
        <w:rPr>
          <w:lang w:val="en-US" w:eastAsia="zh-CN"/>
        </w:rPr>
        <w:t>1</w:t>
      </w:r>
    </w:p>
    <w:p w14:paraId="4803D737" w14:textId="77777777" w:rsidR="00AA3321" w:rsidRPr="00953E8B" w:rsidRDefault="009405E4" w:rsidP="009C35F6">
      <w:pPr>
        <w:pStyle w:val="Figuretitle"/>
        <w:rPr>
          <w:lang w:val="en-US" w:eastAsia="zh-CN"/>
        </w:rPr>
      </w:pPr>
      <w:r w:rsidRPr="009405E4">
        <w:rPr>
          <w:rFonts w:hint="eastAsia"/>
          <w:lang w:val="en-US" w:eastAsia="zh-CN"/>
        </w:rPr>
        <w:t>功率</w:t>
      </w:r>
      <w:r w:rsidR="0058118B" w:rsidRPr="009405E4">
        <w:rPr>
          <w:rFonts w:hint="eastAsia"/>
          <w:lang w:val="en-US" w:eastAsia="zh-CN"/>
        </w:rPr>
        <w:t>通量</w:t>
      </w:r>
      <w:r w:rsidRPr="009405E4">
        <w:rPr>
          <w:rFonts w:hint="eastAsia"/>
          <w:lang w:val="en-US" w:eastAsia="zh-CN"/>
        </w:rPr>
        <w:t>密度与</w:t>
      </w:r>
      <w:r w:rsidRPr="009405E4">
        <w:rPr>
          <w:rFonts w:hint="eastAsia"/>
          <w:lang w:val="en-US" w:eastAsia="zh-CN"/>
        </w:rPr>
        <w:t>SRS</w:t>
      </w:r>
      <w:r w:rsidRPr="009405E4">
        <w:rPr>
          <w:rFonts w:hint="eastAsia"/>
          <w:lang w:val="en-US" w:eastAsia="zh-CN"/>
        </w:rPr>
        <w:t>地球站的距离</w:t>
      </w:r>
    </w:p>
    <w:p w14:paraId="566426E8" w14:textId="470217F8" w:rsidR="000A3058" w:rsidRDefault="0007337E" w:rsidP="000A3058">
      <w:pPr>
        <w:pStyle w:val="Figure"/>
        <w:rPr>
          <w:lang w:eastAsia="zh-CN"/>
        </w:rPr>
      </w:pPr>
      <w:r>
        <w:rPr>
          <w:noProof/>
          <w:lang w:eastAsia="zh-CN"/>
        </w:rPr>
        <mc:AlternateContent>
          <mc:Choice Requires="wps">
            <w:drawing>
              <wp:anchor distT="0" distB="0" distL="114300" distR="114300" simplePos="0" relativeHeight="251675648" behindDoc="0" locked="0" layoutInCell="1" allowOverlap="1" wp14:anchorId="223FD16D" wp14:editId="67B2876C">
                <wp:simplePos x="0" y="0"/>
                <wp:positionH relativeFrom="column">
                  <wp:posOffset>2358390</wp:posOffset>
                </wp:positionH>
                <wp:positionV relativeFrom="paragraph">
                  <wp:posOffset>3203575</wp:posOffset>
                </wp:positionV>
                <wp:extent cx="1786890" cy="474345"/>
                <wp:effectExtent l="1905" t="3810" r="1905" b="0"/>
                <wp:wrapNone/>
                <wp:docPr id="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474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826EF" w14:textId="77777777" w:rsidR="001F7957" w:rsidRPr="00AE06BE" w:rsidRDefault="001F7957" w:rsidP="00AE06BE">
                            <w:pPr>
                              <w:spacing w:before="0"/>
                              <w:ind w:leftChars="200" w:left="480" w:firstLineChars="1500" w:firstLine="3600"/>
                              <w:rPr>
                                <w:sz w:val="21"/>
                                <w:lang w:eastAsia="zh-CN"/>
                              </w:rPr>
                            </w:pPr>
                            <w:r>
                              <w:rPr>
                                <w:rFonts w:hint="eastAsia"/>
                                <w:lang w:eastAsia="zh-CN"/>
                              </w:rPr>
                              <w:t>距</w:t>
                            </w:r>
                            <w:r w:rsidRPr="00AE06BE">
                              <w:rPr>
                                <w:rFonts w:hint="eastAsia"/>
                                <w:sz w:val="21"/>
                                <w:lang w:eastAsia="zh-CN"/>
                              </w:rPr>
                              <w:t>距发射</w:t>
                            </w:r>
                            <w:r>
                              <w:rPr>
                                <w:rFonts w:hint="eastAsia"/>
                                <w:sz w:val="21"/>
                                <w:lang w:eastAsia="zh-CN"/>
                              </w:rPr>
                              <w:t>机</w:t>
                            </w:r>
                            <w:r w:rsidRPr="00AE06BE">
                              <w:rPr>
                                <w:rFonts w:hint="eastAsia"/>
                                <w:sz w:val="21"/>
                                <w:lang w:eastAsia="zh-CN"/>
                              </w:rPr>
                              <w:t>距离（</w:t>
                            </w:r>
                            <w:r w:rsidRPr="00AE06BE">
                              <w:rPr>
                                <w:rFonts w:hint="eastAsia"/>
                                <w:sz w:val="21"/>
                                <w:lang w:eastAsia="zh-CN"/>
                              </w:rPr>
                              <w:t>km</w:t>
                            </w:r>
                            <w:r w:rsidRPr="00AE06BE">
                              <w:rPr>
                                <w:rFonts w:hint="eastAsia"/>
                                <w:sz w:val="21"/>
                                <w:lang w:eastAsia="zh-CN"/>
                              </w:rPr>
                              <w:t>）</w:t>
                            </w:r>
                          </w:p>
                          <w:p w14:paraId="504A6DB9" w14:textId="77777777" w:rsidR="001F7957" w:rsidRPr="0058118B" w:rsidRDefault="001F7957" w:rsidP="00AE06BE">
                            <w:pPr>
                              <w:spacing w:before="0"/>
                              <w:rPr>
                                <w:sz w:val="22"/>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FD16D" id="_x0000_t202" coordsize="21600,21600" o:spt="202" path="m,l,21600r21600,l21600,xe">
                <v:stroke joinstyle="miter"/>
                <v:path gradientshapeok="t" o:connecttype="rect"/>
              </v:shapetype>
              <v:shape id="Text Box 21" o:spid="_x0000_s1026" type="#_x0000_t202" style="position:absolute;left:0;text-align:left;margin-left:185.7pt;margin-top:252.25pt;width:140.7pt;height:37.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" stroked="f">
                <v:textbox>
                  <w:txbxContent>
                    <w:p w14:paraId="268826EF" w14:textId="77777777" w:rsidR="001F7957" w:rsidRPr="00AE06BE" w:rsidRDefault="001F7957" w:rsidP="00AE06BE">
                      <w:pPr>
                        <w:spacing w:before="0"/>
                        <w:ind w:leftChars="200" w:left="480" w:firstLineChars="1500" w:firstLine="3600"/>
                        <w:rPr>
                          <w:sz w:val="21"/>
                          <w:lang w:eastAsia="zh-CN"/>
                        </w:rPr>
                      </w:pPr>
                      <w:r>
                        <w:rPr>
                          <w:rFonts w:hint="eastAsia"/>
                          <w:lang w:eastAsia="zh-CN"/>
                        </w:rPr>
                        <w:t>距</w:t>
                      </w:r>
                      <w:r w:rsidRPr="00AE06BE">
                        <w:rPr>
                          <w:rFonts w:hint="eastAsia"/>
                          <w:sz w:val="21"/>
                          <w:lang w:eastAsia="zh-CN"/>
                        </w:rPr>
                        <w:t>距发射</w:t>
                      </w:r>
                      <w:r>
                        <w:rPr>
                          <w:rFonts w:hint="eastAsia"/>
                          <w:sz w:val="21"/>
                          <w:lang w:eastAsia="zh-CN"/>
                        </w:rPr>
                        <w:t>机</w:t>
                      </w:r>
                      <w:r w:rsidRPr="00AE06BE">
                        <w:rPr>
                          <w:rFonts w:hint="eastAsia"/>
                          <w:sz w:val="21"/>
                          <w:lang w:eastAsia="zh-CN"/>
                        </w:rPr>
                        <w:t>距离（</w:t>
                      </w:r>
                      <w:r w:rsidRPr="00AE06BE">
                        <w:rPr>
                          <w:rFonts w:hint="eastAsia"/>
                          <w:sz w:val="21"/>
                          <w:lang w:eastAsia="zh-CN"/>
                        </w:rPr>
                        <w:t>km</w:t>
                      </w:r>
                      <w:r w:rsidRPr="00AE06BE">
                        <w:rPr>
                          <w:rFonts w:hint="eastAsia"/>
                          <w:sz w:val="21"/>
                          <w:lang w:eastAsia="zh-CN"/>
                        </w:rPr>
                        <w:t>）</w:t>
                      </w:r>
                    </w:p>
                    <w:p w14:paraId="504A6DB9" w14:textId="77777777" w:rsidR="001F7957" w:rsidRPr="0058118B" w:rsidRDefault="001F7957" w:rsidP="00AE06BE">
                      <w:pPr>
                        <w:spacing w:before="0"/>
                        <w:rPr>
                          <w:sz w:val="22"/>
                          <w:lang w:eastAsia="zh-CN"/>
                        </w:rPr>
                      </w:pPr>
                    </w:p>
                  </w:txbxContent>
                </v:textbox>
              </v:shape>
            </w:pict>
          </mc:Fallback>
        </mc:AlternateContent>
      </w:r>
      <w:r>
        <w:rPr>
          <w:noProof/>
          <w:lang w:eastAsia="zh-CN"/>
        </w:rPr>
        <mc:AlternateContent>
          <mc:Choice Requires="wps">
            <w:drawing>
              <wp:anchor distT="0" distB="0" distL="114300" distR="114300" simplePos="0" relativeHeight="251658240" behindDoc="0" locked="0" layoutInCell="1" allowOverlap="1" wp14:anchorId="05520FA1" wp14:editId="324D00A4">
                <wp:simplePos x="0" y="0"/>
                <wp:positionH relativeFrom="column">
                  <wp:posOffset>558165</wp:posOffset>
                </wp:positionH>
                <wp:positionV relativeFrom="paragraph">
                  <wp:posOffset>439420</wp:posOffset>
                </wp:positionV>
                <wp:extent cx="414655" cy="2248535"/>
                <wp:effectExtent l="1905" t="1905" r="2540" b="0"/>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248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06850" w14:textId="77777777" w:rsidR="001F7957" w:rsidRPr="0058118B" w:rsidRDefault="001F7957" w:rsidP="0058118B">
                            <w:pPr>
                              <w:spacing w:before="0"/>
                              <w:jc w:val="center"/>
                              <w:rPr>
                                <w:sz w:val="22"/>
                                <w:lang w:eastAsia="zh-CN"/>
                              </w:rPr>
                            </w:pPr>
                            <w:proofErr w:type="spellStart"/>
                            <w:r w:rsidRPr="00A45752">
                              <w:rPr>
                                <w:rFonts w:hint="eastAsia"/>
                                <w:sz w:val="21"/>
                              </w:rPr>
                              <w:t>功率通量密度</w:t>
                            </w:r>
                            <w:proofErr w:type="spellEnd"/>
                            <w:r w:rsidRPr="00A45752">
                              <w:rPr>
                                <w:rFonts w:hint="eastAsia"/>
                                <w:sz w:val="21"/>
                                <w:lang w:eastAsia="zh-CN"/>
                              </w:rPr>
                              <w:t>（</w:t>
                            </w:r>
                            <w:proofErr w:type="gramStart"/>
                            <w:r>
                              <w:rPr>
                                <w:sz w:val="21"/>
                                <w:lang w:val="en-US"/>
                              </w:rPr>
                              <w:t>dB</w:t>
                            </w:r>
                            <w:r w:rsidRPr="00A45752">
                              <w:rPr>
                                <w:sz w:val="21"/>
                                <w:lang w:val="en-US"/>
                              </w:rPr>
                              <w:t>(</w:t>
                            </w:r>
                            <w:proofErr w:type="gramEnd"/>
                            <w:r w:rsidRPr="00A45752">
                              <w:rPr>
                                <w:sz w:val="21"/>
                                <w:lang w:val="en-US"/>
                              </w:rPr>
                              <w:t>W/m</w:t>
                            </w:r>
                            <w:r w:rsidRPr="00A45752">
                              <w:rPr>
                                <w:sz w:val="21"/>
                                <w:vertAlign w:val="superscript"/>
                                <w:lang w:val="en-US"/>
                              </w:rPr>
                              <w:t>2</w:t>
                            </w:r>
                            <w:r w:rsidRPr="00A45752">
                              <w:rPr>
                                <w:sz w:val="21"/>
                                <w:lang w:val="en-US"/>
                              </w:rPr>
                              <w:t>)</w:t>
                            </w:r>
                            <w:r w:rsidRPr="00A45752">
                              <w:rPr>
                                <w:rFonts w:hint="eastAsia"/>
                                <w:sz w:val="21"/>
                                <w:lang w:eastAsia="zh-CN"/>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20FA1" id="Text Box 3" o:spid="_x0000_s1027" type="#_x0000_t202" style="position:absolute;left:0;text-align:left;margin-left:43.95pt;margin-top:34.6pt;width:32.65pt;height:17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" stroked="f">
                <v:textbox style="layout-flow:vertical;mso-layout-flow-alt:bottom-to-top">
                  <w:txbxContent>
                    <w:p w14:paraId="50106850" w14:textId="77777777" w:rsidR="001F7957" w:rsidRPr="0058118B" w:rsidRDefault="001F7957" w:rsidP="0058118B">
                      <w:pPr>
                        <w:spacing w:before="0"/>
                        <w:jc w:val="center"/>
                        <w:rPr>
                          <w:sz w:val="22"/>
                          <w:lang w:eastAsia="zh-CN"/>
                        </w:rPr>
                      </w:pPr>
                      <w:proofErr w:type="spellStart"/>
                      <w:r w:rsidRPr="00A45752">
                        <w:rPr>
                          <w:rFonts w:hint="eastAsia"/>
                          <w:sz w:val="21"/>
                        </w:rPr>
                        <w:t>功率通量密度</w:t>
                      </w:r>
                      <w:proofErr w:type="spellEnd"/>
                      <w:r w:rsidRPr="00A45752">
                        <w:rPr>
                          <w:rFonts w:hint="eastAsia"/>
                          <w:sz w:val="21"/>
                          <w:lang w:eastAsia="zh-CN"/>
                        </w:rPr>
                        <w:t>（</w:t>
                      </w:r>
                      <w:proofErr w:type="gramStart"/>
                      <w:r>
                        <w:rPr>
                          <w:sz w:val="21"/>
                          <w:lang w:val="en-US"/>
                        </w:rPr>
                        <w:t>dB</w:t>
                      </w:r>
                      <w:r w:rsidRPr="00A45752">
                        <w:rPr>
                          <w:sz w:val="21"/>
                          <w:lang w:val="en-US"/>
                        </w:rPr>
                        <w:t>(</w:t>
                      </w:r>
                      <w:proofErr w:type="gramEnd"/>
                      <w:r w:rsidRPr="00A45752">
                        <w:rPr>
                          <w:sz w:val="21"/>
                          <w:lang w:val="en-US"/>
                        </w:rPr>
                        <w:t>W/m</w:t>
                      </w:r>
                      <w:r w:rsidRPr="00A45752">
                        <w:rPr>
                          <w:sz w:val="21"/>
                          <w:vertAlign w:val="superscript"/>
                          <w:lang w:val="en-US"/>
                        </w:rPr>
                        <w:t>2</w:t>
                      </w:r>
                      <w:r w:rsidRPr="00A45752">
                        <w:rPr>
                          <w:sz w:val="21"/>
                          <w:lang w:val="en-US"/>
                        </w:rPr>
                        <w:t>)</w:t>
                      </w:r>
                      <w:r w:rsidRPr="00A45752">
                        <w:rPr>
                          <w:rFonts w:hint="eastAsia"/>
                          <w:sz w:val="21"/>
                          <w:lang w:eastAsia="zh-CN"/>
                        </w:rPr>
                        <w:t>）</w:t>
                      </w:r>
                    </w:p>
                  </w:txbxContent>
                </v:textbox>
              </v:shape>
            </w:pict>
          </mc:Fallback>
        </mc:AlternateContent>
      </w:r>
      <w:r w:rsidR="009C35F6">
        <w:rPr>
          <w:noProof/>
          <w:lang w:eastAsia="zh-CN"/>
        </w:rPr>
        <w:drawing>
          <wp:inline distT="0" distB="0" distL="0" distR="0" wp14:anchorId="382E3C7A" wp14:editId="60D2D582">
            <wp:extent cx="4636017" cy="341986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1016-01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36017" cy="3419863"/>
                    </a:xfrm>
                    <a:prstGeom prst="rect">
                      <a:avLst/>
                    </a:prstGeom>
                  </pic:spPr>
                </pic:pic>
              </a:graphicData>
            </a:graphic>
          </wp:inline>
        </w:drawing>
      </w:r>
    </w:p>
    <w:p w14:paraId="5B356886" w14:textId="77777777" w:rsidR="00AA3321" w:rsidRPr="00953E8B" w:rsidRDefault="00AA3321" w:rsidP="00106888">
      <w:pPr>
        <w:pStyle w:val="Figurelegend"/>
        <w:keepNext w:val="0"/>
        <w:keepLines w:val="0"/>
        <w:rPr>
          <w:lang w:val="en-US" w:eastAsia="zh-CN"/>
        </w:rPr>
      </w:pPr>
      <w:r>
        <w:rPr>
          <w:lang w:eastAsia="zh-CN"/>
        </w:rPr>
        <w:tab/>
      </w:r>
      <w:r w:rsidR="00DA1936" w:rsidRPr="00DA1936">
        <w:rPr>
          <w:rFonts w:hint="eastAsia"/>
          <w:lang w:val="en-US" w:eastAsia="zh-CN"/>
        </w:rPr>
        <w:t>发射机</w:t>
      </w:r>
      <w:r w:rsidR="00AE06BE">
        <w:rPr>
          <w:rFonts w:hint="eastAsia"/>
          <w:lang w:val="en-US" w:eastAsia="zh-CN"/>
        </w:rPr>
        <w:t>：</w:t>
      </w:r>
      <w:r w:rsidR="00DA1936" w:rsidRPr="00DA1936">
        <w:rPr>
          <w:rFonts w:hint="eastAsia"/>
          <w:lang w:val="en-US" w:eastAsia="zh-CN"/>
        </w:rPr>
        <w:t>深空</w:t>
      </w:r>
      <w:r w:rsidR="00AE06BE">
        <w:rPr>
          <w:rFonts w:hint="eastAsia"/>
          <w:lang w:val="en-US" w:eastAsia="zh-CN"/>
        </w:rPr>
        <w:t>地球</w:t>
      </w:r>
      <w:r w:rsidR="00DA1936" w:rsidRPr="00DA1936">
        <w:rPr>
          <w:rFonts w:hint="eastAsia"/>
          <w:lang w:val="en-US" w:eastAsia="zh-CN"/>
        </w:rPr>
        <w:t>站，</w:t>
      </w:r>
      <w:r w:rsidR="00DA1936" w:rsidRPr="00DA1936">
        <w:rPr>
          <w:rFonts w:hint="eastAsia"/>
          <w:lang w:val="en-US" w:eastAsia="zh-CN"/>
        </w:rPr>
        <w:t>70</w:t>
      </w:r>
      <w:r w:rsidR="00DA1936" w:rsidRPr="00DA1936">
        <w:rPr>
          <w:rFonts w:hint="eastAsia"/>
          <w:lang w:val="en-US" w:eastAsia="zh-CN"/>
        </w:rPr>
        <w:t>米</w:t>
      </w:r>
      <w:r w:rsidR="00832E30">
        <w:rPr>
          <w:rFonts w:hint="eastAsia"/>
          <w:lang w:val="en-US" w:eastAsia="zh-CN"/>
        </w:rPr>
        <w:t>直径</w:t>
      </w:r>
      <w:r w:rsidR="00DA1936" w:rsidRPr="00DA1936">
        <w:rPr>
          <w:rFonts w:hint="eastAsia"/>
          <w:lang w:val="en-US" w:eastAsia="zh-CN"/>
        </w:rPr>
        <w:t>天线</w:t>
      </w:r>
    </w:p>
    <w:p w14:paraId="2AF7B925" w14:textId="77777777" w:rsidR="00AA3321" w:rsidRPr="00953E8B" w:rsidRDefault="00AA3321" w:rsidP="00106888">
      <w:pPr>
        <w:pStyle w:val="Figurelegend"/>
        <w:keepNext w:val="0"/>
        <w:keepLines w:val="0"/>
        <w:rPr>
          <w:lang w:val="en-US"/>
        </w:rPr>
      </w:pPr>
      <w:r w:rsidRPr="00953E8B">
        <w:rPr>
          <w:lang w:val="en-US" w:eastAsia="zh-CN"/>
        </w:rPr>
        <w:tab/>
      </w:r>
      <w:r w:rsidRPr="00953E8B">
        <w:rPr>
          <w:lang w:val="en-US"/>
        </w:rPr>
        <w:t>A</w:t>
      </w:r>
      <w:r w:rsidR="00AE06BE">
        <w:rPr>
          <w:rFonts w:hint="eastAsia"/>
          <w:lang w:val="en-US" w:eastAsia="zh-CN"/>
        </w:rPr>
        <w:t>：</w:t>
      </w:r>
      <w:proofErr w:type="spellStart"/>
      <w:r w:rsidR="00DA1936" w:rsidRPr="00DA1936">
        <w:rPr>
          <w:rFonts w:hint="eastAsia"/>
          <w:lang w:val="en-US"/>
        </w:rPr>
        <w:t>主光束</w:t>
      </w:r>
      <w:proofErr w:type="spellEnd"/>
      <w:r w:rsidR="00AE06BE">
        <w:rPr>
          <w:rFonts w:hint="eastAsia"/>
          <w:lang w:val="en-US" w:eastAsia="zh-CN"/>
        </w:rPr>
        <w:t>，</w:t>
      </w:r>
      <w:r w:rsidRPr="00953E8B">
        <w:rPr>
          <w:lang w:val="en-US"/>
        </w:rPr>
        <w:t>34.5 GHz</w:t>
      </w:r>
      <w:r w:rsidR="00AE06BE">
        <w:rPr>
          <w:rFonts w:hint="eastAsia"/>
          <w:lang w:val="en-US" w:eastAsia="zh-CN"/>
        </w:rPr>
        <w:t>，</w:t>
      </w:r>
      <w:r w:rsidRPr="00953E8B">
        <w:rPr>
          <w:lang w:val="en-US"/>
        </w:rPr>
        <w:t>1 kW</w:t>
      </w:r>
    </w:p>
    <w:p w14:paraId="7C867975" w14:textId="77777777" w:rsidR="00AA3321" w:rsidRPr="00953E8B" w:rsidRDefault="00AA3321" w:rsidP="00106888">
      <w:pPr>
        <w:pStyle w:val="Figurelegend"/>
        <w:keepNext w:val="0"/>
        <w:keepLines w:val="0"/>
        <w:rPr>
          <w:lang w:val="en-US"/>
        </w:rPr>
      </w:pPr>
      <w:r w:rsidRPr="00953E8B">
        <w:rPr>
          <w:lang w:val="en-US"/>
        </w:rPr>
        <w:tab/>
        <w:t>B</w:t>
      </w:r>
      <w:r w:rsidR="00AE06BE">
        <w:rPr>
          <w:rFonts w:hint="eastAsia"/>
          <w:lang w:val="en-US" w:eastAsia="zh-CN"/>
        </w:rPr>
        <w:t>：</w:t>
      </w:r>
      <w:proofErr w:type="spellStart"/>
      <w:r w:rsidR="00DA1936" w:rsidRPr="00DA1936">
        <w:rPr>
          <w:rFonts w:hint="eastAsia"/>
          <w:lang w:val="en-US"/>
        </w:rPr>
        <w:t>主光束</w:t>
      </w:r>
      <w:proofErr w:type="spellEnd"/>
      <w:r w:rsidR="00AE06BE">
        <w:rPr>
          <w:rFonts w:hint="eastAsia"/>
          <w:lang w:val="en-US" w:eastAsia="zh-CN"/>
        </w:rPr>
        <w:t>，</w:t>
      </w:r>
      <w:r w:rsidRPr="00953E8B">
        <w:rPr>
          <w:lang w:val="en-US"/>
        </w:rPr>
        <w:t>17 GHz</w:t>
      </w:r>
      <w:r w:rsidR="00AE06BE">
        <w:rPr>
          <w:rFonts w:hint="eastAsia"/>
          <w:lang w:val="en-US" w:eastAsia="zh-CN"/>
        </w:rPr>
        <w:t>，</w:t>
      </w:r>
      <w:r w:rsidRPr="00953E8B">
        <w:rPr>
          <w:lang w:val="en-US"/>
        </w:rPr>
        <w:t>10 kW</w:t>
      </w:r>
    </w:p>
    <w:p w14:paraId="4DEE8679" w14:textId="77777777" w:rsidR="00AA3321" w:rsidRPr="00953E8B" w:rsidRDefault="00AA3321" w:rsidP="00106888">
      <w:pPr>
        <w:pStyle w:val="Figurelegend"/>
        <w:keepNext w:val="0"/>
        <w:keepLines w:val="0"/>
        <w:rPr>
          <w:lang w:val="en-US"/>
        </w:rPr>
      </w:pPr>
      <w:r w:rsidRPr="00953E8B">
        <w:rPr>
          <w:lang w:val="en-US"/>
        </w:rPr>
        <w:tab/>
        <w:t>C</w:t>
      </w:r>
      <w:r w:rsidR="00AE06BE">
        <w:rPr>
          <w:rFonts w:hint="eastAsia"/>
          <w:lang w:val="en-US" w:eastAsia="zh-CN"/>
        </w:rPr>
        <w:t>：</w:t>
      </w:r>
      <w:proofErr w:type="spellStart"/>
      <w:r w:rsidR="00DA1936" w:rsidRPr="00DA1936">
        <w:rPr>
          <w:rFonts w:hint="eastAsia"/>
          <w:lang w:val="en-US"/>
        </w:rPr>
        <w:t>主光束</w:t>
      </w:r>
      <w:proofErr w:type="spellEnd"/>
      <w:r w:rsidR="00AE06BE">
        <w:rPr>
          <w:rFonts w:hint="eastAsia"/>
          <w:lang w:val="en-US" w:eastAsia="zh-CN"/>
        </w:rPr>
        <w:t>，</w:t>
      </w:r>
      <w:r w:rsidRPr="00953E8B">
        <w:rPr>
          <w:lang w:val="en-US"/>
        </w:rPr>
        <w:t>7 170 MHz</w:t>
      </w:r>
      <w:r w:rsidR="00AE06BE">
        <w:rPr>
          <w:rFonts w:hint="eastAsia"/>
          <w:lang w:val="en-US" w:eastAsia="zh-CN"/>
        </w:rPr>
        <w:t>，</w:t>
      </w:r>
      <w:r w:rsidRPr="00953E8B">
        <w:rPr>
          <w:lang w:val="en-US"/>
        </w:rPr>
        <w:t>20 kW</w:t>
      </w:r>
    </w:p>
    <w:p w14:paraId="52A9AB4B" w14:textId="77777777" w:rsidR="00AA3321" w:rsidRPr="00953E8B" w:rsidRDefault="00AA3321" w:rsidP="00106888">
      <w:pPr>
        <w:pStyle w:val="Figurelegend"/>
        <w:keepNext w:val="0"/>
        <w:keepLines w:val="0"/>
        <w:rPr>
          <w:lang w:val="en-US"/>
        </w:rPr>
      </w:pPr>
      <w:r w:rsidRPr="00953E8B">
        <w:rPr>
          <w:lang w:val="en-US"/>
        </w:rPr>
        <w:tab/>
        <w:t>D</w:t>
      </w:r>
      <w:r w:rsidR="00AE06BE">
        <w:rPr>
          <w:rFonts w:hint="eastAsia"/>
          <w:lang w:val="en-US" w:eastAsia="zh-CN"/>
        </w:rPr>
        <w:t>：</w:t>
      </w:r>
      <w:proofErr w:type="spellStart"/>
      <w:r w:rsidR="00DA1936" w:rsidRPr="00DA1936">
        <w:rPr>
          <w:rFonts w:hint="eastAsia"/>
          <w:lang w:val="en-US"/>
        </w:rPr>
        <w:t>主光束</w:t>
      </w:r>
      <w:proofErr w:type="spellEnd"/>
      <w:r w:rsidR="00AE06BE">
        <w:rPr>
          <w:rFonts w:hint="eastAsia"/>
          <w:lang w:val="en-US" w:eastAsia="zh-CN"/>
        </w:rPr>
        <w:t>，</w:t>
      </w:r>
      <w:r w:rsidRPr="00953E8B">
        <w:rPr>
          <w:lang w:val="en-US"/>
        </w:rPr>
        <w:t>2 115 MHz</w:t>
      </w:r>
      <w:r w:rsidR="00AE06BE">
        <w:rPr>
          <w:rFonts w:hint="eastAsia"/>
          <w:lang w:val="en-US" w:eastAsia="zh-CN"/>
        </w:rPr>
        <w:t>，</w:t>
      </w:r>
      <w:r w:rsidRPr="00953E8B">
        <w:rPr>
          <w:lang w:val="en-US"/>
        </w:rPr>
        <w:t>100 kW</w:t>
      </w:r>
    </w:p>
    <w:p w14:paraId="521D4632" w14:textId="77777777" w:rsidR="00AA3321" w:rsidRPr="00BE5C1F" w:rsidRDefault="00AA3321" w:rsidP="00106888">
      <w:pPr>
        <w:pStyle w:val="Figurelegend"/>
        <w:keepNext w:val="0"/>
        <w:keepLines w:val="0"/>
        <w:rPr>
          <w:lang w:val="en-US"/>
        </w:rPr>
      </w:pPr>
      <w:r w:rsidRPr="00953E8B">
        <w:rPr>
          <w:lang w:val="en-US"/>
        </w:rPr>
        <w:tab/>
        <w:t>E</w:t>
      </w:r>
      <w:r w:rsidR="00AE06BE">
        <w:rPr>
          <w:rFonts w:hint="eastAsia"/>
          <w:lang w:val="en-US" w:eastAsia="zh-CN"/>
        </w:rPr>
        <w:t>：</w:t>
      </w:r>
      <w:r w:rsidRPr="00953E8B">
        <w:rPr>
          <w:lang w:val="en-US"/>
        </w:rPr>
        <w:t>5</w:t>
      </w:r>
      <w:r w:rsidR="00DA1936" w:rsidRPr="00DA1936">
        <w:rPr>
          <w:rFonts w:hint="eastAsia"/>
          <w:lang w:val="en-US"/>
        </w:rPr>
        <w:t>度离轴</w:t>
      </w:r>
      <w:r w:rsidR="00AE06BE">
        <w:rPr>
          <w:rFonts w:hint="eastAsia"/>
          <w:lang w:val="en-US" w:eastAsia="zh-CN"/>
        </w:rPr>
        <w:t>（</w:t>
      </w:r>
      <w:r w:rsidR="00AE06BE">
        <w:rPr>
          <w:lang w:val="en-US"/>
        </w:rPr>
        <w:t xml:space="preserve">14.5 </w:t>
      </w:r>
      <w:proofErr w:type="spellStart"/>
      <w:r w:rsidR="00AE06BE">
        <w:rPr>
          <w:lang w:val="en-US"/>
        </w:rPr>
        <w:t>dBi</w:t>
      </w:r>
      <w:proofErr w:type="spellEnd"/>
      <w:r w:rsidR="00AE06BE">
        <w:rPr>
          <w:rFonts w:hint="eastAsia"/>
          <w:lang w:val="en-US" w:eastAsia="zh-CN"/>
        </w:rPr>
        <w:t>增益，</w:t>
      </w:r>
      <w:r w:rsidR="00AE06BE" w:rsidRPr="00BE5C1F">
        <w:rPr>
          <w:lang w:val="en-US"/>
        </w:rPr>
        <w:t>ITU-R SA.509</w:t>
      </w:r>
      <w:r w:rsidR="00AE06BE">
        <w:rPr>
          <w:rFonts w:hint="eastAsia"/>
          <w:lang w:val="fr-CH" w:eastAsia="zh-CN"/>
        </w:rPr>
        <w:t>建议书</w:t>
      </w:r>
      <w:r w:rsidR="00AE06BE">
        <w:rPr>
          <w:rFonts w:hint="eastAsia"/>
          <w:lang w:val="en-US" w:eastAsia="zh-CN"/>
        </w:rPr>
        <w:t>）</w:t>
      </w:r>
      <w:r w:rsidRPr="00BE5C1F">
        <w:rPr>
          <w:lang w:val="en-US"/>
        </w:rPr>
        <w:t>2 115 MHz</w:t>
      </w:r>
      <w:r w:rsidR="00AE06BE" w:rsidRPr="00BE5C1F">
        <w:rPr>
          <w:rFonts w:hint="eastAsia"/>
          <w:lang w:val="en-US" w:eastAsia="zh-CN"/>
        </w:rPr>
        <w:t>，</w:t>
      </w:r>
      <w:r w:rsidRPr="00BE5C1F">
        <w:rPr>
          <w:lang w:val="en-US"/>
        </w:rPr>
        <w:t>100 kW</w:t>
      </w:r>
    </w:p>
    <w:p w14:paraId="481ABFDC" w14:textId="77777777" w:rsidR="00AA3321" w:rsidRPr="00BE5C1F" w:rsidRDefault="00AA3321" w:rsidP="00106888">
      <w:pPr>
        <w:pStyle w:val="Figurelegend"/>
        <w:keepNext w:val="0"/>
        <w:keepLines w:val="0"/>
        <w:rPr>
          <w:lang w:val="en-US"/>
        </w:rPr>
      </w:pPr>
      <w:r w:rsidRPr="00BE5C1F">
        <w:rPr>
          <w:lang w:val="en-US"/>
        </w:rPr>
        <w:tab/>
        <w:t>F</w:t>
      </w:r>
      <w:r w:rsidR="00AE06BE" w:rsidRPr="00BE5C1F">
        <w:rPr>
          <w:rFonts w:hint="eastAsia"/>
          <w:lang w:val="en-US" w:eastAsia="zh-CN"/>
        </w:rPr>
        <w:t>：</w:t>
      </w:r>
      <w:r w:rsidRPr="00BE5C1F">
        <w:rPr>
          <w:lang w:val="en-US"/>
        </w:rPr>
        <w:t>&gt; 48</w:t>
      </w:r>
      <w:r w:rsidR="00DA1936" w:rsidRPr="00DA1936">
        <w:rPr>
          <w:rFonts w:hint="eastAsia"/>
          <w:lang w:val="fr-CH"/>
        </w:rPr>
        <w:t>度离轴</w:t>
      </w:r>
      <w:r w:rsidR="00AE06BE" w:rsidRPr="00BE5C1F">
        <w:rPr>
          <w:rFonts w:hint="eastAsia"/>
          <w:lang w:val="en-US" w:eastAsia="zh-CN"/>
        </w:rPr>
        <w:t>（</w:t>
      </w:r>
      <w:r w:rsidR="00AE06BE" w:rsidRPr="00BE5C1F">
        <w:rPr>
          <w:lang w:val="en-US"/>
        </w:rPr>
        <w:t xml:space="preserve">–10 </w:t>
      </w:r>
      <w:proofErr w:type="spellStart"/>
      <w:r w:rsidR="00AE06BE" w:rsidRPr="00BE5C1F">
        <w:rPr>
          <w:lang w:val="en-US"/>
        </w:rPr>
        <w:t>dBi</w:t>
      </w:r>
      <w:proofErr w:type="spellEnd"/>
      <w:r w:rsidR="00AE06BE">
        <w:rPr>
          <w:rFonts w:hint="eastAsia"/>
          <w:lang w:val="en-US" w:eastAsia="zh-CN"/>
        </w:rPr>
        <w:t>增益</w:t>
      </w:r>
      <w:r w:rsidR="00AE06BE" w:rsidRPr="00BE5C1F">
        <w:rPr>
          <w:rFonts w:hint="eastAsia"/>
          <w:lang w:val="en-US" w:eastAsia="zh-CN"/>
        </w:rPr>
        <w:t>，</w:t>
      </w:r>
      <w:r w:rsidR="00AE06BE" w:rsidRPr="00BE5C1F">
        <w:rPr>
          <w:lang w:val="en-US"/>
        </w:rPr>
        <w:t>ITU-R SA.509</w:t>
      </w:r>
      <w:r w:rsidR="00AE06BE">
        <w:rPr>
          <w:rFonts w:hint="eastAsia"/>
          <w:lang w:val="fr-CH" w:eastAsia="zh-CN"/>
        </w:rPr>
        <w:t>建议书</w:t>
      </w:r>
      <w:r w:rsidR="00AE06BE" w:rsidRPr="00BE5C1F">
        <w:rPr>
          <w:rFonts w:hint="eastAsia"/>
          <w:lang w:val="en-US" w:eastAsia="zh-CN"/>
        </w:rPr>
        <w:t>）</w:t>
      </w:r>
      <w:r w:rsidR="00AE06BE" w:rsidRPr="00BE5C1F">
        <w:rPr>
          <w:lang w:val="en-US"/>
        </w:rPr>
        <w:t>2 115 MHz</w:t>
      </w:r>
      <w:r w:rsidR="00AE06BE" w:rsidRPr="00BE5C1F">
        <w:rPr>
          <w:rFonts w:hint="eastAsia"/>
          <w:lang w:val="en-US" w:eastAsia="zh-CN"/>
        </w:rPr>
        <w:t>，</w:t>
      </w:r>
      <w:r w:rsidR="00AE06BE" w:rsidRPr="00BE5C1F">
        <w:rPr>
          <w:lang w:val="en-US"/>
        </w:rPr>
        <w:t>100 kW</w:t>
      </w:r>
    </w:p>
    <w:p w14:paraId="453F30A4" w14:textId="77777777" w:rsidR="00AA3321" w:rsidRPr="00AE06BE" w:rsidRDefault="00AA3321" w:rsidP="00106888">
      <w:pPr>
        <w:pStyle w:val="Figurelegend"/>
        <w:keepNext w:val="0"/>
        <w:keepLines w:val="0"/>
        <w:rPr>
          <w:lang w:val="fr-CH" w:eastAsia="zh-CN"/>
        </w:rPr>
      </w:pPr>
      <w:r w:rsidRPr="00BE5C1F">
        <w:rPr>
          <w:lang w:val="en-US"/>
        </w:rPr>
        <w:tab/>
      </w:r>
      <w:r w:rsidRPr="00AE06BE">
        <w:rPr>
          <w:lang w:val="fr-CH" w:eastAsia="zh-CN"/>
        </w:rPr>
        <w:t>G</w:t>
      </w:r>
      <w:r w:rsidR="00AE06BE" w:rsidRPr="00AE06BE">
        <w:rPr>
          <w:rFonts w:hint="eastAsia"/>
          <w:lang w:val="fr-CH" w:eastAsia="zh-CN"/>
        </w:rPr>
        <w:t>：</w:t>
      </w:r>
      <w:r w:rsidR="00DA1936" w:rsidRPr="00DA1936">
        <w:rPr>
          <w:rFonts w:hint="eastAsia"/>
          <w:lang w:val="en-US" w:eastAsia="zh-CN"/>
        </w:rPr>
        <w:t>地球静止轨道高度</w:t>
      </w:r>
      <w:r w:rsidR="00AE06BE">
        <w:rPr>
          <w:rFonts w:hint="eastAsia"/>
          <w:lang w:val="fr-CH" w:eastAsia="zh-CN"/>
        </w:rPr>
        <w:t>：</w:t>
      </w:r>
      <w:r w:rsidRPr="00AE06BE">
        <w:rPr>
          <w:lang w:val="fr-CH" w:eastAsia="zh-CN"/>
        </w:rPr>
        <w:t>35 800 km</w:t>
      </w:r>
    </w:p>
    <w:p w14:paraId="2439D5A0" w14:textId="77777777" w:rsidR="00AA3321" w:rsidRPr="00953E8B" w:rsidRDefault="00DA1936" w:rsidP="00AE06BE">
      <w:pPr>
        <w:pStyle w:val="Normalaftertitle"/>
        <w:ind w:firstLineChars="200" w:firstLine="480"/>
        <w:rPr>
          <w:lang w:val="en-US" w:eastAsia="zh-CN"/>
        </w:rPr>
      </w:pPr>
      <w:r w:rsidRPr="00DA1936">
        <w:rPr>
          <w:rFonts w:hint="eastAsia"/>
          <w:lang w:val="en-US" w:eastAsia="zh-CN"/>
        </w:rPr>
        <w:lastRenderedPageBreak/>
        <w:t>此外，超折射、波导和降水散射的传播机制可能将深空地球站发射</w:t>
      </w:r>
      <w:r w:rsidR="00A6172D">
        <w:rPr>
          <w:rFonts w:hint="eastAsia"/>
          <w:lang w:val="en-US" w:eastAsia="zh-CN"/>
        </w:rPr>
        <w:t>机</w:t>
      </w:r>
      <w:r w:rsidRPr="00DA1936">
        <w:rPr>
          <w:rFonts w:hint="eastAsia"/>
          <w:lang w:val="en-US" w:eastAsia="zh-CN"/>
        </w:rPr>
        <w:t>的发射耦合到地面接收</w:t>
      </w:r>
      <w:r w:rsidR="00A6172D">
        <w:rPr>
          <w:rFonts w:hint="eastAsia"/>
          <w:lang w:val="en-US" w:eastAsia="zh-CN"/>
        </w:rPr>
        <w:t>机</w:t>
      </w:r>
      <w:r w:rsidRPr="00DA1936">
        <w:rPr>
          <w:rFonts w:hint="eastAsia"/>
          <w:lang w:val="en-US" w:eastAsia="zh-CN"/>
        </w:rPr>
        <w:t>和其他地球站接收</w:t>
      </w:r>
      <w:r w:rsidR="00A6172D">
        <w:rPr>
          <w:rFonts w:hint="eastAsia"/>
          <w:lang w:val="en-US" w:eastAsia="zh-CN"/>
        </w:rPr>
        <w:t>机</w:t>
      </w:r>
      <w:r w:rsidRPr="00DA1936">
        <w:rPr>
          <w:rFonts w:hint="eastAsia"/>
          <w:lang w:val="en-US" w:eastAsia="zh-CN"/>
        </w:rPr>
        <w:t>。然而，除了机载地面接收</w:t>
      </w:r>
      <w:r w:rsidR="00C5146B">
        <w:rPr>
          <w:rFonts w:hint="eastAsia"/>
          <w:lang w:val="en-US" w:eastAsia="zh-CN"/>
        </w:rPr>
        <w:t>机</w:t>
      </w:r>
      <w:r w:rsidRPr="00DA1936">
        <w:rPr>
          <w:rFonts w:hint="eastAsia"/>
          <w:lang w:val="en-US" w:eastAsia="zh-CN"/>
        </w:rPr>
        <w:t>外，这些情况的协调通常是可行的。关于机载发射机干扰的讨论，请参见第</w:t>
      </w:r>
      <w:r w:rsidRPr="00DA1936">
        <w:rPr>
          <w:rFonts w:hint="eastAsia"/>
          <w:lang w:val="en-US" w:eastAsia="zh-CN"/>
        </w:rPr>
        <w:t>2.3</w:t>
      </w:r>
      <w:r w:rsidRPr="00DA1936">
        <w:rPr>
          <w:rFonts w:hint="eastAsia"/>
          <w:lang w:val="en-US" w:eastAsia="zh-CN"/>
        </w:rPr>
        <w:t>节；关于协调的考虑，请参见第</w:t>
      </w:r>
      <w:r w:rsidRPr="00DA1936">
        <w:rPr>
          <w:rFonts w:hint="eastAsia"/>
          <w:lang w:val="en-US" w:eastAsia="zh-CN"/>
        </w:rPr>
        <w:t>3</w:t>
      </w:r>
      <w:r w:rsidRPr="00DA1936">
        <w:rPr>
          <w:rFonts w:hint="eastAsia"/>
          <w:lang w:val="en-US" w:eastAsia="zh-CN"/>
        </w:rPr>
        <w:t>节。</w:t>
      </w:r>
    </w:p>
    <w:p w14:paraId="59C530FE" w14:textId="77777777" w:rsidR="00AA3321" w:rsidRPr="00953E8B" w:rsidRDefault="00AA3321" w:rsidP="00AA3321">
      <w:pPr>
        <w:pStyle w:val="Heading2"/>
        <w:rPr>
          <w:lang w:val="en-US" w:eastAsia="zh-CN"/>
        </w:rPr>
      </w:pPr>
      <w:r w:rsidRPr="00953E8B">
        <w:rPr>
          <w:lang w:val="en-US" w:eastAsia="zh-CN"/>
        </w:rPr>
        <w:t>1.2</w:t>
      </w:r>
      <w:r w:rsidRPr="00953E8B">
        <w:rPr>
          <w:lang w:val="en-US" w:eastAsia="zh-CN"/>
        </w:rPr>
        <w:tab/>
      </w:r>
      <w:r w:rsidR="00DA1936" w:rsidRPr="00DA1936">
        <w:rPr>
          <w:rFonts w:hint="eastAsia"/>
          <w:lang w:val="en-US" w:eastAsia="zh-CN"/>
        </w:rPr>
        <w:t>深空地球站发射机对卫星接收机的潜在干扰</w:t>
      </w:r>
    </w:p>
    <w:p w14:paraId="7CF56041" w14:textId="77777777" w:rsidR="00AA3321" w:rsidRPr="00953E8B" w:rsidRDefault="00DA1936" w:rsidP="00C5146B">
      <w:pPr>
        <w:ind w:firstLineChars="200" w:firstLine="480"/>
        <w:rPr>
          <w:lang w:val="en-US" w:eastAsia="zh-CN"/>
        </w:rPr>
      </w:pPr>
      <w:r w:rsidRPr="00DA1936">
        <w:rPr>
          <w:rFonts w:hint="eastAsia"/>
          <w:lang w:val="en-US" w:eastAsia="zh-CN"/>
        </w:rPr>
        <w:t>深空地球站波束内的卫星将遇到如图</w:t>
      </w:r>
      <w:r w:rsidRPr="00DA1936">
        <w:rPr>
          <w:rFonts w:hint="eastAsia"/>
          <w:lang w:val="en-US" w:eastAsia="zh-CN"/>
        </w:rPr>
        <w:t>1</w:t>
      </w:r>
      <w:r w:rsidRPr="00DA1936">
        <w:rPr>
          <w:rFonts w:hint="eastAsia"/>
          <w:lang w:val="en-US" w:eastAsia="zh-CN"/>
        </w:rPr>
        <w:t>所示的</w:t>
      </w:r>
      <w:proofErr w:type="spellStart"/>
      <w:r w:rsidRPr="00DA1936">
        <w:rPr>
          <w:rFonts w:hint="eastAsia"/>
          <w:lang w:val="en-US" w:eastAsia="zh-CN"/>
        </w:rPr>
        <w:t>pfd</w:t>
      </w:r>
      <w:proofErr w:type="spellEnd"/>
      <w:r w:rsidRPr="00DA1936">
        <w:rPr>
          <w:rFonts w:hint="eastAsia"/>
          <w:lang w:val="en-US" w:eastAsia="zh-CN"/>
        </w:rPr>
        <w:t>。当地球站跟踪的</w:t>
      </w:r>
      <w:r w:rsidR="00F44AD1">
        <w:rPr>
          <w:rFonts w:hint="eastAsia"/>
          <w:lang w:val="en-US" w:eastAsia="zh-CN"/>
        </w:rPr>
        <w:t>航空器</w:t>
      </w:r>
      <w:r w:rsidRPr="00DA1936">
        <w:rPr>
          <w:rFonts w:hint="eastAsia"/>
          <w:lang w:val="en-US" w:eastAsia="zh-CN"/>
        </w:rPr>
        <w:t>的方向使得天线波束通过</w:t>
      </w:r>
      <w:r w:rsidR="00F44AD1">
        <w:rPr>
          <w:rFonts w:hint="eastAsia"/>
          <w:lang w:val="en-US" w:eastAsia="zh-CN"/>
        </w:rPr>
        <w:t>对地</w:t>
      </w:r>
      <w:r w:rsidRPr="00DA1936">
        <w:rPr>
          <w:rFonts w:hint="eastAsia"/>
          <w:lang w:val="en-US" w:eastAsia="zh-CN"/>
        </w:rPr>
        <w:t>静止卫星轨道（</w:t>
      </w:r>
      <w:r w:rsidRPr="00DA1936">
        <w:rPr>
          <w:rFonts w:hint="eastAsia"/>
          <w:lang w:val="en-US" w:eastAsia="zh-CN"/>
        </w:rPr>
        <w:t>GSO</w:t>
      </w:r>
      <w:r w:rsidRPr="00DA1936">
        <w:rPr>
          <w:rFonts w:hint="eastAsia"/>
          <w:lang w:val="en-US" w:eastAsia="zh-CN"/>
        </w:rPr>
        <w:t>）时，轨道上该点的</w:t>
      </w:r>
      <w:proofErr w:type="spellStart"/>
      <w:r w:rsidR="00F44AD1" w:rsidRPr="00953E8B">
        <w:rPr>
          <w:lang w:val="en-US" w:eastAsia="zh-CN"/>
        </w:rPr>
        <w:t>pfd</w:t>
      </w:r>
      <w:proofErr w:type="spellEnd"/>
      <w:r w:rsidRPr="00DA1936">
        <w:rPr>
          <w:rFonts w:hint="eastAsia"/>
          <w:lang w:val="en-US" w:eastAsia="zh-CN"/>
        </w:rPr>
        <w:t>随时间变化，如图</w:t>
      </w:r>
      <w:r w:rsidRPr="00DA1936">
        <w:rPr>
          <w:rFonts w:hint="eastAsia"/>
          <w:lang w:val="en-US" w:eastAsia="zh-CN"/>
        </w:rPr>
        <w:t>2</w:t>
      </w:r>
      <w:r w:rsidRPr="00DA1936">
        <w:rPr>
          <w:rFonts w:hint="eastAsia"/>
          <w:lang w:val="en-US" w:eastAsia="zh-CN"/>
        </w:rPr>
        <w:t>所示。例如，在</w:t>
      </w:r>
      <w:r w:rsidRPr="00DA1936">
        <w:rPr>
          <w:lang w:val="en-US" w:eastAsia="zh-CN"/>
        </w:rPr>
        <w:t>32</w:t>
      </w:r>
      <w:r w:rsidRPr="00DA1936">
        <w:rPr>
          <w:rFonts w:hint="eastAsia"/>
          <w:lang w:val="en-US" w:eastAsia="zh-CN"/>
        </w:rPr>
        <w:t>分钟内，总</w:t>
      </w:r>
      <w:proofErr w:type="spellStart"/>
      <w:r w:rsidR="00F44AD1" w:rsidRPr="00953E8B">
        <w:rPr>
          <w:lang w:val="en-US" w:eastAsia="zh-CN"/>
        </w:rPr>
        <w:t>pfd</w:t>
      </w:r>
      <w:proofErr w:type="spellEnd"/>
      <w:r w:rsidRPr="00DA1936">
        <w:rPr>
          <w:rFonts w:hint="eastAsia"/>
          <w:lang w:val="en-US" w:eastAsia="zh-CN"/>
        </w:rPr>
        <w:t>为</w:t>
      </w:r>
      <w:r w:rsidR="00F44AD1">
        <w:rPr>
          <w:lang w:val="en-US" w:eastAsia="zh-CN"/>
        </w:rPr>
        <w:t>−</w:t>
      </w:r>
      <w:r w:rsidR="00F44AD1" w:rsidRPr="00953E8B">
        <w:rPr>
          <w:lang w:val="en-US" w:eastAsia="zh-CN"/>
        </w:rPr>
        <w:t>95 dB</w:t>
      </w:r>
      <w:r w:rsidRPr="00DA1936">
        <w:rPr>
          <w:rFonts w:hint="eastAsia"/>
          <w:lang w:val="en-US" w:eastAsia="zh-CN"/>
        </w:rPr>
        <w:t>（</w:t>
      </w:r>
      <w:r w:rsidRPr="00953E8B">
        <w:rPr>
          <w:lang w:val="en-US" w:eastAsia="zh-CN"/>
        </w:rPr>
        <w:t>W/m</w:t>
      </w:r>
      <w:r w:rsidRPr="00953E8B">
        <w:rPr>
          <w:vertAlign w:val="superscript"/>
          <w:lang w:val="en-US" w:eastAsia="zh-CN"/>
        </w:rPr>
        <w:t>2</w:t>
      </w:r>
      <w:r w:rsidRPr="00DA1936">
        <w:rPr>
          <w:rFonts w:hint="eastAsia"/>
          <w:lang w:val="en-US" w:eastAsia="zh-CN"/>
        </w:rPr>
        <w:t>）或更高。该图假设发射机功率为</w:t>
      </w:r>
      <w:r w:rsidRPr="00DA1936">
        <w:rPr>
          <w:lang w:val="en-US" w:eastAsia="zh-CN"/>
        </w:rPr>
        <w:t>50 </w:t>
      </w:r>
      <w:proofErr w:type="spellStart"/>
      <w:r w:rsidRPr="00DA1936">
        <w:rPr>
          <w:lang w:val="en-US" w:eastAsia="zh-CN"/>
        </w:rPr>
        <w:t>dBW</w:t>
      </w:r>
      <w:proofErr w:type="spellEnd"/>
      <w:r w:rsidRPr="00DA1936">
        <w:rPr>
          <w:rFonts w:hint="eastAsia"/>
          <w:lang w:val="en-US" w:eastAsia="zh-CN"/>
        </w:rPr>
        <w:t>，天线长度为</w:t>
      </w:r>
      <w:r w:rsidRPr="00DA1936">
        <w:rPr>
          <w:lang w:val="en-US" w:eastAsia="zh-CN"/>
        </w:rPr>
        <w:t>70</w:t>
      </w:r>
      <w:r w:rsidRPr="00DA1936">
        <w:rPr>
          <w:rFonts w:hint="eastAsia"/>
          <w:lang w:val="en-US" w:eastAsia="zh-CN"/>
        </w:rPr>
        <w:t>米，以及</w:t>
      </w:r>
      <w:r w:rsidR="00A45752">
        <w:rPr>
          <w:lang w:val="en-US" w:eastAsia="zh-CN"/>
        </w:rPr>
        <w:t>ITU</w:t>
      </w:r>
      <w:r w:rsidR="00A45752">
        <w:rPr>
          <w:lang w:val="en-US" w:eastAsia="zh-CN"/>
        </w:rPr>
        <w:noBreakHyphen/>
        <w:t>R SA.</w:t>
      </w:r>
      <w:r w:rsidR="00A45752" w:rsidRPr="00953E8B">
        <w:rPr>
          <w:lang w:val="en-US" w:eastAsia="zh-CN"/>
        </w:rPr>
        <w:t>509</w:t>
      </w:r>
      <w:r w:rsidRPr="00DA1936">
        <w:rPr>
          <w:rFonts w:hint="eastAsia"/>
          <w:lang w:val="en-US" w:eastAsia="zh-CN"/>
        </w:rPr>
        <w:t>建议</w:t>
      </w:r>
      <w:r>
        <w:rPr>
          <w:rFonts w:hint="eastAsia"/>
          <w:lang w:val="en-US" w:eastAsia="zh-CN"/>
        </w:rPr>
        <w:t>书</w:t>
      </w:r>
      <w:r w:rsidRPr="00DA1936">
        <w:rPr>
          <w:rFonts w:hint="eastAsia"/>
          <w:lang w:val="en-US" w:eastAsia="zh-CN"/>
        </w:rPr>
        <w:t>的参考地</w:t>
      </w:r>
      <w:r w:rsidR="00A45752">
        <w:rPr>
          <w:rFonts w:hint="eastAsia"/>
          <w:lang w:val="en-US" w:eastAsia="zh-CN"/>
        </w:rPr>
        <w:t>球</w:t>
      </w:r>
      <w:r w:rsidRPr="00DA1936">
        <w:rPr>
          <w:rFonts w:hint="eastAsia"/>
          <w:lang w:val="en-US" w:eastAsia="zh-CN"/>
        </w:rPr>
        <w:t>站天线方向图。一个重要的观测结果是，无论天线指向何方，深空地球站视线范围内</w:t>
      </w:r>
      <w:r w:rsidRPr="00DA1936">
        <w:rPr>
          <w:lang w:val="en-US" w:eastAsia="zh-CN"/>
        </w:rPr>
        <w:t>GSO</w:t>
      </w:r>
      <w:r w:rsidRPr="00DA1936">
        <w:rPr>
          <w:rFonts w:hint="eastAsia"/>
          <w:lang w:val="en-US" w:eastAsia="zh-CN"/>
        </w:rPr>
        <w:t>处的最小</w:t>
      </w:r>
      <w:proofErr w:type="spellStart"/>
      <w:r w:rsidR="00A45752" w:rsidRPr="00953E8B">
        <w:rPr>
          <w:lang w:val="en-US" w:eastAsia="zh-CN"/>
        </w:rPr>
        <w:t>pfd</w:t>
      </w:r>
      <w:proofErr w:type="spellEnd"/>
      <w:r w:rsidRPr="00DA1936">
        <w:rPr>
          <w:rFonts w:hint="eastAsia"/>
          <w:lang w:val="en-US" w:eastAsia="zh-CN"/>
        </w:rPr>
        <w:t>至少为</w:t>
      </w:r>
      <w:r w:rsidR="00A45752">
        <w:rPr>
          <w:lang w:val="en-US" w:eastAsia="zh-CN"/>
        </w:rPr>
        <w:t>−</w:t>
      </w:r>
      <w:r w:rsidR="00A45752" w:rsidRPr="00953E8B">
        <w:rPr>
          <w:lang w:val="en-US" w:eastAsia="zh-CN"/>
        </w:rPr>
        <w:t>122 dB</w:t>
      </w:r>
      <w:r w:rsidRPr="00DA1936">
        <w:rPr>
          <w:rFonts w:hint="eastAsia"/>
          <w:lang w:val="en-US" w:eastAsia="zh-CN"/>
        </w:rPr>
        <w:t>（</w:t>
      </w:r>
      <w:r w:rsidRPr="00DA1936">
        <w:rPr>
          <w:lang w:val="en-US" w:eastAsia="zh-CN"/>
        </w:rPr>
        <w:t>W/m</w:t>
      </w:r>
      <w:r w:rsidRPr="00DA1936">
        <w:rPr>
          <w:vertAlign w:val="superscript"/>
          <w:lang w:val="en-US" w:eastAsia="zh-CN"/>
        </w:rPr>
        <w:t>2</w:t>
      </w:r>
      <w:r w:rsidRPr="00DA1936">
        <w:rPr>
          <w:rFonts w:hint="eastAsia"/>
          <w:lang w:val="en-US" w:eastAsia="zh-CN"/>
        </w:rPr>
        <w:t>）。</w:t>
      </w:r>
    </w:p>
    <w:p w14:paraId="6C7A919A" w14:textId="77777777" w:rsidR="00AA3321" w:rsidRPr="00953E8B" w:rsidRDefault="00DA1936" w:rsidP="00AA3321">
      <w:pPr>
        <w:pStyle w:val="FigureNo"/>
        <w:rPr>
          <w:lang w:val="en-US" w:eastAsia="zh-CN"/>
        </w:rPr>
      </w:pPr>
      <w:r>
        <w:rPr>
          <w:rFonts w:hint="eastAsia"/>
          <w:lang w:val="en-US" w:eastAsia="zh-CN"/>
        </w:rPr>
        <w:t>图</w:t>
      </w:r>
      <w:r w:rsidR="00AA3321" w:rsidRPr="00953E8B">
        <w:rPr>
          <w:lang w:val="en-US" w:eastAsia="zh-CN"/>
        </w:rPr>
        <w:t>2</w:t>
      </w:r>
    </w:p>
    <w:p w14:paraId="3530A1AE" w14:textId="77777777" w:rsidR="00AA3321" w:rsidRPr="00953E8B" w:rsidRDefault="00DA1936" w:rsidP="00AA3321">
      <w:pPr>
        <w:pStyle w:val="Figuretitle"/>
        <w:rPr>
          <w:lang w:val="en-US" w:eastAsia="zh-CN"/>
        </w:rPr>
      </w:pPr>
      <w:r w:rsidRPr="00DA1936">
        <w:rPr>
          <w:rFonts w:hint="eastAsia"/>
          <w:lang w:val="en-US" w:eastAsia="zh-CN"/>
        </w:rPr>
        <w:t>地球静止卫星轨道上某一点的</w:t>
      </w:r>
      <w:proofErr w:type="spellStart"/>
      <w:r w:rsidRPr="00DA1936">
        <w:rPr>
          <w:rFonts w:hint="eastAsia"/>
          <w:lang w:val="en-US" w:eastAsia="zh-CN"/>
        </w:rPr>
        <w:t>pfd</w:t>
      </w:r>
      <w:proofErr w:type="spellEnd"/>
      <w:r w:rsidRPr="00DA1936">
        <w:rPr>
          <w:rFonts w:hint="eastAsia"/>
          <w:lang w:val="en-US" w:eastAsia="zh-CN"/>
        </w:rPr>
        <w:t>可能超过最小</w:t>
      </w:r>
      <w:proofErr w:type="spellStart"/>
      <w:r w:rsidRPr="00DA1936">
        <w:rPr>
          <w:rFonts w:hint="eastAsia"/>
          <w:lang w:val="en-US" w:eastAsia="zh-CN"/>
        </w:rPr>
        <w:t>pfd</w:t>
      </w:r>
      <w:proofErr w:type="spellEnd"/>
      <w:r w:rsidRPr="00DA1936">
        <w:rPr>
          <w:rFonts w:hint="eastAsia"/>
          <w:lang w:val="en-US" w:eastAsia="zh-CN"/>
        </w:rPr>
        <w:t>的持续时间</w:t>
      </w:r>
    </w:p>
    <w:p w14:paraId="25B756DF" w14:textId="7D18849F" w:rsidR="00223B3A" w:rsidRDefault="0007337E" w:rsidP="00223B3A">
      <w:pPr>
        <w:pStyle w:val="Figure"/>
        <w:rPr>
          <w:lang w:eastAsia="zh-CN"/>
        </w:rPr>
      </w:pPr>
      <w:r>
        <w:rPr>
          <w:noProof/>
          <w:lang w:eastAsia="zh-CN"/>
        </w:rPr>
        <mc:AlternateContent>
          <mc:Choice Requires="wps">
            <w:drawing>
              <wp:anchor distT="0" distB="0" distL="114300" distR="114300" simplePos="0" relativeHeight="251676672" behindDoc="0" locked="0" layoutInCell="1" allowOverlap="1" wp14:anchorId="1355B71E" wp14:editId="2A8CF826">
                <wp:simplePos x="0" y="0"/>
                <wp:positionH relativeFrom="column">
                  <wp:posOffset>2272665</wp:posOffset>
                </wp:positionH>
                <wp:positionV relativeFrom="paragraph">
                  <wp:posOffset>3410585</wp:posOffset>
                </wp:positionV>
                <wp:extent cx="2143125" cy="474345"/>
                <wp:effectExtent l="1905" t="635" r="0" b="1270"/>
                <wp:wrapNone/>
                <wp:docPr id="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74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2639D" w14:textId="77777777" w:rsidR="001F7957" w:rsidRPr="00AE06BE" w:rsidRDefault="001F7957" w:rsidP="00832E30">
                            <w:pPr>
                              <w:spacing w:before="0"/>
                              <w:ind w:leftChars="200" w:left="480" w:firstLineChars="1500" w:firstLine="3600"/>
                              <w:jc w:val="center"/>
                              <w:rPr>
                                <w:sz w:val="21"/>
                                <w:lang w:eastAsia="zh-CN"/>
                              </w:rPr>
                            </w:pPr>
                            <w:r>
                              <w:rPr>
                                <w:rFonts w:hint="eastAsia"/>
                                <w:lang w:eastAsia="zh-CN"/>
                              </w:rPr>
                              <w:t>距</w:t>
                            </w:r>
                            <w:r>
                              <w:rPr>
                                <w:rFonts w:hint="eastAsia"/>
                                <w:sz w:val="21"/>
                                <w:lang w:eastAsia="zh-CN"/>
                              </w:rPr>
                              <w:t>时间</w:t>
                            </w:r>
                            <w:r w:rsidRPr="00AE06BE">
                              <w:rPr>
                                <w:rFonts w:hint="eastAsia"/>
                                <w:sz w:val="21"/>
                                <w:lang w:eastAsia="zh-CN"/>
                              </w:rPr>
                              <w:t>（</w:t>
                            </w:r>
                            <w:r>
                              <w:rPr>
                                <w:rFonts w:hint="eastAsia"/>
                                <w:sz w:val="21"/>
                                <w:lang w:eastAsia="zh-CN"/>
                              </w:rPr>
                              <w:t>分钟</w:t>
                            </w:r>
                            <w:r w:rsidRPr="00AE06BE">
                              <w:rPr>
                                <w:rFonts w:hint="eastAsia"/>
                                <w:sz w:val="21"/>
                                <w:lang w:eastAsia="zh-CN"/>
                              </w:rPr>
                              <w:t>）</w:t>
                            </w:r>
                          </w:p>
                          <w:p w14:paraId="46245A0C" w14:textId="77777777" w:rsidR="001F7957" w:rsidRPr="0058118B" w:rsidRDefault="001F7957" w:rsidP="00832E30">
                            <w:pPr>
                              <w:spacing w:before="0"/>
                              <w:rPr>
                                <w:sz w:val="22"/>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5B71E" id="Text Box 22" o:spid="_x0000_s1028" type="#_x0000_t202" style="position:absolute;left:0;text-align:left;margin-left:178.95pt;margin-top:268.55pt;width:168.75pt;height:3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" stroked="f">
                <v:textbox>
                  <w:txbxContent>
                    <w:p w14:paraId="3632639D" w14:textId="77777777" w:rsidR="001F7957" w:rsidRPr="00AE06BE" w:rsidRDefault="001F7957" w:rsidP="00832E30">
                      <w:pPr>
                        <w:spacing w:before="0"/>
                        <w:ind w:leftChars="200" w:left="480" w:firstLineChars="1500" w:firstLine="3600"/>
                        <w:jc w:val="center"/>
                        <w:rPr>
                          <w:sz w:val="21"/>
                          <w:lang w:eastAsia="zh-CN"/>
                        </w:rPr>
                      </w:pPr>
                      <w:r>
                        <w:rPr>
                          <w:rFonts w:hint="eastAsia"/>
                          <w:lang w:eastAsia="zh-CN"/>
                        </w:rPr>
                        <w:t>距</w:t>
                      </w:r>
                      <w:r>
                        <w:rPr>
                          <w:rFonts w:hint="eastAsia"/>
                          <w:sz w:val="21"/>
                          <w:lang w:eastAsia="zh-CN"/>
                        </w:rPr>
                        <w:t>时间</w:t>
                      </w:r>
                      <w:r w:rsidRPr="00AE06BE">
                        <w:rPr>
                          <w:rFonts w:hint="eastAsia"/>
                          <w:sz w:val="21"/>
                          <w:lang w:eastAsia="zh-CN"/>
                        </w:rPr>
                        <w:t>（</w:t>
                      </w:r>
                      <w:r>
                        <w:rPr>
                          <w:rFonts w:hint="eastAsia"/>
                          <w:sz w:val="21"/>
                          <w:lang w:eastAsia="zh-CN"/>
                        </w:rPr>
                        <w:t>分钟</w:t>
                      </w:r>
                      <w:r w:rsidRPr="00AE06BE">
                        <w:rPr>
                          <w:rFonts w:hint="eastAsia"/>
                          <w:sz w:val="21"/>
                          <w:lang w:eastAsia="zh-CN"/>
                        </w:rPr>
                        <w:t>）</w:t>
                      </w:r>
                    </w:p>
                    <w:p w14:paraId="46245A0C" w14:textId="77777777" w:rsidR="001F7957" w:rsidRPr="0058118B" w:rsidRDefault="001F7957" w:rsidP="00832E30">
                      <w:pPr>
                        <w:spacing w:before="0"/>
                        <w:rPr>
                          <w:sz w:val="22"/>
                          <w:lang w:eastAsia="zh-CN"/>
                        </w:rPr>
                      </w:pPr>
                    </w:p>
                  </w:txbxContent>
                </v:textbox>
              </v:shape>
            </w:pict>
          </mc:Fallback>
        </mc:AlternateContent>
      </w:r>
      <w:r>
        <w:rPr>
          <w:noProof/>
          <w:lang w:eastAsia="zh-CN"/>
        </w:rPr>
        <mc:AlternateContent>
          <mc:Choice Requires="wps">
            <w:drawing>
              <wp:anchor distT="0" distB="0" distL="114300" distR="114300" simplePos="0" relativeHeight="251659264" behindDoc="0" locked="0" layoutInCell="1" allowOverlap="1" wp14:anchorId="5A5EBA09" wp14:editId="49F47936">
                <wp:simplePos x="0" y="0"/>
                <wp:positionH relativeFrom="column">
                  <wp:posOffset>596265</wp:posOffset>
                </wp:positionH>
                <wp:positionV relativeFrom="paragraph">
                  <wp:posOffset>586740</wp:posOffset>
                </wp:positionV>
                <wp:extent cx="496570" cy="2248535"/>
                <wp:effectExtent l="1905" t="0" r="0" b="3175"/>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2248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57EA94" w14:textId="77777777" w:rsidR="001F7957" w:rsidRPr="00A45752" w:rsidRDefault="001F7957" w:rsidP="00832E30">
                            <w:pPr>
                              <w:jc w:val="center"/>
                            </w:pPr>
                            <w:r>
                              <w:rPr>
                                <w:rFonts w:hint="eastAsia"/>
                                <w:sz w:val="21"/>
                                <w:lang w:eastAsia="zh-CN"/>
                              </w:rPr>
                              <w:t>最小</w:t>
                            </w:r>
                            <w:proofErr w:type="spellStart"/>
                            <w:r w:rsidRPr="00A45752">
                              <w:rPr>
                                <w:rFonts w:hint="eastAsia"/>
                                <w:sz w:val="21"/>
                              </w:rPr>
                              <w:t>功率通量密度</w:t>
                            </w:r>
                            <w:proofErr w:type="spellEnd"/>
                            <w:r w:rsidRPr="00A45752">
                              <w:rPr>
                                <w:rFonts w:hint="eastAsia"/>
                                <w:sz w:val="21"/>
                                <w:lang w:eastAsia="zh-CN"/>
                              </w:rPr>
                              <w:t>（</w:t>
                            </w:r>
                            <w:r>
                              <w:rPr>
                                <w:sz w:val="21"/>
                                <w:lang w:val="en-US"/>
                              </w:rPr>
                              <w:t>dB</w:t>
                            </w:r>
                            <w:r w:rsidRPr="00A45752">
                              <w:rPr>
                                <w:sz w:val="21"/>
                                <w:lang w:val="en-US"/>
                              </w:rPr>
                              <w:t>(W/m</w:t>
                            </w:r>
                            <w:r w:rsidRPr="00A45752">
                              <w:rPr>
                                <w:sz w:val="21"/>
                                <w:vertAlign w:val="superscript"/>
                                <w:lang w:val="en-US"/>
                              </w:rPr>
                              <w:t>2</w:t>
                            </w:r>
                            <w:r w:rsidRPr="00A45752">
                              <w:rPr>
                                <w:sz w:val="21"/>
                                <w:lang w:val="en-US"/>
                              </w:rPr>
                              <w:t>)</w:t>
                            </w:r>
                            <w:r w:rsidRPr="00A45752">
                              <w:rPr>
                                <w:rFonts w:hint="eastAsia"/>
                                <w:sz w:val="21"/>
                                <w:lang w:eastAsia="zh-CN"/>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EBA09" id="Text Box 4" o:spid="_x0000_s1029" type="#_x0000_t202" style="position:absolute;left:0;text-align:left;margin-left:46.95pt;margin-top:46.2pt;width:39.1pt;height:17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" stroked="f">
                <v:textbox style="layout-flow:vertical;mso-layout-flow-alt:bottom-to-top">
                  <w:txbxContent>
                    <w:p w14:paraId="2B57EA94" w14:textId="77777777" w:rsidR="001F7957" w:rsidRPr="00A45752" w:rsidRDefault="001F7957" w:rsidP="00832E30">
                      <w:pPr>
                        <w:jc w:val="center"/>
                      </w:pPr>
                      <w:r>
                        <w:rPr>
                          <w:rFonts w:hint="eastAsia"/>
                          <w:sz w:val="21"/>
                          <w:lang w:eastAsia="zh-CN"/>
                        </w:rPr>
                        <w:t>最小</w:t>
                      </w:r>
                      <w:proofErr w:type="spellStart"/>
                      <w:r w:rsidRPr="00A45752">
                        <w:rPr>
                          <w:rFonts w:hint="eastAsia"/>
                          <w:sz w:val="21"/>
                        </w:rPr>
                        <w:t>功率通量密度</w:t>
                      </w:r>
                      <w:proofErr w:type="spellEnd"/>
                      <w:r w:rsidRPr="00A45752">
                        <w:rPr>
                          <w:rFonts w:hint="eastAsia"/>
                          <w:sz w:val="21"/>
                          <w:lang w:eastAsia="zh-CN"/>
                        </w:rPr>
                        <w:t>（</w:t>
                      </w:r>
                      <w:r>
                        <w:rPr>
                          <w:sz w:val="21"/>
                          <w:lang w:val="en-US"/>
                        </w:rPr>
                        <w:t>dB</w:t>
                      </w:r>
                      <w:r w:rsidRPr="00A45752">
                        <w:rPr>
                          <w:sz w:val="21"/>
                          <w:lang w:val="en-US"/>
                        </w:rPr>
                        <w:t>(W/m</w:t>
                      </w:r>
                      <w:r w:rsidRPr="00A45752">
                        <w:rPr>
                          <w:sz w:val="21"/>
                          <w:vertAlign w:val="superscript"/>
                          <w:lang w:val="en-US"/>
                        </w:rPr>
                        <w:t>2</w:t>
                      </w:r>
                      <w:r w:rsidRPr="00A45752">
                        <w:rPr>
                          <w:sz w:val="21"/>
                          <w:lang w:val="en-US"/>
                        </w:rPr>
                        <w:t>)</w:t>
                      </w:r>
                      <w:r w:rsidRPr="00A45752">
                        <w:rPr>
                          <w:rFonts w:hint="eastAsia"/>
                          <w:sz w:val="21"/>
                          <w:lang w:eastAsia="zh-CN"/>
                        </w:rPr>
                        <w:t>）</w:t>
                      </w:r>
                    </w:p>
                  </w:txbxContent>
                </v:textbox>
              </v:shape>
            </w:pict>
          </mc:Fallback>
        </mc:AlternateContent>
      </w:r>
      <w:r w:rsidR="00223B3A">
        <w:rPr>
          <w:noProof/>
          <w:lang w:eastAsia="zh-CN"/>
        </w:rPr>
        <w:drawing>
          <wp:inline distT="0" distB="0" distL="0" distR="0" wp14:anchorId="7F13D7B0" wp14:editId="374674C6">
            <wp:extent cx="4404360" cy="369520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1016-02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16065" cy="3705026"/>
                    </a:xfrm>
                    <a:prstGeom prst="rect">
                      <a:avLst/>
                    </a:prstGeom>
                  </pic:spPr>
                </pic:pic>
              </a:graphicData>
            </a:graphic>
          </wp:inline>
        </w:drawing>
      </w:r>
    </w:p>
    <w:p w14:paraId="058C6781" w14:textId="77777777" w:rsidR="00223B3A" w:rsidRPr="00953E8B" w:rsidRDefault="00DA1936" w:rsidP="00E02867">
      <w:pPr>
        <w:pStyle w:val="Figurelegend"/>
        <w:keepNext w:val="0"/>
        <w:keepLines w:val="0"/>
        <w:rPr>
          <w:lang w:val="en-US" w:eastAsia="zh-CN"/>
        </w:rPr>
      </w:pPr>
      <w:r>
        <w:rPr>
          <w:rFonts w:hint="eastAsia"/>
          <w:lang w:val="en-US" w:eastAsia="zh-CN"/>
        </w:rPr>
        <w:t>发射</w:t>
      </w:r>
      <w:r w:rsidR="00832E30">
        <w:rPr>
          <w:rFonts w:hint="eastAsia"/>
          <w:lang w:val="en-US" w:eastAsia="zh-CN"/>
        </w:rPr>
        <w:t>机：</w:t>
      </w:r>
      <w:r>
        <w:rPr>
          <w:rFonts w:hint="eastAsia"/>
          <w:lang w:val="en-US" w:eastAsia="zh-CN"/>
        </w:rPr>
        <w:t>深空地球站</w:t>
      </w:r>
      <w:r w:rsidR="00832E30">
        <w:rPr>
          <w:rFonts w:hint="eastAsia"/>
          <w:lang w:val="en-US" w:eastAsia="zh-CN"/>
        </w:rPr>
        <w:t>，</w:t>
      </w:r>
      <w:r w:rsidR="00223B3A" w:rsidRPr="00953E8B">
        <w:rPr>
          <w:lang w:val="en-US" w:eastAsia="zh-CN"/>
        </w:rPr>
        <w:t>100 kW</w:t>
      </w:r>
      <w:r w:rsidR="00832E30">
        <w:rPr>
          <w:rFonts w:hint="eastAsia"/>
          <w:lang w:val="en-US" w:eastAsia="zh-CN"/>
        </w:rPr>
        <w:t>，</w:t>
      </w:r>
      <w:r w:rsidR="00223B3A" w:rsidRPr="00953E8B">
        <w:rPr>
          <w:lang w:val="en-US" w:eastAsia="zh-CN"/>
        </w:rPr>
        <w:t>70 m</w:t>
      </w:r>
      <w:r w:rsidRPr="00DA1936">
        <w:rPr>
          <w:rFonts w:hint="eastAsia"/>
          <w:lang w:val="en-US" w:eastAsia="zh-CN"/>
        </w:rPr>
        <w:t>直径天线</w:t>
      </w:r>
      <w:r w:rsidR="00832E30">
        <w:rPr>
          <w:rFonts w:hint="eastAsia"/>
          <w:lang w:val="en-US" w:eastAsia="zh-CN"/>
        </w:rPr>
        <w:t>，</w:t>
      </w:r>
      <w:r w:rsidR="00223B3A" w:rsidRPr="00953E8B">
        <w:rPr>
          <w:lang w:val="en-US" w:eastAsia="zh-CN"/>
        </w:rPr>
        <w:t>34.5 GHz</w:t>
      </w:r>
    </w:p>
    <w:p w14:paraId="766B8611" w14:textId="77777777" w:rsidR="00832E30" w:rsidRDefault="00DA1936" w:rsidP="00832E30">
      <w:pPr>
        <w:pStyle w:val="Normalaftertitle"/>
        <w:ind w:firstLineChars="200" w:firstLine="480"/>
        <w:rPr>
          <w:lang w:val="en-US" w:eastAsia="zh-CN"/>
        </w:rPr>
      </w:pPr>
      <w:r w:rsidRPr="00DA1936">
        <w:rPr>
          <w:rFonts w:hint="eastAsia"/>
          <w:lang w:val="en-US" w:eastAsia="zh-CN"/>
        </w:rPr>
        <w:t>此外，可能干扰非</w:t>
      </w:r>
      <w:r w:rsidR="00DE6E7D">
        <w:rPr>
          <w:rFonts w:hint="eastAsia"/>
          <w:lang w:val="en-US" w:eastAsia="zh-CN"/>
        </w:rPr>
        <w:t>对地</w:t>
      </w:r>
      <w:r w:rsidRPr="00DA1936">
        <w:rPr>
          <w:rFonts w:hint="eastAsia"/>
          <w:lang w:val="en-US" w:eastAsia="zh-CN"/>
        </w:rPr>
        <w:t>静止轨道卫星的深空地</w:t>
      </w:r>
      <w:r w:rsidR="00DE6E7D">
        <w:rPr>
          <w:rFonts w:hint="eastAsia"/>
          <w:lang w:val="en-US" w:eastAsia="zh-CN"/>
        </w:rPr>
        <w:t>球</w:t>
      </w:r>
      <w:r w:rsidRPr="00DA1936">
        <w:rPr>
          <w:rFonts w:hint="eastAsia"/>
          <w:lang w:val="en-US" w:eastAsia="zh-CN"/>
        </w:rPr>
        <w:t>站发射机发出的信号的持续时间和幅度取决于这些轨道和</w:t>
      </w:r>
      <w:r w:rsidR="00DE6E7D">
        <w:rPr>
          <w:rFonts w:hint="eastAsia"/>
          <w:lang w:val="en-US" w:eastAsia="zh-CN"/>
        </w:rPr>
        <w:t>地球</w:t>
      </w:r>
      <w:r w:rsidRPr="00DA1936">
        <w:rPr>
          <w:rFonts w:hint="eastAsia"/>
          <w:lang w:val="en-US" w:eastAsia="zh-CN"/>
        </w:rPr>
        <w:t>站天线所指向的方向。</w:t>
      </w:r>
    </w:p>
    <w:p w14:paraId="160341F3" w14:textId="77777777" w:rsidR="00832E30" w:rsidRDefault="00832E30" w:rsidP="00832E30">
      <w:pPr>
        <w:rPr>
          <w:lang w:val="en-US" w:eastAsia="zh-CN"/>
        </w:rPr>
      </w:pPr>
      <w:r>
        <w:rPr>
          <w:lang w:val="en-US" w:eastAsia="zh-CN"/>
        </w:rPr>
        <w:br w:type="page"/>
      </w:r>
    </w:p>
    <w:p w14:paraId="759DC6FD" w14:textId="77777777" w:rsidR="00AA3321" w:rsidRPr="00953E8B" w:rsidRDefault="00AA3321" w:rsidP="00AA3321">
      <w:pPr>
        <w:pStyle w:val="Heading2"/>
        <w:rPr>
          <w:lang w:val="en-US" w:eastAsia="zh-CN"/>
        </w:rPr>
      </w:pPr>
      <w:r w:rsidRPr="00953E8B">
        <w:rPr>
          <w:lang w:val="en-US" w:eastAsia="zh-CN"/>
        </w:rPr>
        <w:lastRenderedPageBreak/>
        <w:t>1.3</w:t>
      </w:r>
      <w:r w:rsidRPr="00953E8B">
        <w:rPr>
          <w:lang w:val="en-US" w:eastAsia="zh-CN"/>
        </w:rPr>
        <w:tab/>
      </w:r>
      <w:r w:rsidR="00DA1936" w:rsidRPr="00DA1936">
        <w:rPr>
          <w:rFonts w:hint="eastAsia"/>
          <w:lang w:val="en-US" w:eastAsia="zh-CN"/>
        </w:rPr>
        <w:t>地面发射机或</w:t>
      </w:r>
      <w:r w:rsidR="00DE6E7D">
        <w:rPr>
          <w:rFonts w:hint="eastAsia"/>
          <w:lang w:val="en-US" w:eastAsia="zh-CN"/>
        </w:rPr>
        <w:t>地球</w:t>
      </w:r>
      <w:r w:rsidR="00DA1936" w:rsidRPr="00DA1936">
        <w:rPr>
          <w:rFonts w:hint="eastAsia"/>
          <w:lang w:val="en-US" w:eastAsia="zh-CN"/>
        </w:rPr>
        <w:t>站发射机对深空</w:t>
      </w:r>
      <w:r w:rsidR="00E81F4F">
        <w:rPr>
          <w:rFonts w:hint="eastAsia"/>
          <w:lang w:val="en-US" w:eastAsia="zh-CN"/>
        </w:rPr>
        <w:t>电台</w:t>
      </w:r>
      <w:r w:rsidR="00DA1936" w:rsidRPr="00DA1936">
        <w:rPr>
          <w:rFonts w:hint="eastAsia"/>
          <w:lang w:val="en-US" w:eastAsia="zh-CN"/>
        </w:rPr>
        <w:t>接收机的潜在干扰</w:t>
      </w:r>
    </w:p>
    <w:p w14:paraId="40E7CBF9" w14:textId="77777777" w:rsidR="00AA3321" w:rsidRPr="00953E8B" w:rsidRDefault="00DA1936" w:rsidP="00DE6E7D">
      <w:pPr>
        <w:ind w:firstLineChars="200" w:firstLine="480"/>
        <w:rPr>
          <w:lang w:val="en-US" w:eastAsia="zh-CN"/>
        </w:rPr>
      </w:pPr>
      <w:r w:rsidRPr="00DA1936">
        <w:rPr>
          <w:rFonts w:hint="eastAsia"/>
          <w:lang w:val="en-US" w:eastAsia="zh-CN"/>
        </w:rPr>
        <w:t>在</w:t>
      </w:r>
      <w:r w:rsidR="00D07FF4" w:rsidRPr="00DA1936">
        <w:rPr>
          <w:rFonts w:hint="eastAsia"/>
          <w:lang w:val="en-US" w:eastAsia="zh-CN"/>
        </w:rPr>
        <w:t>深空</w:t>
      </w:r>
      <w:r w:rsidR="00D07FF4">
        <w:rPr>
          <w:rFonts w:hint="eastAsia"/>
          <w:lang w:val="en-US" w:eastAsia="zh-CN"/>
        </w:rPr>
        <w:t>电台</w:t>
      </w:r>
      <w:r w:rsidRPr="00DA1936">
        <w:rPr>
          <w:rFonts w:hint="eastAsia"/>
          <w:lang w:val="en-US" w:eastAsia="zh-CN"/>
        </w:rPr>
        <w:t>视野范围内的地面发射机或</w:t>
      </w:r>
      <w:r w:rsidR="00D07FF4">
        <w:rPr>
          <w:rFonts w:hint="eastAsia"/>
          <w:lang w:val="en-US" w:eastAsia="zh-CN"/>
        </w:rPr>
        <w:t>地球</w:t>
      </w:r>
      <w:r w:rsidRPr="00DA1936">
        <w:rPr>
          <w:rFonts w:hint="eastAsia"/>
          <w:lang w:val="en-US" w:eastAsia="zh-CN"/>
        </w:rPr>
        <w:t>站发射机是潜在的干扰源。图</w:t>
      </w:r>
      <w:r w:rsidRPr="00DA1936">
        <w:rPr>
          <w:rFonts w:hint="eastAsia"/>
          <w:lang w:val="en-US" w:eastAsia="zh-CN"/>
        </w:rPr>
        <w:t>3</w:t>
      </w:r>
      <w:r w:rsidRPr="00DA1936">
        <w:rPr>
          <w:rFonts w:hint="eastAsia"/>
          <w:lang w:val="en-US" w:eastAsia="zh-CN"/>
        </w:rPr>
        <w:t>显示了来自这种发射机的干扰功率密度等于接收机噪声功率密度的空间</w:t>
      </w:r>
      <w:r w:rsidR="00ED5907">
        <w:rPr>
          <w:rFonts w:hint="eastAsia"/>
          <w:lang w:val="en-US" w:eastAsia="zh-CN"/>
        </w:rPr>
        <w:t>电台</w:t>
      </w:r>
      <w:r w:rsidRPr="00DA1936">
        <w:rPr>
          <w:rFonts w:hint="eastAsia"/>
          <w:lang w:val="en-US" w:eastAsia="zh-CN"/>
        </w:rPr>
        <w:t>距离。</w:t>
      </w:r>
      <w:r w:rsidR="00AA3321" w:rsidRPr="00953E8B">
        <w:rPr>
          <w:lang w:val="en-US" w:eastAsia="zh-CN"/>
        </w:rPr>
        <w:t xml:space="preserve"> </w:t>
      </w:r>
    </w:p>
    <w:p w14:paraId="1788F73C" w14:textId="77777777" w:rsidR="00AA3321" w:rsidRPr="00953E8B" w:rsidRDefault="00DA1936" w:rsidP="00AA3321">
      <w:pPr>
        <w:pStyle w:val="FigureNo"/>
        <w:rPr>
          <w:lang w:val="en-US" w:eastAsia="zh-CN"/>
        </w:rPr>
      </w:pPr>
      <w:r>
        <w:rPr>
          <w:rFonts w:hint="eastAsia"/>
          <w:lang w:val="en-US" w:eastAsia="zh-CN"/>
        </w:rPr>
        <w:t>图</w:t>
      </w:r>
      <w:r w:rsidR="00AA3321" w:rsidRPr="00953E8B">
        <w:rPr>
          <w:lang w:val="en-US" w:eastAsia="zh-CN"/>
        </w:rPr>
        <w:t>3</w:t>
      </w:r>
    </w:p>
    <w:p w14:paraId="7C818239" w14:textId="77777777" w:rsidR="00AA3321" w:rsidRPr="00953E8B" w:rsidRDefault="00DA1936" w:rsidP="00AA3321">
      <w:pPr>
        <w:pStyle w:val="Figuretitle"/>
        <w:rPr>
          <w:lang w:val="en-US" w:eastAsia="zh-CN"/>
        </w:rPr>
      </w:pPr>
      <w:r w:rsidRPr="00DA1936">
        <w:rPr>
          <w:rFonts w:hint="eastAsia"/>
          <w:lang w:val="en-US" w:eastAsia="zh-CN"/>
        </w:rPr>
        <w:t>航天器距离地面发射机的干扰功率等于接收机的噪声功率</w:t>
      </w:r>
    </w:p>
    <w:p w14:paraId="0F6DC536" w14:textId="746A7010" w:rsidR="00AA3321" w:rsidRDefault="0007337E" w:rsidP="00AA3321">
      <w:pPr>
        <w:pStyle w:val="Figure"/>
        <w:rPr>
          <w:lang w:eastAsia="zh-CN"/>
        </w:rPr>
      </w:pPr>
      <w:r>
        <w:rPr>
          <w:noProof/>
          <w:lang w:eastAsia="zh-CN"/>
        </w:rPr>
        <mc:AlternateContent>
          <mc:Choice Requires="wps">
            <w:drawing>
              <wp:anchor distT="0" distB="0" distL="114300" distR="114300" simplePos="0" relativeHeight="251678720" behindDoc="0" locked="0" layoutInCell="1" allowOverlap="1" wp14:anchorId="24FA90E5" wp14:editId="45CA13E7">
                <wp:simplePos x="0" y="0"/>
                <wp:positionH relativeFrom="column">
                  <wp:posOffset>2493010</wp:posOffset>
                </wp:positionH>
                <wp:positionV relativeFrom="paragraph">
                  <wp:posOffset>2496185</wp:posOffset>
                </wp:positionV>
                <wp:extent cx="1592580" cy="365760"/>
                <wp:effectExtent l="3175" t="1270" r="4445" b="4445"/>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95204" w14:textId="77777777" w:rsidR="001F7957" w:rsidRPr="004A631B" w:rsidRDefault="001F7957">
                            <w:pPr>
                              <w:rPr>
                                <w:sz w:val="20"/>
                                <w:lang w:eastAsia="zh-CN"/>
                              </w:rPr>
                            </w:pPr>
                            <w:r w:rsidRPr="004A631B">
                              <w:rPr>
                                <w:rFonts w:hint="eastAsia"/>
                                <w:sz w:val="20"/>
                                <w:lang w:val="en-US" w:eastAsia="zh-CN"/>
                              </w:rPr>
                              <w:t>航天器</w:t>
                            </w:r>
                            <w:r w:rsidRPr="004A631B">
                              <w:rPr>
                                <w:rFonts w:hint="eastAsia"/>
                                <w:sz w:val="20"/>
                                <w:lang w:eastAsia="zh-CN"/>
                              </w:rPr>
                              <w:t>天线增益（</w:t>
                            </w:r>
                            <w:proofErr w:type="spellStart"/>
                            <w:r w:rsidRPr="004A631B">
                              <w:rPr>
                                <w:rFonts w:hint="eastAsia"/>
                                <w:sz w:val="20"/>
                                <w:lang w:eastAsia="zh-CN"/>
                              </w:rPr>
                              <w:t>dBi</w:t>
                            </w:r>
                            <w:proofErr w:type="spellEnd"/>
                            <w:r w:rsidRPr="004A631B">
                              <w:rPr>
                                <w:rFonts w:hint="eastAsia"/>
                                <w:sz w:val="20"/>
                                <w:lang w:eastAsia="zh-CN"/>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FA90E5" id="Text Box 23" o:spid="_x0000_s1030" type="#_x0000_t202" style="position:absolute;left:0;text-align:left;margin-left:196.3pt;margin-top:196.55pt;width:125.4pt;height:28.8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" stroked="f">
                <v:textbox style="mso-fit-shape-to-text:t">
                  <w:txbxContent>
                    <w:p w14:paraId="2F995204" w14:textId="77777777" w:rsidR="001F7957" w:rsidRPr="004A631B" w:rsidRDefault="001F7957">
                      <w:pPr>
                        <w:rPr>
                          <w:sz w:val="20"/>
                          <w:lang w:eastAsia="zh-CN"/>
                        </w:rPr>
                      </w:pPr>
                      <w:r w:rsidRPr="004A631B">
                        <w:rPr>
                          <w:rFonts w:hint="eastAsia"/>
                          <w:sz w:val="20"/>
                          <w:lang w:val="en-US" w:eastAsia="zh-CN"/>
                        </w:rPr>
                        <w:t>航天器</w:t>
                      </w:r>
                      <w:r w:rsidRPr="004A631B">
                        <w:rPr>
                          <w:rFonts w:hint="eastAsia"/>
                          <w:sz w:val="20"/>
                          <w:lang w:eastAsia="zh-CN"/>
                        </w:rPr>
                        <w:t>天线增益（</w:t>
                      </w:r>
                      <w:proofErr w:type="spellStart"/>
                      <w:r w:rsidRPr="004A631B">
                        <w:rPr>
                          <w:rFonts w:hint="eastAsia"/>
                          <w:sz w:val="20"/>
                          <w:lang w:eastAsia="zh-CN"/>
                        </w:rPr>
                        <w:t>dBi</w:t>
                      </w:r>
                      <w:proofErr w:type="spellEnd"/>
                      <w:r w:rsidRPr="004A631B">
                        <w:rPr>
                          <w:rFonts w:hint="eastAsia"/>
                          <w:sz w:val="20"/>
                          <w:lang w:eastAsia="zh-CN"/>
                        </w:rPr>
                        <w:t>）</w:t>
                      </w:r>
                    </w:p>
                  </w:txbxContent>
                </v:textbox>
              </v:shape>
            </w:pict>
          </mc:Fallback>
        </mc:AlternateContent>
      </w:r>
      <w:r>
        <w:rPr>
          <w:noProof/>
          <w:lang w:eastAsia="zh-CN"/>
        </w:rPr>
        <mc:AlternateContent>
          <mc:Choice Requires="wps">
            <w:drawing>
              <wp:anchor distT="0" distB="0" distL="114300" distR="114300" simplePos="0" relativeHeight="251660288" behindDoc="0" locked="0" layoutInCell="1" allowOverlap="1" wp14:anchorId="3B95672D" wp14:editId="46D0627B">
                <wp:simplePos x="0" y="0"/>
                <wp:positionH relativeFrom="column">
                  <wp:posOffset>401320</wp:posOffset>
                </wp:positionH>
                <wp:positionV relativeFrom="paragraph">
                  <wp:posOffset>249555</wp:posOffset>
                </wp:positionV>
                <wp:extent cx="570230" cy="1819910"/>
                <wp:effectExtent l="0" t="1905" r="3810" b="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819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180202" w14:textId="77777777" w:rsidR="001F7957" w:rsidRPr="004A631B" w:rsidRDefault="001F7957" w:rsidP="004A631B">
                            <w:pPr>
                              <w:spacing w:before="0"/>
                              <w:jc w:val="center"/>
                              <w:rPr>
                                <w:sz w:val="20"/>
                                <w:lang w:eastAsia="zh-CN"/>
                              </w:rPr>
                            </w:pPr>
                            <w:r w:rsidRPr="004A631B">
                              <w:rPr>
                                <w:rFonts w:hint="eastAsia"/>
                                <w:sz w:val="20"/>
                                <w:lang w:eastAsia="zh-CN"/>
                              </w:rPr>
                              <w:t>距</w:t>
                            </w:r>
                            <w:r w:rsidRPr="004A631B">
                              <w:rPr>
                                <w:rFonts w:hint="eastAsia"/>
                                <w:sz w:val="20"/>
                                <w:lang w:val="en-US" w:eastAsia="zh-CN"/>
                              </w:rPr>
                              <w:t>航天器</w:t>
                            </w:r>
                            <w:r w:rsidRPr="004A631B">
                              <w:rPr>
                                <w:rFonts w:hint="eastAsia"/>
                                <w:sz w:val="20"/>
                                <w:lang w:eastAsia="zh-CN"/>
                              </w:rPr>
                              <w:t>距离（</w:t>
                            </w:r>
                            <w:r w:rsidRPr="004A631B">
                              <w:rPr>
                                <w:rFonts w:hint="eastAsia"/>
                                <w:sz w:val="20"/>
                                <w:lang w:eastAsia="zh-CN"/>
                              </w:rPr>
                              <w:t>km</w:t>
                            </w:r>
                            <w:r w:rsidRPr="004A631B">
                              <w:rPr>
                                <w:rFonts w:hint="eastAsia"/>
                                <w:sz w:val="20"/>
                                <w:lang w:eastAsia="zh-CN"/>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5672D" id="Text Box 5" o:spid="_x0000_s1031" type="#_x0000_t202" style="position:absolute;left:0;text-align:left;margin-left:31.6pt;margin-top:19.65pt;width:44.9pt;height:14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" stroked="f">
                <v:textbox style="layout-flow:vertical;mso-layout-flow-alt:bottom-to-top">
                  <w:txbxContent>
                    <w:p w14:paraId="2C180202" w14:textId="77777777" w:rsidR="001F7957" w:rsidRPr="004A631B" w:rsidRDefault="001F7957" w:rsidP="004A631B">
                      <w:pPr>
                        <w:spacing w:before="0"/>
                        <w:jc w:val="center"/>
                        <w:rPr>
                          <w:sz w:val="20"/>
                          <w:lang w:eastAsia="zh-CN"/>
                        </w:rPr>
                      </w:pPr>
                      <w:r w:rsidRPr="004A631B">
                        <w:rPr>
                          <w:rFonts w:hint="eastAsia"/>
                          <w:sz w:val="20"/>
                          <w:lang w:eastAsia="zh-CN"/>
                        </w:rPr>
                        <w:t>距</w:t>
                      </w:r>
                      <w:r w:rsidRPr="004A631B">
                        <w:rPr>
                          <w:rFonts w:hint="eastAsia"/>
                          <w:sz w:val="20"/>
                          <w:lang w:val="en-US" w:eastAsia="zh-CN"/>
                        </w:rPr>
                        <w:t>航天器</w:t>
                      </w:r>
                      <w:r w:rsidRPr="004A631B">
                        <w:rPr>
                          <w:rFonts w:hint="eastAsia"/>
                          <w:sz w:val="20"/>
                          <w:lang w:eastAsia="zh-CN"/>
                        </w:rPr>
                        <w:t>距离（</w:t>
                      </w:r>
                      <w:r w:rsidRPr="004A631B">
                        <w:rPr>
                          <w:rFonts w:hint="eastAsia"/>
                          <w:sz w:val="20"/>
                          <w:lang w:eastAsia="zh-CN"/>
                        </w:rPr>
                        <w:t>km</w:t>
                      </w:r>
                      <w:r w:rsidRPr="004A631B">
                        <w:rPr>
                          <w:rFonts w:hint="eastAsia"/>
                          <w:sz w:val="20"/>
                          <w:lang w:eastAsia="zh-CN"/>
                        </w:rPr>
                        <w:t>）</w:t>
                      </w:r>
                    </w:p>
                  </w:txbxContent>
                </v:textbox>
              </v:shape>
            </w:pict>
          </mc:Fallback>
        </mc:AlternateContent>
      </w:r>
      <w:r w:rsidR="006A4CFF">
        <w:rPr>
          <w:noProof/>
          <w:lang w:eastAsia="zh-CN"/>
        </w:rPr>
        <w:drawing>
          <wp:inline distT="0" distB="0" distL="0" distR="0" wp14:anchorId="6DA3F5D9" wp14:editId="461B7121">
            <wp:extent cx="4501905" cy="27310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1016-03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1905" cy="2731014"/>
                    </a:xfrm>
                    <a:prstGeom prst="rect">
                      <a:avLst/>
                    </a:prstGeom>
                  </pic:spPr>
                </pic:pic>
              </a:graphicData>
            </a:graphic>
          </wp:inline>
        </w:drawing>
      </w:r>
    </w:p>
    <w:p w14:paraId="01336FE1" w14:textId="77777777" w:rsidR="00AA3321" w:rsidRPr="007E7E9C" w:rsidRDefault="00AA3321" w:rsidP="009E6CB1">
      <w:pPr>
        <w:pStyle w:val="Figurelegend"/>
        <w:snapToGrid w:val="0"/>
      </w:pPr>
      <w:r w:rsidRPr="007E7E9C">
        <w:t>A:</w:t>
      </w:r>
      <w:r w:rsidRPr="007E7E9C">
        <w:tab/>
      </w:r>
      <w:proofErr w:type="spellStart"/>
      <w:r w:rsidR="00DA1936" w:rsidRPr="00DA1936">
        <w:rPr>
          <w:rFonts w:hint="eastAsia"/>
          <w:lang w:val="en-US"/>
        </w:rPr>
        <w:t>超视距发射机</w:t>
      </w:r>
      <w:proofErr w:type="spellEnd"/>
      <w:r w:rsidR="004A631B">
        <w:rPr>
          <w:rFonts w:hint="eastAsia"/>
          <w:lang w:eastAsia="zh-CN"/>
        </w:rPr>
        <w:t>：</w:t>
      </w:r>
      <w:r w:rsidRPr="007E7E9C">
        <w:t xml:space="preserve">2 115 MHz </w:t>
      </w:r>
      <w:proofErr w:type="spellStart"/>
      <w:r w:rsidRPr="007E7E9C">
        <w:t>e.i.r.p</w:t>
      </w:r>
      <w:proofErr w:type="spellEnd"/>
      <w:r w:rsidRPr="007E7E9C">
        <w:t xml:space="preserve">.: 93 dB (W/10 kHz) </w:t>
      </w:r>
      <w:proofErr w:type="spellStart"/>
      <w:r w:rsidR="00DA1936" w:rsidRPr="00DA1936">
        <w:rPr>
          <w:rFonts w:hint="eastAsia"/>
          <w:lang w:val="en-US"/>
        </w:rPr>
        <w:t>接收机噪声功率</w:t>
      </w:r>
      <w:proofErr w:type="spellEnd"/>
      <w:r w:rsidR="004A631B">
        <w:rPr>
          <w:rFonts w:hint="eastAsia"/>
          <w:lang w:eastAsia="zh-CN"/>
        </w:rPr>
        <w:t>：</w:t>
      </w:r>
      <w:r w:rsidR="00106888" w:rsidRPr="007E7E9C">
        <w:t>−</w:t>
      </w:r>
      <w:r w:rsidRPr="007E7E9C">
        <w:t>191 dB (W/20 Hz)</w:t>
      </w:r>
    </w:p>
    <w:p w14:paraId="2D57B440" w14:textId="77777777" w:rsidR="00AA3321" w:rsidRPr="007E7E9C" w:rsidRDefault="00AA3321" w:rsidP="009E6CB1">
      <w:pPr>
        <w:pStyle w:val="Figurelegend"/>
        <w:snapToGrid w:val="0"/>
      </w:pPr>
      <w:r w:rsidRPr="007E7E9C">
        <w:t>B:</w:t>
      </w:r>
      <w:r w:rsidRPr="007E7E9C">
        <w:tab/>
      </w:r>
      <w:proofErr w:type="spellStart"/>
      <w:r w:rsidR="00DA1936" w:rsidRPr="00DA1936">
        <w:rPr>
          <w:rFonts w:hint="eastAsia"/>
          <w:lang w:val="en-US"/>
        </w:rPr>
        <w:t>无线电定位发射机</w:t>
      </w:r>
      <w:proofErr w:type="spellEnd"/>
      <w:r w:rsidR="00A026BB">
        <w:rPr>
          <w:rFonts w:hint="eastAsia"/>
          <w:lang w:eastAsia="zh-CN"/>
        </w:rPr>
        <w:t>：</w:t>
      </w:r>
      <w:r w:rsidRPr="007E7E9C">
        <w:t xml:space="preserve">34.5 GHz </w:t>
      </w:r>
      <w:proofErr w:type="spellStart"/>
      <w:r w:rsidRPr="007E7E9C">
        <w:t>e.i.r.p</w:t>
      </w:r>
      <w:proofErr w:type="spellEnd"/>
      <w:r w:rsidRPr="007E7E9C">
        <w:t>.: 48.8 dB (W/Hz)</w:t>
      </w:r>
      <w:r w:rsidR="00DA1936" w:rsidRPr="00DA1936">
        <w:rPr>
          <w:rFonts w:hint="eastAsia"/>
        </w:rPr>
        <w:t xml:space="preserve"> </w:t>
      </w:r>
      <w:proofErr w:type="spellStart"/>
      <w:r w:rsidR="00DA1936" w:rsidRPr="00DA1936">
        <w:rPr>
          <w:rFonts w:hint="eastAsia"/>
          <w:lang w:val="en-US"/>
        </w:rPr>
        <w:t>接收机噪声功率</w:t>
      </w:r>
      <w:proofErr w:type="spellEnd"/>
      <w:r w:rsidR="00A026BB">
        <w:rPr>
          <w:rFonts w:hint="eastAsia"/>
          <w:lang w:eastAsia="zh-CN"/>
        </w:rPr>
        <w:t>：</w:t>
      </w:r>
      <w:r w:rsidR="00106888" w:rsidRPr="007E7E9C">
        <w:t>−</w:t>
      </w:r>
      <w:r w:rsidRPr="007E7E9C">
        <w:t>182.6 dB (W/20 Hz)</w:t>
      </w:r>
    </w:p>
    <w:p w14:paraId="18AAC6DB" w14:textId="77777777" w:rsidR="00AA3321" w:rsidRPr="00A026BB" w:rsidRDefault="00AA3321" w:rsidP="009E6CB1">
      <w:pPr>
        <w:pStyle w:val="Figurelegend"/>
        <w:snapToGrid w:val="0"/>
        <w:rPr>
          <w:lang w:eastAsia="zh-CN"/>
        </w:rPr>
      </w:pPr>
      <w:r w:rsidRPr="00A026BB">
        <w:rPr>
          <w:lang w:eastAsia="zh-CN"/>
        </w:rPr>
        <w:t>C:</w:t>
      </w:r>
      <w:r w:rsidRPr="00A026BB">
        <w:rPr>
          <w:lang w:eastAsia="zh-CN"/>
        </w:rPr>
        <w:tab/>
      </w:r>
      <w:r w:rsidR="00DA1936" w:rsidRPr="00DA1936">
        <w:rPr>
          <w:rFonts w:hint="eastAsia"/>
          <w:lang w:val="en-US" w:eastAsia="zh-CN"/>
        </w:rPr>
        <w:t>无线电定位发射机</w:t>
      </w:r>
      <w:r w:rsidR="00A026BB" w:rsidRPr="00A026BB">
        <w:rPr>
          <w:rFonts w:hint="eastAsia"/>
          <w:lang w:eastAsia="zh-CN"/>
        </w:rPr>
        <w:t>：</w:t>
      </w:r>
      <w:r w:rsidRPr="00A026BB">
        <w:rPr>
          <w:lang w:eastAsia="zh-CN"/>
        </w:rPr>
        <w:t>1</w:t>
      </w:r>
      <w:r w:rsidR="00DA1936" w:rsidRPr="00A026BB">
        <w:rPr>
          <w:lang w:eastAsia="zh-CN"/>
        </w:rPr>
        <w:t xml:space="preserve">7 GHz </w:t>
      </w:r>
      <w:proofErr w:type="spellStart"/>
      <w:r w:rsidR="00DA1936" w:rsidRPr="00A026BB">
        <w:rPr>
          <w:lang w:eastAsia="zh-CN"/>
        </w:rPr>
        <w:t>e.i.r.p</w:t>
      </w:r>
      <w:proofErr w:type="spellEnd"/>
      <w:r w:rsidR="00DA1936" w:rsidRPr="00A026BB">
        <w:rPr>
          <w:lang w:eastAsia="zh-CN"/>
        </w:rPr>
        <w:t xml:space="preserve">.: 40.9 dB (W/Hz) </w:t>
      </w:r>
      <w:r w:rsidR="00DA1936" w:rsidRPr="00DA1936">
        <w:rPr>
          <w:rFonts w:hint="eastAsia"/>
          <w:lang w:val="en-US" w:eastAsia="zh-CN"/>
        </w:rPr>
        <w:t>接收机噪声功率</w:t>
      </w:r>
      <w:r w:rsidR="00A026BB">
        <w:rPr>
          <w:rFonts w:hint="eastAsia"/>
          <w:lang w:eastAsia="zh-CN"/>
        </w:rPr>
        <w:t>：</w:t>
      </w:r>
      <w:r w:rsidR="00106888" w:rsidRPr="00A026BB">
        <w:rPr>
          <w:lang w:eastAsia="zh-CN"/>
        </w:rPr>
        <w:t>−</w:t>
      </w:r>
      <w:r w:rsidRPr="00A026BB">
        <w:rPr>
          <w:lang w:eastAsia="zh-CN"/>
        </w:rPr>
        <w:t>186 dB (W/20 Hz)</w:t>
      </w:r>
    </w:p>
    <w:p w14:paraId="6A9B8919" w14:textId="77777777" w:rsidR="00AA3321" w:rsidRPr="00953E8B" w:rsidRDefault="00AA3321" w:rsidP="009E6CB1">
      <w:pPr>
        <w:pStyle w:val="Figurelegend"/>
        <w:snapToGrid w:val="0"/>
        <w:rPr>
          <w:lang w:val="en-US" w:eastAsia="zh-CN"/>
        </w:rPr>
      </w:pPr>
      <w:r w:rsidRPr="00953E8B">
        <w:rPr>
          <w:lang w:val="en-US" w:eastAsia="zh-CN"/>
        </w:rPr>
        <w:t>D:</w:t>
      </w:r>
      <w:r w:rsidRPr="00953E8B">
        <w:rPr>
          <w:lang w:val="en-US" w:eastAsia="zh-CN"/>
        </w:rPr>
        <w:tab/>
      </w:r>
      <w:r w:rsidR="00DA1936" w:rsidRPr="00DA1936">
        <w:rPr>
          <w:rFonts w:hint="eastAsia"/>
          <w:lang w:val="en-US" w:eastAsia="zh-CN"/>
        </w:rPr>
        <w:t>无线电中继发射机</w:t>
      </w:r>
      <w:r w:rsidR="00A026BB">
        <w:rPr>
          <w:rFonts w:hint="eastAsia"/>
          <w:lang w:val="en-US" w:eastAsia="zh-CN"/>
        </w:rPr>
        <w:t>：</w:t>
      </w:r>
      <w:r w:rsidRPr="00953E8B">
        <w:rPr>
          <w:lang w:val="en-US" w:eastAsia="zh-CN"/>
        </w:rPr>
        <w:t xml:space="preserve">7 170 MHz </w:t>
      </w:r>
      <w:proofErr w:type="spellStart"/>
      <w:r w:rsidRPr="00953E8B">
        <w:rPr>
          <w:lang w:val="en-US" w:eastAsia="zh-CN"/>
        </w:rPr>
        <w:t>e.i.r.p</w:t>
      </w:r>
      <w:proofErr w:type="spellEnd"/>
      <w:r w:rsidRPr="00953E8B">
        <w:rPr>
          <w:lang w:val="en-US" w:eastAsia="zh-CN"/>
        </w:rPr>
        <w:t xml:space="preserve">.: 55 dB (W/10 kHz) </w:t>
      </w:r>
      <w:r w:rsidR="00DA1936" w:rsidRPr="00DA1936">
        <w:rPr>
          <w:rFonts w:hint="eastAsia"/>
          <w:lang w:val="en-US" w:eastAsia="zh-CN"/>
        </w:rPr>
        <w:t>接收机噪声功率</w:t>
      </w:r>
      <w:r w:rsidR="00A026BB">
        <w:rPr>
          <w:rFonts w:hint="eastAsia"/>
          <w:lang w:val="en-US" w:eastAsia="zh-CN"/>
        </w:rPr>
        <w:t>：</w:t>
      </w:r>
      <w:r w:rsidR="00106888">
        <w:rPr>
          <w:lang w:val="en-US" w:eastAsia="zh-CN"/>
        </w:rPr>
        <w:t>−</w:t>
      </w:r>
      <w:r w:rsidRPr="00953E8B">
        <w:rPr>
          <w:lang w:val="en-US" w:eastAsia="zh-CN"/>
        </w:rPr>
        <w:t>189 dB (W/20 kHz)</w:t>
      </w:r>
    </w:p>
    <w:p w14:paraId="6BE77BDA" w14:textId="77777777" w:rsidR="00AA3321" w:rsidRPr="00953E8B" w:rsidRDefault="00AA3321" w:rsidP="009E6CB1">
      <w:pPr>
        <w:pStyle w:val="Figurelegend"/>
        <w:snapToGrid w:val="0"/>
        <w:rPr>
          <w:lang w:val="en-US" w:eastAsia="zh-CN"/>
        </w:rPr>
      </w:pPr>
      <w:r w:rsidRPr="00953E8B">
        <w:rPr>
          <w:lang w:val="en-US" w:eastAsia="zh-CN"/>
        </w:rPr>
        <w:t>E:</w:t>
      </w:r>
      <w:r w:rsidRPr="00953E8B">
        <w:rPr>
          <w:lang w:val="en-US" w:eastAsia="zh-CN"/>
        </w:rPr>
        <w:tab/>
        <w:t>1 AU = 1.5 × 10</w:t>
      </w:r>
      <w:r w:rsidRPr="00953E8B">
        <w:rPr>
          <w:vertAlign w:val="superscript"/>
          <w:lang w:val="en-US" w:eastAsia="zh-CN"/>
        </w:rPr>
        <w:t>8</w:t>
      </w:r>
      <w:r w:rsidRPr="00953E8B">
        <w:rPr>
          <w:lang w:val="en-US" w:eastAsia="zh-CN"/>
        </w:rPr>
        <w:t> km</w:t>
      </w:r>
    </w:p>
    <w:p w14:paraId="2A8754C8" w14:textId="77777777" w:rsidR="00AA3321" w:rsidRPr="00953E8B" w:rsidRDefault="00AA3321" w:rsidP="009E6CB1">
      <w:pPr>
        <w:pStyle w:val="Figurelegend"/>
        <w:snapToGrid w:val="0"/>
        <w:rPr>
          <w:b/>
          <w:bCs/>
          <w:lang w:val="en-US" w:eastAsia="zh-CN"/>
        </w:rPr>
      </w:pPr>
      <w:r w:rsidRPr="00953E8B">
        <w:rPr>
          <w:lang w:val="en-US" w:eastAsia="zh-CN"/>
        </w:rPr>
        <w:t>F:</w:t>
      </w:r>
      <w:r w:rsidRPr="00953E8B">
        <w:rPr>
          <w:lang w:val="en-US" w:eastAsia="zh-CN"/>
        </w:rPr>
        <w:tab/>
      </w:r>
      <w:r w:rsidR="00DA1936" w:rsidRPr="00DA1936">
        <w:rPr>
          <w:rFonts w:hint="eastAsia"/>
          <w:lang w:val="en-US" w:eastAsia="zh-CN"/>
        </w:rPr>
        <w:t>深空内边界</w:t>
      </w:r>
      <w:r w:rsidR="00A026BB">
        <w:rPr>
          <w:rFonts w:hint="eastAsia"/>
          <w:lang w:val="en-US" w:eastAsia="zh-CN"/>
        </w:rPr>
        <w:t>：</w:t>
      </w:r>
      <w:r w:rsidRPr="00953E8B">
        <w:rPr>
          <w:lang w:val="en-US" w:eastAsia="zh-CN"/>
        </w:rPr>
        <w:t>2 × 10</w:t>
      </w:r>
      <w:r w:rsidRPr="00953E8B">
        <w:rPr>
          <w:vertAlign w:val="superscript"/>
          <w:lang w:val="en-US" w:eastAsia="zh-CN"/>
        </w:rPr>
        <w:t>6</w:t>
      </w:r>
      <w:r w:rsidRPr="00953E8B">
        <w:rPr>
          <w:lang w:val="en-US" w:eastAsia="zh-CN"/>
        </w:rPr>
        <w:t xml:space="preserve"> km</w:t>
      </w:r>
    </w:p>
    <w:p w14:paraId="24CC366E" w14:textId="77777777" w:rsidR="00AA3321" w:rsidRPr="00953E8B" w:rsidRDefault="002A2F76" w:rsidP="004A631B">
      <w:pPr>
        <w:pStyle w:val="Normalaftertitle"/>
        <w:ind w:firstLineChars="200" w:firstLine="480"/>
        <w:rPr>
          <w:lang w:val="en-US" w:eastAsia="zh-CN"/>
        </w:rPr>
      </w:pPr>
      <w:r w:rsidRPr="002A2F76">
        <w:rPr>
          <w:rFonts w:hint="eastAsia"/>
          <w:lang w:val="en-US" w:eastAsia="zh-CN"/>
        </w:rPr>
        <w:t>例如，在</w:t>
      </w:r>
      <w:r w:rsidR="00B23881" w:rsidRPr="00953E8B">
        <w:rPr>
          <w:lang w:val="en-US" w:eastAsia="zh-CN"/>
        </w:rPr>
        <w:t>2.1 GHz</w:t>
      </w:r>
      <w:r w:rsidR="00B23881">
        <w:rPr>
          <w:rFonts w:hint="eastAsia"/>
          <w:lang w:val="en-US" w:eastAsia="zh-CN"/>
        </w:rPr>
        <w:t>频段</w:t>
      </w:r>
      <w:r w:rsidRPr="002A2F76">
        <w:rPr>
          <w:rFonts w:hint="eastAsia"/>
          <w:lang w:val="en-US" w:eastAsia="zh-CN"/>
        </w:rPr>
        <w:t>内具有</w:t>
      </w:r>
      <w:r w:rsidR="00B23881" w:rsidRPr="00953E8B">
        <w:rPr>
          <w:lang w:val="en-US" w:eastAsia="zh-CN"/>
        </w:rPr>
        <w:t>93 dB (W/10 kHz)</w:t>
      </w:r>
      <w:r w:rsidR="00B23881">
        <w:rPr>
          <w:rFonts w:hint="eastAsia"/>
          <w:lang w:val="en-US" w:eastAsia="zh-CN"/>
        </w:rPr>
        <w:t xml:space="preserve"> </w:t>
      </w:r>
      <w:proofErr w:type="spellStart"/>
      <w:r w:rsidRPr="002A2F76">
        <w:rPr>
          <w:lang w:val="en-US" w:eastAsia="zh-CN"/>
        </w:rPr>
        <w:t>e.i.r.p</w:t>
      </w:r>
      <w:proofErr w:type="spellEnd"/>
      <w:r w:rsidRPr="002A2F76">
        <w:rPr>
          <w:lang w:val="en-US" w:eastAsia="zh-CN"/>
        </w:rPr>
        <w:t>.</w:t>
      </w:r>
      <w:r w:rsidRPr="002A2F76">
        <w:rPr>
          <w:rFonts w:hint="eastAsia"/>
          <w:lang w:val="en-US" w:eastAsia="zh-CN"/>
        </w:rPr>
        <w:t>的跨地</w:t>
      </w:r>
      <w:r w:rsidRPr="00B63C76">
        <w:rPr>
          <w:rFonts w:hint="eastAsia"/>
          <w:lang w:val="en-US" w:eastAsia="zh-CN"/>
        </w:rPr>
        <w:t>平</w:t>
      </w:r>
      <w:r w:rsidR="00B63C76" w:rsidRPr="00B63C76">
        <w:rPr>
          <w:rFonts w:hint="eastAsia"/>
          <w:lang w:val="en-US" w:eastAsia="zh-CN"/>
        </w:rPr>
        <w:t>电台</w:t>
      </w:r>
      <w:r w:rsidRPr="002A2F76">
        <w:rPr>
          <w:rFonts w:hint="eastAsia"/>
          <w:lang w:val="en-US" w:eastAsia="zh-CN"/>
        </w:rPr>
        <w:t>可以在</w:t>
      </w:r>
      <w:r w:rsidR="00B23881" w:rsidRPr="00953E8B">
        <w:rPr>
          <w:lang w:val="en-US" w:eastAsia="zh-CN"/>
        </w:rPr>
        <w:t>4.1 × 10</w:t>
      </w:r>
      <w:r w:rsidR="00B23881" w:rsidRPr="00953E8B">
        <w:rPr>
          <w:vertAlign w:val="superscript"/>
          <w:lang w:val="en-US" w:eastAsia="zh-CN"/>
        </w:rPr>
        <w:t>9</w:t>
      </w:r>
      <w:r w:rsidR="00B23881" w:rsidRPr="00953E8B">
        <w:rPr>
          <w:lang w:val="en-US" w:eastAsia="zh-CN"/>
        </w:rPr>
        <w:t> km</w:t>
      </w:r>
      <w:r w:rsidRPr="002A2F76">
        <w:rPr>
          <w:rFonts w:hint="eastAsia"/>
          <w:lang w:val="en-US" w:eastAsia="zh-CN"/>
        </w:rPr>
        <w:t>（</w:t>
      </w:r>
      <w:r w:rsidRPr="002A2F76">
        <w:rPr>
          <w:lang w:val="en-US" w:eastAsia="zh-CN"/>
        </w:rPr>
        <w:t>600 K</w:t>
      </w:r>
      <w:r w:rsidRPr="002A2F76">
        <w:rPr>
          <w:rFonts w:hint="eastAsia"/>
          <w:lang w:val="en-US" w:eastAsia="zh-CN"/>
        </w:rPr>
        <w:t>噪声温度，</w:t>
      </w:r>
      <w:r w:rsidRPr="002A2F76">
        <w:rPr>
          <w:lang w:val="en-US" w:eastAsia="zh-CN"/>
        </w:rPr>
        <w:t>3.7</w:t>
      </w:r>
      <w:proofErr w:type="gramStart"/>
      <w:r w:rsidRPr="002A2F76">
        <w:rPr>
          <w:lang w:val="en-US" w:eastAsia="zh-CN"/>
        </w:rPr>
        <w:t> </w:t>
      </w:r>
      <w:r w:rsidR="00B23881">
        <w:rPr>
          <w:rFonts w:hint="eastAsia"/>
          <w:lang w:val="en-US" w:eastAsia="zh-CN"/>
        </w:rPr>
        <w:t xml:space="preserve"> </w:t>
      </w:r>
      <w:r w:rsidRPr="002A2F76">
        <w:rPr>
          <w:lang w:val="en-US" w:eastAsia="zh-CN"/>
        </w:rPr>
        <w:t>m</w:t>
      </w:r>
      <w:r w:rsidRPr="002A2F76">
        <w:rPr>
          <w:rFonts w:hint="eastAsia"/>
          <w:lang w:val="en-US" w:eastAsia="zh-CN"/>
        </w:rPr>
        <w:t>航天器天线</w:t>
      </w:r>
      <w:proofErr w:type="gramEnd"/>
      <w:r w:rsidRPr="002A2F76">
        <w:rPr>
          <w:rFonts w:hint="eastAsia"/>
          <w:lang w:val="en-US" w:eastAsia="zh-CN"/>
        </w:rPr>
        <w:t>）范围内干扰空间站接收</w:t>
      </w:r>
      <w:r w:rsidR="00B23881">
        <w:rPr>
          <w:rFonts w:hint="eastAsia"/>
          <w:lang w:val="en-US" w:eastAsia="zh-CN"/>
        </w:rPr>
        <w:t>机</w:t>
      </w:r>
      <w:r w:rsidRPr="002A2F76">
        <w:rPr>
          <w:rFonts w:hint="eastAsia"/>
          <w:lang w:val="en-US" w:eastAsia="zh-CN"/>
        </w:rPr>
        <w:t>。在如此遥远的距离发生</w:t>
      </w:r>
      <w:r w:rsidR="00B23881">
        <w:rPr>
          <w:rFonts w:hint="eastAsia"/>
          <w:lang w:val="en-US" w:eastAsia="zh-CN"/>
        </w:rPr>
        <w:t>干扰</w:t>
      </w:r>
      <w:r w:rsidRPr="002A2F76">
        <w:rPr>
          <w:rFonts w:hint="eastAsia"/>
          <w:lang w:val="en-US" w:eastAsia="zh-CN"/>
        </w:rPr>
        <w:t>的可能性对远在天王星的行星的太空任务构成威胁。</w:t>
      </w:r>
      <w:proofErr w:type="spellStart"/>
      <w:r w:rsidRPr="002A2F76">
        <w:rPr>
          <w:lang w:val="en-US" w:eastAsia="zh-CN"/>
        </w:rPr>
        <w:t>e.i.r.p</w:t>
      </w:r>
      <w:proofErr w:type="spellEnd"/>
      <w:r w:rsidRPr="002A2F76">
        <w:rPr>
          <w:rFonts w:hint="eastAsia"/>
          <w:lang w:val="en-US" w:eastAsia="zh-CN"/>
        </w:rPr>
        <w:t>较低或天线指向远离黄道平面的</w:t>
      </w:r>
      <w:r w:rsidR="00B63C76" w:rsidRPr="00B63C76">
        <w:rPr>
          <w:rFonts w:hint="eastAsia"/>
          <w:lang w:val="en-US" w:eastAsia="zh-CN"/>
        </w:rPr>
        <w:t>电台</w:t>
      </w:r>
      <w:r w:rsidRPr="002A2F76">
        <w:rPr>
          <w:rFonts w:hint="eastAsia"/>
          <w:lang w:val="en-US" w:eastAsia="zh-CN"/>
        </w:rPr>
        <w:t>的干扰可能性较小。</w:t>
      </w:r>
    </w:p>
    <w:p w14:paraId="4950CF29" w14:textId="77777777" w:rsidR="00AA3321" w:rsidRPr="00953E8B" w:rsidRDefault="00AA3321" w:rsidP="00AA3321">
      <w:pPr>
        <w:pStyle w:val="Heading2"/>
        <w:rPr>
          <w:lang w:val="en-US" w:eastAsia="zh-CN"/>
        </w:rPr>
      </w:pPr>
      <w:r w:rsidRPr="00953E8B">
        <w:rPr>
          <w:lang w:val="en-US" w:eastAsia="zh-CN"/>
        </w:rPr>
        <w:t>1.4</w:t>
      </w:r>
      <w:r w:rsidRPr="00953E8B">
        <w:rPr>
          <w:lang w:val="en-US" w:eastAsia="zh-CN"/>
        </w:rPr>
        <w:tab/>
      </w:r>
      <w:r w:rsidR="002A2F76" w:rsidRPr="002A2F76">
        <w:rPr>
          <w:rFonts w:hint="eastAsia"/>
          <w:lang w:val="en-US" w:eastAsia="zh-CN"/>
        </w:rPr>
        <w:t>地球轨道卫星发射机对深空</w:t>
      </w:r>
      <w:r w:rsidR="00B63C76" w:rsidRPr="00B63C76">
        <w:rPr>
          <w:rFonts w:hint="eastAsia"/>
          <w:lang w:val="en-US" w:eastAsia="zh-CN"/>
        </w:rPr>
        <w:t>电台</w:t>
      </w:r>
      <w:r w:rsidR="002A2F76" w:rsidRPr="002A2F76">
        <w:rPr>
          <w:rFonts w:hint="eastAsia"/>
          <w:lang w:val="en-US" w:eastAsia="zh-CN"/>
        </w:rPr>
        <w:t>接收机的潜在干扰</w:t>
      </w:r>
    </w:p>
    <w:p w14:paraId="3C283063" w14:textId="77777777" w:rsidR="00AA3321" w:rsidRPr="00953E8B" w:rsidRDefault="001A7F64" w:rsidP="00B23881">
      <w:pPr>
        <w:ind w:firstLineChars="200" w:firstLine="480"/>
        <w:rPr>
          <w:lang w:val="en-US" w:eastAsia="zh-CN"/>
        </w:rPr>
      </w:pPr>
      <w:r w:rsidRPr="001A7F64">
        <w:rPr>
          <w:rFonts w:hint="eastAsia"/>
          <w:lang w:val="en-US" w:eastAsia="zh-CN"/>
        </w:rPr>
        <w:t>地球轨道卫星通常有指向地球或其他卫星的天线。当卫星天线被定向允许主波束耦合时，在这些短时间内可能会对</w:t>
      </w:r>
      <w:r w:rsidR="00B63C76" w:rsidRPr="002A2F76">
        <w:rPr>
          <w:rFonts w:hint="eastAsia"/>
          <w:lang w:val="en-US" w:eastAsia="zh-CN"/>
        </w:rPr>
        <w:t>深空</w:t>
      </w:r>
      <w:r w:rsidR="00B63C76" w:rsidRPr="00B63C76">
        <w:rPr>
          <w:rFonts w:hint="eastAsia"/>
          <w:lang w:val="en-US" w:eastAsia="zh-CN"/>
        </w:rPr>
        <w:t>电台</w:t>
      </w:r>
      <w:r w:rsidR="00B63C76" w:rsidRPr="002A2F76">
        <w:rPr>
          <w:rFonts w:hint="eastAsia"/>
          <w:lang w:val="en-US" w:eastAsia="zh-CN"/>
        </w:rPr>
        <w:t>接收机</w:t>
      </w:r>
      <w:r w:rsidRPr="001A7F64">
        <w:rPr>
          <w:rFonts w:hint="eastAsia"/>
          <w:lang w:val="en-US" w:eastAsia="zh-CN"/>
        </w:rPr>
        <w:t>产生干扰。从</w:t>
      </w:r>
      <w:r w:rsidR="00B63C76" w:rsidRPr="002A2F76">
        <w:rPr>
          <w:rFonts w:hint="eastAsia"/>
          <w:lang w:val="en-US" w:eastAsia="zh-CN"/>
        </w:rPr>
        <w:t>深空</w:t>
      </w:r>
      <w:r w:rsidR="00B63C76" w:rsidRPr="00B63C76">
        <w:rPr>
          <w:rFonts w:hint="eastAsia"/>
          <w:lang w:val="en-US" w:eastAsia="zh-CN"/>
        </w:rPr>
        <w:t>电台</w:t>
      </w:r>
      <w:r w:rsidRPr="001A7F64">
        <w:rPr>
          <w:rFonts w:hint="eastAsia"/>
          <w:lang w:val="en-US" w:eastAsia="zh-CN"/>
        </w:rPr>
        <w:t>接收到的信号来看，卫星发出的信号几乎总是比地球站发出的信号弱。</w:t>
      </w:r>
    </w:p>
    <w:p w14:paraId="6CD50D4B" w14:textId="77777777" w:rsidR="00AA3321" w:rsidRPr="00953E8B" w:rsidRDefault="00AA3321" w:rsidP="00AA3321">
      <w:pPr>
        <w:pStyle w:val="Heading1"/>
        <w:rPr>
          <w:lang w:val="en-US" w:eastAsia="zh-CN"/>
        </w:rPr>
      </w:pPr>
      <w:r w:rsidRPr="00953E8B">
        <w:rPr>
          <w:lang w:val="en-US" w:eastAsia="zh-CN"/>
        </w:rPr>
        <w:t>2</w:t>
      </w:r>
      <w:r w:rsidRPr="00953E8B">
        <w:rPr>
          <w:lang w:val="en-US" w:eastAsia="zh-CN"/>
        </w:rPr>
        <w:tab/>
      </w:r>
      <w:r w:rsidR="00E74272">
        <w:rPr>
          <w:rFonts w:hint="eastAsia"/>
          <w:lang w:val="en-US" w:eastAsia="zh-CN"/>
        </w:rPr>
        <w:t>共用</w:t>
      </w:r>
      <w:r w:rsidR="001A7F64" w:rsidRPr="001A7F64">
        <w:rPr>
          <w:rFonts w:hint="eastAsia"/>
          <w:lang w:val="en-US" w:eastAsia="zh-CN"/>
        </w:rPr>
        <w:t>注意事项：</w:t>
      </w:r>
      <w:r w:rsidR="001F3926">
        <w:rPr>
          <w:rFonts w:hint="eastAsia"/>
          <w:lang w:val="en-US" w:eastAsia="zh-CN"/>
        </w:rPr>
        <w:t>空对地频段</w:t>
      </w:r>
    </w:p>
    <w:p w14:paraId="446BF374" w14:textId="77777777" w:rsidR="00AA3321" w:rsidRPr="00953E8B" w:rsidRDefault="001A7F64" w:rsidP="005B3413">
      <w:pPr>
        <w:ind w:firstLineChars="200" w:firstLine="480"/>
        <w:rPr>
          <w:lang w:val="en-US" w:eastAsia="zh-CN"/>
        </w:rPr>
      </w:pPr>
      <w:r>
        <w:rPr>
          <w:rFonts w:hint="eastAsia"/>
          <w:lang w:eastAsia="zh-CN"/>
        </w:rPr>
        <w:t>《</w:t>
      </w:r>
      <w:r w:rsidRPr="001A7F64">
        <w:rPr>
          <w:rFonts w:hint="eastAsia"/>
          <w:lang w:val="en-US" w:eastAsia="zh-CN"/>
        </w:rPr>
        <w:t>无线电</w:t>
      </w:r>
      <w:r w:rsidR="001F3926">
        <w:rPr>
          <w:rFonts w:hint="eastAsia"/>
          <w:lang w:val="en-US" w:eastAsia="zh-CN"/>
        </w:rPr>
        <w:t>规则</w:t>
      </w:r>
      <w:r>
        <w:rPr>
          <w:rFonts w:hint="eastAsia"/>
          <w:lang w:eastAsia="zh-CN"/>
        </w:rPr>
        <w:t>》</w:t>
      </w:r>
      <w:r w:rsidRPr="001A7F64">
        <w:rPr>
          <w:rFonts w:hint="eastAsia"/>
          <w:lang w:val="en-US" w:eastAsia="zh-CN"/>
        </w:rPr>
        <w:t>确定了空间研究</w:t>
      </w:r>
      <w:r w:rsidR="00C93CB9">
        <w:rPr>
          <w:rFonts w:hint="eastAsia"/>
          <w:lang w:val="en-US" w:eastAsia="zh-CN"/>
        </w:rPr>
        <w:t>业务</w:t>
      </w:r>
      <w:r w:rsidRPr="001A7F64">
        <w:rPr>
          <w:rFonts w:hint="eastAsia"/>
          <w:lang w:val="en-US" w:eastAsia="zh-CN"/>
        </w:rPr>
        <w:t>（深空）在</w:t>
      </w:r>
      <w:r w:rsidR="00C93CB9">
        <w:rPr>
          <w:rFonts w:hint="eastAsia"/>
          <w:lang w:val="en-US" w:eastAsia="zh-CN"/>
        </w:rPr>
        <w:t>空对地</w:t>
      </w:r>
      <w:r w:rsidRPr="001A7F64">
        <w:rPr>
          <w:rFonts w:hint="eastAsia"/>
          <w:lang w:val="en-US" w:eastAsia="zh-CN"/>
        </w:rPr>
        <w:t>方向使用的</w:t>
      </w:r>
      <w:r w:rsidR="00C93CB9" w:rsidRPr="00953E8B">
        <w:rPr>
          <w:lang w:val="en-US" w:eastAsia="zh-CN"/>
        </w:rPr>
        <w:t>2 190-2 300 MHz</w:t>
      </w:r>
      <w:r w:rsidRPr="001A7F64">
        <w:rPr>
          <w:rFonts w:hint="eastAsia"/>
          <w:lang w:val="en-US" w:eastAsia="zh-CN"/>
        </w:rPr>
        <w:t>、</w:t>
      </w:r>
      <w:r w:rsidR="00C93CB9" w:rsidRPr="00953E8B">
        <w:rPr>
          <w:lang w:val="en-US" w:eastAsia="zh-CN"/>
        </w:rPr>
        <w:t>8 400</w:t>
      </w:r>
      <w:r w:rsidR="00C93CB9" w:rsidRPr="00953E8B">
        <w:rPr>
          <w:lang w:val="en-US" w:eastAsia="zh-CN"/>
        </w:rPr>
        <w:noBreakHyphen/>
        <w:t>8 450 MHz</w:t>
      </w:r>
      <w:r w:rsidRPr="001A7F64">
        <w:rPr>
          <w:rFonts w:hint="eastAsia"/>
          <w:lang w:val="en-US" w:eastAsia="zh-CN"/>
        </w:rPr>
        <w:t>和</w:t>
      </w:r>
      <w:r w:rsidR="00C93CB9" w:rsidRPr="00953E8B">
        <w:rPr>
          <w:lang w:val="en-US" w:eastAsia="zh-CN"/>
        </w:rPr>
        <w:t>31.8</w:t>
      </w:r>
      <w:r w:rsidR="00C93CB9" w:rsidRPr="00953E8B">
        <w:rPr>
          <w:lang w:val="en-US" w:eastAsia="zh-CN"/>
        </w:rPr>
        <w:noBreakHyphen/>
        <w:t>32.3 GHz</w:t>
      </w:r>
      <w:r w:rsidR="00C93CB9">
        <w:rPr>
          <w:rFonts w:hint="eastAsia"/>
          <w:lang w:val="en-US" w:eastAsia="zh-CN"/>
        </w:rPr>
        <w:t>频段。此外，确定</w:t>
      </w:r>
      <w:r w:rsidR="00C93CB9" w:rsidRPr="00953E8B">
        <w:rPr>
          <w:lang w:val="en-US" w:eastAsia="zh-CN"/>
        </w:rPr>
        <w:t>37</w:t>
      </w:r>
      <w:r w:rsidR="00C93CB9" w:rsidRPr="00953E8B">
        <w:rPr>
          <w:lang w:val="en-US" w:eastAsia="zh-CN"/>
        </w:rPr>
        <w:noBreakHyphen/>
        <w:t>38 GHz</w:t>
      </w:r>
      <w:r w:rsidR="00C93CB9">
        <w:rPr>
          <w:rFonts w:hint="eastAsia"/>
          <w:lang w:val="en-US" w:eastAsia="zh-CN"/>
        </w:rPr>
        <w:t>频段</w:t>
      </w:r>
      <w:r w:rsidRPr="001A7F64">
        <w:rPr>
          <w:rFonts w:hint="eastAsia"/>
          <w:lang w:val="en-US" w:eastAsia="zh-CN"/>
        </w:rPr>
        <w:t>为空间研究</w:t>
      </w:r>
      <w:r w:rsidR="00C93CB9">
        <w:rPr>
          <w:rFonts w:hint="eastAsia"/>
          <w:lang w:val="en-US" w:eastAsia="zh-CN"/>
        </w:rPr>
        <w:t>业务</w:t>
      </w:r>
      <w:r w:rsidRPr="001A7F64">
        <w:rPr>
          <w:rFonts w:hint="eastAsia"/>
          <w:lang w:val="en-US" w:eastAsia="zh-CN"/>
        </w:rPr>
        <w:t>使用，而不限于深空或近地，</w:t>
      </w:r>
      <w:r w:rsidR="00C93CB9" w:rsidRPr="00953E8B">
        <w:rPr>
          <w:lang w:val="en-US" w:eastAsia="zh-CN"/>
        </w:rPr>
        <w:t>12.75-13.25 GHz</w:t>
      </w:r>
      <w:r w:rsidRPr="001A7F64">
        <w:rPr>
          <w:rFonts w:hint="eastAsia"/>
          <w:lang w:val="en-US" w:eastAsia="zh-CN"/>
        </w:rPr>
        <w:t>被确定为空间研究</w:t>
      </w:r>
      <w:r w:rsidR="00C93CB9">
        <w:rPr>
          <w:rFonts w:hint="eastAsia"/>
          <w:lang w:val="en-US" w:eastAsia="zh-CN"/>
        </w:rPr>
        <w:t>业务</w:t>
      </w:r>
      <w:r w:rsidRPr="001A7F64">
        <w:rPr>
          <w:rFonts w:hint="eastAsia"/>
          <w:lang w:val="en-US" w:eastAsia="zh-CN"/>
        </w:rPr>
        <w:t>（深空）使用的二次分配。表</w:t>
      </w:r>
      <w:r w:rsidRPr="001A7F64">
        <w:rPr>
          <w:rFonts w:hint="eastAsia"/>
          <w:lang w:val="en-US" w:eastAsia="zh-CN"/>
        </w:rPr>
        <w:t>2</w:t>
      </w:r>
      <w:r w:rsidRPr="001A7F64">
        <w:rPr>
          <w:rFonts w:hint="eastAsia"/>
          <w:lang w:val="en-US" w:eastAsia="zh-CN"/>
        </w:rPr>
        <w:t>和以下各小节考虑了在这些</w:t>
      </w:r>
      <w:r w:rsidR="00C93CB9">
        <w:rPr>
          <w:rFonts w:hint="eastAsia"/>
          <w:lang w:val="en-US" w:eastAsia="zh-CN"/>
        </w:rPr>
        <w:t>频段</w:t>
      </w:r>
      <w:r w:rsidRPr="001A7F64">
        <w:rPr>
          <w:rFonts w:hint="eastAsia"/>
          <w:lang w:val="en-US" w:eastAsia="zh-CN"/>
        </w:rPr>
        <w:t>内对空间研究</w:t>
      </w:r>
      <w:r w:rsidR="00C93CB9">
        <w:rPr>
          <w:rFonts w:hint="eastAsia"/>
          <w:lang w:val="en-US" w:eastAsia="zh-CN"/>
        </w:rPr>
        <w:t>业务</w:t>
      </w:r>
      <w:r w:rsidRPr="001A7F64">
        <w:rPr>
          <w:rFonts w:hint="eastAsia"/>
          <w:lang w:val="en-US" w:eastAsia="zh-CN"/>
        </w:rPr>
        <w:t>（深空）产生干扰的可能性。</w:t>
      </w:r>
    </w:p>
    <w:p w14:paraId="7C6770B2" w14:textId="77777777" w:rsidR="00AA3321" w:rsidRPr="00953E8B" w:rsidRDefault="001A7F64" w:rsidP="00AA3321">
      <w:pPr>
        <w:pStyle w:val="TableNo"/>
        <w:rPr>
          <w:lang w:val="en-US" w:eastAsia="zh-CN"/>
        </w:rPr>
      </w:pPr>
      <w:r>
        <w:rPr>
          <w:rFonts w:hint="eastAsia"/>
          <w:lang w:val="en-US" w:eastAsia="zh-CN"/>
        </w:rPr>
        <w:lastRenderedPageBreak/>
        <w:t>表</w:t>
      </w:r>
      <w:r w:rsidR="00AA3321" w:rsidRPr="00953E8B">
        <w:rPr>
          <w:lang w:val="en-US" w:eastAsia="zh-CN"/>
        </w:rPr>
        <w:t>2</w:t>
      </w:r>
    </w:p>
    <w:p w14:paraId="275B486A" w14:textId="77777777" w:rsidR="00AA3321" w:rsidRPr="00953E8B" w:rsidRDefault="001A7F64" w:rsidP="00AA3321">
      <w:pPr>
        <w:pStyle w:val="Tabletitle"/>
        <w:rPr>
          <w:lang w:val="en-US" w:eastAsia="zh-CN"/>
        </w:rPr>
      </w:pPr>
      <w:r>
        <w:rPr>
          <w:rFonts w:hint="eastAsia"/>
          <w:lang w:val="en-US" w:eastAsia="zh-CN"/>
        </w:rPr>
        <w:t>空对地</w:t>
      </w:r>
      <w:r w:rsidR="00C93CB9">
        <w:rPr>
          <w:rFonts w:hint="eastAsia"/>
          <w:lang w:val="en-US" w:eastAsia="zh-CN"/>
        </w:rPr>
        <w:t>频段</w:t>
      </w:r>
      <w:r>
        <w:rPr>
          <w:rFonts w:hint="eastAsia"/>
          <w:lang w:val="en-US" w:eastAsia="zh-CN"/>
        </w:rPr>
        <w:t>的潜在干扰</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2"/>
        <w:gridCol w:w="3270"/>
      </w:tblGrid>
      <w:tr w:rsidR="00AA3321" w14:paraId="46A8C883" w14:textId="77777777" w:rsidTr="005A17AF">
        <w:trPr>
          <w:cantSplit/>
          <w:jc w:val="center"/>
        </w:trPr>
        <w:tc>
          <w:tcPr>
            <w:tcW w:w="3202" w:type="dxa"/>
          </w:tcPr>
          <w:p w14:paraId="73F5C5C6" w14:textId="77777777" w:rsidR="00AA3321" w:rsidRDefault="00C93CB9" w:rsidP="005A17AF">
            <w:pPr>
              <w:pStyle w:val="Tablehead"/>
              <w:rPr>
                <w:lang w:eastAsia="zh-CN"/>
              </w:rPr>
            </w:pPr>
            <w:r>
              <w:rPr>
                <w:rFonts w:hint="eastAsia"/>
                <w:lang w:eastAsia="zh-CN"/>
              </w:rPr>
              <w:t>来</w:t>
            </w:r>
            <w:r w:rsidR="001A7F64">
              <w:rPr>
                <w:rFonts w:hint="eastAsia"/>
                <w:lang w:eastAsia="zh-CN"/>
              </w:rPr>
              <w:t>源</w:t>
            </w:r>
          </w:p>
        </w:tc>
        <w:tc>
          <w:tcPr>
            <w:tcW w:w="3270" w:type="dxa"/>
          </w:tcPr>
          <w:p w14:paraId="36B130C5" w14:textId="77777777" w:rsidR="00AA3321" w:rsidRDefault="001A7F64" w:rsidP="00C93CB9">
            <w:pPr>
              <w:pStyle w:val="Tablehead"/>
              <w:rPr>
                <w:lang w:eastAsia="zh-CN"/>
              </w:rPr>
            </w:pPr>
            <w:r>
              <w:rPr>
                <w:rFonts w:hint="eastAsia"/>
                <w:lang w:eastAsia="zh-CN"/>
              </w:rPr>
              <w:t>接收</w:t>
            </w:r>
            <w:r w:rsidR="00C93CB9">
              <w:rPr>
                <w:rFonts w:hint="eastAsia"/>
                <w:lang w:eastAsia="zh-CN"/>
              </w:rPr>
              <w:t>机</w:t>
            </w:r>
          </w:p>
        </w:tc>
      </w:tr>
      <w:tr w:rsidR="00AA3321" w14:paraId="3CCDB5FA" w14:textId="77777777" w:rsidTr="005A17AF">
        <w:trPr>
          <w:cantSplit/>
          <w:jc w:val="center"/>
        </w:trPr>
        <w:tc>
          <w:tcPr>
            <w:tcW w:w="3202" w:type="dxa"/>
          </w:tcPr>
          <w:p w14:paraId="5421265A" w14:textId="77777777" w:rsidR="00AA3321" w:rsidRDefault="001A7F64" w:rsidP="00B63C76">
            <w:pPr>
              <w:pStyle w:val="Tabletext"/>
              <w:rPr>
                <w:lang w:eastAsia="zh-CN"/>
              </w:rPr>
            </w:pPr>
            <w:r>
              <w:rPr>
                <w:rFonts w:hint="eastAsia"/>
                <w:lang w:eastAsia="zh-CN"/>
              </w:rPr>
              <w:t>深空</w:t>
            </w:r>
            <w:r w:rsidR="00B63C76">
              <w:rPr>
                <w:rFonts w:hint="eastAsia"/>
                <w:lang w:eastAsia="zh-CN"/>
              </w:rPr>
              <w:t>电台</w:t>
            </w:r>
          </w:p>
        </w:tc>
        <w:tc>
          <w:tcPr>
            <w:tcW w:w="3270" w:type="dxa"/>
          </w:tcPr>
          <w:p w14:paraId="16C91F98" w14:textId="77777777" w:rsidR="00AA3321" w:rsidRDefault="001A7F64" w:rsidP="001A7F64">
            <w:pPr>
              <w:pStyle w:val="Tabletext"/>
              <w:rPr>
                <w:lang w:eastAsia="zh-CN"/>
              </w:rPr>
            </w:pPr>
            <w:r>
              <w:rPr>
                <w:rFonts w:hint="eastAsia"/>
                <w:lang w:eastAsia="zh-CN"/>
              </w:rPr>
              <w:t>地面或地球站</w:t>
            </w:r>
          </w:p>
        </w:tc>
      </w:tr>
      <w:tr w:rsidR="00AA3321" w14:paraId="2066BB32" w14:textId="77777777" w:rsidTr="005A17AF">
        <w:trPr>
          <w:cantSplit/>
          <w:jc w:val="center"/>
        </w:trPr>
        <w:tc>
          <w:tcPr>
            <w:tcW w:w="3202" w:type="dxa"/>
          </w:tcPr>
          <w:p w14:paraId="3ACB14A8" w14:textId="77777777" w:rsidR="00AA3321" w:rsidRDefault="001A7F64" w:rsidP="005A17AF">
            <w:pPr>
              <w:pStyle w:val="Tabletext"/>
              <w:rPr>
                <w:lang w:eastAsia="zh-CN"/>
              </w:rPr>
            </w:pPr>
            <w:r>
              <w:rPr>
                <w:rFonts w:hint="eastAsia"/>
                <w:lang w:eastAsia="zh-CN"/>
              </w:rPr>
              <w:t>深空</w:t>
            </w:r>
            <w:r w:rsidR="00B63C76">
              <w:rPr>
                <w:rFonts w:hint="eastAsia"/>
                <w:lang w:eastAsia="zh-CN"/>
              </w:rPr>
              <w:t>电台</w:t>
            </w:r>
          </w:p>
        </w:tc>
        <w:tc>
          <w:tcPr>
            <w:tcW w:w="3270" w:type="dxa"/>
          </w:tcPr>
          <w:p w14:paraId="1BE44CE5" w14:textId="77777777" w:rsidR="00AA3321" w:rsidRDefault="001A7F64" w:rsidP="005A17AF">
            <w:pPr>
              <w:pStyle w:val="Tabletext"/>
            </w:pPr>
            <w:proofErr w:type="spellStart"/>
            <w:r w:rsidRPr="001A7F64">
              <w:rPr>
                <w:rFonts w:hint="eastAsia"/>
              </w:rPr>
              <w:t>地球轨道卫星</w:t>
            </w:r>
            <w:proofErr w:type="spellEnd"/>
          </w:p>
        </w:tc>
      </w:tr>
      <w:tr w:rsidR="00AA3321" w14:paraId="262BDEB9" w14:textId="77777777" w:rsidTr="005A17AF">
        <w:trPr>
          <w:cantSplit/>
          <w:jc w:val="center"/>
        </w:trPr>
        <w:tc>
          <w:tcPr>
            <w:tcW w:w="3202" w:type="dxa"/>
          </w:tcPr>
          <w:p w14:paraId="20282404" w14:textId="77777777" w:rsidR="00AA3321" w:rsidRDefault="001A7F64" w:rsidP="005A17AF">
            <w:pPr>
              <w:pStyle w:val="Tabletext"/>
            </w:pPr>
            <w:proofErr w:type="spellStart"/>
            <w:r w:rsidRPr="001A7F64">
              <w:rPr>
                <w:rFonts w:hint="eastAsia"/>
              </w:rPr>
              <w:t>地面或地球站</w:t>
            </w:r>
            <w:proofErr w:type="spellEnd"/>
          </w:p>
        </w:tc>
        <w:tc>
          <w:tcPr>
            <w:tcW w:w="3270" w:type="dxa"/>
          </w:tcPr>
          <w:p w14:paraId="3EFA5F6E" w14:textId="77777777" w:rsidR="00AA3321" w:rsidRDefault="001A7F64" w:rsidP="005A17AF">
            <w:pPr>
              <w:pStyle w:val="Tabletext"/>
              <w:rPr>
                <w:lang w:eastAsia="zh-CN"/>
              </w:rPr>
            </w:pPr>
            <w:r>
              <w:rPr>
                <w:rFonts w:hint="eastAsia"/>
                <w:lang w:eastAsia="zh-CN"/>
              </w:rPr>
              <w:t>深空地球站</w:t>
            </w:r>
          </w:p>
        </w:tc>
      </w:tr>
      <w:tr w:rsidR="00AA3321" w14:paraId="27EC5FA0" w14:textId="77777777" w:rsidTr="005A17AF">
        <w:trPr>
          <w:cantSplit/>
          <w:jc w:val="center"/>
        </w:trPr>
        <w:tc>
          <w:tcPr>
            <w:tcW w:w="3202" w:type="dxa"/>
          </w:tcPr>
          <w:p w14:paraId="7C0C17ED" w14:textId="77777777" w:rsidR="00AA3321" w:rsidRDefault="001A7F64" w:rsidP="005A17AF">
            <w:pPr>
              <w:pStyle w:val="Tabletext"/>
            </w:pPr>
            <w:proofErr w:type="spellStart"/>
            <w:r w:rsidRPr="001A7F64">
              <w:rPr>
                <w:rFonts w:hint="eastAsia"/>
              </w:rPr>
              <w:t>地球轨道卫星</w:t>
            </w:r>
            <w:proofErr w:type="spellEnd"/>
          </w:p>
        </w:tc>
        <w:tc>
          <w:tcPr>
            <w:tcW w:w="3270" w:type="dxa"/>
          </w:tcPr>
          <w:p w14:paraId="76FECC31" w14:textId="77777777" w:rsidR="00AA3321" w:rsidRDefault="001A7F64" w:rsidP="005A17AF">
            <w:pPr>
              <w:pStyle w:val="Tabletext"/>
              <w:rPr>
                <w:lang w:eastAsia="zh-CN"/>
              </w:rPr>
            </w:pPr>
            <w:r>
              <w:rPr>
                <w:rFonts w:hint="eastAsia"/>
                <w:lang w:eastAsia="zh-CN"/>
              </w:rPr>
              <w:t>深空地球站</w:t>
            </w:r>
          </w:p>
        </w:tc>
      </w:tr>
    </w:tbl>
    <w:p w14:paraId="321D3F4A" w14:textId="77777777" w:rsidR="00AA3321" w:rsidRPr="00953E8B" w:rsidRDefault="00AA3321" w:rsidP="00AA3321">
      <w:pPr>
        <w:pStyle w:val="Heading2"/>
        <w:rPr>
          <w:lang w:val="en-US" w:eastAsia="zh-CN"/>
        </w:rPr>
      </w:pPr>
      <w:r w:rsidRPr="00953E8B">
        <w:rPr>
          <w:lang w:val="en-US" w:eastAsia="zh-CN"/>
        </w:rPr>
        <w:t>2.1</w:t>
      </w:r>
      <w:r w:rsidRPr="00953E8B">
        <w:rPr>
          <w:lang w:val="en-US" w:eastAsia="zh-CN"/>
        </w:rPr>
        <w:tab/>
      </w:r>
      <w:r w:rsidR="001A7F64" w:rsidRPr="001A7F64">
        <w:rPr>
          <w:rFonts w:hint="eastAsia"/>
          <w:lang w:val="en-US" w:eastAsia="zh-CN"/>
        </w:rPr>
        <w:t>深空</w:t>
      </w:r>
      <w:r w:rsidR="00B63C76">
        <w:rPr>
          <w:rFonts w:hint="eastAsia"/>
          <w:lang w:val="en-US" w:eastAsia="zh-CN"/>
        </w:rPr>
        <w:t>电台</w:t>
      </w:r>
      <w:r w:rsidR="001A7F64" w:rsidRPr="001A7F64">
        <w:rPr>
          <w:rFonts w:hint="eastAsia"/>
          <w:lang w:val="en-US" w:eastAsia="zh-CN"/>
        </w:rPr>
        <w:t>发射机对地面或</w:t>
      </w:r>
      <w:r w:rsidR="00BD6212">
        <w:rPr>
          <w:rFonts w:hint="eastAsia"/>
          <w:lang w:val="en-US" w:eastAsia="zh-CN"/>
        </w:rPr>
        <w:t>地球站</w:t>
      </w:r>
      <w:r w:rsidR="001A7F64" w:rsidRPr="001A7F64">
        <w:rPr>
          <w:rFonts w:hint="eastAsia"/>
          <w:lang w:val="en-US" w:eastAsia="zh-CN"/>
        </w:rPr>
        <w:t>接收机的潜在干扰</w:t>
      </w:r>
    </w:p>
    <w:p w14:paraId="2711BC45" w14:textId="77777777" w:rsidR="00AA3321" w:rsidRPr="00953E8B" w:rsidRDefault="001A7F64" w:rsidP="00C93CB9">
      <w:pPr>
        <w:ind w:firstLineChars="200" w:firstLine="480"/>
        <w:rPr>
          <w:lang w:val="en-US" w:eastAsia="zh-CN"/>
        </w:rPr>
      </w:pPr>
      <w:r w:rsidRPr="001A7F64">
        <w:rPr>
          <w:rFonts w:hint="eastAsia"/>
          <w:lang w:val="en-US" w:eastAsia="zh-CN"/>
        </w:rPr>
        <w:t>图</w:t>
      </w:r>
      <w:r w:rsidRPr="001A7F64">
        <w:rPr>
          <w:rFonts w:hint="eastAsia"/>
          <w:lang w:val="en-US" w:eastAsia="zh-CN"/>
        </w:rPr>
        <w:t>4</w:t>
      </w:r>
      <w:r w:rsidRPr="001A7F64">
        <w:rPr>
          <w:rFonts w:hint="eastAsia"/>
          <w:lang w:val="en-US" w:eastAsia="zh-CN"/>
        </w:rPr>
        <w:t>显示了典型的</w:t>
      </w:r>
      <w:r w:rsidR="00B63C76" w:rsidRPr="001A7F64">
        <w:rPr>
          <w:rFonts w:hint="eastAsia"/>
          <w:lang w:val="en-US" w:eastAsia="zh-CN"/>
        </w:rPr>
        <w:t>深空</w:t>
      </w:r>
      <w:r w:rsidR="00B63C76">
        <w:rPr>
          <w:rFonts w:hint="eastAsia"/>
          <w:lang w:val="en-US" w:eastAsia="zh-CN"/>
        </w:rPr>
        <w:t>电台</w:t>
      </w:r>
      <w:r w:rsidRPr="001A7F64">
        <w:rPr>
          <w:rFonts w:hint="eastAsia"/>
          <w:lang w:val="en-US" w:eastAsia="zh-CN"/>
        </w:rPr>
        <w:t>在地球表面造成的</w:t>
      </w:r>
      <w:proofErr w:type="spellStart"/>
      <w:r w:rsidRPr="001A7F64">
        <w:rPr>
          <w:rFonts w:hint="eastAsia"/>
          <w:lang w:val="en-US" w:eastAsia="zh-CN"/>
        </w:rPr>
        <w:t>pfd</w:t>
      </w:r>
      <w:proofErr w:type="spellEnd"/>
      <w:r w:rsidRPr="001A7F64">
        <w:rPr>
          <w:rFonts w:hint="eastAsia"/>
          <w:lang w:val="en-US" w:eastAsia="zh-CN"/>
        </w:rPr>
        <w:t>。这些电台在接近地球时通常使用低增益、宽波束天线。因此，在发射后六小时内，它们通常与地球表面的</w:t>
      </w:r>
      <w:proofErr w:type="spellStart"/>
      <w:r w:rsidR="00BD6212" w:rsidRPr="00953E8B">
        <w:rPr>
          <w:lang w:val="en-US" w:eastAsia="zh-CN"/>
        </w:rPr>
        <w:t>pfd</w:t>
      </w:r>
      <w:proofErr w:type="spellEnd"/>
      <w:r w:rsidRPr="001A7F64">
        <w:rPr>
          <w:rFonts w:hint="eastAsia"/>
          <w:lang w:val="en-US" w:eastAsia="zh-CN"/>
        </w:rPr>
        <w:t>保持足够的距离，使其小于《无线电</w:t>
      </w:r>
      <w:r w:rsidR="00BD6212">
        <w:rPr>
          <w:rFonts w:hint="eastAsia"/>
          <w:lang w:val="en-US" w:eastAsia="zh-CN"/>
        </w:rPr>
        <w:t>规则</w:t>
      </w:r>
      <w:r w:rsidRPr="001A7F64">
        <w:rPr>
          <w:rFonts w:hint="eastAsia"/>
          <w:lang w:val="en-US" w:eastAsia="zh-CN"/>
        </w:rPr>
        <w:t>》为保护视线无线电中继系统所允许的最大距离</w:t>
      </w:r>
      <w:r w:rsidR="005A17AF">
        <w:rPr>
          <w:rFonts w:hint="eastAsia"/>
          <w:lang w:val="en-US" w:eastAsia="zh-CN"/>
        </w:rPr>
        <w:t>。</w:t>
      </w:r>
    </w:p>
    <w:p w14:paraId="6E707A5B" w14:textId="77777777" w:rsidR="00AA3321" w:rsidRPr="00953E8B" w:rsidRDefault="001A7F64" w:rsidP="00AA3321">
      <w:pPr>
        <w:pStyle w:val="FigureNo"/>
        <w:rPr>
          <w:lang w:val="en-US" w:eastAsia="zh-CN"/>
        </w:rPr>
      </w:pPr>
      <w:r>
        <w:rPr>
          <w:rFonts w:hint="eastAsia"/>
          <w:lang w:val="en-US" w:eastAsia="zh-CN"/>
        </w:rPr>
        <w:t>图</w:t>
      </w:r>
      <w:r w:rsidR="00AA3321" w:rsidRPr="00953E8B">
        <w:rPr>
          <w:lang w:val="en-US" w:eastAsia="zh-CN"/>
        </w:rPr>
        <w:t>4</w:t>
      </w:r>
    </w:p>
    <w:p w14:paraId="6C12E659" w14:textId="55BB0A57" w:rsidR="00AA3321" w:rsidRDefault="009E6CB1" w:rsidP="00AA3321">
      <w:pPr>
        <w:pStyle w:val="Figure"/>
        <w:rPr>
          <w:lang w:eastAsia="zh-CN"/>
        </w:rPr>
      </w:pPr>
      <w:r>
        <w:rPr>
          <w:noProof/>
          <w:lang w:eastAsia="zh-CN"/>
        </w:rPr>
        <mc:AlternateContent>
          <mc:Choice Requires="wps">
            <w:drawing>
              <wp:anchor distT="0" distB="0" distL="114300" distR="114300" simplePos="0" relativeHeight="251679744" behindDoc="0" locked="0" layoutInCell="1" allowOverlap="1" wp14:anchorId="25CFDD06" wp14:editId="0D90134D">
                <wp:simplePos x="0" y="0"/>
                <wp:positionH relativeFrom="column">
                  <wp:posOffset>194310</wp:posOffset>
                </wp:positionH>
                <wp:positionV relativeFrom="paragraph">
                  <wp:posOffset>662940</wp:posOffset>
                </wp:positionV>
                <wp:extent cx="414655" cy="2248535"/>
                <wp:effectExtent l="1905" t="0" r="254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248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3D9640" w14:textId="77777777" w:rsidR="001F7957" w:rsidRPr="0058118B" w:rsidRDefault="001F7957" w:rsidP="00BD6212">
                            <w:pPr>
                              <w:spacing w:before="0"/>
                              <w:jc w:val="center"/>
                              <w:rPr>
                                <w:sz w:val="22"/>
                                <w:lang w:eastAsia="zh-CN"/>
                              </w:rPr>
                            </w:pPr>
                            <w:proofErr w:type="spellStart"/>
                            <w:r w:rsidRPr="00A45752">
                              <w:rPr>
                                <w:rFonts w:hint="eastAsia"/>
                                <w:sz w:val="21"/>
                              </w:rPr>
                              <w:t>功率通量密度</w:t>
                            </w:r>
                            <w:proofErr w:type="spellEnd"/>
                            <w:r w:rsidRPr="00A45752">
                              <w:rPr>
                                <w:rFonts w:hint="eastAsia"/>
                                <w:sz w:val="21"/>
                                <w:lang w:eastAsia="zh-CN"/>
                              </w:rPr>
                              <w:t>（</w:t>
                            </w:r>
                            <w:proofErr w:type="gramStart"/>
                            <w:r>
                              <w:rPr>
                                <w:sz w:val="21"/>
                                <w:lang w:val="en-US"/>
                              </w:rPr>
                              <w:t>dB</w:t>
                            </w:r>
                            <w:r w:rsidRPr="00A45752">
                              <w:rPr>
                                <w:sz w:val="21"/>
                                <w:lang w:val="en-US"/>
                              </w:rPr>
                              <w:t>(</w:t>
                            </w:r>
                            <w:proofErr w:type="gramEnd"/>
                            <w:r w:rsidRPr="00A45752">
                              <w:rPr>
                                <w:sz w:val="21"/>
                                <w:lang w:val="en-US"/>
                              </w:rPr>
                              <w:t>W/m</w:t>
                            </w:r>
                            <w:r w:rsidRPr="00A45752">
                              <w:rPr>
                                <w:sz w:val="21"/>
                                <w:vertAlign w:val="superscript"/>
                                <w:lang w:val="en-US"/>
                              </w:rPr>
                              <w:t>2</w:t>
                            </w:r>
                            <w:r w:rsidRPr="00A45752">
                              <w:rPr>
                                <w:sz w:val="21"/>
                                <w:lang w:val="en-US"/>
                              </w:rPr>
                              <w:t>)</w:t>
                            </w:r>
                            <w:r w:rsidRPr="00A45752">
                              <w:rPr>
                                <w:rFonts w:hint="eastAsia"/>
                                <w:sz w:val="21"/>
                                <w:lang w:eastAsia="zh-CN"/>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FDD06" id="Text Box 24" o:spid="_x0000_s1032" type="#_x0000_t202" style="position:absolute;left:0;text-align:left;margin-left:15.3pt;margin-top:52.2pt;width:32.65pt;height:17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" stroked="f">
                <v:textbox style="layout-flow:vertical;mso-layout-flow-alt:bottom-to-top">
                  <w:txbxContent>
                    <w:p w14:paraId="353D9640" w14:textId="77777777" w:rsidR="001F7957" w:rsidRPr="0058118B" w:rsidRDefault="001F7957" w:rsidP="00BD6212">
                      <w:pPr>
                        <w:spacing w:before="0"/>
                        <w:jc w:val="center"/>
                        <w:rPr>
                          <w:sz w:val="22"/>
                          <w:lang w:eastAsia="zh-CN"/>
                        </w:rPr>
                      </w:pPr>
                      <w:proofErr w:type="spellStart"/>
                      <w:r w:rsidRPr="00A45752">
                        <w:rPr>
                          <w:rFonts w:hint="eastAsia"/>
                          <w:sz w:val="21"/>
                        </w:rPr>
                        <w:t>功率通量密度</w:t>
                      </w:r>
                      <w:proofErr w:type="spellEnd"/>
                      <w:r w:rsidRPr="00A45752">
                        <w:rPr>
                          <w:rFonts w:hint="eastAsia"/>
                          <w:sz w:val="21"/>
                          <w:lang w:eastAsia="zh-CN"/>
                        </w:rPr>
                        <w:t>（</w:t>
                      </w:r>
                      <w:proofErr w:type="gramStart"/>
                      <w:r>
                        <w:rPr>
                          <w:sz w:val="21"/>
                          <w:lang w:val="en-US"/>
                        </w:rPr>
                        <w:t>dB</w:t>
                      </w:r>
                      <w:r w:rsidRPr="00A45752">
                        <w:rPr>
                          <w:sz w:val="21"/>
                          <w:lang w:val="en-US"/>
                        </w:rPr>
                        <w:t>(</w:t>
                      </w:r>
                      <w:proofErr w:type="gramEnd"/>
                      <w:r w:rsidRPr="00A45752">
                        <w:rPr>
                          <w:sz w:val="21"/>
                          <w:lang w:val="en-US"/>
                        </w:rPr>
                        <w:t>W/m</w:t>
                      </w:r>
                      <w:r w:rsidRPr="00A45752">
                        <w:rPr>
                          <w:sz w:val="21"/>
                          <w:vertAlign w:val="superscript"/>
                          <w:lang w:val="en-US"/>
                        </w:rPr>
                        <w:t>2</w:t>
                      </w:r>
                      <w:r w:rsidRPr="00A45752">
                        <w:rPr>
                          <w:sz w:val="21"/>
                          <w:lang w:val="en-US"/>
                        </w:rPr>
                        <w:t>)</w:t>
                      </w:r>
                      <w:r w:rsidRPr="00A45752">
                        <w:rPr>
                          <w:rFonts w:hint="eastAsia"/>
                          <w:sz w:val="21"/>
                          <w:lang w:eastAsia="zh-CN"/>
                        </w:rPr>
                        <w:t>）</w:t>
                      </w:r>
                    </w:p>
                  </w:txbxContent>
                </v:textbox>
              </v:shape>
            </w:pict>
          </mc:Fallback>
        </mc:AlternateContent>
      </w:r>
      <w:r>
        <w:rPr>
          <w:rFonts w:ascii="Times New Roman Bold" w:hAnsi="Times New Roman Bold"/>
          <w:b/>
          <w:caps w:val="0"/>
          <w:noProof/>
          <w:lang w:eastAsia="zh-CN"/>
        </w:rPr>
        <mc:AlternateContent>
          <mc:Choice Requires="wps">
            <w:drawing>
              <wp:anchor distT="0" distB="0" distL="114300" distR="114300" simplePos="0" relativeHeight="251662336" behindDoc="0" locked="0" layoutInCell="1" allowOverlap="1" wp14:anchorId="325F0772" wp14:editId="5683B842">
                <wp:simplePos x="0" y="0"/>
                <wp:positionH relativeFrom="column">
                  <wp:posOffset>2580005</wp:posOffset>
                </wp:positionH>
                <wp:positionV relativeFrom="paragraph">
                  <wp:posOffset>3511550</wp:posOffset>
                </wp:positionV>
                <wp:extent cx="1483360" cy="353695"/>
                <wp:effectExtent l="2540" t="2540" r="0" b="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564BC" w14:textId="77777777" w:rsidR="001F7957" w:rsidRPr="00BD6212" w:rsidRDefault="001F7957" w:rsidP="00BE5C1F">
                            <w:pPr>
                              <w:jc w:val="center"/>
                              <w:rPr>
                                <w:sz w:val="20"/>
                                <w:lang w:eastAsia="zh-CN"/>
                              </w:rPr>
                            </w:pPr>
                            <w:r w:rsidRPr="00BD6212">
                              <w:rPr>
                                <w:rFonts w:hint="eastAsia"/>
                                <w:sz w:val="20"/>
                                <w:lang w:eastAsia="zh-CN"/>
                              </w:rPr>
                              <w:t>航天器距离（</w:t>
                            </w:r>
                            <w:r w:rsidRPr="00BD6212">
                              <w:rPr>
                                <w:rFonts w:hint="eastAsia"/>
                                <w:sz w:val="20"/>
                                <w:lang w:eastAsia="zh-CN"/>
                              </w:rPr>
                              <w:t>km</w:t>
                            </w:r>
                            <w:r w:rsidRPr="00BD6212">
                              <w:rPr>
                                <w:rFonts w:hint="eastAsia"/>
                                <w:sz w:val="20"/>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F0772" id="Text Box 7" o:spid="_x0000_s1033" type="#_x0000_t202" style="position:absolute;left:0;text-align:left;margin-left:203.15pt;margin-top:276.5pt;width:116.8pt;height:2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" stroked="f">
                <v:textbox>
                  <w:txbxContent>
                    <w:p w14:paraId="74E564BC" w14:textId="77777777" w:rsidR="001F7957" w:rsidRPr="00BD6212" w:rsidRDefault="001F7957" w:rsidP="00BE5C1F">
                      <w:pPr>
                        <w:jc w:val="center"/>
                        <w:rPr>
                          <w:sz w:val="20"/>
                          <w:lang w:eastAsia="zh-CN"/>
                        </w:rPr>
                      </w:pPr>
                      <w:r w:rsidRPr="00BD6212">
                        <w:rPr>
                          <w:rFonts w:hint="eastAsia"/>
                          <w:sz w:val="20"/>
                          <w:lang w:eastAsia="zh-CN"/>
                        </w:rPr>
                        <w:t>航天器距离（</w:t>
                      </w:r>
                      <w:r w:rsidRPr="00BD6212">
                        <w:rPr>
                          <w:rFonts w:hint="eastAsia"/>
                          <w:sz w:val="20"/>
                          <w:lang w:eastAsia="zh-CN"/>
                        </w:rPr>
                        <w:t>km</w:t>
                      </w:r>
                      <w:r w:rsidRPr="00BD6212">
                        <w:rPr>
                          <w:rFonts w:hint="eastAsia"/>
                          <w:sz w:val="20"/>
                          <w:lang w:eastAsia="zh-CN"/>
                        </w:rPr>
                        <w:t>）</w:t>
                      </w:r>
                    </w:p>
                  </w:txbxContent>
                </v:textbox>
              </v:shape>
            </w:pict>
          </mc:Fallback>
        </mc:AlternateContent>
      </w:r>
      <w:r w:rsidR="001A7F64" w:rsidRPr="001A7F64">
        <w:rPr>
          <w:rFonts w:ascii="Times New Roman Bold" w:hAnsi="Times New Roman Bold" w:hint="eastAsia"/>
          <w:b/>
          <w:caps w:val="0"/>
          <w:lang w:val="en-US" w:eastAsia="zh-CN"/>
        </w:rPr>
        <w:t>地球表面的功率</w:t>
      </w:r>
      <w:r w:rsidR="00BD6212">
        <w:rPr>
          <w:rFonts w:ascii="Times New Roman Bold" w:hAnsi="Times New Roman Bold" w:hint="eastAsia"/>
          <w:b/>
          <w:caps w:val="0"/>
          <w:lang w:val="en-US" w:eastAsia="zh-CN"/>
        </w:rPr>
        <w:t>通量</w:t>
      </w:r>
      <w:r w:rsidR="001A7F64" w:rsidRPr="001A7F64">
        <w:rPr>
          <w:rFonts w:ascii="Times New Roman Bold" w:hAnsi="Times New Roman Bold" w:hint="eastAsia"/>
          <w:b/>
          <w:caps w:val="0"/>
          <w:lang w:val="en-US" w:eastAsia="zh-CN"/>
        </w:rPr>
        <w:t>密度与航天器距离的关系</w:t>
      </w:r>
      <w:r w:rsidR="008C476D">
        <w:rPr>
          <w:noProof/>
          <w:lang w:eastAsia="zh-CN"/>
        </w:rPr>
        <w:drawing>
          <wp:inline distT="0" distB="0" distL="0" distR="0" wp14:anchorId="02AD7935" wp14:editId="2CDA239D">
            <wp:extent cx="5323094" cy="3566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1016-04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48604" cy="3583250"/>
                    </a:xfrm>
                    <a:prstGeom prst="rect">
                      <a:avLst/>
                    </a:prstGeom>
                  </pic:spPr>
                </pic:pic>
              </a:graphicData>
            </a:graphic>
          </wp:inline>
        </w:drawing>
      </w:r>
    </w:p>
    <w:p w14:paraId="2C1BD6C0" w14:textId="77777777" w:rsidR="00AA3321" w:rsidRPr="007E7E9C" w:rsidRDefault="00AA3321" w:rsidP="009E6CB1">
      <w:pPr>
        <w:pStyle w:val="Figurelegend"/>
        <w:keepNext w:val="0"/>
        <w:keepLines w:val="0"/>
        <w:snapToGrid w:val="0"/>
      </w:pPr>
      <w:r w:rsidRPr="007E7E9C">
        <w:t>A</w:t>
      </w:r>
      <w:r w:rsidR="00783653">
        <w:rPr>
          <w:rFonts w:hint="eastAsia"/>
          <w:lang w:eastAsia="zh-CN"/>
        </w:rPr>
        <w:t>：</w:t>
      </w:r>
      <w:r w:rsidRPr="007E7E9C">
        <w:t xml:space="preserve">13 </w:t>
      </w:r>
      <w:proofErr w:type="spellStart"/>
      <w:r w:rsidRPr="007E7E9C">
        <w:t>dBW</w:t>
      </w:r>
      <w:proofErr w:type="spellEnd"/>
      <w:r w:rsidR="005A17AF" w:rsidRPr="007E7E9C">
        <w:rPr>
          <w:rFonts w:hint="eastAsia"/>
          <w:lang w:eastAsia="zh-CN"/>
        </w:rPr>
        <w:t xml:space="preserve"> </w:t>
      </w:r>
      <w:r w:rsidR="005A17AF">
        <w:rPr>
          <w:rFonts w:hint="eastAsia"/>
          <w:lang w:val="en-US" w:eastAsia="zh-CN"/>
        </w:rPr>
        <w:t>发射</w:t>
      </w:r>
      <w:r w:rsidR="00783653">
        <w:rPr>
          <w:rFonts w:hint="eastAsia"/>
          <w:lang w:val="en-US" w:eastAsia="zh-CN"/>
        </w:rPr>
        <w:t>机</w:t>
      </w:r>
      <w:r w:rsidR="00783653" w:rsidRPr="00783653">
        <w:rPr>
          <w:rFonts w:hint="eastAsia"/>
          <w:lang w:eastAsia="zh-CN"/>
        </w:rPr>
        <w:t>，</w:t>
      </w:r>
      <w:r w:rsidRPr="007E7E9C">
        <w:t xml:space="preserve">37 </w:t>
      </w:r>
      <w:proofErr w:type="spellStart"/>
      <w:r w:rsidRPr="007E7E9C">
        <w:t>dBi</w:t>
      </w:r>
      <w:r w:rsidR="005A17AF" w:rsidRPr="005A17AF">
        <w:rPr>
          <w:rFonts w:hint="eastAsia"/>
          <w:lang w:val="en-US"/>
        </w:rPr>
        <w:t>天线增益</w:t>
      </w:r>
      <w:proofErr w:type="spellEnd"/>
      <w:r w:rsidR="00783653">
        <w:rPr>
          <w:rFonts w:hint="eastAsia"/>
          <w:lang w:eastAsia="zh-CN"/>
        </w:rPr>
        <w:t>，</w:t>
      </w:r>
      <w:r w:rsidRPr="007E7E9C">
        <w:t>2 295 MHz</w:t>
      </w:r>
    </w:p>
    <w:p w14:paraId="430A4550" w14:textId="77777777" w:rsidR="00AA3321" w:rsidRPr="007E7E9C" w:rsidRDefault="00AA3321" w:rsidP="009E6CB1">
      <w:pPr>
        <w:pStyle w:val="Figurelegend"/>
        <w:keepNext w:val="0"/>
        <w:keepLines w:val="0"/>
        <w:snapToGrid w:val="0"/>
      </w:pPr>
      <w:r w:rsidRPr="007E7E9C">
        <w:t>B</w:t>
      </w:r>
      <w:r w:rsidR="00783653">
        <w:rPr>
          <w:rFonts w:hint="eastAsia"/>
          <w:lang w:eastAsia="zh-CN"/>
        </w:rPr>
        <w:t>：</w:t>
      </w:r>
      <w:r w:rsidR="00783653" w:rsidRPr="007E7E9C">
        <w:t xml:space="preserve">13 </w:t>
      </w:r>
      <w:proofErr w:type="spellStart"/>
      <w:r w:rsidR="00783653" w:rsidRPr="007E7E9C">
        <w:t>dBW</w:t>
      </w:r>
      <w:proofErr w:type="spellEnd"/>
      <w:r w:rsidR="00783653" w:rsidRPr="007E7E9C">
        <w:rPr>
          <w:rFonts w:hint="eastAsia"/>
          <w:lang w:eastAsia="zh-CN"/>
        </w:rPr>
        <w:t xml:space="preserve"> </w:t>
      </w:r>
      <w:r w:rsidR="00783653">
        <w:rPr>
          <w:rFonts w:hint="eastAsia"/>
          <w:lang w:val="en-US" w:eastAsia="zh-CN"/>
        </w:rPr>
        <w:t>发射机</w:t>
      </w:r>
      <w:r w:rsidR="00783653" w:rsidRPr="00783653">
        <w:rPr>
          <w:rFonts w:hint="eastAsia"/>
          <w:lang w:eastAsia="zh-CN"/>
        </w:rPr>
        <w:t>，</w:t>
      </w:r>
      <w:r w:rsidR="00783653" w:rsidRPr="00783653">
        <w:t>48</w:t>
      </w:r>
      <w:r w:rsidR="00783653" w:rsidRPr="007E7E9C">
        <w:t xml:space="preserve"> </w:t>
      </w:r>
      <w:proofErr w:type="spellStart"/>
      <w:r w:rsidR="00783653" w:rsidRPr="007E7E9C">
        <w:t>dBi</w:t>
      </w:r>
      <w:r w:rsidR="00783653" w:rsidRPr="005A17AF">
        <w:rPr>
          <w:rFonts w:hint="eastAsia"/>
          <w:lang w:val="en-US"/>
        </w:rPr>
        <w:t>天线增益</w:t>
      </w:r>
      <w:proofErr w:type="spellEnd"/>
      <w:r w:rsidR="00783653">
        <w:rPr>
          <w:rFonts w:hint="eastAsia"/>
          <w:lang w:eastAsia="zh-CN"/>
        </w:rPr>
        <w:t>，</w:t>
      </w:r>
      <w:r w:rsidR="00783653" w:rsidRPr="00783653">
        <w:t>8 425</w:t>
      </w:r>
      <w:r w:rsidR="00783653" w:rsidRPr="007E7E9C">
        <w:t xml:space="preserve"> MHz</w:t>
      </w:r>
    </w:p>
    <w:p w14:paraId="7C11E56D" w14:textId="77777777" w:rsidR="00AA3321" w:rsidRPr="007E7E9C" w:rsidRDefault="00AA3321" w:rsidP="009E6CB1">
      <w:pPr>
        <w:pStyle w:val="Figurelegend"/>
        <w:keepNext w:val="0"/>
        <w:keepLines w:val="0"/>
        <w:snapToGrid w:val="0"/>
      </w:pPr>
      <w:r w:rsidRPr="007E7E9C">
        <w:t>C</w:t>
      </w:r>
      <w:r w:rsidR="00783653">
        <w:rPr>
          <w:rFonts w:hint="eastAsia"/>
          <w:lang w:eastAsia="zh-CN"/>
        </w:rPr>
        <w:t>：</w:t>
      </w:r>
      <w:r w:rsidRPr="007E7E9C">
        <w:t xml:space="preserve">13 </w:t>
      </w:r>
      <w:proofErr w:type="spellStart"/>
      <w:r w:rsidRPr="007E7E9C">
        <w:t>dBW</w:t>
      </w:r>
      <w:proofErr w:type="spellEnd"/>
      <w:r w:rsidR="005A17AF">
        <w:rPr>
          <w:rFonts w:hint="eastAsia"/>
          <w:lang w:val="en-US" w:eastAsia="zh-CN"/>
        </w:rPr>
        <w:t>发射</w:t>
      </w:r>
      <w:r w:rsidR="00783653">
        <w:rPr>
          <w:rFonts w:hint="eastAsia"/>
          <w:lang w:val="en-US" w:eastAsia="zh-CN"/>
        </w:rPr>
        <w:t>机</w:t>
      </w:r>
      <w:r w:rsidR="00783653">
        <w:rPr>
          <w:rFonts w:hint="eastAsia"/>
          <w:lang w:eastAsia="zh-CN"/>
        </w:rPr>
        <w:t>，</w:t>
      </w:r>
      <w:r w:rsidRPr="007E7E9C">
        <w:t xml:space="preserve">52 </w:t>
      </w:r>
      <w:proofErr w:type="spellStart"/>
      <w:r w:rsidRPr="007E7E9C">
        <w:t>dBi</w:t>
      </w:r>
      <w:r w:rsidR="005A17AF" w:rsidRPr="005A17AF">
        <w:rPr>
          <w:rFonts w:hint="eastAsia"/>
          <w:lang w:val="en-US"/>
        </w:rPr>
        <w:t>天线增益</w:t>
      </w:r>
      <w:proofErr w:type="spellEnd"/>
      <w:r w:rsidR="00783653">
        <w:rPr>
          <w:rFonts w:hint="eastAsia"/>
          <w:lang w:eastAsia="zh-CN"/>
        </w:rPr>
        <w:t>，</w:t>
      </w:r>
      <w:r w:rsidRPr="007E7E9C">
        <w:t>13 GHz</w:t>
      </w:r>
    </w:p>
    <w:p w14:paraId="559B7EDB" w14:textId="77777777" w:rsidR="00AA3321" w:rsidRPr="007E7E9C" w:rsidRDefault="00AA3321" w:rsidP="009E6CB1">
      <w:pPr>
        <w:pStyle w:val="Figurelegend"/>
        <w:keepNext w:val="0"/>
        <w:keepLines w:val="0"/>
        <w:snapToGrid w:val="0"/>
        <w:rPr>
          <w:lang w:eastAsia="zh-CN"/>
        </w:rPr>
      </w:pPr>
      <w:r w:rsidRPr="007E7E9C">
        <w:rPr>
          <w:lang w:eastAsia="zh-CN"/>
        </w:rPr>
        <w:t>D</w:t>
      </w:r>
      <w:r w:rsidR="00783653">
        <w:rPr>
          <w:rFonts w:hint="eastAsia"/>
          <w:lang w:eastAsia="zh-CN"/>
        </w:rPr>
        <w:t>：</w:t>
      </w:r>
      <w:r w:rsidR="00783653" w:rsidRPr="007E7E9C">
        <w:rPr>
          <w:lang w:eastAsia="zh-CN"/>
        </w:rPr>
        <w:t xml:space="preserve">13 </w:t>
      </w:r>
      <w:proofErr w:type="spellStart"/>
      <w:r w:rsidR="00783653" w:rsidRPr="007E7E9C">
        <w:rPr>
          <w:lang w:eastAsia="zh-CN"/>
        </w:rPr>
        <w:t>dBW</w:t>
      </w:r>
      <w:proofErr w:type="spellEnd"/>
      <w:r w:rsidR="00783653">
        <w:rPr>
          <w:rFonts w:hint="eastAsia"/>
          <w:lang w:val="en-US" w:eastAsia="zh-CN"/>
        </w:rPr>
        <w:t>发射机</w:t>
      </w:r>
      <w:r w:rsidR="00783653">
        <w:rPr>
          <w:rFonts w:hint="eastAsia"/>
          <w:lang w:eastAsia="zh-CN"/>
        </w:rPr>
        <w:t>，</w:t>
      </w:r>
      <w:r w:rsidR="00783653">
        <w:rPr>
          <w:rFonts w:hint="eastAsia"/>
          <w:lang w:eastAsia="zh-CN"/>
        </w:rPr>
        <w:t>60</w:t>
      </w:r>
      <w:r w:rsidR="00783653" w:rsidRPr="007E7E9C">
        <w:rPr>
          <w:lang w:eastAsia="zh-CN"/>
        </w:rPr>
        <w:t xml:space="preserve"> </w:t>
      </w:r>
      <w:proofErr w:type="spellStart"/>
      <w:r w:rsidR="00783653" w:rsidRPr="007E7E9C">
        <w:rPr>
          <w:lang w:eastAsia="zh-CN"/>
        </w:rPr>
        <w:t>dBi</w:t>
      </w:r>
      <w:proofErr w:type="spellEnd"/>
      <w:r w:rsidR="00783653" w:rsidRPr="005A17AF">
        <w:rPr>
          <w:rFonts w:hint="eastAsia"/>
          <w:lang w:val="en-US" w:eastAsia="zh-CN"/>
        </w:rPr>
        <w:t>天线增益</w:t>
      </w:r>
      <w:r w:rsidR="00783653">
        <w:rPr>
          <w:rFonts w:hint="eastAsia"/>
          <w:lang w:eastAsia="zh-CN"/>
        </w:rPr>
        <w:t>，</w:t>
      </w:r>
      <w:r w:rsidR="00783653">
        <w:rPr>
          <w:rFonts w:hint="eastAsia"/>
          <w:lang w:eastAsia="zh-CN"/>
        </w:rPr>
        <w:t>32</w:t>
      </w:r>
      <w:r w:rsidR="00783653" w:rsidRPr="007E7E9C">
        <w:rPr>
          <w:lang w:eastAsia="zh-CN"/>
        </w:rPr>
        <w:t xml:space="preserve"> GHz</w:t>
      </w:r>
    </w:p>
    <w:p w14:paraId="495E85ED" w14:textId="77777777" w:rsidR="00AA3321" w:rsidRPr="007E7E9C" w:rsidRDefault="00AA3321" w:rsidP="009E6CB1">
      <w:pPr>
        <w:pStyle w:val="Figurelegend"/>
        <w:keepNext w:val="0"/>
        <w:keepLines w:val="0"/>
        <w:snapToGrid w:val="0"/>
        <w:rPr>
          <w:lang w:eastAsia="zh-CN"/>
        </w:rPr>
      </w:pPr>
      <w:r w:rsidRPr="007E7E9C">
        <w:rPr>
          <w:lang w:eastAsia="zh-CN"/>
        </w:rPr>
        <w:t>E</w:t>
      </w:r>
      <w:r w:rsidR="00783653">
        <w:rPr>
          <w:rFonts w:hint="eastAsia"/>
          <w:lang w:eastAsia="zh-CN"/>
        </w:rPr>
        <w:t>：</w:t>
      </w:r>
      <w:r w:rsidRPr="007E7E9C">
        <w:rPr>
          <w:lang w:eastAsia="zh-CN"/>
        </w:rPr>
        <w:t xml:space="preserve">13 </w:t>
      </w:r>
      <w:proofErr w:type="spellStart"/>
      <w:r w:rsidRPr="007E7E9C">
        <w:rPr>
          <w:lang w:eastAsia="zh-CN"/>
        </w:rPr>
        <w:t>dBW</w:t>
      </w:r>
      <w:proofErr w:type="spellEnd"/>
      <w:r w:rsidR="005A17AF">
        <w:rPr>
          <w:rFonts w:hint="eastAsia"/>
          <w:lang w:val="en-US" w:eastAsia="zh-CN"/>
        </w:rPr>
        <w:t>发射</w:t>
      </w:r>
      <w:r w:rsidR="00783653">
        <w:rPr>
          <w:rFonts w:hint="eastAsia"/>
          <w:lang w:val="en-US" w:eastAsia="zh-CN"/>
        </w:rPr>
        <w:t>机</w:t>
      </w:r>
      <w:r w:rsidR="00783653" w:rsidRPr="00783653">
        <w:rPr>
          <w:rFonts w:hint="eastAsia"/>
          <w:lang w:eastAsia="zh-CN"/>
        </w:rPr>
        <w:t>，</w:t>
      </w:r>
      <w:r w:rsidRPr="007E7E9C">
        <w:rPr>
          <w:lang w:eastAsia="zh-CN"/>
        </w:rPr>
        <w:t xml:space="preserve">0 </w:t>
      </w:r>
      <w:proofErr w:type="spellStart"/>
      <w:r w:rsidRPr="007E7E9C">
        <w:rPr>
          <w:lang w:eastAsia="zh-CN"/>
        </w:rPr>
        <w:t>dBi</w:t>
      </w:r>
      <w:proofErr w:type="spellEnd"/>
      <w:r w:rsidR="005A17AF" w:rsidRPr="005A17AF">
        <w:rPr>
          <w:rFonts w:hint="eastAsia"/>
          <w:lang w:val="en-US" w:eastAsia="zh-CN"/>
        </w:rPr>
        <w:t>天线增益</w:t>
      </w:r>
    </w:p>
    <w:p w14:paraId="4A44C44A" w14:textId="77777777" w:rsidR="00AA3321" w:rsidRPr="007E7E9C" w:rsidRDefault="00AA3321" w:rsidP="009E6CB1">
      <w:pPr>
        <w:pStyle w:val="Figurelegend"/>
        <w:keepNext w:val="0"/>
        <w:keepLines w:val="0"/>
        <w:snapToGrid w:val="0"/>
        <w:rPr>
          <w:lang w:eastAsia="zh-CN"/>
        </w:rPr>
      </w:pPr>
      <w:r w:rsidRPr="007E7E9C">
        <w:rPr>
          <w:lang w:eastAsia="zh-CN"/>
        </w:rPr>
        <w:t>F</w:t>
      </w:r>
      <w:r w:rsidR="00783653">
        <w:rPr>
          <w:rFonts w:hint="eastAsia"/>
          <w:lang w:eastAsia="zh-CN"/>
        </w:rPr>
        <w:t>：</w:t>
      </w:r>
      <w:r w:rsidR="00A8390C" w:rsidRPr="007E7E9C">
        <w:rPr>
          <w:lang w:eastAsia="zh-CN"/>
        </w:rPr>
        <w:t>−</w:t>
      </w:r>
      <w:r w:rsidRPr="007E7E9C">
        <w:rPr>
          <w:lang w:eastAsia="zh-CN"/>
        </w:rPr>
        <w:t>154 dB (W/m</w:t>
      </w:r>
      <w:r w:rsidRPr="007E7E9C">
        <w:rPr>
          <w:vertAlign w:val="superscript"/>
          <w:lang w:eastAsia="zh-CN"/>
        </w:rPr>
        <w:t>2</w:t>
      </w:r>
      <w:r w:rsidR="00BC3E97" w:rsidRPr="007E7E9C">
        <w:rPr>
          <w:lang w:eastAsia="zh-CN"/>
        </w:rPr>
        <w:t xml:space="preserve">) </w:t>
      </w:r>
      <w:r w:rsidR="005A17AF">
        <w:rPr>
          <w:rFonts w:hint="eastAsia"/>
          <w:lang w:val="en-US" w:eastAsia="zh-CN"/>
        </w:rPr>
        <w:t>功率通量密度</w:t>
      </w:r>
      <w:r w:rsidR="00783653">
        <w:rPr>
          <w:rFonts w:hint="eastAsia"/>
          <w:lang w:eastAsia="zh-CN"/>
        </w:rPr>
        <w:t>，</w:t>
      </w:r>
      <w:r w:rsidR="00783653">
        <w:rPr>
          <w:lang w:eastAsia="zh-CN"/>
        </w:rPr>
        <w:t>2-GHz</w:t>
      </w:r>
      <w:r w:rsidR="00783653">
        <w:rPr>
          <w:rFonts w:hint="eastAsia"/>
          <w:lang w:val="en-US" w:eastAsia="zh-CN"/>
        </w:rPr>
        <w:t>频段，《无线电规则》第</w:t>
      </w:r>
      <w:r w:rsidRPr="007E7E9C">
        <w:rPr>
          <w:b/>
          <w:bCs/>
          <w:lang w:eastAsia="zh-CN"/>
        </w:rPr>
        <w:t>21.16</w:t>
      </w:r>
      <w:r w:rsidR="00783653">
        <w:rPr>
          <w:rFonts w:hint="eastAsia"/>
          <w:lang w:eastAsia="zh-CN"/>
        </w:rPr>
        <w:t>号（表</w:t>
      </w:r>
      <w:r w:rsidR="00783653" w:rsidRPr="007E7E9C">
        <w:rPr>
          <w:b/>
          <w:bCs/>
          <w:lang w:eastAsia="zh-CN"/>
        </w:rPr>
        <w:t>21-4</w:t>
      </w:r>
      <w:r w:rsidR="00783653">
        <w:rPr>
          <w:rFonts w:hint="eastAsia"/>
          <w:lang w:eastAsia="zh-CN"/>
        </w:rPr>
        <w:t>）</w:t>
      </w:r>
    </w:p>
    <w:p w14:paraId="4B2B3A00" w14:textId="77777777" w:rsidR="00AA3321" w:rsidRPr="007E7E9C" w:rsidRDefault="005A17AF" w:rsidP="009E6CB1">
      <w:pPr>
        <w:pStyle w:val="Figurelegend"/>
        <w:keepNext w:val="0"/>
        <w:keepLines w:val="0"/>
        <w:snapToGrid w:val="0"/>
        <w:spacing w:after="0"/>
        <w:rPr>
          <w:lang w:eastAsia="zh-CN"/>
        </w:rPr>
      </w:pPr>
      <w:r w:rsidRPr="005A17AF">
        <w:rPr>
          <w:rFonts w:hint="eastAsia"/>
          <w:lang w:val="en-US" w:eastAsia="zh-CN"/>
        </w:rPr>
        <w:t>注</w:t>
      </w:r>
      <w:r w:rsidRPr="007E7E9C">
        <w:rPr>
          <w:rFonts w:hint="eastAsia"/>
          <w:lang w:eastAsia="zh-CN"/>
        </w:rPr>
        <w:t>：</w:t>
      </w:r>
      <w:r w:rsidRPr="005A17AF">
        <w:rPr>
          <w:rFonts w:hint="eastAsia"/>
          <w:lang w:val="en-US" w:eastAsia="zh-CN"/>
        </w:rPr>
        <w:t>根据</w:t>
      </w:r>
      <w:r w:rsidR="005111F1">
        <w:rPr>
          <w:rFonts w:hint="eastAsia"/>
          <w:lang w:val="en-US" w:eastAsia="zh-CN"/>
        </w:rPr>
        <w:t>《无线电规则》</w:t>
      </w:r>
      <w:r w:rsidRPr="005A17AF">
        <w:rPr>
          <w:rFonts w:hint="eastAsia"/>
          <w:lang w:val="en-US" w:eastAsia="zh-CN"/>
        </w:rPr>
        <w:t>表</w:t>
      </w:r>
      <w:r w:rsidRPr="007E7E9C">
        <w:rPr>
          <w:rFonts w:hint="eastAsia"/>
          <w:b/>
          <w:lang w:eastAsia="zh-CN"/>
        </w:rPr>
        <w:t>21-4</w:t>
      </w:r>
      <w:r w:rsidRPr="007E7E9C">
        <w:rPr>
          <w:rFonts w:hint="eastAsia"/>
          <w:lang w:eastAsia="zh-CN"/>
        </w:rPr>
        <w:t>，</w:t>
      </w:r>
      <w:r w:rsidR="00FC1119" w:rsidRPr="00953E8B">
        <w:rPr>
          <w:lang w:val="en-US" w:eastAsia="zh-CN"/>
        </w:rPr>
        <w:t>2.2-2.3 GHz</w:t>
      </w:r>
      <w:r w:rsidRPr="005A17AF">
        <w:rPr>
          <w:rFonts w:hint="eastAsia"/>
          <w:lang w:val="en-US" w:eastAsia="zh-CN"/>
        </w:rPr>
        <w:t>频段的</w:t>
      </w:r>
      <w:proofErr w:type="spellStart"/>
      <w:r w:rsidR="00FC1119" w:rsidRPr="00953E8B">
        <w:rPr>
          <w:lang w:val="en-US" w:eastAsia="zh-CN"/>
        </w:rPr>
        <w:t>pfd</w:t>
      </w:r>
      <w:proofErr w:type="spellEnd"/>
      <w:r w:rsidRPr="005A17AF">
        <w:rPr>
          <w:rFonts w:hint="eastAsia"/>
          <w:lang w:val="en-US" w:eastAsia="zh-CN"/>
        </w:rPr>
        <w:t>限值为</w:t>
      </w:r>
      <w:r w:rsidR="00FC1119">
        <w:rPr>
          <w:lang w:val="en-US" w:eastAsia="zh-CN"/>
        </w:rPr>
        <w:t>−</w:t>
      </w:r>
      <w:r w:rsidR="00FC1119" w:rsidRPr="00953E8B">
        <w:rPr>
          <w:lang w:val="en-US" w:eastAsia="zh-CN"/>
        </w:rPr>
        <w:t>154 dB (W/m</w:t>
      </w:r>
      <w:r w:rsidR="00FC1119" w:rsidRPr="00953E8B">
        <w:rPr>
          <w:vertAlign w:val="superscript"/>
          <w:lang w:val="en-US" w:eastAsia="zh-CN"/>
        </w:rPr>
        <w:t>2</w:t>
      </w:r>
      <w:r w:rsidR="00FC1119" w:rsidRPr="00953E8B">
        <w:rPr>
          <w:lang w:val="en-US" w:eastAsia="zh-CN"/>
        </w:rPr>
        <w:t>)</w:t>
      </w:r>
      <w:r w:rsidRPr="007E7E9C">
        <w:rPr>
          <w:rFonts w:hint="eastAsia"/>
          <w:lang w:eastAsia="zh-CN"/>
        </w:rPr>
        <w:t>，</w:t>
      </w:r>
      <w:r w:rsidR="00FC1119" w:rsidRPr="00953E8B">
        <w:rPr>
          <w:lang w:val="en-US" w:eastAsia="zh-CN"/>
        </w:rPr>
        <w:t>8.4-8.5 GHz</w:t>
      </w:r>
      <w:r w:rsidRPr="005A17AF">
        <w:rPr>
          <w:rFonts w:hint="eastAsia"/>
          <w:lang w:val="en-US" w:eastAsia="zh-CN"/>
        </w:rPr>
        <w:t>频段的</w:t>
      </w:r>
      <w:proofErr w:type="spellStart"/>
      <w:r w:rsidR="00FC1119" w:rsidRPr="00953E8B">
        <w:rPr>
          <w:lang w:val="en-US" w:eastAsia="zh-CN"/>
        </w:rPr>
        <w:t>pfd</w:t>
      </w:r>
      <w:proofErr w:type="spellEnd"/>
      <w:r w:rsidR="00FC1119" w:rsidRPr="005A17AF">
        <w:rPr>
          <w:rFonts w:hint="eastAsia"/>
          <w:lang w:val="en-US" w:eastAsia="zh-CN"/>
        </w:rPr>
        <w:t>限值</w:t>
      </w:r>
      <w:r w:rsidRPr="005A17AF">
        <w:rPr>
          <w:rFonts w:hint="eastAsia"/>
          <w:lang w:val="en-US" w:eastAsia="zh-CN"/>
        </w:rPr>
        <w:t>为</w:t>
      </w:r>
      <w:r w:rsidR="00FC1119">
        <w:rPr>
          <w:lang w:val="en-US" w:eastAsia="zh-CN"/>
        </w:rPr>
        <w:t>−</w:t>
      </w:r>
      <w:r w:rsidR="00FC1119" w:rsidRPr="00953E8B">
        <w:rPr>
          <w:lang w:val="en-US" w:eastAsia="zh-CN"/>
        </w:rPr>
        <w:t>150 dB (W/m</w:t>
      </w:r>
      <w:r w:rsidR="00FC1119" w:rsidRPr="00953E8B">
        <w:rPr>
          <w:vertAlign w:val="superscript"/>
          <w:lang w:val="en-US" w:eastAsia="zh-CN"/>
        </w:rPr>
        <w:t>2</w:t>
      </w:r>
      <w:r w:rsidR="00FC1119" w:rsidRPr="00953E8B">
        <w:rPr>
          <w:lang w:val="en-US" w:eastAsia="zh-CN"/>
        </w:rPr>
        <w:t>)</w:t>
      </w:r>
      <w:r w:rsidRPr="007E7E9C">
        <w:rPr>
          <w:rFonts w:hint="eastAsia"/>
          <w:lang w:eastAsia="zh-CN"/>
        </w:rPr>
        <w:t>，</w:t>
      </w:r>
      <w:r w:rsidR="00FC1119" w:rsidRPr="00953E8B">
        <w:rPr>
          <w:lang w:val="en-US" w:eastAsia="zh-CN"/>
        </w:rPr>
        <w:t>31.8-32.5</w:t>
      </w:r>
      <w:r w:rsidR="00FC1119">
        <w:rPr>
          <w:rFonts w:hint="eastAsia"/>
          <w:lang w:val="en-US" w:eastAsia="zh-CN"/>
        </w:rPr>
        <w:t xml:space="preserve"> </w:t>
      </w:r>
      <w:r w:rsidRPr="007E7E9C">
        <w:rPr>
          <w:rFonts w:hint="eastAsia"/>
          <w:lang w:eastAsia="zh-CN"/>
        </w:rPr>
        <w:t>GHz</w:t>
      </w:r>
      <w:r w:rsidRPr="005A17AF">
        <w:rPr>
          <w:rFonts w:hint="eastAsia"/>
          <w:lang w:val="en-US" w:eastAsia="zh-CN"/>
        </w:rPr>
        <w:t>频段的</w:t>
      </w:r>
      <w:proofErr w:type="spellStart"/>
      <w:r w:rsidR="00FC1119" w:rsidRPr="00953E8B">
        <w:rPr>
          <w:lang w:val="en-US" w:eastAsia="zh-CN"/>
        </w:rPr>
        <w:t>pfd</w:t>
      </w:r>
      <w:proofErr w:type="spellEnd"/>
      <w:r w:rsidR="00FC1119" w:rsidRPr="005A17AF">
        <w:rPr>
          <w:rFonts w:hint="eastAsia"/>
          <w:lang w:val="en-US" w:eastAsia="zh-CN"/>
        </w:rPr>
        <w:t>限值</w:t>
      </w:r>
      <w:r w:rsidRPr="005A17AF">
        <w:rPr>
          <w:rFonts w:hint="eastAsia"/>
          <w:lang w:val="en-US" w:eastAsia="zh-CN"/>
        </w:rPr>
        <w:t>为</w:t>
      </w:r>
      <w:r w:rsidR="00FC1119">
        <w:rPr>
          <w:lang w:val="en-US" w:eastAsia="zh-CN"/>
        </w:rPr>
        <w:t>−</w:t>
      </w:r>
      <w:r w:rsidR="00FC1119" w:rsidRPr="00953E8B">
        <w:rPr>
          <w:lang w:val="en-US" w:eastAsia="zh-CN"/>
        </w:rPr>
        <w:t>120 dB (W/m</w:t>
      </w:r>
      <w:r w:rsidR="00FC1119" w:rsidRPr="00953E8B">
        <w:rPr>
          <w:vertAlign w:val="superscript"/>
          <w:lang w:val="en-US" w:eastAsia="zh-CN"/>
        </w:rPr>
        <w:t>2</w:t>
      </w:r>
      <w:r w:rsidR="00FC1119" w:rsidRPr="00953E8B">
        <w:rPr>
          <w:lang w:val="en-US" w:eastAsia="zh-CN"/>
        </w:rPr>
        <w:t>)</w:t>
      </w:r>
      <w:r w:rsidRPr="007E7E9C">
        <w:rPr>
          <w:rFonts w:hint="eastAsia"/>
          <w:lang w:eastAsia="zh-CN"/>
        </w:rPr>
        <w:t>，</w:t>
      </w:r>
      <w:r w:rsidRPr="005A17AF">
        <w:rPr>
          <w:rFonts w:hint="eastAsia"/>
          <w:lang w:val="en-US" w:eastAsia="zh-CN"/>
        </w:rPr>
        <w:t>非</w:t>
      </w:r>
      <w:r w:rsidRPr="007E7E9C">
        <w:rPr>
          <w:rFonts w:hint="eastAsia"/>
          <w:lang w:eastAsia="zh-CN"/>
        </w:rPr>
        <w:t>GSO</w:t>
      </w:r>
      <w:r w:rsidRPr="005A17AF">
        <w:rPr>
          <w:rFonts w:hint="eastAsia"/>
          <w:lang w:val="en-US" w:eastAsia="zh-CN"/>
        </w:rPr>
        <w:t>空间研究卫星</w:t>
      </w:r>
      <w:r w:rsidR="00FC1119" w:rsidRPr="007E7E9C">
        <w:rPr>
          <w:rFonts w:hint="eastAsia"/>
          <w:lang w:eastAsia="zh-CN"/>
        </w:rPr>
        <w:t>37-38</w:t>
      </w:r>
      <w:r w:rsidR="00FC1119">
        <w:rPr>
          <w:rFonts w:hint="eastAsia"/>
          <w:lang w:eastAsia="zh-CN"/>
        </w:rPr>
        <w:t xml:space="preserve"> </w:t>
      </w:r>
      <w:r w:rsidR="00FC1119" w:rsidRPr="007E7E9C">
        <w:rPr>
          <w:rFonts w:hint="eastAsia"/>
          <w:lang w:eastAsia="zh-CN"/>
        </w:rPr>
        <w:t>GHz</w:t>
      </w:r>
      <w:r w:rsidR="00FC1119" w:rsidRPr="005A17AF">
        <w:rPr>
          <w:rFonts w:hint="eastAsia"/>
          <w:lang w:val="en-US" w:eastAsia="zh-CN"/>
        </w:rPr>
        <w:t>频段</w:t>
      </w:r>
      <w:r w:rsidRPr="005A17AF">
        <w:rPr>
          <w:rFonts w:hint="eastAsia"/>
          <w:lang w:val="en-US" w:eastAsia="zh-CN"/>
        </w:rPr>
        <w:t>的</w:t>
      </w:r>
      <w:proofErr w:type="spellStart"/>
      <w:r w:rsidR="00FC1119" w:rsidRPr="00953E8B">
        <w:rPr>
          <w:lang w:val="en-US" w:eastAsia="zh-CN"/>
        </w:rPr>
        <w:t>pfd</w:t>
      </w:r>
      <w:proofErr w:type="spellEnd"/>
      <w:r w:rsidR="00FC1119" w:rsidRPr="005A17AF">
        <w:rPr>
          <w:rFonts w:hint="eastAsia"/>
          <w:lang w:val="en-US" w:eastAsia="zh-CN"/>
        </w:rPr>
        <w:t>限值</w:t>
      </w:r>
      <w:r w:rsidRPr="005A17AF">
        <w:rPr>
          <w:rFonts w:hint="eastAsia"/>
          <w:lang w:val="en-US" w:eastAsia="zh-CN"/>
        </w:rPr>
        <w:t>为</w:t>
      </w:r>
      <w:r w:rsidR="00FC1119">
        <w:rPr>
          <w:lang w:val="en-US" w:eastAsia="zh-CN"/>
        </w:rPr>
        <w:t>−</w:t>
      </w:r>
      <w:r w:rsidR="00FC1119" w:rsidRPr="00953E8B">
        <w:rPr>
          <w:lang w:val="en-US" w:eastAsia="zh-CN"/>
        </w:rPr>
        <w:t>120 dB (W/m</w:t>
      </w:r>
      <w:r w:rsidR="00FC1119" w:rsidRPr="00953E8B">
        <w:rPr>
          <w:vertAlign w:val="superscript"/>
          <w:lang w:val="en-US" w:eastAsia="zh-CN"/>
        </w:rPr>
        <w:t>2</w:t>
      </w:r>
      <w:r w:rsidR="00FC1119" w:rsidRPr="00953E8B">
        <w:rPr>
          <w:lang w:val="en-US" w:eastAsia="zh-CN"/>
        </w:rPr>
        <w:t>)</w:t>
      </w:r>
      <w:r w:rsidRPr="007E7E9C">
        <w:rPr>
          <w:rFonts w:hint="eastAsia"/>
          <w:lang w:eastAsia="zh-CN"/>
        </w:rPr>
        <w:t>，</w:t>
      </w:r>
      <w:r w:rsidRPr="007E7E9C">
        <w:rPr>
          <w:rFonts w:hint="eastAsia"/>
          <w:lang w:eastAsia="zh-CN"/>
        </w:rPr>
        <w:t>GSO</w:t>
      </w:r>
      <w:r w:rsidRPr="005A17AF">
        <w:rPr>
          <w:rFonts w:hint="eastAsia"/>
          <w:lang w:val="en-US" w:eastAsia="zh-CN"/>
        </w:rPr>
        <w:t>空间研究卫星</w:t>
      </w:r>
      <w:r w:rsidR="00FC1119" w:rsidRPr="007E7E9C">
        <w:rPr>
          <w:rFonts w:hint="eastAsia"/>
          <w:lang w:eastAsia="zh-CN"/>
        </w:rPr>
        <w:t>37-38</w:t>
      </w:r>
      <w:r w:rsidR="00FC1119">
        <w:rPr>
          <w:rFonts w:hint="eastAsia"/>
          <w:lang w:eastAsia="zh-CN"/>
        </w:rPr>
        <w:t xml:space="preserve"> </w:t>
      </w:r>
      <w:r w:rsidR="00FC1119" w:rsidRPr="007E7E9C">
        <w:rPr>
          <w:rFonts w:hint="eastAsia"/>
          <w:lang w:eastAsia="zh-CN"/>
        </w:rPr>
        <w:t>GHz</w:t>
      </w:r>
      <w:r w:rsidR="00FC1119" w:rsidRPr="005A17AF">
        <w:rPr>
          <w:rFonts w:hint="eastAsia"/>
          <w:lang w:val="en-US" w:eastAsia="zh-CN"/>
        </w:rPr>
        <w:t>频段</w:t>
      </w:r>
      <w:r w:rsidRPr="005A17AF">
        <w:rPr>
          <w:rFonts w:hint="eastAsia"/>
          <w:lang w:val="en-US" w:eastAsia="zh-CN"/>
        </w:rPr>
        <w:t>的</w:t>
      </w:r>
      <w:proofErr w:type="spellStart"/>
      <w:r w:rsidR="00FC1119" w:rsidRPr="00953E8B">
        <w:rPr>
          <w:lang w:val="en-US" w:eastAsia="zh-CN"/>
        </w:rPr>
        <w:t>pfd</w:t>
      </w:r>
      <w:proofErr w:type="spellEnd"/>
      <w:r w:rsidR="00FC1119" w:rsidRPr="005A17AF">
        <w:rPr>
          <w:rFonts w:hint="eastAsia"/>
          <w:lang w:val="en-US" w:eastAsia="zh-CN"/>
        </w:rPr>
        <w:t>限值</w:t>
      </w:r>
      <w:r w:rsidRPr="005A17AF">
        <w:rPr>
          <w:rFonts w:hint="eastAsia"/>
          <w:lang w:val="en-US" w:eastAsia="zh-CN"/>
        </w:rPr>
        <w:t>为</w:t>
      </w:r>
      <w:r w:rsidR="00FC1119">
        <w:rPr>
          <w:lang w:val="en-US" w:eastAsia="zh-CN"/>
        </w:rPr>
        <w:t>−</w:t>
      </w:r>
      <w:r w:rsidR="00FC1119" w:rsidRPr="00953E8B">
        <w:rPr>
          <w:lang w:val="en-US" w:eastAsia="zh-CN"/>
        </w:rPr>
        <w:t>125 dB (W/m</w:t>
      </w:r>
      <w:r w:rsidR="00FC1119" w:rsidRPr="00953E8B">
        <w:rPr>
          <w:vertAlign w:val="superscript"/>
          <w:lang w:val="en-US" w:eastAsia="zh-CN"/>
        </w:rPr>
        <w:t>2</w:t>
      </w:r>
      <w:r w:rsidR="00FC1119" w:rsidRPr="00953E8B">
        <w:rPr>
          <w:lang w:val="en-US" w:eastAsia="zh-CN"/>
        </w:rPr>
        <w:t>)</w:t>
      </w:r>
      <w:r w:rsidRPr="005A17AF">
        <w:rPr>
          <w:rFonts w:hint="eastAsia"/>
          <w:lang w:val="en-US" w:eastAsia="zh-CN"/>
        </w:rPr>
        <w:t>。</w:t>
      </w:r>
    </w:p>
    <w:p w14:paraId="545CFA26" w14:textId="77777777" w:rsidR="00AA3321" w:rsidRPr="00953E8B" w:rsidRDefault="005A17AF" w:rsidP="00FC1119">
      <w:pPr>
        <w:pStyle w:val="Normalaftertitle"/>
        <w:ind w:firstLineChars="200" w:firstLine="480"/>
        <w:rPr>
          <w:lang w:val="en-US" w:eastAsia="zh-CN"/>
        </w:rPr>
      </w:pPr>
      <w:r w:rsidRPr="005A17AF">
        <w:rPr>
          <w:rFonts w:hint="eastAsia"/>
          <w:lang w:val="en-US" w:eastAsia="zh-CN"/>
        </w:rPr>
        <w:lastRenderedPageBreak/>
        <w:t>当发射空</w:t>
      </w:r>
      <w:r w:rsidRPr="00B63C76">
        <w:rPr>
          <w:rFonts w:hint="eastAsia"/>
          <w:lang w:val="en-US" w:eastAsia="zh-CN"/>
        </w:rPr>
        <w:t>间</w:t>
      </w:r>
      <w:r w:rsidR="00B63C76" w:rsidRPr="00B63C76">
        <w:rPr>
          <w:rFonts w:hint="eastAsia"/>
          <w:lang w:val="en-US" w:eastAsia="zh-CN"/>
        </w:rPr>
        <w:t>电台</w:t>
      </w:r>
      <w:r w:rsidRPr="005A17AF">
        <w:rPr>
          <w:rFonts w:hint="eastAsia"/>
          <w:lang w:val="en-US" w:eastAsia="zh-CN"/>
        </w:rPr>
        <w:t>使用</w:t>
      </w:r>
      <w:r w:rsidR="008172E0">
        <w:rPr>
          <w:rFonts w:hint="eastAsia"/>
          <w:lang w:val="en-US" w:eastAsia="zh-CN"/>
        </w:rPr>
        <w:t>较</w:t>
      </w:r>
      <w:r w:rsidRPr="005A17AF">
        <w:rPr>
          <w:rFonts w:hint="eastAsia"/>
          <w:lang w:val="en-US" w:eastAsia="zh-CN"/>
        </w:rPr>
        <w:t>高增益定向天线时，如果天线定向允许主</w:t>
      </w:r>
      <w:r w:rsidR="008172E0">
        <w:rPr>
          <w:rFonts w:hint="eastAsia"/>
          <w:lang w:val="en-US" w:eastAsia="zh-CN"/>
        </w:rPr>
        <w:t>波束</w:t>
      </w:r>
      <w:r w:rsidRPr="005A17AF">
        <w:rPr>
          <w:rFonts w:hint="eastAsia"/>
          <w:lang w:val="en-US" w:eastAsia="zh-CN"/>
        </w:rPr>
        <w:t>耦合，就有可能干扰敏感的地面接收机。一个运行在</w:t>
      </w:r>
      <w:proofErr w:type="gramStart"/>
      <w:r w:rsidR="000A5E8B" w:rsidRPr="00953E8B">
        <w:rPr>
          <w:lang w:val="en-US" w:eastAsia="zh-CN"/>
        </w:rPr>
        <w:t>2.3</w:t>
      </w:r>
      <w:r w:rsidR="000A5E8B">
        <w:rPr>
          <w:rFonts w:hint="eastAsia"/>
          <w:lang w:val="en-US" w:eastAsia="zh-CN"/>
        </w:rPr>
        <w:t xml:space="preserve"> </w:t>
      </w:r>
      <w:r w:rsidR="000A5E8B" w:rsidRPr="00953E8B">
        <w:rPr>
          <w:lang w:val="en-US" w:eastAsia="zh-CN"/>
        </w:rPr>
        <w:t> GHz</w:t>
      </w:r>
      <w:r w:rsidRPr="005A17AF">
        <w:rPr>
          <w:rFonts w:hint="eastAsia"/>
          <w:lang w:val="en-US" w:eastAsia="zh-CN"/>
        </w:rPr>
        <w:t>的</w:t>
      </w:r>
      <w:r w:rsidR="00B63C76" w:rsidRPr="005A17AF">
        <w:rPr>
          <w:rFonts w:hint="eastAsia"/>
          <w:lang w:val="en-US" w:eastAsia="zh-CN"/>
        </w:rPr>
        <w:t>空</w:t>
      </w:r>
      <w:r w:rsidR="00B63C76" w:rsidRPr="00B63C76">
        <w:rPr>
          <w:rFonts w:hint="eastAsia"/>
          <w:lang w:val="en-US" w:eastAsia="zh-CN"/>
        </w:rPr>
        <w:t>间电台</w:t>
      </w:r>
      <w:proofErr w:type="gramEnd"/>
      <w:r w:rsidRPr="005A17AF">
        <w:rPr>
          <w:rFonts w:hint="eastAsia"/>
          <w:lang w:val="en-US" w:eastAsia="zh-CN"/>
        </w:rPr>
        <w:t>，在</w:t>
      </w:r>
      <w:r w:rsidR="000A5E8B" w:rsidRPr="00953E8B">
        <w:rPr>
          <w:lang w:val="en-US" w:eastAsia="zh-CN"/>
        </w:rPr>
        <w:t>5 × 10</w:t>
      </w:r>
      <w:r w:rsidR="000A5E8B" w:rsidRPr="00953E8B">
        <w:rPr>
          <w:vertAlign w:val="superscript"/>
          <w:lang w:val="en-US" w:eastAsia="zh-CN"/>
        </w:rPr>
        <w:t>8</w:t>
      </w:r>
      <w:r w:rsidR="000A5E8B" w:rsidRPr="00953E8B">
        <w:rPr>
          <w:lang w:val="en-US" w:eastAsia="zh-CN"/>
        </w:rPr>
        <w:t> km</w:t>
      </w:r>
      <w:r w:rsidRPr="005A17AF">
        <w:rPr>
          <w:rFonts w:hint="eastAsia"/>
          <w:lang w:val="en-US" w:eastAsia="zh-CN"/>
        </w:rPr>
        <w:t>的距离上，</w:t>
      </w:r>
      <w:proofErr w:type="spellStart"/>
      <w:r w:rsidRPr="005A17AF">
        <w:rPr>
          <w:lang w:val="en-US" w:eastAsia="zh-CN"/>
        </w:rPr>
        <w:t>e.i.r.p</w:t>
      </w:r>
      <w:proofErr w:type="spellEnd"/>
      <w:r w:rsidRPr="005A17AF">
        <w:rPr>
          <w:lang w:val="en-US" w:eastAsia="zh-CN"/>
        </w:rPr>
        <w:t>.</w:t>
      </w:r>
      <w:r w:rsidRPr="005A17AF">
        <w:rPr>
          <w:rFonts w:hint="eastAsia"/>
          <w:lang w:val="en-US" w:eastAsia="zh-CN"/>
        </w:rPr>
        <w:t>为</w:t>
      </w:r>
      <w:r w:rsidRPr="005A17AF">
        <w:rPr>
          <w:lang w:val="en-US" w:eastAsia="zh-CN"/>
        </w:rPr>
        <w:t xml:space="preserve">51 </w:t>
      </w:r>
      <w:proofErr w:type="spellStart"/>
      <w:r w:rsidRPr="005A17AF">
        <w:rPr>
          <w:lang w:val="en-US" w:eastAsia="zh-CN"/>
        </w:rPr>
        <w:t>dBW</w:t>
      </w:r>
      <w:proofErr w:type="spellEnd"/>
      <w:r w:rsidR="000A5E8B">
        <w:rPr>
          <w:rFonts w:hint="eastAsia"/>
          <w:lang w:val="en-US" w:eastAsia="zh-CN"/>
        </w:rPr>
        <w:t>，可以为跨地平线接收机（</w:t>
      </w:r>
      <w:r w:rsidR="000A5E8B" w:rsidRPr="00953E8B">
        <w:rPr>
          <w:lang w:val="en-US" w:eastAsia="zh-CN"/>
        </w:rPr>
        <w:t>27 m</w:t>
      </w:r>
      <w:r w:rsidR="000A5E8B" w:rsidRPr="005A17AF">
        <w:rPr>
          <w:rFonts w:hint="eastAsia"/>
          <w:lang w:val="en-US" w:eastAsia="zh-CN"/>
        </w:rPr>
        <w:t>天线，主波束</w:t>
      </w:r>
      <w:r w:rsidR="000A5E8B">
        <w:rPr>
          <w:rFonts w:hint="eastAsia"/>
          <w:lang w:val="en-US" w:eastAsia="zh-CN"/>
        </w:rPr>
        <w:t>）</w:t>
      </w:r>
      <w:r w:rsidRPr="005A17AF">
        <w:rPr>
          <w:rFonts w:hint="eastAsia"/>
          <w:lang w:val="en-US" w:eastAsia="zh-CN"/>
        </w:rPr>
        <w:t>创建一个</w:t>
      </w:r>
      <w:r w:rsidR="000A5E8B">
        <w:rPr>
          <w:lang w:val="en-US" w:eastAsia="zh-CN"/>
        </w:rPr>
        <w:t>−</w:t>
      </w:r>
      <w:r w:rsidR="000A5E8B" w:rsidRPr="00953E8B">
        <w:rPr>
          <w:lang w:val="en-US" w:eastAsia="zh-CN"/>
        </w:rPr>
        <w:t xml:space="preserve">168 </w:t>
      </w:r>
      <w:proofErr w:type="spellStart"/>
      <w:r w:rsidR="000A5E8B" w:rsidRPr="00953E8B">
        <w:rPr>
          <w:lang w:val="en-US" w:eastAsia="zh-CN"/>
        </w:rPr>
        <w:t>dBW</w:t>
      </w:r>
      <w:proofErr w:type="spellEnd"/>
      <w:r w:rsidRPr="005A17AF">
        <w:rPr>
          <w:rFonts w:hint="eastAsia"/>
          <w:lang w:val="en-US" w:eastAsia="zh-CN"/>
        </w:rPr>
        <w:t>的输入。由于地球的自转，这种干扰的持续时间大约是几分钟，一天一次。</w:t>
      </w:r>
    </w:p>
    <w:p w14:paraId="0DF57014" w14:textId="77777777" w:rsidR="00AA3321" w:rsidRPr="00953E8B" w:rsidRDefault="00AA3321" w:rsidP="00AA3321">
      <w:pPr>
        <w:pStyle w:val="Heading2"/>
        <w:rPr>
          <w:lang w:val="en-US" w:eastAsia="zh-CN"/>
        </w:rPr>
      </w:pPr>
      <w:r w:rsidRPr="00953E8B">
        <w:rPr>
          <w:lang w:val="en-US" w:eastAsia="zh-CN"/>
        </w:rPr>
        <w:t>2.2</w:t>
      </w:r>
      <w:r w:rsidRPr="00953E8B">
        <w:rPr>
          <w:lang w:val="en-US" w:eastAsia="zh-CN"/>
        </w:rPr>
        <w:tab/>
      </w:r>
      <w:r w:rsidR="005A17AF" w:rsidRPr="005A17AF">
        <w:rPr>
          <w:rFonts w:hint="eastAsia"/>
          <w:lang w:val="en-US" w:eastAsia="zh-CN"/>
        </w:rPr>
        <w:t>深空发射</w:t>
      </w:r>
      <w:r w:rsidR="007A6D5D">
        <w:rPr>
          <w:rFonts w:hint="eastAsia"/>
          <w:lang w:val="en-US" w:eastAsia="zh-CN"/>
        </w:rPr>
        <w:t>机</w:t>
      </w:r>
      <w:r w:rsidR="005A17AF" w:rsidRPr="005A17AF">
        <w:rPr>
          <w:rFonts w:hint="eastAsia"/>
          <w:lang w:val="en-US" w:eastAsia="zh-CN"/>
        </w:rPr>
        <w:t>对地球轨道卫星接收</w:t>
      </w:r>
      <w:r w:rsidR="007A6D5D">
        <w:rPr>
          <w:rFonts w:hint="eastAsia"/>
          <w:lang w:val="en-US" w:eastAsia="zh-CN"/>
        </w:rPr>
        <w:t>机</w:t>
      </w:r>
      <w:r w:rsidR="005A17AF" w:rsidRPr="005A17AF">
        <w:rPr>
          <w:rFonts w:hint="eastAsia"/>
          <w:lang w:val="en-US" w:eastAsia="zh-CN"/>
        </w:rPr>
        <w:t>的潜在干扰</w:t>
      </w:r>
    </w:p>
    <w:p w14:paraId="1BD974CD" w14:textId="77777777" w:rsidR="00AA3321" w:rsidRPr="00953E8B" w:rsidRDefault="005A17AF" w:rsidP="00FC1119">
      <w:pPr>
        <w:ind w:firstLineChars="200" w:firstLine="480"/>
        <w:rPr>
          <w:lang w:val="en-US" w:eastAsia="zh-CN"/>
        </w:rPr>
      </w:pPr>
      <w:r w:rsidRPr="005A17AF">
        <w:rPr>
          <w:rFonts w:hint="eastAsia"/>
          <w:lang w:val="en-US" w:eastAsia="zh-CN"/>
        </w:rPr>
        <w:t>这种干扰的考虑因素与空间</w:t>
      </w:r>
      <w:r w:rsidR="00DC6EC6">
        <w:rPr>
          <w:rFonts w:hint="eastAsia"/>
          <w:lang w:val="en-US" w:eastAsia="zh-CN"/>
        </w:rPr>
        <w:t>电台</w:t>
      </w:r>
      <w:r w:rsidRPr="005A17AF">
        <w:rPr>
          <w:rFonts w:hint="eastAsia"/>
          <w:lang w:val="en-US" w:eastAsia="zh-CN"/>
        </w:rPr>
        <w:t>对地面接收</w:t>
      </w:r>
      <w:r w:rsidR="00DC6EC6">
        <w:rPr>
          <w:rFonts w:hint="eastAsia"/>
          <w:lang w:val="en-US" w:eastAsia="zh-CN"/>
        </w:rPr>
        <w:t>机</w:t>
      </w:r>
      <w:r w:rsidRPr="005A17AF">
        <w:rPr>
          <w:rFonts w:hint="eastAsia"/>
          <w:lang w:val="en-US" w:eastAsia="zh-CN"/>
        </w:rPr>
        <w:t>的情况类似，可在</w:t>
      </w:r>
      <w:r w:rsidRPr="005A17AF">
        <w:rPr>
          <w:lang w:val="en-US" w:eastAsia="zh-CN"/>
        </w:rPr>
        <w:t> </w:t>
      </w:r>
      <w:r w:rsidR="00DC6EC6">
        <w:rPr>
          <w:rFonts w:hint="eastAsia"/>
          <w:lang w:val="en-US" w:eastAsia="zh-CN"/>
        </w:rPr>
        <w:t>2.1</w:t>
      </w:r>
      <w:r w:rsidR="00DC6EC6">
        <w:rPr>
          <w:rFonts w:hint="eastAsia"/>
          <w:lang w:val="en-US" w:eastAsia="zh-CN"/>
        </w:rPr>
        <w:t>小节</w:t>
      </w:r>
      <w:r w:rsidRPr="005A17AF">
        <w:rPr>
          <w:rFonts w:hint="eastAsia"/>
          <w:lang w:val="en-US" w:eastAsia="zh-CN"/>
        </w:rPr>
        <w:t>中找到，路径几何除外。根据几何体的变化情况，可能会偶尔发生短暂的干涉。</w:t>
      </w:r>
    </w:p>
    <w:p w14:paraId="0062A588" w14:textId="77777777" w:rsidR="00AA3321" w:rsidRPr="00953E8B" w:rsidRDefault="00AA3321" w:rsidP="00AA3321">
      <w:pPr>
        <w:pStyle w:val="Heading2"/>
        <w:rPr>
          <w:lang w:val="en-US" w:eastAsia="zh-CN"/>
        </w:rPr>
      </w:pPr>
      <w:r w:rsidRPr="00953E8B">
        <w:rPr>
          <w:lang w:val="en-US" w:eastAsia="zh-CN"/>
        </w:rPr>
        <w:t>2.3</w:t>
      </w:r>
      <w:r w:rsidRPr="00953E8B">
        <w:rPr>
          <w:lang w:val="en-US" w:eastAsia="zh-CN"/>
        </w:rPr>
        <w:tab/>
      </w:r>
      <w:r w:rsidR="005A17AF" w:rsidRPr="005A17AF">
        <w:rPr>
          <w:rFonts w:hint="eastAsia"/>
          <w:lang w:val="en-US" w:eastAsia="zh-CN"/>
        </w:rPr>
        <w:t>地面发射机或地球站发射机对深空地球站接收机的潜在干扰</w:t>
      </w:r>
    </w:p>
    <w:p w14:paraId="637509B4" w14:textId="77777777" w:rsidR="00AA3321" w:rsidRPr="00953E8B" w:rsidRDefault="005A17AF" w:rsidP="00FC1119">
      <w:pPr>
        <w:ind w:firstLineChars="200" w:firstLine="480"/>
        <w:rPr>
          <w:lang w:val="en-US" w:eastAsia="zh-CN"/>
        </w:rPr>
      </w:pPr>
      <w:r w:rsidRPr="005A17AF">
        <w:rPr>
          <w:rFonts w:hint="eastAsia"/>
          <w:lang w:val="en-US" w:eastAsia="zh-CN"/>
        </w:rPr>
        <w:t>对深空地球站接收</w:t>
      </w:r>
      <w:r w:rsidR="00DA68B0">
        <w:rPr>
          <w:rFonts w:hint="eastAsia"/>
          <w:lang w:val="en-US" w:eastAsia="zh-CN"/>
        </w:rPr>
        <w:t>机</w:t>
      </w:r>
      <w:r w:rsidRPr="005A17AF">
        <w:rPr>
          <w:rFonts w:hint="eastAsia"/>
          <w:lang w:val="en-US" w:eastAsia="zh-CN"/>
        </w:rPr>
        <w:t>的干扰可能来自地面或地球站在视线范围内的路径、对流层现象或雨水散射。关于协调考虑，请参见</w:t>
      </w:r>
      <w:r w:rsidR="00DA68B0">
        <w:rPr>
          <w:rFonts w:hint="eastAsia"/>
          <w:lang w:val="en-US" w:eastAsia="zh-CN"/>
        </w:rPr>
        <w:t>第</w:t>
      </w:r>
      <w:r w:rsidR="00DA68B0" w:rsidRPr="00953E8B">
        <w:rPr>
          <w:lang w:val="en-US" w:eastAsia="zh-CN"/>
        </w:rPr>
        <w:t>3</w:t>
      </w:r>
      <w:r w:rsidR="00DA68B0">
        <w:rPr>
          <w:rFonts w:hint="eastAsia"/>
          <w:lang w:val="en-US" w:eastAsia="zh-CN"/>
        </w:rPr>
        <w:t>节</w:t>
      </w:r>
      <w:r w:rsidRPr="005A17AF">
        <w:rPr>
          <w:rFonts w:hint="eastAsia"/>
          <w:lang w:val="en-US" w:eastAsia="zh-CN"/>
        </w:rPr>
        <w:t>。</w:t>
      </w:r>
    </w:p>
    <w:p w14:paraId="1C021A2F" w14:textId="77777777" w:rsidR="00AA3321" w:rsidRPr="00953E8B" w:rsidRDefault="005A17AF" w:rsidP="00FC1119">
      <w:pPr>
        <w:ind w:firstLineChars="200" w:firstLine="480"/>
        <w:rPr>
          <w:lang w:val="en-US" w:eastAsia="zh-CN"/>
        </w:rPr>
      </w:pPr>
      <w:r w:rsidRPr="005A17AF">
        <w:rPr>
          <w:rFonts w:hint="eastAsia"/>
          <w:lang w:val="en-US" w:eastAsia="zh-CN"/>
        </w:rPr>
        <w:t>利用大功率发射机和高增益天线的地面</w:t>
      </w:r>
      <w:r w:rsidR="00DA68B0">
        <w:rPr>
          <w:rFonts w:hint="eastAsia"/>
          <w:lang w:val="en-US" w:eastAsia="zh-CN"/>
        </w:rPr>
        <w:t>业务</w:t>
      </w:r>
      <w:r w:rsidRPr="005A17AF">
        <w:rPr>
          <w:rFonts w:hint="eastAsia"/>
          <w:lang w:val="en-US" w:eastAsia="zh-CN"/>
        </w:rPr>
        <w:t>是潜在的干扰源。根据深空</w:t>
      </w:r>
      <w:r w:rsidR="00DA68B0">
        <w:rPr>
          <w:rFonts w:hint="eastAsia"/>
          <w:lang w:val="en-US" w:eastAsia="zh-CN"/>
        </w:rPr>
        <w:t>地球站</w:t>
      </w:r>
      <w:r w:rsidRPr="005A17AF">
        <w:rPr>
          <w:rFonts w:hint="eastAsia"/>
          <w:lang w:val="en-US" w:eastAsia="zh-CN"/>
        </w:rPr>
        <w:t>方向的</w:t>
      </w:r>
      <w:proofErr w:type="spellStart"/>
      <w:r w:rsidRPr="005A17AF">
        <w:rPr>
          <w:rFonts w:hint="eastAsia"/>
          <w:lang w:val="en-US" w:eastAsia="zh-CN"/>
        </w:rPr>
        <w:t>e.i.r.p</w:t>
      </w:r>
      <w:proofErr w:type="spellEnd"/>
      <w:r w:rsidRPr="005A17AF">
        <w:rPr>
          <w:rFonts w:hint="eastAsia"/>
          <w:lang w:val="en-US" w:eastAsia="zh-CN"/>
        </w:rPr>
        <w:t>.</w:t>
      </w:r>
      <w:r w:rsidRPr="005A17AF">
        <w:rPr>
          <w:rFonts w:hint="eastAsia"/>
          <w:lang w:val="en-US" w:eastAsia="zh-CN"/>
        </w:rPr>
        <w:t>，</w:t>
      </w:r>
      <w:r w:rsidR="00DA68B0">
        <w:rPr>
          <w:rFonts w:hint="eastAsia"/>
          <w:lang w:val="en-US" w:eastAsia="zh-CN"/>
        </w:rPr>
        <w:t>地球站</w:t>
      </w:r>
      <w:r w:rsidRPr="005A17AF">
        <w:rPr>
          <w:rFonts w:hint="eastAsia"/>
          <w:lang w:val="en-US" w:eastAsia="zh-CN"/>
        </w:rPr>
        <w:t>发射机是不太可能的干扰源。协调工作应能充分保护无线电中继</w:t>
      </w:r>
      <w:r w:rsidR="00DA68B0">
        <w:rPr>
          <w:rFonts w:hint="eastAsia"/>
          <w:lang w:val="en-US" w:eastAsia="zh-CN"/>
        </w:rPr>
        <w:t>电台</w:t>
      </w:r>
      <w:r w:rsidRPr="005A17AF">
        <w:rPr>
          <w:rFonts w:hint="eastAsia"/>
          <w:lang w:val="en-US" w:eastAsia="zh-CN"/>
        </w:rPr>
        <w:t>。</w:t>
      </w:r>
    </w:p>
    <w:p w14:paraId="17B32C22" w14:textId="77777777" w:rsidR="00AA3321" w:rsidRPr="00953E8B" w:rsidRDefault="005A17AF" w:rsidP="00FC1119">
      <w:pPr>
        <w:ind w:firstLineChars="200" w:firstLine="480"/>
        <w:rPr>
          <w:lang w:val="en-US" w:eastAsia="zh-CN"/>
        </w:rPr>
      </w:pPr>
      <w:r w:rsidRPr="005A17AF">
        <w:rPr>
          <w:rFonts w:hint="eastAsia"/>
          <w:lang w:val="en-US" w:eastAsia="zh-CN"/>
        </w:rPr>
        <w:t>在深空地球站视线范围内的</w:t>
      </w:r>
      <w:r>
        <w:rPr>
          <w:rFonts w:hint="eastAsia"/>
          <w:lang w:val="en-US" w:eastAsia="zh-CN"/>
        </w:rPr>
        <w:t>航空器</w:t>
      </w:r>
      <w:r w:rsidRPr="005A17AF">
        <w:rPr>
          <w:rFonts w:hint="eastAsia"/>
          <w:lang w:val="en-US" w:eastAsia="zh-CN"/>
        </w:rPr>
        <w:t>发射</w:t>
      </w:r>
      <w:r w:rsidR="00E66DA7">
        <w:rPr>
          <w:rFonts w:hint="eastAsia"/>
          <w:lang w:val="en-US" w:eastAsia="zh-CN"/>
        </w:rPr>
        <w:t>机</w:t>
      </w:r>
      <w:r w:rsidRPr="005A17AF">
        <w:rPr>
          <w:rFonts w:hint="eastAsia"/>
          <w:lang w:val="en-US" w:eastAsia="zh-CN"/>
        </w:rPr>
        <w:t>可能会造成有害干扰。例如，表</w:t>
      </w:r>
      <w:r w:rsidRPr="005A17AF">
        <w:rPr>
          <w:rFonts w:hint="eastAsia"/>
          <w:lang w:val="en-US" w:eastAsia="zh-CN"/>
        </w:rPr>
        <w:t>3</w:t>
      </w:r>
      <w:r w:rsidRPr="005A17AF">
        <w:rPr>
          <w:rFonts w:hint="eastAsia"/>
          <w:lang w:val="en-US" w:eastAsia="zh-CN"/>
        </w:rPr>
        <w:t>显示了接收到的干扰超过了参考深空地面站所允许的最大功率谱密度</w:t>
      </w:r>
      <w:r w:rsidR="00E66DA7">
        <w:rPr>
          <w:rFonts w:hint="eastAsia"/>
          <w:lang w:val="en-US" w:eastAsia="zh-CN"/>
        </w:rPr>
        <w:t>（</w:t>
      </w:r>
      <w:r w:rsidR="00E66DA7" w:rsidRPr="005A17AF">
        <w:rPr>
          <w:rFonts w:hint="eastAsia"/>
          <w:lang w:val="en-US" w:eastAsia="zh-CN"/>
        </w:rPr>
        <w:t>PSD</w:t>
      </w:r>
      <w:r w:rsidR="00E66DA7">
        <w:rPr>
          <w:rFonts w:hint="eastAsia"/>
          <w:lang w:val="en-US" w:eastAsia="zh-CN"/>
        </w:rPr>
        <w:t>）</w:t>
      </w:r>
      <w:proofErr w:type="spellStart"/>
      <w:r w:rsidR="009D0E40" w:rsidRPr="00953E8B">
        <w:rPr>
          <w:lang w:val="en-US" w:eastAsia="zh-CN"/>
        </w:rPr>
        <w:t>p.s.d</w:t>
      </w:r>
      <w:proofErr w:type="spellEnd"/>
      <w:r w:rsidR="009D0E40" w:rsidRPr="00953E8B">
        <w:rPr>
          <w:lang w:val="en-US" w:eastAsia="zh-CN"/>
        </w:rPr>
        <w:t>.</w:t>
      </w:r>
      <w:r w:rsidRPr="005A17AF">
        <w:rPr>
          <w:rFonts w:hint="eastAsia"/>
          <w:lang w:val="en-US" w:eastAsia="zh-CN"/>
        </w:rPr>
        <w:t>水平。在该表的计算中，假定</w:t>
      </w:r>
      <w:r w:rsidR="00E66DA7">
        <w:rPr>
          <w:rFonts w:hint="eastAsia"/>
          <w:lang w:val="en-US" w:eastAsia="zh-CN"/>
        </w:rPr>
        <w:t>航空器</w:t>
      </w:r>
      <w:r w:rsidRPr="005A17AF">
        <w:rPr>
          <w:rFonts w:hint="eastAsia"/>
          <w:lang w:val="en-US" w:eastAsia="zh-CN"/>
        </w:rPr>
        <w:t>在</w:t>
      </w:r>
      <w:r w:rsidRPr="005A17AF">
        <w:rPr>
          <w:rFonts w:hint="eastAsia"/>
          <w:lang w:val="en-US" w:eastAsia="zh-CN"/>
        </w:rPr>
        <w:t>12 km</w:t>
      </w:r>
      <w:r w:rsidRPr="005A17AF">
        <w:rPr>
          <w:rFonts w:hint="eastAsia"/>
          <w:lang w:val="en-US" w:eastAsia="zh-CN"/>
        </w:rPr>
        <w:t>高度飞行，最大视线距离为</w:t>
      </w:r>
      <w:r w:rsidR="00E66DA7" w:rsidRPr="00953E8B">
        <w:rPr>
          <w:bCs/>
          <w:lang w:val="en-US" w:eastAsia="zh-CN"/>
        </w:rPr>
        <w:t>391</w:t>
      </w:r>
      <w:r w:rsidR="00E66DA7" w:rsidRPr="00953E8B">
        <w:rPr>
          <w:lang w:val="en-US" w:eastAsia="zh-CN"/>
        </w:rPr>
        <w:t xml:space="preserve"> km</w:t>
      </w:r>
      <w:r w:rsidRPr="005A17AF">
        <w:rPr>
          <w:rFonts w:hint="eastAsia"/>
          <w:lang w:val="en-US" w:eastAsia="zh-CN"/>
        </w:rPr>
        <w:t>，并发射一个</w:t>
      </w:r>
      <w:r w:rsidR="00E66DA7" w:rsidRPr="00953E8B">
        <w:rPr>
          <w:lang w:val="en-US" w:eastAsia="zh-CN"/>
        </w:rPr>
        <w:t> </w:t>
      </w:r>
      <w:proofErr w:type="spellStart"/>
      <w:r w:rsidR="00E66DA7" w:rsidRPr="00953E8B">
        <w:rPr>
          <w:lang w:val="en-US" w:eastAsia="zh-CN"/>
        </w:rPr>
        <w:t>e.i.r.p</w:t>
      </w:r>
      <w:proofErr w:type="spellEnd"/>
      <w:r w:rsidR="00E66DA7" w:rsidRPr="00953E8B">
        <w:rPr>
          <w:lang w:val="en-US" w:eastAsia="zh-CN"/>
        </w:rPr>
        <w:t>.</w:t>
      </w:r>
      <w:r w:rsidR="00E66DA7" w:rsidRPr="00E66DA7">
        <w:rPr>
          <w:lang w:val="en-US" w:eastAsia="zh-CN"/>
        </w:rPr>
        <w:t xml:space="preserve"> </w:t>
      </w:r>
      <w:r w:rsidR="00E66DA7">
        <w:rPr>
          <w:lang w:val="en-US" w:eastAsia="zh-CN"/>
        </w:rPr>
        <w:t>−</w:t>
      </w:r>
      <w:r w:rsidR="00E66DA7" w:rsidRPr="00953E8B">
        <w:rPr>
          <w:lang w:val="en-US" w:eastAsia="zh-CN"/>
        </w:rPr>
        <w:t>26 dB (W/Hz</w:t>
      </w:r>
      <w:proofErr w:type="gramStart"/>
      <w:r w:rsidR="00E66DA7" w:rsidRPr="00953E8B">
        <w:rPr>
          <w:lang w:val="en-US" w:eastAsia="zh-CN"/>
        </w:rPr>
        <w:t>)</w:t>
      </w:r>
      <w:r w:rsidRPr="005A17AF">
        <w:rPr>
          <w:rFonts w:hint="eastAsia"/>
          <w:lang w:val="en-US" w:eastAsia="zh-CN"/>
        </w:rPr>
        <w:t>，</w:t>
      </w:r>
      <w:proofErr w:type="gramEnd"/>
      <w:r w:rsidRPr="005A17AF">
        <w:rPr>
          <w:rFonts w:hint="eastAsia"/>
          <w:lang w:val="en-US" w:eastAsia="zh-CN"/>
        </w:rPr>
        <w:t>用</w:t>
      </w:r>
      <w:r w:rsidR="00E66DA7" w:rsidRPr="00953E8B">
        <w:rPr>
          <w:lang w:val="en-US" w:eastAsia="zh-CN"/>
        </w:rPr>
        <w:t>10 dB (W/4 kHz)</w:t>
      </w:r>
      <w:r w:rsidRPr="005A17AF">
        <w:rPr>
          <w:rFonts w:hint="eastAsia"/>
          <w:lang w:val="en-US" w:eastAsia="zh-CN"/>
        </w:rPr>
        <w:t>和</w:t>
      </w:r>
      <w:r w:rsidRPr="005A17AF">
        <w:rPr>
          <w:rFonts w:hint="eastAsia"/>
          <w:lang w:val="en-US" w:eastAsia="zh-CN"/>
        </w:rPr>
        <w:t>0</w:t>
      </w:r>
      <w:r w:rsidR="00E66DA7">
        <w:rPr>
          <w:rFonts w:hint="eastAsia"/>
          <w:lang w:val="en-US" w:eastAsia="zh-CN"/>
        </w:rPr>
        <w:t xml:space="preserve"> </w:t>
      </w:r>
      <w:proofErr w:type="spellStart"/>
      <w:r w:rsidRPr="005A17AF">
        <w:rPr>
          <w:rFonts w:hint="eastAsia"/>
          <w:lang w:val="en-US" w:eastAsia="zh-CN"/>
        </w:rPr>
        <w:t>dBi</w:t>
      </w:r>
      <w:proofErr w:type="spellEnd"/>
      <w:r w:rsidRPr="005A17AF">
        <w:rPr>
          <w:rFonts w:hint="eastAsia"/>
          <w:lang w:val="en-US" w:eastAsia="zh-CN"/>
        </w:rPr>
        <w:t>天线增益计算。在这些计算中，假定参考地球站天线具有</w:t>
      </w:r>
      <w:r w:rsidR="00E66DA7">
        <w:rPr>
          <w:lang w:val="en-US" w:eastAsia="zh-CN"/>
        </w:rPr>
        <w:t>−</w:t>
      </w:r>
      <w:r w:rsidR="00E66DA7" w:rsidRPr="00953E8B">
        <w:rPr>
          <w:lang w:val="en-US" w:eastAsia="zh-CN"/>
        </w:rPr>
        <w:t xml:space="preserve">10 </w:t>
      </w:r>
      <w:proofErr w:type="spellStart"/>
      <w:r w:rsidR="00E66DA7" w:rsidRPr="00953E8B">
        <w:rPr>
          <w:lang w:val="en-US" w:eastAsia="zh-CN"/>
        </w:rPr>
        <w:t>dBi</w:t>
      </w:r>
      <w:proofErr w:type="spellEnd"/>
      <w:r w:rsidRPr="005A17AF">
        <w:rPr>
          <w:rFonts w:hint="eastAsia"/>
          <w:lang w:val="en-US" w:eastAsia="zh-CN"/>
        </w:rPr>
        <w:t>增益，并且仅考虑自由空间损耗。</w:t>
      </w:r>
    </w:p>
    <w:p w14:paraId="4FB0CA86" w14:textId="77777777" w:rsidR="00AA3321" w:rsidRPr="00953E8B" w:rsidRDefault="005A17AF" w:rsidP="00AA3321">
      <w:pPr>
        <w:pStyle w:val="TableNo"/>
        <w:rPr>
          <w:lang w:val="en-US" w:eastAsia="zh-CN"/>
        </w:rPr>
      </w:pPr>
      <w:r>
        <w:rPr>
          <w:rFonts w:hint="eastAsia"/>
          <w:lang w:val="en-US" w:eastAsia="zh-CN"/>
        </w:rPr>
        <w:t>表</w:t>
      </w:r>
      <w:r w:rsidR="00AA3321" w:rsidRPr="00953E8B">
        <w:rPr>
          <w:lang w:val="en-US" w:eastAsia="zh-CN"/>
        </w:rPr>
        <w:t>3</w:t>
      </w:r>
    </w:p>
    <w:p w14:paraId="4C565D08" w14:textId="77777777" w:rsidR="00AA3321" w:rsidRPr="00953E8B" w:rsidRDefault="005A17AF" w:rsidP="00AA3321">
      <w:pPr>
        <w:pStyle w:val="Tabletitle"/>
        <w:rPr>
          <w:lang w:val="en-US" w:eastAsia="zh-CN"/>
        </w:rPr>
      </w:pPr>
      <w:r w:rsidRPr="005A17AF">
        <w:rPr>
          <w:rFonts w:hint="eastAsia"/>
          <w:lang w:val="en-US" w:eastAsia="zh-CN"/>
        </w:rPr>
        <w:t>来自假定</w:t>
      </w:r>
      <w:r>
        <w:rPr>
          <w:rFonts w:hint="eastAsia"/>
          <w:lang w:val="en-US" w:eastAsia="zh-CN"/>
        </w:rPr>
        <w:t>航空器</w:t>
      </w:r>
      <w:r w:rsidRPr="005A17AF">
        <w:rPr>
          <w:rFonts w:hint="eastAsia"/>
          <w:lang w:val="en-US" w:eastAsia="zh-CN"/>
        </w:rPr>
        <w:t>发射机的干扰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5"/>
        <w:gridCol w:w="2315"/>
        <w:gridCol w:w="2411"/>
        <w:gridCol w:w="3001"/>
      </w:tblGrid>
      <w:tr w:rsidR="00AA3321" w:rsidRPr="0026228A" w14:paraId="4A0A19C5" w14:textId="77777777" w:rsidTr="000D6DAF">
        <w:trPr>
          <w:cantSplit/>
          <w:jc w:val="center"/>
        </w:trPr>
        <w:tc>
          <w:tcPr>
            <w:tcW w:w="1345" w:type="dxa"/>
            <w:vAlign w:val="center"/>
          </w:tcPr>
          <w:p w14:paraId="283BDA65" w14:textId="77777777" w:rsidR="00AA3321" w:rsidRDefault="00F0767A" w:rsidP="008627D1">
            <w:pPr>
              <w:pStyle w:val="Tablehead"/>
            </w:pPr>
            <w:r>
              <w:rPr>
                <w:rFonts w:hint="eastAsia"/>
                <w:lang w:eastAsia="zh-CN"/>
              </w:rPr>
              <w:t>频率</w:t>
            </w:r>
            <w:r w:rsidR="00AA3321">
              <w:br/>
              <w:t>(GHz)</w:t>
            </w:r>
          </w:p>
        </w:tc>
        <w:tc>
          <w:tcPr>
            <w:tcW w:w="2315" w:type="dxa"/>
            <w:vAlign w:val="center"/>
          </w:tcPr>
          <w:p w14:paraId="1B360A0B" w14:textId="77777777" w:rsidR="00AA3321" w:rsidRDefault="00F0767A" w:rsidP="00F0767A">
            <w:pPr>
              <w:pStyle w:val="Tablehead"/>
            </w:pPr>
            <w:r>
              <w:rPr>
                <w:rFonts w:hint="eastAsia"/>
                <w:lang w:val="en-US" w:eastAsia="zh-CN"/>
              </w:rPr>
              <w:t>最大允许干扰</w:t>
            </w:r>
            <w:proofErr w:type="spellStart"/>
            <w:r w:rsidRPr="00953E8B">
              <w:rPr>
                <w:lang w:val="en-US"/>
              </w:rPr>
              <w:t>p.s.d</w:t>
            </w:r>
            <w:proofErr w:type="spellEnd"/>
            <w:r w:rsidRPr="00953E8B">
              <w:rPr>
                <w:lang w:val="en-US"/>
              </w:rPr>
              <w:t>.</w:t>
            </w:r>
            <w:r w:rsidR="00AA3321" w:rsidRPr="00953E8B">
              <w:rPr>
                <w:lang w:val="en-US"/>
              </w:rPr>
              <w:br/>
            </w:r>
            <w:r w:rsidR="00AA3321">
              <w:t>dB (W/Hz)</w:t>
            </w:r>
          </w:p>
        </w:tc>
        <w:tc>
          <w:tcPr>
            <w:tcW w:w="2411" w:type="dxa"/>
            <w:vAlign w:val="center"/>
          </w:tcPr>
          <w:p w14:paraId="032C0810" w14:textId="77777777" w:rsidR="00F0767A" w:rsidRDefault="00F0767A" w:rsidP="00F0767A">
            <w:pPr>
              <w:pStyle w:val="Tablehead"/>
              <w:rPr>
                <w:lang w:val="en-US" w:eastAsia="zh-CN"/>
              </w:rPr>
            </w:pPr>
            <w:r>
              <w:rPr>
                <w:rFonts w:hint="eastAsia"/>
                <w:lang w:val="en-US" w:eastAsia="zh-CN"/>
              </w:rPr>
              <w:t>来自航空器的已接</w:t>
            </w:r>
            <w:r w:rsidR="00E66DA7">
              <w:rPr>
                <w:rFonts w:hint="eastAsia"/>
                <w:lang w:val="en-US" w:eastAsia="zh-CN"/>
              </w:rPr>
              <w:t>收</w:t>
            </w:r>
            <w:r>
              <w:rPr>
                <w:rFonts w:hint="eastAsia"/>
                <w:lang w:val="en-US" w:eastAsia="zh-CN"/>
              </w:rPr>
              <w:t>干扰</w:t>
            </w:r>
            <w:proofErr w:type="spellStart"/>
            <w:r w:rsidR="00AA3321" w:rsidRPr="00953E8B">
              <w:rPr>
                <w:lang w:val="en-US" w:eastAsia="zh-CN"/>
              </w:rPr>
              <w:t>p.s.d</w:t>
            </w:r>
            <w:proofErr w:type="spellEnd"/>
            <w:r w:rsidR="00AA3321" w:rsidRPr="00953E8B">
              <w:rPr>
                <w:lang w:val="en-US" w:eastAsia="zh-CN"/>
              </w:rPr>
              <w:t xml:space="preserve">. </w:t>
            </w:r>
          </w:p>
          <w:p w14:paraId="4B3E0CE7" w14:textId="77777777" w:rsidR="00AA3321" w:rsidRPr="00953E8B" w:rsidRDefault="00E66DA7" w:rsidP="00F0767A">
            <w:pPr>
              <w:pStyle w:val="Tablehead"/>
              <w:rPr>
                <w:lang w:val="en-US"/>
              </w:rPr>
            </w:pPr>
            <w:r w:rsidRPr="00953E8B">
              <w:rPr>
                <w:lang w:val="en-US"/>
              </w:rPr>
              <w:t>dB (W/Hz)</w:t>
            </w:r>
          </w:p>
        </w:tc>
        <w:tc>
          <w:tcPr>
            <w:tcW w:w="3001" w:type="dxa"/>
            <w:vAlign w:val="center"/>
          </w:tcPr>
          <w:p w14:paraId="2681D183" w14:textId="77777777" w:rsidR="00F0767A" w:rsidRDefault="00AA3321" w:rsidP="008627D1">
            <w:pPr>
              <w:pStyle w:val="Tablehead"/>
              <w:rPr>
                <w:lang w:val="en-US" w:eastAsia="zh-CN"/>
              </w:rPr>
            </w:pPr>
            <w:r w:rsidRPr="00953E8B">
              <w:rPr>
                <w:position w:val="6"/>
                <w:lang w:val="en-US" w:eastAsia="zh-CN"/>
              </w:rPr>
              <w:br/>
            </w:r>
            <w:r w:rsidR="00F0767A">
              <w:rPr>
                <w:rFonts w:hint="eastAsia"/>
                <w:lang w:val="en-US" w:eastAsia="zh-CN"/>
              </w:rPr>
              <w:t>超过最大允许干扰</w:t>
            </w:r>
            <w:proofErr w:type="spellStart"/>
            <w:r w:rsidR="00F0767A">
              <w:rPr>
                <w:rFonts w:hint="eastAsia"/>
                <w:lang w:val="en-US" w:eastAsia="zh-CN"/>
              </w:rPr>
              <w:t>p.s.d</w:t>
            </w:r>
            <w:proofErr w:type="spellEnd"/>
            <w:r w:rsidR="00F0767A">
              <w:rPr>
                <w:rFonts w:hint="eastAsia"/>
                <w:lang w:val="en-US" w:eastAsia="zh-CN"/>
              </w:rPr>
              <w:t>.</w:t>
            </w:r>
            <w:r w:rsidR="00F0767A">
              <w:rPr>
                <w:rFonts w:hint="eastAsia"/>
                <w:lang w:val="en-US" w:eastAsia="zh-CN"/>
              </w:rPr>
              <w:t>的量值</w:t>
            </w:r>
            <w:r w:rsidR="00F0767A" w:rsidRPr="00953E8B">
              <w:rPr>
                <w:vertAlign w:val="superscript"/>
                <w:lang w:val="en-US" w:eastAsia="zh-CN"/>
              </w:rPr>
              <w:t>(1)</w:t>
            </w:r>
          </w:p>
          <w:p w14:paraId="5D4F6608" w14:textId="77777777" w:rsidR="00AA3321" w:rsidRPr="00953E8B" w:rsidRDefault="00AA3321" w:rsidP="008627D1">
            <w:pPr>
              <w:pStyle w:val="Tablehead"/>
              <w:rPr>
                <w:lang w:val="en-US"/>
              </w:rPr>
            </w:pPr>
            <w:r w:rsidRPr="00953E8B">
              <w:rPr>
                <w:lang w:val="en-US"/>
              </w:rPr>
              <w:t>(dB)</w:t>
            </w:r>
          </w:p>
        </w:tc>
      </w:tr>
      <w:tr w:rsidR="000D6DAF" w14:paraId="55B4A434" w14:textId="77777777" w:rsidTr="000D6DAF">
        <w:trPr>
          <w:cantSplit/>
          <w:jc w:val="center"/>
        </w:trPr>
        <w:tc>
          <w:tcPr>
            <w:tcW w:w="1345" w:type="dxa"/>
          </w:tcPr>
          <w:p w14:paraId="008B84BE" w14:textId="77777777" w:rsidR="000D6DAF" w:rsidRDefault="000D6DAF" w:rsidP="001F7957">
            <w:pPr>
              <w:pStyle w:val="Tabletext"/>
              <w:jc w:val="center"/>
            </w:pPr>
            <w:r>
              <w:t>2.3</w:t>
            </w:r>
          </w:p>
        </w:tc>
        <w:tc>
          <w:tcPr>
            <w:tcW w:w="2315" w:type="dxa"/>
          </w:tcPr>
          <w:p w14:paraId="03702F44" w14:textId="77777777" w:rsidR="000D6DAF" w:rsidRDefault="000D6DAF" w:rsidP="001F7957">
            <w:pPr>
              <w:pStyle w:val="Tabletext"/>
              <w:jc w:val="center"/>
            </w:pPr>
            <w:r>
              <w:t>−222</w:t>
            </w:r>
          </w:p>
        </w:tc>
        <w:tc>
          <w:tcPr>
            <w:tcW w:w="2411" w:type="dxa"/>
          </w:tcPr>
          <w:p w14:paraId="01D1E6B3" w14:textId="77777777" w:rsidR="000D6DAF" w:rsidRDefault="000D6DAF" w:rsidP="001F7957">
            <w:pPr>
              <w:pStyle w:val="Tabletext"/>
              <w:jc w:val="center"/>
            </w:pPr>
            <w:r>
              <w:t>−187.5</w:t>
            </w:r>
          </w:p>
        </w:tc>
        <w:tc>
          <w:tcPr>
            <w:tcW w:w="3001" w:type="dxa"/>
          </w:tcPr>
          <w:p w14:paraId="6C8C1954" w14:textId="77777777" w:rsidR="000D6DAF" w:rsidRDefault="000D6DAF" w:rsidP="001F7957">
            <w:pPr>
              <w:pStyle w:val="Tabletext"/>
              <w:jc w:val="center"/>
            </w:pPr>
            <w:r>
              <w:t>334.5</w:t>
            </w:r>
          </w:p>
        </w:tc>
      </w:tr>
      <w:tr w:rsidR="000D6DAF" w14:paraId="0E2521E9" w14:textId="77777777" w:rsidTr="000D6DAF">
        <w:trPr>
          <w:cantSplit/>
          <w:jc w:val="center"/>
        </w:trPr>
        <w:tc>
          <w:tcPr>
            <w:tcW w:w="1345" w:type="dxa"/>
          </w:tcPr>
          <w:p w14:paraId="0E0C4193" w14:textId="77777777" w:rsidR="000D6DAF" w:rsidRDefault="000D6DAF" w:rsidP="001F7957">
            <w:pPr>
              <w:pStyle w:val="Tabletext"/>
              <w:jc w:val="center"/>
              <w:rPr>
                <w:color w:val="FFFFFF"/>
              </w:rPr>
            </w:pPr>
            <w:r>
              <w:t>8.4</w:t>
            </w:r>
          </w:p>
        </w:tc>
        <w:tc>
          <w:tcPr>
            <w:tcW w:w="2315" w:type="dxa"/>
          </w:tcPr>
          <w:p w14:paraId="073C6059" w14:textId="77777777" w:rsidR="000D6DAF" w:rsidRDefault="000D6DAF" w:rsidP="001F7957">
            <w:pPr>
              <w:pStyle w:val="Tabletext"/>
              <w:jc w:val="center"/>
            </w:pPr>
            <w:r>
              <w:t>−221</w:t>
            </w:r>
          </w:p>
        </w:tc>
        <w:tc>
          <w:tcPr>
            <w:tcW w:w="2411" w:type="dxa"/>
          </w:tcPr>
          <w:p w14:paraId="3248F5CC" w14:textId="77777777" w:rsidR="000D6DAF" w:rsidRDefault="000D6DAF" w:rsidP="001F7957">
            <w:pPr>
              <w:pStyle w:val="Tabletext"/>
              <w:jc w:val="center"/>
            </w:pPr>
            <w:r>
              <w:t>−198.8</w:t>
            </w:r>
          </w:p>
        </w:tc>
        <w:tc>
          <w:tcPr>
            <w:tcW w:w="3001" w:type="dxa"/>
          </w:tcPr>
          <w:p w14:paraId="340A672E" w14:textId="77777777" w:rsidR="000D6DAF" w:rsidRDefault="000D6DAF" w:rsidP="001F7957">
            <w:pPr>
              <w:pStyle w:val="Tabletext"/>
              <w:jc w:val="center"/>
            </w:pPr>
            <w:r>
              <w:t>222.2</w:t>
            </w:r>
          </w:p>
        </w:tc>
      </w:tr>
      <w:tr w:rsidR="000D6DAF" w14:paraId="725E5015" w14:textId="77777777" w:rsidTr="000D6DAF">
        <w:trPr>
          <w:cantSplit/>
          <w:jc w:val="center"/>
        </w:trPr>
        <w:tc>
          <w:tcPr>
            <w:tcW w:w="1345" w:type="dxa"/>
          </w:tcPr>
          <w:p w14:paraId="4192A516" w14:textId="77777777" w:rsidR="000D6DAF" w:rsidRDefault="000D6DAF" w:rsidP="001F7957">
            <w:pPr>
              <w:pStyle w:val="Tabletext"/>
              <w:jc w:val="center"/>
              <w:rPr>
                <w:color w:val="FFFFFF"/>
              </w:rPr>
            </w:pPr>
            <w:r>
              <w:t>13</w:t>
            </w:r>
          </w:p>
        </w:tc>
        <w:tc>
          <w:tcPr>
            <w:tcW w:w="2315" w:type="dxa"/>
          </w:tcPr>
          <w:p w14:paraId="31D414BC" w14:textId="77777777" w:rsidR="000D6DAF" w:rsidRDefault="000D6DAF" w:rsidP="001F7957">
            <w:pPr>
              <w:pStyle w:val="Tabletext"/>
              <w:jc w:val="center"/>
            </w:pPr>
            <w:r>
              <w:t>−220</w:t>
            </w:r>
          </w:p>
        </w:tc>
        <w:tc>
          <w:tcPr>
            <w:tcW w:w="2411" w:type="dxa"/>
          </w:tcPr>
          <w:p w14:paraId="302C3EAC" w14:textId="77777777" w:rsidR="000D6DAF" w:rsidRDefault="000D6DAF" w:rsidP="001F7957">
            <w:pPr>
              <w:pStyle w:val="Tabletext"/>
              <w:jc w:val="center"/>
            </w:pPr>
            <w:r>
              <w:t>−202.6</w:t>
            </w:r>
          </w:p>
        </w:tc>
        <w:tc>
          <w:tcPr>
            <w:tcW w:w="3001" w:type="dxa"/>
          </w:tcPr>
          <w:p w14:paraId="2C6D262D" w14:textId="77777777" w:rsidR="000D6DAF" w:rsidRDefault="000D6DAF" w:rsidP="001F7957">
            <w:pPr>
              <w:pStyle w:val="Tabletext"/>
              <w:jc w:val="center"/>
            </w:pPr>
            <w:r>
              <w:t>117.4</w:t>
            </w:r>
          </w:p>
        </w:tc>
      </w:tr>
      <w:tr w:rsidR="000D6DAF" w14:paraId="4BE6C610" w14:textId="77777777" w:rsidTr="000D6DAF">
        <w:trPr>
          <w:cantSplit/>
          <w:jc w:val="center"/>
        </w:trPr>
        <w:tc>
          <w:tcPr>
            <w:tcW w:w="1345" w:type="dxa"/>
            <w:tcBorders>
              <w:bottom w:val="single" w:sz="4" w:space="0" w:color="auto"/>
            </w:tcBorders>
          </w:tcPr>
          <w:p w14:paraId="27331743" w14:textId="77777777" w:rsidR="000D6DAF" w:rsidRDefault="000D6DAF" w:rsidP="001F7957">
            <w:pPr>
              <w:pStyle w:val="Tabletext"/>
              <w:jc w:val="center"/>
            </w:pPr>
            <w:r>
              <w:t>32</w:t>
            </w:r>
          </w:p>
        </w:tc>
        <w:tc>
          <w:tcPr>
            <w:tcW w:w="2315" w:type="dxa"/>
            <w:tcBorders>
              <w:bottom w:val="single" w:sz="4" w:space="0" w:color="auto"/>
            </w:tcBorders>
          </w:tcPr>
          <w:p w14:paraId="6E1032E3" w14:textId="77777777" w:rsidR="000D6DAF" w:rsidRDefault="000D6DAF" w:rsidP="001F7957">
            <w:pPr>
              <w:pStyle w:val="Tabletext"/>
              <w:jc w:val="center"/>
            </w:pPr>
            <w:r>
              <w:t>−217</w:t>
            </w:r>
          </w:p>
        </w:tc>
        <w:tc>
          <w:tcPr>
            <w:tcW w:w="2411" w:type="dxa"/>
            <w:tcBorders>
              <w:bottom w:val="single" w:sz="4" w:space="0" w:color="auto"/>
            </w:tcBorders>
          </w:tcPr>
          <w:p w14:paraId="7E7D2E97" w14:textId="77777777" w:rsidR="000D6DAF" w:rsidRDefault="000D6DAF" w:rsidP="001F7957">
            <w:pPr>
              <w:pStyle w:val="Tabletext"/>
              <w:jc w:val="center"/>
            </w:pPr>
            <w:r>
              <w:t>−210.4</w:t>
            </w:r>
          </w:p>
        </w:tc>
        <w:tc>
          <w:tcPr>
            <w:tcW w:w="3001" w:type="dxa"/>
            <w:tcBorders>
              <w:bottom w:val="single" w:sz="4" w:space="0" w:color="auto"/>
            </w:tcBorders>
          </w:tcPr>
          <w:p w14:paraId="23714813" w14:textId="77777777" w:rsidR="000D6DAF" w:rsidRDefault="000D6DAF" w:rsidP="001F7957">
            <w:pPr>
              <w:pStyle w:val="Tabletext"/>
              <w:jc w:val="center"/>
            </w:pPr>
            <w:r>
              <w:t>66.6</w:t>
            </w:r>
          </w:p>
        </w:tc>
      </w:tr>
      <w:tr w:rsidR="000D6DAF" w14:paraId="75E2469D" w14:textId="77777777" w:rsidTr="000D6DAF">
        <w:trPr>
          <w:cantSplit/>
          <w:jc w:val="center"/>
        </w:trPr>
        <w:tc>
          <w:tcPr>
            <w:tcW w:w="1345" w:type="dxa"/>
            <w:tcBorders>
              <w:bottom w:val="single" w:sz="4" w:space="0" w:color="auto"/>
            </w:tcBorders>
          </w:tcPr>
          <w:p w14:paraId="6F492063" w14:textId="77777777" w:rsidR="000D6DAF" w:rsidRPr="003F3137" w:rsidRDefault="000D6DAF" w:rsidP="001F7957">
            <w:pPr>
              <w:pStyle w:val="Tabletext"/>
              <w:jc w:val="center"/>
            </w:pPr>
            <w:r w:rsidRPr="003F3137">
              <w:t>37</w:t>
            </w:r>
          </w:p>
        </w:tc>
        <w:tc>
          <w:tcPr>
            <w:tcW w:w="2315" w:type="dxa"/>
            <w:tcBorders>
              <w:bottom w:val="single" w:sz="4" w:space="0" w:color="auto"/>
            </w:tcBorders>
          </w:tcPr>
          <w:p w14:paraId="636C683B" w14:textId="77777777" w:rsidR="000D6DAF" w:rsidRPr="003F3137" w:rsidRDefault="000D6DAF" w:rsidP="001F7957">
            <w:pPr>
              <w:pStyle w:val="Tabletext"/>
              <w:jc w:val="center"/>
            </w:pPr>
            <w:r>
              <w:t>−</w:t>
            </w:r>
            <w:r w:rsidRPr="003F3137">
              <w:t>217</w:t>
            </w:r>
          </w:p>
        </w:tc>
        <w:tc>
          <w:tcPr>
            <w:tcW w:w="2411" w:type="dxa"/>
            <w:tcBorders>
              <w:bottom w:val="single" w:sz="4" w:space="0" w:color="auto"/>
            </w:tcBorders>
          </w:tcPr>
          <w:p w14:paraId="50E7796C" w14:textId="77777777" w:rsidR="000D6DAF" w:rsidRPr="003F3137" w:rsidRDefault="000D6DAF" w:rsidP="001F7957">
            <w:pPr>
              <w:pStyle w:val="Tabletext"/>
              <w:jc w:val="center"/>
              <w:rPr>
                <w:color w:val="000000" w:themeColor="text1"/>
              </w:rPr>
            </w:pPr>
            <w:r>
              <w:t>−</w:t>
            </w:r>
            <w:r w:rsidRPr="003F3137">
              <w:rPr>
                <w:color w:val="000000" w:themeColor="text1"/>
              </w:rPr>
              <w:t>211.7</w:t>
            </w:r>
          </w:p>
        </w:tc>
        <w:tc>
          <w:tcPr>
            <w:tcW w:w="3001" w:type="dxa"/>
            <w:tcBorders>
              <w:bottom w:val="single" w:sz="4" w:space="0" w:color="auto"/>
            </w:tcBorders>
          </w:tcPr>
          <w:p w14:paraId="5B2A03D7" w14:textId="77777777" w:rsidR="000D6DAF" w:rsidRDefault="000D6DAF" w:rsidP="001F7957">
            <w:pPr>
              <w:pStyle w:val="Tabletext"/>
              <w:jc w:val="center"/>
              <w:rPr>
                <w:color w:val="000000" w:themeColor="text1"/>
              </w:rPr>
            </w:pPr>
            <w:r w:rsidRPr="003F3137">
              <w:rPr>
                <w:color w:val="000000" w:themeColor="text1"/>
              </w:rPr>
              <w:t>5.3</w:t>
            </w:r>
          </w:p>
        </w:tc>
      </w:tr>
      <w:tr w:rsidR="00AA3321" w:rsidRPr="0026228A" w14:paraId="381B29BC" w14:textId="77777777" w:rsidTr="000D6DAF">
        <w:trPr>
          <w:cantSplit/>
          <w:jc w:val="center"/>
        </w:trPr>
        <w:tc>
          <w:tcPr>
            <w:tcW w:w="9072" w:type="dxa"/>
            <w:gridSpan w:val="4"/>
            <w:tcBorders>
              <w:top w:val="single" w:sz="4" w:space="0" w:color="auto"/>
              <w:left w:val="nil"/>
              <w:bottom w:val="nil"/>
              <w:right w:val="nil"/>
            </w:tcBorders>
          </w:tcPr>
          <w:p w14:paraId="04BBEA60" w14:textId="77777777" w:rsidR="00AA3321" w:rsidRPr="00953E8B" w:rsidRDefault="00AA3321" w:rsidP="009D0E40">
            <w:pPr>
              <w:pStyle w:val="Tablelegend"/>
              <w:tabs>
                <w:tab w:val="clear" w:pos="1134"/>
                <w:tab w:val="left" w:pos="439"/>
              </w:tabs>
              <w:ind w:left="439" w:hanging="439"/>
              <w:rPr>
                <w:lang w:val="en-US" w:eastAsia="zh-CN"/>
              </w:rPr>
            </w:pPr>
            <w:r w:rsidRPr="00953E8B">
              <w:rPr>
                <w:vertAlign w:val="superscript"/>
                <w:lang w:val="en-US" w:eastAsia="zh-CN"/>
              </w:rPr>
              <w:t>(1)</w:t>
            </w:r>
            <w:r w:rsidRPr="00953E8B">
              <w:rPr>
                <w:lang w:val="en-US" w:eastAsia="zh-CN"/>
              </w:rPr>
              <w:tab/>
            </w:r>
            <w:r w:rsidR="00F0767A" w:rsidRPr="00F0767A">
              <w:rPr>
                <w:rFonts w:hint="eastAsia"/>
                <w:lang w:val="en-US" w:eastAsia="zh-CN"/>
              </w:rPr>
              <w:t>收到来自</w:t>
            </w:r>
            <w:r w:rsidR="000D6DAF">
              <w:rPr>
                <w:rFonts w:hint="eastAsia"/>
                <w:lang w:val="en-US" w:eastAsia="zh-CN"/>
              </w:rPr>
              <w:t>航空器</w:t>
            </w:r>
            <w:r w:rsidR="00F0767A" w:rsidRPr="00F0767A">
              <w:rPr>
                <w:rFonts w:hint="eastAsia"/>
                <w:lang w:val="en-US" w:eastAsia="zh-CN"/>
              </w:rPr>
              <w:t>的干扰</w:t>
            </w:r>
            <w:proofErr w:type="spellStart"/>
            <w:r w:rsidR="00F0767A" w:rsidRPr="00F0767A">
              <w:rPr>
                <w:rFonts w:hint="eastAsia"/>
                <w:lang w:val="en-US" w:eastAsia="zh-CN"/>
              </w:rPr>
              <w:t>p.s.d</w:t>
            </w:r>
            <w:proofErr w:type="spellEnd"/>
            <w:r w:rsidR="00F0767A" w:rsidRPr="00F0767A">
              <w:rPr>
                <w:rFonts w:hint="eastAsia"/>
                <w:lang w:val="en-US" w:eastAsia="zh-CN"/>
              </w:rPr>
              <w:t>减去深空</w:t>
            </w:r>
            <w:r w:rsidR="009D0E40">
              <w:rPr>
                <w:rFonts w:hint="eastAsia"/>
                <w:lang w:val="en-US" w:eastAsia="zh-CN"/>
              </w:rPr>
              <w:t>地球</w:t>
            </w:r>
            <w:r w:rsidR="00F0767A" w:rsidRPr="00F0767A">
              <w:rPr>
                <w:rFonts w:hint="eastAsia"/>
                <w:lang w:val="en-US" w:eastAsia="zh-CN"/>
              </w:rPr>
              <w:t>站干扰</w:t>
            </w:r>
            <w:r w:rsidR="000D6DAF">
              <w:rPr>
                <w:rFonts w:hint="eastAsia"/>
                <w:lang w:val="en-US" w:eastAsia="zh-CN"/>
              </w:rPr>
              <w:t>限值</w:t>
            </w:r>
            <w:proofErr w:type="spellStart"/>
            <w:r w:rsidR="009D0E40" w:rsidRPr="00953E8B">
              <w:rPr>
                <w:lang w:val="en-US" w:eastAsia="zh-CN"/>
              </w:rPr>
              <w:t>p.s.d</w:t>
            </w:r>
            <w:proofErr w:type="spellEnd"/>
            <w:r w:rsidR="009D0E40" w:rsidRPr="00953E8B">
              <w:rPr>
                <w:lang w:val="en-US" w:eastAsia="zh-CN"/>
              </w:rPr>
              <w:t>.</w:t>
            </w:r>
            <w:r w:rsidR="00F0767A" w:rsidRPr="00F0767A">
              <w:rPr>
                <w:rFonts w:hint="eastAsia"/>
                <w:lang w:val="en-US" w:eastAsia="zh-CN"/>
              </w:rPr>
              <w:t>。</w:t>
            </w:r>
          </w:p>
        </w:tc>
      </w:tr>
    </w:tbl>
    <w:p w14:paraId="051CE85E" w14:textId="77777777" w:rsidR="00AA3321" w:rsidRDefault="00AA3321" w:rsidP="00AA3321">
      <w:pPr>
        <w:pStyle w:val="Tablefin"/>
        <w:rPr>
          <w:lang w:eastAsia="zh-CN"/>
        </w:rPr>
      </w:pPr>
    </w:p>
    <w:p w14:paraId="6111B466" w14:textId="77777777" w:rsidR="00AA3321" w:rsidRPr="00953E8B" w:rsidRDefault="00F0767A" w:rsidP="000D6DAF">
      <w:pPr>
        <w:ind w:firstLineChars="200" w:firstLine="480"/>
        <w:rPr>
          <w:lang w:val="en-US" w:eastAsia="zh-CN"/>
        </w:rPr>
      </w:pPr>
      <w:r w:rsidRPr="00F0767A">
        <w:rPr>
          <w:rFonts w:hint="eastAsia"/>
          <w:lang w:val="en-US" w:eastAsia="zh-CN"/>
        </w:rPr>
        <w:t>可能在</w:t>
      </w:r>
      <w:r w:rsidR="00CB26A6" w:rsidRPr="00953E8B">
        <w:rPr>
          <w:lang w:val="en-US" w:eastAsia="zh-CN"/>
        </w:rPr>
        <w:t>32 GHz</w:t>
      </w:r>
      <w:r w:rsidRPr="00F0767A">
        <w:rPr>
          <w:rFonts w:hint="eastAsia"/>
          <w:lang w:val="en-US" w:eastAsia="zh-CN"/>
        </w:rPr>
        <w:t>频段工作的机载无线电导航发射机是对深空</w:t>
      </w:r>
      <w:r w:rsidR="00CB26A6">
        <w:rPr>
          <w:rFonts w:hint="eastAsia"/>
          <w:lang w:val="en-US" w:eastAsia="zh-CN"/>
        </w:rPr>
        <w:t>地球</w:t>
      </w:r>
      <w:r w:rsidRPr="00F0767A">
        <w:rPr>
          <w:rFonts w:hint="eastAsia"/>
          <w:lang w:val="en-US" w:eastAsia="zh-CN"/>
        </w:rPr>
        <w:t>站接收机造成有害干扰的潜在来源的一个特殊例子。这类发射机在输出功率、连续波</w:t>
      </w:r>
      <w:r w:rsidRPr="00F0767A">
        <w:rPr>
          <w:rFonts w:hint="eastAsia"/>
          <w:lang w:val="en-US" w:eastAsia="zh-CN"/>
        </w:rPr>
        <w:t>/</w:t>
      </w:r>
      <w:r w:rsidRPr="00F0767A">
        <w:rPr>
          <w:rFonts w:hint="eastAsia"/>
          <w:lang w:val="en-US" w:eastAsia="zh-CN"/>
        </w:rPr>
        <w:t>脉冲</w:t>
      </w:r>
      <w:r w:rsidRPr="00F0767A">
        <w:rPr>
          <w:rFonts w:hint="eastAsia"/>
          <w:lang w:val="en-US" w:eastAsia="zh-CN"/>
        </w:rPr>
        <w:t>/</w:t>
      </w:r>
      <w:r w:rsidR="008A5376">
        <w:rPr>
          <w:rFonts w:hint="eastAsia"/>
          <w:lang w:val="en-US" w:eastAsia="zh-CN"/>
        </w:rPr>
        <w:t>线性调频</w:t>
      </w:r>
      <w:r w:rsidRPr="00F0767A">
        <w:rPr>
          <w:rFonts w:hint="eastAsia"/>
          <w:lang w:val="en-US" w:eastAsia="zh-CN"/>
        </w:rPr>
        <w:t>以及具有窄波束或宽波束的固定</w:t>
      </w:r>
      <w:r w:rsidRPr="00F0767A">
        <w:rPr>
          <w:rFonts w:hint="eastAsia"/>
          <w:lang w:val="en-US" w:eastAsia="zh-CN"/>
        </w:rPr>
        <w:t>/</w:t>
      </w:r>
      <w:r w:rsidRPr="00F0767A">
        <w:rPr>
          <w:rFonts w:hint="eastAsia"/>
          <w:lang w:val="en-US" w:eastAsia="zh-CN"/>
        </w:rPr>
        <w:t>扫描天线方面具有多种特性。特定发射机的干扰概率和程度可以根据具体情况来确定。然而，通常情况下，如果机载无线电导航发射机位于深空地球站接收机的视线范围内，则可以允许超过最大允许干扰电平的时间足以导致</w:t>
      </w:r>
      <w:r w:rsidR="009701A8">
        <w:rPr>
          <w:rFonts w:hint="eastAsia"/>
          <w:lang w:val="en-US" w:eastAsia="zh-CN"/>
        </w:rPr>
        <w:t>业务</w:t>
      </w:r>
      <w:r w:rsidRPr="00F0767A">
        <w:rPr>
          <w:rFonts w:hint="eastAsia"/>
          <w:lang w:val="en-US" w:eastAsia="zh-CN"/>
        </w:rPr>
        <w:t>退化，或者更糟的是，</w:t>
      </w:r>
      <w:r w:rsidR="009701A8">
        <w:rPr>
          <w:rFonts w:hint="eastAsia"/>
          <w:lang w:val="en-US" w:eastAsia="zh-CN"/>
        </w:rPr>
        <w:t>业务</w:t>
      </w:r>
      <w:r w:rsidRPr="00F0767A">
        <w:rPr>
          <w:rFonts w:hint="eastAsia"/>
          <w:lang w:val="en-US" w:eastAsia="zh-CN"/>
        </w:rPr>
        <w:t>中断。</w:t>
      </w:r>
    </w:p>
    <w:p w14:paraId="7F4293C7" w14:textId="77777777" w:rsidR="00AA3321" w:rsidRPr="00953E8B" w:rsidRDefault="00F0767A" w:rsidP="000D6DAF">
      <w:pPr>
        <w:ind w:firstLineChars="200" w:firstLine="480"/>
        <w:rPr>
          <w:lang w:val="en-US" w:eastAsia="zh-CN"/>
        </w:rPr>
      </w:pPr>
      <w:r w:rsidRPr="00F0767A">
        <w:rPr>
          <w:rFonts w:hint="eastAsia"/>
          <w:lang w:val="en-US" w:eastAsia="zh-CN"/>
        </w:rPr>
        <w:t>因此，与</w:t>
      </w:r>
      <w:r w:rsidR="009701A8">
        <w:rPr>
          <w:rFonts w:hint="eastAsia"/>
          <w:lang w:val="en-US" w:eastAsia="zh-CN"/>
        </w:rPr>
        <w:t>机载电台</w:t>
      </w:r>
      <w:r w:rsidRPr="00F0767A">
        <w:rPr>
          <w:rFonts w:hint="eastAsia"/>
          <w:lang w:val="en-US" w:eastAsia="zh-CN"/>
        </w:rPr>
        <w:t>的协调通常是不可行的。</w:t>
      </w:r>
    </w:p>
    <w:p w14:paraId="382C3A9F" w14:textId="77777777" w:rsidR="00AA3321" w:rsidRPr="00953E8B" w:rsidRDefault="00AA3321" w:rsidP="00AA3321">
      <w:pPr>
        <w:pStyle w:val="Heading2"/>
        <w:rPr>
          <w:lang w:val="en-US" w:eastAsia="zh-CN"/>
        </w:rPr>
      </w:pPr>
      <w:r w:rsidRPr="00953E8B">
        <w:rPr>
          <w:lang w:val="en-US" w:eastAsia="zh-CN"/>
        </w:rPr>
        <w:lastRenderedPageBreak/>
        <w:t>2.4</w:t>
      </w:r>
      <w:r w:rsidRPr="00953E8B">
        <w:rPr>
          <w:lang w:val="en-US" w:eastAsia="zh-CN"/>
        </w:rPr>
        <w:tab/>
      </w:r>
      <w:r w:rsidR="00F0767A" w:rsidRPr="00F0767A">
        <w:rPr>
          <w:rFonts w:hint="eastAsia"/>
          <w:lang w:val="en-US" w:eastAsia="zh-CN"/>
        </w:rPr>
        <w:t>地球轨道卫星发射机对深空地球站接收机的潜在干扰</w:t>
      </w:r>
    </w:p>
    <w:p w14:paraId="13D1AD06" w14:textId="77777777" w:rsidR="00AA3321" w:rsidRPr="00953E8B" w:rsidRDefault="00F0767A" w:rsidP="000D6DAF">
      <w:pPr>
        <w:ind w:firstLineChars="200" w:firstLine="480"/>
        <w:rPr>
          <w:lang w:val="en-US" w:eastAsia="zh-CN"/>
        </w:rPr>
      </w:pPr>
      <w:r w:rsidRPr="00F0767A">
        <w:rPr>
          <w:rFonts w:hint="eastAsia"/>
          <w:lang w:val="en-US" w:eastAsia="zh-CN"/>
        </w:rPr>
        <w:t>高偏心轨道卫星在</w:t>
      </w:r>
      <w:r w:rsidR="006B3D68" w:rsidRPr="00953E8B">
        <w:rPr>
          <w:lang w:val="en-US" w:eastAsia="zh-CN"/>
        </w:rPr>
        <w:t>2 290-2 300 MHz</w:t>
      </w:r>
      <w:r w:rsidR="006B3D68">
        <w:rPr>
          <w:rFonts w:hint="eastAsia"/>
          <w:lang w:val="en-US" w:eastAsia="zh-CN"/>
        </w:rPr>
        <w:t>频段</w:t>
      </w:r>
      <w:r w:rsidRPr="00F0767A">
        <w:rPr>
          <w:rFonts w:hint="eastAsia"/>
          <w:lang w:val="en-US" w:eastAsia="zh-CN"/>
        </w:rPr>
        <w:t>的</w:t>
      </w:r>
      <w:r w:rsidR="006B3D68">
        <w:rPr>
          <w:rFonts w:hint="eastAsia"/>
          <w:lang w:val="en-US" w:eastAsia="zh-CN"/>
        </w:rPr>
        <w:t>潜在干扰</w:t>
      </w:r>
      <w:r w:rsidRPr="00F0767A">
        <w:rPr>
          <w:rFonts w:hint="eastAsia"/>
          <w:lang w:val="en-US" w:eastAsia="zh-CN"/>
        </w:rPr>
        <w:t>分析见附件</w:t>
      </w:r>
      <w:r w:rsidRPr="00F0767A">
        <w:rPr>
          <w:lang w:val="en-US" w:eastAsia="zh-CN"/>
        </w:rPr>
        <w:t>2</w:t>
      </w:r>
      <w:r w:rsidRPr="00F0767A">
        <w:rPr>
          <w:rFonts w:hint="eastAsia"/>
          <w:lang w:val="en-US" w:eastAsia="zh-CN"/>
        </w:rPr>
        <w:t>。结论是，</w:t>
      </w:r>
      <w:r w:rsidR="00E74272">
        <w:rPr>
          <w:rFonts w:hint="eastAsia"/>
          <w:lang w:val="en-US" w:eastAsia="zh-CN"/>
        </w:rPr>
        <w:t>共用</w:t>
      </w:r>
      <w:r w:rsidRPr="00F0767A">
        <w:rPr>
          <w:rFonts w:hint="eastAsia"/>
          <w:lang w:val="en-US" w:eastAsia="zh-CN"/>
        </w:rPr>
        <w:t>是不可行的。这一结论同样适用于圆轨道和中等偏心轨道的卫星。</w:t>
      </w:r>
    </w:p>
    <w:p w14:paraId="6DE768B0" w14:textId="77777777" w:rsidR="00AA3321" w:rsidRPr="00953E8B" w:rsidRDefault="00AA3321" w:rsidP="00AA3321">
      <w:pPr>
        <w:pStyle w:val="Heading2"/>
        <w:rPr>
          <w:lang w:val="en-US" w:eastAsia="zh-CN"/>
        </w:rPr>
      </w:pPr>
      <w:r w:rsidRPr="00953E8B">
        <w:rPr>
          <w:lang w:val="en-US" w:eastAsia="zh-CN"/>
        </w:rPr>
        <w:t>2.5</w:t>
      </w:r>
      <w:r w:rsidRPr="00953E8B">
        <w:rPr>
          <w:lang w:val="en-US" w:eastAsia="zh-CN"/>
        </w:rPr>
        <w:tab/>
      </w:r>
      <w:r w:rsidR="00F0767A" w:rsidRPr="00F0767A">
        <w:rPr>
          <w:rFonts w:hint="eastAsia"/>
          <w:lang w:val="en-US" w:eastAsia="zh-CN"/>
        </w:rPr>
        <w:t>向</w:t>
      </w:r>
      <w:r w:rsidR="00692851">
        <w:rPr>
          <w:rFonts w:hint="eastAsia"/>
          <w:lang w:val="en-US" w:eastAsia="zh-CN"/>
        </w:rPr>
        <w:t>对地</w:t>
      </w:r>
      <w:r w:rsidR="00F0767A" w:rsidRPr="00F0767A">
        <w:rPr>
          <w:rFonts w:hint="eastAsia"/>
          <w:lang w:val="en-US" w:eastAsia="zh-CN"/>
        </w:rPr>
        <w:t>静止中继卫星发射的地球轨道卫星对深空地球站接收</w:t>
      </w:r>
      <w:r w:rsidR="00692851">
        <w:rPr>
          <w:rFonts w:hint="eastAsia"/>
          <w:lang w:val="en-US" w:eastAsia="zh-CN"/>
        </w:rPr>
        <w:t>机</w:t>
      </w:r>
      <w:r w:rsidR="00F0767A" w:rsidRPr="00F0767A">
        <w:rPr>
          <w:rFonts w:hint="eastAsia"/>
          <w:lang w:val="en-US" w:eastAsia="zh-CN"/>
        </w:rPr>
        <w:t>的潜在干扰</w:t>
      </w:r>
    </w:p>
    <w:p w14:paraId="61A819E7" w14:textId="77777777" w:rsidR="00AA3321" w:rsidRPr="00953E8B" w:rsidRDefault="00F0767A" w:rsidP="005F3FB4">
      <w:pPr>
        <w:tabs>
          <w:tab w:val="clear" w:pos="1191"/>
        </w:tabs>
        <w:ind w:firstLineChars="200" w:firstLine="480"/>
        <w:rPr>
          <w:lang w:val="en-US" w:eastAsia="zh-CN"/>
        </w:rPr>
      </w:pPr>
      <w:r w:rsidRPr="00F0767A">
        <w:rPr>
          <w:rFonts w:hint="eastAsia"/>
          <w:lang w:val="en-US" w:eastAsia="zh-CN"/>
        </w:rPr>
        <w:t>表</w:t>
      </w:r>
      <w:r w:rsidRPr="00F0767A">
        <w:rPr>
          <w:rFonts w:hint="eastAsia"/>
          <w:lang w:val="en-US" w:eastAsia="zh-CN"/>
        </w:rPr>
        <w:t>4</w:t>
      </w:r>
      <w:r w:rsidRPr="00F0767A">
        <w:rPr>
          <w:rFonts w:hint="eastAsia"/>
          <w:lang w:val="en-US" w:eastAsia="zh-CN"/>
        </w:rPr>
        <w:t>列出了用户航天器与</w:t>
      </w:r>
      <w:r w:rsidR="005F3FB4">
        <w:rPr>
          <w:rFonts w:hint="eastAsia"/>
          <w:lang w:val="en-US" w:eastAsia="zh-CN"/>
        </w:rPr>
        <w:t>对地</w:t>
      </w:r>
      <w:r w:rsidRPr="00F0767A">
        <w:rPr>
          <w:rFonts w:hint="eastAsia"/>
          <w:lang w:val="en-US" w:eastAsia="zh-CN"/>
        </w:rPr>
        <w:t>静止数据中继卫星（</w:t>
      </w:r>
      <w:r w:rsidRPr="00F0767A">
        <w:rPr>
          <w:rFonts w:hint="eastAsia"/>
          <w:lang w:val="en-US" w:eastAsia="zh-CN"/>
        </w:rPr>
        <w:t>DRS</w:t>
      </w:r>
      <w:r w:rsidRPr="00F0767A">
        <w:rPr>
          <w:rFonts w:hint="eastAsia"/>
          <w:lang w:val="en-US" w:eastAsia="zh-CN"/>
        </w:rPr>
        <w:t>）之间的链路参数，</w:t>
      </w:r>
      <w:r w:rsidRPr="00F0767A">
        <w:rPr>
          <w:rFonts w:hint="eastAsia"/>
          <w:lang w:val="en-US" w:eastAsia="zh-CN"/>
        </w:rPr>
        <w:t>DRS</w:t>
      </w:r>
      <w:r w:rsidRPr="00F0767A">
        <w:rPr>
          <w:rFonts w:hint="eastAsia"/>
          <w:lang w:val="en-US" w:eastAsia="zh-CN"/>
        </w:rPr>
        <w:t>在深空地球站位置附近</w:t>
      </w:r>
      <w:r w:rsidR="005F3FB4">
        <w:rPr>
          <w:rFonts w:hint="eastAsia"/>
          <w:lang w:val="en-US" w:eastAsia="zh-CN"/>
        </w:rPr>
        <w:t>掠过</w:t>
      </w:r>
      <w:r w:rsidRPr="00F0767A">
        <w:rPr>
          <w:rFonts w:hint="eastAsia"/>
          <w:lang w:val="en-US" w:eastAsia="zh-CN"/>
        </w:rPr>
        <w:t>地球表面。假设地球站天线的主波束指向不同的仰角，用户卫星通过主波束。</w:t>
      </w:r>
    </w:p>
    <w:p w14:paraId="08F69767" w14:textId="77777777" w:rsidR="00AA3321" w:rsidRPr="00953E8B" w:rsidRDefault="00F0767A" w:rsidP="00AA3321">
      <w:pPr>
        <w:pStyle w:val="TableNo"/>
        <w:rPr>
          <w:lang w:val="en-US" w:eastAsia="zh-CN"/>
        </w:rPr>
      </w:pPr>
      <w:r>
        <w:rPr>
          <w:rFonts w:hint="eastAsia"/>
          <w:lang w:val="en-US" w:eastAsia="zh-CN"/>
        </w:rPr>
        <w:t>表</w:t>
      </w:r>
      <w:r w:rsidR="00AA3321" w:rsidRPr="00953E8B">
        <w:rPr>
          <w:lang w:val="en-US" w:eastAsia="zh-CN"/>
        </w:rPr>
        <w:t>4</w:t>
      </w:r>
    </w:p>
    <w:p w14:paraId="771AEDC8" w14:textId="77777777" w:rsidR="00AA3321" w:rsidRPr="00953E8B" w:rsidRDefault="00F0767A" w:rsidP="00AA3321">
      <w:pPr>
        <w:pStyle w:val="Tabletitle"/>
        <w:rPr>
          <w:lang w:val="en-US" w:eastAsia="zh-CN"/>
        </w:rPr>
      </w:pPr>
      <w:r w:rsidRPr="00F0767A">
        <w:rPr>
          <w:rFonts w:hint="eastAsia"/>
          <w:lang w:val="en-US" w:eastAsia="zh-CN"/>
        </w:rPr>
        <w:t>中继卫星</w:t>
      </w:r>
      <w:r w:rsidR="005F3FB4">
        <w:rPr>
          <w:rFonts w:hint="eastAsia"/>
          <w:lang w:val="en-US" w:eastAsia="zh-CN"/>
        </w:rPr>
        <w:t>链路</w:t>
      </w:r>
      <w:r w:rsidRPr="00F0767A">
        <w:rPr>
          <w:rFonts w:hint="eastAsia"/>
          <w:lang w:val="en-US" w:eastAsia="zh-CN"/>
        </w:rPr>
        <w:t>到深空</w:t>
      </w:r>
      <w:r w:rsidR="005F3FB4">
        <w:rPr>
          <w:rFonts w:hint="eastAsia"/>
          <w:lang w:val="en-US" w:eastAsia="zh-CN"/>
        </w:rPr>
        <w:t>地球</w:t>
      </w:r>
      <w:r w:rsidRPr="00F0767A">
        <w:rPr>
          <w:rFonts w:hint="eastAsia"/>
          <w:lang w:val="en-US" w:eastAsia="zh-CN"/>
        </w:rPr>
        <w:t>站的参数</w:t>
      </w:r>
      <w:r w:rsidR="005F3FB4">
        <w:rPr>
          <w:rFonts w:hint="eastAsia"/>
          <w:lang w:val="en-US" w:eastAsia="zh-CN"/>
        </w:rPr>
        <w:t>（</w:t>
      </w:r>
      <w:r w:rsidR="005F3FB4" w:rsidRPr="00953E8B">
        <w:rPr>
          <w:lang w:val="en-US" w:eastAsia="zh-CN"/>
        </w:rPr>
        <w:t>2 290 MHz</w:t>
      </w:r>
      <w:r w:rsidR="005F3FB4">
        <w:rPr>
          <w:rFonts w:hint="eastAsia"/>
          <w:lang w:val="en-US" w:eastAsia="zh-CN"/>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3"/>
        <w:gridCol w:w="3162"/>
      </w:tblGrid>
      <w:tr w:rsidR="005F3FB4" w14:paraId="7AB99D58" w14:textId="77777777" w:rsidTr="005F3FB4">
        <w:trPr>
          <w:cantSplit/>
          <w:jc w:val="center"/>
        </w:trPr>
        <w:tc>
          <w:tcPr>
            <w:tcW w:w="5343" w:type="dxa"/>
          </w:tcPr>
          <w:p w14:paraId="5F2107AB" w14:textId="77777777" w:rsidR="005F3FB4" w:rsidRDefault="005F3FB4" w:rsidP="005F3FB4">
            <w:pPr>
              <w:pStyle w:val="Tabletext"/>
              <w:rPr>
                <w:lang w:eastAsia="zh-CN"/>
              </w:rPr>
            </w:pPr>
            <w:r>
              <w:rPr>
                <w:lang w:eastAsia="zh-CN"/>
              </w:rPr>
              <w:t>DRS</w:t>
            </w:r>
            <w:r>
              <w:rPr>
                <w:rFonts w:hint="eastAsia"/>
                <w:lang w:eastAsia="zh-CN"/>
              </w:rPr>
              <w:t>用户卫星高度（</w:t>
            </w:r>
            <w:r>
              <w:rPr>
                <w:lang w:eastAsia="zh-CN"/>
              </w:rPr>
              <w:t>km</w:t>
            </w:r>
            <w:r>
              <w:rPr>
                <w:rFonts w:hint="eastAsia"/>
                <w:lang w:eastAsia="zh-CN"/>
              </w:rPr>
              <w:t>）</w:t>
            </w:r>
          </w:p>
        </w:tc>
        <w:tc>
          <w:tcPr>
            <w:tcW w:w="3162" w:type="dxa"/>
          </w:tcPr>
          <w:p w14:paraId="11300843" w14:textId="77777777" w:rsidR="005F3FB4" w:rsidRDefault="005F3FB4" w:rsidP="001F7957">
            <w:pPr>
              <w:pStyle w:val="Tabletext"/>
              <w:jc w:val="center"/>
            </w:pPr>
            <w:r>
              <w:t>1 000</w:t>
            </w:r>
          </w:p>
        </w:tc>
      </w:tr>
      <w:tr w:rsidR="005F3FB4" w14:paraId="47EF39A4" w14:textId="77777777" w:rsidTr="005F3FB4">
        <w:trPr>
          <w:cantSplit/>
          <w:jc w:val="center"/>
        </w:trPr>
        <w:tc>
          <w:tcPr>
            <w:tcW w:w="5343" w:type="dxa"/>
          </w:tcPr>
          <w:p w14:paraId="3DD64336" w14:textId="77777777" w:rsidR="005F3FB4" w:rsidRDefault="005F3FB4" w:rsidP="005F3FB4">
            <w:pPr>
              <w:pStyle w:val="Tabletext"/>
              <w:rPr>
                <w:lang w:eastAsia="zh-CN"/>
              </w:rPr>
            </w:pPr>
            <w:r w:rsidRPr="00F0767A">
              <w:rPr>
                <w:rFonts w:hint="eastAsia"/>
                <w:lang w:eastAsia="zh-CN"/>
              </w:rPr>
              <w:t>发射机功率</w:t>
            </w:r>
            <w:r>
              <w:rPr>
                <w:rFonts w:hint="eastAsia"/>
                <w:lang w:eastAsia="zh-CN"/>
              </w:rPr>
              <w:t>（</w:t>
            </w:r>
            <w:proofErr w:type="spellStart"/>
            <w:r>
              <w:rPr>
                <w:lang w:eastAsia="zh-CN"/>
              </w:rPr>
              <w:t>dBW</w:t>
            </w:r>
            <w:proofErr w:type="spellEnd"/>
            <w:r>
              <w:rPr>
                <w:rFonts w:hint="eastAsia"/>
                <w:lang w:eastAsia="zh-CN"/>
              </w:rPr>
              <w:t>）</w:t>
            </w:r>
          </w:p>
        </w:tc>
        <w:tc>
          <w:tcPr>
            <w:tcW w:w="3162" w:type="dxa"/>
          </w:tcPr>
          <w:p w14:paraId="5FDD4D66" w14:textId="77777777" w:rsidR="005F3FB4" w:rsidRDefault="005F3FB4" w:rsidP="001F7957">
            <w:pPr>
              <w:pStyle w:val="Tabletext"/>
              <w:jc w:val="center"/>
            </w:pPr>
            <w:r>
              <w:t>1-7.0</w:t>
            </w:r>
          </w:p>
        </w:tc>
      </w:tr>
      <w:tr w:rsidR="005F3FB4" w14:paraId="62BB0F92" w14:textId="77777777" w:rsidTr="005F3FB4">
        <w:trPr>
          <w:cantSplit/>
          <w:jc w:val="center"/>
        </w:trPr>
        <w:tc>
          <w:tcPr>
            <w:tcW w:w="5343" w:type="dxa"/>
          </w:tcPr>
          <w:p w14:paraId="3F831E85" w14:textId="77777777" w:rsidR="005F3FB4" w:rsidRDefault="005F3FB4" w:rsidP="005F3FB4">
            <w:pPr>
              <w:pStyle w:val="Tabletext"/>
              <w:rPr>
                <w:lang w:eastAsia="zh-CN"/>
              </w:rPr>
            </w:pPr>
            <w:r>
              <w:rPr>
                <w:rFonts w:hint="eastAsia"/>
                <w:lang w:eastAsia="zh-CN"/>
              </w:rPr>
              <w:t>发射机带宽（</w:t>
            </w:r>
            <w:r>
              <w:rPr>
                <w:lang w:eastAsia="zh-CN"/>
              </w:rPr>
              <w:t>MHz</w:t>
            </w:r>
            <w:r>
              <w:rPr>
                <w:rFonts w:hint="eastAsia"/>
                <w:lang w:eastAsia="zh-CN"/>
              </w:rPr>
              <w:t>）</w:t>
            </w:r>
          </w:p>
        </w:tc>
        <w:tc>
          <w:tcPr>
            <w:tcW w:w="3162" w:type="dxa"/>
          </w:tcPr>
          <w:p w14:paraId="2436BB45" w14:textId="77777777" w:rsidR="005F3FB4" w:rsidRDefault="005F3FB4" w:rsidP="001F7957">
            <w:pPr>
              <w:pStyle w:val="Tabletext"/>
              <w:jc w:val="center"/>
            </w:pPr>
            <w:r>
              <w:t>10</w:t>
            </w:r>
          </w:p>
        </w:tc>
      </w:tr>
      <w:tr w:rsidR="005F3FB4" w14:paraId="51FDCEED" w14:textId="77777777" w:rsidTr="005F3FB4">
        <w:trPr>
          <w:cantSplit/>
          <w:jc w:val="center"/>
        </w:trPr>
        <w:tc>
          <w:tcPr>
            <w:tcW w:w="5343" w:type="dxa"/>
          </w:tcPr>
          <w:p w14:paraId="3D513526" w14:textId="77777777" w:rsidR="005F3FB4" w:rsidRDefault="005F3FB4" w:rsidP="005F3FB4">
            <w:pPr>
              <w:pStyle w:val="Tabletext"/>
              <w:rPr>
                <w:lang w:eastAsia="zh-CN"/>
              </w:rPr>
            </w:pPr>
            <w:r>
              <w:rPr>
                <w:rFonts w:hint="eastAsia"/>
                <w:lang w:eastAsia="zh-CN"/>
              </w:rPr>
              <w:t>发射机天线直径（</w:t>
            </w:r>
            <w:r>
              <w:rPr>
                <w:lang w:eastAsia="zh-CN"/>
              </w:rPr>
              <w:t>m</w:t>
            </w:r>
            <w:r>
              <w:rPr>
                <w:rFonts w:hint="eastAsia"/>
                <w:lang w:eastAsia="zh-CN"/>
              </w:rPr>
              <w:t>）</w:t>
            </w:r>
          </w:p>
        </w:tc>
        <w:tc>
          <w:tcPr>
            <w:tcW w:w="3162" w:type="dxa"/>
          </w:tcPr>
          <w:p w14:paraId="6F70B5DD" w14:textId="77777777" w:rsidR="005F3FB4" w:rsidRDefault="005F3FB4" w:rsidP="001F7957">
            <w:pPr>
              <w:pStyle w:val="Tabletext"/>
              <w:jc w:val="center"/>
            </w:pPr>
            <w:r>
              <w:t>1</w:t>
            </w:r>
          </w:p>
        </w:tc>
      </w:tr>
      <w:tr w:rsidR="00AA3321" w14:paraId="5A6ED803" w14:textId="77777777" w:rsidTr="005F3FB4">
        <w:trPr>
          <w:cantSplit/>
          <w:jc w:val="center"/>
        </w:trPr>
        <w:tc>
          <w:tcPr>
            <w:tcW w:w="5343" w:type="dxa"/>
          </w:tcPr>
          <w:p w14:paraId="10F84CD1" w14:textId="77777777" w:rsidR="00AA3321" w:rsidRDefault="00F0767A" w:rsidP="005A17AF">
            <w:pPr>
              <w:pStyle w:val="Tabletext"/>
              <w:rPr>
                <w:lang w:eastAsia="zh-CN"/>
              </w:rPr>
            </w:pPr>
            <w:r>
              <w:rPr>
                <w:rFonts w:hint="eastAsia"/>
                <w:lang w:eastAsia="zh-CN"/>
              </w:rPr>
              <w:t>发射机天线增益</w:t>
            </w:r>
          </w:p>
        </w:tc>
        <w:tc>
          <w:tcPr>
            <w:tcW w:w="3162" w:type="dxa"/>
          </w:tcPr>
          <w:p w14:paraId="20A7A4ED" w14:textId="77777777" w:rsidR="00AA3321" w:rsidRDefault="00AA3321" w:rsidP="005A17AF">
            <w:pPr>
              <w:pStyle w:val="Tabletext"/>
              <w:jc w:val="center"/>
              <w:rPr>
                <w:lang w:eastAsia="zh-CN"/>
              </w:rPr>
            </w:pPr>
            <w:r>
              <w:t>ITU-R S.672</w:t>
            </w:r>
            <w:r w:rsidR="005F3FB4">
              <w:rPr>
                <w:rFonts w:hint="eastAsia"/>
                <w:lang w:eastAsia="zh-CN"/>
              </w:rPr>
              <w:t>建议书</w:t>
            </w:r>
          </w:p>
        </w:tc>
      </w:tr>
      <w:tr w:rsidR="00AA3321" w14:paraId="7B070F21" w14:textId="77777777" w:rsidTr="005F3FB4">
        <w:trPr>
          <w:cantSplit/>
          <w:jc w:val="center"/>
        </w:trPr>
        <w:tc>
          <w:tcPr>
            <w:tcW w:w="5343" w:type="dxa"/>
          </w:tcPr>
          <w:p w14:paraId="6961C29B" w14:textId="77777777" w:rsidR="00AA3321" w:rsidRPr="00953E8B" w:rsidRDefault="00F0767A" w:rsidP="005A17AF">
            <w:pPr>
              <w:pStyle w:val="Tabletext"/>
              <w:rPr>
                <w:lang w:val="en-US" w:eastAsia="zh-CN"/>
              </w:rPr>
            </w:pPr>
            <w:r>
              <w:rPr>
                <w:rFonts w:hint="eastAsia"/>
                <w:lang w:val="en-US" w:eastAsia="zh-CN"/>
              </w:rPr>
              <w:t>地球站天线直径</w:t>
            </w:r>
            <w:r w:rsidR="005F3FB4">
              <w:rPr>
                <w:rFonts w:hint="eastAsia"/>
                <w:lang w:eastAsia="zh-CN"/>
              </w:rPr>
              <w:t>（</w:t>
            </w:r>
            <w:r w:rsidR="005F3FB4">
              <w:rPr>
                <w:lang w:eastAsia="zh-CN"/>
              </w:rPr>
              <w:t>m</w:t>
            </w:r>
            <w:r w:rsidR="005F3FB4">
              <w:rPr>
                <w:rFonts w:hint="eastAsia"/>
                <w:lang w:eastAsia="zh-CN"/>
              </w:rPr>
              <w:t>）</w:t>
            </w:r>
          </w:p>
        </w:tc>
        <w:tc>
          <w:tcPr>
            <w:tcW w:w="3162" w:type="dxa"/>
          </w:tcPr>
          <w:p w14:paraId="66739424" w14:textId="77777777" w:rsidR="00AA3321" w:rsidRDefault="00AA3321" w:rsidP="005A17AF">
            <w:pPr>
              <w:pStyle w:val="Tabletext"/>
              <w:jc w:val="center"/>
            </w:pPr>
            <w:r>
              <w:t>70</w:t>
            </w:r>
          </w:p>
        </w:tc>
      </w:tr>
      <w:tr w:rsidR="00AA3321" w14:paraId="3CE2D31D" w14:textId="77777777" w:rsidTr="005F3FB4">
        <w:trPr>
          <w:cantSplit/>
          <w:jc w:val="center"/>
        </w:trPr>
        <w:tc>
          <w:tcPr>
            <w:tcW w:w="5343" w:type="dxa"/>
          </w:tcPr>
          <w:p w14:paraId="58DC4DF6" w14:textId="77777777" w:rsidR="00AA3321" w:rsidRDefault="00F0767A" w:rsidP="005A17AF">
            <w:pPr>
              <w:pStyle w:val="Tabletext"/>
              <w:rPr>
                <w:lang w:eastAsia="zh-CN"/>
              </w:rPr>
            </w:pPr>
            <w:r>
              <w:rPr>
                <w:rFonts w:hint="eastAsia"/>
                <w:lang w:eastAsia="zh-CN"/>
              </w:rPr>
              <w:t>地球站天线增益</w:t>
            </w:r>
          </w:p>
        </w:tc>
        <w:tc>
          <w:tcPr>
            <w:tcW w:w="3162" w:type="dxa"/>
          </w:tcPr>
          <w:p w14:paraId="16A7C2A4" w14:textId="77777777" w:rsidR="00AA3321" w:rsidRDefault="00AA3321" w:rsidP="005A17AF">
            <w:pPr>
              <w:pStyle w:val="Tabletext"/>
              <w:jc w:val="center"/>
            </w:pPr>
            <w:r>
              <w:t>ITU-R SA.509</w:t>
            </w:r>
            <w:r w:rsidR="005F3FB4">
              <w:rPr>
                <w:rFonts w:hint="eastAsia"/>
                <w:lang w:eastAsia="zh-CN"/>
              </w:rPr>
              <w:t>建议书</w:t>
            </w:r>
          </w:p>
        </w:tc>
      </w:tr>
      <w:tr w:rsidR="00AA3321" w14:paraId="0ECF71BE" w14:textId="77777777" w:rsidTr="005F3FB4">
        <w:trPr>
          <w:cantSplit/>
          <w:jc w:val="center"/>
        </w:trPr>
        <w:tc>
          <w:tcPr>
            <w:tcW w:w="5343" w:type="dxa"/>
          </w:tcPr>
          <w:p w14:paraId="64C9C897" w14:textId="77777777" w:rsidR="00AA3321" w:rsidRPr="00953E8B" w:rsidRDefault="00F0767A" w:rsidP="005F3FB4">
            <w:pPr>
              <w:pStyle w:val="Tabletext"/>
              <w:rPr>
                <w:lang w:val="en-US" w:eastAsia="zh-CN"/>
              </w:rPr>
            </w:pPr>
            <w:r>
              <w:rPr>
                <w:rFonts w:hint="eastAsia"/>
                <w:lang w:val="en-US" w:eastAsia="zh-CN"/>
              </w:rPr>
              <w:t>有害干扰标准</w:t>
            </w:r>
            <w:r w:rsidR="005F3FB4">
              <w:rPr>
                <w:rFonts w:hint="eastAsia"/>
                <w:lang w:val="en-US" w:eastAsia="zh-CN"/>
              </w:rPr>
              <w:t>（</w:t>
            </w:r>
            <w:r w:rsidR="005F3FB4" w:rsidRPr="00953E8B">
              <w:rPr>
                <w:lang w:val="en-US"/>
              </w:rPr>
              <w:t>dB (W/Hz)</w:t>
            </w:r>
            <w:r w:rsidR="005F3FB4">
              <w:rPr>
                <w:rFonts w:hint="eastAsia"/>
                <w:lang w:val="en-US" w:eastAsia="zh-CN"/>
              </w:rPr>
              <w:t>）</w:t>
            </w:r>
          </w:p>
        </w:tc>
        <w:tc>
          <w:tcPr>
            <w:tcW w:w="3162" w:type="dxa"/>
          </w:tcPr>
          <w:p w14:paraId="2C212684" w14:textId="77777777" w:rsidR="00AA3321" w:rsidRDefault="00A8390C" w:rsidP="005A17AF">
            <w:pPr>
              <w:pStyle w:val="Tabletext"/>
              <w:jc w:val="center"/>
            </w:pPr>
            <w:r>
              <w:t>−</w:t>
            </w:r>
            <w:r w:rsidR="00AA3321">
              <w:t>217</w:t>
            </w:r>
          </w:p>
        </w:tc>
      </w:tr>
    </w:tbl>
    <w:p w14:paraId="474B4D0E" w14:textId="77777777" w:rsidR="00AA3321" w:rsidRDefault="00AA3321" w:rsidP="00AA3321">
      <w:pPr>
        <w:pStyle w:val="Tablefin"/>
      </w:pPr>
    </w:p>
    <w:p w14:paraId="2ED7F36B" w14:textId="77777777" w:rsidR="00AA3321" w:rsidRPr="00953E8B" w:rsidRDefault="00F0767A" w:rsidP="000D6DAF">
      <w:pPr>
        <w:ind w:firstLineChars="200" w:firstLine="480"/>
        <w:rPr>
          <w:lang w:val="en-US" w:eastAsia="zh-CN"/>
        </w:rPr>
      </w:pPr>
      <w:r w:rsidRPr="00F0767A">
        <w:rPr>
          <w:rFonts w:hint="eastAsia"/>
          <w:lang w:val="en-US" w:eastAsia="zh-CN"/>
        </w:rPr>
        <w:t>图</w:t>
      </w:r>
      <w:r w:rsidRPr="00F0767A">
        <w:rPr>
          <w:rFonts w:hint="eastAsia"/>
          <w:lang w:val="en-US" w:eastAsia="zh-CN"/>
        </w:rPr>
        <w:t>5</w:t>
      </w:r>
      <w:r w:rsidRPr="00F0767A">
        <w:rPr>
          <w:rFonts w:hint="eastAsia"/>
          <w:lang w:val="en-US" w:eastAsia="zh-CN"/>
        </w:rPr>
        <w:t>显示了深空</w:t>
      </w:r>
      <w:r w:rsidR="00397163">
        <w:rPr>
          <w:rFonts w:hint="eastAsia"/>
          <w:lang w:val="en-US" w:eastAsia="zh-CN"/>
        </w:rPr>
        <w:t>地球</w:t>
      </w:r>
      <w:r w:rsidRPr="00F0767A">
        <w:rPr>
          <w:rFonts w:hint="eastAsia"/>
          <w:lang w:val="en-US" w:eastAsia="zh-CN"/>
        </w:rPr>
        <w:t>站天线指向不同仰角的接收干扰</w:t>
      </w:r>
      <w:proofErr w:type="spellStart"/>
      <w:r w:rsidRPr="00F0767A">
        <w:rPr>
          <w:rFonts w:hint="eastAsia"/>
          <w:lang w:val="en-US" w:eastAsia="zh-CN"/>
        </w:rPr>
        <w:t>p.s.d</w:t>
      </w:r>
      <w:proofErr w:type="spellEnd"/>
      <w:r w:rsidRPr="00F0767A">
        <w:rPr>
          <w:rFonts w:hint="eastAsia"/>
          <w:lang w:val="en-US" w:eastAsia="zh-CN"/>
        </w:rPr>
        <w:t>.</w:t>
      </w:r>
      <w:r w:rsidRPr="00F0767A">
        <w:rPr>
          <w:rFonts w:hint="eastAsia"/>
          <w:lang w:val="en-US" w:eastAsia="zh-CN"/>
        </w:rPr>
        <w:t>。从图中可以看出，在任何情况下，当接收到的干扰超过</w:t>
      </w:r>
      <w:r w:rsidR="00397163">
        <w:rPr>
          <w:rFonts w:hint="eastAsia"/>
          <w:lang w:val="en-US" w:eastAsia="zh-CN"/>
        </w:rPr>
        <w:t>地球</w:t>
      </w:r>
      <w:r w:rsidRPr="00F0767A">
        <w:rPr>
          <w:rFonts w:hint="eastAsia"/>
          <w:lang w:val="en-US" w:eastAsia="zh-CN"/>
        </w:rPr>
        <w:t>站接收机的保护标准时，卫星仰角都有一定的范围。</w:t>
      </w:r>
    </w:p>
    <w:p w14:paraId="2DA227D7" w14:textId="77777777" w:rsidR="00AA3321" w:rsidRPr="00953E8B" w:rsidRDefault="00F0767A" w:rsidP="00AA3321">
      <w:pPr>
        <w:pStyle w:val="FigureNo"/>
        <w:rPr>
          <w:lang w:val="en-US" w:eastAsia="zh-CN"/>
        </w:rPr>
      </w:pPr>
      <w:r>
        <w:rPr>
          <w:rFonts w:hint="eastAsia"/>
          <w:lang w:val="en-US" w:eastAsia="zh-CN"/>
        </w:rPr>
        <w:lastRenderedPageBreak/>
        <w:t>图</w:t>
      </w:r>
      <w:r w:rsidR="00AA3321" w:rsidRPr="00953E8B">
        <w:rPr>
          <w:lang w:val="en-US" w:eastAsia="zh-CN"/>
        </w:rPr>
        <w:t>5</w:t>
      </w:r>
    </w:p>
    <w:p w14:paraId="40DF2006" w14:textId="77777777" w:rsidR="00AA3321" w:rsidRPr="00953E8B" w:rsidRDefault="00F0767A" w:rsidP="00AA3321">
      <w:pPr>
        <w:pStyle w:val="Figuretitle"/>
        <w:rPr>
          <w:lang w:val="en-US" w:eastAsia="zh-CN"/>
        </w:rPr>
      </w:pPr>
      <w:r w:rsidRPr="00F0767A">
        <w:rPr>
          <w:rFonts w:hint="eastAsia"/>
          <w:lang w:val="en-US" w:eastAsia="zh-CN"/>
        </w:rPr>
        <w:t>在深空</w:t>
      </w:r>
      <w:r w:rsidR="00C105BD">
        <w:rPr>
          <w:rFonts w:hint="eastAsia"/>
          <w:lang w:val="en-US" w:eastAsia="zh-CN"/>
        </w:rPr>
        <w:t>地球</w:t>
      </w:r>
      <w:r w:rsidRPr="00F0767A">
        <w:rPr>
          <w:rFonts w:hint="eastAsia"/>
          <w:lang w:val="en-US" w:eastAsia="zh-CN"/>
        </w:rPr>
        <w:t>站接收指向仰角</w:t>
      </w:r>
      <w:r w:rsidRPr="00F0767A">
        <w:rPr>
          <w:rFonts w:hint="eastAsia"/>
          <w:lang w:val="en-US" w:eastAsia="zh-CN"/>
        </w:rPr>
        <w:t>10</w:t>
      </w:r>
      <w:r w:rsidRPr="00F0767A">
        <w:rPr>
          <w:rFonts w:hint="eastAsia"/>
          <w:lang w:val="en-US" w:eastAsia="zh-CN"/>
        </w:rPr>
        <w:t>、</w:t>
      </w:r>
      <w:r w:rsidRPr="00F0767A">
        <w:rPr>
          <w:rFonts w:hint="eastAsia"/>
          <w:lang w:val="en-US" w:eastAsia="zh-CN"/>
        </w:rPr>
        <w:t>20</w:t>
      </w:r>
      <w:r w:rsidRPr="00F0767A">
        <w:rPr>
          <w:rFonts w:hint="eastAsia"/>
          <w:lang w:val="en-US" w:eastAsia="zh-CN"/>
        </w:rPr>
        <w:t>、</w:t>
      </w:r>
      <w:r w:rsidRPr="00F0767A">
        <w:rPr>
          <w:rFonts w:hint="eastAsia"/>
          <w:lang w:val="en-US" w:eastAsia="zh-CN"/>
        </w:rPr>
        <w:t>30</w:t>
      </w:r>
      <w:r w:rsidRPr="00F0767A">
        <w:rPr>
          <w:rFonts w:hint="eastAsia"/>
          <w:lang w:val="en-US" w:eastAsia="zh-CN"/>
        </w:rPr>
        <w:t>和</w:t>
      </w:r>
      <w:r w:rsidRPr="00F0767A">
        <w:rPr>
          <w:rFonts w:hint="eastAsia"/>
          <w:lang w:val="en-US" w:eastAsia="zh-CN"/>
        </w:rPr>
        <w:t>40</w:t>
      </w:r>
      <w:r w:rsidRPr="00F0767A">
        <w:rPr>
          <w:rFonts w:hint="eastAsia"/>
          <w:lang w:val="en-US" w:eastAsia="zh-CN"/>
        </w:rPr>
        <w:t>度的干扰</w:t>
      </w:r>
      <w:proofErr w:type="spellStart"/>
      <w:r w:rsidRPr="00F0767A">
        <w:rPr>
          <w:rFonts w:hint="eastAsia"/>
          <w:lang w:val="en-US" w:eastAsia="zh-CN"/>
        </w:rPr>
        <w:t>p.s.d</w:t>
      </w:r>
      <w:proofErr w:type="spellEnd"/>
      <w:r w:rsidRPr="00F0767A">
        <w:rPr>
          <w:rFonts w:hint="eastAsia"/>
          <w:lang w:val="en-US" w:eastAsia="zh-CN"/>
        </w:rPr>
        <w:t>.</w:t>
      </w:r>
    </w:p>
    <w:p w14:paraId="4ADC5381" w14:textId="5B3C8288" w:rsidR="00AA3321" w:rsidRDefault="0007337E" w:rsidP="00AA3321">
      <w:pPr>
        <w:pStyle w:val="Figure"/>
        <w:rPr>
          <w:lang w:eastAsia="zh-CN"/>
        </w:rPr>
      </w:pPr>
      <w:r>
        <w:rPr>
          <w:noProof/>
          <w:lang w:eastAsia="zh-CN"/>
        </w:rPr>
        <mc:AlternateContent>
          <mc:Choice Requires="wps">
            <w:drawing>
              <wp:anchor distT="0" distB="0" distL="114300" distR="114300" simplePos="0" relativeHeight="251664384" behindDoc="0" locked="0" layoutInCell="1" allowOverlap="1" wp14:anchorId="76F0BC70" wp14:editId="114D3D7C">
                <wp:simplePos x="0" y="0"/>
                <wp:positionH relativeFrom="column">
                  <wp:posOffset>1798955</wp:posOffset>
                </wp:positionH>
                <wp:positionV relativeFrom="paragraph">
                  <wp:posOffset>3346450</wp:posOffset>
                </wp:positionV>
                <wp:extent cx="3088005" cy="293370"/>
                <wp:effectExtent l="4445" t="0" r="3175" b="381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005"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4A9A1" w14:textId="77777777" w:rsidR="001F7957" w:rsidRPr="00C105BD" w:rsidRDefault="00842954" w:rsidP="00C105BD">
                            <w:pPr>
                              <w:spacing w:before="100" w:beforeAutospacing="1"/>
                              <w:jc w:val="center"/>
                              <w:rPr>
                                <w:sz w:val="20"/>
                                <w:lang w:eastAsia="zh-CN"/>
                              </w:rPr>
                            </w:pPr>
                            <w:r>
                              <w:rPr>
                                <w:rFonts w:hint="eastAsia"/>
                                <w:sz w:val="20"/>
                                <w:lang w:eastAsia="zh-CN"/>
                              </w:rPr>
                              <w:t xml:space="preserve"> </w:t>
                            </w:r>
                            <w:r w:rsidR="001F7957" w:rsidRPr="00C105BD">
                              <w:rPr>
                                <w:rFonts w:hint="eastAsia"/>
                                <w:sz w:val="20"/>
                                <w:lang w:eastAsia="zh-CN"/>
                              </w:rPr>
                              <w:t>在深空地球站的卫星仰角（度）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0BC70" id="Text Box 9" o:spid="_x0000_s1034" type="#_x0000_t202" style="position:absolute;left:0;text-align:left;margin-left:141.65pt;margin-top:263.5pt;width:243.15pt;height:2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" stroked="f">
                <v:textbox>
                  <w:txbxContent>
                    <w:p w14:paraId="50F4A9A1" w14:textId="77777777" w:rsidR="001F7957" w:rsidRPr="00C105BD" w:rsidRDefault="00842954" w:rsidP="00C105BD">
                      <w:pPr>
                        <w:spacing w:before="100" w:beforeAutospacing="1"/>
                        <w:jc w:val="center"/>
                        <w:rPr>
                          <w:sz w:val="20"/>
                          <w:lang w:eastAsia="zh-CN"/>
                        </w:rPr>
                      </w:pPr>
                      <w:r>
                        <w:rPr>
                          <w:rFonts w:hint="eastAsia"/>
                          <w:sz w:val="20"/>
                          <w:lang w:eastAsia="zh-CN"/>
                        </w:rPr>
                        <w:t xml:space="preserve"> </w:t>
                      </w:r>
                      <w:r w:rsidR="001F7957" w:rsidRPr="00C105BD">
                        <w:rPr>
                          <w:rFonts w:hint="eastAsia"/>
                          <w:sz w:val="20"/>
                          <w:lang w:eastAsia="zh-CN"/>
                        </w:rPr>
                        <w:t>在深空地球站的卫星仰角（度）</w:t>
                      </w:r>
                    </w:p>
                  </w:txbxContent>
                </v:textbox>
              </v:shape>
            </w:pict>
          </mc:Fallback>
        </mc:AlternateContent>
      </w:r>
      <w:r>
        <w:rPr>
          <w:noProof/>
          <w:lang w:eastAsia="zh-CN"/>
        </w:rPr>
        <mc:AlternateContent>
          <mc:Choice Requires="wps">
            <w:drawing>
              <wp:anchor distT="0" distB="0" distL="114300" distR="114300" simplePos="0" relativeHeight="251680768" behindDoc="0" locked="0" layoutInCell="1" allowOverlap="1" wp14:anchorId="0C7A1B0A" wp14:editId="36BC5C67">
                <wp:simplePos x="0" y="0"/>
                <wp:positionH relativeFrom="column">
                  <wp:posOffset>1300480</wp:posOffset>
                </wp:positionH>
                <wp:positionV relativeFrom="paragraph">
                  <wp:posOffset>3543300</wp:posOffset>
                </wp:positionV>
                <wp:extent cx="1344295" cy="923925"/>
                <wp:effectExtent l="1270" t="4445" r="0" b="0"/>
                <wp:wrapNone/>
                <wp:docPr id="2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3E71B" w14:textId="77777777" w:rsidR="001F7957" w:rsidRDefault="001F7957" w:rsidP="00C105BD">
                            <w:pPr>
                              <w:spacing w:before="0" w:line="280" w:lineRule="exact"/>
                              <w:jc w:val="center"/>
                              <w:rPr>
                                <w:sz w:val="16"/>
                                <w:lang w:eastAsia="zh-CN"/>
                              </w:rPr>
                            </w:pPr>
                            <w:r w:rsidRPr="00C105BD">
                              <w:rPr>
                                <w:rFonts w:hint="eastAsia"/>
                                <w:sz w:val="16"/>
                                <w:lang w:eastAsia="zh-CN"/>
                              </w:rPr>
                              <w:t>指向仰角</w:t>
                            </w:r>
                            <w:r w:rsidRPr="00C105BD">
                              <w:rPr>
                                <w:rFonts w:hint="eastAsia"/>
                                <w:sz w:val="16"/>
                                <w:lang w:eastAsia="zh-CN"/>
                              </w:rPr>
                              <w:t>=10</w:t>
                            </w:r>
                            <w:r w:rsidRPr="00C105BD">
                              <w:rPr>
                                <w:rFonts w:hint="eastAsia"/>
                                <w:sz w:val="16"/>
                                <w:lang w:eastAsia="zh-CN"/>
                              </w:rPr>
                              <w:t>°</w:t>
                            </w:r>
                          </w:p>
                          <w:p w14:paraId="0DE5D153" w14:textId="77777777" w:rsidR="001F7957" w:rsidRPr="00C105BD" w:rsidRDefault="001F7957" w:rsidP="00C105BD">
                            <w:pPr>
                              <w:spacing w:before="0" w:line="280" w:lineRule="exact"/>
                              <w:jc w:val="center"/>
                              <w:rPr>
                                <w:sz w:val="16"/>
                                <w:lang w:eastAsia="zh-CN"/>
                              </w:rPr>
                            </w:pPr>
                            <w:r w:rsidRPr="00C105BD">
                              <w:rPr>
                                <w:rFonts w:hint="eastAsia"/>
                                <w:sz w:val="16"/>
                                <w:lang w:eastAsia="zh-CN"/>
                              </w:rPr>
                              <w:t>指向仰角</w:t>
                            </w:r>
                            <w:r w:rsidRPr="00C105BD">
                              <w:rPr>
                                <w:rFonts w:hint="eastAsia"/>
                                <w:sz w:val="16"/>
                                <w:lang w:eastAsia="zh-CN"/>
                              </w:rPr>
                              <w:t>=</w:t>
                            </w:r>
                            <w:r>
                              <w:rPr>
                                <w:rFonts w:hint="eastAsia"/>
                                <w:sz w:val="16"/>
                                <w:lang w:eastAsia="zh-CN"/>
                              </w:rPr>
                              <w:t>2</w:t>
                            </w:r>
                            <w:r w:rsidRPr="00C105BD">
                              <w:rPr>
                                <w:rFonts w:hint="eastAsia"/>
                                <w:sz w:val="16"/>
                                <w:lang w:eastAsia="zh-CN"/>
                              </w:rPr>
                              <w:t>0</w:t>
                            </w:r>
                            <w:r w:rsidRPr="00C105BD">
                              <w:rPr>
                                <w:rFonts w:hint="eastAsia"/>
                                <w:sz w:val="16"/>
                                <w:lang w:eastAsia="zh-CN"/>
                              </w:rPr>
                              <w:t>°</w:t>
                            </w:r>
                          </w:p>
                          <w:p w14:paraId="449C20D0" w14:textId="77777777" w:rsidR="001F7957" w:rsidRPr="00C105BD" w:rsidRDefault="001F7957" w:rsidP="00C105BD">
                            <w:pPr>
                              <w:spacing w:before="0" w:line="280" w:lineRule="exact"/>
                              <w:jc w:val="center"/>
                              <w:rPr>
                                <w:sz w:val="16"/>
                                <w:lang w:eastAsia="zh-CN"/>
                              </w:rPr>
                            </w:pPr>
                            <w:r w:rsidRPr="00C105BD">
                              <w:rPr>
                                <w:rFonts w:hint="eastAsia"/>
                                <w:sz w:val="16"/>
                                <w:lang w:eastAsia="zh-CN"/>
                              </w:rPr>
                              <w:t>指向仰角</w:t>
                            </w:r>
                            <w:r w:rsidRPr="00C105BD">
                              <w:rPr>
                                <w:rFonts w:hint="eastAsia"/>
                                <w:sz w:val="16"/>
                                <w:lang w:eastAsia="zh-CN"/>
                              </w:rPr>
                              <w:t>=</w:t>
                            </w:r>
                            <w:r>
                              <w:rPr>
                                <w:rFonts w:hint="eastAsia"/>
                                <w:sz w:val="16"/>
                                <w:lang w:eastAsia="zh-CN"/>
                              </w:rPr>
                              <w:t>3</w:t>
                            </w:r>
                            <w:r w:rsidRPr="00C105BD">
                              <w:rPr>
                                <w:rFonts w:hint="eastAsia"/>
                                <w:sz w:val="16"/>
                                <w:lang w:eastAsia="zh-CN"/>
                              </w:rPr>
                              <w:t>0</w:t>
                            </w:r>
                            <w:r w:rsidRPr="00C105BD">
                              <w:rPr>
                                <w:rFonts w:hint="eastAsia"/>
                                <w:sz w:val="16"/>
                                <w:lang w:eastAsia="zh-CN"/>
                              </w:rPr>
                              <w:t>°</w:t>
                            </w:r>
                          </w:p>
                          <w:p w14:paraId="34A3A63A" w14:textId="77777777" w:rsidR="001F7957" w:rsidRPr="00C105BD" w:rsidRDefault="001F7957" w:rsidP="00C105BD">
                            <w:pPr>
                              <w:spacing w:before="0" w:line="280" w:lineRule="exact"/>
                              <w:jc w:val="center"/>
                              <w:rPr>
                                <w:sz w:val="18"/>
                                <w:lang w:eastAsia="zh-CN"/>
                              </w:rPr>
                            </w:pPr>
                            <w:r w:rsidRPr="00C105BD">
                              <w:rPr>
                                <w:rFonts w:hint="eastAsia"/>
                                <w:sz w:val="16"/>
                                <w:lang w:eastAsia="zh-CN"/>
                              </w:rPr>
                              <w:t>指向仰角</w:t>
                            </w:r>
                            <w:r w:rsidRPr="00C105BD">
                              <w:rPr>
                                <w:rFonts w:hint="eastAsia"/>
                                <w:sz w:val="16"/>
                                <w:lang w:eastAsia="zh-CN"/>
                              </w:rPr>
                              <w:t>=</w:t>
                            </w:r>
                            <w:r>
                              <w:rPr>
                                <w:rFonts w:hint="eastAsia"/>
                                <w:sz w:val="16"/>
                                <w:lang w:eastAsia="zh-CN"/>
                              </w:rPr>
                              <w:t>4</w:t>
                            </w:r>
                            <w:r w:rsidRPr="00C105BD">
                              <w:rPr>
                                <w:rFonts w:hint="eastAsia"/>
                                <w:sz w:val="16"/>
                                <w:lang w:eastAsia="zh-CN"/>
                              </w:rPr>
                              <w:t>0</w:t>
                            </w:r>
                            <w:r w:rsidRPr="00C105BD">
                              <w:rPr>
                                <w:rFonts w:hint="eastAsia"/>
                                <w:sz w:val="16"/>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A1B0A" id="Text Box 25" o:spid="_x0000_s1035" type="#_x0000_t202" style="position:absolute;left:0;text-align:left;margin-left:102.4pt;margin-top:279pt;width:105.85pt;height:7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" stroked="f">
                <v:textbox>
                  <w:txbxContent>
                    <w:p w14:paraId="3FA3E71B" w14:textId="77777777" w:rsidR="001F7957" w:rsidRDefault="001F7957" w:rsidP="00C105BD">
                      <w:pPr>
                        <w:spacing w:before="0" w:line="280" w:lineRule="exact"/>
                        <w:jc w:val="center"/>
                        <w:rPr>
                          <w:sz w:val="16"/>
                          <w:lang w:eastAsia="zh-CN"/>
                        </w:rPr>
                      </w:pPr>
                      <w:r w:rsidRPr="00C105BD">
                        <w:rPr>
                          <w:rFonts w:hint="eastAsia"/>
                          <w:sz w:val="16"/>
                          <w:lang w:eastAsia="zh-CN"/>
                        </w:rPr>
                        <w:t>指向仰角</w:t>
                      </w:r>
                      <w:r w:rsidRPr="00C105BD">
                        <w:rPr>
                          <w:rFonts w:hint="eastAsia"/>
                          <w:sz w:val="16"/>
                          <w:lang w:eastAsia="zh-CN"/>
                        </w:rPr>
                        <w:t>=10</w:t>
                      </w:r>
                      <w:r w:rsidRPr="00C105BD">
                        <w:rPr>
                          <w:rFonts w:hint="eastAsia"/>
                          <w:sz w:val="16"/>
                          <w:lang w:eastAsia="zh-CN"/>
                        </w:rPr>
                        <w:t>°</w:t>
                      </w:r>
                    </w:p>
                    <w:p w14:paraId="0DE5D153" w14:textId="77777777" w:rsidR="001F7957" w:rsidRPr="00C105BD" w:rsidRDefault="001F7957" w:rsidP="00C105BD">
                      <w:pPr>
                        <w:spacing w:before="0" w:line="280" w:lineRule="exact"/>
                        <w:jc w:val="center"/>
                        <w:rPr>
                          <w:sz w:val="16"/>
                          <w:lang w:eastAsia="zh-CN"/>
                        </w:rPr>
                      </w:pPr>
                      <w:r w:rsidRPr="00C105BD">
                        <w:rPr>
                          <w:rFonts w:hint="eastAsia"/>
                          <w:sz w:val="16"/>
                          <w:lang w:eastAsia="zh-CN"/>
                        </w:rPr>
                        <w:t>指向仰角</w:t>
                      </w:r>
                      <w:r w:rsidRPr="00C105BD">
                        <w:rPr>
                          <w:rFonts w:hint="eastAsia"/>
                          <w:sz w:val="16"/>
                          <w:lang w:eastAsia="zh-CN"/>
                        </w:rPr>
                        <w:t>=</w:t>
                      </w:r>
                      <w:r>
                        <w:rPr>
                          <w:rFonts w:hint="eastAsia"/>
                          <w:sz w:val="16"/>
                          <w:lang w:eastAsia="zh-CN"/>
                        </w:rPr>
                        <w:t>2</w:t>
                      </w:r>
                      <w:r w:rsidRPr="00C105BD">
                        <w:rPr>
                          <w:rFonts w:hint="eastAsia"/>
                          <w:sz w:val="16"/>
                          <w:lang w:eastAsia="zh-CN"/>
                        </w:rPr>
                        <w:t>0</w:t>
                      </w:r>
                      <w:r w:rsidRPr="00C105BD">
                        <w:rPr>
                          <w:rFonts w:hint="eastAsia"/>
                          <w:sz w:val="16"/>
                          <w:lang w:eastAsia="zh-CN"/>
                        </w:rPr>
                        <w:t>°</w:t>
                      </w:r>
                    </w:p>
                    <w:p w14:paraId="449C20D0" w14:textId="77777777" w:rsidR="001F7957" w:rsidRPr="00C105BD" w:rsidRDefault="001F7957" w:rsidP="00C105BD">
                      <w:pPr>
                        <w:spacing w:before="0" w:line="280" w:lineRule="exact"/>
                        <w:jc w:val="center"/>
                        <w:rPr>
                          <w:sz w:val="16"/>
                          <w:lang w:eastAsia="zh-CN"/>
                        </w:rPr>
                      </w:pPr>
                      <w:r w:rsidRPr="00C105BD">
                        <w:rPr>
                          <w:rFonts w:hint="eastAsia"/>
                          <w:sz w:val="16"/>
                          <w:lang w:eastAsia="zh-CN"/>
                        </w:rPr>
                        <w:t>指向仰角</w:t>
                      </w:r>
                      <w:r w:rsidRPr="00C105BD">
                        <w:rPr>
                          <w:rFonts w:hint="eastAsia"/>
                          <w:sz w:val="16"/>
                          <w:lang w:eastAsia="zh-CN"/>
                        </w:rPr>
                        <w:t>=</w:t>
                      </w:r>
                      <w:r>
                        <w:rPr>
                          <w:rFonts w:hint="eastAsia"/>
                          <w:sz w:val="16"/>
                          <w:lang w:eastAsia="zh-CN"/>
                        </w:rPr>
                        <w:t>3</w:t>
                      </w:r>
                      <w:r w:rsidRPr="00C105BD">
                        <w:rPr>
                          <w:rFonts w:hint="eastAsia"/>
                          <w:sz w:val="16"/>
                          <w:lang w:eastAsia="zh-CN"/>
                        </w:rPr>
                        <w:t>0</w:t>
                      </w:r>
                      <w:r w:rsidRPr="00C105BD">
                        <w:rPr>
                          <w:rFonts w:hint="eastAsia"/>
                          <w:sz w:val="16"/>
                          <w:lang w:eastAsia="zh-CN"/>
                        </w:rPr>
                        <w:t>°</w:t>
                      </w:r>
                    </w:p>
                    <w:p w14:paraId="34A3A63A" w14:textId="77777777" w:rsidR="001F7957" w:rsidRPr="00C105BD" w:rsidRDefault="001F7957" w:rsidP="00C105BD">
                      <w:pPr>
                        <w:spacing w:before="0" w:line="280" w:lineRule="exact"/>
                        <w:jc w:val="center"/>
                        <w:rPr>
                          <w:sz w:val="18"/>
                          <w:lang w:eastAsia="zh-CN"/>
                        </w:rPr>
                      </w:pPr>
                      <w:r w:rsidRPr="00C105BD">
                        <w:rPr>
                          <w:rFonts w:hint="eastAsia"/>
                          <w:sz w:val="16"/>
                          <w:lang w:eastAsia="zh-CN"/>
                        </w:rPr>
                        <w:t>指向仰角</w:t>
                      </w:r>
                      <w:r w:rsidRPr="00C105BD">
                        <w:rPr>
                          <w:rFonts w:hint="eastAsia"/>
                          <w:sz w:val="16"/>
                          <w:lang w:eastAsia="zh-CN"/>
                        </w:rPr>
                        <w:t>=</w:t>
                      </w:r>
                      <w:r>
                        <w:rPr>
                          <w:rFonts w:hint="eastAsia"/>
                          <w:sz w:val="16"/>
                          <w:lang w:eastAsia="zh-CN"/>
                        </w:rPr>
                        <w:t>4</w:t>
                      </w:r>
                      <w:r w:rsidRPr="00C105BD">
                        <w:rPr>
                          <w:rFonts w:hint="eastAsia"/>
                          <w:sz w:val="16"/>
                          <w:lang w:eastAsia="zh-CN"/>
                        </w:rPr>
                        <w:t>0</w:t>
                      </w:r>
                      <w:r w:rsidRPr="00C105BD">
                        <w:rPr>
                          <w:rFonts w:hint="eastAsia"/>
                          <w:sz w:val="16"/>
                          <w:lang w:eastAsia="zh-CN"/>
                        </w:rPr>
                        <w:t>°</w:t>
                      </w:r>
                    </w:p>
                  </w:txbxContent>
                </v:textbox>
              </v:shape>
            </w:pict>
          </mc:Fallback>
        </mc:AlternateContent>
      </w:r>
      <w:r>
        <w:rPr>
          <w:noProof/>
          <w:lang w:eastAsia="zh-CN"/>
        </w:rPr>
        <mc:AlternateContent>
          <mc:Choice Requires="wps">
            <w:drawing>
              <wp:anchor distT="0" distB="0" distL="114300" distR="114300" simplePos="0" relativeHeight="251663360" behindDoc="0" locked="0" layoutInCell="1" allowOverlap="1" wp14:anchorId="436BF5F8" wp14:editId="0FA00A9D">
                <wp:simplePos x="0" y="0"/>
                <wp:positionH relativeFrom="column">
                  <wp:posOffset>255270</wp:posOffset>
                </wp:positionH>
                <wp:positionV relativeFrom="paragraph">
                  <wp:posOffset>732790</wp:posOffset>
                </wp:positionV>
                <wp:extent cx="534670" cy="1914525"/>
                <wp:effectExtent l="3810" t="3810" r="4445" b="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914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E028B" w14:textId="77777777" w:rsidR="001F7957" w:rsidRPr="00C105BD" w:rsidRDefault="001F7957" w:rsidP="00C105BD">
                            <w:pPr>
                              <w:spacing w:before="0"/>
                              <w:jc w:val="center"/>
                              <w:rPr>
                                <w:sz w:val="20"/>
                                <w:lang w:eastAsia="zh-CN"/>
                              </w:rPr>
                            </w:pPr>
                            <w:r w:rsidRPr="00C105BD">
                              <w:rPr>
                                <w:rFonts w:hint="eastAsia"/>
                                <w:sz w:val="20"/>
                                <w:lang w:eastAsia="zh-CN"/>
                              </w:rPr>
                              <w:t>接</w:t>
                            </w:r>
                            <w:r>
                              <w:rPr>
                                <w:rFonts w:hint="eastAsia"/>
                                <w:sz w:val="20"/>
                                <w:lang w:eastAsia="zh-CN"/>
                              </w:rPr>
                              <w:t>收</w:t>
                            </w:r>
                            <w:r w:rsidRPr="00C105BD">
                              <w:rPr>
                                <w:rFonts w:hint="eastAsia"/>
                                <w:sz w:val="20"/>
                                <w:lang w:eastAsia="zh-CN"/>
                              </w:rPr>
                              <w:t>的干扰</w:t>
                            </w:r>
                            <w:proofErr w:type="spellStart"/>
                            <w:r w:rsidRPr="00C105BD">
                              <w:rPr>
                                <w:rFonts w:hint="eastAsia"/>
                                <w:sz w:val="20"/>
                                <w:lang w:eastAsia="zh-CN"/>
                              </w:rPr>
                              <w:t>psd</w:t>
                            </w:r>
                            <w:proofErr w:type="spellEnd"/>
                            <w:r>
                              <w:rPr>
                                <w:rFonts w:hint="eastAsia"/>
                                <w:sz w:val="20"/>
                                <w:lang w:eastAsia="zh-CN"/>
                              </w:rPr>
                              <w:t>（</w:t>
                            </w:r>
                            <w:r w:rsidRPr="00C105BD">
                              <w:rPr>
                                <w:sz w:val="20"/>
                                <w:lang w:val="en-US"/>
                              </w:rPr>
                              <w:t>dB (W/Hz)</w:t>
                            </w:r>
                            <w:r>
                              <w:rPr>
                                <w:rFonts w:hint="eastAsia"/>
                                <w:sz w:val="20"/>
                                <w:lang w:eastAsia="zh-CN"/>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BF5F8" id="Text Box 8" o:spid="_x0000_s1036" type="#_x0000_t202" style="position:absolute;left:0;text-align:left;margin-left:20.1pt;margin-top:57.7pt;width:42.1pt;height:15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" stroked="f">
                <v:textbox style="layout-flow:vertical;mso-layout-flow-alt:bottom-to-top">
                  <w:txbxContent>
                    <w:p w14:paraId="234E028B" w14:textId="77777777" w:rsidR="001F7957" w:rsidRPr="00C105BD" w:rsidRDefault="001F7957" w:rsidP="00C105BD">
                      <w:pPr>
                        <w:spacing w:before="0"/>
                        <w:jc w:val="center"/>
                        <w:rPr>
                          <w:sz w:val="20"/>
                          <w:lang w:eastAsia="zh-CN"/>
                        </w:rPr>
                      </w:pPr>
                      <w:r w:rsidRPr="00C105BD">
                        <w:rPr>
                          <w:rFonts w:hint="eastAsia"/>
                          <w:sz w:val="20"/>
                          <w:lang w:eastAsia="zh-CN"/>
                        </w:rPr>
                        <w:t>接</w:t>
                      </w:r>
                      <w:r>
                        <w:rPr>
                          <w:rFonts w:hint="eastAsia"/>
                          <w:sz w:val="20"/>
                          <w:lang w:eastAsia="zh-CN"/>
                        </w:rPr>
                        <w:t>收</w:t>
                      </w:r>
                      <w:r w:rsidRPr="00C105BD">
                        <w:rPr>
                          <w:rFonts w:hint="eastAsia"/>
                          <w:sz w:val="20"/>
                          <w:lang w:eastAsia="zh-CN"/>
                        </w:rPr>
                        <w:t>的干扰</w:t>
                      </w:r>
                      <w:proofErr w:type="spellStart"/>
                      <w:r w:rsidRPr="00C105BD">
                        <w:rPr>
                          <w:rFonts w:hint="eastAsia"/>
                          <w:sz w:val="20"/>
                          <w:lang w:eastAsia="zh-CN"/>
                        </w:rPr>
                        <w:t>psd</w:t>
                      </w:r>
                      <w:proofErr w:type="spellEnd"/>
                      <w:r>
                        <w:rPr>
                          <w:rFonts w:hint="eastAsia"/>
                          <w:sz w:val="20"/>
                          <w:lang w:eastAsia="zh-CN"/>
                        </w:rPr>
                        <w:t>（</w:t>
                      </w:r>
                      <w:r w:rsidRPr="00C105BD">
                        <w:rPr>
                          <w:sz w:val="20"/>
                          <w:lang w:val="en-US"/>
                        </w:rPr>
                        <w:t>dB (W/Hz)</w:t>
                      </w:r>
                      <w:r>
                        <w:rPr>
                          <w:rFonts w:hint="eastAsia"/>
                          <w:sz w:val="20"/>
                          <w:lang w:eastAsia="zh-CN"/>
                        </w:rPr>
                        <w:t>）</w:t>
                      </w:r>
                    </w:p>
                  </w:txbxContent>
                </v:textbox>
              </v:shape>
            </w:pict>
          </mc:Fallback>
        </mc:AlternateContent>
      </w:r>
      <w:r w:rsidR="00C8309B">
        <w:rPr>
          <w:noProof/>
          <w:lang w:eastAsia="zh-CN"/>
        </w:rPr>
        <w:drawing>
          <wp:inline distT="0" distB="0" distL="0" distR="0" wp14:anchorId="1FC812CC" wp14:editId="5985DE92">
            <wp:extent cx="4907290" cy="427330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1016-05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07290" cy="4273305"/>
                    </a:xfrm>
                    <a:prstGeom prst="rect">
                      <a:avLst/>
                    </a:prstGeom>
                  </pic:spPr>
                </pic:pic>
              </a:graphicData>
            </a:graphic>
          </wp:inline>
        </w:drawing>
      </w:r>
    </w:p>
    <w:p w14:paraId="017C6717" w14:textId="77777777" w:rsidR="00AA3321" w:rsidRPr="00953E8B" w:rsidRDefault="00465E72" w:rsidP="004B0077">
      <w:pPr>
        <w:pStyle w:val="Normalaftertitle"/>
        <w:ind w:firstLineChars="200" w:firstLine="480"/>
        <w:rPr>
          <w:lang w:val="en-US" w:eastAsia="zh-CN"/>
        </w:rPr>
      </w:pPr>
      <w:r w:rsidRPr="00465E72">
        <w:rPr>
          <w:rFonts w:hint="eastAsia"/>
          <w:lang w:val="en-US" w:eastAsia="zh-CN"/>
        </w:rPr>
        <w:t>为了减少干扰的</w:t>
      </w:r>
      <w:proofErr w:type="spellStart"/>
      <w:r w:rsidR="002C5DEA" w:rsidRPr="00953E8B">
        <w:rPr>
          <w:lang w:val="en-US" w:eastAsia="zh-CN"/>
        </w:rPr>
        <w:t>p.s.d</w:t>
      </w:r>
      <w:proofErr w:type="spellEnd"/>
      <w:r w:rsidR="002C5DEA" w:rsidRPr="00953E8B">
        <w:rPr>
          <w:lang w:val="en-US" w:eastAsia="zh-CN"/>
        </w:rPr>
        <w:t>.</w:t>
      </w:r>
      <w:r w:rsidRPr="00465E72">
        <w:rPr>
          <w:rFonts w:hint="eastAsia"/>
          <w:lang w:val="en-US" w:eastAsia="zh-CN"/>
        </w:rPr>
        <w:t>低于深空地球站接收机的保护水平</w:t>
      </w:r>
      <w:r w:rsidRPr="001B5A00">
        <w:rPr>
          <w:rFonts w:hint="eastAsia"/>
          <w:lang w:eastAsia="zh-CN"/>
        </w:rPr>
        <w:t>，</w:t>
      </w:r>
      <w:r w:rsidRPr="001B5A00">
        <w:rPr>
          <w:rFonts w:hint="eastAsia"/>
          <w:lang w:eastAsia="zh-CN"/>
        </w:rPr>
        <w:t>DRS</w:t>
      </w:r>
      <w:r w:rsidRPr="00465E72">
        <w:rPr>
          <w:rFonts w:hint="eastAsia"/>
          <w:lang w:val="en-US" w:eastAsia="zh-CN"/>
        </w:rPr>
        <w:t>用户卫星必须保持至少</w:t>
      </w:r>
      <w:r w:rsidRPr="001B5A00">
        <w:rPr>
          <w:rFonts w:hint="eastAsia"/>
          <w:lang w:eastAsia="zh-CN"/>
        </w:rPr>
        <w:t>2.6</w:t>
      </w:r>
      <w:r w:rsidRPr="001B5A00">
        <w:rPr>
          <w:rFonts w:hint="eastAsia"/>
          <w:lang w:eastAsia="zh-CN"/>
        </w:rPr>
        <w:t>°</w:t>
      </w:r>
      <w:r w:rsidRPr="00465E72">
        <w:rPr>
          <w:rFonts w:hint="eastAsia"/>
          <w:lang w:val="en-US" w:eastAsia="zh-CN"/>
        </w:rPr>
        <w:t>远离地球站天线的主波束轴线</w:t>
      </w:r>
      <w:r w:rsidRPr="001B5A00">
        <w:rPr>
          <w:rFonts w:hint="eastAsia"/>
          <w:lang w:eastAsia="zh-CN"/>
        </w:rPr>
        <w:t>，</w:t>
      </w:r>
      <w:r w:rsidRPr="00465E72">
        <w:rPr>
          <w:rFonts w:hint="eastAsia"/>
          <w:lang w:val="en-US" w:eastAsia="zh-CN"/>
        </w:rPr>
        <w:t>记住实际需要的分离角度取决于深空地球站的指向仰角。例如，如果深空地球站在</w:t>
      </w:r>
      <w:r w:rsidR="002C5DEA">
        <w:rPr>
          <w:rFonts w:hint="eastAsia"/>
          <w:lang w:val="en-US" w:eastAsia="zh-CN"/>
        </w:rPr>
        <w:t>火星</w:t>
      </w:r>
      <w:r w:rsidRPr="00465E72">
        <w:rPr>
          <w:rFonts w:hint="eastAsia"/>
          <w:lang w:val="en-US" w:eastAsia="zh-CN"/>
        </w:rPr>
        <w:t>跟踪航天器，那么具有表</w:t>
      </w:r>
      <w:r w:rsidRPr="00465E72">
        <w:rPr>
          <w:rFonts w:hint="eastAsia"/>
          <w:lang w:val="en-US" w:eastAsia="zh-CN"/>
        </w:rPr>
        <w:t>4</w:t>
      </w:r>
      <w:r w:rsidRPr="00465E72">
        <w:rPr>
          <w:rFonts w:hint="eastAsia"/>
          <w:lang w:val="en-US" w:eastAsia="zh-CN"/>
        </w:rPr>
        <w:t>所示参数的</w:t>
      </w:r>
      <w:r w:rsidRPr="00465E72">
        <w:rPr>
          <w:rFonts w:hint="eastAsia"/>
          <w:lang w:val="en-US" w:eastAsia="zh-CN"/>
        </w:rPr>
        <w:t>DRS</w:t>
      </w:r>
      <w:r w:rsidRPr="00465E72">
        <w:rPr>
          <w:rFonts w:hint="eastAsia"/>
          <w:lang w:val="en-US" w:eastAsia="zh-CN"/>
        </w:rPr>
        <w:t>用户卫星将从波束轴线小于</w:t>
      </w:r>
      <w:r w:rsidR="002C5DEA" w:rsidRPr="001B5A00">
        <w:rPr>
          <w:rFonts w:hint="eastAsia"/>
          <w:lang w:eastAsia="zh-CN"/>
        </w:rPr>
        <w:t>2.6</w:t>
      </w:r>
      <w:r w:rsidR="002C5DEA" w:rsidRPr="001B5A00">
        <w:rPr>
          <w:rFonts w:hint="eastAsia"/>
          <w:lang w:eastAsia="zh-CN"/>
        </w:rPr>
        <w:t>°</w:t>
      </w:r>
      <w:r w:rsidRPr="00465E72">
        <w:rPr>
          <w:rFonts w:hint="eastAsia"/>
          <w:lang w:val="en-US" w:eastAsia="zh-CN"/>
        </w:rPr>
        <w:t>的波束通过，频率在每天两次到每</w:t>
      </w:r>
      <w:r w:rsidRPr="00465E72">
        <w:rPr>
          <w:rFonts w:hint="eastAsia"/>
          <w:lang w:val="en-US" w:eastAsia="zh-CN"/>
        </w:rPr>
        <w:t>3</w:t>
      </w:r>
      <w:r w:rsidRPr="00465E72">
        <w:rPr>
          <w:rFonts w:hint="eastAsia"/>
          <w:lang w:val="en-US" w:eastAsia="zh-CN"/>
        </w:rPr>
        <w:t>天一次之间</w:t>
      </w:r>
      <w:r w:rsidR="002C5DEA">
        <w:rPr>
          <w:rFonts w:hint="eastAsia"/>
          <w:lang w:val="en-US" w:eastAsia="zh-CN"/>
        </w:rPr>
        <w:t>变化</w:t>
      </w:r>
      <w:r w:rsidRPr="00465E72">
        <w:rPr>
          <w:rFonts w:hint="eastAsia"/>
          <w:lang w:val="en-US" w:eastAsia="zh-CN"/>
        </w:rPr>
        <w:t>。在这种情况下，卫星的轨道周期为</w:t>
      </w:r>
      <w:r w:rsidRPr="00465E72">
        <w:rPr>
          <w:lang w:val="en-US" w:eastAsia="zh-CN"/>
        </w:rPr>
        <w:t>105 </w:t>
      </w:r>
      <w:r w:rsidRPr="00465E72">
        <w:rPr>
          <w:rFonts w:hint="eastAsia"/>
          <w:lang w:val="en-US" w:eastAsia="zh-CN"/>
        </w:rPr>
        <w:t>分钟，可产生超过地球站保护范围的干扰，持续时间为</w:t>
      </w:r>
      <w:r w:rsidRPr="00465E72">
        <w:rPr>
          <w:lang w:val="en-US" w:eastAsia="zh-CN"/>
        </w:rPr>
        <w:t>0.6</w:t>
      </w:r>
      <w:r w:rsidRPr="00465E72">
        <w:rPr>
          <w:rFonts w:hint="eastAsia"/>
          <w:lang w:val="en-US" w:eastAsia="zh-CN"/>
        </w:rPr>
        <w:t>分钟至</w:t>
      </w:r>
      <w:r w:rsidRPr="00465E72">
        <w:rPr>
          <w:lang w:val="en-US" w:eastAsia="zh-CN"/>
        </w:rPr>
        <w:t>4.6</w:t>
      </w:r>
      <w:r w:rsidRPr="00465E72">
        <w:rPr>
          <w:rFonts w:hint="eastAsia"/>
          <w:lang w:val="en-US" w:eastAsia="zh-CN"/>
        </w:rPr>
        <w:t>分钟。干扰的频率和持续时间取决于卫星轨道参数。</w:t>
      </w:r>
    </w:p>
    <w:p w14:paraId="1C8B8E10" w14:textId="77777777" w:rsidR="00465E72" w:rsidRDefault="00465E72" w:rsidP="004B0077">
      <w:pPr>
        <w:ind w:firstLineChars="200" w:firstLine="480"/>
        <w:rPr>
          <w:lang w:val="en-US" w:eastAsia="zh-CN"/>
        </w:rPr>
      </w:pPr>
      <w:r w:rsidRPr="00465E72">
        <w:rPr>
          <w:rFonts w:hint="eastAsia"/>
          <w:lang w:val="en-US" w:eastAsia="zh-CN"/>
        </w:rPr>
        <w:t>尽管对于某些无线电</w:t>
      </w:r>
      <w:r w:rsidR="0060181C">
        <w:rPr>
          <w:rFonts w:hint="eastAsia"/>
          <w:lang w:val="en-US" w:eastAsia="zh-CN"/>
        </w:rPr>
        <w:t>业务</w:t>
      </w:r>
      <w:r w:rsidRPr="00465E72">
        <w:rPr>
          <w:rFonts w:hint="eastAsia"/>
          <w:lang w:val="en-US" w:eastAsia="zh-CN"/>
        </w:rPr>
        <w:t>而言，小于</w:t>
      </w:r>
      <w:r w:rsidRPr="00465E72">
        <w:rPr>
          <w:rFonts w:hint="eastAsia"/>
          <w:lang w:val="en-US" w:eastAsia="zh-CN"/>
        </w:rPr>
        <w:t>1</w:t>
      </w:r>
      <w:r w:rsidRPr="00465E72">
        <w:rPr>
          <w:rFonts w:hint="eastAsia"/>
          <w:lang w:val="en-US" w:eastAsia="zh-CN"/>
        </w:rPr>
        <w:t>分钟的干扰间隔相对不重要，但在</w:t>
      </w:r>
      <w:r>
        <w:rPr>
          <w:rFonts w:hint="eastAsia"/>
          <w:lang w:val="en-US" w:eastAsia="zh-CN"/>
        </w:rPr>
        <w:t>空间研究</w:t>
      </w:r>
      <w:r w:rsidR="0060181C">
        <w:rPr>
          <w:rFonts w:hint="eastAsia"/>
          <w:lang w:val="en-US" w:eastAsia="zh-CN"/>
        </w:rPr>
        <w:t>业务</w:t>
      </w:r>
      <w:r>
        <w:rPr>
          <w:rFonts w:hint="eastAsia"/>
          <w:lang w:val="en-US" w:eastAsia="zh-CN"/>
        </w:rPr>
        <w:t>中，它可能会导致几分钟内无法替代的科学数据丢失（见</w:t>
      </w:r>
      <w:r w:rsidR="00CC0936">
        <w:rPr>
          <w:rFonts w:hint="eastAsia"/>
          <w:lang w:val="en-US" w:eastAsia="zh-CN"/>
        </w:rPr>
        <w:t>第</w:t>
      </w:r>
      <w:r w:rsidRPr="00465E72">
        <w:rPr>
          <w:rFonts w:hint="eastAsia"/>
          <w:lang w:val="en-US" w:eastAsia="zh-CN"/>
        </w:rPr>
        <w:t>1.1</w:t>
      </w:r>
      <w:r w:rsidR="00CC0936">
        <w:rPr>
          <w:rFonts w:hint="eastAsia"/>
          <w:lang w:val="en-US" w:eastAsia="zh-CN"/>
        </w:rPr>
        <w:t>小节</w:t>
      </w:r>
      <w:r w:rsidRPr="00465E72">
        <w:rPr>
          <w:rFonts w:hint="eastAsia"/>
          <w:lang w:val="en-US" w:eastAsia="zh-CN"/>
        </w:rPr>
        <w:t>）。</w:t>
      </w:r>
    </w:p>
    <w:p w14:paraId="30D5B1D7" w14:textId="77777777" w:rsidR="00AA3321" w:rsidRPr="00953E8B" w:rsidRDefault="00465E72" w:rsidP="004B0077">
      <w:pPr>
        <w:ind w:firstLineChars="200" w:firstLine="480"/>
        <w:rPr>
          <w:lang w:val="en-US" w:eastAsia="zh-CN"/>
        </w:rPr>
      </w:pPr>
      <w:r w:rsidRPr="00465E72">
        <w:rPr>
          <w:rFonts w:hint="eastAsia"/>
          <w:lang w:val="en-US" w:eastAsia="zh-CN"/>
        </w:rPr>
        <w:t>上述分析仅考虑一颗单用户卫星和一个深空地球站。更多的卫星将增加干扰的可能性。结果表明，利用空间研究</w:t>
      </w:r>
      <w:r w:rsidR="001F33CC">
        <w:rPr>
          <w:rFonts w:hint="eastAsia"/>
          <w:lang w:val="en-US" w:eastAsia="zh-CN"/>
        </w:rPr>
        <w:t>业务</w:t>
      </w:r>
      <w:r w:rsidRPr="00465E72">
        <w:rPr>
          <w:rFonts w:hint="eastAsia"/>
          <w:lang w:val="en-US" w:eastAsia="zh-CN"/>
        </w:rPr>
        <w:t>（深空）和用户航天器与</w:t>
      </w:r>
      <w:r w:rsidR="001F33CC">
        <w:rPr>
          <w:rFonts w:hint="eastAsia"/>
          <w:lang w:val="en-US" w:eastAsia="zh-CN"/>
        </w:rPr>
        <w:t>对地</w:t>
      </w:r>
      <w:r w:rsidRPr="00465E72">
        <w:rPr>
          <w:rFonts w:hint="eastAsia"/>
          <w:lang w:val="en-US" w:eastAsia="zh-CN"/>
        </w:rPr>
        <w:t>静止中继卫星之间的链路</w:t>
      </w:r>
      <w:r w:rsidR="00E74272">
        <w:rPr>
          <w:rFonts w:hint="eastAsia"/>
          <w:lang w:val="en-US" w:eastAsia="zh-CN"/>
        </w:rPr>
        <w:t>共用</w:t>
      </w:r>
      <w:r w:rsidRPr="00465E72">
        <w:rPr>
          <w:rFonts w:hint="eastAsia"/>
          <w:lang w:val="en-US" w:eastAsia="zh-CN"/>
        </w:rPr>
        <w:t>频</w:t>
      </w:r>
      <w:r w:rsidR="001F33CC">
        <w:rPr>
          <w:rFonts w:hint="eastAsia"/>
          <w:lang w:val="en-US" w:eastAsia="zh-CN"/>
        </w:rPr>
        <w:t>段</w:t>
      </w:r>
      <w:r w:rsidRPr="00465E72">
        <w:rPr>
          <w:rFonts w:hint="eastAsia"/>
          <w:lang w:val="en-US" w:eastAsia="zh-CN"/>
        </w:rPr>
        <w:t>是不可行的。</w:t>
      </w:r>
    </w:p>
    <w:p w14:paraId="111442AA" w14:textId="77777777" w:rsidR="004B0077" w:rsidRDefault="004B0077" w:rsidP="0060181C">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14:paraId="514E1C68" w14:textId="77777777" w:rsidR="00AA3321" w:rsidRPr="00953E8B" w:rsidRDefault="00AA3321" w:rsidP="00AA3321">
      <w:pPr>
        <w:pStyle w:val="Heading1"/>
        <w:rPr>
          <w:lang w:val="en-US" w:eastAsia="zh-CN"/>
        </w:rPr>
      </w:pPr>
      <w:r w:rsidRPr="00953E8B">
        <w:rPr>
          <w:lang w:val="en-US" w:eastAsia="zh-CN"/>
        </w:rPr>
        <w:lastRenderedPageBreak/>
        <w:t>3</w:t>
      </w:r>
      <w:r w:rsidRPr="00953E8B">
        <w:rPr>
          <w:lang w:val="en-US" w:eastAsia="zh-CN"/>
        </w:rPr>
        <w:tab/>
      </w:r>
      <w:r w:rsidR="00465E72">
        <w:rPr>
          <w:rFonts w:hint="eastAsia"/>
          <w:lang w:val="en-US" w:eastAsia="zh-CN"/>
        </w:rPr>
        <w:t>讨论</w:t>
      </w:r>
    </w:p>
    <w:p w14:paraId="3CA49D28" w14:textId="77777777" w:rsidR="00AA3321" w:rsidRPr="00953E8B" w:rsidRDefault="00AA3321" w:rsidP="00AA3321">
      <w:pPr>
        <w:pStyle w:val="Heading2"/>
        <w:rPr>
          <w:lang w:val="en-US" w:eastAsia="zh-CN"/>
        </w:rPr>
      </w:pPr>
      <w:r w:rsidRPr="00953E8B">
        <w:rPr>
          <w:lang w:val="en-US" w:eastAsia="zh-CN"/>
        </w:rPr>
        <w:t>3.1</w:t>
      </w:r>
      <w:r w:rsidRPr="00953E8B">
        <w:rPr>
          <w:lang w:val="en-US" w:eastAsia="zh-CN"/>
        </w:rPr>
        <w:tab/>
      </w:r>
      <w:r w:rsidR="00465E72" w:rsidRPr="00465E72">
        <w:rPr>
          <w:rFonts w:hint="eastAsia"/>
          <w:lang w:val="en-US" w:eastAsia="zh-CN"/>
        </w:rPr>
        <w:t>卫星轨道与深空地球站天线波束的交会</w:t>
      </w:r>
    </w:p>
    <w:p w14:paraId="122DE1BF" w14:textId="77777777" w:rsidR="00AA3321" w:rsidRPr="00953E8B" w:rsidRDefault="00465E72" w:rsidP="008E3EE2">
      <w:pPr>
        <w:ind w:firstLineChars="200" w:firstLine="480"/>
        <w:rPr>
          <w:lang w:val="en-US" w:eastAsia="zh-CN"/>
        </w:rPr>
      </w:pPr>
      <w:r w:rsidRPr="00465E72">
        <w:rPr>
          <w:rFonts w:hint="eastAsia"/>
          <w:lang w:val="en-US" w:eastAsia="zh-CN"/>
        </w:rPr>
        <w:t>卫星在深空地球站天线的主波束中的概率极大地影响了相关链路之间</w:t>
      </w:r>
      <w:r w:rsidR="0097215F">
        <w:rPr>
          <w:rFonts w:hint="eastAsia"/>
          <w:lang w:val="en-US" w:eastAsia="zh-CN"/>
        </w:rPr>
        <w:t>频段</w:t>
      </w:r>
      <w:r w:rsidR="00E74272">
        <w:rPr>
          <w:rFonts w:hint="eastAsia"/>
          <w:lang w:val="en-US" w:eastAsia="zh-CN"/>
        </w:rPr>
        <w:t>共用</w:t>
      </w:r>
      <w:r w:rsidRPr="00465E72">
        <w:rPr>
          <w:rFonts w:hint="eastAsia"/>
          <w:lang w:val="en-US" w:eastAsia="zh-CN"/>
        </w:rPr>
        <w:t>的可能性。</w:t>
      </w:r>
    </w:p>
    <w:p w14:paraId="053A2A8A" w14:textId="77777777" w:rsidR="00AA3321" w:rsidRPr="00953E8B" w:rsidRDefault="00465E72" w:rsidP="008E3EE2">
      <w:pPr>
        <w:ind w:firstLineChars="200" w:firstLine="480"/>
        <w:rPr>
          <w:lang w:val="en-US" w:eastAsia="zh-CN"/>
        </w:rPr>
      </w:pPr>
      <w:r w:rsidRPr="00465E72">
        <w:rPr>
          <w:rFonts w:hint="eastAsia"/>
          <w:lang w:val="en-US" w:eastAsia="zh-CN"/>
        </w:rPr>
        <w:t>对一系列深空任务的天线指向统计数据进行了分析。结果表明，在</w:t>
      </w:r>
      <w:r w:rsidR="002C3F5C" w:rsidRPr="00953E8B">
        <w:rPr>
          <w:lang w:val="en-US" w:eastAsia="zh-CN"/>
        </w:rPr>
        <w:t>20%</w:t>
      </w:r>
      <w:r w:rsidRPr="00465E72">
        <w:rPr>
          <w:rFonts w:hint="eastAsia"/>
          <w:lang w:val="en-US" w:eastAsia="zh-CN"/>
        </w:rPr>
        <w:t>的时间内，地球站天线在对地静止卫星轨道方向的增益为</w:t>
      </w:r>
      <w:r w:rsidRPr="00465E72">
        <w:rPr>
          <w:lang w:val="en-US" w:eastAsia="zh-CN"/>
        </w:rPr>
        <w:t>10</w:t>
      </w:r>
      <w:r w:rsidR="002C3F5C">
        <w:rPr>
          <w:rFonts w:hint="eastAsia"/>
          <w:lang w:val="en-US" w:eastAsia="zh-CN"/>
        </w:rPr>
        <w:t xml:space="preserve"> </w:t>
      </w:r>
      <w:r w:rsidRPr="00465E72">
        <w:rPr>
          <w:lang w:val="en-US" w:eastAsia="zh-CN"/>
        </w:rPr>
        <w:t> </w:t>
      </w:r>
      <w:proofErr w:type="spellStart"/>
      <w:r w:rsidRPr="00465E72">
        <w:rPr>
          <w:lang w:val="en-US" w:eastAsia="zh-CN"/>
        </w:rPr>
        <w:t>dBi</w:t>
      </w:r>
      <w:proofErr w:type="spellEnd"/>
      <w:r w:rsidRPr="00465E72">
        <w:rPr>
          <w:rFonts w:hint="eastAsia"/>
          <w:lang w:val="en-US" w:eastAsia="zh-CN"/>
        </w:rPr>
        <w:t>或以上。</w:t>
      </w:r>
    </w:p>
    <w:p w14:paraId="237EB4EB" w14:textId="77777777" w:rsidR="00AA3321" w:rsidRPr="00953E8B" w:rsidRDefault="00465E72" w:rsidP="008E3EE2">
      <w:pPr>
        <w:ind w:firstLineChars="200" w:firstLine="480"/>
        <w:rPr>
          <w:lang w:val="en-US" w:eastAsia="zh-CN"/>
        </w:rPr>
      </w:pPr>
      <w:r w:rsidRPr="00465E72">
        <w:rPr>
          <w:rFonts w:hint="eastAsia"/>
          <w:lang w:val="en-US" w:eastAsia="zh-CN"/>
        </w:rPr>
        <w:t>非</w:t>
      </w:r>
      <w:r w:rsidR="002C3F5C">
        <w:rPr>
          <w:rFonts w:hint="eastAsia"/>
          <w:lang w:val="en-US" w:eastAsia="zh-CN"/>
        </w:rPr>
        <w:t>对地</w:t>
      </w:r>
      <w:r w:rsidRPr="00465E72">
        <w:rPr>
          <w:rFonts w:hint="eastAsia"/>
          <w:lang w:val="en-US" w:eastAsia="zh-CN"/>
        </w:rPr>
        <w:t>静止卫星每天可以通过一个或多个深空</w:t>
      </w:r>
      <w:r w:rsidR="002C3F5C">
        <w:rPr>
          <w:rFonts w:hint="eastAsia"/>
          <w:lang w:val="en-US" w:eastAsia="zh-CN"/>
        </w:rPr>
        <w:t>追踪波束</w:t>
      </w:r>
      <w:r w:rsidRPr="00465E72">
        <w:rPr>
          <w:rFonts w:hint="eastAsia"/>
          <w:lang w:val="en-US" w:eastAsia="zh-CN"/>
        </w:rPr>
        <w:t>。低轨道卫星的可见度统计和束内持续时间的详细情况载于</w:t>
      </w:r>
      <w:r w:rsidRPr="00465E72">
        <w:rPr>
          <w:rFonts w:hint="eastAsia"/>
          <w:lang w:val="en-US" w:eastAsia="zh-CN"/>
        </w:rPr>
        <w:t>ITU-R SA.2066</w:t>
      </w:r>
      <w:r w:rsidRPr="00465E72">
        <w:rPr>
          <w:rFonts w:hint="eastAsia"/>
          <w:lang w:val="en-US" w:eastAsia="zh-CN"/>
        </w:rPr>
        <w:t>报告。</w:t>
      </w:r>
    </w:p>
    <w:p w14:paraId="4EEF6B78" w14:textId="77777777" w:rsidR="00AA3321" w:rsidRPr="00953E8B" w:rsidRDefault="00AA3321" w:rsidP="00AA3321">
      <w:pPr>
        <w:pStyle w:val="Heading2"/>
        <w:rPr>
          <w:lang w:val="en-US" w:eastAsia="zh-CN"/>
        </w:rPr>
      </w:pPr>
      <w:r w:rsidRPr="00953E8B">
        <w:rPr>
          <w:lang w:val="en-US" w:eastAsia="zh-CN"/>
        </w:rPr>
        <w:t>3.2</w:t>
      </w:r>
      <w:r w:rsidRPr="00953E8B">
        <w:rPr>
          <w:lang w:val="en-US" w:eastAsia="zh-CN"/>
        </w:rPr>
        <w:tab/>
      </w:r>
      <w:r w:rsidR="00465E72" w:rsidRPr="00465E72">
        <w:rPr>
          <w:rFonts w:hint="eastAsia"/>
          <w:lang w:val="en-US" w:eastAsia="zh-CN"/>
        </w:rPr>
        <w:t>协调与</w:t>
      </w:r>
      <w:r w:rsidR="00E74272">
        <w:rPr>
          <w:rFonts w:hint="eastAsia"/>
          <w:lang w:val="en-US" w:eastAsia="zh-CN"/>
        </w:rPr>
        <w:t>共用</w:t>
      </w:r>
    </w:p>
    <w:p w14:paraId="51FABB1A" w14:textId="77777777" w:rsidR="00AA3321" w:rsidRPr="00953E8B" w:rsidRDefault="00465E72" w:rsidP="00114EE9">
      <w:pPr>
        <w:ind w:firstLineChars="200" w:firstLine="480"/>
        <w:rPr>
          <w:lang w:val="en-US" w:eastAsia="zh-CN"/>
        </w:rPr>
      </w:pPr>
      <w:r w:rsidRPr="00465E72">
        <w:rPr>
          <w:rFonts w:hint="eastAsia"/>
          <w:lang w:val="en-US" w:eastAsia="zh-CN"/>
        </w:rPr>
        <w:t>深空地球站极高的</w:t>
      </w:r>
      <w:proofErr w:type="spellStart"/>
      <w:r w:rsidRPr="00465E72">
        <w:rPr>
          <w:rFonts w:hint="eastAsia"/>
          <w:lang w:val="en-US" w:eastAsia="zh-CN"/>
        </w:rPr>
        <w:t>e.i.r.p</w:t>
      </w:r>
      <w:proofErr w:type="spellEnd"/>
      <w:r w:rsidRPr="00465E72">
        <w:rPr>
          <w:rFonts w:hint="eastAsia"/>
          <w:lang w:val="en-US" w:eastAsia="zh-CN"/>
        </w:rPr>
        <w:t>.</w:t>
      </w:r>
      <w:r w:rsidRPr="00465E72">
        <w:rPr>
          <w:rFonts w:hint="eastAsia"/>
          <w:lang w:val="en-US" w:eastAsia="zh-CN"/>
        </w:rPr>
        <w:t>和极高的灵敏度通常会导致异常大的协调区域。</w:t>
      </w:r>
    </w:p>
    <w:p w14:paraId="1AE8AC7D" w14:textId="77777777" w:rsidR="00AA3321" w:rsidRPr="00953E8B" w:rsidRDefault="00465E72" w:rsidP="00114EE9">
      <w:pPr>
        <w:ind w:firstLineChars="200" w:firstLine="480"/>
        <w:rPr>
          <w:lang w:val="en-US" w:eastAsia="zh-CN"/>
        </w:rPr>
      </w:pPr>
      <w:r w:rsidRPr="00465E72">
        <w:rPr>
          <w:rFonts w:hint="eastAsia"/>
          <w:lang w:val="en-US" w:eastAsia="zh-CN"/>
        </w:rPr>
        <w:t>与深空地球站视线范围</w:t>
      </w:r>
      <w:r w:rsidR="00651392">
        <w:rPr>
          <w:rFonts w:hint="eastAsia"/>
          <w:lang w:val="en-US" w:eastAsia="zh-CN"/>
        </w:rPr>
        <w:t>（</w:t>
      </w:r>
      <w:proofErr w:type="spellStart"/>
      <w:r w:rsidR="00651392" w:rsidRPr="00953E8B">
        <w:rPr>
          <w:lang w:val="en-US" w:eastAsia="zh-CN"/>
        </w:rPr>
        <w:t>LoS</w:t>
      </w:r>
      <w:proofErr w:type="spellEnd"/>
      <w:r w:rsidR="00651392">
        <w:rPr>
          <w:rFonts w:hint="eastAsia"/>
          <w:lang w:val="en-US" w:eastAsia="zh-CN"/>
        </w:rPr>
        <w:t>）</w:t>
      </w:r>
      <w:r w:rsidRPr="00465E72">
        <w:rPr>
          <w:rFonts w:hint="eastAsia"/>
          <w:lang w:val="en-US" w:eastAsia="zh-CN"/>
        </w:rPr>
        <w:t>内的</w:t>
      </w:r>
      <w:r w:rsidR="007211FF">
        <w:rPr>
          <w:rFonts w:hint="eastAsia"/>
          <w:lang w:val="en-US" w:eastAsia="zh-CN"/>
        </w:rPr>
        <w:t>电台</w:t>
      </w:r>
      <w:r w:rsidR="00E74272">
        <w:rPr>
          <w:rFonts w:hint="eastAsia"/>
          <w:lang w:val="en-US" w:eastAsia="zh-CN"/>
        </w:rPr>
        <w:t>共用</w:t>
      </w:r>
      <w:r w:rsidRPr="00465E72">
        <w:rPr>
          <w:rFonts w:hint="eastAsia"/>
          <w:lang w:val="en-US" w:eastAsia="zh-CN"/>
        </w:rPr>
        <w:t>是不可行的。</w:t>
      </w:r>
      <w:r w:rsidR="00651392" w:rsidRPr="00465E72">
        <w:rPr>
          <w:rFonts w:hint="eastAsia"/>
          <w:lang w:val="en-US" w:eastAsia="zh-CN"/>
        </w:rPr>
        <w:t>视线范围</w:t>
      </w:r>
      <w:r w:rsidRPr="00465E72">
        <w:rPr>
          <w:rFonts w:hint="eastAsia"/>
          <w:lang w:val="en-US" w:eastAsia="zh-CN"/>
        </w:rPr>
        <w:t>内的</w:t>
      </w:r>
      <w:r w:rsidR="007211FF">
        <w:rPr>
          <w:rFonts w:hint="eastAsia"/>
          <w:lang w:val="en-US" w:eastAsia="zh-CN"/>
        </w:rPr>
        <w:t>电台</w:t>
      </w:r>
      <w:r w:rsidRPr="00465E72">
        <w:rPr>
          <w:rFonts w:hint="eastAsia"/>
          <w:lang w:val="en-US" w:eastAsia="zh-CN"/>
        </w:rPr>
        <w:t>将对深空地球站的接收机造成有害干扰，或者它们将受到这些</w:t>
      </w:r>
      <w:r w:rsidR="00B95417">
        <w:rPr>
          <w:rFonts w:hint="eastAsia"/>
          <w:lang w:val="en-US" w:eastAsia="zh-CN"/>
        </w:rPr>
        <w:t>电台</w:t>
      </w:r>
      <w:r w:rsidRPr="00465E72">
        <w:rPr>
          <w:rFonts w:hint="eastAsia"/>
          <w:lang w:val="en-US" w:eastAsia="zh-CN"/>
        </w:rPr>
        <w:t>的发射机的有害干扰。请注意，航空移动</w:t>
      </w:r>
      <w:r w:rsidR="00651392">
        <w:rPr>
          <w:rFonts w:hint="eastAsia"/>
          <w:lang w:val="en-US" w:eastAsia="zh-CN"/>
        </w:rPr>
        <w:t>电台</w:t>
      </w:r>
      <w:r w:rsidRPr="00465E72">
        <w:rPr>
          <w:rFonts w:hint="eastAsia"/>
          <w:lang w:val="en-US" w:eastAsia="zh-CN"/>
        </w:rPr>
        <w:t>和地球轨道卫星经常位于深空地球站的</w:t>
      </w:r>
      <w:r w:rsidR="00651392" w:rsidRPr="00465E72">
        <w:rPr>
          <w:rFonts w:hint="eastAsia"/>
          <w:lang w:val="en-US" w:eastAsia="zh-CN"/>
        </w:rPr>
        <w:t>视线范围</w:t>
      </w:r>
      <w:r w:rsidRPr="00465E72">
        <w:rPr>
          <w:rFonts w:hint="eastAsia"/>
          <w:lang w:val="en-US" w:eastAsia="zh-CN"/>
        </w:rPr>
        <w:t>内。</w:t>
      </w:r>
    </w:p>
    <w:p w14:paraId="6B2DFB4B" w14:textId="77777777" w:rsidR="00AA3321" w:rsidRPr="00953E8B" w:rsidRDefault="00465E72" w:rsidP="00114EE9">
      <w:pPr>
        <w:ind w:firstLineChars="200" w:firstLine="480"/>
        <w:rPr>
          <w:lang w:val="en-US" w:eastAsia="zh-CN"/>
        </w:rPr>
      </w:pPr>
      <w:r w:rsidRPr="00465E72">
        <w:rPr>
          <w:rFonts w:hint="eastAsia"/>
          <w:lang w:val="en-US" w:eastAsia="zh-CN"/>
        </w:rPr>
        <w:t>利用高平均</w:t>
      </w:r>
      <w:proofErr w:type="spellStart"/>
      <w:r w:rsidRPr="00465E72">
        <w:rPr>
          <w:lang w:val="en-US" w:eastAsia="zh-CN"/>
        </w:rPr>
        <w:t>e.i.r.p</w:t>
      </w:r>
      <w:proofErr w:type="spellEnd"/>
      <w:r w:rsidRPr="00465E72">
        <w:rPr>
          <w:lang w:val="en-US" w:eastAsia="zh-CN"/>
        </w:rPr>
        <w:t>.</w:t>
      </w:r>
      <w:r w:rsidRPr="00465E72">
        <w:rPr>
          <w:rFonts w:hint="eastAsia"/>
          <w:lang w:val="en-US" w:eastAsia="zh-CN"/>
        </w:rPr>
        <w:t>与</w:t>
      </w:r>
      <w:r w:rsidR="00B95417">
        <w:rPr>
          <w:rFonts w:hint="eastAsia"/>
          <w:lang w:val="en-US" w:eastAsia="zh-CN"/>
        </w:rPr>
        <w:t>电台</w:t>
      </w:r>
      <w:r w:rsidR="00E74272">
        <w:rPr>
          <w:rFonts w:hint="eastAsia"/>
          <w:lang w:val="en-US" w:eastAsia="zh-CN"/>
        </w:rPr>
        <w:t>共用</w:t>
      </w:r>
      <w:r w:rsidRPr="00465E72">
        <w:rPr>
          <w:rFonts w:hint="eastAsia"/>
          <w:lang w:val="en-US" w:eastAsia="zh-CN"/>
        </w:rPr>
        <w:t>深空</w:t>
      </w:r>
      <w:r w:rsidR="003D7102">
        <w:rPr>
          <w:rFonts w:hint="eastAsia"/>
          <w:lang w:val="en-US" w:eastAsia="zh-CN"/>
        </w:rPr>
        <w:t>地对空频段</w:t>
      </w:r>
      <w:r w:rsidRPr="00465E72">
        <w:rPr>
          <w:rFonts w:hint="eastAsia"/>
          <w:lang w:val="en-US" w:eastAsia="zh-CN"/>
        </w:rPr>
        <w:t>是不可行的，因为深空中的</w:t>
      </w:r>
      <w:r w:rsidR="00B95417">
        <w:rPr>
          <w:rFonts w:hint="eastAsia"/>
          <w:lang w:val="en-US" w:eastAsia="zh-CN"/>
        </w:rPr>
        <w:t>电台</w:t>
      </w:r>
      <w:r w:rsidRPr="00465E72">
        <w:rPr>
          <w:rFonts w:hint="eastAsia"/>
          <w:lang w:val="en-US" w:eastAsia="zh-CN"/>
        </w:rPr>
        <w:t>可能受到干扰。目前认为，</w:t>
      </w:r>
      <w:proofErr w:type="spellStart"/>
      <w:r w:rsidR="003D7102" w:rsidRPr="00953E8B">
        <w:rPr>
          <w:lang w:val="en-US" w:eastAsia="zh-CN"/>
        </w:rPr>
        <w:t>e.i.r.p</w:t>
      </w:r>
      <w:proofErr w:type="spellEnd"/>
      <w:r w:rsidR="003D7102" w:rsidRPr="00953E8B">
        <w:rPr>
          <w:lang w:val="en-US" w:eastAsia="zh-CN"/>
        </w:rPr>
        <w:t>.</w:t>
      </w:r>
      <w:r w:rsidRPr="00465E72">
        <w:rPr>
          <w:rFonts w:hint="eastAsia"/>
          <w:lang w:val="en-US" w:eastAsia="zh-CN"/>
        </w:rPr>
        <w:t>比空间研究地球站实施或计划的</w:t>
      </w:r>
      <w:proofErr w:type="spellStart"/>
      <w:r w:rsidRPr="00465E72">
        <w:rPr>
          <w:lang w:val="en-US" w:eastAsia="zh-CN"/>
        </w:rPr>
        <w:t>e.i.r.p</w:t>
      </w:r>
      <w:proofErr w:type="spellEnd"/>
      <w:r w:rsidRPr="00465E72">
        <w:rPr>
          <w:lang w:val="en-US" w:eastAsia="zh-CN"/>
        </w:rPr>
        <w:t>.</w:t>
      </w:r>
      <w:r w:rsidRPr="00465E72">
        <w:rPr>
          <w:rFonts w:hint="eastAsia"/>
          <w:lang w:val="en-US" w:eastAsia="zh-CN"/>
        </w:rPr>
        <w:t>低</w:t>
      </w:r>
      <w:r w:rsidRPr="00465E72">
        <w:rPr>
          <w:lang w:val="en-US" w:eastAsia="zh-CN"/>
        </w:rPr>
        <w:t>30 dB</w:t>
      </w:r>
      <w:r w:rsidRPr="00465E72">
        <w:rPr>
          <w:rFonts w:hint="eastAsia"/>
          <w:lang w:val="en-US" w:eastAsia="zh-CN"/>
        </w:rPr>
        <w:t>以上的</w:t>
      </w:r>
      <w:r w:rsidR="00B95417">
        <w:rPr>
          <w:rFonts w:hint="eastAsia"/>
          <w:lang w:val="en-US" w:eastAsia="zh-CN"/>
        </w:rPr>
        <w:t>电台</w:t>
      </w:r>
      <w:r w:rsidRPr="00465E72">
        <w:rPr>
          <w:rFonts w:hint="eastAsia"/>
          <w:lang w:val="en-US" w:eastAsia="zh-CN"/>
        </w:rPr>
        <w:t>不构成重大问题。通常，这意味着平均</w:t>
      </w:r>
      <w:proofErr w:type="spellStart"/>
      <w:r w:rsidRPr="00465E72">
        <w:rPr>
          <w:lang w:val="en-US" w:eastAsia="zh-CN"/>
        </w:rPr>
        <w:t>e.i.r.p</w:t>
      </w:r>
      <w:proofErr w:type="spellEnd"/>
      <w:r w:rsidRPr="00465E72">
        <w:rPr>
          <w:lang w:val="en-US" w:eastAsia="zh-CN"/>
        </w:rPr>
        <w:t>.</w:t>
      </w:r>
      <w:r w:rsidRPr="00465E72">
        <w:rPr>
          <w:rFonts w:hint="eastAsia"/>
          <w:lang w:val="en-US" w:eastAsia="zh-CN"/>
        </w:rPr>
        <w:t>在</w:t>
      </w:r>
      <w:r w:rsidRPr="00465E72">
        <w:rPr>
          <w:lang w:val="en-US" w:eastAsia="zh-CN"/>
        </w:rPr>
        <w:t>2 GHz</w:t>
      </w:r>
      <w:r w:rsidRPr="00465E72">
        <w:rPr>
          <w:rFonts w:hint="eastAsia"/>
          <w:lang w:val="en-US" w:eastAsia="zh-CN"/>
        </w:rPr>
        <w:t>时不大于</w:t>
      </w:r>
      <w:r w:rsidRPr="00465E72">
        <w:rPr>
          <w:lang w:val="en-US" w:eastAsia="zh-CN"/>
        </w:rPr>
        <w:t xml:space="preserve">82 </w:t>
      </w:r>
      <w:proofErr w:type="spellStart"/>
      <w:r w:rsidRPr="00465E72">
        <w:rPr>
          <w:lang w:val="en-US" w:eastAsia="zh-CN"/>
        </w:rPr>
        <w:t>dBW</w:t>
      </w:r>
      <w:proofErr w:type="spellEnd"/>
      <w:r w:rsidRPr="00465E72">
        <w:rPr>
          <w:rFonts w:hint="eastAsia"/>
          <w:lang w:val="en-US" w:eastAsia="zh-CN"/>
        </w:rPr>
        <w:t>，在</w:t>
      </w:r>
      <w:r w:rsidRPr="00465E72">
        <w:rPr>
          <w:lang w:val="en-US" w:eastAsia="zh-CN"/>
        </w:rPr>
        <w:t>7 GHz</w:t>
      </w:r>
      <w:r w:rsidRPr="00465E72">
        <w:rPr>
          <w:rFonts w:hint="eastAsia"/>
          <w:lang w:val="en-US" w:eastAsia="zh-CN"/>
        </w:rPr>
        <w:t>时不大于</w:t>
      </w:r>
      <w:r w:rsidRPr="00465E72">
        <w:rPr>
          <w:lang w:val="en-US" w:eastAsia="zh-CN"/>
        </w:rPr>
        <w:t xml:space="preserve">85 </w:t>
      </w:r>
      <w:proofErr w:type="spellStart"/>
      <w:r w:rsidRPr="00465E72">
        <w:rPr>
          <w:lang w:val="en-US" w:eastAsia="zh-CN"/>
        </w:rPr>
        <w:t>dBW</w:t>
      </w:r>
      <w:proofErr w:type="spellEnd"/>
      <w:r w:rsidRPr="00465E72">
        <w:rPr>
          <w:rFonts w:hint="eastAsia"/>
          <w:lang w:val="en-US" w:eastAsia="zh-CN"/>
        </w:rPr>
        <w:t>，在</w:t>
      </w:r>
      <w:r w:rsidRPr="00465E72">
        <w:rPr>
          <w:lang w:val="en-US" w:eastAsia="zh-CN"/>
        </w:rPr>
        <w:t>34 GHz</w:t>
      </w:r>
      <w:r w:rsidR="003D7102">
        <w:rPr>
          <w:rFonts w:hint="eastAsia"/>
          <w:lang w:val="en-US" w:eastAsia="zh-CN"/>
        </w:rPr>
        <w:t>频段</w:t>
      </w:r>
      <w:r w:rsidRPr="00465E72">
        <w:rPr>
          <w:rFonts w:hint="eastAsia"/>
          <w:lang w:val="en-US" w:eastAsia="zh-CN"/>
        </w:rPr>
        <w:t>不大于</w:t>
      </w:r>
      <w:r w:rsidRPr="00465E72">
        <w:rPr>
          <w:lang w:val="en-US" w:eastAsia="zh-CN"/>
        </w:rPr>
        <w:t xml:space="preserve">84 </w:t>
      </w:r>
      <w:proofErr w:type="spellStart"/>
      <w:r w:rsidRPr="00465E72">
        <w:rPr>
          <w:lang w:val="en-US" w:eastAsia="zh-CN"/>
        </w:rPr>
        <w:t>dBW</w:t>
      </w:r>
      <w:proofErr w:type="spellEnd"/>
      <w:r w:rsidRPr="00465E72">
        <w:rPr>
          <w:rFonts w:hint="eastAsia"/>
          <w:lang w:val="en-US" w:eastAsia="zh-CN"/>
        </w:rPr>
        <w:t>，因为</w:t>
      </w:r>
      <w:r w:rsidRPr="00465E72">
        <w:rPr>
          <w:lang w:val="en-US" w:eastAsia="zh-CN"/>
        </w:rPr>
        <w:t>SRS</w:t>
      </w:r>
      <w:r w:rsidRPr="00465E72">
        <w:rPr>
          <w:rFonts w:hint="eastAsia"/>
          <w:lang w:val="en-US" w:eastAsia="zh-CN"/>
        </w:rPr>
        <w:t>地球站发射</w:t>
      </w:r>
      <w:proofErr w:type="spellStart"/>
      <w:r w:rsidRPr="00465E72">
        <w:rPr>
          <w:lang w:val="en-US" w:eastAsia="zh-CN"/>
        </w:rPr>
        <w:t>e.i.r.p</w:t>
      </w:r>
      <w:proofErr w:type="spellEnd"/>
      <w:r w:rsidRPr="00465E72">
        <w:rPr>
          <w:lang w:val="en-US" w:eastAsia="zh-CN"/>
        </w:rPr>
        <w:t>.</w:t>
      </w:r>
      <w:r w:rsidRPr="00465E72">
        <w:rPr>
          <w:rFonts w:hint="eastAsia"/>
          <w:lang w:val="en-US" w:eastAsia="zh-CN"/>
        </w:rPr>
        <w:t>在</w:t>
      </w:r>
      <w:r w:rsidRPr="00465E72">
        <w:rPr>
          <w:lang w:val="en-US" w:eastAsia="zh-CN"/>
        </w:rPr>
        <w:t>2 GHz</w:t>
      </w:r>
      <w:r w:rsidRPr="00465E72">
        <w:rPr>
          <w:rFonts w:hint="eastAsia"/>
          <w:lang w:val="en-US" w:eastAsia="zh-CN"/>
        </w:rPr>
        <w:t>时为</w:t>
      </w:r>
      <w:r w:rsidR="003D7102" w:rsidRPr="00953E8B">
        <w:rPr>
          <w:lang w:val="en-US" w:eastAsia="zh-CN"/>
        </w:rPr>
        <w:t>112</w:t>
      </w:r>
      <w:proofErr w:type="gramStart"/>
      <w:r w:rsidR="003D7102" w:rsidRPr="00953E8B">
        <w:rPr>
          <w:lang w:val="en-US" w:eastAsia="zh-CN"/>
        </w:rPr>
        <w:t>  </w:t>
      </w:r>
      <w:proofErr w:type="spellStart"/>
      <w:r w:rsidR="003D7102" w:rsidRPr="00953E8B">
        <w:rPr>
          <w:lang w:val="en-US" w:eastAsia="zh-CN"/>
        </w:rPr>
        <w:t>dBW</w:t>
      </w:r>
      <w:proofErr w:type="spellEnd"/>
      <w:proofErr w:type="gramEnd"/>
      <w:r w:rsidRPr="00465E72">
        <w:rPr>
          <w:rFonts w:hint="eastAsia"/>
          <w:lang w:val="en-US" w:eastAsia="zh-CN"/>
        </w:rPr>
        <w:t>，在</w:t>
      </w:r>
      <w:r w:rsidRPr="00465E72">
        <w:rPr>
          <w:lang w:val="en-US" w:eastAsia="zh-CN"/>
        </w:rPr>
        <w:t>7 GHz</w:t>
      </w:r>
      <w:r w:rsidRPr="00465E72">
        <w:rPr>
          <w:rFonts w:hint="eastAsia"/>
          <w:lang w:val="en-US" w:eastAsia="zh-CN"/>
        </w:rPr>
        <w:t>时为</w:t>
      </w:r>
      <w:r w:rsidR="003D7102" w:rsidRPr="00953E8B">
        <w:rPr>
          <w:lang w:val="en-US" w:eastAsia="zh-CN"/>
        </w:rPr>
        <w:t>115 </w:t>
      </w:r>
      <w:proofErr w:type="spellStart"/>
      <w:r w:rsidR="003D7102" w:rsidRPr="00953E8B">
        <w:rPr>
          <w:lang w:val="en-US" w:eastAsia="zh-CN"/>
        </w:rPr>
        <w:t>dBW</w:t>
      </w:r>
      <w:proofErr w:type="spellEnd"/>
      <w:r w:rsidRPr="00465E72">
        <w:rPr>
          <w:rFonts w:hint="eastAsia"/>
          <w:lang w:val="en-US" w:eastAsia="zh-CN"/>
        </w:rPr>
        <w:t>，在</w:t>
      </w:r>
      <w:r w:rsidR="003D7102" w:rsidRPr="00953E8B">
        <w:rPr>
          <w:lang w:val="en-US" w:eastAsia="zh-CN"/>
        </w:rPr>
        <w:t>34 GHz</w:t>
      </w:r>
      <w:r w:rsidR="003D7102">
        <w:rPr>
          <w:rFonts w:hint="eastAsia"/>
          <w:lang w:val="en-US" w:eastAsia="zh-CN"/>
        </w:rPr>
        <w:t>频段</w:t>
      </w:r>
      <w:r w:rsidRPr="00465E72">
        <w:rPr>
          <w:rFonts w:hint="eastAsia"/>
          <w:lang w:val="en-US" w:eastAsia="zh-CN"/>
        </w:rPr>
        <w:t>为</w:t>
      </w:r>
      <w:r w:rsidR="003D7102" w:rsidRPr="00953E8B">
        <w:rPr>
          <w:lang w:val="en-US" w:eastAsia="zh-CN"/>
        </w:rPr>
        <w:t>114 </w:t>
      </w:r>
      <w:proofErr w:type="spellStart"/>
      <w:r w:rsidR="003D7102" w:rsidRPr="00953E8B">
        <w:rPr>
          <w:lang w:val="en-US" w:eastAsia="zh-CN"/>
        </w:rPr>
        <w:t>dBW</w:t>
      </w:r>
      <w:proofErr w:type="spellEnd"/>
      <w:r w:rsidRPr="00465E72">
        <w:rPr>
          <w:rFonts w:hint="eastAsia"/>
          <w:lang w:val="en-US" w:eastAsia="zh-CN"/>
        </w:rPr>
        <w:t>（见</w:t>
      </w:r>
      <w:r w:rsidR="003D7102" w:rsidRPr="00953E8B">
        <w:rPr>
          <w:lang w:val="en-US" w:eastAsia="zh-CN"/>
        </w:rPr>
        <w:t>ITU-R SA.1014</w:t>
      </w:r>
      <w:r w:rsidR="003D7102">
        <w:rPr>
          <w:rFonts w:hint="eastAsia"/>
          <w:lang w:val="en-US" w:eastAsia="zh-CN"/>
        </w:rPr>
        <w:t>建议书</w:t>
      </w:r>
      <w:r w:rsidRPr="00465E72">
        <w:rPr>
          <w:rFonts w:hint="eastAsia"/>
          <w:lang w:val="en-US" w:eastAsia="zh-CN"/>
        </w:rPr>
        <w:t>）。</w:t>
      </w:r>
    </w:p>
    <w:p w14:paraId="5E0E5BD0" w14:textId="77777777" w:rsidR="00AA3321" w:rsidRPr="00953E8B" w:rsidRDefault="00AA3321" w:rsidP="00AA3321">
      <w:pPr>
        <w:pStyle w:val="Heading1"/>
        <w:rPr>
          <w:lang w:val="en-US" w:eastAsia="zh-CN"/>
        </w:rPr>
      </w:pPr>
      <w:r w:rsidRPr="00953E8B">
        <w:rPr>
          <w:lang w:val="en-US" w:eastAsia="zh-CN"/>
        </w:rPr>
        <w:t>4</w:t>
      </w:r>
      <w:r w:rsidRPr="00953E8B">
        <w:rPr>
          <w:lang w:val="en-US" w:eastAsia="zh-CN"/>
        </w:rPr>
        <w:tab/>
      </w:r>
      <w:r w:rsidR="00465E72" w:rsidRPr="00465E72">
        <w:rPr>
          <w:rFonts w:hint="eastAsia"/>
          <w:lang w:val="en-US" w:eastAsia="zh-CN"/>
        </w:rPr>
        <w:t>结论</w:t>
      </w:r>
    </w:p>
    <w:p w14:paraId="67E5263B" w14:textId="77777777" w:rsidR="00AA3321" w:rsidRPr="00953E8B" w:rsidRDefault="00465E72" w:rsidP="00114EE9">
      <w:pPr>
        <w:ind w:firstLineChars="200" w:firstLine="480"/>
        <w:rPr>
          <w:lang w:val="en-US" w:eastAsia="zh-CN"/>
        </w:rPr>
      </w:pPr>
      <w:r w:rsidRPr="00465E72">
        <w:rPr>
          <w:rFonts w:hint="eastAsia"/>
          <w:lang w:val="en-US" w:eastAsia="zh-CN"/>
        </w:rPr>
        <w:t>本附件提出的标准和考虑因素得出以下结论。</w:t>
      </w:r>
    </w:p>
    <w:p w14:paraId="5CF8A64F" w14:textId="77777777" w:rsidR="00AA3321" w:rsidRPr="00953E8B" w:rsidRDefault="00AA3321" w:rsidP="00AA3321">
      <w:pPr>
        <w:pStyle w:val="Heading2"/>
        <w:rPr>
          <w:lang w:val="en-US" w:eastAsia="zh-CN"/>
        </w:rPr>
      </w:pPr>
      <w:r w:rsidRPr="00953E8B">
        <w:rPr>
          <w:lang w:val="en-US" w:eastAsia="zh-CN"/>
        </w:rPr>
        <w:t>4.1</w:t>
      </w:r>
      <w:r w:rsidRPr="00953E8B">
        <w:rPr>
          <w:lang w:val="en-US" w:eastAsia="zh-CN"/>
        </w:rPr>
        <w:tab/>
      </w:r>
      <w:r w:rsidR="006F2DEF">
        <w:rPr>
          <w:rFonts w:hint="eastAsia"/>
          <w:lang w:val="en-US" w:eastAsia="zh-CN"/>
        </w:rPr>
        <w:t>地对空频段共用</w:t>
      </w:r>
    </w:p>
    <w:p w14:paraId="4A110EB9" w14:textId="77777777" w:rsidR="00AA3321" w:rsidRPr="00953E8B" w:rsidRDefault="00465E72" w:rsidP="00114EE9">
      <w:pPr>
        <w:ind w:firstLineChars="200" w:firstLine="480"/>
        <w:rPr>
          <w:lang w:val="en-US" w:eastAsia="zh-CN"/>
        </w:rPr>
      </w:pPr>
      <w:r w:rsidRPr="00465E72">
        <w:rPr>
          <w:rFonts w:hint="eastAsia"/>
          <w:lang w:val="en-US" w:eastAsia="zh-CN"/>
        </w:rPr>
        <w:t>协调成功后，空间研究</w:t>
      </w:r>
      <w:r w:rsidR="006F2DEF">
        <w:rPr>
          <w:rFonts w:hint="eastAsia"/>
          <w:lang w:val="en-US" w:eastAsia="zh-CN"/>
        </w:rPr>
        <w:t>业务（深空）</w:t>
      </w:r>
      <w:r w:rsidRPr="00465E72">
        <w:rPr>
          <w:rFonts w:hint="eastAsia"/>
          <w:lang w:val="en-US" w:eastAsia="zh-CN"/>
        </w:rPr>
        <w:t>应能与在同一</w:t>
      </w:r>
      <w:r w:rsidR="006F2DEF">
        <w:rPr>
          <w:rFonts w:hint="eastAsia"/>
          <w:lang w:val="en-US" w:eastAsia="zh-CN"/>
        </w:rPr>
        <w:t>频段</w:t>
      </w:r>
      <w:r w:rsidRPr="00465E72">
        <w:rPr>
          <w:rFonts w:hint="eastAsia"/>
          <w:lang w:val="en-US" w:eastAsia="zh-CN"/>
        </w:rPr>
        <w:t>内已分配</w:t>
      </w:r>
      <w:r w:rsidR="006F2DEF">
        <w:rPr>
          <w:rFonts w:hint="eastAsia"/>
          <w:lang w:val="en-US" w:eastAsia="zh-CN"/>
        </w:rPr>
        <w:t>业务</w:t>
      </w:r>
      <w:r w:rsidRPr="00465E72">
        <w:rPr>
          <w:rFonts w:hint="eastAsia"/>
          <w:lang w:val="en-US" w:eastAsia="zh-CN"/>
        </w:rPr>
        <w:t>的</w:t>
      </w:r>
      <w:r w:rsidR="00B95417">
        <w:rPr>
          <w:rFonts w:hint="eastAsia"/>
          <w:lang w:val="en-US" w:eastAsia="zh-CN"/>
        </w:rPr>
        <w:t>电台</w:t>
      </w:r>
      <w:r w:rsidRPr="00465E72">
        <w:rPr>
          <w:rFonts w:hint="eastAsia"/>
          <w:lang w:val="en-US" w:eastAsia="zh-CN"/>
        </w:rPr>
        <w:t>共用</w:t>
      </w:r>
      <w:r w:rsidR="006F2DEF">
        <w:rPr>
          <w:rFonts w:hint="eastAsia"/>
          <w:lang w:val="en-US" w:eastAsia="zh-CN"/>
        </w:rPr>
        <w:t>地对空频段</w:t>
      </w:r>
      <w:r w:rsidRPr="00465E72">
        <w:rPr>
          <w:rFonts w:hint="eastAsia"/>
          <w:lang w:val="en-US" w:eastAsia="zh-CN"/>
        </w:rPr>
        <w:t>，但下列</w:t>
      </w:r>
      <w:r w:rsidR="00B95417">
        <w:rPr>
          <w:rFonts w:hint="eastAsia"/>
          <w:lang w:val="en-US" w:eastAsia="zh-CN"/>
        </w:rPr>
        <w:t>电台</w:t>
      </w:r>
      <w:r w:rsidRPr="00465E72">
        <w:rPr>
          <w:rFonts w:hint="eastAsia"/>
          <w:lang w:val="en-US" w:eastAsia="zh-CN"/>
        </w:rPr>
        <w:t>不能共用的情况除外</w:t>
      </w:r>
      <w:r w:rsidR="006F2DEF">
        <w:rPr>
          <w:rFonts w:hint="eastAsia"/>
          <w:lang w:val="en-US" w:eastAsia="zh-CN"/>
        </w:rPr>
        <w:t>：</w:t>
      </w:r>
    </w:p>
    <w:p w14:paraId="0B6EA9E0" w14:textId="77777777" w:rsidR="00AA3321" w:rsidRPr="00953E8B" w:rsidRDefault="00AA3321" w:rsidP="00AA3321">
      <w:pPr>
        <w:pStyle w:val="enumlev1"/>
        <w:rPr>
          <w:lang w:val="en-US" w:eastAsia="zh-CN"/>
        </w:rPr>
      </w:pPr>
      <w:r w:rsidRPr="00953E8B">
        <w:rPr>
          <w:lang w:val="en-US" w:eastAsia="zh-CN"/>
        </w:rPr>
        <w:t>–</w:t>
      </w:r>
      <w:r w:rsidRPr="00953E8B">
        <w:rPr>
          <w:lang w:val="en-US" w:eastAsia="zh-CN"/>
        </w:rPr>
        <w:tab/>
      </w:r>
      <w:r w:rsidR="00465E72" w:rsidRPr="00465E72">
        <w:rPr>
          <w:rFonts w:hint="eastAsia"/>
          <w:lang w:val="en-US" w:eastAsia="zh-CN"/>
        </w:rPr>
        <w:t>接收航空移动</w:t>
      </w:r>
      <w:r w:rsidR="006F2DEF">
        <w:rPr>
          <w:rFonts w:hint="eastAsia"/>
          <w:lang w:val="en-US" w:eastAsia="zh-CN"/>
        </w:rPr>
        <w:t>电台</w:t>
      </w:r>
      <w:r w:rsidR="00465E72" w:rsidRPr="00465E72">
        <w:rPr>
          <w:rFonts w:hint="eastAsia"/>
          <w:lang w:val="en-US" w:eastAsia="zh-CN"/>
        </w:rPr>
        <w:t>、接收空间</w:t>
      </w:r>
      <w:r w:rsidR="006F2DEF">
        <w:rPr>
          <w:rFonts w:hint="eastAsia"/>
          <w:lang w:val="en-US" w:eastAsia="zh-CN"/>
        </w:rPr>
        <w:t>电台</w:t>
      </w:r>
      <w:r w:rsidR="00465E72" w:rsidRPr="00465E72">
        <w:rPr>
          <w:rFonts w:hint="eastAsia"/>
          <w:lang w:val="en-US" w:eastAsia="zh-CN"/>
        </w:rPr>
        <w:t>和微波传感器卫星，当这些卫星可能在视线范围内时，</w:t>
      </w:r>
    </w:p>
    <w:p w14:paraId="2F77A19C" w14:textId="77777777" w:rsidR="00AA3321" w:rsidRPr="00953E8B" w:rsidRDefault="00AA3321" w:rsidP="00AA3321">
      <w:pPr>
        <w:pStyle w:val="enumlev1"/>
        <w:rPr>
          <w:lang w:val="en-US" w:eastAsia="zh-CN"/>
        </w:rPr>
      </w:pPr>
      <w:r w:rsidRPr="00953E8B">
        <w:rPr>
          <w:lang w:val="en-US" w:eastAsia="zh-CN"/>
        </w:rPr>
        <w:t>–</w:t>
      </w:r>
      <w:r w:rsidRPr="00953E8B">
        <w:rPr>
          <w:lang w:val="en-US" w:eastAsia="zh-CN"/>
        </w:rPr>
        <w:tab/>
      </w:r>
      <w:r w:rsidR="00465E72" w:rsidRPr="00465E72">
        <w:rPr>
          <w:rFonts w:hint="eastAsia"/>
          <w:lang w:val="en-US" w:eastAsia="zh-CN"/>
        </w:rPr>
        <w:t>接收可能在干扰保护所需的间隔距离内的移动</w:t>
      </w:r>
      <w:r w:rsidR="00D668B4">
        <w:rPr>
          <w:rFonts w:hint="eastAsia"/>
          <w:lang w:val="en-US" w:eastAsia="zh-CN"/>
        </w:rPr>
        <w:t>电台</w:t>
      </w:r>
      <w:r w:rsidR="00C62E3D">
        <w:rPr>
          <w:rFonts w:hint="eastAsia"/>
          <w:lang w:val="en-US" w:eastAsia="zh-CN"/>
        </w:rPr>
        <w:t>；</w:t>
      </w:r>
      <w:r w:rsidR="00465E72" w:rsidRPr="00465E72">
        <w:rPr>
          <w:rFonts w:hint="eastAsia"/>
          <w:lang w:val="en-US" w:eastAsia="zh-CN"/>
        </w:rPr>
        <w:t>以及</w:t>
      </w:r>
    </w:p>
    <w:p w14:paraId="1B7FB018" w14:textId="77777777" w:rsidR="00AA3321" w:rsidRPr="00953E8B" w:rsidRDefault="00AA3321" w:rsidP="00AA3321">
      <w:pPr>
        <w:pStyle w:val="enumlev1"/>
        <w:rPr>
          <w:lang w:val="en-US" w:eastAsia="zh-CN"/>
        </w:rPr>
      </w:pPr>
      <w:r w:rsidRPr="00953E8B">
        <w:rPr>
          <w:lang w:val="en-US" w:eastAsia="zh-CN"/>
        </w:rPr>
        <w:t>–</w:t>
      </w:r>
      <w:r w:rsidRPr="00953E8B">
        <w:rPr>
          <w:lang w:val="en-US" w:eastAsia="zh-CN"/>
        </w:rPr>
        <w:tab/>
      </w:r>
      <w:r w:rsidR="00465E72" w:rsidRPr="00465E72">
        <w:rPr>
          <w:rFonts w:hint="eastAsia"/>
          <w:lang w:val="en-US" w:eastAsia="zh-CN"/>
        </w:rPr>
        <w:t>发射平均</w:t>
      </w:r>
      <w:proofErr w:type="spellStart"/>
      <w:r w:rsidR="00D668B4" w:rsidRPr="00953E8B">
        <w:rPr>
          <w:lang w:val="en-US" w:eastAsia="zh-CN"/>
        </w:rPr>
        <w:t>e.i.r.p</w:t>
      </w:r>
      <w:proofErr w:type="spellEnd"/>
      <w:r w:rsidR="00D668B4" w:rsidRPr="00953E8B">
        <w:rPr>
          <w:lang w:val="en-US" w:eastAsia="zh-CN"/>
        </w:rPr>
        <w:t>.</w:t>
      </w:r>
      <w:r w:rsidR="00465E72" w:rsidRPr="00465E72">
        <w:rPr>
          <w:rFonts w:hint="eastAsia"/>
          <w:lang w:val="en-US" w:eastAsia="zh-CN"/>
        </w:rPr>
        <w:t>在</w:t>
      </w:r>
      <w:r w:rsidR="00465E72" w:rsidRPr="00465E72">
        <w:rPr>
          <w:lang w:val="en-US" w:eastAsia="zh-CN"/>
        </w:rPr>
        <w:t>2 GHz</w:t>
      </w:r>
      <w:r w:rsidR="00465E72" w:rsidRPr="00465E72">
        <w:rPr>
          <w:rFonts w:hint="eastAsia"/>
          <w:lang w:val="en-US" w:eastAsia="zh-CN"/>
        </w:rPr>
        <w:t>附近</w:t>
      </w:r>
      <w:r w:rsidR="00D668B4">
        <w:rPr>
          <w:rFonts w:hint="eastAsia"/>
          <w:lang w:val="en-US" w:eastAsia="zh-CN"/>
        </w:rPr>
        <w:t>频段</w:t>
      </w:r>
      <w:r w:rsidR="00465E72" w:rsidRPr="00465E72">
        <w:rPr>
          <w:rFonts w:hint="eastAsia"/>
          <w:lang w:val="en-US" w:eastAsia="zh-CN"/>
        </w:rPr>
        <w:t>中超过</w:t>
      </w:r>
      <w:r w:rsidR="00D668B4" w:rsidRPr="00953E8B">
        <w:rPr>
          <w:lang w:val="en-US" w:eastAsia="zh-CN"/>
        </w:rPr>
        <w:t>82 </w:t>
      </w:r>
      <w:proofErr w:type="spellStart"/>
      <w:r w:rsidR="00D668B4" w:rsidRPr="00953E8B">
        <w:rPr>
          <w:lang w:val="en-US" w:eastAsia="zh-CN"/>
        </w:rPr>
        <w:t>dBW</w:t>
      </w:r>
      <w:proofErr w:type="spellEnd"/>
      <w:r w:rsidR="00465E72" w:rsidRPr="00465E72">
        <w:rPr>
          <w:rFonts w:hint="eastAsia"/>
          <w:lang w:val="en-US" w:eastAsia="zh-CN"/>
        </w:rPr>
        <w:t>，在</w:t>
      </w:r>
      <w:r w:rsidR="00465E72" w:rsidRPr="00465E72">
        <w:rPr>
          <w:lang w:val="en-US" w:eastAsia="zh-CN"/>
        </w:rPr>
        <w:t>7 GHz</w:t>
      </w:r>
      <w:r w:rsidR="00D668B4" w:rsidRPr="00465E72">
        <w:rPr>
          <w:rFonts w:hint="eastAsia"/>
          <w:lang w:val="en-US" w:eastAsia="zh-CN"/>
        </w:rPr>
        <w:t>附近</w:t>
      </w:r>
      <w:r w:rsidR="00D668B4">
        <w:rPr>
          <w:rFonts w:hint="eastAsia"/>
          <w:lang w:val="en-US" w:eastAsia="zh-CN"/>
        </w:rPr>
        <w:t>频段</w:t>
      </w:r>
      <w:r w:rsidR="00465E72" w:rsidRPr="00465E72">
        <w:rPr>
          <w:rFonts w:hint="eastAsia"/>
          <w:lang w:val="en-US" w:eastAsia="zh-CN"/>
        </w:rPr>
        <w:t>中超过</w:t>
      </w:r>
      <w:r w:rsidR="00D668B4" w:rsidRPr="00953E8B">
        <w:rPr>
          <w:lang w:val="en-US" w:eastAsia="zh-CN"/>
        </w:rPr>
        <w:t>85 </w:t>
      </w:r>
      <w:proofErr w:type="spellStart"/>
      <w:r w:rsidR="00D668B4" w:rsidRPr="00953E8B">
        <w:rPr>
          <w:lang w:val="en-US" w:eastAsia="zh-CN"/>
        </w:rPr>
        <w:t>dBW</w:t>
      </w:r>
      <w:proofErr w:type="spellEnd"/>
      <w:r w:rsidR="00465E72" w:rsidRPr="00465E72">
        <w:rPr>
          <w:rFonts w:hint="eastAsia"/>
          <w:lang w:val="en-US" w:eastAsia="zh-CN"/>
        </w:rPr>
        <w:t>，在</w:t>
      </w:r>
      <w:r w:rsidR="00465E72" w:rsidRPr="00465E72">
        <w:rPr>
          <w:lang w:val="en-US" w:eastAsia="zh-CN"/>
        </w:rPr>
        <w:t>34 GHz</w:t>
      </w:r>
      <w:r w:rsidR="00D668B4" w:rsidRPr="00465E72">
        <w:rPr>
          <w:rFonts w:hint="eastAsia"/>
          <w:lang w:val="en-US" w:eastAsia="zh-CN"/>
        </w:rPr>
        <w:t>附近</w:t>
      </w:r>
      <w:r w:rsidR="00D668B4">
        <w:rPr>
          <w:rFonts w:hint="eastAsia"/>
          <w:lang w:val="en-US" w:eastAsia="zh-CN"/>
        </w:rPr>
        <w:t>频段</w:t>
      </w:r>
      <w:r w:rsidR="00465E72" w:rsidRPr="00465E72">
        <w:rPr>
          <w:rFonts w:hint="eastAsia"/>
          <w:lang w:val="en-US" w:eastAsia="zh-CN"/>
        </w:rPr>
        <w:t>中超过</w:t>
      </w:r>
      <w:r w:rsidR="00D668B4" w:rsidRPr="00953E8B">
        <w:rPr>
          <w:lang w:val="en-US" w:eastAsia="zh-CN"/>
        </w:rPr>
        <w:t>84 </w:t>
      </w:r>
      <w:proofErr w:type="spellStart"/>
      <w:r w:rsidR="00D668B4" w:rsidRPr="00953E8B">
        <w:rPr>
          <w:lang w:val="en-US" w:eastAsia="zh-CN"/>
        </w:rPr>
        <w:t>dBW</w:t>
      </w:r>
      <w:proofErr w:type="spellEnd"/>
      <w:r w:rsidR="00465E72" w:rsidRPr="00465E72">
        <w:rPr>
          <w:rFonts w:hint="eastAsia"/>
          <w:lang w:val="en-US" w:eastAsia="zh-CN"/>
        </w:rPr>
        <w:t>的地面</w:t>
      </w:r>
      <w:r w:rsidR="00D668B4">
        <w:rPr>
          <w:rFonts w:hint="eastAsia"/>
          <w:lang w:val="en-US" w:eastAsia="zh-CN"/>
        </w:rPr>
        <w:t>电台</w:t>
      </w:r>
      <w:r w:rsidR="00465E72" w:rsidRPr="00465E72">
        <w:rPr>
          <w:rFonts w:hint="eastAsia"/>
          <w:lang w:val="en-US" w:eastAsia="zh-CN"/>
        </w:rPr>
        <w:t>。</w:t>
      </w:r>
    </w:p>
    <w:p w14:paraId="0C935B12" w14:textId="77777777" w:rsidR="001F33CC" w:rsidRDefault="00465E72" w:rsidP="00114EE9">
      <w:pPr>
        <w:ind w:firstLineChars="200" w:firstLine="480"/>
        <w:rPr>
          <w:lang w:val="en-US" w:eastAsia="zh-CN"/>
        </w:rPr>
      </w:pPr>
      <w:r w:rsidRPr="00465E72">
        <w:rPr>
          <w:rFonts w:hint="eastAsia"/>
          <w:lang w:val="en-US" w:eastAsia="zh-CN"/>
        </w:rPr>
        <w:t>注意，对于固定和移动业务中的发射机，《无线电</w:t>
      </w:r>
      <w:r w:rsidR="00D668B4">
        <w:rPr>
          <w:rFonts w:hint="eastAsia"/>
          <w:lang w:val="en-US" w:eastAsia="zh-CN"/>
        </w:rPr>
        <w:t>规则</w:t>
      </w:r>
      <w:r w:rsidRPr="00465E72">
        <w:rPr>
          <w:rFonts w:hint="eastAsia"/>
          <w:lang w:val="en-US" w:eastAsia="zh-CN"/>
        </w:rPr>
        <w:t>》第</w:t>
      </w:r>
      <w:r w:rsidR="00D668B4" w:rsidRPr="00953E8B">
        <w:rPr>
          <w:b/>
          <w:lang w:val="en-US" w:eastAsia="zh-CN"/>
        </w:rPr>
        <w:t>21</w:t>
      </w:r>
      <w:r w:rsidRPr="00465E72">
        <w:rPr>
          <w:rFonts w:hint="eastAsia"/>
          <w:lang w:val="en-US" w:eastAsia="zh-CN"/>
        </w:rPr>
        <w:t>条规定了更低的</w:t>
      </w:r>
      <w:proofErr w:type="spellStart"/>
      <w:r w:rsidRPr="00465E72">
        <w:rPr>
          <w:rFonts w:hint="eastAsia"/>
          <w:lang w:val="en-US" w:eastAsia="zh-CN"/>
        </w:rPr>
        <w:t>e.i.r.p</w:t>
      </w:r>
      <w:proofErr w:type="spellEnd"/>
      <w:r w:rsidRPr="00465E72">
        <w:rPr>
          <w:rFonts w:hint="eastAsia"/>
          <w:lang w:val="en-US" w:eastAsia="zh-CN"/>
        </w:rPr>
        <w:t>.</w:t>
      </w:r>
      <w:r w:rsidRPr="00465E72">
        <w:rPr>
          <w:rFonts w:hint="eastAsia"/>
          <w:lang w:val="en-US" w:eastAsia="zh-CN"/>
        </w:rPr>
        <w:t>限</w:t>
      </w:r>
      <w:r w:rsidR="00D668B4">
        <w:rPr>
          <w:rFonts w:hint="eastAsia"/>
          <w:lang w:val="en-US" w:eastAsia="zh-CN"/>
        </w:rPr>
        <w:t>值</w:t>
      </w:r>
      <w:r w:rsidRPr="00465E72">
        <w:rPr>
          <w:rFonts w:hint="eastAsia"/>
          <w:lang w:val="en-US" w:eastAsia="zh-CN"/>
        </w:rPr>
        <w:t>。</w:t>
      </w:r>
    </w:p>
    <w:p w14:paraId="0C19668F" w14:textId="77777777" w:rsidR="001F33CC" w:rsidRDefault="001F33C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601B8C1D" w14:textId="77777777" w:rsidR="00AA3321" w:rsidRPr="00953E8B" w:rsidRDefault="00AA3321" w:rsidP="00AA3321">
      <w:pPr>
        <w:pStyle w:val="Heading2"/>
        <w:rPr>
          <w:lang w:val="en-US" w:eastAsia="zh-CN"/>
        </w:rPr>
      </w:pPr>
      <w:r w:rsidRPr="00953E8B">
        <w:rPr>
          <w:lang w:val="en-US" w:eastAsia="zh-CN"/>
        </w:rPr>
        <w:lastRenderedPageBreak/>
        <w:t>4.2</w:t>
      </w:r>
      <w:r w:rsidRPr="00953E8B">
        <w:rPr>
          <w:lang w:val="en-US" w:eastAsia="zh-CN"/>
        </w:rPr>
        <w:tab/>
      </w:r>
      <w:r w:rsidR="00E74272">
        <w:rPr>
          <w:rFonts w:hint="eastAsia"/>
          <w:lang w:val="en-US" w:eastAsia="zh-CN"/>
        </w:rPr>
        <w:t>共用</w:t>
      </w:r>
      <w:r w:rsidR="00465E72" w:rsidRPr="00465E72">
        <w:rPr>
          <w:rFonts w:hint="eastAsia"/>
          <w:lang w:val="en-US" w:eastAsia="zh-CN"/>
        </w:rPr>
        <w:t>空</w:t>
      </w:r>
      <w:r w:rsidR="00465E72">
        <w:rPr>
          <w:rFonts w:hint="eastAsia"/>
          <w:lang w:val="en-US" w:eastAsia="zh-CN"/>
        </w:rPr>
        <w:t>对地</w:t>
      </w:r>
      <w:r w:rsidR="009F7E48">
        <w:rPr>
          <w:rFonts w:hint="eastAsia"/>
          <w:lang w:val="en-US" w:eastAsia="zh-CN"/>
        </w:rPr>
        <w:t>频段</w:t>
      </w:r>
    </w:p>
    <w:p w14:paraId="1BDB2D8C" w14:textId="77777777" w:rsidR="00AA3321" w:rsidRPr="00953E8B" w:rsidRDefault="00465E72" w:rsidP="009F7E48">
      <w:pPr>
        <w:ind w:firstLineChars="200" w:firstLine="480"/>
        <w:rPr>
          <w:lang w:val="en-US" w:eastAsia="zh-CN"/>
        </w:rPr>
      </w:pPr>
      <w:r w:rsidRPr="00465E72">
        <w:rPr>
          <w:rFonts w:hint="eastAsia"/>
          <w:lang w:val="en-US" w:eastAsia="zh-CN"/>
        </w:rPr>
        <w:t>通过成功的协调，空间研究</w:t>
      </w:r>
      <w:r w:rsidR="00C62E3D">
        <w:rPr>
          <w:rFonts w:hint="eastAsia"/>
          <w:lang w:val="en-US" w:eastAsia="zh-CN"/>
        </w:rPr>
        <w:t>业务</w:t>
      </w:r>
      <w:r w:rsidRPr="00465E72">
        <w:rPr>
          <w:rFonts w:hint="eastAsia"/>
          <w:lang w:val="en-US" w:eastAsia="zh-CN"/>
        </w:rPr>
        <w:t>（深空）应能够与已在同一</w:t>
      </w:r>
      <w:r w:rsidR="00C62E3D">
        <w:rPr>
          <w:rFonts w:hint="eastAsia"/>
          <w:lang w:val="en-US" w:eastAsia="zh-CN"/>
        </w:rPr>
        <w:t>频段内</w:t>
      </w:r>
      <w:r w:rsidRPr="00465E72">
        <w:rPr>
          <w:rFonts w:hint="eastAsia"/>
          <w:lang w:val="en-US" w:eastAsia="zh-CN"/>
        </w:rPr>
        <w:t>分配的</w:t>
      </w:r>
      <w:r w:rsidR="00C62E3D">
        <w:rPr>
          <w:rFonts w:hint="eastAsia"/>
          <w:lang w:val="en-US" w:eastAsia="zh-CN"/>
        </w:rPr>
        <w:t>业务</w:t>
      </w:r>
      <w:r w:rsidRPr="00465E72">
        <w:rPr>
          <w:rFonts w:hint="eastAsia"/>
          <w:lang w:val="en-US" w:eastAsia="zh-CN"/>
        </w:rPr>
        <w:t>中的</w:t>
      </w:r>
      <w:r w:rsidR="00B95417">
        <w:rPr>
          <w:rFonts w:hint="eastAsia"/>
          <w:lang w:val="en-US" w:eastAsia="zh-CN"/>
        </w:rPr>
        <w:t>电台</w:t>
      </w:r>
      <w:r w:rsidR="00E74272">
        <w:rPr>
          <w:rFonts w:hint="eastAsia"/>
          <w:lang w:val="en-US" w:eastAsia="zh-CN"/>
        </w:rPr>
        <w:t>共用</w:t>
      </w:r>
      <w:r w:rsidRPr="00465E72">
        <w:rPr>
          <w:rFonts w:hint="eastAsia"/>
          <w:lang w:val="en-US" w:eastAsia="zh-CN"/>
        </w:rPr>
        <w:t>空</w:t>
      </w:r>
      <w:r w:rsidR="00C62E3D">
        <w:rPr>
          <w:rFonts w:hint="eastAsia"/>
          <w:lang w:val="en-US" w:eastAsia="zh-CN"/>
        </w:rPr>
        <w:t>对</w:t>
      </w:r>
      <w:r w:rsidRPr="00465E72">
        <w:rPr>
          <w:rFonts w:hint="eastAsia"/>
          <w:lang w:val="en-US" w:eastAsia="zh-CN"/>
        </w:rPr>
        <w:t>地球</w:t>
      </w:r>
      <w:r w:rsidR="00C62E3D">
        <w:rPr>
          <w:rFonts w:hint="eastAsia"/>
          <w:lang w:val="en-US" w:eastAsia="zh-CN"/>
        </w:rPr>
        <w:t>频段</w:t>
      </w:r>
      <w:r w:rsidRPr="00465E72">
        <w:rPr>
          <w:rFonts w:hint="eastAsia"/>
          <w:lang w:val="en-US" w:eastAsia="zh-CN"/>
        </w:rPr>
        <w:t>，但以下</w:t>
      </w:r>
      <w:r w:rsidR="00B95417">
        <w:rPr>
          <w:rFonts w:hint="eastAsia"/>
          <w:lang w:val="en-US" w:eastAsia="zh-CN"/>
        </w:rPr>
        <w:t>电台</w:t>
      </w:r>
      <w:r w:rsidR="00E74272">
        <w:rPr>
          <w:rFonts w:hint="eastAsia"/>
          <w:lang w:val="en-US" w:eastAsia="zh-CN"/>
        </w:rPr>
        <w:t>共用</w:t>
      </w:r>
      <w:r w:rsidRPr="00465E72">
        <w:rPr>
          <w:rFonts w:hint="eastAsia"/>
          <w:lang w:val="en-US" w:eastAsia="zh-CN"/>
        </w:rPr>
        <w:t>不可行的情况除外：</w:t>
      </w:r>
    </w:p>
    <w:p w14:paraId="426F14BF" w14:textId="77777777" w:rsidR="00AA3321" w:rsidRPr="00953E8B" w:rsidRDefault="00AA3321" w:rsidP="00AA3321">
      <w:pPr>
        <w:pStyle w:val="enumlev1"/>
        <w:rPr>
          <w:lang w:val="en-US" w:eastAsia="zh-CN"/>
        </w:rPr>
      </w:pPr>
      <w:r w:rsidRPr="00953E8B">
        <w:rPr>
          <w:lang w:val="en-US" w:eastAsia="zh-CN"/>
        </w:rPr>
        <w:t>–</w:t>
      </w:r>
      <w:r w:rsidRPr="00953E8B">
        <w:rPr>
          <w:lang w:val="en-US" w:eastAsia="zh-CN"/>
        </w:rPr>
        <w:tab/>
      </w:r>
      <w:r w:rsidR="00465E72" w:rsidRPr="00465E72">
        <w:rPr>
          <w:rFonts w:hint="eastAsia"/>
          <w:lang w:val="en-US" w:eastAsia="zh-CN"/>
        </w:rPr>
        <w:t>发射航空移动</w:t>
      </w:r>
      <w:r w:rsidR="00C62E3D">
        <w:rPr>
          <w:rFonts w:hint="eastAsia"/>
          <w:lang w:val="en-US" w:eastAsia="zh-CN"/>
        </w:rPr>
        <w:t>电台</w:t>
      </w:r>
      <w:r w:rsidR="00465E72" w:rsidRPr="00465E72">
        <w:rPr>
          <w:rFonts w:hint="eastAsia"/>
          <w:lang w:val="en-US" w:eastAsia="zh-CN"/>
        </w:rPr>
        <w:t>、发射空间</w:t>
      </w:r>
      <w:r w:rsidR="00C62E3D">
        <w:rPr>
          <w:rFonts w:hint="eastAsia"/>
          <w:lang w:val="en-US" w:eastAsia="zh-CN"/>
        </w:rPr>
        <w:t>电台</w:t>
      </w:r>
      <w:r w:rsidR="00465E72" w:rsidRPr="00465E72">
        <w:rPr>
          <w:rFonts w:hint="eastAsia"/>
          <w:lang w:val="en-US" w:eastAsia="zh-CN"/>
        </w:rPr>
        <w:t>和有源微波传感器卫星，其中任何一个可能在视线范围内；</w:t>
      </w:r>
    </w:p>
    <w:p w14:paraId="3A7BC8C4" w14:textId="77777777" w:rsidR="00AA3321" w:rsidRPr="00953E8B" w:rsidRDefault="00AA3321" w:rsidP="00AA3321">
      <w:pPr>
        <w:pStyle w:val="enumlev1"/>
        <w:rPr>
          <w:lang w:val="en-US" w:eastAsia="zh-CN"/>
        </w:rPr>
      </w:pPr>
      <w:r w:rsidRPr="00953E8B">
        <w:rPr>
          <w:lang w:val="en-US" w:eastAsia="zh-CN"/>
        </w:rPr>
        <w:t>–</w:t>
      </w:r>
      <w:r w:rsidRPr="00953E8B">
        <w:rPr>
          <w:lang w:val="en-US" w:eastAsia="zh-CN"/>
        </w:rPr>
        <w:tab/>
      </w:r>
      <w:r w:rsidR="00465E72" w:rsidRPr="00465E72">
        <w:rPr>
          <w:rFonts w:hint="eastAsia"/>
          <w:lang w:val="en-US" w:eastAsia="zh-CN"/>
        </w:rPr>
        <w:t>发射</w:t>
      </w:r>
      <w:r w:rsidR="00C62E3D" w:rsidRPr="00465E72">
        <w:rPr>
          <w:rFonts w:hint="eastAsia"/>
          <w:lang w:val="en-US" w:eastAsia="zh-CN"/>
        </w:rPr>
        <w:t>可能在干扰保护所需的间隔距离内的移动</w:t>
      </w:r>
      <w:r w:rsidR="00C62E3D">
        <w:rPr>
          <w:rFonts w:hint="eastAsia"/>
          <w:lang w:val="en-US" w:eastAsia="zh-CN"/>
        </w:rPr>
        <w:t>电台；</w:t>
      </w:r>
      <w:r w:rsidR="00C62E3D" w:rsidRPr="00465E72">
        <w:rPr>
          <w:rFonts w:hint="eastAsia"/>
          <w:lang w:val="en-US" w:eastAsia="zh-CN"/>
        </w:rPr>
        <w:t>以及</w:t>
      </w:r>
    </w:p>
    <w:p w14:paraId="39D1D7D4" w14:textId="77777777" w:rsidR="00AA3321" w:rsidRPr="009C35F6" w:rsidRDefault="00AA3321" w:rsidP="00AA3321">
      <w:pPr>
        <w:pStyle w:val="enumlev1"/>
        <w:rPr>
          <w:lang w:val="en-US" w:eastAsia="zh-CN"/>
        </w:rPr>
      </w:pPr>
      <w:r w:rsidRPr="009C35F6">
        <w:rPr>
          <w:lang w:val="en-US" w:eastAsia="zh-CN"/>
        </w:rPr>
        <w:t>–</w:t>
      </w:r>
      <w:r w:rsidRPr="009C35F6">
        <w:rPr>
          <w:lang w:val="en-US" w:eastAsia="zh-CN"/>
        </w:rPr>
        <w:tab/>
      </w:r>
      <w:r w:rsidR="00E20C89">
        <w:rPr>
          <w:rFonts w:hint="eastAsia"/>
          <w:lang w:val="en-US" w:eastAsia="zh-CN"/>
        </w:rPr>
        <w:t>射电天文</w:t>
      </w:r>
      <w:r w:rsidR="00C62E3D">
        <w:rPr>
          <w:rFonts w:hint="eastAsia"/>
          <w:lang w:val="en-US" w:eastAsia="zh-CN"/>
        </w:rPr>
        <w:t>业务</w:t>
      </w:r>
      <w:r w:rsidR="00465E72" w:rsidRPr="00465E72">
        <w:rPr>
          <w:rFonts w:hint="eastAsia"/>
          <w:lang w:val="en-US" w:eastAsia="zh-CN"/>
        </w:rPr>
        <w:t>。</w:t>
      </w:r>
    </w:p>
    <w:p w14:paraId="4251A493" w14:textId="77777777" w:rsidR="00AA3321" w:rsidRPr="009C35F6" w:rsidRDefault="00AA3321" w:rsidP="00AA3321">
      <w:pPr>
        <w:rPr>
          <w:lang w:val="en-US" w:eastAsia="zh-CN"/>
        </w:rPr>
      </w:pPr>
    </w:p>
    <w:p w14:paraId="51237CF5" w14:textId="77777777" w:rsidR="00AA3321" w:rsidRPr="009C35F6" w:rsidRDefault="00AA3321" w:rsidP="00AA3321">
      <w:pPr>
        <w:rPr>
          <w:lang w:val="en-US" w:eastAsia="zh-CN"/>
        </w:rPr>
      </w:pPr>
    </w:p>
    <w:p w14:paraId="597DAFE0" w14:textId="1D9598BC" w:rsidR="00AA3321" w:rsidRPr="009C35F6" w:rsidRDefault="00465E72" w:rsidP="00896FEC">
      <w:pPr>
        <w:pStyle w:val="AnnexNoTitle"/>
        <w:snapToGrid w:val="0"/>
        <w:rPr>
          <w:lang w:val="en-US" w:eastAsia="zh-CN"/>
        </w:rPr>
      </w:pPr>
      <w:r>
        <w:rPr>
          <w:rFonts w:hint="eastAsia"/>
          <w:lang w:val="en-US" w:eastAsia="zh-CN"/>
        </w:rPr>
        <w:t>附件</w:t>
      </w:r>
      <w:r w:rsidR="00AA3321" w:rsidRPr="009C35F6">
        <w:rPr>
          <w:lang w:val="en-US" w:eastAsia="zh-CN"/>
        </w:rPr>
        <w:t>2</w:t>
      </w:r>
      <w:r w:rsidR="00AA3321" w:rsidRPr="009C35F6">
        <w:rPr>
          <w:lang w:val="en-US" w:eastAsia="zh-CN"/>
        </w:rPr>
        <w:br/>
      </w:r>
      <w:r w:rsidR="00AA3321" w:rsidRPr="009C35F6">
        <w:rPr>
          <w:lang w:val="en-US" w:eastAsia="zh-CN"/>
        </w:rPr>
        <w:br/>
      </w:r>
      <w:r w:rsidRPr="00465E72">
        <w:rPr>
          <w:rFonts w:hint="eastAsia"/>
          <w:lang w:val="en-US" w:eastAsia="zh-CN"/>
        </w:rPr>
        <w:t>偏心轨道空间研究卫星与空间研究（深空）</w:t>
      </w:r>
      <w:r w:rsidR="00896FEC">
        <w:rPr>
          <w:lang w:val="en-US" w:eastAsia="zh-CN"/>
        </w:rPr>
        <w:br/>
      </w:r>
      <w:r w:rsidRPr="00465E72">
        <w:rPr>
          <w:rFonts w:hint="eastAsia"/>
          <w:lang w:val="en-US" w:eastAsia="zh-CN"/>
        </w:rPr>
        <w:t>地球站</w:t>
      </w:r>
      <w:r w:rsidR="00E74272">
        <w:rPr>
          <w:rFonts w:hint="eastAsia"/>
          <w:lang w:val="en-US" w:eastAsia="zh-CN"/>
        </w:rPr>
        <w:t>共用</w:t>
      </w:r>
      <w:r w:rsidRPr="00465E72">
        <w:rPr>
          <w:rFonts w:hint="eastAsia"/>
          <w:lang w:val="en-US" w:eastAsia="zh-CN"/>
        </w:rPr>
        <w:t>的可行性</w:t>
      </w:r>
    </w:p>
    <w:p w14:paraId="45D0FB4B" w14:textId="77777777" w:rsidR="00AA3321" w:rsidRPr="00953E8B" w:rsidRDefault="00AA3321" w:rsidP="00AA3321">
      <w:pPr>
        <w:pStyle w:val="Heading1"/>
        <w:rPr>
          <w:lang w:val="en-US" w:eastAsia="zh-CN"/>
        </w:rPr>
      </w:pPr>
      <w:r w:rsidRPr="00953E8B">
        <w:rPr>
          <w:lang w:val="en-US" w:eastAsia="zh-CN"/>
        </w:rPr>
        <w:t>1</w:t>
      </w:r>
      <w:r w:rsidRPr="00953E8B">
        <w:rPr>
          <w:lang w:val="en-US" w:eastAsia="zh-CN"/>
        </w:rPr>
        <w:tab/>
      </w:r>
      <w:r w:rsidR="00FE75F2">
        <w:rPr>
          <w:rFonts w:hint="eastAsia"/>
          <w:lang w:val="en-US" w:eastAsia="zh-CN"/>
        </w:rPr>
        <w:t>引言</w:t>
      </w:r>
    </w:p>
    <w:p w14:paraId="7D453AB1" w14:textId="77777777" w:rsidR="00AA3321" w:rsidRPr="00953E8B" w:rsidRDefault="00465E72" w:rsidP="00FE75F2">
      <w:pPr>
        <w:ind w:firstLineChars="200" w:firstLine="480"/>
        <w:rPr>
          <w:lang w:val="en-US" w:eastAsia="zh-CN"/>
        </w:rPr>
      </w:pPr>
      <w:r w:rsidRPr="00465E72">
        <w:rPr>
          <w:rFonts w:hint="eastAsia"/>
          <w:lang w:val="en-US" w:eastAsia="zh-CN"/>
        </w:rPr>
        <w:t>本附件的目的是描述在高度椭圆轨道上运行的航天器与</w:t>
      </w:r>
      <w:r w:rsidR="002F2745" w:rsidRPr="00465E72">
        <w:rPr>
          <w:rFonts w:hint="eastAsia"/>
          <w:lang w:val="en-US" w:eastAsia="zh-CN"/>
        </w:rPr>
        <w:t>SRS</w:t>
      </w:r>
      <w:r w:rsidR="002F2745" w:rsidRPr="00465E72">
        <w:rPr>
          <w:rFonts w:hint="eastAsia"/>
          <w:lang w:val="en-US" w:eastAsia="zh-CN"/>
        </w:rPr>
        <w:t>地球站</w:t>
      </w:r>
      <w:r w:rsidR="00E74272">
        <w:rPr>
          <w:rFonts w:hint="eastAsia"/>
          <w:lang w:val="en-US" w:eastAsia="zh-CN"/>
        </w:rPr>
        <w:t>共用</w:t>
      </w:r>
      <w:r w:rsidR="002F2745" w:rsidRPr="00953E8B">
        <w:rPr>
          <w:lang w:val="en-US" w:eastAsia="zh-CN"/>
        </w:rPr>
        <w:t>2 290-2 300 MHz</w:t>
      </w:r>
      <w:r w:rsidR="002F2745">
        <w:rPr>
          <w:rFonts w:hint="eastAsia"/>
          <w:lang w:val="en-US" w:eastAsia="zh-CN"/>
        </w:rPr>
        <w:t>频段</w:t>
      </w:r>
      <w:r w:rsidRPr="00465E72">
        <w:rPr>
          <w:rFonts w:hint="eastAsia"/>
          <w:lang w:val="en-US" w:eastAsia="zh-CN"/>
        </w:rPr>
        <w:t>的潜在干扰情况。</w:t>
      </w:r>
    </w:p>
    <w:p w14:paraId="63E99F52" w14:textId="77777777" w:rsidR="00AA3321" w:rsidRPr="00953E8B" w:rsidRDefault="00465E72" w:rsidP="00FE75F2">
      <w:pPr>
        <w:ind w:firstLineChars="200" w:firstLine="480"/>
        <w:rPr>
          <w:lang w:val="en-US" w:eastAsia="zh-CN"/>
        </w:rPr>
      </w:pPr>
      <w:r w:rsidRPr="00465E72">
        <w:rPr>
          <w:rFonts w:hint="eastAsia"/>
          <w:iCs/>
          <w:color w:val="313131"/>
          <w:lang w:val="en-US" w:eastAsia="zh-CN"/>
        </w:rPr>
        <w:t>ITU-R SA.1014</w:t>
      </w:r>
      <w:r w:rsidR="002F2745">
        <w:rPr>
          <w:rFonts w:hint="eastAsia"/>
          <w:iCs/>
          <w:color w:val="313131"/>
          <w:lang w:val="en-US" w:eastAsia="zh-CN"/>
        </w:rPr>
        <w:t>建议书</w:t>
      </w:r>
      <w:r w:rsidRPr="00465E72">
        <w:rPr>
          <w:rFonts w:hint="eastAsia"/>
          <w:iCs/>
          <w:color w:val="313131"/>
          <w:lang w:val="en-US" w:eastAsia="zh-CN"/>
        </w:rPr>
        <w:t>中给出了</w:t>
      </w:r>
      <w:r w:rsidRPr="00465E72">
        <w:rPr>
          <w:rFonts w:hint="eastAsia"/>
          <w:iCs/>
          <w:color w:val="313131"/>
          <w:lang w:val="en-US" w:eastAsia="zh-CN"/>
        </w:rPr>
        <w:t>SRS</w:t>
      </w:r>
      <w:r w:rsidR="002F2745">
        <w:rPr>
          <w:rFonts w:hint="eastAsia"/>
          <w:iCs/>
          <w:color w:val="313131"/>
          <w:lang w:val="en-US" w:eastAsia="zh-CN"/>
        </w:rPr>
        <w:t>地球站</w:t>
      </w:r>
      <w:r w:rsidRPr="00465E72">
        <w:rPr>
          <w:rFonts w:hint="eastAsia"/>
          <w:iCs/>
          <w:color w:val="313131"/>
          <w:lang w:val="en-US" w:eastAsia="zh-CN"/>
        </w:rPr>
        <w:t>的完整列表以及这些</w:t>
      </w:r>
      <w:r w:rsidR="00F0621C">
        <w:rPr>
          <w:rFonts w:hint="eastAsia"/>
          <w:iCs/>
          <w:color w:val="313131"/>
          <w:lang w:val="en-US" w:eastAsia="zh-CN"/>
        </w:rPr>
        <w:t>地球站</w:t>
      </w:r>
      <w:r w:rsidRPr="00465E72">
        <w:rPr>
          <w:rFonts w:hint="eastAsia"/>
          <w:iCs/>
          <w:color w:val="313131"/>
          <w:lang w:val="en-US" w:eastAsia="zh-CN"/>
        </w:rPr>
        <w:t>的相关系统特性。这些</w:t>
      </w:r>
      <w:r w:rsidRPr="00465E72">
        <w:rPr>
          <w:rFonts w:hint="eastAsia"/>
          <w:iCs/>
          <w:color w:val="313131"/>
          <w:lang w:val="en-US" w:eastAsia="zh-CN"/>
        </w:rPr>
        <w:t>SRS</w:t>
      </w:r>
      <w:r w:rsidRPr="00465E72">
        <w:rPr>
          <w:rFonts w:hint="eastAsia"/>
          <w:iCs/>
          <w:color w:val="313131"/>
          <w:lang w:val="en-US" w:eastAsia="zh-CN"/>
        </w:rPr>
        <w:t>地球站提供地球和以月球到行星距离飞行的航天器之间的双向通信。此通信需求包括跟踪、遥测、命令、监视和操作控制。</w:t>
      </w:r>
    </w:p>
    <w:p w14:paraId="1491F2EB" w14:textId="77777777" w:rsidR="00AA3321" w:rsidRPr="00953E8B" w:rsidRDefault="00465E72" w:rsidP="00FE75F2">
      <w:pPr>
        <w:ind w:firstLineChars="200" w:firstLine="480"/>
        <w:rPr>
          <w:lang w:val="en-US" w:eastAsia="zh-CN"/>
        </w:rPr>
      </w:pPr>
      <w:r w:rsidRPr="00465E72">
        <w:rPr>
          <w:rFonts w:hint="eastAsia"/>
          <w:lang w:val="en-US" w:eastAsia="zh-CN"/>
        </w:rPr>
        <w:t>表</w:t>
      </w:r>
      <w:r w:rsidRPr="00465E72">
        <w:rPr>
          <w:rFonts w:hint="eastAsia"/>
          <w:lang w:val="en-US" w:eastAsia="zh-CN"/>
        </w:rPr>
        <w:t>5</w:t>
      </w:r>
      <w:r w:rsidRPr="00465E72">
        <w:rPr>
          <w:rFonts w:hint="eastAsia"/>
          <w:lang w:val="en-US" w:eastAsia="zh-CN"/>
        </w:rPr>
        <w:t>给出了深空网络（</w:t>
      </w:r>
      <w:r w:rsidRPr="00465E72">
        <w:rPr>
          <w:rFonts w:hint="eastAsia"/>
          <w:lang w:val="en-US" w:eastAsia="zh-CN"/>
        </w:rPr>
        <w:t>DSN</w:t>
      </w:r>
      <w:r w:rsidRPr="00465E72">
        <w:rPr>
          <w:rFonts w:hint="eastAsia"/>
          <w:lang w:val="en-US" w:eastAsia="zh-CN"/>
        </w:rPr>
        <w:t>）所属三个主要地球站的站点，这些站点在本研究中用作示例。为了实现与航天器的连续无线电接触，这三个深空地球站已经位于大约</w:t>
      </w:r>
      <w:r w:rsidRPr="00465E72">
        <w:rPr>
          <w:rFonts w:hint="eastAsia"/>
          <w:lang w:val="en-US" w:eastAsia="zh-CN"/>
        </w:rPr>
        <w:t>120</w:t>
      </w:r>
      <w:r w:rsidRPr="00465E72">
        <w:rPr>
          <w:rFonts w:hint="eastAsia"/>
          <w:lang w:val="en-US" w:eastAsia="zh-CN"/>
        </w:rPr>
        <w:t>度的经度分开，从而确保至少一个站</w:t>
      </w:r>
      <w:r w:rsidR="004865D9">
        <w:rPr>
          <w:rFonts w:hint="eastAsia"/>
          <w:lang w:val="en-US" w:eastAsia="zh-CN"/>
        </w:rPr>
        <w:t>始终</w:t>
      </w:r>
      <w:r w:rsidRPr="00465E72">
        <w:rPr>
          <w:rFonts w:hint="eastAsia"/>
          <w:lang w:val="en-US" w:eastAsia="zh-CN"/>
        </w:rPr>
        <w:t>在航天器的视场中。此外，由于执行深空任务的大多数航天器的轨道在赤道平面</w:t>
      </w:r>
      <w:r w:rsidRPr="00465E72">
        <w:rPr>
          <w:rFonts w:hint="eastAsia"/>
          <w:lang w:val="en-US" w:eastAsia="zh-CN"/>
        </w:rPr>
        <w:t>30</w:t>
      </w:r>
      <w:r w:rsidRPr="00465E72">
        <w:rPr>
          <w:rFonts w:hint="eastAsia"/>
          <w:lang w:val="en-US" w:eastAsia="zh-CN"/>
        </w:rPr>
        <w:t>度以内，这三个主要的</w:t>
      </w:r>
      <w:r w:rsidRPr="00465E72">
        <w:rPr>
          <w:rFonts w:hint="eastAsia"/>
          <w:lang w:val="en-US" w:eastAsia="zh-CN"/>
        </w:rPr>
        <w:t>DSN</w:t>
      </w:r>
      <w:r w:rsidRPr="00465E72">
        <w:rPr>
          <w:rFonts w:hint="eastAsia"/>
          <w:lang w:val="en-US" w:eastAsia="zh-CN"/>
        </w:rPr>
        <w:t>站</w:t>
      </w:r>
      <w:r w:rsidR="00F0621C">
        <w:rPr>
          <w:rFonts w:hint="eastAsia"/>
          <w:lang w:val="en-US" w:eastAsia="zh-CN"/>
        </w:rPr>
        <w:t>点</w:t>
      </w:r>
      <w:r w:rsidRPr="00465E72">
        <w:rPr>
          <w:rFonts w:hint="eastAsia"/>
          <w:lang w:val="en-US" w:eastAsia="zh-CN"/>
        </w:rPr>
        <w:t>位于赤道以北或以南</w:t>
      </w:r>
      <w:r w:rsidRPr="00465E72">
        <w:rPr>
          <w:rFonts w:hint="eastAsia"/>
          <w:lang w:val="en-US" w:eastAsia="zh-CN"/>
        </w:rPr>
        <w:t>45</w:t>
      </w:r>
      <w:r w:rsidRPr="00465E72">
        <w:rPr>
          <w:rFonts w:hint="eastAsia"/>
          <w:lang w:val="en-US" w:eastAsia="zh-CN"/>
        </w:rPr>
        <w:t>度以内。</w:t>
      </w:r>
    </w:p>
    <w:p w14:paraId="3E20EAF3" w14:textId="77777777" w:rsidR="00AA3321" w:rsidRPr="00953E8B" w:rsidRDefault="00465E72" w:rsidP="00C8309B">
      <w:pPr>
        <w:pStyle w:val="TableNo"/>
        <w:rPr>
          <w:lang w:val="en-US" w:eastAsia="zh-CN"/>
        </w:rPr>
      </w:pPr>
      <w:r>
        <w:rPr>
          <w:rFonts w:hint="eastAsia"/>
          <w:lang w:val="en-US" w:eastAsia="zh-CN"/>
        </w:rPr>
        <w:t>表</w:t>
      </w:r>
      <w:r w:rsidR="00AA3321" w:rsidRPr="00953E8B">
        <w:rPr>
          <w:lang w:val="en-US" w:eastAsia="zh-CN"/>
        </w:rPr>
        <w:t>5</w:t>
      </w:r>
    </w:p>
    <w:p w14:paraId="0FE2545B" w14:textId="77777777" w:rsidR="00AA3321" w:rsidRPr="00953E8B" w:rsidRDefault="00465E72" w:rsidP="00AA3321">
      <w:pPr>
        <w:pStyle w:val="Tabletitle"/>
        <w:rPr>
          <w:lang w:val="en-US" w:eastAsia="zh-CN"/>
        </w:rPr>
      </w:pPr>
      <w:r w:rsidRPr="00465E72">
        <w:rPr>
          <w:rFonts w:hint="eastAsia"/>
          <w:lang w:val="en-US" w:eastAsia="zh-CN"/>
        </w:rPr>
        <w:t>主要深空网络（</w:t>
      </w:r>
      <w:r w:rsidRPr="00465E72">
        <w:rPr>
          <w:rFonts w:hint="eastAsia"/>
          <w:lang w:val="en-US" w:eastAsia="zh-CN"/>
        </w:rPr>
        <w:t>DSN</w:t>
      </w:r>
      <w:r w:rsidRPr="00465E72">
        <w:rPr>
          <w:rFonts w:hint="eastAsia"/>
          <w:lang w:val="en-US" w:eastAsia="zh-CN"/>
        </w:rPr>
        <w:t>）站点</w:t>
      </w:r>
    </w:p>
    <w:tbl>
      <w:tblPr>
        <w:tblStyle w:val="TableGrid1"/>
        <w:tblW w:w="8505" w:type="dxa"/>
        <w:jc w:val="center"/>
        <w:tblLayout w:type="fixed"/>
        <w:tblLook w:val="04A0" w:firstRow="1" w:lastRow="0" w:firstColumn="1" w:lastColumn="0" w:noHBand="0" w:noVBand="1"/>
      </w:tblPr>
      <w:tblGrid>
        <w:gridCol w:w="2321"/>
        <w:gridCol w:w="1546"/>
        <w:gridCol w:w="1546"/>
        <w:gridCol w:w="1546"/>
        <w:gridCol w:w="1546"/>
      </w:tblGrid>
      <w:tr w:rsidR="00AA3321" w:rsidRPr="00C8309B" w14:paraId="442D2EBA" w14:textId="77777777" w:rsidTr="004865D9">
        <w:trPr>
          <w:cantSplit/>
          <w:jc w:val="center"/>
        </w:trPr>
        <w:tc>
          <w:tcPr>
            <w:tcW w:w="2321" w:type="dxa"/>
            <w:vAlign w:val="center"/>
          </w:tcPr>
          <w:p w14:paraId="78CAE5FF" w14:textId="77777777" w:rsidR="00AA3321" w:rsidRPr="00465E72" w:rsidRDefault="00465E72" w:rsidP="005A17AF">
            <w:pPr>
              <w:pStyle w:val="Tablehead"/>
              <w:rPr>
                <w:rFonts w:ascii="Times New Roman" w:eastAsiaTheme="minorEastAsia" w:hAnsi="Times New Roman" w:cs="Times New Roman"/>
                <w:lang w:eastAsia="zh-CN"/>
              </w:rPr>
            </w:pPr>
            <w:r>
              <w:rPr>
                <w:rFonts w:ascii="Times New Roman" w:eastAsiaTheme="minorEastAsia" w:hAnsi="Times New Roman" w:cs="Times New Roman" w:hint="eastAsia"/>
                <w:lang w:eastAsia="zh-CN"/>
              </w:rPr>
              <w:t>位置</w:t>
            </w:r>
          </w:p>
        </w:tc>
        <w:tc>
          <w:tcPr>
            <w:tcW w:w="1546" w:type="dxa"/>
            <w:vAlign w:val="center"/>
          </w:tcPr>
          <w:p w14:paraId="1AE657A8" w14:textId="77777777" w:rsidR="00AA3321" w:rsidRPr="004865D9" w:rsidRDefault="00465E72" w:rsidP="004865D9">
            <w:pPr>
              <w:pStyle w:val="Tablehead"/>
              <w:rPr>
                <w:rFonts w:ascii="Times New Roman" w:eastAsiaTheme="minorEastAsia" w:hAnsi="Times New Roman" w:cs="Times New Roman"/>
                <w:lang w:eastAsia="zh-CN"/>
              </w:rPr>
            </w:pPr>
            <w:r w:rsidRPr="00465E72">
              <w:rPr>
                <w:rFonts w:ascii="Times New Roman" w:hAnsi="Times New Roman" w:cs="Times New Roman" w:hint="eastAsia"/>
                <w:lang w:eastAsia="zh-CN"/>
              </w:rPr>
              <w:t>天线反射器直径</w:t>
            </w:r>
            <w:r w:rsidR="00AA3321" w:rsidRPr="00C8309B">
              <w:rPr>
                <w:rFonts w:ascii="Times New Roman" w:hAnsi="Times New Roman" w:cs="Times New Roman"/>
                <w:lang w:eastAsia="zh-CN"/>
              </w:rPr>
              <w:br/>
            </w:r>
            <w:r w:rsidR="004865D9">
              <w:rPr>
                <w:rFonts w:ascii="Times New Roman" w:eastAsiaTheme="minorEastAsia" w:hAnsi="Times New Roman" w:cs="Times New Roman" w:hint="eastAsia"/>
                <w:lang w:eastAsia="zh-CN"/>
              </w:rPr>
              <w:t>（</w:t>
            </w:r>
            <w:r w:rsidR="004865D9" w:rsidRPr="00C8309B">
              <w:rPr>
                <w:rFonts w:ascii="Times New Roman" w:hAnsi="Times New Roman" w:cs="Times New Roman"/>
                <w:lang w:eastAsia="zh-CN"/>
              </w:rPr>
              <w:t>m</w:t>
            </w:r>
            <w:r w:rsidR="004865D9">
              <w:rPr>
                <w:rFonts w:ascii="Times New Roman" w:eastAsiaTheme="minorEastAsia" w:hAnsi="Times New Roman" w:cs="Times New Roman" w:hint="eastAsia"/>
                <w:lang w:eastAsia="zh-CN"/>
              </w:rPr>
              <w:t>）</w:t>
            </w:r>
          </w:p>
        </w:tc>
        <w:tc>
          <w:tcPr>
            <w:tcW w:w="1546" w:type="dxa"/>
            <w:vAlign w:val="center"/>
          </w:tcPr>
          <w:p w14:paraId="11BD90CA" w14:textId="77777777" w:rsidR="00AA3321" w:rsidRPr="00C8309B" w:rsidRDefault="00465E72" w:rsidP="004865D9">
            <w:pPr>
              <w:pStyle w:val="Tablehead"/>
              <w:rPr>
                <w:rFonts w:ascii="Times New Roman" w:hAnsi="Times New Roman" w:cs="Times New Roman"/>
              </w:rPr>
            </w:pPr>
            <w:proofErr w:type="spellStart"/>
            <w:r w:rsidRPr="00465E72">
              <w:rPr>
                <w:rFonts w:ascii="Times New Roman" w:hAnsi="Times New Roman" w:cs="Times New Roman" w:hint="eastAsia"/>
              </w:rPr>
              <w:t>地心半径</w:t>
            </w:r>
            <w:proofErr w:type="spellEnd"/>
            <w:r w:rsidR="004865D9">
              <w:rPr>
                <w:rFonts w:ascii="Times New Roman" w:eastAsiaTheme="minorEastAsia" w:hAnsi="Times New Roman" w:cs="Times New Roman" w:hint="eastAsia"/>
                <w:lang w:eastAsia="zh-CN"/>
              </w:rPr>
              <w:t>（</w:t>
            </w:r>
            <w:r w:rsidR="004865D9" w:rsidRPr="00C8309B">
              <w:rPr>
                <w:rFonts w:ascii="Times New Roman" w:hAnsi="Times New Roman" w:cs="Times New Roman"/>
              </w:rPr>
              <w:t>km</w:t>
            </w:r>
            <w:r w:rsidR="004865D9">
              <w:rPr>
                <w:rFonts w:ascii="Times New Roman" w:eastAsiaTheme="minorEastAsia" w:hAnsi="Times New Roman" w:cs="Times New Roman" w:hint="eastAsia"/>
                <w:lang w:eastAsia="zh-CN"/>
              </w:rPr>
              <w:t>）</w:t>
            </w:r>
          </w:p>
        </w:tc>
        <w:tc>
          <w:tcPr>
            <w:tcW w:w="1546" w:type="dxa"/>
            <w:vAlign w:val="center"/>
          </w:tcPr>
          <w:p w14:paraId="3068572C" w14:textId="77777777" w:rsidR="00AA3321" w:rsidRPr="004865D9" w:rsidRDefault="004822E2" w:rsidP="004865D9">
            <w:pPr>
              <w:pStyle w:val="Tablehead"/>
              <w:rPr>
                <w:rFonts w:ascii="Times New Roman" w:eastAsiaTheme="minorEastAsia" w:hAnsi="Times New Roman" w:cs="Times New Roman"/>
                <w:lang w:eastAsia="zh-CN"/>
              </w:rPr>
            </w:pPr>
            <w:r>
              <w:rPr>
                <w:rFonts w:ascii="Times New Roman" w:eastAsiaTheme="minorEastAsia" w:hAnsi="Times New Roman" w:cs="Times New Roman" w:hint="eastAsia"/>
                <w:lang w:eastAsia="zh-CN"/>
              </w:rPr>
              <w:t>地心纬度</w:t>
            </w:r>
            <w:r w:rsidR="004865D9">
              <w:rPr>
                <w:rFonts w:ascii="Times New Roman" w:eastAsiaTheme="minorEastAsia" w:hAnsi="Times New Roman" w:cs="Times New Roman" w:hint="eastAsia"/>
                <w:lang w:eastAsia="zh-CN"/>
              </w:rPr>
              <w:t>（度）</w:t>
            </w:r>
          </w:p>
        </w:tc>
        <w:tc>
          <w:tcPr>
            <w:tcW w:w="1546" w:type="dxa"/>
            <w:vAlign w:val="center"/>
          </w:tcPr>
          <w:p w14:paraId="2DE4F8E5" w14:textId="77777777" w:rsidR="00AA3321" w:rsidRPr="00C8309B" w:rsidRDefault="004822E2" w:rsidP="009A3007">
            <w:pPr>
              <w:pStyle w:val="Tablehead"/>
              <w:rPr>
                <w:rFonts w:ascii="Times New Roman" w:hAnsi="Times New Roman" w:cs="Times New Roman"/>
              </w:rPr>
            </w:pPr>
            <w:proofErr w:type="spellStart"/>
            <w:r w:rsidRPr="004822E2">
              <w:rPr>
                <w:rFonts w:ascii="Times New Roman" w:hAnsi="Times New Roman" w:cs="Times New Roman" w:hint="eastAsia"/>
              </w:rPr>
              <w:t>地心经度</w:t>
            </w:r>
            <w:proofErr w:type="spellEnd"/>
            <w:r w:rsidR="00AA3321" w:rsidRPr="00C8309B">
              <w:rPr>
                <w:rFonts w:ascii="Times New Roman" w:hAnsi="Times New Roman" w:cs="Times New Roman"/>
              </w:rPr>
              <w:br/>
            </w:r>
            <w:r w:rsidR="004865D9">
              <w:rPr>
                <w:rFonts w:ascii="Times New Roman" w:eastAsiaTheme="minorEastAsia" w:hAnsi="Times New Roman" w:cs="Times New Roman" w:hint="eastAsia"/>
                <w:lang w:eastAsia="zh-CN"/>
              </w:rPr>
              <w:t>（度）</w:t>
            </w:r>
          </w:p>
        </w:tc>
      </w:tr>
      <w:tr w:rsidR="004865D9" w:rsidRPr="00C8309B" w14:paraId="02E5AA2C" w14:textId="77777777" w:rsidTr="004865D9">
        <w:trPr>
          <w:cantSplit/>
          <w:jc w:val="center"/>
        </w:trPr>
        <w:tc>
          <w:tcPr>
            <w:tcW w:w="2321" w:type="dxa"/>
            <w:vAlign w:val="center"/>
          </w:tcPr>
          <w:p w14:paraId="14665EA1" w14:textId="77777777" w:rsidR="004865D9" w:rsidRPr="004865D9" w:rsidRDefault="004865D9" w:rsidP="004865D9">
            <w:pPr>
              <w:pStyle w:val="Tabletext"/>
              <w:rPr>
                <w:rFonts w:ascii="Times New Roman" w:eastAsiaTheme="minorEastAsia" w:hAnsi="Times New Roman" w:cs="Times New Roman"/>
                <w:lang w:eastAsia="zh-CN"/>
              </w:rPr>
            </w:pPr>
            <w:r>
              <w:rPr>
                <w:rFonts w:ascii="Times New Roman" w:eastAsiaTheme="minorEastAsia" w:hAnsi="Times New Roman" w:cs="Times New Roman" w:hint="eastAsia"/>
                <w:lang w:eastAsia="zh-CN"/>
              </w:rPr>
              <w:t>美国（</w:t>
            </w:r>
            <w:proofErr w:type="spellStart"/>
            <w:r w:rsidRPr="004822E2">
              <w:rPr>
                <w:rFonts w:ascii="Times New Roman" w:hAnsi="Times New Roman" w:cs="Times New Roman" w:hint="eastAsia"/>
              </w:rPr>
              <w:t>戈德斯通</w:t>
            </w:r>
            <w:proofErr w:type="spellEnd"/>
            <w:r>
              <w:rPr>
                <w:rFonts w:ascii="Times New Roman" w:eastAsiaTheme="minorEastAsia" w:hAnsi="Times New Roman" w:cs="Times New Roman" w:hint="eastAsia"/>
                <w:lang w:eastAsia="zh-CN"/>
              </w:rPr>
              <w:t>）</w:t>
            </w:r>
          </w:p>
        </w:tc>
        <w:tc>
          <w:tcPr>
            <w:tcW w:w="1546" w:type="dxa"/>
            <w:vAlign w:val="center"/>
          </w:tcPr>
          <w:p w14:paraId="3648FDC9" w14:textId="77777777" w:rsidR="004865D9" w:rsidRPr="00C8309B" w:rsidRDefault="004865D9" w:rsidP="00896FEC">
            <w:pPr>
              <w:pStyle w:val="Tabletext"/>
              <w:jc w:val="center"/>
              <w:rPr>
                <w:rFonts w:ascii="Times New Roman" w:hAnsi="Times New Roman" w:cs="Times New Roman"/>
              </w:rPr>
            </w:pPr>
            <w:r w:rsidRPr="00C8309B">
              <w:rPr>
                <w:rFonts w:ascii="Times New Roman" w:hAnsi="Times New Roman" w:cs="Times New Roman"/>
                <w:color w:val="313131"/>
                <w:szCs w:val="20"/>
              </w:rPr>
              <w:t>70</w:t>
            </w:r>
          </w:p>
        </w:tc>
        <w:tc>
          <w:tcPr>
            <w:tcW w:w="1546" w:type="dxa"/>
            <w:vAlign w:val="center"/>
          </w:tcPr>
          <w:p w14:paraId="293CE3CF" w14:textId="77777777" w:rsidR="004865D9" w:rsidRPr="00C8309B" w:rsidRDefault="004865D9" w:rsidP="001F7957">
            <w:pPr>
              <w:pStyle w:val="Tabletext"/>
              <w:rPr>
                <w:rFonts w:ascii="Times New Roman" w:hAnsi="Times New Roman" w:cs="Times New Roman"/>
              </w:rPr>
            </w:pPr>
            <w:r w:rsidRPr="00C8309B">
              <w:rPr>
                <w:rFonts w:ascii="Times New Roman" w:hAnsi="Times New Roman" w:cs="Times New Roman"/>
                <w:color w:val="313131"/>
                <w:szCs w:val="20"/>
              </w:rPr>
              <w:t>6 371.993</w:t>
            </w:r>
          </w:p>
        </w:tc>
        <w:tc>
          <w:tcPr>
            <w:tcW w:w="1546" w:type="dxa"/>
            <w:vAlign w:val="center"/>
          </w:tcPr>
          <w:p w14:paraId="1FFC433C" w14:textId="77777777" w:rsidR="004865D9" w:rsidRPr="00C8309B" w:rsidRDefault="004865D9" w:rsidP="001F7957">
            <w:pPr>
              <w:pStyle w:val="Tabletext"/>
              <w:rPr>
                <w:rFonts w:ascii="Times New Roman" w:hAnsi="Times New Roman" w:cs="Times New Roman"/>
              </w:rPr>
            </w:pPr>
            <w:r w:rsidRPr="00C8309B">
              <w:rPr>
                <w:rFonts w:ascii="Times New Roman" w:hAnsi="Times New Roman" w:cs="Times New Roman"/>
                <w:color w:val="313131"/>
                <w:szCs w:val="20"/>
              </w:rPr>
              <w:t>35.24435</w:t>
            </w:r>
          </w:p>
        </w:tc>
        <w:tc>
          <w:tcPr>
            <w:tcW w:w="1546" w:type="dxa"/>
            <w:vAlign w:val="center"/>
          </w:tcPr>
          <w:p w14:paraId="2BAC0FC4" w14:textId="77777777" w:rsidR="004865D9" w:rsidRPr="00C8309B" w:rsidRDefault="004865D9" w:rsidP="001F7957">
            <w:pPr>
              <w:pStyle w:val="Tabletext"/>
              <w:rPr>
                <w:rFonts w:ascii="Times New Roman" w:hAnsi="Times New Roman" w:cs="Times New Roman"/>
              </w:rPr>
            </w:pPr>
            <w:r w:rsidRPr="00C8309B">
              <w:rPr>
                <w:rFonts w:ascii="Times New Roman" w:hAnsi="Times New Roman" w:cs="Times New Roman"/>
                <w:color w:val="313131"/>
                <w:szCs w:val="20"/>
              </w:rPr>
              <w:t>243.11408</w:t>
            </w:r>
          </w:p>
        </w:tc>
      </w:tr>
      <w:tr w:rsidR="004865D9" w:rsidRPr="00C8309B" w14:paraId="01CB037E" w14:textId="77777777" w:rsidTr="004865D9">
        <w:trPr>
          <w:cantSplit/>
          <w:jc w:val="center"/>
        </w:trPr>
        <w:tc>
          <w:tcPr>
            <w:tcW w:w="2321" w:type="dxa"/>
            <w:vAlign w:val="center"/>
          </w:tcPr>
          <w:p w14:paraId="3FBE16E7" w14:textId="77777777" w:rsidR="004865D9" w:rsidRPr="004865D9" w:rsidRDefault="004865D9" w:rsidP="004865D9">
            <w:pPr>
              <w:pStyle w:val="Tabletext"/>
              <w:rPr>
                <w:rFonts w:ascii="Times New Roman" w:eastAsiaTheme="minorEastAsia" w:hAnsi="Times New Roman" w:cs="Times New Roman"/>
                <w:lang w:eastAsia="zh-CN"/>
              </w:rPr>
            </w:pPr>
            <w:r>
              <w:rPr>
                <w:rFonts w:ascii="Times New Roman" w:eastAsiaTheme="minorEastAsia" w:hAnsi="Times New Roman" w:cs="Times New Roman" w:hint="eastAsia"/>
                <w:lang w:eastAsia="zh-CN"/>
              </w:rPr>
              <w:t>澳大利亚（</w:t>
            </w:r>
            <w:proofErr w:type="spellStart"/>
            <w:r w:rsidRPr="004822E2">
              <w:rPr>
                <w:rFonts w:ascii="Times New Roman" w:hAnsi="Times New Roman" w:cs="Times New Roman" w:hint="eastAsia"/>
              </w:rPr>
              <w:t>堪培拉</w:t>
            </w:r>
            <w:proofErr w:type="spellEnd"/>
            <w:r>
              <w:rPr>
                <w:rFonts w:ascii="Times New Roman" w:eastAsiaTheme="minorEastAsia" w:hAnsi="Times New Roman" w:cs="Times New Roman" w:hint="eastAsia"/>
                <w:lang w:eastAsia="zh-CN"/>
              </w:rPr>
              <w:t>）</w:t>
            </w:r>
          </w:p>
        </w:tc>
        <w:tc>
          <w:tcPr>
            <w:tcW w:w="1546" w:type="dxa"/>
            <w:vAlign w:val="center"/>
          </w:tcPr>
          <w:p w14:paraId="7A81693E" w14:textId="77777777" w:rsidR="004865D9" w:rsidRPr="00C8309B" w:rsidRDefault="004865D9" w:rsidP="00896FEC">
            <w:pPr>
              <w:pStyle w:val="Tabletext"/>
              <w:jc w:val="center"/>
              <w:rPr>
                <w:rFonts w:ascii="Times New Roman" w:hAnsi="Times New Roman" w:cs="Times New Roman"/>
              </w:rPr>
            </w:pPr>
            <w:r w:rsidRPr="00C8309B">
              <w:rPr>
                <w:rFonts w:ascii="Times New Roman" w:hAnsi="Times New Roman" w:cs="Times New Roman"/>
                <w:color w:val="313131"/>
                <w:szCs w:val="20"/>
              </w:rPr>
              <w:t>70</w:t>
            </w:r>
          </w:p>
        </w:tc>
        <w:tc>
          <w:tcPr>
            <w:tcW w:w="1546" w:type="dxa"/>
            <w:vAlign w:val="center"/>
          </w:tcPr>
          <w:p w14:paraId="51AF71C0" w14:textId="77777777" w:rsidR="004865D9" w:rsidRPr="00C8309B" w:rsidRDefault="004865D9" w:rsidP="001F7957">
            <w:pPr>
              <w:pStyle w:val="Tabletext"/>
              <w:rPr>
                <w:rFonts w:ascii="Times New Roman" w:hAnsi="Times New Roman" w:cs="Times New Roman"/>
              </w:rPr>
            </w:pPr>
            <w:r w:rsidRPr="00C8309B">
              <w:rPr>
                <w:rFonts w:ascii="Times New Roman" w:hAnsi="Times New Roman" w:cs="Times New Roman"/>
                <w:color w:val="313131"/>
                <w:szCs w:val="20"/>
              </w:rPr>
              <w:t>6 371.709</w:t>
            </w:r>
          </w:p>
        </w:tc>
        <w:tc>
          <w:tcPr>
            <w:tcW w:w="1546" w:type="dxa"/>
            <w:vAlign w:val="center"/>
          </w:tcPr>
          <w:p w14:paraId="52ABA0E6" w14:textId="77777777" w:rsidR="004865D9" w:rsidRPr="00C8309B" w:rsidRDefault="004865D9" w:rsidP="001F7957">
            <w:pPr>
              <w:pStyle w:val="Tabletext"/>
              <w:rPr>
                <w:rFonts w:ascii="Times New Roman" w:hAnsi="Times New Roman" w:cs="Times New Roman"/>
              </w:rPr>
            </w:pPr>
            <w:r>
              <w:rPr>
                <w:rFonts w:ascii="Times New Roman" w:hAnsi="Times New Roman" w:cs="Times New Roman"/>
                <w:color w:val="313131"/>
                <w:szCs w:val="20"/>
              </w:rPr>
              <w:t>−</w:t>
            </w:r>
            <w:r w:rsidRPr="00C8309B">
              <w:rPr>
                <w:rFonts w:ascii="Times New Roman" w:hAnsi="Times New Roman" w:cs="Times New Roman"/>
                <w:color w:val="313131"/>
                <w:szCs w:val="20"/>
              </w:rPr>
              <w:t>35.22123</w:t>
            </w:r>
          </w:p>
        </w:tc>
        <w:tc>
          <w:tcPr>
            <w:tcW w:w="1546" w:type="dxa"/>
            <w:vAlign w:val="center"/>
          </w:tcPr>
          <w:p w14:paraId="1D4882B4" w14:textId="77777777" w:rsidR="004865D9" w:rsidRPr="00C8309B" w:rsidRDefault="004865D9" w:rsidP="001F7957">
            <w:pPr>
              <w:pStyle w:val="Tabletext"/>
              <w:rPr>
                <w:rFonts w:ascii="Times New Roman" w:hAnsi="Times New Roman" w:cs="Times New Roman"/>
              </w:rPr>
            </w:pPr>
            <w:r w:rsidRPr="00C8309B">
              <w:rPr>
                <w:rFonts w:ascii="Times New Roman" w:hAnsi="Times New Roman" w:cs="Times New Roman"/>
                <w:color w:val="313131"/>
                <w:szCs w:val="20"/>
              </w:rPr>
              <w:t>148.98128</w:t>
            </w:r>
          </w:p>
        </w:tc>
      </w:tr>
      <w:tr w:rsidR="004865D9" w:rsidRPr="00C8309B" w14:paraId="2B08EB91" w14:textId="77777777" w:rsidTr="004865D9">
        <w:trPr>
          <w:cantSplit/>
          <w:jc w:val="center"/>
        </w:trPr>
        <w:tc>
          <w:tcPr>
            <w:tcW w:w="2321" w:type="dxa"/>
            <w:tcBorders>
              <w:bottom w:val="single" w:sz="4" w:space="0" w:color="auto"/>
            </w:tcBorders>
            <w:vAlign w:val="center"/>
          </w:tcPr>
          <w:p w14:paraId="6451B2EA" w14:textId="77777777" w:rsidR="004865D9" w:rsidRPr="004865D9" w:rsidRDefault="004865D9" w:rsidP="004865D9">
            <w:pPr>
              <w:pStyle w:val="Tabletext"/>
              <w:rPr>
                <w:rFonts w:ascii="Times New Roman" w:eastAsiaTheme="minorEastAsia" w:hAnsi="Times New Roman" w:cs="Times New Roman"/>
                <w:lang w:eastAsia="zh-CN"/>
              </w:rPr>
            </w:pPr>
            <w:r>
              <w:rPr>
                <w:rFonts w:ascii="Times New Roman" w:eastAsiaTheme="minorEastAsia" w:hAnsi="Times New Roman" w:cs="Times New Roman" w:hint="eastAsia"/>
                <w:lang w:eastAsia="zh-CN"/>
              </w:rPr>
              <w:t>西班牙（马德里）</w:t>
            </w:r>
          </w:p>
        </w:tc>
        <w:tc>
          <w:tcPr>
            <w:tcW w:w="1546" w:type="dxa"/>
            <w:tcBorders>
              <w:bottom w:val="single" w:sz="4" w:space="0" w:color="auto"/>
            </w:tcBorders>
            <w:vAlign w:val="center"/>
          </w:tcPr>
          <w:p w14:paraId="2D49B96A" w14:textId="77777777" w:rsidR="004865D9" w:rsidRPr="00C8309B" w:rsidRDefault="004865D9" w:rsidP="00896FEC">
            <w:pPr>
              <w:pStyle w:val="Tabletext"/>
              <w:jc w:val="center"/>
              <w:rPr>
                <w:rFonts w:ascii="Times New Roman" w:hAnsi="Times New Roman" w:cs="Times New Roman"/>
              </w:rPr>
            </w:pPr>
            <w:r w:rsidRPr="00C8309B">
              <w:rPr>
                <w:rFonts w:ascii="Times New Roman" w:hAnsi="Times New Roman" w:cs="Times New Roman"/>
                <w:color w:val="313131"/>
                <w:szCs w:val="20"/>
              </w:rPr>
              <w:t>70</w:t>
            </w:r>
          </w:p>
        </w:tc>
        <w:tc>
          <w:tcPr>
            <w:tcW w:w="1546" w:type="dxa"/>
            <w:tcBorders>
              <w:bottom w:val="single" w:sz="4" w:space="0" w:color="auto"/>
            </w:tcBorders>
            <w:vAlign w:val="center"/>
          </w:tcPr>
          <w:p w14:paraId="005AF266" w14:textId="77777777" w:rsidR="004865D9" w:rsidRPr="00C8309B" w:rsidRDefault="004865D9" w:rsidP="001F7957">
            <w:pPr>
              <w:pStyle w:val="Tabletext"/>
              <w:rPr>
                <w:rFonts w:ascii="Times New Roman" w:hAnsi="Times New Roman" w:cs="Times New Roman"/>
              </w:rPr>
            </w:pPr>
            <w:r w:rsidRPr="00C8309B">
              <w:rPr>
                <w:rFonts w:ascii="Times New Roman" w:hAnsi="Times New Roman" w:cs="Times New Roman"/>
                <w:color w:val="313131"/>
                <w:szCs w:val="20"/>
              </w:rPr>
              <w:t>6 370.019</w:t>
            </w:r>
          </w:p>
        </w:tc>
        <w:tc>
          <w:tcPr>
            <w:tcW w:w="1546" w:type="dxa"/>
            <w:tcBorders>
              <w:bottom w:val="single" w:sz="4" w:space="0" w:color="auto"/>
            </w:tcBorders>
            <w:vAlign w:val="center"/>
          </w:tcPr>
          <w:p w14:paraId="3C11F332" w14:textId="77777777" w:rsidR="004865D9" w:rsidRPr="00C8309B" w:rsidRDefault="004865D9" w:rsidP="001F7957">
            <w:pPr>
              <w:pStyle w:val="Tabletext"/>
              <w:rPr>
                <w:rFonts w:ascii="Times New Roman" w:hAnsi="Times New Roman" w:cs="Times New Roman"/>
              </w:rPr>
            </w:pPr>
            <w:r w:rsidRPr="00C8309B">
              <w:rPr>
                <w:rFonts w:ascii="Times New Roman" w:hAnsi="Times New Roman" w:cs="Times New Roman"/>
                <w:color w:val="313131"/>
                <w:szCs w:val="20"/>
              </w:rPr>
              <w:t>40.24099</w:t>
            </w:r>
          </w:p>
        </w:tc>
        <w:tc>
          <w:tcPr>
            <w:tcW w:w="1546" w:type="dxa"/>
            <w:tcBorders>
              <w:bottom w:val="single" w:sz="4" w:space="0" w:color="auto"/>
            </w:tcBorders>
            <w:vAlign w:val="center"/>
          </w:tcPr>
          <w:p w14:paraId="17AB8B3A" w14:textId="77777777" w:rsidR="004865D9" w:rsidRPr="00C8309B" w:rsidRDefault="004865D9" w:rsidP="001F7957">
            <w:pPr>
              <w:pStyle w:val="Tabletext"/>
              <w:rPr>
                <w:rFonts w:ascii="Times New Roman" w:hAnsi="Times New Roman" w:cs="Times New Roman"/>
                <w:iCs/>
              </w:rPr>
            </w:pPr>
            <w:r w:rsidRPr="00C8309B">
              <w:rPr>
                <w:rFonts w:ascii="Times New Roman" w:hAnsi="Times New Roman" w:cs="Times New Roman"/>
                <w:iCs/>
                <w:color w:val="313131"/>
                <w:szCs w:val="20"/>
              </w:rPr>
              <w:t>355.15119</w:t>
            </w:r>
          </w:p>
        </w:tc>
      </w:tr>
    </w:tbl>
    <w:p w14:paraId="1041D5B2" w14:textId="77777777" w:rsidR="00AA3321" w:rsidRDefault="00AA3321" w:rsidP="00AA3321">
      <w:pPr>
        <w:pStyle w:val="Tablefin"/>
      </w:pPr>
    </w:p>
    <w:p w14:paraId="4AB768FF" w14:textId="77777777" w:rsidR="00896FEC" w:rsidRDefault="00896FE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48AFD419" w14:textId="0144E2A4" w:rsidR="00AA3321" w:rsidRPr="00953E8B" w:rsidRDefault="004822E2" w:rsidP="00B94223">
      <w:pPr>
        <w:ind w:firstLineChars="200" w:firstLine="480"/>
        <w:rPr>
          <w:lang w:val="en-US" w:eastAsia="zh-CN"/>
        </w:rPr>
      </w:pPr>
      <w:r w:rsidRPr="004822E2">
        <w:rPr>
          <w:rFonts w:hint="eastAsia"/>
          <w:lang w:val="en-US" w:eastAsia="zh-CN"/>
        </w:rPr>
        <w:lastRenderedPageBreak/>
        <w:t>由于深空通信所涉及的距离远，导致信号衰减</w:t>
      </w:r>
      <w:r w:rsidR="002254CC" w:rsidRPr="00953E8B">
        <w:rPr>
          <w:lang w:val="en-US" w:eastAsia="zh-CN"/>
        </w:rPr>
        <w:t>200 </w:t>
      </w:r>
      <w:r w:rsidR="002254CC">
        <w:rPr>
          <w:rFonts w:hint="eastAsia"/>
          <w:lang w:val="en-US" w:eastAsia="zh-CN"/>
        </w:rPr>
        <w:t>至</w:t>
      </w:r>
      <w:r w:rsidR="002254CC" w:rsidRPr="00953E8B">
        <w:rPr>
          <w:color w:val="181816"/>
          <w:lang w:val="en-US" w:eastAsia="zh-CN"/>
        </w:rPr>
        <w:t xml:space="preserve">300 </w:t>
      </w:r>
      <w:r w:rsidR="002254CC" w:rsidRPr="00953E8B">
        <w:rPr>
          <w:lang w:val="en-US" w:eastAsia="zh-CN"/>
        </w:rPr>
        <w:t>dB</w:t>
      </w:r>
      <w:r w:rsidRPr="004822E2">
        <w:rPr>
          <w:rFonts w:hint="eastAsia"/>
          <w:lang w:val="en-US" w:eastAsia="zh-CN"/>
        </w:rPr>
        <w:t>，因此</w:t>
      </w:r>
      <w:r w:rsidRPr="004822E2">
        <w:rPr>
          <w:rFonts w:hint="eastAsia"/>
          <w:lang w:val="en-US" w:eastAsia="zh-CN"/>
        </w:rPr>
        <w:t>DSN</w:t>
      </w:r>
      <w:r w:rsidR="001F7957">
        <w:rPr>
          <w:rFonts w:hint="eastAsia"/>
          <w:lang w:val="en-US" w:eastAsia="zh-CN"/>
        </w:rPr>
        <w:t>的成功运行</w:t>
      </w:r>
      <w:r w:rsidRPr="004822E2">
        <w:rPr>
          <w:rFonts w:hint="eastAsia"/>
          <w:lang w:val="en-US" w:eastAsia="zh-CN"/>
        </w:rPr>
        <w:t>需要接收和放大极低场强信号的能力。这是通过使</w:t>
      </w:r>
      <w:r w:rsidR="001F7957">
        <w:rPr>
          <w:rFonts w:hint="eastAsia"/>
          <w:lang w:val="en-US" w:eastAsia="zh-CN"/>
        </w:rPr>
        <w:t>用具有低噪声温度、高稳定性以及窄带和宽带接收特性的高灵敏度接收机</w:t>
      </w:r>
      <w:r w:rsidRPr="004822E2">
        <w:rPr>
          <w:rFonts w:hint="eastAsia"/>
          <w:lang w:val="en-US" w:eastAsia="zh-CN"/>
        </w:rPr>
        <w:t>来实现的。</w:t>
      </w:r>
    </w:p>
    <w:p w14:paraId="1C689308" w14:textId="77777777" w:rsidR="00AA3321" w:rsidRPr="00953E8B" w:rsidRDefault="004822E2" w:rsidP="00B94223">
      <w:pPr>
        <w:ind w:firstLineChars="200" w:firstLine="480"/>
        <w:rPr>
          <w:lang w:val="en-US" w:eastAsia="zh-CN"/>
        </w:rPr>
      </w:pPr>
      <w:r w:rsidRPr="004822E2">
        <w:rPr>
          <w:rFonts w:hint="eastAsia"/>
          <w:color w:val="313131"/>
          <w:lang w:val="en-US" w:eastAsia="zh-CN"/>
        </w:rPr>
        <w:t>DSN</w:t>
      </w:r>
      <w:r w:rsidRPr="004822E2">
        <w:rPr>
          <w:rFonts w:hint="eastAsia"/>
          <w:color w:val="313131"/>
          <w:lang w:val="en-US" w:eastAsia="zh-CN"/>
        </w:rPr>
        <w:t>的操作要求使其比大多数其他通信系统更容易受到干扰。本附件中讨论的对</w:t>
      </w:r>
      <w:r w:rsidRPr="004822E2">
        <w:rPr>
          <w:rFonts w:hint="eastAsia"/>
          <w:color w:val="313131"/>
          <w:lang w:val="en-US" w:eastAsia="zh-CN"/>
        </w:rPr>
        <w:t>DSN</w:t>
      </w:r>
      <w:r w:rsidRPr="004822E2">
        <w:rPr>
          <w:rFonts w:hint="eastAsia"/>
          <w:color w:val="313131"/>
          <w:lang w:val="en-US" w:eastAsia="zh-CN"/>
        </w:rPr>
        <w:t>的干扰的可能性仅限于</w:t>
      </w:r>
      <w:r w:rsidRPr="004822E2">
        <w:rPr>
          <w:rFonts w:hint="eastAsia"/>
          <w:color w:val="313131"/>
          <w:lang w:val="en-US" w:eastAsia="zh-CN"/>
        </w:rPr>
        <w:t>DSN</w:t>
      </w:r>
      <w:r w:rsidRPr="004822E2">
        <w:rPr>
          <w:rFonts w:hint="eastAsia"/>
          <w:color w:val="313131"/>
          <w:lang w:val="en-US" w:eastAsia="zh-CN"/>
        </w:rPr>
        <w:t>与空间研究航天器之间的</w:t>
      </w:r>
      <w:r w:rsidR="001F7957">
        <w:rPr>
          <w:rFonts w:hint="eastAsia"/>
          <w:color w:val="313131"/>
          <w:lang w:val="en-US" w:eastAsia="zh-CN"/>
        </w:rPr>
        <w:t>频段</w:t>
      </w:r>
      <w:r w:rsidR="00E74272">
        <w:rPr>
          <w:rFonts w:hint="eastAsia"/>
          <w:color w:val="313131"/>
          <w:lang w:val="en-US" w:eastAsia="zh-CN"/>
        </w:rPr>
        <w:t>共用</w:t>
      </w:r>
      <w:r w:rsidRPr="004822E2">
        <w:rPr>
          <w:rFonts w:hint="eastAsia"/>
          <w:color w:val="313131"/>
          <w:lang w:val="en-US" w:eastAsia="zh-CN"/>
        </w:rPr>
        <w:t>情况，空间研究航天器在空间研究</w:t>
      </w:r>
      <w:r w:rsidR="008B733E">
        <w:rPr>
          <w:rFonts w:hint="eastAsia"/>
          <w:color w:val="313131"/>
          <w:lang w:val="en-US" w:eastAsia="zh-CN"/>
        </w:rPr>
        <w:t>频段</w:t>
      </w:r>
      <w:r w:rsidR="008B733E" w:rsidRPr="00953E8B">
        <w:rPr>
          <w:color w:val="313131"/>
          <w:lang w:val="en-US" w:eastAsia="zh-CN"/>
        </w:rPr>
        <w:t>2 290-2 300 MHz</w:t>
      </w:r>
      <w:r w:rsidRPr="004822E2">
        <w:rPr>
          <w:rFonts w:hint="eastAsia"/>
          <w:color w:val="313131"/>
          <w:lang w:val="en-US" w:eastAsia="zh-CN"/>
        </w:rPr>
        <w:t>的高度椭圆轨道上运行。</w:t>
      </w:r>
    </w:p>
    <w:p w14:paraId="72DD6C79" w14:textId="77777777" w:rsidR="00AA3321" w:rsidRPr="00953E8B" w:rsidRDefault="00AA3321" w:rsidP="00AA3321">
      <w:pPr>
        <w:pStyle w:val="Heading1"/>
        <w:rPr>
          <w:lang w:val="en-US" w:eastAsia="zh-CN"/>
        </w:rPr>
      </w:pPr>
      <w:r w:rsidRPr="00953E8B">
        <w:rPr>
          <w:lang w:val="en-US" w:eastAsia="zh-CN"/>
        </w:rPr>
        <w:t>2</w:t>
      </w:r>
      <w:r w:rsidRPr="00953E8B">
        <w:rPr>
          <w:lang w:val="en-US" w:eastAsia="zh-CN"/>
        </w:rPr>
        <w:tab/>
      </w:r>
      <w:r w:rsidR="004822E2">
        <w:rPr>
          <w:rFonts w:hint="eastAsia"/>
          <w:lang w:val="en-US" w:eastAsia="zh-CN"/>
        </w:rPr>
        <w:t>干扰标准</w:t>
      </w:r>
    </w:p>
    <w:p w14:paraId="3397649B" w14:textId="77777777" w:rsidR="00AA3321" w:rsidRPr="00953E8B" w:rsidRDefault="004822E2" w:rsidP="00B94223">
      <w:pPr>
        <w:ind w:firstLineChars="200" w:firstLine="480"/>
        <w:rPr>
          <w:szCs w:val="24"/>
          <w:lang w:val="en-US" w:eastAsia="zh-CN"/>
        </w:rPr>
      </w:pPr>
      <w:r w:rsidRPr="004822E2">
        <w:rPr>
          <w:rFonts w:hint="eastAsia"/>
          <w:szCs w:val="24"/>
          <w:lang w:val="en-US" w:eastAsia="zh-CN"/>
        </w:rPr>
        <w:t>干扰研究中使用的</w:t>
      </w:r>
      <w:r w:rsidRPr="004822E2">
        <w:rPr>
          <w:rFonts w:hint="eastAsia"/>
          <w:szCs w:val="24"/>
          <w:lang w:val="en-US" w:eastAsia="zh-CN"/>
        </w:rPr>
        <w:t>DSN</w:t>
      </w:r>
      <w:r>
        <w:rPr>
          <w:rFonts w:hint="eastAsia"/>
          <w:szCs w:val="24"/>
          <w:lang w:val="en-US" w:eastAsia="zh-CN"/>
        </w:rPr>
        <w:t>站点</w:t>
      </w:r>
      <w:r w:rsidR="006D63F1">
        <w:rPr>
          <w:rFonts w:hint="eastAsia"/>
          <w:szCs w:val="24"/>
          <w:lang w:val="en-US" w:eastAsia="zh-CN"/>
        </w:rPr>
        <w:t>是</w:t>
      </w:r>
      <w:r w:rsidRPr="004822E2">
        <w:rPr>
          <w:rFonts w:hint="eastAsia"/>
          <w:szCs w:val="24"/>
          <w:lang w:val="en-US" w:eastAsia="zh-CN"/>
        </w:rPr>
        <w:t>位于</w:t>
      </w:r>
      <w:r>
        <w:rPr>
          <w:rFonts w:hint="eastAsia"/>
          <w:szCs w:val="24"/>
          <w:lang w:val="en-US" w:eastAsia="zh-CN"/>
        </w:rPr>
        <w:t>戈德斯通</w:t>
      </w:r>
      <w:r w:rsidRPr="004822E2">
        <w:rPr>
          <w:rFonts w:hint="eastAsia"/>
          <w:szCs w:val="24"/>
          <w:lang w:val="en-US" w:eastAsia="zh-CN"/>
        </w:rPr>
        <w:t>、</w:t>
      </w:r>
      <w:r>
        <w:rPr>
          <w:rFonts w:hint="eastAsia"/>
          <w:szCs w:val="24"/>
          <w:lang w:val="en-US" w:eastAsia="zh-CN"/>
        </w:rPr>
        <w:t>马德里</w:t>
      </w:r>
      <w:r w:rsidRPr="004822E2">
        <w:rPr>
          <w:rFonts w:hint="eastAsia"/>
          <w:szCs w:val="24"/>
          <w:lang w:val="en-US" w:eastAsia="zh-CN"/>
        </w:rPr>
        <w:t>和</w:t>
      </w:r>
      <w:r>
        <w:rPr>
          <w:rFonts w:hint="eastAsia"/>
          <w:szCs w:val="24"/>
          <w:lang w:val="en-US" w:eastAsia="zh-CN"/>
        </w:rPr>
        <w:t>堪培拉</w:t>
      </w:r>
      <w:r w:rsidRPr="004822E2">
        <w:rPr>
          <w:rFonts w:hint="eastAsia"/>
          <w:szCs w:val="24"/>
          <w:lang w:val="en-US" w:eastAsia="zh-CN"/>
        </w:rPr>
        <w:t>的三个</w:t>
      </w:r>
      <w:r w:rsidRPr="004822E2">
        <w:rPr>
          <w:rFonts w:hint="eastAsia"/>
          <w:szCs w:val="24"/>
          <w:lang w:val="en-US" w:eastAsia="zh-CN"/>
        </w:rPr>
        <w:t>70</w:t>
      </w:r>
      <w:r w:rsidRPr="004822E2">
        <w:rPr>
          <w:rFonts w:hint="eastAsia"/>
          <w:szCs w:val="24"/>
          <w:lang w:val="en-US" w:eastAsia="zh-CN"/>
        </w:rPr>
        <w:t>米天线。对于这些</w:t>
      </w:r>
      <w:r w:rsidR="006D63F1">
        <w:rPr>
          <w:rFonts w:hint="eastAsia"/>
          <w:szCs w:val="24"/>
          <w:lang w:val="en-US" w:eastAsia="zh-CN"/>
        </w:rPr>
        <w:t>站点</w:t>
      </w:r>
      <w:r w:rsidRPr="004822E2">
        <w:rPr>
          <w:rFonts w:hint="eastAsia"/>
          <w:szCs w:val="24"/>
          <w:lang w:val="en-US" w:eastAsia="zh-CN"/>
        </w:rPr>
        <w:t>的干扰，任何宽带信号或噪声频谱都会降低接收机的信噪比，并且会影响载波跟踪锁相环和数据信道。在这种情况下，干扰信号的频谱密度必须至少比接收</w:t>
      </w:r>
      <w:r w:rsidR="006D63F1">
        <w:rPr>
          <w:rFonts w:hint="eastAsia"/>
          <w:szCs w:val="24"/>
          <w:lang w:val="en-US" w:eastAsia="zh-CN"/>
        </w:rPr>
        <w:t>机</w:t>
      </w:r>
      <w:r w:rsidRPr="004822E2">
        <w:rPr>
          <w:rFonts w:hint="eastAsia"/>
          <w:szCs w:val="24"/>
          <w:lang w:val="en-US" w:eastAsia="zh-CN"/>
        </w:rPr>
        <w:t>系统噪声的频谱密度低</w:t>
      </w:r>
      <w:r w:rsidR="006D63F1" w:rsidRPr="00953E8B">
        <w:rPr>
          <w:szCs w:val="24"/>
          <w:lang w:val="en-US" w:eastAsia="zh-CN"/>
        </w:rPr>
        <w:t>6 dB</w:t>
      </w:r>
      <w:r w:rsidRPr="004822E2">
        <w:rPr>
          <w:rFonts w:hint="eastAsia"/>
          <w:szCs w:val="24"/>
          <w:lang w:val="en-US" w:eastAsia="zh-CN"/>
        </w:rPr>
        <w:t>，以便不使接收</w:t>
      </w:r>
      <w:r w:rsidR="006D63F1">
        <w:rPr>
          <w:rFonts w:hint="eastAsia"/>
          <w:szCs w:val="24"/>
          <w:lang w:val="en-US" w:eastAsia="zh-CN"/>
        </w:rPr>
        <w:t>机</w:t>
      </w:r>
      <w:r w:rsidRPr="004822E2">
        <w:rPr>
          <w:rFonts w:hint="eastAsia"/>
          <w:szCs w:val="24"/>
          <w:lang w:val="en-US" w:eastAsia="zh-CN"/>
        </w:rPr>
        <w:t>劣化超过</w:t>
      </w:r>
      <w:r w:rsidR="006D63F1" w:rsidRPr="00953E8B">
        <w:rPr>
          <w:szCs w:val="24"/>
          <w:lang w:val="en-US" w:eastAsia="zh-CN"/>
        </w:rPr>
        <w:t>l dB</w:t>
      </w:r>
      <w:r w:rsidRPr="004822E2">
        <w:rPr>
          <w:rFonts w:hint="eastAsia"/>
          <w:szCs w:val="24"/>
          <w:lang w:val="en-US" w:eastAsia="zh-CN"/>
        </w:rPr>
        <w:t>（见</w:t>
      </w:r>
      <w:r w:rsidRPr="004822E2">
        <w:rPr>
          <w:rFonts w:hint="eastAsia"/>
          <w:szCs w:val="24"/>
          <w:lang w:val="en-US" w:eastAsia="zh-CN"/>
        </w:rPr>
        <w:t>ITU-R SA.1157</w:t>
      </w:r>
      <w:r w:rsidR="006D63F1" w:rsidRPr="004822E2">
        <w:rPr>
          <w:rFonts w:hint="eastAsia"/>
          <w:szCs w:val="24"/>
          <w:lang w:val="en-US" w:eastAsia="zh-CN"/>
        </w:rPr>
        <w:t>建议</w:t>
      </w:r>
      <w:r w:rsidR="006D63F1">
        <w:rPr>
          <w:rFonts w:hint="eastAsia"/>
          <w:szCs w:val="24"/>
          <w:lang w:val="en-US" w:eastAsia="zh-CN"/>
        </w:rPr>
        <w:t>书</w:t>
      </w:r>
      <w:r w:rsidRPr="004822E2">
        <w:rPr>
          <w:rFonts w:hint="eastAsia"/>
          <w:szCs w:val="24"/>
          <w:lang w:val="en-US" w:eastAsia="zh-CN"/>
        </w:rPr>
        <w:t>）。当系统噪声温度</w:t>
      </w:r>
      <w:r w:rsidR="006D63F1">
        <w:rPr>
          <w:rFonts w:hint="eastAsia"/>
          <w:szCs w:val="24"/>
          <w:lang w:val="en-US" w:eastAsia="zh-CN"/>
        </w:rPr>
        <w:t>在</w:t>
      </w:r>
      <w:r w:rsidR="006D63F1" w:rsidRPr="00953E8B">
        <w:rPr>
          <w:szCs w:val="24"/>
          <w:lang w:val="en-US" w:eastAsia="zh-CN"/>
        </w:rPr>
        <w:t>2 GHz</w:t>
      </w:r>
      <w:r w:rsidRPr="004822E2">
        <w:rPr>
          <w:rFonts w:hint="eastAsia"/>
          <w:szCs w:val="24"/>
          <w:lang w:val="en-US" w:eastAsia="zh-CN"/>
        </w:rPr>
        <w:t>为</w:t>
      </w:r>
      <w:r w:rsidR="006D63F1" w:rsidRPr="00953E8B">
        <w:rPr>
          <w:szCs w:val="24"/>
          <w:lang w:val="en-US" w:eastAsia="zh-CN"/>
        </w:rPr>
        <w:t>16 K</w:t>
      </w:r>
      <w:r w:rsidRPr="004822E2">
        <w:rPr>
          <w:rFonts w:hint="eastAsia"/>
          <w:szCs w:val="24"/>
          <w:lang w:val="en-US" w:eastAsia="zh-CN"/>
        </w:rPr>
        <w:t>时，相应的接收机噪声谱密度由</w:t>
      </w:r>
      <w:proofErr w:type="spellStart"/>
      <w:r w:rsidR="006D63F1" w:rsidRPr="00953E8B">
        <w:rPr>
          <w:i/>
          <w:iCs/>
          <w:szCs w:val="24"/>
          <w:lang w:val="en-US" w:eastAsia="zh-CN"/>
        </w:rPr>
        <w:t>kT</w:t>
      </w:r>
      <w:proofErr w:type="spellEnd"/>
      <w:r w:rsidRPr="004822E2">
        <w:rPr>
          <w:rFonts w:hint="eastAsia"/>
          <w:szCs w:val="24"/>
          <w:lang w:val="en-US" w:eastAsia="zh-CN"/>
        </w:rPr>
        <w:t>或</w:t>
      </w:r>
      <w:r w:rsidR="006D63F1">
        <w:rPr>
          <w:rFonts w:hint="eastAsia"/>
          <w:szCs w:val="24"/>
          <w:lang w:val="en-US" w:eastAsia="zh-CN"/>
        </w:rPr>
        <w:t>下式提供</w:t>
      </w:r>
      <w:r w:rsidRPr="004822E2">
        <w:rPr>
          <w:rFonts w:hint="eastAsia"/>
          <w:szCs w:val="24"/>
          <w:lang w:val="en-US" w:eastAsia="zh-CN"/>
        </w:rPr>
        <w:t>：</w:t>
      </w:r>
    </w:p>
    <w:p w14:paraId="51FB5185" w14:textId="77777777" w:rsidR="00C8309B" w:rsidRDefault="00C8309B" w:rsidP="00C8309B">
      <w:pPr>
        <w:pStyle w:val="Blanc"/>
        <w:rPr>
          <w:lang w:eastAsia="zh-CN"/>
        </w:rPr>
      </w:pPr>
    </w:p>
    <w:p w14:paraId="31733289" w14:textId="77777777" w:rsidR="006D63F1" w:rsidRPr="00953E8B" w:rsidRDefault="006D63F1" w:rsidP="006D63F1">
      <w:pPr>
        <w:pStyle w:val="Equation"/>
        <w:rPr>
          <w:lang w:val="en-US"/>
        </w:rPr>
      </w:pPr>
      <w:r w:rsidRPr="00953E8B">
        <w:rPr>
          <w:lang w:val="en-US" w:eastAsia="zh-CN"/>
        </w:rPr>
        <w:tab/>
      </w:r>
      <w:r w:rsidRPr="00953E8B">
        <w:rPr>
          <w:lang w:val="en-US" w:eastAsia="zh-CN"/>
        </w:rPr>
        <w:tab/>
      </w:r>
      <w:r w:rsidRPr="00953E8B">
        <w:rPr>
          <w:lang w:val="en-US"/>
        </w:rPr>
        <w:t xml:space="preserve">10 log </w:t>
      </w:r>
      <w:r w:rsidRPr="00953E8B">
        <w:rPr>
          <w:i/>
          <w:lang w:val="en-US"/>
        </w:rPr>
        <w:t xml:space="preserve">k </w:t>
      </w:r>
      <w:r w:rsidRPr="00953E8B">
        <w:rPr>
          <w:lang w:val="en-US"/>
        </w:rPr>
        <w:t xml:space="preserve">+ 10 log </w:t>
      </w:r>
      <w:r w:rsidRPr="00953E8B">
        <w:rPr>
          <w:i/>
          <w:lang w:val="en-US"/>
        </w:rPr>
        <w:t xml:space="preserve">T </w:t>
      </w:r>
      <w:r w:rsidRPr="00953E8B">
        <w:rPr>
          <w:lang w:val="en-US"/>
        </w:rPr>
        <w:t>=</w:t>
      </w:r>
      <w:r>
        <w:rPr>
          <w:spacing w:val="37"/>
          <w:lang w:val="en-US"/>
        </w:rPr>
        <w:t>−</w:t>
      </w:r>
      <w:r w:rsidRPr="00953E8B">
        <w:rPr>
          <w:lang w:val="en-US"/>
        </w:rPr>
        <w:t>216.6dB (W/Hz)         at 2 GHz</w:t>
      </w:r>
    </w:p>
    <w:p w14:paraId="2B6675BB" w14:textId="77777777" w:rsidR="00C8309B" w:rsidRDefault="00C8309B" w:rsidP="00C8309B">
      <w:pPr>
        <w:pStyle w:val="Blanc"/>
      </w:pPr>
    </w:p>
    <w:p w14:paraId="14BF571C" w14:textId="77777777" w:rsidR="00AA3321" w:rsidRPr="00953E8B" w:rsidRDefault="004822E2" w:rsidP="006D63F1">
      <w:pPr>
        <w:ind w:firstLineChars="200" w:firstLine="480"/>
        <w:rPr>
          <w:lang w:val="en-US" w:eastAsia="zh-CN"/>
        </w:rPr>
      </w:pPr>
      <w:r w:rsidRPr="004822E2">
        <w:rPr>
          <w:rFonts w:hint="eastAsia"/>
          <w:lang w:val="en-US" w:eastAsia="zh-CN"/>
        </w:rPr>
        <w:t>使用</w:t>
      </w:r>
      <w:r w:rsidR="000C42BD" w:rsidRPr="00953E8B">
        <w:rPr>
          <w:lang w:val="en-US" w:eastAsia="zh-CN"/>
        </w:rPr>
        <w:t>6 dB</w:t>
      </w:r>
      <w:r w:rsidRPr="004822E2">
        <w:rPr>
          <w:rFonts w:hint="eastAsia"/>
          <w:lang w:val="en-US" w:eastAsia="zh-CN"/>
        </w:rPr>
        <w:t>干扰信号准则，接收机前端的最大允许干扰频谱密度在</w:t>
      </w:r>
      <w:r w:rsidRPr="004822E2">
        <w:rPr>
          <w:rFonts w:hint="eastAsia"/>
          <w:lang w:val="en-US" w:eastAsia="zh-CN"/>
        </w:rPr>
        <w:t>2 GHz</w:t>
      </w:r>
      <w:r w:rsidRPr="004822E2">
        <w:rPr>
          <w:rFonts w:hint="eastAsia"/>
          <w:lang w:val="en-US" w:eastAsia="zh-CN"/>
        </w:rPr>
        <w:t>时必须不大于</w:t>
      </w:r>
      <w:r w:rsidR="000C42BD">
        <w:rPr>
          <w:lang w:val="en-US" w:eastAsia="zh-CN"/>
        </w:rPr>
        <w:t>−</w:t>
      </w:r>
      <w:r w:rsidR="000C42BD" w:rsidRPr="00953E8B">
        <w:rPr>
          <w:lang w:val="en-US" w:eastAsia="zh-CN"/>
        </w:rPr>
        <w:t>222.6 dB (W/Hz)</w:t>
      </w:r>
      <w:r w:rsidRPr="004822E2">
        <w:rPr>
          <w:rFonts w:hint="eastAsia"/>
          <w:lang w:val="en-US" w:eastAsia="zh-CN"/>
        </w:rPr>
        <w:t>。</w:t>
      </w:r>
    </w:p>
    <w:p w14:paraId="0B7D8E4A" w14:textId="77777777" w:rsidR="00AA3321" w:rsidRPr="00953E8B" w:rsidRDefault="004822E2" w:rsidP="000C42BD">
      <w:pPr>
        <w:ind w:firstLineChars="200" w:firstLine="480"/>
        <w:rPr>
          <w:szCs w:val="24"/>
          <w:lang w:val="en-US" w:eastAsia="zh-CN"/>
        </w:rPr>
      </w:pPr>
      <w:r w:rsidRPr="004822E2">
        <w:rPr>
          <w:rFonts w:hint="eastAsia"/>
          <w:lang w:val="en-US" w:eastAsia="zh-CN"/>
        </w:rPr>
        <w:t>由于</w:t>
      </w:r>
      <w:r w:rsidRPr="004822E2">
        <w:rPr>
          <w:rFonts w:hint="eastAsia"/>
          <w:lang w:val="en-US" w:eastAsia="zh-CN"/>
        </w:rPr>
        <w:t>DSN</w:t>
      </w:r>
      <w:r w:rsidRPr="004822E2">
        <w:rPr>
          <w:rFonts w:hint="eastAsia"/>
          <w:lang w:val="en-US" w:eastAsia="zh-CN"/>
        </w:rPr>
        <w:t>天线的工作性质（即，通常在黄道平面从地平线到地平线），以及航天器相对速度相对于时间的非线性函数，试图描述航天器和</w:t>
      </w:r>
      <w:r w:rsidRPr="004822E2">
        <w:rPr>
          <w:rFonts w:hint="eastAsia"/>
          <w:lang w:val="en-US" w:eastAsia="zh-CN"/>
        </w:rPr>
        <w:t>DSN</w:t>
      </w:r>
      <w:r w:rsidRPr="004822E2">
        <w:rPr>
          <w:rFonts w:hint="eastAsia"/>
          <w:lang w:val="en-US" w:eastAsia="zh-CN"/>
        </w:rPr>
        <w:t>天线之间的离轴耦合的任何统计模型都被参数变化的数量所淹没。正是由于这个原因，在这个分析中，</w:t>
      </w:r>
      <w:r w:rsidRPr="004822E2">
        <w:rPr>
          <w:rFonts w:hint="eastAsia"/>
          <w:lang w:val="en-US" w:eastAsia="zh-CN"/>
        </w:rPr>
        <w:t>DSN</w:t>
      </w:r>
      <w:r w:rsidRPr="004822E2">
        <w:rPr>
          <w:rFonts w:hint="eastAsia"/>
          <w:lang w:val="en-US" w:eastAsia="zh-CN"/>
        </w:rPr>
        <w:t>天线增益被假定为由</w:t>
      </w:r>
      <w:r w:rsidRPr="004822E2">
        <w:rPr>
          <w:rFonts w:hint="eastAsia"/>
          <w:lang w:val="en-US" w:eastAsia="zh-CN"/>
        </w:rPr>
        <w:t>0-dB</w:t>
      </w:r>
      <w:r w:rsidRPr="004822E2">
        <w:rPr>
          <w:rFonts w:hint="eastAsia"/>
          <w:lang w:val="en-US" w:eastAsia="zh-CN"/>
        </w:rPr>
        <w:t>各向同性响应表示。该假设表示在大于</w:t>
      </w:r>
      <w:r w:rsidRPr="004822E2">
        <w:rPr>
          <w:rFonts w:hint="eastAsia"/>
          <w:lang w:val="en-US" w:eastAsia="zh-CN"/>
        </w:rPr>
        <w:t>0</w:t>
      </w:r>
      <w:r w:rsidRPr="004822E2">
        <w:rPr>
          <w:rFonts w:hint="eastAsia"/>
          <w:lang w:val="en-US" w:eastAsia="zh-CN"/>
        </w:rPr>
        <w:t>度和</w:t>
      </w:r>
      <w:r w:rsidRPr="004822E2">
        <w:rPr>
          <w:rFonts w:hint="eastAsia"/>
          <w:lang w:val="en-US" w:eastAsia="zh-CN"/>
        </w:rPr>
        <w:t>19</w:t>
      </w:r>
      <w:r w:rsidRPr="004822E2">
        <w:rPr>
          <w:rFonts w:hint="eastAsia"/>
          <w:lang w:val="en-US" w:eastAsia="zh-CN"/>
        </w:rPr>
        <w:t>度之间的离轴角度大于</w:t>
      </w:r>
      <w:r w:rsidRPr="004822E2">
        <w:rPr>
          <w:rFonts w:hint="eastAsia"/>
          <w:lang w:val="en-US" w:eastAsia="zh-CN"/>
        </w:rPr>
        <w:t xml:space="preserve">0 </w:t>
      </w:r>
      <w:proofErr w:type="spellStart"/>
      <w:r w:rsidRPr="004822E2">
        <w:rPr>
          <w:rFonts w:hint="eastAsia"/>
          <w:lang w:val="en-US" w:eastAsia="zh-CN"/>
        </w:rPr>
        <w:t>dBi</w:t>
      </w:r>
      <w:proofErr w:type="spellEnd"/>
      <w:r w:rsidRPr="004822E2">
        <w:rPr>
          <w:rFonts w:hint="eastAsia"/>
          <w:lang w:val="en-US" w:eastAsia="zh-CN"/>
        </w:rPr>
        <w:t>的增益和大于</w:t>
      </w:r>
      <w:r w:rsidRPr="004822E2">
        <w:rPr>
          <w:rFonts w:hint="eastAsia"/>
          <w:lang w:val="en-US" w:eastAsia="zh-CN"/>
        </w:rPr>
        <w:t>19</w:t>
      </w:r>
      <w:r w:rsidRPr="004822E2">
        <w:rPr>
          <w:rFonts w:hint="eastAsia"/>
          <w:lang w:val="en-US" w:eastAsia="zh-CN"/>
        </w:rPr>
        <w:t>度的离轴角的小于</w:t>
      </w:r>
      <w:r w:rsidRPr="004822E2">
        <w:rPr>
          <w:rFonts w:hint="eastAsia"/>
          <w:lang w:val="en-US" w:eastAsia="zh-CN"/>
        </w:rPr>
        <w:t xml:space="preserve">0 </w:t>
      </w:r>
      <w:proofErr w:type="spellStart"/>
      <w:r w:rsidRPr="004822E2">
        <w:rPr>
          <w:rFonts w:hint="eastAsia"/>
          <w:lang w:val="en-US" w:eastAsia="zh-CN"/>
        </w:rPr>
        <w:t>dBi</w:t>
      </w:r>
      <w:proofErr w:type="spellEnd"/>
      <w:r w:rsidRPr="004822E2">
        <w:rPr>
          <w:rFonts w:hint="eastAsia"/>
          <w:lang w:val="en-US" w:eastAsia="zh-CN"/>
        </w:rPr>
        <w:t>的增益之间的折衷（见</w:t>
      </w:r>
      <w:r w:rsidRPr="004822E2">
        <w:rPr>
          <w:rFonts w:hint="eastAsia"/>
          <w:lang w:val="en-US" w:eastAsia="zh-CN"/>
        </w:rPr>
        <w:t xml:space="preserve">ITU-R SA </w:t>
      </w:r>
      <w:r>
        <w:rPr>
          <w:rFonts w:hint="eastAsia"/>
          <w:lang w:val="en-US" w:eastAsia="zh-CN"/>
        </w:rPr>
        <w:t>.</w:t>
      </w:r>
      <w:r w:rsidRPr="004822E2">
        <w:rPr>
          <w:rFonts w:hint="eastAsia"/>
          <w:lang w:val="en-US" w:eastAsia="zh-CN"/>
        </w:rPr>
        <w:t>509</w:t>
      </w:r>
      <w:r w:rsidR="00FD222B">
        <w:rPr>
          <w:rFonts w:hint="eastAsia"/>
          <w:lang w:val="en-US" w:eastAsia="zh-CN"/>
        </w:rPr>
        <w:t>建议书</w:t>
      </w:r>
      <w:r w:rsidRPr="004822E2">
        <w:rPr>
          <w:rFonts w:hint="eastAsia"/>
          <w:lang w:val="en-US" w:eastAsia="zh-CN"/>
        </w:rPr>
        <w:t>）。</w:t>
      </w:r>
    </w:p>
    <w:p w14:paraId="6AC85A70" w14:textId="77777777" w:rsidR="00AA3321" w:rsidRPr="00953E8B" w:rsidRDefault="004822E2" w:rsidP="00FD222B">
      <w:pPr>
        <w:ind w:firstLineChars="200" w:firstLine="480"/>
        <w:rPr>
          <w:lang w:val="en-US" w:eastAsia="zh-CN"/>
        </w:rPr>
      </w:pPr>
      <w:r w:rsidRPr="004822E2">
        <w:rPr>
          <w:rFonts w:hint="eastAsia"/>
          <w:lang w:val="en-US" w:eastAsia="zh-CN"/>
        </w:rPr>
        <w:t>使用该假设，</w:t>
      </w:r>
      <w:r w:rsidRPr="004822E2">
        <w:rPr>
          <w:rFonts w:hint="eastAsia"/>
          <w:lang w:val="en-US" w:eastAsia="zh-CN"/>
        </w:rPr>
        <w:t>0-dB</w:t>
      </w:r>
      <w:r w:rsidRPr="004822E2">
        <w:rPr>
          <w:rFonts w:hint="eastAsia"/>
          <w:lang w:val="en-US" w:eastAsia="zh-CN"/>
        </w:rPr>
        <w:t>各向同性</w:t>
      </w:r>
      <w:r w:rsidRPr="004822E2">
        <w:rPr>
          <w:rFonts w:hint="eastAsia"/>
          <w:lang w:val="en-US" w:eastAsia="zh-CN"/>
        </w:rPr>
        <w:t>DSN</w:t>
      </w:r>
      <w:r w:rsidRPr="004822E2">
        <w:rPr>
          <w:rFonts w:hint="eastAsia"/>
          <w:lang w:val="en-US" w:eastAsia="zh-CN"/>
        </w:rPr>
        <w:t>天线的有效面积由下式给出：</w:t>
      </w:r>
    </w:p>
    <w:p w14:paraId="23426550" w14:textId="77777777" w:rsidR="00C8309B" w:rsidRDefault="00C8309B" w:rsidP="00C8309B">
      <w:pPr>
        <w:pStyle w:val="Blanc"/>
        <w:rPr>
          <w:lang w:eastAsia="zh-CN"/>
        </w:rPr>
      </w:pPr>
    </w:p>
    <w:p w14:paraId="453573D2" w14:textId="77777777" w:rsidR="00FD222B" w:rsidRPr="00953E8B" w:rsidRDefault="00FD222B" w:rsidP="00FD222B">
      <w:pPr>
        <w:pStyle w:val="Equation"/>
        <w:rPr>
          <w:position w:val="1"/>
          <w:lang w:val="en-US" w:eastAsia="zh-CN"/>
        </w:rPr>
      </w:pPr>
      <w:r w:rsidRPr="00953E8B">
        <w:rPr>
          <w:i/>
          <w:lang w:val="en-US" w:eastAsia="zh-CN"/>
        </w:rPr>
        <w:tab/>
      </w:r>
      <w:r w:rsidRPr="00953E8B">
        <w:rPr>
          <w:i/>
          <w:lang w:val="en-US" w:eastAsia="zh-CN"/>
        </w:rPr>
        <w:tab/>
      </w:r>
      <w:proofErr w:type="spellStart"/>
      <w:r w:rsidRPr="00953E8B">
        <w:rPr>
          <w:i/>
          <w:lang w:val="en-US" w:eastAsia="zh-CN"/>
        </w:rPr>
        <w:t>A</w:t>
      </w:r>
      <w:r w:rsidRPr="00953E8B">
        <w:rPr>
          <w:i/>
          <w:vertAlign w:val="subscript"/>
          <w:lang w:val="en-US" w:eastAsia="zh-CN"/>
        </w:rPr>
        <w:t>r</w:t>
      </w:r>
      <w:proofErr w:type="spellEnd"/>
      <w:r w:rsidRPr="00953E8B">
        <w:rPr>
          <w:lang w:val="en-US" w:eastAsia="zh-CN"/>
        </w:rPr>
        <w:t xml:space="preserve">= </w:t>
      </w:r>
      <w:r w:rsidRPr="00C8309B">
        <w:t>λ</w:t>
      </w:r>
      <w:r w:rsidRPr="00953E8B">
        <w:rPr>
          <w:vertAlign w:val="superscript"/>
          <w:lang w:val="en-US" w:eastAsia="zh-CN"/>
        </w:rPr>
        <w:t>2</w:t>
      </w:r>
      <w:r w:rsidRPr="00953E8B">
        <w:rPr>
          <w:i/>
          <w:lang w:val="en-US" w:eastAsia="zh-CN"/>
        </w:rPr>
        <w:t>/4</w:t>
      </w:r>
      <w:r w:rsidRPr="00C8309B">
        <w:rPr>
          <w:i/>
        </w:rPr>
        <w:t>π</w:t>
      </w:r>
      <w:r w:rsidRPr="00953E8B">
        <w:rPr>
          <w:lang w:val="en-US" w:eastAsia="zh-CN"/>
        </w:rPr>
        <w:t xml:space="preserve">or    </w:t>
      </w:r>
      <w:proofErr w:type="spellStart"/>
      <w:r w:rsidRPr="00953E8B">
        <w:rPr>
          <w:i/>
          <w:lang w:val="en-US" w:eastAsia="zh-CN"/>
        </w:rPr>
        <w:t>A</w:t>
      </w:r>
      <w:r w:rsidRPr="00953E8B">
        <w:rPr>
          <w:i/>
          <w:vertAlign w:val="subscript"/>
          <w:lang w:val="en-US" w:eastAsia="zh-CN"/>
        </w:rPr>
        <w:t>r</w:t>
      </w:r>
      <w:proofErr w:type="spellEnd"/>
      <w:r w:rsidRPr="00953E8B">
        <w:rPr>
          <w:lang w:val="en-US" w:eastAsia="zh-CN"/>
        </w:rPr>
        <w:t>= 0.08</w:t>
      </w:r>
      <w:r w:rsidRPr="00C8309B">
        <w:rPr>
          <w:spacing w:val="1"/>
        </w:rPr>
        <w:t>λ</w:t>
      </w:r>
      <w:r w:rsidRPr="00953E8B">
        <w:rPr>
          <w:spacing w:val="1"/>
          <w:vertAlign w:val="superscript"/>
          <w:lang w:val="en-US" w:eastAsia="zh-CN"/>
        </w:rPr>
        <w:t>2</w:t>
      </w:r>
      <w:r w:rsidRPr="00953E8B">
        <w:rPr>
          <w:spacing w:val="-3"/>
          <w:position w:val="6"/>
          <w:lang w:val="en-US" w:eastAsia="zh-CN"/>
        </w:rPr>
        <w:tab/>
      </w:r>
      <w:r w:rsidRPr="00953E8B">
        <w:rPr>
          <w:position w:val="1"/>
          <w:lang w:val="en-US" w:eastAsia="zh-CN"/>
        </w:rPr>
        <w:t>(1)</w:t>
      </w:r>
    </w:p>
    <w:p w14:paraId="2EA91D40" w14:textId="77777777" w:rsidR="00AA3321" w:rsidRPr="00953E8B" w:rsidRDefault="004822E2" w:rsidP="00FD222B">
      <w:pPr>
        <w:ind w:firstLineChars="200" w:firstLine="480"/>
        <w:rPr>
          <w:lang w:val="en-US" w:eastAsia="zh-CN"/>
        </w:rPr>
      </w:pPr>
      <w:r>
        <w:rPr>
          <w:rFonts w:hint="eastAsia"/>
          <w:lang w:val="en-US" w:eastAsia="zh-CN"/>
        </w:rPr>
        <w:t>其中</w:t>
      </w:r>
      <w:r w:rsidR="00FD222B">
        <w:rPr>
          <w:rFonts w:hint="eastAsia"/>
          <w:lang w:val="en-US" w:eastAsia="zh-CN"/>
        </w:rPr>
        <w:t>，</w:t>
      </w:r>
      <w:r w:rsidR="00AA3321">
        <w:t>λ</w:t>
      </w:r>
      <w:r>
        <w:rPr>
          <w:rFonts w:hint="eastAsia"/>
          <w:lang w:val="en-US" w:eastAsia="zh-CN"/>
        </w:rPr>
        <w:t>是</w:t>
      </w:r>
      <w:r w:rsidR="00072284">
        <w:rPr>
          <w:rFonts w:hint="eastAsia"/>
          <w:lang w:val="en-US" w:eastAsia="zh-CN"/>
        </w:rPr>
        <w:t>感兴趣</w:t>
      </w:r>
      <w:r>
        <w:rPr>
          <w:rFonts w:hint="eastAsia"/>
          <w:lang w:val="en-US" w:eastAsia="zh-CN"/>
        </w:rPr>
        <w:t>的波长</w:t>
      </w:r>
      <w:r w:rsidR="00FD222B">
        <w:rPr>
          <w:rFonts w:hint="eastAsia"/>
          <w:lang w:val="en-US" w:eastAsia="zh-CN"/>
        </w:rPr>
        <w:t>。</w:t>
      </w:r>
    </w:p>
    <w:p w14:paraId="28D3F18D" w14:textId="77777777" w:rsidR="00AA3321" w:rsidRPr="00953E8B" w:rsidRDefault="004822E2" w:rsidP="00FD222B">
      <w:pPr>
        <w:ind w:firstLineChars="200" w:firstLine="480"/>
        <w:rPr>
          <w:lang w:val="en-US" w:eastAsia="zh-CN"/>
        </w:rPr>
      </w:pPr>
      <w:r w:rsidRPr="004822E2">
        <w:rPr>
          <w:rFonts w:hint="eastAsia"/>
          <w:lang w:val="en-US" w:eastAsia="zh-CN"/>
        </w:rPr>
        <w:t>对于</w:t>
      </w:r>
      <w:r w:rsidR="00FD222B" w:rsidRPr="00953E8B">
        <w:rPr>
          <w:lang w:val="en-US" w:eastAsia="zh-CN"/>
        </w:rPr>
        <w:t>2.3 GHz</w:t>
      </w:r>
      <w:r w:rsidR="00FD222B">
        <w:rPr>
          <w:rFonts w:hint="eastAsia"/>
          <w:lang w:val="en-US" w:eastAsia="zh-CN"/>
        </w:rPr>
        <w:t>频段</w:t>
      </w:r>
      <w:r w:rsidRPr="004822E2">
        <w:rPr>
          <w:rFonts w:hint="eastAsia"/>
          <w:lang w:val="en-US" w:eastAsia="zh-CN"/>
        </w:rPr>
        <w:t>（波长</w:t>
      </w:r>
      <w:r w:rsidR="00FD222B" w:rsidRPr="00953E8B">
        <w:rPr>
          <w:lang w:val="en-US" w:eastAsia="zh-CN"/>
        </w:rPr>
        <w:t>= 13 cm</w:t>
      </w:r>
      <w:r w:rsidRPr="004822E2">
        <w:rPr>
          <w:rFonts w:hint="eastAsia"/>
          <w:lang w:val="en-US" w:eastAsia="zh-CN"/>
        </w:rPr>
        <w:t>），这对应于有效天线面积为</w:t>
      </w:r>
      <w:r w:rsidR="00FD222B">
        <w:rPr>
          <w:lang w:val="en-US" w:eastAsia="zh-CN"/>
        </w:rPr>
        <w:t>−</w:t>
      </w:r>
      <w:r w:rsidR="00FD222B" w:rsidRPr="00953E8B">
        <w:rPr>
          <w:lang w:val="en-US" w:eastAsia="zh-CN"/>
        </w:rPr>
        <w:t>28.6 dB (m</w:t>
      </w:r>
      <w:r w:rsidR="00FD222B" w:rsidRPr="00953E8B">
        <w:rPr>
          <w:vertAlign w:val="superscript"/>
          <w:lang w:val="en-US" w:eastAsia="zh-CN"/>
        </w:rPr>
        <w:t>2</w:t>
      </w:r>
      <w:r w:rsidR="00FD222B" w:rsidRPr="00953E8B">
        <w:rPr>
          <w:lang w:val="en-US" w:eastAsia="zh-CN"/>
        </w:rPr>
        <w:t>)</w:t>
      </w:r>
      <w:r w:rsidRPr="004822E2">
        <w:rPr>
          <w:rFonts w:hint="eastAsia"/>
          <w:lang w:val="en-US" w:eastAsia="zh-CN"/>
        </w:rPr>
        <w:t>；或者，当与</w:t>
      </w:r>
      <w:r w:rsidR="0058267C">
        <w:rPr>
          <w:lang w:val="en-US" w:eastAsia="zh-CN"/>
        </w:rPr>
        <w:t>−</w:t>
      </w:r>
      <w:r w:rsidR="0058267C" w:rsidRPr="00953E8B">
        <w:rPr>
          <w:lang w:val="en-US" w:eastAsia="zh-CN"/>
        </w:rPr>
        <w:t>222.6</w:t>
      </w:r>
      <w:r w:rsidR="0058267C" w:rsidRPr="00953E8B">
        <w:rPr>
          <w:spacing w:val="5"/>
          <w:lang w:val="en-US" w:eastAsia="zh-CN"/>
        </w:rPr>
        <w:t> </w:t>
      </w:r>
      <w:r w:rsidR="0058267C" w:rsidRPr="00953E8B">
        <w:rPr>
          <w:lang w:val="en-US" w:eastAsia="zh-CN"/>
        </w:rPr>
        <w:t>dB (W/Hz)</w:t>
      </w:r>
      <w:r w:rsidR="0058267C">
        <w:rPr>
          <w:rFonts w:hint="eastAsia"/>
          <w:lang w:val="en-US" w:eastAsia="zh-CN"/>
        </w:rPr>
        <w:t>的前端干扰谱密度准则</w:t>
      </w:r>
      <w:r w:rsidRPr="004822E2">
        <w:rPr>
          <w:rFonts w:hint="eastAsia"/>
          <w:lang w:val="en-US" w:eastAsia="zh-CN"/>
        </w:rPr>
        <w:t>结合使用时，</w:t>
      </w:r>
      <w:r w:rsidR="0058267C">
        <w:rPr>
          <w:rFonts w:hint="eastAsia"/>
          <w:lang w:val="en-US" w:eastAsia="zh-CN"/>
        </w:rPr>
        <w:t>产生的</w:t>
      </w:r>
      <w:r w:rsidR="0058267C" w:rsidRPr="004822E2">
        <w:rPr>
          <w:rFonts w:hint="eastAsia"/>
          <w:lang w:val="en-US" w:eastAsia="zh-CN"/>
        </w:rPr>
        <w:t>最大</w:t>
      </w:r>
      <w:proofErr w:type="spellStart"/>
      <w:r w:rsidR="0058267C" w:rsidRPr="00953E8B">
        <w:rPr>
          <w:lang w:val="en-US" w:eastAsia="zh-CN"/>
        </w:rPr>
        <w:t>pfd</w:t>
      </w:r>
      <w:proofErr w:type="spellEnd"/>
      <w:r w:rsidR="0058267C">
        <w:rPr>
          <w:rFonts w:hint="eastAsia"/>
          <w:lang w:val="en-US" w:eastAsia="zh-CN"/>
        </w:rPr>
        <w:t>约为</w:t>
      </w:r>
      <w:r w:rsidR="0058267C">
        <w:rPr>
          <w:lang w:val="en-US" w:eastAsia="zh-CN"/>
        </w:rPr>
        <w:t>−</w:t>
      </w:r>
      <w:r w:rsidR="0058267C" w:rsidRPr="00953E8B">
        <w:rPr>
          <w:lang w:val="en-US" w:eastAsia="zh-CN"/>
        </w:rPr>
        <w:t>194 dB  (W/(m</w:t>
      </w:r>
      <w:r w:rsidR="0058267C" w:rsidRPr="00953E8B">
        <w:rPr>
          <w:position w:val="6"/>
          <w:sz w:val="13"/>
          <w:lang w:val="en-US" w:eastAsia="zh-CN"/>
        </w:rPr>
        <w:t>2 </w:t>
      </w:r>
      <w:r w:rsidR="0058267C">
        <w:rPr>
          <w:position w:val="6"/>
          <w:sz w:val="13"/>
        </w:rPr>
        <w:sym w:font="Symbol" w:char="F0D7"/>
      </w:r>
      <w:r w:rsidR="0058267C" w:rsidRPr="00953E8B">
        <w:rPr>
          <w:position w:val="6"/>
          <w:sz w:val="13"/>
          <w:lang w:val="en-US" w:eastAsia="zh-CN"/>
        </w:rPr>
        <w:t> </w:t>
      </w:r>
      <w:r w:rsidR="0058267C" w:rsidRPr="00953E8B">
        <w:rPr>
          <w:lang w:val="en-US" w:eastAsia="zh-CN"/>
        </w:rPr>
        <w:t>Hz))</w:t>
      </w:r>
      <w:r w:rsidRPr="004822E2">
        <w:rPr>
          <w:rFonts w:hint="eastAsia"/>
          <w:lang w:val="en-US" w:eastAsia="zh-CN"/>
        </w:rPr>
        <w:t>。</w:t>
      </w:r>
    </w:p>
    <w:p w14:paraId="65E664C5" w14:textId="77777777" w:rsidR="00AA3321" w:rsidRPr="00953E8B" w:rsidRDefault="00AA3321" w:rsidP="0058267C">
      <w:pPr>
        <w:pStyle w:val="Heading1"/>
        <w:tabs>
          <w:tab w:val="left" w:pos="3402"/>
        </w:tabs>
        <w:rPr>
          <w:lang w:val="en-US" w:eastAsia="zh-CN"/>
        </w:rPr>
      </w:pPr>
      <w:r w:rsidRPr="00953E8B">
        <w:rPr>
          <w:lang w:val="en-US" w:eastAsia="zh-CN"/>
        </w:rPr>
        <w:t>3</w:t>
      </w:r>
      <w:r w:rsidRPr="00953E8B">
        <w:rPr>
          <w:lang w:val="en-US" w:eastAsia="zh-CN"/>
        </w:rPr>
        <w:tab/>
      </w:r>
      <w:r w:rsidR="004822E2" w:rsidRPr="004822E2">
        <w:rPr>
          <w:rFonts w:hint="eastAsia"/>
          <w:lang w:val="en-US" w:eastAsia="zh-CN"/>
        </w:rPr>
        <w:t>航天器轨道和发射机特性</w:t>
      </w:r>
    </w:p>
    <w:p w14:paraId="52B4BC65" w14:textId="77777777" w:rsidR="00AA3321" w:rsidRPr="00953E8B" w:rsidRDefault="004822E2" w:rsidP="0058267C">
      <w:pPr>
        <w:ind w:firstLineChars="200" w:firstLine="480"/>
        <w:rPr>
          <w:spacing w:val="-4"/>
          <w:lang w:val="en-US" w:eastAsia="zh-CN"/>
        </w:rPr>
      </w:pPr>
      <w:r w:rsidRPr="004822E2">
        <w:rPr>
          <w:rFonts w:hint="eastAsia"/>
          <w:szCs w:val="24"/>
          <w:lang w:val="en-US" w:eastAsia="zh-CN"/>
        </w:rPr>
        <w:t>在本研究中，假设高度椭圆的航天器轨道是四天地球同步轨道，即航天器每四个恒星日通过同一点。为实现这一目标，假设航天器轨道的远地点为</w:t>
      </w:r>
      <w:r w:rsidR="00DD5844" w:rsidRPr="00953E8B">
        <w:rPr>
          <w:lang w:val="en-US" w:eastAsia="zh-CN"/>
        </w:rPr>
        <w:t>199 445 km</w:t>
      </w:r>
      <w:r w:rsidRPr="004822E2">
        <w:rPr>
          <w:rFonts w:hint="eastAsia"/>
          <w:szCs w:val="24"/>
          <w:lang w:val="en-US" w:eastAsia="zh-CN"/>
        </w:rPr>
        <w:t>，近地点为</w:t>
      </w:r>
      <w:r w:rsidR="00DD5844" w:rsidRPr="00953E8B">
        <w:rPr>
          <w:spacing w:val="1"/>
          <w:lang w:val="en-US" w:eastAsia="zh-CN"/>
        </w:rPr>
        <w:t xml:space="preserve">300 </w:t>
      </w:r>
      <w:r w:rsidR="00DD5844" w:rsidRPr="00953E8B">
        <w:rPr>
          <w:lang w:val="en-US" w:eastAsia="zh-CN"/>
        </w:rPr>
        <w:t>km</w:t>
      </w:r>
      <w:r w:rsidRPr="004822E2">
        <w:rPr>
          <w:rFonts w:hint="eastAsia"/>
          <w:szCs w:val="24"/>
          <w:lang w:val="en-US" w:eastAsia="zh-CN"/>
        </w:rPr>
        <w:t>。</w:t>
      </w:r>
      <w:r w:rsidRPr="004822E2">
        <w:rPr>
          <w:rFonts w:hint="eastAsia"/>
          <w:lang w:val="en-US" w:eastAsia="zh-CN"/>
        </w:rPr>
        <w:t>此外，还使用了</w:t>
      </w:r>
      <w:r w:rsidRPr="004822E2">
        <w:rPr>
          <w:rFonts w:hint="eastAsia"/>
          <w:lang w:val="en-US" w:eastAsia="zh-CN"/>
        </w:rPr>
        <w:t>40</w:t>
      </w:r>
      <w:r w:rsidRPr="004822E2">
        <w:rPr>
          <w:rFonts w:hint="eastAsia"/>
          <w:lang w:val="en-US" w:eastAsia="zh-CN"/>
        </w:rPr>
        <w:t>度倾角。为了可视化与地球有关的轨道，图</w:t>
      </w:r>
      <w:r w:rsidRPr="004822E2">
        <w:rPr>
          <w:rFonts w:hint="eastAsia"/>
          <w:lang w:val="en-US" w:eastAsia="zh-CN"/>
        </w:rPr>
        <w:t>6</w:t>
      </w:r>
      <w:r w:rsidRPr="004822E2">
        <w:rPr>
          <w:rFonts w:hint="eastAsia"/>
          <w:lang w:val="en-US" w:eastAsia="zh-CN"/>
        </w:rPr>
        <w:t>显示了航天器在</w:t>
      </w:r>
      <w:r w:rsidRPr="004822E2">
        <w:rPr>
          <w:rFonts w:hint="eastAsia"/>
          <w:lang w:val="en-US" w:eastAsia="zh-CN"/>
        </w:rPr>
        <w:t>65</w:t>
      </w:r>
      <w:r w:rsidRPr="004822E2">
        <w:rPr>
          <w:rFonts w:hint="eastAsia"/>
          <w:lang w:val="en-US" w:eastAsia="zh-CN"/>
        </w:rPr>
        <w:t>度的一个特定</w:t>
      </w:r>
      <w:r w:rsidR="00276C25">
        <w:rPr>
          <w:rFonts w:hint="eastAsia"/>
          <w:lang w:val="en-US" w:eastAsia="zh-CN"/>
        </w:rPr>
        <w:t>升交点</w:t>
      </w:r>
      <w:r w:rsidRPr="004822E2">
        <w:rPr>
          <w:rFonts w:hint="eastAsia"/>
          <w:lang w:val="en-US" w:eastAsia="zh-CN"/>
        </w:rPr>
        <w:t>上投射到地球上的位置，以及</w:t>
      </w:r>
      <w:r w:rsidRPr="004822E2">
        <w:rPr>
          <w:rFonts w:hint="eastAsia"/>
          <w:lang w:val="en-US" w:eastAsia="zh-CN"/>
        </w:rPr>
        <w:t>90</w:t>
      </w:r>
      <w:r w:rsidRPr="004822E2">
        <w:rPr>
          <w:rFonts w:hint="eastAsia"/>
          <w:lang w:val="en-US" w:eastAsia="zh-CN"/>
        </w:rPr>
        <w:t>度的近地点参数。例如，选择</w:t>
      </w:r>
      <w:r>
        <w:rPr>
          <w:rFonts w:hint="eastAsia"/>
          <w:lang w:val="en-US" w:eastAsia="zh-CN"/>
        </w:rPr>
        <w:t>戈德斯通</w:t>
      </w:r>
      <w:r w:rsidRPr="004822E2">
        <w:rPr>
          <w:rFonts w:hint="eastAsia"/>
          <w:lang w:val="en-US" w:eastAsia="zh-CN"/>
        </w:rPr>
        <w:t>作为感兴趣的地面站（用</w:t>
      </w:r>
      <w:r w:rsidRPr="004822E2">
        <w:rPr>
          <w:rFonts w:hint="eastAsia"/>
          <w:lang w:val="en-US" w:eastAsia="zh-CN"/>
        </w:rPr>
        <w:t>*</w:t>
      </w:r>
      <w:r w:rsidRPr="004822E2">
        <w:rPr>
          <w:rFonts w:hint="eastAsia"/>
          <w:lang w:val="en-US" w:eastAsia="zh-CN"/>
        </w:rPr>
        <w:t>表示）。图</w:t>
      </w:r>
      <w:r w:rsidRPr="004822E2">
        <w:rPr>
          <w:rFonts w:hint="eastAsia"/>
          <w:lang w:val="en-US" w:eastAsia="zh-CN"/>
        </w:rPr>
        <w:t>6</w:t>
      </w:r>
      <w:r w:rsidRPr="004822E2">
        <w:rPr>
          <w:rFonts w:hint="eastAsia"/>
          <w:lang w:val="en-US" w:eastAsia="zh-CN"/>
        </w:rPr>
        <w:t>显示了从航天器到</w:t>
      </w:r>
      <w:r w:rsidR="00072284">
        <w:rPr>
          <w:rFonts w:hint="eastAsia"/>
          <w:lang w:val="en-US" w:eastAsia="zh-CN"/>
        </w:rPr>
        <w:t>电台</w:t>
      </w:r>
      <w:r w:rsidRPr="004822E2">
        <w:rPr>
          <w:rFonts w:hint="eastAsia"/>
          <w:lang w:val="en-US" w:eastAsia="zh-CN"/>
        </w:rPr>
        <w:t>有直接视线可见度的航天器位置。为了显示这个高度椭圆轨道所涉及的相对速度，图</w:t>
      </w:r>
      <w:r w:rsidRPr="004822E2">
        <w:rPr>
          <w:rFonts w:hint="eastAsia"/>
          <w:lang w:val="en-US" w:eastAsia="zh-CN"/>
        </w:rPr>
        <w:t>6</w:t>
      </w:r>
      <w:r w:rsidRPr="004822E2">
        <w:rPr>
          <w:rFonts w:hint="eastAsia"/>
          <w:lang w:val="en-US" w:eastAsia="zh-CN"/>
        </w:rPr>
        <w:t>显示了近地点</w:t>
      </w:r>
      <w:r w:rsidRPr="004822E2">
        <w:rPr>
          <w:rFonts w:hint="eastAsia"/>
          <w:lang w:val="en-US" w:eastAsia="zh-CN"/>
        </w:rPr>
        <w:t>P</w:t>
      </w:r>
      <w:r w:rsidRPr="004822E2">
        <w:rPr>
          <w:rFonts w:hint="eastAsia"/>
          <w:lang w:val="en-US" w:eastAsia="zh-CN"/>
        </w:rPr>
        <w:t>两侧的两点。从</w:t>
      </w:r>
      <w:r w:rsidRPr="004822E2">
        <w:rPr>
          <w:rFonts w:hint="eastAsia"/>
          <w:lang w:val="en-US" w:eastAsia="zh-CN"/>
        </w:rPr>
        <w:t>1</w:t>
      </w:r>
      <w:r w:rsidRPr="004822E2">
        <w:rPr>
          <w:rFonts w:hint="eastAsia"/>
          <w:lang w:val="en-US" w:eastAsia="zh-CN"/>
        </w:rPr>
        <w:t>点到</w:t>
      </w:r>
      <w:r w:rsidRPr="004822E2">
        <w:rPr>
          <w:rFonts w:hint="eastAsia"/>
          <w:lang w:val="en-US" w:eastAsia="zh-CN"/>
        </w:rPr>
        <w:t>2</w:t>
      </w:r>
      <w:r w:rsidRPr="004822E2">
        <w:rPr>
          <w:rFonts w:hint="eastAsia"/>
          <w:lang w:val="en-US" w:eastAsia="zh-CN"/>
        </w:rPr>
        <w:t>点所需的时间大约为</w:t>
      </w:r>
      <w:r w:rsidRPr="004822E2">
        <w:rPr>
          <w:rFonts w:hint="eastAsia"/>
          <w:lang w:val="en-US" w:eastAsia="zh-CN"/>
        </w:rPr>
        <w:t>54</w:t>
      </w:r>
      <w:r w:rsidRPr="004822E2">
        <w:rPr>
          <w:rFonts w:hint="eastAsia"/>
          <w:lang w:val="en-US" w:eastAsia="zh-CN"/>
        </w:rPr>
        <w:t>分钟。完成轨道其余部分所需的时间约为</w:t>
      </w:r>
      <w:r w:rsidR="00167DED" w:rsidRPr="00953E8B">
        <w:rPr>
          <w:lang w:val="en-US" w:eastAsia="zh-CN"/>
        </w:rPr>
        <w:t>5 690</w:t>
      </w:r>
      <w:r w:rsidRPr="004822E2">
        <w:rPr>
          <w:rFonts w:hint="eastAsia"/>
          <w:lang w:val="en-US" w:eastAsia="zh-CN"/>
        </w:rPr>
        <w:t>分钟，因此</w:t>
      </w:r>
      <w:r w:rsidR="00167DED">
        <w:rPr>
          <w:rFonts w:hint="eastAsia"/>
          <w:lang w:val="en-US" w:eastAsia="zh-CN"/>
        </w:rPr>
        <w:t>，</w:t>
      </w:r>
      <w:r w:rsidRPr="004822E2">
        <w:rPr>
          <w:rFonts w:hint="eastAsia"/>
          <w:lang w:val="en-US" w:eastAsia="zh-CN"/>
        </w:rPr>
        <w:t>赤道上空的时间比例小于</w:t>
      </w:r>
      <w:r w:rsidRPr="004822E2">
        <w:rPr>
          <w:rFonts w:hint="eastAsia"/>
          <w:lang w:val="en-US" w:eastAsia="zh-CN"/>
        </w:rPr>
        <w:t>1%</w:t>
      </w:r>
      <w:r w:rsidRPr="004822E2">
        <w:rPr>
          <w:rFonts w:hint="eastAsia"/>
          <w:lang w:val="en-US" w:eastAsia="zh-CN"/>
        </w:rPr>
        <w:t>。</w:t>
      </w:r>
    </w:p>
    <w:p w14:paraId="7AAC5EEE" w14:textId="77777777" w:rsidR="00AA3321" w:rsidRPr="00953E8B" w:rsidRDefault="004822E2" w:rsidP="00AA3321">
      <w:pPr>
        <w:pStyle w:val="FigureNo"/>
        <w:rPr>
          <w:lang w:val="en-US" w:eastAsia="zh-CN"/>
        </w:rPr>
      </w:pPr>
      <w:r>
        <w:rPr>
          <w:rFonts w:hint="eastAsia"/>
          <w:lang w:val="en-US" w:eastAsia="zh-CN"/>
        </w:rPr>
        <w:lastRenderedPageBreak/>
        <w:t>图</w:t>
      </w:r>
      <w:r w:rsidR="00AA3321" w:rsidRPr="00953E8B">
        <w:rPr>
          <w:lang w:val="en-US" w:eastAsia="zh-CN"/>
        </w:rPr>
        <w:t>6</w:t>
      </w:r>
    </w:p>
    <w:p w14:paraId="6A5B9509" w14:textId="4D058427" w:rsidR="00AA3321" w:rsidRPr="00953E8B" w:rsidRDefault="004822E2" w:rsidP="004822E2">
      <w:pPr>
        <w:pStyle w:val="Figuretitle"/>
        <w:rPr>
          <w:lang w:val="en-US" w:eastAsia="zh-CN"/>
        </w:rPr>
      </w:pPr>
      <w:r w:rsidRPr="004822E2">
        <w:rPr>
          <w:rFonts w:hint="eastAsia"/>
          <w:lang w:val="en-US" w:eastAsia="zh-CN"/>
        </w:rPr>
        <w:t>轨道地面跟踪和戈德斯通的</w:t>
      </w:r>
      <w:r>
        <w:rPr>
          <w:rFonts w:hint="eastAsia"/>
          <w:lang w:val="en-US" w:eastAsia="zh-CN"/>
        </w:rPr>
        <w:t>能见距离</w:t>
      </w:r>
      <w:r w:rsidR="00896FEC">
        <w:rPr>
          <w:lang w:val="en-US" w:eastAsia="zh-CN"/>
        </w:rPr>
        <w:br/>
      </w:r>
      <w:r w:rsidR="00167DED">
        <w:rPr>
          <w:rFonts w:hint="eastAsia"/>
          <w:lang w:val="en-US" w:eastAsia="zh-CN"/>
        </w:rPr>
        <w:t>（</w:t>
      </w:r>
      <w:r w:rsidRPr="004822E2">
        <w:rPr>
          <w:rFonts w:hint="eastAsia"/>
          <w:lang w:val="en-US" w:eastAsia="zh-CN"/>
        </w:rPr>
        <w:t>近地点参数</w:t>
      </w:r>
      <w:r w:rsidRPr="004822E2">
        <w:rPr>
          <w:rFonts w:hint="eastAsia"/>
          <w:lang w:val="en-US" w:eastAsia="zh-CN"/>
        </w:rPr>
        <w:t>= 90</w:t>
      </w:r>
      <w:r w:rsidRPr="004822E2">
        <w:rPr>
          <w:rFonts w:hint="eastAsia"/>
          <w:lang w:val="en-US" w:eastAsia="zh-CN"/>
        </w:rPr>
        <w:t>度，上升节点</w:t>
      </w:r>
      <w:r w:rsidRPr="004822E2">
        <w:rPr>
          <w:rFonts w:hint="eastAsia"/>
          <w:lang w:val="en-US" w:eastAsia="zh-CN"/>
        </w:rPr>
        <w:t>= 65</w:t>
      </w:r>
      <w:r w:rsidRPr="004822E2">
        <w:rPr>
          <w:rFonts w:hint="eastAsia"/>
          <w:lang w:val="en-US" w:eastAsia="zh-CN"/>
        </w:rPr>
        <w:t>度</w:t>
      </w:r>
      <w:r w:rsidR="00167DED">
        <w:rPr>
          <w:rFonts w:hint="eastAsia"/>
          <w:lang w:val="en-US" w:eastAsia="zh-CN"/>
        </w:rPr>
        <w:t>）</w:t>
      </w:r>
    </w:p>
    <w:p w14:paraId="567172C1" w14:textId="77777777" w:rsidR="00AA3321" w:rsidRDefault="00FC2A82" w:rsidP="00AA3321">
      <w:pPr>
        <w:pStyle w:val="Figure"/>
      </w:pPr>
      <w:r>
        <w:rPr>
          <w:noProof/>
          <w:lang w:eastAsia="zh-CN"/>
        </w:rPr>
        <w:drawing>
          <wp:inline distT="0" distB="0" distL="0" distR="0" wp14:anchorId="7FB8654C" wp14:editId="601301C7">
            <wp:extent cx="5319812" cy="2795954"/>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1016-01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36251" cy="2804594"/>
                    </a:xfrm>
                    <a:prstGeom prst="rect">
                      <a:avLst/>
                    </a:prstGeom>
                  </pic:spPr>
                </pic:pic>
              </a:graphicData>
            </a:graphic>
          </wp:inline>
        </w:drawing>
      </w:r>
    </w:p>
    <w:p w14:paraId="594C32F3" w14:textId="77777777" w:rsidR="00AA3321" w:rsidRPr="00953E8B" w:rsidRDefault="00AA3321" w:rsidP="00C8309B">
      <w:pPr>
        <w:pStyle w:val="Figurelegend"/>
        <w:spacing w:before="0"/>
        <w:rPr>
          <w:lang w:val="en-US" w:eastAsia="zh-CN"/>
        </w:rPr>
      </w:pPr>
      <w:r w:rsidRPr="00953E8B">
        <w:rPr>
          <w:lang w:val="en-US" w:eastAsia="zh-CN"/>
        </w:rPr>
        <w:t>P</w:t>
      </w:r>
      <w:r w:rsidR="00167DED">
        <w:rPr>
          <w:rFonts w:hint="eastAsia"/>
          <w:lang w:val="en-US" w:eastAsia="zh-CN"/>
        </w:rPr>
        <w:t>：</w:t>
      </w:r>
      <w:r w:rsidR="004822E2">
        <w:rPr>
          <w:rFonts w:hint="eastAsia"/>
          <w:lang w:val="en-US" w:eastAsia="zh-CN"/>
        </w:rPr>
        <w:t>近地点</w:t>
      </w:r>
      <w:r w:rsidR="00167DED">
        <w:rPr>
          <w:rFonts w:hint="eastAsia"/>
          <w:lang w:val="en-US" w:eastAsia="zh-CN"/>
        </w:rPr>
        <w:t>，</w:t>
      </w:r>
      <w:r w:rsidRPr="00953E8B">
        <w:rPr>
          <w:lang w:val="en-US" w:eastAsia="zh-CN"/>
        </w:rPr>
        <w:t>A</w:t>
      </w:r>
      <w:r w:rsidR="00167DED">
        <w:rPr>
          <w:rFonts w:hint="eastAsia"/>
          <w:lang w:val="en-US" w:eastAsia="zh-CN"/>
        </w:rPr>
        <w:t>：</w:t>
      </w:r>
      <w:r w:rsidR="004822E2">
        <w:rPr>
          <w:rFonts w:hint="eastAsia"/>
          <w:lang w:val="en-US" w:eastAsia="zh-CN"/>
        </w:rPr>
        <w:t>能见距离</w:t>
      </w:r>
    </w:p>
    <w:p w14:paraId="5B4B7023" w14:textId="77777777" w:rsidR="00AA3321" w:rsidRPr="00953E8B" w:rsidRDefault="004822E2" w:rsidP="00167DED">
      <w:pPr>
        <w:ind w:firstLineChars="200" w:firstLine="480"/>
        <w:rPr>
          <w:color w:val="383838"/>
          <w:szCs w:val="24"/>
          <w:lang w:val="en-US" w:eastAsia="zh-CN"/>
        </w:rPr>
      </w:pPr>
      <w:r w:rsidRPr="004822E2">
        <w:rPr>
          <w:rFonts w:hint="eastAsia"/>
          <w:color w:val="383838"/>
          <w:szCs w:val="24"/>
          <w:lang w:val="en-US" w:eastAsia="zh-CN"/>
        </w:rPr>
        <w:t>假设</w:t>
      </w:r>
      <w:r w:rsidR="003A4273">
        <w:rPr>
          <w:rFonts w:hint="eastAsia"/>
          <w:color w:val="383838"/>
          <w:szCs w:val="24"/>
          <w:lang w:val="en-US" w:eastAsia="zh-CN"/>
        </w:rPr>
        <w:t>航天器</w:t>
      </w:r>
      <w:r w:rsidRPr="004822E2">
        <w:rPr>
          <w:rFonts w:hint="eastAsia"/>
          <w:color w:val="383838"/>
          <w:szCs w:val="24"/>
          <w:lang w:val="en-US" w:eastAsia="zh-CN"/>
        </w:rPr>
        <w:t>发射特性为发射功率</w:t>
      </w:r>
      <w:r w:rsidR="00167DED" w:rsidRPr="00953E8B">
        <w:rPr>
          <w:color w:val="383838"/>
          <w:szCs w:val="24"/>
          <w:lang w:val="en-US" w:eastAsia="zh-CN"/>
        </w:rPr>
        <w:t>6 W</w:t>
      </w:r>
      <w:r w:rsidRPr="004822E2">
        <w:rPr>
          <w:rFonts w:hint="eastAsia"/>
          <w:color w:val="383838"/>
          <w:szCs w:val="24"/>
          <w:lang w:val="en-US" w:eastAsia="zh-CN"/>
        </w:rPr>
        <w:t>，天线增益为</w:t>
      </w:r>
      <w:r w:rsidR="00167DED">
        <w:rPr>
          <w:color w:val="383838"/>
          <w:szCs w:val="24"/>
          <w:lang w:val="en-US" w:eastAsia="zh-CN"/>
        </w:rPr>
        <w:t>−</w:t>
      </w:r>
      <w:r w:rsidR="00167DED" w:rsidRPr="00953E8B">
        <w:rPr>
          <w:color w:val="383838"/>
          <w:szCs w:val="24"/>
          <w:lang w:val="en-US" w:eastAsia="zh-CN"/>
        </w:rPr>
        <w:t>2 dB</w:t>
      </w:r>
      <w:r w:rsidRPr="004822E2">
        <w:rPr>
          <w:rFonts w:hint="eastAsia"/>
          <w:color w:val="383838"/>
          <w:szCs w:val="24"/>
          <w:lang w:val="en-US" w:eastAsia="zh-CN"/>
        </w:rPr>
        <w:t>，发射光谱为</w:t>
      </w:r>
      <w:r w:rsidRPr="004822E2">
        <w:rPr>
          <w:rFonts w:hint="eastAsia"/>
          <w:color w:val="383838"/>
          <w:szCs w:val="24"/>
          <w:lang w:val="en-US" w:eastAsia="zh-CN"/>
        </w:rPr>
        <w:t>100 kHz</w:t>
      </w:r>
      <w:r w:rsidR="003A4273">
        <w:rPr>
          <w:rFonts w:hint="eastAsia"/>
          <w:color w:val="383838"/>
          <w:szCs w:val="24"/>
          <w:lang w:val="en-US" w:eastAsia="zh-CN"/>
        </w:rPr>
        <w:t>，光谱峰</w:t>
      </w:r>
      <w:r w:rsidRPr="004822E2">
        <w:rPr>
          <w:rFonts w:hint="eastAsia"/>
          <w:color w:val="383838"/>
          <w:szCs w:val="24"/>
          <w:lang w:val="en-US" w:eastAsia="zh-CN"/>
        </w:rPr>
        <w:t>值</w:t>
      </w:r>
      <w:r w:rsidR="00276C25">
        <w:rPr>
          <w:rFonts w:hint="eastAsia"/>
          <w:color w:val="383838"/>
          <w:szCs w:val="24"/>
          <w:lang w:val="en-US" w:eastAsia="zh-CN"/>
        </w:rPr>
        <w:t>因素</w:t>
      </w:r>
      <w:r w:rsidRPr="004822E2">
        <w:rPr>
          <w:rFonts w:hint="eastAsia"/>
          <w:color w:val="383838"/>
          <w:szCs w:val="24"/>
          <w:lang w:val="en-US" w:eastAsia="zh-CN"/>
        </w:rPr>
        <w:t>为</w:t>
      </w:r>
      <w:r w:rsidRPr="004822E2">
        <w:rPr>
          <w:rFonts w:hint="eastAsia"/>
          <w:color w:val="383838"/>
          <w:szCs w:val="24"/>
          <w:lang w:val="en-US" w:eastAsia="zh-CN"/>
        </w:rPr>
        <w:t>10 dB</w:t>
      </w:r>
      <w:r w:rsidRPr="004822E2">
        <w:rPr>
          <w:rFonts w:hint="eastAsia"/>
          <w:color w:val="383838"/>
          <w:szCs w:val="24"/>
          <w:lang w:val="en-US" w:eastAsia="zh-CN"/>
        </w:rPr>
        <w:t>。此外，假定航天器是连续发射的</w:t>
      </w:r>
      <w:r w:rsidR="003A4273">
        <w:rPr>
          <w:rFonts w:hint="eastAsia"/>
          <w:color w:val="383838"/>
          <w:szCs w:val="24"/>
          <w:lang w:val="en-US" w:eastAsia="zh-CN"/>
        </w:rPr>
        <w:t>（</w:t>
      </w:r>
      <w:r w:rsidRPr="004822E2">
        <w:rPr>
          <w:rFonts w:hint="eastAsia"/>
          <w:color w:val="383838"/>
          <w:szCs w:val="24"/>
          <w:lang w:val="en-US" w:eastAsia="zh-CN"/>
        </w:rPr>
        <w:t>即，该程序只计算航天器在所有方向上的增益为</w:t>
      </w:r>
      <w:r w:rsidR="003A4273">
        <w:rPr>
          <w:color w:val="383838"/>
          <w:szCs w:val="24"/>
          <w:lang w:val="en-US" w:eastAsia="zh-CN"/>
        </w:rPr>
        <w:t>−</w:t>
      </w:r>
      <w:r w:rsidR="003A4273" w:rsidRPr="00953E8B">
        <w:rPr>
          <w:color w:val="383838"/>
          <w:szCs w:val="24"/>
          <w:lang w:val="en-US" w:eastAsia="zh-CN"/>
        </w:rPr>
        <w:t>2 dB</w:t>
      </w:r>
      <w:r w:rsidRPr="004822E2">
        <w:rPr>
          <w:rFonts w:hint="eastAsia"/>
          <w:color w:val="383838"/>
          <w:szCs w:val="24"/>
          <w:lang w:val="en-US" w:eastAsia="zh-CN"/>
        </w:rPr>
        <w:t>时，地球表面的</w:t>
      </w:r>
      <w:proofErr w:type="spellStart"/>
      <w:r w:rsidRPr="004822E2">
        <w:rPr>
          <w:rFonts w:hint="eastAsia"/>
          <w:color w:val="383838"/>
          <w:szCs w:val="24"/>
          <w:lang w:val="en-US" w:eastAsia="zh-CN"/>
        </w:rPr>
        <w:t>pfd</w:t>
      </w:r>
      <w:proofErr w:type="spellEnd"/>
      <w:r w:rsidRPr="004822E2">
        <w:rPr>
          <w:rFonts w:hint="eastAsia"/>
          <w:color w:val="383838"/>
          <w:szCs w:val="24"/>
          <w:lang w:val="en-US" w:eastAsia="zh-CN"/>
        </w:rPr>
        <w:t>将高于</w:t>
      </w:r>
      <w:r w:rsidRPr="004822E2">
        <w:rPr>
          <w:rFonts w:hint="eastAsia"/>
          <w:color w:val="383838"/>
          <w:szCs w:val="24"/>
          <w:lang w:val="en-US" w:eastAsia="zh-CN"/>
        </w:rPr>
        <w:t>DSN</w:t>
      </w:r>
      <w:r w:rsidRPr="004822E2">
        <w:rPr>
          <w:rFonts w:hint="eastAsia"/>
          <w:color w:val="383838"/>
          <w:szCs w:val="24"/>
          <w:lang w:val="en-US" w:eastAsia="zh-CN"/>
        </w:rPr>
        <w:t>阈值干扰水平</w:t>
      </w:r>
      <w:r w:rsidR="003A4273">
        <w:rPr>
          <w:rFonts w:hint="eastAsia"/>
          <w:color w:val="383838"/>
          <w:szCs w:val="24"/>
          <w:lang w:val="en-US" w:eastAsia="zh-CN"/>
        </w:rPr>
        <w:t>）</w:t>
      </w:r>
      <w:r w:rsidRPr="004822E2">
        <w:rPr>
          <w:rFonts w:hint="eastAsia"/>
          <w:color w:val="383838"/>
          <w:szCs w:val="24"/>
          <w:lang w:val="en-US" w:eastAsia="zh-CN"/>
        </w:rPr>
        <w:t>。</w:t>
      </w:r>
    </w:p>
    <w:p w14:paraId="7819E313" w14:textId="77777777" w:rsidR="004822E2" w:rsidRDefault="004822E2" w:rsidP="00842954">
      <w:pPr>
        <w:pStyle w:val="TableNo"/>
        <w:spacing w:before="240"/>
        <w:ind w:firstLineChars="200" w:firstLine="480"/>
        <w:jc w:val="both"/>
        <w:rPr>
          <w:color w:val="383838"/>
          <w:szCs w:val="24"/>
          <w:lang w:val="en-US" w:eastAsia="zh-CN"/>
        </w:rPr>
      </w:pPr>
      <w:r w:rsidRPr="004822E2">
        <w:rPr>
          <w:rFonts w:hint="eastAsia"/>
          <w:color w:val="383838"/>
          <w:szCs w:val="24"/>
          <w:lang w:val="en-US" w:eastAsia="zh-CN"/>
        </w:rPr>
        <w:t>表</w:t>
      </w:r>
      <w:r w:rsidRPr="004822E2">
        <w:rPr>
          <w:rFonts w:hint="eastAsia"/>
          <w:color w:val="383838"/>
          <w:szCs w:val="24"/>
          <w:lang w:val="en-US" w:eastAsia="zh-CN"/>
        </w:rPr>
        <w:t>7</w:t>
      </w:r>
      <w:r w:rsidRPr="004822E2">
        <w:rPr>
          <w:rFonts w:hint="eastAsia"/>
          <w:color w:val="383838"/>
          <w:szCs w:val="24"/>
          <w:lang w:val="en-US" w:eastAsia="zh-CN"/>
        </w:rPr>
        <w:t>总结了上述研究中使用的航天器轨道和发射机的特点。</w:t>
      </w:r>
    </w:p>
    <w:p w14:paraId="1429537B" w14:textId="77777777" w:rsidR="00AA3321" w:rsidRPr="00953E8B" w:rsidRDefault="004822E2" w:rsidP="00FC2A82">
      <w:pPr>
        <w:pStyle w:val="TableNo"/>
        <w:spacing w:before="240"/>
        <w:rPr>
          <w:lang w:val="en-US" w:eastAsia="zh-CN"/>
        </w:rPr>
      </w:pPr>
      <w:r>
        <w:rPr>
          <w:rFonts w:hint="eastAsia"/>
          <w:lang w:val="en-US" w:eastAsia="zh-CN"/>
        </w:rPr>
        <w:t>表</w:t>
      </w:r>
      <w:r w:rsidR="00AA3321" w:rsidRPr="00953E8B">
        <w:rPr>
          <w:lang w:val="en-US" w:eastAsia="zh-CN"/>
        </w:rPr>
        <w:t>7</w:t>
      </w:r>
    </w:p>
    <w:p w14:paraId="107447AA" w14:textId="77777777" w:rsidR="00AA3321" w:rsidRPr="00953E8B" w:rsidRDefault="00746289" w:rsidP="00AA3321">
      <w:pPr>
        <w:pStyle w:val="Tabletitle"/>
        <w:rPr>
          <w:lang w:val="en-US" w:eastAsia="zh-CN"/>
        </w:rPr>
      </w:pPr>
      <w:r w:rsidRPr="00746289">
        <w:rPr>
          <w:rFonts w:hint="eastAsia"/>
          <w:lang w:val="en-US" w:eastAsia="zh-CN"/>
        </w:rPr>
        <w:t>航天器轨道和发射机参数</w:t>
      </w:r>
    </w:p>
    <w:tbl>
      <w:tblPr>
        <w:tblStyle w:val="TableGrid1"/>
        <w:tblW w:w="7938" w:type="dxa"/>
        <w:tblInd w:w="1075" w:type="dxa"/>
        <w:tblLook w:val="04A0" w:firstRow="1" w:lastRow="0" w:firstColumn="1" w:lastColumn="0" w:noHBand="0" w:noVBand="1"/>
      </w:tblPr>
      <w:tblGrid>
        <w:gridCol w:w="3455"/>
        <w:gridCol w:w="4483"/>
      </w:tblGrid>
      <w:tr w:rsidR="00276C25" w:rsidRPr="00FA2BAB" w14:paraId="786F6D58" w14:textId="77777777" w:rsidTr="00276C25">
        <w:trPr>
          <w:trHeight w:val="288"/>
        </w:trPr>
        <w:tc>
          <w:tcPr>
            <w:tcW w:w="3455" w:type="dxa"/>
          </w:tcPr>
          <w:p w14:paraId="57EDFE27" w14:textId="77777777" w:rsidR="00276C25" w:rsidRPr="00FA2BAB" w:rsidRDefault="00276C25" w:rsidP="005A17AF">
            <w:pPr>
              <w:pStyle w:val="Tabletext"/>
              <w:jc w:val="left"/>
              <w:rPr>
                <w:rFonts w:ascii="Times New Roman" w:hAnsi="Times New Roman" w:cs="Times New Roman"/>
              </w:rPr>
            </w:pPr>
            <w:proofErr w:type="spellStart"/>
            <w:r w:rsidRPr="00746289">
              <w:rPr>
                <w:rFonts w:ascii="Times New Roman" w:hAnsi="Times New Roman" w:cs="Times New Roman" w:hint="eastAsia"/>
              </w:rPr>
              <w:t>远地点</w:t>
            </w:r>
            <w:proofErr w:type="spellEnd"/>
          </w:p>
        </w:tc>
        <w:tc>
          <w:tcPr>
            <w:tcW w:w="4483" w:type="dxa"/>
          </w:tcPr>
          <w:p w14:paraId="603BFD40" w14:textId="77777777" w:rsidR="00276C25" w:rsidRPr="00FA2BAB" w:rsidRDefault="00276C25" w:rsidP="005131ED">
            <w:pPr>
              <w:pStyle w:val="Tabletext"/>
              <w:rPr>
                <w:rFonts w:ascii="Times New Roman" w:hAnsi="Times New Roman" w:cs="Times New Roman"/>
              </w:rPr>
            </w:pPr>
            <w:r w:rsidRPr="00FA2BAB">
              <w:rPr>
                <w:rFonts w:ascii="Times New Roman" w:hAnsi="Times New Roman" w:cs="Times New Roman"/>
              </w:rPr>
              <w:t>199 455 km</w:t>
            </w:r>
          </w:p>
        </w:tc>
      </w:tr>
      <w:tr w:rsidR="00276C25" w:rsidRPr="00FA2BAB" w14:paraId="53505A08" w14:textId="77777777" w:rsidTr="00276C25">
        <w:trPr>
          <w:trHeight w:val="288"/>
        </w:trPr>
        <w:tc>
          <w:tcPr>
            <w:tcW w:w="3455" w:type="dxa"/>
          </w:tcPr>
          <w:p w14:paraId="65C2B4CA" w14:textId="77777777" w:rsidR="00276C25" w:rsidRPr="00746289" w:rsidRDefault="00276C25" w:rsidP="005A17AF">
            <w:pPr>
              <w:pStyle w:val="Tabletext"/>
              <w:jc w:val="left"/>
              <w:rPr>
                <w:rFonts w:ascii="Times New Roman" w:eastAsiaTheme="minorEastAsia" w:hAnsi="Times New Roman" w:cs="Times New Roman"/>
                <w:lang w:eastAsia="zh-CN"/>
              </w:rPr>
            </w:pPr>
            <w:r>
              <w:rPr>
                <w:rFonts w:ascii="Times New Roman" w:eastAsiaTheme="minorEastAsia" w:hAnsi="Times New Roman" w:cs="Times New Roman" w:hint="eastAsia"/>
                <w:lang w:eastAsia="zh-CN"/>
              </w:rPr>
              <w:t>近地点</w:t>
            </w:r>
          </w:p>
        </w:tc>
        <w:tc>
          <w:tcPr>
            <w:tcW w:w="4483" w:type="dxa"/>
          </w:tcPr>
          <w:p w14:paraId="799E91E8" w14:textId="77777777" w:rsidR="00276C25" w:rsidRPr="00FA2BAB" w:rsidRDefault="00276C25" w:rsidP="005131ED">
            <w:pPr>
              <w:pStyle w:val="Tabletext"/>
              <w:rPr>
                <w:rFonts w:ascii="Times New Roman" w:hAnsi="Times New Roman" w:cs="Times New Roman"/>
              </w:rPr>
            </w:pPr>
            <w:r w:rsidRPr="00FA2BAB">
              <w:rPr>
                <w:rFonts w:ascii="Times New Roman" w:hAnsi="Times New Roman" w:cs="Times New Roman"/>
              </w:rPr>
              <w:t>300 km</w:t>
            </w:r>
          </w:p>
        </w:tc>
      </w:tr>
      <w:tr w:rsidR="00276C25" w:rsidRPr="00FA2BAB" w14:paraId="7CDB1756" w14:textId="77777777" w:rsidTr="00276C25">
        <w:trPr>
          <w:trHeight w:val="288"/>
        </w:trPr>
        <w:tc>
          <w:tcPr>
            <w:tcW w:w="3455" w:type="dxa"/>
          </w:tcPr>
          <w:p w14:paraId="4C9ABC59" w14:textId="77777777" w:rsidR="00276C25" w:rsidRPr="00746289" w:rsidRDefault="00276C25" w:rsidP="005A17AF">
            <w:pPr>
              <w:pStyle w:val="Tabletext"/>
              <w:jc w:val="left"/>
              <w:rPr>
                <w:rFonts w:ascii="Times New Roman" w:hAnsi="Times New Roman" w:cs="Times New Roman"/>
              </w:rPr>
            </w:pPr>
            <w:r w:rsidRPr="00276C25">
              <w:rPr>
                <w:rFonts w:ascii="Times New Roman" w:eastAsiaTheme="minorEastAsia" w:hAnsi="Times New Roman" w:cs="Times New Roman"/>
                <w:lang w:eastAsia="zh-CN"/>
              </w:rPr>
              <w:t>倾角</w:t>
            </w:r>
          </w:p>
        </w:tc>
        <w:tc>
          <w:tcPr>
            <w:tcW w:w="4483" w:type="dxa"/>
          </w:tcPr>
          <w:p w14:paraId="67387B32" w14:textId="77777777" w:rsidR="00276C25" w:rsidRPr="00FA2BAB" w:rsidRDefault="00276C25" w:rsidP="005131ED">
            <w:pPr>
              <w:pStyle w:val="Tabletext"/>
              <w:rPr>
                <w:rFonts w:ascii="Times New Roman" w:hAnsi="Times New Roman" w:cs="Times New Roman"/>
              </w:rPr>
            </w:pPr>
            <w:r w:rsidRPr="00FA2BAB">
              <w:rPr>
                <w:rFonts w:ascii="Times New Roman" w:hAnsi="Times New Roman" w:cs="Times New Roman"/>
              </w:rPr>
              <w:t>40°</w:t>
            </w:r>
          </w:p>
        </w:tc>
      </w:tr>
      <w:tr w:rsidR="00AA3321" w:rsidRPr="0026228A" w14:paraId="04BC72E7" w14:textId="77777777" w:rsidTr="00276C25">
        <w:trPr>
          <w:trHeight w:val="288"/>
        </w:trPr>
        <w:tc>
          <w:tcPr>
            <w:tcW w:w="3455" w:type="dxa"/>
          </w:tcPr>
          <w:p w14:paraId="7C1B26D7" w14:textId="77777777" w:rsidR="00AA3321" w:rsidRPr="00FA2BAB" w:rsidRDefault="00746289" w:rsidP="005A17AF">
            <w:pPr>
              <w:pStyle w:val="Tabletext"/>
              <w:jc w:val="left"/>
              <w:rPr>
                <w:rFonts w:ascii="Times New Roman" w:hAnsi="Times New Roman" w:cs="Times New Roman"/>
              </w:rPr>
            </w:pPr>
            <w:proofErr w:type="spellStart"/>
            <w:r w:rsidRPr="00746289">
              <w:rPr>
                <w:rFonts w:ascii="Times New Roman" w:hAnsi="Times New Roman" w:cs="Times New Roman" w:hint="eastAsia"/>
              </w:rPr>
              <w:t>近地点幅角</w:t>
            </w:r>
            <w:proofErr w:type="spellEnd"/>
          </w:p>
        </w:tc>
        <w:tc>
          <w:tcPr>
            <w:tcW w:w="4483" w:type="dxa"/>
          </w:tcPr>
          <w:p w14:paraId="38ADF5D3" w14:textId="77777777" w:rsidR="00AA3321" w:rsidRPr="00FA2BAB" w:rsidRDefault="00AA3321" w:rsidP="00276C25">
            <w:pPr>
              <w:pStyle w:val="Tabletext"/>
              <w:rPr>
                <w:rFonts w:ascii="Times New Roman" w:hAnsi="Times New Roman" w:cs="Times New Roman"/>
                <w:lang w:val="en-US" w:eastAsia="zh-CN"/>
              </w:rPr>
            </w:pPr>
            <w:r w:rsidRPr="00FA2BAB">
              <w:rPr>
                <w:rFonts w:ascii="Times New Roman" w:hAnsi="Times New Roman" w:cs="Times New Roman"/>
                <w:lang w:val="en-US" w:eastAsia="zh-CN"/>
              </w:rPr>
              <w:t>90°</w:t>
            </w:r>
            <w:r w:rsidR="00276C25">
              <w:rPr>
                <w:rFonts w:ascii="Times New Roman" w:eastAsiaTheme="minorEastAsia" w:hAnsi="Times New Roman" w:cs="Times New Roman" w:hint="eastAsia"/>
                <w:lang w:val="en-US" w:eastAsia="zh-CN"/>
              </w:rPr>
              <w:t>和</w:t>
            </w:r>
            <w:r w:rsidRPr="00FA2BAB">
              <w:rPr>
                <w:rFonts w:ascii="Times New Roman" w:hAnsi="Times New Roman" w:cs="Times New Roman"/>
                <w:lang w:val="en-US" w:eastAsia="zh-CN"/>
              </w:rPr>
              <w:t>270°</w:t>
            </w:r>
            <w:r w:rsidR="00276C25">
              <w:rPr>
                <w:rFonts w:ascii="Times New Roman" w:eastAsiaTheme="minorEastAsia" w:hAnsi="Times New Roman" w:cs="Times New Roman" w:hint="eastAsia"/>
                <w:lang w:val="en-US" w:eastAsia="zh-CN"/>
              </w:rPr>
              <w:t>（</w:t>
            </w:r>
            <w:r w:rsidR="00276C25" w:rsidRPr="009A3007">
              <w:rPr>
                <w:rFonts w:ascii="Times New Roman" w:hAnsi="Times New Roman" w:cs="Times New Roman" w:hint="eastAsia"/>
                <w:lang w:val="en-US" w:eastAsia="zh-CN"/>
              </w:rPr>
              <w:t>北部和南部近地点</w:t>
            </w:r>
            <w:r w:rsidR="00276C25">
              <w:rPr>
                <w:rFonts w:ascii="Times New Roman" w:eastAsiaTheme="minorEastAsia" w:hAnsi="Times New Roman" w:cs="Times New Roman" w:hint="eastAsia"/>
                <w:lang w:val="en-US" w:eastAsia="zh-CN"/>
              </w:rPr>
              <w:t>）</w:t>
            </w:r>
          </w:p>
        </w:tc>
      </w:tr>
      <w:tr w:rsidR="00AA3321" w:rsidRPr="00FA2BAB" w14:paraId="15647938" w14:textId="77777777" w:rsidTr="00276C25">
        <w:trPr>
          <w:trHeight w:val="288"/>
        </w:trPr>
        <w:tc>
          <w:tcPr>
            <w:tcW w:w="3455" w:type="dxa"/>
          </w:tcPr>
          <w:p w14:paraId="4C90B3D3" w14:textId="77777777" w:rsidR="00AA3321" w:rsidRPr="00FA2BAB" w:rsidRDefault="00746289" w:rsidP="005A17AF">
            <w:pPr>
              <w:pStyle w:val="Tabletext"/>
              <w:jc w:val="left"/>
              <w:rPr>
                <w:rFonts w:ascii="Times New Roman" w:hAnsi="Times New Roman" w:cs="Times New Roman"/>
                <w:lang w:val="en-US"/>
              </w:rPr>
            </w:pPr>
            <w:proofErr w:type="spellStart"/>
            <w:r w:rsidRPr="00746289">
              <w:rPr>
                <w:rFonts w:ascii="Times New Roman" w:hAnsi="Times New Roman" w:cs="Times New Roman" w:hint="eastAsia"/>
                <w:lang w:val="en-US"/>
              </w:rPr>
              <w:t>升交点经度</w:t>
            </w:r>
            <w:proofErr w:type="spellEnd"/>
          </w:p>
        </w:tc>
        <w:tc>
          <w:tcPr>
            <w:tcW w:w="4483" w:type="dxa"/>
          </w:tcPr>
          <w:p w14:paraId="664F906C" w14:textId="77777777" w:rsidR="00AA3321" w:rsidRPr="00FA2BAB" w:rsidRDefault="00FA2BAB" w:rsidP="00276C25">
            <w:pPr>
              <w:pStyle w:val="Tabletext"/>
              <w:rPr>
                <w:rFonts w:ascii="Times New Roman" w:hAnsi="Times New Roman" w:cs="Times New Roman"/>
              </w:rPr>
            </w:pPr>
            <w:r w:rsidRPr="00FA2BAB">
              <w:rPr>
                <w:rFonts w:ascii="Times New Roman" w:hAnsi="Times New Roman" w:cs="Times New Roman"/>
              </w:rPr>
              <w:t>−</w:t>
            </w:r>
            <w:r w:rsidR="00AA3321" w:rsidRPr="00FA2BAB">
              <w:rPr>
                <w:rFonts w:ascii="Times New Roman" w:hAnsi="Times New Roman" w:cs="Times New Roman"/>
              </w:rPr>
              <w:t>180°</w:t>
            </w:r>
            <w:r w:rsidR="00276C25">
              <w:rPr>
                <w:rFonts w:ascii="Times New Roman" w:eastAsiaTheme="minorEastAsia" w:hAnsi="Times New Roman" w:cs="Times New Roman" w:hint="eastAsia"/>
                <w:lang w:eastAsia="zh-CN"/>
              </w:rPr>
              <w:t>至</w:t>
            </w:r>
            <w:r w:rsidR="00AA3321" w:rsidRPr="00FA2BAB">
              <w:rPr>
                <w:rFonts w:ascii="Times New Roman" w:hAnsi="Times New Roman" w:cs="Times New Roman"/>
              </w:rPr>
              <w:t>180°</w:t>
            </w:r>
          </w:p>
        </w:tc>
      </w:tr>
      <w:tr w:rsidR="00AA3321" w:rsidRPr="00FA2BAB" w14:paraId="7C4537F4" w14:textId="77777777" w:rsidTr="00276C25">
        <w:trPr>
          <w:trHeight w:val="288"/>
        </w:trPr>
        <w:tc>
          <w:tcPr>
            <w:tcW w:w="3455" w:type="dxa"/>
          </w:tcPr>
          <w:p w14:paraId="4A8B2818" w14:textId="77777777" w:rsidR="00AA3321" w:rsidRPr="00746289" w:rsidRDefault="00746289" w:rsidP="005A17AF">
            <w:pPr>
              <w:pStyle w:val="Tabletext"/>
              <w:jc w:val="left"/>
              <w:rPr>
                <w:rFonts w:ascii="Times New Roman" w:eastAsiaTheme="minorEastAsia" w:hAnsi="Times New Roman" w:cs="Times New Roman"/>
                <w:b/>
                <w:lang w:eastAsia="zh-CN"/>
              </w:rPr>
            </w:pPr>
            <w:r>
              <w:rPr>
                <w:rFonts w:ascii="Times New Roman" w:eastAsiaTheme="minorEastAsia" w:hAnsi="Times New Roman" w:cs="Times New Roman" w:hint="eastAsia"/>
                <w:b/>
                <w:lang w:eastAsia="zh-CN"/>
              </w:rPr>
              <w:t>航天器</w:t>
            </w:r>
          </w:p>
        </w:tc>
        <w:tc>
          <w:tcPr>
            <w:tcW w:w="4483" w:type="dxa"/>
          </w:tcPr>
          <w:p w14:paraId="578DF6E3" w14:textId="77777777" w:rsidR="00AA3321" w:rsidRPr="00FA2BAB" w:rsidRDefault="00AA3321" w:rsidP="005A17AF">
            <w:pPr>
              <w:pStyle w:val="Tabletext"/>
              <w:rPr>
                <w:rFonts w:ascii="Times New Roman" w:hAnsi="Times New Roman" w:cs="Times New Roman"/>
                <w:b/>
              </w:rPr>
            </w:pPr>
          </w:p>
        </w:tc>
      </w:tr>
      <w:tr w:rsidR="00AA3321" w:rsidRPr="00FA2BAB" w14:paraId="77A42D5C" w14:textId="77777777" w:rsidTr="00276C25">
        <w:trPr>
          <w:trHeight w:val="288"/>
        </w:trPr>
        <w:tc>
          <w:tcPr>
            <w:tcW w:w="3455" w:type="dxa"/>
          </w:tcPr>
          <w:p w14:paraId="06809583" w14:textId="77777777" w:rsidR="00AA3321" w:rsidRPr="00746289" w:rsidRDefault="00746289" w:rsidP="005A17AF">
            <w:pPr>
              <w:pStyle w:val="Tabletext"/>
              <w:jc w:val="left"/>
              <w:rPr>
                <w:rFonts w:ascii="Times New Roman" w:eastAsiaTheme="minorEastAsia" w:hAnsi="Times New Roman" w:cs="Times New Roman"/>
                <w:lang w:eastAsia="zh-CN"/>
              </w:rPr>
            </w:pPr>
            <w:r>
              <w:rPr>
                <w:rFonts w:ascii="Times New Roman" w:eastAsiaTheme="minorEastAsia" w:hAnsi="Times New Roman" w:cs="Times New Roman" w:hint="eastAsia"/>
                <w:lang w:eastAsia="zh-CN"/>
              </w:rPr>
              <w:t>功率</w:t>
            </w:r>
          </w:p>
        </w:tc>
        <w:tc>
          <w:tcPr>
            <w:tcW w:w="4483" w:type="dxa"/>
          </w:tcPr>
          <w:p w14:paraId="0DF47E76" w14:textId="77777777" w:rsidR="00AA3321" w:rsidRPr="00FA2BAB" w:rsidRDefault="00AA3321" w:rsidP="005A17AF">
            <w:pPr>
              <w:pStyle w:val="Tabletext"/>
              <w:rPr>
                <w:rFonts w:ascii="Times New Roman" w:hAnsi="Times New Roman" w:cs="Times New Roman"/>
              </w:rPr>
            </w:pPr>
            <w:r w:rsidRPr="00FA2BAB">
              <w:rPr>
                <w:rFonts w:ascii="Times New Roman" w:hAnsi="Times New Roman" w:cs="Times New Roman"/>
              </w:rPr>
              <w:t>6 W</w:t>
            </w:r>
          </w:p>
        </w:tc>
      </w:tr>
      <w:tr w:rsidR="00AA3321" w:rsidRPr="00FA2BAB" w14:paraId="296AA2DA" w14:textId="77777777" w:rsidTr="00276C25">
        <w:trPr>
          <w:trHeight w:val="288"/>
        </w:trPr>
        <w:tc>
          <w:tcPr>
            <w:tcW w:w="3455" w:type="dxa"/>
          </w:tcPr>
          <w:p w14:paraId="706D20F9" w14:textId="77777777" w:rsidR="00AA3321" w:rsidRPr="00746289" w:rsidRDefault="00746289" w:rsidP="005A17AF">
            <w:pPr>
              <w:pStyle w:val="Tabletext"/>
              <w:jc w:val="left"/>
              <w:rPr>
                <w:rFonts w:ascii="Times New Roman" w:eastAsiaTheme="minorEastAsia" w:hAnsi="Times New Roman" w:cs="Times New Roman"/>
                <w:lang w:eastAsia="zh-CN"/>
              </w:rPr>
            </w:pPr>
            <w:r>
              <w:rPr>
                <w:rFonts w:ascii="Times New Roman" w:eastAsiaTheme="minorEastAsia" w:hAnsi="Times New Roman" w:cs="Times New Roman" w:hint="eastAsia"/>
                <w:lang w:eastAsia="zh-CN"/>
              </w:rPr>
              <w:t>增益</w:t>
            </w:r>
          </w:p>
        </w:tc>
        <w:tc>
          <w:tcPr>
            <w:tcW w:w="4483" w:type="dxa"/>
          </w:tcPr>
          <w:p w14:paraId="2596E8B8" w14:textId="77777777" w:rsidR="00AA3321" w:rsidRPr="00FA2BAB" w:rsidRDefault="00FA2BAB" w:rsidP="005A17AF">
            <w:pPr>
              <w:pStyle w:val="Tabletext"/>
              <w:rPr>
                <w:rFonts w:ascii="Times New Roman" w:hAnsi="Times New Roman" w:cs="Times New Roman"/>
              </w:rPr>
            </w:pPr>
            <w:r w:rsidRPr="00FA2BAB">
              <w:rPr>
                <w:rFonts w:ascii="Times New Roman" w:hAnsi="Times New Roman" w:cs="Times New Roman"/>
              </w:rPr>
              <w:t>−</w:t>
            </w:r>
            <w:r w:rsidR="00AA3321" w:rsidRPr="00FA2BAB">
              <w:rPr>
                <w:rFonts w:ascii="Times New Roman" w:hAnsi="Times New Roman" w:cs="Times New Roman"/>
              </w:rPr>
              <w:t>2 dB</w:t>
            </w:r>
            <w:r w:rsidR="009A3007">
              <w:rPr>
                <w:rFonts w:ascii="Times New Roman" w:eastAsiaTheme="minorEastAsia" w:hAnsi="Times New Roman" w:cs="Times New Roman" w:hint="eastAsia"/>
                <w:lang w:eastAsia="zh-CN"/>
              </w:rPr>
              <w:t xml:space="preserve"> </w:t>
            </w:r>
            <w:r w:rsidR="009A3007" w:rsidRPr="009A3007">
              <w:rPr>
                <w:rFonts w:ascii="Times New Roman" w:hAnsi="Times New Roman" w:cs="Times New Roman" w:hint="eastAsia"/>
              </w:rPr>
              <w:t>全</w:t>
            </w:r>
            <w:r w:rsidR="009A3007">
              <w:rPr>
                <w:rFonts w:ascii="Times New Roman" w:eastAsiaTheme="minorEastAsia" w:hAnsi="Times New Roman" w:cs="Times New Roman" w:hint="eastAsia"/>
                <w:lang w:eastAsia="zh-CN"/>
              </w:rPr>
              <w:t>方</w:t>
            </w:r>
            <w:r w:rsidR="009A3007" w:rsidRPr="009A3007">
              <w:rPr>
                <w:rFonts w:ascii="Times New Roman" w:hAnsi="Times New Roman" w:cs="Times New Roman" w:hint="eastAsia"/>
              </w:rPr>
              <w:t>向</w:t>
            </w:r>
          </w:p>
        </w:tc>
      </w:tr>
      <w:tr w:rsidR="00AA3321" w:rsidRPr="00FA2BAB" w14:paraId="11B5EAD6" w14:textId="77777777" w:rsidTr="00276C25">
        <w:trPr>
          <w:trHeight w:val="288"/>
        </w:trPr>
        <w:tc>
          <w:tcPr>
            <w:tcW w:w="3455" w:type="dxa"/>
          </w:tcPr>
          <w:p w14:paraId="7AF64E06" w14:textId="77777777" w:rsidR="00AA3321" w:rsidRPr="00746289" w:rsidRDefault="00746289" w:rsidP="005A17AF">
            <w:pPr>
              <w:pStyle w:val="Tabletext"/>
              <w:jc w:val="left"/>
              <w:rPr>
                <w:rFonts w:ascii="Times New Roman" w:eastAsiaTheme="minorEastAsia" w:hAnsi="Times New Roman" w:cs="Times New Roman"/>
                <w:lang w:eastAsia="zh-CN"/>
              </w:rPr>
            </w:pPr>
            <w:r>
              <w:rPr>
                <w:rFonts w:ascii="Times New Roman" w:eastAsiaTheme="minorEastAsia" w:hAnsi="Times New Roman" w:cs="Times New Roman" w:hint="eastAsia"/>
                <w:lang w:eastAsia="zh-CN"/>
              </w:rPr>
              <w:t>带宽</w:t>
            </w:r>
          </w:p>
        </w:tc>
        <w:tc>
          <w:tcPr>
            <w:tcW w:w="4483" w:type="dxa"/>
          </w:tcPr>
          <w:p w14:paraId="561C2B4C" w14:textId="77777777" w:rsidR="00AA3321" w:rsidRPr="00FA2BAB" w:rsidRDefault="00AA3321" w:rsidP="005A17AF">
            <w:pPr>
              <w:pStyle w:val="Tabletext"/>
              <w:rPr>
                <w:rFonts w:ascii="Times New Roman" w:hAnsi="Times New Roman" w:cs="Times New Roman"/>
              </w:rPr>
            </w:pPr>
            <w:r w:rsidRPr="00FA2BAB">
              <w:rPr>
                <w:rFonts w:ascii="Times New Roman" w:hAnsi="Times New Roman" w:cs="Times New Roman"/>
              </w:rPr>
              <w:t>100 kHz</w:t>
            </w:r>
          </w:p>
        </w:tc>
      </w:tr>
      <w:tr w:rsidR="00AA3321" w:rsidRPr="00FA2BAB" w14:paraId="52F988C7" w14:textId="77777777" w:rsidTr="00276C25">
        <w:trPr>
          <w:trHeight w:val="67"/>
        </w:trPr>
        <w:tc>
          <w:tcPr>
            <w:tcW w:w="3455" w:type="dxa"/>
          </w:tcPr>
          <w:p w14:paraId="0AFEE09F" w14:textId="77777777" w:rsidR="00AA3321" w:rsidRPr="00FA2BAB" w:rsidRDefault="00746289" w:rsidP="005A17AF">
            <w:pPr>
              <w:pStyle w:val="Tabletext"/>
              <w:jc w:val="left"/>
              <w:rPr>
                <w:rFonts w:ascii="Times New Roman" w:hAnsi="Times New Roman" w:cs="Times New Roman"/>
              </w:rPr>
            </w:pPr>
            <w:proofErr w:type="spellStart"/>
            <w:r w:rsidRPr="00746289">
              <w:rPr>
                <w:rFonts w:ascii="Times New Roman" w:hAnsi="Times New Roman" w:cs="Times New Roman" w:hint="eastAsia"/>
              </w:rPr>
              <w:t>光谱峰值因数</w:t>
            </w:r>
            <w:proofErr w:type="spellEnd"/>
          </w:p>
        </w:tc>
        <w:tc>
          <w:tcPr>
            <w:tcW w:w="4483" w:type="dxa"/>
          </w:tcPr>
          <w:p w14:paraId="6EFBF52C" w14:textId="77777777" w:rsidR="00AA3321" w:rsidRPr="00FA2BAB" w:rsidRDefault="00AA3321" w:rsidP="005A17AF">
            <w:pPr>
              <w:pStyle w:val="Tabletext"/>
              <w:rPr>
                <w:rFonts w:ascii="Times New Roman" w:hAnsi="Times New Roman" w:cs="Times New Roman"/>
              </w:rPr>
            </w:pPr>
            <w:r w:rsidRPr="00FA2BAB">
              <w:rPr>
                <w:rFonts w:ascii="Times New Roman" w:hAnsi="Times New Roman" w:cs="Times New Roman"/>
              </w:rPr>
              <w:t>10 dB</w:t>
            </w:r>
          </w:p>
        </w:tc>
      </w:tr>
    </w:tbl>
    <w:p w14:paraId="4A01146E" w14:textId="77777777" w:rsidR="00AA3321" w:rsidRPr="00FC2A82" w:rsidRDefault="00AA3321" w:rsidP="00AA3321">
      <w:pPr>
        <w:pStyle w:val="Tablefin"/>
        <w:rPr>
          <w:sz w:val="4"/>
          <w:szCs w:val="4"/>
        </w:rPr>
      </w:pPr>
    </w:p>
    <w:p w14:paraId="2679AD82" w14:textId="77777777" w:rsidR="00AA3321" w:rsidRDefault="00AA3321" w:rsidP="00AA3321">
      <w:pPr>
        <w:pStyle w:val="Heading1"/>
        <w:rPr>
          <w:lang w:eastAsia="zh-CN"/>
        </w:rPr>
      </w:pPr>
      <w:r>
        <w:lastRenderedPageBreak/>
        <w:t>4</w:t>
      </w:r>
      <w:r>
        <w:tab/>
      </w:r>
      <w:r w:rsidR="00746289">
        <w:rPr>
          <w:rFonts w:hint="eastAsia"/>
          <w:lang w:eastAsia="zh-CN"/>
        </w:rPr>
        <w:t>结果和结论</w:t>
      </w:r>
    </w:p>
    <w:p w14:paraId="25021D22" w14:textId="77777777" w:rsidR="00AA3321" w:rsidRPr="00953E8B" w:rsidRDefault="00746289" w:rsidP="00276C25">
      <w:pPr>
        <w:ind w:firstLineChars="200" w:firstLine="480"/>
        <w:rPr>
          <w:szCs w:val="24"/>
          <w:lang w:val="en-US" w:eastAsia="zh-CN"/>
        </w:rPr>
      </w:pPr>
      <w:r w:rsidRPr="00746289">
        <w:rPr>
          <w:rFonts w:hint="eastAsia"/>
          <w:szCs w:val="24"/>
          <w:lang w:val="en-US" w:eastAsia="zh-CN"/>
        </w:rPr>
        <w:t>图</w:t>
      </w:r>
      <w:r w:rsidRPr="00746289">
        <w:rPr>
          <w:szCs w:val="24"/>
          <w:lang w:val="en-US" w:eastAsia="zh-CN"/>
        </w:rPr>
        <w:t>7</w:t>
      </w:r>
      <w:r w:rsidRPr="00746289">
        <w:rPr>
          <w:rFonts w:hint="eastAsia"/>
          <w:szCs w:val="24"/>
          <w:lang w:val="en-US" w:eastAsia="zh-CN"/>
        </w:rPr>
        <w:t>给出了航天器轨道近地点角为</w:t>
      </w:r>
      <w:r w:rsidRPr="00746289">
        <w:rPr>
          <w:szCs w:val="24"/>
          <w:lang w:val="en-US" w:eastAsia="zh-CN"/>
        </w:rPr>
        <w:t>90</w:t>
      </w:r>
      <w:r w:rsidRPr="00746289">
        <w:rPr>
          <w:rFonts w:hint="eastAsia"/>
          <w:szCs w:val="24"/>
          <w:lang w:val="en-US" w:eastAsia="zh-CN"/>
        </w:rPr>
        <w:t>度</w:t>
      </w:r>
      <w:r w:rsidR="00F9769F">
        <w:rPr>
          <w:rFonts w:hint="eastAsia"/>
          <w:szCs w:val="24"/>
          <w:lang w:val="en-US" w:eastAsia="zh-CN"/>
        </w:rPr>
        <w:t>（</w:t>
      </w:r>
      <w:r w:rsidR="00F9769F" w:rsidRPr="00746289">
        <w:rPr>
          <w:rFonts w:hint="eastAsia"/>
          <w:szCs w:val="24"/>
          <w:lang w:val="en-US" w:eastAsia="zh-CN"/>
        </w:rPr>
        <w:t>北近地点</w:t>
      </w:r>
      <w:r w:rsidR="00F9769F">
        <w:rPr>
          <w:rFonts w:hint="eastAsia"/>
          <w:szCs w:val="24"/>
          <w:lang w:val="en-US" w:eastAsia="zh-CN"/>
        </w:rPr>
        <w:t>）</w:t>
      </w:r>
      <w:r w:rsidRPr="00746289">
        <w:rPr>
          <w:rFonts w:hint="eastAsia"/>
          <w:szCs w:val="24"/>
          <w:lang w:val="en-US" w:eastAsia="zh-CN"/>
        </w:rPr>
        <w:t>的结果</w:t>
      </w:r>
      <w:r w:rsidR="00F9769F">
        <w:rPr>
          <w:rFonts w:hint="eastAsia"/>
          <w:szCs w:val="24"/>
          <w:lang w:val="en-US" w:eastAsia="zh-CN"/>
        </w:rPr>
        <w:t>；</w:t>
      </w:r>
      <w:r w:rsidRPr="00746289">
        <w:rPr>
          <w:rFonts w:hint="eastAsia"/>
          <w:szCs w:val="24"/>
          <w:lang w:val="en-US" w:eastAsia="zh-CN"/>
        </w:rPr>
        <w:t>图</w:t>
      </w:r>
      <w:r w:rsidRPr="00746289">
        <w:rPr>
          <w:szCs w:val="24"/>
          <w:lang w:val="en-US" w:eastAsia="zh-CN"/>
        </w:rPr>
        <w:t>8</w:t>
      </w:r>
      <w:r w:rsidRPr="00746289">
        <w:rPr>
          <w:rFonts w:hint="eastAsia"/>
          <w:szCs w:val="24"/>
          <w:lang w:val="en-US" w:eastAsia="zh-CN"/>
        </w:rPr>
        <w:t>为</w:t>
      </w:r>
      <w:r w:rsidRPr="00746289">
        <w:rPr>
          <w:szCs w:val="24"/>
          <w:lang w:val="en-US" w:eastAsia="zh-CN"/>
        </w:rPr>
        <w:t>270</w:t>
      </w:r>
      <w:r w:rsidRPr="00746289">
        <w:rPr>
          <w:rFonts w:hint="eastAsia"/>
          <w:szCs w:val="24"/>
          <w:lang w:val="en-US" w:eastAsia="zh-CN"/>
        </w:rPr>
        <w:t>度近地点</w:t>
      </w:r>
      <w:r w:rsidR="00F9769F">
        <w:rPr>
          <w:rFonts w:hint="eastAsia"/>
          <w:szCs w:val="24"/>
          <w:lang w:val="en-US" w:eastAsia="zh-CN"/>
        </w:rPr>
        <w:t>（</w:t>
      </w:r>
      <w:r w:rsidR="00F9769F" w:rsidRPr="00746289">
        <w:rPr>
          <w:rFonts w:hint="eastAsia"/>
          <w:szCs w:val="24"/>
          <w:lang w:val="en-US" w:eastAsia="zh-CN"/>
        </w:rPr>
        <w:t>或南近地点</w:t>
      </w:r>
      <w:r w:rsidR="00F9769F">
        <w:rPr>
          <w:rFonts w:hint="eastAsia"/>
          <w:szCs w:val="24"/>
          <w:lang w:val="en-US" w:eastAsia="zh-CN"/>
        </w:rPr>
        <w:t>）</w:t>
      </w:r>
      <w:r w:rsidRPr="00746289">
        <w:rPr>
          <w:rFonts w:hint="eastAsia"/>
          <w:szCs w:val="24"/>
          <w:lang w:val="en-US" w:eastAsia="zh-CN"/>
        </w:rPr>
        <w:t>辐角的结果。这两个图都给出了超越</w:t>
      </w:r>
      <w:r w:rsidRPr="00746289">
        <w:rPr>
          <w:szCs w:val="24"/>
          <w:lang w:val="en-US" w:eastAsia="zh-CN"/>
        </w:rPr>
        <w:t>DSN</w:t>
      </w:r>
      <w:r w:rsidRPr="00746289">
        <w:rPr>
          <w:rFonts w:hint="eastAsia"/>
          <w:szCs w:val="24"/>
          <w:lang w:val="en-US" w:eastAsia="zh-CN"/>
        </w:rPr>
        <w:t>接收前端的</w:t>
      </w:r>
      <w:proofErr w:type="spellStart"/>
      <w:r w:rsidR="00F9769F" w:rsidRPr="00953E8B">
        <w:rPr>
          <w:color w:val="383838"/>
          <w:szCs w:val="24"/>
          <w:lang w:val="en-US" w:eastAsia="zh-CN"/>
        </w:rPr>
        <w:t>p.s.d</w:t>
      </w:r>
      <w:proofErr w:type="spellEnd"/>
      <w:r w:rsidR="00F9769F" w:rsidRPr="00953E8B">
        <w:rPr>
          <w:color w:val="383838"/>
          <w:szCs w:val="24"/>
          <w:lang w:val="en-US" w:eastAsia="zh-CN"/>
        </w:rPr>
        <w:t>.</w:t>
      </w:r>
      <w:r w:rsidRPr="00746289">
        <w:rPr>
          <w:rFonts w:hint="eastAsia"/>
          <w:szCs w:val="24"/>
          <w:lang w:val="en-US" w:eastAsia="zh-CN"/>
        </w:rPr>
        <w:t>干扰标准</w:t>
      </w:r>
      <w:r w:rsidR="00F9769F">
        <w:rPr>
          <w:color w:val="383838"/>
          <w:szCs w:val="24"/>
          <w:lang w:val="en-US" w:eastAsia="zh-CN"/>
        </w:rPr>
        <w:t>−</w:t>
      </w:r>
      <w:r w:rsidR="00F9769F" w:rsidRPr="00953E8B">
        <w:rPr>
          <w:color w:val="383838"/>
          <w:szCs w:val="24"/>
          <w:lang w:val="en-US" w:eastAsia="zh-CN"/>
        </w:rPr>
        <w:t>222.6 dB (W/Hz</w:t>
      </w:r>
      <w:proofErr w:type="gramStart"/>
      <w:r w:rsidR="00F9769F" w:rsidRPr="00953E8B">
        <w:rPr>
          <w:color w:val="383838"/>
          <w:szCs w:val="24"/>
          <w:lang w:val="en-US" w:eastAsia="zh-CN"/>
        </w:rPr>
        <w:t>)</w:t>
      </w:r>
      <w:r w:rsidRPr="00746289">
        <w:rPr>
          <w:rFonts w:hint="eastAsia"/>
          <w:szCs w:val="24"/>
          <w:lang w:val="en-US" w:eastAsia="zh-CN"/>
        </w:rPr>
        <w:t>的时间百分比</w:t>
      </w:r>
      <w:proofErr w:type="gramEnd"/>
      <w:r w:rsidRPr="00746289">
        <w:rPr>
          <w:rFonts w:hint="eastAsia"/>
          <w:szCs w:val="24"/>
          <w:lang w:val="en-US" w:eastAsia="zh-CN"/>
        </w:rPr>
        <w:t>，作为</w:t>
      </w:r>
      <w:r w:rsidR="00F9769F" w:rsidRPr="00746289">
        <w:rPr>
          <w:rFonts w:hint="eastAsia"/>
          <w:lang w:val="en-US" w:eastAsia="zh-CN"/>
        </w:rPr>
        <w:t>升交点</w:t>
      </w:r>
      <w:r w:rsidRPr="00746289">
        <w:rPr>
          <w:rFonts w:hint="eastAsia"/>
          <w:szCs w:val="24"/>
          <w:lang w:val="en-US" w:eastAsia="zh-CN"/>
        </w:rPr>
        <w:t>轨道经度的函数。这些数值范围从没有干扰到某些特定</w:t>
      </w:r>
      <w:r w:rsidR="00F9769F" w:rsidRPr="00746289">
        <w:rPr>
          <w:rFonts w:hint="eastAsia"/>
          <w:lang w:val="en-US" w:eastAsia="zh-CN"/>
        </w:rPr>
        <w:t>升交点</w:t>
      </w:r>
      <w:r w:rsidRPr="00746289">
        <w:rPr>
          <w:rFonts w:hint="eastAsia"/>
          <w:szCs w:val="24"/>
          <w:lang w:val="en-US" w:eastAsia="zh-CN"/>
        </w:rPr>
        <w:t>的站，到大约</w:t>
      </w:r>
      <w:r w:rsidRPr="00746289">
        <w:rPr>
          <w:szCs w:val="24"/>
          <w:lang w:val="en-US" w:eastAsia="zh-CN"/>
        </w:rPr>
        <w:t>1.6%</w:t>
      </w:r>
      <w:r w:rsidRPr="00746289">
        <w:rPr>
          <w:rFonts w:hint="eastAsia"/>
          <w:szCs w:val="24"/>
          <w:lang w:val="en-US" w:eastAsia="zh-CN"/>
        </w:rPr>
        <w:t>的轨道值。</w:t>
      </w:r>
    </w:p>
    <w:p w14:paraId="5D247113" w14:textId="77777777" w:rsidR="00AA3321" w:rsidRPr="00953E8B" w:rsidRDefault="00746289" w:rsidP="00276C25">
      <w:pPr>
        <w:ind w:firstLineChars="200" w:firstLine="480"/>
        <w:rPr>
          <w:szCs w:val="24"/>
          <w:lang w:val="en-US" w:eastAsia="zh-CN"/>
        </w:rPr>
      </w:pPr>
      <w:r w:rsidRPr="00746289">
        <w:rPr>
          <w:rFonts w:hint="eastAsia"/>
          <w:color w:val="383838"/>
          <w:szCs w:val="24"/>
          <w:lang w:val="en-US" w:eastAsia="zh-CN"/>
        </w:rPr>
        <w:t>从这些数据可以得出的特别结论是，在</w:t>
      </w:r>
      <w:r w:rsidRPr="00746289">
        <w:rPr>
          <w:rFonts w:hint="eastAsia"/>
          <w:color w:val="383838"/>
          <w:szCs w:val="24"/>
          <w:lang w:val="en-US" w:eastAsia="zh-CN"/>
        </w:rPr>
        <w:t>40</w:t>
      </w:r>
      <w:r w:rsidRPr="00746289">
        <w:rPr>
          <w:rFonts w:hint="eastAsia"/>
          <w:color w:val="383838"/>
          <w:szCs w:val="24"/>
          <w:lang w:val="en-US" w:eastAsia="zh-CN"/>
        </w:rPr>
        <w:t>度倾角时，不存在可以将航天器注入轨道的</w:t>
      </w:r>
      <w:r w:rsidR="001967BA" w:rsidRPr="00746289">
        <w:rPr>
          <w:rFonts w:hint="eastAsia"/>
          <w:lang w:val="en-US" w:eastAsia="zh-CN"/>
        </w:rPr>
        <w:t>升交点</w:t>
      </w:r>
      <w:r w:rsidRPr="00746289">
        <w:rPr>
          <w:rFonts w:hint="eastAsia"/>
          <w:color w:val="383838"/>
          <w:szCs w:val="24"/>
          <w:lang w:val="en-US" w:eastAsia="zh-CN"/>
        </w:rPr>
        <w:t>，而且不会对至少一个</w:t>
      </w:r>
      <w:r w:rsidRPr="00746289">
        <w:rPr>
          <w:rFonts w:hint="eastAsia"/>
          <w:color w:val="383838"/>
          <w:szCs w:val="24"/>
          <w:lang w:val="en-US" w:eastAsia="zh-CN"/>
        </w:rPr>
        <w:t>DSN</w:t>
      </w:r>
      <w:r w:rsidR="001967BA">
        <w:rPr>
          <w:rFonts w:hint="eastAsia"/>
          <w:color w:val="383838"/>
          <w:szCs w:val="24"/>
          <w:lang w:val="en-US" w:eastAsia="zh-CN"/>
        </w:rPr>
        <w:t>站点</w:t>
      </w:r>
      <w:r w:rsidRPr="00746289">
        <w:rPr>
          <w:rFonts w:hint="eastAsia"/>
          <w:color w:val="383838"/>
          <w:szCs w:val="24"/>
          <w:lang w:val="en-US" w:eastAsia="zh-CN"/>
        </w:rPr>
        <w:t>造成干扰。事实上，大部分</w:t>
      </w:r>
      <w:r w:rsidR="00C25680" w:rsidRPr="00746289">
        <w:rPr>
          <w:rFonts w:hint="eastAsia"/>
          <w:lang w:val="en-US" w:eastAsia="zh-CN"/>
        </w:rPr>
        <w:t>升交点</w:t>
      </w:r>
      <w:r w:rsidRPr="00746289">
        <w:rPr>
          <w:rFonts w:hint="eastAsia"/>
          <w:color w:val="383838"/>
          <w:szCs w:val="24"/>
          <w:lang w:val="en-US" w:eastAsia="zh-CN"/>
        </w:rPr>
        <w:t>会对所有三个</w:t>
      </w:r>
      <w:r w:rsidRPr="00746289">
        <w:rPr>
          <w:rFonts w:hint="eastAsia"/>
          <w:color w:val="383838"/>
          <w:szCs w:val="24"/>
          <w:lang w:val="en-US" w:eastAsia="zh-CN"/>
        </w:rPr>
        <w:t>DSN</w:t>
      </w:r>
      <w:r w:rsidRPr="00746289">
        <w:rPr>
          <w:rFonts w:hint="eastAsia"/>
          <w:color w:val="383838"/>
          <w:szCs w:val="24"/>
          <w:lang w:val="en-US" w:eastAsia="zh-CN"/>
        </w:rPr>
        <w:t>地面</w:t>
      </w:r>
      <w:r w:rsidR="00C25680">
        <w:rPr>
          <w:rFonts w:hint="eastAsia"/>
          <w:color w:val="383838"/>
          <w:szCs w:val="24"/>
          <w:lang w:val="en-US" w:eastAsia="zh-CN"/>
        </w:rPr>
        <w:t>站点</w:t>
      </w:r>
      <w:r w:rsidRPr="00746289">
        <w:rPr>
          <w:rFonts w:hint="eastAsia"/>
          <w:color w:val="383838"/>
          <w:szCs w:val="24"/>
          <w:lang w:val="en-US" w:eastAsia="zh-CN"/>
        </w:rPr>
        <w:t>造成过量的干扰。基于这一观察，根据本分析假定的轨道和航天器参数，认为在高椭圆轨道上，</w:t>
      </w:r>
      <w:r w:rsidRPr="00746289">
        <w:rPr>
          <w:rFonts w:hint="eastAsia"/>
          <w:color w:val="383838"/>
          <w:szCs w:val="24"/>
          <w:lang w:val="en-US" w:eastAsia="zh-CN"/>
        </w:rPr>
        <w:t>DSN</w:t>
      </w:r>
      <w:r w:rsidRPr="00746289">
        <w:rPr>
          <w:rFonts w:hint="eastAsia"/>
          <w:color w:val="383838"/>
          <w:szCs w:val="24"/>
          <w:lang w:val="en-US" w:eastAsia="zh-CN"/>
        </w:rPr>
        <w:t>和在空间研究频段</w:t>
      </w:r>
      <w:r w:rsidR="00C25680" w:rsidRPr="00953E8B">
        <w:rPr>
          <w:szCs w:val="24"/>
          <w:lang w:val="en-US" w:eastAsia="zh-CN"/>
        </w:rPr>
        <w:t>2 290–2 300 MHz</w:t>
      </w:r>
      <w:r w:rsidR="00C25680">
        <w:rPr>
          <w:rFonts w:hint="eastAsia"/>
          <w:szCs w:val="24"/>
          <w:lang w:val="en-US" w:eastAsia="zh-CN"/>
        </w:rPr>
        <w:t>运行</w:t>
      </w:r>
      <w:r w:rsidRPr="00746289">
        <w:rPr>
          <w:rFonts w:hint="eastAsia"/>
          <w:color w:val="383838"/>
          <w:szCs w:val="24"/>
          <w:lang w:val="en-US" w:eastAsia="zh-CN"/>
        </w:rPr>
        <w:t>的航天器共用是不可行的。</w:t>
      </w:r>
    </w:p>
    <w:p w14:paraId="5A12C9EE" w14:textId="77777777" w:rsidR="00AA3321" w:rsidRPr="00953E8B" w:rsidRDefault="00746289" w:rsidP="00AA3321">
      <w:pPr>
        <w:pStyle w:val="FigureNo"/>
        <w:rPr>
          <w:lang w:val="en-US" w:eastAsia="zh-CN"/>
        </w:rPr>
      </w:pPr>
      <w:r>
        <w:rPr>
          <w:rFonts w:hint="eastAsia"/>
          <w:lang w:val="en-US" w:eastAsia="zh-CN"/>
        </w:rPr>
        <w:t>图</w:t>
      </w:r>
      <w:r w:rsidR="00AA3321" w:rsidRPr="00953E8B">
        <w:rPr>
          <w:lang w:val="en-US" w:eastAsia="zh-CN"/>
        </w:rPr>
        <w:t>7</w:t>
      </w:r>
    </w:p>
    <w:p w14:paraId="1DD99C1C" w14:textId="77777777" w:rsidR="00AA3321" w:rsidRPr="00953E8B" w:rsidRDefault="00746289" w:rsidP="00AA3321">
      <w:pPr>
        <w:pStyle w:val="Figuretitle"/>
        <w:rPr>
          <w:lang w:val="en-US" w:eastAsia="zh-CN"/>
        </w:rPr>
      </w:pPr>
      <w:r w:rsidRPr="00746289">
        <w:rPr>
          <w:rFonts w:hint="eastAsia"/>
          <w:lang w:val="en-US" w:eastAsia="zh-CN"/>
        </w:rPr>
        <w:t>近地点</w:t>
      </w:r>
      <w:r w:rsidRPr="00746289">
        <w:rPr>
          <w:rFonts w:hint="eastAsia"/>
          <w:lang w:val="en-US" w:eastAsia="zh-CN"/>
        </w:rPr>
        <w:t>90</w:t>
      </w:r>
      <w:r w:rsidRPr="00746289">
        <w:rPr>
          <w:rFonts w:hint="eastAsia"/>
          <w:lang w:val="en-US" w:eastAsia="zh-CN"/>
        </w:rPr>
        <w:t>度辐角的干扰</w:t>
      </w:r>
      <w:r>
        <w:rPr>
          <w:rFonts w:hint="eastAsia"/>
          <w:lang w:val="en-US" w:eastAsia="zh-CN"/>
        </w:rPr>
        <w:t>水</w:t>
      </w:r>
      <w:r w:rsidRPr="00746289">
        <w:rPr>
          <w:rFonts w:hint="eastAsia"/>
          <w:lang w:val="en-US" w:eastAsia="zh-CN"/>
        </w:rPr>
        <w:t>平</w:t>
      </w:r>
    </w:p>
    <w:p w14:paraId="4046A02F" w14:textId="57CB3119" w:rsidR="00746289" w:rsidRPr="00746289" w:rsidRDefault="0007337E" w:rsidP="00746289">
      <w:pPr>
        <w:pStyle w:val="Figure"/>
        <w:rPr>
          <w:lang w:eastAsia="zh-CN"/>
        </w:rPr>
      </w:pPr>
      <w:r>
        <w:rPr>
          <w:noProof/>
          <w:lang w:eastAsia="zh-CN"/>
        </w:rPr>
        <mc:AlternateContent>
          <mc:Choice Requires="wps">
            <w:drawing>
              <wp:anchor distT="0" distB="0" distL="114300" distR="114300" simplePos="0" relativeHeight="251671552" behindDoc="0" locked="0" layoutInCell="1" allowOverlap="1" wp14:anchorId="54382228" wp14:editId="7C655DC4">
                <wp:simplePos x="0" y="0"/>
                <wp:positionH relativeFrom="column">
                  <wp:posOffset>1565910</wp:posOffset>
                </wp:positionH>
                <wp:positionV relativeFrom="paragraph">
                  <wp:posOffset>3244215</wp:posOffset>
                </wp:positionV>
                <wp:extent cx="673100" cy="241300"/>
                <wp:effectExtent l="0" t="2540" r="3175" b="3810"/>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413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409D9" w14:textId="77777777" w:rsidR="001F7957" w:rsidRPr="00746289" w:rsidRDefault="001F7957" w:rsidP="00746289">
                            <w:pPr>
                              <w:spacing w:before="0"/>
                              <w:rPr>
                                <w:sz w:val="18"/>
                                <w:szCs w:val="18"/>
                                <w:lang w:eastAsia="zh-CN"/>
                              </w:rPr>
                            </w:pPr>
                            <w:r>
                              <w:rPr>
                                <w:rFonts w:hint="eastAsia"/>
                                <w:sz w:val="18"/>
                                <w:szCs w:val="18"/>
                                <w:lang w:eastAsia="zh-CN"/>
                              </w:rPr>
                              <w:t>马德里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82228" id="Text Box 16" o:spid="_x0000_s1037" type="#_x0000_t202" style="position:absolute;left:0;text-align:left;margin-left:123.3pt;margin-top:255.45pt;width:53pt;height: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" fillcolor="white [3212]" stroked="f">
                <v:textbox>
                  <w:txbxContent>
                    <w:p w14:paraId="42C409D9" w14:textId="77777777" w:rsidR="001F7957" w:rsidRPr="00746289" w:rsidRDefault="001F7957" w:rsidP="00746289">
                      <w:pPr>
                        <w:spacing w:before="0"/>
                        <w:rPr>
                          <w:sz w:val="18"/>
                          <w:szCs w:val="18"/>
                          <w:lang w:eastAsia="zh-CN"/>
                        </w:rPr>
                      </w:pPr>
                      <w:r>
                        <w:rPr>
                          <w:rFonts w:hint="eastAsia"/>
                          <w:sz w:val="18"/>
                          <w:szCs w:val="18"/>
                          <w:lang w:eastAsia="zh-CN"/>
                        </w:rPr>
                        <w:t>马德里</w:t>
                      </w:r>
                    </w:p>
                  </w:txbxContent>
                </v:textbox>
              </v:shape>
            </w:pict>
          </mc:Fallback>
        </mc:AlternateContent>
      </w:r>
      <w:r>
        <w:rPr>
          <w:noProof/>
          <w:lang w:eastAsia="zh-CN"/>
        </w:rPr>
        <mc:AlternateContent>
          <mc:Choice Requires="wps">
            <w:drawing>
              <wp:anchor distT="0" distB="0" distL="114300" distR="114300" simplePos="0" relativeHeight="251670528" behindDoc="0" locked="0" layoutInCell="1" allowOverlap="1" wp14:anchorId="088343D5" wp14:editId="785E5E5D">
                <wp:simplePos x="0" y="0"/>
                <wp:positionH relativeFrom="column">
                  <wp:posOffset>2684780</wp:posOffset>
                </wp:positionH>
                <wp:positionV relativeFrom="paragraph">
                  <wp:posOffset>3056255</wp:posOffset>
                </wp:positionV>
                <wp:extent cx="724535" cy="241300"/>
                <wp:effectExtent l="4445" t="0" r="4445" b="127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2413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93802" w14:textId="77777777" w:rsidR="001F7957" w:rsidRPr="00746289" w:rsidRDefault="001F7957" w:rsidP="00746289">
                            <w:pPr>
                              <w:spacing w:before="0"/>
                              <w:rPr>
                                <w:sz w:val="18"/>
                                <w:szCs w:val="18"/>
                                <w:lang w:eastAsia="zh-CN"/>
                              </w:rPr>
                            </w:pPr>
                            <w:r>
                              <w:rPr>
                                <w:rFonts w:hint="eastAsia"/>
                                <w:sz w:val="18"/>
                                <w:szCs w:val="18"/>
                                <w:lang w:eastAsia="zh-CN"/>
                              </w:rPr>
                              <w:t>堪培拉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343D5" id="Text Box 15" o:spid="_x0000_s1038" type="#_x0000_t202" style="position:absolute;left:0;text-align:left;margin-left:211.4pt;margin-top:240.65pt;width:57.05pt;height: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" fillcolor="white [3212]" stroked="f">
                <v:textbox>
                  <w:txbxContent>
                    <w:p w14:paraId="12993802" w14:textId="77777777" w:rsidR="001F7957" w:rsidRPr="00746289" w:rsidRDefault="001F7957" w:rsidP="00746289">
                      <w:pPr>
                        <w:spacing w:before="0"/>
                        <w:rPr>
                          <w:sz w:val="18"/>
                          <w:szCs w:val="18"/>
                          <w:lang w:eastAsia="zh-CN"/>
                        </w:rPr>
                      </w:pPr>
                      <w:r>
                        <w:rPr>
                          <w:rFonts w:hint="eastAsia"/>
                          <w:sz w:val="18"/>
                          <w:szCs w:val="18"/>
                          <w:lang w:eastAsia="zh-CN"/>
                        </w:rPr>
                        <w:t>堪培拉</w:t>
                      </w:r>
                    </w:p>
                  </w:txbxContent>
                </v:textbox>
              </v:shape>
            </w:pict>
          </mc:Fallback>
        </mc:AlternateContent>
      </w:r>
      <w:r>
        <w:rPr>
          <w:noProof/>
          <w:lang w:eastAsia="zh-CN"/>
        </w:rPr>
        <mc:AlternateContent>
          <mc:Choice Requires="wps">
            <w:drawing>
              <wp:anchor distT="0" distB="0" distL="114300" distR="114300" simplePos="0" relativeHeight="251669504" behindDoc="0" locked="0" layoutInCell="1" allowOverlap="1" wp14:anchorId="2ECDFA0D" wp14:editId="1737EF32">
                <wp:simplePos x="0" y="0"/>
                <wp:positionH relativeFrom="column">
                  <wp:posOffset>1565910</wp:posOffset>
                </wp:positionH>
                <wp:positionV relativeFrom="paragraph">
                  <wp:posOffset>3056255</wp:posOffset>
                </wp:positionV>
                <wp:extent cx="724535" cy="241300"/>
                <wp:effectExtent l="0" t="0" r="0" b="1270"/>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2413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56E48" w14:textId="77777777" w:rsidR="001F7957" w:rsidRPr="00746289" w:rsidRDefault="001F7957" w:rsidP="00746289">
                            <w:pPr>
                              <w:spacing w:before="0"/>
                              <w:rPr>
                                <w:sz w:val="18"/>
                                <w:szCs w:val="18"/>
                                <w:lang w:eastAsia="zh-CN"/>
                              </w:rPr>
                            </w:pPr>
                            <w:r w:rsidRPr="00746289">
                              <w:rPr>
                                <w:rFonts w:hint="eastAsia"/>
                                <w:sz w:val="18"/>
                                <w:szCs w:val="18"/>
                                <w:lang w:eastAsia="zh-CN"/>
                              </w:rPr>
                              <w:t>戈德斯通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DFA0D" id="Text Box 14" o:spid="_x0000_s1039" type="#_x0000_t202" style="position:absolute;left:0;text-align:left;margin-left:123.3pt;margin-top:240.65pt;width:57.05pt;height: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" fillcolor="white [3212]" stroked="f">
                <v:textbox>
                  <w:txbxContent>
                    <w:p w14:paraId="60C56E48" w14:textId="77777777" w:rsidR="001F7957" w:rsidRPr="00746289" w:rsidRDefault="001F7957" w:rsidP="00746289">
                      <w:pPr>
                        <w:spacing w:before="0"/>
                        <w:rPr>
                          <w:sz w:val="18"/>
                          <w:szCs w:val="18"/>
                          <w:lang w:eastAsia="zh-CN"/>
                        </w:rPr>
                      </w:pPr>
                      <w:r w:rsidRPr="00746289">
                        <w:rPr>
                          <w:rFonts w:hint="eastAsia"/>
                          <w:sz w:val="18"/>
                          <w:szCs w:val="18"/>
                          <w:lang w:eastAsia="zh-CN"/>
                        </w:rPr>
                        <w:t>戈德斯通</w:t>
                      </w:r>
                    </w:p>
                  </w:txbxContent>
                </v:textbox>
              </v:shape>
            </w:pict>
          </mc:Fallback>
        </mc:AlternateContent>
      </w:r>
      <w:r>
        <w:rPr>
          <w:noProof/>
          <w:lang w:eastAsia="zh-CN"/>
        </w:rPr>
        <mc:AlternateContent>
          <mc:Choice Requires="wps">
            <w:drawing>
              <wp:anchor distT="0" distB="0" distL="114300" distR="114300" simplePos="0" relativeHeight="251666432" behindDoc="0" locked="0" layoutInCell="1" allowOverlap="1" wp14:anchorId="2EFE9CFD" wp14:editId="7540261E">
                <wp:simplePos x="0" y="0"/>
                <wp:positionH relativeFrom="column">
                  <wp:posOffset>2290445</wp:posOffset>
                </wp:positionH>
                <wp:positionV relativeFrom="paragraph">
                  <wp:posOffset>2823210</wp:posOffset>
                </wp:positionV>
                <wp:extent cx="2052955" cy="284480"/>
                <wp:effectExtent l="635" t="635" r="381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95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4E50A2" w14:textId="77777777" w:rsidR="001F7957" w:rsidRPr="00746289" w:rsidRDefault="001F7957" w:rsidP="00911F0A">
                            <w:pPr>
                              <w:spacing w:before="0"/>
                              <w:jc w:val="center"/>
                              <w:rPr>
                                <w:sz w:val="18"/>
                                <w:lang w:eastAsia="zh-CN"/>
                              </w:rPr>
                            </w:pPr>
                            <w:r w:rsidRPr="00746289">
                              <w:rPr>
                                <w:rFonts w:hint="eastAsia"/>
                                <w:sz w:val="18"/>
                                <w:lang w:eastAsia="zh-CN"/>
                              </w:rPr>
                              <w:t>升交点经度（</w:t>
                            </w:r>
                            <w:r w:rsidRPr="00746289">
                              <w:rPr>
                                <w:rFonts w:hint="eastAsia"/>
                                <w:sz w:val="18"/>
                                <w:lang w:eastAsia="zh-CN"/>
                              </w:rPr>
                              <w:t>度）</w:t>
                            </w:r>
                          </w:p>
                          <w:p w14:paraId="6878425F" w14:textId="77777777" w:rsidR="001F7957" w:rsidRDefault="001F7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E9CFD" id="Text Box 11" o:spid="_x0000_s1040" type="#_x0000_t202" style="position:absolute;left:0;text-align:left;margin-left:180.35pt;margin-top:222.3pt;width:161.65pt;height:2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" stroked="f">
                <v:textbox>
                  <w:txbxContent>
                    <w:p w14:paraId="454E50A2" w14:textId="77777777" w:rsidR="001F7957" w:rsidRPr="00746289" w:rsidRDefault="001F7957" w:rsidP="00911F0A">
                      <w:pPr>
                        <w:spacing w:before="0"/>
                        <w:jc w:val="center"/>
                        <w:rPr>
                          <w:sz w:val="18"/>
                          <w:lang w:eastAsia="zh-CN"/>
                        </w:rPr>
                      </w:pPr>
                      <w:r w:rsidRPr="00746289">
                        <w:rPr>
                          <w:rFonts w:hint="eastAsia"/>
                          <w:sz w:val="18"/>
                          <w:lang w:eastAsia="zh-CN"/>
                        </w:rPr>
                        <w:t>升交点经度（</w:t>
                      </w:r>
                      <w:r w:rsidRPr="00746289">
                        <w:rPr>
                          <w:rFonts w:hint="eastAsia"/>
                          <w:sz w:val="18"/>
                          <w:lang w:eastAsia="zh-CN"/>
                        </w:rPr>
                        <w:t>度）</w:t>
                      </w:r>
                    </w:p>
                    <w:p w14:paraId="6878425F" w14:textId="77777777" w:rsidR="001F7957" w:rsidRDefault="001F7957"/>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14:anchorId="78D96EB2" wp14:editId="3FF389E8">
                <wp:simplePos x="0" y="0"/>
                <wp:positionH relativeFrom="column">
                  <wp:posOffset>487680</wp:posOffset>
                </wp:positionH>
                <wp:positionV relativeFrom="paragraph">
                  <wp:posOffset>502920</wp:posOffset>
                </wp:positionV>
                <wp:extent cx="483235" cy="2147570"/>
                <wp:effectExtent l="0" t="4445" r="4445" b="6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2147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1E130C" w14:textId="77777777" w:rsidR="001F7957" w:rsidRPr="00C25680" w:rsidRDefault="001F7957" w:rsidP="00C25680">
                            <w:pPr>
                              <w:spacing w:before="0"/>
                              <w:jc w:val="center"/>
                              <w:rPr>
                                <w:sz w:val="20"/>
                                <w:lang w:eastAsia="zh-CN"/>
                              </w:rPr>
                            </w:pPr>
                            <w:r w:rsidRPr="00C25680">
                              <w:rPr>
                                <w:sz w:val="20"/>
                                <w:lang w:eastAsia="zh-CN"/>
                              </w:rPr>
                              <w:t>超</w:t>
                            </w:r>
                            <w:r w:rsidR="00C25680" w:rsidRPr="00C25680">
                              <w:rPr>
                                <w:sz w:val="20"/>
                                <w:lang w:eastAsia="zh-CN"/>
                              </w:rPr>
                              <w:t>限值</w:t>
                            </w:r>
                            <w:r w:rsidRPr="00C25680">
                              <w:rPr>
                                <w:sz w:val="20"/>
                                <w:lang w:eastAsia="zh-CN"/>
                              </w:rPr>
                              <w:t>的</w:t>
                            </w:r>
                            <w:proofErr w:type="spellStart"/>
                            <w:r w:rsidR="00C25680" w:rsidRPr="00C25680">
                              <w:rPr>
                                <w:color w:val="383838"/>
                                <w:sz w:val="20"/>
                                <w:lang w:val="en-US" w:eastAsia="zh-CN"/>
                              </w:rPr>
                              <w:t>p.s.d</w:t>
                            </w:r>
                            <w:proofErr w:type="spellEnd"/>
                            <w:r w:rsidR="00C25680" w:rsidRPr="00C25680">
                              <w:rPr>
                                <w:color w:val="383838"/>
                                <w:sz w:val="20"/>
                                <w:lang w:val="en-US" w:eastAsia="zh-CN"/>
                              </w:rPr>
                              <w:t>.</w:t>
                            </w:r>
                            <w:r w:rsidR="00C25680" w:rsidRPr="00C25680">
                              <w:rPr>
                                <w:sz w:val="20"/>
                                <w:lang w:eastAsia="zh-CN"/>
                              </w:rPr>
                              <w:t xml:space="preserve"> </w:t>
                            </w:r>
                            <w:r w:rsidR="00C25680" w:rsidRPr="00C25680">
                              <w:rPr>
                                <w:sz w:val="20"/>
                                <w:lang w:eastAsia="zh-CN"/>
                              </w:rPr>
                              <w:t>时间</w:t>
                            </w:r>
                            <w:r w:rsidRPr="00C25680">
                              <w:rPr>
                                <w:sz w:val="20"/>
                                <w:lang w:eastAsia="zh-CN"/>
                              </w:rPr>
                              <w:t>百分比</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96EB2" id="Text Box 10" o:spid="_x0000_s1041" type="#_x0000_t202" style="position:absolute;left:0;text-align:left;margin-left:38.4pt;margin-top:39.6pt;width:38.05pt;height:16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" stroked="f">
                <v:textbox style="layout-flow:vertical;mso-layout-flow-alt:bottom-to-top">
                  <w:txbxContent>
                    <w:p w14:paraId="0A1E130C" w14:textId="77777777" w:rsidR="001F7957" w:rsidRPr="00C25680" w:rsidRDefault="001F7957" w:rsidP="00C25680">
                      <w:pPr>
                        <w:spacing w:before="0"/>
                        <w:jc w:val="center"/>
                        <w:rPr>
                          <w:sz w:val="20"/>
                          <w:lang w:eastAsia="zh-CN"/>
                        </w:rPr>
                      </w:pPr>
                      <w:r w:rsidRPr="00C25680">
                        <w:rPr>
                          <w:sz w:val="20"/>
                          <w:lang w:eastAsia="zh-CN"/>
                        </w:rPr>
                        <w:t>超</w:t>
                      </w:r>
                      <w:r w:rsidR="00C25680" w:rsidRPr="00C25680">
                        <w:rPr>
                          <w:sz w:val="20"/>
                          <w:lang w:eastAsia="zh-CN"/>
                        </w:rPr>
                        <w:t>限值</w:t>
                      </w:r>
                      <w:r w:rsidRPr="00C25680">
                        <w:rPr>
                          <w:sz w:val="20"/>
                          <w:lang w:eastAsia="zh-CN"/>
                        </w:rPr>
                        <w:t>的</w:t>
                      </w:r>
                      <w:proofErr w:type="spellStart"/>
                      <w:r w:rsidR="00C25680" w:rsidRPr="00C25680">
                        <w:rPr>
                          <w:color w:val="383838"/>
                          <w:sz w:val="20"/>
                          <w:lang w:val="en-US" w:eastAsia="zh-CN"/>
                        </w:rPr>
                        <w:t>p.s.d</w:t>
                      </w:r>
                      <w:proofErr w:type="spellEnd"/>
                      <w:r w:rsidR="00C25680" w:rsidRPr="00C25680">
                        <w:rPr>
                          <w:color w:val="383838"/>
                          <w:sz w:val="20"/>
                          <w:lang w:val="en-US" w:eastAsia="zh-CN"/>
                        </w:rPr>
                        <w:t>.</w:t>
                      </w:r>
                      <w:r w:rsidR="00C25680" w:rsidRPr="00C25680">
                        <w:rPr>
                          <w:sz w:val="20"/>
                          <w:lang w:eastAsia="zh-CN"/>
                        </w:rPr>
                        <w:t xml:space="preserve"> </w:t>
                      </w:r>
                      <w:r w:rsidR="00C25680" w:rsidRPr="00C25680">
                        <w:rPr>
                          <w:sz w:val="20"/>
                          <w:lang w:eastAsia="zh-CN"/>
                        </w:rPr>
                        <w:t>时间</w:t>
                      </w:r>
                      <w:r w:rsidRPr="00C25680">
                        <w:rPr>
                          <w:sz w:val="20"/>
                          <w:lang w:eastAsia="zh-CN"/>
                        </w:rPr>
                        <w:t>百分比</w:t>
                      </w:r>
                    </w:p>
                  </w:txbxContent>
                </v:textbox>
              </v:shape>
            </w:pict>
          </mc:Fallback>
        </mc:AlternateContent>
      </w:r>
      <w:r w:rsidR="00FC2A82">
        <w:rPr>
          <w:noProof/>
          <w:lang w:eastAsia="zh-CN"/>
        </w:rPr>
        <w:drawing>
          <wp:inline distT="0" distB="0" distL="0" distR="0" wp14:anchorId="4878AC3B" wp14:editId="0923B27E">
            <wp:extent cx="4686128" cy="3476199"/>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1016-02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90384" cy="3479356"/>
                    </a:xfrm>
                    <a:prstGeom prst="rect">
                      <a:avLst/>
                    </a:prstGeom>
                  </pic:spPr>
                </pic:pic>
              </a:graphicData>
            </a:graphic>
          </wp:inline>
        </w:drawing>
      </w:r>
    </w:p>
    <w:p w14:paraId="707C05E2" w14:textId="77777777" w:rsidR="00AA3321" w:rsidRPr="00953E8B" w:rsidRDefault="00746289" w:rsidP="00AA3321">
      <w:pPr>
        <w:pStyle w:val="FigureNo"/>
        <w:rPr>
          <w:lang w:val="en-US" w:eastAsia="zh-CN"/>
        </w:rPr>
      </w:pPr>
      <w:r>
        <w:rPr>
          <w:rFonts w:hint="eastAsia"/>
          <w:lang w:val="en-US" w:eastAsia="zh-CN"/>
        </w:rPr>
        <w:lastRenderedPageBreak/>
        <w:t>图</w:t>
      </w:r>
      <w:r w:rsidR="00AA3321" w:rsidRPr="00953E8B">
        <w:rPr>
          <w:lang w:val="en-US" w:eastAsia="zh-CN"/>
        </w:rPr>
        <w:t>8</w:t>
      </w:r>
    </w:p>
    <w:p w14:paraId="60FAB4FF" w14:textId="77777777" w:rsidR="00AA3321" w:rsidRPr="00953E8B" w:rsidRDefault="00746289" w:rsidP="00AA3321">
      <w:pPr>
        <w:pStyle w:val="Figuretitle"/>
        <w:rPr>
          <w:lang w:val="en-US" w:eastAsia="zh-CN"/>
        </w:rPr>
      </w:pPr>
      <w:r w:rsidRPr="00746289">
        <w:rPr>
          <w:rFonts w:hint="eastAsia"/>
          <w:lang w:val="en-US" w:eastAsia="zh-CN"/>
        </w:rPr>
        <w:t>近地点</w:t>
      </w:r>
      <w:r w:rsidRPr="00746289">
        <w:rPr>
          <w:rFonts w:hint="eastAsia"/>
          <w:lang w:val="en-US" w:eastAsia="zh-CN"/>
        </w:rPr>
        <w:t>270</w:t>
      </w:r>
      <w:r>
        <w:rPr>
          <w:rFonts w:hint="eastAsia"/>
          <w:lang w:val="en-US" w:eastAsia="zh-CN"/>
        </w:rPr>
        <w:t>度辐角的干扰水平</w:t>
      </w:r>
    </w:p>
    <w:p w14:paraId="0CFE8B42" w14:textId="573F7672" w:rsidR="00AA3321" w:rsidRDefault="0007337E" w:rsidP="00AA3321">
      <w:pPr>
        <w:pStyle w:val="Figure"/>
      </w:pPr>
      <w:r>
        <w:rPr>
          <w:noProof/>
          <w:lang w:eastAsia="zh-CN"/>
        </w:rPr>
        <mc:AlternateContent>
          <mc:Choice Requires="wps">
            <w:drawing>
              <wp:anchor distT="0" distB="0" distL="114300" distR="114300" simplePos="0" relativeHeight="251672576" behindDoc="0" locked="0" layoutInCell="1" allowOverlap="1" wp14:anchorId="7ECE0782" wp14:editId="110DBE05">
                <wp:simplePos x="0" y="0"/>
                <wp:positionH relativeFrom="column">
                  <wp:posOffset>1562735</wp:posOffset>
                </wp:positionH>
                <wp:positionV relativeFrom="paragraph">
                  <wp:posOffset>3028315</wp:posOffset>
                </wp:positionV>
                <wp:extent cx="672465" cy="241300"/>
                <wp:effectExtent l="0" t="3810" r="0" b="254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2413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1D148" w14:textId="77777777" w:rsidR="001F7957" w:rsidRPr="00746289" w:rsidRDefault="001F7957" w:rsidP="00746289">
                            <w:pPr>
                              <w:spacing w:before="0"/>
                              <w:rPr>
                                <w:sz w:val="18"/>
                                <w:szCs w:val="18"/>
                                <w:lang w:eastAsia="zh-CN"/>
                              </w:rPr>
                            </w:pPr>
                            <w:r w:rsidRPr="00746289">
                              <w:rPr>
                                <w:rFonts w:hint="eastAsia"/>
                                <w:sz w:val="18"/>
                                <w:szCs w:val="18"/>
                                <w:lang w:eastAsia="zh-CN"/>
                              </w:rPr>
                              <w:t>戈德斯通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E0782" id="Text Box 17" o:spid="_x0000_s1042" type="#_x0000_t202" style="position:absolute;left:0;text-align:left;margin-left:123.05pt;margin-top:238.45pt;width:52.95pt;height: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" fillcolor="white [3212]" stroked="f">
                <v:textbox>
                  <w:txbxContent>
                    <w:p w14:paraId="68F1D148" w14:textId="77777777" w:rsidR="001F7957" w:rsidRPr="00746289" w:rsidRDefault="001F7957" w:rsidP="00746289">
                      <w:pPr>
                        <w:spacing w:before="0"/>
                        <w:rPr>
                          <w:sz w:val="18"/>
                          <w:szCs w:val="18"/>
                          <w:lang w:eastAsia="zh-CN"/>
                        </w:rPr>
                      </w:pPr>
                      <w:r w:rsidRPr="00746289">
                        <w:rPr>
                          <w:rFonts w:hint="eastAsia"/>
                          <w:sz w:val="18"/>
                          <w:szCs w:val="18"/>
                          <w:lang w:eastAsia="zh-CN"/>
                        </w:rPr>
                        <w:t>戈德斯通</w:t>
                      </w:r>
                    </w:p>
                  </w:txbxContent>
                </v:textbox>
              </v:shape>
            </w:pict>
          </mc:Fallback>
        </mc:AlternateContent>
      </w:r>
      <w:r>
        <w:rPr>
          <w:noProof/>
          <w:lang w:eastAsia="zh-CN"/>
        </w:rPr>
        <mc:AlternateContent>
          <mc:Choice Requires="wps">
            <w:drawing>
              <wp:anchor distT="0" distB="0" distL="114300" distR="114300" simplePos="0" relativeHeight="251681792" behindDoc="0" locked="0" layoutInCell="1" allowOverlap="1" wp14:anchorId="41030348" wp14:editId="4778A007">
                <wp:simplePos x="0" y="0"/>
                <wp:positionH relativeFrom="column">
                  <wp:posOffset>669925</wp:posOffset>
                </wp:positionH>
                <wp:positionV relativeFrom="paragraph">
                  <wp:posOffset>379095</wp:posOffset>
                </wp:positionV>
                <wp:extent cx="373380" cy="2147570"/>
                <wp:effectExtent l="0" t="2540" r="0" b="254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147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5BDFB" w14:textId="77777777" w:rsidR="00911F0A" w:rsidRPr="00C25680" w:rsidRDefault="00911F0A" w:rsidP="00911F0A">
                            <w:pPr>
                              <w:spacing w:before="0"/>
                              <w:jc w:val="center"/>
                              <w:rPr>
                                <w:sz w:val="20"/>
                                <w:lang w:eastAsia="zh-CN"/>
                              </w:rPr>
                            </w:pPr>
                            <w:r w:rsidRPr="00C25680">
                              <w:rPr>
                                <w:sz w:val="20"/>
                                <w:lang w:eastAsia="zh-CN"/>
                              </w:rPr>
                              <w:t>超限值的</w:t>
                            </w:r>
                            <w:proofErr w:type="spellStart"/>
                            <w:r w:rsidRPr="00C25680">
                              <w:rPr>
                                <w:color w:val="383838"/>
                                <w:sz w:val="20"/>
                                <w:lang w:val="en-US" w:eastAsia="zh-CN"/>
                              </w:rPr>
                              <w:t>p.s.d</w:t>
                            </w:r>
                            <w:proofErr w:type="spellEnd"/>
                            <w:r w:rsidRPr="00C25680">
                              <w:rPr>
                                <w:color w:val="383838"/>
                                <w:sz w:val="20"/>
                                <w:lang w:val="en-US" w:eastAsia="zh-CN"/>
                              </w:rPr>
                              <w:t>.</w:t>
                            </w:r>
                            <w:r w:rsidRPr="00C25680">
                              <w:rPr>
                                <w:sz w:val="20"/>
                                <w:lang w:eastAsia="zh-CN"/>
                              </w:rPr>
                              <w:t xml:space="preserve"> </w:t>
                            </w:r>
                            <w:r w:rsidRPr="00C25680">
                              <w:rPr>
                                <w:sz w:val="20"/>
                                <w:lang w:eastAsia="zh-CN"/>
                              </w:rPr>
                              <w:t>时间百分比</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30348" id="Text Box 27" o:spid="_x0000_s1043" type="#_x0000_t202" style="position:absolute;left:0;text-align:left;margin-left:52.75pt;margin-top:29.85pt;width:29.4pt;height:169.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" stroked="f">
                <v:textbox style="layout-flow:vertical;mso-layout-flow-alt:bottom-to-top">
                  <w:txbxContent>
                    <w:p w14:paraId="5635BDFB" w14:textId="77777777" w:rsidR="00911F0A" w:rsidRPr="00C25680" w:rsidRDefault="00911F0A" w:rsidP="00911F0A">
                      <w:pPr>
                        <w:spacing w:before="0"/>
                        <w:jc w:val="center"/>
                        <w:rPr>
                          <w:sz w:val="20"/>
                          <w:lang w:eastAsia="zh-CN"/>
                        </w:rPr>
                      </w:pPr>
                      <w:r w:rsidRPr="00C25680">
                        <w:rPr>
                          <w:sz w:val="20"/>
                          <w:lang w:eastAsia="zh-CN"/>
                        </w:rPr>
                        <w:t>超限值的</w:t>
                      </w:r>
                      <w:proofErr w:type="spellStart"/>
                      <w:r w:rsidRPr="00C25680">
                        <w:rPr>
                          <w:color w:val="383838"/>
                          <w:sz w:val="20"/>
                          <w:lang w:val="en-US" w:eastAsia="zh-CN"/>
                        </w:rPr>
                        <w:t>p.s.d</w:t>
                      </w:r>
                      <w:proofErr w:type="spellEnd"/>
                      <w:r w:rsidRPr="00C25680">
                        <w:rPr>
                          <w:color w:val="383838"/>
                          <w:sz w:val="20"/>
                          <w:lang w:val="en-US" w:eastAsia="zh-CN"/>
                        </w:rPr>
                        <w:t>.</w:t>
                      </w:r>
                      <w:r w:rsidRPr="00C25680">
                        <w:rPr>
                          <w:sz w:val="20"/>
                          <w:lang w:eastAsia="zh-CN"/>
                        </w:rPr>
                        <w:t xml:space="preserve"> </w:t>
                      </w:r>
                      <w:r w:rsidRPr="00C25680">
                        <w:rPr>
                          <w:sz w:val="20"/>
                          <w:lang w:eastAsia="zh-CN"/>
                        </w:rPr>
                        <w:t>时间百分比</w:t>
                      </w:r>
                    </w:p>
                  </w:txbxContent>
                </v:textbox>
              </v:shape>
            </w:pict>
          </mc:Fallback>
        </mc:AlternateContent>
      </w:r>
      <w:r>
        <w:rPr>
          <w:noProof/>
          <w:lang w:eastAsia="zh-CN"/>
        </w:rPr>
        <mc:AlternateContent>
          <mc:Choice Requires="wps">
            <w:drawing>
              <wp:anchor distT="0" distB="0" distL="114300" distR="114300" simplePos="0" relativeHeight="251674624" behindDoc="0" locked="0" layoutInCell="1" allowOverlap="1" wp14:anchorId="2BA1C124" wp14:editId="3A68C50D">
                <wp:simplePos x="0" y="0"/>
                <wp:positionH relativeFrom="column">
                  <wp:posOffset>1571625</wp:posOffset>
                </wp:positionH>
                <wp:positionV relativeFrom="paragraph">
                  <wp:posOffset>3234055</wp:posOffset>
                </wp:positionV>
                <wp:extent cx="724535" cy="241300"/>
                <wp:effectExtent l="0" t="0" r="3175"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2413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E39407" w14:textId="77777777" w:rsidR="001F7957" w:rsidRPr="00746289" w:rsidRDefault="001F7957" w:rsidP="00746289">
                            <w:pPr>
                              <w:spacing w:before="0"/>
                              <w:rPr>
                                <w:sz w:val="18"/>
                                <w:szCs w:val="18"/>
                                <w:lang w:eastAsia="zh-CN"/>
                              </w:rPr>
                            </w:pPr>
                            <w:r>
                              <w:rPr>
                                <w:rFonts w:hint="eastAsia"/>
                                <w:sz w:val="18"/>
                                <w:szCs w:val="18"/>
                                <w:lang w:eastAsia="zh-CN"/>
                              </w:rPr>
                              <w:t>马德里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1C124" id="Text Box 19" o:spid="_x0000_s1044" type="#_x0000_t202" style="position:absolute;left:0;text-align:left;margin-left:123.75pt;margin-top:254.65pt;width:57.05pt;height: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" fillcolor="white [3212]" stroked="f">
                <v:textbox>
                  <w:txbxContent>
                    <w:p w14:paraId="5CE39407" w14:textId="77777777" w:rsidR="001F7957" w:rsidRPr="00746289" w:rsidRDefault="001F7957" w:rsidP="00746289">
                      <w:pPr>
                        <w:spacing w:before="0"/>
                        <w:rPr>
                          <w:sz w:val="18"/>
                          <w:szCs w:val="18"/>
                          <w:lang w:eastAsia="zh-CN"/>
                        </w:rPr>
                      </w:pPr>
                      <w:r>
                        <w:rPr>
                          <w:rFonts w:hint="eastAsia"/>
                          <w:sz w:val="18"/>
                          <w:szCs w:val="18"/>
                          <w:lang w:eastAsia="zh-CN"/>
                        </w:rPr>
                        <w:t>马德里</w:t>
                      </w:r>
                    </w:p>
                  </w:txbxContent>
                </v:textbox>
              </v:shape>
            </w:pict>
          </mc:Fallback>
        </mc:AlternateContent>
      </w:r>
      <w:r>
        <w:rPr>
          <w:noProof/>
          <w:lang w:eastAsia="zh-CN"/>
        </w:rPr>
        <mc:AlternateContent>
          <mc:Choice Requires="wps">
            <w:drawing>
              <wp:anchor distT="0" distB="0" distL="114300" distR="114300" simplePos="0" relativeHeight="251673600" behindDoc="0" locked="0" layoutInCell="1" allowOverlap="1" wp14:anchorId="777B4FB3" wp14:editId="7350A60E">
                <wp:simplePos x="0" y="0"/>
                <wp:positionH relativeFrom="column">
                  <wp:posOffset>2696210</wp:posOffset>
                </wp:positionH>
                <wp:positionV relativeFrom="paragraph">
                  <wp:posOffset>3053715</wp:posOffset>
                </wp:positionV>
                <wp:extent cx="724535" cy="241300"/>
                <wp:effectExtent l="0" t="635" r="2540" b="0"/>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2413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553E2" w14:textId="77777777" w:rsidR="001F7957" w:rsidRPr="00746289" w:rsidRDefault="001F7957" w:rsidP="00746289">
                            <w:pPr>
                              <w:spacing w:before="0"/>
                              <w:rPr>
                                <w:sz w:val="18"/>
                                <w:szCs w:val="18"/>
                                <w:lang w:eastAsia="zh-CN"/>
                              </w:rPr>
                            </w:pPr>
                            <w:r>
                              <w:rPr>
                                <w:rFonts w:hint="eastAsia"/>
                                <w:sz w:val="18"/>
                                <w:szCs w:val="18"/>
                                <w:lang w:eastAsia="zh-CN"/>
                              </w:rPr>
                              <w:t>堪培拉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B4FB3" id="Text Box 18" o:spid="_x0000_s1045" type="#_x0000_t202" style="position:absolute;left:0;text-align:left;margin-left:212.3pt;margin-top:240.45pt;width:57.05pt;height: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" fillcolor="white [3212]" stroked="f">
                <v:textbox>
                  <w:txbxContent>
                    <w:p w14:paraId="5F9553E2" w14:textId="77777777" w:rsidR="001F7957" w:rsidRPr="00746289" w:rsidRDefault="001F7957" w:rsidP="00746289">
                      <w:pPr>
                        <w:spacing w:before="0"/>
                        <w:rPr>
                          <w:sz w:val="18"/>
                          <w:szCs w:val="18"/>
                          <w:lang w:eastAsia="zh-CN"/>
                        </w:rPr>
                      </w:pPr>
                      <w:r>
                        <w:rPr>
                          <w:rFonts w:hint="eastAsia"/>
                          <w:sz w:val="18"/>
                          <w:szCs w:val="18"/>
                          <w:lang w:eastAsia="zh-CN"/>
                        </w:rPr>
                        <w:t>堪培拉</w:t>
                      </w:r>
                    </w:p>
                  </w:txbxContent>
                </v:textbox>
              </v:shape>
            </w:pict>
          </mc:Fallback>
        </mc:AlternateContent>
      </w:r>
      <w:r>
        <w:rPr>
          <w:noProof/>
          <w:lang w:eastAsia="zh-CN"/>
        </w:rPr>
        <mc:AlternateContent>
          <mc:Choice Requires="wps">
            <w:drawing>
              <wp:anchor distT="0" distB="0" distL="114300" distR="114300" simplePos="0" relativeHeight="251668480" behindDoc="0" locked="0" layoutInCell="1" allowOverlap="1" wp14:anchorId="50AD8D1F" wp14:editId="6368E7CE">
                <wp:simplePos x="0" y="0"/>
                <wp:positionH relativeFrom="column">
                  <wp:posOffset>2244090</wp:posOffset>
                </wp:positionH>
                <wp:positionV relativeFrom="paragraph">
                  <wp:posOffset>2846705</wp:posOffset>
                </wp:positionV>
                <wp:extent cx="2052955" cy="284480"/>
                <wp:effectExtent l="1905" t="3175" r="254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95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667A5" w14:textId="77777777" w:rsidR="001F7957" w:rsidRPr="00746289" w:rsidRDefault="001F7957" w:rsidP="00911F0A">
                            <w:pPr>
                              <w:spacing w:before="0"/>
                              <w:jc w:val="center"/>
                              <w:rPr>
                                <w:sz w:val="18"/>
                                <w:lang w:eastAsia="zh-CN"/>
                              </w:rPr>
                            </w:pPr>
                            <w:r w:rsidRPr="00746289">
                              <w:rPr>
                                <w:rFonts w:hint="eastAsia"/>
                                <w:sz w:val="18"/>
                                <w:lang w:eastAsia="zh-CN"/>
                              </w:rPr>
                              <w:t>升交点经度（</w:t>
                            </w:r>
                            <w:r w:rsidRPr="00746289">
                              <w:rPr>
                                <w:rFonts w:hint="eastAsia"/>
                                <w:sz w:val="18"/>
                                <w:lang w:eastAsia="zh-CN"/>
                              </w:rPr>
                              <w:t>度）</w:t>
                            </w:r>
                          </w:p>
                          <w:p w14:paraId="47C2F3B1" w14:textId="77777777" w:rsidR="001F7957" w:rsidRDefault="001F7957" w:rsidP="007462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D8D1F" id="Text Box 13" o:spid="_x0000_s1046" type="#_x0000_t202" style="position:absolute;left:0;text-align:left;margin-left:176.7pt;margin-top:224.15pt;width:161.65pt;height:2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" stroked="f">
                <v:textbox>
                  <w:txbxContent>
                    <w:p w14:paraId="230667A5" w14:textId="77777777" w:rsidR="001F7957" w:rsidRPr="00746289" w:rsidRDefault="001F7957" w:rsidP="00911F0A">
                      <w:pPr>
                        <w:spacing w:before="0"/>
                        <w:jc w:val="center"/>
                        <w:rPr>
                          <w:sz w:val="18"/>
                          <w:lang w:eastAsia="zh-CN"/>
                        </w:rPr>
                      </w:pPr>
                      <w:r w:rsidRPr="00746289">
                        <w:rPr>
                          <w:rFonts w:hint="eastAsia"/>
                          <w:sz w:val="18"/>
                          <w:lang w:eastAsia="zh-CN"/>
                        </w:rPr>
                        <w:t>升交点经度（</w:t>
                      </w:r>
                      <w:r w:rsidRPr="00746289">
                        <w:rPr>
                          <w:rFonts w:hint="eastAsia"/>
                          <w:sz w:val="18"/>
                          <w:lang w:eastAsia="zh-CN"/>
                        </w:rPr>
                        <w:t>度）</w:t>
                      </w:r>
                    </w:p>
                    <w:p w14:paraId="47C2F3B1" w14:textId="77777777" w:rsidR="001F7957" w:rsidRDefault="001F7957" w:rsidP="00746289"/>
                  </w:txbxContent>
                </v:textbox>
              </v:shape>
            </w:pict>
          </mc:Fallback>
        </mc:AlternateContent>
      </w:r>
      <w:r w:rsidR="00FC2A82">
        <w:rPr>
          <w:noProof/>
          <w:lang w:eastAsia="zh-CN"/>
        </w:rPr>
        <w:drawing>
          <wp:inline distT="0" distB="0" distL="0" distR="0" wp14:anchorId="2D0BCB49" wp14:editId="541FE50C">
            <wp:extent cx="4853940" cy="3583751"/>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1016-03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6978" cy="3585994"/>
                    </a:xfrm>
                    <a:prstGeom prst="rect">
                      <a:avLst/>
                    </a:prstGeom>
                  </pic:spPr>
                </pic:pic>
              </a:graphicData>
            </a:graphic>
          </wp:inline>
        </w:drawing>
      </w:r>
    </w:p>
    <w:p w14:paraId="1C3116AE" w14:textId="77777777" w:rsidR="00AA3321" w:rsidRDefault="00AA3321" w:rsidP="00FA2BAB">
      <w:pPr>
        <w:pStyle w:val="Line"/>
      </w:pPr>
      <w:bookmarkStart w:id="3" w:name="_GoBack"/>
      <w:bookmarkEnd w:id="3"/>
    </w:p>
    <w:sectPr w:rsidR="00AA3321" w:rsidSect="007565CC">
      <w:pgSz w:w="11907" w:h="16834" w:code="9"/>
      <w:pgMar w:top="1418" w:right="1134" w:bottom="1134" w:left="1134" w:header="720" w:footer="48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CF4A54" w14:textId="77777777" w:rsidR="00193D64" w:rsidRDefault="00193D64">
      <w:r>
        <w:separator/>
      </w:r>
    </w:p>
  </w:endnote>
  <w:endnote w:type="continuationSeparator" w:id="0">
    <w:p w14:paraId="29AF4906" w14:textId="77777777" w:rsidR="00193D64" w:rsidRDefault="00193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TKaiti">
    <w:altName w:val="STKaiti"/>
    <w:panose1 w:val="02010600040101010101"/>
    <w:charset w:val="86"/>
    <w:family w:val="auto"/>
    <w:pitch w:val="variable"/>
    <w:sig w:usb0="00000287" w:usb1="080F0000" w:usb2="00000010" w:usb3="00000000" w:csb0="0004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C32F4B" w14:textId="77777777" w:rsidR="00193D64" w:rsidRDefault="00193D64">
      <w:r>
        <w:separator/>
      </w:r>
    </w:p>
  </w:footnote>
  <w:footnote w:type="continuationSeparator" w:id="0">
    <w:p w14:paraId="3F0F7063" w14:textId="77777777" w:rsidR="00193D64" w:rsidRDefault="00193D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E5CF2" w14:textId="77777777" w:rsidR="001F7957" w:rsidRDefault="001F795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0E10B" w14:textId="77777777" w:rsidR="001F7957" w:rsidRDefault="001F7957" w:rsidP="00B033C8">
    <w:pPr>
      <w:pStyle w:val="Header"/>
      <w:ind w:right="360" w:firstLine="360"/>
    </w:pPr>
    <w:r w:rsidRPr="007E7E9C">
      <w:rPr>
        <w:noProof/>
        <w:lang w:eastAsia="zh-CN"/>
      </w:rPr>
      <w:drawing>
        <wp:anchor distT="0" distB="0" distL="114300" distR="114300" simplePos="0" relativeHeight="251661312" behindDoc="1" locked="0" layoutInCell="1" allowOverlap="1" wp14:anchorId="639F202B" wp14:editId="6AA1EC35">
          <wp:simplePos x="0" y="0"/>
          <wp:positionH relativeFrom="column">
            <wp:posOffset>-691515</wp:posOffset>
          </wp:positionH>
          <wp:positionV relativeFrom="paragraph">
            <wp:posOffset>-360045</wp:posOffset>
          </wp:positionV>
          <wp:extent cx="7559868" cy="10694504"/>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r>
      <w:rPr>
        <w:noProof/>
        <w:lang w:eastAsia="zh-CN"/>
      </w:rPr>
      <w:drawing>
        <wp:anchor distT="0" distB="0" distL="114300" distR="114300" simplePos="0" relativeHeight="251659264" behindDoc="1" locked="0" layoutInCell="1" allowOverlap="1" wp14:anchorId="60EF9E3E" wp14:editId="6396AD6D">
          <wp:simplePos x="0" y="0"/>
          <wp:positionH relativeFrom="page">
            <wp:posOffset>0</wp:posOffset>
          </wp:positionH>
          <wp:positionV relativeFrom="page">
            <wp:posOffset>0</wp:posOffset>
          </wp:positionV>
          <wp:extent cx="7578725" cy="10724515"/>
          <wp:effectExtent l="19050" t="0" r="3175" b="0"/>
          <wp:wrapNone/>
          <wp:docPr id="2" name="Picture 2"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064FF" w14:textId="3DB0A596" w:rsidR="001F7957" w:rsidRPr="00C95C69" w:rsidRDefault="001F7957">
    <w:pPr>
      <w:pStyle w:val="Header"/>
      <w:jc w:val="left"/>
      <w:rPr>
        <w:lang w:val="fr-CH"/>
      </w:rPr>
    </w:pPr>
    <w:r>
      <w:rPr>
        <w:rStyle w:val="PageNumber"/>
        <w:b/>
        <w:bCs/>
      </w:rPr>
      <w:fldChar w:fldCharType="begin"/>
    </w:r>
    <w:r w:rsidRPr="00C95C69">
      <w:rPr>
        <w:rStyle w:val="PageNumber"/>
        <w:b/>
        <w:bCs/>
        <w:lang w:val="fr-CH"/>
      </w:rPr>
      <w:instrText xml:space="preserve"> PAGE </w:instrText>
    </w:r>
    <w:r>
      <w:rPr>
        <w:rStyle w:val="PageNumber"/>
        <w:b/>
        <w:bCs/>
      </w:rPr>
      <w:fldChar w:fldCharType="separate"/>
    </w:r>
    <w:r w:rsidR="008C193D">
      <w:rPr>
        <w:rStyle w:val="PageNumber"/>
        <w:b/>
        <w:bCs/>
        <w:noProof/>
        <w:lang w:val="fr-CH"/>
      </w:rPr>
      <w:t>14</w:t>
    </w:r>
    <w:r>
      <w:rPr>
        <w:rStyle w:val="PageNumber"/>
        <w:b/>
        <w:bCs/>
      </w:rPr>
      <w:fldChar w:fldCharType="end"/>
    </w:r>
    <w:r w:rsidRPr="00C95C69">
      <w:rPr>
        <w:lang w:val="fr-CH"/>
      </w:rPr>
      <w:tab/>
    </w:r>
    <w:r>
      <w:rPr>
        <w:b/>
        <w:bCs/>
      </w:rPr>
      <w:fldChar w:fldCharType="begin"/>
    </w:r>
    <w:r w:rsidRPr="00C95C69">
      <w:rPr>
        <w:b/>
        <w:bCs/>
        <w:lang w:val="fr-CH"/>
      </w:rPr>
      <w:instrText>styleref href</w:instrText>
    </w:r>
    <w:r>
      <w:rPr>
        <w:b/>
        <w:bCs/>
      </w:rPr>
      <w:fldChar w:fldCharType="separate"/>
    </w:r>
    <w:r w:rsidR="008C193D">
      <w:rPr>
        <w:rFonts w:hint="eastAsia"/>
        <w:b/>
        <w:bCs/>
        <w:noProof/>
        <w:lang w:val="fr-CH"/>
      </w:rPr>
      <w:t xml:space="preserve">ITU-R  SA.1016-1 </w:t>
    </w:r>
    <w:r w:rsidR="008C193D">
      <w:rPr>
        <w:rFonts w:hint="eastAsia"/>
        <w:b/>
        <w:bCs/>
        <w:noProof/>
        <w:lang w:val="fr-CH"/>
      </w:rPr>
      <w:t>建议书</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35A57" w14:textId="1BDEF7C6" w:rsidR="001F7957" w:rsidRDefault="001F7957">
    <w:pPr>
      <w:pStyle w:val="Header"/>
    </w:pPr>
    <w:r>
      <w:tab/>
    </w:r>
    <w:r>
      <w:rPr>
        <w:b/>
        <w:bCs/>
      </w:rPr>
      <w:fldChar w:fldCharType="begin"/>
    </w:r>
    <w:r>
      <w:rPr>
        <w:b/>
        <w:bCs/>
      </w:rPr>
      <w:instrText>styleref href</w:instrText>
    </w:r>
    <w:r>
      <w:rPr>
        <w:b/>
        <w:bCs/>
      </w:rPr>
      <w:fldChar w:fldCharType="separate"/>
    </w:r>
    <w:r w:rsidR="008C193D">
      <w:rPr>
        <w:rFonts w:hint="eastAsia"/>
        <w:b/>
        <w:bCs/>
        <w:noProof/>
      </w:rPr>
      <w:t xml:space="preserve">ITU-R  SA.1016-1 </w:t>
    </w:r>
    <w:r w:rsidR="008C193D">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C193D">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691236D6"/>
    <w:multiLevelType w:val="hybridMultilevel"/>
    <w:tmpl w:val="E97AA546"/>
    <w:lvl w:ilvl="0" w:tplc="2034D4F8">
      <w:start w:val="1"/>
      <w:numFmt w:val="lowerLetter"/>
      <w:lvlText w:val="%1)"/>
      <w:lvlJc w:val="left"/>
      <w:pPr>
        <w:ind w:left="795" w:hanging="795"/>
      </w:pPr>
      <w:rPr>
        <w:rFonts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92153F3"/>
    <w:multiLevelType w:val="hybridMultilevel"/>
    <w:tmpl w:val="CE144D0A"/>
    <w:lvl w:ilvl="0" w:tplc="96525936">
      <w:start w:val="1"/>
      <w:numFmt w:val="decimal"/>
      <w:lvlText w:val="%1."/>
      <w:lvlJc w:val="left"/>
      <w:pPr>
        <w:ind w:left="720" w:hanging="363"/>
      </w:pPr>
      <w:rPr>
        <w:b/>
        <w:color w:val="4472C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zh-CN" w:vendorID="64" w:dllVersion="5" w:nlCheck="1" w:checkStyle="1"/>
  <w:activeWritingStyle w:appName="MSWord" w:lang="fr-CH" w:vendorID="64" w:dllVersion="131078" w:nlCheck="1" w:checkStyle="0"/>
  <w:activeWritingStyle w:appName="MSWord" w:lang="en-US" w:vendorID="64" w:dllVersion="131078" w:nlCheck="1" w:checkStyle="1"/>
  <w:activeWritingStyle w:appName="MSWord" w:lang="fr-FR"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0721">
      <o:colormru v:ext="edit" colors="#d62a47"/>
      <o:colormenu v:ext="edit" fillcolor="none [3212]"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72284"/>
    <w:rsid w:val="00072484"/>
    <w:rsid w:val="0007337E"/>
    <w:rsid w:val="000752B1"/>
    <w:rsid w:val="0007690F"/>
    <w:rsid w:val="00095530"/>
    <w:rsid w:val="00096612"/>
    <w:rsid w:val="000A3058"/>
    <w:rsid w:val="000A3E83"/>
    <w:rsid w:val="000A5E8B"/>
    <w:rsid w:val="000B6A6E"/>
    <w:rsid w:val="000B7683"/>
    <w:rsid w:val="000C42BD"/>
    <w:rsid w:val="000D0677"/>
    <w:rsid w:val="000D6DAF"/>
    <w:rsid w:val="000E1505"/>
    <w:rsid w:val="000E6A6E"/>
    <w:rsid w:val="00102934"/>
    <w:rsid w:val="00106888"/>
    <w:rsid w:val="00114EE9"/>
    <w:rsid w:val="00121705"/>
    <w:rsid w:val="00147110"/>
    <w:rsid w:val="001511A6"/>
    <w:rsid w:val="00167DED"/>
    <w:rsid w:val="0017651E"/>
    <w:rsid w:val="00193D64"/>
    <w:rsid w:val="001967BA"/>
    <w:rsid w:val="001A7F64"/>
    <w:rsid w:val="001B164E"/>
    <w:rsid w:val="001B5A00"/>
    <w:rsid w:val="001B7886"/>
    <w:rsid w:val="001F02FF"/>
    <w:rsid w:val="001F33CC"/>
    <w:rsid w:val="001F38BB"/>
    <w:rsid w:val="001F3926"/>
    <w:rsid w:val="001F78CF"/>
    <w:rsid w:val="001F7957"/>
    <w:rsid w:val="002058CE"/>
    <w:rsid w:val="002165F1"/>
    <w:rsid w:val="00223B3A"/>
    <w:rsid w:val="002254CC"/>
    <w:rsid w:val="00241659"/>
    <w:rsid w:val="0026228A"/>
    <w:rsid w:val="00276C25"/>
    <w:rsid w:val="00276D21"/>
    <w:rsid w:val="002776CB"/>
    <w:rsid w:val="00296D7F"/>
    <w:rsid w:val="002A2F76"/>
    <w:rsid w:val="002B3CF6"/>
    <w:rsid w:val="002C3F5C"/>
    <w:rsid w:val="002C5DEA"/>
    <w:rsid w:val="002C768A"/>
    <w:rsid w:val="002D32E1"/>
    <w:rsid w:val="002D76C4"/>
    <w:rsid w:val="002E2052"/>
    <w:rsid w:val="002F2745"/>
    <w:rsid w:val="002F5199"/>
    <w:rsid w:val="002F6F9F"/>
    <w:rsid w:val="00302DF2"/>
    <w:rsid w:val="003525DD"/>
    <w:rsid w:val="00356B5D"/>
    <w:rsid w:val="00364E34"/>
    <w:rsid w:val="00391D74"/>
    <w:rsid w:val="00397163"/>
    <w:rsid w:val="003A4273"/>
    <w:rsid w:val="003A7049"/>
    <w:rsid w:val="003D7102"/>
    <w:rsid w:val="003E3C5A"/>
    <w:rsid w:val="003E5917"/>
    <w:rsid w:val="0040033E"/>
    <w:rsid w:val="00420DFD"/>
    <w:rsid w:val="00437A76"/>
    <w:rsid w:val="00450183"/>
    <w:rsid w:val="00465E72"/>
    <w:rsid w:val="00470E28"/>
    <w:rsid w:val="004822E2"/>
    <w:rsid w:val="004865D9"/>
    <w:rsid w:val="004934C5"/>
    <w:rsid w:val="004A631B"/>
    <w:rsid w:val="004B0077"/>
    <w:rsid w:val="004F0B6A"/>
    <w:rsid w:val="005111F1"/>
    <w:rsid w:val="0054543C"/>
    <w:rsid w:val="00552D9B"/>
    <w:rsid w:val="00556548"/>
    <w:rsid w:val="0058118B"/>
    <w:rsid w:val="0058267C"/>
    <w:rsid w:val="00586EF8"/>
    <w:rsid w:val="00591CBC"/>
    <w:rsid w:val="005A17AF"/>
    <w:rsid w:val="005A6CFE"/>
    <w:rsid w:val="005B3413"/>
    <w:rsid w:val="005B49AB"/>
    <w:rsid w:val="005B50E7"/>
    <w:rsid w:val="005D5386"/>
    <w:rsid w:val="005E7B4F"/>
    <w:rsid w:val="005F3FB4"/>
    <w:rsid w:val="005F7CD0"/>
    <w:rsid w:val="0060181C"/>
    <w:rsid w:val="00601882"/>
    <w:rsid w:val="00607D68"/>
    <w:rsid w:val="00613212"/>
    <w:rsid w:val="006149B1"/>
    <w:rsid w:val="00651392"/>
    <w:rsid w:val="00651BA3"/>
    <w:rsid w:val="00657FC8"/>
    <w:rsid w:val="00672E5A"/>
    <w:rsid w:val="00680D2B"/>
    <w:rsid w:val="00681B32"/>
    <w:rsid w:val="0068393F"/>
    <w:rsid w:val="00692851"/>
    <w:rsid w:val="00694265"/>
    <w:rsid w:val="006A4CFF"/>
    <w:rsid w:val="006B0C51"/>
    <w:rsid w:val="006B1D2B"/>
    <w:rsid w:val="006B3D68"/>
    <w:rsid w:val="006B4AF6"/>
    <w:rsid w:val="006D63F1"/>
    <w:rsid w:val="006E1131"/>
    <w:rsid w:val="006E2037"/>
    <w:rsid w:val="006E365A"/>
    <w:rsid w:val="006E540B"/>
    <w:rsid w:val="006E6199"/>
    <w:rsid w:val="006F2DEF"/>
    <w:rsid w:val="00712870"/>
    <w:rsid w:val="007211FF"/>
    <w:rsid w:val="007270D1"/>
    <w:rsid w:val="00743D85"/>
    <w:rsid w:val="00746289"/>
    <w:rsid w:val="00750FB8"/>
    <w:rsid w:val="00753CF4"/>
    <w:rsid w:val="00755011"/>
    <w:rsid w:val="007565CC"/>
    <w:rsid w:val="00763B9A"/>
    <w:rsid w:val="00770B44"/>
    <w:rsid w:val="00783653"/>
    <w:rsid w:val="007A6AA8"/>
    <w:rsid w:val="007A6D5D"/>
    <w:rsid w:val="007B1357"/>
    <w:rsid w:val="007B342C"/>
    <w:rsid w:val="007C4CFB"/>
    <w:rsid w:val="007D0592"/>
    <w:rsid w:val="007E3CC8"/>
    <w:rsid w:val="007E7E9C"/>
    <w:rsid w:val="0081070A"/>
    <w:rsid w:val="008172E0"/>
    <w:rsid w:val="008310C9"/>
    <w:rsid w:val="00832E30"/>
    <w:rsid w:val="00842954"/>
    <w:rsid w:val="00853057"/>
    <w:rsid w:val="00853CC5"/>
    <w:rsid w:val="008627D1"/>
    <w:rsid w:val="0086682F"/>
    <w:rsid w:val="008937AA"/>
    <w:rsid w:val="00896FEC"/>
    <w:rsid w:val="008A21FE"/>
    <w:rsid w:val="008A5376"/>
    <w:rsid w:val="008B733E"/>
    <w:rsid w:val="008C193D"/>
    <w:rsid w:val="008C476D"/>
    <w:rsid w:val="008C7848"/>
    <w:rsid w:val="008E3EE2"/>
    <w:rsid w:val="00906589"/>
    <w:rsid w:val="00906AD6"/>
    <w:rsid w:val="009106DC"/>
    <w:rsid w:val="00911F0A"/>
    <w:rsid w:val="00917AF2"/>
    <w:rsid w:val="0092206E"/>
    <w:rsid w:val="0092418A"/>
    <w:rsid w:val="00934ED7"/>
    <w:rsid w:val="009405E4"/>
    <w:rsid w:val="00940E24"/>
    <w:rsid w:val="00941EC2"/>
    <w:rsid w:val="00946A6E"/>
    <w:rsid w:val="00953E8B"/>
    <w:rsid w:val="0095421D"/>
    <w:rsid w:val="009543C3"/>
    <w:rsid w:val="009644FE"/>
    <w:rsid w:val="00966E1B"/>
    <w:rsid w:val="009701A8"/>
    <w:rsid w:val="0097215F"/>
    <w:rsid w:val="009947C0"/>
    <w:rsid w:val="009A3007"/>
    <w:rsid w:val="009C0792"/>
    <w:rsid w:val="009C35F6"/>
    <w:rsid w:val="009C5417"/>
    <w:rsid w:val="009D0E40"/>
    <w:rsid w:val="009E6CB1"/>
    <w:rsid w:val="009F2D2C"/>
    <w:rsid w:val="009F4492"/>
    <w:rsid w:val="009F7E48"/>
    <w:rsid w:val="00A026BB"/>
    <w:rsid w:val="00A31928"/>
    <w:rsid w:val="00A413E3"/>
    <w:rsid w:val="00A4173A"/>
    <w:rsid w:val="00A45752"/>
    <w:rsid w:val="00A6172D"/>
    <w:rsid w:val="00A62A14"/>
    <w:rsid w:val="00A6617B"/>
    <w:rsid w:val="00A71FE5"/>
    <w:rsid w:val="00A8390C"/>
    <w:rsid w:val="00A90A34"/>
    <w:rsid w:val="00A971A1"/>
    <w:rsid w:val="00AA3321"/>
    <w:rsid w:val="00AA3AD8"/>
    <w:rsid w:val="00AA63E1"/>
    <w:rsid w:val="00AB0DC8"/>
    <w:rsid w:val="00AB69F3"/>
    <w:rsid w:val="00AC1409"/>
    <w:rsid w:val="00AE06BE"/>
    <w:rsid w:val="00B033C8"/>
    <w:rsid w:val="00B17AE9"/>
    <w:rsid w:val="00B23881"/>
    <w:rsid w:val="00B27B28"/>
    <w:rsid w:val="00B33425"/>
    <w:rsid w:val="00B42A8E"/>
    <w:rsid w:val="00B44E24"/>
    <w:rsid w:val="00B54ECC"/>
    <w:rsid w:val="00B60AC0"/>
    <w:rsid w:val="00B63C76"/>
    <w:rsid w:val="00B714F3"/>
    <w:rsid w:val="00B86D39"/>
    <w:rsid w:val="00B87B6B"/>
    <w:rsid w:val="00B94223"/>
    <w:rsid w:val="00B95417"/>
    <w:rsid w:val="00BC3E97"/>
    <w:rsid w:val="00BC5D77"/>
    <w:rsid w:val="00BD2DB0"/>
    <w:rsid w:val="00BD6212"/>
    <w:rsid w:val="00BE5C1F"/>
    <w:rsid w:val="00BF487A"/>
    <w:rsid w:val="00C040EC"/>
    <w:rsid w:val="00C105BD"/>
    <w:rsid w:val="00C25680"/>
    <w:rsid w:val="00C46BD9"/>
    <w:rsid w:val="00C50139"/>
    <w:rsid w:val="00C5146B"/>
    <w:rsid w:val="00C55258"/>
    <w:rsid w:val="00C62E3D"/>
    <w:rsid w:val="00C65045"/>
    <w:rsid w:val="00C70C2C"/>
    <w:rsid w:val="00C73560"/>
    <w:rsid w:val="00C77AE3"/>
    <w:rsid w:val="00C8309B"/>
    <w:rsid w:val="00C93CB9"/>
    <w:rsid w:val="00C95C69"/>
    <w:rsid w:val="00C96744"/>
    <w:rsid w:val="00CA09AD"/>
    <w:rsid w:val="00CB0F14"/>
    <w:rsid w:val="00CB26A6"/>
    <w:rsid w:val="00CC0936"/>
    <w:rsid w:val="00CC371D"/>
    <w:rsid w:val="00CD659B"/>
    <w:rsid w:val="00CE0A43"/>
    <w:rsid w:val="00CF0807"/>
    <w:rsid w:val="00D07FF4"/>
    <w:rsid w:val="00D55931"/>
    <w:rsid w:val="00D61962"/>
    <w:rsid w:val="00D668B4"/>
    <w:rsid w:val="00D83556"/>
    <w:rsid w:val="00D96BBC"/>
    <w:rsid w:val="00DA1936"/>
    <w:rsid w:val="00DA68B0"/>
    <w:rsid w:val="00DC6EC6"/>
    <w:rsid w:val="00DD5844"/>
    <w:rsid w:val="00DE6E7D"/>
    <w:rsid w:val="00DF1E43"/>
    <w:rsid w:val="00DF4176"/>
    <w:rsid w:val="00E02867"/>
    <w:rsid w:val="00E05F92"/>
    <w:rsid w:val="00E17240"/>
    <w:rsid w:val="00E1728E"/>
    <w:rsid w:val="00E20C89"/>
    <w:rsid w:val="00E4292A"/>
    <w:rsid w:val="00E66DA7"/>
    <w:rsid w:val="00E7015A"/>
    <w:rsid w:val="00E727E8"/>
    <w:rsid w:val="00E74272"/>
    <w:rsid w:val="00E74595"/>
    <w:rsid w:val="00E81F4F"/>
    <w:rsid w:val="00EB7C57"/>
    <w:rsid w:val="00ED2695"/>
    <w:rsid w:val="00ED5907"/>
    <w:rsid w:val="00EE04BA"/>
    <w:rsid w:val="00EE6D5A"/>
    <w:rsid w:val="00EE7740"/>
    <w:rsid w:val="00F05C8B"/>
    <w:rsid w:val="00F05E76"/>
    <w:rsid w:val="00F0621C"/>
    <w:rsid w:val="00F0767A"/>
    <w:rsid w:val="00F1136E"/>
    <w:rsid w:val="00F30C9B"/>
    <w:rsid w:val="00F354B1"/>
    <w:rsid w:val="00F44AD1"/>
    <w:rsid w:val="00F52627"/>
    <w:rsid w:val="00F92A40"/>
    <w:rsid w:val="00F9769F"/>
    <w:rsid w:val="00FA2BAB"/>
    <w:rsid w:val="00FB0E4E"/>
    <w:rsid w:val="00FB15D4"/>
    <w:rsid w:val="00FB1E92"/>
    <w:rsid w:val="00FB548B"/>
    <w:rsid w:val="00FC1119"/>
    <w:rsid w:val="00FC2A82"/>
    <w:rsid w:val="00FD222B"/>
    <w:rsid w:val="00FE75F2"/>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colormru v:ext="edit" colors="#d62a47"/>
      <o:colormenu v:ext="edit" fillcolor="none [3212]" strokecolor="none"/>
    </o:shapedefaults>
    <o:shapelayout v:ext="edit">
      <o:idmap v:ext="edit" data="1"/>
    </o:shapelayout>
  </w:shapeDefaults>
  <w:decimalSymbol w:val="."/>
  <w:listSeparator w:val=","/>
  <w14:docId w14:val="530C455E"/>
  <w15:docId w15:val="{9774E44A-1223-44D3-9C6C-C92852D1E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3E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91D74"/>
    <w:pPr>
      <w:keepNext/>
      <w:keepLines/>
      <w:spacing w:before="480"/>
      <w:ind w:left="794" w:hanging="794"/>
      <w:outlineLvl w:val="0"/>
    </w:pPr>
    <w:rPr>
      <w:b/>
    </w:rPr>
  </w:style>
  <w:style w:type="paragraph" w:styleId="Heading2">
    <w:name w:val="heading 2"/>
    <w:basedOn w:val="Heading1"/>
    <w:next w:val="Normal"/>
    <w:qFormat/>
    <w:rsid w:val="00391D74"/>
    <w:pPr>
      <w:spacing w:before="320"/>
      <w:outlineLvl w:val="1"/>
    </w:pPr>
  </w:style>
  <w:style w:type="paragraph" w:styleId="Heading3">
    <w:name w:val="heading 3"/>
    <w:basedOn w:val="Heading1"/>
    <w:next w:val="Normal"/>
    <w:qFormat/>
    <w:rsid w:val="00391D74"/>
    <w:pPr>
      <w:spacing w:before="200"/>
      <w:outlineLvl w:val="2"/>
    </w:pPr>
  </w:style>
  <w:style w:type="paragraph" w:styleId="Heading4">
    <w:name w:val="heading 4"/>
    <w:basedOn w:val="Heading3"/>
    <w:next w:val="Normal"/>
    <w:qFormat/>
    <w:rsid w:val="00391D74"/>
    <w:pPr>
      <w:tabs>
        <w:tab w:val="clear" w:pos="794"/>
        <w:tab w:val="left" w:pos="992"/>
      </w:tabs>
      <w:ind w:left="992" w:hanging="992"/>
      <w:outlineLvl w:val="3"/>
    </w:pPr>
  </w:style>
  <w:style w:type="paragraph" w:styleId="Heading5">
    <w:name w:val="heading 5"/>
    <w:basedOn w:val="Heading4"/>
    <w:next w:val="Normal"/>
    <w:qFormat/>
    <w:rsid w:val="00391D74"/>
    <w:pPr>
      <w:outlineLvl w:val="4"/>
    </w:pPr>
  </w:style>
  <w:style w:type="paragraph" w:styleId="Heading6">
    <w:name w:val="heading 6"/>
    <w:basedOn w:val="Heading4"/>
    <w:next w:val="Normal"/>
    <w:qFormat/>
    <w:rsid w:val="00391D74"/>
    <w:pPr>
      <w:tabs>
        <w:tab w:val="clear" w:pos="992"/>
        <w:tab w:val="clear" w:pos="1191"/>
      </w:tabs>
      <w:ind w:left="1588" w:hanging="1588"/>
      <w:outlineLvl w:val="5"/>
    </w:pPr>
  </w:style>
  <w:style w:type="paragraph" w:styleId="Heading7">
    <w:name w:val="heading 7"/>
    <w:basedOn w:val="Heading6"/>
    <w:next w:val="Normal"/>
    <w:qFormat/>
    <w:rsid w:val="00391D74"/>
    <w:pPr>
      <w:outlineLvl w:val="6"/>
    </w:pPr>
  </w:style>
  <w:style w:type="paragraph" w:styleId="Heading8">
    <w:name w:val="heading 8"/>
    <w:basedOn w:val="Heading6"/>
    <w:next w:val="Normal"/>
    <w:qFormat/>
    <w:rsid w:val="00391D74"/>
    <w:pPr>
      <w:outlineLvl w:val="7"/>
    </w:pPr>
  </w:style>
  <w:style w:type="paragraph" w:styleId="Heading9">
    <w:name w:val="heading 9"/>
    <w:basedOn w:val="Heading6"/>
    <w:next w:val="Normal"/>
    <w:qFormat/>
    <w:rsid w:val="00391D74"/>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91D7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91D7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91D74"/>
  </w:style>
  <w:style w:type="paragraph" w:customStyle="1" w:styleId="Headingb">
    <w:name w:val="Heading_b"/>
    <w:basedOn w:val="Heading3"/>
    <w:next w:val="Normal"/>
    <w:qFormat/>
    <w:rsid w:val="00391D74"/>
    <w:pPr>
      <w:spacing w:before="160"/>
      <w:ind w:left="0" w:firstLine="0"/>
      <w:outlineLvl w:val="9"/>
    </w:pPr>
  </w:style>
  <w:style w:type="paragraph" w:customStyle="1" w:styleId="Headingi">
    <w:name w:val="Heading_i"/>
    <w:basedOn w:val="Heading3"/>
    <w:next w:val="Normal"/>
    <w:rsid w:val="00391D74"/>
    <w:pPr>
      <w:spacing w:before="160"/>
      <w:ind w:left="0" w:firstLine="0"/>
    </w:pPr>
    <w:rPr>
      <w:b w:val="0"/>
      <w:i/>
    </w:rPr>
  </w:style>
  <w:style w:type="character" w:customStyle="1" w:styleId="href">
    <w:name w:val="href"/>
    <w:basedOn w:val="DefaultParagraphFont"/>
    <w:rsid w:val="00391D74"/>
  </w:style>
  <w:style w:type="paragraph" w:customStyle="1" w:styleId="AnnexNoTitle">
    <w:name w:val="Annex_NoTitle"/>
    <w:basedOn w:val="Normal"/>
    <w:next w:val="Normalaftertitle"/>
    <w:rsid w:val="00953E8B"/>
    <w:pPr>
      <w:keepNext/>
      <w:keepLines/>
      <w:spacing w:before="480" w:after="80"/>
      <w:jc w:val="center"/>
      <w:outlineLvl w:val="0"/>
    </w:pPr>
    <w:rPr>
      <w:b/>
      <w:sz w:val="28"/>
    </w:rPr>
  </w:style>
  <w:style w:type="paragraph" w:customStyle="1" w:styleId="Normalaftertitle">
    <w:name w:val="Normal_after_title"/>
    <w:basedOn w:val="Normal"/>
    <w:next w:val="Normal"/>
    <w:rsid w:val="00391D74"/>
    <w:pPr>
      <w:spacing w:before="320"/>
    </w:pPr>
  </w:style>
  <w:style w:type="paragraph" w:customStyle="1" w:styleId="enumlev2">
    <w:name w:val="enumlev2"/>
    <w:basedOn w:val="enumlev1"/>
    <w:rsid w:val="00391D74"/>
    <w:pPr>
      <w:ind w:left="1191" w:hanging="397"/>
    </w:pPr>
  </w:style>
  <w:style w:type="paragraph" w:customStyle="1" w:styleId="enumlev1">
    <w:name w:val="enumlev1"/>
    <w:basedOn w:val="Normal"/>
    <w:rsid w:val="00391D74"/>
    <w:pPr>
      <w:spacing w:before="80"/>
      <w:ind w:left="794" w:hanging="794"/>
    </w:pPr>
  </w:style>
  <w:style w:type="paragraph" w:customStyle="1" w:styleId="enumlev3">
    <w:name w:val="enumlev3"/>
    <w:basedOn w:val="enumlev2"/>
    <w:rsid w:val="00391D74"/>
    <w:pPr>
      <w:ind w:left="1588"/>
    </w:pPr>
  </w:style>
  <w:style w:type="paragraph" w:customStyle="1" w:styleId="Note">
    <w:name w:val="Note"/>
    <w:basedOn w:val="Normal"/>
    <w:rsid w:val="00391D7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91D7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91D74"/>
    <w:pPr>
      <w:keepNext/>
      <w:keepLines/>
      <w:spacing w:before="240"/>
      <w:jc w:val="center"/>
    </w:pPr>
    <w:rPr>
      <w:b/>
      <w:sz w:val="28"/>
    </w:rPr>
  </w:style>
  <w:style w:type="paragraph" w:customStyle="1" w:styleId="Recref">
    <w:name w:val="Rec_ref"/>
    <w:basedOn w:val="Normal"/>
    <w:next w:val="Recdate"/>
    <w:rsid w:val="00391D74"/>
    <w:pPr>
      <w:jc w:val="center"/>
    </w:pPr>
  </w:style>
  <w:style w:type="paragraph" w:customStyle="1" w:styleId="Recdate">
    <w:name w:val="Rec_date"/>
    <w:basedOn w:val="Recref"/>
    <w:next w:val="Normalaftertitle"/>
    <w:rsid w:val="00391D74"/>
    <w:pPr>
      <w:jc w:val="right"/>
    </w:pPr>
  </w:style>
  <w:style w:type="paragraph" w:customStyle="1" w:styleId="HeadingSum">
    <w:name w:val="Heading_Sum"/>
    <w:basedOn w:val="Headingb"/>
    <w:next w:val="Normal"/>
    <w:autoRedefine/>
    <w:rsid w:val="00EE7740"/>
    <w:pPr>
      <w:spacing w:before="240"/>
    </w:pPr>
    <w:rPr>
      <w:sz w:val="22"/>
      <w:lang w:val="es-ES_tradnl"/>
    </w:rPr>
  </w:style>
  <w:style w:type="paragraph" w:customStyle="1" w:styleId="AppendixNoTitle">
    <w:name w:val="Appendix_NoTitle"/>
    <w:basedOn w:val="AnnexNoTitle"/>
    <w:next w:val="Normal"/>
    <w:rsid w:val="00391D74"/>
  </w:style>
  <w:style w:type="paragraph" w:customStyle="1" w:styleId="Tablefin">
    <w:name w:val="Table_fin"/>
    <w:basedOn w:val="Normal"/>
    <w:next w:val="Normal"/>
    <w:rsid w:val="00391D74"/>
    <w:pPr>
      <w:spacing w:before="0"/>
    </w:pPr>
    <w:rPr>
      <w:sz w:val="20"/>
      <w:lang w:val="en-GB"/>
    </w:rPr>
  </w:style>
  <w:style w:type="paragraph" w:customStyle="1" w:styleId="Tablehead">
    <w:name w:val="Table_head"/>
    <w:basedOn w:val="Normal"/>
    <w:next w:val="Normal"/>
    <w:rsid w:val="00391D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9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91D74"/>
    <w:pPr>
      <w:keepNext/>
      <w:spacing w:before="360" w:after="120"/>
      <w:jc w:val="center"/>
    </w:pPr>
  </w:style>
  <w:style w:type="paragraph" w:customStyle="1" w:styleId="Tabletext">
    <w:name w:val="Table_text"/>
    <w:basedOn w:val="Normal"/>
    <w:rsid w:val="0039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91D74"/>
    <w:pPr>
      <w:tabs>
        <w:tab w:val="clear" w:pos="1191"/>
        <w:tab w:val="clear" w:pos="1588"/>
        <w:tab w:val="clear" w:pos="1985"/>
        <w:tab w:val="center" w:pos="4820"/>
        <w:tab w:val="right" w:pos="9639"/>
      </w:tabs>
    </w:pPr>
  </w:style>
  <w:style w:type="paragraph" w:customStyle="1" w:styleId="Equationlegend">
    <w:name w:val="Equation_legend"/>
    <w:basedOn w:val="NormalIndent"/>
    <w:rsid w:val="00391D7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91D74"/>
    <w:pPr>
      <w:ind w:left="794"/>
    </w:pPr>
  </w:style>
  <w:style w:type="paragraph" w:customStyle="1" w:styleId="Figurelegend">
    <w:name w:val="Figure_legend"/>
    <w:basedOn w:val="Normal"/>
    <w:rsid w:val="00391D7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91D74"/>
    <w:pPr>
      <w:keepNext/>
      <w:keepLines/>
      <w:spacing w:before="480" w:after="80"/>
      <w:jc w:val="center"/>
    </w:pPr>
    <w:rPr>
      <w:caps/>
      <w:sz w:val="18"/>
    </w:rPr>
  </w:style>
  <w:style w:type="paragraph" w:customStyle="1" w:styleId="Figuretitle">
    <w:name w:val="Figure_title"/>
    <w:basedOn w:val="Normal"/>
    <w:next w:val="Figure"/>
    <w:rsid w:val="00391D74"/>
    <w:pPr>
      <w:keepNext/>
      <w:spacing w:before="0" w:after="120"/>
      <w:jc w:val="center"/>
    </w:pPr>
    <w:rPr>
      <w:rFonts w:ascii="Times New Roman Bold" w:hAnsi="Times New Roman Bold"/>
      <w:b/>
      <w:sz w:val="18"/>
    </w:rPr>
  </w:style>
  <w:style w:type="paragraph" w:customStyle="1" w:styleId="Figure">
    <w:name w:val="Figure"/>
    <w:basedOn w:val="FigureNo"/>
    <w:next w:val="Normal"/>
    <w:rsid w:val="00391D74"/>
    <w:pPr>
      <w:keepNext w:val="0"/>
      <w:spacing w:before="0" w:after="240"/>
    </w:pPr>
  </w:style>
  <w:style w:type="paragraph" w:customStyle="1" w:styleId="tocpart">
    <w:name w:val="tocpart"/>
    <w:basedOn w:val="Normal"/>
    <w:rsid w:val="00391D7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91D74"/>
    <w:pPr>
      <w:keepNext/>
      <w:keepLines/>
      <w:spacing w:before="480"/>
      <w:jc w:val="center"/>
    </w:pPr>
    <w:rPr>
      <w:sz w:val="28"/>
    </w:rPr>
  </w:style>
  <w:style w:type="paragraph" w:customStyle="1" w:styleId="Arttitle">
    <w:name w:val="Art_title"/>
    <w:basedOn w:val="Normal"/>
    <w:next w:val="Normalaftertitle"/>
    <w:rsid w:val="00391D74"/>
    <w:pPr>
      <w:keepNext/>
      <w:keepLines/>
      <w:spacing w:before="240"/>
      <w:jc w:val="center"/>
    </w:pPr>
    <w:rPr>
      <w:b/>
      <w:sz w:val="28"/>
    </w:rPr>
  </w:style>
  <w:style w:type="paragraph" w:customStyle="1" w:styleId="Blanc">
    <w:name w:val="Blanc"/>
    <w:basedOn w:val="Normal"/>
    <w:next w:val="Tabletext"/>
    <w:rsid w:val="00391D7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91D7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91D74"/>
    <w:pPr>
      <w:keepNext/>
      <w:keepLines/>
      <w:spacing w:before="160"/>
      <w:ind w:left="794"/>
    </w:pPr>
    <w:rPr>
      <w:i/>
    </w:rPr>
  </w:style>
  <w:style w:type="paragraph" w:customStyle="1" w:styleId="ChapNo">
    <w:name w:val="Chap_No"/>
    <w:basedOn w:val="ArtNo"/>
    <w:next w:val="Chaptitle"/>
    <w:rsid w:val="00391D74"/>
    <w:rPr>
      <w:b/>
    </w:rPr>
  </w:style>
  <w:style w:type="paragraph" w:customStyle="1" w:styleId="Chaptitle">
    <w:name w:val="Chap_title"/>
    <w:basedOn w:val="Arttitle"/>
    <w:next w:val="Normalaftertitle"/>
    <w:rsid w:val="00391D74"/>
  </w:style>
  <w:style w:type="character" w:styleId="FootnoteReference">
    <w:name w:val="footnote reference"/>
    <w:basedOn w:val="DefaultParagraphFont"/>
    <w:semiHidden/>
    <w:rsid w:val="00391D74"/>
    <w:rPr>
      <w:position w:val="6"/>
      <w:sz w:val="18"/>
    </w:rPr>
  </w:style>
  <w:style w:type="paragraph" w:styleId="FootnoteText">
    <w:name w:val="footnote text"/>
    <w:basedOn w:val="Normal"/>
    <w:semiHidden/>
    <w:rsid w:val="00391D74"/>
    <w:pPr>
      <w:keepLines/>
      <w:tabs>
        <w:tab w:val="left" w:pos="255"/>
      </w:tabs>
      <w:ind w:left="255" w:hanging="255"/>
    </w:pPr>
    <w:rPr>
      <w:sz w:val="22"/>
    </w:rPr>
  </w:style>
  <w:style w:type="paragraph" w:styleId="Index1">
    <w:name w:val="index 1"/>
    <w:basedOn w:val="Normal"/>
    <w:next w:val="Normal"/>
    <w:semiHidden/>
    <w:rsid w:val="00391D74"/>
  </w:style>
  <w:style w:type="paragraph" w:styleId="Index2">
    <w:name w:val="index 2"/>
    <w:basedOn w:val="Normal"/>
    <w:next w:val="Normal"/>
    <w:semiHidden/>
    <w:rsid w:val="00391D74"/>
    <w:pPr>
      <w:ind w:left="283"/>
    </w:pPr>
  </w:style>
  <w:style w:type="paragraph" w:styleId="Index3">
    <w:name w:val="index 3"/>
    <w:basedOn w:val="Normal"/>
    <w:next w:val="Normal"/>
    <w:semiHidden/>
    <w:rsid w:val="00391D74"/>
    <w:pPr>
      <w:ind w:left="566"/>
    </w:pPr>
  </w:style>
  <w:style w:type="paragraph" w:styleId="IndexHeading">
    <w:name w:val="index heading"/>
    <w:basedOn w:val="Normal"/>
    <w:next w:val="Index1"/>
    <w:semiHidden/>
    <w:rsid w:val="00391D74"/>
  </w:style>
  <w:style w:type="paragraph" w:customStyle="1" w:styleId="Line">
    <w:name w:val="Line"/>
    <w:basedOn w:val="Normal"/>
    <w:next w:val="Normal"/>
    <w:rsid w:val="00391D7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91D7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91D74"/>
  </w:style>
  <w:style w:type="paragraph" w:customStyle="1" w:styleId="Partref">
    <w:name w:val="Part_ref"/>
    <w:basedOn w:val="Normal"/>
    <w:next w:val="Normal"/>
    <w:rsid w:val="00391D74"/>
    <w:pPr>
      <w:keepNext/>
      <w:keepLines/>
      <w:spacing w:after="280"/>
      <w:jc w:val="center"/>
    </w:pPr>
  </w:style>
  <w:style w:type="paragraph" w:customStyle="1" w:styleId="Parttitle">
    <w:name w:val="Part_title"/>
    <w:basedOn w:val="Normal"/>
    <w:next w:val="Normalaftertitle"/>
    <w:rsid w:val="00391D7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91D74"/>
  </w:style>
  <w:style w:type="paragraph" w:customStyle="1" w:styleId="QuestionNo">
    <w:name w:val="Question_No"/>
    <w:basedOn w:val="RecNo"/>
    <w:next w:val="Normal"/>
    <w:rsid w:val="00391D74"/>
  </w:style>
  <w:style w:type="paragraph" w:customStyle="1" w:styleId="Questionref">
    <w:name w:val="Question_ref"/>
    <w:basedOn w:val="Recref"/>
    <w:next w:val="Questiondate"/>
    <w:rsid w:val="00391D74"/>
  </w:style>
  <w:style w:type="paragraph" w:customStyle="1" w:styleId="Questiontitle">
    <w:name w:val="Question_title"/>
    <w:basedOn w:val="Normal"/>
    <w:next w:val="Questionref"/>
    <w:rsid w:val="00391D74"/>
  </w:style>
  <w:style w:type="paragraph" w:customStyle="1" w:styleId="Reftext">
    <w:name w:val="Ref_text"/>
    <w:basedOn w:val="Normal"/>
    <w:rsid w:val="00391D74"/>
    <w:pPr>
      <w:ind w:left="794" w:hanging="794"/>
    </w:pPr>
    <w:rPr>
      <w:sz w:val="22"/>
    </w:rPr>
  </w:style>
  <w:style w:type="paragraph" w:customStyle="1" w:styleId="Reftitle">
    <w:name w:val="Ref_title"/>
    <w:basedOn w:val="Normal"/>
    <w:next w:val="Reftext"/>
    <w:rsid w:val="00391D7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91D74"/>
  </w:style>
  <w:style w:type="paragraph" w:customStyle="1" w:styleId="RepNo">
    <w:name w:val="Rep_No"/>
    <w:basedOn w:val="RecNo"/>
    <w:next w:val="Reptitle"/>
    <w:rsid w:val="00391D74"/>
  </w:style>
  <w:style w:type="paragraph" w:customStyle="1" w:styleId="Reptitle">
    <w:name w:val="Rep_title"/>
    <w:basedOn w:val="Rectitle"/>
    <w:next w:val="Repref"/>
    <w:rsid w:val="00391D74"/>
  </w:style>
  <w:style w:type="paragraph" w:customStyle="1" w:styleId="Repref">
    <w:name w:val="Rep_ref"/>
    <w:basedOn w:val="Recref"/>
    <w:next w:val="Repdate"/>
    <w:rsid w:val="00391D74"/>
  </w:style>
  <w:style w:type="paragraph" w:customStyle="1" w:styleId="Resdate">
    <w:name w:val="Res_date"/>
    <w:basedOn w:val="Recdate"/>
    <w:next w:val="Normalaftertitle"/>
    <w:rsid w:val="00391D74"/>
  </w:style>
  <w:style w:type="paragraph" w:customStyle="1" w:styleId="ResNo">
    <w:name w:val="Res_No"/>
    <w:basedOn w:val="RecNo"/>
    <w:next w:val="Restitle"/>
    <w:rsid w:val="00391D74"/>
  </w:style>
  <w:style w:type="paragraph" w:customStyle="1" w:styleId="Restitle">
    <w:name w:val="Res_title"/>
    <w:basedOn w:val="Normal"/>
    <w:next w:val="Resref"/>
    <w:rsid w:val="00391D74"/>
    <w:pPr>
      <w:spacing w:before="240"/>
      <w:jc w:val="center"/>
    </w:pPr>
    <w:rPr>
      <w:b/>
      <w:sz w:val="28"/>
    </w:rPr>
  </w:style>
  <w:style w:type="paragraph" w:customStyle="1" w:styleId="Resref">
    <w:name w:val="Res_ref"/>
    <w:basedOn w:val="Recref"/>
    <w:next w:val="Resdate"/>
    <w:rsid w:val="00391D74"/>
  </w:style>
  <w:style w:type="paragraph" w:customStyle="1" w:styleId="SectionNo">
    <w:name w:val="Section_No"/>
    <w:basedOn w:val="Normal"/>
    <w:next w:val="Normal"/>
    <w:rsid w:val="00391D74"/>
  </w:style>
  <w:style w:type="paragraph" w:customStyle="1" w:styleId="Sectiontitle">
    <w:name w:val="Section_title"/>
    <w:basedOn w:val="Normal"/>
    <w:next w:val="Normalaftertitle"/>
    <w:rsid w:val="00391D7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91D74"/>
    <w:pPr>
      <w:tabs>
        <w:tab w:val="clear" w:pos="794"/>
        <w:tab w:val="clear" w:pos="1191"/>
        <w:tab w:val="clear" w:pos="1588"/>
        <w:tab w:val="clear" w:pos="1985"/>
        <w:tab w:val="right" w:pos="9611"/>
      </w:tabs>
    </w:pPr>
    <w:rPr>
      <w:i/>
    </w:rPr>
  </w:style>
  <w:style w:type="paragraph" w:styleId="TOC1">
    <w:name w:val="toc 1"/>
    <w:basedOn w:val="Normal"/>
    <w:semiHidden/>
    <w:rsid w:val="00391D7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91D74"/>
    <w:pPr>
      <w:tabs>
        <w:tab w:val="clear" w:pos="567"/>
        <w:tab w:val="left" w:pos="1276"/>
      </w:tabs>
      <w:spacing w:before="160"/>
      <w:ind w:left="1276" w:hanging="709"/>
    </w:pPr>
  </w:style>
  <w:style w:type="paragraph" w:styleId="TOC3">
    <w:name w:val="toc 3"/>
    <w:basedOn w:val="TOC2"/>
    <w:semiHidden/>
    <w:rsid w:val="00391D74"/>
    <w:pPr>
      <w:tabs>
        <w:tab w:val="clear" w:pos="1276"/>
        <w:tab w:val="left" w:pos="2155"/>
      </w:tabs>
      <w:ind w:left="2155" w:hanging="879"/>
    </w:pPr>
  </w:style>
  <w:style w:type="paragraph" w:styleId="TOC4">
    <w:name w:val="toc 4"/>
    <w:basedOn w:val="TOC3"/>
    <w:semiHidden/>
    <w:rsid w:val="00391D74"/>
    <w:pPr>
      <w:tabs>
        <w:tab w:val="left" w:pos="3261"/>
      </w:tabs>
      <w:spacing w:before="80"/>
      <w:ind w:left="3261" w:hanging="993"/>
    </w:pPr>
  </w:style>
  <w:style w:type="paragraph" w:styleId="TOC5">
    <w:name w:val="toc 5"/>
    <w:basedOn w:val="TOC4"/>
    <w:semiHidden/>
    <w:rsid w:val="00391D74"/>
  </w:style>
  <w:style w:type="paragraph" w:styleId="TOC6">
    <w:name w:val="toc 6"/>
    <w:basedOn w:val="TOC4"/>
    <w:semiHidden/>
    <w:rsid w:val="00391D74"/>
  </w:style>
  <w:style w:type="paragraph" w:styleId="TOC7">
    <w:name w:val="toc 7"/>
    <w:basedOn w:val="TOC4"/>
    <w:semiHidden/>
    <w:rsid w:val="00391D74"/>
  </w:style>
  <w:style w:type="paragraph" w:styleId="TOC8">
    <w:name w:val="toc 8"/>
    <w:basedOn w:val="TOC4"/>
    <w:semiHidden/>
    <w:rsid w:val="00391D74"/>
  </w:style>
  <w:style w:type="paragraph" w:customStyle="1" w:styleId="Annexref">
    <w:name w:val="Annex_ref"/>
    <w:basedOn w:val="Normal"/>
    <w:next w:val="Normalaftertitle"/>
    <w:rsid w:val="00391D74"/>
    <w:pPr>
      <w:keepNext/>
      <w:keepLines/>
      <w:spacing w:after="280"/>
      <w:jc w:val="center"/>
    </w:pPr>
  </w:style>
  <w:style w:type="paragraph" w:customStyle="1" w:styleId="Appendixref">
    <w:name w:val="Appendix_ref"/>
    <w:basedOn w:val="Annexref"/>
    <w:next w:val="Normalaftertitle"/>
    <w:rsid w:val="00391D74"/>
  </w:style>
  <w:style w:type="paragraph" w:customStyle="1" w:styleId="Tabletitle">
    <w:name w:val="Table_title"/>
    <w:basedOn w:val="Normal"/>
    <w:next w:val="Tablehead"/>
    <w:rsid w:val="00391D74"/>
    <w:pPr>
      <w:keepNext/>
      <w:spacing w:before="0" w:after="120"/>
      <w:jc w:val="center"/>
    </w:pPr>
    <w:rPr>
      <w:b/>
    </w:rPr>
  </w:style>
  <w:style w:type="paragraph" w:customStyle="1" w:styleId="Summary">
    <w:name w:val="Summary"/>
    <w:basedOn w:val="Normal"/>
    <w:next w:val="Normalaftertitle"/>
    <w:autoRedefine/>
    <w:rsid w:val="00EE7740"/>
    <w:pPr>
      <w:spacing w:after="480"/>
    </w:pPr>
    <w:rPr>
      <w:sz w:val="22"/>
      <w:szCs w:val="24"/>
      <w:lang w:val="en-GB"/>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91D74"/>
    <w:pPr>
      <w:ind w:left="-85" w:firstLine="0"/>
    </w:pPr>
    <w:rPr>
      <w:lang w:val="en-US"/>
    </w:rPr>
  </w:style>
  <w:style w:type="paragraph" w:customStyle="1" w:styleId="Source">
    <w:name w:val="Source"/>
    <w:basedOn w:val="Normal"/>
    <w:next w:val="Normal"/>
    <w:rsid w:val="00C95C69"/>
    <w:pPr>
      <w:tabs>
        <w:tab w:val="clear" w:pos="794"/>
        <w:tab w:val="clear" w:pos="1191"/>
        <w:tab w:val="clear" w:pos="1588"/>
        <w:tab w:val="clear" w:pos="1985"/>
        <w:tab w:val="left" w:pos="1134"/>
        <w:tab w:val="left" w:pos="1871"/>
        <w:tab w:val="left" w:pos="2268"/>
      </w:tabs>
      <w:spacing w:before="840"/>
      <w:jc w:val="center"/>
      <w:textAlignment w:val="auto"/>
    </w:pPr>
    <w:rPr>
      <w:b/>
      <w:sz w:val="28"/>
      <w:lang w:val="en-GB"/>
    </w:rPr>
  </w:style>
  <w:style w:type="paragraph" w:customStyle="1" w:styleId="AnnexNo">
    <w:name w:val="Annex_No"/>
    <w:basedOn w:val="Normal"/>
    <w:next w:val="Normal"/>
    <w:rsid w:val="00C95C69"/>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rPr>
  </w:style>
  <w:style w:type="paragraph" w:customStyle="1" w:styleId="Annextitle">
    <w:name w:val="Annex_title"/>
    <w:basedOn w:val="Normal"/>
    <w:next w:val="Normal"/>
    <w:rsid w:val="00C95C69"/>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 w:type="paragraph" w:customStyle="1" w:styleId="Reasons">
    <w:name w:val="Reasons"/>
    <w:basedOn w:val="Normal"/>
    <w:rsid w:val="00AA3321"/>
    <w:pPr>
      <w:tabs>
        <w:tab w:val="clear" w:pos="794"/>
        <w:tab w:val="clear" w:pos="1191"/>
        <w:tab w:val="left" w:pos="1134"/>
      </w:tabs>
      <w:jc w:val="left"/>
    </w:pPr>
    <w:rPr>
      <w:lang w:val="en-GB"/>
    </w:rPr>
  </w:style>
  <w:style w:type="table" w:customStyle="1" w:styleId="TableGrid1">
    <w:name w:val="Table Grid1"/>
    <w:basedOn w:val="TableNormal"/>
    <w:next w:val="TableGrid"/>
    <w:uiPriority w:val="59"/>
    <w:rsid w:val="00AA3321"/>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AA33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953E8B"/>
    <w:rPr>
      <w:sz w:val="16"/>
      <w:szCs w:val="16"/>
    </w:rPr>
  </w:style>
  <w:style w:type="paragraph" w:styleId="CommentText">
    <w:name w:val="annotation text"/>
    <w:basedOn w:val="Normal"/>
    <w:link w:val="CommentTextChar"/>
    <w:semiHidden/>
    <w:unhideWhenUsed/>
    <w:rsid w:val="00953E8B"/>
    <w:rPr>
      <w:sz w:val="20"/>
    </w:rPr>
  </w:style>
  <w:style w:type="character" w:customStyle="1" w:styleId="CommentTextChar">
    <w:name w:val="Comment Text Char"/>
    <w:basedOn w:val="DefaultParagraphFont"/>
    <w:link w:val="CommentText"/>
    <w:semiHidden/>
    <w:rsid w:val="00953E8B"/>
    <w:rPr>
      <w:lang w:val="fr-FR" w:eastAsia="en-US"/>
    </w:rPr>
  </w:style>
  <w:style w:type="paragraph" w:styleId="CommentSubject">
    <w:name w:val="annotation subject"/>
    <w:basedOn w:val="CommentText"/>
    <w:next w:val="CommentText"/>
    <w:link w:val="CommentSubjectChar"/>
    <w:semiHidden/>
    <w:unhideWhenUsed/>
    <w:rsid w:val="00953E8B"/>
    <w:rPr>
      <w:b/>
      <w:bCs/>
    </w:rPr>
  </w:style>
  <w:style w:type="character" w:customStyle="1" w:styleId="CommentSubjectChar">
    <w:name w:val="Comment Subject Char"/>
    <w:basedOn w:val="CommentTextChar"/>
    <w:link w:val="CommentSubject"/>
    <w:semiHidden/>
    <w:rsid w:val="00953E8B"/>
    <w:rPr>
      <w:b/>
      <w:bCs/>
      <w:lang w:val="fr-FR" w:eastAsia="en-US"/>
    </w:rPr>
  </w:style>
  <w:style w:type="paragraph" w:styleId="Revision">
    <w:name w:val="Revision"/>
    <w:hidden/>
    <w:uiPriority w:val="99"/>
    <w:semiHidden/>
    <w:rsid w:val="00953E8B"/>
    <w:rPr>
      <w:sz w:val="24"/>
      <w:lang w:val="fr-FR" w:eastAsia="en-US"/>
    </w:rPr>
  </w:style>
  <w:style w:type="paragraph" w:styleId="BalloonText">
    <w:name w:val="Balloon Text"/>
    <w:basedOn w:val="Normal"/>
    <w:link w:val="BalloonTextChar"/>
    <w:semiHidden/>
    <w:unhideWhenUsed/>
    <w:rsid w:val="00953E8B"/>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953E8B"/>
    <w:rPr>
      <w:rFonts w:ascii="Segoe UI" w:hAnsi="Segoe UI" w:cs="Segoe UI"/>
      <w:sz w:val="18"/>
      <w:szCs w:val="18"/>
      <w:lang w:val="fr-FR" w:eastAsia="en-US"/>
    </w:rPr>
  </w:style>
  <w:style w:type="character" w:customStyle="1" w:styleId="UnresolvedMention1">
    <w:name w:val="Unresolved Mention1"/>
    <w:basedOn w:val="DefaultParagraphFont"/>
    <w:uiPriority w:val="99"/>
    <w:semiHidden/>
    <w:unhideWhenUsed/>
    <w:rsid w:val="00AC1409"/>
    <w:rPr>
      <w:color w:val="605E5C"/>
      <w:shd w:val="clear" w:color="auto" w:fill="E1DFDD"/>
    </w:rPr>
  </w:style>
  <w:style w:type="table" w:customStyle="1" w:styleId="GridTable1Light-Accent11">
    <w:name w:val="Grid Table 1 Light - Accent 11"/>
    <w:basedOn w:val="TableNormal"/>
    <w:uiPriority w:val="46"/>
    <w:rsid w:val="00AC140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AC1409"/>
    <w:pPr>
      <w:ind w:left="720"/>
      <w:contextualSpacing/>
    </w:pPr>
  </w:style>
  <w:style w:type="character" w:styleId="FollowedHyperlink">
    <w:name w:val="FollowedHyperlink"/>
    <w:basedOn w:val="DefaultParagraphFont"/>
    <w:semiHidden/>
    <w:unhideWhenUsed/>
    <w:rsid w:val="000E15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 w:id="2142535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itu.int/publ/R-REC/en"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F6D46-C90C-4715-8D9F-539877B1F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43</TotalTime>
  <Pages>17</Pages>
  <Words>8020</Words>
  <Characters>2804</Characters>
  <Application>Microsoft Office Word</Application>
  <DocSecurity>0</DocSecurity>
  <Lines>23</Lines>
  <Paragraphs>21</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10803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ITU-R</dc:creator>
  <dc:description>Edition                       1.11.07      SP_x000d_
corr. editeur: 14.2.08/KJ_x000d_
REV - 18-02-08 - HB_x000d_
Récup + PDF: 2.7.09/KJ</dc:description>
  <cp:lastModifiedBy>Li, Jianying</cp:lastModifiedBy>
  <cp:revision>4</cp:revision>
  <cp:lastPrinted>2019-08-05T10:02:00Z</cp:lastPrinted>
  <dcterms:created xsi:type="dcterms:W3CDTF">2020-01-06T09:52:00Z</dcterms:created>
  <dcterms:modified xsi:type="dcterms:W3CDTF">2020-01-06T15:04:00Z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