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7A6" w:rsidRDefault="00EF17A6" w:rsidP="00EF17A6">
      <w:bookmarkStart w:id="0" w:name="_GoBack"/>
      <w:bookmarkEnd w:id="0"/>
    </w:p>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tbl>
      <w:tblPr>
        <w:tblW w:w="10089" w:type="dxa"/>
        <w:tblLook w:val="01E0" w:firstRow="1" w:lastRow="1" w:firstColumn="1" w:lastColumn="1" w:noHBand="0" w:noVBand="0"/>
      </w:tblPr>
      <w:tblGrid>
        <w:gridCol w:w="10089"/>
      </w:tblGrid>
      <w:tr w:rsidR="00EF17A6" w:rsidRPr="002A3CA3" w:rsidTr="006C4CCA">
        <w:tc>
          <w:tcPr>
            <w:tcW w:w="10089" w:type="dxa"/>
          </w:tcPr>
          <w:p w:rsidR="00EF17A6" w:rsidRPr="001511A6" w:rsidRDefault="00EF17A6" w:rsidP="006C4CCA">
            <w:pPr>
              <w:spacing w:before="380" w:line="280" w:lineRule="exact"/>
              <w:jc w:val="right"/>
              <w:rPr>
                <w:rFonts w:ascii="Tahoma" w:hAnsi="Tahoma" w:cs="Tahoma"/>
                <w:b/>
                <w:bCs/>
                <w:iCs/>
                <w:color w:val="243285"/>
                <w:sz w:val="32"/>
                <w:szCs w:val="32"/>
                <w:lang w:val="en-US"/>
              </w:rPr>
            </w:pPr>
          </w:p>
          <w:p w:rsidR="00EF17A6" w:rsidRPr="00D81734" w:rsidRDefault="00EF17A6" w:rsidP="008E5DDC">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proofErr w:type="gramStart"/>
            <w:r w:rsidRPr="001511A6">
              <w:rPr>
                <w:rFonts w:ascii="Tahoma" w:hAnsi="Tahoma" w:cs="Tahoma"/>
                <w:b/>
                <w:bCs/>
                <w:iCs/>
                <w:color w:val="243285"/>
                <w:sz w:val="36"/>
                <w:szCs w:val="36"/>
                <w:lang w:val="en-US"/>
              </w:rPr>
              <w:t>R</w:t>
            </w:r>
            <w:proofErr w:type="gramEnd"/>
            <w:r w:rsidRPr="00131900">
              <w:rPr>
                <w:rFonts w:ascii="Tahoma" w:hAnsi="Tahoma" w:cs="Tahoma"/>
                <w:b/>
                <w:bCs/>
                <w:iCs/>
                <w:color w:val="243285"/>
                <w:sz w:val="36"/>
                <w:szCs w:val="36"/>
                <w:lang w:val="ru-RU"/>
              </w:rPr>
              <w:t xml:space="preserve">  </w:t>
            </w:r>
            <w:r w:rsidR="00D81734">
              <w:rPr>
                <w:rFonts w:ascii="Tahoma" w:hAnsi="Tahoma" w:cs="Tahoma"/>
                <w:b/>
                <w:bCs/>
                <w:iCs/>
                <w:color w:val="243285"/>
                <w:sz w:val="36"/>
                <w:szCs w:val="36"/>
              </w:rPr>
              <w:t>S</w:t>
            </w:r>
            <w:r w:rsidR="00D81734">
              <w:rPr>
                <w:rFonts w:ascii="Tahoma" w:hAnsi="Tahoma" w:cs="Tahoma"/>
                <w:b/>
                <w:bCs/>
                <w:iCs/>
                <w:color w:val="243285"/>
                <w:sz w:val="36"/>
                <w:szCs w:val="36"/>
                <w:lang w:val="ru-RU"/>
              </w:rPr>
              <w:t>.</w:t>
            </w:r>
            <w:r w:rsidR="008E5DDC">
              <w:rPr>
                <w:rFonts w:ascii="Tahoma" w:hAnsi="Tahoma" w:cs="Tahoma"/>
                <w:b/>
                <w:bCs/>
                <w:iCs/>
                <w:color w:val="243285"/>
                <w:sz w:val="36"/>
                <w:szCs w:val="36"/>
                <w:lang w:val="ru-RU"/>
              </w:rPr>
              <w:t>1878</w:t>
            </w:r>
          </w:p>
          <w:p w:rsidR="00EF17A6" w:rsidRPr="00683303" w:rsidRDefault="00EF17A6" w:rsidP="00683303">
            <w:pPr>
              <w:spacing w:before="80" w:line="280" w:lineRule="exact"/>
              <w:jc w:val="right"/>
              <w:rPr>
                <w:rFonts w:ascii="Tahoma" w:hAnsi="Tahoma" w:cs="Tahoma"/>
                <w:b/>
                <w:bCs/>
                <w:iCs/>
                <w:color w:val="243285"/>
                <w:sz w:val="24"/>
                <w:szCs w:val="24"/>
                <w:lang w:val="ru-RU"/>
              </w:rPr>
            </w:pPr>
            <w:r w:rsidRPr="00683303">
              <w:rPr>
                <w:rFonts w:ascii="Tahoma" w:hAnsi="Tahoma" w:cs="Tahoma"/>
                <w:b/>
                <w:bCs/>
                <w:iCs/>
                <w:color w:val="243285"/>
                <w:sz w:val="24"/>
                <w:szCs w:val="24"/>
                <w:lang w:val="ru-RU"/>
              </w:rPr>
              <w:t>(</w:t>
            </w:r>
            <w:r w:rsidR="00683303" w:rsidRPr="0087787F">
              <w:rPr>
                <w:rFonts w:ascii="Tahoma" w:hAnsi="Tahoma" w:cs="Tahoma"/>
                <w:b/>
                <w:bCs/>
                <w:iCs/>
                <w:color w:val="243285"/>
                <w:sz w:val="24"/>
                <w:szCs w:val="24"/>
                <w:lang w:val="ru-RU"/>
              </w:rPr>
              <w:t>1</w:t>
            </w:r>
            <w:r w:rsidR="008E5DDC">
              <w:rPr>
                <w:rFonts w:ascii="Tahoma" w:hAnsi="Tahoma" w:cs="Tahoma"/>
                <w:b/>
                <w:bCs/>
                <w:iCs/>
                <w:color w:val="243285"/>
                <w:sz w:val="24"/>
                <w:szCs w:val="24"/>
                <w:lang w:val="ru-RU"/>
              </w:rPr>
              <w:t>2</w:t>
            </w:r>
            <w:r w:rsidRPr="00683303">
              <w:rPr>
                <w:rFonts w:ascii="Tahoma" w:hAnsi="Tahoma" w:cs="Tahoma"/>
                <w:b/>
                <w:bCs/>
                <w:iCs/>
                <w:color w:val="243285"/>
                <w:sz w:val="24"/>
                <w:szCs w:val="24"/>
                <w:lang w:val="ru-RU"/>
              </w:rPr>
              <w:t>/</w:t>
            </w:r>
            <w:r w:rsidRPr="0087787F">
              <w:rPr>
                <w:rFonts w:ascii="Tahoma" w:hAnsi="Tahoma" w:cs="Tahoma"/>
                <w:b/>
                <w:bCs/>
                <w:iCs/>
                <w:color w:val="243285"/>
                <w:sz w:val="24"/>
                <w:szCs w:val="24"/>
                <w:lang w:val="ru-RU"/>
              </w:rPr>
              <w:t>20</w:t>
            </w:r>
            <w:r w:rsidR="00683303" w:rsidRPr="0087787F">
              <w:rPr>
                <w:rFonts w:ascii="Tahoma" w:hAnsi="Tahoma" w:cs="Tahoma"/>
                <w:b/>
                <w:bCs/>
                <w:iCs/>
                <w:color w:val="243285"/>
                <w:sz w:val="24"/>
                <w:szCs w:val="24"/>
                <w:lang w:val="ru-RU"/>
              </w:rPr>
              <w:t>10</w:t>
            </w:r>
            <w:r w:rsidRPr="00683303">
              <w:rPr>
                <w:rFonts w:ascii="Tahoma" w:hAnsi="Tahoma" w:cs="Tahoma"/>
                <w:b/>
                <w:bCs/>
                <w:iCs/>
                <w:color w:val="243285"/>
                <w:sz w:val="24"/>
                <w:szCs w:val="24"/>
                <w:lang w:val="ru-RU"/>
              </w:rPr>
              <w:t>)</w:t>
            </w:r>
          </w:p>
        </w:tc>
      </w:tr>
      <w:tr w:rsidR="00EF17A6" w:rsidRPr="00E2600C" w:rsidTr="006C4CCA">
        <w:tc>
          <w:tcPr>
            <w:tcW w:w="10089" w:type="dxa"/>
          </w:tcPr>
          <w:p w:rsidR="00EF17A6" w:rsidRPr="001D407F" w:rsidRDefault="00EF17A6" w:rsidP="006C4CCA">
            <w:pPr>
              <w:spacing w:before="80" w:line="500" w:lineRule="exact"/>
              <w:jc w:val="right"/>
              <w:rPr>
                <w:rFonts w:ascii="Tahoma" w:hAnsi="Tahoma" w:cs="Tahoma"/>
                <w:b/>
                <w:bCs/>
                <w:iCs/>
                <w:color w:val="243285"/>
                <w:sz w:val="44"/>
                <w:szCs w:val="44"/>
                <w:lang w:val="ru-RU"/>
              </w:rPr>
            </w:pPr>
          </w:p>
          <w:p w:rsidR="00EF17A6" w:rsidRPr="00A03ADE" w:rsidRDefault="008E5DDC" w:rsidP="00683303">
            <w:pPr>
              <w:spacing w:before="80" w:line="500" w:lineRule="exact"/>
              <w:jc w:val="right"/>
              <w:rPr>
                <w:rFonts w:ascii="Tahoma" w:hAnsi="Tahoma" w:cs="Tahoma"/>
                <w:b/>
                <w:bCs/>
                <w:iCs/>
                <w:color w:val="243285"/>
                <w:sz w:val="44"/>
                <w:szCs w:val="44"/>
                <w:lang w:val="ru-RU"/>
              </w:rPr>
            </w:pPr>
            <w:r w:rsidRPr="008E5DDC">
              <w:rPr>
                <w:rFonts w:ascii="Tahoma" w:hAnsi="Tahoma" w:cs="Tahoma"/>
                <w:b/>
                <w:bCs/>
                <w:iCs/>
                <w:color w:val="243285"/>
                <w:sz w:val="44"/>
                <w:szCs w:val="44"/>
                <w:lang w:val="ru-RU"/>
              </w:rPr>
              <w:t>Методы передачи на основе многих несущих для спутниковых систем</w:t>
            </w:r>
          </w:p>
        </w:tc>
      </w:tr>
      <w:tr w:rsidR="00EF17A6" w:rsidRPr="00180FD1" w:rsidTr="006C4CCA">
        <w:tc>
          <w:tcPr>
            <w:tcW w:w="10089" w:type="dxa"/>
          </w:tcPr>
          <w:p w:rsidR="00EF17A6" w:rsidRPr="00131900" w:rsidRDefault="00EF17A6" w:rsidP="006C4CCA">
            <w:pPr>
              <w:spacing w:before="80" w:line="280" w:lineRule="exact"/>
              <w:ind w:right="640"/>
              <w:rPr>
                <w:rFonts w:ascii="Tahoma" w:hAnsi="Tahoma" w:cs="Tahoma"/>
                <w:b/>
                <w:bCs/>
                <w:iCs/>
                <w:color w:val="243285"/>
                <w:sz w:val="32"/>
                <w:szCs w:val="32"/>
                <w:lang w:val="ru-RU"/>
              </w:rPr>
            </w:pPr>
          </w:p>
          <w:p w:rsidR="00EF17A6" w:rsidRDefault="00EF17A6" w:rsidP="002E0F1F">
            <w:pPr>
              <w:spacing w:before="80" w:line="280" w:lineRule="exact"/>
              <w:ind w:right="640"/>
              <w:rPr>
                <w:rFonts w:ascii="Tahoma" w:hAnsi="Tahoma" w:cs="Tahoma"/>
                <w:b/>
                <w:bCs/>
                <w:iCs/>
                <w:color w:val="243285"/>
                <w:sz w:val="32"/>
                <w:szCs w:val="32"/>
                <w:lang w:val="ru-RU"/>
              </w:rPr>
            </w:pPr>
          </w:p>
          <w:p w:rsidR="002E0F1F" w:rsidRPr="002E0F1F" w:rsidRDefault="002E0F1F" w:rsidP="002E0F1F">
            <w:pPr>
              <w:spacing w:before="80" w:line="280" w:lineRule="exact"/>
              <w:ind w:right="640"/>
              <w:rPr>
                <w:rFonts w:ascii="Tahoma" w:hAnsi="Tahoma" w:cs="Tahoma"/>
                <w:b/>
                <w:bCs/>
                <w:iCs/>
                <w:color w:val="243285"/>
                <w:sz w:val="32"/>
                <w:szCs w:val="32"/>
                <w:lang w:val="ru-RU"/>
              </w:rPr>
            </w:pPr>
          </w:p>
          <w:p w:rsidR="00EF17A6" w:rsidRPr="005A5A4A" w:rsidRDefault="00EF17A6" w:rsidP="006C4CCA">
            <w:pPr>
              <w:spacing w:before="80" w:after="180" w:line="360" w:lineRule="exact"/>
              <w:jc w:val="right"/>
              <w:rPr>
                <w:rFonts w:ascii="Tahoma" w:hAnsi="Tahoma" w:cs="Tahoma"/>
                <w:b/>
                <w:bCs/>
                <w:iCs/>
                <w:color w:val="243285"/>
                <w:sz w:val="36"/>
                <w:szCs w:val="36"/>
                <w:lang w:val="ru-RU"/>
              </w:rPr>
            </w:pPr>
          </w:p>
          <w:p w:rsidR="005A5A4A" w:rsidRPr="005A5A4A" w:rsidRDefault="005A5A4A" w:rsidP="006C4CCA">
            <w:pPr>
              <w:spacing w:before="80" w:after="180" w:line="360" w:lineRule="exact"/>
              <w:jc w:val="right"/>
              <w:rPr>
                <w:rFonts w:ascii="Tahoma" w:hAnsi="Tahoma" w:cs="Tahoma"/>
                <w:b/>
                <w:bCs/>
                <w:iCs/>
                <w:color w:val="243285"/>
                <w:sz w:val="36"/>
                <w:szCs w:val="36"/>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sidR="00683303" w:rsidRPr="00683303">
              <w:rPr>
                <w:rFonts w:ascii="Tahoma" w:hAnsi="Tahoma" w:cs="Tahoma"/>
                <w:b/>
                <w:bCs/>
                <w:iCs/>
                <w:color w:val="243285"/>
                <w:sz w:val="36"/>
                <w:szCs w:val="36"/>
              </w:rPr>
              <w:t>S</w:t>
            </w:r>
          </w:p>
          <w:p w:rsidR="00EF17A6" w:rsidRPr="00A83C2A" w:rsidRDefault="00180FD1" w:rsidP="006C4CCA">
            <w:pPr>
              <w:spacing w:before="80" w:after="180" w:line="360" w:lineRule="exact"/>
              <w:jc w:val="right"/>
              <w:rPr>
                <w:rFonts w:ascii="Tahoma" w:hAnsi="Tahoma" w:cs="Tahoma"/>
                <w:b/>
                <w:bCs/>
                <w:iCs/>
                <w:color w:val="243285"/>
                <w:sz w:val="36"/>
                <w:szCs w:val="36"/>
                <w:lang w:val="ru-RU"/>
              </w:rPr>
            </w:pPr>
            <w:r w:rsidRPr="00180FD1">
              <w:rPr>
                <w:rFonts w:ascii="Tahoma" w:hAnsi="Tahoma" w:cs="Tahoma"/>
                <w:b/>
                <w:bCs/>
                <w:iCs/>
                <w:color w:val="243285"/>
                <w:sz w:val="36"/>
                <w:szCs w:val="36"/>
                <w:lang w:val="ru-RU"/>
              </w:rPr>
              <w:t>Фиксированная спутниковая служба</w:t>
            </w:r>
          </w:p>
          <w:p w:rsidR="00EF17A6" w:rsidRPr="00131900" w:rsidRDefault="00EF17A6" w:rsidP="006C4CCA">
            <w:pPr>
              <w:spacing w:before="80" w:line="360" w:lineRule="exact"/>
              <w:jc w:val="right"/>
              <w:rPr>
                <w:rFonts w:ascii="Tahoma" w:hAnsi="Tahoma" w:cs="Tahoma"/>
                <w:b/>
                <w:bCs/>
                <w:iCs/>
                <w:color w:val="243285"/>
                <w:sz w:val="32"/>
                <w:szCs w:val="32"/>
                <w:lang w:val="ru-RU"/>
              </w:rPr>
            </w:pPr>
          </w:p>
        </w:tc>
      </w:tr>
    </w:tbl>
    <w:p w:rsidR="00EF17A6" w:rsidRPr="00131900"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131900" w:rsidSect="00683303">
          <w:headerReference w:type="even" r:id="rId9"/>
          <w:headerReference w:type="default" r:id="rId10"/>
          <w:pgSz w:w="11907" w:h="16840" w:code="9"/>
          <w:pgMar w:top="1089" w:right="1089" w:bottom="284" w:left="1089" w:header="567" w:footer="284" w:gutter="0"/>
          <w:pgNumType w:start="1"/>
          <w:cols w:space="720"/>
        </w:sectPr>
      </w:pPr>
    </w:p>
    <w:p w:rsidR="007F0E17" w:rsidRPr="00854998" w:rsidRDefault="007F0E17" w:rsidP="007F0E17">
      <w:pPr>
        <w:spacing w:before="0"/>
        <w:jc w:val="center"/>
        <w:rPr>
          <w:b/>
          <w:bCs/>
          <w:lang w:val="ru-RU"/>
        </w:rPr>
      </w:pPr>
      <w:bookmarkStart w:id="1" w:name="c2tope"/>
      <w:bookmarkEnd w:id="1"/>
      <w:r w:rsidRPr="00854998">
        <w:rPr>
          <w:b/>
          <w:bCs/>
          <w:lang w:val="ru-RU"/>
        </w:rPr>
        <w:lastRenderedPageBreak/>
        <w:t>Предисловие</w:t>
      </w:r>
    </w:p>
    <w:p w:rsidR="007F0E17" w:rsidRPr="00854998" w:rsidRDefault="007F0E17" w:rsidP="007F0E17">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7F0E17" w:rsidRPr="00854998" w:rsidRDefault="007F0E17" w:rsidP="007F0E17">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7F0E17" w:rsidRPr="00854998" w:rsidRDefault="007F0E17" w:rsidP="007F0E17">
      <w:pPr>
        <w:spacing w:before="360"/>
        <w:jc w:val="center"/>
        <w:rPr>
          <w:b/>
          <w:bCs/>
          <w:lang w:val="ru-RU"/>
        </w:rPr>
      </w:pPr>
      <w:r w:rsidRPr="00854998">
        <w:rPr>
          <w:b/>
          <w:bCs/>
          <w:lang w:val="ru-RU"/>
        </w:rPr>
        <w:t>Политика в области прав интеллектуальной собственности (ПИС)</w:t>
      </w:r>
    </w:p>
    <w:p w:rsidR="007F0E17" w:rsidRPr="00854998" w:rsidRDefault="007F0E17" w:rsidP="007F0E17">
      <w:pPr>
        <w:rPr>
          <w:sz w:val="20"/>
          <w:lang w:val="ru-RU"/>
        </w:rPr>
      </w:pPr>
      <w:r w:rsidRPr="00854998">
        <w:rPr>
          <w:sz w:val="20"/>
          <w:lang w:val="ru-RU"/>
        </w:rPr>
        <w:t>Политика МСЭ-</w:t>
      </w:r>
      <w:proofErr w:type="gramStart"/>
      <w:r w:rsidRPr="00854998">
        <w:rPr>
          <w:sz w:val="20"/>
          <w:lang w:val="ru-RU"/>
        </w:rPr>
        <w:t>R</w:t>
      </w:r>
      <w:proofErr w:type="gramEnd"/>
      <w:r w:rsidRPr="00854998">
        <w:rPr>
          <w:sz w:val="20"/>
          <w:lang w:val="ru-RU"/>
        </w:rPr>
        <w:t xml:space="preserve">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E2600C">
        <w:fldChar w:fldCharType="begin"/>
      </w:r>
      <w:r w:rsidR="00E2600C" w:rsidRPr="00E2600C">
        <w:rPr>
          <w:lang w:val="ru-RU"/>
        </w:rPr>
        <w:instrText xml:space="preserve"> </w:instrText>
      </w:r>
      <w:r w:rsidR="00E2600C">
        <w:instrText>HYPERLINK</w:instrText>
      </w:r>
      <w:r w:rsidR="00E2600C" w:rsidRPr="00E2600C">
        <w:rPr>
          <w:lang w:val="ru-RU"/>
        </w:rPr>
        <w:instrText xml:space="preserve"> "</w:instrText>
      </w:r>
      <w:r w:rsidR="00E2600C">
        <w:instrText>http</w:instrText>
      </w:r>
      <w:r w:rsidR="00E2600C" w:rsidRPr="00E2600C">
        <w:rPr>
          <w:lang w:val="ru-RU"/>
        </w:rPr>
        <w:instrText>://</w:instrText>
      </w:r>
      <w:r w:rsidR="00E2600C">
        <w:instrText>www</w:instrText>
      </w:r>
      <w:r w:rsidR="00E2600C" w:rsidRPr="00E2600C">
        <w:rPr>
          <w:lang w:val="ru-RU"/>
        </w:rPr>
        <w:instrText>.</w:instrText>
      </w:r>
      <w:r w:rsidR="00E2600C">
        <w:instrText>itu</w:instrText>
      </w:r>
      <w:r w:rsidR="00E2600C" w:rsidRPr="00E2600C">
        <w:rPr>
          <w:lang w:val="ru-RU"/>
        </w:rPr>
        <w:instrText>.</w:instrText>
      </w:r>
      <w:r w:rsidR="00E2600C">
        <w:instrText>int</w:instrText>
      </w:r>
      <w:r w:rsidR="00E2600C" w:rsidRPr="00E2600C">
        <w:rPr>
          <w:lang w:val="ru-RU"/>
        </w:rPr>
        <w:instrText>/</w:instrText>
      </w:r>
      <w:r w:rsidR="00E2600C">
        <w:instrText>ITU</w:instrText>
      </w:r>
      <w:r w:rsidR="00E2600C" w:rsidRPr="00E2600C">
        <w:rPr>
          <w:lang w:val="ru-RU"/>
        </w:rPr>
        <w:instrText>-</w:instrText>
      </w:r>
      <w:r w:rsidR="00E2600C">
        <w:instrText>R</w:instrText>
      </w:r>
      <w:r w:rsidR="00E2600C" w:rsidRPr="00E2600C">
        <w:rPr>
          <w:lang w:val="ru-RU"/>
        </w:rPr>
        <w:instrText>/</w:instrText>
      </w:r>
      <w:r w:rsidR="00E2600C">
        <w:instrText>go</w:instrText>
      </w:r>
      <w:r w:rsidR="00E2600C" w:rsidRPr="00E2600C">
        <w:rPr>
          <w:lang w:val="ru-RU"/>
        </w:rPr>
        <w:instrText>/</w:instrText>
      </w:r>
      <w:r w:rsidR="00E2600C">
        <w:instrText>patents</w:instrText>
      </w:r>
      <w:r w:rsidR="00E2600C" w:rsidRPr="00E2600C">
        <w:rPr>
          <w:lang w:val="ru-RU"/>
        </w:rPr>
        <w:instrText>/</w:instrText>
      </w:r>
      <w:r w:rsidR="00E2600C">
        <w:instrText>en</w:instrText>
      </w:r>
      <w:r w:rsidR="00E2600C" w:rsidRPr="00E2600C">
        <w:rPr>
          <w:lang w:val="ru-RU"/>
        </w:rPr>
        <w:instrText xml:space="preserve">" </w:instrText>
      </w:r>
      <w:r w:rsidR="00E2600C">
        <w:fldChar w:fldCharType="separate"/>
      </w:r>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r w:rsidR="00E2600C">
        <w:rPr>
          <w:rStyle w:val="Hyperlink"/>
          <w:rFonts w:eastAsia="SimSun"/>
          <w:sz w:val="20"/>
          <w:lang w:val="en-US"/>
        </w:rPr>
        <w:fldChar w:fldCharType="end"/>
      </w:r>
      <w:r w:rsidRPr="00854998">
        <w:rPr>
          <w:sz w:val="20"/>
          <w:lang w:val="ru-RU"/>
        </w:rPr>
        <w:t>, где также содержатся Руководящие принципы по выполнению общей патентной политики МСЭ-Т/МСЭ-</w:t>
      </w:r>
      <w:proofErr w:type="gramStart"/>
      <w:r w:rsidRPr="00854998">
        <w:rPr>
          <w:sz w:val="20"/>
          <w:lang w:val="ru-RU"/>
        </w:rPr>
        <w:t>R</w:t>
      </w:r>
      <w:proofErr w:type="gramEnd"/>
      <w:r w:rsidRPr="00854998">
        <w:rPr>
          <w:sz w:val="20"/>
          <w:lang w:val="ru-RU"/>
        </w:rPr>
        <w:t>/ИСО/МЭК и база данных патентной информации МСЭ-R.</w:t>
      </w:r>
    </w:p>
    <w:p w:rsidR="007F0E17" w:rsidRPr="00FD3C61" w:rsidRDefault="007F0E17" w:rsidP="007F0E1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7F0E17" w:rsidRPr="00E2600C" w:rsidTr="008E5DDC">
        <w:trPr>
          <w:jc w:val="center"/>
        </w:trPr>
        <w:tc>
          <w:tcPr>
            <w:tcW w:w="8856" w:type="dxa"/>
            <w:gridSpan w:val="2"/>
          </w:tcPr>
          <w:p w:rsidR="007F0E17" w:rsidRPr="00854998" w:rsidRDefault="007F0E17" w:rsidP="008E5DDC">
            <w:pPr>
              <w:spacing w:before="180"/>
              <w:jc w:val="center"/>
              <w:rPr>
                <w:b/>
                <w:bCs/>
                <w:lang w:val="ru-RU"/>
              </w:rPr>
            </w:pPr>
            <w:r w:rsidRPr="00854998">
              <w:rPr>
                <w:b/>
                <w:bCs/>
                <w:lang w:val="ru-RU"/>
              </w:rPr>
              <w:t>Серии Рекомендаций МСЭ-</w:t>
            </w:r>
            <w:proofErr w:type="gramStart"/>
            <w:r w:rsidRPr="00854998">
              <w:rPr>
                <w:b/>
                <w:bCs/>
                <w:lang w:val="ru-RU"/>
              </w:rPr>
              <w:t>R</w:t>
            </w:r>
            <w:proofErr w:type="gramEnd"/>
          </w:p>
          <w:p w:rsidR="007F0E17" w:rsidRPr="00854998" w:rsidRDefault="007F0E17" w:rsidP="008E5DDC">
            <w:pPr>
              <w:spacing w:after="240"/>
              <w:jc w:val="center"/>
              <w:rPr>
                <w:rFonts w:eastAsia="SimSun"/>
                <w:sz w:val="18"/>
                <w:szCs w:val="18"/>
                <w:lang w:val="ru-RU" w:eastAsia="zh-CN"/>
              </w:rPr>
            </w:pPr>
            <w:r w:rsidRPr="00854998">
              <w:rPr>
                <w:sz w:val="18"/>
                <w:szCs w:val="18"/>
                <w:lang w:val="ru-RU"/>
              </w:rPr>
              <w:t>(</w:t>
            </w:r>
            <w:proofErr w:type="gramStart"/>
            <w:r w:rsidRPr="00854998">
              <w:rPr>
                <w:sz w:val="18"/>
                <w:szCs w:val="18"/>
                <w:lang w:val="ru-RU"/>
              </w:rPr>
              <w:t>Представлены</w:t>
            </w:r>
            <w:proofErr w:type="gramEnd"/>
            <w:r w:rsidRPr="00854998">
              <w:rPr>
                <w:sz w:val="18"/>
                <w:szCs w:val="18"/>
                <w:lang w:val="ru-RU"/>
              </w:rPr>
              <w:t xml:space="preserve"> также в онлайновой форме по адресу: </w:t>
            </w:r>
            <w:r w:rsidR="00E2600C">
              <w:fldChar w:fldCharType="begin"/>
            </w:r>
            <w:r w:rsidR="00E2600C" w:rsidRPr="00E2600C">
              <w:rPr>
                <w:lang w:val="ru-RU"/>
              </w:rPr>
              <w:instrText xml:space="preserve"> </w:instrText>
            </w:r>
            <w:r w:rsidR="00E2600C">
              <w:instrText>HYPERLINK</w:instrText>
            </w:r>
            <w:r w:rsidR="00E2600C" w:rsidRPr="00E2600C">
              <w:rPr>
                <w:lang w:val="ru-RU"/>
              </w:rPr>
              <w:instrText xml:space="preserve"> "</w:instrText>
            </w:r>
            <w:r w:rsidR="00E2600C">
              <w:instrText>http</w:instrText>
            </w:r>
            <w:r w:rsidR="00E2600C" w:rsidRPr="00E2600C">
              <w:rPr>
                <w:lang w:val="ru-RU"/>
              </w:rPr>
              <w:instrText>://</w:instrText>
            </w:r>
            <w:r w:rsidR="00E2600C">
              <w:instrText>www</w:instrText>
            </w:r>
            <w:r w:rsidR="00E2600C" w:rsidRPr="00E2600C">
              <w:rPr>
                <w:lang w:val="ru-RU"/>
              </w:rPr>
              <w:instrText>.</w:instrText>
            </w:r>
            <w:r w:rsidR="00E2600C">
              <w:instrText>itu</w:instrText>
            </w:r>
            <w:r w:rsidR="00E2600C" w:rsidRPr="00E2600C">
              <w:rPr>
                <w:lang w:val="ru-RU"/>
              </w:rPr>
              <w:instrText>.</w:instrText>
            </w:r>
            <w:r w:rsidR="00E2600C">
              <w:instrText>int</w:instrText>
            </w:r>
            <w:r w:rsidR="00E2600C" w:rsidRPr="00E2600C">
              <w:rPr>
                <w:lang w:val="ru-RU"/>
              </w:rPr>
              <w:instrText>/</w:instrText>
            </w:r>
            <w:r w:rsidR="00E2600C">
              <w:instrText>publ</w:instrText>
            </w:r>
            <w:r w:rsidR="00E2600C" w:rsidRPr="00E2600C">
              <w:rPr>
                <w:lang w:val="ru-RU"/>
              </w:rPr>
              <w:instrText>/</w:instrText>
            </w:r>
            <w:r w:rsidR="00E2600C">
              <w:instrText>R</w:instrText>
            </w:r>
            <w:r w:rsidR="00E2600C" w:rsidRPr="00E2600C">
              <w:rPr>
                <w:lang w:val="ru-RU"/>
              </w:rPr>
              <w:instrText>-</w:instrText>
            </w:r>
            <w:r w:rsidR="00E2600C">
              <w:instrText>REC</w:instrText>
            </w:r>
            <w:r w:rsidR="00E2600C" w:rsidRPr="00E2600C">
              <w:rPr>
                <w:lang w:val="ru-RU"/>
              </w:rPr>
              <w:instrText>/</w:instrText>
            </w:r>
            <w:r w:rsidR="00E2600C">
              <w:instrText>en</w:instrText>
            </w:r>
            <w:r w:rsidR="00E2600C" w:rsidRPr="00E2600C">
              <w:rPr>
                <w:lang w:val="ru-RU"/>
              </w:rPr>
              <w:instrText xml:space="preserve">" </w:instrText>
            </w:r>
            <w:r w:rsidR="00E2600C">
              <w:fldChar w:fldCharType="separate"/>
            </w:r>
            <w:r w:rsidRPr="00854998">
              <w:rPr>
                <w:rStyle w:val="Hyperlink"/>
                <w:sz w:val="18"/>
                <w:lang w:val="ru-RU"/>
              </w:rPr>
              <w:t>http://www.itu.int/publ/R-REC/en</w:t>
            </w:r>
            <w:r w:rsidR="00E2600C">
              <w:rPr>
                <w:rStyle w:val="Hyperlink"/>
                <w:sz w:val="18"/>
                <w:lang w:val="ru-RU"/>
              </w:rPr>
              <w:fldChar w:fldCharType="end"/>
            </w:r>
            <w:r w:rsidRPr="00854998">
              <w:rPr>
                <w:sz w:val="18"/>
                <w:szCs w:val="18"/>
                <w:lang w:val="ru-RU"/>
              </w:rPr>
              <w:t>.)</w:t>
            </w:r>
          </w:p>
        </w:tc>
      </w:tr>
      <w:tr w:rsidR="007F0E17" w:rsidRPr="00FD3C61" w:rsidTr="008E5DDC">
        <w:trPr>
          <w:jc w:val="center"/>
        </w:trPr>
        <w:tc>
          <w:tcPr>
            <w:tcW w:w="1188" w:type="dxa"/>
          </w:tcPr>
          <w:p w:rsidR="007F0E17" w:rsidRPr="00D163D5" w:rsidRDefault="007F0E17" w:rsidP="008E5DDC">
            <w:pPr>
              <w:spacing w:before="40" w:after="40"/>
              <w:rPr>
                <w:b/>
                <w:bCs/>
                <w:sz w:val="20"/>
                <w:lang w:val="ru-RU"/>
              </w:rPr>
            </w:pPr>
            <w:r w:rsidRPr="00D163D5">
              <w:rPr>
                <w:b/>
                <w:bCs/>
                <w:sz w:val="20"/>
                <w:lang w:val="ru-RU"/>
              </w:rPr>
              <w:t>Серия</w:t>
            </w:r>
          </w:p>
        </w:tc>
        <w:tc>
          <w:tcPr>
            <w:tcW w:w="7668" w:type="dxa"/>
          </w:tcPr>
          <w:p w:rsidR="007F0E17" w:rsidRPr="00D163D5" w:rsidRDefault="007F0E17" w:rsidP="008E5DDC">
            <w:pPr>
              <w:spacing w:before="40" w:after="40"/>
              <w:jc w:val="center"/>
              <w:rPr>
                <w:b/>
                <w:bCs/>
                <w:sz w:val="20"/>
                <w:lang w:val="ru-RU"/>
              </w:rPr>
            </w:pPr>
            <w:r w:rsidRPr="00D163D5">
              <w:rPr>
                <w:b/>
                <w:bCs/>
                <w:sz w:val="20"/>
                <w:lang w:val="ru-RU"/>
              </w:rPr>
              <w:t>Название</w:t>
            </w:r>
          </w:p>
        </w:tc>
      </w:tr>
      <w:tr w:rsidR="007F0E17" w:rsidRPr="00FD3C61" w:rsidTr="008E5DDC">
        <w:trPr>
          <w:jc w:val="center"/>
        </w:trPr>
        <w:tc>
          <w:tcPr>
            <w:tcW w:w="1188" w:type="dxa"/>
          </w:tcPr>
          <w:p w:rsidR="007F0E17" w:rsidRPr="00D163D5" w:rsidRDefault="007F0E17" w:rsidP="008E5DDC">
            <w:pPr>
              <w:spacing w:before="40" w:after="40"/>
              <w:rPr>
                <w:b/>
                <w:bCs/>
                <w:sz w:val="20"/>
                <w:lang w:val="ru-RU"/>
              </w:rPr>
            </w:pPr>
            <w:r w:rsidRPr="00D163D5">
              <w:rPr>
                <w:b/>
                <w:bCs/>
                <w:sz w:val="20"/>
                <w:lang w:val="ru-RU"/>
              </w:rPr>
              <w:t>BO</w:t>
            </w:r>
          </w:p>
        </w:tc>
        <w:tc>
          <w:tcPr>
            <w:tcW w:w="7668" w:type="dxa"/>
          </w:tcPr>
          <w:p w:rsidR="007F0E17" w:rsidRPr="00D163D5" w:rsidRDefault="007F0E17" w:rsidP="008E5DDC">
            <w:pPr>
              <w:spacing w:before="40" w:after="40"/>
              <w:rPr>
                <w:sz w:val="20"/>
                <w:lang w:val="ru-RU"/>
              </w:rPr>
            </w:pPr>
            <w:r w:rsidRPr="00D163D5">
              <w:rPr>
                <w:sz w:val="20"/>
                <w:lang w:val="ru-RU"/>
              </w:rPr>
              <w:t>Спутниковое радиовещание</w:t>
            </w:r>
          </w:p>
        </w:tc>
      </w:tr>
      <w:tr w:rsidR="007F0E17" w:rsidRPr="00E2600C" w:rsidTr="007F0E17">
        <w:trPr>
          <w:jc w:val="center"/>
        </w:trPr>
        <w:tc>
          <w:tcPr>
            <w:tcW w:w="1188" w:type="dxa"/>
            <w:tcBorders>
              <w:bottom w:val="nil"/>
            </w:tcBorders>
          </w:tcPr>
          <w:p w:rsidR="007F0E17" w:rsidRPr="00D163D5" w:rsidRDefault="007F0E17" w:rsidP="008E5DDC">
            <w:pPr>
              <w:spacing w:before="40" w:after="40"/>
              <w:rPr>
                <w:b/>
                <w:bCs/>
                <w:sz w:val="20"/>
                <w:lang w:val="ru-RU"/>
              </w:rPr>
            </w:pPr>
            <w:r w:rsidRPr="00D163D5">
              <w:rPr>
                <w:b/>
                <w:bCs/>
                <w:sz w:val="20"/>
                <w:lang w:val="ru-RU"/>
              </w:rPr>
              <w:t>BR</w:t>
            </w:r>
          </w:p>
        </w:tc>
        <w:tc>
          <w:tcPr>
            <w:tcW w:w="7668" w:type="dxa"/>
            <w:tcBorders>
              <w:bottom w:val="nil"/>
            </w:tcBorders>
          </w:tcPr>
          <w:p w:rsidR="007F0E17" w:rsidRPr="00D163D5" w:rsidRDefault="007F0E17" w:rsidP="008E5DDC">
            <w:pPr>
              <w:spacing w:before="40" w:after="40"/>
              <w:rPr>
                <w:sz w:val="20"/>
                <w:lang w:val="ru-RU"/>
              </w:rPr>
            </w:pPr>
            <w:r w:rsidRPr="00D163D5">
              <w:rPr>
                <w:sz w:val="20"/>
                <w:lang w:val="ru-RU"/>
              </w:rPr>
              <w:t>Запись для производства, архивирования и воспроизведения; пленки для телевидения</w:t>
            </w:r>
          </w:p>
        </w:tc>
      </w:tr>
      <w:tr w:rsidR="007F0E17" w:rsidRPr="00FD3C61" w:rsidTr="007F0E17">
        <w:trPr>
          <w:jc w:val="center"/>
        </w:trPr>
        <w:tc>
          <w:tcPr>
            <w:tcW w:w="1188" w:type="dxa"/>
            <w:tcBorders>
              <w:top w:val="nil"/>
              <w:bottom w:val="nil"/>
            </w:tcBorders>
            <w:shd w:val="clear" w:color="auto" w:fill="FFFFFF" w:themeFill="background1"/>
          </w:tcPr>
          <w:p w:rsidR="007F0E17" w:rsidRPr="00D163D5" w:rsidRDefault="007F0E17" w:rsidP="008E5DDC">
            <w:pPr>
              <w:spacing w:before="40" w:after="40"/>
              <w:rPr>
                <w:rFonts w:ascii="Times New Roman Bold" w:hAnsi="Times New Roman Bold" w:cs="Times New Roman Bold"/>
                <w:b/>
                <w:bCs/>
                <w:color w:val="000080"/>
                <w:sz w:val="20"/>
                <w:lang w:val="ru-RU"/>
              </w:rPr>
            </w:pPr>
            <w:r w:rsidRPr="007F0E17">
              <w:rPr>
                <w:b/>
                <w:bCs/>
                <w:sz w:val="20"/>
                <w:lang w:val="ru-RU"/>
              </w:rPr>
              <w:t>BS</w:t>
            </w:r>
          </w:p>
        </w:tc>
        <w:tc>
          <w:tcPr>
            <w:tcW w:w="7668" w:type="dxa"/>
            <w:tcBorders>
              <w:top w:val="nil"/>
              <w:bottom w:val="nil"/>
            </w:tcBorders>
            <w:shd w:val="clear" w:color="auto" w:fill="FFFFFF" w:themeFill="background1"/>
          </w:tcPr>
          <w:p w:rsidR="007F0E17" w:rsidRPr="00D163D5" w:rsidRDefault="007F0E17" w:rsidP="008E5DDC">
            <w:pPr>
              <w:spacing w:before="40" w:after="40"/>
              <w:rPr>
                <w:rFonts w:ascii="Times New Roman Bold" w:hAnsi="Times New Roman Bold" w:cs="Times New Roman Bold"/>
                <w:b/>
                <w:bCs/>
                <w:color w:val="000080"/>
                <w:sz w:val="20"/>
                <w:lang w:val="ru-RU"/>
              </w:rPr>
            </w:pPr>
            <w:r w:rsidRPr="007F0E17">
              <w:rPr>
                <w:sz w:val="20"/>
                <w:lang w:val="ru-RU"/>
              </w:rPr>
              <w:t>Радиовещательная служба (звуковая)</w:t>
            </w:r>
          </w:p>
        </w:tc>
      </w:tr>
      <w:tr w:rsidR="007F0E17" w:rsidRPr="00FD3C61" w:rsidTr="007F0E17">
        <w:trPr>
          <w:jc w:val="center"/>
        </w:trPr>
        <w:tc>
          <w:tcPr>
            <w:tcW w:w="1188" w:type="dxa"/>
            <w:tcBorders>
              <w:top w:val="nil"/>
            </w:tcBorders>
          </w:tcPr>
          <w:p w:rsidR="007F0E17" w:rsidRPr="00D163D5" w:rsidRDefault="007F0E17" w:rsidP="008E5DDC">
            <w:pPr>
              <w:spacing w:before="40" w:after="40"/>
              <w:rPr>
                <w:b/>
                <w:bCs/>
                <w:sz w:val="20"/>
                <w:lang w:val="ru-RU"/>
              </w:rPr>
            </w:pPr>
            <w:r w:rsidRPr="00D163D5">
              <w:rPr>
                <w:b/>
                <w:bCs/>
                <w:sz w:val="20"/>
                <w:lang w:val="ru-RU"/>
              </w:rPr>
              <w:t>BT</w:t>
            </w:r>
          </w:p>
        </w:tc>
        <w:tc>
          <w:tcPr>
            <w:tcW w:w="7668" w:type="dxa"/>
            <w:tcBorders>
              <w:top w:val="nil"/>
            </w:tcBorders>
          </w:tcPr>
          <w:p w:rsidR="007F0E17" w:rsidRPr="00D163D5" w:rsidRDefault="007F0E17" w:rsidP="008E5DDC">
            <w:pPr>
              <w:spacing w:before="40" w:after="40"/>
              <w:rPr>
                <w:sz w:val="20"/>
                <w:lang w:val="ru-RU"/>
              </w:rPr>
            </w:pPr>
            <w:r w:rsidRPr="00D163D5">
              <w:rPr>
                <w:sz w:val="20"/>
                <w:lang w:val="ru-RU"/>
              </w:rPr>
              <w:t>Радиовещательная служба (телевизионная)</w:t>
            </w:r>
          </w:p>
        </w:tc>
      </w:tr>
      <w:tr w:rsidR="007F0E17" w:rsidRPr="00FD3C61" w:rsidTr="008E5DDC">
        <w:trPr>
          <w:jc w:val="center"/>
        </w:trPr>
        <w:tc>
          <w:tcPr>
            <w:tcW w:w="1188" w:type="dxa"/>
          </w:tcPr>
          <w:p w:rsidR="007F0E17" w:rsidRPr="00D163D5" w:rsidRDefault="007F0E17" w:rsidP="008E5DDC">
            <w:pPr>
              <w:spacing w:before="40" w:after="40"/>
              <w:rPr>
                <w:b/>
                <w:bCs/>
                <w:sz w:val="20"/>
                <w:lang w:val="ru-RU"/>
              </w:rPr>
            </w:pPr>
            <w:r w:rsidRPr="00D163D5">
              <w:rPr>
                <w:b/>
                <w:bCs/>
                <w:sz w:val="20"/>
                <w:lang w:val="ru-RU"/>
              </w:rPr>
              <w:t>F</w:t>
            </w:r>
          </w:p>
        </w:tc>
        <w:tc>
          <w:tcPr>
            <w:tcW w:w="7668" w:type="dxa"/>
          </w:tcPr>
          <w:p w:rsidR="007F0E17" w:rsidRPr="00D163D5" w:rsidRDefault="007F0E17" w:rsidP="008E5DDC">
            <w:pPr>
              <w:spacing w:before="40" w:after="40"/>
              <w:rPr>
                <w:sz w:val="20"/>
                <w:lang w:val="ru-RU"/>
              </w:rPr>
            </w:pPr>
            <w:r w:rsidRPr="00D163D5">
              <w:rPr>
                <w:sz w:val="20"/>
                <w:lang w:val="ru-RU"/>
              </w:rPr>
              <w:t>Фиксированная служба</w:t>
            </w:r>
          </w:p>
        </w:tc>
      </w:tr>
      <w:tr w:rsidR="007F0E17" w:rsidRPr="00E2600C" w:rsidTr="008E5DDC">
        <w:trPr>
          <w:jc w:val="center"/>
        </w:trPr>
        <w:tc>
          <w:tcPr>
            <w:tcW w:w="1188" w:type="dxa"/>
            <w:shd w:val="clear" w:color="auto" w:fill="FFFFFF"/>
          </w:tcPr>
          <w:p w:rsidR="007F0E17" w:rsidRPr="00D163D5" w:rsidRDefault="007F0E17" w:rsidP="008E5DDC">
            <w:pPr>
              <w:spacing w:before="40" w:after="40"/>
              <w:rPr>
                <w:b/>
                <w:bCs/>
                <w:sz w:val="20"/>
                <w:lang w:val="ru-RU"/>
              </w:rPr>
            </w:pPr>
            <w:r w:rsidRPr="00D163D5">
              <w:rPr>
                <w:b/>
                <w:bCs/>
                <w:sz w:val="20"/>
                <w:lang w:val="ru-RU"/>
              </w:rPr>
              <w:t>M</w:t>
            </w:r>
          </w:p>
        </w:tc>
        <w:tc>
          <w:tcPr>
            <w:tcW w:w="7668" w:type="dxa"/>
            <w:shd w:val="clear" w:color="auto" w:fill="FFFFFF"/>
          </w:tcPr>
          <w:p w:rsidR="007F0E17" w:rsidRPr="00D163D5" w:rsidRDefault="007F0E17" w:rsidP="008E5DDC">
            <w:pPr>
              <w:spacing w:before="40" w:after="40"/>
              <w:rPr>
                <w:sz w:val="20"/>
                <w:lang w:val="ru-RU"/>
              </w:rPr>
            </w:pPr>
            <w:r w:rsidRPr="00D163D5">
              <w:rPr>
                <w:sz w:val="20"/>
                <w:lang w:val="ru-RU"/>
              </w:rPr>
              <w:t xml:space="preserve">Подвижная спутниковая служба, спутниковая служба </w:t>
            </w:r>
            <w:proofErr w:type="spellStart"/>
            <w:r w:rsidRPr="00D163D5">
              <w:rPr>
                <w:sz w:val="20"/>
                <w:lang w:val="ru-RU"/>
              </w:rPr>
              <w:t>радиоопределения</w:t>
            </w:r>
            <w:proofErr w:type="spellEnd"/>
            <w:r w:rsidRPr="00D163D5">
              <w:rPr>
                <w:sz w:val="20"/>
                <w:lang w:val="ru-RU"/>
              </w:rPr>
              <w:t>, любительская спутниковая служба и относящиеся к ним спутниковые службы</w:t>
            </w:r>
          </w:p>
        </w:tc>
      </w:tr>
      <w:tr w:rsidR="007F0E17" w:rsidRPr="00FD3C61" w:rsidTr="007F0E17">
        <w:trPr>
          <w:jc w:val="center"/>
        </w:trPr>
        <w:tc>
          <w:tcPr>
            <w:tcW w:w="1188" w:type="dxa"/>
            <w:shd w:val="clear" w:color="auto" w:fill="FFFFFF"/>
          </w:tcPr>
          <w:p w:rsidR="007F0E17" w:rsidRPr="00D163D5" w:rsidRDefault="007F0E17" w:rsidP="008E5DDC">
            <w:pPr>
              <w:spacing w:before="40" w:after="40"/>
              <w:rPr>
                <w:b/>
                <w:bCs/>
                <w:sz w:val="20"/>
                <w:lang w:val="ru-RU"/>
              </w:rPr>
            </w:pPr>
            <w:r w:rsidRPr="00D163D5">
              <w:rPr>
                <w:b/>
                <w:bCs/>
                <w:sz w:val="20"/>
                <w:lang w:val="ru-RU"/>
              </w:rPr>
              <w:t>P</w:t>
            </w:r>
          </w:p>
        </w:tc>
        <w:tc>
          <w:tcPr>
            <w:tcW w:w="7668" w:type="dxa"/>
            <w:shd w:val="clear" w:color="auto" w:fill="FFFFFF"/>
          </w:tcPr>
          <w:p w:rsidR="007F0E17" w:rsidRPr="00D163D5" w:rsidRDefault="007F0E17" w:rsidP="008E5DDC">
            <w:pPr>
              <w:spacing w:before="40" w:after="40"/>
              <w:rPr>
                <w:sz w:val="20"/>
                <w:lang w:val="ru-RU"/>
              </w:rPr>
            </w:pPr>
            <w:r w:rsidRPr="00D163D5">
              <w:rPr>
                <w:sz w:val="20"/>
                <w:lang w:val="ru-RU"/>
              </w:rPr>
              <w:t>Распространение радиоволн</w:t>
            </w:r>
          </w:p>
        </w:tc>
      </w:tr>
      <w:tr w:rsidR="007F0E17" w:rsidRPr="00FD3C61" w:rsidTr="008E5DDC">
        <w:trPr>
          <w:jc w:val="center"/>
        </w:trPr>
        <w:tc>
          <w:tcPr>
            <w:tcW w:w="1188" w:type="dxa"/>
          </w:tcPr>
          <w:p w:rsidR="007F0E17" w:rsidRPr="00D163D5" w:rsidRDefault="007F0E17" w:rsidP="008E5DDC">
            <w:pPr>
              <w:spacing w:before="40" w:after="40"/>
              <w:rPr>
                <w:b/>
                <w:bCs/>
                <w:sz w:val="20"/>
                <w:lang w:val="ru-RU"/>
              </w:rPr>
            </w:pPr>
            <w:r w:rsidRPr="00D163D5">
              <w:rPr>
                <w:b/>
                <w:bCs/>
                <w:sz w:val="20"/>
                <w:lang w:val="ru-RU"/>
              </w:rPr>
              <w:t>RA</w:t>
            </w:r>
          </w:p>
        </w:tc>
        <w:tc>
          <w:tcPr>
            <w:tcW w:w="7668" w:type="dxa"/>
          </w:tcPr>
          <w:p w:rsidR="007F0E17" w:rsidRPr="00D163D5" w:rsidRDefault="007F0E17" w:rsidP="008E5DDC">
            <w:pPr>
              <w:spacing w:before="40" w:after="40"/>
              <w:rPr>
                <w:sz w:val="20"/>
                <w:lang w:val="ru-RU"/>
              </w:rPr>
            </w:pPr>
            <w:r w:rsidRPr="00D163D5">
              <w:rPr>
                <w:sz w:val="20"/>
                <w:lang w:val="ru-RU"/>
              </w:rPr>
              <w:t>Радиоастрономия</w:t>
            </w:r>
          </w:p>
        </w:tc>
      </w:tr>
      <w:tr w:rsidR="007F0E17" w:rsidRPr="00FD3C61" w:rsidTr="007F0E17">
        <w:trPr>
          <w:jc w:val="center"/>
        </w:trPr>
        <w:tc>
          <w:tcPr>
            <w:tcW w:w="1188" w:type="dxa"/>
            <w:tcBorders>
              <w:bottom w:val="nil"/>
            </w:tcBorders>
          </w:tcPr>
          <w:p w:rsidR="007F0E17" w:rsidRPr="00D163D5" w:rsidRDefault="007F0E17" w:rsidP="008E5DDC">
            <w:pPr>
              <w:spacing w:before="40" w:after="40"/>
              <w:rPr>
                <w:b/>
                <w:bCs/>
                <w:sz w:val="20"/>
                <w:lang w:val="ru-RU"/>
              </w:rPr>
            </w:pPr>
            <w:r w:rsidRPr="00D163D5">
              <w:rPr>
                <w:b/>
                <w:bCs/>
                <w:sz w:val="20"/>
                <w:lang w:val="ru-RU"/>
              </w:rPr>
              <w:t>RS</w:t>
            </w:r>
          </w:p>
        </w:tc>
        <w:tc>
          <w:tcPr>
            <w:tcW w:w="7668" w:type="dxa"/>
            <w:tcBorders>
              <w:bottom w:val="nil"/>
            </w:tcBorders>
          </w:tcPr>
          <w:p w:rsidR="007F0E17" w:rsidRPr="00D163D5" w:rsidRDefault="007F0E17" w:rsidP="008E5DDC">
            <w:pPr>
              <w:spacing w:before="40" w:after="40"/>
              <w:rPr>
                <w:sz w:val="20"/>
                <w:lang w:val="ru-RU"/>
              </w:rPr>
            </w:pPr>
            <w:r w:rsidRPr="00D163D5">
              <w:rPr>
                <w:sz w:val="20"/>
                <w:lang w:val="ru-RU"/>
              </w:rPr>
              <w:t>Системы дистанционного зондирования</w:t>
            </w:r>
          </w:p>
        </w:tc>
      </w:tr>
      <w:tr w:rsidR="007F0E17" w:rsidRPr="00FD3C61" w:rsidTr="007F0E17">
        <w:trPr>
          <w:jc w:val="center"/>
        </w:trPr>
        <w:tc>
          <w:tcPr>
            <w:tcW w:w="1188" w:type="dxa"/>
            <w:tcBorders>
              <w:top w:val="nil"/>
              <w:bottom w:val="nil"/>
            </w:tcBorders>
            <w:shd w:val="clear" w:color="auto" w:fill="F2F2F2" w:themeFill="background1" w:themeFillShade="F2"/>
          </w:tcPr>
          <w:p w:rsidR="007F0E17" w:rsidRPr="007F0E17" w:rsidRDefault="007F0E17" w:rsidP="008E5DDC">
            <w:pPr>
              <w:spacing w:before="40" w:after="40"/>
              <w:rPr>
                <w:b/>
                <w:bCs/>
                <w:color w:val="000080"/>
                <w:sz w:val="20"/>
                <w:lang w:val="ru-RU"/>
              </w:rPr>
            </w:pPr>
            <w:r w:rsidRPr="007F0E17">
              <w:rPr>
                <w:b/>
                <w:bCs/>
                <w:color w:val="000080"/>
                <w:sz w:val="20"/>
                <w:lang w:val="ru-RU"/>
              </w:rPr>
              <w:t>S</w:t>
            </w:r>
          </w:p>
        </w:tc>
        <w:tc>
          <w:tcPr>
            <w:tcW w:w="7668" w:type="dxa"/>
            <w:tcBorders>
              <w:top w:val="nil"/>
              <w:bottom w:val="nil"/>
            </w:tcBorders>
            <w:shd w:val="clear" w:color="auto" w:fill="F2F2F2" w:themeFill="background1" w:themeFillShade="F2"/>
          </w:tcPr>
          <w:p w:rsidR="007F0E17" w:rsidRPr="007F0E17" w:rsidRDefault="007F0E17" w:rsidP="008E5DDC">
            <w:pPr>
              <w:spacing w:before="40" w:after="40"/>
              <w:rPr>
                <w:b/>
                <w:bCs/>
                <w:color w:val="000080"/>
                <w:sz w:val="20"/>
                <w:lang w:val="ru-RU"/>
              </w:rPr>
            </w:pPr>
            <w:r w:rsidRPr="007F0E17">
              <w:rPr>
                <w:b/>
                <w:bCs/>
                <w:color w:val="000080"/>
                <w:sz w:val="20"/>
                <w:lang w:val="ru-RU"/>
              </w:rPr>
              <w:t>Фиксированная спутниковая служба</w:t>
            </w:r>
          </w:p>
        </w:tc>
      </w:tr>
      <w:tr w:rsidR="007F0E17" w:rsidRPr="00FD3C61" w:rsidTr="007F0E17">
        <w:trPr>
          <w:jc w:val="center"/>
        </w:trPr>
        <w:tc>
          <w:tcPr>
            <w:tcW w:w="1188" w:type="dxa"/>
            <w:tcBorders>
              <w:top w:val="nil"/>
            </w:tcBorders>
            <w:shd w:val="clear" w:color="auto" w:fill="auto"/>
          </w:tcPr>
          <w:p w:rsidR="007F0E17" w:rsidRPr="00D163D5" w:rsidRDefault="007F0E17" w:rsidP="008E5DDC">
            <w:pPr>
              <w:spacing w:before="40" w:after="40"/>
              <w:rPr>
                <w:b/>
                <w:bCs/>
                <w:sz w:val="20"/>
                <w:lang w:val="ru-RU"/>
              </w:rPr>
            </w:pPr>
            <w:r w:rsidRPr="00D163D5">
              <w:rPr>
                <w:b/>
                <w:bCs/>
                <w:sz w:val="20"/>
                <w:lang w:val="ru-RU"/>
              </w:rPr>
              <w:t>SA</w:t>
            </w:r>
          </w:p>
        </w:tc>
        <w:tc>
          <w:tcPr>
            <w:tcW w:w="7668" w:type="dxa"/>
            <w:tcBorders>
              <w:top w:val="nil"/>
            </w:tcBorders>
            <w:shd w:val="clear" w:color="auto" w:fill="auto"/>
          </w:tcPr>
          <w:p w:rsidR="007F0E17" w:rsidRPr="00D163D5" w:rsidRDefault="007F0E17" w:rsidP="008E5DDC">
            <w:pPr>
              <w:spacing w:before="40" w:after="40"/>
              <w:rPr>
                <w:sz w:val="20"/>
                <w:lang w:val="ru-RU"/>
              </w:rPr>
            </w:pPr>
            <w:r w:rsidRPr="00D163D5">
              <w:rPr>
                <w:sz w:val="20"/>
                <w:lang w:val="ru-RU"/>
              </w:rPr>
              <w:t>Космические применения и метеорология</w:t>
            </w:r>
          </w:p>
        </w:tc>
      </w:tr>
      <w:tr w:rsidR="007F0E17" w:rsidRPr="00E2600C" w:rsidTr="008E5DDC">
        <w:trPr>
          <w:jc w:val="center"/>
        </w:trPr>
        <w:tc>
          <w:tcPr>
            <w:tcW w:w="1188" w:type="dxa"/>
          </w:tcPr>
          <w:p w:rsidR="007F0E17" w:rsidRPr="00D163D5" w:rsidRDefault="007F0E17" w:rsidP="008E5DDC">
            <w:pPr>
              <w:spacing w:before="40" w:after="40"/>
              <w:rPr>
                <w:b/>
                <w:bCs/>
                <w:sz w:val="20"/>
                <w:lang w:val="ru-RU"/>
              </w:rPr>
            </w:pPr>
            <w:r w:rsidRPr="00D163D5">
              <w:rPr>
                <w:b/>
                <w:bCs/>
                <w:sz w:val="20"/>
                <w:lang w:val="ru-RU"/>
              </w:rPr>
              <w:t>SF</w:t>
            </w:r>
          </w:p>
        </w:tc>
        <w:tc>
          <w:tcPr>
            <w:tcW w:w="7668" w:type="dxa"/>
          </w:tcPr>
          <w:p w:rsidR="007F0E17" w:rsidRPr="00D163D5" w:rsidRDefault="007F0E17" w:rsidP="008E5DDC">
            <w:pPr>
              <w:spacing w:before="40" w:after="40"/>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7F0E17" w:rsidRPr="00FD3C61" w:rsidTr="008E5DDC">
        <w:trPr>
          <w:jc w:val="center"/>
        </w:trPr>
        <w:tc>
          <w:tcPr>
            <w:tcW w:w="1188" w:type="dxa"/>
            <w:shd w:val="clear" w:color="auto" w:fill="auto"/>
          </w:tcPr>
          <w:p w:rsidR="007F0E17" w:rsidRPr="00D163D5" w:rsidRDefault="007F0E17" w:rsidP="008E5DDC">
            <w:pPr>
              <w:spacing w:before="40" w:after="40"/>
              <w:rPr>
                <w:b/>
                <w:bCs/>
                <w:sz w:val="20"/>
                <w:lang w:val="ru-RU"/>
              </w:rPr>
            </w:pPr>
            <w:r w:rsidRPr="00D163D5">
              <w:rPr>
                <w:b/>
                <w:bCs/>
                <w:sz w:val="20"/>
                <w:lang w:val="ru-RU"/>
              </w:rPr>
              <w:t>SM</w:t>
            </w:r>
          </w:p>
        </w:tc>
        <w:tc>
          <w:tcPr>
            <w:tcW w:w="7668" w:type="dxa"/>
            <w:shd w:val="clear" w:color="auto" w:fill="auto"/>
          </w:tcPr>
          <w:p w:rsidR="007F0E17" w:rsidRPr="00D163D5" w:rsidRDefault="007F0E17" w:rsidP="008E5DDC">
            <w:pPr>
              <w:spacing w:before="40" w:after="40"/>
              <w:rPr>
                <w:sz w:val="20"/>
                <w:lang w:val="ru-RU"/>
              </w:rPr>
            </w:pPr>
            <w:r w:rsidRPr="00D163D5">
              <w:rPr>
                <w:sz w:val="20"/>
                <w:lang w:val="ru-RU"/>
              </w:rPr>
              <w:t>Управление использованием спектра</w:t>
            </w:r>
          </w:p>
        </w:tc>
      </w:tr>
      <w:tr w:rsidR="007F0E17" w:rsidRPr="00FD3C61" w:rsidTr="008E5DDC">
        <w:trPr>
          <w:jc w:val="center"/>
        </w:trPr>
        <w:tc>
          <w:tcPr>
            <w:tcW w:w="1188" w:type="dxa"/>
          </w:tcPr>
          <w:p w:rsidR="007F0E17" w:rsidRPr="00D163D5" w:rsidRDefault="007F0E17" w:rsidP="008E5DDC">
            <w:pPr>
              <w:spacing w:before="40" w:after="40"/>
              <w:rPr>
                <w:b/>
                <w:bCs/>
                <w:sz w:val="20"/>
                <w:lang w:val="ru-RU"/>
              </w:rPr>
            </w:pPr>
            <w:r w:rsidRPr="00D163D5">
              <w:rPr>
                <w:b/>
                <w:bCs/>
                <w:sz w:val="20"/>
                <w:lang w:val="ru-RU"/>
              </w:rPr>
              <w:t>SNG</w:t>
            </w:r>
          </w:p>
        </w:tc>
        <w:tc>
          <w:tcPr>
            <w:tcW w:w="7668" w:type="dxa"/>
          </w:tcPr>
          <w:p w:rsidR="007F0E17" w:rsidRPr="00D163D5" w:rsidRDefault="007F0E17" w:rsidP="008E5DDC">
            <w:pPr>
              <w:spacing w:before="40" w:after="40"/>
              <w:rPr>
                <w:sz w:val="20"/>
                <w:lang w:val="ru-RU"/>
              </w:rPr>
            </w:pPr>
            <w:r w:rsidRPr="00D163D5">
              <w:rPr>
                <w:sz w:val="20"/>
                <w:lang w:val="ru-RU"/>
              </w:rPr>
              <w:t>Спутниковый сбор новостей</w:t>
            </w:r>
          </w:p>
        </w:tc>
      </w:tr>
      <w:tr w:rsidR="007F0E17" w:rsidRPr="00E2600C" w:rsidTr="008E5DDC">
        <w:trPr>
          <w:jc w:val="center"/>
        </w:trPr>
        <w:tc>
          <w:tcPr>
            <w:tcW w:w="1188" w:type="dxa"/>
          </w:tcPr>
          <w:p w:rsidR="007F0E17" w:rsidRPr="00D163D5" w:rsidRDefault="007F0E17" w:rsidP="008E5DDC">
            <w:pPr>
              <w:spacing w:before="40" w:after="40"/>
              <w:rPr>
                <w:b/>
                <w:bCs/>
                <w:sz w:val="20"/>
                <w:lang w:val="ru-RU"/>
              </w:rPr>
            </w:pPr>
            <w:r w:rsidRPr="00D163D5">
              <w:rPr>
                <w:b/>
                <w:bCs/>
                <w:sz w:val="20"/>
                <w:lang w:val="ru-RU"/>
              </w:rPr>
              <w:t>TF</w:t>
            </w:r>
          </w:p>
        </w:tc>
        <w:tc>
          <w:tcPr>
            <w:tcW w:w="7668" w:type="dxa"/>
          </w:tcPr>
          <w:p w:rsidR="007F0E17" w:rsidRPr="00D163D5" w:rsidRDefault="007F0E17" w:rsidP="008E5DDC">
            <w:pPr>
              <w:spacing w:before="40" w:after="40"/>
              <w:rPr>
                <w:sz w:val="20"/>
                <w:lang w:val="ru-RU"/>
              </w:rPr>
            </w:pPr>
            <w:r w:rsidRPr="00D163D5">
              <w:rPr>
                <w:sz w:val="20"/>
                <w:lang w:val="ru-RU"/>
              </w:rPr>
              <w:t>Передача сигналов времени и эталонных частот</w:t>
            </w:r>
          </w:p>
        </w:tc>
      </w:tr>
      <w:tr w:rsidR="007F0E17" w:rsidRPr="00E2600C" w:rsidTr="008E5DDC">
        <w:trPr>
          <w:jc w:val="center"/>
        </w:trPr>
        <w:tc>
          <w:tcPr>
            <w:tcW w:w="1188" w:type="dxa"/>
          </w:tcPr>
          <w:p w:rsidR="007F0E17" w:rsidRPr="00D163D5" w:rsidRDefault="007F0E17" w:rsidP="008E5DDC">
            <w:pPr>
              <w:spacing w:before="40" w:after="180"/>
              <w:rPr>
                <w:b/>
                <w:bCs/>
                <w:sz w:val="20"/>
                <w:lang w:val="ru-RU"/>
              </w:rPr>
            </w:pPr>
            <w:r w:rsidRPr="00D163D5">
              <w:rPr>
                <w:b/>
                <w:bCs/>
                <w:sz w:val="20"/>
                <w:lang w:val="ru-RU"/>
              </w:rPr>
              <w:t>V</w:t>
            </w:r>
          </w:p>
        </w:tc>
        <w:tc>
          <w:tcPr>
            <w:tcW w:w="7668" w:type="dxa"/>
          </w:tcPr>
          <w:p w:rsidR="007F0E17" w:rsidRPr="00D163D5" w:rsidRDefault="007F0E17" w:rsidP="008E5DDC">
            <w:pPr>
              <w:spacing w:before="40" w:after="180"/>
              <w:rPr>
                <w:sz w:val="20"/>
                <w:lang w:val="ru-RU"/>
              </w:rPr>
            </w:pPr>
            <w:r w:rsidRPr="00D163D5">
              <w:rPr>
                <w:sz w:val="20"/>
                <w:lang w:val="ru-RU"/>
              </w:rPr>
              <w:t>Словарь и связанные с ним вопросы</w:t>
            </w:r>
          </w:p>
        </w:tc>
      </w:tr>
    </w:tbl>
    <w:p w:rsidR="007F0E17" w:rsidRPr="00FD3C61" w:rsidRDefault="007F0E17" w:rsidP="007F0E1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7F0E17" w:rsidRPr="00E2600C" w:rsidTr="008E5DDC">
        <w:trPr>
          <w:jc w:val="center"/>
        </w:trPr>
        <w:tc>
          <w:tcPr>
            <w:tcW w:w="8856" w:type="dxa"/>
          </w:tcPr>
          <w:p w:rsidR="007F0E17" w:rsidRPr="00D163D5" w:rsidRDefault="007F0E17" w:rsidP="008E5DDC">
            <w:pPr>
              <w:spacing w:after="120"/>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w:t>
            </w:r>
            <w:proofErr w:type="gramStart"/>
            <w:r w:rsidRPr="00D163D5">
              <w:rPr>
                <w:i/>
                <w:iCs/>
                <w:sz w:val="20"/>
                <w:lang w:val="ru-RU"/>
              </w:rPr>
              <w:t>R</w:t>
            </w:r>
            <w:proofErr w:type="gramEnd"/>
            <w:r w:rsidRPr="00D163D5">
              <w:rPr>
                <w:i/>
                <w:iCs/>
                <w:sz w:val="20"/>
                <w:lang w:val="ru-RU"/>
              </w:rPr>
              <w:t xml:space="preserve"> утверждена на английском языке в соответствии с процедурой, изложенной в Резолюции 1 МСЭ-R.</w:t>
            </w:r>
          </w:p>
        </w:tc>
      </w:tr>
    </w:tbl>
    <w:p w:rsidR="007F0E17" w:rsidRPr="007E6717" w:rsidRDefault="007F0E17" w:rsidP="007F0E1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7F0E17" w:rsidRPr="00D163D5" w:rsidRDefault="007F0E17" w:rsidP="007F0E17">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2A3CA3" w:rsidRDefault="007F0E17" w:rsidP="007F0E17">
      <w:pPr>
        <w:rPr>
          <w:sz w:val="20"/>
          <w:lang w:val="ru-RU"/>
        </w:rPr>
      </w:pPr>
      <w:r w:rsidRPr="005B6CD5">
        <w:rPr>
          <w:sz w:val="20"/>
          <w:lang w:val="ru-RU"/>
        </w:rPr>
        <w:t xml:space="preserve">Все права сохранены. Ни одна из частей данной публикации не может быть воспроизведена с </w:t>
      </w:r>
      <w:proofErr w:type="gramStart"/>
      <w:r w:rsidRPr="005B6CD5">
        <w:rPr>
          <w:sz w:val="20"/>
          <w:lang w:val="ru-RU"/>
        </w:rPr>
        <w:t>помощью</w:t>
      </w:r>
      <w:proofErr w:type="gramEnd"/>
      <w:r w:rsidRPr="005B6CD5">
        <w:rPr>
          <w:sz w:val="20"/>
          <w:lang w:val="ru-RU"/>
        </w:rPr>
        <w:t xml:space="preserve"> каких бы то ни было средств без предварительного письменного разрешения МСЭ.</w:t>
      </w:r>
    </w:p>
    <w:p w:rsidR="002A3CA3" w:rsidRDefault="002A3CA3" w:rsidP="007F0E17">
      <w:pPr>
        <w:rPr>
          <w:sz w:val="20"/>
          <w:lang w:val="ru-RU"/>
        </w:rPr>
        <w:sectPr w:rsidR="002A3CA3" w:rsidSect="008E5DDC">
          <w:headerReference w:type="even" r:id="rId11"/>
          <w:headerReference w:type="default" r:id="rId12"/>
          <w:headerReference w:type="first" r:id="rId13"/>
          <w:pgSz w:w="11907" w:h="16840" w:code="9"/>
          <w:pgMar w:top="1418" w:right="1134" w:bottom="1134" w:left="1134" w:header="720" w:footer="482" w:gutter="0"/>
          <w:pgNumType w:fmt="lowerRoman"/>
          <w:cols w:space="708"/>
          <w:titlePg/>
          <w:docGrid w:linePitch="360"/>
        </w:sectPr>
      </w:pPr>
    </w:p>
    <w:p w:rsidR="002A3CA3" w:rsidRPr="00E632AC" w:rsidRDefault="002A3CA3" w:rsidP="008E5DDC">
      <w:pPr>
        <w:pStyle w:val="RecNo"/>
        <w:spacing w:before="0"/>
        <w:rPr>
          <w:lang w:val="ru-RU"/>
        </w:rPr>
      </w:pPr>
      <w:r>
        <w:rPr>
          <w:lang w:val="ru-RU"/>
        </w:rPr>
        <w:lastRenderedPageBreak/>
        <w:t>РЕКОМЕНДАЦИЯ</w:t>
      </w:r>
      <w:r w:rsidRPr="00E632AC">
        <w:rPr>
          <w:lang w:val="ru-RU"/>
        </w:rPr>
        <w:t xml:space="preserve">  </w:t>
      </w:r>
      <w:r w:rsidRPr="00D536E9">
        <w:rPr>
          <w:rStyle w:val="href"/>
          <w:rFonts w:eastAsiaTheme="minorEastAsia"/>
          <w:lang w:val="ru-RU"/>
        </w:rPr>
        <w:t>МСЭ-</w:t>
      </w:r>
      <w:proofErr w:type="gramStart"/>
      <w:r w:rsidRPr="008E5DDC">
        <w:rPr>
          <w:rStyle w:val="href"/>
          <w:rFonts w:eastAsiaTheme="minorEastAsia"/>
        </w:rPr>
        <w:t>R</w:t>
      </w:r>
      <w:proofErr w:type="gramEnd"/>
      <w:r w:rsidRPr="00D536E9">
        <w:rPr>
          <w:rStyle w:val="href"/>
          <w:rFonts w:eastAsiaTheme="minorEastAsia"/>
          <w:lang w:val="ru-RU"/>
        </w:rPr>
        <w:t xml:space="preserve">  </w:t>
      </w:r>
      <w:r w:rsidRPr="008E5DDC">
        <w:rPr>
          <w:rStyle w:val="href"/>
          <w:rFonts w:eastAsiaTheme="minorEastAsia"/>
        </w:rPr>
        <w:t>S</w:t>
      </w:r>
      <w:r w:rsidRPr="00D536E9">
        <w:rPr>
          <w:rStyle w:val="href"/>
          <w:rFonts w:eastAsiaTheme="minorEastAsia"/>
          <w:lang w:val="ru-RU"/>
        </w:rPr>
        <w:t>.1878</w:t>
      </w:r>
    </w:p>
    <w:p w:rsidR="002A3CA3" w:rsidRPr="008E5DDC" w:rsidRDefault="002A3CA3" w:rsidP="008E5DDC">
      <w:pPr>
        <w:pStyle w:val="Rectitle"/>
      </w:pPr>
      <w:r w:rsidRPr="008E5DDC">
        <w:t>Методы передачи на основе многих несущих для спутниковых систем</w:t>
      </w:r>
    </w:p>
    <w:p w:rsidR="002A3CA3" w:rsidRPr="00FE5275" w:rsidRDefault="002A3CA3" w:rsidP="002A3CA3">
      <w:pPr>
        <w:pStyle w:val="Recref"/>
        <w:rPr>
          <w:lang w:val="ru-RU"/>
        </w:rPr>
      </w:pPr>
      <w:r w:rsidRPr="00FE5275">
        <w:rPr>
          <w:lang w:val="ru-RU"/>
        </w:rPr>
        <w:t>(</w:t>
      </w:r>
      <w:r>
        <w:rPr>
          <w:lang w:val="ru-RU"/>
        </w:rPr>
        <w:t>Вопросы</w:t>
      </w:r>
      <w:r w:rsidRPr="00FE5275">
        <w:rPr>
          <w:lang w:val="ru-RU"/>
        </w:rPr>
        <w:t xml:space="preserve"> </w:t>
      </w:r>
      <w:r>
        <w:rPr>
          <w:lang w:val="ru-RU"/>
        </w:rPr>
        <w:t>МСЭ</w:t>
      </w:r>
      <w:r w:rsidRPr="00FE5275">
        <w:rPr>
          <w:lang w:val="ru-RU"/>
        </w:rPr>
        <w:t>-</w:t>
      </w:r>
      <w:proofErr w:type="gramStart"/>
      <w:r w:rsidRPr="00C76443">
        <w:rPr>
          <w:lang w:val="en-US"/>
        </w:rPr>
        <w:t>R</w:t>
      </w:r>
      <w:proofErr w:type="gramEnd"/>
      <w:r w:rsidRPr="00FE5275">
        <w:rPr>
          <w:lang w:val="ru-RU"/>
        </w:rPr>
        <w:t xml:space="preserve"> 46-3/4</w:t>
      </w:r>
      <w:r w:rsidRPr="00FE5275">
        <w:rPr>
          <w:lang w:val="ru-RU" w:eastAsia="ko-KR"/>
        </w:rPr>
        <w:t xml:space="preserve"> </w:t>
      </w:r>
      <w:r>
        <w:rPr>
          <w:lang w:val="ru-RU" w:eastAsia="ko-KR"/>
        </w:rPr>
        <w:t>и</w:t>
      </w:r>
      <w:r w:rsidRPr="00FE5275">
        <w:rPr>
          <w:lang w:val="ru-RU" w:eastAsia="ko-KR"/>
        </w:rPr>
        <w:t xml:space="preserve"> </w:t>
      </w:r>
      <w:r>
        <w:rPr>
          <w:lang w:val="ru-RU" w:eastAsia="ko-KR"/>
        </w:rPr>
        <w:t>МСЭ</w:t>
      </w:r>
      <w:r w:rsidRPr="00FE5275">
        <w:rPr>
          <w:lang w:val="ru-RU" w:eastAsia="ko-KR"/>
        </w:rPr>
        <w:t>-</w:t>
      </w:r>
      <w:r w:rsidRPr="00C76443">
        <w:rPr>
          <w:lang w:val="en-US" w:eastAsia="ko-KR"/>
        </w:rPr>
        <w:t>R</w:t>
      </w:r>
      <w:r w:rsidRPr="00FE5275">
        <w:rPr>
          <w:lang w:val="ru-RU" w:eastAsia="ko-KR"/>
        </w:rPr>
        <w:t xml:space="preserve"> 73-2/4</w:t>
      </w:r>
      <w:r w:rsidRPr="00FE5275">
        <w:rPr>
          <w:lang w:val="ru-RU"/>
        </w:rPr>
        <w:t>)</w:t>
      </w:r>
    </w:p>
    <w:p w:rsidR="002A3CA3" w:rsidRPr="00E632AC" w:rsidRDefault="002A3CA3" w:rsidP="002A3CA3">
      <w:pPr>
        <w:pStyle w:val="Recdate"/>
        <w:rPr>
          <w:lang w:val="ru-RU"/>
        </w:rPr>
      </w:pPr>
      <w:r w:rsidRPr="00E632AC">
        <w:rPr>
          <w:lang w:val="ru-RU"/>
        </w:rPr>
        <w:t>(2010)</w:t>
      </w:r>
    </w:p>
    <w:p w:rsidR="002A3CA3" w:rsidRPr="00E632AC" w:rsidRDefault="002A3CA3" w:rsidP="002A3CA3">
      <w:pPr>
        <w:pStyle w:val="HeadingSum"/>
        <w:rPr>
          <w:sz w:val="24"/>
          <w:lang w:val="ru-RU"/>
        </w:rPr>
      </w:pPr>
      <w:r w:rsidRPr="00E84475">
        <w:rPr>
          <w:lang w:val="ru-RU" w:eastAsia="ja-JP"/>
        </w:rPr>
        <w:t>Сфера</w:t>
      </w:r>
      <w:r w:rsidRPr="00E632AC">
        <w:rPr>
          <w:lang w:val="ru-RU" w:eastAsia="ja-JP"/>
        </w:rPr>
        <w:t xml:space="preserve"> </w:t>
      </w:r>
      <w:r w:rsidRPr="00E84475">
        <w:rPr>
          <w:lang w:val="ru-RU" w:eastAsia="ja-JP"/>
        </w:rPr>
        <w:t>применения</w:t>
      </w:r>
    </w:p>
    <w:p w:rsidR="002A3CA3" w:rsidRPr="00E632AC" w:rsidRDefault="002A3CA3" w:rsidP="005A5A4A">
      <w:pPr>
        <w:pStyle w:val="Summary"/>
        <w:rPr>
          <w:lang w:val="ru-RU" w:eastAsia="ko-KR"/>
        </w:rPr>
      </w:pPr>
      <w:r w:rsidRPr="00745399">
        <w:rPr>
          <w:lang w:val="ru-RU"/>
        </w:rPr>
        <w:t>Для</w:t>
      </w:r>
      <w:r w:rsidRPr="00E632AC">
        <w:rPr>
          <w:lang w:val="ru-RU"/>
        </w:rPr>
        <w:t xml:space="preserve"> </w:t>
      </w:r>
      <w:r>
        <w:rPr>
          <w:lang w:val="ru-RU"/>
        </w:rPr>
        <w:t>обеспечения</w:t>
      </w:r>
      <w:r w:rsidRPr="00E632AC">
        <w:rPr>
          <w:lang w:val="ru-RU"/>
        </w:rPr>
        <w:t xml:space="preserve"> </w:t>
      </w:r>
      <w:r>
        <w:rPr>
          <w:lang w:val="ru-RU"/>
        </w:rPr>
        <w:t>эффективного</w:t>
      </w:r>
      <w:r w:rsidRPr="00E632AC">
        <w:rPr>
          <w:lang w:val="ru-RU"/>
        </w:rPr>
        <w:t xml:space="preserve"> </w:t>
      </w:r>
      <w:r>
        <w:rPr>
          <w:lang w:val="ru-RU"/>
        </w:rPr>
        <w:t>использования</w:t>
      </w:r>
      <w:r w:rsidRPr="00E632AC">
        <w:rPr>
          <w:lang w:val="ru-RU"/>
        </w:rPr>
        <w:t xml:space="preserve"> </w:t>
      </w:r>
      <w:r>
        <w:rPr>
          <w:lang w:val="ru-RU"/>
        </w:rPr>
        <w:t>ресурсов</w:t>
      </w:r>
      <w:r w:rsidRPr="00E632AC">
        <w:rPr>
          <w:lang w:val="ru-RU"/>
        </w:rPr>
        <w:t xml:space="preserve"> </w:t>
      </w:r>
      <w:r>
        <w:rPr>
          <w:lang w:val="ru-RU"/>
        </w:rPr>
        <w:t>частоты</w:t>
      </w:r>
      <w:r w:rsidRPr="00E632AC">
        <w:rPr>
          <w:lang w:val="ru-RU"/>
        </w:rPr>
        <w:t xml:space="preserve"> </w:t>
      </w:r>
      <w:r>
        <w:rPr>
          <w:lang w:val="ru-RU"/>
        </w:rPr>
        <w:t>и</w:t>
      </w:r>
      <w:r w:rsidRPr="00E632AC">
        <w:rPr>
          <w:lang w:val="ru-RU"/>
        </w:rPr>
        <w:t xml:space="preserve"> </w:t>
      </w:r>
      <w:r>
        <w:rPr>
          <w:lang w:val="ru-RU"/>
        </w:rPr>
        <w:t>услуг</w:t>
      </w:r>
      <w:r w:rsidRPr="00E632AC">
        <w:rPr>
          <w:lang w:val="ru-RU"/>
        </w:rPr>
        <w:t xml:space="preserve"> </w:t>
      </w:r>
      <w:r>
        <w:rPr>
          <w:lang w:val="ru-RU"/>
        </w:rPr>
        <w:t>высокоскоростной</w:t>
      </w:r>
      <w:r w:rsidRPr="00E632AC">
        <w:rPr>
          <w:lang w:val="ru-RU"/>
        </w:rPr>
        <w:t xml:space="preserve"> </w:t>
      </w:r>
      <w:proofErr w:type="gramStart"/>
      <w:r>
        <w:rPr>
          <w:lang w:val="ru-RU"/>
        </w:rPr>
        <w:t>передачи</w:t>
      </w:r>
      <w:proofErr w:type="gramEnd"/>
      <w:r w:rsidRPr="00E632AC">
        <w:rPr>
          <w:lang w:val="ru-RU"/>
        </w:rPr>
        <w:t xml:space="preserve"> </w:t>
      </w:r>
      <w:r>
        <w:rPr>
          <w:lang w:val="ru-RU"/>
        </w:rPr>
        <w:t>данных</w:t>
      </w:r>
      <w:r w:rsidRPr="00E632AC">
        <w:rPr>
          <w:lang w:val="ru-RU"/>
        </w:rPr>
        <w:t xml:space="preserve"> </w:t>
      </w:r>
      <w:r>
        <w:rPr>
          <w:lang w:val="ru-RU"/>
        </w:rPr>
        <w:t>в</w:t>
      </w:r>
      <w:r w:rsidRPr="00E632AC">
        <w:rPr>
          <w:lang w:val="ru-RU"/>
        </w:rPr>
        <w:t xml:space="preserve"> </w:t>
      </w:r>
      <w:r>
        <w:rPr>
          <w:lang w:val="ru-RU"/>
        </w:rPr>
        <w:t>качестве</w:t>
      </w:r>
      <w:r w:rsidRPr="00E632AC">
        <w:rPr>
          <w:lang w:val="ru-RU"/>
        </w:rPr>
        <w:t xml:space="preserve"> </w:t>
      </w:r>
      <w:r>
        <w:rPr>
          <w:lang w:val="ru-RU"/>
        </w:rPr>
        <w:t>перспективных</w:t>
      </w:r>
      <w:r w:rsidRPr="00E632AC">
        <w:rPr>
          <w:lang w:val="ru-RU"/>
        </w:rPr>
        <w:t xml:space="preserve"> </w:t>
      </w:r>
      <w:r>
        <w:rPr>
          <w:lang w:val="ru-RU"/>
        </w:rPr>
        <w:t>для будущих служб радиосвязи рассматриваются</w:t>
      </w:r>
      <w:r w:rsidRPr="00E632AC">
        <w:rPr>
          <w:lang w:val="ru-RU"/>
        </w:rPr>
        <w:t xml:space="preserve"> </w:t>
      </w:r>
      <w:r>
        <w:rPr>
          <w:lang w:val="ru-RU"/>
        </w:rPr>
        <w:t>методы</w:t>
      </w:r>
      <w:r w:rsidRPr="00E632AC">
        <w:rPr>
          <w:lang w:val="ru-RU"/>
        </w:rPr>
        <w:t xml:space="preserve"> </w:t>
      </w:r>
      <w:r>
        <w:rPr>
          <w:lang w:val="ru-RU"/>
        </w:rPr>
        <w:t>передачи</w:t>
      </w:r>
      <w:r w:rsidRPr="00E632AC">
        <w:rPr>
          <w:lang w:val="ru-RU"/>
        </w:rPr>
        <w:t xml:space="preserve"> </w:t>
      </w:r>
      <w:r>
        <w:rPr>
          <w:lang w:val="ru-RU"/>
        </w:rPr>
        <w:t>на</w:t>
      </w:r>
      <w:r w:rsidRPr="00E632AC">
        <w:rPr>
          <w:lang w:val="ru-RU"/>
        </w:rPr>
        <w:t xml:space="preserve"> </w:t>
      </w:r>
      <w:r>
        <w:rPr>
          <w:lang w:val="ru-RU"/>
        </w:rPr>
        <w:t>основе</w:t>
      </w:r>
      <w:r w:rsidRPr="00E632AC">
        <w:rPr>
          <w:lang w:val="ru-RU"/>
        </w:rPr>
        <w:t xml:space="preserve"> </w:t>
      </w:r>
      <w:r>
        <w:rPr>
          <w:lang w:val="ru-RU"/>
        </w:rPr>
        <w:t>многих</w:t>
      </w:r>
      <w:r w:rsidRPr="00E632AC">
        <w:rPr>
          <w:lang w:val="ru-RU"/>
        </w:rPr>
        <w:t xml:space="preserve"> </w:t>
      </w:r>
      <w:r>
        <w:rPr>
          <w:lang w:val="ru-RU"/>
        </w:rPr>
        <w:t>несущих</w:t>
      </w:r>
      <w:r w:rsidRPr="00E632AC">
        <w:rPr>
          <w:lang w:val="ru-RU"/>
        </w:rPr>
        <w:t xml:space="preserve">. </w:t>
      </w:r>
      <w:r>
        <w:rPr>
          <w:lang w:val="ru-RU"/>
        </w:rPr>
        <w:t xml:space="preserve">В настоящей Рекомендации представлены обзор методов передачи на основе многих несущих по линиям спутниковой связи и краткое руководство </w:t>
      </w:r>
      <w:r w:rsidRPr="00E632AC">
        <w:rPr>
          <w:lang w:val="ru-RU" w:eastAsia="ko-KR"/>
        </w:rPr>
        <w:t xml:space="preserve">по использованию схем многочастотного </w:t>
      </w:r>
      <w:r w:rsidRPr="00D536E9">
        <w:rPr>
          <w:lang w:val="ru-RU"/>
        </w:rPr>
        <w:t>многостанционного</w:t>
      </w:r>
      <w:r w:rsidRPr="00E632AC">
        <w:rPr>
          <w:lang w:val="ru-RU" w:eastAsia="ko-KR"/>
        </w:rPr>
        <w:t xml:space="preserve"> доступа с кодовым </w:t>
      </w:r>
      <w:r w:rsidRPr="008C046A">
        <w:rPr>
          <w:lang w:val="ru-RU" w:eastAsia="ko-KR"/>
        </w:rPr>
        <w:t xml:space="preserve">разделением </w:t>
      </w:r>
      <w:proofErr w:type="gramStart"/>
      <w:r w:rsidRPr="008C046A">
        <w:rPr>
          <w:lang w:val="ru-RU" w:eastAsia="ko-KR"/>
        </w:rPr>
        <w:t>с</w:t>
      </w:r>
      <w:proofErr w:type="gramEnd"/>
      <w:r w:rsidRPr="008C046A">
        <w:rPr>
          <w:lang w:val="ru-RU" w:eastAsia="ko-KR"/>
        </w:rPr>
        <w:t xml:space="preserve"> многими несущими</w:t>
      </w:r>
      <w:r w:rsidRPr="00E632AC">
        <w:rPr>
          <w:lang w:val="ru-RU" w:eastAsia="ko-KR"/>
        </w:rPr>
        <w:t xml:space="preserve"> (</w:t>
      </w:r>
      <w:r w:rsidRPr="00745399">
        <w:rPr>
          <w:lang w:val="en-US" w:eastAsia="ko-KR"/>
        </w:rPr>
        <w:t>MC</w:t>
      </w:r>
      <w:r w:rsidR="005A5A4A" w:rsidRPr="005A5A4A">
        <w:rPr>
          <w:lang w:val="ru-RU" w:eastAsia="ko-KR"/>
        </w:rPr>
        <w:noBreakHyphen/>
      </w:r>
      <w:r w:rsidRPr="00745399">
        <w:rPr>
          <w:lang w:val="en-US" w:eastAsia="ko-KR"/>
        </w:rPr>
        <w:t>CDMA</w:t>
      </w:r>
      <w:r w:rsidRPr="00E632AC">
        <w:rPr>
          <w:lang w:val="ru-RU" w:eastAsia="ko-KR"/>
        </w:rPr>
        <w:t xml:space="preserve">) </w:t>
      </w:r>
      <w:r w:rsidRPr="00745399">
        <w:rPr>
          <w:lang w:val="ru-RU" w:eastAsia="ko-KR"/>
        </w:rPr>
        <w:t>и</w:t>
      </w:r>
      <w:r w:rsidRPr="00E632AC">
        <w:rPr>
          <w:lang w:val="ru-RU" w:eastAsia="ko-KR"/>
        </w:rPr>
        <w:t xml:space="preserve"> </w:t>
      </w:r>
      <w:r w:rsidRPr="00745399">
        <w:rPr>
          <w:lang w:val="ru-RU" w:eastAsia="ko-KR"/>
        </w:rPr>
        <w:t>схем</w:t>
      </w:r>
      <w:r w:rsidRPr="00E632AC">
        <w:rPr>
          <w:lang w:val="ru-RU" w:eastAsia="ko-KR"/>
        </w:rPr>
        <w:t xml:space="preserve"> </w:t>
      </w:r>
      <w:r w:rsidRPr="00E632AC">
        <w:rPr>
          <w:lang w:val="ru-RU"/>
        </w:rPr>
        <w:t>мультиплексировани</w:t>
      </w:r>
      <w:r w:rsidRPr="00745399">
        <w:rPr>
          <w:lang w:val="ru-RU"/>
        </w:rPr>
        <w:t>я</w:t>
      </w:r>
      <w:r w:rsidRPr="00E632AC">
        <w:rPr>
          <w:lang w:val="ru-RU"/>
        </w:rPr>
        <w:t xml:space="preserve"> с ортогональным частотным разделением с интерферометрией несущих </w:t>
      </w:r>
      <w:r w:rsidRPr="00E632AC">
        <w:rPr>
          <w:lang w:val="ru-RU" w:eastAsia="ko-KR"/>
        </w:rPr>
        <w:t>(</w:t>
      </w:r>
      <w:r w:rsidRPr="00745399">
        <w:rPr>
          <w:lang w:val="en-US" w:eastAsia="ko-KR"/>
        </w:rPr>
        <w:t>CI</w:t>
      </w:r>
      <w:r w:rsidRPr="00E632AC">
        <w:rPr>
          <w:lang w:val="ru-RU" w:eastAsia="ko-KR"/>
        </w:rPr>
        <w:t>-</w:t>
      </w:r>
      <w:r w:rsidRPr="00745399">
        <w:rPr>
          <w:lang w:val="en-US"/>
        </w:rPr>
        <w:t>OFDM</w:t>
      </w:r>
      <w:r w:rsidRPr="00E632AC">
        <w:rPr>
          <w:lang w:val="ru-RU" w:eastAsia="ko-KR"/>
        </w:rPr>
        <w:t xml:space="preserve">) </w:t>
      </w:r>
      <w:r w:rsidRPr="00745399">
        <w:rPr>
          <w:lang w:val="ru-RU" w:eastAsia="ko-KR"/>
        </w:rPr>
        <w:t>для</w:t>
      </w:r>
      <w:r w:rsidRPr="00E632AC">
        <w:rPr>
          <w:lang w:val="ru-RU" w:eastAsia="ko-KR"/>
        </w:rPr>
        <w:t xml:space="preserve"> </w:t>
      </w:r>
      <w:r w:rsidRPr="00745399">
        <w:rPr>
          <w:lang w:val="ru-RU" w:eastAsia="ko-KR"/>
        </w:rPr>
        <w:t>спутниковых</w:t>
      </w:r>
      <w:r w:rsidRPr="00E632AC">
        <w:rPr>
          <w:lang w:val="ru-RU" w:eastAsia="ko-KR"/>
        </w:rPr>
        <w:t xml:space="preserve"> </w:t>
      </w:r>
      <w:r w:rsidRPr="00745399">
        <w:rPr>
          <w:lang w:val="ru-RU" w:eastAsia="ko-KR"/>
        </w:rPr>
        <w:t>систем</w:t>
      </w:r>
      <w:r w:rsidRPr="00E632AC">
        <w:rPr>
          <w:lang w:val="ru-RU" w:eastAsia="ko-KR"/>
        </w:rPr>
        <w:t xml:space="preserve"> </w:t>
      </w:r>
      <w:r w:rsidRPr="00745399">
        <w:rPr>
          <w:lang w:val="ru-RU" w:eastAsia="ko-KR"/>
        </w:rPr>
        <w:t>радиосвязи</w:t>
      </w:r>
      <w:r w:rsidRPr="00E632AC">
        <w:rPr>
          <w:lang w:val="ru-RU" w:eastAsia="ko-KR"/>
        </w:rPr>
        <w:t>.</w:t>
      </w:r>
    </w:p>
    <w:p w:rsidR="002A3CA3" w:rsidRPr="002A3CA3" w:rsidRDefault="002A3CA3" w:rsidP="002A3CA3">
      <w:pPr>
        <w:pStyle w:val="Normalaftertitle"/>
        <w:rPr>
          <w:lang w:val="ru-RU"/>
        </w:rPr>
      </w:pPr>
      <w:r w:rsidRPr="002A3CA3">
        <w:rPr>
          <w:lang w:val="ru-RU"/>
        </w:rPr>
        <w:t>Ассамблея радиосвязи МСЭ,</w:t>
      </w:r>
    </w:p>
    <w:p w:rsidR="002A3CA3" w:rsidRPr="00E632AC" w:rsidRDefault="002A3CA3" w:rsidP="00B15C01">
      <w:pPr>
        <w:pStyle w:val="Call"/>
      </w:pPr>
      <w:r w:rsidRPr="00B15C01">
        <w:t>учитывая</w:t>
      </w:r>
      <w:r w:rsidRPr="00B15C01">
        <w:rPr>
          <w:i w:val="0"/>
          <w:iCs/>
        </w:rPr>
        <w:t>,</w:t>
      </w:r>
    </w:p>
    <w:p w:rsidR="002A3CA3" w:rsidRPr="00033BEC" w:rsidRDefault="002A3CA3" w:rsidP="00B15C01">
      <w:pPr>
        <w:rPr>
          <w:lang w:val="ru-RU"/>
        </w:rPr>
      </w:pPr>
      <w:r w:rsidRPr="00033BEC">
        <w:rPr>
          <w:lang w:val="en-US"/>
        </w:rPr>
        <w:t>a</w:t>
      </w:r>
      <w:r w:rsidRPr="00033BEC">
        <w:rPr>
          <w:lang w:val="ru-RU"/>
        </w:rPr>
        <w:t>)</w:t>
      </w:r>
      <w:r w:rsidRPr="00033BEC">
        <w:rPr>
          <w:lang w:val="ru-RU"/>
        </w:rPr>
        <w:tab/>
      </w:r>
      <w:proofErr w:type="gramStart"/>
      <w:r>
        <w:rPr>
          <w:lang w:val="ru-RU"/>
        </w:rPr>
        <w:t>что</w:t>
      </w:r>
      <w:proofErr w:type="gramEnd"/>
      <w:r w:rsidRPr="00033BEC">
        <w:rPr>
          <w:lang w:val="ru-RU"/>
        </w:rPr>
        <w:t xml:space="preserve"> </w:t>
      </w:r>
      <w:r>
        <w:rPr>
          <w:lang w:val="ru-RU"/>
        </w:rPr>
        <w:t>спутники</w:t>
      </w:r>
      <w:r w:rsidRPr="00033BEC">
        <w:rPr>
          <w:lang w:val="ru-RU"/>
        </w:rPr>
        <w:t xml:space="preserve"> </w:t>
      </w:r>
      <w:r>
        <w:rPr>
          <w:lang w:val="ru-RU"/>
        </w:rPr>
        <w:t>фиксированной</w:t>
      </w:r>
      <w:r w:rsidRPr="00033BEC">
        <w:rPr>
          <w:lang w:val="ru-RU"/>
        </w:rPr>
        <w:t xml:space="preserve"> </w:t>
      </w:r>
      <w:r>
        <w:rPr>
          <w:lang w:val="ru-RU"/>
        </w:rPr>
        <w:t>спутниковой</w:t>
      </w:r>
      <w:r w:rsidRPr="00033BEC">
        <w:rPr>
          <w:lang w:val="ru-RU"/>
        </w:rPr>
        <w:t xml:space="preserve"> </w:t>
      </w:r>
      <w:r>
        <w:rPr>
          <w:lang w:val="ru-RU"/>
        </w:rPr>
        <w:t>службы</w:t>
      </w:r>
      <w:r w:rsidRPr="00033BEC">
        <w:rPr>
          <w:lang w:val="ru-RU"/>
        </w:rPr>
        <w:t xml:space="preserve"> (</w:t>
      </w:r>
      <w:r>
        <w:rPr>
          <w:lang w:val="ru-RU"/>
        </w:rPr>
        <w:t>ФСС</w:t>
      </w:r>
      <w:r w:rsidRPr="00033BEC">
        <w:rPr>
          <w:lang w:val="ru-RU"/>
        </w:rPr>
        <w:t xml:space="preserve">) </w:t>
      </w:r>
      <w:r>
        <w:rPr>
          <w:lang w:val="ru-RU"/>
        </w:rPr>
        <w:t>и</w:t>
      </w:r>
      <w:r w:rsidRPr="00033BEC">
        <w:rPr>
          <w:lang w:val="ru-RU"/>
        </w:rPr>
        <w:t xml:space="preserve"> </w:t>
      </w:r>
      <w:r>
        <w:rPr>
          <w:lang w:val="ru-RU"/>
        </w:rPr>
        <w:t>подвижной</w:t>
      </w:r>
      <w:r w:rsidRPr="00033BEC">
        <w:rPr>
          <w:lang w:val="ru-RU"/>
        </w:rPr>
        <w:t xml:space="preserve"> </w:t>
      </w:r>
      <w:r>
        <w:rPr>
          <w:lang w:val="ru-RU"/>
        </w:rPr>
        <w:t>спутниковой</w:t>
      </w:r>
      <w:r w:rsidRPr="00033BEC">
        <w:rPr>
          <w:lang w:val="ru-RU"/>
        </w:rPr>
        <w:t xml:space="preserve"> </w:t>
      </w:r>
      <w:r>
        <w:rPr>
          <w:lang w:val="ru-RU"/>
        </w:rPr>
        <w:t>службы</w:t>
      </w:r>
      <w:r w:rsidRPr="00033BEC">
        <w:rPr>
          <w:lang w:val="ru-RU"/>
        </w:rPr>
        <w:t xml:space="preserve"> (</w:t>
      </w:r>
      <w:r>
        <w:rPr>
          <w:lang w:val="ru-RU"/>
        </w:rPr>
        <w:t>ПСС</w:t>
      </w:r>
      <w:r w:rsidRPr="00033BEC">
        <w:rPr>
          <w:lang w:val="ru-RU"/>
        </w:rPr>
        <w:t xml:space="preserve">) </w:t>
      </w:r>
      <w:r>
        <w:rPr>
          <w:lang w:val="ru-RU"/>
        </w:rPr>
        <w:t>одновременно</w:t>
      </w:r>
      <w:r w:rsidRPr="00033BEC">
        <w:rPr>
          <w:lang w:val="ru-RU"/>
        </w:rPr>
        <w:t xml:space="preserve"> </w:t>
      </w:r>
      <w:r>
        <w:rPr>
          <w:lang w:val="ru-RU"/>
        </w:rPr>
        <w:t>используются</w:t>
      </w:r>
      <w:r w:rsidRPr="00033BEC">
        <w:rPr>
          <w:lang w:val="ru-RU"/>
        </w:rPr>
        <w:t xml:space="preserve"> </w:t>
      </w:r>
      <w:r>
        <w:rPr>
          <w:lang w:val="ru-RU"/>
        </w:rPr>
        <w:t>многими</w:t>
      </w:r>
      <w:r w:rsidRPr="00033BEC">
        <w:rPr>
          <w:lang w:val="ru-RU"/>
        </w:rPr>
        <w:t xml:space="preserve"> </w:t>
      </w:r>
      <w:r>
        <w:rPr>
          <w:lang w:val="ru-RU"/>
        </w:rPr>
        <w:t>земными</w:t>
      </w:r>
      <w:r w:rsidRPr="00033BEC">
        <w:rPr>
          <w:lang w:val="ru-RU"/>
        </w:rPr>
        <w:t xml:space="preserve"> </w:t>
      </w:r>
      <w:r>
        <w:rPr>
          <w:lang w:val="ru-RU"/>
        </w:rPr>
        <w:t>станциями</w:t>
      </w:r>
      <w:r w:rsidRPr="00033BEC">
        <w:rPr>
          <w:lang w:val="ru-RU"/>
        </w:rPr>
        <w:t xml:space="preserve">, </w:t>
      </w:r>
      <w:r>
        <w:rPr>
          <w:lang w:val="ru-RU"/>
        </w:rPr>
        <w:t>находящимися</w:t>
      </w:r>
      <w:r w:rsidRPr="00033BEC">
        <w:rPr>
          <w:lang w:val="ru-RU"/>
        </w:rPr>
        <w:t xml:space="preserve"> </w:t>
      </w:r>
      <w:r>
        <w:rPr>
          <w:lang w:val="ru-RU"/>
        </w:rPr>
        <w:t>в</w:t>
      </w:r>
      <w:r w:rsidRPr="00033BEC">
        <w:rPr>
          <w:lang w:val="ru-RU"/>
        </w:rPr>
        <w:t xml:space="preserve"> </w:t>
      </w:r>
      <w:r>
        <w:rPr>
          <w:lang w:val="ru-RU"/>
        </w:rPr>
        <w:t>разных</w:t>
      </w:r>
      <w:r w:rsidRPr="00033BEC">
        <w:rPr>
          <w:lang w:val="ru-RU"/>
        </w:rPr>
        <w:t xml:space="preserve"> </w:t>
      </w:r>
      <w:r>
        <w:rPr>
          <w:lang w:val="ru-RU"/>
        </w:rPr>
        <w:t>местоположениях</w:t>
      </w:r>
      <w:r w:rsidRPr="00033BEC">
        <w:rPr>
          <w:lang w:val="ru-RU"/>
        </w:rPr>
        <w:t>;</w:t>
      </w:r>
    </w:p>
    <w:p w:rsidR="002A3CA3" w:rsidRPr="009047DD" w:rsidRDefault="002A3CA3" w:rsidP="00B15C01">
      <w:pPr>
        <w:rPr>
          <w:lang w:val="ru-RU" w:eastAsia="ko-KR"/>
        </w:rPr>
      </w:pPr>
      <w:r w:rsidRPr="00033BEC">
        <w:rPr>
          <w:lang w:val="en-US"/>
        </w:rPr>
        <w:t>b</w:t>
      </w:r>
      <w:r w:rsidRPr="009047DD">
        <w:rPr>
          <w:lang w:val="ru-RU"/>
        </w:rPr>
        <w:t>)</w:t>
      </w:r>
      <w:r w:rsidRPr="009047DD">
        <w:rPr>
          <w:lang w:val="ru-RU"/>
        </w:rPr>
        <w:tab/>
      </w:r>
      <w:proofErr w:type="gramStart"/>
      <w:r>
        <w:rPr>
          <w:lang w:val="ru-RU"/>
        </w:rPr>
        <w:t>что</w:t>
      </w:r>
      <w:proofErr w:type="gramEnd"/>
      <w:r w:rsidRPr="009047DD">
        <w:rPr>
          <w:lang w:val="ru-RU"/>
        </w:rPr>
        <w:t xml:space="preserve"> </w:t>
      </w:r>
      <w:r>
        <w:rPr>
          <w:lang w:val="ru-RU"/>
        </w:rPr>
        <w:t>для многих стандартов наземных и спутниковых систем для будущей реализации приняты или рассматриваются для принятия схемы</w:t>
      </w:r>
      <w:r w:rsidRPr="009047DD">
        <w:rPr>
          <w:lang w:val="ru-RU"/>
        </w:rPr>
        <w:t xml:space="preserve"> </w:t>
      </w:r>
      <w:r w:rsidRPr="00284F83">
        <w:rPr>
          <w:lang w:val="ru-RU"/>
        </w:rPr>
        <w:t>многостанционного</w:t>
      </w:r>
      <w:r w:rsidRPr="009047DD">
        <w:rPr>
          <w:lang w:val="ru-RU"/>
        </w:rPr>
        <w:t xml:space="preserve"> </w:t>
      </w:r>
      <w:r>
        <w:rPr>
          <w:lang w:val="ru-RU"/>
        </w:rPr>
        <w:t>доступа</w:t>
      </w:r>
      <w:r w:rsidRPr="009047DD">
        <w:rPr>
          <w:lang w:val="ru-RU"/>
        </w:rPr>
        <w:t xml:space="preserve"> </w:t>
      </w:r>
      <w:r>
        <w:rPr>
          <w:lang w:val="ru-RU"/>
        </w:rPr>
        <w:t>на</w:t>
      </w:r>
      <w:r w:rsidRPr="009047DD">
        <w:rPr>
          <w:lang w:val="ru-RU"/>
        </w:rPr>
        <w:t xml:space="preserve"> </w:t>
      </w:r>
      <w:r>
        <w:rPr>
          <w:lang w:val="ru-RU"/>
        </w:rPr>
        <w:t>основе</w:t>
      </w:r>
      <w:r w:rsidRPr="009047DD">
        <w:rPr>
          <w:lang w:val="ru-RU"/>
        </w:rPr>
        <w:t xml:space="preserve"> </w:t>
      </w:r>
      <w:r>
        <w:rPr>
          <w:lang w:val="ru-RU"/>
        </w:rPr>
        <w:t>многих</w:t>
      </w:r>
      <w:r w:rsidRPr="009047DD">
        <w:rPr>
          <w:lang w:val="ru-RU"/>
        </w:rPr>
        <w:t xml:space="preserve"> </w:t>
      </w:r>
      <w:r>
        <w:rPr>
          <w:lang w:val="ru-RU"/>
        </w:rPr>
        <w:t>несущих</w:t>
      </w:r>
      <w:r w:rsidRPr="009047DD">
        <w:rPr>
          <w:lang w:val="ru-RU"/>
        </w:rPr>
        <w:t xml:space="preserve">, </w:t>
      </w:r>
      <w:r>
        <w:rPr>
          <w:lang w:val="ru-RU"/>
        </w:rPr>
        <w:t>такие</w:t>
      </w:r>
      <w:r w:rsidRPr="009047DD">
        <w:rPr>
          <w:lang w:val="ru-RU"/>
        </w:rPr>
        <w:t xml:space="preserve"> </w:t>
      </w:r>
      <w:r>
        <w:rPr>
          <w:lang w:val="ru-RU"/>
        </w:rPr>
        <w:t>как</w:t>
      </w:r>
      <w:r w:rsidRPr="009047DD">
        <w:rPr>
          <w:lang w:val="ru-RU"/>
        </w:rPr>
        <w:t xml:space="preserve"> </w:t>
      </w:r>
      <w:r>
        <w:rPr>
          <w:lang w:val="ru-RU" w:eastAsia="ko-KR"/>
        </w:rPr>
        <w:t>ортогональное</w:t>
      </w:r>
      <w:r w:rsidRPr="009047DD">
        <w:rPr>
          <w:lang w:val="ru-RU" w:eastAsia="ko-KR"/>
        </w:rPr>
        <w:t xml:space="preserve"> </w:t>
      </w:r>
      <w:r>
        <w:rPr>
          <w:lang w:val="ru-RU" w:eastAsia="ko-KR"/>
        </w:rPr>
        <w:t>частотное</w:t>
      </w:r>
      <w:r w:rsidRPr="009047DD">
        <w:rPr>
          <w:lang w:val="ru-RU" w:eastAsia="ko-KR"/>
        </w:rPr>
        <w:t xml:space="preserve"> </w:t>
      </w:r>
      <w:r>
        <w:rPr>
          <w:lang w:val="ru-RU" w:eastAsia="ko-KR"/>
        </w:rPr>
        <w:t>разделение </w:t>
      </w:r>
      <w:r w:rsidRPr="009047DD">
        <w:rPr>
          <w:lang w:val="ru-RU" w:eastAsia="ko-KR"/>
        </w:rPr>
        <w:t xml:space="preserve">– </w:t>
      </w:r>
      <w:r>
        <w:rPr>
          <w:lang w:val="ru-RU" w:eastAsia="ko-KR"/>
        </w:rPr>
        <w:t xml:space="preserve">многостанционный доступ с частотным разделением </w:t>
      </w:r>
      <w:r w:rsidRPr="009047DD">
        <w:rPr>
          <w:lang w:val="ru-RU" w:eastAsia="ko-KR"/>
        </w:rPr>
        <w:t>(</w:t>
      </w:r>
      <w:r w:rsidRPr="00033BEC">
        <w:rPr>
          <w:lang w:val="en-US" w:eastAsia="ko-KR"/>
        </w:rPr>
        <w:t>OFDM</w:t>
      </w:r>
      <w:r w:rsidRPr="009047DD">
        <w:rPr>
          <w:lang w:val="ru-RU" w:eastAsia="ko-KR"/>
        </w:rPr>
        <w:t>-</w:t>
      </w:r>
      <w:r w:rsidRPr="00033BEC">
        <w:rPr>
          <w:lang w:val="en-US" w:eastAsia="ko-KR"/>
        </w:rPr>
        <w:t>FDMA</w:t>
      </w:r>
      <w:r w:rsidRPr="009047DD">
        <w:rPr>
          <w:lang w:val="ru-RU" w:eastAsia="ko-KR"/>
        </w:rPr>
        <w:t xml:space="preserve"> </w:t>
      </w:r>
      <w:r>
        <w:rPr>
          <w:lang w:val="ru-RU" w:eastAsia="ko-KR"/>
        </w:rPr>
        <w:t>или</w:t>
      </w:r>
      <w:r w:rsidRPr="009047DD">
        <w:rPr>
          <w:lang w:val="ru-RU" w:eastAsia="ko-KR"/>
        </w:rPr>
        <w:t xml:space="preserve"> </w:t>
      </w:r>
      <w:r w:rsidRPr="00033BEC">
        <w:rPr>
          <w:lang w:val="en-US" w:eastAsia="ko-KR"/>
        </w:rPr>
        <w:t>OFDMA</w:t>
      </w:r>
      <w:r w:rsidRPr="009047DD">
        <w:rPr>
          <w:lang w:val="ru-RU" w:eastAsia="ko-KR"/>
        </w:rPr>
        <w:t xml:space="preserve">), </w:t>
      </w:r>
      <w:r w:rsidRPr="00033BEC">
        <w:rPr>
          <w:lang w:val="en-US" w:eastAsia="ko-KR"/>
        </w:rPr>
        <w:t>MC</w:t>
      </w:r>
      <w:r w:rsidRPr="009047DD">
        <w:rPr>
          <w:lang w:val="ru-RU" w:eastAsia="ko-KR"/>
        </w:rPr>
        <w:t>-</w:t>
      </w:r>
      <w:r w:rsidRPr="00033BEC">
        <w:rPr>
          <w:lang w:val="en-US" w:eastAsia="ko-KR"/>
        </w:rPr>
        <w:t>CDMA</w:t>
      </w:r>
      <w:r w:rsidRPr="009047DD">
        <w:rPr>
          <w:lang w:val="ru-RU" w:eastAsia="ko-KR"/>
        </w:rPr>
        <w:t xml:space="preserve"> </w:t>
      </w:r>
      <w:r>
        <w:rPr>
          <w:lang w:val="ru-RU" w:eastAsia="ko-KR"/>
        </w:rPr>
        <w:t xml:space="preserve">и многочастотный </w:t>
      </w:r>
      <w:r w:rsidRPr="00033BEC">
        <w:rPr>
          <w:lang w:val="en-US" w:eastAsia="ko-KR"/>
        </w:rPr>
        <w:t>TDMA</w:t>
      </w:r>
      <w:r w:rsidRPr="009047DD">
        <w:rPr>
          <w:lang w:val="ru-RU" w:eastAsia="ko-KR"/>
        </w:rPr>
        <w:t xml:space="preserve"> (</w:t>
      </w:r>
      <w:r w:rsidRPr="00033BEC">
        <w:rPr>
          <w:lang w:val="en-US" w:eastAsia="ko-KR"/>
        </w:rPr>
        <w:t>MF</w:t>
      </w:r>
      <w:r w:rsidRPr="009047DD">
        <w:rPr>
          <w:lang w:val="ru-RU" w:eastAsia="ko-KR"/>
        </w:rPr>
        <w:t>-</w:t>
      </w:r>
      <w:r w:rsidRPr="00033BEC">
        <w:rPr>
          <w:lang w:val="en-US" w:eastAsia="ko-KR"/>
        </w:rPr>
        <w:t>TDMA</w:t>
      </w:r>
      <w:r w:rsidRPr="009047DD">
        <w:rPr>
          <w:lang w:val="ru-RU" w:eastAsia="ko-KR"/>
        </w:rPr>
        <w:t>);</w:t>
      </w:r>
    </w:p>
    <w:p w:rsidR="002A3CA3" w:rsidRPr="00AC1DE5" w:rsidRDefault="002A3CA3" w:rsidP="00CB79F3">
      <w:pPr>
        <w:rPr>
          <w:lang w:val="ru-RU" w:eastAsia="ko-KR"/>
        </w:rPr>
      </w:pPr>
      <w:r w:rsidRPr="00033BEC">
        <w:rPr>
          <w:lang w:val="en-US" w:eastAsia="ko-KR"/>
        </w:rPr>
        <w:t>c</w:t>
      </w:r>
      <w:r w:rsidRPr="00AC1DE5">
        <w:rPr>
          <w:lang w:val="ru-RU" w:eastAsia="ko-KR"/>
        </w:rPr>
        <w:t>)</w:t>
      </w:r>
      <w:r w:rsidRPr="00AC1DE5">
        <w:rPr>
          <w:lang w:val="ru-RU" w:eastAsia="ko-KR"/>
        </w:rPr>
        <w:tab/>
      </w:r>
      <w:r>
        <w:rPr>
          <w:lang w:val="ru-RU" w:eastAsia="ko-KR"/>
        </w:rPr>
        <w:t>что</w:t>
      </w:r>
      <w:r w:rsidR="00CB79F3" w:rsidRPr="00AC1DE5">
        <w:rPr>
          <w:lang w:val="ru-RU" w:eastAsia="ko-KR"/>
        </w:rPr>
        <w:t>,</w:t>
      </w:r>
      <w:r>
        <w:rPr>
          <w:lang w:val="ru-RU" w:eastAsia="ko-KR"/>
        </w:rPr>
        <w:t xml:space="preserve"> несмотря</w:t>
      </w:r>
      <w:r w:rsidRPr="00AC1DE5">
        <w:rPr>
          <w:lang w:val="ru-RU" w:eastAsia="ko-KR"/>
        </w:rPr>
        <w:t xml:space="preserve"> </w:t>
      </w:r>
      <w:r>
        <w:rPr>
          <w:lang w:val="ru-RU" w:eastAsia="ko-KR"/>
        </w:rPr>
        <w:t>на</w:t>
      </w:r>
      <w:r w:rsidRPr="00AC1DE5">
        <w:rPr>
          <w:lang w:val="ru-RU" w:eastAsia="ko-KR"/>
        </w:rPr>
        <w:t xml:space="preserve"> </w:t>
      </w:r>
      <w:r>
        <w:rPr>
          <w:lang w:val="ru-RU" w:eastAsia="ko-KR"/>
        </w:rPr>
        <w:t>то</w:t>
      </w:r>
      <w:r w:rsidRPr="00AC1DE5">
        <w:rPr>
          <w:lang w:val="ru-RU" w:eastAsia="ko-KR"/>
        </w:rPr>
        <w:t xml:space="preserve"> </w:t>
      </w:r>
      <w:r>
        <w:rPr>
          <w:lang w:val="ru-RU" w:eastAsia="ko-KR"/>
        </w:rPr>
        <w:t>что</w:t>
      </w:r>
      <w:r w:rsidRPr="00AC1DE5">
        <w:rPr>
          <w:lang w:val="ru-RU" w:eastAsia="ko-KR"/>
        </w:rPr>
        <w:t xml:space="preserve"> </w:t>
      </w:r>
      <w:r>
        <w:rPr>
          <w:lang w:val="ru-RU" w:eastAsia="ko-KR"/>
        </w:rPr>
        <w:t>системы</w:t>
      </w:r>
      <w:r w:rsidRPr="00AC1DE5">
        <w:rPr>
          <w:lang w:val="ru-RU" w:eastAsia="ko-KR"/>
        </w:rPr>
        <w:t xml:space="preserve"> </w:t>
      </w:r>
      <w:r>
        <w:rPr>
          <w:lang w:val="ru-RU" w:eastAsia="ko-KR"/>
        </w:rPr>
        <w:t>типа</w:t>
      </w:r>
      <w:r w:rsidRPr="00AC1DE5">
        <w:rPr>
          <w:lang w:val="ru-RU" w:eastAsia="ko-KR"/>
        </w:rPr>
        <w:t xml:space="preserve"> </w:t>
      </w:r>
      <w:r w:rsidRPr="00033BEC">
        <w:rPr>
          <w:lang w:val="en-US" w:eastAsia="ko-KR"/>
        </w:rPr>
        <w:t>OFDM</w:t>
      </w:r>
      <w:r w:rsidRPr="00AC1DE5">
        <w:rPr>
          <w:lang w:val="ru-RU" w:eastAsia="ko-KR"/>
        </w:rPr>
        <w:t xml:space="preserve"> </w:t>
      </w:r>
      <w:r>
        <w:rPr>
          <w:lang w:val="ru-RU" w:eastAsia="ko-KR"/>
        </w:rPr>
        <w:t>широко</w:t>
      </w:r>
      <w:r w:rsidRPr="00AC1DE5">
        <w:rPr>
          <w:lang w:val="ru-RU" w:eastAsia="ko-KR"/>
        </w:rPr>
        <w:t xml:space="preserve"> </w:t>
      </w:r>
      <w:r>
        <w:rPr>
          <w:lang w:val="ru-RU" w:eastAsia="ko-KR"/>
        </w:rPr>
        <w:t>используются</w:t>
      </w:r>
      <w:r w:rsidRPr="00AC1DE5">
        <w:rPr>
          <w:lang w:val="ru-RU" w:eastAsia="ko-KR"/>
        </w:rPr>
        <w:t xml:space="preserve"> </w:t>
      </w:r>
      <w:r>
        <w:rPr>
          <w:lang w:val="ru-RU" w:eastAsia="ko-KR"/>
        </w:rPr>
        <w:t>в</w:t>
      </w:r>
      <w:r w:rsidRPr="00AC1DE5">
        <w:rPr>
          <w:lang w:val="ru-RU" w:eastAsia="ko-KR"/>
        </w:rPr>
        <w:t xml:space="preserve"> </w:t>
      </w:r>
      <w:r>
        <w:rPr>
          <w:lang w:val="ru-RU" w:eastAsia="ko-KR"/>
        </w:rPr>
        <w:t>наземных</w:t>
      </w:r>
      <w:r w:rsidRPr="00AC1DE5">
        <w:rPr>
          <w:lang w:val="ru-RU" w:eastAsia="ko-KR"/>
        </w:rPr>
        <w:t xml:space="preserve"> </w:t>
      </w:r>
      <w:r>
        <w:rPr>
          <w:lang w:val="ru-RU" w:eastAsia="ko-KR"/>
        </w:rPr>
        <w:t>сетях</w:t>
      </w:r>
      <w:r w:rsidRPr="00AC1DE5">
        <w:rPr>
          <w:lang w:val="ru-RU" w:eastAsia="ko-KR"/>
        </w:rPr>
        <w:t xml:space="preserve"> </w:t>
      </w:r>
      <w:r>
        <w:rPr>
          <w:lang w:val="ru-RU" w:eastAsia="ko-KR"/>
        </w:rPr>
        <w:t>в</w:t>
      </w:r>
      <w:r w:rsidRPr="00AC1DE5">
        <w:rPr>
          <w:lang w:val="ru-RU" w:eastAsia="ko-KR"/>
        </w:rPr>
        <w:t xml:space="preserve"> </w:t>
      </w:r>
      <w:r>
        <w:rPr>
          <w:lang w:val="ru-RU" w:eastAsia="ko-KR"/>
        </w:rPr>
        <w:t>качестве</w:t>
      </w:r>
      <w:r w:rsidRPr="00AC1DE5">
        <w:rPr>
          <w:lang w:val="ru-RU" w:eastAsia="ko-KR"/>
        </w:rPr>
        <w:t xml:space="preserve"> </w:t>
      </w:r>
      <w:r>
        <w:rPr>
          <w:lang w:val="ru-RU" w:eastAsia="ko-KR"/>
        </w:rPr>
        <w:t>средства</w:t>
      </w:r>
      <w:r w:rsidRPr="00AC1DE5">
        <w:rPr>
          <w:lang w:val="ru-RU" w:eastAsia="ko-KR"/>
        </w:rPr>
        <w:t xml:space="preserve">, </w:t>
      </w:r>
      <w:r>
        <w:rPr>
          <w:lang w:val="ru-RU" w:eastAsia="ko-KR"/>
        </w:rPr>
        <w:t xml:space="preserve">обеспечивающего хороший уровень спектральной и энергетической эффективности в частотно-селективных каналах, </w:t>
      </w:r>
      <w:r w:rsidRPr="00033BEC">
        <w:rPr>
          <w:lang w:val="en-US" w:eastAsia="ja-JP"/>
        </w:rPr>
        <w:t>OFDM</w:t>
      </w:r>
      <w:r w:rsidRPr="00AC1DE5">
        <w:rPr>
          <w:lang w:val="ru-RU" w:eastAsia="ja-JP"/>
        </w:rPr>
        <w:t xml:space="preserve"> </w:t>
      </w:r>
      <w:r>
        <w:rPr>
          <w:lang w:val="ru-RU" w:eastAsia="ja-JP"/>
        </w:rPr>
        <w:t>характеризуется высоким отношением пиковой к средней мощности</w:t>
      </w:r>
      <w:r w:rsidRPr="00AC1DE5">
        <w:rPr>
          <w:lang w:val="ru-RU" w:eastAsia="ja-JP"/>
        </w:rPr>
        <w:t xml:space="preserve"> (</w:t>
      </w:r>
      <w:r w:rsidRPr="00033BEC">
        <w:rPr>
          <w:lang w:val="en-US" w:eastAsia="ja-JP"/>
        </w:rPr>
        <w:t>PAPR</w:t>
      </w:r>
      <w:r w:rsidRPr="00AC1DE5">
        <w:rPr>
          <w:lang w:val="ru-RU" w:eastAsia="ja-JP"/>
        </w:rPr>
        <w:t xml:space="preserve">), </w:t>
      </w:r>
      <w:r>
        <w:rPr>
          <w:lang w:val="ru-RU" w:eastAsia="ja-JP"/>
        </w:rPr>
        <w:t>что создает сложности для мощного усилителя</w:t>
      </w:r>
      <w:r w:rsidRPr="00AC1DE5">
        <w:rPr>
          <w:lang w:val="ru-RU" w:eastAsia="ja-JP"/>
        </w:rPr>
        <w:t xml:space="preserve"> (</w:t>
      </w:r>
      <w:r w:rsidRPr="00033BEC">
        <w:rPr>
          <w:lang w:val="en-US" w:eastAsia="ja-JP"/>
        </w:rPr>
        <w:t>HPA</w:t>
      </w:r>
      <w:r w:rsidRPr="00AC1DE5">
        <w:rPr>
          <w:lang w:val="ru-RU" w:eastAsia="ja-JP"/>
        </w:rPr>
        <w:t xml:space="preserve">) </w:t>
      </w:r>
      <w:r>
        <w:rPr>
          <w:lang w:val="ru-RU" w:eastAsia="ja-JP"/>
        </w:rPr>
        <w:t>на спутнике</w:t>
      </w:r>
      <w:r w:rsidRPr="00AC1DE5">
        <w:rPr>
          <w:lang w:val="ru-RU" w:eastAsia="ko-KR"/>
        </w:rPr>
        <w:t>;</w:t>
      </w:r>
    </w:p>
    <w:p w:rsidR="002A3CA3" w:rsidRPr="007961D7" w:rsidRDefault="002A3CA3" w:rsidP="00B15C01">
      <w:pPr>
        <w:rPr>
          <w:lang w:val="ru-RU" w:eastAsia="ko-KR"/>
        </w:rPr>
      </w:pPr>
      <w:r w:rsidRPr="00033BEC">
        <w:rPr>
          <w:lang w:val="en-US" w:eastAsia="ko-KR"/>
        </w:rPr>
        <w:t>d</w:t>
      </w:r>
      <w:r w:rsidRPr="007961D7">
        <w:rPr>
          <w:lang w:val="ru-RU" w:eastAsia="ja-JP"/>
        </w:rPr>
        <w:t>)</w:t>
      </w:r>
      <w:r w:rsidRPr="007961D7">
        <w:rPr>
          <w:lang w:val="ru-RU" w:eastAsia="ja-JP"/>
        </w:rPr>
        <w:tab/>
      </w:r>
      <w:proofErr w:type="gramStart"/>
      <w:r>
        <w:rPr>
          <w:lang w:val="ru-RU" w:eastAsia="ja-JP"/>
        </w:rPr>
        <w:t>что</w:t>
      </w:r>
      <w:proofErr w:type="gramEnd"/>
      <w:r w:rsidRPr="007961D7">
        <w:rPr>
          <w:lang w:val="ru-RU" w:eastAsia="ja-JP"/>
        </w:rPr>
        <w:t xml:space="preserve"> </w:t>
      </w:r>
      <w:r>
        <w:rPr>
          <w:lang w:val="ru-RU" w:eastAsia="ja-JP"/>
        </w:rPr>
        <w:t>существует</w:t>
      </w:r>
      <w:r w:rsidRPr="007961D7">
        <w:rPr>
          <w:lang w:val="ru-RU" w:eastAsia="ja-JP"/>
        </w:rPr>
        <w:t xml:space="preserve"> </w:t>
      </w:r>
      <w:r>
        <w:rPr>
          <w:lang w:val="ru-RU" w:eastAsia="ja-JP"/>
        </w:rPr>
        <w:t>необходимость</w:t>
      </w:r>
      <w:r w:rsidRPr="007961D7">
        <w:rPr>
          <w:lang w:val="ru-RU" w:eastAsia="ja-JP"/>
        </w:rPr>
        <w:t xml:space="preserve"> </w:t>
      </w:r>
      <w:r>
        <w:rPr>
          <w:lang w:val="ru-RU" w:eastAsia="ja-JP"/>
        </w:rPr>
        <w:t>в</w:t>
      </w:r>
      <w:r w:rsidRPr="007961D7">
        <w:rPr>
          <w:lang w:val="ru-RU" w:eastAsia="ja-JP"/>
        </w:rPr>
        <w:t xml:space="preserve"> </w:t>
      </w:r>
      <w:r>
        <w:rPr>
          <w:lang w:val="ru-RU" w:eastAsia="ja-JP"/>
        </w:rPr>
        <w:t>значительном</w:t>
      </w:r>
      <w:r w:rsidRPr="007961D7">
        <w:rPr>
          <w:lang w:val="ru-RU" w:eastAsia="ja-JP"/>
        </w:rPr>
        <w:t xml:space="preserve"> </w:t>
      </w:r>
      <w:r>
        <w:rPr>
          <w:lang w:val="ru-RU" w:eastAsia="ja-JP"/>
        </w:rPr>
        <w:t>уровне</w:t>
      </w:r>
      <w:r w:rsidRPr="007961D7">
        <w:rPr>
          <w:lang w:val="ru-RU" w:eastAsia="ja-JP"/>
        </w:rPr>
        <w:t xml:space="preserve"> </w:t>
      </w:r>
      <w:r>
        <w:rPr>
          <w:lang w:val="ru-RU" w:eastAsia="ja-JP"/>
        </w:rPr>
        <w:t>свободы</w:t>
      </w:r>
      <w:r w:rsidRPr="007961D7">
        <w:rPr>
          <w:lang w:val="ru-RU" w:eastAsia="ja-JP"/>
        </w:rPr>
        <w:t xml:space="preserve">, </w:t>
      </w:r>
      <w:r>
        <w:rPr>
          <w:lang w:val="ru-RU" w:eastAsia="ja-JP"/>
        </w:rPr>
        <w:t>особенно</w:t>
      </w:r>
      <w:r w:rsidRPr="007961D7">
        <w:rPr>
          <w:lang w:val="ru-RU" w:eastAsia="ja-JP"/>
        </w:rPr>
        <w:t xml:space="preserve"> </w:t>
      </w:r>
      <w:r>
        <w:rPr>
          <w:lang w:val="ru-RU" w:eastAsia="ja-JP"/>
        </w:rPr>
        <w:t>для</w:t>
      </w:r>
      <w:r w:rsidRPr="007961D7">
        <w:rPr>
          <w:lang w:val="ru-RU" w:eastAsia="ja-JP"/>
        </w:rPr>
        <w:t xml:space="preserve"> </w:t>
      </w:r>
      <w:r>
        <w:rPr>
          <w:lang w:val="ru-RU" w:eastAsia="ja-JP"/>
        </w:rPr>
        <w:t>пакетированной (то есть не являющейся непрерывной и осуществляемой с переменной скоростью) и высокоскоростной передачи</w:t>
      </w:r>
      <w:r w:rsidRPr="007961D7">
        <w:rPr>
          <w:lang w:val="ru-RU" w:eastAsia="ja-JP"/>
        </w:rPr>
        <w:t>;</w:t>
      </w:r>
    </w:p>
    <w:p w:rsidR="002A3CA3" w:rsidRPr="007A5A26" w:rsidRDefault="002A3CA3" w:rsidP="00B15C01">
      <w:pPr>
        <w:rPr>
          <w:lang w:val="ru-RU"/>
        </w:rPr>
      </w:pPr>
      <w:r w:rsidRPr="00033BEC">
        <w:rPr>
          <w:lang w:val="en-US" w:eastAsia="ko-KR"/>
        </w:rPr>
        <w:t>e</w:t>
      </w:r>
      <w:r w:rsidRPr="007A5A26">
        <w:rPr>
          <w:lang w:val="ru-RU" w:eastAsia="ko-KR"/>
        </w:rPr>
        <w:t>)</w:t>
      </w:r>
      <w:r w:rsidRPr="007A5A26">
        <w:rPr>
          <w:lang w:val="ru-RU"/>
        </w:rPr>
        <w:tab/>
      </w:r>
      <w:proofErr w:type="gramStart"/>
      <w:r>
        <w:rPr>
          <w:lang w:val="ru-RU"/>
        </w:rPr>
        <w:t>что</w:t>
      </w:r>
      <w:proofErr w:type="gramEnd"/>
      <w:r w:rsidRPr="007A5A26">
        <w:rPr>
          <w:lang w:val="ru-RU"/>
        </w:rPr>
        <w:t xml:space="preserve"> </w:t>
      </w:r>
      <w:r>
        <w:rPr>
          <w:lang w:val="ru-RU"/>
        </w:rPr>
        <w:t>в</w:t>
      </w:r>
      <w:r w:rsidRPr="007A5A26">
        <w:rPr>
          <w:lang w:val="ru-RU"/>
        </w:rPr>
        <w:t xml:space="preserve"> </w:t>
      </w:r>
      <w:r>
        <w:rPr>
          <w:lang w:val="ru-RU"/>
        </w:rPr>
        <w:t>целях</w:t>
      </w:r>
      <w:r w:rsidRPr="007A5A26">
        <w:rPr>
          <w:lang w:val="ru-RU"/>
        </w:rPr>
        <w:t xml:space="preserve"> </w:t>
      </w:r>
      <w:r>
        <w:rPr>
          <w:lang w:val="ru-RU"/>
        </w:rPr>
        <w:t>эффективного</w:t>
      </w:r>
      <w:r w:rsidRPr="007A5A26">
        <w:rPr>
          <w:lang w:val="ru-RU"/>
        </w:rPr>
        <w:t xml:space="preserve"> </w:t>
      </w:r>
      <w:r>
        <w:rPr>
          <w:lang w:val="ru-RU"/>
        </w:rPr>
        <w:t>использования</w:t>
      </w:r>
      <w:r w:rsidRPr="007A5A26">
        <w:rPr>
          <w:lang w:val="ru-RU"/>
        </w:rPr>
        <w:t xml:space="preserve"> </w:t>
      </w:r>
      <w:r>
        <w:rPr>
          <w:lang w:val="ru-RU"/>
        </w:rPr>
        <w:t>спектра</w:t>
      </w:r>
      <w:r w:rsidRPr="007A5A26">
        <w:rPr>
          <w:lang w:val="ru-RU"/>
        </w:rPr>
        <w:t xml:space="preserve"> </w:t>
      </w:r>
      <w:r>
        <w:rPr>
          <w:lang w:val="ru-RU"/>
        </w:rPr>
        <w:t>частот</w:t>
      </w:r>
      <w:r w:rsidRPr="007A5A26">
        <w:rPr>
          <w:lang w:val="ru-RU"/>
        </w:rPr>
        <w:t xml:space="preserve"> </w:t>
      </w:r>
      <w:r>
        <w:rPr>
          <w:lang w:val="ru-RU"/>
        </w:rPr>
        <w:t>и</w:t>
      </w:r>
      <w:r w:rsidRPr="007A5A26">
        <w:rPr>
          <w:lang w:val="ru-RU"/>
        </w:rPr>
        <w:t xml:space="preserve"> </w:t>
      </w:r>
      <w:r>
        <w:rPr>
          <w:lang w:val="ru-RU"/>
        </w:rPr>
        <w:t>орбиты</w:t>
      </w:r>
      <w:r w:rsidRPr="007A5A26">
        <w:rPr>
          <w:lang w:val="ru-RU"/>
        </w:rPr>
        <w:t xml:space="preserve"> </w:t>
      </w:r>
      <w:r>
        <w:rPr>
          <w:lang w:val="ru-RU"/>
        </w:rPr>
        <w:t>может</w:t>
      </w:r>
      <w:r w:rsidRPr="007A5A26">
        <w:rPr>
          <w:lang w:val="ru-RU"/>
        </w:rPr>
        <w:t xml:space="preserve"> </w:t>
      </w:r>
      <w:r>
        <w:rPr>
          <w:lang w:val="ru-RU"/>
        </w:rPr>
        <w:t>оказаться</w:t>
      </w:r>
      <w:r w:rsidRPr="007A5A26">
        <w:rPr>
          <w:lang w:val="ru-RU"/>
        </w:rPr>
        <w:t xml:space="preserve"> </w:t>
      </w:r>
      <w:r>
        <w:rPr>
          <w:lang w:val="ru-RU"/>
        </w:rPr>
        <w:t>желательным</w:t>
      </w:r>
      <w:r w:rsidRPr="007A5A26">
        <w:rPr>
          <w:lang w:val="ru-RU"/>
        </w:rPr>
        <w:t xml:space="preserve"> </w:t>
      </w:r>
      <w:r>
        <w:rPr>
          <w:lang w:val="ru-RU"/>
        </w:rPr>
        <w:t>определить оптимальные характеристики многостанционного доступа</w:t>
      </w:r>
      <w:r w:rsidRPr="007A5A26">
        <w:rPr>
          <w:lang w:val="ru-RU"/>
        </w:rPr>
        <w:t>;</w:t>
      </w:r>
    </w:p>
    <w:p w:rsidR="002A3CA3" w:rsidRPr="007A5A26" w:rsidRDefault="002A3CA3" w:rsidP="00B15C01">
      <w:pPr>
        <w:rPr>
          <w:lang w:val="ru-RU" w:eastAsia="ko-KR"/>
        </w:rPr>
      </w:pPr>
      <w:r w:rsidRPr="00033BEC">
        <w:rPr>
          <w:lang w:val="en-US" w:eastAsia="ko-KR"/>
        </w:rPr>
        <w:t>f</w:t>
      </w:r>
      <w:r w:rsidRPr="007A5A26">
        <w:rPr>
          <w:lang w:val="ru-RU" w:eastAsia="ko-KR"/>
        </w:rPr>
        <w:t>)</w:t>
      </w:r>
      <w:r w:rsidRPr="007A5A26">
        <w:rPr>
          <w:lang w:val="ru-RU"/>
        </w:rPr>
        <w:tab/>
      </w:r>
      <w:proofErr w:type="gramStart"/>
      <w:r>
        <w:rPr>
          <w:lang w:val="ru-RU"/>
        </w:rPr>
        <w:t>что</w:t>
      </w:r>
      <w:proofErr w:type="gramEnd"/>
      <w:r w:rsidRPr="007A5A26">
        <w:rPr>
          <w:lang w:val="ru-RU"/>
        </w:rPr>
        <w:t xml:space="preserve"> </w:t>
      </w:r>
      <w:r>
        <w:rPr>
          <w:lang w:val="ru-RU"/>
        </w:rPr>
        <w:t>характеристики</w:t>
      </w:r>
      <w:r w:rsidRPr="007A5A26">
        <w:rPr>
          <w:lang w:val="ru-RU"/>
        </w:rPr>
        <w:t xml:space="preserve"> </w:t>
      </w:r>
      <w:r>
        <w:rPr>
          <w:lang w:val="ru-RU"/>
        </w:rPr>
        <w:t>передачи</w:t>
      </w:r>
      <w:r w:rsidRPr="007A5A26">
        <w:rPr>
          <w:lang w:val="ru-RU"/>
        </w:rPr>
        <w:t xml:space="preserve"> </w:t>
      </w:r>
      <w:r>
        <w:rPr>
          <w:lang w:val="ru-RU"/>
        </w:rPr>
        <w:t>систем</w:t>
      </w:r>
      <w:r w:rsidRPr="007A5A26">
        <w:rPr>
          <w:lang w:val="ru-RU"/>
        </w:rPr>
        <w:t xml:space="preserve"> </w:t>
      </w:r>
      <w:r>
        <w:rPr>
          <w:lang w:val="ru-RU"/>
        </w:rPr>
        <w:t>с</w:t>
      </w:r>
      <w:r w:rsidRPr="007A5A26">
        <w:rPr>
          <w:lang w:val="ru-RU"/>
        </w:rPr>
        <w:t xml:space="preserve"> </w:t>
      </w:r>
      <w:r>
        <w:rPr>
          <w:lang w:val="ru-RU"/>
        </w:rPr>
        <w:t>многостанционным</w:t>
      </w:r>
      <w:r w:rsidRPr="007A5A26">
        <w:rPr>
          <w:lang w:val="ru-RU"/>
        </w:rPr>
        <w:t xml:space="preserve"> </w:t>
      </w:r>
      <w:r>
        <w:rPr>
          <w:lang w:val="ru-RU"/>
        </w:rPr>
        <w:t>доступом, особенно систем с многостанционным доступом на основе многих несущих, могут быть важным фактором при взаимодействии систем</w:t>
      </w:r>
      <w:r w:rsidRPr="007A5A26">
        <w:rPr>
          <w:lang w:val="ru-RU"/>
        </w:rPr>
        <w:t>,</w:t>
      </w:r>
    </w:p>
    <w:p w:rsidR="002A3CA3" w:rsidRPr="00E632AC" w:rsidRDefault="002A3CA3" w:rsidP="00B15C01">
      <w:pPr>
        <w:pStyle w:val="Call"/>
      </w:pPr>
      <w:r w:rsidRPr="00B15C01">
        <w:t>отмечая</w:t>
      </w:r>
      <w:r w:rsidRPr="00B15C01">
        <w:rPr>
          <w:i w:val="0"/>
          <w:iCs/>
        </w:rPr>
        <w:t>,</w:t>
      </w:r>
    </w:p>
    <w:p w:rsidR="002A3CA3" w:rsidRPr="007A5A26" w:rsidRDefault="002A3CA3" w:rsidP="00B15C01">
      <w:pPr>
        <w:rPr>
          <w:lang w:val="ru-RU" w:eastAsia="ko-KR"/>
        </w:rPr>
      </w:pPr>
      <w:r w:rsidRPr="00033BEC">
        <w:rPr>
          <w:lang w:val="en-US" w:eastAsia="ko-KR"/>
        </w:rPr>
        <w:t>a</w:t>
      </w:r>
      <w:r w:rsidRPr="007A5A26">
        <w:rPr>
          <w:lang w:val="ru-RU" w:eastAsia="ko-KR"/>
        </w:rPr>
        <w:t>)</w:t>
      </w:r>
      <w:r w:rsidRPr="007A5A26">
        <w:rPr>
          <w:lang w:val="ru-RU" w:eastAsia="ko-KR"/>
        </w:rPr>
        <w:tab/>
      </w:r>
      <w:proofErr w:type="gramStart"/>
      <w:r>
        <w:rPr>
          <w:lang w:val="ru-RU" w:eastAsia="ko-KR"/>
        </w:rPr>
        <w:t>что</w:t>
      </w:r>
      <w:proofErr w:type="gramEnd"/>
      <w:r w:rsidRPr="007A5A26">
        <w:rPr>
          <w:lang w:val="ru-RU" w:eastAsia="ko-KR"/>
        </w:rPr>
        <w:t xml:space="preserve"> </w:t>
      </w:r>
      <w:r>
        <w:rPr>
          <w:lang w:val="ru-RU" w:eastAsia="ko-KR"/>
        </w:rPr>
        <w:t>в</w:t>
      </w:r>
      <w:r w:rsidRPr="007A5A26">
        <w:rPr>
          <w:lang w:val="ru-RU" w:eastAsia="ko-KR"/>
        </w:rPr>
        <w:t xml:space="preserve"> </w:t>
      </w:r>
      <w:r>
        <w:rPr>
          <w:lang w:val="ru-RU" w:eastAsia="ko-KR"/>
        </w:rPr>
        <w:t>Рекомендации</w:t>
      </w:r>
      <w:r w:rsidRPr="00033BEC">
        <w:rPr>
          <w:lang w:val="en-US"/>
        </w:rPr>
        <w:t> </w:t>
      </w:r>
      <w:r w:rsidRPr="007A5A26">
        <w:rPr>
          <w:lang w:val="ru-RU"/>
        </w:rPr>
        <w:t>МСЭ-</w:t>
      </w:r>
      <w:r w:rsidRPr="00033BEC">
        <w:rPr>
          <w:lang w:val="en-US"/>
        </w:rPr>
        <w:t>R</w:t>
      </w:r>
      <w:r w:rsidRPr="007A5A26">
        <w:rPr>
          <w:lang w:val="ru-RU"/>
        </w:rPr>
        <w:t xml:space="preserve"> </w:t>
      </w:r>
      <w:r w:rsidRPr="00033BEC">
        <w:rPr>
          <w:lang w:val="en-US" w:eastAsia="ja-JP"/>
        </w:rPr>
        <w:t>S</w:t>
      </w:r>
      <w:r w:rsidRPr="007A5A26">
        <w:rPr>
          <w:lang w:val="ru-RU" w:eastAsia="ja-JP"/>
        </w:rPr>
        <w:t>.</w:t>
      </w:r>
      <w:r w:rsidRPr="007A5A26">
        <w:rPr>
          <w:lang w:val="ru-RU" w:eastAsia="ko-KR"/>
        </w:rPr>
        <w:t>1709</w:t>
      </w:r>
      <w:r w:rsidRPr="007A5A26">
        <w:rPr>
          <w:lang w:val="ru-RU"/>
        </w:rPr>
        <w:t xml:space="preserve"> </w:t>
      </w:r>
      <w:r>
        <w:rPr>
          <w:lang w:val="ru-RU"/>
        </w:rPr>
        <w:t>технология</w:t>
      </w:r>
      <w:r w:rsidRPr="007A5A26">
        <w:rPr>
          <w:lang w:val="ru-RU"/>
        </w:rPr>
        <w:t xml:space="preserve"> </w:t>
      </w:r>
      <w:r w:rsidRPr="00033BEC">
        <w:rPr>
          <w:lang w:val="en-US" w:eastAsia="ko-KR"/>
        </w:rPr>
        <w:t>MF</w:t>
      </w:r>
      <w:r w:rsidRPr="007A5A26">
        <w:rPr>
          <w:lang w:val="ru-RU" w:eastAsia="ko-KR"/>
        </w:rPr>
        <w:t>-</w:t>
      </w:r>
      <w:r w:rsidRPr="00033BEC">
        <w:rPr>
          <w:lang w:val="en-US" w:eastAsia="ko-KR"/>
        </w:rPr>
        <w:t>TDMA</w:t>
      </w:r>
      <w:r w:rsidRPr="007A5A26">
        <w:rPr>
          <w:lang w:val="ru-RU" w:eastAsia="ko-KR"/>
        </w:rPr>
        <w:t xml:space="preserve"> </w:t>
      </w:r>
      <w:r>
        <w:rPr>
          <w:lang w:val="ru-RU" w:eastAsia="ko-KR"/>
        </w:rPr>
        <w:t>определена</w:t>
      </w:r>
      <w:r w:rsidRPr="007A5A26">
        <w:rPr>
          <w:lang w:val="ru-RU" w:eastAsia="ko-KR"/>
        </w:rPr>
        <w:t xml:space="preserve"> </w:t>
      </w:r>
      <w:r>
        <w:rPr>
          <w:lang w:val="ru-RU" w:eastAsia="ko-KR"/>
        </w:rPr>
        <w:t>как</w:t>
      </w:r>
      <w:r w:rsidRPr="007A5A26">
        <w:rPr>
          <w:lang w:val="ru-RU" w:eastAsia="ko-KR"/>
        </w:rPr>
        <w:t xml:space="preserve"> </w:t>
      </w:r>
      <w:r>
        <w:rPr>
          <w:lang w:val="ru-RU" w:eastAsia="ko-KR"/>
        </w:rPr>
        <w:t>формат</w:t>
      </w:r>
      <w:r w:rsidRPr="007A5A26">
        <w:rPr>
          <w:lang w:val="ru-RU" w:eastAsia="ko-KR"/>
        </w:rPr>
        <w:t xml:space="preserve"> </w:t>
      </w:r>
      <w:r>
        <w:rPr>
          <w:lang w:val="ru-RU" w:eastAsia="ko-KR"/>
        </w:rPr>
        <w:t>доступа</w:t>
      </w:r>
      <w:r w:rsidRPr="007A5A26">
        <w:rPr>
          <w:lang w:val="ru-RU" w:eastAsia="ko-KR"/>
        </w:rPr>
        <w:t xml:space="preserve"> </w:t>
      </w:r>
      <w:r>
        <w:rPr>
          <w:lang w:val="ru-RU" w:eastAsia="ko-KR"/>
        </w:rPr>
        <w:t>входящего</w:t>
      </w:r>
      <w:r w:rsidRPr="007A5A26">
        <w:rPr>
          <w:lang w:val="ru-RU" w:eastAsia="ko-KR"/>
        </w:rPr>
        <w:t xml:space="preserve"> </w:t>
      </w:r>
      <w:r>
        <w:rPr>
          <w:lang w:val="ru-RU" w:eastAsia="ko-KR"/>
        </w:rPr>
        <w:t>трафика</w:t>
      </w:r>
      <w:r w:rsidRPr="007A5A26">
        <w:rPr>
          <w:lang w:val="ru-RU" w:eastAsia="ko-KR"/>
        </w:rPr>
        <w:t xml:space="preserve"> </w:t>
      </w:r>
      <w:r>
        <w:rPr>
          <w:lang w:val="ru-RU" w:eastAsia="ko-KR"/>
        </w:rPr>
        <w:t>для</w:t>
      </w:r>
      <w:r w:rsidRPr="007A5A26">
        <w:rPr>
          <w:lang w:val="ru-RU" w:eastAsia="ko-KR"/>
        </w:rPr>
        <w:t xml:space="preserve"> </w:t>
      </w:r>
      <w:r>
        <w:rPr>
          <w:lang w:val="ru-RU" w:eastAsia="ko-KR"/>
        </w:rPr>
        <w:t>глобальных</w:t>
      </w:r>
      <w:r w:rsidRPr="007A5A26">
        <w:rPr>
          <w:lang w:val="ru-RU" w:eastAsia="ko-KR"/>
        </w:rPr>
        <w:t xml:space="preserve"> </w:t>
      </w:r>
      <w:r>
        <w:rPr>
          <w:lang w:val="ru-RU" w:eastAsia="ko-KR"/>
        </w:rPr>
        <w:t>широкополосных</w:t>
      </w:r>
      <w:r w:rsidRPr="007A5A26">
        <w:rPr>
          <w:lang w:val="ru-RU" w:eastAsia="ko-KR"/>
        </w:rPr>
        <w:t xml:space="preserve"> </w:t>
      </w:r>
      <w:r>
        <w:rPr>
          <w:lang w:val="ru-RU" w:eastAsia="ko-KR"/>
        </w:rPr>
        <w:t>спутниковых</w:t>
      </w:r>
      <w:r w:rsidRPr="007A5A26">
        <w:rPr>
          <w:lang w:val="ru-RU" w:eastAsia="ko-KR"/>
        </w:rPr>
        <w:t xml:space="preserve"> </w:t>
      </w:r>
      <w:r>
        <w:rPr>
          <w:lang w:val="ru-RU" w:eastAsia="ko-KR"/>
        </w:rPr>
        <w:t>систем</w:t>
      </w:r>
      <w:r w:rsidRPr="007A5A26">
        <w:rPr>
          <w:lang w:val="ru-RU"/>
        </w:rPr>
        <w:t>;</w:t>
      </w:r>
    </w:p>
    <w:p w:rsidR="002A3CA3" w:rsidRPr="0053234E" w:rsidRDefault="002A3CA3" w:rsidP="00427B4D">
      <w:pPr>
        <w:rPr>
          <w:lang w:val="ru-RU"/>
        </w:rPr>
      </w:pPr>
      <w:r w:rsidRPr="00033BEC">
        <w:rPr>
          <w:lang w:val="en-US" w:eastAsia="ko-KR"/>
        </w:rPr>
        <w:t>b</w:t>
      </w:r>
      <w:r w:rsidRPr="0053234E">
        <w:rPr>
          <w:lang w:val="ru-RU" w:eastAsia="ko-KR"/>
        </w:rPr>
        <w:t>)</w:t>
      </w:r>
      <w:r w:rsidRPr="0053234E">
        <w:rPr>
          <w:lang w:val="ru-RU" w:eastAsia="ko-KR"/>
        </w:rPr>
        <w:tab/>
      </w:r>
      <w:r>
        <w:rPr>
          <w:lang w:val="ru-RU" w:eastAsia="ko-KR"/>
        </w:rPr>
        <w:t>что</w:t>
      </w:r>
      <w:r w:rsidRPr="0053234E">
        <w:rPr>
          <w:lang w:val="ru-RU" w:eastAsia="ko-KR"/>
        </w:rPr>
        <w:t xml:space="preserve"> </w:t>
      </w:r>
      <w:r>
        <w:rPr>
          <w:lang w:val="ru-RU" w:eastAsia="ko-KR"/>
        </w:rPr>
        <w:t>в</w:t>
      </w:r>
      <w:r w:rsidRPr="0053234E">
        <w:rPr>
          <w:lang w:val="ru-RU" w:eastAsia="ko-KR"/>
        </w:rPr>
        <w:t xml:space="preserve"> </w:t>
      </w:r>
      <w:r>
        <w:rPr>
          <w:lang w:val="ru-RU" w:eastAsia="ko-KR"/>
        </w:rPr>
        <w:t>Рекомендации</w:t>
      </w:r>
      <w:r w:rsidRPr="00033BEC">
        <w:rPr>
          <w:lang w:val="en-US"/>
        </w:rPr>
        <w:t> </w:t>
      </w:r>
      <w:r w:rsidRPr="0053234E">
        <w:rPr>
          <w:lang w:val="ru-RU"/>
        </w:rPr>
        <w:t>МСЭ-</w:t>
      </w:r>
      <w:r w:rsidRPr="00033BEC">
        <w:rPr>
          <w:lang w:val="en-US"/>
        </w:rPr>
        <w:t>R</w:t>
      </w:r>
      <w:r w:rsidR="00427B4D">
        <w:rPr>
          <w:lang w:val="en-US"/>
        </w:rPr>
        <w:t> </w:t>
      </w:r>
      <w:r w:rsidRPr="00033BEC">
        <w:rPr>
          <w:lang w:val="en-US"/>
        </w:rPr>
        <w:t>BO</w:t>
      </w:r>
      <w:r w:rsidRPr="0053234E">
        <w:rPr>
          <w:lang w:val="ru-RU"/>
        </w:rPr>
        <w:t xml:space="preserve">.1130 </w:t>
      </w:r>
      <w:r>
        <w:rPr>
          <w:lang w:val="ru-RU"/>
        </w:rPr>
        <w:t>технология</w:t>
      </w:r>
      <w:r w:rsidRPr="0053234E">
        <w:rPr>
          <w:lang w:val="ru-RU"/>
        </w:rPr>
        <w:t xml:space="preserve"> </w:t>
      </w:r>
      <w:r>
        <w:rPr>
          <w:lang w:val="ru-RU"/>
        </w:rPr>
        <w:t>кодированного</w:t>
      </w:r>
      <w:r w:rsidRPr="0053234E">
        <w:rPr>
          <w:lang w:val="ru-RU"/>
        </w:rPr>
        <w:t xml:space="preserve"> </w:t>
      </w:r>
      <w:r w:rsidRPr="00033BEC">
        <w:rPr>
          <w:lang w:val="en-US"/>
        </w:rPr>
        <w:t>OFDM</w:t>
      </w:r>
      <w:r w:rsidRPr="0053234E">
        <w:rPr>
          <w:lang w:val="ru-RU"/>
        </w:rPr>
        <w:t xml:space="preserve"> (</w:t>
      </w:r>
      <w:r w:rsidRPr="00033BEC">
        <w:rPr>
          <w:lang w:val="en-US"/>
        </w:rPr>
        <w:t>COFD</w:t>
      </w:r>
      <w:r w:rsidRPr="00033BEC">
        <w:rPr>
          <w:lang w:val="en-US" w:eastAsia="ko-KR"/>
        </w:rPr>
        <w:t>M</w:t>
      </w:r>
      <w:r w:rsidRPr="0053234E">
        <w:rPr>
          <w:lang w:val="ru-RU"/>
        </w:rPr>
        <w:t xml:space="preserve">) </w:t>
      </w:r>
      <w:r>
        <w:rPr>
          <w:lang w:val="ru-RU"/>
        </w:rPr>
        <w:t xml:space="preserve">определена как один из методов передачи, используемых для служб </w:t>
      </w:r>
      <w:r w:rsidRPr="00284F83">
        <w:rPr>
          <w:lang w:val="ru-RU"/>
        </w:rPr>
        <w:t>спутниково</w:t>
      </w:r>
      <w:r>
        <w:rPr>
          <w:lang w:val="ru-RU"/>
        </w:rPr>
        <w:t>го</w:t>
      </w:r>
      <w:r w:rsidRPr="00284F83">
        <w:rPr>
          <w:lang w:val="ru-RU"/>
        </w:rPr>
        <w:t xml:space="preserve"> цифрового</w:t>
      </w:r>
      <w:r>
        <w:rPr>
          <w:lang w:val="ru-RU"/>
        </w:rPr>
        <w:t xml:space="preserve"> звукового радиовещания на автомобильные, переносные и стационарные приемники в диапазоне частот</w:t>
      </w:r>
      <w:r w:rsidRPr="0053234E">
        <w:rPr>
          <w:lang w:val="ru-RU"/>
        </w:rPr>
        <w:t xml:space="preserve"> 1400</w:t>
      </w:r>
      <w:r>
        <w:rPr>
          <w:lang w:val="ru-RU"/>
        </w:rPr>
        <w:t>–2</w:t>
      </w:r>
      <w:r w:rsidRPr="0053234E">
        <w:rPr>
          <w:lang w:val="ru-RU"/>
        </w:rPr>
        <w:t>700</w:t>
      </w:r>
      <w:r>
        <w:rPr>
          <w:lang w:val="ru-RU"/>
        </w:rPr>
        <w:t xml:space="preserve"> МГц</w:t>
      </w:r>
      <w:r w:rsidRPr="0053234E">
        <w:rPr>
          <w:lang w:val="ru-RU"/>
        </w:rPr>
        <w:t>;</w:t>
      </w:r>
    </w:p>
    <w:p w:rsidR="002A3CA3" w:rsidRPr="000750A1" w:rsidRDefault="002A3CA3" w:rsidP="00B15C01">
      <w:pPr>
        <w:rPr>
          <w:lang w:val="ru-RU" w:eastAsia="ko-KR"/>
        </w:rPr>
      </w:pPr>
      <w:r w:rsidRPr="00033BEC">
        <w:rPr>
          <w:lang w:val="en-US"/>
        </w:rPr>
        <w:t>c</w:t>
      </w:r>
      <w:r w:rsidRPr="000750A1">
        <w:rPr>
          <w:lang w:val="ru-RU"/>
        </w:rPr>
        <w:t>)</w:t>
      </w:r>
      <w:r w:rsidRPr="000750A1">
        <w:rPr>
          <w:lang w:val="ru-RU"/>
        </w:rPr>
        <w:tab/>
      </w:r>
      <w:r>
        <w:rPr>
          <w:lang w:val="ru-RU"/>
        </w:rPr>
        <w:t>что</w:t>
      </w:r>
      <w:r w:rsidRPr="000750A1">
        <w:rPr>
          <w:lang w:val="ru-RU"/>
        </w:rPr>
        <w:t xml:space="preserve"> </w:t>
      </w:r>
      <w:r>
        <w:rPr>
          <w:lang w:val="ru-RU"/>
        </w:rPr>
        <w:t>в</w:t>
      </w:r>
      <w:r w:rsidRPr="000750A1">
        <w:rPr>
          <w:lang w:val="ru-RU"/>
        </w:rPr>
        <w:t xml:space="preserve"> Отчет</w:t>
      </w:r>
      <w:r>
        <w:rPr>
          <w:lang w:val="ru-RU"/>
        </w:rPr>
        <w:t>е</w:t>
      </w:r>
      <w:r w:rsidRPr="000750A1">
        <w:rPr>
          <w:lang w:val="ru-RU"/>
        </w:rPr>
        <w:t xml:space="preserve"> МСЭ-</w:t>
      </w:r>
      <w:r w:rsidRPr="00033BEC">
        <w:rPr>
          <w:lang w:val="en-US"/>
        </w:rPr>
        <w:t>R</w:t>
      </w:r>
      <w:r w:rsidRPr="000750A1">
        <w:rPr>
          <w:lang w:val="ru-RU"/>
        </w:rPr>
        <w:t xml:space="preserve"> </w:t>
      </w:r>
      <w:r w:rsidRPr="00033BEC">
        <w:rPr>
          <w:lang w:val="en-US"/>
        </w:rPr>
        <w:t>S</w:t>
      </w:r>
      <w:r w:rsidRPr="000750A1">
        <w:rPr>
          <w:lang w:val="ru-RU"/>
        </w:rPr>
        <w:t>.</w:t>
      </w:r>
      <w:r w:rsidRPr="000750A1">
        <w:rPr>
          <w:lang w:val="ru-RU" w:eastAsia="ko-KR"/>
        </w:rPr>
        <w:t>2173</w:t>
      </w:r>
      <w:r w:rsidRPr="000750A1">
        <w:rPr>
          <w:lang w:val="ru-RU"/>
        </w:rPr>
        <w:t xml:space="preserve"> </w:t>
      </w:r>
      <w:r>
        <w:rPr>
          <w:lang w:val="ru-RU"/>
        </w:rPr>
        <w:t>содержится</w:t>
      </w:r>
      <w:r w:rsidRPr="000750A1">
        <w:rPr>
          <w:lang w:val="ru-RU"/>
        </w:rPr>
        <w:t xml:space="preserve"> </w:t>
      </w:r>
      <w:r>
        <w:rPr>
          <w:lang w:val="ru-RU"/>
        </w:rPr>
        <w:t>базовый</w:t>
      </w:r>
      <w:r w:rsidRPr="000750A1">
        <w:rPr>
          <w:lang w:val="ru-RU"/>
        </w:rPr>
        <w:t xml:space="preserve"> </w:t>
      </w:r>
      <w:r>
        <w:rPr>
          <w:lang w:val="ru-RU"/>
        </w:rPr>
        <w:t>материал</w:t>
      </w:r>
      <w:r w:rsidRPr="000750A1">
        <w:rPr>
          <w:lang w:val="ru-RU"/>
        </w:rPr>
        <w:t xml:space="preserve"> </w:t>
      </w:r>
      <w:r>
        <w:rPr>
          <w:lang w:val="ru-RU"/>
        </w:rPr>
        <w:t>относительно передачи на основе многих несущих по спутниковым линиям связи, включая базовые эксплуатационные принципы, сценарии применения и характеристики передачи на основе многих несущих по спутниковым линиям связи, проанализированные с помощью компьютерного моделирования</w:t>
      </w:r>
      <w:r w:rsidRPr="000750A1">
        <w:rPr>
          <w:lang w:val="ru-RU" w:eastAsia="ko-KR"/>
        </w:rPr>
        <w:t>,</w:t>
      </w:r>
    </w:p>
    <w:p w:rsidR="002A3CA3" w:rsidRPr="00E632AC" w:rsidRDefault="002A3CA3" w:rsidP="00B15C01">
      <w:pPr>
        <w:pStyle w:val="Call"/>
        <w:rPr>
          <w:lang w:eastAsia="ko-KR"/>
        </w:rPr>
      </w:pPr>
      <w:r w:rsidRPr="00B15C01">
        <w:lastRenderedPageBreak/>
        <w:t>рекомендует</w:t>
      </w:r>
      <w:r w:rsidRPr="00B15C01">
        <w:rPr>
          <w:i w:val="0"/>
          <w:iCs/>
        </w:rPr>
        <w:t>,</w:t>
      </w:r>
    </w:p>
    <w:p w:rsidR="002A3CA3" w:rsidRPr="00033BEC" w:rsidRDefault="002A3CA3" w:rsidP="00B15C01">
      <w:pPr>
        <w:rPr>
          <w:lang w:val="ru-RU" w:eastAsia="ko-KR"/>
        </w:rPr>
      </w:pPr>
      <w:r w:rsidRPr="00033BEC">
        <w:rPr>
          <w:b/>
          <w:lang w:val="ru-RU"/>
        </w:rPr>
        <w:t>1</w:t>
      </w:r>
      <w:r w:rsidRPr="00033BEC">
        <w:rPr>
          <w:lang w:val="ru-RU"/>
        </w:rPr>
        <w:tab/>
        <w:t xml:space="preserve">что в качестве руководства при планировании использования схемы </w:t>
      </w:r>
      <w:r w:rsidRPr="00033BEC">
        <w:rPr>
          <w:lang w:val="en-US" w:eastAsia="ko-KR"/>
        </w:rPr>
        <w:t>CI</w:t>
      </w:r>
      <w:r w:rsidRPr="00033BEC">
        <w:rPr>
          <w:lang w:val="ru-RU" w:eastAsia="ko-KR"/>
        </w:rPr>
        <w:t>-</w:t>
      </w:r>
      <w:r w:rsidRPr="00033BEC">
        <w:rPr>
          <w:lang w:val="en-US"/>
        </w:rPr>
        <w:t>OFDM</w:t>
      </w:r>
      <w:r w:rsidRPr="00033BEC">
        <w:rPr>
          <w:lang w:val="ru-RU" w:eastAsia="ko-KR"/>
        </w:rPr>
        <w:t xml:space="preserve"> для спутниковых систем радиосвязи со многими несущими следует использовать Приложение 1;</w:t>
      </w:r>
    </w:p>
    <w:p w:rsidR="002A3CA3" w:rsidRPr="000750A1" w:rsidRDefault="002A3CA3" w:rsidP="00B15C01">
      <w:pPr>
        <w:rPr>
          <w:lang w:val="ru-RU" w:eastAsia="ko-KR"/>
        </w:rPr>
      </w:pPr>
      <w:r w:rsidRPr="000750A1">
        <w:rPr>
          <w:b/>
          <w:lang w:val="ru-RU" w:eastAsia="ko-KR"/>
        </w:rPr>
        <w:t>2</w:t>
      </w:r>
      <w:r w:rsidRPr="000750A1">
        <w:rPr>
          <w:lang w:val="ru-RU"/>
        </w:rPr>
        <w:tab/>
      </w:r>
      <w:r>
        <w:rPr>
          <w:lang w:val="ru-RU"/>
        </w:rPr>
        <w:t>что</w:t>
      </w:r>
      <w:r w:rsidRPr="000750A1">
        <w:rPr>
          <w:lang w:val="ru-RU"/>
        </w:rPr>
        <w:t xml:space="preserve"> </w:t>
      </w:r>
      <w:r>
        <w:rPr>
          <w:lang w:val="ru-RU"/>
        </w:rPr>
        <w:t>в</w:t>
      </w:r>
      <w:r w:rsidRPr="000750A1">
        <w:rPr>
          <w:lang w:val="ru-RU"/>
        </w:rPr>
        <w:t xml:space="preserve"> </w:t>
      </w:r>
      <w:r>
        <w:rPr>
          <w:lang w:val="ru-RU"/>
        </w:rPr>
        <w:t>качестве</w:t>
      </w:r>
      <w:r w:rsidRPr="000750A1">
        <w:rPr>
          <w:lang w:val="ru-RU"/>
        </w:rPr>
        <w:t xml:space="preserve"> </w:t>
      </w:r>
      <w:r>
        <w:rPr>
          <w:lang w:val="ru-RU"/>
        </w:rPr>
        <w:t>руководства</w:t>
      </w:r>
      <w:r w:rsidRPr="000750A1">
        <w:rPr>
          <w:lang w:val="ru-RU"/>
        </w:rPr>
        <w:t xml:space="preserve"> </w:t>
      </w:r>
      <w:r>
        <w:rPr>
          <w:lang w:val="ru-RU"/>
        </w:rPr>
        <w:t>при</w:t>
      </w:r>
      <w:r w:rsidRPr="000750A1">
        <w:rPr>
          <w:lang w:val="ru-RU"/>
        </w:rPr>
        <w:t xml:space="preserve"> </w:t>
      </w:r>
      <w:r>
        <w:rPr>
          <w:lang w:val="ru-RU"/>
        </w:rPr>
        <w:t>планировании</w:t>
      </w:r>
      <w:r w:rsidRPr="000750A1">
        <w:rPr>
          <w:lang w:val="ru-RU"/>
        </w:rPr>
        <w:t xml:space="preserve"> </w:t>
      </w:r>
      <w:r>
        <w:rPr>
          <w:lang w:val="ru-RU"/>
        </w:rPr>
        <w:t>использования</w:t>
      </w:r>
      <w:r w:rsidRPr="000750A1">
        <w:rPr>
          <w:lang w:val="ru-RU"/>
        </w:rPr>
        <w:t xml:space="preserve"> </w:t>
      </w:r>
      <w:r>
        <w:rPr>
          <w:lang w:val="ru-RU"/>
        </w:rPr>
        <w:t>схемы</w:t>
      </w:r>
      <w:r w:rsidRPr="000750A1">
        <w:rPr>
          <w:lang w:val="ru-RU"/>
        </w:rPr>
        <w:t xml:space="preserve"> </w:t>
      </w:r>
      <w:r w:rsidRPr="00033BEC">
        <w:rPr>
          <w:lang w:val="en-US" w:eastAsia="ko-KR"/>
        </w:rPr>
        <w:t>MC</w:t>
      </w:r>
      <w:r w:rsidRPr="000750A1">
        <w:rPr>
          <w:lang w:val="ru-RU" w:eastAsia="ko-KR"/>
        </w:rPr>
        <w:t>-</w:t>
      </w:r>
      <w:r w:rsidRPr="00033BEC">
        <w:rPr>
          <w:lang w:val="en-US" w:eastAsia="ko-KR"/>
        </w:rPr>
        <w:t>CDMA</w:t>
      </w:r>
      <w:r w:rsidRPr="000750A1">
        <w:rPr>
          <w:lang w:val="ru-RU" w:eastAsia="ko-KR"/>
        </w:rPr>
        <w:t xml:space="preserve"> </w:t>
      </w:r>
      <w:r w:rsidRPr="00033BEC">
        <w:rPr>
          <w:lang w:val="ru-RU" w:eastAsia="ko-KR"/>
        </w:rPr>
        <w:t>для спутниковых систем радиосвязи следует использовать Приложение </w:t>
      </w:r>
      <w:r>
        <w:rPr>
          <w:lang w:val="ru-RU" w:eastAsia="ko-KR"/>
        </w:rPr>
        <w:t>2</w:t>
      </w:r>
      <w:r w:rsidRPr="000750A1">
        <w:rPr>
          <w:lang w:val="ru-RU" w:eastAsia="ko-KR"/>
        </w:rPr>
        <w:t>;</w:t>
      </w:r>
    </w:p>
    <w:p w:rsidR="002A3CA3" w:rsidRPr="000750A1" w:rsidRDefault="002A3CA3" w:rsidP="00B15C01">
      <w:pPr>
        <w:rPr>
          <w:lang w:val="ru-RU"/>
        </w:rPr>
      </w:pPr>
      <w:r w:rsidRPr="000750A1">
        <w:rPr>
          <w:b/>
          <w:bCs/>
          <w:lang w:val="ru-RU"/>
        </w:rPr>
        <w:t>3</w:t>
      </w:r>
      <w:r w:rsidRPr="000750A1">
        <w:rPr>
          <w:lang w:val="ru-RU"/>
        </w:rPr>
        <w:tab/>
      </w:r>
      <w:r>
        <w:rPr>
          <w:lang w:val="ru-RU"/>
        </w:rPr>
        <w:t>что</w:t>
      </w:r>
      <w:r w:rsidRPr="000750A1">
        <w:rPr>
          <w:lang w:val="ru-RU"/>
        </w:rPr>
        <w:t xml:space="preserve"> </w:t>
      </w:r>
      <w:r>
        <w:rPr>
          <w:lang w:val="ru-RU"/>
        </w:rPr>
        <w:t>рассматриваемые</w:t>
      </w:r>
      <w:r w:rsidRPr="000750A1">
        <w:rPr>
          <w:lang w:val="ru-RU"/>
        </w:rPr>
        <w:t xml:space="preserve"> </w:t>
      </w:r>
      <w:r>
        <w:rPr>
          <w:lang w:val="ru-RU"/>
        </w:rPr>
        <w:t>методы</w:t>
      </w:r>
      <w:r w:rsidRPr="000750A1">
        <w:rPr>
          <w:lang w:val="ru-RU"/>
        </w:rPr>
        <w:t xml:space="preserve"> </w:t>
      </w:r>
      <w:r>
        <w:rPr>
          <w:lang w:val="ru-RU"/>
        </w:rPr>
        <w:t>могут использоваться даже в сочетании при условии отсутствия их исходной несовместимости</w:t>
      </w:r>
      <w:r w:rsidRPr="000750A1">
        <w:rPr>
          <w:lang w:val="ru-RU"/>
        </w:rPr>
        <w:t>.</w:t>
      </w:r>
    </w:p>
    <w:p w:rsidR="002A3CA3" w:rsidRPr="000750A1" w:rsidRDefault="002A3CA3" w:rsidP="002A3CA3">
      <w:pPr>
        <w:rPr>
          <w:rFonts w:eastAsia="MS PGothic"/>
          <w:szCs w:val="22"/>
          <w:lang w:val="ru-RU"/>
        </w:rPr>
      </w:pPr>
    </w:p>
    <w:p w:rsidR="002A3CA3" w:rsidRPr="000750A1" w:rsidRDefault="002A3CA3" w:rsidP="002A3CA3">
      <w:pPr>
        <w:rPr>
          <w:rFonts w:eastAsia="MS PGothic"/>
          <w:szCs w:val="22"/>
          <w:lang w:val="ru-RU"/>
        </w:rPr>
      </w:pPr>
    </w:p>
    <w:p w:rsidR="002A3CA3" w:rsidRPr="000750A1" w:rsidRDefault="002A3CA3" w:rsidP="002A3CA3">
      <w:pPr>
        <w:rPr>
          <w:rFonts w:eastAsia="MS PGothic"/>
          <w:szCs w:val="22"/>
          <w:lang w:val="ru-RU"/>
        </w:rPr>
      </w:pPr>
    </w:p>
    <w:p w:rsidR="002A3CA3" w:rsidRPr="00165EA4" w:rsidRDefault="002A3CA3" w:rsidP="00B15C01">
      <w:pPr>
        <w:pStyle w:val="AnnexNoTitle"/>
        <w:rPr>
          <w:lang w:val="ru-RU" w:eastAsia="ko-KR"/>
        </w:rPr>
      </w:pPr>
      <w:r>
        <w:rPr>
          <w:lang w:val="ru-RU"/>
        </w:rPr>
        <w:t>Приложение</w:t>
      </w:r>
      <w:r w:rsidRPr="007C0683">
        <w:rPr>
          <w:lang w:val="ru-RU"/>
        </w:rPr>
        <w:t xml:space="preserve"> 1</w:t>
      </w:r>
      <w:r w:rsidRPr="00165EA4">
        <w:rPr>
          <w:rFonts w:eastAsia="MS PGothic"/>
          <w:lang w:val="ru-RU"/>
        </w:rPr>
        <w:br/>
      </w:r>
      <w:r w:rsidRPr="00165EA4">
        <w:rPr>
          <w:rFonts w:eastAsia="MS PGothic"/>
          <w:lang w:val="ru-RU"/>
        </w:rPr>
        <w:br/>
      </w:r>
      <w:r>
        <w:rPr>
          <w:lang w:val="ru-RU"/>
        </w:rPr>
        <w:t xml:space="preserve">Передача </w:t>
      </w:r>
      <w:r w:rsidRPr="00FE5275">
        <w:rPr>
          <w:lang w:val="en-US"/>
        </w:rPr>
        <w:t>CI</w:t>
      </w:r>
      <w:r w:rsidRPr="00165EA4">
        <w:rPr>
          <w:lang w:val="ru-RU"/>
        </w:rPr>
        <w:t>-</w:t>
      </w:r>
      <w:r w:rsidRPr="00FE5275">
        <w:rPr>
          <w:lang w:val="en-US"/>
        </w:rPr>
        <w:t>OFD</w:t>
      </w:r>
      <w:r w:rsidRPr="00FE5275">
        <w:rPr>
          <w:lang w:val="en-US" w:eastAsia="ja-JP"/>
        </w:rPr>
        <w:t>M</w:t>
      </w:r>
      <w:r w:rsidRPr="00165EA4">
        <w:rPr>
          <w:lang w:val="ru-RU" w:eastAsia="ja-JP"/>
        </w:rPr>
        <w:t xml:space="preserve"> </w:t>
      </w:r>
      <w:r>
        <w:rPr>
          <w:lang w:val="ru-RU" w:eastAsia="ko-KR"/>
        </w:rPr>
        <w:t xml:space="preserve">в спутниковых </w:t>
      </w:r>
      <w:r w:rsidRPr="00D536E9">
        <w:rPr>
          <w:lang w:val="ru-RU"/>
        </w:rPr>
        <w:t>системах</w:t>
      </w:r>
      <w:r>
        <w:rPr>
          <w:lang w:val="ru-RU" w:eastAsia="ko-KR"/>
        </w:rPr>
        <w:t xml:space="preserve"> радиосвязи</w:t>
      </w:r>
    </w:p>
    <w:p w:rsidR="002A3CA3" w:rsidRPr="00165EA4" w:rsidRDefault="002A3CA3" w:rsidP="002A3CA3">
      <w:pPr>
        <w:pStyle w:val="Heading1"/>
        <w:rPr>
          <w:lang w:val="ru-RU"/>
        </w:rPr>
      </w:pPr>
      <w:r w:rsidRPr="00165EA4">
        <w:rPr>
          <w:lang w:val="ru-RU"/>
        </w:rPr>
        <w:t>1</w:t>
      </w:r>
      <w:r w:rsidRPr="00165EA4">
        <w:rPr>
          <w:lang w:val="ru-RU"/>
        </w:rPr>
        <w:tab/>
      </w:r>
      <w:r>
        <w:rPr>
          <w:lang w:val="ru-RU"/>
        </w:rPr>
        <w:t>Введение</w:t>
      </w:r>
    </w:p>
    <w:p w:rsidR="002A3CA3" w:rsidRPr="00165EA4" w:rsidRDefault="002A3CA3" w:rsidP="00B15C01">
      <w:pPr>
        <w:rPr>
          <w:lang w:val="ru-RU"/>
        </w:rPr>
      </w:pPr>
      <w:r w:rsidRPr="00033BEC">
        <w:rPr>
          <w:lang w:val="ru-RU"/>
        </w:rPr>
        <w:t xml:space="preserve">В настоящем Приложении представлена спутниковая система радиосвязи, в которой используется передача </w:t>
      </w:r>
      <w:r w:rsidRPr="00033BEC">
        <w:rPr>
          <w:lang w:val="en-US"/>
        </w:rPr>
        <w:t>CI</w:t>
      </w:r>
      <w:r w:rsidRPr="00033BEC">
        <w:rPr>
          <w:lang w:val="ru-RU"/>
        </w:rPr>
        <w:t>-</w:t>
      </w:r>
      <w:r w:rsidRPr="00033BEC">
        <w:rPr>
          <w:lang w:val="en-US"/>
        </w:rPr>
        <w:t>OFDM</w:t>
      </w:r>
      <w:r w:rsidRPr="00033BEC">
        <w:rPr>
          <w:lang w:val="ru-RU"/>
        </w:rPr>
        <w:t>, и показатели</w:t>
      </w:r>
      <w:r>
        <w:rPr>
          <w:lang w:val="ru-RU"/>
        </w:rPr>
        <w:t xml:space="preserve"> этой системы</w:t>
      </w:r>
      <w:r w:rsidRPr="00033BEC">
        <w:rPr>
          <w:lang w:val="ru-RU"/>
        </w:rPr>
        <w:t xml:space="preserve"> </w:t>
      </w:r>
      <w:r>
        <w:rPr>
          <w:lang w:val="ru-RU"/>
        </w:rPr>
        <w:t>в</w:t>
      </w:r>
      <w:r w:rsidRPr="00033BEC">
        <w:rPr>
          <w:lang w:val="ru-RU"/>
        </w:rPr>
        <w:t xml:space="preserve"> сравнени</w:t>
      </w:r>
      <w:r>
        <w:rPr>
          <w:lang w:val="ru-RU"/>
        </w:rPr>
        <w:t>и</w:t>
      </w:r>
      <w:r w:rsidRPr="00033BEC">
        <w:rPr>
          <w:lang w:val="ru-RU"/>
        </w:rPr>
        <w:t xml:space="preserve"> со спутниковыми системами радиосвязи, в которых используется передача с одной несущей и </w:t>
      </w:r>
      <w:r w:rsidRPr="00033BEC">
        <w:rPr>
          <w:lang w:val="en-US"/>
        </w:rPr>
        <w:t>OFDM</w:t>
      </w:r>
      <w:r w:rsidRPr="00165EA4">
        <w:rPr>
          <w:lang w:val="ru-RU"/>
        </w:rPr>
        <w:t xml:space="preserve">. </w:t>
      </w:r>
    </w:p>
    <w:p w:rsidR="002A3CA3" w:rsidRPr="00453B35" w:rsidRDefault="002A3CA3" w:rsidP="002A3CA3">
      <w:pPr>
        <w:pStyle w:val="Heading1"/>
        <w:rPr>
          <w:lang w:val="ru-RU" w:eastAsia="ko-KR"/>
        </w:rPr>
      </w:pPr>
      <w:r w:rsidRPr="00033BEC">
        <w:rPr>
          <w:rFonts w:eastAsia="MS PGothic"/>
          <w:lang w:val="ru-RU"/>
        </w:rPr>
        <w:t>2</w:t>
      </w:r>
      <w:r w:rsidRPr="00033BEC">
        <w:rPr>
          <w:rFonts w:eastAsia="MS PGothic"/>
          <w:lang w:val="ru-RU"/>
        </w:rPr>
        <w:tab/>
      </w:r>
      <w:r>
        <w:rPr>
          <w:lang w:val="ru-RU" w:eastAsia="ko-KR"/>
        </w:rPr>
        <w:t>Модель системы</w:t>
      </w:r>
    </w:p>
    <w:p w:rsidR="002A3CA3" w:rsidRPr="00B15C01" w:rsidRDefault="002A3CA3" w:rsidP="00B15C01">
      <w:pPr>
        <w:rPr>
          <w:lang w:val="ru-RU"/>
        </w:rPr>
      </w:pPr>
      <w:r w:rsidRPr="00B15C01">
        <w:rPr>
          <w:lang w:val="ru-RU"/>
        </w:rPr>
        <w:t xml:space="preserve">OFDM – это технология с применением нескольких несущих, которая используется для преодоления частотно-селективного характера среды наземной радиосвязи. Наряду с этим достоинством OFDM обладает рядом преимуществ, которые могут использоваться в спутниковых системах радиосвязи. Эти преимущества перечислены в п. 5.2 Отчета </w:t>
      </w:r>
      <w:r w:rsidRPr="00325CF8">
        <w:rPr>
          <w:lang w:val="ru-RU"/>
        </w:rPr>
        <w:t>МСЭ-</w:t>
      </w:r>
      <w:proofErr w:type="gramStart"/>
      <w:r w:rsidRPr="00B15C01">
        <w:rPr>
          <w:lang w:val="ru-RU"/>
        </w:rPr>
        <w:t>R</w:t>
      </w:r>
      <w:proofErr w:type="gramEnd"/>
      <w:r w:rsidRPr="00325CF8">
        <w:rPr>
          <w:lang w:val="ru-RU"/>
        </w:rPr>
        <w:t xml:space="preserve"> </w:t>
      </w:r>
      <w:r w:rsidRPr="00B15C01">
        <w:rPr>
          <w:lang w:val="ru-RU"/>
        </w:rPr>
        <w:t>S.2173. Вместе с тем, как отмечается в Отчете</w:t>
      </w:r>
      <w:r w:rsidRPr="0029171A">
        <w:rPr>
          <w:lang w:val="ru-RU"/>
        </w:rPr>
        <w:t xml:space="preserve"> МСЭ</w:t>
      </w:r>
      <w:r w:rsidRPr="0029171A">
        <w:rPr>
          <w:lang w:val="ru-RU"/>
        </w:rPr>
        <w:noBreakHyphen/>
      </w:r>
      <w:proofErr w:type="gramStart"/>
      <w:r w:rsidRPr="00B15C01">
        <w:rPr>
          <w:lang w:val="ru-RU"/>
        </w:rPr>
        <w:t>R</w:t>
      </w:r>
      <w:proofErr w:type="gramEnd"/>
      <w:r w:rsidRPr="00B15C01">
        <w:rPr>
          <w:lang w:val="ru-RU"/>
        </w:rPr>
        <w:t> S.2173, OFDM характеризуется высоким отношением пиковой к средней мощности</w:t>
      </w:r>
      <w:r w:rsidRPr="0029171A">
        <w:rPr>
          <w:lang w:val="ru-RU"/>
        </w:rPr>
        <w:t xml:space="preserve"> (</w:t>
      </w:r>
      <w:r w:rsidRPr="00B15C01">
        <w:rPr>
          <w:lang w:val="ru-RU"/>
        </w:rPr>
        <w:t>PAPR</w:t>
      </w:r>
      <w:r w:rsidRPr="0029171A">
        <w:rPr>
          <w:lang w:val="ru-RU"/>
        </w:rPr>
        <w:t>)</w:t>
      </w:r>
      <w:r w:rsidRPr="00B15C01">
        <w:rPr>
          <w:lang w:val="ru-RU"/>
        </w:rPr>
        <w:t xml:space="preserve">, </w:t>
      </w:r>
      <w:r>
        <w:rPr>
          <w:lang w:val="ru-RU"/>
        </w:rPr>
        <w:t>что создает сложности для мощного усилителя</w:t>
      </w:r>
      <w:r w:rsidRPr="00AC1DE5">
        <w:rPr>
          <w:lang w:val="ru-RU"/>
        </w:rPr>
        <w:t xml:space="preserve"> (</w:t>
      </w:r>
      <w:r w:rsidRPr="00B15C01">
        <w:rPr>
          <w:lang w:val="ru-RU"/>
        </w:rPr>
        <w:t>HPA</w:t>
      </w:r>
      <w:r w:rsidRPr="00AC1DE5">
        <w:rPr>
          <w:lang w:val="ru-RU"/>
        </w:rPr>
        <w:t xml:space="preserve">) </w:t>
      </w:r>
      <w:r>
        <w:rPr>
          <w:lang w:val="ru-RU"/>
        </w:rPr>
        <w:t>на спутнике</w:t>
      </w:r>
      <w:r w:rsidRPr="00B15C01">
        <w:rPr>
          <w:lang w:val="ru-RU"/>
        </w:rPr>
        <w:t>.</w:t>
      </w:r>
    </w:p>
    <w:p w:rsidR="002A3CA3" w:rsidRPr="00B15C01" w:rsidRDefault="002A3CA3" w:rsidP="002A3CA3">
      <w:pPr>
        <w:rPr>
          <w:lang w:val="ru-RU"/>
        </w:rPr>
      </w:pPr>
      <w:r w:rsidRPr="00B15C01">
        <w:rPr>
          <w:lang w:val="ru-RU"/>
        </w:rPr>
        <w:t xml:space="preserve">CI-OFDM – это технология со скремблированием </w:t>
      </w:r>
      <w:proofErr w:type="spellStart"/>
      <w:r w:rsidRPr="00B15C01">
        <w:rPr>
          <w:lang w:val="ru-RU"/>
        </w:rPr>
        <w:t>поднесущей</w:t>
      </w:r>
      <w:proofErr w:type="spellEnd"/>
      <w:r w:rsidRPr="00B15C01">
        <w:rPr>
          <w:lang w:val="ru-RU"/>
        </w:rPr>
        <w:t xml:space="preserve">, которая может быть реализована для системы OFDM с помощью дополнительного модуля быстрого преобразования Фурье (БПФ) на стороне передатчика и стороне приемника системы радиосвязи, с </w:t>
      </w:r>
      <w:proofErr w:type="gramStart"/>
      <w:r w:rsidRPr="00B15C01">
        <w:rPr>
          <w:lang w:val="ru-RU"/>
        </w:rPr>
        <w:t>тем</w:t>
      </w:r>
      <w:proofErr w:type="gramEnd"/>
      <w:r w:rsidRPr="00B15C01">
        <w:rPr>
          <w:lang w:val="ru-RU"/>
        </w:rPr>
        <w:t xml:space="preserve"> чтобы уменьшить PAPR сигналов OFDM. Подробные принципы эксплуатации CI-OFDM четко описаны в п. 6.3 Отчета МСЭ</w:t>
      </w:r>
      <w:r w:rsidRPr="00B15C01">
        <w:rPr>
          <w:lang w:val="ru-RU"/>
        </w:rPr>
        <w:noBreakHyphen/>
      </w:r>
      <w:proofErr w:type="gramStart"/>
      <w:r w:rsidRPr="00B15C01">
        <w:rPr>
          <w:lang w:val="ru-RU"/>
        </w:rPr>
        <w:t>R</w:t>
      </w:r>
      <w:proofErr w:type="gramEnd"/>
      <w:r w:rsidRPr="00B15C01">
        <w:rPr>
          <w:lang w:val="ru-RU"/>
        </w:rPr>
        <w:t> S.2173.</w:t>
      </w:r>
    </w:p>
    <w:p w:rsidR="002A3CA3" w:rsidRPr="00B15C01" w:rsidRDefault="002A3CA3" w:rsidP="005A5A4A">
      <w:pPr>
        <w:rPr>
          <w:lang w:val="ru-RU"/>
        </w:rPr>
      </w:pPr>
      <w:r w:rsidRPr="00B15C01">
        <w:rPr>
          <w:lang w:val="ru-RU"/>
        </w:rPr>
        <w:t xml:space="preserve">На рисунке 1 показана спутниковая система, осуществляющая передачи CI-OFDM. Источник данных передает векторные слова сообщения в кодер, скорость которого устанавливается контроллером адаптивного кодирования и модуляции (ACM). Далее кодированные данные поступают в устройство отображения символов и после него – в генератор сигналов </w:t>
      </w:r>
      <w:proofErr w:type="gramStart"/>
      <w:r w:rsidRPr="00B15C01">
        <w:rPr>
          <w:lang w:val="ru-RU"/>
        </w:rPr>
        <w:t>с</w:t>
      </w:r>
      <w:proofErr w:type="gramEnd"/>
      <w:r w:rsidRPr="00B15C01">
        <w:rPr>
          <w:lang w:val="ru-RU"/>
        </w:rPr>
        <w:t xml:space="preserve"> многими несущими (MSG). Для целей моделирования MSG состоит из двух блоков: генератора сигналов OFDM и генератора сигналов CI</w:t>
      </w:r>
      <w:r w:rsidR="005A5A4A" w:rsidRPr="005A5A4A">
        <w:rPr>
          <w:lang w:val="ru-RU"/>
        </w:rPr>
        <w:noBreakHyphen/>
      </w:r>
      <w:r w:rsidRPr="00B15C01">
        <w:rPr>
          <w:lang w:val="ru-RU"/>
        </w:rPr>
        <w:t xml:space="preserve">OFDM. В процессе моделирования используется только один блок MSG. Каждый MSG генерирует символ </w:t>
      </w:r>
      <w:proofErr w:type="gramStart"/>
      <w:r w:rsidRPr="00B15C01">
        <w:rPr>
          <w:lang w:val="ru-RU"/>
        </w:rPr>
        <w:t>с</w:t>
      </w:r>
      <w:proofErr w:type="gramEnd"/>
      <w:r w:rsidRPr="00B15C01">
        <w:rPr>
          <w:lang w:val="ru-RU"/>
        </w:rPr>
        <w:t xml:space="preserve"> многими несущими из набора </w:t>
      </w:r>
      <w:r w:rsidRPr="005A5A4A">
        <w:rPr>
          <w:i/>
          <w:iCs/>
          <w:lang w:val="ru-RU"/>
        </w:rPr>
        <w:t>N</w:t>
      </w:r>
      <w:r w:rsidRPr="00B15C01">
        <w:rPr>
          <w:lang w:val="ru-RU"/>
        </w:rPr>
        <w:t xml:space="preserve"> символов, где </w:t>
      </w:r>
      <w:r w:rsidRPr="005A5A4A">
        <w:rPr>
          <w:i/>
          <w:iCs/>
          <w:lang w:val="ru-RU"/>
        </w:rPr>
        <w:t>N</w:t>
      </w:r>
      <w:r w:rsidRPr="00B15C01">
        <w:rPr>
          <w:lang w:val="ru-RU"/>
        </w:rPr>
        <w:t xml:space="preserve"> – число </w:t>
      </w:r>
      <w:proofErr w:type="spellStart"/>
      <w:r w:rsidRPr="00B15C01">
        <w:rPr>
          <w:lang w:val="ru-RU"/>
        </w:rPr>
        <w:t>поднесущих</w:t>
      </w:r>
      <w:proofErr w:type="spellEnd"/>
      <w:r w:rsidRPr="00B15C01">
        <w:rPr>
          <w:lang w:val="ru-RU"/>
        </w:rPr>
        <w:t xml:space="preserve">, используемых для передачи. Выходной сигнал MSG поступает в HPA. Далее, после HPA, сигнал поступает на аналоговый повышающий преобразователь сигналов (U/C), который образует аналоговый сигнал из цифровых модулирующих символов на желательной несущей частоте и передает его по каналу на спутник. В случае спутника с прямой ретрансляцией осуществляется усиление принимаемого сигнала и его ретрансляция. В спутниковых ретрансляторах часто используется усилитель на лампе бегущей волны (TWTA), и для линеаризации выходных сигналов TWTA в спутниковой системе </w:t>
      </w:r>
      <w:proofErr w:type="gramStart"/>
      <w:r w:rsidRPr="00B15C01">
        <w:rPr>
          <w:lang w:val="ru-RU"/>
        </w:rPr>
        <w:t>с</w:t>
      </w:r>
      <w:proofErr w:type="gramEnd"/>
      <w:r w:rsidRPr="00B15C01">
        <w:rPr>
          <w:lang w:val="ru-RU"/>
        </w:rPr>
        <w:t xml:space="preserve"> многими несущими (MCSS) может использоваться </w:t>
      </w:r>
      <w:proofErr w:type="spellStart"/>
      <w:r w:rsidRPr="00B15C01">
        <w:rPr>
          <w:lang w:val="ru-RU"/>
        </w:rPr>
        <w:t>предыскажение</w:t>
      </w:r>
      <w:proofErr w:type="spellEnd"/>
      <w:r w:rsidRPr="00B15C01">
        <w:rPr>
          <w:lang w:val="ru-RU"/>
        </w:rPr>
        <w:t xml:space="preserve"> символов. Следует заметить, что в настоящее время многие современные спутники в процессе производства оборудуются </w:t>
      </w:r>
      <w:r w:rsidRPr="00B15C01">
        <w:rPr>
          <w:lang w:val="ru-RU"/>
        </w:rPr>
        <w:lastRenderedPageBreak/>
        <w:t>линеаризованными TWTA (L</w:t>
      </w:r>
      <w:r w:rsidRPr="00B15C01">
        <w:rPr>
          <w:lang w:val="ru-RU"/>
        </w:rPr>
        <w:noBreakHyphen/>
        <w:t xml:space="preserve">TWTA), а комбинация предварительного преобразователя символов и </w:t>
      </w:r>
      <w:proofErr w:type="gramStart"/>
      <w:r w:rsidRPr="00B15C01">
        <w:rPr>
          <w:lang w:val="ru-RU"/>
        </w:rPr>
        <w:t>TWTA</w:t>
      </w:r>
      <w:proofErr w:type="gramEnd"/>
      <w:r w:rsidRPr="00B15C01">
        <w:rPr>
          <w:lang w:val="ru-RU"/>
        </w:rPr>
        <w:t xml:space="preserve"> по сути и образует L</w:t>
      </w:r>
      <w:r w:rsidRPr="00B15C01">
        <w:rPr>
          <w:lang w:val="ru-RU"/>
        </w:rPr>
        <w:noBreakHyphen/>
        <w:t xml:space="preserve">TWTA. </w:t>
      </w:r>
    </w:p>
    <w:p w:rsidR="002A3CA3" w:rsidRPr="00B15C01" w:rsidRDefault="002A3CA3" w:rsidP="002A3CA3">
      <w:pPr>
        <w:rPr>
          <w:lang w:val="ru-RU"/>
        </w:rPr>
      </w:pPr>
      <w:r w:rsidRPr="00B15C01">
        <w:rPr>
          <w:lang w:val="ru-RU"/>
        </w:rPr>
        <w:t xml:space="preserve">Приемник принимает передаваемый аналоговый сигнал, искаженный в результате воздействия помех и других ухудшений, и передает его либо на </w:t>
      </w:r>
      <w:proofErr w:type="spellStart"/>
      <w:r w:rsidRPr="00B15C01">
        <w:rPr>
          <w:lang w:val="ru-RU"/>
        </w:rPr>
        <w:t>дискретизатор</w:t>
      </w:r>
      <w:proofErr w:type="spellEnd"/>
      <w:r w:rsidRPr="00B15C01">
        <w:rPr>
          <w:lang w:val="ru-RU"/>
        </w:rPr>
        <w:t xml:space="preserve"> сигналов, либо на анализатор каналов. Принятый сигнал поступает в анализатор каналов, если передаются </w:t>
      </w:r>
      <w:proofErr w:type="gramStart"/>
      <w:r w:rsidRPr="00B15C01">
        <w:rPr>
          <w:lang w:val="ru-RU"/>
        </w:rPr>
        <w:t>пилот-сигналы</w:t>
      </w:r>
      <w:proofErr w:type="gramEnd"/>
      <w:r w:rsidRPr="00B15C01">
        <w:rPr>
          <w:lang w:val="ru-RU"/>
        </w:rPr>
        <w:t xml:space="preserve">. Анализатор каналов оценивает мгновенное отношение сигнал-шум (CNR) в канале и выбирает соответствующую комбинацию модуляции и кодирования (MODCOD). Выбор MODCOD далее передается обратно контроллеру ACM передатчика и используется для установки соответствующих модуляции и кодирования, которые должны применяться при демодуляции и декодировании принимаемых отсчетов. При приеме данных приемником сигналы поступают на </w:t>
      </w:r>
      <w:proofErr w:type="spellStart"/>
      <w:r w:rsidRPr="00B15C01">
        <w:rPr>
          <w:lang w:val="ru-RU"/>
        </w:rPr>
        <w:t>дискретизатор</w:t>
      </w:r>
      <w:proofErr w:type="spellEnd"/>
      <w:r w:rsidRPr="00B15C01">
        <w:rPr>
          <w:lang w:val="ru-RU"/>
        </w:rPr>
        <w:t xml:space="preserve"> сигналов, который формирует набор отсчетов с частотой Найквиста для блока обработки сигналов </w:t>
      </w:r>
      <w:proofErr w:type="gramStart"/>
      <w:r w:rsidRPr="00B15C01">
        <w:rPr>
          <w:lang w:val="ru-RU"/>
        </w:rPr>
        <w:t>с</w:t>
      </w:r>
      <w:proofErr w:type="gramEnd"/>
      <w:r w:rsidRPr="00B15C01">
        <w:rPr>
          <w:lang w:val="ru-RU"/>
        </w:rPr>
        <w:t xml:space="preserve"> многими несущими (MPU). Для целей моделирования MPU состоит из двух модулей: блока обработки сигналов OFDM и блока обработки сигналов CI-OFDM. Приемник использует тот модуль MPU, который соответствует модулю MSG, используемому передатчиком. Каждый MPU создает набор </w:t>
      </w:r>
      <w:r w:rsidRPr="005A5A4A">
        <w:rPr>
          <w:i/>
          <w:iCs/>
          <w:lang w:val="ru-RU"/>
        </w:rPr>
        <w:t>N</w:t>
      </w:r>
      <w:r w:rsidRPr="00B15C01">
        <w:rPr>
          <w:lang w:val="ru-RU"/>
        </w:rPr>
        <w:t xml:space="preserve"> отсчетов символов из отсчета символов </w:t>
      </w:r>
      <w:proofErr w:type="gramStart"/>
      <w:r w:rsidRPr="00B15C01">
        <w:rPr>
          <w:lang w:val="ru-RU"/>
        </w:rPr>
        <w:t>с</w:t>
      </w:r>
      <w:proofErr w:type="gramEnd"/>
      <w:r w:rsidRPr="00B15C01">
        <w:rPr>
          <w:lang w:val="ru-RU"/>
        </w:rPr>
        <w:t xml:space="preserve"> многими несущими. Выходной сигнал MPU поступает затем на устройство обратного отображения символов. В целях формирования жесткой или мягкой оценки для каждого переданного бита, которые поступают на декодер, устройство обратного отображения символов использует средние принятые совокупности каждой модуляции и соответствующие амплитуды их вектора ошибок. Декодер вырабатывает решение относительно переданных данных и передает их получателю данных.</w:t>
      </w:r>
    </w:p>
    <w:p w:rsidR="002A3CA3" w:rsidRPr="007E665D" w:rsidRDefault="002A3CA3" w:rsidP="00B15C01">
      <w:pPr>
        <w:pStyle w:val="FigureNo"/>
        <w:rPr>
          <w:lang w:val="ru-RU"/>
        </w:rPr>
      </w:pPr>
      <w:r w:rsidRPr="00B15C01">
        <w:rPr>
          <w:lang w:val="ru-RU"/>
        </w:rPr>
        <w:t>Рисунок </w:t>
      </w:r>
      <w:r w:rsidRPr="007E665D">
        <w:rPr>
          <w:lang w:val="ru-RU"/>
        </w:rPr>
        <w:t>1</w:t>
      </w:r>
    </w:p>
    <w:p w:rsidR="002A3CA3" w:rsidRPr="00EE2335" w:rsidRDefault="002A3CA3" w:rsidP="00B15C01">
      <w:pPr>
        <w:pStyle w:val="Figuretitle"/>
        <w:rPr>
          <w:lang w:val="ru-RU"/>
        </w:rPr>
      </w:pPr>
      <w:r>
        <w:rPr>
          <w:lang w:val="ru-RU"/>
        </w:rPr>
        <w:t>Функциональная</w:t>
      </w:r>
      <w:r w:rsidRPr="007E665D">
        <w:rPr>
          <w:lang w:val="ru-RU"/>
        </w:rPr>
        <w:t xml:space="preserve"> </w:t>
      </w:r>
      <w:r>
        <w:rPr>
          <w:lang w:val="ru-RU"/>
        </w:rPr>
        <w:t>схема</w:t>
      </w:r>
      <w:r w:rsidRPr="007E665D">
        <w:rPr>
          <w:lang w:val="ru-RU"/>
        </w:rPr>
        <w:t xml:space="preserve"> </w:t>
      </w:r>
      <w:r>
        <w:rPr>
          <w:lang w:val="ru-RU"/>
        </w:rPr>
        <w:t>моделирования</w:t>
      </w:r>
      <w:r w:rsidRPr="007E665D">
        <w:rPr>
          <w:lang w:val="ru-RU"/>
        </w:rPr>
        <w:t xml:space="preserve"> </w:t>
      </w:r>
      <w:r w:rsidRPr="00B15C01">
        <w:rPr>
          <w:lang w:val="ru-RU"/>
        </w:rPr>
        <w:t>MCSS</w:t>
      </w:r>
      <w:r w:rsidRPr="007E665D">
        <w:rPr>
          <w:lang w:val="ru-RU"/>
        </w:rPr>
        <w:t xml:space="preserve">, </w:t>
      </w:r>
      <w:r>
        <w:rPr>
          <w:lang w:val="ru-RU"/>
        </w:rPr>
        <w:t>в</w:t>
      </w:r>
      <w:r w:rsidRPr="007E665D">
        <w:rPr>
          <w:lang w:val="ru-RU"/>
        </w:rPr>
        <w:t xml:space="preserve"> </w:t>
      </w:r>
      <w:r>
        <w:rPr>
          <w:lang w:val="ru-RU"/>
        </w:rPr>
        <w:t>которой</w:t>
      </w:r>
      <w:r w:rsidRPr="007E665D">
        <w:rPr>
          <w:lang w:val="ru-RU"/>
        </w:rPr>
        <w:t xml:space="preserve"> </w:t>
      </w:r>
      <w:r>
        <w:rPr>
          <w:lang w:val="ru-RU"/>
        </w:rPr>
        <w:t>используются</w:t>
      </w:r>
      <w:r w:rsidRPr="007E665D">
        <w:rPr>
          <w:lang w:val="ru-RU"/>
        </w:rPr>
        <w:t xml:space="preserve"> </w:t>
      </w:r>
      <w:r>
        <w:rPr>
          <w:lang w:val="ru-RU"/>
        </w:rPr>
        <w:t>передачи</w:t>
      </w:r>
      <w:r w:rsidRPr="007E665D">
        <w:rPr>
          <w:lang w:val="ru-RU"/>
        </w:rPr>
        <w:t xml:space="preserve"> </w:t>
      </w:r>
      <w:r w:rsidRPr="00B15C01">
        <w:rPr>
          <w:lang w:val="ru-RU"/>
        </w:rPr>
        <w:t>CI</w:t>
      </w:r>
      <w:r w:rsidRPr="007E665D">
        <w:rPr>
          <w:lang w:val="ru-RU"/>
        </w:rPr>
        <w:t>-</w:t>
      </w:r>
      <w:r w:rsidRPr="00B15C01">
        <w:rPr>
          <w:lang w:val="ru-RU"/>
        </w:rPr>
        <w:t>OFDM</w:t>
      </w:r>
    </w:p>
    <w:p w:rsidR="00D11DC3" w:rsidRPr="00D11DC3" w:rsidRDefault="00F90828" w:rsidP="00D11DC3">
      <w:pPr>
        <w:pStyle w:val="Figure"/>
        <w:rPr>
          <w:lang w:val="en-US"/>
        </w:rPr>
      </w:pPr>
      <w:r>
        <w:object w:dxaOrig="12374" w:dyaOrig="7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85.5pt" o:ole="">
            <v:imagedata r:id="rId14" o:title=""/>
          </v:shape>
          <o:OLEObject Type="Embed" ProgID="CorelDRAW.Graphic.14" ShapeID="_x0000_i1025" DrawAspect="Content" ObjectID="_1361953572" r:id="rId15"/>
        </w:object>
      </w:r>
    </w:p>
    <w:p w:rsidR="00D11DC3" w:rsidRDefault="00D11DC3">
      <w:pPr>
        <w:tabs>
          <w:tab w:val="clear" w:pos="794"/>
          <w:tab w:val="clear" w:pos="1191"/>
          <w:tab w:val="clear" w:pos="1588"/>
          <w:tab w:val="clear" w:pos="1985"/>
        </w:tabs>
        <w:overflowPunct/>
        <w:autoSpaceDE/>
        <w:autoSpaceDN/>
        <w:adjustRightInd/>
        <w:spacing w:before="0"/>
        <w:jc w:val="left"/>
        <w:textAlignment w:val="auto"/>
        <w:rPr>
          <w:b/>
          <w:lang w:val="ru-RU" w:eastAsia="ko-KR"/>
        </w:rPr>
      </w:pPr>
      <w:r>
        <w:rPr>
          <w:lang w:val="ru-RU" w:eastAsia="ko-KR"/>
        </w:rPr>
        <w:br w:type="page"/>
      </w:r>
    </w:p>
    <w:p w:rsidR="002A3CA3" w:rsidRPr="003849A8" w:rsidRDefault="002A3CA3" w:rsidP="002A3CA3">
      <w:pPr>
        <w:pStyle w:val="Heading1"/>
        <w:rPr>
          <w:lang w:val="ru-RU"/>
        </w:rPr>
      </w:pPr>
      <w:r w:rsidRPr="003849A8">
        <w:rPr>
          <w:lang w:val="ru-RU" w:eastAsia="ko-KR"/>
        </w:rPr>
        <w:lastRenderedPageBreak/>
        <w:t>3</w:t>
      </w:r>
      <w:r w:rsidRPr="003849A8">
        <w:rPr>
          <w:lang w:val="ru-RU" w:eastAsia="ko-KR"/>
        </w:rPr>
        <w:tab/>
      </w:r>
      <w:r>
        <w:rPr>
          <w:lang w:val="ru-RU" w:eastAsia="ko-KR"/>
        </w:rPr>
        <w:t>Полученные</w:t>
      </w:r>
      <w:r w:rsidRPr="003849A8">
        <w:rPr>
          <w:lang w:val="ru-RU" w:eastAsia="ko-KR"/>
        </w:rPr>
        <w:t xml:space="preserve"> </w:t>
      </w:r>
      <w:r>
        <w:rPr>
          <w:lang w:val="ru-RU" w:eastAsia="ko-KR"/>
        </w:rPr>
        <w:t>показатели</w:t>
      </w:r>
      <w:r w:rsidRPr="003849A8">
        <w:rPr>
          <w:lang w:val="ru-RU" w:eastAsia="ko-KR"/>
        </w:rPr>
        <w:t xml:space="preserve"> </w:t>
      </w:r>
      <w:r w:rsidRPr="00C76443">
        <w:rPr>
          <w:lang w:val="en-US"/>
        </w:rPr>
        <w:t>CI</w:t>
      </w:r>
      <w:r w:rsidRPr="003849A8">
        <w:rPr>
          <w:lang w:val="ru-RU"/>
        </w:rPr>
        <w:t>-</w:t>
      </w:r>
      <w:r w:rsidRPr="00C76443">
        <w:rPr>
          <w:lang w:val="en-US"/>
        </w:rPr>
        <w:t>OFDM</w:t>
      </w:r>
      <w:r w:rsidRPr="003849A8">
        <w:rPr>
          <w:lang w:val="ru-RU"/>
        </w:rPr>
        <w:t xml:space="preserve"> </w:t>
      </w:r>
      <w:r>
        <w:rPr>
          <w:lang w:val="ru-RU"/>
        </w:rPr>
        <w:t>в нелинейном спутниковом канале</w:t>
      </w:r>
    </w:p>
    <w:p w:rsidR="002A3CA3" w:rsidRPr="00D11DC3" w:rsidRDefault="002A3CA3" w:rsidP="00D11DC3">
      <w:pPr>
        <w:rPr>
          <w:lang w:val="ru-RU"/>
        </w:rPr>
      </w:pPr>
      <w:r w:rsidRPr="00D11DC3">
        <w:rPr>
          <w:lang w:val="ru-RU"/>
        </w:rPr>
        <w:t>Представленные в данном разделе результаты моделирования получены при использовании модели системы, описанной в п. 2 настоящего Приложения. В модели системы используется схема DVB-S2 ACM</w:t>
      </w:r>
      <w:r w:rsidRPr="00D11DC3">
        <w:rPr>
          <w:rStyle w:val="FootnoteReference"/>
          <w:lang w:val="ru-RU"/>
        </w:rPr>
        <w:footnoteReference w:id="1"/>
      </w:r>
      <w:r w:rsidRPr="00D11DC3">
        <w:rPr>
          <w:lang w:val="ru-RU"/>
        </w:rPr>
        <w:t>, число итераций декодирования алгоритма "распространения доверия" (</w:t>
      </w:r>
      <w:proofErr w:type="spellStart"/>
      <w:r w:rsidRPr="00D11DC3">
        <w:rPr>
          <w:lang w:val="ru-RU"/>
        </w:rPr>
        <w:t>belief</w:t>
      </w:r>
      <w:proofErr w:type="spellEnd"/>
      <w:r w:rsidRPr="00D11DC3">
        <w:rPr>
          <w:lang w:val="ru-RU"/>
        </w:rPr>
        <w:t xml:space="preserve"> </w:t>
      </w:r>
      <w:proofErr w:type="spellStart"/>
      <w:r w:rsidRPr="00D11DC3">
        <w:rPr>
          <w:lang w:val="ru-RU"/>
        </w:rPr>
        <w:t>propagation</w:t>
      </w:r>
      <w:proofErr w:type="spellEnd"/>
      <w:r w:rsidRPr="00D11DC3">
        <w:rPr>
          <w:lang w:val="ru-RU"/>
        </w:rPr>
        <w:t>)</w:t>
      </w:r>
      <w:r w:rsidRPr="00D11DC3">
        <w:rPr>
          <w:rStyle w:val="FootnoteReference"/>
          <w:lang w:val="ru-RU"/>
        </w:rPr>
        <w:footnoteReference w:id="2"/>
      </w:r>
      <w:r w:rsidRPr="00D11DC3">
        <w:rPr>
          <w:lang w:val="ru-RU"/>
        </w:rPr>
        <w:t xml:space="preserve"> – 100. К модулирующим символам применяется дискретизация повышенной частоты с коэффициентом 4, с тем чтобы получить надлежащее представление модулированного сигнала, а для генерирования символов </w:t>
      </w:r>
      <w:proofErr w:type="gramStart"/>
      <w:r w:rsidRPr="00D11DC3">
        <w:rPr>
          <w:lang w:val="ru-RU"/>
        </w:rPr>
        <w:t>с</w:t>
      </w:r>
      <w:proofErr w:type="gramEnd"/>
      <w:r w:rsidRPr="00D11DC3">
        <w:rPr>
          <w:lang w:val="ru-RU"/>
        </w:rPr>
        <w:t xml:space="preserve"> многими несущими используются 64 </w:t>
      </w:r>
      <w:proofErr w:type="spellStart"/>
      <w:r w:rsidRPr="00D11DC3">
        <w:rPr>
          <w:lang w:val="ru-RU"/>
        </w:rPr>
        <w:t>поднесущие</w:t>
      </w:r>
      <w:proofErr w:type="spellEnd"/>
      <w:r w:rsidRPr="00D11DC3">
        <w:rPr>
          <w:lang w:val="ru-RU"/>
        </w:rPr>
        <w:t>. L-TWTA – это усилитель, описанный в п. 10.3.1 Отчета МСЭ-</w:t>
      </w:r>
      <w:proofErr w:type="gramStart"/>
      <w:r w:rsidRPr="00D11DC3">
        <w:rPr>
          <w:lang w:val="ru-RU"/>
        </w:rPr>
        <w:t>R</w:t>
      </w:r>
      <w:proofErr w:type="gramEnd"/>
      <w:r w:rsidRPr="00D11DC3">
        <w:rPr>
          <w:lang w:val="ru-RU"/>
        </w:rPr>
        <w:t xml:space="preserve"> S.2173. Оценка канала и помех, а также обратная связь приемника с передатчиком предполагаются безошибочными. </w:t>
      </w:r>
    </w:p>
    <w:p w:rsidR="002A3CA3" w:rsidRPr="00D11DC3" w:rsidRDefault="002A3CA3" w:rsidP="002A3CA3">
      <w:pPr>
        <w:rPr>
          <w:lang w:val="ru-RU"/>
        </w:rPr>
      </w:pPr>
      <w:r w:rsidRPr="00D11DC3">
        <w:rPr>
          <w:lang w:val="ru-RU"/>
        </w:rPr>
        <w:t>Наиболее приемлемым способом оценки показателей метода уменьшения PAPR является измерение общего ухудшения (TD) значения коэффициента ошибок на пакет (PER) между системой с идеальным линейным усилителем</w:t>
      </w:r>
      <w:r w:rsidRPr="00D11DC3">
        <w:rPr>
          <w:rStyle w:val="FootnoteReference"/>
          <w:lang w:val="ru-RU"/>
        </w:rPr>
        <w:footnoteReference w:id="3"/>
      </w:r>
      <w:r w:rsidRPr="00D11DC3">
        <w:rPr>
          <w:lang w:val="ru-RU"/>
        </w:rPr>
        <w:t> – далее "линейный усилитель" – и исследуемой системой</w:t>
      </w:r>
      <w:r w:rsidRPr="00D11DC3">
        <w:rPr>
          <w:rStyle w:val="FootnoteReference"/>
          <w:lang w:val="ru-RU"/>
        </w:rPr>
        <w:footnoteReference w:id="4"/>
      </w:r>
      <w:r w:rsidRPr="00D11DC3">
        <w:rPr>
          <w:lang w:val="ru-RU"/>
        </w:rPr>
        <w:t>, учитывая ухудшение, обусловливаемое снижением мощности на входе (IBO). Математически это представляется следующим образом:</w:t>
      </w:r>
    </w:p>
    <w:p w:rsidR="002A3CA3" w:rsidRPr="00C161C4" w:rsidRDefault="002A3CA3" w:rsidP="00D11DC3">
      <w:pPr>
        <w:pStyle w:val="Equation"/>
        <w:rPr>
          <w:b/>
          <w:szCs w:val="22"/>
          <w:lang w:val="ru-RU" w:eastAsia="ko-KR"/>
        </w:rPr>
      </w:pPr>
      <w:r w:rsidRPr="00C161C4">
        <w:rPr>
          <w:i/>
          <w:szCs w:val="22"/>
          <w:lang w:val="ru-RU" w:eastAsia="ko-KR"/>
        </w:rPr>
        <w:tab/>
      </w:r>
      <w:r w:rsidRPr="00C161C4">
        <w:rPr>
          <w:i/>
          <w:szCs w:val="22"/>
          <w:lang w:val="ru-RU" w:eastAsia="ko-KR"/>
        </w:rPr>
        <w:tab/>
      </w:r>
      <w:r w:rsidRPr="00033BEC">
        <w:rPr>
          <w:i/>
          <w:szCs w:val="22"/>
          <w:lang w:val="en-US" w:eastAsia="ko-KR"/>
        </w:rPr>
        <w:t>TD</w:t>
      </w:r>
      <w:r w:rsidRPr="00C161C4">
        <w:rPr>
          <w:szCs w:val="22"/>
          <w:lang w:val="ru-RU" w:eastAsia="ko-KR"/>
        </w:rPr>
        <w:t xml:space="preserve"> (</w:t>
      </w:r>
      <w:r>
        <w:rPr>
          <w:szCs w:val="22"/>
          <w:lang w:val="ru-RU" w:eastAsia="ko-KR"/>
        </w:rPr>
        <w:t>дБ</w:t>
      </w:r>
      <w:r w:rsidRPr="00C161C4">
        <w:rPr>
          <w:szCs w:val="22"/>
          <w:lang w:val="ru-RU" w:eastAsia="ko-KR"/>
        </w:rPr>
        <w:t xml:space="preserve">) = </w:t>
      </w:r>
      <w:proofErr w:type="spellStart"/>
      <w:r w:rsidRPr="00033BEC">
        <w:rPr>
          <w:i/>
          <w:szCs w:val="22"/>
          <w:lang w:val="en-US" w:eastAsia="ko-KR"/>
        </w:rPr>
        <w:t>CNR</w:t>
      </w:r>
      <w:r w:rsidRPr="00033BEC">
        <w:rPr>
          <w:i/>
          <w:szCs w:val="22"/>
          <w:vertAlign w:val="subscript"/>
          <w:lang w:val="en-US" w:eastAsia="ko-KR"/>
        </w:rPr>
        <w:t>nonlinear</w:t>
      </w:r>
      <w:proofErr w:type="spellEnd"/>
      <w:r w:rsidRPr="00C161C4">
        <w:rPr>
          <w:szCs w:val="22"/>
          <w:vertAlign w:val="subscript"/>
          <w:lang w:val="ru-RU" w:eastAsia="ko-KR"/>
        </w:rPr>
        <w:t xml:space="preserve"> </w:t>
      </w:r>
      <w:r w:rsidRPr="00C161C4">
        <w:rPr>
          <w:szCs w:val="22"/>
          <w:lang w:val="ru-RU" w:eastAsia="ko-KR"/>
        </w:rPr>
        <w:t>(</w:t>
      </w:r>
      <w:r>
        <w:rPr>
          <w:szCs w:val="22"/>
          <w:lang w:val="ru-RU" w:eastAsia="ko-KR"/>
        </w:rPr>
        <w:t>дБ</w:t>
      </w:r>
      <w:r w:rsidRPr="00C161C4">
        <w:rPr>
          <w:szCs w:val="22"/>
          <w:lang w:val="ru-RU" w:eastAsia="ko-KR"/>
        </w:rPr>
        <w:t xml:space="preserve">) </w:t>
      </w:r>
      <w:r w:rsidR="00D11DC3" w:rsidRPr="00D11DC3">
        <w:rPr>
          <w:szCs w:val="22"/>
          <w:lang w:val="ru-RU" w:eastAsia="ko-KR"/>
        </w:rPr>
        <w:t>–</w:t>
      </w:r>
      <w:r w:rsidRPr="00C161C4">
        <w:rPr>
          <w:szCs w:val="22"/>
          <w:lang w:val="ru-RU" w:eastAsia="ko-KR"/>
        </w:rPr>
        <w:t xml:space="preserve"> </w:t>
      </w:r>
      <w:proofErr w:type="spellStart"/>
      <w:r w:rsidRPr="00033BEC">
        <w:rPr>
          <w:i/>
          <w:szCs w:val="22"/>
          <w:lang w:val="en-US" w:eastAsia="ko-KR"/>
        </w:rPr>
        <w:t>CNR</w:t>
      </w:r>
      <w:r w:rsidRPr="00033BEC">
        <w:rPr>
          <w:i/>
          <w:szCs w:val="22"/>
          <w:vertAlign w:val="subscript"/>
          <w:lang w:val="en-US" w:eastAsia="ko-KR"/>
        </w:rPr>
        <w:t>linear</w:t>
      </w:r>
      <w:proofErr w:type="spellEnd"/>
      <w:r w:rsidRPr="00C161C4">
        <w:rPr>
          <w:szCs w:val="22"/>
          <w:vertAlign w:val="subscript"/>
          <w:lang w:val="ru-RU" w:eastAsia="ko-KR"/>
        </w:rPr>
        <w:t xml:space="preserve"> </w:t>
      </w:r>
      <w:r w:rsidRPr="00C161C4">
        <w:rPr>
          <w:szCs w:val="22"/>
          <w:lang w:val="ru-RU" w:eastAsia="ko-KR"/>
        </w:rPr>
        <w:t>(</w:t>
      </w:r>
      <w:r>
        <w:rPr>
          <w:szCs w:val="22"/>
          <w:lang w:val="ru-RU" w:eastAsia="ko-KR"/>
        </w:rPr>
        <w:t>дБ</w:t>
      </w:r>
      <w:r w:rsidRPr="00C161C4">
        <w:rPr>
          <w:szCs w:val="22"/>
          <w:lang w:val="ru-RU" w:eastAsia="ko-KR"/>
        </w:rPr>
        <w:t xml:space="preserve">) + </w:t>
      </w:r>
      <w:r w:rsidRPr="00033BEC">
        <w:rPr>
          <w:i/>
          <w:szCs w:val="22"/>
          <w:lang w:val="en-US" w:eastAsia="ko-KR"/>
        </w:rPr>
        <w:t>IBO</w:t>
      </w:r>
      <w:r w:rsidRPr="00033BEC">
        <w:rPr>
          <w:szCs w:val="22"/>
          <w:lang w:val="en-US" w:eastAsia="ko-KR"/>
        </w:rPr>
        <w:t>                </w:t>
      </w:r>
      <w:r w:rsidRPr="00C161C4">
        <w:rPr>
          <w:szCs w:val="22"/>
          <w:lang w:val="ru-RU" w:eastAsia="ko-KR"/>
        </w:rPr>
        <w:t>дБ</w:t>
      </w:r>
      <w:r>
        <w:rPr>
          <w:szCs w:val="22"/>
          <w:lang w:val="ru-RU" w:eastAsia="ko-KR"/>
        </w:rPr>
        <w:t>,</w:t>
      </w:r>
      <w:r w:rsidRPr="00C161C4">
        <w:rPr>
          <w:szCs w:val="22"/>
          <w:lang w:val="ru-RU" w:eastAsia="ko-KR"/>
        </w:rPr>
        <w:tab/>
        <w:t>(1)</w:t>
      </w:r>
    </w:p>
    <w:p w:rsidR="002A3CA3" w:rsidRPr="00D11DC3" w:rsidRDefault="002A3CA3" w:rsidP="00D11DC3">
      <w:pPr>
        <w:rPr>
          <w:lang w:val="ru-RU"/>
        </w:rPr>
      </w:pPr>
      <w:r w:rsidRPr="00D11DC3">
        <w:rPr>
          <w:lang w:val="ru-RU"/>
        </w:rPr>
        <w:t xml:space="preserve">где </w:t>
      </w:r>
      <w:proofErr w:type="spellStart"/>
      <w:r w:rsidRPr="00D11DC3">
        <w:rPr>
          <w:i/>
          <w:iCs/>
          <w:lang w:val="ru-RU"/>
        </w:rPr>
        <w:t>CNR</w:t>
      </w:r>
      <w:r w:rsidRPr="00D11DC3">
        <w:rPr>
          <w:i/>
          <w:iCs/>
          <w:vertAlign w:val="subscript"/>
          <w:lang w:val="ru-RU"/>
        </w:rPr>
        <w:t>linear</w:t>
      </w:r>
      <w:proofErr w:type="spellEnd"/>
      <w:r w:rsidRPr="00D11DC3">
        <w:rPr>
          <w:lang w:val="ru-RU"/>
        </w:rPr>
        <w:t xml:space="preserve"> и </w:t>
      </w:r>
      <w:proofErr w:type="spellStart"/>
      <w:r w:rsidRPr="00D11DC3">
        <w:rPr>
          <w:i/>
          <w:iCs/>
          <w:lang w:val="ru-RU"/>
        </w:rPr>
        <w:t>CNR</w:t>
      </w:r>
      <w:r w:rsidRPr="00D11DC3">
        <w:rPr>
          <w:i/>
          <w:iCs/>
          <w:vertAlign w:val="subscript"/>
          <w:lang w:val="ru-RU"/>
        </w:rPr>
        <w:t>nonlinear</w:t>
      </w:r>
      <w:proofErr w:type="spellEnd"/>
      <w:r w:rsidRPr="00D11DC3">
        <w:rPr>
          <w:lang w:val="ru-RU"/>
        </w:rPr>
        <w:t xml:space="preserve"> – отношения несущая-шум, требуемые для получения конкретного PER </w:t>
      </w:r>
      <w:proofErr w:type="gramStart"/>
      <w:r w:rsidRPr="00D11DC3">
        <w:rPr>
          <w:lang w:val="ru-RU"/>
        </w:rPr>
        <w:t>для</w:t>
      </w:r>
      <w:proofErr w:type="gramEnd"/>
      <w:r w:rsidRPr="00D11DC3">
        <w:rPr>
          <w:lang w:val="ru-RU"/>
        </w:rPr>
        <w:t xml:space="preserve"> линейного и нелинейного HPA, соответственно.</w:t>
      </w:r>
    </w:p>
    <w:p w:rsidR="002A3CA3" w:rsidRPr="00D11DC3" w:rsidRDefault="002A3CA3" w:rsidP="002A3CA3">
      <w:pPr>
        <w:rPr>
          <w:lang w:val="ru-RU"/>
        </w:rPr>
      </w:pPr>
      <w:r w:rsidRPr="00D11DC3">
        <w:rPr>
          <w:lang w:val="ru-RU"/>
        </w:rPr>
        <w:t>В таблице 1 показано TD, вызываемое прохождением другой модуляции DVB-S2 через L</w:t>
      </w:r>
      <w:r w:rsidRPr="00D11DC3">
        <w:rPr>
          <w:lang w:val="ru-RU"/>
        </w:rPr>
        <w:noBreakHyphen/>
        <w:t xml:space="preserve">TWTA, которое получено при PER, </w:t>
      </w:r>
      <w:proofErr w:type="gramStart"/>
      <w:r w:rsidRPr="00D11DC3">
        <w:rPr>
          <w:lang w:val="ru-RU"/>
        </w:rPr>
        <w:t>составляющем</w:t>
      </w:r>
      <w:proofErr w:type="gramEnd"/>
      <w:r w:rsidRPr="00D11DC3">
        <w:rPr>
          <w:lang w:val="ru-RU"/>
        </w:rPr>
        <w:t xml:space="preserve"> 10</w:t>
      </w:r>
      <w:r w:rsidRPr="00D11DC3">
        <w:rPr>
          <w:vertAlign w:val="superscript"/>
          <w:lang w:val="ru-RU"/>
        </w:rPr>
        <w:t>–3</w:t>
      </w:r>
      <w:r w:rsidRPr="00D11DC3">
        <w:rPr>
          <w:lang w:val="ru-RU"/>
        </w:rPr>
        <w:t>. Следует заметить, что для надлежащего сравнения CNR линейного HPA с CNR системы с L-TWTA, эквивалентное CNR имеет вид:</w:t>
      </w:r>
    </w:p>
    <w:p w:rsidR="002A3CA3" w:rsidRPr="007A52AA" w:rsidRDefault="002A3CA3" w:rsidP="002A3CA3">
      <w:pPr>
        <w:pStyle w:val="Equation"/>
        <w:rPr>
          <w:szCs w:val="22"/>
          <w:lang w:val="ru-RU" w:eastAsia="ko-KR"/>
        </w:rPr>
      </w:pPr>
      <w:r w:rsidRPr="007A52AA">
        <w:rPr>
          <w:i/>
          <w:szCs w:val="22"/>
          <w:lang w:val="ru-RU" w:eastAsia="ko-KR"/>
        </w:rPr>
        <w:tab/>
      </w:r>
      <w:r w:rsidRPr="007A52AA">
        <w:rPr>
          <w:i/>
          <w:szCs w:val="22"/>
          <w:lang w:val="ru-RU" w:eastAsia="ko-KR"/>
        </w:rPr>
        <w:tab/>
      </w:r>
      <w:proofErr w:type="spellStart"/>
      <w:r w:rsidRPr="00033BEC">
        <w:rPr>
          <w:i/>
          <w:szCs w:val="22"/>
          <w:lang w:val="en-US" w:eastAsia="ko-KR"/>
        </w:rPr>
        <w:t>CNR</w:t>
      </w:r>
      <w:r w:rsidRPr="00033BEC">
        <w:rPr>
          <w:i/>
          <w:szCs w:val="22"/>
          <w:vertAlign w:val="subscript"/>
          <w:lang w:val="en-US" w:eastAsia="ko-KR"/>
        </w:rPr>
        <w:t>eq</w:t>
      </w:r>
      <w:proofErr w:type="spellEnd"/>
      <w:r w:rsidRPr="007A52AA">
        <w:rPr>
          <w:szCs w:val="22"/>
          <w:vertAlign w:val="subscript"/>
          <w:lang w:val="ru-RU" w:eastAsia="ko-KR"/>
        </w:rPr>
        <w:softHyphen/>
      </w:r>
      <w:r w:rsidRPr="007A52AA">
        <w:rPr>
          <w:szCs w:val="22"/>
          <w:lang w:val="ru-RU" w:eastAsia="ko-KR"/>
        </w:rPr>
        <w:t xml:space="preserve"> (</w:t>
      </w:r>
      <w:r>
        <w:rPr>
          <w:szCs w:val="22"/>
          <w:lang w:val="ru-RU" w:eastAsia="ko-KR"/>
        </w:rPr>
        <w:t>дБ</w:t>
      </w:r>
      <w:r w:rsidRPr="007A52AA">
        <w:rPr>
          <w:szCs w:val="22"/>
          <w:lang w:val="ru-RU" w:eastAsia="ko-KR"/>
        </w:rPr>
        <w:t xml:space="preserve">) = </w:t>
      </w:r>
      <w:r w:rsidRPr="00033BEC">
        <w:rPr>
          <w:i/>
          <w:szCs w:val="22"/>
          <w:lang w:val="en-US" w:eastAsia="ko-KR"/>
        </w:rPr>
        <w:t>CNR</w:t>
      </w:r>
      <w:r w:rsidRPr="007A52AA">
        <w:rPr>
          <w:szCs w:val="22"/>
          <w:lang w:val="ru-RU" w:eastAsia="ko-KR"/>
        </w:rPr>
        <w:t xml:space="preserve"> (</w:t>
      </w:r>
      <w:r>
        <w:rPr>
          <w:szCs w:val="22"/>
          <w:lang w:val="ru-RU" w:eastAsia="ko-KR"/>
        </w:rPr>
        <w:t>дБ</w:t>
      </w:r>
      <w:r w:rsidRPr="007A52AA">
        <w:rPr>
          <w:szCs w:val="22"/>
          <w:lang w:val="ru-RU" w:eastAsia="ko-KR"/>
        </w:rPr>
        <w:t>)</w:t>
      </w:r>
      <w:r w:rsidRPr="007A52AA">
        <w:rPr>
          <w:szCs w:val="22"/>
          <w:vertAlign w:val="subscript"/>
          <w:lang w:val="ru-RU" w:eastAsia="ko-KR"/>
        </w:rPr>
        <w:t xml:space="preserve"> </w:t>
      </w:r>
      <w:r w:rsidRPr="007A52AA">
        <w:rPr>
          <w:szCs w:val="22"/>
          <w:lang w:val="ru-RU" w:eastAsia="ko-KR"/>
        </w:rPr>
        <w:t xml:space="preserve">+ </w:t>
      </w:r>
      <w:proofErr w:type="spellStart"/>
      <w:r w:rsidRPr="00033BEC">
        <w:rPr>
          <w:i/>
          <w:szCs w:val="22"/>
          <w:lang w:val="en-US" w:eastAsia="ko-KR"/>
        </w:rPr>
        <w:t>IBO</w:t>
      </w:r>
      <w:r w:rsidRPr="00033BEC">
        <w:rPr>
          <w:i/>
          <w:szCs w:val="22"/>
          <w:vertAlign w:val="subscript"/>
          <w:lang w:val="en-US" w:eastAsia="ko-KR"/>
        </w:rPr>
        <w:t>opt</w:t>
      </w:r>
      <w:proofErr w:type="spellEnd"/>
      <w:r w:rsidRPr="00033BEC">
        <w:rPr>
          <w:szCs w:val="22"/>
          <w:lang w:val="en-US" w:eastAsia="ko-KR"/>
        </w:rPr>
        <w:t>                </w:t>
      </w:r>
      <w:r w:rsidRPr="007A52AA">
        <w:rPr>
          <w:szCs w:val="22"/>
          <w:lang w:val="ru-RU" w:eastAsia="ko-KR"/>
        </w:rPr>
        <w:t>дБ</w:t>
      </w:r>
      <w:r w:rsidR="00DF5930" w:rsidRPr="00DF5930">
        <w:rPr>
          <w:szCs w:val="22"/>
          <w:lang w:val="ru-RU" w:eastAsia="ko-KR"/>
        </w:rPr>
        <w:t>.</w:t>
      </w:r>
      <w:r w:rsidRPr="007A52AA">
        <w:rPr>
          <w:szCs w:val="22"/>
          <w:lang w:val="ru-RU" w:eastAsia="ko-KR"/>
        </w:rPr>
        <w:tab/>
        <w:t>(2)</w:t>
      </w:r>
    </w:p>
    <w:p w:rsidR="002A3CA3" w:rsidRPr="00D11DC3" w:rsidRDefault="002A3CA3" w:rsidP="00D11DC3">
      <w:pPr>
        <w:rPr>
          <w:lang w:val="ru-RU"/>
        </w:rPr>
      </w:pPr>
      <w:r w:rsidRPr="00D11DC3">
        <w:rPr>
          <w:lang w:val="ru-RU"/>
        </w:rPr>
        <w:t xml:space="preserve">Это преобразование должно осуществляться для корректного сравнения показателей обеих систем, работающих при своих максимальных значениях мощности на выходе. </w:t>
      </w:r>
      <w:proofErr w:type="gramStart"/>
      <w:r w:rsidRPr="00D11DC3">
        <w:rPr>
          <w:lang w:val="ru-RU"/>
        </w:rPr>
        <w:t>Линейный HPA всегда работает при IBO, равном 0 дБ (насыщение HPA), в то время как L-TWTA необязательно работает в режиме насыщения.</w:t>
      </w:r>
      <w:proofErr w:type="gramEnd"/>
      <w:r w:rsidRPr="00D11DC3">
        <w:rPr>
          <w:lang w:val="ru-RU"/>
        </w:rPr>
        <w:t xml:space="preserve"> </w:t>
      </w:r>
      <w:proofErr w:type="gramStart"/>
      <w:r w:rsidRPr="00D11DC3">
        <w:rPr>
          <w:lang w:val="ru-RU"/>
        </w:rPr>
        <w:t>Результаты моделирования для SCSS с L-TWTA показывают, что оптимальное IBO</w:t>
      </w:r>
      <w:r w:rsidRPr="00D11DC3">
        <w:rPr>
          <w:rStyle w:val="FootnoteReference"/>
          <w:lang w:val="ru-RU"/>
        </w:rPr>
        <w:footnoteReference w:id="5"/>
      </w:r>
      <w:r w:rsidRPr="00D11DC3">
        <w:rPr>
          <w:lang w:val="ru-RU"/>
        </w:rPr>
        <w:t xml:space="preserve"> (</w:t>
      </w:r>
      <w:proofErr w:type="spellStart"/>
      <w:r w:rsidRPr="00D11DC3">
        <w:rPr>
          <w:i/>
          <w:iCs/>
          <w:lang w:val="ru-RU"/>
        </w:rPr>
        <w:t>IBO</w:t>
      </w:r>
      <w:r w:rsidRPr="00D11DC3">
        <w:rPr>
          <w:i/>
          <w:iCs/>
          <w:vertAlign w:val="subscript"/>
          <w:lang w:val="ru-RU"/>
        </w:rPr>
        <w:t>opt</w:t>
      </w:r>
      <w:proofErr w:type="spellEnd"/>
      <w:r w:rsidRPr="00D11DC3">
        <w:rPr>
          <w:lang w:val="ru-RU"/>
        </w:rPr>
        <w:t>) для работы L-TWTA составляет 0 дБ</w:t>
      </w:r>
      <w:r w:rsidRPr="00D11DC3">
        <w:rPr>
          <w:rStyle w:val="FootnoteReference"/>
          <w:lang w:val="ru-RU"/>
        </w:rPr>
        <w:footnoteReference w:id="6"/>
      </w:r>
      <w:r w:rsidRPr="00D11DC3">
        <w:rPr>
          <w:lang w:val="ru-RU"/>
        </w:rPr>
        <w:t>. При модуляции с постоянной огибающей, такой как M-позиционная PSK, ухудшение отсутствует; вместе с тем, ухудшение при 16</w:t>
      </w:r>
      <w:r w:rsidR="00D11DC3" w:rsidRPr="00D11DC3">
        <w:rPr>
          <w:lang w:val="ru-RU"/>
        </w:rPr>
        <w:t>-</w:t>
      </w:r>
      <w:r w:rsidRPr="00D11DC3">
        <w:rPr>
          <w:lang w:val="ru-RU"/>
        </w:rPr>
        <w:t>APSK пренебрежимо, но является значительным при 32-APSK.</w:t>
      </w:r>
      <w:proofErr w:type="gramEnd"/>
      <w:r w:rsidRPr="00D11DC3">
        <w:rPr>
          <w:lang w:val="ru-RU"/>
        </w:rPr>
        <w:t xml:space="preserve"> В таблице 1 показано, что спутниковая система с одной несущей (SCSS) может работать, используя DVB-S2, с весьма малыми потерями по сравнению с теоретической системой с линейным усилителем.</w:t>
      </w:r>
    </w:p>
    <w:p w:rsidR="002A3CA3" w:rsidRPr="00EE2335" w:rsidRDefault="002A3CA3" w:rsidP="00D11DC3">
      <w:pPr>
        <w:pStyle w:val="TableNo"/>
        <w:rPr>
          <w:lang w:val="ru-RU"/>
        </w:rPr>
      </w:pPr>
      <w:r w:rsidRPr="00EE2335">
        <w:rPr>
          <w:lang w:val="ru-RU"/>
        </w:rPr>
        <w:lastRenderedPageBreak/>
        <w:t>ТАБЛИЦА 1</w:t>
      </w:r>
    </w:p>
    <w:p w:rsidR="002A3CA3" w:rsidRPr="00D11DC3" w:rsidRDefault="002A3CA3" w:rsidP="00D11DC3">
      <w:pPr>
        <w:pStyle w:val="Tabletitle"/>
      </w:pPr>
      <w:r w:rsidRPr="00D11DC3">
        <w:t>Ухудшение, вносимое L-TWTA, в спутниковой системе при использовании</w:t>
      </w:r>
      <w:r w:rsidRPr="00D11DC3">
        <w:br/>
        <w:t>различных комбинаций MODCOD с DVB-S2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2A3CA3" w:rsidRPr="00DA208D" w:rsidTr="00D11DC3">
        <w:trPr>
          <w:jc w:val="center"/>
        </w:trPr>
        <w:tc>
          <w:tcPr>
            <w:tcW w:w="1928" w:type="dxa"/>
            <w:vMerge w:val="restart"/>
            <w:shd w:val="clear" w:color="auto" w:fill="auto"/>
            <w:vAlign w:val="center"/>
          </w:tcPr>
          <w:p w:rsidR="002A3CA3" w:rsidRPr="00DA208D" w:rsidRDefault="002A3CA3" w:rsidP="00D11DC3">
            <w:pPr>
              <w:pStyle w:val="Tablehead"/>
            </w:pPr>
            <w:r w:rsidRPr="00D11DC3">
              <w:t>MODCOD</w:t>
            </w:r>
          </w:p>
        </w:tc>
        <w:tc>
          <w:tcPr>
            <w:tcW w:w="1928" w:type="dxa"/>
            <w:vMerge w:val="restart"/>
            <w:shd w:val="clear" w:color="auto" w:fill="auto"/>
            <w:vAlign w:val="center"/>
          </w:tcPr>
          <w:p w:rsidR="002A3CA3" w:rsidRPr="00DA208D" w:rsidRDefault="002A3CA3" w:rsidP="00D11DC3">
            <w:pPr>
              <w:pStyle w:val="Tablehead"/>
              <w:rPr>
                <w:lang w:val="ru-RU"/>
              </w:rPr>
            </w:pPr>
            <w:r w:rsidRPr="00EE2335">
              <w:rPr>
                <w:lang w:val="ru-RU"/>
              </w:rPr>
              <w:t>Спектральная</w:t>
            </w:r>
            <w:r w:rsidRPr="00DA208D">
              <w:rPr>
                <w:lang w:val="ru-RU"/>
              </w:rPr>
              <w:t xml:space="preserve"> эффективность</w:t>
            </w:r>
            <w:r w:rsidRPr="00DA208D">
              <w:rPr>
                <w:lang w:val="ru-RU"/>
              </w:rPr>
              <w:br/>
            </w:r>
            <w:r w:rsidRPr="00DA208D">
              <w:rPr>
                <w:lang w:val="ru-RU"/>
              </w:rPr>
              <w:br/>
              <w:t>(бит/с/</w:t>
            </w:r>
            <w:proofErr w:type="gramStart"/>
            <w:r w:rsidRPr="00DA208D">
              <w:rPr>
                <w:lang w:val="ru-RU"/>
              </w:rPr>
              <w:t>Гц</w:t>
            </w:r>
            <w:proofErr w:type="gramEnd"/>
            <w:r w:rsidRPr="00DA208D">
              <w:rPr>
                <w:lang w:val="ru-RU"/>
              </w:rPr>
              <w:t>)</w:t>
            </w:r>
          </w:p>
        </w:tc>
        <w:tc>
          <w:tcPr>
            <w:tcW w:w="1928" w:type="dxa"/>
            <w:shd w:val="clear" w:color="auto" w:fill="auto"/>
          </w:tcPr>
          <w:p w:rsidR="002A3CA3" w:rsidRPr="00DA208D" w:rsidRDefault="002A3CA3" w:rsidP="00D11DC3">
            <w:pPr>
              <w:pStyle w:val="Tablehead"/>
              <w:rPr>
                <w:lang w:val="ru-RU"/>
              </w:rPr>
            </w:pPr>
            <w:r w:rsidRPr="00DA208D">
              <w:rPr>
                <w:lang w:val="ru-RU"/>
              </w:rPr>
              <w:t xml:space="preserve">Линейный </w:t>
            </w:r>
            <w:proofErr w:type="spellStart"/>
            <w:r w:rsidRPr="00D11DC3">
              <w:t>усилитель</w:t>
            </w:r>
            <w:proofErr w:type="spellEnd"/>
          </w:p>
        </w:tc>
        <w:tc>
          <w:tcPr>
            <w:tcW w:w="1928" w:type="dxa"/>
            <w:gridSpan w:val="2"/>
            <w:shd w:val="clear" w:color="auto" w:fill="auto"/>
            <w:vAlign w:val="center"/>
          </w:tcPr>
          <w:p w:rsidR="002A3CA3" w:rsidRPr="00DA208D" w:rsidRDefault="002A3CA3" w:rsidP="00D11DC3">
            <w:pPr>
              <w:pStyle w:val="Tablehead"/>
              <w:rPr>
                <w:lang w:val="ru-RU"/>
              </w:rPr>
            </w:pPr>
            <w:r w:rsidRPr="00DA208D">
              <w:t>L-</w:t>
            </w:r>
            <w:r w:rsidRPr="00D11DC3">
              <w:t>TWTA</w:t>
            </w:r>
          </w:p>
        </w:tc>
      </w:tr>
      <w:tr w:rsidR="002A3CA3" w:rsidRPr="00DA208D" w:rsidTr="00D11DC3">
        <w:trPr>
          <w:jc w:val="center"/>
        </w:trPr>
        <w:tc>
          <w:tcPr>
            <w:tcW w:w="1928" w:type="dxa"/>
            <w:vMerge/>
            <w:shd w:val="clear" w:color="auto" w:fill="auto"/>
          </w:tcPr>
          <w:p w:rsidR="002A3CA3" w:rsidRPr="00DA208D" w:rsidRDefault="002A3CA3" w:rsidP="008E5DDC">
            <w:pPr>
              <w:pStyle w:val="Tablehead"/>
              <w:spacing w:before="60" w:after="60"/>
            </w:pPr>
          </w:p>
        </w:tc>
        <w:tc>
          <w:tcPr>
            <w:tcW w:w="1928" w:type="dxa"/>
            <w:vMerge/>
            <w:shd w:val="clear" w:color="auto" w:fill="auto"/>
          </w:tcPr>
          <w:p w:rsidR="002A3CA3" w:rsidRPr="00DA208D" w:rsidRDefault="002A3CA3" w:rsidP="008E5DDC">
            <w:pPr>
              <w:pStyle w:val="Tablehead"/>
              <w:spacing w:before="60" w:after="60"/>
            </w:pPr>
          </w:p>
        </w:tc>
        <w:tc>
          <w:tcPr>
            <w:tcW w:w="1928" w:type="dxa"/>
            <w:shd w:val="clear" w:color="auto" w:fill="auto"/>
          </w:tcPr>
          <w:p w:rsidR="002A3CA3" w:rsidRPr="00DA208D" w:rsidRDefault="002A3CA3" w:rsidP="00D11DC3">
            <w:pPr>
              <w:pStyle w:val="Tablehead"/>
            </w:pPr>
            <w:proofErr w:type="spellStart"/>
            <w:r w:rsidRPr="00DA208D">
              <w:rPr>
                <w:i/>
              </w:rPr>
              <w:t>CNR</w:t>
            </w:r>
            <w:r w:rsidRPr="00DA208D">
              <w:rPr>
                <w:i/>
                <w:vertAlign w:val="subscript"/>
              </w:rPr>
              <w:t>eq</w:t>
            </w:r>
            <w:proofErr w:type="spellEnd"/>
            <w:r w:rsidRPr="00DA208D">
              <w:rPr>
                <w:i/>
                <w:vertAlign w:val="subscript"/>
              </w:rPr>
              <w:t xml:space="preserve"> </w:t>
            </w:r>
            <w:r w:rsidRPr="00DA208D">
              <w:t>(</w:t>
            </w:r>
            <w:proofErr w:type="spellStart"/>
            <w:r w:rsidRPr="00D11DC3">
              <w:t>дБ</w:t>
            </w:r>
            <w:proofErr w:type="spellEnd"/>
            <w:r w:rsidRPr="00DA208D">
              <w:t>)</w:t>
            </w:r>
            <w:r w:rsidRPr="00DA208D">
              <w:br/>
              <w:t>@ PER = 10</w:t>
            </w:r>
            <w:r w:rsidRPr="00DA208D">
              <w:rPr>
                <w:vertAlign w:val="superscript"/>
                <w:lang w:eastAsia="ko-KR"/>
              </w:rPr>
              <w:t>–</w:t>
            </w:r>
            <w:r w:rsidRPr="00DA208D">
              <w:rPr>
                <w:vertAlign w:val="superscript"/>
              </w:rPr>
              <w:t>3</w:t>
            </w:r>
          </w:p>
        </w:tc>
        <w:tc>
          <w:tcPr>
            <w:tcW w:w="1928" w:type="dxa"/>
            <w:shd w:val="clear" w:color="auto" w:fill="auto"/>
          </w:tcPr>
          <w:p w:rsidR="002A3CA3" w:rsidRPr="00DA208D" w:rsidRDefault="002A3CA3" w:rsidP="00D11DC3">
            <w:pPr>
              <w:pStyle w:val="Tablehead"/>
            </w:pPr>
            <w:proofErr w:type="spellStart"/>
            <w:r w:rsidRPr="00D11DC3">
              <w:rPr>
                <w:i/>
                <w:iCs/>
              </w:rPr>
              <w:t>CNR</w:t>
            </w:r>
            <w:r w:rsidRPr="00D11DC3">
              <w:rPr>
                <w:i/>
                <w:iCs/>
                <w:vertAlign w:val="subscript"/>
              </w:rPr>
              <w:t>eq</w:t>
            </w:r>
            <w:proofErr w:type="spellEnd"/>
            <w:r w:rsidRPr="00DA208D">
              <w:rPr>
                <w:vertAlign w:val="subscript"/>
              </w:rPr>
              <w:t xml:space="preserve"> </w:t>
            </w:r>
            <w:r w:rsidRPr="00DA208D">
              <w:t>(</w:t>
            </w:r>
            <w:proofErr w:type="spellStart"/>
            <w:r w:rsidRPr="00D11DC3">
              <w:t>дБ</w:t>
            </w:r>
            <w:proofErr w:type="spellEnd"/>
            <w:r w:rsidRPr="00DA208D">
              <w:t>)</w:t>
            </w:r>
            <w:r w:rsidRPr="00DA208D">
              <w:rPr>
                <w:vertAlign w:val="subscript"/>
              </w:rPr>
              <w:br/>
            </w:r>
            <w:r w:rsidRPr="00DA208D">
              <w:t>@ PER = 10</w:t>
            </w:r>
            <w:r w:rsidRPr="00DA208D">
              <w:rPr>
                <w:vertAlign w:val="superscript"/>
                <w:lang w:eastAsia="ko-KR"/>
              </w:rPr>
              <w:t>–</w:t>
            </w:r>
            <w:r w:rsidRPr="00DA208D">
              <w:rPr>
                <w:vertAlign w:val="superscript"/>
              </w:rPr>
              <w:t>3</w:t>
            </w:r>
          </w:p>
        </w:tc>
        <w:tc>
          <w:tcPr>
            <w:tcW w:w="1928" w:type="dxa"/>
            <w:shd w:val="clear" w:color="auto" w:fill="auto"/>
            <w:vAlign w:val="center"/>
          </w:tcPr>
          <w:p w:rsidR="002A3CA3" w:rsidRPr="00DA208D" w:rsidRDefault="002A3CA3" w:rsidP="00D11DC3">
            <w:pPr>
              <w:pStyle w:val="Tablehead"/>
            </w:pPr>
            <w:r w:rsidRPr="00D11DC3">
              <w:rPr>
                <w:i/>
                <w:iCs/>
              </w:rPr>
              <w:t>TD</w:t>
            </w:r>
            <w:r w:rsidRPr="00D11DC3">
              <w:rPr>
                <w:i/>
                <w:iCs/>
                <w:vertAlign w:val="subscript"/>
              </w:rPr>
              <w:t>L-TWTA</w:t>
            </w:r>
            <w:r w:rsidRPr="00DA208D">
              <w:t xml:space="preserve"> (</w:t>
            </w:r>
            <w:r w:rsidRPr="00D11DC3">
              <w:t>дБ</w:t>
            </w:r>
            <w:r w:rsidRPr="00DA208D">
              <w:t>)</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keepNext/>
              <w:jc w:val="center"/>
              <w:rPr>
                <w:szCs w:val="22"/>
              </w:rPr>
            </w:pPr>
            <w:r w:rsidRPr="00033BEC">
              <w:rPr>
                <w:szCs w:val="22"/>
              </w:rPr>
              <w:t>QPSK 1/4</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0</w:t>
            </w:r>
            <w:r>
              <w:rPr>
                <w:szCs w:val="22"/>
              </w:rPr>
              <w:t>,</w:t>
            </w:r>
            <w:r w:rsidRPr="00033BEC">
              <w:rPr>
                <w:szCs w:val="22"/>
              </w:rPr>
              <w:t>49</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–2</w:t>
            </w:r>
            <w:r>
              <w:rPr>
                <w:szCs w:val="22"/>
              </w:rPr>
              <w:t>,</w:t>
            </w:r>
            <w:r w:rsidRPr="00033BEC">
              <w:rPr>
                <w:szCs w:val="22"/>
              </w:rPr>
              <w:t>96</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–2</w:t>
            </w:r>
            <w:r>
              <w:rPr>
                <w:szCs w:val="22"/>
              </w:rPr>
              <w:t>,</w:t>
            </w:r>
            <w:r w:rsidRPr="00033BEC">
              <w:rPr>
                <w:szCs w:val="22"/>
              </w:rPr>
              <w:t>96</w:t>
            </w:r>
          </w:p>
        </w:tc>
        <w:tc>
          <w:tcPr>
            <w:tcW w:w="1928" w:type="dxa"/>
            <w:shd w:val="clear" w:color="auto" w:fill="auto"/>
          </w:tcPr>
          <w:p w:rsidR="002A3CA3" w:rsidRPr="00033BEC" w:rsidRDefault="002A3CA3" w:rsidP="008E5DDC">
            <w:pPr>
              <w:pStyle w:val="Tabletext"/>
              <w:keepNext/>
              <w:jc w:val="center"/>
              <w:rPr>
                <w:szCs w:val="22"/>
              </w:rPr>
            </w:pPr>
            <w:r w:rsidRPr="00033BEC">
              <w:rPr>
                <w:szCs w:val="22"/>
              </w:rPr>
              <w:t>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keepNext/>
              <w:jc w:val="center"/>
              <w:rPr>
                <w:szCs w:val="22"/>
              </w:rPr>
            </w:pPr>
            <w:r w:rsidRPr="00033BEC">
              <w:rPr>
                <w:szCs w:val="22"/>
              </w:rPr>
              <w:t>QPSK 2/5</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0</w:t>
            </w:r>
            <w:r>
              <w:rPr>
                <w:szCs w:val="22"/>
              </w:rPr>
              <w:t>,</w:t>
            </w:r>
            <w:r w:rsidRPr="00033BEC">
              <w:rPr>
                <w:szCs w:val="22"/>
              </w:rPr>
              <w:t>79</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–0</w:t>
            </w:r>
            <w:r>
              <w:rPr>
                <w:szCs w:val="22"/>
              </w:rPr>
              <w:t>,</w:t>
            </w:r>
            <w:r w:rsidRPr="00033BEC">
              <w:rPr>
                <w:szCs w:val="22"/>
              </w:rPr>
              <w:t>64</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–0</w:t>
            </w:r>
            <w:r>
              <w:rPr>
                <w:szCs w:val="22"/>
              </w:rPr>
              <w:t>,</w:t>
            </w:r>
            <w:r w:rsidRPr="00033BEC">
              <w:rPr>
                <w:szCs w:val="22"/>
              </w:rPr>
              <w:t>64</w:t>
            </w:r>
          </w:p>
        </w:tc>
        <w:tc>
          <w:tcPr>
            <w:tcW w:w="1928" w:type="dxa"/>
            <w:shd w:val="clear" w:color="auto" w:fill="auto"/>
          </w:tcPr>
          <w:p w:rsidR="002A3CA3" w:rsidRPr="00033BEC" w:rsidRDefault="002A3CA3" w:rsidP="008E5DDC">
            <w:pPr>
              <w:pStyle w:val="Tabletext"/>
              <w:keepNext/>
              <w:jc w:val="center"/>
              <w:rPr>
                <w:szCs w:val="22"/>
              </w:rPr>
            </w:pPr>
            <w:r w:rsidRPr="00033BEC">
              <w:rPr>
                <w:szCs w:val="22"/>
              </w:rPr>
              <w:t>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keepNext/>
              <w:jc w:val="center"/>
              <w:rPr>
                <w:szCs w:val="22"/>
              </w:rPr>
            </w:pPr>
            <w:r w:rsidRPr="00033BEC">
              <w:rPr>
                <w:szCs w:val="22"/>
              </w:rPr>
              <w:t>QPSK 1/2</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0</w:t>
            </w:r>
            <w:r>
              <w:rPr>
                <w:szCs w:val="22"/>
              </w:rPr>
              <w:t>,</w:t>
            </w:r>
            <w:r w:rsidRPr="00033BEC">
              <w:rPr>
                <w:szCs w:val="22"/>
              </w:rPr>
              <w:t>99</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1</w:t>
            </w:r>
            <w:r>
              <w:rPr>
                <w:szCs w:val="22"/>
              </w:rPr>
              <w:t>,</w:t>
            </w:r>
            <w:r w:rsidRPr="00033BEC">
              <w:rPr>
                <w:szCs w:val="22"/>
              </w:rPr>
              <w:t>13</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1</w:t>
            </w:r>
            <w:r>
              <w:rPr>
                <w:szCs w:val="22"/>
              </w:rPr>
              <w:t>,</w:t>
            </w:r>
            <w:r w:rsidRPr="00033BEC">
              <w:rPr>
                <w:szCs w:val="22"/>
              </w:rPr>
              <w:t>13</w:t>
            </w:r>
          </w:p>
        </w:tc>
        <w:tc>
          <w:tcPr>
            <w:tcW w:w="1928" w:type="dxa"/>
            <w:shd w:val="clear" w:color="auto" w:fill="auto"/>
          </w:tcPr>
          <w:p w:rsidR="002A3CA3" w:rsidRPr="00033BEC" w:rsidRDefault="002A3CA3" w:rsidP="008E5DDC">
            <w:pPr>
              <w:pStyle w:val="Tabletext"/>
              <w:keepNext/>
              <w:jc w:val="center"/>
              <w:rPr>
                <w:szCs w:val="22"/>
              </w:rPr>
            </w:pPr>
            <w:r w:rsidRPr="00033BEC">
              <w:rPr>
                <w:szCs w:val="22"/>
              </w:rPr>
              <w:t>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keepNext/>
              <w:jc w:val="center"/>
              <w:rPr>
                <w:szCs w:val="22"/>
              </w:rPr>
            </w:pPr>
            <w:r w:rsidRPr="00033BEC">
              <w:rPr>
                <w:szCs w:val="22"/>
              </w:rPr>
              <w:t>QPSK 5/6</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1</w:t>
            </w:r>
            <w:r>
              <w:rPr>
                <w:szCs w:val="22"/>
              </w:rPr>
              <w:t>,</w:t>
            </w:r>
            <w:r w:rsidRPr="00033BEC">
              <w:rPr>
                <w:szCs w:val="22"/>
              </w:rPr>
              <w:t>65</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5</w:t>
            </w:r>
            <w:r>
              <w:rPr>
                <w:szCs w:val="22"/>
              </w:rPr>
              <w:t>,</w:t>
            </w:r>
            <w:r w:rsidRPr="00033BEC">
              <w:rPr>
                <w:szCs w:val="22"/>
              </w:rPr>
              <w:t>05</w:t>
            </w:r>
          </w:p>
        </w:tc>
        <w:tc>
          <w:tcPr>
            <w:tcW w:w="1928" w:type="dxa"/>
            <w:shd w:val="clear" w:color="auto" w:fill="auto"/>
            <w:vAlign w:val="bottom"/>
          </w:tcPr>
          <w:p w:rsidR="002A3CA3" w:rsidRPr="00033BEC" w:rsidRDefault="002A3CA3" w:rsidP="008E5DDC">
            <w:pPr>
              <w:pStyle w:val="Tabletext"/>
              <w:keepNext/>
              <w:jc w:val="center"/>
              <w:rPr>
                <w:szCs w:val="22"/>
              </w:rPr>
            </w:pPr>
            <w:r w:rsidRPr="00033BEC">
              <w:rPr>
                <w:szCs w:val="22"/>
              </w:rPr>
              <w:t>5</w:t>
            </w:r>
            <w:r>
              <w:rPr>
                <w:szCs w:val="22"/>
              </w:rPr>
              <w:t>,</w:t>
            </w:r>
            <w:r w:rsidRPr="00033BEC">
              <w:rPr>
                <w:szCs w:val="22"/>
              </w:rPr>
              <w:t>05</w:t>
            </w:r>
          </w:p>
        </w:tc>
        <w:tc>
          <w:tcPr>
            <w:tcW w:w="1928" w:type="dxa"/>
            <w:shd w:val="clear" w:color="auto" w:fill="auto"/>
          </w:tcPr>
          <w:p w:rsidR="002A3CA3" w:rsidRPr="00033BEC" w:rsidRDefault="002A3CA3" w:rsidP="008E5DDC">
            <w:pPr>
              <w:pStyle w:val="Tabletext"/>
              <w:keepNext/>
              <w:jc w:val="center"/>
              <w:rPr>
                <w:szCs w:val="22"/>
              </w:rPr>
            </w:pPr>
            <w:r w:rsidRPr="00033BEC">
              <w:rPr>
                <w:szCs w:val="22"/>
              </w:rPr>
              <w:t>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8-PSK 3/5</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w:t>
            </w:r>
            <w:r>
              <w:rPr>
                <w:szCs w:val="22"/>
              </w:rPr>
              <w:t>,</w:t>
            </w:r>
            <w:r w:rsidRPr="00033BEC">
              <w:rPr>
                <w:szCs w:val="22"/>
              </w:rPr>
              <w:t>78</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5</w:t>
            </w:r>
            <w:r>
              <w:rPr>
                <w:szCs w:val="22"/>
              </w:rPr>
              <w:t>,</w:t>
            </w:r>
            <w:r w:rsidRPr="00033BEC">
              <w:rPr>
                <w:szCs w:val="22"/>
              </w:rPr>
              <w:t>61</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5</w:t>
            </w:r>
            <w:r>
              <w:rPr>
                <w:szCs w:val="22"/>
              </w:rPr>
              <w:t>,</w:t>
            </w:r>
            <w:r w:rsidRPr="00033BEC">
              <w:rPr>
                <w:szCs w:val="22"/>
              </w:rPr>
              <w:t>61</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8-PSK 3/4</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2</w:t>
            </w:r>
            <w:r>
              <w:rPr>
                <w:szCs w:val="22"/>
              </w:rPr>
              <w:t>,</w:t>
            </w:r>
            <w:r w:rsidRPr="00033BEC">
              <w:rPr>
                <w:szCs w:val="22"/>
              </w:rPr>
              <w:t>23</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7</w:t>
            </w:r>
            <w:r>
              <w:rPr>
                <w:szCs w:val="22"/>
              </w:rPr>
              <w:t>,</w:t>
            </w:r>
            <w:r w:rsidRPr="00033BEC">
              <w:rPr>
                <w:szCs w:val="22"/>
              </w:rPr>
              <w:t>84</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7</w:t>
            </w:r>
            <w:r>
              <w:rPr>
                <w:szCs w:val="22"/>
              </w:rPr>
              <w:t>,</w:t>
            </w:r>
            <w:r w:rsidRPr="00033BEC">
              <w:rPr>
                <w:szCs w:val="22"/>
              </w:rPr>
              <w:t>84</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8-PSK 5/6</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2</w:t>
            </w:r>
            <w:r>
              <w:rPr>
                <w:szCs w:val="22"/>
              </w:rPr>
              <w:t>,</w:t>
            </w:r>
            <w:r w:rsidRPr="00033BEC">
              <w:rPr>
                <w:szCs w:val="22"/>
              </w:rPr>
              <w:t>48</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9</w:t>
            </w:r>
            <w:r>
              <w:rPr>
                <w:szCs w:val="22"/>
              </w:rPr>
              <w:t>,</w:t>
            </w:r>
            <w:r w:rsidRPr="00033BEC">
              <w:rPr>
                <w:szCs w:val="22"/>
              </w:rPr>
              <w:t>31</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9</w:t>
            </w:r>
            <w:r>
              <w:rPr>
                <w:szCs w:val="22"/>
              </w:rPr>
              <w:t>,</w:t>
            </w:r>
            <w:r w:rsidRPr="00033BEC">
              <w:rPr>
                <w:szCs w:val="22"/>
              </w:rPr>
              <w:t>31</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8-PSK 9/10</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2</w:t>
            </w:r>
            <w:r>
              <w:rPr>
                <w:szCs w:val="22"/>
              </w:rPr>
              <w:t>,</w:t>
            </w:r>
            <w:r w:rsidRPr="00033BEC">
              <w:rPr>
                <w:szCs w:val="22"/>
              </w:rPr>
              <w:t>68</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10</w:t>
            </w:r>
            <w:r>
              <w:rPr>
                <w:szCs w:val="22"/>
              </w:rPr>
              <w:t>,</w:t>
            </w:r>
            <w:r w:rsidRPr="00033BEC">
              <w:rPr>
                <w:szCs w:val="22"/>
              </w:rPr>
              <w:t>84</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10</w:t>
            </w:r>
            <w:r>
              <w:rPr>
                <w:szCs w:val="22"/>
              </w:rPr>
              <w:t>,</w:t>
            </w:r>
            <w:r w:rsidRPr="00033BEC">
              <w:rPr>
                <w:szCs w:val="22"/>
              </w:rPr>
              <w:t>84</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16-APSK 3/4</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2</w:t>
            </w:r>
            <w:r>
              <w:rPr>
                <w:szCs w:val="22"/>
              </w:rPr>
              <w:t>,</w:t>
            </w:r>
            <w:r w:rsidRPr="00033BEC">
              <w:rPr>
                <w:szCs w:val="22"/>
              </w:rPr>
              <w:t>96</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10</w:t>
            </w:r>
            <w:r>
              <w:rPr>
                <w:szCs w:val="22"/>
              </w:rPr>
              <w:t>,</w:t>
            </w:r>
            <w:r w:rsidRPr="00033BEC">
              <w:rPr>
                <w:szCs w:val="22"/>
              </w:rPr>
              <w:t>14</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10</w:t>
            </w:r>
            <w:r>
              <w:rPr>
                <w:szCs w:val="22"/>
              </w:rPr>
              <w:t>,</w:t>
            </w:r>
            <w:r w:rsidRPr="00033BEC">
              <w:rPr>
                <w:szCs w:val="22"/>
              </w:rPr>
              <w:t>21</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r>
              <w:rPr>
                <w:szCs w:val="22"/>
              </w:rPr>
              <w:t>,</w:t>
            </w:r>
            <w:r w:rsidRPr="00033BEC">
              <w:rPr>
                <w:szCs w:val="22"/>
              </w:rPr>
              <w:t>07</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16-APSK 4/5</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3</w:t>
            </w:r>
            <w:r>
              <w:rPr>
                <w:szCs w:val="22"/>
              </w:rPr>
              <w:t>,</w:t>
            </w:r>
            <w:r w:rsidRPr="00033BEC">
              <w:rPr>
                <w:szCs w:val="22"/>
              </w:rPr>
              <w:t>16</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10</w:t>
            </w:r>
            <w:r>
              <w:rPr>
                <w:szCs w:val="22"/>
              </w:rPr>
              <w:t>,</w:t>
            </w:r>
            <w:r w:rsidRPr="00033BEC">
              <w:rPr>
                <w:szCs w:val="22"/>
              </w:rPr>
              <w:t>92</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11</w:t>
            </w:r>
            <w:r>
              <w:rPr>
                <w:szCs w:val="22"/>
              </w:rPr>
              <w:t>,</w:t>
            </w:r>
            <w:r w:rsidRPr="00033BEC">
              <w:rPr>
                <w:szCs w:val="22"/>
              </w:rPr>
              <w:t>00</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r>
              <w:rPr>
                <w:szCs w:val="22"/>
              </w:rPr>
              <w:t>,</w:t>
            </w:r>
            <w:r w:rsidRPr="00033BEC">
              <w:rPr>
                <w:szCs w:val="22"/>
              </w:rPr>
              <w:t>08</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16-APSK 5/6</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3</w:t>
            </w:r>
            <w:r>
              <w:rPr>
                <w:szCs w:val="22"/>
              </w:rPr>
              <w:t>,</w:t>
            </w:r>
            <w:r w:rsidRPr="00033BEC">
              <w:rPr>
                <w:szCs w:val="22"/>
              </w:rPr>
              <w:t>30</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11</w:t>
            </w:r>
            <w:r>
              <w:rPr>
                <w:szCs w:val="22"/>
              </w:rPr>
              <w:t>,</w:t>
            </w:r>
            <w:r w:rsidRPr="00033BEC">
              <w:rPr>
                <w:szCs w:val="22"/>
              </w:rPr>
              <w:t>53</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11</w:t>
            </w:r>
            <w:r>
              <w:rPr>
                <w:szCs w:val="22"/>
              </w:rPr>
              <w:t>,</w:t>
            </w:r>
            <w:r w:rsidRPr="00033BEC">
              <w:rPr>
                <w:szCs w:val="22"/>
              </w:rPr>
              <w:t>63</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r>
              <w:rPr>
                <w:szCs w:val="22"/>
              </w:rPr>
              <w:t>,</w:t>
            </w:r>
            <w:r w:rsidRPr="00033BEC">
              <w:rPr>
                <w:szCs w:val="22"/>
              </w:rPr>
              <w:t>10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16-APSK 8/9</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3</w:t>
            </w:r>
            <w:r>
              <w:rPr>
                <w:szCs w:val="22"/>
              </w:rPr>
              <w:t>,</w:t>
            </w:r>
            <w:r w:rsidRPr="00033BEC">
              <w:rPr>
                <w:szCs w:val="22"/>
              </w:rPr>
              <w:t>52</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12</w:t>
            </w:r>
            <w:r>
              <w:rPr>
                <w:szCs w:val="22"/>
              </w:rPr>
              <w:t>,</w:t>
            </w:r>
            <w:r w:rsidRPr="00033BEC">
              <w:rPr>
                <w:szCs w:val="22"/>
              </w:rPr>
              <w:t>76</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12</w:t>
            </w:r>
            <w:r>
              <w:rPr>
                <w:szCs w:val="22"/>
              </w:rPr>
              <w:t>,</w:t>
            </w:r>
            <w:r w:rsidRPr="00033BEC">
              <w:rPr>
                <w:szCs w:val="22"/>
              </w:rPr>
              <w:t>88</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r>
              <w:rPr>
                <w:szCs w:val="22"/>
              </w:rPr>
              <w:t>,</w:t>
            </w:r>
            <w:r w:rsidRPr="00033BEC">
              <w:rPr>
                <w:szCs w:val="22"/>
              </w:rPr>
              <w:t>12</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16-APSK 9/10</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3</w:t>
            </w:r>
            <w:r>
              <w:rPr>
                <w:szCs w:val="22"/>
              </w:rPr>
              <w:t>,</w:t>
            </w:r>
            <w:r w:rsidRPr="00033BEC">
              <w:rPr>
                <w:szCs w:val="22"/>
              </w:rPr>
              <w:t>56</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12</w:t>
            </w:r>
            <w:r>
              <w:rPr>
                <w:szCs w:val="22"/>
              </w:rPr>
              <w:t>,</w:t>
            </w:r>
            <w:r w:rsidRPr="00033BEC">
              <w:rPr>
                <w:szCs w:val="22"/>
              </w:rPr>
              <w:t>99</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13</w:t>
            </w:r>
            <w:r>
              <w:rPr>
                <w:szCs w:val="22"/>
              </w:rPr>
              <w:t>,</w:t>
            </w:r>
            <w:r w:rsidRPr="00033BEC">
              <w:rPr>
                <w:szCs w:val="22"/>
              </w:rPr>
              <w:t>13</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r>
              <w:rPr>
                <w:szCs w:val="22"/>
              </w:rPr>
              <w:t>,</w:t>
            </w:r>
            <w:r w:rsidRPr="00033BEC">
              <w:rPr>
                <w:szCs w:val="22"/>
              </w:rPr>
              <w:t>14</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32-APSK 3/4</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3</w:t>
            </w:r>
            <w:r>
              <w:rPr>
                <w:szCs w:val="22"/>
              </w:rPr>
              <w:t>,</w:t>
            </w:r>
            <w:r w:rsidRPr="00033BEC">
              <w:rPr>
                <w:szCs w:val="22"/>
              </w:rPr>
              <w:t>70</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12</w:t>
            </w:r>
            <w:r>
              <w:rPr>
                <w:szCs w:val="22"/>
              </w:rPr>
              <w:t>,</w:t>
            </w:r>
            <w:r w:rsidRPr="00033BEC">
              <w:rPr>
                <w:szCs w:val="22"/>
              </w:rPr>
              <w:t>80</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13</w:t>
            </w:r>
            <w:r>
              <w:rPr>
                <w:szCs w:val="22"/>
              </w:rPr>
              <w:t>,</w:t>
            </w:r>
            <w:r w:rsidRPr="00033BEC">
              <w:rPr>
                <w:szCs w:val="22"/>
              </w:rPr>
              <w:t>48</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r>
              <w:rPr>
                <w:szCs w:val="22"/>
              </w:rPr>
              <w:t>,</w:t>
            </w:r>
            <w:r w:rsidRPr="00033BEC">
              <w:rPr>
                <w:szCs w:val="22"/>
              </w:rPr>
              <w:t>68</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32-APSK 4/5</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3</w:t>
            </w:r>
            <w:r>
              <w:rPr>
                <w:szCs w:val="22"/>
              </w:rPr>
              <w:t>,</w:t>
            </w:r>
            <w:r w:rsidRPr="00033BEC">
              <w:rPr>
                <w:szCs w:val="22"/>
              </w:rPr>
              <w:t>95</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13</w:t>
            </w:r>
            <w:r>
              <w:rPr>
                <w:szCs w:val="22"/>
              </w:rPr>
              <w:t>,</w:t>
            </w:r>
            <w:r w:rsidRPr="00033BEC">
              <w:rPr>
                <w:szCs w:val="22"/>
              </w:rPr>
              <w:t>61</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14</w:t>
            </w:r>
            <w:r>
              <w:rPr>
                <w:szCs w:val="22"/>
              </w:rPr>
              <w:t>,</w:t>
            </w:r>
            <w:r w:rsidRPr="00033BEC">
              <w:rPr>
                <w:szCs w:val="22"/>
              </w:rPr>
              <w:t>45</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r>
              <w:rPr>
                <w:szCs w:val="22"/>
              </w:rPr>
              <w:t>,</w:t>
            </w:r>
            <w:r w:rsidRPr="00033BEC">
              <w:rPr>
                <w:szCs w:val="22"/>
              </w:rPr>
              <w:t>84</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32-APSK 5/6</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4</w:t>
            </w:r>
            <w:r>
              <w:rPr>
                <w:szCs w:val="22"/>
              </w:rPr>
              <w:t>,</w:t>
            </w:r>
            <w:r w:rsidRPr="00033BEC">
              <w:rPr>
                <w:szCs w:val="22"/>
              </w:rPr>
              <w:t>12</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14</w:t>
            </w:r>
            <w:r>
              <w:rPr>
                <w:szCs w:val="22"/>
              </w:rPr>
              <w:t>,</w:t>
            </w:r>
            <w:r w:rsidRPr="00033BEC">
              <w:rPr>
                <w:szCs w:val="22"/>
              </w:rPr>
              <w:t>26</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15</w:t>
            </w:r>
            <w:r>
              <w:rPr>
                <w:szCs w:val="22"/>
              </w:rPr>
              <w:t>,</w:t>
            </w:r>
            <w:r w:rsidRPr="00033BEC">
              <w:rPr>
                <w:szCs w:val="22"/>
              </w:rPr>
              <w:t>20</w:t>
            </w:r>
          </w:p>
        </w:tc>
        <w:tc>
          <w:tcPr>
            <w:tcW w:w="1928" w:type="dxa"/>
            <w:shd w:val="clear" w:color="auto" w:fill="auto"/>
          </w:tcPr>
          <w:p w:rsidR="002A3CA3" w:rsidRPr="00033BEC" w:rsidRDefault="002A3CA3" w:rsidP="008E5DDC">
            <w:pPr>
              <w:pStyle w:val="Tabletext"/>
              <w:jc w:val="center"/>
              <w:rPr>
                <w:szCs w:val="22"/>
              </w:rPr>
            </w:pPr>
            <w:r w:rsidRPr="00033BEC">
              <w:rPr>
                <w:szCs w:val="22"/>
              </w:rPr>
              <w:t>0</w:t>
            </w:r>
            <w:r>
              <w:rPr>
                <w:szCs w:val="22"/>
              </w:rPr>
              <w:t>,</w:t>
            </w:r>
            <w:r w:rsidRPr="00033BEC">
              <w:rPr>
                <w:szCs w:val="22"/>
              </w:rPr>
              <w:t>94</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32-APSK 8/9</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4</w:t>
            </w:r>
            <w:r>
              <w:rPr>
                <w:szCs w:val="22"/>
              </w:rPr>
              <w:t>,</w:t>
            </w:r>
            <w:r w:rsidRPr="00033BEC">
              <w:rPr>
                <w:szCs w:val="22"/>
              </w:rPr>
              <w:t>39</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15</w:t>
            </w:r>
            <w:r>
              <w:rPr>
                <w:szCs w:val="22"/>
              </w:rPr>
              <w:t>,</w:t>
            </w:r>
            <w:r w:rsidRPr="00033BEC">
              <w:rPr>
                <w:szCs w:val="22"/>
              </w:rPr>
              <w:t>50</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16</w:t>
            </w:r>
            <w:r>
              <w:rPr>
                <w:szCs w:val="22"/>
              </w:rPr>
              <w:t>,</w:t>
            </w:r>
            <w:r w:rsidRPr="00033BEC">
              <w:rPr>
                <w:szCs w:val="22"/>
              </w:rPr>
              <w:t>70</w:t>
            </w:r>
          </w:p>
        </w:tc>
        <w:tc>
          <w:tcPr>
            <w:tcW w:w="1928" w:type="dxa"/>
            <w:shd w:val="clear" w:color="auto" w:fill="auto"/>
          </w:tcPr>
          <w:p w:rsidR="002A3CA3" w:rsidRPr="00033BEC" w:rsidRDefault="002A3CA3" w:rsidP="008E5DDC">
            <w:pPr>
              <w:pStyle w:val="Tabletext"/>
              <w:jc w:val="center"/>
              <w:rPr>
                <w:szCs w:val="22"/>
              </w:rPr>
            </w:pPr>
            <w:r w:rsidRPr="00033BEC">
              <w:rPr>
                <w:szCs w:val="22"/>
              </w:rPr>
              <w:t>1</w:t>
            </w:r>
            <w:r>
              <w:rPr>
                <w:szCs w:val="22"/>
              </w:rPr>
              <w:t>,</w:t>
            </w:r>
            <w:r w:rsidRPr="00033BEC">
              <w:rPr>
                <w:szCs w:val="22"/>
              </w:rPr>
              <w:t>20</w:t>
            </w:r>
          </w:p>
        </w:tc>
      </w:tr>
      <w:tr w:rsidR="002A3CA3" w:rsidRPr="00033BEC" w:rsidTr="008E5DDC">
        <w:trPr>
          <w:jc w:val="center"/>
        </w:trPr>
        <w:tc>
          <w:tcPr>
            <w:tcW w:w="1928" w:type="dxa"/>
            <w:shd w:val="clear" w:color="auto" w:fill="auto"/>
            <w:vAlign w:val="center"/>
          </w:tcPr>
          <w:p w:rsidR="002A3CA3" w:rsidRPr="00033BEC" w:rsidRDefault="002A3CA3" w:rsidP="008E5DDC">
            <w:pPr>
              <w:pStyle w:val="Tabletext"/>
              <w:jc w:val="center"/>
              <w:rPr>
                <w:szCs w:val="22"/>
              </w:rPr>
            </w:pPr>
            <w:r w:rsidRPr="00033BEC">
              <w:rPr>
                <w:szCs w:val="22"/>
              </w:rPr>
              <w:t>32-APSK 9/10</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4</w:t>
            </w:r>
            <w:r>
              <w:rPr>
                <w:szCs w:val="22"/>
              </w:rPr>
              <w:t>,</w:t>
            </w:r>
            <w:r w:rsidRPr="00033BEC">
              <w:rPr>
                <w:szCs w:val="22"/>
              </w:rPr>
              <w:t>45</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15</w:t>
            </w:r>
            <w:r>
              <w:rPr>
                <w:szCs w:val="22"/>
              </w:rPr>
              <w:t>,</w:t>
            </w:r>
            <w:r w:rsidRPr="00033BEC">
              <w:rPr>
                <w:szCs w:val="22"/>
              </w:rPr>
              <w:t>75</w:t>
            </w:r>
          </w:p>
        </w:tc>
        <w:tc>
          <w:tcPr>
            <w:tcW w:w="1928" w:type="dxa"/>
            <w:shd w:val="clear" w:color="auto" w:fill="auto"/>
            <w:vAlign w:val="bottom"/>
          </w:tcPr>
          <w:p w:rsidR="002A3CA3" w:rsidRPr="00033BEC" w:rsidRDefault="002A3CA3" w:rsidP="008E5DDC">
            <w:pPr>
              <w:pStyle w:val="Tabletext"/>
              <w:jc w:val="center"/>
              <w:rPr>
                <w:szCs w:val="22"/>
              </w:rPr>
            </w:pPr>
            <w:r w:rsidRPr="00033BEC">
              <w:rPr>
                <w:szCs w:val="22"/>
              </w:rPr>
              <w:t>16</w:t>
            </w:r>
            <w:r>
              <w:rPr>
                <w:szCs w:val="22"/>
              </w:rPr>
              <w:t>,</w:t>
            </w:r>
            <w:r w:rsidRPr="00033BEC">
              <w:rPr>
                <w:szCs w:val="22"/>
              </w:rPr>
              <w:t>98</w:t>
            </w:r>
          </w:p>
        </w:tc>
        <w:tc>
          <w:tcPr>
            <w:tcW w:w="1928" w:type="dxa"/>
            <w:shd w:val="clear" w:color="auto" w:fill="auto"/>
          </w:tcPr>
          <w:p w:rsidR="002A3CA3" w:rsidRPr="00033BEC" w:rsidRDefault="002A3CA3" w:rsidP="008E5DDC">
            <w:pPr>
              <w:pStyle w:val="Tabletext"/>
              <w:jc w:val="center"/>
              <w:rPr>
                <w:szCs w:val="22"/>
              </w:rPr>
            </w:pPr>
            <w:r w:rsidRPr="00033BEC">
              <w:rPr>
                <w:szCs w:val="22"/>
              </w:rPr>
              <w:t>1</w:t>
            </w:r>
            <w:r>
              <w:rPr>
                <w:szCs w:val="22"/>
              </w:rPr>
              <w:t>,</w:t>
            </w:r>
            <w:r w:rsidRPr="00033BEC">
              <w:rPr>
                <w:szCs w:val="22"/>
              </w:rPr>
              <w:t>23</w:t>
            </w:r>
          </w:p>
        </w:tc>
      </w:tr>
    </w:tbl>
    <w:p w:rsidR="002A3CA3" w:rsidRPr="00033BEC" w:rsidRDefault="002A3CA3" w:rsidP="002A3CA3">
      <w:pPr>
        <w:pStyle w:val="Tablefin"/>
        <w:rPr>
          <w:rFonts w:eastAsia="MS PGothic"/>
          <w:sz w:val="22"/>
          <w:szCs w:val="22"/>
        </w:rPr>
      </w:pPr>
    </w:p>
    <w:p w:rsidR="002A3CA3" w:rsidRPr="00D11DC3" w:rsidRDefault="002A3CA3" w:rsidP="002A3CA3">
      <w:pPr>
        <w:rPr>
          <w:lang w:val="ru-RU"/>
        </w:rPr>
      </w:pPr>
      <w:r w:rsidRPr="00D11DC3">
        <w:rPr>
          <w:lang w:val="ru-RU"/>
        </w:rPr>
        <w:t xml:space="preserve">В таблице 2 показаны потери показателя TD для MCSS, использующей передачи CI-OFDM, по сравнению с системой MCSS, использующей передачи OFDM. Изменение TD для систем MCSS более существенно при сравнении с системами SCSS. Это объясняется более высокими значениями PAPR сигналов </w:t>
      </w:r>
      <w:proofErr w:type="gramStart"/>
      <w:r w:rsidRPr="00D11DC3">
        <w:rPr>
          <w:lang w:val="ru-RU"/>
        </w:rPr>
        <w:t>с</w:t>
      </w:r>
      <w:proofErr w:type="gramEnd"/>
      <w:r w:rsidRPr="00D11DC3">
        <w:rPr>
          <w:lang w:val="ru-RU"/>
        </w:rPr>
        <w:t xml:space="preserve"> многими несущими. Можно заметить также, что MCSS с передачами CI-OFDM характеризуется выигрышем на 0,5–4,5 дБ по TD относительно MCSS с передачами OFDM, в зависимости </w:t>
      </w:r>
      <w:proofErr w:type="gramStart"/>
      <w:r w:rsidRPr="00D11DC3">
        <w:rPr>
          <w:lang w:val="ru-RU"/>
        </w:rPr>
        <w:t>от</w:t>
      </w:r>
      <w:proofErr w:type="gramEnd"/>
      <w:r w:rsidRPr="00D11DC3">
        <w:rPr>
          <w:lang w:val="ru-RU"/>
        </w:rPr>
        <w:t xml:space="preserve"> применяемого MODCOD. </w:t>
      </w:r>
    </w:p>
    <w:p w:rsidR="002A3CA3" w:rsidRPr="009007B3" w:rsidRDefault="002A3CA3" w:rsidP="00F90828">
      <w:pPr>
        <w:rPr>
          <w:szCs w:val="22"/>
          <w:lang w:val="ru-RU"/>
        </w:rPr>
      </w:pPr>
      <w:r>
        <w:rPr>
          <w:szCs w:val="22"/>
          <w:lang w:val="ru-RU"/>
        </w:rPr>
        <w:t>На</w:t>
      </w:r>
      <w:r w:rsidRPr="00C662EC">
        <w:rPr>
          <w:szCs w:val="22"/>
          <w:lang w:val="ru-RU"/>
        </w:rPr>
        <w:t xml:space="preserve"> </w:t>
      </w:r>
      <w:r>
        <w:rPr>
          <w:szCs w:val="22"/>
          <w:lang w:val="ru-RU"/>
        </w:rPr>
        <w:t>р</w:t>
      </w:r>
      <w:r w:rsidRPr="00C662EC">
        <w:rPr>
          <w:szCs w:val="22"/>
          <w:lang w:val="ru-RU"/>
        </w:rPr>
        <w:t>исун</w:t>
      </w:r>
      <w:r>
        <w:rPr>
          <w:szCs w:val="22"/>
          <w:lang w:val="ru-RU"/>
        </w:rPr>
        <w:t>ке</w:t>
      </w:r>
      <w:r w:rsidRPr="00033BEC">
        <w:rPr>
          <w:szCs w:val="22"/>
          <w:lang w:val="en-US"/>
        </w:rPr>
        <w:t> </w:t>
      </w:r>
      <w:r w:rsidRPr="00C662EC">
        <w:rPr>
          <w:szCs w:val="22"/>
          <w:lang w:val="ru-RU"/>
        </w:rPr>
        <w:t xml:space="preserve">2 </w:t>
      </w:r>
      <w:r>
        <w:rPr>
          <w:szCs w:val="22"/>
          <w:lang w:val="ru-RU"/>
        </w:rPr>
        <w:t>это</w:t>
      </w:r>
      <w:r w:rsidRPr="00C662EC">
        <w:rPr>
          <w:szCs w:val="22"/>
          <w:lang w:val="ru-RU"/>
        </w:rPr>
        <w:t xml:space="preserve"> </w:t>
      </w:r>
      <w:r>
        <w:rPr>
          <w:szCs w:val="22"/>
          <w:lang w:val="ru-RU"/>
        </w:rPr>
        <w:t>показано</w:t>
      </w:r>
      <w:r w:rsidRPr="00C662EC">
        <w:rPr>
          <w:szCs w:val="22"/>
          <w:lang w:val="ru-RU"/>
        </w:rPr>
        <w:t xml:space="preserve"> </w:t>
      </w:r>
      <w:r>
        <w:rPr>
          <w:szCs w:val="22"/>
          <w:lang w:val="ru-RU"/>
        </w:rPr>
        <w:t>путем</w:t>
      </w:r>
      <w:r w:rsidRPr="00C662EC">
        <w:rPr>
          <w:szCs w:val="22"/>
          <w:lang w:val="ru-RU"/>
        </w:rPr>
        <w:t xml:space="preserve"> </w:t>
      </w:r>
      <w:r>
        <w:rPr>
          <w:szCs w:val="22"/>
          <w:lang w:val="ru-RU"/>
        </w:rPr>
        <w:t>графического</w:t>
      </w:r>
      <w:r w:rsidRPr="00C662EC">
        <w:rPr>
          <w:szCs w:val="22"/>
          <w:lang w:val="ru-RU"/>
        </w:rPr>
        <w:t xml:space="preserve"> </w:t>
      </w:r>
      <w:r>
        <w:rPr>
          <w:szCs w:val="22"/>
          <w:lang w:val="ru-RU"/>
        </w:rPr>
        <w:t>отображения</w:t>
      </w:r>
      <w:r w:rsidRPr="00C662EC">
        <w:rPr>
          <w:szCs w:val="22"/>
          <w:lang w:val="ru-RU"/>
        </w:rPr>
        <w:t xml:space="preserve"> </w:t>
      </w:r>
      <w:r w:rsidRPr="00033BEC">
        <w:rPr>
          <w:szCs w:val="22"/>
          <w:lang w:val="en-US"/>
        </w:rPr>
        <w:t>TD</w:t>
      </w:r>
      <w:r w:rsidRPr="00C662EC">
        <w:rPr>
          <w:szCs w:val="22"/>
          <w:lang w:val="ru-RU"/>
        </w:rPr>
        <w:t xml:space="preserve"> </w:t>
      </w:r>
      <w:r>
        <w:rPr>
          <w:szCs w:val="22"/>
          <w:lang w:val="ru-RU"/>
        </w:rPr>
        <w:t>относительно спектральной эффективности</w:t>
      </w:r>
      <w:r w:rsidRPr="00C662EC">
        <w:rPr>
          <w:szCs w:val="22"/>
          <w:lang w:val="ru-RU"/>
        </w:rPr>
        <w:t xml:space="preserve"> </w:t>
      </w:r>
      <w:r w:rsidRPr="00C662EC">
        <w:rPr>
          <w:szCs w:val="22"/>
          <w:lang w:val="ru-RU" w:eastAsia="ko-KR"/>
        </w:rPr>
        <w:t>(</w:t>
      </w:r>
      <w:r>
        <w:rPr>
          <w:szCs w:val="22"/>
          <w:lang w:val="ru-RU" w:eastAsia="ko-KR"/>
        </w:rPr>
        <w:t>в битах в секунду на Герц</w:t>
      </w:r>
      <w:r w:rsidRPr="00C662EC">
        <w:rPr>
          <w:szCs w:val="22"/>
          <w:lang w:val="ru-RU" w:eastAsia="ko-KR"/>
        </w:rPr>
        <w:t xml:space="preserve"> (</w:t>
      </w:r>
      <w:r>
        <w:rPr>
          <w:szCs w:val="22"/>
          <w:lang w:val="ru-RU" w:eastAsia="ko-KR"/>
        </w:rPr>
        <w:t>бит</w:t>
      </w:r>
      <w:r w:rsidRPr="00C662EC">
        <w:rPr>
          <w:szCs w:val="22"/>
          <w:lang w:val="ru-RU" w:eastAsia="ko-KR"/>
        </w:rPr>
        <w:t>/</w:t>
      </w:r>
      <w:r>
        <w:rPr>
          <w:szCs w:val="22"/>
          <w:lang w:val="ru-RU" w:eastAsia="ko-KR"/>
        </w:rPr>
        <w:t>с</w:t>
      </w:r>
      <w:r w:rsidRPr="00C662EC">
        <w:rPr>
          <w:szCs w:val="22"/>
          <w:lang w:val="ru-RU" w:eastAsia="ko-KR"/>
        </w:rPr>
        <w:t>/</w:t>
      </w:r>
      <w:proofErr w:type="gramStart"/>
      <w:r>
        <w:rPr>
          <w:szCs w:val="22"/>
          <w:lang w:val="ru-RU" w:eastAsia="ko-KR"/>
        </w:rPr>
        <w:t>Гц</w:t>
      </w:r>
      <w:proofErr w:type="gramEnd"/>
      <w:r w:rsidRPr="00C662EC">
        <w:rPr>
          <w:szCs w:val="22"/>
          <w:lang w:val="ru-RU" w:eastAsia="ko-KR"/>
        </w:rPr>
        <w:t>))</w:t>
      </w:r>
      <w:r w:rsidRPr="00C662EC">
        <w:rPr>
          <w:szCs w:val="22"/>
          <w:lang w:val="ru-RU"/>
        </w:rPr>
        <w:t xml:space="preserve"> </w:t>
      </w:r>
      <w:r>
        <w:rPr>
          <w:szCs w:val="22"/>
          <w:lang w:val="ru-RU"/>
        </w:rPr>
        <w:t>схемы</w:t>
      </w:r>
      <w:r w:rsidRPr="00C662EC">
        <w:rPr>
          <w:szCs w:val="22"/>
          <w:lang w:val="ru-RU"/>
        </w:rPr>
        <w:t xml:space="preserve"> </w:t>
      </w:r>
      <w:r w:rsidRPr="007F28E5">
        <w:rPr>
          <w:szCs w:val="22"/>
          <w:lang w:val="en-US"/>
        </w:rPr>
        <w:t>ACM</w:t>
      </w:r>
      <w:r w:rsidRPr="007F28E5">
        <w:rPr>
          <w:szCs w:val="22"/>
          <w:lang w:val="ru-RU"/>
        </w:rPr>
        <w:t xml:space="preserve"> с </w:t>
      </w:r>
      <w:r w:rsidRPr="007F28E5">
        <w:rPr>
          <w:szCs w:val="22"/>
          <w:lang w:val="en-US"/>
        </w:rPr>
        <w:t>DVB</w:t>
      </w:r>
      <w:r w:rsidRPr="007F28E5">
        <w:rPr>
          <w:szCs w:val="22"/>
          <w:lang w:val="ru-RU"/>
        </w:rPr>
        <w:t>-</w:t>
      </w:r>
      <w:r w:rsidRPr="007F28E5">
        <w:rPr>
          <w:szCs w:val="22"/>
          <w:lang w:val="en-US"/>
        </w:rPr>
        <w:t>S</w:t>
      </w:r>
      <w:r w:rsidRPr="007F28E5">
        <w:rPr>
          <w:szCs w:val="22"/>
          <w:lang w:val="ru-RU"/>
        </w:rPr>
        <w:t xml:space="preserve">2. Следует </w:t>
      </w:r>
      <w:r>
        <w:rPr>
          <w:szCs w:val="22"/>
          <w:lang w:val="ru-RU"/>
        </w:rPr>
        <w:t>за</w:t>
      </w:r>
      <w:r w:rsidRPr="007F28E5">
        <w:rPr>
          <w:szCs w:val="22"/>
          <w:lang w:val="ru-RU"/>
        </w:rPr>
        <w:t xml:space="preserve">метить, что результаты представлены в значениях </w:t>
      </w:r>
      <w:proofErr w:type="spellStart"/>
      <w:r w:rsidRPr="007F28E5">
        <w:rPr>
          <w:i/>
          <w:szCs w:val="22"/>
          <w:lang w:val="en-US"/>
        </w:rPr>
        <w:t>CNR</w:t>
      </w:r>
      <w:r w:rsidRPr="007F28E5">
        <w:rPr>
          <w:i/>
          <w:szCs w:val="22"/>
          <w:vertAlign w:val="subscript"/>
          <w:lang w:val="en-US"/>
        </w:rPr>
        <w:t>eq</w:t>
      </w:r>
      <w:proofErr w:type="spellEnd"/>
      <w:r w:rsidRPr="007F28E5">
        <w:rPr>
          <w:szCs w:val="22"/>
          <w:lang w:val="ru-RU"/>
        </w:rPr>
        <w:t>, рассчитанных по формуле</w:t>
      </w:r>
      <w:r>
        <w:rPr>
          <w:szCs w:val="22"/>
          <w:lang w:val="ru-RU"/>
        </w:rPr>
        <w:t> </w:t>
      </w:r>
      <w:r w:rsidRPr="007F28E5">
        <w:rPr>
          <w:szCs w:val="22"/>
          <w:lang w:val="ru-RU"/>
        </w:rPr>
        <w:t xml:space="preserve">(2), </w:t>
      </w:r>
      <w:r>
        <w:rPr>
          <w:szCs w:val="22"/>
          <w:lang w:val="ru-RU"/>
        </w:rPr>
        <w:t>для каждой системы</w:t>
      </w:r>
      <w:r w:rsidRPr="007F28E5">
        <w:rPr>
          <w:szCs w:val="22"/>
          <w:lang w:val="ru-RU"/>
        </w:rPr>
        <w:t xml:space="preserve"> </w:t>
      </w:r>
      <w:r w:rsidRPr="007F28E5">
        <w:rPr>
          <w:szCs w:val="22"/>
          <w:lang w:val="en-US"/>
        </w:rPr>
        <w:t>MCSS</w:t>
      </w:r>
      <w:r w:rsidRPr="007F28E5">
        <w:rPr>
          <w:szCs w:val="22"/>
          <w:lang w:val="ru-RU"/>
        </w:rPr>
        <w:t xml:space="preserve">. </w:t>
      </w:r>
      <w:r>
        <w:rPr>
          <w:szCs w:val="22"/>
          <w:lang w:val="ru-RU"/>
        </w:rPr>
        <w:t>Отметим</w:t>
      </w:r>
      <w:r w:rsidRPr="002B411B">
        <w:rPr>
          <w:szCs w:val="22"/>
          <w:lang w:val="ru-RU"/>
        </w:rPr>
        <w:t xml:space="preserve"> </w:t>
      </w:r>
      <w:r w:rsidRPr="00D11DC3">
        <w:rPr>
          <w:lang w:val="ru-RU"/>
        </w:rPr>
        <w:t>также</w:t>
      </w:r>
      <w:r w:rsidRPr="002B411B">
        <w:rPr>
          <w:szCs w:val="22"/>
          <w:lang w:val="ru-RU"/>
        </w:rPr>
        <w:t xml:space="preserve">, </w:t>
      </w:r>
      <w:r>
        <w:rPr>
          <w:szCs w:val="22"/>
          <w:lang w:val="ru-RU"/>
        </w:rPr>
        <w:t>что</w:t>
      </w:r>
      <w:r w:rsidRPr="002B411B">
        <w:rPr>
          <w:szCs w:val="22"/>
          <w:lang w:val="ru-RU"/>
        </w:rPr>
        <w:t xml:space="preserve"> </w:t>
      </w:r>
      <w:r>
        <w:rPr>
          <w:szCs w:val="22"/>
          <w:lang w:val="ru-RU"/>
        </w:rPr>
        <w:t>кривые</w:t>
      </w:r>
      <w:r w:rsidRPr="002B411B">
        <w:rPr>
          <w:szCs w:val="22"/>
          <w:lang w:val="ru-RU"/>
        </w:rPr>
        <w:t xml:space="preserve"> </w:t>
      </w:r>
      <w:r>
        <w:rPr>
          <w:szCs w:val="22"/>
          <w:lang w:val="ru-RU"/>
        </w:rPr>
        <w:t xml:space="preserve">построены с использованием максимальной спектральной эффективности, обеспечиваемой всеми </w:t>
      </w:r>
      <w:r w:rsidRPr="007F28E5">
        <w:rPr>
          <w:szCs w:val="22"/>
          <w:lang w:val="en-US"/>
        </w:rPr>
        <w:t>MODCOD</w:t>
      </w:r>
      <w:r>
        <w:rPr>
          <w:szCs w:val="22"/>
          <w:lang w:val="ru-RU"/>
        </w:rPr>
        <w:t xml:space="preserve"> для каждого</w:t>
      </w:r>
      <w:r w:rsidRPr="002B411B">
        <w:rPr>
          <w:szCs w:val="22"/>
          <w:lang w:val="ru-RU"/>
        </w:rPr>
        <w:t xml:space="preserve"> </w:t>
      </w:r>
      <w:proofErr w:type="spellStart"/>
      <w:r w:rsidRPr="007F28E5">
        <w:rPr>
          <w:i/>
          <w:szCs w:val="22"/>
          <w:lang w:val="en-US"/>
        </w:rPr>
        <w:t>CNR</w:t>
      </w:r>
      <w:r w:rsidRPr="007F28E5">
        <w:rPr>
          <w:i/>
          <w:szCs w:val="22"/>
          <w:vertAlign w:val="subscript"/>
          <w:lang w:val="en-US"/>
        </w:rPr>
        <w:t>eq</w:t>
      </w:r>
      <w:proofErr w:type="spellEnd"/>
      <w:r w:rsidRPr="002B411B">
        <w:rPr>
          <w:szCs w:val="22"/>
          <w:lang w:val="ru-RU"/>
        </w:rPr>
        <w:t xml:space="preserve"> </w:t>
      </w:r>
      <w:r>
        <w:rPr>
          <w:szCs w:val="22"/>
          <w:lang w:val="ru-RU"/>
        </w:rPr>
        <w:t>в конкретной системе</w:t>
      </w:r>
      <w:r w:rsidRPr="002B411B">
        <w:rPr>
          <w:szCs w:val="22"/>
          <w:lang w:val="ru-RU"/>
        </w:rPr>
        <w:t xml:space="preserve">. </w:t>
      </w:r>
      <w:r>
        <w:rPr>
          <w:szCs w:val="22"/>
          <w:lang w:val="ru-RU"/>
        </w:rPr>
        <w:t>То</w:t>
      </w:r>
      <w:r w:rsidRPr="002B411B">
        <w:rPr>
          <w:szCs w:val="22"/>
          <w:lang w:val="ru-RU"/>
        </w:rPr>
        <w:t xml:space="preserve"> </w:t>
      </w:r>
      <w:r>
        <w:rPr>
          <w:szCs w:val="22"/>
          <w:lang w:val="ru-RU"/>
        </w:rPr>
        <w:t>есть</w:t>
      </w:r>
      <w:r w:rsidRPr="002B411B">
        <w:rPr>
          <w:szCs w:val="22"/>
          <w:lang w:val="ru-RU"/>
        </w:rPr>
        <w:t xml:space="preserve"> </w:t>
      </w:r>
      <w:r>
        <w:rPr>
          <w:szCs w:val="22"/>
          <w:lang w:val="ru-RU"/>
        </w:rPr>
        <w:t>если</w:t>
      </w:r>
      <w:r w:rsidRPr="002B411B">
        <w:rPr>
          <w:szCs w:val="22"/>
          <w:lang w:val="ru-RU"/>
        </w:rPr>
        <w:t xml:space="preserve"> </w:t>
      </w:r>
      <w:r w:rsidRPr="007F28E5">
        <w:rPr>
          <w:szCs w:val="22"/>
          <w:lang w:val="en-US"/>
        </w:rPr>
        <w:t>MODCOD</w:t>
      </w:r>
      <w:r w:rsidRPr="002B411B">
        <w:rPr>
          <w:szCs w:val="22"/>
          <w:lang w:val="en-US"/>
        </w:rPr>
        <w:t> </w:t>
      </w:r>
      <w:r w:rsidRPr="007F28E5">
        <w:rPr>
          <w:i/>
          <w:szCs w:val="22"/>
          <w:lang w:val="en-US"/>
        </w:rPr>
        <w:t>x</w:t>
      </w:r>
      <w:r w:rsidRPr="002B411B">
        <w:rPr>
          <w:szCs w:val="22"/>
          <w:lang w:val="ru-RU"/>
        </w:rPr>
        <w:t xml:space="preserve"> </w:t>
      </w:r>
      <w:r>
        <w:rPr>
          <w:szCs w:val="22"/>
          <w:lang w:val="ru-RU"/>
        </w:rPr>
        <w:t>имеет более высокую спектральную эффективность по сравнению с</w:t>
      </w:r>
      <w:r w:rsidRPr="002B411B">
        <w:rPr>
          <w:szCs w:val="22"/>
          <w:lang w:val="ru-RU"/>
        </w:rPr>
        <w:t xml:space="preserve"> </w:t>
      </w:r>
      <w:r w:rsidRPr="00033BEC">
        <w:rPr>
          <w:szCs w:val="22"/>
          <w:lang w:val="en-US"/>
        </w:rPr>
        <w:t>MODCOD</w:t>
      </w:r>
      <w:r w:rsidRPr="002B411B">
        <w:rPr>
          <w:szCs w:val="22"/>
          <w:lang w:val="ru-RU"/>
        </w:rPr>
        <w:t xml:space="preserve"> </w:t>
      </w:r>
      <w:r w:rsidRPr="00033BEC">
        <w:rPr>
          <w:i/>
          <w:szCs w:val="22"/>
          <w:lang w:val="en-US"/>
        </w:rPr>
        <w:t>y</w:t>
      </w:r>
      <w:r w:rsidRPr="002B411B">
        <w:rPr>
          <w:szCs w:val="22"/>
          <w:lang w:val="ru-RU"/>
        </w:rPr>
        <w:t xml:space="preserve">, </w:t>
      </w:r>
      <w:r>
        <w:rPr>
          <w:szCs w:val="22"/>
          <w:lang w:val="ru-RU"/>
        </w:rPr>
        <w:t>и</w:t>
      </w:r>
      <w:r w:rsidRPr="002B411B">
        <w:rPr>
          <w:szCs w:val="22"/>
          <w:lang w:val="ru-RU"/>
        </w:rPr>
        <w:t xml:space="preserve"> </w:t>
      </w:r>
      <w:r w:rsidRPr="00033BEC">
        <w:rPr>
          <w:szCs w:val="22"/>
          <w:lang w:val="en-US"/>
        </w:rPr>
        <w:t>MODCOD</w:t>
      </w:r>
      <w:r w:rsidRPr="002B411B">
        <w:rPr>
          <w:szCs w:val="22"/>
          <w:lang w:val="ru-RU"/>
        </w:rPr>
        <w:t xml:space="preserve"> </w:t>
      </w:r>
      <w:r w:rsidRPr="00033BEC">
        <w:rPr>
          <w:i/>
          <w:szCs w:val="22"/>
          <w:lang w:val="en-US"/>
        </w:rPr>
        <w:t>x</w:t>
      </w:r>
      <w:r w:rsidRPr="002B411B">
        <w:rPr>
          <w:szCs w:val="22"/>
          <w:lang w:val="ru-RU"/>
        </w:rPr>
        <w:t xml:space="preserve"> </w:t>
      </w:r>
      <w:r>
        <w:rPr>
          <w:szCs w:val="22"/>
          <w:lang w:val="ru-RU"/>
        </w:rPr>
        <w:t>имеет более низкое</w:t>
      </w:r>
      <w:r w:rsidRPr="002B411B">
        <w:rPr>
          <w:szCs w:val="22"/>
          <w:lang w:val="ru-RU"/>
        </w:rPr>
        <w:t xml:space="preserve"> </w:t>
      </w:r>
      <w:proofErr w:type="spellStart"/>
      <w:r w:rsidRPr="00033BEC">
        <w:rPr>
          <w:i/>
          <w:szCs w:val="22"/>
          <w:lang w:val="en-US"/>
        </w:rPr>
        <w:t>CNR</w:t>
      </w:r>
      <w:r w:rsidRPr="00033BEC">
        <w:rPr>
          <w:i/>
          <w:szCs w:val="22"/>
          <w:vertAlign w:val="subscript"/>
          <w:lang w:val="en-US"/>
        </w:rPr>
        <w:t>eq</w:t>
      </w:r>
      <w:proofErr w:type="spellEnd"/>
      <w:r w:rsidRPr="002B411B">
        <w:rPr>
          <w:szCs w:val="22"/>
          <w:lang w:val="ru-RU"/>
        </w:rPr>
        <w:t xml:space="preserve"> </w:t>
      </w:r>
      <w:r>
        <w:rPr>
          <w:szCs w:val="22"/>
          <w:lang w:val="ru-RU"/>
        </w:rPr>
        <w:t>по сравнению с</w:t>
      </w:r>
      <w:r w:rsidRPr="002B411B">
        <w:rPr>
          <w:szCs w:val="22"/>
          <w:lang w:val="ru-RU"/>
        </w:rPr>
        <w:t xml:space="preserve"> </w:t>
      </w:r>
      <w:r w:rsidRPr="00033BEC">
        <w:rPr>
          <w:szCs w:val="22"/>
          <w:lang w:val="en-US"/>
        </w:rPr>
        <w:t>MODCOD</w:t>
      </w:r>
      <w:r w:rsidRPr="002B411B">
        <w:rPr>
          <w:szCs w:val="22"/>
          <w:lang w:val="ru-RU"/>
        </w:rPr>
        <w:t xml:space="preserve"> </w:t>
      </w:r>
      <w:r w:rsidRPr="00033BEC">
        <w:rPr>
          <w:i/>
          <w:szCs w:val="22"/>
          <w:lang w:val="en-US"/>
        </w:rPr>
        <w:t>y</w:t>
      </w:r>
      <w:r w:rsidRPr="002B411B">
        <w:rPr>
          <w:szCs w:val="22"/>
          <w:lang w:val="ru-RU"/>
        </w:rPr>
        <w:t xml:space="preserve">, </w:t>
      </w:r>
      <w:r>
        <w:rPr>
          <w:szCs w:val="22"/>
          <w:lang w:val="ru-RU"/>
        </w:rPr>
        <w:t>то</w:t>
      </w:r>
      <w:r w:rsidRPr="002B411B">
        <w:rPr>
          <w:szCs w:val="22"/>
          <w:lang w:val="ru-RU"/>
        </w:rPr>
        <w:t xml:space="preserve"> </w:t>
      </w:r>
      <w:r w:rsidRPr="00033BEC">
        <w:rPr>
          <w:szCs w:val="22"/>
          <w:lang w:val="en-US"/>
        </w:rPr>
        <w:t>MODCOD</w:t>
      </w:r>
      <w:r w:rsidRPr="002B411B">
        <w:rPr>
          <w:szCs w:val="22"/>
          <w:lang w:val="ru-RU"/>
        </w:rPr>
        <w:t xml:space="preserve"> </w:t>
      </w:r>
      <w:r w:rsidRPr="00033BEC">
        <w:rPr>
          <w:i/>
          <w:szCs w:val="22"/>
          <w:lang w:val="en-US"/>
        </w:rPr>
        <w:t>y</w:t>
      </w:r>
      <w:r w:rsidRPr="002B411B">
        <w:rPr>
          <w:szCs w:val="22"/>
          <w:lang w:val="ru-RU"/>
        </w:rPr>
        <w:t xml:space="preserve"> </w:t>
      </w:r>
      <w:r>
        <w:rPr>
          <w:szCs w:val="22"/>
          <w:lang w:val="ru-RU"/>
        </w:rPr>
        <w:t>на рисунке 2 не учитывается</w:t>
      </w:r>
      <w:r w:rsidRPr="002B411B">
        <w:rPr>
          <w:szCs w:val="22"/>
          <w:lang w:val="ru-RU"/>
        </w:rPr>
        <w:t xml:space="preserve">. </w:t>
      </w:r>
      <w:proofErr w:type="gramStart"/>
      <w:r w:rsidRPr="00033BEC">
        <w:rPr>
          <w:szCs w:val="22"/>
          <w:lang w:val="en-US"/>
        </w:rPr>
        <w:t>MODCOD</w:t>
      </w:r>
      <w:r w:rsidRPr="002B411B">
        <w:rPr>
          <w:szCs w:val="22"/>
          <w:lang w:val="ru-RU"/>
        </w:rPr>
        <w:t xml:space="preserve">, </w:t>
      </w:r>
      <w:r>
        <w:rPr>
          <w:szCs w:val="22"/>
          <w:lang w:val="ru-RU"/>
        </w:rPr>
        <w:t>не</w:t>
      </w:r>
      <w:r w:rsidRPr="002B411B">
        <w:rPr>
          <w:szCs w:val="22"/>
          <w:lang w:val="ru-RU"/>
        </w:rPr>
        <w:t xml:space="preserve"> </w:t>
      </w:r>
      <w:r>
        <w:rPr>
          <w:szCs w:val="22"/>
          <w:lang w:val="ru-RU"/>
        </w:rPr>
        <w:t>включенные</w:t>
      </w:r>
      <w:r w:rsidRPr="002B411B">
        <w:rPr>
          <w:szCs w:val="22"/>
          <w:lang w:val="ru-RU"/>
        </w:rPr>
        <w:t xml:space="preserve"> </w:t>
      </w:r>
      <w:r>
        <w:rPr>
          <w:szCs w:val="22"/>
          <w:lang w:val="ru-RU"/>
        </w:rPr>
        <w:t>в</w:t>
      </w:r>
      <w:r w:rsidRPr="002B411B">
        <w:rPr>
          <w:szCs w:val="22"/>
          <w:lang w:val="ru-RU"/>
        </w:rPr>
        <w:t xml:space="preserve"> </w:t>
      </w:r>
      <w:r>
        <w:rPr>
          <w:szCs w:val="22"/>
          <w:lang w:val="ru-RU"/>
        </w:rPr>
        <w:t>рисунок</w:t>
      </w:r>
      <w:r w:rsidRPr="002B411B">
        <w:rPr>
          <w:szCs w:val="22"/>
          <w:lang w:val="en-US"/>
        </w:rPr>
        <w:t> </w:t>
      </w:r>
      <w:r w:rsidRPr="002B411B">
        <w:rPr>
          <w:szCs w:val="22"/>
          <w:lang w:val="ru-RU"/>
        </w:rPr>
        <w:t>2</w:t>
      </w:r>
      <w:r>
        <w:rPr>
          <w:szCs w:val="22"/>
          <w:lang w:val="ru-RU"/>
        </w:rPr>
        <w:t>, подчеркнуты в таблицах </w:t>
      </w:r>
      <w:r w:rsidRPr="002B411B">
        <w:rPr>
          <w:szCs w:val="22"/>
          <w:lang w:val="ru-RU"/>
        </w:rPr>
        <w:t xml:space="preserve">1 </w:t>
      </w:r>
      <w:r>
        <w:rPr>
          <w:szCs w:val="22"/>
          <w:lang w:val="ru-RU"/>
        </w:rPr>
        <w:t>и </w:t>
      </w:r>
      <w:r w:rsidRPr="002B411B">
        <w:rPr>
          <w:szCs w:val="22"/>
          <w:lang w:val="ru-RU"/>
        </w:rPr>
        <w:t>2.</w:t>
      </w:r>
      <w:proofErr w:type="gramEnd"/>
      <w:r w:rsidRPr="002B411B">
        <w:rPr>
          <w:szCs w:val="22"/>
          <w:lang w:val="ru-RU"/>
        </w:rPr>
        <w:t xml:space="preserve"> </w:t>
      </w:r>
      <w:r>
        <w:rPr>
          <w:szCs w:val="22"/>
          <w:lang w:val="ru-RU"/>
        </w:rPr>
        <w:t>Как</w:t>
      </w:r>
      <w:r w:rsidRPr="007B451E">
        <w:rPr>
          <w:szCs w:val="22"/>
          <w:lang w:val="ru-RU"/>
        </w:rPr>
        <w:t xml:space="preserve"> </w:t>
      </w:r>
      <w:r>
        <w:rPr>
          <w:szCs w:val="22"/>
          <w:lang w:val="ru-RU"/>
        </w:rPr>
        <w:t>видно</w:t>
      </w:r>
      <w:r w:rsidRPr="007B451E">
        <w:rPr>
          <w:szCs w:val="22"/>
          <w:lang w:val="ru-RU"/>
        </w:rPr>
        <w:t xml:space="preserve">, </w:t>
      </w:r>
      <w:r>
        <w:rPr>
          <w:szCs w:val="22"/>
          <w:lang w:val="ru-RU"/>
        </w:rPr>
        <w:t>кривая</w:t>
      </w:r>
      <w:r w:rsidRPr="007B451E">
        <w:rPr>
          <w:szCs w:val="22"/>
          <w:lang w:val="ru-RU"/>
        </w:rPr>
        <w:t xml:space="preserve">, </w:t>
      </w:r>
      <w:r>
        <w:rPr>
          <w:szCs w:val="22"/>
          <w:lang w:val="ru-RU"/>
        </w:rPr>
        <w:t>представляющая</w:t>
      </w:r>
      <w:r w:rsidRPr="007B451E">
        <w:rPr>
          <w:szCs w:val="22"/>
          <w:lang w:val="ru-RU"/>
        </w:rPr>
        <w:t xml:space="preserve"> </w:t>
      </w:r>
      <w:r w:rsidRPr="00033BEC">
        <w:rPr>
          <w:szCs w:val="22"/>
          <w:lang w:val="en-US"/>
        </w:rPr>
        <w:t>MCSS</w:t>
      </w:r>
      <w:r>
        <w:rPr>
          <w:szCs w:val="22"/>
          <w:lang w:val="ru-RU"/>
        </w:rPr>
        <w:t>, в которой используются передачи</w:t>
      </w:r>
      <w:r w:rsidRPr="007B451E">
        <w:rPr>
          <w:szCs w:val="22"/>
          <w:lang w:val="ru-RU"/>
        </w:rPr>
        <w:t xml:space="preserve"> </w:t>
      </w:r>
      <w:r w:rsidRPr="00033BEC">
        <w:rPr>
          <w:szCs w:val="22"/>
          <w:lang w:val="en-US"/>
        </w:rPr>
        <w:t>OFDM</w:t>
      </w:r>
      <w:r>
        <w:rPr>
          <w:szCs w:val="22"/>
          <w:lang w:val="ru-RU"/>
        </w:rPr>
        <w:t>, имеет значительно более крутой подъем</w:t>
      </w:r>
      <w:r w:rsidRPr="007B451E">
        <w:rPr>
          <w:szCs w:val="22"/>
          <w:lang w:val="ru-RU"/>
        </w:rPr>
        <w:t xml:space="preserve"> </w:t>
      </w:r>
      <w:r>
        <w:rPr>
          <w:szCs w:val="22"/>
          <w:lang w:val="ru-RU"/>
        </w:rPr>
        <w:t>по сравнению с кривой</w:t>
      </w:r>
      <w:r w:rsidRPr="007B451E">
        <w:rPr>
          <w:szCs w:val="22"/>
          <w:lang w:val="ru-RU"/>
        </w:rPr>
        <w:t xml:space="preserve"> </w:t>
      </w:r>
      <w:r w:rsidRPr="00033BEC">
        <w:rPr>
          <w:szCs w:val="22"/>
          <w:lang w:val="en-US"/>
        </w:rPr>
        <w:t>MCSS</w:t>
      </w:r>
      <w:r>
        <w:rPr>
          <w:szCs w:val="22"/>
          <w:lang w:val="ru-RU"/>
        </w:rPr>
        <w:t>, использующей передачи</w:t>
      </w:r>
      <w:r w:rsidRPr="007B451E">
        <w:rPr>
          <w:szCs w:val="22"/>
          <w:lang w:val="ru-RU"/>
        </w:rPr>
        <w:t xml:space="preserve"> </w:t>
      </w:r>
      <w:r w:rsidRPr="00033BEC">
        <w:rPr>
          <w:szCs w:val="22"/>
          <w:lang w:val="en-US"/>
        </w:rPr>
        <w:t>CI</w:t>
      </w:r>
      <w:r w:rsidRPr="007B451E">
        <w:rPr>
          <w:szCs w:val="22"/>
          <w:lang w:val="ru-RU"/>
        </w:rPr>
        <w:t>-</w:t>
      </w:r>
      <w:r w:rsidRPr="00033BEC">
        <w:rPr>
          <w:szCs w:val="22"/>
          <w:lang w:val="en-US"/>
        </w:rPr>
        <w:t>OFDM</w:t>
      </w:r>
      <w:r w:rsidRPr="007B451E">
        <w:rPr>
          <w:szCs w:val="22"/>
          <w:lang w:val="ru-RU"/>
        </w:rPr>
        <w:t xml:space="preserve">. </w:t>
      </w:r>
      <w:r>
        <w:rPr>
          <w:szCs w:val="22"/>
          <w:lang w:val="ru-RU"/>
        </w:rPr>
        <w:t>Кроме</w:t>
      </w:r>
      <w:r w:rsidRPr="009007B3">
        <w:rPr>
          <w:szCs w:val="22"/>
          <w:lang w:val="ru-RU"/>
        </w:rPr>
        <w:t xml:space="preserve"> </w:t>
      </w:r>
      <w:r>
        <w:rPr>
          <w:szCs w:val="22"/>
          <w:lang w:val="ru-RU"/>
        </w:rPr>
        <w:t>того</w:t>
      </w:r>
      <w:r w:rsidRPr="009007B3">
        <w:rPr>
          <w:szCs w:val="22"/>
          <w:lang w:val="ru-RU"/>
        </w:rPr>
        <w:t xml:space="preserve">, </w:t>
      </w:r>
      <w:r>
        <w:rPr>
          <w:szCs w:val="22"/>
          <w:lang w:val="ru-RU"/>
        </w:rPr>
        <w:t>до</w:t>
      </w:r>
      <w:r w:rsidRPr="009007B3">
        <w:rPr>
          <w:szCs w:val="22"/>
          <w:lang w:val="ru-RU"/>
        </w:rPr>
        <w:t xml:space="preserve"> </w:t>
      </w:r>
      <w:r>
        <w:rPr>
          <w:szCs w:val="22"/>
          <w:lang w:val="ru-RU"/>
        </w:rPr>
        <w:t>значения</w:t>
      </w:r>
      <w:r w:rsidRPr="009007B3">
        <w:rPr>
          <w:szCs w:val="22"/>
          <w:lang w:val="ru-RU"/>
        </w:rPr>
        <w:t xml:space="preserve"> </w:t>
      </w:r>
      <w:r>
        <w:rPr>
          <w:szCs w:val="22"/>
          <w:lang w:val="ru-RU"/>
        </w:rPr>
        <w:t>спектральной</w:t>
      </w:r>
      <w:r w:rsidRPr="009007B3">
        <w:rPr>
          <w:szCs w:val="22"/>
          <w:lang w:val="ru-RU"/>
        </w:rPr>
        <w:t xml:space="preserve"> </w:t>
      </w:r>
      <w:r>
        <w:rPr>
          <w:szCs w:val="22"/>
          <w:lang w:val="ru-RU"/>
        </w:rPr>
        <w:t>эффективности</w:t>
      </w:r>
      <w:r w:rsidRPr="009007B3">
        <w:rPr>
          <w:szCs w:val="22"/>
          <w:lang w:val="ru-RU"/>
        </w:rPr>
        <w:t xml:space="preserve"> 3</w:t>
      </w:r>
      <w:r>
        <w:rPr>
          <w:szCs w:val="22"/>
          <w:lang w:val="ru-RU"/>
        </w:rPr>
        <w:t>,</w:t>
      </w:r>
      <w:r w:rsidRPr="009007B3">
        <w:rPr>
          <w:szCs w:val="22"/>
          <w:lang w:val="ru-RU"/>
        </w:rPr>
        <w:t>6</w:t>
      </w:r>
      <w:r>
        <w:rPr>
          <w:szCs w:val="22"/>
          <w:lang w:val="ru-RU"/>
        </w:rPr>
        <w:t> бит/с/</w:t>
      </w:r>
      <w:proofErr w:type="gramStart"/>
      <w:r>
        <w:rPr>
          <w:szCs w:val="22"/>
          <w:lang w:val="ru-RU"/>
        </w:rPr>
        <w:t>Гц</w:t>
      </w:r>
      <w:proofErr w:type="gramEnd"/>
      <w:r>
        <w:rPr>
          <w:szCs w:val="22"/>
          <w:lang w:val="ru-RU"/>
        </w:rPr>
        <w:t xml:space="preserve"> система</w:t>
      </w:r>
      <w:r w:rsidRPr="009007B3">
        <w:rPr>
          <w:szCs w:val="22"/>
          <w:lang w:val="ru-RU"/>
        </w:rPr>
        <w:t xml:space="preserve"> </w:t>
      </w:r>
      <w:r w:rsidRPr="00033BEC">
        <w:rPr>
          <w:szCs w:val="22"/>
          <w:lang w:val="en-CA"/>
        </w:rPr>
        <w:t>MCSS</w:t>
      </w:r>
      <w:r w:rsidRPr="009007B3">
        <w:rPr>
          <w:szCs w:val="22"/>
          <w:lang w:val="ru-RU"/>
        </w:rPr>
        <w:t xml:space="preserve"> </w:t>
      </w:r>
      <w:r>
        <w:rPr>
          <w:szCs w:val="22"/>
          <w:lang w:val="ru-RU"/>
        </w:rPr>
        <w:t>с передачами</w:t>
      </w:r>
      <w:r w:rsidRPr="009007B3">
        <w:rPr>
          <w:szCs w:val="22"/>
          <w:lang w:val="ru-RU"/>
        </w:rPr>
        <w:t xml:space="preserve"> </w:t>
      </w:r>
      <w:r w:rsidRPr="00033BEC">
        <w:rPr>
          <w:szCs w:val="22"/>
          <w:lang w:val="en-CA"/>
        </w:rPr>
        <w:t>CI</w:t>
      </w:r>
      <w:r w:rsidRPr="009007B3">
        <w:rPr>
          <w:szCs w:val="22"/>
          <w:lang w:val="ru-RU"/>
        </w:rPr>
        <w:noBreakHyphen/>
      </w:r>
      <w:r w:rsidRPr="00033BEC">
        <w:rPr>
          <w:szCs w:val="22"/>
          <w:lang w:val="en-CA"/>
        </w:rPr>
        <w:t>OFDM</w:t>
      </w:r>
      <w:r w:rsidRPr="009007B3">
        <w:rPr>
          <w:szCs w:val="22"/>
          <w:lang w:val="ru-RU"/>
        </w:rPr>
        <w:t xml:space="preserve"> </w:t>
      </w:r>
      <w:r>
        <w:rPr>
          <w:szCs w:val="22"/>
          <w:lang w:val="ru-RU"/>
        </w:rPr>
        <w:t>характеризуется значением</w:t>
      </w:r>
      <w:r w:rsidRPr="009007B3">
        <w:rPr>
          <w:szCs w:val="22"/>
          <w:lang w:val="ru-RU"/>
        </w:rPr>
        <w:t xml:space="preserve"> </w:t>
      </w:r>
      <w:r w:rsidRPr="00033BEC">
        <w:rPr>
          <w:szCs w:val="22"/>
          <w:lang w:val="en-CA"/>
        </w:rPr>
        <w:t>TD</w:t>
      </w:r>
      <w:r w:rsidRPr="009007B3">
        <w:rPr>
          <w:szCs w:val="22"/>
          <w:lang w:val="ru-RU"/>
        </w:rPr>
        <w:t xml:space="preserve"> </w:t>
      </w:r>
      <w:r>
        <w:rPr>
          <w:szCs w:val="22"/>
          <w:lang w:val="ru-RU"/>
        </w:rPr>
        <w:t>менее</w:t>
      </w:r>
      <w:r w:rsidRPr="009007B3">
        <w:rPr>
          <w:szCs w:val="22"/>
          <w:lang w:val="ru-RU"/>
        </w:rPr>
        <w:t xml:space="preserve"> 3</w:t>
      </w:r>
      <w:r w:rsidRPr="00033BEC">
        <w:rPr>
          <w:szCs w:val="22"/>
          <w:lang w:val="en-CA"/>
        </w:rPr>
        <w:t> </w:t>
      </w:r>
      <w:r w:rsidRPr="009007B3">
        <w:rPr>
          <w:szCs w:val="22"/>
          <w:lang w:val="ru-RU"/>
        </w:rPr>
        <w:t xml:space="preserve">дБ. </w:t>
      </w:r>
      <w:r>
        <w:rPr>
          <w:szCs w:val="22"/>
          <w:lang w:val="ru-RU"/>
        </w:rPr>
        <w:t>Это</w:t>
      </w:r>
      <w:r w:rsidRPr="009007B3">
        <w:rPr>
          <w:szCs w:val="22"/>
          <w:lang w:val="ru-RU"/>
        </w:rPr>
        <w:t xml:space="preserve"> </w:t>
      </w:r>
      <w:r>
        <w:rPr>
          <w:szCs w:val="22"/>
          <w:lang w:val="ru-RU"/>
        </w:rPr>
        <w:t>значит</w:t>
      </w:r>
      <w:r w:rsidRPr="009007B3">
        <w:rPr>
          <w:szCs w:val="22"/>
          <w:lang w:val="ru-RU"/>
        </w:rPr>
        <w:t xml:space="preserve">, </w:t>
      </w:r>
      <w:r>
        <w:rPr>
          <w:szCs w:val="22"/>
          <w:lang w:val="ru-RU"/>
        </w:rPr>
        <w:t>что</w:t>
      </w:r>
      <w:r w:rsidRPr="009007B3">
        <w:rPr>
          <w:szCs w:val="22"/>
          <w:lang w:val="ru-RU"/>
        </w:rPr>
        <w:t xml:space="preserve"> </w:t>
      </w:r>
      <w:r w:rsidRPr="00033BEC">
        <w:rPr>
          <w:szCs w:val="22"/>
          <w:lang w:val="en-CA"/>
        </w:rPr>
        <w:t>MCSS</w:t>
      </w:r>
      <w:r w:rsidRPr="009007B3">
        <w:rPr>
          <w:szCs w:val="22"/>
          <w:lang w:val="ru-RU"/>
        </w:rPr>
        <w:t xml:space="preserve"> </w:t>
      </w:r>
      <w:r>
        <w:rPr>
          <w:szCs w:val="22"/>
          <w:lang w:val="ru-RU"/>
        </w:rPr>
        <w:t>с</w:t>
      </w:r>
      <w:r w:rsidRPr="009007B3">
        <w:rPr>
          <w:szCs w:val="22"/>
          <w:lang w:val="ru-RU"/>
        </w:rPr>
        <w:t xml:space="preserve"> </w:t>
      </w:r>
      <w:r>
        <w:rPr>
          <w:szCs w:val="22"/>
          <w:lang w:val="ru-RU"/>
        </w:rPr>
        <w:t>передачами</w:t>
      </w:r>
      <w:r w:rsidRPr="009007B3">
        <w:rPr>
          <w:szCs w:val="22"/>
          <w:lang w:val="ru-RU"/>
        </w:rPr>
        <w:t xml:space="preserve"> </w:t>
      </w:r>
      <w:r w:rsidRPr="00033BEC">
        <w:rPr>
          <w:szCs w:val="22"/>
          <w:lang w:val="en-CA"/>
        </w:rPr>
        <w:t>CI</w:t>
      </w:r>
      <w:r w:rsidRPr="009007B3">
        <w:rPr>
          <w:szCs w:val="22"/>
          <w:lang w:val="ru-RU"/>
        </w:rPr>
        <w:t>-</w:t>
      </w:r>
      <w:r w:rsidRPr="00033BEC">
        <w:rPr>
          <w:szCs w:val="22"/>
          <w:lang w:val="en-CA"/>
        </w:rPr>
        <w:t>OFDM</w:t>
      </w:r>
      <w:r w:rsidRPr="009007B3">
        <w:rPr>
          <w:szCs w:val="22"/>
          <w:lang w:val="ru-RU"/>
        </w:rPr>
        <w:t xml:space="preserve"> </w:t>
      </w:r>
      <w:r>
        <w:rPr>
          <w:szCs w:val="22"/>
          <w:lang w:val="ru-RU"/>
        </w:rPr>
        <w:t>может использоваться, обеспечивая спектральную эффективность до 3,</w:t>
      </w:r>
      <w:r w:rsidRPr="009007B3">
        <w:rPr>
          <w:szCs w:val="22"/>
          <w:lang w:val="ru-RU"/>
        </w:rPr>
        <w:t>6</w:t>
      </w:r>
      <w:r>
        <w:rPr>
          <w:szCs w:val="22"/>
          <w:lang w:val="en-CA"/>
        </w:rPr>
        <w:t> </w:t>
      </w:r>
      <w:r w:rsidRPr="009007B3">
        <w:rPr>
          <w:szCs w:val="22"/>
          <w:lang w:val="ru-RU"/>
        </w:rPr>
        <w:t>бит/с/</w:t>
      </w:r>
      <w:proofErr w:type="gramStart"/>
      <w:r w:rsidRPr="009007B3">
        <w:rPr>
          <w:szCs w:val="22"/>
          <w:lang w:val="ru-RU"/>
        </w:rPr>
        <w:t>Гц</w:t>
      </w:r>
      <w:proofErr w:type="gramEnd"/>
      <w:r>
        <w:rPr>
          <w:szCs w:val="22"/>
          <w:lang w:val="ru-RU"/>
        </w:rPr>
        <w:t>, при возрастании требуемой мощности передачи на более чем вдвое</w:t>
      </w:r>
      <w:r w:rsidRPr="009007B3">
        <w:rPr>
          <w:szCs w:val="22"/>
          <w:lang w:val="ru-RU"/>
        </w:rPr>
        <w:t xml:space="preserve">. </w:t>
      </w:r>
    </w:p>
    <w:p w:rsidR="002A3CA3" w:rsidRPr="005B6B72" w:rsidRDefault="002A3CA3" w:rsidP="00080669">
      <w:pPr>
        <w:pStyle w:val="TableNo"/>
        <w:rPr>
          <w:lang w:val="ru-RU" w:eastAsia="ko-KR"/>
        </w:rPr>
      </w:pPr>
      <w:r w:rsidRPr="00EE2335">
        <w:rPr>
          <w:lang w:val="ru-RU"/>
        </w:rPr>
        <w:lastRenderedPageBreak/>
        <w:t>ТАБЛИЦА</w:t>
      </w:r>
      <w:r w:rsidRPr="005B6B72">
        <w:rPr>
          <w:lang w:val="ru-RU"/>
        </w:rPr>
        <w:t xml:space="preserve"> </w:t>
      </w:r>
      <w:r w:rsidRPr="005B6B72">
        <w:rPr>
          <w:lang w:val="ru-RU" w:eastAsia="ko-KR"/>
        </w:rPr>
        <w:t>2</w:t>
      </w:r>
    </w:p>
    <w:p w:rsidR="002A3CA3" w:rsidRPr="00F2553B" w:rsidRDefault="002A3CA3" w:rsidP="00080669">
      <w:pPr>
        <w:pStyle w:val="Tabletitle"/>
        <w:rPr>
          <w:lang w:eastAsia="ko-KR"/>
        </w:rPr>
      </w:pPr>
      <w:r>
        <w:rPr>
          <w:lang w:eastAsia="ko-KR"/>
        </w:rPr>
        <w:t>Сравнение</w:t>
      </w:r>
      <w:r w:rsidRPr="00F2553B">
        <w:rPr>
          <w:lang w:eastAsia="ko-KR"/>
        </w:rPr>
        <w:t xml:space="preserve"> </w:t>
      </w:r>
      <w:r>
        <w:rPr>
          <w:lang w:eastAsia="ko-KR"/>
        </w:rPr>
        <w:t>показателя</w:t>
      </w:r>
      <w:r w:rsidRPr="00F2553B">
        <w:rPr>
          <w:lang w:eastAsia="ko-KR"/>
        </w:rPr>
        <w:t xml:space="preserve"> </w:t>
      </w:r>
      <w:r w:rsidRPr="00033BEC">
        <w:rPr>
          <w:lang w:val="en-US" w:eastAsia="ko-KR"/>
        </w:rPr>
        <w:t>TD</w:t>
      </w:r>
      <w:r w:rsidRPr="00F2553B">
        <w:rPr>
          <w:lang w:eastAsia="ko-KR"/>
        </w:rPr>
        <w:t xml:space="preserve"> </w:t>
      </w:r>
      <w:r>
        <w:rPr>
          <w:lang w:eastAsia="ko-KR"/>
        </w:rPr>
        <w:t>для</w:t>
      </w:r>
      <w:r w:rsidRPr="00F2553B">
        <w:rPr>
          <w:lang w:eastAsia="ko-KR"/>
        </w:rPr>
        <w:t xml:space="preserve"> </w:t>
      </w:r>
      <w:r w:rsidRPr="00033BEC">
        <w:rPr>
          <w:lang w:val="en-US" w:eastAsia="ko-KR"/>
        </w:rPr>
        <w:t>MCSS</w:t>
      </w:r>
      <w:r w:rsidRPr="00F2553B">
        <w:rPr>
          <w:lang w:eastAsia="ko-KR"/>
        </w:rPr>
        <w:t xml:space="preserve"> </w:t>
      </w:r>
      <w:r>
        <w:rPr>
          <w:lang w:eastAsia="ko-KR"/>
        </w:rPr>
        <w:t>с</w:t>
      </w:r>
      <w:r w:rsidRPr="00F2553B">
        <w:rPr>
          <w:lang w:eastAsia="ko-KR"/>
        </w:rPr>
        <w:t xml:space="preserve"> </w:t>
      </w:r>
      <w:r>
        <w:rPr>
          <w:lang w:eastAsia="ko-KR"/>
        </w:rPr>
        <w:t>передачами</w:t>
      </w:r>
      <w:r w:rsidRPr="00F2553B">
        <w:rPr>
          <w:lang w:eastAsia="ko-KR"/>
        </w:rPr>
        <w:t xml:space="preserve"> </w:t>
      </w:r>
      <w:r w:rsidRPr="00033BEC">
        <w:rPr>
          <w:lang w:val="en-US" w:eastAsia="ko-KR"/>
        </w:rPr>
        <w:t>OFDM</w:t>
      </w:r>
      <w:r w:rsidRPr="00F2553B">
        <w:rPr>
          <w:lang w:eastAsia="ko-KR"/>
        </w:rPr>
        <w:t xml:space="preserve"> </w:t>
      </w:r>
      <w:r>
        <w:rPr>
          <w:lang w:eastAsia="ko-KR"/>
        </w:rPr>
        <w:t>и</w:t>
      </w:r>
      <w:r w:rsidRPr="00F2553B">
        <w:rPr>
          <w:lang w:eastAsia="ko-KR"/>
        </w:rPr>
        <w:t xml:space="preserve"> </w:t>
      </w:r>
      <w:r w:rsidRPr="00080669">
        <w:t>CI</w:t>
      </w:r>
      <w:r w:rsidRPr="00F2553B">
        <w:rPr>
          <w:lang w:eastAsia="ko-KR"/>
        </w:rPr>
        <w:t>-</w:t>
      </w:r>
      <w:r w:rsidRPr="00033BEC">
        <w:rPr>
          <w:lang w:val="en-US" w:eastAsia="ko-KR"/>
        </w:rPr>
        <w:t>OFDM</w:t>
      </w:r>
      <w:r w:rsidRPr="00F2553B">
        <w:rPr>
          <w:lang w:eastAsia="ko-KR"/>
        </w:rPr>
        <w:br/>
      </w:r>
      <w:r>
        <w:rPr>
          <w:lang w:eastAsia="ko-KR"/>
        </w:rPr>
        <w:t>при</w:t>
      </w:r>
      <w:r w:rsidRPr="00F2553B">
        <w:rPr>
          <w:lang w:eastAsia="ko-KR"/>
        </w:rPr>
        <w:t xml:space="preserve"> </w:t>
      </w:r>
      <w:r>
        <w:rPr>
          <w:lang w:eastAsia="ko-KR"/>
        </w:rPr>
        <w:t>использовании</w:t>
      </w:r>
      <w:r w:rsidRPr="00F2553B">
        <w:rPr>
          <w:lang w:eastAsia="ko-KR"/>
        </w:rPr>
        <w:t xml:space="preserve"> </w:t>
      </w:r>
      <w:r>
        <w:rPr>
          <w:lang w:eastAsia="ko-KR"/>
        </w:rPr>
        <w:t>различных комбинаций</w:t>
      </w:r>
      <w:r w:rsidRPr="007E4C3A">
        <w:rPr>
          <w:lang w:eastAsia="ko-KR"/>
        </w:rPr>
        <w:t xml:space="preserve"> </w:t>
      </w:r>
      <w:r w:rsidRPr="00033BEC">
        <w:rPr>
          <w:lang w:val="en-US" w:eastAsia="ko-KR"/>
        </w:rPr>
        <w:t>MODCOD</w:t>
      </w:r>
      <w:r w:rsidRPr="00F2553B">
        <w:rPr>
          <w:lang w:eastAsia="ko-KR"/>
        </w:rPr>
        <w:t xml:space="preserve"> </w:t>
      </w:r>
      <w:r>
        <w:rPr>
          <w:lang w:eastAsia="ko-KR"/>
        </w:rPr>
        <w:t xml:space="preserve">с </w:t>
      </w:r>
      <w:r w:rsidRPr="00033BEC">
        <w:rPr>
          <w:lang w:val="en-US" w:eastAsia="ko-KR"/>
        </w:rPr>
        <w:t>DVB</w:t>
      </w:r>
      <w:r w:rsidRPr="007E4C3A">
        <w:rPr>
          <w:lang w:eastAsia="ko-KR"/>
        </w:rPr>
        <w:t>-</w:t>
      </w:r>
      <w:r w:rsidRPr="00033BEC">
        <w:rPr>
          <w:lang w:val="en-US" w:eastAsia="ko-KR"/>
        </w:rPr>
        <w:t>S</w:t>
      </w:r>
      <w:r w:rsidRPr="007E4C3A">
        <w:rPr>
          <w:lang w:eastAsia="ko-KR"/>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1537"/>
        <w:gridCol w:w="1465"/>
        <w:gridCol w:w="959"/>
        <w:gridCol w:w="847"/>
        <w:gridCol w:w="1465"/>
        <w:gridCol w:w="959"/>
        <w:gridCol w:w="847"/>
      </w:tblGrid>
      <w:tr w:rsidR="002A3CA3" w:rsidRPr="00DA208D" w:rsidTr="008E5DDC">
        <w:trPr>
          <w:jc w:val="center"/>
        </w:trPr>
        <w:tc>
          <w:tcPr>
            <w:tcW w:w="1560" w:type="dxa"/>
            <w:vMerge w:val="restart"/>
            <w:shd w:val="clear" w:color="auto" w:fill="auto"/>
            <w:vAlign w:val="center"/>
          </w:tcPr>
          <w:p w:rsidR="002A3CA3" w:rsidRPr="00DA208D" w:rsidRDefault="002A3CA3" w:rsidP="008E5DDC">
            <w:pPr>
              <w:pStyle w:val="Tablehead"/>
            </w:pPr>
            <w:r w:rsidRPr="00DA208D">
              <w:t>MODCOD</w:t>
            </w:r>
          </w:p>
        </w:tc>
        <w:tc>
          <w:tcPr>
            <w:tcW w:w="1537" w:type="dxa"/>
            <w:vMerge w:val="restart"/>
            <w:shd w:val="clear" w:color="auto" w:fill="auto"/>
            <w:vAlign w:val="center"/>
          </w:tcPr>
          <w:p w:rsidR="002A3CA3" w:rsidRPr="00DA208D" w:rsidRDefault="002A3CA3" w:rsidP="00080669">
            <w:pPr>
              <w:pStyle w:val="Tablehead"/>
              <w:rPr>
                <w:lang w:val="ru-RU"/>
              </w:rPr>
            </w:pPr>
            <w:r w:rsidRPr="00EE2335">
              <w:rPr>
                <w:lang w:val="ru-RU"/>
              </w:rPr>
              <w:t>Спектральная</w:t>
            </w:r>
            <w:r w:rsidRPr="00DA208D">
              <w:rPr>
                <w:lang w:val="ru-RU"/>
              </w:rPr>
              <w:t xml:space="preserve"> эффективность</w:t>
            </w:r>
            <w:r w:rsidRPr="00DA208D">
              <w:rPr>
                <w:lang w:val="ru-RU"/>
              </w:rPr>
              <w:br/>
            </w:r>
            <w:r w:rsidRPr="00DA208D">
              <w:rPr>
                <w:lang w:val="ru-RU"/>
              </w:rPr>
              <w:br/>
              <w:t>(бит/с/</w:t>
            </w:r>
            <w:proofErr w:type="gramStart"/>
            <w:r w:rsidRPr="00DA208D">
              <w:rPr>
                <w:lang w:val="ru-RU"/>
              </w:rPr>
              <w:t>Гц</w:t>
            </w:r>
            <w:proofErr w:type="gramEnd"/>
            <w:r w:rsidRPr="00DA208D">
              <w:rPr>
                <w:lang w:val="ru-RU"/>
              </w:rPr>
              <w:t>)</w:t>
            </w:r>
          </w:p>
        </w:tc>
        <w:tc>
          <w:tcPr>
            <w:tcW w:w="3271" w:type="dxa"/>
            <w:gridSpan w:val="3"/>
            <w:shd w:val="clear" w:color="auto" w:fill="auto"/>
            <w:vAlign w:val="center"/>
          </w:tcPr>
          <w:p w:rsidR="002A3CA3" w:rsidRPr="00DA208D" w:rsidRDefault="002A3CA3" w:rsidP="00080669">
            <w:pPr>
              <w:pStyle w:val="Tablehead"/>
            </w:pPr>
            <w:r w:rsidRPr="00080669">
              <w:t>OFDM</w:t>
            </w:r>
          </w:p>
        </w:tc>
        <w:tc>
          <w:tcPr>
            <w:tcW w:w="3271" w:type="dxa"/>
            <w:gridSpan w:val="3"/>
            <w:shd w:val="clear" w:color="auto" w:fill="auto"/>
            <w:vAlign w:val="center"/>
          </w:tcPr>
          <w:p w:rsidR="002A3CA3" w:rsidRPr="00080669" w:rsidRDefault="002A3CA3" w:rsidP="00080669">
            <w:pPr>
              <w:pStyle w:val="Tablehead"/>
            </w:pPr>
            <w:r w:rsidRPr="00DA208D">
              <w:t>CI-OFDM</w:t>
            </w:r>
          </w:p>
        </w:tc>
      </w:tr>
      <w:tr w:rsidR="002A3CA3" w:rsidRPr="00DA208D" w:rsidTr="008E5DDC">
        <w:trPr>
          <w:jc w:val="center"/>
        </w:trPr>
        <w:tc>
          <w:tcPr>
            <w:tcW w:w="1560" w:type="dxa"/>
            <w:vMerge/>
            <w:shd w:val="clear" w:color="auto" w:fill="auto"/>
            <w:vAlign w:val="center"/>
          </w:tcPr>
          <w:p w:rsidR="002A3CA3" w:rsidRPr="00DA208D" w:rsidRDefault="002A3CA3" w:rsidP="008E5DDC">
            <w:pPr>
              <w:pStyle w:val="Tablehead"/>
            </w:pPr>
          </w:p>
        </w:tc>
        <w:tc>
          <w:tcPr>
            <w:tcW w:w="1537" w:type="dxa"/>
            <w:vMerge/>
            <w:shd w:val="clear" w:color="auto" w:fill="auto"/>
            <w:vAlign w:val="center"/>
          </w:tcPr>
          <w:p w:rsidR="002A3CA3" w:rsidRPr="00DA208D" w:rsidRDefault="002A3CA3" w:rsidP="008E5DDC">
            <w:pPr>
              <w:pStyle w:val="Tablehead"/>
            </w:pPr>
          </w:p>
        </w:tc>
        <w:tc>
          <w:tcPr>
            <w:tcW w:w="1465" w:type="dxa"/>
            <w:shd w:val="clear" w:color="auto" w:fill="auto"/>
            <w:vAlign w:val="center"/>
          </w:tcPr>
          <w:p w:rsidR="002A3CA3" w:rsidRPr="00DA208D" w:rsidRDefault="002A3CA3" w:rsidP="00080669">
            <w:pPr>
              <w:pStyle w:val="Tablehead"/>
            </w:pPr>
            <w:proofErr w:type="spellStart"/>
            <w:r w:rsidRPr="00080669">
              <w:rPr>
                <w:i/>
                <w:iCs/>
              </w:rPr>
              <w:t>CNR</w:t>
            </w:r>
            <w:r w:rsidRPr="00080669">
              <w:rPr>
                <w:i/>
                <w:iCs/>
                <w:vertAlign w:val="subscript"/>
              </w:rPr>
              <w:t>eq</w:t>
            </w:r>
            <w:proofErr w:type="spellEnd"/>
            <w:r w:rsidRPr="00DA208D">
              <w:t xml:space="preserve"> (</w:t>
            </w:r>
            <w:r>
              <w:rPr>
                <w:lang w:val="ru-RU"/>
              </w:rPr>
              <w:t>дБ</w:t>
            </w:r>
            <w:r w:rsidRPr="00DA208D">
              <w:t>)</w:t>
            </w:r>
            <w:r w:rsidRPr="00DA208D">
              <w:br/>
              <w:t>@PER = 10</w:t>
            </w:r>
            <w:r w:rsidRPr="00DA208D">
              <w:rPr>
                <w:vertAlign w:val="superscript"/>
              </w:rPr>
              <w:t>–3</w:t>
            </w:r>
          </w:p>
        </w:tc>
        <w:tc>
          <w:tcPr>
            <w:tcW w:w="959" w:type="dxa"/>
            <w:shd w:val="clear" w:color="auto" w:fill="auto"/>
            <w:vAlign w:val="center"/>
          </w:tcPr>
          <w:p w:rsidR="002A3CA3" w:rsidRPr="00DA208D" w:rsidRDefault="002A3CA3" w:rsidP="008E5DDC">
            <w:pPr>
              <w:pStyle w:val="Tablehead"/>
            </w:pPr>
            <w:proofErr w:type="spellStart"/>
            <w:r w:rsidRPr="00080669">
              <w:rPr>
                <w:i/>
                <w:iCs/>
              </w:rPr>
              <w:t>IBO</w:t>
            </w:r>
            <w:r w:rsidRPr="00080669">
              <w:rPr>
                <w:i/>
                <w:iCs/>
                <w:vertAlign w:val="subscript"/>
              </w:rPr>
              <w:t>opt</w:t>
            </w:r>
            <w:proofErr w:type="spellEnd"/>
            <w:r w:rsidRPr="00DA208D">
              <w:t xml:space="preserve"> (</w:t>
            </w:r>
            <w:r>
              <w:rPr>
                <w:lang w:val="ru-RU"/>
              </w:rPr>
              <w:t>дБ</w:t>
            </w:r>
            <w:r w:rsidRPr="00DA208D">
              <w:t>)</w:t>
            </w:r>
          </w:p>
        </w:tc>
        <w:tc>
          <w:tcPr>
            <w:tcW w:w="847" w:type="dxa"/>
            <w:shd w:val="clear" w:color="auto" w:fill="auto"/>
            <w:vAlign w:val="center"/>
          </w:tcPr>
          <w:p w:rsidR="002A3CA3" w:rsidRPr="00DA208D" w:rsidRDefault="002A3CA3" w:rsidP="008E5DDC">
            <w:pPr>
              <w:pStyle w:val="Tablehead"/>
            </w:pPr>
            <w:proofErr w:type="gramStart"/>
            <w:r w:rsidRPr="00DA208D">
              <w:t>TD</w:t>
            </w:r>
            <w:proofErr w:type="gramEnd"/>
            <w:r w:rsidRPr="00DA208D">
              <w:br/>
              <w:t>(</w:t>
            </w:r>
            <w:r>
              <w:rPr>
                <w:lang w:val="ru-RU"/>
              </w:rPr>
              <w:t>дБ</w:t>
            </w:r>
            <w:r w:rsidRPr="00DA208D">
              <w:t>)</w:t>
            </w:r>
          </w:p>
        </w:tc>
        <w:tc>
          <w:tcPr>
            <w:tcW w:w="1465" w:type="dxa"/>
            <w:shd w:val="clear" w:color="auto" w:fill="auto"/>
            <w:vAlign w:val="center"/>
          </w:tcPr>
          <w:p w:rsidR="002A3CA3" w:rsidRPr="00DA208D" w:rsidRDefault="002A3CA3" w:rsidP="008E5DDC">
            <w:pPr>
              <w:pStyle w:val="Tablehead"/>
            </w:pPr>
            <w:proofErr w:type="spellStart"/>
            <w:r w:rsidRPr="00080669">
              <w:rPr>
                <w:i/>
                <w:iCs/>
              </w:rPr>
              <w:t>CNR</w:t>
            </w:r>
            <w:r w:rsidRPr="00080669">
              <w:rPr>
                <w:i/>
                <w:iCs/>
                <w:vertAlign w:val="subscript"/>
              </w:rPr>
              <w:t>eq</w:t>
            </w:r>
            <w:proofErr w:type="spellEnd"/>
            <w:r w:rsidRPr="00080669">
              <w:rPr>
                <w:i/>
                <w:iCs/>
              </w:rPr>
              <w:t xml:space="preserve"> </w:t>
            </w:r>
            <w:r w:rsidRPr="00DA208D">
              <w:t>(</w:t>
            </w:r>
            <w:r>
              <w:rPr>
                <w:lang w:val="ru-RU"/>
              </w:rPr>
              <w:t>дБ</w:t>
            </w:r>
            <w:r w:rsidRPr="00DA208D">
              <w:t>)</w:t>
            </w:r>
            <w:r w:rsidRPr="00DA208D">
              <w:br/>
              <w:t>@PER = 10</w:t>
            </w:r>
            <w:r w:rsidRPr="00DA208D">
              <w:rPr>
                <w:vertAlign w:val="superscript"/>
              </w:rPr>
              <w:t>–3</w:t>
            </w:r>
          </w:p>
        </w:tc>
        <w:tc>
          <w:tcPr>
            <w:tcW w:w="959" w:type="dxa"/>
            <w:shd w:val="clear" w:color="auto" w:fill="auto"/>
            <w:vAlign w:val="center"/>
          </w:tcPr>
          <w:p w:rsidR="002A3CA3" w:rsidRPr="00DA208D" w:rsidRDefault="002A3CA3" w:rsidP="008E5DDC">
            <w:pPr>
              <w:pStyle w:val="Tablehead"/>
            </w:pPr>
            <w:proofErr w:type="spellStart"/>
            <w:r w:rsidRPr="00080669">
              <w:rPr>
                <w:i/>
                <w:iCs/>
              </w:rPr>
              <w:t>IBO</w:t>
            </w:r>
            <w:r w:rsidRPr="00080669">
              <w:rPr>
                <w:i/>
                <w:iCs/>
                <w:vertAlign w:val="subscript"/>
              </w:rPr>
              <w:t>opt</w:t>
            </w:r>
            <w:proofErr w:type="spellEnd"/>
            <w:r w:rsidRPr="00DA208D">
              <w:t xml:space="preserve"> (</w:t>
            </w:r>
            <w:r>
              <w:rPr>
                <w:lang w:val="ru-RU"/>
              </w:rPr>
              <w:t>дБ</w:t>
            </w:r>
            <w:r w:rsidRPr="00DA208D">
              <w:t>)</w:t>
            </w:r>
          </w:p>
        </w:tc>
        <w:tc>
          <w:tcPr>
            <w:tcW w:w="847" w:type="dxa"/>
            <w:shd w:val="clear" w:color="auto" w:fill="auto"/>
            <w:vAlign w:val="center"/>
          </w:tcPr>
          <w:p w:rsidR="002A3CA3" w:rsidRPr="00DA208D" w:rsidRDefault="002A3CA3" w:rsidP="008E5DDC">
            <w:pPr>
              <w:pStyle w:val="Tablehead"/>
            </w:pPr>
            <w:r w:rsidRPr="00DA208D">
              <w:t xml:space="preserve">TD </w:t>
            </w:r>
            <w:r w:rsidR="00080669">
              <w:br/>
            </w:r>
            <w:r w:rsidRPr="00DA208D">
              <w:t>(</w:t>
            </w:r>
            <w:r>
              <w:rPr>
                <w:lang w:val="ru-RU"/>
              </w:rPr>
              <w:t>дБ</w:t>
            </w:r>
            <w:r w:rsidRPr="00DA208D">
              <w:t>)</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QPSK 1/4</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49</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–2</w:t>
            </w:r>
            <w:r>
              <w:rPr>
                <w:bCs/>
                <w:szCs w:val="22"/>
              </w:rPr>
              <w:t>,</w:t>
            </w:r>
            <w:r w:rsidRPr="00033BEC">
              <w:rPr>
                <w:bCs/>
                <w:szCs w:val="22"/>
              </w:rPr>
              <w:t>29</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67</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–2</w:t>
            </w:r>
            <w:r>
              <w:rPr>
                <w:bCs/>
                <w:szCs w:val="22"/>
              </w:rPr>
              <w:t>,</w:t>
            </w:r>
            <w:r w:rsidRPr="00033BEC">
              <w:rPr>
                <w:bCs/>
                <w:szCs w:val="22"/>
              </w:rPr>
              <w:t>78</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18</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QPSK 2/5</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79</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lang w:eastAsia="ko-KR"/>
              </w:rPr>
              <w:t>0</w:t>
            </w:r>
            <w:r>
              <w:rPr>
                <w:bCs/>
                <w:szCs w:val="22"/>
                <w:lang w:eastAsia="ko-KR"/>
              </w:rPr>
              <w:t>,</w:t>
            </w:r>
            <w:r w:rsidRPr="00033BEC">
              <w:rPr>
                <w:bCs/>
                <w:szCs w:val="22"/>
                <w:lang w:eastAsia="ko-KR"/>
              </w:rPr>
              <w:t>16</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lang w:eastAsia="ko-KR"/>
              </w:rPr>
              <w:t>0</w:t>
            </w:r>
            <w:r>
              <w:rPr>
                <w:bCs/>
                <w:szCs w:val="22"/>
                <w:lang w:eastAsia="ko-KR"/>
              </w:rPr>
              <w:t>,</w:t>
            </w:r>
            <w:r w:rsidRPr="00033BEC">
              <w:rPr>
                <w:bCs/>
                <w:szCs w:val="22"/>
                <w:lang w:eastAsia="ko-KR"/>
              </w:rPr>
              <w:t>80</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44</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20</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QPSK 1/2</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99</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lang w:eastAsia="ko-KR"/>
              </w:rPr>
              <w:t>1</w:t>
            </w:r>
            <w:r>
              <w:rPr>
                <w:bCs/>
                <w:szCs w:val="22"/>
                <w:lang w:eastAsia="ko-KR"/>
              </w:rPr>
              <w:t>,</w:t>
            </w:r>
            <w:r w:rsidRPr="00033BEC">
              <w:rPr>
                <w:bCs/>
                <w:szCs w:val="22"/>
                <w:lang w:eastAsia="ko-KR"/>
              </w:rPr>
              <w:t>73</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lang w:eastAsia="ko-KR"/>
              </w:rPr>
              <w:t>0</w:t>
            </w:r>
            <w:r>
              <w:rPr>
                <w:bCs/>
                <w:szCs w:val="22"/>
                <w:lang w:eastAsia="ko-KR"/>
              </w:rPr>
              <w:t>,</w:t>
            </w:r>
            <w:r w:rsidRPr="00033BEC">
              <w:rPr>
                <w:bCs/>
                <w:szCs w:val="22"/>
                <w:lang w:eastAsia="ko-KR"/>
              </w:rPr>
              <w:t>60</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lang w:eastAsia="ko-KR"/>
              </w:rPr>
              <w:t>1</w:t>
            </w:r>
            <w:r>
              <w:rPr>
                <w:bCs/>
                <w:szCs w:val="22"/>
                <w:lang w:eastAsia="ko-KR"/>
              </w:rPr>
              <w:t>,</w:t>
            </w:r>
            <w:r w:rsidRPr="00033BEC">
              <w:rPr>
                <w:bCs/>
                <w:szCs w:val="22"/>
                <w:lang w:eastAsia="ko-KR"/>
              </w:rPr>
              <w:t>23</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lang w:eastAsia="ko-KR"/>
              </w:rPr>
              <w:t>0</w:t>
            </w:r>
            <w:r>
              <w:rPr>
                <w:bCs/>
                <w:szCs w:val="22"/>
                <w:lang w:eastAsia="ko-KR"/>
              </w:rPr>
              <w:t>,</w:t>
            </w:r>
            <w:r w:rsidRPr="00033BEC">
              <w:rPr>
                <w:bCs/>
                <w:szCs w:val="22"/>
                <w:lang w:eastAsia="ko-KR"/>
              </w:rPr>
              <w:t>10</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QPSK 5/6</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w:t>
            </w:r>
            <w:r>
              <w:rPr>
                <w:bCs/>
                <w:szCs w:val="22"/>
              </w:rPr>
              <w:t>,</w:t>
            </w:r>
            <w:r w:rsidRPr="00033BEC">
              <w:rPr>
                <w:bCs/>
                <w:szCs w:val="22"/>
              </w:rPr>
              <w:t>65</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6</w:t>
            </w:r>
            <w:r>
              <w:rPr>
                <w:bCs/>
                <w:szCs w:val="22"/>
              </w:rPr>
              <w:t>,</w:t>
            </w:r>
            <w:r w:rsidRPr="00033BEC">
              <w:rPr>
                <w:bCs/>
                <w:szCs w:val="22"/>
              </w:rPr>
              <w:t>78</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rPr>
              <w:t>1</w:t>
            </w:r>
            <w:r>
              <w:rPr>
                <w:bCs/>
                <w:szCs w:val="22"/>
              </w:rPr>
              <w:t>,</w:t>
            </w:r>
            <w:r w:rsidRPr="00033BEC">
              <w:rPr>
                <w:bCs/>
                <w:szCs w:val="22"/>
              </w:rPr>
              <w:t>73</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5</w:t>
            </w:r>
            <w:r>
              <w:rPr>
                <w:bCs/>
                <w:szCs w:val="22"/>
              </w:rPr>
              <w:t>,</w:t>
            </w:r>
            <w:r w:rsidRPr="00033BEC">
              <w:rPr>
                <w:bCs/>
                <w:szCs w:val="22"/>
              </w:rPr>
              <w:t>43</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38</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8-PSK 3/5</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w:t>
            </w:r>
            <w:r>
              <w:rPr>
                <w:bCs/>
                <w:szCs w:val="22"/>
              </w:rPr>
              <w:t>,</w:t>
            </w:r>
            <w:r w:rsidRPr="00033BEC">
              <w:rPr>
                <w:bCs/>
                <w:szCs w:val="22"/>
              </w:rPr>
              <w:t>78</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8</w:t>
            </w:r>
            <w:r>
              <w:rPr>
                <w:bCs/>
                <w:szCs w:val="22"/>
              </w:rPr>
              <w:t>,</w:t>
            </w:r>
            <w:r w:rsidRPr="00033BEC">
              <w:rPr>
                <w:bCs/>
                <w:szCs w:val="22"/>
              </w:rPr>
              <w:t>12</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rPr>
              <w:t>2</w:t>
            </w:r>
            <w:r>
              <w:rPr>
                <w:bCs/>
                <w:szCs w:val="22"/>
              </w:rPr>
              <w:t>,</w:t>
            </w:r>
            <w:r w:rsidRPr="00033BEC">
              <w:rPr>
                <w:bCs/>
                <w:szCs w:val="22"/>
              </w:rPr>
              <w:t>51</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6</w:t>
            </w:r>
            <w:r>
              <w:rPr>
                <w:bCs/>
                <w:szCs w:val="22"/>
              </w:rPr>
              <w:t>,</w:t>
            </w:r>
            <w:r w:rsidRPr="00033BEC">
              <w:rPr>
                <w:bCs/>
                <w:szCs w:val="22"/>
              </w:rPr>
              <w:t>01</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40</w:t>
            </w:r>
          </w:p>
        </w:tc>
      </w:tr>
      <w:tr w:rsidR="002A3CA3" w:rsidRPr="00033BEC" w:rsidTr="008E5DDC">
        <w:trPr>
          <w:jc w:val="center"/>
        </w:trPr>
        <w:tc>
          <w:tcPr>
            <w:tcW w:w="1560" w:type="dxa"/>
            <w:shd w:val="clear" w:color="auto" w:fill="auto"/>
          </w:tcPr>
          <w:p w:rsidR="002A3CA3" w:rsidRPr="00033BEC" w:rsidRDefault="002A3CA3" w:rsidP="008E5DDC">
            <w:pPr>
              <w:pStyle w:val="Tabletext"/>
              <w:jc w:val="center"/>
              <w:rPr>
                <w:szCs w:val="22"/>
                <w:lang w:eastAsia="ko-KR"/>
              </w:rPr>
            </w:pPr>
            <w:r w:rsidRPr="00033BEC">
              <w:rPr>
                <w:szCs w:val="22"/>
              </w:rPr>
              <w:t>8-PSK 3/4</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2</w:t>
            </w:r>
            <w:r>
              <w:rPr>
                <w:bCs/>
                <w:szCs w:val="22"/>
              </w:rPr>
              <w:t>,</w:t>
            </w:r>
            <w:r w:rsidRPr="00033BEC">
              <w:rPr>
                <w:bCs/>
                <w:szCs w:val="22"/>
              </w:rPr>
              <w:t>23</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11</w:t>
            </w:r>
            <w:r>
              <w:rPr>
                <w:bCs/>
                <w:szCs w:val="22"/>
              </w:rPr>
              <w:t>,</w:t>
            </w:r>
            <w:r w:rsidRPr="00033BEC">
              <w:rPr>
                <w:bCs/>
                <w:szCs w:val="22"/>
              </w:rPr>
              <w:t>17</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lang w:eastAsia="ko-KR"/>
              </w:rPr>
              <w:t>3</w:t>
            </w:r>
            <w:r>
              <w:rPr>
                <w:bCs/>
                <w:szCs w:val="22"/>
                <w:lang w:eastAsia="ko-KR"/>
              </w:rPr>
              <w:t>,</w:t>
            </w:r>
            <w:r w:rsidRPr="00033BEC">
              <w:rPr>
                <w:bCs/>
                <w:szCs w:val="22"/>
                <w:lang w:eastAsia="ko-KR"/>
              </w:rPr>
              <w:t>33</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8</w:t>
            </w:r>
            <w:r>
              <w:rPr>
                <w:bCs/>
                <w:szCs w:val="22"/>
              </w:rPr>
              <w:t>,</w:t>
            </w:r>
            <w:r w:rsidRPr="00033BEC">
              <w:rPr>
                <w:bCs/>
                <w:szCs w:val="22"/>
              </w:rPr>
              <w:t>29</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45</w:t>
            </w:r>
          </w:p>
        </w:tc>
      </w:tr>
      <w:tr w:rsidR="002A3CA3" w:rsidRPr="00033BEC" w:rsidTr="008E5DDC">
        <w:trPr>
          <w:jc w:val="center"/>
        </w:trPr>
        <w:tc>
          <w:tcPr>
            <w:tcW w:w="1560" w:type="dxa"/>
            <w:shd w:val="clear" w:color="auto" w:fill="auto"/>
          </w:tcPr>
          <w:p w:rsidR="002A3CA3" w:rsidRPr="00033BEC" w:rsidRDefault="002A3CA3" w:rsidP="008E5DDC">
            <w:pPr>
              <w:pStyle w:val="Tabletext"/>
              <w:jc w:val="center"/>
              <w:rPr>
                <w:szCs w:val="22"/>
                <w:lang w:eastAsia="ko-KR"/>
              </w:rPr>
            </w:pPr>
            <w:r w:rsidRPr="00033BEC">
              <w:rPr>
                <w:szCs w:val="22"/>
              </w:rPr>
              <w:t>8-PSK 5/6</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2</w:t>
            </w:r>
            <w:r>
              <w:rPr>
                <w:bCs/>
                <w:szCs w:val="22"/>
              </w:rPr>
              <w:t>,</w:t>
            </w:r>
            <w:r w:rsidRPr="00033BEC">
              <w:rPr>
                <w:bCs/>
                <w:szCs w:val="22"/>
              </w:rPr>
              <w:t>48</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lang w:eastAsia="ko-KR"/>
              </w:rPr>
              <w:t>13</w:t>
            </w:r>
            <w:r>
              <w:rPr>
                <w:bCs/>
                <w:szCs w:val="22"/>
                <w:lang w:eastAsia="ko-KR"/>
              </w:rPr>
              <w:t>,</w:t>
            </w:r>
            <w:r w:rsidRPr="00033BEC">
              <w:rPr>
                <w:bCs/>
                <w:szCs w:val="22"/>
                <w:lang w:eastAsia="ko-KR"/>
              </w:rPr>
              <w:t>93</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lang w:eastAsia="ko-KR"/>
              </w:rPr>
              <w:t>1</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lang w:eastAsia="ko-KR"/>
              </w:rPr>
              <w:t>4</w:t>
            </w:r>
            <w:r>
              <w:rPr>
                <w:bCs/>
                <w:szCs w:val="22"/>
                <w:lang w:eastAsia="ko-KR"/>
              </w:rPr>
              <w:t>,</w:t>
            </w:r>
            <w:r w:rsidRPr="00033BEC">
              <w:rPr>
                <w:bCs/>
                <w:szCs w:val="22"/>
                <w:lang w:eastAsia="ko-KR"/>
              </w:rPr>
              <w:t>62</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9</w:t>
            </w:r>
            <w:r>
              <w:rPr>
                <w:bCs/>
                <w:szCs w:val="22"/>
              </w:rPr>
              <w:t>,</w:t>
            </w:r>
            <w:r w:rsidRPr="00033BEC">
              <w:rPr>
                <w:bCs/>
                <w:szCs w:val="22"/>
              </w:rPr>
              <w:t>95</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64</w:t>
            </w:r>
          </w:p>
        </w:tc>
      </w:tr>
      <w:tr w:rsidR="002A3CA3" w:rsidRPr="00033BEC" w:rsidTr="008E5DDC">
        <w:trPr>
          <w:jc w:val="center"/>
        </w:trPr>
        <w:tc>
          <w:tcPr>
            <w:tcW w:w="1560" w:type="dxa"/>
            <w:shd w:val="clear" w:color="auto" w:fill="auto"/>
          </w:tcPr>
          <w:p w:rsidR="002A3CA3" w:rsidRPr="00033BEC" w:rsidRDefault="002A3CA3" w:rsidP="008E5DDC">
            <w:pPr>
              <w:pStyle w:val="Tabletext"/>
              <w:jc w:val="center"/>
              <w:rPr>
                <w:szCs w:val="22"/>
                <w:lang w:eastAsia="ko-KR"/>
              </w:rPr>
            </w:pPr>
            <w:r w:rsidRPr="00033BEC">
              <w:rPr>
                <w:szCs w:val="22"/>
              </w:rPr>
              <w:t>8-PSK 9/10</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2</w:t>
            </w:r>
            <w:r>
              <w:rPr>
                <w:bCs/>
                <w:szCs w:val="22"/>
              </w:rPr>
              <w:t>,</w:t>
            </w:r>
            <w:r w:rsidRPr="00033BEC">
              <w:rPr>
                <w:bCs/>
                <w:szCs w:val="22"/>
              </w:rPr>
              <w:t>68</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16</w:t>
            </w:r>
            <w:r>
              <w:rPr>
                <w:bCs/>
                <w:szCs w:val="22"/>
              </w:rPr>
              <w:t>,</w:t>
            </w:r>
            <w:r w:rsidRPr="00033BEC">
              <w:rPr>
                <w:bCs/>
                <w:szCs w:val="22"/>
              </w:rPr>
              <w:t>69</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3</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rPr>
              <w:t>5</w:t>
            </w:r>
            <w:r>
              <w:rPr>
                <w:bCs/>
                <w:szCs w:val="22"/>
              </w:rPr>
              <w:t>,</w:t>
            </w:r>
            <w:r w:rsidRPr="00033BEC">
              <w:rPr>
                <w:bCs/>
                <w:szCs w:val="22"/>
              </w:rPr>
              <w:t>85</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11</w:t>
            </w:r>
            <w:r>
              <w:rPr>
                <w:bCs/>
                <w:szCs w:val="22"/>
              </w:rPr>
              <w:t>,</w:t>
            </w:r>
            <w:r w:rsidRPr="00033BEC">
              <w:rPr>
                <w:bCs/>
                <w:szCs w:val="22"/>
              </w:rPr>
              <w:t>72</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0</w:t>
            </w:r>
            <w:r>
              <w:rPr>
                <w:bCs/>
                <w:szCs w:val="22"/>
              </w:rPr>
              <w:t>,</w:t>
            </w:r>
            <w:r w:rsidRPr="00033BEC">
              <w:rPr>
                <w:bCs/>
                <w:szCs w:val="22"/>
              </w:rPr>
              <w:t>88</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16-APSK 3/4</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2</w:t>
            </w:r>
            <w:r>
              <w:rPr>
                <w:bCs/>
                <w:szCs w:val="22"/>
              </w:rPr>
              <w:t>,</w:t>
            </w:r>
            <w:r w:rsidRPr="00033BEC">
              <w:rPr>
                <w:bCs/>
                <w:szCs w:val="22"/>
              </w:rPr>
              <w:t>96</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15</w:t>
            </w:r>
            <w:r>
              <w:rPr>
                <w:bCs/>
                <w:szCs w:val="22"/>
              </w:rPr>
              <w:t>,</w:t>
            </w:r>
            <w:r w:rsidRPr="00033BEC">
              <w:rPr>
                <w:bCs/>
                <w:szCs w:val="22"/>
              </w:rPr>
              <w:t>41</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2</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rPr>
              <w:t>5</w:t>
            </w:r>
            <w:r>
              <w:rPr>
                <w:bCs/>
                <w:szCs w:val="22"/>
              </w:rPr>
              <w:t>,</w:t>
            </w:r>
            <w:r w:rsidRPr="00033BEC">
              <w:rPr>
                <w:bCs/>
                <w:szCs w:val="22"/>
              </w:rPr>
              <w:t>27</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11</w:t>
            </w:r>
            <w:r>
              <w:rPr>
                <w:bCs/>
                <w:szCs w:val="22"/>
              </w:rPr>
              <w:t>,</w:t>
            </w:r>
            <w:r w:rsidRPr="00033BEC">
              <w:rPr>
                <w:bCs/>
                <w:szCs w:val="22"/>
              </w:rPr>
              <w:t>53</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w:t>
            </w:r>
            <w:r>
              <w:rPr>
                <w:bCs/>
                <w:szCs w:val="22"/>
              </w:rPr>
              <w:t>,</w:t>
            </w:r>
            <w:r w:rsidRPr="00033BEC">
              <w:rPr>
                <w:bCs/>
                <w:szCs w:val="22"/>
              </w:rPr>
              <w:t>39</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rPr>
            </w:pPr>
            <w:r w:rsidRPr="00033BEC">
              <w:rPr>
                <w:szCs w:val="22"/>
              </w:rPr>
              <w:t>16-APSK 4</w:t>
            </w:r>
            <w:r w:rsidRPr="00033BEC">
              <w:rPr>
                <w:szCs w:val="22"/>
                <w:lang w:val="en-CA"/>
              </w:rPr>
              <w:t>/</w:t>
            </w:r>
            <w:r w:rsidRPr="00033BEC">
              <w:rPr>
                <w:szCs w:val="22"/>
              </w:rPr>
              <w:t>5</w:t>
            </w:r>
          </w:p>
        </w:tc>
        <w:tc>
          <w:tcPr>
            <w:tcW w:w="1537" w:type="dxa"/>
            <w:shd w:val="clear" w:color="auto" w:fill="auto"/>
            <w:vAlign w:val="bottom"/>
          </w:tcPr>
          <w:p w:rsidR="002A3CA3" w:rsidRPr="00033BEC" w:rsidRDefault="002A3CA3" w:rsidP="008E5DDC">
            <w:pPr>
              <w:pStyle w:val="Tabletext"/>
              <w:jc w:val="center"/>
              <w:rPr>
                <w:bCs/>
                <w:szCs w:val="22"/>
              </w:rPr>
            </w:pPr>
            <w:r w:rsidRPr="00033BEC">
              <w:rPr>
                <w:bCs/>
                <w:szCs w:val="22"/>
              </w:rPr>
              <w:t>3</w:t>
            </w:r>
            <w:r>
              <w:rPr>
                <w:bCs/>
                <w:szCs w:val="22"/>
              </w:rPr>
              <w:t>,</w:t>
            </w:r>
            <w:r w:rsidRPr="00033BEC">
              <w:rPr>
                <w:bCs/>
                <w:szCs w:val="22"/>
              </w:rPr>
              <w:t>16</w:t>
            </w:r>
          </w:p>
        </w:tc>
        <w:tc>
          <w:tcPr>
            <w:tcW w:w="1465" w:type="dxa"/>
            <w:shd w:val="clear" w:color="auto" w:fill="auto"/>
            <w:vAlign w:val="bottom"/>
          </w:tcPr>
          <w:p w:rsidR="002A3CA3" w:rsidRPr="00033BEC" w:rsidRDefault="002A3CA3" w:rsidP="008E5DDC">
            <w:pPr>
              <w:pStyle w:val="Tabletext"/>
              <w:jc w:val="center"/>
              <w:rPr>
                <w:bCs/>
                <w:szCs w:val="22"/>
              </w:rPr>
            </w:pPr>
            <w:r w:rsidRPr="00033BEC">
              <w:rPr>
                <w:bCs/>
                <w:szCs w:val="22"/>
              </w:rPr>
              <w:t>16</w:t>
            </w:r>
            <w:r>
              <w:rPr>
                <w:bCs/>
                <w:szCs w:val="22"/>
              </w:rPr>
              <w:t>,</w:t>
            </w:r>
            <w:r w:rsidRPr="00033BEC">
              <w:rPr>
                <w:bCs/>
                <w:szCs w:val="22"/>
              </w:rPr>
              <w:t>79</w:t>
            </w:r>
          </w:p>
        </w:tc>
        <w:tc>
          <w:tcPr>
            <w:tcW w:w="959" w:type="dxa"/>
            <w:shd w:val="clear" w:color="auto" w:fill="auto"/>
          </w:tcPr>
          <w:p w:rsidR="002A3CA3" w:rsidRPr="00033BEC" w:rsidRDefault="002A3CA3" w:rsidP="008E5DDC">
            <w:pPr>
              <w:pStyle w:val="Tabletext"/>
              <w:jc w:val="center"/>
              <w:rPr>
                <w:bCs/>
                <w:szCs w:val="22"/>
              </w:rPr>
            </w:pPr>
            <w:r w:rsidRPr="00033BEC">
              <w:rPr>
                <w:bCs/>
                <w:szCs w:val="22"/>
              </w:rPr>
              <w:t>3</w:t>
            </w:r>
          </w:p>
        </w:tc>
        <w:tc>
          <w:tcPr>
            <w:tcW w:w="847" w:type="dxa"/>
            <w:shd w:val="clear" w:color="auto" w:fill="auto"/>
          </w:tcPr>
          <w:p w:rsidR="002A3CA3" w:rsidRPr="00033BEC" w:rsidRDefault="002A3CA3" w:rsidP="008E5DDC">
            <w:pPr>
              <w:pStyle w:val="Tabletext"/>
              <w:jc w:val="center"/>
              <w:rPr>
                <w:bCs/>
                <w:szCs w:val="22"/>
              </w:rPr>
            </w:pPr>
            <w:r w:rsidRPr="00033BEC">
              <w:rPr>
                <w:bCs/>
                <w:szCs w:val="22"/>
              </w:rPr>
              <w:t>5</w:t>
            </w:r>
            <w:r>
              <w:rPr>
                <w:bCs/>
                <w:szCs w:val="22"/>
              </w:rPr>
              <w:t>,</w:t>
            </w:r>
            <w:r w:rsidRPr="00033BEC">
              <w:rPr>
                <w:bCs/>
                <w:szCs w:val="22"/>
              </w:rPr>
              <w:t>87</w:t>
            </w:r>
          </w:p>
        </w:tc>
        <w:tc>
          <w:tcPr>
            <w:tcW w:w="1465" w:type="dxa"/>
            <w:shd w:val="clear" w:color="auto" w:fill="auto"/>
            <w:vAlign w:val="bottom"/>
          </w:tcPr>
          <w:p w:rsidR="002A3CA3" w:rsidRPr="00033BEC" w:rsidRDefault="002A3CA3" w:rsidP="008E5DDC">
            <w:pPr>
              <w:pStyle w:val="Tabletext"/>
              <w:jc w:val="center"/>
              <w:rPr>
                <w:bCs/>
                <w:szCs w:val="22"/>
              </w:rPr>
            </w:pPr>
            <w:r w:rsidRPr="00033BEC">
              <w:rPr>
                <w:bCs/>
                <w:szCs w:val="22"/>
              </w:rPr>
              <w:t>12</w:t>
            </w:r>
            <w:r>
              <w:rPr>
                <w:bCs/>
                <w:szCs w:val="22"/>
              </w:rPr>
              <w:t>,</w:t>
            </w:r>
            <w:r w:rsidRPr="00033BEC">
              <w:rPr>
                <w:bCs/>
                <w:szCs w:val="22"/>
              </w:rPr>
              <w:t>59</w:t>
            </w:r>
          </w:p>
        </w:tc>
        <w:tc>
          <w:tcPr>
            <w:tcW w:w="959" w:type="dxa"/>
            <w:shd w:val="clear" w:color="auto" w:fill="auto"/>
          </w:tcPr>
          <w:p w:rsidR="002A3CA3" w:rsidRPr="00033BEC" w:rsidRDefault="002A3CA3" w:rsidP="008E5DDC">
            <w:pPr>
              <w:pStyle w:val="Tabletext"/>
              <w:jc w:val="center"/>
              <w:rPr>
                <w:bCs/>
                <w:szCs w:val="22"/>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rPr>
            </w:pPr>
            <w:r w:rsidRPr="00033BEC">
              <w:rPr>
                <w:bCs/>
                <w:szCs w:val="22"/>
              </w:rPr>
              <w:t>1</w:t>
            </w:r>
            <w:r>
              <w:rPr>
                <w:bCs/>
                <w:szCs w:val="22"/>
              </w:rPr>
              <w:t>,</w:t>
            </w:r>
            <w:r w:rsidRPr="00033BEC">
              <w:rPr>
                <w:bCs/>
                <w:szCs w:val="22"/>
              </w:rPr>
              <w:t>67</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16-APSK 5/6</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3</w:t>
            </w:r>
            <w:r>
              <w:rPr>
                <w:bCs/>
                <w:szCs w:val="22"/>
              </w:rPr>
              <w:t>,</w:t>
            </w:r>
            <w:r w:rsidRPr="00033BEC">
              <w:rPr>
                <w:bCs/>
                <w:szCs w:val="22"/>
              </w:rPr>
              <w:t>30</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18</w:t>
            </w:r>
            <w:r>
              <w:rPr>
                <w:bCs/>
                <w:szCs w:val="22"/>
              </w:rPr>
              <w:t>,</w:t>
            </w:r>
            <w:r w:rsidRPr="00033BEC">
              <w:rPr>
                <w:bCs/>
                <w:szCs w:val="22"/>
              </w:rPr>
              <w:t>08</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3</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rPr>
              <w:t>6</w:t>
            </w:r>
            <w:r>
              <w:rPr>
                <w:bCs/>
                <w:szCs w:val="22"/>
              </w:rPr>
              <w:t>,</w:t>
            </w:r>
            <w:r w:rsidRPr="00033BEC">
              <w:rPr>
                <w:bCs/>
                <w:szCs w:val="22"/>
              </w:rPr>
              <w:t>55</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13</w:t>
            </w:r>
            <w:r>
              <w:rPr>
                <w:bCs/>
                <w:szCs w:val="22"/>
              </w:rPr>
              <w:t>,</w:t>
            </w:r>
            <w:r w:rsidRPr="00033BEC">
              <w:rPr>
                <w:bCs/>
                <w:szCs w:val="22"/>
              </w:rPr>
              <w:t>56</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0</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2</w:t>
            </w:r>
            <w:r>
              <w:rPr>
                <w:bCs/>
                <w:szCs w:val="22"/>
              </w:rPr>
              <w:t>,</w:t>
            </w:r>
            <w:r w:rsidRPr="00033BEC">
              <w:rPr>
                <w:bCs/>
                <w:szCs w:val="22"/>
              </w:rPr>
              <w:t>03</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rPr>
            </w:pPr>
            <w:r w:rsidRPr="00033BEC">
              <w:rPr>
                <w:szCs w:val="22"/>
              </w:rPr>
              <w:t>16-APSK 8/9</w:t>
            </w:r>
          </w:p>
        </w:tc>
        <w:tc>
          <w:tcPr>
            <w:tcW w:w="1537" w:type="dxa"/>
            <w:shd w:val="clear" w:color="auto" w:fill="auto"/>
            <w:vAlign w:val="bottom"/>
          </w:tcPr>
          <w:p w:rsidR="002A3CA3" w:rsidRPr="00033BEC" w:rsidRDefault="002A3CA3" w:rsidP="008E5DDC">
            <w:pPr>
              <w:pStyle w:val="Tabletext"/>
              <w:jc w:val="center"/>
              <w:rPr>
                <w:bCs/>
                <w:szCs w:val="22"/>
              </w:rPr>
            </w:pPr>
            <w:r w:rsidRPr="00033BEC">
              <w:rPr>
                <w:bCs/>
                <w:szCs w:val="22"/>
              </w:rPr>
              <w:t>3</w:t>
            </w:r>
            <w:r>
              <w:rPr>
                <w:bCs/>
                <w:szCs w:val="22"/>
              </w:rPr>
              <w:t>,</w:t>
            </w:r>
            <w:r w:rsidRPr="00033BEC">
              <w:rPr>
                <w:bCs/>
                <w:szCs w:val="22"/>
              </w:rPr>
              <w:t>51</w:t>
            </w:r>
          </w:p>
        </w:tc>
        <w:tc>
          <w:tcPr>
            <w:tcW w:w="1465" w:type="dxa"/>
            <w:shd w:val="clear" w:color="auto" w:fill="auto"/>
            <w:vAlign w:val="bottom"/>
          </w:tcPr>
          <w:p w:rsidR="002A3CA3" w:rsidRPr="00033BEC" w:rsidRDefault="002A3CA3" w:rsidP="008E5DDC">
            <w:pPr>
              <w:pStyle w:val="Tabletext"/>
              <w:jc w:val="center"/>
              <w:rPr>
                <w:bCs/>
                <w:szCs w:val="22"/>
              </w:rPr>
            </w:pPr>
            <w:r w:rsidRPr="00033BEC">
              <w:rPr>
                <w:bCs/>
                <w:szCs w:val="22"/>
              </w:rPr>
              <w:t>20</w:t>
            </w:r>
            <w:r>
              <w:rPr>
                <w:bCs/>
                <w:szCs w:val="22"/>
              </w:rPr>
              <w:t>,</w:t>
            </w:r>
            <w:r w:rsidRPr="00033BEC">
              <w:rPr>
                <w:bCs/>
                <w:szCs w:val="22"/>
              </w:rPr>
              <w:t>04</w:t>
            </w:r>
          </w:p>
        </w:tc>
        <w:tc>
          <w:tcPr>
            <w:tcW w:w="959" w:type="dxa"/>
            <w:shd w:val="clear" w:color="auto" w:fill="auto"/>
          </w:tcPr>
          <w:p w:rsidR="002A3CA3" w:rsidRPr="00033BEC" w:rsidRDefault="002A3CA3" w:rsidP="008E5DDC">
            <w:pPr>
              <w:pStyle w:val="Tabletext"/>
              <w:jc w:val="center"/>
              <w:rPr>
                <w:bCs/>
                <w:szCs w:val="22"/>
              </w:rPr>
            </w:pPr>
            <w:r w:rsidRPr="00033BEC">
              <w:rPr>
                <w:bCs/>
                <w:szCs w:val="22"/>
              </w:rPr>
              <w:t>5</w:t>
            </w:r>
          </w:p>
        </w:tc>
        <w:tc>
          <w:tcPr>
            <w:tcW w:w="847" w:type="dxa"/>
            <w:shd w:val="clear" w:color="auto" w:fill="auto"/>
          </w:tcPr>
          <w:p w:rsidR="002A3CA3" w:rsidRPr="00033BEC" w:rsidRDefault="002A3CA3" w:rsidP="008E5DDC">
            <w:pPr>
              <w:pStyle w:val="Tabletext"/>
              <w:jc w:val="center"/>
              <w:rPr>
                <w:bCs/>
                <w:szCs w:val="22"/>
              </w:rPr>
            </w:pPr>
            <w:r w:rsidRPr="00033BEC">
              <w:rPr>
                <w:bCs/>
                <w:szCs w:val="22"/>
              </w:rPr>
              <w:t>7</w:t>
            </w:r>
            <w:r>
              <w:rPr>
                <w:bCs/>
                <w:szCs w:val="22"/>
              </w:rPr>
              <w:t>,</w:t>
            </w:r>
            <w:r w:rsidRPr="00033BEC">
              <w:rPr>
                <w:bCs/>
                <w:szCs w:val="22"/>
              </w:rPr>
              <w:t>28</w:t>
            </w:r>
          </w:p>
        </w:tc>
        <w:tc>
          <w:tcPr>
            <w:tcW w:w="1465" w:type="dxa"/>
            <w:shd w:val="clear" w:color="auto" w:fill="auto"/>
            <w:vAlign w:val="bottom"/>
          </w:tcPr>
          <w:p w:rsidR="002A3CA3" w:rsidRPr="00033BEC" w:rsidRDefault="002A3CA3" w:rsidP="008E5DDC">
            <w:pPr>
              <w:pStyle w:val="Tabletext"/>
              <w:jc w:val="center"/>
              <w:rPr>
                <w:bCs/>
                <w:szCs w:val="22"/>
              </w:rPr>
            </w:pPr>
            <w:r w:rsidRPr="00033BEC">
              <w:rPr>
                <w:bCs/>
                <w:szCs w:val="22"/>
              </w:rPr>
              <w:t>15</w:t>
            </w:r>
            <w:r>
              <w:rPr>
                <w:bCs/>
                <w:szCs w:val="22"/>
              </w:rPr>
              <w:t>,</w:t>
            </w:r>
            <w:r w:rsidRPr="00033BEC">
              <w:rPr>
                <w:bCs/>
                <w:szCs w:val="22"/>
              </w:rPr>
              <w:t>42</w:t>
            </w:r>
          </w:p>
        </w:tc>
        <w:tc>
          <w:tcPr>
            <w:tcW w:w="959" w:type="dxa"/>
            <w:shd w:val="clear" w:color="auto" w:fill="auto"/>
          </w:tcPr>
          <w:p w:rsidR="002A3CA3" w:rsidRPr="00033BEC" w:rsidRDefault="002A3CA3" w:rsidP="008E5DDC">
            <w:pPr>
              <w:pStyle w:val="Tabletext"/>
              <w:jc w:val="center"/>
              <w:rPr>
                <w:bCs/>
                <w:szCs w:val="22"/>
              </w:rPr>
            </w:pPr>
            <w:r w:rsidRPr="00033BEC">
              <w:rPr>
                <w:bCs/>
                <w:szCs w:val="22"/>
              </w:rPr>
              <w:t>1</w:t>
            </w:r>
          </w:p>
        </w:tc>
        <w:tc>
          <w:tcPr>
            <w:tcW w:w="847" w:type="dxa"/>
            <w:shd w:val="clear" w:color="auto" w:fill="auto"/>
            <w:vAlign w:val="bottom"/>
          </w:tcPr>
          <w:p w:rsidR="002A3CA3" w:rsidRPr="00033BEC" w:rsidRDefault="002A3CA3" w:rsidP="008E5DDC">
            <w:pPr>
              <w:pStyle w:val="Tabletext"/>
              <w:jc w:val="center"/>
              <w:rPr>
                <w:bCs/>
                <w:szCs w:val="22"/>
              </w:rPr>
            </w:pPr>
            <w:r w:rsidRPr="00033BEC">
              <w:rPr>
                <w:bCs/>
                <w:szCs w:val="22"/>
              </w:rPr>
              <w:t>2</w:t>
            </w:r>
            <w:r>
              <w:rPr>
                <w:bCs/>
                <w:szCs w:val="22"/>
              </w:rPr>
              <w:t>,</w:t>
            </w:r>
            <w:r w:rsidRPr="00033BEC">
              <w:rPr>
                <w:bCs/>
                <w:szCs w:val="22"/>
              </w:rPr>
              <w:t>66</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16-APSK 9/10</w:t>
            </w:r>
          </w:p>
        </w:tc>
        <w:tc>
          <w:tcPr>
            <w:tcW w:w="153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3</w:t>
            </w:r>
            <w:r>
              <w:rPr>
                <w:bCs/>
                <w:szCs w:val="22"/>
              </w:rPr>
              <w:t>,</w:t>
            </w:r>
            <w:r w:rsidRPr="00033BEC">
              <w:rPr>
                <w:bCs/>
                <w:szCs w:val="22"/>
              </w:rPr>
              <w:t>56</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20</w:t>
            </w:r>
            <w:r>
              <w:rPr>
                <w:bCs/>
                <w:szCs w:val="22"/>
              </w:rPr>
              <w:t>,</w:t>
            </w:r>
            <w:r w:rsidRPr="00033BEC">
              <w:rPr>
                <w:bCs/>
                <w:szCs w:val="22"/>
              </w:rPr>
              <w:t>76</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5</w:t>
            </w:r>
          </w:p>
        </w:tc>
        <w:tc>
          <w:tcPr>
            <w:tcW w:w="847" w:type="dxa"/>
            <w:shd w:val="clear" w:color="auto" w:fill="auto"/>
          </w:tcPr>
          <w:p w:rsidR="002A3CA3" w:rsidRPr="00033BEC" w:rsidRDefault="002A3CA3" w:rsidP="008E5DDC">
            <w:pPr>
              <w:pStyle w:val="Tabletext"/>
              <w:jc w:val="center"/>
              <w:rPr>
                <w:bCs/>
                <w:szCs w:val="22"/>
                <w:lang w:eastAsia="ko-KR"/>
              </w:rPr>
            </w:pPr>
            <w:r w:rsidRPr="00033BEC">
              <w:rPr>
                <w:bCs/>
                <w:szCs w:val="22"/>
              </w:rPr>
              <w:t>7</w:t>
            </w:r>
            <w:r>
              <w:rPr>
                <w:bCs/>
                <w:szCs w:val="22"/>
              </w:rPr>
              <w:t>,</w:t>
            </w:r>
            <w:r w:rsidRPr="00033BEC">
              <w:rPr>
                <w:bCs/>
                <w:szCs w:val="22"/>
              </w:rPr>
              <w:t>77</w:t>
            </w:r>
          </w:p>
        </w:tc>
        <w:tc>
          <w:tcPr>
            <w:tcW w:w="1465"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15</w:t>
            </w:r>
            <w:r>
              <w:rPr>
                <w:bCs/>
                <w:szCs w:val="22"/>
              </w:rPr>
              <w:t>,</w:t>
            </w:r>
            <w:r w:rsidRPr="00033BEC">
              <w:rPr>
                <w:bCs/>
                <w:szCs w:val="22"/>
              </w:rPr>
              <w:t>81</w:t>
            </w:r>
          </w:p>
        </w:tc>
        <w:tc>
          <w:tcPr>
            <w:tcW w:w="959" w:type="dxa"/>
            <w:shd w:val="clear" w:color="auto" w:fill="auto"/>
          </w:tcPr>
          <w:p w:rsidR="002A3CA3" w:rsidRPr="00033BEC" w:rsidRDefault="002A3CA3" w:rsidP="008E5DDC">
            <w:pPr>
              <w:pStyle w:val="Tabletext"/>
              <w:jc w:val="center"/>
              <w:rPr>
                <w:bCs/>
                <w:szCs w:val="22"/>
                <w:lang w:eastAsia="ko-KR"/>
              </w:rPr>
            </w:pPr>
            <w:r w:rsidRPr="00033BEC">
              <w:rPr>
                <w:bCs/>
                <w:szCs w:val="22"/>
              </w:rPr>
              <w:t>1</w:t>
            </w:r>
          </w:p>
        </w:tc>
        <w:tc>
          <w:tcPr>
            <w:tcW w:w="847" w:type="dxa"/>
            <w:shd w:val="clear" w:color="auto" w:fill="auto"/>
            <w:vAlign w:val="bottom"/>
          </w:tcPr>
          <w:p w:rsidR="002A3CA3" w:rsidRPr="00033BEC" w:rsidRDefault="002A3CA3" w:rsidP="008E5DDC">
            <w:pPr>
              <w:pStyle w:val="Tabletext"/>
              <w:jc w:val="center"/>
              <w:rPr>
                <w:bCs/>
                <w:szCs w:val="22"/>
                <w:lang w:eastAsia="ko-KR"/>
              </w:rPr>
            </w:pPr>
            <w:r w:rsidRPr="00033BEC">
              <w:rPr>
                <w:bCs/>
                <w:szCs w:val="22"/>
              </w:rPr>
              <w:t>2</w:t>
            </w:r>
            <w:r>
              <w:rPr>
                <w:bCs/>
                <w:szCs w:val="22"/>
              </w:rPr>
              <w:t>,</w:t>
            </w:r>
            <w:r w:rsidRPr="00033BEC">
              <w:rPr>
                <w:bCs/>
                <w:szCs w:val="22"/>
              </w:rPr>
              <w:t>82</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32-APSK 3/4</w:t>
            </w:r>
          </w:p>
        </w:tc>
        <w:tc>
          <w:tcPr>
            <w:tcW w:w="1537" w:type="dxa"/>
            <w:shd w:val="clear" w:color="auto" w:fill="auto"/>
            <w:vAlign w:val="bottom"/>
          </w:tcPr>
          <w:p w:rsidR="002A3CA3" w:rsidRPr="00033BEC" w:rsidRDefault="002A3CA3" w:rsidP="008E5DDC">
            <w:pPr>
              <w:pStyle w:val="Tabletext"/>
              <w:jc w:val="center"/>
              <w:rPr>
                <w:szCs w:val="22"/>
                <w:lang w:eastAsia="ko-KR"/>
              </w:rPr>
            </w:pPr>
            <w:r w:rsidRPr="00033BEC">
              <w:rPr>
                <w:szCs w:val="22"/>
              </w:rPr>
              <w:t>3</w:t>
            </w:r>
            <w:r>
              <w:rPr>
                <w:szCs w:val="22"/>
              </w:rPr>
              <w:t>,</w:t>
            </w:r>
            <w:r w:rsidRPr="00033BEC">
              <w:rPr>
                <w:szCs w:val="22"/>
              </w:rPr>
              <w:t>70</w:t>
            </w:r>
          </w:p>
        </w:tc>
        <w:tc>
          <w:tcPr>
            <w:tcW w:w="1465" w:type="dxa"/>
            <w:shd w:val="clear" w:color="auto" w:fill="auto"/>
            <w:vAlign w:val="bottom"/>
          </w:tcPr>
          <w:p w:rsidR="002A3CA3" w:rsidRPr="00033BEC" w:rsidRDefault="002A3CA3" w:rsidP="008E5DDC">
            <w:pPr>
              <w:pStyle w:val="Tabletext"/>
              <w:jc w:val="center"/>
              <w:rPr>
                <w:szCs w:val="22"/>
                <w:lang w:eastAsia="ko-KR"/>
              </w:rPr>
            </w:pPr>
            <w:r w:rsidRPr="00033BEC">
              <w:rPr>
                <w:szCs w:val="22"/>
              </w:rPr>
              <w:t>20</w:t>
            </w:r>
            <w:r>
              <w:rPr>
                <w:szCs w:val="22"/>
              </w:rPr>
              <w:t>,</w:t>
            </w:r>
            <w:r w:rsidRPr="00033BEC">
              <w:rPr>
                <w:szCs w:val="22"/>
              </w:rPr>
              <w:t>40</w:t>
            </w:r>
          </w:p>
        </w:tc>
        <w:tc>
          <w:tcPr>
            <w:tcW w:w="959" w:type="dxa"/>
            <w:shd w:val="clear" w:color="auto" w:fill="auto"/>
          </w:tcPr>
          <w:p w:rsidR="002A3CA3" w:rsidRPr="00033BEC" w:rsidRDefault="002A3CA3" w:rsidP="008E5DDC">
            <w:pPr>
              <w:pStyle w:val="Tabletext"/>
              <w:jc w:val="center"/>
              <w:rPr>
                <w:szCs w:val="22"/>
                <w:lang w:eastAsia="ko-KR"/>
              </w:rPr>
            </w:pPr>
            <w:r w:rsidRPr="00033BEC">
              <w:rPr>
                <w:szCs w:val="22"/>
              </w:rPr>
              <w:t>5</w:t>
            </w:r>
          </w:p>
        </w:tc>
        <w:tc>
          <w:tcPr>
            <w:tcW w:w="847" w:type="dxa"/>
            <w:shd w:val="clear" w:color="auto" w:fill="auto"/>
          </w:tcPr>
          <w:p w:rsidR="002A3CA3" w:rsidRPr="00033BEC" w:rsidRDefault="002A3CA3" w:rsidP="008E5DDC">
            <w:pPr>
              <w:pStyle w:val="Tabletext"/>
              <w:jc w:val="center"/>
              <w:rPr>
                <w:szCs w:val="22"/>
                <w:lang w:eastAsia="ko-KR"/>
              </w:rPr>
            </w:pPr>
            <w:r w:rsidRPr="00033BEC">
              <w:rPr>
                <w:szCs w:val="22"/>
              </w:rPr>
              <w:t>7</w:t>
            </w:r>
            <w:r>
              <w:rPr>
                <w:szCs w:val="22"/>
              </w:rPr>
              <w:t>,</w:t>
            </w:r>
            <w:r w:rsidRPr="00033BEC">
              <w:rPr>
                <w:szCs w:val="22"/>
              </w:rPr>
              <w:t>60</w:t>
            </w:r>
          </w:p>
        </w:tc>
        <w:tc>
          <w:tcPr>
            <w:tcW w:w="1465" w:type="dxa"/>
            <w:shd w:val="clear" w:color="auto" w:fill="auto"/>
            <w:vAlign w:val="bottom"/>
          </w:tcPr>
          <w:p w:rsidR="002A3CA3" w:rsidRPr="00033BEC" w:rsidRDefault="002A3CA3" w:rsidP="008E5DDC">
            <w:pPr>
              <w:pStyle w:val="Tabletext"/>
              <w:jc w:val="center"/>
              <w:rPr>
                <w:szCs w:val="22"/>
                <w:lang w:eastAsia="ko-KR"/>
              </w:rPr>
            </w:pPr>
            <w:r w:rsidRPr="00033BEC">
              <w:rPr>
                <w:szCs w:val="22"/>
              </w:rPr>
              <w:t>16</w:t>
            </w:r>
            <w:r>
              <w:rPr>
                <w:szCs w:val="22"/>
              </w:rPr>
              <w:t>,</w:t>
            </w:r>
            <w:r w:rsidRPr="00033BEC">
              <w:rPr>
                <w:szCs w:val="22"/>
              </w:rPr>
              <w:t>26</w:t>
            </w:r>
          </w:p>
        </w:tc>
        <w:tc>
          <w:tcPr>
            <w:tcW w:w="959" w:type="dxa"/>
            <w:shd w:val="clear" w:color="auto" w:fill="auto"/>
          </w:tcPr>
          <w:p w:rsidR="002A3CA3" w:rsidRPr="00033BEC" w:rsidRDefault="002A3CA3" w:rsidP="008E5DDC">
            <w:pPr>
              <w:pStyle w:val="Tabletext"/>
              <w:jc w:val="center"/>
              <w:rPr>
                <w:szCs w:val="22"/>
                <w:lang w:eastAsia="ko-KR"/>
              </w:rPr>
            </w:pPr>
            <w:r w:rsidRPr="00033BEC">
              <w:rPr>
                <w:szCs w:val="22"/>
              </w:rPr>
              <w:t>2</w:t>
            </w:r>
          </w:p>
        </w:tc>
        <w:tc>
          <w:tcPr>
            <w:tcW w:w="847" w:type="dxa"/>
            <w:shd w:val="clear" w:color="auto" w:fill="auto"/>
            <w:vAlign w:val="bottom"/>
          </w:tcPr>
          <w:p w:rsidR="002A3CA3" w:rsidRPr="00033BEC" w:rsidRDefault="002A3CA3" w:rsidP="008E5DDC">
            <w:pPr>
              <w:pStyle w:val="Tabletext"/>
              <w:jc w:val="center"/>
              <w:rPr>
                <w:szCs w:val="22"/>
                <w:lang w:eastAsia="ko-KR"/>
              </w:rPr>
            </w:pPr>
            <w:r w:rsidRPr="00033BEC">
              <w:rPr>
                <w:szCs w:val="22"/>
              </w:rPr>
              <w:t>3</w:t>
            </w:r>
            <w:r>
              <w:rPr>
                <w:szCs w:val="22"/>
              </w:rPr>
              <w:t>,</w:t>
            </w:r>
            <w:r w:rsidRPr="00033BEC">
              <w:rPr>
                <w:szCs w:val="22"/>
              </w:rPr>
              <w:t>46</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rPr>
            </w:pPr>
            <w:r w:rsidRPr="00033BEC">
              <w:rPr>
                <w:szCs w:val="22"/>
              </w:rPr>
              <w:t>32-APSK 4/5</w:t>
            </w:r>
          </w:p>
        </w:tc>
        <w:tc>
          <w:tcPr>
            <w:tcW w:w="1537" w:type="dxa"/>
            <w:shd w:val="clear" w:color="auto" w:fill="auto"/>
            <w:vAlign w:val="bottom"/>
          </w:tcPr>
          <w:p w:rsidR="002A3CA3" w:rsidRPr="00033BEC" w:rsidRDefault="002A3CA3" w:rsidP="008E5DDC">
            <w:pPr>
              <w:pStyle w:val="Tabletext"/>
              <w:jc w:val="center"/>
              <w:rPr>
                <w:szCs w:val="22"/>
              </w:rPr>
            </w:pPr>
            <w:r w:rsidRPr="00033BEC">
              <w:rPr>
                <w:szCs w:val="22"/>
              </w:rPr>
              <w:t>3</w:t>
            </w:r>
            <w:r>
              <w:rPr>
                <w:szCs w:val="22"/>
              </w:rPr>
              <w:t>,</w:t>
            </w:r>
            <w:r w:rsidRPr="00033BEC">
              <w:rPr>
                <w:szCs w:val="22"/>
              </w:rPr>
              <w:t>95</w:t>
            </w:r>
          </w:p>
        </w:tc>
        <w:tc>
          <w:tcPr>
            <w:tcW w:w="1465" w:type="dxa"/>
            <w:shd w:val="clear" w:color="auto" w:fill="auto"/>
            <w:vAlign w:val="bottom"/>
          </w:tcPr>
          <w:p w:rsidR="002A3CA3" w:rsidRPr="00033BEC" w:rsidRDefault="002A3CA3" w:rsidP="008E5DDC">
            <w:pPr>
              <w:pStyle w:val="Tabletext"/>
              <w:jc w:val="center"/>
              <w:rPr>
                <w:szCs w:val="22"/>
              </w:rPr>
            </w:pPr>
            <w:r w:rsidRPr="00033BEC">
              <w:rPr>
                <w:szCs w:val="22"/>
              </w:rPr>
              <w:t>22</w:t>
            </w:r>
            <w:r>
              <w:rPr>
                <w:szCs w:val="22"/>
              </w:rPr>
              <w:t>,</w:t>
            </w:r>
            <w:r w:rsidRPr="00033BEC">
              <w:rPr>
                <w:szCs w:val="22"/>
              </w:rPr>
              <w:t>05</w:t>
            </w:r>
          </w:p>
        </w:tc>
        <w:tc>
          <w:tcPr>
            <w:tcW w:w="959" w:type="dxa"/>
            <w:shd w:val="clear" w:color="auto" w:fill="auto"/>
          </w:tcPr>
          <w:p w:rsidR="002A3CA3" w:rsidRPr="00033BEC" w:rsidRDefault="002A3CA3" w:rsidP="008E5DDC">
            <w:pPr>
              <w:pStyle w:val="Tabletext"/>
              <w:jc w:val="center"/>
              <w:rPr>
                <w:szCs w:val="22"/>
              </w:rPr>
            </w:pPr>
            <w:r w:rsidRPr="00033BEC">
              <w:rPr>
                <w:szCs w:val="22"/>
              </w:rPr>
              <w:t>6</w:t>
            </w:r>
          </w:p>
        </w:tc>
        <w:tc>
          <w:tcPr>
            <w:tcW w:w="847" w:type="dxa"/>
            <w:shd w:val="clear" w:color="auto" w:fill="auto"/>
          </w:tcPr>
          <w:p w:rsidR="002A3CA3" w:rsidRPr="00033BEC" w:rsidRDefault="002A3CA3" w:rsidP="008E5DDC">
            <w:pPr>
              <w:pStyle w:val="Tabletext"/>
              <w:jc w:val="center"/>
              <w:rPr>
                <w:szCs w:val="22"/>
              </w:rPr>
            </w:pPr>
            <w:r w:rsidRPr="00033BEC">
              <w:rPr>
                <w:szCs w:val="22"/>
              </w:rPr>
              <w:t>8</w:t>
            </w:r>
            <w:r>
              <w:rPr>
                <w:szCs w:val="22"/>
              </w:rPr>
              <w:t>,</w:t>
            </w:r>
            <w:r w:rsidRPr="00033BEC">
              <w:rPr>
                <w:szCs w:val="22"/>
              </w:rPr>
              <w:t>13</w:t>
            </w:r>
          </w:p>
        </w:tc>
        <w:tc>
          <w:tcPr>
            <w:tcW w:w="1465" w:type="dxa"/>
            <w:shd w:val="clear" w:color="auto" w:fill="auto"/>
            <w:vAlign w:val="bottom"/>
          </w:tcPr>
          <w:p w:rsidR="002A3CA3" w:rsidRPr="00033BEC" w:rsidRDefault="002A3CA3" w:rsidP="008E5DDC">
            <w:pPr>
              <w:pStyle w:val="Tabletext"/>
              <w:jc w:val="center"/>
              <w:rPr>
                <w:szCs w:val="22"/>
              </w:rPr>
            </w:pPr>
            <w:r w:rsidRPr="00033BEC">
              <w:rPr>
                <w:szCs w:val="22"/>
              </w:rPr>
              <w:t>17</w:t>
            </w:r>
            <w:r>
              <w:rPr>
                <w:szCs w:val="22"/>
              </w:rPr>
              <w:t>,</w:t>
            </w:r>
            <w:r w:rsidRPr="00033BEC">
              <w:rPr>
                <w:szCs w:val="22"/>
              </w:rPr>
              <w:t>47</w:t>
            </w:r>
          </w:p>
        </w:tc>
        <w:tc>
          <w:tcPr>
            <w:tcW w:w="959" w:type="dxa"/>
            <w:shd w:val="clear" w:color="auto" w:fill="auto"/>
          </w:tcPr>
          <w:p w:rsidR="002A3CA3" w:rsidRPr="00033BEC" w:rsidRDefault="002A3CA3" w:rsidP="008E5DDC">
            <w:pPr>
              <w:pStyle w:val="Tabletext"/>
              <w:jc w:val="center"/>
              <w:rPr>
                <w:szCs w:val="22"/>
              </w:rPr>
            </w:pPr>
            <w:r w:rsidRPr="00033BEC">
              <w:rPr>
                <w:szCs w:val="22"/>
              </w:rPr>
              <w:t>2</w:t>
            </w:r>
          </w:p>
        </w:tc>
        <w:tc>
          <w:tcPr>
            <w:tcW w:w="847" w:type="dxa"/>
            <w:shd w:val="clear" w:color="auto" w:fill="auto"/>
            <w:vAlign w:val="bottom"/>
          </w:tcPr>
          <w:p w:rsidR="002A3CA3" w:rsidRPr="00033BEC" w:rsidRDefault="002A3CA3" w:rsidP="008E5DDC">
            <w:pPr>
              <w:pStyle w:val="Tabletext"/>
              <w:jc w:val="center"/>
              <w:rPr>
                <w:szCs w:val="22"/>
              </w:rPr>
            </w:pPr>
            <w:r w:rsidRPr="00033BEC">
              <w:rPr>
                <w:szCs w:val="22"/>
              </w:rPr>
              <w:t>3</w:t>
            </w:r>
            <w:r>
              <w:rPr>
                <w:szCs w:val="22"/>
              </w:rPr>
              <w:t>,</w:t>
            </w:r>
            <w:r w:rsidRPr="00033BEC">
              <w:rPr>
                <w:szCs w:val="22"/>
              </w:rPr>
              <w:t>55</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lang w:eastAsia="ko-KR"/>
              </w:rPr>
            </w:pPr>
            <w:r w:rsidRPr="00033BEC">
              <w:rPr>
                <w:szCs w:val="22"/>
              </w:rPr>
              <w:t>32-APSK 5/6</w:t>
            </w:r>
          </w:p>
        </w:tc>
        <w:tc>
          <w:tcPr>
            <w:tcW w:w="1537" w:type="dxa"/>
            <w:shd w:val="clear" w:color="auto" w:fill="auto"/>
            <w:vAlign w:val="bottom"/>
          </w:tcPr>
          <w:p w:rsidR="002A3CA3" w:rsidRPr="00033BEC" w:rsidRDefault="002A3CA3" w:rsidP="008E5DDC">
            <w:pPr>
              <w:pStyle w:val="Tabletext"/>
              <w:jc w:val="center"/>
              <w:rPr>
                <w:szCs w:val="22"/>
                <w:lang w:eastAsia="ko-KR"/>
              </w:rPr>
            </w:pPr>
            <w:r w:rsidRPr="00033BEC">
              <w:rPr>
                <w:szCs w:val="22"/>
              </w:rPr>
              <w:t>4</w:t>
            </w:r>
            <w:r>
              <w:rPr>
                <w:szCs w:val="22"/>
              </w:rPr>
              <w:t>,</w:t>
            </w:r>
            <w:r w:rsidRPr="00033BEC">
              <w:rPr>
                <w:szCs w:val="22"/>
              </w:rPr>
              <w:t>12</w:t>
            </w:r>
          </w:p>
        </w:tc>
        <w:tc>
          <w:tcPr>
            <w:tcW w:w="1465" w:type="dxa"/>
            <w:shd w:val="clear" w:color="auto" w:fill="auto"/>
            <w:vAlign w:val="bottom"/>
          </w:tcPr>
          <w:p w:rsidR="002A3CA3" w:rsidRPr="00033BEC" w:rsidRDefault="002A3CA3" w:rsidP="008E5DDC">
            <w:pPr>
              <w:pStyle w:val="Tabletext"/>
              <w:jc w:val="center"/>
              <w:rPr>
                <w:szCs w:val="22"/>
                <w:lang w:eastAsia="ko-KR"/>
              </w:rPr>
            </w:pPr>
            <w:r w:rsidRPr="00033BEC">
              <w:rPr>
                <w:szCs w:val="22"/>
              </w:rPr>
              <w:t>23</w:t>
            </w:r>
            <w:r>
              <w:rPr>
                <w:szCs w:val="22"/>
              </w:rPr>
              <w:t>,</w:t>
            </w:r>
            <w:r w:rsidRPr="00033BEC">
              <w:rPr>
                <w:szCs w:val="22"/>
              </w:rPr>
              <w:t>16</w:t>
            </w:r>
          </w:p>
        </w:tc>
        <w:tc>
          <w:tcPr>
            <w:tcW w:w="959" w:type="dxa"/>
            <w:shd w:val="clear" w:color="auto" w:fill="auto"/>
          </w:tcPr>
          <w:p w:rsidR="002A3CA3" w:rsidRPr="00033BEC" w:rsidRDefault="002A3CA3" w:rsidP="008E5DDC">
            <w:pPr>
              <w:pStyle w:val="Tabletext"/>
              <w:jc w:val="center"/>
              <w:rPr>
                <w:szCs w:val="22"/>
                <w:lang w:eastAsia="ko-KR"/>
              </w:rPr>
            </w:pPr>
            <w:r w:rsidRPr="00033BEC">
              <w:rPr>
                <w:szCs w:val="22"/>
              </w:rPr>
              <w:t>6</w:t>
            </w:r>
          </w:p>
        </w:tc>
        <w:tc>
          <w:tcPr>
            <w:tcW w:w="847" w:type="dxa"/>
            <w:shd w:val="clear" w:color="auto" w:fill="auto"/>
          </w:tcPr>
          <w:p w:rsidR="002A3CA3" w:rsidRPr="00033BEC" w:rsidRDefault="002A3CA3" w:rsidP="008E5DDC">
            <w:pPr>
              <w:pStyle w:val="Tabletext"/>
              <w:jc w:val="center"/>
              <w:rPr>
                <w:szCs w:val="22"/>
                <w:lang w:eastAsia="ko-KR"/>
              </w:rPr>
            </w:pPr>
            <w:r w:rsidRPr="00033BEC">
              <w:rPr>
                <w:szCs w:val="22"/>
              </w:rPr>
              <w:t>8</w:t>
            </w:r>
            <w:r>
              <w:rPr>
                <w:szCs w:val="22"/>
              </w:rPr>
              <w:t>,</w:t>
            </w:r>
            <w:r w:rsidRPr="00033BEC">
              <w:rPr>
                <w:szCs w:val="22"/>
              </w:rPr>
              <w:t>9</w:t>
            </w:r>
          </w:p>
        </w:tc>
        <w:tc>
          <w:tcPr>
            <w:tcW w:w="1465" w:type="dxa"/>
            <w:shd w:val="clear" w:color="auto" w:fill="auto"/>
            <w:vAlign w:val="bottom"/>
          </w:tcPr>
          <w:p w:rsidR="002A3CA3" w:rsidRPr="00033BEC" w:rsidRDefault="002A3CA3" w:rsidP="008E5DDC">
            <w:pPr>
              <w:pStyle w:val="Tabletext"/>
              <w:jc w:val="center"/>
              <w:rPr>
                <w:szCs w:val="22"/>
                <w:lang w:eastAsia="ko-KR"/>
              </w:rPr>
            </w:pPr>
            <w:r w:rsidRPr="00033BEC">
              <w:rPr>
                <w:szCs w:val="22"/>
              </w:rPr>
              <w:t>18</w:t>
            </w:r>
            <w:r>
              <w:rPr>
                <w:szCs w:val="22"/>
              </w:rPr>
              <w:t>,</w:t>
            </w:r>
            <w:r w:rsidRPr="00033BEC">
              <w:rPr>
                <w:szCs w:val="22"/>
              </w:rPr>
              <w:t>55</w:t>
            </w:r>
          </w:p>
        </w:tc>
        <w:tc>
          <w:tcPr>
            <w:tcW w:w="959" w:type="dxa"/>
            <w:shd w:val="clear" w:color="auto" w:fill="auto"/>
          </w:tcPr>
          <w:p w:rsidR="002A3CA3" w:rsidRPr="00033BEC" w:rsidRDefault="002A3CA3" w:rsidP="008E5DDC">
            <w:pPr>
              <w:pStyle w:val="Tabletext"/>
              <w:jc w:val="center"/>
              <w:rPr>
                <w:szCs w:val="22"/>
                <w:lang w:eastAsia="ko-KR"/>
              </w:rPr>
            </w:pPr>
            <w:r w:rsidRPr="00033BEC">
              <w:rPr>
                <w:szCs w:val="22"/>
              </w:rPr>
              <w:t>2</w:t>
            </w:r>
          </w:p>
        </w:tc>
        <w:tc>
          <w:tcPr>
            <w:tcW w:w="847" w:type="dxa"/>
            <w:shd w:val="clear" w:color="auto" w:fill="auto"/>
            <w:vAlign w:val="bottom"/>
          </w:tcPr>
          <w:p w:rsidR="002A3CA3" w:rsidRPr="00033BEC" w:rsidRDefault="002A3CA3" w:rsidP="008E5DDC">
            <w:pPr>
              <w:pStyle w:val="Tabletext"/>
              <w:jc w:val="center"/>
              <w:rPr>
                <w:szCs w:val="22"/>
                <w:lang w:eastAsia="ko-KR"/>
              </w:rPr>
            </w:pPr>
            <w:r w:rsidRPr="00033BEC">
              <w:rPr>
                <w:szCs w:val="22"/>
              </w:rPr>
              <w:t>4</w:t>
            </w:r>
            <w:r>
              <w:rPr>
                <w:szCs w:val="22"/>
              </w:rPr>
              <w:t>,</w:t>
            </w:r>
            <w:r w:rsidRPr="00033BEC">
              <w:rPr>
                <w:szCs w:val="22"/>
              </w:rPr>
              <w:t>29</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rPr>
            </w:pPr>
            <w:r w:rsidRPr="00033BEC">
              <w:rPr>
                <w:szCs w:val="22"/>
              </w:rPr>
              <w:t>32-APSK 8/9</w:t>
            </w:r>
          </w:p>
        </w:tc>
        <w:tc>
          <w:tcPr>
            <w:tcW w:w="1537" w:type="dxa"/>
            <w:shd w:val="clear" w:color="auto" w:fill="auto"/>
            <w:vAlign w:val="bottom"/>
          </w:tcPr>
          <w:p w:rsidR="002A3CA3" w:rsidRPr="00033BEC" w:rsidRDefault="002A3CA3" w:rsidP="008E5DDC">
            <w:pPr>
              <w:pStyle w:val="Tabletext"/>
              <w:jc w:val="center"/>
              <w:rPr>
                <w:szCs w:val="22"/>
              </w:rPr>
            </w:pPr>
            <w:r w:rsidRPr="00033BEC">
              <w:rPr>
                <w:szCs w:val="22"/>
              </w:rPr>
              <w:t>4</w:t>
            </w:r>
            <w:r>
              <w:rPr>
                <w:szCs w:val="22"/>
              </w:rPr>
              <w:t>,</w:t>
            </w:r>
            <w:r w:rsidRPr="00033BEC">
              <w:rPr>
                <w:szCs w:val="22"/>
              </w:rPr>
              <w:t>39</w:t>
            </w:r>
          </w:p>
        </w:tc>
        <w:tc>
          <w:tcPr>
            <w:tcW w:w="1465" w:type="dxa"/>
            <w:shd w:val="clear" w:color="auto" w:fill="auto"/>
            <w:vAlign w:val="bottom"/>
          </w:tcPr>
          <w:p w:rsidR="002A3CA3" w:rsidRPr="00033BEC" w:rsidRDefault="002A3CA3" w:rsidP="008E5DDC">
            <w:pPr>
              <w:pStyle w:val="Tabletext"/>
              <w:jc w:val="center"/>
              <w:rPr>
                <w:szCs w:val="22"/>
              </w:rPr>
            </w:pPr>
            <w:r w:rsidRPr="00033BEC">
              <w:rPr>
                <w:szCs w:val="22"/>
              </w:rPr>
              <w:t>25</w:t>
            </w:r>
            <w:r>
              <w:rPr>
                <w:szCs w:val="22"/>
              </w:rPr>
              <w:t>,</w:t>
            </w:r>
            <w:r w:rsidRPr="00033BEC">
              <w:rPr>
                <w:szCs w:val="22"/>
              </w:rPr>
              <w:t>43</w:t>
            </w:r>
          </w:p>
        </w:tc>
        <w:tc>
          <w:tcPr>
            <w:tcW w:w="959" w:type="dxa"/>
            <w:shd w:val="clear" w:color="auto" w:fill="auto"/>
          </w:tcPr>
          <w:p w:rsidR="002A3CA3" w:rsidRPr="00033BEC" w:rsidRDefault="002A3CA3" w:rsidP="008E5DDC">
            <w:pPr>
              <w:pStyle w:val="Tabletext"/>
              <w:jc w:val="center"/>
              <w:rPr>
                <w:szCs w:val="22"/>
              </w:rPr>
            </w:pPr>
            <w:r w:rsidRPr="00033BEC">
              <w:rPr>
                <w:szCs w:val="22"/>
              </w:rPr>
              <w:t>8</w:t>
            </w:r>
          </w:p>
        </w:tc>
        <w:tc>
          <w:tcPr>
            <w:tcW w:w="847" w:type="dxa"/>
            <w:shd w:val="clear" w:color="auto" w:fill="auto"/>
          </w:tcPr>
          <w:p w:rsidR="002A3CA3" w:rsidRPr="00033BEC" w:rsidRDefault="002A3CA3" w:rsidP="008E5DDC">
            <w:pPr>
              <w:pStyle w:val="Tabletext"/>
              <w:jc w:val="center"/>
              <w:rPr>
                <w:szCs w:val="22"/>
              </w:rPr>
            </w:pPr>
            <w:r w:rsidRPr="00033BEC">
              <w:rPr>
                <w:szCs w:val="22"/>
              </w:rPr>
              <w:t>9</w:t>
            </w:r>
            <w:r>
              <w:rPr>
                <w:szCs w:val="22"/>
              </w:rPr>
              <w:t>,</w:t>
            </w:r>
            <w:r w:rsidRPr="00033BEC">
              <w:rPr>
                <w:szCs w:val="22"/>
              </w:rPr>
              <w:t>93</w:t>
            </w:r>
          </w:p>
        </w:tc>
        <w:tc>
          <w:tcPr>
            <w:tcW w:w="1465" w:type="dxa"/>
            <w:shd w:val="clear" w:color="auto" w:fill="auto"/>
            <w:vAlign w:val="bottom"/>
          </w:tcPr>
          <w:p w:rsidR="002A3CA3" w:rsidRPr="00033BEC" w:rsidRDefault="002A3CA3" w:rsidP="008E5DDC">
            <w:pPr>
              <w:pStyle w:val="Tabletext"/>
              <w:jc w:val="center"/>
              <w:rPr>
                <w:szCs w:val="22"/>
              </w:rPr>
            </w:pPr>
            <w:r w:rsidRPr="00033BEC">
              <w:rPr>
                <w:szCs w:val="22"/>
              </w:rPr>
              <w:t>21</w:t>
            </w:r>
            <w:r>
              <w:rPr>
                <w:szCs w:val="22"/>
              </w:rPr>
              <w:t>,</w:t>
            </w:r>
            <w:r w:rsidRPr="00033BEC">
              <w:rPr>
                <w:szCs w:val="22"/>
              </w:rPr>
              <w:t>81</w:t>
            </w:r>
          </w:p>
        </w:tc>
        <w:tc>
          <w:tcPr>
            <w:tcW w:w="959" w:type="dxa"/>
            <w:shd w:val="clear" w:color="auto" w:fill="auto"/>
          </w:tcPr>
          <w:p w:rsidR="002A3CA3" w:rsidRPr="00033BEC" w:rsidRDefault="002A3CA3" w:rsidP="008E5DDC">
            <w:pPr>
              <w:pStyle w:val="Tabletext"/>
              <w:jc w:val="center"/>
              <w:rPr>
                <w:szCs w:val="22"/>
              </w:rPr>
            </w:pPr>
            <w:r w:rsidRPr="00033BEC">
              <w:rPr>
                <w:szCs w:val="22"/>
              </w:rPr>
              <w:t>2</w:t>
            </w:r>
          </w:p>
        </w:tc>
        <w:tc>
          <w:tcPr>
            <w:tcW w:w="847" w:type="dxa"/>
            <w:shd w:val="clear" w:color="auto" w:fill="auto"/>
            <w:vAlign w:val="bottom"/>
          </w:tcPr>
          <w:p w:rsidR="002A3CA3" w:rsidRPr="00033BEC" w:rsidRDefault="002A3CA3" w:rsidP="008E5DDC">
            <w:pPr>
              <w:pStyle w:val="Tabletext"/>
              <w:jc w:val="center"/>
              <w:rPr>
                <w:szCs w:val="22"/>
              </w:rPr>
            </w:pPr>
            <w:r w:rsidRPr="00033BEC">
              <w:rPr>
                <w:szCs w:val="22"/>
              </w:rPr>
              <w:t>6</w:t>
            </w:r>
            <w:r>
              <w:rPr>
                <w:szCs w:val="22"/>
              </w:rPr>
              <w:t>,</w:t>
            </w:r>
            <w:r w:rsidRPr="00033BEC">
              <w:rPr>
                <w:szCs w:val="22"/>
              </w:rPr>
              <w:t>31</w:t>
            </w:r>
          </w:p>
        </w:tc>
      </w:tr>
      <w:tr w:rsidR="002A3CA3" w:rsidRPr="00033BEC" w:rsidTr="008E5DDC">
        <w:trPr>
          <w:jc w:val="center"/>
        </w:trPr>
        <w:tc>
          <w:tcPr>
            <w:tcW w:w="1560" w:type="dxa"/>
            <w:shd w:val="clear" w:color="auto" w:fill="auto"/>
            <w:vAlign w:val="center"/>
          </w:tcPr>
          <w:p w:rsidR="002A3CA3" w:rsidRPr="00033BEC" w:rsidRDefault="002A3CA3" w:rsidP="008E5DDC">
            <w:pPr>
              <w:pStyle w:val="Tabletext"/>
              <w:jc w:val="center"/>
              <w:rPr>
                <w:szCs w:val="22"/>
              </w:rPr>
            </w:pPr>
            <w:r w:rsidRPr="00033BEC">
              <w:rPr>
                <w:szCs w:val="22"/>
              </w:rPr>
              <w:t>32-APSK 9/10</w:t>
            </w:r>
          </w:p>
        </w:tc>
        <w:tc>
          <w:tcPr>
            <w:tcW w:w="1537" w:type="dxa"/>
            <w:shd w:val="clear" w:color="auto" w:fill="auto"/>
            <w:vAlign w:val="bottom"/>
          </w:tcPr>
          <w:p w:rsidR="002A3CA3" w:rsidRPr="00033BEC" w:rsidRDefault="002A3CA3" w:rsidP="008E5DDC">
            <w:pPr>
              <w:pStyle w:val="Tabletext"/>
              <w:jc w:val="center"/>
              <w:rPr>
                <w:szCs w:val="22"/>
                <w:lang w:eastAsia="ko-KR"/>
              </w:rPr>
            </w:pPr>
            <w:r w:rsidRPr="00033BEC">
              <w:rPr>
                <w:szCs w:val="22"/>
              </w:rPr>
              <w:t>4</w:t>
            </w:r>
            <w:r>
              <w:rPr>
                <w:szCs w:val="22"/>
              </w:rPr>
              <w:t>,</w:t>
            </w:r>
            <w:r w:rsidRPr="00033BEC">
              <w:rPr>
                <w:szCs w:val="22"/>
              </w:rPr>
              <w:t>45</w:t>
            </w:r>
          </w:p>
        </w:tc>
        <w:tc>
          <w:tcPr>
            <w:tcW w:w="1465" w:type="dxa"/>
            <w:shd w:val="clear" w:color="auto" w:fill="auto"/>
            <w:vAlign w:val="bottom"/>
          </w:tcPr>
          <w:p w:rsidR="002A3CA3" w:rsidRPr="00033BEC" w:rsidRDefault="002A3CA3" w:rsidP="008E5DDC">
            <w:pPr>
              <w:pStyle w:val="Tabletext"/>
              <w:jc w:val="center"/>
              <w:rPr>
                <w:szCs w:val="22"/>
                <w:lang w:eastAsia="ko-KR"/>
              </w:rPr>
            </w:pPr>
            <w:r w:rsidRPr="00033BEC">
              <w:rPr>
                <w:szCs w:val="22"/>
              </w:rPr>
              <w:t>25</w:t>
            </w:r>
            <w:r>
              <w:rPr>
                <w:szCs w:val="22"/>
              </w:rPr>
              <w:t>,</w:t>
            </w:r>
            <w:r w:rsidRPr="00033BEC">
              <w:rPr>
                <w:szCs w:val="22"/>
              </w:rPr>
              <w:t>81</w:t>
            </w:r>
          </w:p>
        </w:tc>
        <w:tc>
          <w:tcPr>
            <w:tcW w:w="959" w:type="dxa"/>
            <w:shd w:val="clear" w:color="auto" w:fill="auto"/>
          </w:tcPr>
          <w:p w:rsidR="002A3CA3" w:rsidRPr="00033BEC" w:rsidRDefault="002A3CA3" w:rsidP="008E5DDC">
            <w:pPr>
              <w:pStyle w:val="Tabletext"/>
              <w:jc w:val="center"/>
              <w:rPr>
                <w:szCs w:val="22"/>
                <w:lang w:eastAsia="ko-KR"/>
              </w:rPr>
            </w:pPr>
            <w:r w:rsidRPr="00033BEC">
              <w:rPr>
                <w:szCs w:val="22"/>
              </w:rPr>
              <w:t>8</w:t>
            </w:r>
          </w:p>
        </w:tc>
        <w:tc>
          <w:tcPr>
            <w:tcW w:w="847" w:type="dxa"/>
            <w:shd w:val="clear" w:color="auto" w:fill="auto"/>
          </w:tcPr>
          <w:p w:rsidR="002A3CA3" w:rsidRPr="00033BEC" w:rsidRDefault="002A3CA3" w:rsidP="008E5DDC">
            <w:pPr>
              <w:pStyle w:val="Tabletext"/>
              <w:jc w:val="center"/>
              <w:rPr>
                <w:szCs w:val="22"/>
                <w:lang w:eastAsia="ko-KR"/>
              </w:rPr>
            </w:pPr>
            <w:r w:rsidRPr="00033BEC">
              <w:rPr>
                <w:szCs w:val="22"/>
              </w:rPr>
              <w:t>10</w:t>
            </w:r>
            <w:r>
              <w:rPr>
                <w:szCs w:val="22"/>
              </w:rPr>
              <w:t>,</w:t>
            </w:r>
            <w:r w:rsidRPr="00033BEC">
              <w:rPr>
                <w:szCs w:val="22"/>
              </w:rPr>
              <w:t>06</w:t>
            </w:r>
          </w:p>
        </w:tc>
        <w:tc>
          <w:tcPr>
            <w:tcW w:w="1465" w:type="dxa"/>
            <w:shd w:val="clear" w:color="auto" w:fill="auto"/>
            <w:vAlign w:val="bottom"/>
          </w:tcPr>
          <w:p w:rsidR="002A3CA3" w:rsidRPr="00033BEC" w:rsidRDefault="002A3CA3" w:rsidP="008E5DDC">
            <w:pPr>
              <w:pStyle w:val="Tabletext"/>
              <w:jc w:val="center"/>
              <w:rPr>
                <w:szCs w:val="22"/>
                <w:lang w:eastAsia="ko-KR"/>
              </w:rPr>
            </w:pPr>
            <w:r w:rsidRPr="00033BEC">
              <w:rPr>
                <w:szCs w:val="22"/>
              </w:rPr>
              <w:t>22</w:t>
            </w:r>
            <w:r>
              <w:rPr>
                <w:szCs w:val="22"/>
              </w:rPr>
              <w:t>,</w:t>
            </w:r>
            <w:r w:rsidRPr="00033BEC">
              <w:rPr>
                <w:szCs w:val="22"/>
              </w:rPr>
              <w:t>75</w:t>
            </w:r>
          </w:p>
        </w:tc>
        <w:tc>
          <w:tcPr>
            <w:tcW w:w="959" w:type="dxa"/>
            <w:shd w:val="clear" w:color="auto" w:fill="auto"/>
          </w:tcPr>
          <w:p w:rsidR="002A3CA3" w:rsidRPr="00033BEC" w:rsidRDefault="002A3CA3" w:rsidP="008E5DDC">
            <w:pPr>
              <w:pStyle w:val="Tabletext"/>
              <w:jc w:val="center"/>
              <w:rPr>
                <w:szCs w:val="22"/>
                <w:lang w:eastAsia="ko-KR"/>
              </w:rPr>
            </w:pPr>
            <w:r w:rsidRPr="00033BEC">
              <w:rPr>
                <w:szCs w:val="22"/>
              </w:rPr>
              <w:t>2</w:t>
            </w:r>
          </w:p>
        </w:tc>
        <w:tc>
          <w:tcPr>
            <w:tcW w:w="847" w:type="dxa"/>
            <w:shd w:val="clear" w:color="auto" w:fill="auto"/>
            <w:vAlign w:val="bottom"/>
          </w:tcPr>
          <w:p w:rsidR="002A3CA3" w:rsidRPr="00033BEC" w:rsidRDefault="002A3CA3" w:rsidP="008E5DDC">
            <w:pPr>
              <w:pStyle w:val="Tabletext"/>
              <w:jc w:val="center"/>
              <w:rPr>
                <w:szCs w:val="22"/>
                <w:lang w:eastAsia="ko-KR"/>
              </w:rPr>
            </w:pPr>
            <w:r w:rsidRPr="00033BEC">
              <w:rPr>
                <w:szCs w:val="22"/>
              </w:rPr>
              <w:t>7</w:t>
            </w:r>
            <w:r>
              <w:rPr>
                <w:szCs w:val="22"/>
              </w:rPr>
              <w:t>,</w:t>
            </w:r>
            <w:r w:rsidRPr="00033BEC">
              <w:rPr>
                <w:szCs w:val="22"/>
              </w:rPr>
              <w:t>00</w:t>
            </w:r>
          </w:p>
        </w:tc>
      </w:tr>
    </w:tbl>
    <w:p w:rsidR="002A3CA3" w:rsidRPr="00033BEC" w:rsidRDefault="002A3CA3" w:rsidP="002A3CA3">
      <w:pPr>
        <w:pStyle w:val="Tablefin"/>
        <w:rPr>
          <w:rFonts w:eastAsia="MS PGothic"/>
          <w:sz w:val="22"/>
          <w:szCs w:val="22"/>
        </w:rPr>
      </w:pPr>
    </w:p>
    <w:p w:rsidR="002A3CA3" w:rsidRPr="00080669" w:rsidRDefault="002A3CA3" w:rsidP="00080669">
      <w:pPr>
        <w:rPr>
          <w:lang w:val="ru-RU"/>
        </w:rPr>
      </w:pPr>
      <w:proofErr w:type="gramStart"/>
      <w:r w:rsidRPr="00080669">
        <w:rPr>
          <w:lang w:val="ru-RU"/>
        </w:rPr>
        <w:t>На рисунке 3 представлена энергетическая эффективность SCSS с линейным HPA, SCSS с L-TWTA, MCSS с передачами OFDM и MCSS с передачами CI-OFDM в форме графика спектральной эффективности этих систем при PER, составляющем 10</w:t>
      </w:r>
      <w:r w:rsidR="00080669" w:rsidRPr="00080669">
        <w:rPr>
          <w:vertAlign w:val="superscript"/>
          <w:lang w:val="ru-RU"/>
        </w:rPr>
        <w:t>–</w:t>
      </w:r>
      <w:r w:rsidRPr="00080669">
        <w:rPr>
          <w:vertAlign w:val="superscript"/>
          <w:lang w:val="ru-RU"/>
        </w:rPr>
        <w:t>3</w:t>
      </w:r>
      <w:r w:rsidRPr="00080669">
        <w:rPr>
          <w:lang w:val="ru-RU"/>
        </w:rPr>
        <w:t xml:space="preserve">, в зависимости от </w:t>
      </w:r>
      <w:proofErr w:type="spellStart"/>
      <w:r w:rsidRPr="00080669">
        <w:rPr>
          <w:i/>
          <w:iCs/>
          <w:lang w:val="ru-RU"/>
        </w:rPr>
        <w:t>CNR</w:t>
      </w:r>
      <w:r w:rsidRPr="00080669">
        <w:rPr>
          <w:i/>
          <w:iCs/>
          <w:vertAlign w:val="subscript"/>
          <w:lang w:val="ru-RU"/>
        </w:rPr>
        <w:t>eq</w:t>
      </w:r>
      <w:proofErr w:type="spellEnd"/>
      <w:r w:rsidRPr="00080669">
        <w:rPr>
          <w:lang w:val="ru-RU"/>
        </w:rPr>
        <w:t xml:space="preserve"> в соответствии с таблицами 1</w:t>
      </w:r>
      <w:r w:rsidR="00080669">
        <w:rPr>
          <w:lang w:val="en-US"/>
        </w:rPr>
        <w:t> </w:t>
      </w:r>
      <w:r w:rsidRPr="00080669">
        <w:rPr>
          <w:lang w:val="ru-RU"/>
        </w:rPr>
        <w:t>и 2.</w:t>
      </w:r>
      <w:proofErr w:type="gramEnd"/>
      <w:r w:rsidRPr="00080669">
        <w:rPr>
          <w:lang w:val="ru-RU"/>
        </w:rPr>
        <w:t xml:space="preserve"> Каждый шаг на графике представляет использование новой MODCOD, характеризующейся более высокой спектральной эффективностью. Следует заметить, что, как пояснялось в связи с рисунком 2, на рисунке 3 учтены только комбинации  MODCOD, обеспечивающие максимальную спектральную эффективность. Результаты на рисунке 3 отражают результаты на рисунке 2, то есть SCSS имеют лучшую энергетическую эффективность по сравнению с MCSS, особенно для комбинаций MODCOD, характеризующихся более высокой спектральной эффективностью. В частности, MCSS, использующие MODCOD с модуляцией 32-APSK, обладают очень низкой энергетической эффективностью по сравнению с SCSS с L-TWTA. Вместе с </w:t>
      </w:r>
      <w:proofErr w:type="gramStart"/>
      <w:r w:rsidRPr="00080669">
        <w:rPr>
          <w:lang w:val="ru-RU"/>
        </w:rPr>
        <w:t>тем</w:t>
      </w:r>
      <w:proofErr w:type="gramEnd"/>
      <w:r w:rsidRPr="00080669">
        <w:rPr>
          <w:lang w:val="ru-RU"/>
        </w:rPr>
        <w:t xml:space="preserve"> очевидно, что CI-OFDM существенно улучшает энергетическую эффективность MCSS по сравнению с MCSS, использующей передачи OFDM. Спектральная эффективность, которая может быть достигнута для системы MCSS, использующей передачи OFDM, при ограничении возрастания мощности передачи значением 3 дБ или менее, составляет 2,05 бит/с/Гц. Это примерно на 1,55 бит/с/</w:t>
      </w:r>
      <w:proofErr w:type="gramStart"/>
      <w:r w:rsidRPr="00080669">
        <w:rPr>
          <w:lang w:val="ru-RU"/>
        </w:rPr>
        <w:t>Гц</w:t>
      </w:r>
      <w:proofErr w:type="gramEnd"/>
      <w:r w:rsidRPr="00080669">
        <w:rPr>
          <w:lang w:val="ru-RU"/>
        </w:rPr>
        <w:t xml:space="preserve"> меньше значения для MCSS с передачами CI-OFDM.</w:t>
      </w:r>
    </w:p>
    <w:p w:rsidR="00C575F9" w:rsidRDefault="00C575F9">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2A3CA3" w:rsidRPr="00E632AC" w:rsidRDefault="002A3CA3" w:rsidP="002A3CA3">
      <w:pPr>
        <w:pStyle w:val="FigureNo"/>
        <w:rPr>
          <w:lang w:val="ru-RU"/>
        </w:rPr>
      </w:pPr>
      <w:r w:rsidRPr="00E632AC">
        <w:rPr>
          <w:lang w:val="ru-RU"/>
        </w:rPr>
        <w:lastRenderedPageBreak/>
        <w:t>Рисунок</w:t>
      </w:r>
      <w:r>
        <w:rPr>
          <w:lang w:val="en-US"/>
        </w:rPr>
        <w:t> </w:t>
      </w:r>
      <w:r w:rsidRPr="00E632AC">
        <w:rPr>
          <w:lang w:val="ru-RU"/>
        </w:rPr>
        <w:t>2</w:t>
      </w:r>
    </w:p>
    <w:p w:rsidR="002A3CA3" w:rsidRPr="00EE2335" w:rsidRDefault="002A3CA3" w:rsidP="002A3CA3">
      <w:pPr>
        <w:pStyle w:val="Figuretitle"/>
        <w:rPr>
          <w:lang w:val="ru-RU" w:eastAsia="ko-KR"/>
        </w:rPr>
      </w:pPr>
      <w:r>
        <w:rPr>
          <w:lang w:val="ru-RU" w:eastAsia="ko-KR"/>
        </w:rPr>
        <w:t>Общее</w:t>
      </w:r>
      <w:r w:rsidRPr="00DA208D">
        <w:rPr>
          <w:lang w:val="ru-RU" w:eastAsia="ko-KR"/>
        </w:rPr>
        <w:t xml:space="preserve"> </w:t>
      </w:r>
      <w:r>
        <w:rPr>
          <w:lang w:val="ru-RU" w:eastAsia="ko-KR"/>
        </w:rPr>
        <w:t>ухудшение</w:t>
      </w:r>
      <w:r w:rsidRPr="00DA208D">
        <w:rPr>
          <w:lang w:val="ru-RU" w:eastAsia="ko-KR"/>
        </w:rPr>
        <w:t xml:space="preserve"> </w:t>
      </w:r>
      <w:r w:rsidRPr="00C76443">
        <w:rPr>
          <w:lang w:val="en-US" w:eastAsia="ko-KR"/>
        </w:rPr>
        <w:t>SCSS</w:t>
      </w:r>
      <w:r w:rsidRPr="00DA208D">
        <w:rPr>
          <w:lang w:val="ru-RU" w:eastAsia="ko-KR"/>
        </w:rPr>
        <w:t xml:space="preserve"> </w:t>
      </w:r>
      <w:r>
        <w:rPr>
          <w:lang w:val="ru-RU" w:eastAsia="ko-KR"/>
        </w:rPr>
        <w:t>и</w:t>
      </w:r>
      <w:r w:rsidRPr="00DA208D">
        <w:rPr>
          <w:lang w:val="ru-RU" w:eastAsia="ko-KR"/>
        </w:rPr>
        <w:t xml:space="preserve"> </w:t>
      </w:r>
      <w:r w:rsidRPr="00C76443">
        <w:rPr>
          <w:lang w:val="en-US" w:eastAsia="ko-KR"/>
        </w:rPr>
        <w:t>MCSS</w:t>
      </w:r>
      <w:r w:rsidRPr="00DA208D">
        <w:rPr>
          <w:lang w:val="ru-RU" w:eastAsia="ko-KR"/>
        </w:rPr>
        <w:t xml:space="preserve"> </w:t>
      </w:r>
      <w:r>
        <w:rPr>
          <w:lang w:val="ru-RU" w:eastAsia="ko-KR"/>
        </w:rPr>
        <w:t>в зависимости от спектральной эффективности</w:t>
      </w:r>
    </w:p>
    <w:p w:rsidR="002A3CA3" w:rsidRDefault="0033249E" w:rsidP="00ED0D39">
      <w:pPr>
        <w:jc w:val="center"/>
        <w:rPr>
          <w:lang w:val="en-US"/>
        </w:rPr>
      </w:pPr>
      <w:r>
        <w:object w:dxaOrig="10558" w:dyaOrig="9353">
          <v:shape id="_x0000_i1026" type="#_x0000_t75" style="width:434.5pt;height:385.5pt" o:ole="">
            <v:imagedata r:id="rId16" o:title=""/>
          </v:shape>
          <o:OLEObject Type="Embed" ProgID="CorelDRAW.Graphic.14" ShapeID="_x0000_i1026" DrawAspect="Content" ObjectID="_1361953573" r:id="rId17"/>
        </w:object>
      </w:r>
    </w:p>
    <w:p w:rsidR="00C575F9" w:rsidRPr="00C575F9" w:rsidRDefault="00C575F9" w:rsidP="002A3CA3">
      <w:pPr>
        <w:rPr>
          <w:lang w:val="en-US"/>
        </w:rPr>
      </w:pPr>
    </w:p>
    <w:p w:rsidR="002A3CA3" w:rsidRPr="00DA208D" w:rsidRDefault="002A3CA3" w:rsidP="002A3CA3">
      <w:pPr>
        <w:pStyle w:val="Tabletext"/>
        <w:spacing w:before="0" w:after="0"/>
        <w:rPr>
          <w:lang w:val="ru-RU" w:eastAsia="ko-KR"/>
        </w:rPr>
        <w:sectPr w:rsidR="002A3CA3" w:rsidRPr="00DA208D" w:rsidSect="008E5DDC">
          <w:headerReference w:type="even" r:id="rId18"/>
          <w:headerReference w:type="default" r:id="rId19"/>
          <w:footerReference w:type="default" r:id="rId20"/>
          <w:footerReference w:type="first" r:id="rId21"/>
          <w:type w:val="continuous"/>
          <w:pgSz w:w="11907" w:h="16834" w:code="9"/>
          <w:pgMar w:top="1418" w:right="1134" w:bottom="1134" w:left="1134" w:header="720" w:footer="482" w:gutter="0"/>
          <w:paperSrc w:first="7" w:other="7"/>
          <w:pgNumType w:start="1"/>
          <w:cols w:space="720"/>
        </w:sectPr>
      </w:pPr>
    </w:p>
    <w:p w:rsidR="002A3CA3" w:rsidRPr="00E632AC" w:rsidRDefault="002A3CA3" w:rsidP="002A3CA3">
      <w:pPr>
        <w:pStyle w:val="FigureNo"/>
        <w:spacing w:before="240"/>
        <w:rPr>
          <w:lang w:val="ru-RU"/>
        </w:rPr>
      </w:pPr>
      <w:r w:rsidRPr="00E632AC">
        <w:rPr>
          <w:lang w:val="ru-RU"/>
        </w:rPr>
        <w:lastRenderedPageBreak/>
        <w:t>Рисунок</w:t>
      </w:r>
      <w:r>
        <w:rPr>
          <w:lang w:val="en-US"/>
        </w:rPr>
        <w:t> </w:t>
      </w:r>
      <w:r w:rsidRPr="00E632AC">
        <w:rPr>
          <w:lang w:val="ru-RU"/>
        </w:rPr>
        <w:t>3</w:t>
      </w:r>
    </w:p>
    <w:p w:rsidR="002A3CA3" w:rsidRPr="00EE2335" w:rsidRDefault="002A3CA3" w:rsidP="002A3CA3">
      <w:pPr>
        <w:pStyle w:val="Figuretitle"/>
        <w:rPr>
          <w:lang w:val="ru-RU" w:eastAsia="ko-KR"/>
        </w:rPr>
      </w:pPr>
      <w:r>
        <w:rPr>
          <w:lang w:val="ru-RU" w:eastAsia="ko-KR"/>
        </w:rPr>
        <w:t>Энергетическая</w:t>
      </w:r>
      <w:r w:rsidRPr="00355806">
        <w:rPr>
          <w:lang w:val="ru-RU" w:eastAsia="ko-KR"/>
        </w:rPr>
        <w:t xml:space="preserve"> </w:t>
      </w:r>
      <w:r>
        <w:rPr>
          <w:lang w:val="ru-RU" w:eastAsia="ko-KR"/>
        </w:rPr>
        <w:t>эффективность</w:t>
      </w:r>
      <w:r w:rsidRPr="00355806">
        <w:rPr>
          <w:lang w:val="ru-RU" w:eastAsia="ko-KR"/>
        </w:rPr>
        <w:t xml:space="preserve"> </w:t>
      </w:r>
      <w:r w:rsidRPr="00C76443">
        <w:rPr>
          <w:lang w:val="en-US" w:eastAsia="ko-KR"/>
        </w:rPr>
        <w:t>SCSS</w:t>
      </w:r>
      <w:r w:rsidRPr="00355806">
        <w:rPr>
          <w:lang w:val="ru-RU" w:eastAsia="ko-KR"/>
        </w:rPr>
        <w:t xml:space="preserve"> </w:t>
      </w:r>
      <w:r>
        <w:rPr>
          <w:lang w:val="ru-RU" w:eastAsia="ko-KR"/>
        </w:rPr>
        <w:t>и</w:t>
      </w:r>
      <w:r w:rsidRPr="00355806">
        <w:rPr>
          <w:lang w:val="ru-RU" w:eastAsia="ko-KR"/>
        </w:rPr>
        <w:t xml:space="preserve"> </w:t>
      </w:r>
      <w:r w:rsidRPr="00C76443">
        <w:rPr>
          <w:lang w:val="en-US" w:eastAsia="ko-KR"/>
        </w:rPr>
        <w:t>MCSS</w:t>
      </w:r>
      <w:r w:rsidRPr="00355806">
        <w:rPr>
          <w:lang w:val="ru-RU" w:eastAsia="ko-KR"/>
        </w:rPr>
        <w:t xml:space="preserve"> </w:t>
      </w:r>
      <w:r>
        <w:rPr>
          <w:lang w:val="ru-RU" w:eastAsia="ko-KR"/>
        </w:rPr>
        <w:t xml:space="preserve">для различных комбинаций </w:t>
      </w:r>
      <w:r w:rsidRPr="00C76443">
        <w:rPr>
          <w:lang w:val="en-US" w:eastAsia="ko-KR"/>
        </w:rPr>
        <w:t>MODCOD</w:t>
      </w:r>
      <w:r w:rsidRPr="00842614">
        <w:rPr>
          <w:lang w:val="ru-RU" w:eastAsia="ko-KR"/>
        </w:rPr>
        <w:t xml:space="preserve"> </w:t>
      </w:r>
      <w:r>
        <w:rPr>
          <w:lang w:val="ru-RU" w:eastAsia="ko-KR"/>
        </w:rPr>
        <w:t xml:space="preserve">с </w:t>
      </w:r>
      <w:r w:rsidRPr="00C76443">
        <w:rPr>
          <w:lang w:val="en-US" w:eastAsia="ko-KR"/>
        </w:rPr>
        <w:t>DVB</w:t>
      </w:r>
      <w:r w:rsidRPr="00355806">
        <w:rPr>
          <w:lang w:val="ru-RU" w:eastAsia="ko-KR"/>
        </w:rPr>
        <w:t>-</w:t>
      </w:r>
      <w:r w:rsidRPr="00C76443">
        <w:rPr>
          <w:lang w:val="en-US" w:eastAsia="ko-KR"/>
        </w:rPr>
        <w:t>S</w:t>
      </w:r>
      <w:r w:rsidRPr="00355806">
        <w:rPr>
          <w:lang w:val="ru-RU" w:eastAsia="ko-KR"/>
        </w:rPr>
        <w:t>2</w:t>
      </w:r>
    </w:p>
    <w:p w:rsidR="00A3452A" w:rsidRPr="00A3452A" w:rsidRDefault="0099420A" w:rsidP="00A3452A">
      <w:pPr>
        <w:pStyle w:val="Figure"/>
        <w:rPr>
          <w:lang w:val="en-US" w:eastAsia="ko-KR"/>
        </w:rPr>
      </w:pPr>
      <w:r>
        <w:object w:dxaOrig="15045" w:dyaOrig="9734">
          <v:shape id="_x0000_i1027" type="#_x0000_t75" style="width:585.5pt;height:379pt" o:ole="">
            <v:imagedata r:id="rId22" o:title=""/>
          </v:shape>
          <o:OLEObject Type="Embed" ProgID="CorelDRAW.Graphic.14" ShapeID="_x0000_i1027" DrawAspect="Content" ObjectID="_1361953574" r:id="rId23"/>
        </w:object>
      </w:r>
    </w:p>
    <w:p w:rsidR="002A3CA3" w:rsidRPr="00355806" w:rsidRDefault="002A3CA3" w:rsidP="002A3CA3">
      <w:pPr>
        <w:rPr>
          <w:lang w:val="ru-RU" w:eastAsia="ko-KR"/>
        </w:rPr>
      </w:pPr>
    </w:p>
    <w:p w:rsidR="002A3CA3" w:rsidRPr="00355806" w:rsidRDefault="002A3CA3" w:rsidP="002A3CA3">
      <w:pPr>
        <w:pStyle w:val="Heading1"/>
        <w:rPr>
          <w:lang w:val="ru-RU"/>
        </w:rPr>
        <w:sectPr w:rsidR="002A3CA3" w:rsidRPr="00355806" w:rsidSect="008E5DDC">
          <w:headerReference w:type="even" r:id="rId24"/>
          <w:headerReference w:type="default" r:id="rId25"/>
          <w:footerReference w:type="first" r:id="rId26"/>
          <w:type w:val="continuous"/>
          <w:pgSz w:w="16834" w:h="11907" w:orient="landscape"/>
          <w:pgMar w:top="1134" w:right="1418" w:bottom="1134" w:left="1134" w:header="720" w:footer="482" w:gutter="0"/>
          <w:cols w:space="720"/>
          <w:docGrid w:linePitch="326"/>
        </w:sectPr>
      </w:pPr>
    </w:p>
    <w:p w:rsidR="002A3CA3" w:rsidRPr="00355806" w:rsidRDefault="002A3CA3" w:rsidP="002A3CA3">
      <w:pPr>
        <w:pStyle w:val="Heading1"/>
        <w:spacing w:before="0"/>
        <w:rPr>
          <w:lang w:val="ru-RU"/>
        </w:rPr>
      </w:pPr>
      <w:r w:rsidRPr="00E632AC">
        <w:rPr>
          <w:lang w:val="ru-RU"/>
        </w:rPr>
        <w:lastRenderedPageBreak/>
        <w:t>4</w:t>
      </w:r>
      <w:r w:rsidRPr="00E632AC">
        <w:rPr>
          <w:lang w:val="ru-RU"/>
        </w:rPr>
        <w:tab/>
      </w:r>
      <w:r>
        <w:rPr>
          <w:lang w:val="ru-RU"/>
        </w:rPr>
        <w:t>Резюме</w:t>
      </w:r>
    </w:p>
    <w:p w:rsidR="002A3CA3" w:rsidRPr="00A3452A" w:rsidRDefault="002A3CA3" w:rsidP="00A3452A">
      <w:pPr>
        <w:rPr>
          <w:lang w:val="ru-RU"/>
        </w:rPr>
      </w:pPr>
      <w:r w:rsidRPr="00A3452A">
        <w:rPr>
          <w:lang w:val="ru-RU"/>
        </w:rPr>
        <w:t>В данном Приложении демонстрируется возможность использования передач CI-OFDM для спутниковой системы радиосвязи и достижения спектральной эффективности до 3,6 бит/с/</w:t>
      </w:r>
      <w:proofErr w:type="gramStart"/>
      <w:r w:rsidRPr="00A3452A">
        <w:rPr>
          <w:lang w:val="ru-RU"/>
        </w:rPr>
        <w:t>Гц</w:t>
      </w:r>
      <w:proofErr w:type="gramEnd"/>
      <w:r w:rsidRPr="00A3452A">
        <w:rPr>
          <w:lang w:val="ru-RU"/>
        </w:rPr>
        <w:t xml:space="preserve"> при ограничении возрастания требуемой мощности передачи значением 3 дБ и менее. </w:t>
      </w:r>
      <w:proofErr w:type="gramStart"/>
      <w:r w:rsidRPr="00A3452A">
        <w:rPr>
          <w:lang w:val="ru-RU"/>
        </w:rPr>
        <w:t>Не</w:t>
      </w:r>
      <w:r w:rsidR="00A3452A">
        <w:rPr>
          <w:lang w:val="en-US"/>
        </w:rPr>
        <w:t> </w:t>
      </w:r>
      <w:r w:rsidRPr="00A3452A">
        <w:rPr>
          <w:lang w:val="ru-RU"/>
        </w:rPr>
        <w:t>модифицированные передачи OFDM характеризуются высокими значениями PAPR и, вследствие этого, могут использоваться только для MCSS, обеспечивая спектральную эффективность до примерно 2,05 бит/с/Гц при ограничении возрастания требуемой мощности передачи значением 3 дБ и менее</w:t>
      </w:r>
      <w:r w:rsidRPr="00A3452A">
        <w:rPr>
          <w:rStyle w:val="FootnoteReference"/>
          <w:rFonts w:eastAsia="MS PGothic"/>
          <w:lang w:val="ru-RU"/>
        </w:rPr>
        <w:footnoteReference w:id="7"/>
      </w:r>
      <w:r w:rsidRPr="00A3452A">
        <w:rPr>
          <w:lang w:val="ru-RU"/>
        </w:rPr>
        <w:t>. Это показывает, что CI-OFDM обеспечивает возможность работы MCSS со спектральной эффективностью, примерно на 1,55 бит/с/Гц превышающей спектральную эффективность MCSS с передачами OFDM.</w:t>
      </w:r>
      <w:proofErr w:type="gramEnd"/>
    </w:p>
    <w:p w:rsidR="00A3452A" w:rsidRPr="00EE2335" w:rsidRDefault="00A3452A" w:rsidP="00A3452A">
      <w:pPr>
        <w:pStyle w:val="AnnexNoTitle"/>
        <w:rPr>
          <w:lang w:val="ru-RU"/>
        </w:rPr>
      </w:pPr>
    </w:p>
    <w:p w:rsidR="002A3CA3" w:rsidRPr="0075154D" w:rsidRDefault="002A3CA3" w:rsidP="00A3452A">
      <w:pPr>
        <w:pStyle w:val="AnnexNoTitle"/>
        <w:rPr>
          <w:lang w:val="ru-RU" w:eastAsia="ko-KR"/>
        </w:rPr>
      </w:pPr>
      <w:r w:rsidRPr="00EE2335">
        <w:rPr>
          <w:lang w:val="ru-RU"/>
        </w:rPr>
        <w:t>Приложение</w:t>
      </w:r>
      <w:r w:rsidRPr="0075154D">
        <w:rPr>
          <w:lang w:val="ru-RU"/>
        </w:rPr>
        <w:t xml:space="preserve"> 2</w:t>
      </w:r>
      <w:r w:rsidRPr="0075154D">
        <w:rPr>
          <w:lang w:val="ru-RU"/>
        </w:rPr>
        <w:br/>
      </w:r>
      <w:r w:rsidRPr="0075154D">
        <w:rPr>
          <w:lang w:val="ru-RU"/>
        </w:rPr>
        <w:br/>
      </w:r>
      <w:r w:rsidRPr="00C76443">
        <w:rPr>
          <w:lang w:val="en-US" w:eastAsia="ko-KR"/>
        </w:rPr>
        <w:t>MC</w:t>
      </w:r>
      <w:r w:rsidRPr="0075154D">
        <w:rPr>
          <w:lang w:val="ru-RU" w:eastAsia="ko-KR"/>
        </w:rPr>
        <w:t>-</w:t>
      </w:r>
      <w:r w:rsidRPr="00C76443">
        <w:rPr>
          <w:lang w:val="en-US" w:eastAsia="ko-KR"/>
        </w:rPr>
        <w:t>CDMA</w:t>
      </w:r>
      <w:r w:rsidRPr="0075154D">
        <w:rPr>
          <w:lang w:val="ru-RU"/>
        </w:rPr>
        <w:t xml:space="preserve"> </w:t>
      </w:r>
      <w:r>
        <w:rPr>
          <w:lang w:val="ru-RU"/>
        </w:rPr>
        <w:t>в спутниковых системах радиосвязи</w:t>
      </w:r>
      <w:r w:rsidRPr="0075154D">
        <w:rPr>
          <w:lang w:val="ru-RU" w:eastAsia="ko-KR"/>
        </w:rPr>
        <w:t xml:space="preserve"> </w:t>
      </w:r>
    </w:p>
    <w:p w:rsidR="002A3CA3" w:rsidRPr="00F32FD4" w:rsidRDefault="002A3CA3" w:rsidP="002A3CA3">
      <w:pPr>
        <w:pStyle w:val="Heading1"/>
        <w:rPr>
          <w:lang w:val="ru-RU" w:eastAsia="ko-KR"/>
        </w:rPr>
      </w:pPr>
      <w:r w:rsidRPr="00F32FD4">
        <w:rPr>
          <w:lang w:val="ru-RU" w:eastAsia="ja-JP"/>
        </w:rPr>
        <w:t>1</w:t>
      </w:r>
      <w:r w:rsidRPr="00F32FD4">
        <w:rPr>
          <w:lang w:val="ru-RU" w:eastAsia="ja-JP"/>
        </w:rPr>
        <w:tab/>
      </w:r>
      <w:r>
        <w:rPr>
          <w:lang w:val="ru-RU" w:eastAsia="ja-JP"/>
        </w:rPr>
        <w:t>Введение</w:t>
      </w:r>
    </w:p>
    <w:p w:rsidR="002A3CA3" w:rsidRPr="00A3452A" w:rsidRDefault="002A3CA3" w:rsidP="002A3CA3">
      <w:pPr>
        <w:rPr>
          <w:lang w:val="ru-RU"/>
        </w:rPr>
      </w:pPr>
      <w:r w:rsidRPr="00A3452A">
        <w:rPr>
          <w:lang w:val="ru-RU"/>
        </w:rPr>
        <w:t xml:space="preserve">В Приложении 2 представлена спутниковая система радиосвязи с передачами MC-CDMA и ее соответствующие параметры, оцененные с помощью компьютерного моделирования. </w:t>
      </w:r>
    </w:p>
    <w:p w:rsidR="002A3CA3" w:rsidRPr="008C046A" w:rsidRDefault="002A3CA3" w:rsidP="002A3CA3">
      <w:pPr>
        <w:pStyle w:val="Heading1"/>
        <w:rPr>
          <w:lang w:val="ru-RU" w:eastAsia="ko-KR"/>
        </w:rPr>
      </w:pPr>
      <w:r w:rsidRPr="008C046A">
        <w:rPr>
          <w:lang w:val="ru-RU" w:eastAsia="ko-KR"/>
        </w:rPr>
        <w:t>2</w:t>
      </w:r>
      <w:r w:rsidRPr="008C046A">
        <w:rPr>
          <w:lang w:val="ru-RU" w:eastAsia="ko-KR"/>
        </w:rPr>
        <w:tab/>
      </w:r>
      <w:r>
        <w:rPr>
          <w:lang w:val="ru-RU" w:eastAsia="ko-KR"/>
        </w:rPr>
        <w:t>Модель</w:t>
      </w:r>
      <w:r w:rsidRPr="008C046A">
        <w:rPr>
          <w:lang w:val="ru-RU" w:eastAsia="ko-KR"/>
        </w:rPr>
        <w:t xml:space="preserve"> </w:t>
      </w:r>
      <w:r>
        <w:rPr>
          <w:lang w:val="ru-RU" w:eastAsia="ko-KR"/>
        </w:rPr>
        <w:t>системы</w:t>
      </w:r>
    </w:p>
    <w:p w:rsidR="002A3CA3" w:rsidRPr="00A3452A" w:rsidRDefault="002A3CA3" w:rsidP="00A3452A">
      <w:pPr>
        <w:rPr>
          <w:lang w:val="ru-RU"/>
        </w:rPr>
      </w:pPr>
      <w:r w:rsidRPr="00A3452A">
        <w:rPr>
          <w:lang w:val="ru-RU"/>
        </w:rPr>
        <w:t xml:space="preserve">На рисунке 4 представлена синхронная геостационарная спутниковая система </w:t>
      </w:r>
      <w:proofErr w:type="gramStart"/>
      <w:r w:rsidRPr="00A3452A">
        <w:rPr>
          <w:lang w:val="ru-RU"/>
        </w:rPr>
        <w:t>с</w:t>
      </w:r>
      <w:proofErr w:type="gramEnd"/>
      <w:r w:rsidRPr="00A3452A">
        <w:rPr>
          <w:lang w:val="ru-RU"/>
        </w:rPr>
        <w:t xml:space="preserve"> многими лучами, обеспечивающая пакетные услуги на базе IP с использованием адаптивной схемы MC-CDMA. Услуги, предназначенные для пользователей подвижной и фиксированной связи, связаны с наземной базовой IP сетью через фиксированную земную станцию (ФЗС) и спутник. ФЗС осуществляет адаптивное распределение ресурсов на линии вниз и является шлюзом, связывающим пользовательские услуги с наземной сетью. Если спутник оборудован средствами обработки, он может выполнять адаптивное распределение ресурсов. </w:t>
      </w:r>
    </w:p>
    <w:p w:rsidR="002A3CA3" w:rsidRPr="00A3452A" w:rsidRDefault="002A3CA3" w:rsidP="00A3452A">
      <w:pPr>
        <w:rPr>
          <w:lang w:val="ru-RU"/>
        </w:rPr>
      </w:pPr>
      <w:r w:rsidRPr="00A3452A">
        <w:rPr>
          <w:lang w:val="ru-RU"/>
        </w:rPr>
        <w:t xml:space="preserve">В синхронной системе </w:t>
      </w:r>
      <w:proofErr w:type="gramStart"/>
      <w:r w:rsidRPr="00A3452A">
        <w:rPr>
          <w:lang w:val="ru-RU"/>
        </w:rPr>
        <w:t>с</w:t>
      </w:r>
      <w:proofErr w:type="gramEnd"/>
      <w:r w:rsidRPr="00A3452A">
        <w:rPr>
          <w:lang w:val="ru-RU"/>
        </w:rPr>
        <w:t xml:space="preserve"> многими лучами все сигналы от спутника в линии синхронизированы по времени и частоте. </w:t>
      </w:r>
      <w:proofErr w:type="spellStart"/>
      <w:r w:rsidRPr="00A3452A">
        <w:rPr>
          <w:lang w:val="ru-RU"/>
        </w:rPr>
        <w:t>Радиокадр</w:t>
      </w:r>
      <w:proofErr w:type="spellEnd"/>
      <w:r w:rsidRPr="00A3452A">
        <w:rPr>
          <w:lang w:val="ru-RU"/>
        </w:rPr>
        <w:t xml:space="preserve"> линии вниз состоит из нескольких частотных/временных интервалов, разделенных методом FDM/TDM. В каждом временном/частотном интервале ресурс радиосвязи подразделяется с помощью ортогональных кодов расширения спектра методом CDM. Блок </w:t>
      </w:r>
      <w:proofErr w:type="spellStart"/>
      <w:r w:rsidRPr="00A3452A">
        <w:rPr>
          <w:lang w:val="ru-RU"/>
        </w:rPr>
        <w:t>радиоресурса</w:t>
      </w:r>
      <w:proofErr w:type="spellEnd"/>
      <w:r w:rsidRPr="00A3452A">
        <w:rPr>
          <w:lang w:val="ru-RU"/>
        </w:rPr>
        <w:t xml:space="preserve"> (RRU) определяется конкретным кодом расширения спектра в конкретном частотном/временном интервале. Все лучи совместно используют ортогональные RRU для пакетной передачи. Благодаря синхронизированной передаче все RRU между собой являются ортогональными. Для каждого луча в предопределенной части кадра передается уникальная пилотная последовательность символов. Пилотная последовательность расширяется пилотным кодом, зависящим от луча. </w:t>
      </w:r>
    </w:p>
    <w:p w:rsidR="002A3CA3" w:rsidRPr="00A3452A" w:rsidRDefault="002A3CA3" w:rsidP="00A3452A">
      <w:pPr>
        <w:rPr>
          <w:lang w:val="ru-RU"/>
        </w:rPr>
      </w:pPr>
      <w:r w:rsidRPr="00A3452A">
        <w:rPr>
          <w:lang w:val="ru-RU"/>
        </w:rPr>
        <w:t xml:space="preserve">В интервале сигнал трафика расширяется с помощью ортогональных кодов расширения спектра, но он не скремблируется пилотным кодом, зависящим от луча. Следовательно, благодаря синхронизированной передаче по всем лучам, сигналы передачи от разных лучей являются между собой ортогональными, если для лучей используются разные коды расширения спектра в том же  интервале. В силу взаимной ортогональности RRU помехи между лучами сводятся к минимуму, что повышает емкость системы. </w:t>
      </w:r>
    </w:p>
    <w:p w:rsidR="002A3CA3" w:rsidRPr="00A3452A" w:rsidRDefault="002A3CA3" w:rsidP="001F0BF3">
      <w:pPr>
        <w:spacing w:line="240" w:lineRule="exact"/>
        <w:rPr>
          <w:lang w:val="ru-RU"/>
        </w:rPr>
      </w:pPr>
      <w:r w:rsidRPr="00A3452A">
        <w:rPr>
          <w:lang w:val="ru-RU"/>
        </w:rPr>
        <w:lastRenderedPageBreak/>
        <w:t xml:space="preserve">В среде подвижной связи ортогональность между разными кодами расширения спектра в том же частотном/временном интервале может не поддерживаться из-за замирания вследствие </w:t>
      </w:r>
      <w:proofErr w:type="spellStart"/>
      <w:r w:rsidRPr="00A3452A">
        <w:rPr>
          <w:lang w:val="ru-RU"/>
        </w:rPr>
        <w:t>многолучевости</w:t>
      </w:r>
      <w:proofErr w:type="spellEnd"/>
      <w:r w:rsidRPr="00A3452A">
        <w:rPr>
          <w:lang w:val="ru-RU"/>
        </w:rPr>
        <w:t xml:space="preserve"> (частотно-избирательного). В условиях высокой загрузки число доступных в луче RRU может быть ограничено, поскольку все лучи совместно используют RRU. Во избежание такого ограничения </w:t>
      </w:r>
      <w:proofErr w:type="gramStart"/>
      <w:r w:rsidRPr="00A3452A">
        <w:rPr>
          <w:lang w:val="ru-RU"/>
        </w:rPr>
        <w:t>ресурсов</w:t>
      </w:r>
      <w:proofErr w:type="gramEnd"/>
      <w:r w:rsidRPr="00A3452A">
        <w:rPr>
          <w:lang w:val="ru-RU"/>
        </w:rPr>
        <w:t xml:space="preserve"> возможно осуществлять повторное использование RRU, если расстояние между пользователями достаточно велико для того, чтобы не допускать чрезмерного уровня </w:t>
      </w:r>
      <w:proofErr w:type="spellStart"/>
      <w:r w:rsidRPr="00A3452A">
        <w:rPr>
          <w:lang w:val="ru-RU"/>
        </w:rPr>
        <w:t>межлучевых</w:t>
      </w:r>
      <w:proofErr w:type="spellEnd"/>
      <w:r w:rsidRPr="00A3452A">
        <w:rPr>
          <w:lang w:val="ru-RU"/>
        </w:rPr>
        <w:t xml:space="preserve"> помех, который создал бы трудности. Проблема ограничения кодов могла бы быть разрешена с помощью MODCOD с высокой спектральной эффективностью, такой как 16-QAM. Использование схем модуляций высокого порядка может сократить число RRU, требуемое для пакетной передачи. </w:t>
      </w:r>
    </w:p>
    <w:p w:rsidR="002A3CA3" w:rsidRPr="00A3452A" w:rsidRDefault="002A3CA3" w:rsidP="001F0BF3">
      <w:pPr>
        <w:spacing w:line="240" w:lineRule="exact"/>
        <w:rPr>
          <w:lang w:val="ru-RU"/>
        </w:rPr>
      </w:pPr>
      <w:r w:rsidRPr="00A3452A">
        <w:rPr>
          <w:lang w:val="ru-RU"/>
        </w:rPr>
        <w:t xml:space="preserve">Для адаптивной пакетной передачи каждый пользователь осуществляет измерение состояния канала, используя </w:t>
      </w:r>
      <w:proofErr w:type="gramStart"/>
      <w:r w:rsidRPr="00A3452A">
        <w:rPr>
          <w:lang w:val="ru-RU"/>
        </w:rPr>
        <w:t>пилот-сигналы</w:t>
      </w:r>
      <w:proofErr w:type="gramEnd"/>
      <w:r w:rsidRPr="00A3452A">
        <w:rPr>
          <w:lang w:val="ru-RU"/>
        </w:rPr>
        <w:t xml:space="preserve"> луча, и регулярно сообщает результаты измерений ФЗС по обратной линии связи. Отчет пользователя включает значения мощности принимаемых сигналов и отношения несущая-помеха пилотных сигналов на </w:t>
      </w:r>
      <w:proofErr w:type="gramStart"/>
      <w:r w:rsidRPr="00A3452A">
        <w:rPr>
          <w:lang w:val="ru-RU"/>
        </w:rPr>
        <w:t>первичном</w:t>
      </w:r>
      <w:proofErr w:type="gramEnd"/>
      <w:r w:rsidRPr="00A3452A">
        <w:rPr>
          <w:lang w:val="ru-RU"/>
        </w:rPr>
        <w:t xml:space="preserve"> и соседних лучах. Первичным лучом пользователя является луч, в настоящее время обеспечивающий пакетные услуги данному пользователю. На</w:t>
      </w:r>
      <w:r w:rsidR="001F0BF3">
        <w:rPr>
          <w:lang w:val="en-US"/>
        </w:rPr>
        <w:t> </w:t>
      </w:r>
      <w:r w:rsidRPr="00A3452A">
        <w:rPr>
          <w:lang w:val="ru-RU"/>
        </w:rPr>
        <w:t>основании сообщенных условий в линии центр управления ресурсами ФЗС выполняет диспетчеризацию пакетов, выбирает лучшие ресурсы для передачи каждого пакета и назначает для них мощность передачи и комбинацию MODCOD.</w:t>
      </w:r>
    </w:p>
    <w:p w:rsidR="002A3CA3" w:rsidRPr="00A3452A" w:rsidRDefault="002A3CA3" w:rsidP="001F0BF3">
      <w:pPr>
        <w:spacing w:line="240" w:lineRule="exact"/>
        <w:rPr>
          <w:lang w:val="ru-RU"/>
        </w:rPr>
      </w:pPr>
      <w:r w:rsidRPr="00A3452A">
        <w:rPr>
          <w:lang w:val="ru-RU"/>
        </w:rPr>
        <w:t>Информационные IP-сигналы на прямой линии связи относительно обратной линии связи являются асимметричными по требованиям к ширине полосы. Сочетание неравномерной и высокоскоростной пакетной передачи с использованием MC-CDMA обеспечивает более высокую эффективность передатчиков по показателю спектральной эффективности.</w:t>
      </w:r>
    </w:p>
    <w:p w:rsidR="002A3CA3" w:rsidRPr="00A3452A" w:rsidRDefault="002A3CA3" w:rsidP="001F0BF3">
      <w:pPr>
        <w:spacing w:line="240" w:lineRule="exact"/>
        <w:rPr>
          <w:lang w:val="ru-RU"/>
        </w:rPr>
      </w:pPr>
      <w:r w:rsidRPr="00A3452A">
        <w:rPr>
          <w:lang w:val="ru-RU"/>
        </w:rPr>
        <w:t xml:space="preserve">MC-CDMA сочетает методы CDMA и OFDM таким образом, что используются преимущества обоих этих методов. Спутниковая система с MC-CDMA обеспечивает высокую степень свободы благодаря своей схеме передачи </w:t>
      </w:r>
      <w:proofErr w:type="gramStart"/>
      <w:r w:rsidRPr="00A3452A">
        <w:rPr>
          <w:lang w:val="ru-RU"/>
        </w:rPr>
        <w:t>с</w:t>
      </w:r>
      <w:proofErr w:type="gramEnd"/>
      <w:r w:rsidRPr="00A3452A">
        <w:rPr>
          <w:lang w:val="ru-RU"/>
        </w:rPr>
        <w:t xml:space="preserve"> многими несущими и, таким образом, может обеспечивать более эффективную адаптивную передачу. </w:t>
      </w:r>
    </w:p>
    <w:p w:rsidR="002A3CA3" w:rsidRPr="00C76443" w:rsidRDefault="002A3CA3" w:rsidP="001F0BF3">
      <w:pPr>
        <w:pStyle w:val="FigureNo"/>
        <w:spacing w:line="240" w:lineRule="exact"/>
        <w:rPr>
          <w:lang w:val="en-US" w:eastAsia="ja-JP"/>
        </w:rPr>
      </w:pPr>
      <w:r>
        <w:rPr>
          <w:lang w:val="en-US"/>
        </w:rPr>
        <w:t>Рисунок </w:t>
      </w:r>
      <w:r w:rsidRPr="00C76443">
        <w:rPr>
          <w:lang w:val="en-US"/>
        </w:rPr>
        <w:t>4</w:t>
      </w:r>
    </w:p>
    <w:p w:rsidR="002A3CA3" w:rsidRPr="00C76443" w:rsidRDefault="002A3CA3" w:rsidP="001F0BF3">
      <w:pPr>
        <w:pStyle w:val="Figuretitle"/>
        <w:spacing w:line="240" w:lineRule="exact"/>
        <w:rPr>
          <w:lang w:val="en-US"/>
        </w:rPr>
      </w:pPr>
      <w:r>
        <w:rPr>
          <w:lang w:val="ru-RU" w:eastAsia="ko-KR"/>
        </w:rPr>
        <w:t>Пример</w:t>
      </w:r>
      <w:r w:rsidRPr="005C1503">
        <w:rPr>
          <w:lang w:val="en-US" w:eastAsia="ko-KR"/>
        </w:rPr>
        <w:t xml:space="preserve"> </w:t>
      </w:r>
      <w:r>
        <w:rPr>
          <w:lang w:val="ru-RU" w:eastAsia="ko-KR"/>
        </w:rPr>
        <w:t>многолучевой</w:t>
      </w:r>
      <w:r w:rsidRPr="005C1503">
        <w:rPr>
          <w:lang w:val="en-US" w:eastAsia="ko-KR"/>
        </w:rPr>
        <w:t xml:space="preserve"> </w:t>
      </w:r>
      <w:r>
        <w:rPr>
          <w:lang w:val="ru-RU" w:eastAsia="ko-KR"/>
        </w:rPr>
        <w:t>спутниковой</w:t>
      </w:r>
      <w:r w:rsidRPr="005C1503">
        <w:rPr>
          <w:lang w:val="en-US" w:eastAsia="ko-KR"/>
        </w:rPr>
        <w:t xml:space="preserve"> </w:t>
      </w:r>
      <w:r>
        <w:rPr>
          <w:lang w:val="ru-RU" w:eastAsia="ko-KR"/>
        </w:rPr>
        <w:t>системы</w:t>
      </w:r>
    </w:p>
    <w:p w:rsidR="002A3CA3" w:rsidRDefault="001F0BF3" w:rsidP="002A3CA3">
      <w:pPr>
        <w:pStyle w:val="Figure"/>
        <w:rPr>
          <w:lang w:val="ru-RU" w:eastAsia="ja-JP"/>
        </w:rPr>
      </w:pPr>
      <w:r>
        <w:object w:dxaOrig="6975" w:dyaOrig="8360">
          <v:shape id="_x0000_i1028" type="#_x0000_t75" style="width:270pt;height:323.5pt" o:ole="">
            <v:imagedata r:id="rId27" o:title=""/>
          </v:shape>
          <o:OLEObject Type="Embed" ProgID="CorelDRAW.Graphic.14" ShapeID="_x0000_i1028" DrawAspect="Content" ObjectID="_1361953575" r:id="rId28"/>
        </w:object>
      </w:r>
    </w:p>
    <w:p w:rsidR="002A3CA3" w:rsidRPr="00DF058A" w:rsidRDefault="002A3CA3" w:rsidP="002A3CA3">
      <w:pPr>
        <w:pStyle w:val="FigureNo"/>
        <w:rPr>
          <w:lang w:val="ru-RU"/>
        </w:rPr>
      </w:pPr>
      <w:r w:rsidRPr="00DF058A">
        <w:rPr>
          <w:lang w:val="ru-RU"/>
        </w:rPr>
        <w:lastRenderedPageBreak/>
        <w:t>Рисунок</w:t>
      </w:r>
      <w:r w:rsidRPr="0003241B">
        <w:rPr>
          <w:lang w:val="en-US"/>
        </w:rPr>
        <w:t> </w:t>
      </w:r>
      <w:r w:rsidRPr="00DF058A">
        <w:rPr>
          <w:lang w:val="ru-RU"/>
        </w:rPr>
        <w:t>5</w:t>
      </w:r>
    </w:p>
    <w:p w:rsidR="002A3CA3" w:rsidRPr="00ED0D39" w:rsidRDefault="002A3CA3" w:rsidP="002A3CA3">
      <w:pPr>
        <w:pStyle w:val="Figuretitle"/>
        <w:rPr>
          <w:lang w:val="ru-RU" w:eastAsia="ko-KR"/>
        </w:rPr>
      </w:pPr>
      <w:proofErr w:type="gramStart"/>
      <w:r>
        <w:rPr>
          <w:lang w:val="ru-RU" w:eastAsia="ko-KR"/>
        </w:rPr>
        <w:t>Функциональная</w:t>
      </w:r>
      <w:r w:rsidRPr="006C2C6E">
        <w:rPr>
          <w:lang w:val="ru-RU" w:eastAsia="ko-KR"/>
        </w:rPr>
        <w:t>-</w:t>
      </w:r>
      <w:r>
        <w:rPr>
          <w:lang w:val="ru-RU" w:eastAsia="ko-KR"/>
        </w:rPr>
        <w:t>схема</w:t>
      </w:r>
      <w:proofErr w:type="gramEnd"/>
      <w:r w:rsidRPr="006C2C6E">
        <w:rPr>
          <w:lang w:val="ru-RU" w:eastAsia="ko-KR"/>
        </w:rPr>
        <w:t xml:space="preserve"> </w:t>
      </w:r>
      <w:r>
        <w:rPr>
          <w:lang w:val="ru-RU" w:eastAsia="ko-KR"/>
        </w:rPr>
        <w:t>адаптивной</w:t>
      </w:r>
      <w:r w:rsidRPr="006C2C6E">
        <w:rPr>
          <w:lang w:val="ru-RU" w:eastAsia="ko-KR"/>
        </w:rPr>
        <w:t xml:space="preserve"> </w:t>
      </w:r>
      <w:r>
        <w:rPr>
          <w:lang w:val="ru-RU" w:eastAsia="ko-KR"/>
        </w:rPr>
        <w:t>спутниковой</w:t>
      </w:r>
      <w:r w:rsidRPr="006C2C6E">
        <w:rPr>
          <w:lang w:val="ru-RU" w:eastAsia="ko-KR"/>
        </w:rPr>
        <w:t xml:space="preserve"> </w:t>
      </w:r>
      <w:r>
        <w:rPr>
          <w:lang w:val="ru-RU" w:eastAsia="ko-KR"/>
        </w:rPr>
        <w:t>системы</w:t>
      </w:r>
      <w:r w:rsidRPr="006C2C6E">
        <w:rPr>
          <w:lang w:val="ru-RU" w:eastAsia="ko-KR"/>
        </w:rPr>
        <w:t xml:space="preserve"> </w:t>
      </w:r>
      <w:r>
        <w:rPr>
          <w:lang w:val="ru-RU" w:eastAsia="ko-KR"/>
        </w:rPr>
        <w:t>с</w:t>
      </w:r>
      <w:r w:rsidRPr="006C2C6E">
        <w:rPr>
          <w:lang w:val="ru-RU" w:eastAsia="ko-KR"/>
        </w:rPr>
        <w:t xml:space="preserve"> </w:t>
      </w:r>
      <w:r w:rsidRPr="00C76443">
        <w:rPr>
          <w:lang w:val="en-US" w:eastAsia="ko-KR"/>
        </w:rPr>
        <w:t>MC</w:t>
      </w:r>
      <w:r w:rsidRPr="006C2C6E">
        <w:rPr>
          <w:lang w:val="ru-RU" w:eastAsia="ko-KR"/>
        </w:rPr>
        <w:t>-</w:t>
      </w:r>
      <w:r w:rsidRPr="00C76443">
        <w:rPr>
          <w:lang w:val="en-US" w:eastAsia="ko-KR"/>
        </w:rPr>
        <w:t>CDMA</w:t>
      </w:r>
    </w:p>
    <w:p w:rsidR="002C63BD" w:rsidRPr="002C63BD" w:rsidRDefault="00EA590D" w:rsidP="002C63BD">
      <w:pPr>
        <w:pStyle w:val="Figure"/>
        <w:rPr>
          <w:lang w:val="en-US" w:eastAsia="ko-KR"/>
        </w:rPr>
      </w:pPr>
      <w:r>
        <w:object w:dxaOrig="10955" w:dyaOrig="12662">
          <v:shape id="_x0000_i1029" type="#_x0000_t75" style="width:468pt;height:540.5pt" o:ole="" o:allowoverlap="f">
            <v:imagedata r:id="rId29" o:title=""/>
          </v:shape>
          <o:OLEObject Type="Embed" ProgID="CorelDRAW.Graphic.14" ShapeID="_x0000_i1029" DrawAspect="Content" ObjectID="_1361953576" r:id="rId30"/>
        </w:object>
      </w:r>
    </w:p>
    <w:p w:rsidR="002A3CA3" w:rsidRPr="003C5EFE" w:rsidRDefault="002A3CA3" w:rsidP="002A3CA3">
      <w:pPr>
        <w:keepLines/>
        <w:rPr>
          <w:szCs w:val="22"/>
          <w:lang w:val="ru-RU" w:eastAsia="ko-KR"/>
        </w:rPr>
      </w:pPr>
      <w:r>
        <w:rPr>
          <w:szCs w:val="22"/>
          <w:lang w:val="ru-RU"/>
        </w:rPr>
        <w:lastRenderedPageBreak/>
        <w:t>На</w:t>
      </w:r>
      <w:r w:rsidRPr="00921A11">
        <w:rPr>
          <w:szCs w:val="22"/>
          <w:lang w:val="ru-RU"/>
        </w:rPr>
        <w:t xml:space="preserve"> </w:t>
      </w:r>
      <w:r>
        <w:rPr>
          <w:szCs w:val="22"/>
          <w:lang w:val="ru-RU"/>
        </w:rPr>
        <w:t>р</w:t>
      </w:r>
      <w:r w:rsidRPr="00921A11">
        <w:rPr>
          <w:szCs w:val="22"/>
          <w:lang w:val="ru-RU"/>
        </w:rPr>
        <w:t>исун</w:t>
      </w:r>
      <w:r>
        <w:rPr>
          <w:szCs w:val="22"/>
          <w:lang w:val="ru-RU"/>
        </w:rPr>
        <w:t>ке</w:t>
      </w:r>
      <w:r w:rsidRPr="00921A11">
        <w:rPr>
          <w:szCs w:val="22"/>
        </w:rPr>
        <w:t> </w:t>
      </w:r>
      <w:r w:rsidRPr="00921A11">
        <w:rPr>
          <w:szCs w:val="22"/>
          <w:lang w:val="ru-RU" w:eastAsia="ko-KR"/>
        </w:rPr>
        <w:t>5</w:t>
      </w:r>
      <w:r w:rsidRPr="00921A11">
        <w:rPr>
          <w:szCs w:val="22"/>
          <w:lang w:val="ru-RU"/>
        </w:rPr>
        <w:t xml:space="preserve"> </w:t>
      </w:r>
      <w:r>
        <w:rPr>
          <w:szCs w:val="22"/>
          <w:lang w:val="ru-RU"/>
        </w:rPr>
        <w:t>представлена</w:t>
      </w:r>
      <w:r w:rsidRPr="00921A11">
        <w:rPr>
          <w:szCs w:val="22"/>
          <w:lang w:val="ru-RU"/>
        </w:rPr>
        <w:t xml:space="preserve"> </w:t>
      </w:r>
      <w:r>
        <w:rPr>
          <w:szCs w:val="22"/>
          <w:lang w:val="ru-RU"/>
        </w:rPr>
        <w:t>функциональная</w:t>
      </w:r>
      <w:r w:rsidRPr="00921A11">
        <w:rPr>
          <w:szCs w:val="22"/>
          <w:lang w:val="ru-RU"/>
        </w:rPr>
        <w:t xml:space="preserve"> </w:t>
      </w:r>
      <w:r>
        <w:rPr>
          <w:szCs w:val="22"/>
          <w:lang w:val="ru-RU"/>
        </w:rPr>
        <w:t>схема</w:t>
      </w:r>
      <w:r w:rsidRPr="00921A11">
        <w:rPr>
          <w:szCs w:val="22"/>
          <w:lang w:val="ru-RU"/>
        </w:rPr>
        <w:t xml:space="preserve"> </w:t>
      </w:r>
      <w:r>
        <w:rPr>
          <w:szCs w:val="22"/>
          <w:lang w:val="ru-RU"/>
        </w:rPr>
        <w:t>передатчика</w:t>
      </w:r>
      <w:r w:rsidRPr="00921A11">
        <w:rPr>
          <w:szCs w:val="22"/>
          <w:lang w:val="ru-RU"/>
        </w:rPr>
        <w:t xml:space="preserve"> </w:t>
      </w:r>
      <w:r>
        <w:rPr>
          <w:szCs w:val="22"/>
          <w:lang w:val="ru-RU"/>
        </w:rPr>
        <w:t>и</w:t>
      </w:r>
      <w:r w:rsidRPr="00921A11">
        <w:rPr>
          <w:szCs w:val="22"/>
          <w:lang w:val="ru-RU"/>
        </w:rPr>
        <w:t xml:space="preserve"> </w:t>
      </w:r>
      <w:r>
        <w:rPr>
          <w:szCs w:val="22"/>
          <w:lang w:val="ru-RU"/>
        </w:rPr>
        <w:t>приемника</w:t>
      </w:r>
      <w:r w:rsidRPr="00921A11">
        <w:rPr>
          <w:szCs w:val="22"/>
          <w:lang w:val="ru-RU"/>
        </w:rPr>
        <w:t xml:space="preserve"> </w:t>
      </w:r>
      <w:r>
        <w:rPr>
          <w:szCs w:val="22"/>
          <w:lang w:val="ru-RU"/>
        </w:rPr>
        <w:t>адаптивной</w:t>
      </w:r>
      <w:r w:rsidRPr="00921A11">
        <w:rPr>
          <w:szCs w:val="22"/>
          <w:lang w:val="ru-RU"/>
        </w:rPr>
        <w:t xml:space="preserve"> </w:t>
      </w:r>
      <w:r>
        <w:rPr>
          <w:szCs w:val="22"/>
          <w:lang w:val="ru-RU"/>
        </w:rPr>
        <w:t>спутниковой</w:t>
      </w:r>
      <w:r w:rsidRPr="00921A11">
        <w:rPr>
          <w:szCs w:val="22"/>
          <w:lang w:val="ru-RU"/>
        </w:rPr>
        <w:t xml:space="preserve"> </w:t>
      </w:r>
      <w:r>
        <w:rPr>
          <w:szCs w:val="22"/>
          <w:lang w:val="ru-RU"/>
        </w:rPr>
        <w:t>системы</w:t>
      </w:r>
      <w:r w:rsidRPr="00921A11">
        <w:rPr>
          <w:szCs w:val="22"/>
          <w:lang w:val="ru-RU"/>
        </w:rPr>
        <w:t xml:space="preserve"> </w:t>
      </w:r>
      <w:r>
        <w:rPr>
          <w:szCs w:val="22"/>
          <w:lang w:val="ru-RU"/>
        </w:rPr>
        <w:t>с</w:t>
      </w:r>
      <w:r w:rsidRPr="00921A11">
        <w:rPr>
          <w:szCs w:val="22"/>
          <w:lang w:val="ru-RU"/>
        </w:rPr>
        <w:t xml:space="preserve"> </w:t>
      </w:r>
      <w:r w:rsidRPr="00921A11">
        <w:rPr>
          <w:szCs w:val="22"/>
          <w:lang w:eastAsia="ko-KR"/>
        </w:rPr>
        <w:t>MC</w:t>
      </w:r>
      <w:r w:rsidRPr="00921A11">
        <w:rPr>
          <w:szCs w:val="22"/>
          <w:lang w:val="ru-RU" w:eastAsia="ko-KR"/>
        </w:rPr>
        <w:t>-</w:t>
      </w:r>
      <w:r w:rsidRPr="00921A11">
        <w:rPr>
          <w:szCs w:val="22"/>
          <w:lang w:eastAsia="ko-KR"/>
        </w:rPr>
        <w:t>CDMA</w:t>
      </w:r>
      <w:r w:rsidRPr="00921A11">
        <w:rPr>
          <w:szCs w:val="22"/>
          <w:lang w:val="ru-RU" w:eastAsia="ko-KR"/>
        </w:rPr>
        <w:t xml:space="preserve">. </w:t>
      </w:r>
      <w:r>
        <w:rPr>
          <w:szCs w:val="22"/>
          <w:lang w:val="ru-RU" w:eastAsia="ko-KR"/>
        </w:rPr>
        <w:t>Адаптивные</w:t>
      </w:r>
      <w:r w:rsidRPr="008C4A9E">
        <w:rPr>
          <w:szCs w:val="22"/>
          <w:lang w:val="ru-RU" w:eastAsia="ko-KR"/>
        </w:rPr>
        <w:t xml:space="preserve"> </w:t>
      </w:r>
      <w:r>
        <w:rPr>
          <w:szCs w:val="22"/>
          <w:lang w:val="ru-RU" w:eastAsia="ko-KR"/>
        </w:rPr>
        <w:t>системы</w:t>
      </w:r>
      <w:r w:rsidRPr="008C4A9E">
        <w:rPr>
          <w:szCs w:val="22"/>
          <w:lang w:val="ru-RU" w:eastAsia="ko-KR"/>
        </w:rPr>
        <w:t xml:space="preserve"> </w:t>
      </w:r>
      <w:r>
        <w:rPr>
          <w:szCs w:val="22"/>
          <w:lang w:val="ru-RU" w:eastAsia="ko-KR"/>
        </w:rPr>
        <w:t>с</w:t>
      </w:r>
      <w:r w:rsidRPr="008C4A9E">
        <w:rPr>
          <w:szCs w:val="22"/>
          <w:lang w:val="ru-RU" w:eastAsia="ko-KR"/>
        </w:rPr>
        <w:t xml:space="preserve"> </w:t>
      </w:r>
      <w:r w:rsidRPr="00033BEC">
        <w:rPr>
          <w:szCs w:val="22"/>
          <w:lang w:val="en-US" w:eastAsia="ko-KR"/>
        </w:rPr>
        <w:t>MC</w:t>
      </w:r>
      <w:r w:rsidRPr="008C4A9E">
        <w:rPr>
          <w:szCs w:val="22"/>
          <w:lang w:val="ru-RU" w:eastAsia="ko-KR"/>
        </w:rPr>
        <w:t>-</w:t>
      </w:r>
      <w:r w:rsidRPr="00033BEC">
        <w:rPr>
          <w:szCs w:val="22"/>
          <w:lang w:val="en-US" w:eastAsia="ko-KR"/>
        </w:rPr>
        <w:t>CDMA</w:t>
      </w:r>
      <w:r w:rsidRPr="008C4A9E">
        <w:rPr>
          <w:szCs w:val="22"/>
          <w:lang w:val="ru-RU" w:eastAsia="ko-KR"/>
        </w:rPr>
        <w:t xml:space="preserve"> </w:t>
      </w:r>
      <w:r>
        <w:rPr>
          <w:szCs w:val="22"/>
          <w:lang w:val="ru-RU" w:eastAsia="ko-KR"/>
        </w:rPr>
        <w:t>могут</w:t>
      </w:r>
      <w:r w:rsidRPr="008C4A9E">
        <w:rPr>
          <w:szCs w:val="22"/>
          <w:lang w:val="ru-RU" w:eastAsia="ko-KR"/>
        </w:rPr>
        <w:t xml:space="preserve"> </w:t>
      </w:r>
      <w:r>
        <w:rPr>
          <w:szCs w:val="22"/>
          <w:lang w:val="ru-RU" w:eastAsia="ko-KR"/>
        </w:rPr>
        <w:t>использоваться</w:t>
      </w:r>
      <w:r w:rsidRPr="008C4A9E">
        <w:rPr>
          <w:szCs w:val="22"/>
          <w:lang w:val="ru-RU" w:eastAsia="ko-KR"/>
        </w:rPr>
        <w:t xml:space="preserve"> </w:t>
      </w:r>
      <w:r>
        <w:rPr>
          <w:szCs w:val="22"/>
          <w:lang w:val="ru-RU" w:eastAsia="ko-KR"/>
        </w:rPr>
        <w:t>в качестве меры противодействия замиранию в атмосфере</w:t>
      </w:r>
      <w:r w:rsidRPr="008C4A9E">
        <w:rPr>
          <w:szCs w:val="22"/>
          <w:lang w:val="ru-RU" w:eastAsia="ko-KR"/>
        </w:rPr>
        <w:t xml:space="preserve">. </w:t>
      </w:r>
      <w:r>
        <w:rPr>
          <w:szCs w:val="22"/>
          <w:lang w:val="ru-RU" w:eastAsia="ko-KR"/>
        </w:rPr>
        <w:t>Адаптивный передатчик, показанный на рисунке 5, изменяет схемы кодирования, модуляции и расширения спектра с помощью команды управления, определенной в соответствии с условиями в спутниковом канале</w:t>
      </w:r>
      <w:r w:rsidRPr="00006E0E">
        <w:rPr>
          <w:szCs w:val="22"/>
          <w:lang w:val="ru-RU"/>
        </w:rPr>
        <w:t xml:space="preserve">. </w:t>
      </w:r>
      <w:r>
        <w:rPr>
          <w:szCs w:val="22"/>
          <w:lang w:val="ru-RU"/>
        </w:rPr>
        <w:t>Канальный</w:t>
      </w:r>
      <w:r w:rsidRPr="00DD6491">
        <w:rPr>
          <w:szCs w:val="22"/>
          <w:lang w:val="ru-RU"/>
        </w:rPr>
        <w:t xml:space="preserve"> </w:t>
      </w:r>
      <w:r>
        <w:rPr>
          <w:szCs w:val="22"/>
          <w:lang w:val="ru-RU"/>
        </w:rPr>
        <w:t>кодер</w:t>
      </w:r>
      <w:r w:rsidRPr="00DD6491">
        <w:rPr>
          <w:szCs w:val="22"/>
          <w:lang w:val="ru-RU"/>
        </w:rPr>
        <w:t xml:space="preserve"> </w:t>
      </w:r>
      <w:r>
        <w:rPr>
          <w:szCs w:val="22"/>
          <w:lang w:val="ru-RU"/>
        </w:rPr>
        <w:t>в</w:t>
      </w:r>
      <w:r w:rsidRPr="00DD6491">
        <w:rPr>
          <w:szCs w:val="22"/>
          <w:lang w:val="ru-RU"/>
        </w:rPr>
        <w:t xml:space="preserve"> </w:t>
      </w:r>
      <w:r>
        <w:rPr>
          <w:szCs w:val="22"/>
          <w:lang w:val="ru-RU"/>
        </w:rPr>
        <w:t>адаптивном</w:t>
      </w:r>
      <w:r w:rsidRPr="00DD6491">
        <w:rPr>
          <w:szCs w:val="22"/>
          <w:lang w:val="ru-RU"/>
        </w:rPr>
        <w:t xml:space="preserve"> </w:t>
      </w:r>
      <w:r>
        <w:rPr>
          <w:szCs w:val="22"/>
          <w:lang w:val="ru-RU"/>
        </w:rPr>
        <w:t>передатчике</w:t>
      </w:r>
      <w:r w:rsidRPr="00DD6491">
        <w:rPr>
          <w:szCs w:val="22"/>
          <w:lang w:val="ru-RU"/>
        </w:rPr>
        <w:t xml:space="preserve"> </w:t>
      </w:r>
      <w:r>
        <w:rPr>
          <w:szCs w:val="22"/>
          <w:lang w:val="ru-RU"/>
        </w:rPr>
        <w:t>изменяет свои</w:t>
      </w:r>
      <w:r w:rsidRPr="00DD6491">
        <w:rPr>
          <w:szCs w:val="22"/>
          <w:lang w:val="ru-RU"/>
        </w:rPr>
        <w:t xml:space="preserve"> </w:t>
      </w:r>
      <w:r>
        <w:rPr>
          <w:szCs w:val="22"/>
          <w:lang w:val="ru-RU"/>
        </w:rPr>
        <w:t>параметры кодирования, используя вышеупомянутую команду управления</w:t>
      </w:r>
      <w:r w:rsidRPr="00DD6491">
        <w:rPr>
          <w:szCs w:val="22"/>
          <w:lang w:val="ru-RU"/>
        </w:rPr>
        <w:t xml:space="preserve">. </w:t>
      </w:r>
      <w:r>
        <w:rPr>
          <w:szCs w:val="22"/>
          <w:lang w:val="ru-RU"/>
        </w:rPr>
        <w:t>Расширитель</w:t>
      </w:r>
      <w:r w:rsidRPr="00616520">
        <w:rPr>
          <w:szCs w:val="22"/>
          <w:lang w:val="ru-RU"/>
        </w:rPr>
        <w:t xml:space="preserve"> </w:t>
      </w:r>
      <w:r>
        <w:rPr>
          <w:szCs w:val="22"/>
          <w:lang w:val="ru-RU"/>
        </w:rPr>
        <w:t>символов</w:t>
      </w:r>
      <w:r w:rsidRPr="00616520">
        <w:rPr>
          <w:szCs w:val="22"/>
          <w:lang w:val="ru-RU"/>
        </w:rPr>
        <w:t xml:space="preserve"> </w:t>
      </w:r>
      <w:r>
        <w:rPr>
          <w:szCs w:val="22"/>
          <w:lang w:val="ru-RU"/>
        </w:rPr>
        <w:t>для</w:t>
      </w:r>
      <w:r w:rsidRPr="00616520">
        <w:rPr>
          <w:szCs w:val="22"/>
          <w:lang w:val="ru-RU"/>
        </w:rPr>
        <w:t xml:space="preserve"> </w:t>
      </w:r>
      <w:r>
        <w:rPr>
          <w:szCs w:val="22"/>
          <w:lang w:val="ru-RU"/>
        </w:rPr>
        <w:t>каждого</w:t>
      </w:r>
      <w:r w:rsidRPr="00616520">
        <w:rPr>
          <w:szCs w:val="22"/>
          <w:lang w:val="ru-RU"/>
        </w:rPr>
        <w:t xml:space="preserve"> </w:t>
      </w:r>
      <w:r>
        <w:rPr>
          <w:szCs w:val="22"/>
          <w:lang w:val="ru-RU"/>
        </w:rPr>
        <w:t>пользователя</w:t>
      </w:r>
      <w:r w:rsidRPr="00616520">
        <w:rPr>
          <w:szCs w:val="22"/>
          <w:lang w:val="ru-RU"/>
        </w:rPr>
        <w:t xml:space="preserve"> </w:t>
      </w:r>
      <w:r>
        <w:rPr>
          <w:szCs w:val="22"/>
          <w:lang w:val="ru-RU"/>
        </w:rPr>
        <w:t>состоит</w:t>
      </w:r>
      <w:r w:rsidRPr="00616520">
        <w:rPr>
          <w:szCs w:val="22"/>
          <w:lang w:val="ru-RU"/>
        </w:rPr>
        <w:t xml:space="preserve"> </w:t>
      </w:r>
      <w:r>
        <w:rPr>
          <w:szCs w:val="22"/>
          <w:lang w:val="ru-RU"/>
        </w:rPr>
        <w:t>из</w:t>
      </w:r>
      <w:r w:rsidRPr="00616520">
        <w:rPr>
          <w:szCs w:val="22"/>
          <w:lang w:val="ru-RU"/>
        </w:rPr>
        <w:t xml:space="preserve"> </w:t>
      </w:r>
      <w:r>
        <w:rPr>
          <w:szCs w:val="22"/>
          <w:lang w:val="ru-RU"/>
        </w:rPr>
        <w:t xml:space="preserve">устройства отображения символов, повторителя символов и расширителя </w:t>
      </w:r>
      <w:proofErr w:type="spellStart"/>
      <w:r>
        <w:rPr>
          <w:szCs w:val="22"/>
          <w:lang w:val="ru-RU"/>
        </w:rPr>
        <w:t>Уолша</w:t>
      </w:r>
      <w:proofErr w:type="spellEnd"/>
      <w:r>
        <w:rPr>
          <w:szCs w:val="22"/>
          <w:lang w:val="ru-RU"/>
        </w:rPr>
        <w:t xml:space="preserve"> и он тоже меняет свои параметры, используя команду управления. </w:t>
      </w:r>
      <w:proofErr w:type="spellStart"/>
      <w:r>
        <w:rPr>
          <w:szCs w:val="22"/>
          <w:lang w:val="ru-RU"/>
        </w:rPr>
        <w:t>Перемежитель</w:t>
      </w:r>
      <w:proofErr w:type="spellEnd"/>
      <w:r w:rsidRPr="00CC1899">
        <w:rPr>
          <w:szCs w:val="22"/>
          <w:lang w:val="ru-RU"/>
        </w:rPr>
        <w:t xml:space="preserve"> </w:t>
      </w:r>
      <w:r>
        <w:rPr>
          <w:szCs w:val="22"/>
          <w:lang w:val="ru-RU"/>
        </w:rPr>
        <w:t>чипов</w:t>
      </w:r>
      <w:r w:rsidRPr="00CC1899">
        <w:rPr>
          <w:szCs w:val="22"/>
          <w:lang w:val="ru-RU"/>
        </w:rPr>
        <w:t xml:space="preserve"> </w:t>
      </w:r>
      <w:r>
        <w:rPr>
          <w:szCs w:val="22"/>
          <w:lang w:val="ru-RU"/>
        </w:rPr>
        <w:t>в</w:t>
      </w:r>
      <w:r w:rsidRPr="00CC1899">
        <w:rPr>
          <w:szCs w:val="22"/>
          <w:lang w:val="ru-RU"/>
        </w:rPr>
        <w:t xml:space="preserve"> </w:t>
      </w:r>
      <w:r>
        <w:rPr>
          <w:szCs w:val="22"/>
          <w:lang w:val="ru-RU"/>
        </w:rPr>
        <w:t>передатчике</w:t>
      </w:r>
      <w:r w:rsidRPr="00CC1899">
        <w:rPr>
          <w:szCs w:val="22"/>
          <w:lang w:val="ru-RU"/>
        </w:rPr>
        <w:t xml:space="preserve"> </w:t>
      </w:r>
      <w:proofErr w:type="gramStart"/>
      <w:r>
        <w:rPr>
          <w:szCs w:val="22"/>
          <w:lang w:val="ru-RU"/>
        </w:rPr>
        <w:t>предназначен</w:t>
      </w:r>
      <w:proofErr w:type="gramEnd"/>
      <w:r w:rsidRPr="00CC1899">
        <w:rPr>
          <w:szCs w:val="22"/>
          <w:lang w:val="ru-RU"/>
        </w:rPr>
        <w:t xml:space="preserve"> </w:t>
      </w:r>
      <w:r>
        <w:rPr>
          <w:szCs w:val="22"/>
          <w:lang w:val="ru-RU"/>
        </w:rPr>
        <w:t>для</w:t>
      </w:r>
      <w:r w:rsidRPr="00CC1899">
        <w:rPr>
          <w:szCs w:val="22"/>
          <w:lang w:val="ru-RU"/>
        </w:rPr>
        <w:t xml:space="preserve"> </w:t>
      </w:r>
      <w:r>
        <w:rPr>
          <w:szCs w:val="22"/>
          <w:lang w:val="ru-RU"/>
        </w:rPr>
        <w:t>работающих</w:t>
      </w:r>
      <w:r w:rsidRPr="00CC1899">
        <w:rPr>
          <w:szCs w:val="22"/>
          <w:lang w:val="ru-RU"/>
        </w:rPr>
        <w:t xml:space="preserve"> </w:t>
      </w:r>
      <w:r>
        <w:rPr>
          <w:szCs w:val="22"/>
          <w:lang w:val="ru-RU"/>
        </w:rPr>
        <w:t>в</w:t>
      </w:r>
      <w:r w:rsidRPr="00CC1899">
        <w:rPr>
          <w:szCs w:val="22"/>
          <w:lang w:val="ru-RU"/>
        </w:rPr>
        <w:t xml:space="preserve"> </w:t>
      </w:r>
      <w:r>
        <w:rPr>
          <w:szCs w:val="22"/>
          <w:lang w:val="ru-RU"/>
        </w:rPr>
        <w:t>двух</w:t>
      </w:r>
      <w:r w:rsidRPr="00CC1899">
        <w:rPr>
          <w:szCs w:val="22"/>
          <w:lang w:val="ru-RU"/>
        </w:rPr>
        <w:t xml:space="preserve"> </w:t>
      </w:r>
      <w:r>
        <w:rPr>
          <w:szCs w:val="22"/>
          <w:lang w:val="ru-RU"/>
        </w:rPr>
        <w:t>режимах</w:t>
      </w:r>
      <w:r w:rsidRPr="00CC1899">
        <w:rPr>
          <w:szCs w:val="22"/>
          <w:lang w:val="ru-RU"/>
        </w:rPr>
        <w:t xml:space="preserve"> </w:t>
      </w:r>
      <w:r>
        <w:rPr>
          <w:szCs w:val="22"/>
          <w:lang w:val="ru-RU"/>
        </w:rPr>
        <w:t>схем</w:t>
      </w:r>
      <w:r w:rsidRPr="00CC1899">
        <w:rPr>
          <w:szCs w:val="22"/>
          <w:lang w:val="ru-RU"/>
        </w:rPr>
        <w:t xml:space="preserve"> </w:t>
      </w:r>
      <w:r w:rsidRPr="00033BEC">
        <w:rPr>
          <w:szCs w:val="22"/>
          <w:lang w:val="en-US"/>
        </w:rPr>
        <w:t>MC</w:t>
      </w:r>
      <w:r w:rsidRPr="00CC1899">
        <w:rPr>
          <w:szCs w:val="22"/>
          <w:lang w:val="ru-RU"/>
        </w:rPr>
        <w:t>-</w:t>
      </w:r>
      <w:r w:rsidRPr="00033BEC">
        <w:rPr>
          <w:szCs w:val="22"/>
          <w:lang w:val="en-US"/>
        </w:rPr>
        <w:t>CDMA</w:t>
      </w:r>
      <w:r>
        <w:rPr>
          <w:szCs w:val="22"/>
          <w:lang w:val="ru-RU"/>
        </w:rPr>
        <w:t>, которые, в частности, применяются для изменения используемой схемы расширения спектра в соответствии с условиями канала и трафика</w:t>
      </w:r>
      <w:r w:rsidRPr="00CC1899">
        <w:rPr>
          <w:szCs w:val="22"/>
          <w:lang w:val="ru-RU" w:eastAsia="ko-KR"/>
        </w:rPr>
        <w:t xml:space="preserve">. </w:t>
      </w:r>
      <w:r>
        <w:rPr>
          <w:szCs w:val="22"/>
          <w:lang w:val="ru-RU" w:eastAsia="ko-KR"/>
        </w:rPr>
        <w:t>В</w:t>
      </w:r>
      <w:r w:rsidRPr="003C5EFE">
        <w:rPr>
          <w:szCs w:val="22"/>
          <w:lang w:val="ru-RU" w:eastAsia="ko-KR"/>
        </w:rPr>
        <w:t xml:space="preserve"> </w:t>
      </w:r>
      <w:r>
        <w:rPr>
          <w:szCs w:val="22"/>
          <w:lang w:val="ru-RU" w:eastAsia="ko-KR"/>
        </w:rPr>
        <w:t>адаптивных</w:t>
      </w:r>
      <w:r w:rsidRPr="003C5EFE">
        <w:rPr>
          <w:szCs w:val="22"/>
          <w:lang w:val="ru-RU" w:eastAsia="ko-KR"/>
        </w:rPr>
        <w:t xml:space="preserve"> </w:t>
      </w:r>
      <w:r>
        <w:rPr>
          <w:szCs w:val="22"/>
          <w:lang w:val="ru-RU" w:eastAsia="ko-KR"/>
        </w:rPr>
        <w:t>системах</w:t>
      </w:r>
      <w:r w:rsidRPr="003C5EFE">
        <w:rPr>
          <w:szCs w:val="22"/>
          <w:lang w:val="ru-RU" w:eastAsia="ko-KR"/>
        </w:rPr>
        <w:t xml:space="preserve"> </w:t>
      </w:r>
      <w:r>
        <w:rPr>
          <w:szCs w:val="22"/>
          <w:lang w:val="ru-RU" w:eastAsia="ko-KR"/>
        </w:rPr>
        <w:t>с</w:t>
      </w:r>
      <w:r w:rsidRPr="003C5EFE">
        <w:rPr>
          <w:szCs w:val="22"/>
          <w:lang w:val="ru-RU" w:eastAsia="ko-KR"/>
        </w:rPr>
        <w:t xml:space="preserve"> </w:t>
      </w:r>
      <w:r w:rsidRPr="00033BEC">
        <w:rPr>
          <w:szCs w:val="22"/>
          <w:lang w:val="en-US" w:eastAsia="ko-KR"/>
        </w:rPr>
        <w:t>MC</w:t>
      </w:r>
      <w:r w:rsidRPr="003C5EFE">
        <w:rPr>
          <w:szCs w:val="22"/>
          <w:lang w:val="ru-RU" w:eastAsia="ko-KR"/>
        </w:rPr>
        <w:t>-</w:t>
      </w:r>
      <w:r w:rsidRPr="00033BEC">
        <w:rPr>
          <w:szCs w:val="22"/>
          <w:lang w:val="en-US" w:eastAsia="ko-KR"/>
        </w:rPr>
        <w:t>CDMA</w:t>
      </w:r>
      <w:r w:rsidRPr="003C5EFE">
        <w:rPr>
          <w:szCs w:val="22"/>
          <w:lang w:val="ru-RU" w:eastAsia="ko-KR"/>
        </w:rPr>
        <w:t xml:space="preserve"> </w:t>
      </w:r>
      <w:r>
        <w:rPr>
          <w:szCs w:val="22"/>
          <w:lang w:val="ru-RU" w:eastAsia="ko-KR"/>
        </w:rPr>
        <w:t>могут</w:t>
      </w:r>
      <w:r w:rsidRPr="003C5EFE">
        <w:rPr>
          <w:szCs w:val="22"/>
          <w:lang w:val="ru-RU" w:eastAsia="ko-KR"/>
        </w:rPr>
        <w:t xml:space="preserve"> </w:t>
      </w:r>
      <w:r>
        <w:rPr>
          <w:szCs w:val="22"/>
          <w:lang w:val="ru-RU" w:eastAsia="ko-KR"/>
        </w:rPr>
        <w:t>также использоваться методы для снижения</w:t>
      </w:r>
      <w:r w:rsidRPr="003C5EFE">
        <w:rPr>
          <w:szCs w:val="22"/>
          <w:lang w:val="ru-RU" w:eastAsia="ko-KR"/>
        </w:rPr>
        <w:t xml:space="preserve"> </w:t>
      </w:r>
      <w:r w:rsidRPr="00033BEC">
        <w:rPr>
          <w:szCs w:val="22"/>
          <w:lang w:val="en-US" w:eastAsia="ko-KR"/>
        </w:rPr>
        <w:t>PAPR</w:t>
      </w:r>
      <w:r w:rsidRPr="003C5EFE">
        <w:rPr>
          <w:szCs w:val="22"/>
          <w:lang w:val="ru-RU" w:eastAsia="ko-KR"/>
        </w:rPr>
        <w:t xml:space="preserve">. </w:t>
      </w:r>
      <w:r>
        <w:rPr>
          <w:szCs w:val="22"/>
          <w:lang w:val="ru-RU" w:eastAsia="ko-KR"/>
        </w:rPr>
        <w:t>Дополнительно</w:t>
      </w:r>
      <w:r w:rsidRPr="003C5EFE">
        <w:rPr>
          <w:szCs w:val="22"/>
          <w:lang w:val="ru-RU" w:eastAsia="ko-KR"/>
        </w:rPr>
        <w:t xml:space="preserve"> </w:t>
      </w:r>
      <w:r>
        <w:rPr>
          <w:szCs w:val="22"/>
          <w:lang w:val="ru-RU" w:eastAsia="ko-KR"/>
        </w:rPr>
        <w:t>используется</w:t>
      </w:r>
      <w:r w:rsidRPr="003C5EFE">
        <w:rPr>
          <w:szCs w:val="22"/>
          <w:lang w:val="ru-RU" w:eastAsia="ko-KR"/>
        </w:rPr>
        <w:t xml:space="preserve"> </w:t>
      </w:r>
      <w:r>
        <w:rPr>
          <w:szCs w:val="22"/>
          <w:lang w:val="ru-RU" w:eastAsia="ko-KR"/>
        </w:rPr>
        <w:t xml:space="preserve">устройство ввода </w:t>
      </w:r>
      <w:proofErr w:type="spellStart"/>
      <w:r>
        <w:rPr>
          <w:szCs w:val="22"/>
          <w:lang w:val="ru-RU" w:eastAsia="ko-KR"/>
        </w:rPr>
        <w:t>предыскажений</w:t>
      </w:r>
      <w:proofErr w:type="spellEnd"/>
      <w:r>
        <w:rPr>
          <w:szCs w:val="22"/>
          <w:lang w:val="ru-RU" w:eastAsia="ko-KR"/>
        </w:rPr>
        <w:t xml:space="preserve"> для линеаризации </w:t>
      </w:r>
      <w:r w:rsidRPr="00033BEC">
        <w:rPr>
          <w:szCs w:val="22"/>
          <w:lang w:val="en-US"/>
        </w:rPr>
        <w:t>HPA</w:t>
      </w:r>
      <w:r w:rsidRPr="003C5EFE">
        <w:rPr>
          <w:szCs w:val="22"/>
          <w:lang w:val="ru-RU" w:eastAsia="ko-KR"/>
        </w:rPr>
        <w:t xml:space="preserve">. </w:t>
      </w:r>
      <w:r>
        <w:rPr>
          <w:szCs w:val="22"/>
          <w:lang w:val="ru-RU" w:eastAsia="ko-KR"/>
        </w:rPr>
        <w:t>Число методов снижения</w:t>
      </w:r>
      <w:r w:rsidRPr="003C5EFE">
        <w:rPr>
          <w:szCs w:val="22"/>
          <w:lang w:val="ru-RU" w:eastAsia="ko-KR"/>
        </w:rPr>
        <w:t xml:space="preserve"> </w:t>
      </w:r>
      <w:r w:rsidRPr="00033BEC">
        <w:rPr>
          <w:szCs w:val="22"/>
          <w:lang w:val="en-US" w:eastAsia="ko-KR"/>
        </w:rPr>
        <w:t>PAPR</w:t>
      </w:r>
      <w:r w:rsidRPr="003C5EFE">
        <w:rPr>
          <w:szCs w:val="22"/>
          <w:lang w:val="ru-RU" w:eastAsia="ko-KR"/>
        </w:rPr>
        <w:t xml:space="preserve"> </w:t>
      </w:r>
      <w:r>
        <w:rPr>
          <w:szCs w:val="22"/>
          <w:lang w:val="ru-RU" w:eastAsia="ko-KR"/>
        </w:rPr>
        <w:t xml:space="preserve">и схем ввода </w:t>
      </w:r>
      <w:proofErr w:type="spellStart"/>
      <w:r>
        <w:rPr>
          <w:szCs w:val="22"/>
          <w:lang w:val="ru-RU" w:eastAsia="ko-KR"/>
        </w:rPr>
        <w:t>прдыскажений</w:t>
      </w:r>
      <w:proofErr w:type="spellEnd"/>
      <w:r>
        <w:rPr>
          <w:szCs w:val="22"/>
          <w:lang w:val="ru-RU" w:eastAsia="ko-KR"/>
        </w:rPr>
        <w:t xml:space="preserve"> рассматриваются в </w:t>
      </w:r>
      <w:r>
        <w:rPr>
          <w:szCs w:val="22"/>
          <w:lang w:val="ru-RU" w:eastAsia="ja-JP"/>
        </w:rPr>
        <w:t>п. </w:t>
      </w:r>
      <w:r w:rsidRPr="003C5EFE">
        <w:rPr>
          <w:szCs w:val="22"/>
          <w:lang w:val="ru-RU" w:eastAsia="ko-KR"/>
        </w:rPr>
        <w:t xml:space="preserve">6.2 </w:t>
      </w:r>
      <w:r w:rsidRPr="003C5EFE">
        <w:rPr>
          <w:szCs w:val="22"/>
          <w:lang w:val="ru-RU"/>
        </w:rPr>
        <w:t>Отчет</w:t>
      </w:r>
      <w:r>
        <w:rPr>
          <w:szCs w:val="22"/>
          <w:lang w:val="ru-RU"/>
        </w:rPr>
        <w:t>а</w:t>
      </w:r>
      <w:r w:rsidRPr="003C5EFE">
        <w:rPr>
          <w:szCs w:val="22"/>
          <w:lang w:val="ru-RU"/>
        </w:rPr>
        <w:t xml:space="preserve"> </w:t>
      </w:r>
      <w:r w:rsidRPr="003C5EFE">
        <w:rPr>
          <w:szCs w:val="22"/>
          <w:lang w:val="ru-RU" w:eastAsia="ko-KR"/>
        </w:rPr>
        <w:t>МСЭ-</w:t>
      </w:r>
      <w:proofErr w:type="gramStart"/>
      <w:r w:rsidRPr="00033BEC">
        <w:rPr>
          <w:szCs w:val="22"/>
          <w:lang w:val="en-US" w:eastAsia="ko-KR"/>
        </w:rPr>
        <w:t>R</w:t>
      </w:r>
      <w:proofErr w:type="gramEnd"/>
      <w:r w:rsidRPr="003C5EFE">
        <w:rPr>
          <w:szCs w:val="22"/>
          <w:lang w:val="ru-RU" w:eastAsia="ko-KR"/>
        </w:rPr>
        <w:t xml:space="preserve"> </w:t>
      </w:r>
      <w:r w:rsidRPr="00033BEC">
        <w:rPr>
          <w:szCs w:val="22"/>
          <w:lang w:val="en-US"/>
        </w:rPr>
        <w:t>S</w:t>
      </w:r>
      <w:r w:rsidRPr="003C5EFE">
        <w:rPr>
          <w:szCs w:val="22"/>
          <w:lang w:val="ru-RU"/>
        </w:rPr>
        <w:t>.</w:t>
      </w:r>
      <w:r w:rsidRPr="003C5EFE">
        <w:rPr>
          <w:szCs w:val="22"/>
          <w:lang w:val="ru-RU" w:eastAsia="ko-KR"/>
        </w:rPr>
        <w:t xml:space="preserve">2173. </w:t>
      </w:r>
    </w:p>
    <w:p w:rsidR="002A3CA3" w:rsidRPr="000C4FE2" w:rsidRDefault="002A3CA3" w:rsidP="002A3CA3">
      <w:pPr>
        <w:rPr>
          <w:szCs w:val="22"/>
          <w:lang w:val="ru-RU" w:eastAsia="ko-KR"/>
        </w:rPr>
      </w:pPr>
      <w:r>
        <w:rPr>
          <w:szCs w:val="22"/>
          <w:lang w:val="ru-RU" w:eastAsia="ko-KR"/>
        </w:rPr>
        <w:t>В</w:t>
      </w:r>
      <w:r w:rsidRPr="003371DB">
        <w:rPr>
          <w:szCs w:val="22"/>
          <w:lang w:val="ru-RU" w:eastAsia="ko-KR"/>
        </w:rPr>
        <w:t xml:space="preserve"> </w:t>
      </w:r>
      <w:r>
        <w:rPr>
          <w:szCs w:val="22"/>
          <w:lang w:val="ru-RU" w:eastAsia="ko-KR"/>
        </w:rPr>
        <w:t>соответствии</w:t>
      </w:r>
      <w:r w:rsidRPr="003371DB">
        <w:rPr>
          <w:szCs w:val="22"/>
          <w:lang w:val="ru-RU" w:eastAsia="ko-KR"/>
        </w:rPr>
        <w:t xml:space="preserve"> </w:t>
      </w:r>
      <w:r>
        <w:rPr>
          <w:szCs w:val="22"/>
          <w:lang w:val="ru-RU" w:eastAsia="ko-KR"/>
        </w:rPr>
        <w:t>с</w:t>
      </w:r>
      <w:r w:rsidRPr="003371DB">
        <w:rPr>
          <w:szCs w:val="22"/>
          <w:lang w:val="ru-RU" w:eastAsia="ko-KR"/>
        </w:rPr>
        <w:t xml:space="preserve"> </w:t>
      </w:r>
      <w:r>
        <w:rPr>
          <w:szCs w:val="22"/>
          <w:lang w:val="ru-RU" w:eastAsia="ko-KR"/>
        </w:rPr>
        <w:t>адаптивным</w:t>
      </w:r>
      <w:r w:rsidRPr="003371DB">
        <w:rPr>
          <w:szCs w:val="22"/>
          <w:lang w:val="ru-RU" w:eastAsia="ko-KR"/>
        </w:rPr>
        <w:t xml:space="preserve"> </w:t>
      </w:r>
      <w:r>
        <w:rPr>
          <w:szCs w:val="22"/>
          <w:lang w:val="ru-RU" w:eastAsia="ko-KR"/>
        </w:rPr>
        <w:t>функционированием</w:t>
      </w:r>
      <w:r w:rsidRPr="003371DB">
        <w:rPr>
          <w:szCs w:val="22"/>
          <w:lang w:val="ru-RU" w:eastAsia="ko-KR"/>
        </w:rPr>
        <w:t xml:space="preserve"> </w:t>
      </w:r>
      <w:r>
        <w:rPr>
          <w:szCs w:val="22"/>
          <w:lang w:val="ru-RU" w:eastAsia="ko-KR"/>
        </w:rPr>
        <w:t>передатчика</w:t>
      </w:r>
      <w:r w:rsidRPr="003371DB">
        <w:rPr>
          <w:szCs w:val="22"/>
          <w:lang w:val="ru-RU" w:eastAsia="ko-KR"/>
        </w:rPr>
        <w:t xml:space="preserve"> </w:t>
      </w:r>
      <w:r>
        <w:rPr>
          <w:szCs w:val="22"/>
          <w:lang w:val="ru-RU" w:eastAsia="ko-KR"/>
        </w:rPr>
        <w:t>приемник</w:t>
      </w:r>
      <w:r w:rsidRPr="003371DB">
        <w:rPr>
          <w:szCs w:val="22"/>
          <w:lang w:val="ru-RU" w:eastAsia="ko-KR"/>
        </w:rPr>
        <w:t xml:space="preserve">, </w:t>
      </w:r>
      <w:r>
        <w:rPr>
          <w:szCs w:val="22"/>
          <w:lang w:val="ru-RU" w:eastAsia="ko-KR"/>
        </w:rPr>
        <w:t>изображенный</w:t>
      </w:r>
      <w:r w:rsidRPr="003371DB">
        <w:rPr>
          <w:szCs w:val="22"/>
          <w:lang w:val="ru-RU" w:eastAsia="ko-KR"/>
        </w:rPr>
        <w:t xml:space="preserve"> </w:t>
      </w:r>
      <w:r>
        <w:rPr>
          <w:szCs w:val="22"/>
          <w:lang w:val="ru-RU" w:eastAsia="ko-KR"/>
        </w:rPr>
        <w:t>на</w:t>
      </w:r>
      <w:r w:rsidRPr="003371DB">
        <w:rPr>
          <w:szCs w:val="22"/>
          <w:lang w:val="ru-RU" w:eastAsia="ko-KR"/>
        </w:rPr>
        <w:t xml:space="preserve"> </w:t>
      </w:r>
      <w:r>
        <w:rPr>
          <w:szCs w:val="22"/>
          <w:lang w:val="ru-RU" w:eastAsia="ko-KR"/>
        </w:rPr>
        <w:t>рисунке</w:t>
      </w:r>
      <w:r w:rsidRPr="00033BEC">
        <w:rPr>
          <w:szCs w:val="22"/>
          <w:lang w:val="en-US"/>
        </w:rPr>
        <w:t> </w:t>
      </w:r>
      <w:r w:rsidRPr="003371DB">
        <w:rPr>
          <w:szCs w:val="22"/>
          <w:lang w:val="ru-RU" w:eastAsia="ko-KR"/>
        </w:rPr>
        <w:t>5</w:t>
      </w:r>
      <w:r>
        <w:rPr>
          <w:szCs w:val="22"/>
          <w:lang w:val="ru-RU" w:eastAsia="ko-KR"/>
        </w:rPr>
        <w:t xml:space="preserve">, также меняет свои схемы декодирования, демодуляции и </w:t>
      </w:r>
      <w:proofErr w:type="spellStart"/>
      <w:r>
        <w:rPr>
          <w:szCs w:val="22"/>
          <w:lang w:val="ru-RU" w:eastAsia="ko-KR"/>
        </w:rPr>
        <w:t>дерасширения</w:t>
      </w:r>
      <w:proofErr w:type="spellEnd"/>
      <w:r>
        <w:rPr>
          <w:szCs w:val="22"/>
          <w:lang w:val="ru-RU" w:eastAsia="ko-KR"/>
        </w:rPr>
        <w:t xml:space="preserve"> спектра, используя команду управления, синхронизованную с командой, которая используется в передатчике. Демодуляция</w:t>
      </w:r>
      <w:r w:rsidRPr="000C4FE2">
        <w:rPr>
          <w:szCs w:val="22"/>
          <w:lang w:val="ru-RU" w:eastAsia="ko-KR"/>
        </w:rPr>
        <w:t xml:space="preserve"> </w:t>
      </w:r>
      <w:proofErr w:type="gramStart"/>
      <w:r>
        <w:rPr>
          <w:szCs w:val="22"/>
          <w:lang w:val="ru-RU" w:eastAsia="ko-KR"/>
        </w:rPr>
        <w:t>с</w:t>
      </w:r>
      <w:proofErr w:type="gramEnd"/>
      <w:r w:rsidRPr="000C4FE2">
        <w:rPr>
          <w:szCs w:val="22"/>
          <w:lang w:val="ru-RU" w:eastAsia="ko-KR"/>
        </w:rPr>
        <w:t xml:space="preserve"> </w:t>
      </w:r>
      <w:r>
        <w:rPr>
          <w:szCs w:val="22"/>
          <w:lang w:val="ru-RU" w:eastAsia="ko-KR"/>
        </w:rPr>
        <w:t>многими</w:t>
      </w:r>
      <w:r w:rsidRPr="000C4FE2">
        <w:rPr>
          <w:szCs w:val="22"/>
          <w:lang w:val="ru-RU" w:eastAsia="ko-KR"/>
        </w:rPr>
        <w:t xml:space="preserve"> </w:t>
      </w:r>
      <w:r>
        <w:rPr>
          <w:szCs w:val="22"/>
          <w:lang w:val="ru-RU" w:eastAsia="ko-KR"/>
        </w:rPr>
        <w:t>несущими</w:t>
      </w:r>
      <w:r w:rsidRPr="000C4FE2">
        <w:rPr>
          <w:szCs w:val="22"/>
          <w:lang w:val="ru-RU" w:eastAsia="ko-KR"/>
        </w:rPr>
        <w:t xml:space="preserve"> </w:t>
      </w:r>
      <w:r>
        <w:rPr>
          <w:szCs w:val="22"/>
          <w:lang w:val="ru-RU" w:eastAsia="ko-KR"/>
        </w:rPr>
        <w:t>выполняется</w:t>
      </w:r>
      <w:r w:rsidRPr="000C4FE2">
        <w:rPr>
          <w:szCs w:val="22"/>
          <w:lang w:val="ru-RU" w:eastAsia="ko-KR"/>
        </w:rPr>
        <w:t xml:space="preserve"> </w:t>
      </w:r>
      <w:r>
        <w:rPr>
          <w:szCs w:val="22"/>
          <w:lang w:val="ru-RU" w:eastAsia="ko-KR"/>
        </w:rPr>
        <w:t>путем</w:t>
      </w:r>
      <w:r w:rsidRPr="000C4FE2">
        <w:rPr>
          <w:szCs w:val="22"/>
          <w:lang w:val="ru-RU" w:eastAsia="ko-KR"/>
        </w:rPr>
        <w:t xml:space="preserve"> </w:t>
      </w:r>
      <w:r>
        <w:rPr>
          <w:szCs w:val="22"/>
          <w:lang w:val="ru-RU" w:eastAsia="ko-KR"/>
        </w:rPr>
        <w:t>простого</w:t>
      </w:r>
      <w:r w:rsidRPr="000C4FE2">
        <w:rPr>
          <w:szCs w:val="22"/>
          <w:lang w:val="ru-RU" w:eastAsia="ko-KR"/>
        </w:rPr>
        <w:t xml:space="preserve"> </w:t>
      </w:r>
      <w:r>
        <w:rPr>
          <w:szCs w:val="22"/>
          <w:lang w:val="ru-RU"/>
        </w:rPr>
        <w:t>БПФ</w:t>
      </w:r>
      <w:r w:rsidRPr="000C4FE2">
        <w:rPr>
          <w:szCs w:val="22"/>
          <w:lang w:val="ru-RU"/>
        </w:rPr>
        <w:t xml:space="preserve">, </w:t>
      </w:r>
      <w:r>
        <w:rPr>
          <w:szCs w:val="22"/>
          <w:lang w:val="ru-RU"/>
        </w:rPr>
        <w:t>а все другие операции, выполняемые приемником, применяются в обратном порядке в отношении операций, выполняемых передатчиком</w:t>
      </w:r>
      <w:r w:rsidRPr="000C4FE2">
        <w:rPr>
          <w:szCs w:val="22"/>
          <w:lang w:val="ru-RU"/>
        </w:rPr>
        <w:t>.</w:t>
      </w:r>
    </w:p>
    <w:p w:rsidR="002A3CA3" w:rsidRPr="001F3FF5" w:rsidRDefault="002A3CA3" w:rsidP="002A3CA3">
      <w:pPr>
        <w:rPr>
          <w:szCs w:val="22"/>
          <w:lang w:val="ru-RU" w:eastAsia="ko-KR"/>
        </w:rPr>
      </w:pPr>
      <w:r>
        <w:rPr>
          <w:szCs w:val="22"/>
          <w:lang w:val="ru-RU" w:eastAsia="ko-KR"/>
        </w:rPr>
        <w:t>Выбор</w:t>
      </w:r>
      <w:r w:rsidRPr="001F3FF5">
        <w:rPr>
          <w:szCs w:val="22"/>
          <w:lang w:val="ru-RU" w:eastAsia="ko-KR"/>
        </w:rPr>
        <w:t xml:space="preserve"> </w:t>
      </w:r>
      <w:r>
        <w:rPr>
          <w:szCs w:val="22"/>
          <w:lang w:val="ru-RU" w:eastAsia="ko-KR"/>
        </w:rPr>
        <w:t>схем</w:t>
      </w:r>
      <w:r w:rsidRPr="001F3FF5">
        <w:rPr>
          <w:szCs w:val="22"/>
          <w:lang w:val="ru-RU" w:eastAsia="ko-KR"/>
        </w:rPr>
        <w:t xml:space="preserve"> </w:t>
      </w:r>
      <w:r>
        <w:rPr>
          <w:szCs w:val="22"/>
          <w:lang w:val="ru-RU" w:eastAsia="ko-KR"/>
        </w:rPr>
        <w:t>модуляции</w:t>
      </w:r>
      <w:r w:rsidRPr="001F3FF5">
        <w:rPr>
          <w:szCs w:val="22"/>
          <w:lang w:val="ru-RU" w:eastAsia="ko-KR"/>
        </w:rPr>
        <w:t xml:space="preserve"> </w:t>
      </w:r>
      <w:r>
        <w:rPr>
          <w:szCs w:val="22"/>
          <w:lang w:val="ru-RU" w:eastAsia="ko-KR"/>
        </w:rPr>
        <w:t>и</w:t>
      </w:r>
      <w:r w:rsidRPr="001F3FF5">
        <w:rPr>
          <w:szCs w:val="22"/>
          <w:lang w:val="ru-RU" w:eastAsia="ko-KR"/>
        </w:rPr>
        <w:t xml:space="preserve"> </w:t>
      </w:r>
      <w:r>
        <w:rPr>
          <w:szCs w:val="22"/>
          <w:lang w:val="ru-RU" w:eastAsia="ko-KR"/>
        </w:rPr>
        <w:t>кодирования</w:t>
      </w:r>
      <w:r w:rsidRPr="001F3FF5">
        <w:rPr>
          <w:szCs w:val="22"/>
          <w:lang w:val="ru-RU" w:eastAsia="ko-KR"/>
        </w:rPr>
        <w:t xml:space="preserve"> </w:t>
      </w:r>
      <w:r>
        <w:rPr>
          <w:szCs w:val="22"/>
          <w:lang w:val="ru-RU" w:eastAsia="ko-KR"/>
        </w:rPr>
        <w:t>зависит</w:t>
      </w:r>
      <w:r w:rsidRPr="001F3FF5">
        <w:rPr>
          <w:szCs w:val="22"/>
          <w:lang w:val="ru-RU" w:eastAsia="ko-KR"/>
        </w:rPr>
        <w:t xml:space="preserve"> </w:t>
      </w:r>
      <w:r>
        <w:rPr>
          <w:szCs w:val="22"/>
          <w:lang w:val="ru-RU" w:eastAsia="ko-KR"/>
        </w:rPr>
        <w:t>от</w:t>
      </w:r>
      <w:r w:rsidRPr="001F3FF5">
        <w:rPr>
          <w:szCs w:val="22"/>
          <w:lang w:val="ru-RU" w:eastAsia="ko-KR"/>
        </w:rPr>
        <w:t xml:space="preserve"> </w:t>
      </w:r>
      <w:r>
        <w:rPr>
          <w:szCs w:val="22"/>
          <w:lang w:val="ru-RU" w:eastAsia="ko-KR"/>
        </w:rPr>
        <w:t>конкретной реализации системы</w:t>
      </w:r>
      <w:r w:rsidRPr="001F3FF5">
        <w:rPr>
          <w:szCs w:val="22"/>
          <w:lang w:val="ru-RU" w:eastAsia="ko-KR"/>
        </w:rPr>
        <w:t xml:space="preserve">. </w:t>
      </w:r>
      <w:r>
        <w:rPr>
          <w:szCs w:val="22"/>
          <w:lang w:val="ru-RU" w:eastAsia="ko-KR"/>
        </w:rPr>
        <w:t>Подробно</w:t>
      </w:r>
      <w:r w:rsidRPr="001F3FF5">
        <w:rPr>
          <w:szCs w:val="22"/>
          <w:lang w:val="ru-RU" w:eastAsia="ko-KR"/>
        </w:rPr>
        <w:t xml:space="preserve"> </w:t>
      </w:r>
      <w:r>
        <w:rPr>
          <w:szCs w:val="22"/>
          <w:lang w:val="ru-RU" w:eastAsia="ko-KR"/>
        </w:rPr>
        <w:t>схемы</w:t>
      </w:r>
      <w:r w:rsidRPr="001F3FF5">
        <w:rPr>
          <w:szCs w:val="22"/>
          <w:lang w:val="ru-RU" w:eastAsia="ko-KR"/>
        </w:rPr>
        <w:t xml:space="preserve"> </w:t>
      </w:r>
      <w:r>
        <w:rPr>
          <w:szCs w:val="22"/>
          <w:lang w:val="ru-RU" w:eastAsia="ko-KR"/>
        </w:rPr>
        <w:t>кодирования</w:t>
      </w:r>
      <w:r w:rsidRPr="001F3FF5">
        <w:rPr>
          <w:szCs w:val="22"/>
          <w:lang w:val="ru-RU" w:eastAsia="ko-KR"/>
        </w:rPr>
        <w:t xml:space="preserve"> </w:t>
      </w:r>
      <w:r>
        <w:rPr>
          <w:szCs w:val="22"/>
          <w:lang w:val="ru-RU" w:eastAsia="ko-KR"/>
        </w:rPr>
        <w:t xml:space="preserve">канала и адаптация линии связи, осуществляемая с помощью </w:t>
      </w:r>
      <w:r w:rsidRPr="00033BEC">
        <w:rPr>
          <w:szCs w:val="22"/>
          <w:lang w:val="en-US" w:eastAsia="ko-KR"/>
        </w:rPr>
        <w:t>ACM</w:t>
      </w:r>
      <w:r w:rsidRPr="001F3FF5">
        <w:rPr>
          <w:szCs w:val="22"/>
          <w:lang w:val="ru-RU" w:eastAsia="ko-KR"/>
        </w:rPr>
        <w:t xml:space="preserve">, </w:t>
      </w:r>
      <w:r>
        <w:rPr>
          <w:szCs w:val="22"/>
          <w:lang w:val="ru-RU" w:eastAsia="ko-KR"/>
        </w:rPr>
        <w:t>рассматриваются</w:t>
      </w:r>
      <w:r w:rsidRPr="001F3FF5">
        <w:rPr>
          <w:szCs w:val="22"/>
          <w:lang w:val="ru-RU" w:eastAsia="ko-KR"/>
        </w:rPr>
        <w:t xml:space="preserve"> </w:t>
      </w:r>
      <w:r>
        <w:rPr>
          <w:szCs w:val="22"/>
          <w:lang w:val="ru-RU" w:eastAsia="ko-KR"/>
        </w:rPr>
        <w:t>в</w:t>
      </w:r>
      <w:r w:rsidRPr="001F3FF5">
        <w:rPr>
          <w:szCs w:val="22"/>
          <w:lang w:val="ru-RU" w:eastAsia="ko-KR"/>
        </w:rPr>
        <w:t xml:space="preserve"> </w:t>
      </w:r>
      <w:proofErr w:type="spellStart"/>
      <w:r>
        <w:rPr>
          <w:szCs w:val="22"/>
          <w:lang w:val="ru-RU" w:eastAsia="ko-KR"/>
        </w:rPr>
        <w:t>пп</w:t>
      </w:r>
      <w:proofErr w:type="spellEnd"/>
      <w:r>
        <w:rPr>
          <w:szCs w:val="22"/>
          <w:lang w:val="ru-RU" w:eastAsia="ko-KR"/>
        </w:rPr>
        <w:t>. </w:t>
      </w:r>
      <w:r w:rsidRPr="001F3FF5">
        <w:rPr>
          <w:szCs w:val="22"/>
          <w:lang w:val="ru-RU" w:eastAsia="ko-KR"/>
        </w:rPr>
        <w:t xml:space="preserve">7 </w:t>
      </w:r>
      <w:r>
        <w:rPr>
          <w:szCs w:val="22"/>
          <w:lang w:val="ru-RU" w:eastAsia="ko-KR"/>
        </w:rPr>
        <w:t>и </w:t>
      </w:r>
      <w:r w:rsidRPr="001F3FF5">
        <w:rPr>
          <w:szCs w:val="22"/>
          <w:lang w:val="ru-RU" w:eastAsia="ko-KR"/>
        </w:rPr>
        <w:t xml:space="preserve">8 </w:t>
      </w:r>
      <w:r w:rsidRPr="001F3FF5">
        <w:rPr>
          <w:szCs w:val="22"/>
          <w:lang w:val="ru-RU"/>
        </w:rPr>
        <w:t>Отчет</w:t>
      </w:r>
      <w:r>
        <w:rPr>
          <w:szCs w:val="22"/>
          <w:lang w:val="ru-RU"/>
        </w:rPr>
        <w:t>а</w:t>
      </w:r>
      <w:r w:rsidRPr="001F3FF5">
        <w:rPr>
          <w:szCs w:val="22"/>
          <w:lang w:val="ru-RU"/>
        </w:rPr>
        <w:t xml:space="preserve"> </w:t>
      </w:r>
      <w:r w:rsidRPr="001F3FF5">
        <w:rPr>
          <w:szCs w:val="22"/>
          <w:lang w:val="ru-RU" w:eastAsia="ko-KR"/>
        </w:rPr>
        <w:t>МСЭ-</w:t>
      </w:r>
      <w:proofErr w:type="gramStart"/>
      <w:r w:rsidRPr="00033BEC">
        <w:rPr>
          <w:szCs w:val="22"/>
          <w:lang w:val="en-US" w:eastAsia="ko-KR"/>
        </w:rPr>
        <w:t>R</w:t>
      </w:r>
      <w:proofErr w:type="gramEnd"/>
      <w:r w:rsidRPr="001F3FF5">
        <w:rPr>
          <w:szCs w:val="22"/>
          <w:lang w:val="ru-RU" w:eastAsia="ko-KR"/>
        </w:rPr>
        <w:t xml:space="preserve"> </w:t>
      </w:r>
      <w:r w:rsidRPr="00033BEC">
        <w:rPr>
          <w:szCs w:val="22"/>
          <w:lang w:val="en-US" w:eastAsia="ko-KR"/>
        </w:rPr>
        <w:t>S</w:t>
      </w:r>
      <w:r w:rsidRPr="001F3FF5">
        <w:rPr>
          <w:szCs w:val="22"/>
          <w:lang w:val="ru-RU" w:eastAsia="ko-KR"/>
        </w:rPr>
        <w:t xml:space="preserve">.2173, </w:t>
      </w:r>
      <w:r>
        <w:rPr>
          <w:szCs w:val="22"/>
          <w:lang w:val="ru-RU" w:eastAsia="ko-KR"/>
        </w:rPr>
        <w:t>соответственно</w:t>
      </w:r>
      <w:r w:rsidRPr="001F3FF5">
        <w:rPr>
          <w:szCs w:val="22"/>
          <w:lang w:val="ru-RU" w:eastAsia="ko-KR"/>
        </w:rPr>
        <w:t xml:space="preserve">. </w:t>
      </w:r>
      <w:r>
        <w:rPr>
          <w:szCs w:val="22"/>
          <w:lang w:val="ru-RU" w:eastAsia="ko-KR"/>
        </w:rPr>
        <w:t>Результаты</w:t>
      </w:r>
      <w:r w:rsidRPr="001F3FF5">
        <w:rPr>
          <w:szCs w:val="22"/>
          <w:lang w:val="ru-RU" w:eastAsia="ko-KR"/>
        </w:rPr>
        <w:t xml:space="preserve"> </w:t>
      </w:r>
      <w:r>
        <w:rPr>
          <w:szCs w:val="22"/>
          <w:lang w:val="ru-RU" w:eastAsia="ko-KR"/>
        </w:rPr>
        <w:t>моделирования, касающиеся этих вопросов, также представлены в п. </w:t>
      </w:r>
      <w:r w:rsidRPr="001F3FF5">
        <w:rPr>
          <w:szCs w:val="22"/>
          <w:lang w:val="ru-RU" w:eastAsia="ko-KR"/>
        </w:rPr>
        <w:t>10 Отчет</w:t>
      </w:r>
      <w:r>
        <w:rPr>
          <w:szCs w:val="22"/>
          <w:lang w:val="ru-RU" w:eastAsia="ko-KR"/>
        </w:rPr>
        <w:t>а</w:t>
      </w:r>
      <w:r w:rsidRPr="001F3FF5">
        <w:rPr>
          <w:szCs w:val="22"/>
          <w:lang w:val="ru-RU" w:eastAsia="ko-KR"/>
        </w:rPr>
        <w:t xml:space="preserve"> МСЭ-</w:t>
      </w:r>
      <w:proofErr w:type="gramStart"/>
      <w:r w:rsidRPr="00033BEC">
        <w:rPr>
          <w:szCs w:val="22"/>
          <w:lang w:val="en-US" w:eastAsia="ko-KR"/>
        </w:rPr>
        <w:t>R</w:t>
      </w:r>
      <w:proofErr w:type="gramEnd"/>
      <w:r w:rsidRPr="001F3FF5">
        <w:rPr>
          <w:szCs w:val="22"/>
          <w:lang w:val="ru-RU" w:eastAsia="ko-KR"/>
        </w:rPr>
        <w:t xml:space="preserve"> </w:t>
      </w:r>
      <w:r w:rsidRPr="00033BEC">
        <w:rPr>
          <w:szCs w:val="22"/>
          <w:lang w:val="en-US" w:eastAsia="ko-KR"/>
        </w:rPr>
        <w:t>S</w:t>
      </w:r>
      <w:r w:rsidRPr="001F3FF5">
        <w:rPr>
          <w:szCs w:val="22"/>
          <w:lang w:val="ru-RU" w:eastAsia="ko-KR"/>
        </w:rPr>
        <w:t>.2173.</w:t>
      </w:r>
    </w:p>
    <w:p w:rsidR="002A3CA3" w:rsidRPr="004A1D32" w:rsidRDefault="002A3CA3" w:rsidP="002A3CA3">
      <w:pPr>
        <w:pStyle w:val="Heading1"/>
        <w:rPr>
          <w:szCs w:val="22"/>
          <w:lang w:val="ru-RU" w:eastAsia="ko-KR"/>
        </w:rPr>
      </w:pPr>
      <w:r w:rsidRPr="004A1D32">
        <w:rPr>
          <w:szCs w:val="22"/>
          <w:lang w:val="ru-RU" w:eastAsia="ko-KR"/>
        </w:rPr>
        <w:t>3</w:t>
      </w:r>
      <w:r w:rsidRPr="004A1D32">
        <w:rPr>
          <w:szCs w:val="22"/>
          <w:lang w:val="ru-RU" w:eastAsia="ko-KR"/>
        </w:rPr>
        <w:tab/>
      </w:r>
      <w:r>
        <w:rPr>
          <w:szCs w:val="22"/>
          <w:lang w:val="ru-RU"/>
        </w:rPr>
        <w:t xml:space="preserve">Показатели спутниковой системы с </w:t>
      </w:r>
      <w:r w:rsidRPr="00033BEC">
        <w:rPr>
          <w:szCs w:val="22"/>
          <w:lang w:val="en-US"/>
        </w:rPr>
        <w:t>MC</w:t>
      </w:r>
      <w:r w:rsidRPr="004A1D32">
        <w:rPr>
          <w:szCs w:val="22"/>
          <w:lang w:val="ru-RU"/>
        </w:rPr>
        <w:t>-</w:t>
      </w:r>
      <w:r w:rsidRPr="00033BEC">
        <w:rPr>
          <w:szCs w:val="22"/>
          <w:lang w:val="en-US"/>
        </w:rPr>
        <w:t>CDMA</w:t>
      </w:r>
    </w:p>
    <w:p w:rsidR="002A3CA3" w:rsidRPr="00F2693B" w:rsidRDefault="002A3CA3" w:rsidP="002A3CA3">
      <w:pPr>
        <w:tabs>
          <w:tab w:val="left" w:pos="851"/>
        </w:tabs>
        <w:rPr>
          <w:szCs w:val="22"/>
          <w:lang w:val="ru-RU" w:eastAsia="ko-KR"/>
        </w:rPr>
      </w:pPr>
      <w:r>
        <w:rPr>
          <w:szCs w:val="22"/>
          <w:lang w:val="ru-RU" w:eastAsia="ko-KR"/>
        </w:rPr>
        <w:t>Параметры</w:t>
      </w:r>
      <w:r w:rsidRPr="004A1D32">
        <w:rPr>
          <w:szCs w:val="22"/>
          <w:lang w:val="ru-RU" w:eastAsia="ko-KR"/>
        </w:rPr>
        <w:t xml:space="preserve"> </w:t>
      </w:r>
      <w:r>
        <w:rPr>
          <w:szCs w:val="22"/>
          <w:lang w:val="ru-RU" w:eastAsia="ko-KR"/>
        </w:rPr>
        <w:t>системы</w:t>
      </w:r>
      <w:r w:rsidRPr="004A1D32">
        <w:rPr>
          <w:szCs w:val="22"/>
          <w:lang w:val="ru-RU" w:eastAsia="ko-KR"/>
        </w:rPr>
        <w:t xml:space="preserve">, </w:t>
      </w:r>
      <w:r>
        <w:rPr>
          <w:szCs w:val="22"/>
          <w:lang w:val="ru-RU" w:eastAsia="ko-KR"/>
        </w:rPr>
        <w:t>приведенные</w:t>
      </w:r>
      <w:r w:rsidRPr="004A1D32">
        <w:rPr>
          <w:szCs w:val="22"/>
          <w:lang w:val="ru-RU" w:eastAsia="ko-KR"/>
        </w:rPr>
        <w:t xml:space="preserve"> </w:t>
      </w:r>
      <w:r>
        <w:rPr>
          <w:szCs w:val="22"/>
          <w:lang w:val="ru-RU" w:eastAsia="ko-KR"/>
        </w:rPr>
        <w:t>в</w:t>
      </w:r>
      <w:r w:rsidRPr="004A1D32">
        <w:rPr>
          <w:szCs w:val="22"/>
          <w:lang w:val="ru-RU" w:eastAsia="ko-KR"/>
        </w:rPr>
        <w:t xml:space="preserve"> </w:t>
      </w:r>
      <w:r>
        <w:rPr>
          <w:szCs w:val="22"/>
          <w:lang w:val="ru-RU" w:eastAsia="ko-KR"/>
        </w:rPr>
        <w:t>т</w:t>
      </w:r>
      <w:r w:rsidRPr="004A1D32">
        <w:rPr>
          <w:szCs w:val="22"/>
          <w:lang w:val="ru-RU" w:eastAsia="ko-KR"/>
        </w:rPr>
        <w:t>аблиц</w:t>
      </w:r>
      <w:r>
        <w:rPr>
          <w:szCs w:val="22"/>
          <w:lang w:val="ru-RU" w:eastAsia="ko-KR"/>
        </w:rPr>
        <w:t>е</w:t>
      </w:r>
      <w:r w:rsidRPr="004A1D32">
        <w:rPr>
          <w:szCs w:val="22"/>
          <w:lang w:val="en-US" w:eastAsia="ko-KR"/>
        </w:rPr>
        <w:t> </w:t>
      </w:r>
      <w:r w:rsidRPr="004A1D32">
        <w:rPr>
          <w:szCs w:val="22"/>
          <w:lang w:val="ru-RU" w:eastAsia="ko-KR"/>
        </w:rPr>
        <w:t xml:space="preserve">4, </w:t>
      </w:r>
      <w:r>
        <w:rPr>
          <w:szCs w:val="22"/>
          <w:lang w:val="ru-RU" w:eastAsia="ko-KR"/>
        </w:rPr>
        <w:t>используются</w:t>
      </w:r>
      <w:r w:rsidRPr="004A1D32">
        <w:rPr>
          <w:szCs w:val="22"/>
          <w:lang w:val="ru-RU" w:eastAsia="ko-KR"/>
        </w:rPr>
        <w:t xml:space="preserve"> </w:t>
      </w:r>
      <w:r>
        <w:rPr>
          <w:szCs w:val="22"/>
          <w:lang w:val="ru-RU" w:eastAsia="ko-KR"/>
        </w:rPr>
        <w:t>для</w:t>
      </w:r>
      <w:r w:rsidRPr="004A1D32">
        <w:rPr>
          <w:szCs w:val="22"/>
          <w:lang w:val="ru-RU" w:eastAsia="ko-KR"/>
        </w:rPr>
        <w:t xml:space="preserve"> </w:t>
      </w:r>
      <w:r>
        <w:rPr>
          <w:szCs w:val="22"/>
          <w:lang w:val="ru-RU" w:eastAsia="ko-KR"/>
        </w:rPr>
        <w:t xml:space="preserve">исследования ухудшения сигнала, возникающего в совокупности символов вследствие нелинейной передаточной функции </w:t>
      </w:r>
      <w:r w:rsidRPr="00033BEC">
        <w:rPr>
          <w:szCs w:val="22"/>
          <w:lang w:val="en-US"/>
        </w:rPr>
        <w:t>TWTA</w:t>
      </w:r>
      <w:r w:rsidRPr="004A1D32">
        <w:rPr>
          <w:szCs w:val="22"/>
          <w:lang w:val="ru-RU"/>
        </w:rPr>
        <w:t xml:space="preserve"> </w:t>
      </w:r>
      <w:r>
        <w:rPr>
          <w:szCs w:val="22"/>
          <w:lang w:val="ru-RU"/>
        </w:rPr>
        <w:t>в спутниковой системе с</w:t>
      </w:r>
      <w:r w:rsidRPr="004A1D32">
        <w:rPr>
          <w:szCs w:val="22"/>
          <w:lang w:val="ru-RU"/>
        </w:rPr>
        <w:t xml:space="preserve"> </w:t>
      </w:r>
      <w:r w:rsidRPr="00033BEC">
        <w:rPr>
          <w:szCs w:val="22"/>
          <w:lang w:val="en-US"/>
        </w:rPr>
        <w:t>MC</w:t>
      </w:r>
      <w:r w:rsidRPr="004A1D32">
        <w:rPr>
          <w:szCs w:val="22"/>
          <w:lang w:val="ru-RU"/>
        </w:rPr>
        <w:t>-</w:t>
      </w:r>
      <w:r w:rsidRPr="00033BEC">
        <w:rPr>
          <w:szCs w:val="22"/>
          <w:lang w:val="en-US"/>
        </w:rPr>
        <w:t>CDMA</w:t>
      </w:r>
      <w:r w:rsidRPr="004A1D32">
        <w:rPr>
          <w:szCs w:val="22"/>
          <w:lang w:val="ru-RU"/>
        </w:rPr>
        <w:t xml:space="preserve">. </w:t>
      </w:r>
      <w:r>
        <w:rPr>
          <w:szCs w:val="22"/>
          <w:lang w:val="ru-RU"/>
        </w:rPr>
        <w:t>Для</w:t>
      </w:r>
      <w:r w:rsidRPr="00384468">
        <w:rPr>
          <w:szCs w:val="22"/>
          <w:lang w:val="ru-RU"/>
        </w:rPr>
        <w:t xml:space="preserve"> </w:t>
      </w:r>
      <w:r>
        <w:rPr>
          <w:szCs w:val="22"/>
          <w:lang w:val="ru-RU"/>
        </w:rPr>
        <w:t>целей</w:t>
      </w:r>
      <w:r w:rsidRPr="00384468">
        <w:rPr>
          <w:szCs w:val="22"/>
          <w:lang w:val="ru-RU"/>
        </w:rPr>
        <w:t xml:space="preserve"> </w:t>
      </w:r>
      <w:r>
        <w:rPr>
          <w:szCs w:val="22"/>
          <w:lang w:val="ru-RU"/>
        </w:rPr>
        <w:t>моделирования</w:t>
      </w:r>
      <w:r w:rsidRPr="00384468">
        <w:rPr>
          <w:szCs w:val="22"/>
          <w:lang w:val="ru-RU"/>
        </w:rPr>
        <w:t xml:space="preserve"> </w:t>
      </w:r>
      <w:r>
        <w:rPr>
          <w:szCs w:val="22"/>
          <w:lang w:val="ru-RU"/>
        </w:rPr>
        <w:t>используется</w:t>
      </w:r>
      <w:r w:rsidRPr="00384468">
        <w:rPr>
          <w:szCs w:val="22"/>
          <w:lang w:val="ru-RU"/>
        </w:rPr>
        <w:t xml:space="preserve"> </w:t>
      </w:r>
      <w:r>
        <w:rPr>
          <w:szCs w:val="22"/>
          <w:lang w:val="ru-RU"/>
        </w:rPr>
        <w:t>передаточная функция</w:t>
      </w:r>
      <w:r w:rsidRPr="00384468">
        <w:rPr>
          <w:szCs w:val="22"/>
          <w:lang w:val="ru-RU"/>
        </w:rPr>
        <w:t xml:space="preserve"> </w:t>
      </w:r>
      <w:r w:rsidRPr="00033BEC">
        <w:rPr>
          <w:szCs w:val="22"/>
          <w:lang w:val="en-US"/>
        </w:rPr>
        <w:t>TWTA</w:t>
      </w:r>
      <w:r>
        <w:rPr>
          <w:szCs w:val="22"/>
          <w:lang w:val="ru-RU"/>
        </w:rPr>
        <w:t>, описанная в п.</w:t>
      </w:r>
      <w:r w:rsidRPr="00033BEC">
        <w:rPr>
          <w:szCs w:val="22"/>
          <w:lang w:val="en-US"/>
        </w:rPr>
        <w:t> </w:t>
      </w:r>
      <w:r w:rsidRPr="00384468">
        <w:rPr>
          <w:szCs w:val="22"/>
          <w:lang w:val="ru-RU"/>
        </w:rPr>
        <w:t>10.3.1 Отчет</w:t>
      </w:r>
      <w:r>
        <w:rPr>
          <w:szCs w:val="22"/>
          <w:lang w:val="ru-RU"/>
        </w:rPr>
        <w:t>а</w:t>
      </w:r>
      <w:r w:rsidRPr="00384468">
        <w:rPr>
          <w:szCs w:val="22"/>
          <w:lang w:val="ru-RU"/>
        </w:rPr>
        <w:t xml:space="preserve"> </w:t>
      </w:r>
      <w:r w:rsidRPr="00384468">
        <w:rPr>
          <w:szCs w:val="22"/>
          <w:lang w:val="ru-RU" w:eastAsia="ko-KR"/>
        </w:rPr>
        <w:t>МСЭ-</w:t>
      </w:r>
      <w:proofErr w:type="gramStart"/>
      <w:r w:rsidRPr="00033BEC">
        <w:rPr>
          <w:szCs w:val="22"/>
          <w:lang w:val="en-US" w:eastAsia="ko-KR"/>
        </w:rPr>
        <w:t>R</w:t>
      </w:r>
      <w:proofErr w:type="gramEnd"/>
      <w:r w:rsidRPr="00384468">
        <w:rPr>
          <w:szCs w:val="22"/>
          <w:lang w:val="ru-RU" w:eastAsia="ko-KR"/>
        </w:rPr>
        <w:t xml:space="preserve"> </w:t>
      </w:r>
      <w:r w:rsidRPr="00033BEC">
        <w:rPr>
          <w:szCs w:val="22"/>
          <w:lang w:val="en-US"/>
        </w:rPr>
        <w:t>S</w:t>
      </w:r>
      <w:r w:rsidRPr="00384468">
        <w:rPr>
          <w:szCs w:val="22"/>
          <w:lang w:val="ru-RU"/>
        </w:rPr>
        <w:t xml:space="preserve">.2173. </w:t>
      </w:r>
      <w:r>
        <w:rPr>
          <w:szCs w:val="22"/>
          <w:lang w:val="ru-RU"/>
        </w:rPr>
        <w:t>На</w:t>
      </w:r>
      <w:r w:rsidRPr="00CB2139">
        <w:rPr>
          <w:szCs w:val="22"/>
          <w:lang w:val="ru-RU"/>
        </w:rPr>
        <w:t xml:space="preserve"> </w:t>
      </w:r>
      <w:r>
        <w:rPr>
          <w:szCs w:val="22"/>
          <w:lang w:val="ru-RU"/>
        </w:rPr>
        <w:t>р</w:t>
      </w:r>
      <w:r w:rsidRPr="00CB2139">
        <w:rPr>
          <w:szCs w:val="22"/>
          <w:lang w:val="ru-RU"/>
        </w:rPr>
        <w:t>исун</w:t>
      </w:r>
      <w:r>
        <w:rPr>
          <w:szCs w:val="22"/>
          <w:lang w:val="ru-RU"/>
        </w:rPr>
        <w:t>ке</w:t>
      </w:r>
      <w:r w:rsidRPr="00033BEC">
        <w:rPr>
          <w:szCs w:val="22"/>
          <w:lang w:val="en-US"/>
        </w:rPr>
        <w:t> </w:t>
      </w:r>
      <w:r w:rsidRPr="00CB2139">
        <w:rPr>
          <w:szCs w:val="22"/>
          <w:lang w:val="ru-RU" w:eastAsia="ko-KR"/>
        </w:rPr>
        <w:t>6</w:t>
      </w:r>
      <w:r w:rsidRPr="00CB2139">
        <w:rPr>
          <w:szCs w:val="22"/>
          <w:lang w:val="ru-RU"/>
        </w:rPr>
        <w:t xml:space="preserve"> </w:t>
      </w:r>
      <w:r>
        <w:rPr>
          <w:szCs w:val="22"/>
          <w:lang w:val="ru-RU"/>
        </w:rPr>
        <w:t>показаны</w:t>
      </w:r>
      <w:r w:rsidRPr="00CB2139">
        <w:rPr>
          <w:szCs w:val="22"/>
          <w:lang w:val="ru-RU"/>
        </w:rPr>
        <w:t xml:space="preserve"> </w:t>
      </w:r>
      <w:r>
        <w:rPr>
          <w:szCs w:val="22"/>
          <w:lang w:val="ru-RU"/>
        </w:rPr>
        <w:t>случаи</w:t>
      </w:r>
      <w:r w:rsidRPr="00CB2139">
        <w:rPr>
          <w:szCs w:val="22"/>
          <w:lang w:val="ru-RU"/>
        </w:rPr>
        <w:t xml:space="preserve"> </w:t>
      </w:r>
      <w:r>
        <w:rPr>
          <w:szCs w:val="22"/>
          <w:lang w:val="ru-RU"/>
        </w:rPr>
        <w:t>ухудшения</w:t>
      </w:r>
      <w:r w:rsidRPr="00CB2139">
        <w:rPr>
          <w:szCs w:val="22"/>
          <w:lang w:val="ru-RU"/>
        </w:rPr>
        <w:t xml:space="preserve"> </w:t>
      </w:r>
      <w:r>
        <w:rPr>
          <w:szCs w:val="22"/>
          <w:lang w:val="ru-RU"/>
        </w:rPr>
        <w:t>сигнала</w:t>
      </w:r>
      <w:r w:rsidRPr="00CB2139">
        <w:rPr>
          <w:szCs w:val="22"/>
          <w:lang w:val="ru-RU"/>
        </w:rPr>
        <w:t xml:space="preserve"> </w:t>
      </w:r>
      <w:r>
        <w:rPr>
          <w:szCs w:val="22"/>
          <w:lang w:val="ru-RU"/>
        </w:rPr>
        <w:t>для разного числа пользователей и разных значений</w:t>
      </w:r>
      <w:r w:rsidRPr="00CB2139">
        <w:rPr>
          <w:szCs w:val="22"/>
          <w:lang w:val="ru-RU"/>
        </w:rPr>
        <w:t xml:space="preserve"> </w:t>
      </w:r>
      <w:r w:rsidRPr="00033BEC">
        <w:rPr>
          <w:szCs w:val="22"/>
          <w:lang w:val="en-US"/>
        </w:rPr>
        <w:t>OBO</w:t>
      </w:r>
      <w:r w:rsidRPr="00CB2139">
        <w:rPr>
          <w:szCs w:val="22"/>
          <w:lang w:val="ru-RU"/>
        </w:rPr>
        <w:t xml:space="preserve">. </w:t>
      </w:r>
      <w:r>
        <w:rPr>
          <w:szCs w:val="22"/>
          <w:lang w:val="ru-RU"/>
        </w:rPr>
        <w:t xml:space="preserve">В качестве исходного условия принято, что в системе </w:t>
      </w:r>
      <w:r w:rsidRPr="00033BEC">
        <w:rPr>
          <w:szCs w:val="22"/>
          <w:lang w:val="en-US"/>
        </w:rPr>
        <w:t>MC</w:t>
      </w:r>
      <w:r w:rsidRPr="00CB2139">
        <w:rPr>
          <w:szCs w:val="22"/>
          <w:lang w:val="ru-RU"/>
        </w:rPr>
        <w:t>-</w:t>
      </w:r>
      <w:r w:rsidRPr="00033BEC">
        <w:rPr>
          <w:szCs w:val="22"/>
          <w:lang w:val="en-US"/>
        </w:rPr>
        <w:t>CDMA</w:t>
      </w:r>
      <w:r w:rsidRPr="00CB2139">
        <w:rPr>
          <w:szCs w:val="22"/>
          <w:lang w:val="ru-RU"/>
        </w:rPr>
        <w:t xml:space="preserve"> </w:t>
      </w:r>
      <w:r>
        <w:rPr>
          <w:szCs w:val="22"/>
          <w:lang w:val="ru-RU"/>
        </w:rPr>
        <w:t>используется</w:t>
      </w:r>
      <w:r w:rsidRPr="00CB2139">
        <w:rPr>
          <w:szCs w:val="22"/>
          <w:lang w:val="ru-RU" w:eastAsia="ko-KR"/>
        </w:rPr>
        <w:t xml:space="preserve"> </w:t>
      </w:r>
      <w:r w:rsidRPr="00CB2139">
        <w:rPr>
          <w:szCs w:val="22"/>
          <w:lang w:val="ru-RU"/>
        </w:rPr>
        <w:t>128</w:t>
      </w:r>
      <w:r>
        <w:rPr>
          <w:szCs w:val="22"/>
          <w:lang w:val="ru-RU"/>
        </w:rPr>
        <w:t> </w:t>
      </w:r>
      <w:proofErr w:type="spellStart"/>
      <w:r>
        <w:rPr>
          <w:szCs w:val="22"/>
          <w:lang w:val="ru-RU"/>
        </w:rPr>
        <w:t>поднесущих</w:t>
      </w:r>
      <w:proofErr w:type="spellEnd"/>
      <w:r>
        <w:rPr>
          <w:szCs w:val="22"/>
          <w:lang w:val="ru-RU"/>
        </w:rPr>
        <w:t xml:space="preserve"> и код </w:t>
      </w:r>
      <w:proofErr w:type="spellStart"/>
      <w:r>
        <w:rPr>
          <w:szCs w:val="22"/>
          <w:lang w:val="ru-RU"/>
        </w:rPr>
        <w:t>Уолша</w:t>
      </w:r>
      <w:proofErr w:type="spellEnd"/>
      <w:r>
        <w:rPr>
          <w:szCs w:val="22"/>
          <w:lang w:val="ru-RU"/>
        </w:rPr>
        <w:t>-Адамара, длина которого составляет </w:t>
      </w:r>
      <w:r w:rsidRPr="00CB2139">
        <w:rPr>
          <w:szCs w:val="22"/>
          <w:lang w:val="ru-RU" w:eastAsia="ko-KR"/>
        </w:rPr>
        <w:t>16</w:t>
      </w:r>
      <w:r w:rsidRPr="00CB2139">
        <w:rPr>
          <w:szCs w:val="22"/>
          <w:lang w:val="ru-RU"/>
        </w:rPr>
        <w:t xml:space="preserve">. </w:t>
      </w:r>
      <w:r>
        <w:rPr>
          <w:szCs w:val="22"/>
          <w:lang w:val="ru-RU"/>
        </w:rPr>
        <w:t>В</w:t>
      </w:r>
      <w:r w:rsidRPr="00CB2139">
        <w:rPr>
          <w:szCs w:val="22"/>
          <w:lang w:val="ru-RU"/>
        </w:rPr>
        <w:t xml:space="preserve"> </w:t>
      </w:r>
      <w:r>
        <w:rPr>
          <w:szCs w:val="22"/>
          <w:lang w:val="ru-RU"/>
        </w:rPr>
        <w:t>системе</w:t>
      </w:r>
      <w:r w:rsidRPr="00CB2139">
        <w:rPr>
          <w:szCs w:val="22"/>
          <w:lang w:val="ru-RU"/>
        </w:rPr>
        <w:t xml:space="preserve"> </w:t>
      </w:r>
      <w:r>
        <w:rPr>
          <w:szCs w:val="22"/>
          <w:lang w:val="ru-RU"/>
        </w:rPr>
        <w:t>имеется</w:t>
      </w:r>
      <w:r w:rsidRPr="00CB2139">
        <w:rPr>
          <w:szCs w:val="22"/>
          <w:lang w:val="ru-RU"/>
        </w:rPr>
        <w:t xml:space="preserve"> </w:t>
      </w:r>
      <w:r>
        <w:rPr>
          <w:szCs w:val="22"/>
          <w:lang w:val="ru-RU"/>
        </w:rPr>
        <w:t>до</w:t>
      </w:r>
      <w:r w:rsidRPr="00CB2139">
        <w:rPr>
          <w:szCs w:val="22"/>
          <w:lang w:val="ru-RU"/>
        </w:rPr>
        <w:t xml:space="preserve"> </w:t>
      </w:r>
      <w:r w:rsidRPr="00CB2139">
        <w:rPr>
          <w:szCs w:val="22"/>
          <w:lang w:val="ru-RU" w:eastAsia="ko-KR"/>
        </w:rPr>
        <w:t>16</w:t>
      </w:r>
      <w:r w:rsidRPr="00CB2139">
        <w:rPr>
          <w:szCs w:val="22"/>
          <w:lang w:val="en-US" w:eastAsia="ko-KR"/>
        </w:rPr>
        <w:t> </w:t>
      </w:r>
      <w:r>
        <w:rPr>
          <w:szCs w:val="22"/>
          <w:lang w:val="ru-RU" w:eastAsia="ko-KR"/>
        </w:rPr>
        <w:t>активных</w:t>
      </w:r>
      <w:r w:rsidRPr="00CB2139">
        <w:rPr>
          <w:szCs w:val="22"/>
          <w:lang w:val="ru-RU" w:eastAsia="ko-KR"/>
        </w:rPr>
        <w:t xml:space="preserve"> </w:t>
      </w:r>
      <w:r>
        <w:rPr>
          <w:szCs w:val="22"/>
          <w:lang w:val="ru-RU" w:eastAsia="ko-KR"/>
        </w:rPr>
        <w:t>пользователей,</w:t>
      </w:r>
      <w:r w:rsidRPr="00CB2139">
        <w:rPr>
          <w:szCs w:val="22"/>
          <w:lang w:val="ru-RU" w:eastAsia="ko-KR"/>
        </w:rPr>
        <w:t xml:space="preserve"> </w:t>
      </w:r>
      <w:r>
        <w:rPr>
          <w:szCs w:val="22"/>
          <w:lang w:val="ru-RU" w:eastAsia="ko-KR"/>
        </w:rPr>
        <w:t>и</w:t>
      </w:r>
      <w:r w:rsidRPr="00CB2139">
        <w:rPr>
          <w:szCs w:val="22"/>
          <w:lang w:val="ru-RU" w:eastAsia="ko-KR"/>
        </w:rPr>
        <w:t xml:space="preserve"> 128</w:t>
      </w:r>
      <w:r w:rsidRPr="00033BEC">
        <w:rPr>
          <w:szCs w:val="22"/>
          <w:lang w:val="en-US" w:eastAsia="ko-KR"/>
        </w:rPr>
        <w:t> </w:t>
      </w:r>
      <w:proofErr w:type="spellStart"/>
      <w:r>
        <w:rPr>
          <w:szCs w:val="22"/>
          <w:lang w:val="ru-RU" w:eastAsia="ko-KR"/>
        </w:rPr>
        <w:t>поднесущих</w:t>
      </w:r>
      <w:proofErr w:type="spellEnd"/>
      <w:r>
        <w:rPr>
          <w:szCs w:val="22"/>
          <w:lang w:val="ru-RU" w:eastAsia="ko-KR"/>
        </w:rPr>
        <w:t xml:space="preserve"> поровну распределяются между всеми активными пользователями. На</w:t>
      </w:r>
      <w:r w:rsidRPr="00CB2139">
        <w:rPr>
          <w:szCs w:val="22"/>
          <w:lang w:val="ru-RU" w:eastAsia="ko-KR"/>
        </w:rPr>
        <w:t xml:space="preserve"> </w:t>
      </w:r>
      <w:r>
        <w:rPr>
          <w:szCs w:val="22"/>
          <w:lang w:val="ru-RU" w:eastAsia="ko-KR"/>
        </w:rPr>
        <w:t>рисунке</w:t>
      </w:r>
      <w:r w:rsidRPr="00CB2139">
        <w:rPr>
          <w:szCs w:val="22"/>
          <w:lang w:val="en-US" w:eastAsia="ko-KR"/>
        </w:rPr>
        <w:t> </w:t>
      </w:r>
      <w:r w:rsidRPr="00CB2139">
        <w:rPr>
          <w:szCs w:val="22"/>
          <w:lang w:val="ru-RU" w:eastAsia="ko-KR"/>
        </w:rPr>
        <w:t xml:space="preserve">6 </w:t>
      </w:r>
      <w:r>
        <w:rPr>
          <w:szCs w:val="22"/>
          <w:lang w:val="ru-RU" w:eastAsia="ko-KR"/>
        </w:rPr>
        <w:t>небольшие</w:t>
      </w:r>
      <w:r w:rsidRPr="00CB2139">
        <w:rPr>
          <w:szCs w:val="22"/>
          <w:lang w:val="ru-RU" w:eastAsia="ko-KR"/>
        </w:rPr>
        <w:t xml:space="preserve"> </w:t>
      </w:r>
      <w:r>
        <w:rPr>
          <w:szCs w:val="22"/>
          <w:lang w:val="ru-RU" w:eastAsia="ko-KR"/>
        </w:rPr>
        <w:t>красные</w:t>
      </w:r>
      <w:r w:rsidRPr="00CB2139">
        <w:rPr>
          <w:szCs w:val="22"/>
          <w:lang w:val="ru-RU" w:eastAsia="ko-KR"/>
        </w:rPr>
        <w:t xml:space="preserve"> </w:t>
      </w:r>
      <w:r>
        <w:rPr>
          <w:szCs w:val="22"/>
          <w:lang w:val="ru-RU" w:eastAsia="ko-KR"/>
        </w:rPr>
        <w:t>окружности</w:t>
      </w:r>
      <w:r w:rsidRPr="00CB2139">
        <w:rPr>
          <w:szCs w:val="22"/>
          <w:lang w:val="ru-RU" w:eastAsia="ko-KR"/>
        </w:rPr>
        <w:t xml:space="preserve"> </w:t>
      </w:r>
      <w:r>
        <w:rPr>
          <w:szCs w:val="22"/>
          <w:lang w:val="ru-RU" w:eastAsia="ko-KR"/>
        </w:rPr>
        <w:t>в</w:t>
      </w:r>
      <w:r w:rsidRPr="00CB2139">
        <w:rPr>
          <w:szCs w:val="22"/>
          <w:lang w:val="ru-RU" w:eastAsia="ko-KR"/>
        </w:rPr>
        <w:t xml:space="preserve"> </w:t>
      </w:r>
      <w:r>
        <w:rPr>
          <w:szCs w:val="22"/>
          <w:lang w:val="ru-RU" w:eastAsia="ko-KR"/>
        </w:rPr>
        <w:t>пределах</w:t>
      </w:r>
      <w:r w:rsidRPr="00CB2139">
        <w:rPr>
          <w:szCs w:val="22"/>
          <w:lang w:val="ru-RU" w:eastAsia="ko-KR"/>
        </w:rPr>
        <w:t xml:space="preserve"> </w:t>
      </w:r>
      <w:r>
        <w:rPr>
          <w:szCs w:val="22"/>
          <w:lang w:val="ru-RU" w:eastAsia="ko-KR"/>
        </w:rPr>
        <w:t>совокупности</w:t>
      </w:r>
      <w:r w:rsidRPr="00CB2139">
        <w:rPr>
          <w:szCs w:val="22"/>
          <w:lang w:val="ru-RU" w:eastAsia="ko-KR"/>
        </w:rPr>
        <w:t xml:space="preserve"> </w:t>
      </w:r>
      <w:r>
        <w:rPr>
          <w:szCs w:val="22"/>
          <w:lang w:val="ru-RU" w:eastAsia="ko-KR"/>
        </w:rPr>
        <w:t>представляют</w:t>
      </w:r>
      <w:r w:rsidRPr="00CB2139">
        <w:rPr>
          <w:szCs w:val="22"/>
          <w:lang w:val="ru-RU" w:eastAsia="ko-KR"/>
        </w:rPr>
        <w:t xml:space="preserve"> </w:t>
      </w:r>
      <w:r>
        <w:rPr>
          <w:szCs w:val="22"/>
          <w:lang w:val="ru-RU" w:eastAsia="ko-KR"/>
        </w:rPr>
        <w:t>сигнал</w:t>
      </w:r>
      <w:r w:rsidRPr="00CB2139">
        <w:rPr>
          <w:szCs w:val="22"/>
          <w:lang w:val="ru-RU" w:eastAsia="ko-KR"/>
        </w:rPr>
        <w:t xml:space="preserve"> </w:t>
      </w:r>
      <w:r>
        <w:rPr>
          <w:szCs w:val="22"/>
          <w:lang w:val="ru-RU" w:eastAsia="ko-KR"/>
        </w:rPr>
        <w:t>без</w:t>
      </w:r>
      <w:r w:rsidRPr="00CB2139">
        <w:rPr>
          <w:szCs w:val="22"/>
          <w:lang w:val="ru-RU" w:eastAsia="ko-KR"/>
        </w:rPr>
        <w:t xml:space="preserve"> </w:t>
      </w:r>
      <w:r>
        <w:rPr>
          <w:szCs w:val="22"/>
          <w:lang w:val="ru-RU" w:eastAsia="ko-KR"/>
        </w:rPr>
        <w:t>ухудшения</w:t>
      </w:r>
      <w:r w:rsidRPr="00CB2139">
        <w:rPr>
          <w:szCs w:val="22"/>
          <w:lang w:val="ru-RU"/>
        </w:rPr>
        <w:t xml:space="preserve">; </w:t>
      </w:r>
      <w:r>
        <w:rPr>
          <w:szCs w:val="22"/>
          <w:lang w:val="ru-RU"/>
        </w:rPr>
        <w:t>внешние синие точки представляют сигнал, когда число текущих пользователей</w:t>
      </w:r>
      <w:r w:rsidRPr="00CB2139">
        <w:rPr>
          <w:szCs w:val="22"/>
          <w:lang w:val="ru-RU"/>
        </w:rPr>
        <w:t xml:space="preserve"> </w:t>
      </w:r>
      <w:r w:rsidRPr="00033BEC">
        <w:rPr>
          <w:i/>
          <w:iCs/>
          <w:szCs w:val="22"/>
          <w:lang w:val="en-US"/>
        </w:rPr>
        <w:t>K</w:t>
      </w:r>
      <w:r w:rsidRPr="00CB2139">
        <w:rPr>
          <w:i/>
          <w:iCs/>
          <w:szCs w:val="22"/>
          <w:lang w:val="ru-RU"/>
        </w:rPr>
        <w:t xml:space="preserve"> </w:t>
      </w:r>
      <w:r w:rsidRPr="00CB2139">
        <w:rPr>
          <w:szCs w:val="22"/>
          <w:lang w:val="ru-RU"/>
        </w:rPr>
        <w:t xml:space="preserve">= 16; </w:t>
      </w:r>
      <w:r>
        <w:rPr>
          <w:szCs w:val="22"/>
          <w:lang w:val="ru-RU"/>
        </w:rPr>
        <w:t>зеленые точки представляют сигнал, когда</w:t>
      </w:r>
      <w:r w:rsidRPr="00CB2139">
        <w:rPr>
          <w:szCs w:val="22"/>
          <w:lang w:val="ru-RU"/>
        </w:rPr>
        <w:t xml:space="preserve"> </w:t>
      </w:r>
      <w:r w:rsidRPr="00033BEC">
        <w:rPr>
          <w:i/>
          <w:iCs/>
          <w:szCs w:val="22"/>
          <w:lang w:val="en-US"/>
        </w:rPr>
        <w:t>K</w:t>
      </w:r>
      <w:r w:rsidRPr="00CB2139">
        <w:rPr>
          <w:i/>
          <w:iCs/>
          <w:szCs w:val="22"/>
          <w:lang w:val="ru-RU"/>
        </w:rPr>
        <w:t xml:space="preserve"> </w:t>
      </w:r>
      <w:r w:rsidRPr="00CB2139">
        <w:rPr>
          <w:szCs w:val="22"/>
          <w:lang w:val="ru-RU"/>
        </w:rPr>
        <w:t xml:space="preserve">= 8, </w:t>
      </w:r>
      <w:r>
        <w:rPr>
          <w:szCs w:val="22"/>
          <w:lang w:val="ru-RU"/>
        </w:rPr>
        <w:t>и внутренние черные точки представляют сигнал, когда</w:t>
      </w:r>
      <w:r w:rsidRPr="00CB2139">
        <w:rPr>
          <w:szCs w:val="22"/>
          <w:lang w:val="ru-RU"/>
        </w:rPr>
        <w:t xml:space="preserve"> </w:t>
      </w:r>
      <w:r w:rsidRPr="00033BEC">
        <w:rPr>
          <w:i/>
          <w:iCs/>
          <w:szCs w:val="22"/>
          <w:lang w:val="en-US"/>
        </w:rPr>
        <w:t>K</w:t>
      </w:r>
      <w:r w:rsidRPr="00CB2139">
        <w:rPr>
          <w:szCs w:val="22"/>
          <w:lang w:val="ru-RU"/>
        </w:rPr>
        <w:t xml:space="preserve"> = 1. </w:t>
      </w:r>
      <w:r>
        <w:rPr>
          <w:szCs w:val="22"/>
          <w:lang w:val="ru-RU"/>
        </w:rPr>
        <w:t>Нелинейное</w:t>
      </w:r>
      <w:r w:rsidRPr="00F2693B">
        <w:rPr>
          <w:szCs w:val="22"/>
          <w:lang w:val="ru-RU"/>
        </w:rPr>
        <w:t xml:space="preserve"> </w:t>
      </w:r>
      <w:r>
        <w:rPr>
          <w:szCs w:val="22"/>
          <w:lang w:val="ru-RU"/>
        </w:rPr>
        <w:t>ухудшение</w:t>
      </w:r>
      <w:r w:rsidRPr="00F2693B">
        <w:rPr>
          <w:szCs w:val="22"/>
          <w:lang w:val="ru-RU"/>
        </w:rPr>
        <w:t xml:space="preserve">, </w:t>
      </w:r>
      <w:r>
        <w:rPr>
          <w:szCs w:val="22"/>
          <w:lang w:val="ru-RU"/>
        </w:rPr>
        <w:t>создаваемое</w:t>
      </w:r>
      <w:r w:rsidRPr="00F2693B">
        <w:rPr>
          <w:szCs w:val="22"/>
          <w:lang w:val="ru-RU"/>
        </w:rPr>
        <w:t xml:space="preserve"> </w:t>
      </w:r>
      <w:r w:rsidRPr="00033BEC">
        <w:rPr>
          <w:szCs w:val="22"/>
          <w:lang w:val="en-US"/>
        </w:rPr>
        <w:t>TWTA</w:t>
      </w:r>
      <w:r>
        <w:rPr>
          <w:szCs w:val="22"/>
          <w:lang w:val="ru-RU"/>
        </w:rPr>
        <w:t>, возрастает по мере увеличения числа пользователей</w:t>
      </w:r>
      <w:r w:rsidRPr="00F2693B">
        <w:rPr>
          <w:szCs w:val="22"/>
          <w:lang w:val="ru-RU"/>
        </w:rPr>
        <w:t xml:space="preserve">. </w:t>
      </w:r>
      <w:r>
        <w:rPr>
          <w:szCs w:val="22"/>
          <w:lang w:val="ru-RU"/>
        </w:rPr>
        <w:t>Также</w:t>
      </w:r>
      <w:r w:rsidRPr="00F2693B">
        <w:rPr>
          <w:szCs w:val="22"/>
          <w:lang w:val="ru-RU"/>
        </w:rPr>
        <w:t xml:space="preserve"> </w:t>
      </w:r>
      <w:r>
        <w:rPr>
          <w:szCs w:val="22"/>
          <w:lang w:val="ru-RU"/>
        </w:rPr>
        <w:t>очевидно</w:t>
      </w:r>
      <w:r w:rsidRPr="00F2693B">
        <w:rPr>
          <w:szCs w:val="22"/>
          <w:lang w:val="ru-RU"/>
        </w:rPr>
        <w:t xml:space="preserve">, </w:t>
      </w:r>
      <w:r>
        <w:rPr>
          <w:szCs w:val="22"/>
          <w:lang w:val="ru-RU"/>
        </w:rPr>
        <w:t>что</w:t>
      </w:r>
      <w:r w:rsidRPr="00F2693B">
        <w:rPr>
          <w:szCs w:val="22"/>
          <w:lang w:val="ru-RU"/>
        </w:rPr>
        <w:t xml:space="preserve"> </w:t>
      </w:r>
      <w:r>
        <w:rPr>
          <w:szCs w:val="22"/>
          <w:lang w:val="ru-RU"/>
        </w:rPr>
        <w:t>ухудшение</w:t>
      </w:r>
      <w:r w:rsidRPr="00F2693B">
        <w:rPr>
          <w:szCs w:val="22"/>
          <w:lang w:val="ru-RU"/>
        </w:rPr>
        <w:t xml:space="preserve"> </w:t>
      </w:r>
      <w:r>
        <w:rPr>
          <w:szCs w:val="22"/>
          <w:lang w:val="ru-RU"/>
        </w:rPr>
        <w:t>сигнала</w:t>
      </w:r>
      <w:r w:rsidRPr="00F2693B">
        <w:rPr>
          <w:szCs w:val="22"/>
          <w:lang w:val="ru-RU"/>
        </w:rPr>
        <w:t xml:space="preserve"> </w:t>
      </w:r>
      <w:r>
        <w:rPr>
          <w:szCs w:val="22"/>
          <w:lang w:val="ru-RU"/>
        </w:rPr>
        <w:t>возрастает по мере уменьшения значения</w:t>
      </w:r>
      <w:r w:rsidRPr="00F2693B">
        <w:rPr>
          <w:szCs w:val="22"/>
          <w:lang w:val="ru-RU"/>
        </w:rPr>
        <w:t xml:space="preserve"> </w:t>
      </w:r>
      <w:r w:rsidRPr="00033BEC">
        <w:rPr>
          <w:szCs w:val="22"/>
          <w:lang w:val="en-US"/>
        </w:rPr>
        <w:t>OBO</w:t>
      </w:r>
      <w:r w:rsidRPr="00F2693B">
        <w:rPr>
          <w:szCs w:val="22"/>
          <w:lang w:val="ru-RU"/>
        </w:rPr>
        <w:t xml:space="preserve"> </w:t>
      </w:r>
      <w:r>
        <w:rPr>
          <w:szCs w:val="22"/>
          <w:lang w:val="ru-RU"/>
        </w:rPr>
        <w:t>усилителя</w:t>
      </w:r>
      <w:r w:rsidRPr="00F2693B">
        <w:rPr>
          <w:szCs w:val="22"/>
          <w:lang w:val="ru-RU"/>
        </w:rPr>
        <w:t xml:space="preserve"> </w:t>
      </w:r>
      <w:r w:rsidRPr="00033BEC">
        <w:rPr>
          <w:szCs w:val="22"/>
          <w:lang w:val="en-US"/>
        </w:rPr>
        <w:t>TWTA</w:t>
      </w:r>
      <w:r w:rsidRPr="00F2693B">
        <w:rPr>
          <w:szCs w:val="22"/>
          <w:lang w:val="ru-RU"/>
        </w:rPr>
        <w:t xml:space="preserve">. </w:t>
      </w:r>
      <w:r>
        <w:rPr>
          <w:szCs w:val="22"/>
          <w:lang w:val="ru-RU"/>
        </w:rPr>
        <w:t>Это</w:t>
      </w:r>
      <w:r w:rsidRPr="00F2693B">
        <w:rPr>
          <w:szCs w:val="22"/>
          <w:lang w:val="ru-RU"/>
        </w:rPr>
        <w:t xml:space="preserve"> </w:t>
      </w:r>
      <w:r>
        <w:rPr>
          <w:szCs w:val="22"/>
          <w:lang w:val="ru-RU"/>
        </w:rPr>
        <w:t>ухудшение</w:t>
      </w:r>
      <w:r w:rsidRPr="00F2693B">
        <w:rPr>
          <w:szCs w:val="22"/>
          <w:lang w:val="ru-RU"/>
        </w:rPr>
        <w:t xml:space="preserve"> </w:t>
      </w:r>
      <w:r>
        <w:rPr>
          <w:szCs w:val="22"/>
          <w:lang w:val="ru-RU"/>
        </w:rPr>
        <w:t>вызывает</w:t>
      </w:r>
      <w:r w:rsidRPr="00F2693B">
        <w:rPr>
          <w:szCs w:val="22"/>
          <w:lang w:val="ru-RU"/>
        </w:rPr>
        <w:t xml:space="preserve"> </w:t>
      </w:r>
      <w:r>
        <w:rPr>
          <w:szCs w:val="22"/>
          <w:lang w:val="ru-RU"/>
        </w:rPr>
        <w:t>ухудшение</w:t>
      </w:r>
      <w:r w:rsidRPr="00F2693B">
        <w:rPr>
          <w:szCs w:val="22"/>
          <w:lang w:val="ru-RU"/>
        </w:rPr>
        <w:t xml:space="preserve"> </w:t>
      </w:r>
      <w:r>
        <w:rPr>
          <w:szCs w:val="22"/>
          <w:lang w:val="ru-RU"/>
        </w:rPr>
        <w:t>показателя</w:t>
      </w:r>
      <w:r w:rsidRPr="00F2693B">
        <w:rPr>
          <w:szCs w:val="22"/>
          <w:lang w:val="ru-RU" w:eastAsia="ko-KR"/>
        </w:rPr>
        <w:t xml:space="preserve"> </w:t>
      </w:r>
      <w:r w:rsidRPr="00033BEC">
        <w:rPr>
          <w:szCs w:val="22"/>
          <w:lang w:val="en-US" w:eastAsia="ko-KR"/>
        </w:rPr>
        <w:t>BER</w:t>
      </w:r>
      <w:r>
        <w:rPr>
          <w:szCs w:val="22"/>
          <w:lang w:val="ru-RU" w:eastAsia="ko-KR"/>
        </w:rPr>
        <w:t xml:space="preserve"> (коэффициент ошибок по битам)</w:t>
      </w:r>
      <w:r w:rsidRPr="00F2693B">
        <w:rPr>
          <w:szCs w:val="22"/>
          <w:lang w:val="ru-RU" w:eastAsia="ko-KR"/>
        </w:rPr>
        <w:t xml:space="preserve"> </w:t>
      </w:r>
      <w:r>
        <w:rPr>
          <w:szCs w:val="22"/>
          <w:lang w:val="ru-RU" w:eastAsia="ko-KR"/>
        </w:rPr>
        <w:t>системы</w:t>
      </w:r>
      <w:r w:rsidRPr="00F2693B">
        <w:rPr>
          <w:szCs w:val="22"/>
          <w:lang w:val="ru-RU" w:eastAsia="ko-KR"/>
        </w:rPr>
        <w:t>.</w:t>
      </w:r>
    </w:p>
    <w:p w:rsidR="002A3CA3" w:rsidRPr="005C1503" w:rsidRDefault="002A3CA3" w:rsidP="002A3CA3">
      <w:pPr>
        <w:pStyle w:val="TableNo"/>
        <w:rPr>
          <w:szCs w:val="22"/>
          <w:lang w:val="ru-RU" w:eastAsia="ko-KR"/>
        </w:rPr>
      </w:pPr>
      <w:r w:rsidRPr="005C1503">
        <w:rPr>
          <w:szCs w:val="22"/>
          <w:lang w:val="ru-RU"/>
        </w:rPr>
        <w:t xml:space="preserve">ТАБЛИЦА </w:t>
      </w:r>
      <w:r w:rsidRPr="005C1503">
        <w:rPr>
          <w:szCs w:val="22"/>
          <w:lang w:val="ru-RU" w:eastAsia="ko-KR"/>
        </w:rPr>
        <w:t>4</w:t>
      </w:r>
    </w:p>
    <w:p w:rsidR="002A3CA3" w:rsidRPr="005C1503" w:rsidRDefault="002A3CA3" w:rsidP="002A3CA3">
      <w:pPr>
        <w:pStyle w:val="Tabletitle"/>
        <w:rPr>
          <w:szCs w:val="22"/>
          <w:lang w:eastAsia="ja-JP"/>
        </w:rPr>
      </w:pPr>
      <w:r>
        <w:rPr>
          <w:szCs w:val="22"/>
          <w:lang w:eastAsia="ko-KR"/>
        </w:rPr>
        <w:t>Параметры для спутниковой системы с</w:t>
      </w:r>
      <w:r w:rsidRPr="005C1503">
        <w:rPr>
          <w:szCs w:val="22"/>
          <w:lang w:eastAsia="ko-KR"/>
        </w:rPr>
        <w:t xml:space="preserve"> </w:t>
      </w:r>
      <w:r w:rsidRPr="00033BEC">
        <w:rPr>
          <w:szCs w:val="22"/>
          <w:lang w:val="en-US" w:eastAsia="ko-KR"/>
        </w:rPr>
        <w:t>MC</w:t>
      </w:r>
      <w:r w:rsidRPr="005C1503">
        <w:rPr>
          <w:szCs w:val="22"/>
          <w:lang w:eastAsia="ko-KR"/>
        </w:rPr>
        <w:t>-</w:t>
      </w:r>
      <w:r w:rsidRPr="00033BEC">
        <w:rPr>
          <w:szCs w:val="22"/>
          <w:lang w:val="en-US" w:eastAsia="ko-KR"/>
        </w:rPr>
        <w:t>CDMA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544"/>
      </w:tblGrid>
      <w:tr w:rsidR="002A3CA3" w:rsidRPr="0003241B" w:rsidTr="00D208B5">
        <w:trPr>
          <w:jc w:val="center"/>
        </w:trPr>
        <w:tc>
          <w:tcPr>
            <w:tcW w:w="3969" w:type="dxa"/>
            <w:shd w:val="clear" w:color="auto" w:fill="auto"/>
            <w:vAlign w:val="center"/>
          </w:tcPr>
          <w:p w:rsidR="002A3CA3" w:rsidRPr="0003241B" w:rsidRDefault="002A3CA3" w:rsidP="008E5DDC">
            <w:pPr>
              <w:pStyle w:val="Tabletext"/>
              <w:jc w:val="left"/>
              <w:rPr>
                <w:sz w:val="20"/>
                <w:lang w:val="ru-RU"/>
              </w:rPr>
            </w:pPr>
            <w:r w:rsidRPr="0003241B">
              <w:rPr>
                <w:sz w:val="20"/>
                <w:lang w:val="ru-RU"/>
              </w:rPr>
              <w:t>Совокупность сигналов</w:t>
            </w:r>
          </w:p>
        </w:tc>
        <w:tc>
          <w:tcPr>
            <w:tcW w:w="3544" w:type="dxa"/>
            <w:vAlign w:val="center"/>
          </w:tcPr>
          <w:p w:rsidR="002A3CA3" w:rsidRPr="0003241B" w:rsidRDefault="002A3CA3" w:rsidP="008E5DDC">
            <w:pPr>
              <w:pStyle w:val="Tabletext"/>
              <w:jc w:val="left"/>
              <w:rPr>
                <w:sz w:val="20"/>
              </w:rPr>
            </w:pPr>
            <w:r w:rsidRPr="0003241B">
              <w:rPr>
                <w:sz w:val="20"/>
              </w:rPr>
              <w:t>QPSK, 16-QAM</w:t>
            </w:r>
          </w:p>
        </w:tc>
      </w:tr>
      <w:tr w:rsidR="002A3CA3" w:rsidRPr="0003241B" w:rsidTr="00D208B5">
        <w:trPr>
          <w:jc w:val="center"/>
        </w:trPr>
        <w:tc>
          <w:tcPr>
            <w:tcW w:w="3969" w:type="dxa"/>
            <w:shd w:val="clear" w:color="auto" w:fill="auto"/>
            <w:vAlign w:val="center"/>
          </w:tcPr>
          <w:p w:rsidR="002A3CA3" w:rsidRPr="0003241B" w:rsidRDefault="002A3CA3" w:rsidP="008E5DDC">
            <w:pPr>
              <w:pStyle w:val="Tabletext"/>
              <w:jc w:val="left"/>
              <w:rPr>
                <w:sz w:val="20"/>
                <w:lang w:val="ru-RU"/>
              </w:rPr>
            </w:pPr>
            <w:r w:rsidRPr="0003241B">
              <w:rPr>
                <w:sz w:val="20"/>
                <w:lang w:val="ru-RU"/>
              </w:rPr>
              <w:t>Последовательность расширения спектра</w:t>
            </w:r>
          </w:p>
        </w:tc>
        <w:tc>
          <w:tcPr>
            <w:tcW w:w="3544" w:type="dxa"/>
            <w:vAlign w:val="center"/>
          </w:tcPr>
          <w:p w:rsidR="002A3CA3" w:rsidRPr="0003241B" w:rsidRDefault="002A3CA3" w:rsidP="008E5DDC">
            <w:pPr>
              <w:pStyle w:val="Tabletext"/>
              <w:jc w:val="left"/>
              <w:rPr>
                <w:sz w:val="20"/>
                <w:lang w:val="ru-RU"/>
              </w:rPr>
            </w:pPr>
            <w:r w:rsidRPr="0003241B">
              <w:rPr>
                <w:sz w:val="20"/>
                <w:lang w:val="ru-RU"/>
              </w:rPr>
              <w:t xml:space="preserve">Последовательность </w:t>
            </w:r>
            <w:proofErr w:type="spellStart"/>
            <w:r w:rsidRPr="0003241B">
              <w:rPr>
                <w:sz w:val="20"/>
                <w:lang w:val="ru-RU"/>
              </w:rPr>
              <w:t>Уолша</w:t>
            </w:r>
            <w:proofErr w:type="spellEnd"/>
            <w:r w:rsidRPr="0003241B">
              <w:rPr>
                <w:sz w:val="20"/>
                <w:lang w:val="ru-RU"/>
              </w:rPr>
              <w:t>-Адамара</w:t>
            </w:r>
          </w:p>
        </w:tc>
      </w:tr>
      <w:tr w:rsidR="002A3CA3" w:rsidRPr="0003241B" w:rsidTr="00D208B5">
        <w:trPr>
          <w:jc w:val="center"/>
        </w:trPr>
        <w:tc>
          <w:tcPr>
            <w:tcW w:w="3969" w:type="dxa"/>
            <w:shd w:val="clear" w:color="auto" w:fill="auto"/>
            <w:vAlign w:val="center"/>
          </w:tcPr>
          <w:p w:rsidR="002A3CA3" w:rsidRPr="0003241B" w:rsidRDefault="002A3CA3" w:rsidP="008E5DDC">
            <w:pPr>
              <w:pStyle w:val="Tabletext"/>
              <w:jc w:val="left"/>
              <w:rPr>
                <w:sz w:val="20"/>
                <w:lang w:val="ru-RU"/>
              </w:rPr>
            </w:pPr>
            <w:r w:rsidRPr="0003241B">
              <w:rPr>
                <w:sz w:val="20"/>
                <w:lang w:val="ru-RU"/>
              </w:rPr>
              <w:t>Выигрыш в обработке</w:t>
            </w:r>
          </w:p>
        </w:tc>
        <w:tc>
          <w:tcPr>
            <w:tcW w:w="3544" w:type="dxa"/>
            <w:vAlign w:val="center"/>
          </w:tcPr>
          <w:p w:rsidR="002A3CA3" w:rsidRPr="0003241B" w:rsidRDefault="002A3CA3" w:rsidP="008E5DDC">
            <w:pPr>
              <w:pStyle w:val="Tabletext"/>
              <w:jc w:val="left"/>
              <w:rPr>
                <w:sz w:val="20"/>
              </w:rPr>
            </w:pPr>
            <w:r w:rsidRPr="0003241B">
              <w:rPr>
                <w:sz w:val="20"/>
              </w:rPr>
              <w:t>16</w:t>
            </w:r>
          </w:p>
        </w:tc>
      </w:tr>
      <w:tr w:rsidR="002A3CA3" w:rsidRPr="0003241B" w:rsidTr="00D208B5">
        <w:trPr>
          <w:jc w:val="center"/>
        </w:trPr>
        <w:tc>
          <w:tcPr>
            <w:tcW w:w="3969" w:type="dxa"/>
            <w:shd w:val="clear" w:color="auto" w:fill="auto"/>
            <w:vAlign w:val="center"/>
          </w:tcPr>
          <w:p w:rsidR="002A3CA3" w:rsidRPr="0003241B" w:rsidRDefault="002A3CA3" w:rsidP="008E5DDC">
            <w:pPr>
              <w:pStyle w:val="Tabletext"/>
              <w:jc w:val="left"/>
              <w:rPr>
                <w:sz w:val="20"/>
                <w:lang w:val="ru-RU"/>
              </w:rPr>
            </w:pPr>
            <w:r w:rsidRPr="0003241B">
              <w:rPr>
                <w:sz w:val="20"/>
                <w:lang w:val="ru-RU"/>
              </w:rPr>
              <w:t>Число символов в кадре (</w:t>
            </w:r>
            <w:r w:rsidRPr="0003241B">
              <w:rPr>
                <w:sz w:val="20"/>
                <w:lang w:val="en-US"/>
              </w:rPr>
              <w:t>M</w:t>
            </w:r>
            <w:r w:rsidRPr="0003241B">
              <w:rPr>
                <w:sz w:val="20"/>
                <w:lang w:val="ru-RU"/>
              </w:rPr>
              <w:t>)</w:t>
            </w:r>
          </w:p>
        </w:tc>
        <w:tc>
          <w:tcPr>
            <w:tcW w:w="3544" w:type="dxa"/>
            <w:vAlign w:val="center"/>
          </w:tcPr>
          <w:p w:rsidR="002A3CA3" w:rsidRPr="0003241B" w:rsidRDefault="002A3CA3" w:rsidP="008E5DDC">
            <w:pPr>
              <w:pStyle w:val="Tabletext"/>
              <w:jc w:val="left"/>
              <w:rPr>
                <w:sz w:val="20"/>
              </w:rPr>
            </w:pPr>
            <w:r w:rsidRPr="0003241B">
              <w:rPr>
                <w:sz w:val="20"/>
              </w:rPr>
              <w:t>4, 8, 16</w:t>
            </w:r>
          </w:p>
        </w:tc>
      </w:tr>
      <w:tr w:rsidR="002A3CA3" w:rsidRPr="0003241B" w:rsidTr="00D208B5">
        <w:trPr>
          <w:jc w:val="center"/>
        </w:trPr>
        <w:tc>
          <w:tcPr>
            <w:tcW w:w="3969" w:type="dxa"/>
            <w:shd w:val="clear" w:color="auto" w:fill="auto"/>
            <w:vAlign w:val="center"/>
          </w:tcPr>
          <w:p w:rsidR="002A3CA3" w:rsidRPr="0003241B" w:rsidRDefault="002A3CA3" w:rsidP="008E5DDC">
            <w:pPr>
              <w:pStyle w:val="Tabletext"/>
              <w:jc w:val="left"/>
              <w:rPr>
                <w:sz w:val="20"/>
                <w:lang w:val="en-US"/>
              </w:rPr>
            </w:pPr>
            <w:r w:rsidRPr="0003241B">
              <w:rPr>
                <w:sz w:val="20"/>
                <w:lang w:val="ru-RU"/>
              </w:rPr>
              <w:t>Число активных пользователей</w:t>
            </w:r>
            <w:r w:rsidRPr="0003241B">
              <w:rPr>
                <w:sz w:val="20"/>
                <w:lang w:val="en-US"/>
              </w:rPr>
              <w:t xml:space="preserve"> (K)</w:t>
            </w:r>
          </w:p>
        </w:tc>
        <w:tc>
          <w:tcPr>
            <w:tcW w:w="3544" w:type="dxa"/>
            <w:vAlign w:val="center"/>
          </w:tcPr>
          <w:p w:rsidR="002A3CA3" w:rsidRPr="0003241B" w:rsidRDefault="002A3CA3" w:rsidP="008E5DDC">
            <w:pPr>
              <w:pStyle w:val="Tabletext"/>
              <w:jc w:val="left"/>
              <w:rPr>
                <w:sz w:val="20"/>
              </w:rPr>
            </w:pPr>
            <w:r w:rsidRPr="0003241B">
              <w:rPr>
                <w:sz w:val="20"/>
              </w:rPr>
              <w:t>1</w:t>
            </w:r>
            <w:r w:rsidRPr="0003241B">
              <w:rPr>
                <w:sz w:val="20"/>
                <w:lang w:val="ru-RU"/>
              </w:rPr>
              <w:t>–</w:t>
            </w:r>
            <w:r w:rsidRPr="0003241B">
              <w:rPr>
                <w:sz w:val="20"/>
              </w:rPr>
              <w:t>16</w:t>
            </w:r>
          </w:p>
        </w:tc>
      </w:tr>
      <w:tr w:rsidR="002A3CA3" w:rsidRPr="0003241B" w:rsidTr="00D208B5">
        <w:trPr>
          <w:jc w:val="center"/>
        </w:trPr>
        <w:tc>
          <w:tcPr>
            <w:tcW w:w="3969" w:type="dxa"/>
            <w:shd w:val="clear" w:color="auto" w:fill="auto"/>
            <w:vAlign w:val="center"/>
          </w:tcPr>
          <w:p w:rsidR="002A3CA3" w:rsidRPr="0003241B" w:rsidRDefault="002A3CA3" w:rsidP="008E5DDC">
            <w:pPr>
              <w:pStyle w:val="Tabletext"/>
              <w:jc w:val="left"/>
              <w:rPr>
                <w:sz w:val="20"/>
              </w:rPr>
            </w:pPr>
            <w:r w:rsidRPr="0003241B">
              <w:rPr>
                <w:sz w:val="20"/>
                <w:lang w:val="ru-RU"/>
              </w:rPr>
              <w:t xml:space="preserve">Число </w:t>
            </w:r>
            <w:proofErr w:type="spellStart"/>
            <w:r w:rsidRPr="0003241B">
              <w:rPr>
                <w:sz w:val="20"/>
                <w:lang w:val="ru-RU"/>
              </w:rPr>
              <w:t>поднесущих</w:t>
            </w:r>
            <w:proofErr w:type="spellEnd"/>
            <w:r w:rsidRPr="0003241B">
              <w:rPr>
                <w:sz w:val="20"/>
              </w:rPr>
              <w:t xml:space="preserve"> (N)</w:t>
            </w:r>
          </w:p>
        </w:tc>
        <w:tc>
          <w:tcPr>
            <w:tcW w:w="3544" w:type="dxa"/>
            <w:vAlign w:val="center"/>
          </w:tcPr>
          <w:p w:rsidR="002A3CA3" w:rsidRPr="0003241B" w:rsidRDefault="002A3CA3" w:rsidP="008E5DDC">
            <w:pPr>
              <w:pStyle w:val="Tabletext"/>
              <w:jc w:val="left"/>
              <w:rPr>
                <w:sz w:val="20"/>
              </w:rPr>
            </w:pPr>
            <w:r w:rsidRPr="0003241B">
              <w:rPr>
                <w:sz w:val="20"/>
              </w:rPr>
              <w:t>64, 128, 256</w:t>
            </w:r>
          </w:p>
        </w:tc>
      </w:tr>
      <w:tr w:rsidR="002A3CA3" w:rsidRPr="0003241B" w:rsidTr="00D208B5">
        <w:trPr>
          <w:jc w:val="center"/>
        </w:trPr>
        <w:tc>
          <w:tcPr>
            <w:tcW w:w="3969" w:type="dxa"/>
            <w:shd w:val="clear" w:color="auto" w:fill="auto"/>
            <w:vAlign w:val="center"/>
          </w:tcPr>
          <w:p w:rsidR="002A3CA3" w:rsidRPr="0003241B" w:rsidRDefault="002A3CA3" w:rsidP="008E5DDC">
            <w:pPr>
              <w:pStyle w:val="Tabletext"/>
              <w:jc w:val="left"/>
              <w:rPr>
                <w:sz w:val="20"/>
                <w:lang w:val="ru-RU"/>
              </w:rPr>
            </w:pPr>
            <w:r w:rsidRPr="0003241B">
              <w:rPr>
                <w:sz w:val="20"/>
                <w:lang w:val="ru-RU"/>
              </w:rPr>
              <w:t>Код скремблирования</w:t>
            </w:r>
          </w:p>
        </w:tc>
        <w:tc>
          <w:tcPr>
            <w:tcW w:w="3544" w:type="dxa"/>
            <w:vAlign w:val="center"/>
          </w:tcPr>
          <w:p w:rsidR="002A3CA3" w:rsidRPr="0003241B" w:rsidRDefault="002A3CA3" w:rsidP="008E5DDC">
            <w:pPr>
              <w:pStyle w:val="Tabletext"/>
              <w:jc w:val="left"/>
              <w:rPr>
                <w:sz w:val="20"/>
                <w:lang w:val="ru-RU"/>
              </w:rPr>
            </w:pPr>
            <w:r w:rsidRPr="0003241B">
              <w:rPr>
                <w:sz w:val="20"/>
                <w:lang w:val="ru-RU"/>
              </w:rPr>
              <w:t>Случайный код</w:t>
            </w:r>
          </w:p>
        </w:tc>
      </w:tr>
    </w:tbl>
    <w:p w:rsidR="002A3CA3" w:rsidRPr="0003241B" w:rsidRDefault="002A3CA3" w:rsidP="002A3CA3">
      <w:pPr>
        <w:pStyle w:val="FigureNo"/>
        <w:rPr>
          <w:lang w:val="en-US"/>
        </w:rPr>
      </w:pPr>
      <w:r w:rsidRPr="0003241B">
        <w:rPr>
          <w:lang w:val="en-US"/>
        </w:rPr>
        <w:lastRenderedPageBreak/>
        <w:t>Рисунок 6</w:t>
      </w:r>
    </w:p>
    <w:p w:rsidR="002A3CA3" w:rsidRPr="00EE2335" w:rsidRDefault="002A3CA3" w:rsidP="002A3CA3">
      <w:pPr>
        <w:pStyle w:val="Figuretitle"/>
        <w:rPr>
          <w:lang w:val="ru-RU"/>
        </w:rPr>
      </w:pPr>
      <w:r>
        <w:rPr>
          <w:lang w:val="ru-RU"/>
        </w:rPr>
        <w:t>Совокупность</w:t>
      </w:r>
      <w:r w:rsidRPr="00493D09">
        <w:rPr>
          <w:lang w:val="ru-RU"/>
        </w:rPr>
        <w:t xml:space="preserve"> </w:t>
      </w:r>
      <w:r>
        <w:rPr>
          <w:lang w:val="ru-RU"/>
        </w:rPr>
        <w:t>сигналов</w:t>
      </w:r>
      <w:r w:rsidRPr="00493D09">
        <w:rPr>
          <w:lang w:val="ru-RU"/>
        </w:rPr>
        <w:t xml:space="preserve"> </w:t>
      </w:r>
      <w:r>
        <w:rPr>
          <w:lang w:val="ru-RU"/>
        </w:rPr>
        <w:t>с</w:t>
      </w:r>
      <w:r w:rsidRPr="00493D09">
        <w:rPr>
          <w:lang w:val="ru-RU"/>
        </w:rPr>
        <w:t xml:space="preserve"> </w:t>
      </w:r>
      <w:r>
        <w:rPr>
          <w:lang w:val="ru-RU"/>
        </w:rPr>
        <w:t>ухудшением</w:t>
      </w:r>
      <w:r w:rsidRPr="00493D09">
        <w:rPr>
          <w:lang w:val="ru-RU"/>
        </w:rPr>
        <w:t xml:space="preserve">, </w:t>
      </w:r>
      <w:r>
        <w:rPr>
          <w:lang w:val="ru-RU"/>
        </w:rPr>
        <w:t>внесенным</w:t>
      </w:r>
      <w:r w:rsidRPr="00493D09">
        <w:rPr>
          <w:lang w:val="ru-RU"/>
        </w:rPr>
        <w:t xml:space="preserve"> </w:t>
      </w:r>
      <w:r w:rsidRPr="00C76443">
        <w:rPr>
          <w:lang w:val="en-US"/>
        </w:rPr>
        <w:t>TWTA</w:t>
      </w:r>
    </w:p>
    <w:p w:rsidR="0003241B" w:rsidRPr="0003241B" w:rsidRDefault="004C101C" w:rsidP="0003241B">
      <w:pPr>
        <w:pStyle w:val="Figure"/>
        <w:rPr>
          <w:lang w:val="en-US"/>
        </w:rPr>
      </w:pPr>
      <w:r>
        <w:object w:dxaOrig="11329" w:dyaOrig="11753">
          <v:shape id="_x0000_i1030" type="#_x0000_t75" style="width:471.5pt;height:488.5pt" o:ole="" o:allowoverlap="f">
            <v:imagedata r:id="rId31" o:title=""/>
          </v:shape>
          <o:OLEObject Type="Embed" ProgID="CorelDRAW.Graphic.14" ShapeID="_x0000_i1030" DrawAspect="Content" ObjectID="_1361953577" r:id="rId32"/>
        </w:object>
      </w:r>
    </w:p>
    <w:p w:rsidR="002A3CA3" w:rsidRPr="005547D3" w:rsidRDefault="002A3CA3" w:rsidP="004C101C">
      <w:pPr>
        <w:tabs>
          <w:tab w:val="clear" w:pos="794"/>
          <w:tab w:val="left" w:pos="426"/>
          <w:tab w:val="left" w:pos="851"/>
        </w:tabs>
        <w:spacing w:before="0"/>
        <w:rPr>
          <w:szCs w:val="22"/>
          <w:lang w:val="ru-RU" w:eastAsia="ko-KR"/>
        </w:rPr>
      </w:pPr>
      <w:r w:rsidRPr="005547D3">
        <w:rPr>
          <w:szCs w:val="22"/>
          <w:lang w:val="ru-RU" w:eastAsia="ko-KR"/>
        </w:rPr>
        <w:t>Рисунок</w:t>
      </w:r>
      <w:r w:rsidRPr="005547D3">
        <w:rPr>
          <w:szCs w:val="22"/>
          <w:lang w:eastAsia="ko-KR"/>
        </w:rPr>
        <w:t> </w:t>
      </w:r>
      <w:r w:rsidRPr="005547D3">
        <w:rPr>
          <w:szCs w:val="22"/>
          <w:lang w:val="ru-RU" w:eastAsia="ko-KR"/>
        </w:rPr>
        <w:t xml:space="preserve">7 является иллюстрацией анализа показателя </w:t>
      </w:r>
      <w:r w:rsidRPr="005547D3">
        <w:rPr>
          <w:szCs w:val="22"/>
          <w:lang w:eastAsia="ko-KR"/>
        </w:rPr>
        <w:t>BER</w:t>
      </w:r>
      <w:r w:rsidRPr="005547D3">
        <w:rPr>
          <w:szCs w:val="22"/>
          <w:lang w:val="ru-RU" w:eastAsia="ko-KR"/>
        </w:rPr>
        <w:t xml:space="preserve"> без кодирования спутниковой системы с</w:t>
      </w:r>
      <w:r w:rsidR="004C101C">
        <w:rPr>
          <w:szCs w:val="22"/>
          <w:lang w:val="en-US" w:eastAsia="ko-KR"/>
        </w:rPr>
        <w:t> </w:t>
      </w:r>
      <w:r w:rsidRPr="005547D3">
        <w:rPr>
          <w:szCs w:val="22"/>
          <w:lang w:eastAsia="ko-KR"/>
        </w:rPr>
        <w:t>MC</w:t>
      </w:r>
      <w:r w:rsidRPr="005547D3">
        <w:rPr>
          <w:szCs w:val="22"/>
          <w:lang w:val="ru-RU" w:eastAsia="ko-KR"/>
        </w:rPr>
        <w:t>-</w:t>
      </w:r>
      <w:r w:rsidRPr="005547D3">
        <w:rPr>
          <w:szCs w:val="22"/>
          <w:lang w:eastAsia="ko-KR"/>
        </w:rPr>
        <w:t>CDMA</w:t>
      </w:r>
      <w:r w:rsidRPr="005547D3">
        <w:rPr>
          <w:szCs w:val="22"/>
          <w:lang w:val="ru-RU" w:eastAsia="ko-KR"/>
        </w:rPr>
        <w:t xml:space="preserve"> при разном числе пользователей и разных значениях </w:t>
      </w:r>
      <w:r w:rsidRPr="005547D3">
        <w:rPr>
          <w:szCs w:val="22"/>
          <w:lang w:eastAsia="ko-KR"/>
        </w:rPr>
        <w:t>OBO</w:t>
      </w:r>
      <w:r w:rsidRPr="005547D3">
        <w:rPr>
          <w:szCs w:val="22"/>
          <w:lang w:val="ru-RU" w:eastAsia="ko-KR"/>
        </w:rPr>
        <w:t>. Результаты моделирования на рисунке</w:t>
      </w:r>
      <w:r w:rsidRPr="005547D3">
        <w:rPr>
          <w:szCs w:val="22"/>
          <w:lang w:val="en-US" w:eastAsia="ko-KR"/>
        </w:rPr>
        <w:t> </w:t>
      </w:r>
      <w:r w:rsidRPr="005547D3">
        <w:rPr>
          <w:szCs w:val="22"/>
          <w:lang w:val="ru-RU" w:eastAsia="ko-KR"/>
        </w:rPr>
        <w:t>7 показывают, что нелинейное ухудшение оказывает большее воздействие на совокупность 16-</w:t>
      </w:r>
      <w:r w:rsidRPr="005547D3">
        <w:rPr>
          <w:szCs w:val="22"/>
          <w:lang w:val="en-US" w:eastAsia="ko-KR"/>
        </w:rPr>
        <w:t>QAM</w:t>
      </w:r>
      <w:r w:rsidRPr="005547D3">
        <w:rPr>
          <w:szCs w:val="22"/>
          <w:lang w:val="ru-RU" w:eastAsia="ko-KR"/>
        </w:rPr>
        <w:t xml:space="preserve">, чем на совокупность </w:t>
      </w:r>
      <w:r w:rsidRPr="005547D3">
        <w:rPr>
          <w:szCs w:val="22"/>
          <w:lang w:val="en-US" w:eastAsia="ko-KR"/>
        </w:rPr>
        <w:t>QPSK</w:t>
      </w:r>
      <w:r w:rsidRPr="005547D3">
        <w:rPr>
          <w:szCs w:val="22"/>
          <w:lang w:val="ru-RU" w:eastAsia="ko-KR"/>
        </w:rPr>
        <w:t xml:space="preserve">. Также можно заметить, что воздействие нелинейного ухудшения на показатель </w:t>
      </w:r>
      <w:r w:rsidRPr="005547D3">
        <w:rPr>
          <w:szCs w:val="22"/>
          <w:lang w:val="en-US" w:eastAsia="ko-KR"/>
        </w:rPr>
        <w:t>BER</w:t>
      </w:r>
      <w:r w:rsidRPr="005547D3">
        <w:rPr>
          <w:szCs w:val="22"/>
          <w:lang w:val="ru-RU" w:eastAsia="ko-KR"/>
        </w:rPr>
        <w:t xml:space="preserve"> спутниковой системы с </w:t>
      </w:r>
      <w:r w:rsidRPr="005547D3">
        <w:rPr>
          <w:szCs w:val="22"/>
          <w:lang w:val="en-US" w:eastAsia="ko-KR"/>
        </w:rPr>
        <w:t>MC</w:t>
      </w:r>
      <w:r w:rsidRPr="005547D3">
        <w:rPr>
          <w:szCs w:val="22"/>
          <w:lang w:val="ru-RU" w:eastAsia="ko-KR"/>
        </w:rPr>
        <w:t>-</w:t>
      </w:r>
      <w:r w:rsidRPr="005547D3">
        <w:rPr>
          <w:szCs w:val="22"/>
          <w:lang w:val="en-US" w:eastAsia="ko-KR"/>
        </w:rPr>
        <w:t>CDMA</w:t>
      </w:r>
      <w:r w:rsidRPr="005547D3">
        <w:rPr>
          <w:szCs w:val="22"/>
          <w:lang w:val="ru-RU" w:eastAsia="ko-KR"/>
        </w:rPr>
        <w:t xml:space="preserve"> возрастает с возрастанием числа пользователей и уменьшением значени</w:t>
      </w:r>
      <w:r>
        <w:rPr>
          <w:szCs w:val="22"/>
          <w:lang w:val="ru-RU" w:eastAsia="ko-KR"/>
        </w:rPr>
        <w:t>я</w:t>
      </w:r>
      <w:r w:rsidRPr="005547D3">
        <w:rPr>
          <w:szCs w:val="22"/>
          <w:lang w:val="ru-RU" w:eastAsia="ko-KR"/>
        </w:rPr>
        <w:t xml:space="preserve"> </w:t>
      </w:r>
      <w:r w:rsidRPr="005547D3">
        <w:rPr>
          <w:szCs w:val="22"/>
          <w:lang w:val="en-US" w:eastAsia="ko-KR"/>
        </w:rPr>
        <w:t>OBO</w:t>
      </w:r>
      <w:r w:rsidRPr="005547D3">
        <w:rPr>
          <w:szCs w:val="22"/>
          <w:lang w:val="ru-RU" w:eastAsia="ko-KR"/>
        </w:rPr>
        <w:t xml:space="preserve"> усилителя </w:t>
      </w:r>
      <w:r w:rsidRPr="005547D3">
        <w:rPr>
          <w:szCs w:val="22"/>
          <w:lang w:val="en-US" w:eastAsia="ko-KR"/>
        </w:rPr>
        <w:t>TWTA</w:t>
      </w:r>
      <w:r w:rsidRPr="005547D3">
        <w:rPr>
          <w:szCs w:val="22"/>
          <w:lang w:val="ru-RU" w:eastAsia="ko-KR"/>
        </w:rPr>
        <w:t>, как предполагалось на основании рисунка 6.</w:t>
      </w:r>
    </w:p>
    <w:p w:rsidR="002A3CA3" w:rsidRPr="00F32FD4" w:rsidRDefault="002A3CA3" w:rsidP="002A3CA3">
      <w:pPr>
        <w:pStyle w:val="FigureNo"/>
        <w:rPr>
          <w:lang w:val="ru-RU" w:eastAsia="ko-KR"/>
        </w:rPr>
      </w:pPr>
      <w:r w:rsidRPr="00F32FD4">
        <w:rPr>
          <w:rFonts w:eastAsia="MS PGothic"/>
          <w:lang w:val="ru-RU"/>
        </w:rPr>
        <w:lastRenderedPageBreak/>
        <w:t>Рисунок</w:t>
      </w:r>
      <w:r>
        <w:rPr>
          <w:rFonts w:eastAsia="MS PGothic"/>
          <w:lang w:val="en-US"/>
        </w:rPr>
        <w:t> </w:t>
      </w:r>
      <w:r w:rsidRPr="00F32FD4">
        <w:rPr>
          <w:lang w:val="ru-RU" w:eastAsia="ko-KR"/>
        </w:rPr>
        <w:t>7</w:t>
      </w:r>
    </w:p>
    <w:p w:rsidR="002A3CA3" w:rsidRPr="00941FA3" w:rsidRDefault="002A3CA3" w:rsidP="002A3CA3">
      <w:pPr>
        <w:pStyle w:val="Figuretitle"/>
        <w:keepLines/>
        <w:rPr>
          <w:szCs w:val="24"/>
          <w:lang w:val="ru-RU"/>
        </w:rPr>
      </w:pPr>
      <w:r>
        <w:rPr>
          <w:szCs w:val="24"/>
          <w:lang w:val="ru-RU"/>
        </w:rPr>
        <w:t>Показатель</w:t>
      </w:r>
      <w:r w:rsidRPr="00941FA3">
        <w:rPr>
          <w:szCs w:val="24"/>
          <w:lang w:val="ru-RU"/>
        </w:rPr>
        <w:t xml:space="preserve"> </w:t>
      </w:r>
      <w:r w:rsidRPr="00C76443">
        <w:rPr>
          <w:szCs w:val="24"/>
          <w:lang w:val="en-US"/>
        </w:rPr>
        <w:t>BER</w:t>
      </w:r>
      <w:r w:rsidRPr="00941FA3">
        <w:rPr>
          <w:szCs w:val="24"/>
          <w:lang w:val="ru-RU"/>
        </w:rPr>
        <w:t xml:space="preserve"> </w:t>
      </w:r>
      <w:r>
        <w:rPr>
          <w:szCs w:val="24"/>
          <w:lang w:val="ru-RU"/>
        </w:rPr>
        <w:t>спутниковой системы с</w:t>
      </w:r>
      <w:r w:rsidRPr="00941FA3">
        <w:rPr>
          <w:szCs w:val="24"/>
          <w:lang w:val="ru-RU"/>
        </w:rPr>
        <w:t xml:space="preserve"> </w:t>
      </w:r>
      <w:r w:rsidRPr="00C76443">
        <w:rPr>
          <w:szCs w:val="24"/>
          <w:lang w:val="en-US"/>
        </w:rPr>
        <w:t>MC</w:t>
      </w:r>
      <w:r w:rsidRPr="00941FA3">
        <w:rPr>
          <w:szCs w:val="24"/>
          <w:lang w:val="ru-RU"/>
        </w:rPr>
        <w:t>-</w:t>
      </w:r>
      <w:r w:rsidRPr="00C76443">
        <w:rPr>
          <w:szCs w:val="24"/>
          <w:lang w:val="en-US"/>
        </w:rPr>
        <w:t>CDMA</w:t>
      </w:r>
    </w:p>
    <w:p w:rsidR="002A3CA3" w:rsidRDefault="00B10C76" w:rsidP="002A3CA3">
      <w:pPr>
        <w:pStyle w:val="Figure"/>
        <w:keepNext/>
        <w:rPr>
          <w:lang w:val="ru-RU"/>
        </w:rPr>
      </w:pPr>
      <w:r>
        <w:object w:dxaOrig="9937" w:dyaOrig="16327">
          <v:shape id="_x0000_i1031" type="#_x0000_t75" style="width:401pt;height:659pt" o:ole="">
            <v:imagedata r:id="rId33" o:title=""/>
          </v:shape>
          <o:OLEObject Type="Embed" ProgID="CorelDRAW.Graphic.14" ShapeID="_x0000_i1031" DrawAspect="Content" ObjectID="_1361953578" r:id="rId34"/>
        </w:object>
      </w:r>
    </w:p>
    <w:p w:rsidR="002A3CA3" w:rsidRPr="00661067" w:rsidRDefault="002A3CA3" w:rsidP="004C101C">
      <w:pPr>
        <w:tabs>
          <w:tab w:val="left" w:pos="851"/>
        </w:tabs>
        <w:rPr>
          <w:szCs w:val="22"/>
          <w:lang w:val="ru-RU" w:eastAsia="ko-KR"/>
        </w:rPr>
      </w:pPr>
      <w:r>
        <w:rPr>
          <w:szCs w:val="22"/>
          <w:lang w:val="ru-RU" w:eastAsia="ko-KR"/>
        </w:rPr>
        <w:lastRenderedPageBreak/>
        <w:t>Использование</w:t>
      </w:r>
      <w:r w:rsidRPr="00EA112D">
        <w:rPr>
          <w:szCs w:val="22"/>
          <w:lang w:val="ru-RU" w:eastAsia="ko-KR"/>
        </w:rPr>
        <w:t xml:space="preserve"> </w:t>
      </w:r>
      <w:proofErr w:type="spellStart"/>
      <w:r>
        <w:rPr>
          <w:szCs w:val="22"/>
          <w:lang w:val="ru-RU" w:eastAsia="ko-KR"/>
        </w:rPr>
        <w:t>предыскажения</w:t>
      </w:r>
      <w:proofErr w:type="spellEnd"/>
      <w:r w:rsidRPr="00EA112D">
        <w:rPr>
          <w:szCs w:val="22"/>
          <w:lang w:val="ru-RU" w:eastAsia="ko-KR"/>
        </w:rPr>
        <w:t xml:space="preserve"> </w:t>
      </w:r>
      <w:r>
        <w:rPr>
          <w:szCs w:val="22"/>
          <w:lang w:val="ru-RU" w:eastAsia="ko-KR"/>
        </w:rPr>
        <w:t>символов</w:t>
      </w:r>
      <w:r w:rsidRPr="00EA112D">
        <w:rPr>
          <w:szCs w:val="22"/>
          <w:lang w:val="ru-RU" w:eastAsia="ko-KR"/>
        </w:rPr>
        <w:t xml:space="preserve"> </w:t>
      </w:r>
      <w:r>
        <w:rPr>
          <w:szCs w:val="22"/>
          <w:lang w:val="ru-RU" w:eastAsia="ko-KR"/>
        </w:rPr>
        <w:t>может</w:t>
      </w:r>
      <w:r w:rsidRPr="00EA112D">
        <w:rPr>
          <w:szCs w:val="22"/>
          <w:lang w:val="ru-RU" w:eastAsia="ko-KR"/>
        </w:rPr>
        <w:t xml:space="preserve"> </w:t>
      </w:r>
      <w:r>
        <w:rPr>
          <w:szCs w:val="22"/>
          <w:lang w:val="ru-RU" w:eastAsia="ko-KR"/>
        </w:rPr>
        <w:t>уменьшить</w:t>
      </w:r>
      <w:r w:rsidRPr="00EA112D">
        <w:rPr>
          <w:szCs w:val="22"/>
          <w:lang w:val="ru-RU" w:eastAsia="ko-KR"/>
        </w:rPr>
        <w:t xml:space="preserve"> </w:t>
      </w:r>
      <w:r>
        <w:rPr>
          <w:szCs w:val="22"/>
          <w:lang w:val="ru-RU" w:eastAsia="ko-KR"/>
        </w:rPr>
        <w:t>ухудшение</w:t>
      </w:r>
      <w:r w:rsidRPr="00EA112D">
        <w:rPr>
          <w:szCs w:val="22"/>
          <w:lang w:val="ru-RU" w:eastAsia="ko-KR"/>
        </w:rPr>
        <w:t xml:space="preserve"> </w:t>
      </w:r>
      <w:r>
        <w:rPr>
          <w:szCs w:val="22"/>
          <w:lang w:val="ru-RU" w:eastAsia="ko-KR"/>
        </w:rPr>
        <w:t>показателей</w:t>
      </w:r>
      <w:r w:rsidRPr="00EA112D">
        <w:rPr>
          <w:szCs w:val="22"/>
          <w:lang w:val="ru-RU" w:eastAsia="ko-KR"/>
        </w:rPr>
        <w:t xml:space="preserve">, </w:t>
      </w:r>
      <w:r>
        <w:rPr>
          <w:szCs w:val="22"/>
          <w:lang w:val="ru-RU" w:eastAsia="ko-KR"/>
        </w:rPr>
        <w:t>вызываемых</w:t>
      </w:r>
      <w:r w:rsidRPr="00EA112D">
        <w:rPr>
          <w:szCs w:val="22"/>
          <w:lang w:val="ru-RU" w:eastAsia="ko-KR"/>
        </w:rPr>
        <w:t xml:space="preserve"> </w:t>
      </w:r>
      <w:r>
        <w:rPr>
          <w:szCs w:val="22"/>
          <w:lang w:val="ru-RU" w:eastAsia="ko-KR"/>
        </w:rPr>
        <w:t>нелинейным</w:t>
      </w:r>
      <w:r w:rsidRPr="00EA112D">
        <w:rPr>
          <w:szCs w:val="22"/>
          <w:lang w:val="ru-RU" w:eastAsia="ko-KR"/>
        </w:rPr>
        <w:t xml:space="preserve"> </w:t>
      </w:r>
      <w:r>
        <w:rPr>
          <w:szCs w:val="22"/>
          <w:lang w:val="ru-RU" w:eastAsia="ko-KR"/>
        </w:rPr>
        <w:t>ухудшением</w:t>
      </w:r>
      <w:r w:rsidRPr="00EA112D">
        <w:rPr>
          <w:szCs w:val="22"/>
          <w:lang w:val="ru-RU" w:eastAsia="ko-KR"/>
        </w:rPr>
        <w:t xml:space="preserve"> </w:t>
      </w:r>
      <w:r w:rsidRPr="00033BEC">
        <w:rPr>
          <w:szCs w:val="22"/>
          <w:lang w:val="en-US" w:eastAsia="ko-KR"/>
        </w:rPr>
        <w:t>TWTA</w:t>
      </w:r>
      <w:r w:rsidRPr="00EA112D">
        <w:rPr>
          <w:szCs w:val="22"/>
          <w:lang w:val="ru-RU" w:eastAsia="ko-KR"/>
        </w:rPr>
        <w:t xml:space="preserve">. </w:t>
      </w:r>
      <w:r>
        <w:rPr>
          <w:szCs w:val="22"/>
          <w:lang w:val="ru-RU" w:eastAsia="ko-KR"/>
        </w:rPr>
        <w:t>На</w:t>
      </w:r>
      <w:r w:rsidRPr="00EA112D">
        <w:rPr>
          <w:szCs w:val="22"/>
          <w:lang w:val="ru-RU" w:eastAsia="ko-KR"/>
        </w:rPr>
        <w:t xml:space="preserve"> </w:t>
      </w:r>
      <w:r>
        <w:rPr>
          <w:szCs w:val="22"/>
          <w:lang w:val="ru-RU" w:eastAsia="ko-KR"/>
        </w:rPr>
        <w:t>р</w:t>
      </w:r>
      <w:r w:rsidRPr="00EA112D">
        <w:rPr>
          <w:szCs w:val="22"/>
          <w:lang w:val="ru-RU" w:eastAsia="ko-KR"/>
        </w:rPr>
        <w:t>исун</w:t>
      </w:r>
      <w:r>
        <w:rPr>
          <w:szCs w:val="22"/>
          <w:lang w:val="ru-RU" w:eastAsia="ko-KR"/>
        </w:rPr>
        <w:t>ке</w:t>
      </w:r>
      <w:r w:rsidRPr="00033BEC">
        <w:rPr>
          <w:szCs w:val="22"/>
          <w:lang w:val="en-US" w:eastAsia="ko-KR"/>
        </w:rPr>
        <w:t> </w:t>
      </w:r>
      <w:r w:rsidRPr="00EA112D">
        <w:rPr>
          <w:szCs w:val="22"/>
          <w:lang w:val="ru-RU" w:eastAsia="ko-KR"/>
        </w:rPr>
        <w:t xml:space="preserve">8 </w:t>
      </w:r>
      <w:r>
        <w:rPr>
          <w:szCs w:val="22"/>
          <w:lang w:val="ru-RU" w:eastAsia="ko-KR"/>
        </w:rPr>
        <w:t>представлен</w:t>
      </w:r>
      <w:r w:rsidRPr="00EA112D">
        <w:rPr>
          <w:szCs w:val="22"/>
          <w:lang w:val="ru-RU" w:eastAsia="ko-KR"/>
        </w:rPr>
        <w:t xml:space="preserve"> </w:t>
      </w:r>
      <w:r>
        <w:rPr>
          <w:szCs w:val="22"/>
          <w:lang w:val="ru-RU" w:eastAsia="ko-KR"/>
        </w:rPr>
        <w:t>показатель</w:t>
      </w:r>
      <w:r w:rsidRPr="00EA112D">
        <w:rPr>
          <w:szCs w:val="22"/>
          <w:lang w:val="ru-RU" w:eastAsia="ko-KR"/>
        </w:rPr>
        <w:t xml:space="preserve"> </w:t>
      </w:r>
      <w:r w:rsidRPr="00033BEC">
        <w:rPr>
          <w:szCs w:val="22"/>
          <w:lang w:val="en-US" w:eastAsia="ko-KR"/>
        </w:rPr>
        <w:t>BER</w:t>
      </w:r>
      <w:r w:rsidRPr="00EA112D">
        <w:rPr>
          <w:szCs w:val="22"/>
          <w:lang w:val="ru-RU" w:eastAsia="ko-KR"/>
        </w:rPr>
        <w:t xml:space="preserve"> </w:t>
      </w:r>
      <w:r>
        <w:rPr>
          <w:szCs w:val="22"/>
          <w:lang w:val="ru-RU" w:eastAsia="ko-KR"/>
        </w:rPr>
        <w:t>без</w:t>
      </w:r>
      <w:r w:rsidRPr="00EA112D">
        <w:rPr>
          <w:szCs w:val="22"/>
          <w:lang w:val="ru-RU" w:eastAsia="ko-KR"/>
        </w:rPr>
        <w:t xml:space="preserve"> </w:t>
      </w:r>
      <w:r>
        <w:rPr>
          <w:szCs w:val="22"/>
          <w:lang w:val="ru-RU" w:eastAsia="ko-KR"/>
        </w:rPr>
        <w:t>кодирования, соответствующий</w:t>
      </w:r>
      <w:r w:rsidRPr="00EA112D">
        <w:rPr>
          <w:szCs w:val="22"/>
          <w:lang w:val="ru-RU" w:eastAsia="ko-KR"/>
        </w:rPr>
        <w:t xml:space="preserve"> </w:t>
      </w:r>
      <w:r>
        <w:rPr>
          <w:szCs w:val="22"/>
          <w:lang w:val="ru-RU" w:eastAsia="ko-KR"/>
        </w:rPr>
        <w:t>спутниковой</w:t>
      </w:r>
      <w:r w:rsidRPr="00EA112D">
        <w:rPr>
          <w:szCs w:val="22"/>
          <w:lang w:val="ru-RU" w:eastAsia="ko-KR"/>
        </w:rPr>
        <w:t xml:space="preserve"> </w:t>
      </w:r>
      <w:r>
        <w:rPr>
          <w:szCs w:val="22"/>
          <w:lang w:val="ru-RU" w:eastAsia="ko-KR"/>
        </w:rPr>
        <w:t>системе</w:t>
      </w:r>
      <w:r w:rsidRPr="00EA112D">
        <w:rPr>
          <w:szCs w:val="22"/>
          <w:lang w:val="ru-RU" w:eastAsia="ko-KR"/>
        </w:rPr>
        <w:t xml:space="preserve"> </w:t>
      </w:r>
      <w:r>
        <w:rPr>
          <w:szCs w:val="22"/>
          <w:lang w:val="ru-RU" w:eastAsia="ko-KR"/>
        </w:rPr>
        <w:t>с</w:t>
      </w:r>
      <w:r w:rsidRPr="00EA112D">
        <w:rPr>
          <w:szCs w:val="22"/>
          <w:lang w:val="ru-RU" w:eastAsia="ko-KR"/>
        </w:rPr>
        <w:t xml:space="preserve"> </w:t>
      </w:r>
      <w:r w:rsidRPr="00033BEC">
        <w:rPr>
          <w:szCs w:val="22"/>
          <w:lang w:val="en-US" w:eastAsia="ko-KR"/>
        </w:rPr>
        <w:t>MC</w:t>
      </w:r>
      <w:r w:rsidRPr="00EA112D">
        <w:rPr>
          <w:szCs w:val="22"/>
          <w:lang w:val="ru-RU" w:eastAsia="ko-KR"/>
        </w:rPr>
        <w:t>-</w:t>
      </w:r>
      <w:r w:rsidRPr="00033BEC">
        <w:rPr>
          <w:szCs w:val="22"/>
          <w:lang w:val="en-US" w:eastAsia="ko-KR"/>
        </w:rPr>
        <w:t>CDMA</w:t>
      </w:r>
      <w:r w:rsidRPr="00EA112D">
        <w:rPr>
          <w:szCs w:val="22"/>
          <w:lang w:val="ru-RU" w:eastAsia="ko-KR"/>
        </w:rPr>
        <w:t xml:space="preserve"> </w:t>
      </w:r>
      <w:r>
        <w:rPr>
          <w:szCs w:val="22"/>
          <w:lang w:val="ru-RU" w:eastAsia="ko-KR"/>
        </w:rPr>
        <w:t xml:space="preserve">в сочетании с </w:t>
      </w:r>
      <w:r w:rsidRPr="00033BEC">
        <w:rPr>
          <w:szCs w:val="22"/>
          <w:lang w:val="en-US" w:eastAsia="ko-KR"/>
        </w:rPr>
        <w:t>L</w:t>
      </w:r>
      <w:r w:rsidRPr="00EA112D">
        <w:rPr>
          <w:szCs w:val="22"/>
          <w:lang w:val="ru-RU" w:eastAsia="ko-KR"/>
        </w:rPr>
        <w:t>-</w:t>
      </w:r>
      <w:r w:rsidRPr="00033BEC">
        <w:rPr>
          <w:szCs w:val="22"/>
          <w:lang w:val="en-US" w:eastAsia="ko-KR"/>
        </w:rPr>
        <w:t>TWTA</w:t>
      </w:r>
      <w:r w:rsidRPr="00EA112D">
        <w:rPr>
          <w:szCs w:val="22"/>
          <w:lang w:val="ru-RU" w:eastAsia="ko-KR"/>
        </w:rPr>
        <w:t xml:space="preserve">, </w:t>
      </w:r>
      <w:r>
        <w:rPr>
          <w:szCs w:val="22"/>
          <w:lang w:val="ru-RU" w:eastAsia="ko-KR"/>
        </w:rPr>
        <w:t xml:space="preserve">который является комбинацией </w:t>
      </w:r>
      <w:r w:rsidRPr="00033BEC">
        <w:rPr>
          <w:szCs w:val="22"/>
          <w:lang w:val="en-US" w:eastAsia="ko-KR"/>
        </w:rPr>
        <w:t>TWTA</w:t>
      </w:r>
      <w:r w:rsidRPr="00EA112D">
        <w:rPr>
          <w:szCs w:val="22"/>
          <w:lang w:val="ru-RU" w:eastAsia="ko-KR"/>
        </w:rPr>
        <w:t xml:space="preserve"> </w:t>
      </w:r>
      <w:r>
        <w:rPr>
          <w:szCs w:val="22"/>
          <w:lang w:val="ru-RU" w:eastAsia="ko-KR"/>
        </w:rPr>
        <w:t xml:space="preserve">и устройства ввода </w:t>
      </w:r>
      <w:proofErr w:type="gramStart"/>
      <w:r>
        <w:rPr>
          <w:szCs w:val="22"/>
          <w:lang w:val="ru-RU" w:eastAsia="ko-KR"/>
        </w:rPr>
        <w:t>идеальных</w:t>
      </w:r>
      <w:proofErr w:type="gramEnd"/>
      <w:r>
        <w:rPr>
          <w:szCs w:val="22"/>
          <w:lang w:val="ru-RU" w:eastAsia="ko-KR"/>
        </w:rPr>
        <w:t xml:space="preserve"> </w:t>
      </w:r>
      <w:proofErr w:type="spellStart"/>
      <w:r>
        <w:rPr>
          <w:szCs w:val="22"/>
          <w:lang w:val="ru-RU" w:eastAsia="ko-KR"/>
        </w:rPr>
        <w:t>предыскажений</w:t>
      </w:r>
      <w:proofErr w:type="spellEnd"/>
      <w:r>
        <w:rPr>
          <w:szCs w:val="22"/>
          <w:lang w:val="ru-RU" w:eastAsia="ko-KR"/>
        </w:rPr>
        <w:t>, далее –</w:t>
      </w:r>
      <w:r w:rsidR="004C101C">
        <w:rPr>
          <w:szCs w:val="22"/>
          <w:lang w:val="en-US" w:eastAsia="ko-KR"/>
        </w:rPr>
        <w:t> </w:t>
      </w:r>
      <w:r w:rsidRPr="00033BEC">
        <w:rPr>
          <w:szCs w:val="22"/>
          <w:lang w:val="en-US" w:eastAsia="ko-KR"/>
        </w:rPr>
        <w:t>L</w:t>
      </w:r>
      <w:r w:rsidRPr="00EA112D">
        <w:rPr>
          <w:szCs w:val="22"/>
          <w:lang w:val="ru-RU" w:eastAsia="ko-KR"/>
        </w:rPr>
        <w:t>-</w:t>
      </w:r>
      <w:r w:rsidRPr="00033BEC">
        <w:rPr>
          <w:szCs w:val="22"/>
          <w:lang w:val="en-US" w:eastAsia="ko-KR"/>
        </w:rPr>
        <w:t>TWTA</w:t>
      </w:r>
      <w:r w:rsidRPr="00EA112D">
        <w:rPr>
          <w:szCs w:val="22"/>
          <w:lang w:val="ru-RU" w:eastAsia="ko-KR"/>
        </w:rPr>
        <w:t xml:space="preserve">. </w:t>
      </w:r>
      <w:r>
        <w:rPr>
          <w:szCs w:val="22"/>
          <w:lang w:val="ru-RU" w:eastAsia="ko-KR"/>
        </w:rPr>
        <w:t>Представленные</w:t>
      </w:r>
      <w:r w:rsidRPr="00376425">
        <w:rPr>
          <w:szCs w:val="22"/>
          <w:lang w:val="ru-RU" w:eastAsia="ko-KR"/>
        </w:rPr>
        <w:t xml:space="preserve"> </w:t>
      </w:r>
      <w:r>
        <w:rPr>
          <w:szCs w:val="22"/>
          <w:lang w:val="ru-RU" w:eastAsia="ko-KR"/>
        </w:rPr>
        <w:t>результаты</w:t>
      </w:r>
      <w:r w:rsidRPr="00376425">
        <w:rPr>
          <w:szCs w:val="22"/>
          <w:lang w:val="ru-RU" w:eastAsia="ko-KR"/>
        </w:rPr>
        <w:t xml:space="preserve"> </w:t>
      </w:r>
      <w:r>
        <w:rPr>
          <w:szCs w:val="22"/>
          <w:lang w:val="ru-RU" w:eastAsia="ko-KR"/>
        </w:rPr>
        <w:t>показывают</w:t>
      </w:r>
      <w:r w:rsidRPr="00376425">
        <w:rPr>
          <w:szCs w:val="22"/>
          <w:lang w:val="ru-RU" w:eastAsia="ko-KR"/>
        </w:rPr>
        <w:t xml:space="preserve"> </w:t>
      </w:r>
      <w:r>
        <w:rPr>
          <w:szCs w:val="22"/>
          <w:lang w:val="ru-RU" w:eastAsia="ko-KR"/>
        </w:rPr>
        <w:t>значительное</w:t>
      </w:r>
      <w:r w:rsidRPr="00376425">
        <w:rPr>
          <w:szCs w:val="22"/>
          <w:lang w:val="ru-RU" w:eastAsia="ko-KR"/>
        </w:rPr>
        <w:t xml:space="preserve"> </w:t>
      </w:r>
      <w:r>
        <w:rPr>
          <w:szCs w:val="22"/>
          <w:lang w:val="ru-RU" w:eastAsia="ko-KR"/>
        </w:rPr>
        <w:t>улучшение</w:t>
      </w:r>
      <w:r w:rsidRPr="00376425">
        <w:rPr>
          <w:szCs w:val="22"/>
          <w:lang w:val="ru-RU" w:eastAsia="ko-KR"/>
        </w:rPr>
        <w:t xml:space="preserve"> </w:t>
      </w:r>
      <w:r>
        <w:rPr>
          <w:szCs w:val="22"/>
          <w:lang w:val="ru-RU" w:eastAsia="ko-KR"/>
        </w:rPr>
        <w:t>показателя</w:t>
      </w:r>
      <w:r w:rsidRPr="00376425">
        <w:rPr>
          <w:szCs w:val="22"/>
          <w:lang w:val="ru-RU" w:eastAsia="ko-KR"/>
        </w:rPr>
        <w:t xml:space="preserve"> </w:t>
      </w:r>
      <w:r w:rsidRPr="00033BEC">
        <w:rPr>
          <w:szCs w:val="22"/>
          <w:lang w:val="en-US" w:eastAsia="ko-KR"/>
        </w:rPr>
        <w:t>BER</w:t>
      </w:r>
      <w:r w:rsidRPr="00376425">
        <w:rPr>
          <w:szCs w:val="22"/>
          <w:lang w:val="ru-RU" w:eastAsia="ko-KR"/>
        </w:rPr>
        <w:t xml:space="preserve"> </w:t>
      </w:r>
      <w:r>
        <w:rPr>
          <w:szCs w:val="22"/>
          <w:lang w:val="ru-RU" w:eastAsia="ko-KR"/>
        </w:rPr>
        <w:t>спутниковой системы с</w:t>
      </w:r>
      <w:r w:rsidRPr="00376425">
        <w:rPr>
          <w:szCs w:val="22"/>
          <w:lang w:val="ru-RU" w:eastAsia="ko-KR"/>
        </w:rPr>
        <w:t xml:space="preserve"> </w:t>
      </w:r>
      <w:r w:rsidRPr="00033BEC">
        <w:rPr>
          <w:szCs w:val="22"/>
          <w:lang w:val="en-US" w:eastAsia="ko-KR"/>
        </w:rPr>
        <w:t>MC</w:t>
      </w:r>
      <w:r w:rsidRPr="00376425">
        <w:rPr>
          <w:szCs w:val="22"/>
          <w:lang w:val="ru-RU" w:eastAsia="ko-KR"/>
        </w:rPr>
        <w:t>-</w:t>
      </w:r>
      <w:r w:rsidRPr="00033BEC">
        <w:rPr>
          <w:szCs w:val="22"/>
          <w:lang w:val="en-US" w:eastAsia="ko-KR"/>
        </w:rPr>
        <w:t>CDMA</w:t>
      </w:r>
      <w:r w:rsidRPr="00376425">
        <w:rPr>
          <w:szCs w:val="22"/>
          <w:lang w:val="ru-RU" w:eastAsia="ko-KR"/>
        </w:rPr>
        <w:t xml:space="preserve"> </w:t>
      </w:r>
      <w:r>
        <w:rPr>
          <w:szCs w:val="22"/>
          <w:lang w:val="ru-RU" w:eastAsia="ko-KR"/>
        </w:rPr>
        <w:t xml:space="preserve">при вводе идеального </w:t>
      </w:r>
      <w:proofErr w:type="spellStart"/>
      <w:r>
        <w:rPr>
          <w:szCs w:val="22"/>
          <w:lang w:val="ru-RU" w:eastAsia="ko-KR"/>
        </w:rPr>
        <w:t>предыскажения</w:t>
      </w:r>
      <w:proofErr w:type="spellEnd"/>
      <w:r>
        <w:rPr>
          <w:szCs w:val="22"/>
          <w:lang w:val="ru-RU" w:eastAsia="ko-KR"/>
        </w:rPr>
        <w:t>,</w:t>
      </w:r>
      <w:r w:rsidRPr="00376425">
        <w:rPr>
          <w:szCs w:val="22"/>
          <w:lang w:val="ru-RU" w:eastAsia="ko-KR"/>
        </w:rPr>
        <w:t xml:space="preserve"> </w:t>
      </w:r>
      <w:r>
        <w:rPr>
          <w:szCs w:val="22"/>
          <w:lang w:val="ru-RU" w:eastAsia="ko-KR"/>
        </w:rPr>
        <w:t>особенно для случая более высоких значений</w:t>
      </w:r>
      <w:r w:rsidRPr="00376425">
        <w:rPr>
          <w:szCs w:val="22"/>
          <w:lang w:val="ru-RU" w:eastAsia="ko-KR"/>
        </w:rPr>
        <w:t xml:space="preserve"> </w:t>
      </w:r>
      <w:r w:rsidRPr="00033BEC">
        <w:rPr>
          <w:szCs w:val="22"/>
          <w:lang w:val="en-US" w:eastAsia="ko-KR"/>
        </w:rPr>
        <w:t>OBO</w:t>
      </w:r>
      <w:r w:rsidRPr="00376425">
        <w:rPr>
          <w:szCs w:val="22"/>
          <w:lang w:val="ru-RU" w:eastAsia="ko-KR"/>
        </w:rPr>
        <w:t xml:space="preserve">. </w:t>
      </w:r>
      <w:r>
        <w:rPr>
          <w:szCs w:val="22"/>
          <w:lang w:val="ru-RU" w:eastAsia="ko-KR"/>
        </w:rPr>
        <w:t>Более</w:t>
      </w:r>
      <w:r w:rsidRPr="00ED0C55">
        <w:rPr>
          <w:szCs w:val="22"/>
          <w:lang w:val="ru-RU" w:eastAsia="ko-KR"/>
        </w:rPr>
        <w:t xml:space="preserve"> </w:t>
      </w:r>
      <w:r>
        <w:rPr>
          <w:szCs w:val="22"/>
          <w:lang w:val="ru-RU" w:eastAsia="ko-KR"/>
        </w:rPr>
        <w:t>значительное</w:t>
      </w:r>
      <w:r w:rsidRPr="00ED0C55">
        <w:rPr>
          <w:szCs w:val="22"/>
          <w:lang w:val="ru-RU" w:eastAsia="ko-KR"/>
        </w:rPr>
        <w:t xml:space="preserve"> </w:t>
      </w:r>
      <w:r>
        <w:rPr>
          <w:szCs w:val="22"/>
          <w:lang w:val="ru-RU" w:eastAsia="ko-KR"/>
        </w:rPr>
        <w:t>улучшение</w:t>
      </w:r>
      <w:r w:rsidRPr="00ED0C55">
        <w:rPr>
          <w:szCs w:val="22"/>
          <w:lang w:val="ru-RU" w:eastAsia="ko-KR"/>
        </w:rPr>
        <w:t xml:space="preserve"> </w:t>
      </w:r>
      <w:r>
        <w:rPr>
          <w:szCs w:val="22"/>
          <w:lang w:val="ru-RU" w:eastAsia="ko-KR"/>
        </w:rPr>
        <w:t>показателя</w:t>
      </w:r>
      <w:r w:rsidRPr="00ED0C55">
        <w:rPr>
          <w:szCs w:val="22"/>
          <w:lang w:val="ru-RU" w:eastAsia="ko-KR"/>
        </w:rPr>
        <w:t xml:space="preserve"> </w:t>
      </w:r>
      <w:r w:rsidRPr="00033BEC">
        <w:rPr>
          <w:szCs w:val="22"/>
          <w:lang w:val="en-US" w:eastAsia="ko-KR"/>
        </w:rPr>
        <w:t>BER</w:t>
      </w:r>
      <w:r w:rsidRPr="00ED0C55">
        <w:rPr>
          <w:szCs w:val="22"/>
          <w:lang w:val="ru-RU" w:eastAsia="ko-KR"/>
        </w:rPr>
        <w:t xml:space="preserve"> </w:t>
      </w:r>
      <w:r>
        <w:rPr>
          <w:szCs w:val="22"/>
          <w:lang w:val="ru-RU" w:eastAsia="ko-KR"/>
        </w:rPr>
        <w:t>достигается при совокупности</w:t>
      </w:r>
      <w:r w:rsidRPr="00ED0C55">
        <w:rPr>
          <w:szCs w:val="22"/>
          <w:lang w:val="ru-RU" w:eastAsia="ko-KR"/>
        </w:rPr>
        <w:t xml:space="preserve"> 16</w:t>
      </w:r>
      <w:r w:rsidR="004C101C" w:rsidRPr="004C101C">
        <w:rPr>
          <w:szCs w:val="22"/>
          <w:lang w:val="ru-RU" w:eastAsia="ko-KR"/>
        </w:rPr>
        <w:noBreakHyphen/>
      </w:r>
      <w:r w:rsidRPr="00033BEC">
        <w:rPr>
          <w:szCs w:val="22"/>
          <w:lang w:val="en-US" w:eastAsia="ko-KR"/>
        </w:rPr>
        <w:t>QAM</w:t>
      </w:r>
      <w:r>
        <w:rPr>
          <w:szCs w:val="22"/>
          <w:lang w:val="ru-RU" w:eastAsia="ko-KR"/>
        </w:rPr>
        <w:t xml:space="preserve">, поскольку </w:t>
      </w:r>
      <w:r w:rsidRPr="00ED0C55">
        <w:rPr>
          <w:szCs w:val="22"/>
          <w:lang w:val="ru-RU" w:eastAsia="ko-KR"/>
        </w:rPr>
        <w:t>16-</w:t>
      </w:r>
      <w:r w:rsidRPr="00033BEC">
        <w:rPr>
          <w:szCs w:val="22"/>
          <w:lang w:val="en-US" w:eastAsia="ko-KR"/>
        </w:rPr>
        <w:t>QAM</w:t>
      </w:r>
      <w:r>
        <w:rPr>
          <w:szCs w:val="22"/>
          <w:lang w:val="ru-RU" w:eastAsia="ko-KR"/>
        </w:rPr>
        <w:t xml:space="preserve"> характеризуется более значительным нелинейным ухудшением по сравнению с</w:t>
      </w:r>
      <w:r w:rsidRPr="00ED0C55">
        <w:rPr>
          <w:szCs w:val="22"/>
          <w:lang w:val="ru-RU" w:eastAsia="ko-KR"/>
        </w:rPr>
        <w:t xml:space="preserve"> </w:t>
      </w:r>
      <w:r w:rsidRPr="00033BEC">
        <w:rPr>
          <w:szCs w:val="22"/>
          <w:lang w:val="en-US" w:eastAsia="ko-KR"/>
        </w:rPr>
        <w:t>QPSK</w:t>
      </w:r>
      <w:r w:rsidRPr="00ED0C55">
        <w:rPr>
          <w:szCs w:val="22"/>
          <w:lang w:val="ru-RU" w:eastAsia="ko-KR"/>
        </w:rPr>
        <w:t xml:space="preserve">. </w:t>
      </w:r>
      <w:r>
        <w:rPr>
          <w:szCs w:val="22"/>
          <w:lang w:val="ru-RU" w:eastAsia="ko-KR"/>
        </w:rPr>
        <w:t>Улучшение</w:t>
      </w:r>
      <w:r w:rsidRPr="008C08CE">
        <w:rPr>
          <w:szCs w:val="22"/>
          <w:lang w:val="ru-RU" w:eastAsia="ko-KR"/>
        </w:rPr>
        <w:t xml:space="preserve"> </w:t>
      </w:r>
      <w:r>
        <w:rPr>
          <w:szCs w:val="22"/>
          <w:lang w:val="ru-RU" w:eastAsia="ko-KR"/>
        </w:rPr>
        <w:t>показателя</w:t>
      </w:r>
      <w:r w:rsidRPr="008C08CE">
        <w:rPr>
          <w:szCs w:val="22"/>
          <w:lang w:val="ru-RU" w:eastAsia="ko-KR"/>
        </w:rPr>
        <w:t xml:space="preserve"> </w:t>
      </w:r>
      <w:r>
        <w:rPr>
          <w:szCs w:val="22"/>
          <w:lang w:val="ru-RU" w:eastAsia="ko-KR"/>
        </w:rPr>
        <w:t>является</w:t>
      </w:r>
      <w:r w:rsidRPr="008C08CE">
        <w:rPr>
          <w:szCs w:val="22"/>
          <w:lang w:val="ru-RU" w:eastAsia="ko-KR"/>
        </w:rPr>
        <w:t xml:space="preserve"> </w:t>
      </w:r>
      <w:r>
        <w:rPr>
          <w:szCs w:val="22"/>
          <w:lang w:val="ru-RU" w:eastAsia="ko-KR"/>
        </w:rPr>
        <w:t>результатом</w:t>
      </w:r>
      <w:r w:rsidRPr="008C08CE">
        <w:rPr>
          <w:szCs w:val="22"/>
          <w:lang w:val="ru-RU" w:eastAsia="ko-KR"/>
        </w:rPr>
        <w:t xml:space="preserve"> </w:t>
      </w:r>
      <w:r>
        <w:rPr>
          <w:szCs w:val="22"/>
          <w:lang w:val="ru-RU" w:eastAsia="ko-KR"/>
        </w:rPr>
        <w:t>компенсации</w:t>
      </w:r>
      <w:r w:rsidRPr="008C08CE">
        <w:rPr>
          <w:szCs w:val="22"/>
          <w:lang w:val="ru-RU" w:eastAsia="ko-KR"/>
        </w:rPr>
        <w:t xml:space="preserve"> </w:t>
      </w:r>
      <w:r>
        <w:rPr>
          <w:szCs w:val="22"/>
          <w:lang w:val="ru-RU" w:eastAsia="ko-KR"/>
        </w:rPr>
        <w:t>фазового</w:t>
      </w:r>
      <w:r w:rsidRPr="008C08CE">
        <w:rPr>
          <w:szCs w:val="22"/>
          <w:lang w:val="ru-RU" w:eastAsia="ko-KR"/>
        </w:rPr>
        <w:t xml:space="preserve"> </w:t>
      </w:r>
      <w:r>
        <w:rPr>
          <w:szCs w:val="22"/>
          <w:lang w:val="ru-RU" w:eastAsia="ko-KR"/>
        </w:rPr>
        <w:t>искажения</w:t>
      </w:r>
      <w:r w:rsidRPr="008C08CE">
        <w:rPr>
          <w:szCs w:val="22"/>
          <w:lang w:val="ru-RU" w:eastAsia="ko-KR"/>
        </w:rPr>
        <w:t xml:space="preserve"> </w:t>
      </w:r>
      <w:r>
        <w:rPr>
          <w:szCs w:val="22"/>
          <w:lang w:val="ru-RU" w:eastAsia="ko-KR"/>
        </w:rPr>
        <w:t>и</w:t>
      </w:r>
      <w:r w:rsidRPr="008C08CE">
        <w:rPr>
          <w:szCs w:val="22"/>
          <w:lang w:val="ru-RU" w:eastAsia="ko-KR"/>
        </w:rPr>
        <w:t xml:space="preserve"> </w:t>
      </w:r>
      <w:r>
        <w:rPr>
          <w:szCs w:val="22"/>
          <w:lang w:val="ru-RU" w:eastAsia="ko-KR"/>
        </w:rPr>
        <w:t>эффекта</w:t>
      </w:r>
      <w:r w:rsidRPr="008C08CE">
        <w:rPr>
          <w:szCs w:val="22"/>
          <w:lang w:val="ru-RU" w:eastAsia="ko-KR"/>
        </w:rPr>
        <w:t xml:space="preserve"> </w:t>
      </w:r>
      <w:r>
        <w:rPr>
          <w:szCs w:val="22"/>
          <w:lang w:val="ru-RU" w:eastAsia="ko-KR"/>
        </w:rPr>
        <w:t xml:space="preserve">линеаризации, обеспечиваемого устройством ввода </w:t>
      </w:r>
      <w:proofErr w:type="spellStart"/>
      <w:r>
        <w:rPr>
          <w:szCs w:val="22"/>
          <w:lang w:val="ru-RU" w:eastAsia="ko-KR"/>
        </w:rPr>
        <w:t>предыскажений</w:t>
      </w:r>
      <w:proofErr w:type="spellEnd"/>
      <w:r>
        <w:rPr>
          <w:szCs w:val="22"/>
          <w:lang w:val="ru-RU" w:eastAsia="ko-KR"/>
        </w:rPr>
        <w:t>, в областях, близких к насыщению</w:t>
      </w:r>
      <w:r w:rsidRPr="008C08CE">
        <w:rPr>
          <w:szCs w:val="22"/>
          <w:lang w:val="ru-RU" w:eastAsia="ko-KR"/>
        </w:rPr>
        <w:t xml:space="preserve"> </w:t>
      </w:r>
      <w:r w:rsidRPr="00033BEC">
        <w:rPr>
          <w:szCs w:val="22"/>
          <w:lang w:val="en-US" w:eastAsia="ko-KR"/>
        </w:rPr>
        <w:t>HPA</w:t>
      </w:r>
      <w:r w:rsidRPr="009669DD">
        <w:rPr>
          <w:szCs w:val="22"/>
          <w:lang w:val="ru-RU" w:eastAsia="ko-KR"/>
        </w:rPr>
        <w:t xml:space="preserve">. </w:t>
      </w:r>
      <w:r>
        <w:rPr>
          <w:szCs w:val="22"/>
          <w:lang w:val="ru-RU" w:eastAsia="ko-KR"/>
        </w:rPr>
        <w:t xml:space="preserve">Несмотря на представление результатов моделирования с использованием устройства ввода идеальных </w:t>
      </w:r>
      <w:proofErr w:type="spellStart"/>
      <w:r>
        <w:rPr>
          <w:szCs w:val="22"/>
          <w:lang w:val="ru-RU" w:eastAsia="ko-KR"/>
        </w:rPr>
        <w:t>предыскажений</w:t>
      </w:r>
      <w:proofErr w:type="spellEnd"/>
      <w:r>
        <w:rPr>
          <w:szCs w:val="22"/>
          <w:lang w:val="ru-RU" w:eastAsia="ko-KR"/>
        </w:rPr>
        <w:t xml:space="preserve">, проблемы высоких пиковых значений </w:t>
      </w:r>
      <w:r w:rsidRPr="00033BEC">
        <w:rPr>
          <w:szCs w:val="22"/>
          <w:lang w:val="en-US" w:eastAsia="ko-KR"/>
        </w:rPr>
        <w:t>MC</w:t>
      </w:r>
      <w:r w:rsidRPr="009669DD">
        <w:rPr>
          <w:szCs w:val="22"/>
          <w:lang w:val="ru-RU" w:eastAsia="ko-KR"/>
        </w:rPr>
        <w:t>-</w:t>
      </w:r>
      <w:r w:rsidRPr="00033BEC">
        <w:rPr>
          <w:szCs w:val="22"/>
          <w:lang w:val="en-US" w:eastAsia="ko-KR"/>
        </w:rPr>
        <w:t>CDMA</w:t>
      </w:r>
      <w:r w:rsidRPr="009669DD">
        <w:rPr>
          <w:szCs w:val="22"/>
          <w:lang w:val="ru-RU" w:eastAsia="ko-KR"/>
        </w:rPr>
        <w:t xml:space="preserve"> </w:t>
      </w:r>
      <w:r>
        <w:rPr>
          <w:szCs w:val="22"/>
          <w:lang w:val="ru-RU" w:eastAsia="ko-KR"/>
        </w:rPr>
        <w:t>не могут быть полностью разрешены</w:t>
      </w:r>
      <w:r w:rsidRPr="009669DD">
        <w:rPr>
          <w:szCs w:val="22"/>
          <w:lang w:val="ru-RU" w:eastAsia="ko-KR"/>
        </w:rPr>
        <w:t xml:space="preserve">. </w:t>
      </w:r>
      <w:r>
        <w:rPr>
          <w:szCs w:val="22"/>
          <w:lang w:val="ru-RU" w:eastAsia="ko-KR"/>
        </w:rPr>
        <w:t>Это</w:t>
      </w:r>
      <w:r w:rsidRPr="00507B9C">
        <w:rPr>
          <w:szCs w:val="22"/>
          <w:lang w:val="ru-RU" w:eastAsia="ko-KR"/>
        </w:rPr>
        <w:t xml:space="preserve"> </w:t>
      </w:r>
      <w:r>
        <w:rPr>
          <w:szCs w:val="22"/>
          <w:lang w:val="ru-RU" w:eastAsia="ko-KR"/>
        </w:rPr>
        <w:t>объясняется</w:t>
      </w:r>
      <w:r w:rsidRPr="00507B9C">
        <w:rPr>
          <w:szCs w:val="22"/>
          <w:lang w:val="ru-RU" w:eastAsia="ko-KR"/>
        </w:rPr>
        <w:t xml:space="preserve"> </w:t>
      </w:r>
      <w:r>
        <w:rPr>
          <w:szCs w:val="22"/>
          <w:lang w:val="ru-RU" w:eastAsia="ko-KR"/>
        </w:rPr>
        <w:t>тем</w:t>
      </w:r>
      <w:r w:rsidRPr="00507B9C">
        <w:rPr>
          <w:szCs w:val="22"/>
          <w:lang w:val="ru-RU" w:eastAsia="ko-KR"/>
        </w:rPr>
        <w:t xml:space="preserve">, </w:t>
      </w:r>
      <w:r>
        <w:rPr>
          <w:szCs w:val="22"/>
          <w:lang w:val="ru-RU" w:eastAsia="ko-KR"/>
        </w:rPr>
        <w:t>что</w:t>
      </w:r>
      <w:r w:rsidRPr="00507B9C">
        <w:rPr>
          <w:szCs w:val="22"/>
          <w:lang w:val="ru-RU" w:eastAsia="ko-KR"/>
        </w:rPr>
        <w:t xml:space="preserve"> </w:t>
      </w:r>
      <w:r>
        <w:rPr>
          <w:szCs w:val="22"/>
          <w:lang w:val="ru-RU" w:eastAsia="ko-KR"/>
        </w:rPr>
        <w:t>устройство</w:t>
      </w:r>
      <w:r w:rsidRPr="00507B9C">
        <w:rPr>
          <w:szCs w:val="22"/>
          <w:lang w:val="ru-RU" w:eastAsia="ko-KR"/>
        </w:rPr>
        <w:t xml:space="preserve"> </w:t>
      </w:r>
      <w:r>
        <w:rPr>
          <w:szCs w:val="22"/>
          <w:lang w:val="ru-RU" w:eastAsia="ko-KR"/>
        </w:rPr>
        <w:t>ввода</w:t>
      </w:r>
      <w:r w:rsidRPr="00507B9C">
        <w:rPr>
          <w:szCs w:val="22"/>
          <w:lang w:val="ru-RU" w:eastAsia="ko-KR"/>
        </w:rPr>
        <w:t xml:space="preserve"> </w:t>
      </w:r>
      <w:r>
        <w:rPr>
          <w:szCs w:val="22"/>
          <w:lang w:val="ru-RU" w:eastAsia="ko-KR"/>
        </w:rPr>
        <w:t>идеальных</w:t>
      </w:r>
      <w:r w:rsidRPr="00507B9C">
        <w:rPr>
          <w:szCs w:val="22"/>
          <w:lang w:val="ru-RU" w:eastAsia="ko-KR"/>
        </w:rPr>
        <w:t xml:space="preserve"> </w:t>
      </w:r>
      <w:proofErr w:type="spellStart"/>
      <w:r>
        <w:rPr>
          <w:szCs w:val="22"/>
          <w:lang w:val="ru-RU" w:eastAsia="ko-KR"/>
        </w:rPr>
        <w:t>предыскажений</w:t>
      </w:r>
      <w:proofErr w:type="spellEnd"/>
      <w:r w:rsidRPr="00507B9C">
        <w:rPr>
          <w:szCs w:val="22"/>
          <w:lang w:val="ru-RU" w:eastAsia="ko-KR"/>
        </w:rPr>
        <w:t xml:space="preserve"> </w:t>
      </w:r>
      <w:r>
        <w:rPr>
          <w:szCs w:val="22"/>
          <w:lang w:val="ru-RU" w:eastAsia="ko-KR"/>
        </w:rPr>
        <w:t>обеспечивает</w:t>
      </w:r>
      <w:r w:rsidRPr="00507B9C">
        <w:rPr>
          <w:szCs w:val="22"/>
          <w:lang w:val="ru-RU" w:eastAsia="ko-KR"/>
        </w:rPr>
        <w:t xml:space="preserve"> </w:t>
      </w:r>
      <w:r>
        <w:rPr>
          <w:szCs w:val="22"/>
          <w:lang w:val="ru-RU" w:eastAsia="ko-KR"/>
        </w:rPr>
        <w:t>линеаризацию</w:t>
      </w:r>
      <w:r w:rsidRPr="00507B9C">
        <w:rPr>
          <w:szCs w:val="22"/>
          <w:lang w:val="ru-RU" w:eastAsia="ko-KR"/>
        </w:rPr>
        <w:t xml:space="preserve"> </w:t>
      </w:r>
      <w:r>
        <w:rPr>
          <w:szCs w:val="22"/>
          <w:lang w:val="ru-RU" w:eastAsia="ko-KR"/>
        </w:rPr>
        <w:t>сигналов только в областях до области насыщения, а область насыщения определяется значением</w:t>
      </w:r>
      <w:r w:rsidRPr="00507B9C">
        <w:rPr>
          <w:szCs w:val="22"/>
          <w:lang w:val="ru-RU" w:eastAsia="ko-KR"/>
        </w:rPr>
        <w:t xml:space="preserve"> </w:t>
      </w:r>
      <w:r w:rsidRPr="00033BEC">
        <w:rPr>
          <w:szCs w:val="22"/>
          <w:lang w:val="en-US" w:eastAsia="ko-KR"/>
        </w:rPr>
        <w:t>OBO</w:t>
      </w:r>
      <w:r w:rsidRPr="00507B9C">
        <w:rPr>
          <w:szCs w:val="22"/>
          <w:lang w:val="ru-RU" w:eastAsia="ko-KR"/>
        </w:rPr>
        <w:t xml:space="preserve">. </w:t>
      </w:r>
      <w:r>
        <w:rPr>
          <w:szCs w:val="22"/>
          <w:lang w:val="ru-RU" w:eastAsia="ko-KR"/>
        </w:rPr>
        <w:t>Следовательно</w:t>
      </w:r>
      <w:r w:rsidRPr="0069781B">
        <w:rPr>
          <w:szCs w:val="22"/>
          <w:lang w:val="ru-RU" w:eastAsia="ko-KR"/>
        </w:rPr>
        <w:t xml:space="preserve">, </w:t>
      </w:r>
      <w:r>
        <w:rPr>
          <w:szCs w:val="22"/>
          <w:lang w:val="ru-RU" w:eastAsia="ko-KR"/>
        </w:rPr>
        <w:t>весьма</w:t>
      </w:r>
      <w:r w:rsidRPr="0069781B">
        <w:rPr>
          <w:szCs w:val="22"/>
          <w:lang w:val="ru-RU" w:eastAsia="ko-KR"/>
        </w:rPr>
        <w:t xml:space="preserve"> </w:t>
      </w:r>
      <w:r>
        <w:rPr>
          <w:szCs w:val="22"/>
          <w:lang w:val="ru-RU" w:eastAsia="ko-KR"/>
        </w:rPr>
        <w:t>важно</w:t>
      </w:r>
      <w:r w:rsidRPr="0069781B">
        <w:rPr>
          <w:szCs w:val="22"/>
          <w:lang w:val="ru-RU" w:eastAsia="ko-KR"/>
        </w:rPr>
        <w:t xml:space="preserve"> </w:t>
      </w:r>
      <w:r>
        <w:rPr>
          <w:szCs w:val="22"/>
          <w:lang w:val="ru-RU" w:eastAsia="ko-KR"/>
        </w:rPr>
        <w:t>уменьшать</w:t>
      </w:r>
      <w:r w:rsidRPr="0069781B">
        <w:rPr>
          <w:szCs w:val="22"/>
          <w:lang w:val="ru-RU" w:eastAsia="ko-KR"/>
        </w:rPr>
        <w:t xml:space="preserve"> </w:t>
      </w:r>
      <w:r w:rsidRPr="00033BEC">
        <w:rPr>
          <w:szCs w:val="22"/>
          <w:lang w:val="en-US" w:eastAsia="ko-KR"/>
        </w:rPr>
        <w:t>PAPR</w:t>
      </w:r>
      <w:r>
        <w:rPr>
          <w:szCs w:val="22"/>
          <w:lang w:val="ru-RU" w:eastAsia="ko-KR"/>
        </w:rPr>
        <w:t>,</w:t>
      </w:r>
      <w:r w:rsidRPr="0069781B">
        <w:rPr>
          <w:szCs w:val="22"/>
          <w:lang w:val="ru-RU" w:eastAsia="ko-KR"/>
        </w:rPr>
        <w:t xml:space="preserve"> </w:t>
      </w:r>
      <w:r>
        <w:rPr>
          <w:szCs w:val="22"/>
          <w:lang w:val="ru-RU" w:eastAsia="ko-KR"/>
        </w:rPr>
        <w:t>используя эффективный метод уменьшения</w:t>
      </w:r>
      <w:r w:rsidRPr="0069781B">
        <w:rPr>
          <w:szCs w:val="22"/>
          <w:lang w:val="ru-RU" w:eastAsia="ko-KR"/>
        </w:rPr>
        <w:t xml:space="preserve"> </w:t>
      </w:r>
      <w:r w:rsidRPr="00033BEC">
        <w:rPr>
          <w:szCs w:val="22"/>
          <w:lang w:val="en-US" w:eastAsia="ko-KR"/>
        </w:rPr>
        <w:t>PAPR</w:t>
      </w:r>
      <w:r w:rsidRPr="0069781B">
        <w:rPr>
          <w:szCs w:val="22"/>
          <w:lang w:val="ru-RU" w:eastAsia="ko-KR"/>
        </w:rPr>
        <w:t xml:space="preserve">. </w:t>
      </w:r>
      <w:r>
        <w:rPr>
          <w:szCs w:val="22"/>
          <w:lang w:val="ru-RU" w:eastAsia="ko-KR"/>
        </w:rPr>
        <w:t>Это</w:t>
      </w:r>
      <w:r w:rsidRPr="00661067">
        <w:rPr>
          <w:szCs w:val="22"/>
          <w:lang w:val="ru-RU" w:eastAsia="ko-KR"/>
        </w:rPr>
        <w:t xml:space="preserve"> </w:t>
      </w:r>
      <w:r>
        <w:rPr>
          <w:szCs w:val="22"/>
          <w:lang w:val="ru-RU" w:eastAsia="ko-KR"/>
        </w:rPr>
        <w:t>может</w:t>
      </w:r>
      <w:r w:rsidRPr="00661067">
        <w:rPr>
          <w:szCs w:val="22"/>
          <w:lang w:val="ru-RU" w:eastAsia="ko-KR"/>
        </w:rPr>
        <w:t xml:space="preserve"> </w:t>
      </w:r>
      <w:r>
        <w:rPr>
          <w:szCs w:val="22"/>
          <w:lang w:val="ru-RU" w:eastAsia="ko-KR"/>
        </w:rPr>
        <w:t>снизить</w:t>
      </w:r>
      <w:r w:rsidRPr="00661067">
        <w:rPr>
          <w:szCs w:val="22"/>
          <w:lang w:val="ru-RU" w:eastAsia="ko-KR"/>
        </w:rPr>
        <w:t xml:space="preserve"> </w:t>
      </w:r>
      <w:r>
        <w:rPr>
          <w:szCs w:val="22"/>
          <w:lang w:val="ru-RU" w:eastAsia="ko-KR"/>
        </w:rPr>
        <w:t>значение</w:t>
      </w:r>
      <w:r w:rsidRPr="00661067">
        <w:rPr>
          <w:szCs w:val="22"/>
          <w:lang w:val="ru-RU" w:eastAsia="ko-KR"/>
        </w:rPr>
        <w:t xml:space="preserve"> </w:t>
      </w:r>
      <w:r w:rsidRPr="00033BEC">
        <w:rPr>
          <w:szCs w:val="22"/>
          <w:lang w:val="en-US" w:eastAsia="ko-KR"/>
        </w:rPr>
        <w:t>OBO</w:t>
      </w:r>
      <w:r w:rsidRPr="00661067">
        <w:rPr>
          <w:szCs w:val="22"/>
          <w:lang w:val="ru-RU" w:eastAsia="ko-KR"/>
        </w:rPr>
        <w:t xml:space="preserve"> </w:t>
      </w:r>
      <w:r>
        <w:rPr>
          <w:szCs w:val="22"/>
          <w:lang w:val="ru-RU" w:eastAsia="ko-KR"/>
        </w:rPr>
        <w:t>и</w:t>
      </w:r>
      <w:r w:rsidRPr="00661067">
        <w:rPr>
          <w:szCs w:val="22"/>
          <w:lang w:val="ru-RU" w:eastAsia="ko-KR"/>
        </w:rPr>
        <w:t xml:space="preserve"> </w:t>
      </w:r>
      <w:r>
        <w:rPr>
          <w:szCs w:val="22"/>
          <w:lang w:val="ru-RU" w:eastAsia="ko-KR"/>
        </w:rPr>
        <w:t>способствовать эффективному использованию энергии, как показано в Приложении </w:t>
      </w:r>
      <w:r w:rsidRPr="00661067">
        <w:rPr>
          <w:szCs w:val="22"/>
          <w:lang w:val="ru-RU" w:eastAsia="ko-KR"/>
        </w:rPr>
        <w:t xml:space="preserve">1 </w:t>
      </w:r>
      <w:r>
        <w:rPr>
          <w:szCs w:val="22"/>
          <w:lang w:val="ru-RU" w:eastAsia="ko-KR"/>
        </w:rPr>
        <w:t>для передач</w:t>
      </w:r>
      <w:r w:rsidRPr="00661067">
        <w:rPr>
          <w:szCs w:val="22"/>
          <w:lang w:val="ru-RU" w:eastAsia="ko-KR"/>
        </w:rPr>
        <w:t xml:space="preserve"> </w:t>
      </w:r>
      <w:r w:rsidRPr="00033BEC">
        <w:rPr>
          <w:szCs w:val="22"/>
          <w:lang w:val="en-US" w:eastAsia="ko-KR"/>
        </w:rPr>
        <w:t>CI</w:t>
      </w:r>
      <w:r w:rsidRPr="00661067">
        <w:rPr>
          <w:szCs w:val="22"/>
          <w:lang w:val="ru-RU" w:eastAsia="ko-KR"/>
        </w:rPr>
        <w:noBreakHyphen/>
      </w:r>
      <w:r w:rsidRPr="00033BEC">
        <w:rPr>
          <w:szCs w:val="22"/>
          <w:lang w:val="en-US" w:eastAsia="ko-KR"/>
        </w:rPr>
        <w:t>OFDM</w:t>
      </w:r>
      <w:r w:rsidRPr="00661067">
        <w:rPr>
          <w:szCs w:val="22"/>
          <w:lang w:val="ru-RU" w:eastAsia="ko-KR"/>
        </w:rPr>
        <w:t>.</w:t>
      </w:r>
    </w:p>
    <w:p w:rsidR="002A3CA3" w:rsidRPr="00CA1D80" w:rsidRDefault="002A3CA3" w:rsidP="00B37B00">
      <w:pPr>
        <w:tabs>
          <w:tab w:val="left" w:pos="851"/>
        </w:tabs>
        <w:rPr>
          <w:szCs w:val="22"/>
          <w:lang w:val="ru-RU" w:eastAsia="ko-KR"/>
        </w:rPr>
      </w:pPr>
      <w:r>
        <w:rPr>
          <w:szCs w:val="22"/>
          <w:lang w:val="ru-RU" w:eastAsia="ko-KR"/>
        </w:rPr>
        <w:t>Адаптивная</w:t>
      </w:r>
      <w:r w:rsidRPr="007C1C50">
        <w:rPr>
          <w:szCs w:val="22"/>
          <w:lang w:val="ru-RU" w:eastAsia="ko-KR"/>
        </w:rPr>
        <w:t xml:space="preserve"> </w:t>
      </w:r>
      <w:r>
        <w:rPr>
          <w:szCs w:val="22"/>
          <w:lang w:val="ru-RU" w:eastAsia="ko-KR"/>
        </w:rPr>
        <w:t>спутниковая</w:t>
      </w:r>
      <w:r w:rsidRPr="007C1C50">
        <w:rPr>
          <w:szCs w:val="22"/>
          <w:lang w:val="ru-RU" w:eastAsia="ko-KR"/>
        </w:rPr>
        <w:t xml:space="preserve"> </w:t>
      </w:r>
      <w:r>
        <w:rPr>
          <w:szCs w:val="22"/>
          <w:lang w:val="ru-RU" w:eastAsia="ko-KR"/>
        </w:rPr>
        <w:t>система</w:t>
      </w:r>
      <w:r w:rsidRPr="007C1C50">
        <w:rPr>
          <w:szCs w:val="22"/>
          <w:lang w:val="ru-RU" w:eastAsia="ko-KR"/>
        </w:rPr>
        <w:t xml:space="preserve"> </w:t>
      </w:r>
      <w:r>
        <w:rPr>
          <w:szCs w:val="22"/>
          <w:lang w:val="ru-RU" w:eastAsia="ko-KR"/>
        </w:rPr>
        <w:t>с</w:t>
      </w:r>
      <w:r w:rsidRPr="007C1C50">
        <w:rPr>
          <w:szCs w:val="22"/>
          <w:lang w:val="ru-RU" w:eastAsia="ko-KR"/>
        </w:rPr>
        <w:t xml:space="preserve"> </w:t>
      </w:r>
      <w:r w:rsidRPr="00033BEC">
        <w:rPr>
          <w:szCs w:val="22"/>
          <w:lang w:val="en-US" w:eastAsia="ko-KR"/>
        </w:rPr>
        <w:t>MC</w:t>
      </w:r>
      <w:r w:rsidRPr="007C1C50">
        <w:rPr>
          <w:szCs w:val="22"/>
          <w:lang w:val="ru-RU" w:eastAsia="ko-KR"/>
        </w:rPr>
        <w:t>-</w:t>
      </w:r>
      <w:r w:rsidRPr="00033BEC">
        <w:rPr>
          <w:szCs w:val="22"/>
          <w:lang w:val="en-US" w:eastAsia="ko-KR"/>
        </w:rPr>
        <w:t>CDMA</w:t>
      </w:r>
      <w:r w:rsidRPr="007C1C50">
        <w:rPr>
          <w:szCs w:val="22"/>
          <w:lang w:val="ru-RU" w:eastAsia="ko-KR"/>
        </w:rPr>
        <w:t xml:space="preserve"> </w:t>
      </w:r>
      <w:r>
        <w:rPr>
          <w:szCs w:val="22"/>
          <w:lang w:val="ru-RU" w:eastAsia="ko-KR"/>
        </w:rPr>
        <w:t>исследуется, когда она реализована в модели канала подвижной спутниковой связи для полосы</w:t>
      </w:r>
      <w:r w:rsidRPr="007C1C50">
        <w:rPr>
          <w:szCs w:val="22"/>
          <w:lang w:val="ru-RU" w:eastAsia="ko-KR"/>
        </w:rPr>
        <w:t xml:space="preserve"> 30/20</w:t>
      </w:r>
      <w:r w:rsidRPr="00033BEC">
        <w:rPr>
          <w:szCs w:val="22"/>
          <w:lang w:val="en-US" w:eastAsia="ko-KR"/>
        </w:rPr>
        <w:t> </w:t>
      </w:r>
      <w:r w:rsidRPr="007C1C50">
        <w:rPr>
          <w:szCs w:val="22"/>
          <w:lang w:val="ru-RU" w:eastAsia="ko-KR"/>
        </w:rPr>
        <w:t xml:space="preserve">ГГц </w:t>
      </w:r>
      <w:r>
        <w:rPr>
          <w:szCs w:val="22"/>
          <w:lang w:val="ru-RU" w:eastAsia="ko-KR"/>
        </w:rPr>
        <w:t>для пригородных районов</w:t>
      </w:r>
      <w:r w:rsidRPr="007C1C50">
        <w:rPr>
          <w:rStyle w:val="FootnoteReference"/>
          <w:szCs w:val="18"/>
          <w:lang w:eastAsia="ko-KR"/>
        </w:rPr>
        <w:footnoteReference w:id="8"/>
      </w:r>
      <w:r w:rsidRPr="007C1C50">
        <w:rPr>
          <w:szCs w:val="22"/>
          <w:lang w:val="ru-RU" w:eastAsia="ko-KR"/>
        </w:rPr>
        <w:t xml:space="preserve">. </w:t>
      </w:r>
      <w:r>
        <w:rPr>
          <w:szCs w:val="22"/>
          <w:lang w:val="ru-RU" w:eastAsia="ko-KR"/>
        </w:rPr>
        <w:t xml:space="preserve">Для адаптивной передачи используются различные комбинации </w:t>
      </w:r>
      <w:r w:rsidRPr="00033BEC">
        <w:rPr>
          <w:szCs w:val="22"/>
          <w:lang w:val="en-US" w:eastAsia="ko-KR"/>
        </w:rPr>
        <w:t>MODCOD</w:t>
      </w:r>
      <w:r>
        <w:rPr>
          <w:szCs w:val="22"/>
          <w:lang w:val="ru-RU" w:eastAsia="ko-KR"/>
        </w:rPr>
        <w:t xml:space="preserve"> и блочных </w:t>
      </w:r>
      <w:proofErr w:type="spellStart"/>
      <w:r>
        <w:rPr>
          <w:szCs w:val="22"/>
          <w:lang w:val="ru-RU" w:eastAsia="ko-KR"/>
        </w:rPr>
        <w:t>турбокодов</w:t>
      </w:r>
      <w:proofErr w:type="spellEnd"/>
      <w:r w:rsidRPr="00E61E22">
        <w:rPr>
          <w:szCs w:val="22"/>
          <w:lang w:val="ru-RU" w:eastAsia="ko-KR"/>
        </w:rPr>
        <w:t xml:space="preserve"> (</w:t>
      </w:r>
      <w:r w:rsidRPr="00033BEC">
        <w:rPr>
          <w:szCs w:val="22"/>
          <w:lang w:val="en-US" w:eastAsia="ko-KR"/>
        </w:rPr>
        <w:t>BTC</w:t>
      </w:r>
      <w:r w:rsidRPr="00E61E22">
        <w:rPr>
          <w:szCs w:val="22"/>
          <w:lang w:val="ru-RU" w:eastAsia="ko-KR"/>
        </w:rPr>
        <w:t>)</w:t>
      </w:r>
      <w:r w:rsidRPr="00E61E22">
        <w:rPr>
          <w:rStyle w:val="FootnoteReference"/>
          <w:szCs w:val="18"/>
          <w:lang w:eastAsia="ko-KR"/>
        </w:rPr>
        <w:footnoteReference w:id="9"/>
      </w:r>
      <w:r>
        <w:rPr>
          <w:szCs w:val="22"/>
          <w:lang w:val="ru-RU" w:eastAsia="ko-KR"/>
        </w:rPr>
        <w:t xml:space="preserve">. Подробно показатели </w:t>
      </w:r>
      <w:r w:rsidRPr="00033BEC">
        <w:rPr>
          <w:szCs w:val="22"/>
          <w:lang w:val="en-US" w:eastAsia="ko-KR"/>
        </w:rPr>
        <w:t>MODCOD</w:t>
      </w:r>
      <w:r>
        <w:rPr>
          <w:szCs w:val="22"/>
          <w:lang w:val="ru-RU" w:eastAsia="ko-KR"/>
        </w:rPr>
        <w:t xml:space="preserve"> с ВТС представлены в п.</w:t>
      </w:r>
      <w:r w:rsidRPr="00033BEC">
        <w:rPr>
          <w:szCs w:val="22"/>
          <w:lang w:val="en-US" w:eastAsia="ko-KR"/>
        </w:rPr>
        <w:t> </w:t>
      </w:r>
      <w:r w:rsidRPr="006C0A64">
        <w:rPr>
          <w:szCs w:val="22"/>
          <w:lang w:val="ru-RU" w:eastAsia="ko-KR"/>
        </w:rPr>
        <w:t xml:space="preserve">10.1 </w:t>
      </w:r>
      <w:r w:rsidRPr="006C0A64">
        <w:rPr>
          <w:szCs w:val="22"/>
          <w:lang w:val="ru-RU"/>
        </w:rPr>
        <w:t>Отчет</w:t>
      </w:r>
      <w:r>
        <w:rPr>
          <w:szCs w:val="22"/>
          <w:lang w:val="ru-RU"/>
        </w:rPr>
        <w:t>а</w:t>
      </w:r>
      <w:r w:rsidRPr="006C0A64">
        <w:rPr>
          <w:szCs w:val="22"/>
          <w:lang w:val="ru-RU"/>
        </w:rPr>
        <w:t xml:space="preserve"> </w:t>
      </w:r>
      <w:r w:rsidRPr="006C0A64">
        <w:rPr>
          <w:szCs w:val="22"/>
          <w:lang w:val="ru-RU" w:eastAsia="ko-KR"/>
        </w:rPr>
        <w:t>МСЭ-</w:t>
      </w:r>
      <w:proofErr w:type="gramStart"/>
      <w:r w:rsidRPr="00033BEC">
        <w:rPr>
          <w:szCs w:val="22"/>
          <w:lang w:val="en-US" w:eastAsia="ko-KR"/>
        </w:rPr>
        <w:t>R</w:t>
      </w:r>
      <w:proofErr w:type="gramEnd"/>
      <w:r w:rsidRPr="006C0A64">
        <w:rPr>
          <w:szCs w:val="22"/>
          <w:lang w:val="ru-RU" w:eastAsia="ko-KR"/>
        </w:rPr>
        <w:t xml:space="preserve"> </w:t>
      </w:r>
      <w:r w:rsidRPr="00033BEC">
        <w:rPr>
          <w:szCs w:val="22"/>
          <w:lang w:val="en-US"/>
        </w:rPr>
        <w:t>S</w:t>
      </w:r>
      <w:r w:rsidRPr="006C0A64">
        <w:rPr>
          <w:szCs w:val="22"/>
          <w:lang w:val="ru-RU"/>
        </w:rPr>
        <w:t>.</w:t>
      </w:r>
      <w:r w:rsidRPr="006C0A64">
        <w:rPr>
          <w:szCs w:val="22"/>
          <w:lang w:val="ru-RU" w:eastAsia="ko-KR"/>
        </w:rPr>
        <w:t xml:space="preserve">2173. </w:t>
      </w:r>
      <w:proofErr w:type="spellStart"/>
      <w:r w:rsidRPr="00033BEC">
        <w:rPr>
          <w:i/>
          <w:szCs w:val="22"/>
          <w:lang w:val="en-US"/>
        </w:rPr>
        <w:t>E</w:t>
      </w:r>
      <w:r w:rsidRPr="00033BEC">
        <w:rPr>
          <w:i/>
          <w:szCs w:val="22"/>
          <w:vertAlign w:val="subscript"/>
          <w:lang w:val="en-US"/>
        </w:rPr>
        <w:t>s</w:t>
      </w:r>
      <w:proofErr w:type="spellEnd"/>
      <w:r w:rsidRPr="00F32FD4">
        <w:rPr>
          <w:szCs w:val="22"/>
          <w:lang w:val="ru-RU"/>
        </w:rPr>
        <w:t>/</w:t>
      </w:r>
      <w:r w:rsidRPr="00033BEC">
        <w:rPr>
          <w:i/>
          <w:szCs w:val="22"/>
          <w:lang w:val="en-US"/>
        </w:rPr>
        <w:t>N</w:t>
      </w:r>
      <w:r w:rsidRPr="00F32FD4">
        <w:rPr>
          <w:szCs w:val="22"/>
          <w:vertAlign w:val="subscript"/>
          <w:lang w:val="ru-RU"/>
        </w:rPr>
        <w:t>0</w:t>
      </w:r>
      <w:r w:rsidRPr="00F32FD4">
        <w:rPr>
          <w:szCs w:val="22"/>
          <w:lang w:val="ru-RU"/>
        </w:rPr>
        <w:t xml:space="preserve"> </w:t>
      </w:r>
      <w:r>
        <w:rPr>
          <w:szCs w:val="22"/>
          <w:lang w:val="ru-RU" w:eastAsia="ko-KR"/>
        </w:rPr>
        <w:t>фиксируется</w:t>
      </w:r>
      <w:r w:rsidRPr="00F32FD4">
        <w:rPr>
          <w:szCs w:val="22"/>
          <w:lang w:val="ru-RU" w:eastAsia="ko-KR"/>
        </w:rPr>
        <w:t xml:space="preserve"> </w:t>
      </w:r>
      <w:r>
        <w:rPr>
          <w:szCs w:val="22"/>
          <w:lang w:val="ru-RU" w:eastAsia="ko-KR"/>
        </w:rPr>
        <w:t>на</w:t>
      </w:r>
      <w:r w:rsidRPr="00F32FD4">
        <w:rPr>
          <w:szCs w:val="22"/>
          <w:lang w:val="ru-RU" w:eastAsia="ko-KR"/>
        </w:rPr>
        <w:t xml:space="preserve"> </w:t>
      </w:r>
      <w:r>
        <w:rPr>
          <w:szCs w:val="22"/>
          <w:lang w:val="ru-RU" w:eastAsia="ko-KR"/>
        </w:rPr>
        <w:t>уровне</w:t>
      </w:r>
      <w:r w:rsidRPr="00F32FD4">
        <w:rPr>
          <w:szCs w:val="22"/>
          <w:lang w:val="ru-RU" w:eastAsia="ko-KR"/>
        </w:rPr>
        <w:t xml:space="preserve"> 20</w:t>
      </w:r>
      <w:proofErr w:type="gramStart"/>
      <w:r w:rsidRPr="00F32FD4">
        <w:rPr>
          <w:szCs w:val="22"/>
          <w:lang w:val="ru-RU" w:eastAsia="ko-KR"/>
        </w:rPr>
        <w:t>,5</w:t>
      </w:r>
      <w:proofErr w:type="gramEnd"/>
      <w:r w:rsidRPr="00033BEC">
        <w:rPr>
          <w:szCs w:val="22"/>
          <w:lang w:val="en-US" w:eastAsia="ko-KR"/>
        </w:rPr>
        <w:t> </w:t>
      </w:r>
      <w:r w:rsidRPr="00F32FD4">
        <w:rPr>
          <w:szCs w:val="22"/>
          <w:lang w:val="ru-RU" w:eastAsia="ko-KR"/>
        </w:rPr>
        <w:t xml:space="preserve">дБ, </w:t>
      </w:r>
      <w:r>
        <w:rPr>
          <w:szCs w:val="22"/>
          <w:lang w:val="ru-RU" w:eastAsia="ko-KR"/>
        </w:rPr>
        <w:t>что</w:t>
      </w:r>
      <w:r w:rsidRPr="00F32FD4">
        <w:rPr>
          <w:szCs w:val="22"/>
          <w:lang w:val="ru-RU" w:eastAsia="ko-KR"/>
        </w:rPr>
        <w:t xml:space="preserve"> </w:t>
      </w:r>
      <w:r>
        <w:rPr>
          <w:szCs w:val="22"/>
          <w:lang w:val="ru-RU" w:eastAsia="ko-KR"/>
        </w:rPr>
        <w:t>соответствует</w:t>
      </w:r>
      <w:r w:rsidRPr="00F32FD4">
        <w:rPr>
          <w:szCs w:val="22"/>
          <w:lang w:val="ru-RU" w:eastAsia="ko-KR"/>
        </w:rPr>
        <w:t xml:space="preserve"> </w:t>
      </w:r>
      <w:r>
        <w:rPr>
          <w:szCs w:val="22"/>
          <w:lang w:val="ru-RU" w:eastAsia="ko-KR"/>
        </w:rPr>
        <w:t>требуемому</w:t>
      </w:r>
      <w:r w:rsidRPr="00F32FD4">
        <w:rPr>
          <w:szCs w:val="22"/>
          <w:lang w:val="ru-RU" w:eastAsia="ko-KR"/>
        </w:rPr>
        <w:t xml:space="preserve"> </w:t>
      </w:r>
      <w:r>
        <w:rPr>
          <w:szCs w:val="22"/>
          <w:lang w:val="ru-RU" w:eastAsia="ko-KR"/>
        </w:rPr>
        <w:t>значению</w:t>
      </w:r>
      <w:r w:rsidRPr="00F32FD4">
        <w:rPr>
          <w:szCs w:val="22"/>
          <w:lang w:val="ru-RU" w:eastAsia="ko-KR"/>
        </w:rPr>
        <w:t xml:space="preserve"> </w:t>
      </w:r>
      <w:proofErr w:type="spellStart"/>
      <w:r w:rsidRPr="00033BEC">
        <w:rPr>
          <w:i/>
          <w:szCs w:val="22"/>
          <w:lang w:val="en-US"/>
        </w:rPr>
        <w:t>E</w:t>
      </w:r>
      <w:r w:rsidRPr="00033BEC">
        <w:rPr>
          <w:i/>
          <w:szCs w:val="22"/>
          <w:vertAlign w:val="subscript"/>
          <w:lang w:val="en-US"/>
        </w:rPr>
        <w:t>s</w:t>
      </w:r>
      <w:proofErr w:type="spellEnd"/>
      <w:r w:rsidRPr="00F32FD4">
        <w:rPr>
          <w:szCs w:val="22"/>
          <w:lang w:val="ru-RU"/>
        </w:rPr>
        <w:t>/</w:t>
      </w:r>
      <w:r w:rsidRPr="00033BEC">
        <w:rPr>
          <w:i/>
          <w:szCs w:val="22"/>
          <w:lang w:val="en-US"/>
        </w:rPr>
        <w:t>N</w:t>
      </w:r>
      <w:r w:rsidRPr="00F32FD4">
        <w:rPr>
          <w:szCs w:val="22"/>
          <w:vertAlign w:val="subscript"/>
          <w:lang w:val="ru-RU"/>
        </w:rPr>
        <w:t>0</w:t>
      </w:r>
      <w:r w:rsidRPr="00F32FD4">
        <w:rPr>
          <w:lang w:val="ru-RU"/>
        </w:rPr>
        <w:t>,</w:t>
      </w:r>
      <w:r w:rsidRPr="00F32FD4">
        <w:rPr>
          <w:szCs w:val="22"/>
          <w:lang w:val="ru-RU"/>
        </w:rPr>
        <w:t xml:space="preserve"> </w:t>
      </w:r>
      <w:r>
        <w:rPr>
          <w:szCs w:val="22"/>
          <w:lang w:val="ru-RU" w:eastAsia="ko-KR"/>
        </w:rPr>
        <w:t>равному</w:t>
      </w:r>
      <w:r w:rsidRPr="00F32FD4">
        <w:rPr>
          <w:szCs w:val="22"/>
          <w:lang w:val="ru-RU" w:eastAsia="ko-KR"/>
        </w:rPr>
        <w:t xml:space="preserve"> 18,5</w:t>
      </w:r>
      <w:r w:rsidRPr="00033BEC">
        <w:rPr>
          <w:szCs w:val="22"/>
          <w:lang w:val="en-US" w:eastAsia="ko-KR"/>
        </w:rPr>
        <w:t> </w:t>
      </w:r>
      <w:r w:rsidRPr="00F32FD4">
        <w:rPr>
          <w:szCs w:val="22"/>
          <w:lang w:val="ru-RU" w:eastAsia="ko-KR"/>
        </w:rPr>
        <w:t xml:space="preserve">дБ </w:t>
      </w:r>
      <w:r>
        <w:rPr>
          <w:szCs w:val="22"/>
          <w:lang w:val="ru-RU" w:eastAsia="ko-KR"/>
        </w:rPr>
        <w:t>для</w:t>
      </w:r>
      <w:r w:rsidRPr="00F32FD4">
        <w:rPr>
          <w:szCs w:val="22"/>
          <w:lang w:val="ru-RU" w:eastAsia="ko-KR"/>
        </w:rPr>
        <w:t xml:space="preserve"> </w:t>
      </w:r>
      <w:r w:rsidRPr="00033BEC">
        <w:rPr>
          <w:szCs w:val="22"/>
          <w:lang w:val="en-US" w:eastAsia="ko-KR"/>
        </w:rPr>
        <w:t>MODCOD</w:t>
      </w:r>
      <w:r w:rsidRPr="00F32FD4">
        <w:rPr>
          <w:szCs w:val="22"/>
          <w:lang w:val="ru-RU" w:eastAsia="ko-KR"/>
        </w:rPr>
        <w:t xml:space="preserve"> </w:t>
      </w:r>
      <w:r>
        <w:rPr>
          <w:szCs w:val="22"/>
          <w:lang w:val="ru-RU" w:eastAsia="ko-KR"/>
        </w:rPr>
        <w:t xml:space="preserve">с </w:t>
      </w:r>
      <w:r w:rsidRPr="00033BEC">
        <w:rPr>
          <w:szCs w:val="22"/>
          <w:lang w:val="en-US" w:eastAsia="ko-KR"/>
        </w:rPr>
        <w:t>BTC</w:t>
      </w:r>
      <w:r w:rsidRPr="00F32FD4">
        <w:rPr>
          <w:szCs w:val="22"/>
          <w:lang w:val="ru-RU" w:eastAsia="ko-KR"/>
        </w:rPr>
        <w:t xml:space="preserve"> </w:t>
      </w:r>
      <w:r w:rsidRPr="00F32FD4">
        <w:rPr>
          <w:szCs w:val="22"/>
          <w:lang w:val="ru-RU"/>
        </w:rPr>
        <w:t>64</w:t>
      </w:r>
      <w:r w:rsidRPr="00F32FD4">
        <w:rPr>
          <w:szCs w:val="22"/>
          <w:lang w:val="ru-RU" w:eastAsia="ko-KR"/>
        </w:rPr>
        <w:t>-</w:t>
      </w:r>
      <w:r w:rsidRPr="00033BEC">
        <w:rPr>
          <w:szCs w:val="22"/>
          <w:lang w:val="en-US"/>
        </w:rPr>
        <w:t>QAM</w:t>
      </w:r>
      <w:r w:rsidRPr="00F32FD4">
        <w:rPr>
          <w:szCs w:val="22"/>
          <w:lang w:val="ru-RU"/>
        </w:rPr>
        <w:t xml:space="preserve"> (63,56)</w:t>
      </w:r>
      <w:r w:rsidRPr="00F32FD4">
        <w:rPr>
          <w:szCs w:val="22"/>
          <w:vertAlign w:val="superscript"/>
          <w:lang w:val="ru-RU"/>
        </w:rPr>
        <w:t>2</w:t>
      </w:r>
      <w:r w:rsidRPr="00F32FD4">
        <w:rPr>
          <w:szCs w:val="22"/>
          <w:lang w:val="ru-RU" w:eastAsia="ko-KR"/>
        </w:rPr>
        <w:t xml:space="preserve"> (</w:t>
      </w:r>
      <w:r>
        <w:rPr>
          <w:szCs w:val="22"/>
          <w:lang w:val="ru-RU" w:eastAsia="ko-KR"/>
        </w:rPr>
        <w:t>индекс "</w:t>
      </w:r>
      <w:r w:rsidRPr="00033BEC">
        <w:rPr>
          <w:i/>
          <w:szCs w:val="22"/>
          <w:lang w:val="en-US" w:eastAsia="ko-KR"/>
        </w:rPr>
        <w:t>x</w:t>
      </w:r>
      <w:r>
        <w:rPr>
          <w:szCs w:val="22"/>
          <w:lang w:val="ru-RU" w:eastAsia="ko-KR"/>
        </w:rPr>
        <w:t>"</w:t>
      </w:r>
      <w:r w:rsidRPr="00F32FD4">
        <w:rPr>
          <w:szCs w:val="22"/>
          <w:lang w:val="ru-RU" w:eastAsia="ko-KR"/>
        </w:rPr>
        <w:t xml:space="preserve"> </w:t>
      </w:r>
      <w:r>
        <w:rPr>
          <w:szCs w:val="22"/>
          <w:lang w:val="ru-RU" w:eastAsia="ko-KR"/>
        </w:rPr>
        <w:t>показывает</w:t>
      </w:r>
      <w:r w:rsidRPr="00F32FD4">
        <w:rPr>
          <w:szCs w:val="22"/>
          <w:lang w:val="ru-RU" w:eastAsia="ko-KR"/>
        </w:rPr>
        <w:t xml:space="preserve"> </w:t>
      </w:r>
      <w:r w:rsidRPr="00033BEC">
        <w:rPr>
          <w:i/>
          <w:szCs w:val="22"/>
          <w:lang w:val="en-US" w:eastAsia="ko-KR"/>
        </w:rPr>
        <w:t>x</w:t>
      </w:r>
      <w:r>
        <w:rPr>
          <w:i/>
          <w:szCs w:val="22"/>
          <w:lang w:val="ru-RU" w:eastAsia="ko-KR"/>
        </w:rPr>
        <w:t>-</w:t>
      </w:r>
      <w:r w:rsidRPr="00436994">
        <w:rPr>
          <w:szCs w:val="22"/>
          <w:lang w:val="ru-RU" w:eastAsia="ko-KR"/>
        </w:rPr>
        <w:t>мерный</w:t>
      </w:r>
      <w:r w:rsidRPr="00F32FD4">
        <w:rPr>
          <w:szCs w:val="22"/>
          <w:lang w:val="ru-RU" w:eastAsia="ko-KR"/>
        </w:rPr>
        <w:t xml:space="preserve"> </w:t>
      </w:r>
      <w:r w:rsidRPr="00033BEC">
        <w:rPr>
          <w:szCs w:val="22"/>
          <w:lang w:val="en-US" w:eastAsia="ko-KR"/>
        </w:rPr>
        <w:t>BTC</w:t>
      </w:r>
      <w:r w:rsidRPr="00F32FD4">
        <w:rPr>
          <w:szCs w:val="22"/>
          <w:lang w:val="ru-RU" w:eastAsia="ko-KR"/>
        </w:rPr>
        <w:t>)</w:t>
      </w:r>
      <w:r>
        <w:rPr>
          <w:szCs w:val="22"/>
          <w:lang w:val="ru-RU" w:eastAsia="ko-KR"/>
        </w:rPr>
        <w:t>,</w:t>
      </w:r>
      <w:r w:rsidRPr="00F32FD4">
        <w:rPr>
          <w:szCs w:val="22"/>
          <w:lang w:val="ru-RU" w:eastAsia="ko-KR"/>
        </w:rPr>
        <w:t xml:space="preserve"> </w:t>
      </w:r>
      <w:r>
        <w:rPr>
          <w:szCs w:val="22"/>
          <w:lang w:val="ru-RU" w:eastAsia="ko-KR"/>
        </w:rPr>
        <w:t>для создания</w:t>
      </w:r>
      <w:r w:rsidRPr="00F32FD4">
        <w:rPr>
          <w:szCs w:val="22"/>
          <w:lang w:val="ru-RU" w:eastAsia="ko-KR"/>
        </w:rPr>
        <w:t xml:space="preserve"> </w:t>
      </w:r>
      <w:r w:rsidRPr="00033BEC">
        <w:rPr>
          <w:szCs w:val="22"/>
          <w:lang w:val="en-US" w:eastAsia="ko-KR"/>
        </w:rPr>
        <w:t>BER</w:t>
      </w:r>
      <w:r>
        <w:rPr>
          <w:szCs w:val="22"/>
          <w:lang w:val="ru-RU" w:eastAsia="ko-KR"/>
        </w:rPr>
        <w:t xml:space="preserve"> величиной</w:t>
      </w:r>
      <w:r w:rsidRPr="00F32FD4">
        <w:rPr>
          <w:szCs w:val="22"/>
          <w:lang w:val="ru-RU" w:eastAsia="ko-KR"/>
        </w:rPr>
        <w:t xml:space="preserve"> 10</w:t>
      </w:r>
      <w:r w:rsidR="00B37B00" w:rsidRPr="00B37B00">
        <w:rPr>
          <w:szCs w:val="22"/>
          <w:vertAlign w:val="superscript"/>
          <w:lang w:val="ru-RU" w:eastAsia="ko-KR"/>
        </w:rPr>
        <w:t>–</w:t>
      </w:r>
      <w:r w:rsidRPr="00F32FD4">
        <w:rPr>
          <w:szCs w:val="22"/>
          <w:vertAlign w:val="superscript"/>
          <w:lang w:val="ru-RU" w:eastAsia="ko-KR"/>
        </w:rPr>
        <w:t>6</w:t>
      </w:r>
      <w:r w:rsidRPr="00F32FD4">
        <w:rPr>
          <w:szCs w:val="22"/>
          <w:lang w:val="ru-RU" w:eastAsia="ko-KR"/>
        </w:rPr>
        <w:t xml:space="preserve">, </w:t>
      </w:r>
      <w:r>
        <w:rPr>
          <w:szCs w:val="22"/>
          <w:lang w:val="ru-RU" w:eastAsia="ko-KR"/>
        </w:rPr>
        <w:t>плюс дополнительные</w:t>
      </w:r>
      <w:r w:rsidRPr="00F32FD4">
        <w:rPr>
          <w:szCs w:val="22"/>
          <w:lang w:val="ru-RU" w:eastAsia="ko-KR"/>
        </w:rPr>
        <w:t xml:space="preserve"> 2</w:t>
      </w:r>
      <w:r w:rsidRPr="00033BEC">
        <w:rPr>
          <w:szCs w:val="22"/>
          <w:lang w:val="en-US" w:eastAsia="ko-KR"/>
        </w:rPr>
        <w:t> </w:t>
      </w:r>
      <w:r w:rsidRPr="00F32FD4">
        <w:rPr>
          <w:szCs w:val="22"/>
          <w:lang w:val="ru-RU" w:eastAsia="ko-KR"/>
        </w:rPr>
        <w:t xml:space="preserve">дБ </w:t>
      </w:r>
      <w:r>
        <w:rPr>
          <w:szCs w:val="22"/>
          <w:lang w:val="ru-RU" w:eastAsia="ko-KR"/>
        </w:rPr>
        <w:t>запаса по мощности</w:t>
      </w:r>
      <w:r w:rsidRPr="00F32FD4">
        <w:rPr>
          <w:szCs w:val="22"/>
          <w:lang w:val="ru-RU" w:eastAsia="ko-KR"/>
        </w:rPr>
        <w:t xml:space="preserve">. </w:t>
      </w:r>
      <w:r>
        <w:rPr>
          <w:szCs w:val="22"/>
          <w:lang w:val="ru-RU" w:eastAsia="ko-KR"/>
        </w:rPr>
        <w:t>В</w:t>
      </w:r>
      <w:r w:rsidRPr="000E2D6F">
        <w:rPr>
          <w:szCs w:val="22"/>
          <w:lang w:val="ru-RU" w:eastAsia="ko-KR"/>
        </w:rPr>
        <w:t xml:space="preserve"> </w:t>
      </w:r>
      <w:r>
        <w:rPr>
          <w:szCs w:val="22"/>
          <w:lang w:val="ru-RU" w:eastAsia="ko-KR"/>
        </w:rPr>
        <w:t>т</w:t>
      </w:r>
      <w:r w:rsidRPr="000E2D6F">
        <w:rPr>
          <w:szCs w:val="22"/>
          <w:lang w:val="ru-RU" w:eastAsia="ko-KR"/>
        </w:rPr>
        <w:t>аблиц</w:t>
      </w:r>
      <w:r>
        <w:rPr>
          <w:szCs w:val="22"/>
          <w:lang w:val="ru-RU" w:eastAsia="ko-KR"/>
        </w:rPr>
        <w:t>е</w:t>
      </w:r>
      <w:r w:rsidRPr="000E2D6F">
        <w:rPr>
          <w:szCs w:val="22"/>
          <w:lang w:val="en-US" w:eastAsia="ko-KR"/>
        </w:rPr>
        <w:t> </w:t>
      </w:r>
      <w:r w:rsidRPr="000E2D6F">
        <w:rPr>
          <w:szCs w:val="22"/>
          <w:lang w:val="ru-RU" w:eastAsia="ko-KR"/>
        </w:rPr>
        <w:t xml:space="preserve">5 </w:t>
      </w:r>
      <w:r>
        <w:rPr>
          <w:szCs w:val="22"/>
          <w:lang w:val="ru-RU" w:eastAsia="ko-KR"/>
        </w:rPr>
        <w:t>сравниваются</w:t>
      </w:r>
      <w:r w:rsidRPr="000E2D6F">
        <w:rPr>
          <w:szCs w:val="22"/>
          <w:lang w:val="ru-RU" w:eastAsia="ko-KR"/>
        </w:rPr>
        <w:t xml:space="preserve"> </w:t>
      </w:r>
      <w:r>
        <w:rPr>
          <w:szCs w:val="22"/>
          <w:lang w:val="ru-RU" w:eastAsia="ko-KR"/>
        </w:rPr>
        <w:t>показатели адаптивной</w:t>
      </w:r>
      <w:r w:rsidRPr="000E2D6F">
        <w:rPr>
          <w:szCs w:val="22"/>
          <w:lang w:val="ru-RU" w:eastAsia="ko-KR"/>
        </w:rPr>
        <w:t xml:space="preserve"> </w:t>
      </w:r>
      <w:r>
        <w:rPr>
          <w:szCs w:val="22"/>
          <w:lang w:val="ru-RU" w:eastAsia="ko-KR"/>
        </w:rPr>
        <w:t>спутниковой</w:t>
      </w:r>
      <w:r w:rsidRPr="000E2D6F">
        <w:rPr>
          <w:szCs w:val="22"/>
          <w:lang w:val="ru-RU" w:eastAsia="ko-KR"/>
        </w:rPr>
        <w:t xml:space="preserve"> </w:t>
      </w:r>
      <w:r>
        <w:rPr>
          <w:szCs w:val="22"/>
          <w:lang w:val="ru-RU" w:eastAsia="ko-KR"/>
        </w:rPr>
        <w:t>системы</w:t>
      </w:r>
      <w:r w:rsidRPr="000E2D6F">
        <w:rPr>
          <w:szCs w:val="22"/>
          <w:lang w:val="ru-RU" w:eastAsia="ko-KR"/>
        </w:rPr>
        <w:t xml:space="preserve"> </w:t>
      </w:r>
      <w:r>
        <w:rPr>
          <w:szCs w:val="22"/>
          <w:lang w:val="ru-RU" w:eastAsia="ko-KR"/>
        </w:rPr>
        <w:t>с</w:t>
      </w:r>
      <w:r w:rsidRPr="000E2D6F">
        <w:rPr>
          <w:szCs w:val="22"/>
          <w:lang w:val="ru-RU" w:eastAsia="ko-KR"/>
        </w:rPr>
        <w:t xml:space="preserve"> </w:t>
      </w:r>
      <w:r w:rsidRPr="00033BEC">
        <w:rPr>
          <w:szCs w:val="22"/>
          <w:lang w:val="en-US" w:eastAsia="ko-KR"/>
        </w:rPr>
        <w:t>MC</w:t>
      </w:r>
      <w:r w:rsidRPr="000E2D6F">
        <w:rPr>
          <w:szCs w:val="22"/>
          <w:lang w:val="ru-RU" w:eastAsia="ko-KR"/>
        </w:rPr>
        <w:t>-</w:t>
      </w:r>
      <w:r w:rsidRPr="00033BEC">
        <w:rPr>
          <w:szCs w:val="22"/>
          <w:lang w:val="en-US" w:eastAsia="ko-KR"/>
        </w:rPr>
        <w:t>CDMA</w:t>
      </w:r>
      <w:r w:rsidRPr="000E2D6F">
        <w:rPr>
          <w:szCs w:val="22"/>
          <w:lang w:val="ru-RU" w:eastAsia="ko-KR"/>
        </w:rPr>
        <w:t xml:space="preserve"> </w:t>
      </w:r>
      <w:r>
        <w:rPr>
          <w:szCs w:val="22"/>
          <w:lang w:val="ru-RU" w:eastAsia="ko-KR"/>
        </w:rPr>
        <w:t xml:space="preserve">с показателями традиционной неадаптивной спутниковой системы с </w:t>
      </w:r>
      <w:r w:rsidRPr="00033BEC">
        <w:rPr>
          <w:szCs w:val="22"/>
          <w:lang w:val="en-US" w:eastAsia="ko-KR"/>
        </w:rPr>
        <w:t>MC</w:t>
      </w:r>
      <w:r w:rsidRPr="000E2D6F">
        <w:rPr>
          <w:szCs w:val="22"/>
          <w:lang w:val="ru-RU" w:eastAsia="ko-KR"/>
        </w:rPr>
        <w:t>-</w:t>
      </w:r>
      <w:r w:rsidRPr="00033BEC">
        <w:rPr>
          <w:szCs w:val="22"/>
          <w:lang w:val="en-US" w:eastAsia="ko-KR"/>
        </w:rPr>
        <w:t>CDMA</w:t>
      </w:r>
      <w:r w:rsidRPr="000E2D6F">
        <w:rPr>
          <w:szCs w:val="22"/>
          <w:lang w:val="ru-RU" w:eastAsia="ko-KR"/>
        </w:rPr>
        <w:t xml:space="preserve">. </w:t>
      </w:r>
      <w:r>
        <w:rPr>
          <w:szCs w:val="22"/>
          <w:lang w:val="ru-RU" w:eastAsia="ko-KR"/>
        </w:rPr>
        <w:t>В</w:t>
      </w:r>
      <w:r w:rsidRPr="00CA1D80">
        <w:rPr>
          <w:szCs w:val="22"/>
          <w:lang w:val="ru-RU" w:eastAsia="ko-KR"/>
        </w:rPr>
        <w:t xml:space="preserve"> </w:t>
      </w:r>
      <w:r>
        <w:rPr>
          <w:szCs w:val="22"/>
          <w:lang w:val="ru-RU" w:eastAsia="ko-KR"/>
        </w:rPr>
        <w:t>обеих</w:t>
      </w:r>
      <w:r w:rsidRPr="00CA1D80">
        <w:rPr>
          <w:szCs w:val="22"/>
          <w:lang w:val="ru-RU" w:eastAsia="ko-KR"/>
        </w:rPr>
        <w:t xml:space="preserve"> </w:t>
      </w:r>
      <w:r>
        <w:rPr>
          <w:szCs w:val="22"/>
          <w:lang w:val="ru-RU" w:eastAsia="ko-KR"/>
        </w:rPr>
        <w:t>имитационных</w:t>
      </w:r>
      <w:r w:rsidRPr="00CA1D80">
        <w:rPr>
          <w:szCs w:val="22"/>
          <w:lang w:val="ru-RU" w:eastAsia="ko-KR"/>
        </w:rPr>
        <w:t xml:space="preserve"> </w:t>
      </w:r>
      <w:r>
        <w:rPr>
          <w:szCs w:val="22"/>
          <w:lang w:val="ru-RU" w:eastAsia="ko-KR"/>
        </w:rPr>
        <w:t>системах</w:t>
      </w:r>
      <w:r w:rsidRPr="00CA1D80">
        <w:rPr>
          <w:szCs w:val="22"/>
          <w:lang w:val="ru-RU" w:eastAsia="ko-KR"/>
        </w:rPr>
        <w:t xml:space="preserve"> </w:t>
      </w:r>
      <w:r>
        <w:rPr>
          <w:szCs w:val="22"/>
          <w:lang w:val="ru-RU" w:eastAsia="ko-KR"/>
        </w:rPr>
        <w:t>используется</w:t>
      </w:r>
      <w:r w:rsidRPr="00CA1D80">
        <w:rPr>
          <w:szCs w:val="22"/>
          <w:lang w:val="ru-RU" w:eastAsia="ko-KR"/>
        </w:rPr>
        <w:t xml:space="preserve"> </w:t>
      </w:r>
      <w:r>
        <w:rPr>
          <w:szCs w:val="22"/>
          <w:lang w:val="ru-RU" w:eastAsia="ko-KR"/>
        </w:rPr>
        <w:t>идеальный</w:t>
      </w:r>
      <w:r w:rsidRPr="00CA1D80">
        <w:rPr>
          <w:szCs w:val="22"/>
          <w:lang w:val="ru-RU" w:eastAsia="ko-KR"/>
        </w:rPr>
        <w:t xml:space="preserve"> </w:t>
      </w:r>
      <w:r w:rsidRPr="00033BEC">
        <w:rPr>
          <w:szCs w:val="22"/>
          <w:lang w:val="en-US" w:eastAsia="ko-KR"/>
        </w:rPr>
        <w:t>L</w:t>
      </w:r>
      <w:r w:rsidRPr="00CA1D80">
        <w:rPr>
          <w:szCs w:val="22"/>
          <w:lang w:val="ru-RU" w:eastAsia="ko-KR"/>
        </w:rPr>
        <w:noBreakHyphen/>
      </w:r>
      <w:r w:rsidRPr="00033BEC">
        <w:rPr>
          <w:szCs w:val="22"/>
          <w:lang w:val="en-US" w:eastAsia="ko-KR"/>
        </w:rPr>
        <w:t>TWTA</w:t>
      </w:r>
      <w:r w:rsidRPr="00CA1D80">
        <w:rPr>
          <w:szCs w:val="22"/>
          <w:lang w:val="ru-RU" w:eastAsia="ko-KR"/>
        </w:rPr>
        <w:t xml:space="preserve"> </w:t>
      </w:r>
      <w:r>
        <w:rPr>
          <w:szCs w:val="22"/>
          <w:lang w:val="ru-RU" w:eastAsia="ko-KR"/>
        </w:rPr>
        <w:t>с</w:t>
      </w:r>
      <w:r w:rsidRPr="00CA1D80">
        <w:rPr>
          <w:szCs w:val="22"/>
          <w:lang w:val="ru-RU" w:eastAsia="ko-KR"/>
        </w:rPr>
        <w:t xml:space="preserve"> </w:t>
      </w:r>
      <w:r w:rsidRPr="00033BEC">
        <w:rPr>
          <w:szCs w:val="22"/>
          <w:lang w:val="en-US" w:eastAsia="ko-KR"/>
        </w:rPr>
        <w:t>IBO</w:t>
      </w:r>
      <w:r w:rsidRPr="00CA1D80">
        <w:rPr>
          <w:szCs w:val="22"/>
          <w:lang w:val="ru-RU" w:eastAsia="ko-KR"/>
        </w:rPr>
        <w:t xml:space="preserve"> </w:t>
      </w:r>
      <w:r>
        <w:rPr>
          <w:szCs w:val="22"/>
          <w:lang w:val="ru-RU" w:eastAsia="ko-KR"/>
        </w:rPr>
        <w:t>величиной</w:t>
      </w:r>
      <w:r w:rsidRPr="00CA1D80">
        <w:rPr>
          <w:szCs w:val="22"/>
          <w:lang w:val="ru-RU" w:eastAsia="ko-KR"/>
        </w:rPr>
        <w:t xml:space="preserve"> 3</w:t>
      </w:r>
      <w:r w:rsidRPr="00033BEC">
        <w:rPr>
          <w:szCs w:val="22"/>
          <w:lang w:val="en-US" w:eastAsia="ko-KR"/>
        </w:rPr>
        <w:t> </w:t>
      </w:r>
      <w:r w:rsidRPr="00CA1D80">
        <w:rPr>
          <w:szCs w:val="22"/>
          <w:lang w:val="ru-RU" w:eastAsia="ko-KR"/>
        </w:rPr>
        <w:t xml:space="preserve">дБ. </w:t>
      </w:r>
    </w:p>
    <w:p w:rsidR="002A3CA3" w:rsidRPr="001F3B04" w:rsidRDefault="002A3CA3" w:rsidP="002A3CA3">
      <w:pPr>
        <w:tabs>
          <w:tab w:val="left" w:pos="851"/>
        </w:tabs>
        <w:rPr>
          <w:szCs w:val="22"/>
          <w:lang w:val="ru-RU" w:eastAsia="ko-KR"/>
        </w:rPr>
      </w:pPr>
      <w:r>
        <w:rPr>
          <w:szCs w:val="22"/>
          <w:lang w:val="ru-RU" w:eastAsia="ko-KR"/>
        </w:rPr>
        <w:t>Очевидно</w:t>
      </w:r>
      <w:r w:rsidRPr="00FD0A84">
        <w:rPr>
          <w:szCs w:val="22"/>
          <w:lang w:val="ru-RU" w:eastAsia="ko-KR"/>
        </w:rPr>
        <w:t xml:space="preserve">, </w:t>
      </w:r>
      <w:r>
        <w:rPr>
          <w:szCs w:val="22"/>
          <w:lang w:val="ru-RU" w:eastAsia="ko-KR"/>
        </w:rPr>
        <w:t>что</w:t>
      </w:r>
      <w:r w:rsidRPr="00FD0A84">
        <w:rPr>
          <w:szCs w:val="22"/>
          <w:lang w:val="ru-RU" w:eastAsia="ko-KR"/>
        </w:rPr>
        <w:t xml:space="preserve"> </w:t>
      </w:r>
      <w:r>
        <w:rPr>
          <w:szCs w:val="22"/>
          <w:lang w:val="ru-RU" w:eastAsia="ko-KR"/>
        </w:rPr>
        <w:t>показатели</w:t>
      </w:r>
      <w:r w:rsidRPr="00FD0A84">
        <w:rPr>
          <w:szCs w:val="22"/>
          <w:lang w:val="ru-RU" w:eastAsia="ko-KR"/>
        </w:rPr>
        <w:t xml:space="preserve"> </w:t>
      </w:r>
      <w:r>
        <w:rPr>
          <w:szCs w:val="22"/>
          <w:lang w:val="ru-RU" w:eastAsia="ko-KR"/>
        </w:rPr>
        <w:t>адаптивной</w:t>
      </w:r>
      <w:r w:rsidRPr="00FD0A84">
        <w:rPr>
          <w:szCs w:val="22"/>
          <w:lang w:val="ru-RU" w:eastAsia="ko-KR"/>
        </w:rPr>
        <w:t xml:space="preserve"> </w:t>
      </w:r>
      <w:r>
        <w:rPr>
          <w:szCs w:val="22"/>
          <w:lang w:val="ru-RU" w:eastAsia="ko-KR"/>
        </w:rPr>
        <w:t>спутниковой</w:t>
      </w:r>
      <w:r w:rsidRPr="00FD0A84">
        <w:rPr>
          <w:szCs w:val="22"/>
          <w:lang w:val="ru-RU" w:eastAsia="ko-KR"/>
        </w:rPr>
        <w:t xml:space="preserve"> </w:t>
      </w:r>
      <w:r>
        <w:rPr>
          <w:szCs w:val="22"/>
          <w:lang w:val="ru-RU" w:eastAsia="ko-KR"/>
        </w:rPr>
        <w:t>системы</w:t>
      </w:r>
      <w:r w:rsidRPr="00FD0A84">
        <w:rPr>
          <w:szCs w:val="22"/>
          <w:lang w:val="ru-RU" w:eastAsia="ko-KR"/>
        </w:rPr>
        <w:t xml:space="preserve"> </w:t>
      </w:r>
      <w:r>
        <w:rPr>
          <w:szCs w:val="22"/>
          <w:lang w:val="ru-RU" w:eastAsia="ko-KR"/>
        </w:rPr>
        <w:t>с</w:t>
      </w:r>
      <w:r w:rsidRPr="00FD0A84">
        <w:rPr>
          <w:szCs w:val="22"/>
          <w:lang w:val="ru-RU" w:eastAsia="ko-KR"/>
        </w:rPr>
        <w:t xml:space="preserve"> </w:t>
      </w:r>
      <w:r w:rsidRPr="00033BEC">
        <w:rPr>
          <w:szCs w:val="22"/>
          <w:lang w:val="en-US" w:eastAsia="ko-KR"/>
        </w:rPr>
        <w:t>MC</w:t>
      </w:r>
      <w:r w:rsidRPr="00FD0A84">
        <w:rPr>
          <w:szCs w:val="22"/>
          <w:lang w:val="ru-RU" w:eastAsia="ko-KR"/>
        </w:rPr>
        <w:t>-</w:t>
      </w:r>
      <w:r w:rsidRPr="00033BEC">
        <w:rPr>
          <w:szCs w:val="22"/>
          <w:lang w:val="en-US" w:eastAsia="ko-KR"/>
        </w:rPr>
        <w:t>CDMA</w:t>
      </w:r>
      <w:r w:rsidRPr="00FD0A84">
        <w:rPr>
          <w:szCs w:val="22"/>
          <w:lang w:val="ru-RU" w:eastAsia="ko-KR"/>
        </w:rPr>
        <w:t xml:space="preserve"> </w:t>
      </w:r>
      <w:r>
        <w:rPr>
          <w:szCs w:val="22"/>
          <w:lang w:val="ru-RU" w:eastAsia="ko-KR"/>
        </w:rPr>
        <w:t>превосходят показатели неадаптивной системы с</w:t>
      </w:r>
      <w:r w:rsidRPr="00FD0A84">
        <w:rPr>
          <w:szCs w:val="22"/>
          <w:lang w:val="ru-RU" w:eastAsia="ko-KR"/>
        </w:rPr>
        <w:t xml:space="preserve"> </w:t>
      </w:r>
      <w:r w:rsidRPr="00033BEC">
        <w:rPr>
          <w:szCs w:val="22"/>
          <w:lang w:val="en-US" w:eastAsia="ko-KR"/>
        </w:rPr>
        <w:t>MC</w:t>
      </w:r>
      <w:r w:rsidRPr="00FD0A84">
        <w:rPr>
          <w:szCs w:val="22"/>
          <w:lang w:val="ru-RU" w:eastAsia="ko-KR"/>
        </w:rPr>
        <w:t>-</w:t>
      </w:r>
      <w:r w:rsidRPr="00033BEC">
        <w:rPr>
          <w:szCs w:val="22"/>
          <w:lang w:val="en-US" w:eastAsia="ko-KR"/>
        </w:rPr>
        <w:t>CDMA</w:t>
      </w:r>
      <w:r w:rsidRPr="00FD0A84">
        <w:rPr>
          <w:szCs w:val="22"/>
          <w:lang w:val="ru-RU" w:eastAsia="ko-KR"/>
        </w:rPr>
        <w:t xml:space="preserve">. </w:t>
      </w:r>
      <w:r>
        <w:rPr>
          <w:szCs w:val="22"/>
          <w:lang w:val="ru-RU" w:eastAsia="ko-KR"/>
        </w:rPr>
        <w:t>Например</w:t>
      </w:r>
      <w:r w:rsidRPr="001F3B04">
        <w:rPr>
          <w:szCs w:val="22"/>
          <w:lang w:val="ru-RU" w:eastAsia="ko-KR"/>
        </w:rPr>
        <w:t xml:space="preserve">, </w:t>
      </w:r>
      <w:r>
        <w:rPr>
          <w:szCs w:val="22"/>
          <w:lang w:val="ru-RU" w:eastAsia="ko-KR"/>
        </w:rPr>
        <w:t>спектральная</w:t>
      </w:r>
      <w:r w:rsidRPr="001F3B04">
        <w:rPr>
          <w:szCs w:val="22"/>
          <w:lang w:val="ru-RU" w:eastAsia="ko-KR"/>
        </w:rPr>
        <w:t xml:space="preserve"> </w:t>
      </w:r>
      <w:r>
        <w:rPr>
          <w:szCs w:val="22"/>
          <w:lang w:val="ru-RU" w:eastAsia="ko-KR"/>
        </w:rPr>
        <w:t>эффективность</w:t>
      </w:r>
      <w:r w:rsidRPr="00585FA2">
        <w:rPr>
          <w:rStyle w:val="FootnoteReference"/>
          <w:szCs w:val="18"/>
          <w:lang w:eastAsia="ko-KR"/>
        </w:rPr>
        <w:footnoteReference w:id="10"/>
      </w:r>
      <w:r w:rsidRPr="001F3B04">
        <w:rPr>
          <w:szCs w:val="22"/>
          <w:lang w:val="ru-RU" w:eastAsia="ko-KR"/>
        </w:rPr>
        <w:t xml:space="preserve"> </w:t>
      </w:r>
      <w:r>
        <w:rPr>
          <w:szCs w:val="22"/>
          <w:lang w:val="ru-RU" w:eastAsia="ko-KR"/>
        </w:rPr>
        <w:t>адаптивной</w:t>
      </w:r>
      <w:r w:rsidRPr="001F3B04">
        <w:rPr>
          <w:szCs w:val="22"/>
          <w:lang w:val="ru-RU" w:eastAsia="ko-KR"/>
        </w:rPr>
        <w:t xml:space="preserve"> </w:t>
      </w:r>
      <w:r>
        <w:rPr>
          <w:szCs w:val="22"/>
          <w:lang w:val="ru-RU" w:eastAsia="ko-KR"/>
        </w:rPr>
        <w:t>системы</w:t>
      </w:r>
      <w:r w:rsidRPr="001F3B04">
        <w:rPr>
          <w:szCs w:val="22"/>
          <w:lang w:val="ru-RU" w:eastAsia="ko-KR"/>
        </w:rPr>
        <w:t xml:space="preserve"> </w:t>
      </w:r>
      <w:r>
        <w:rPr>
          <w:szCs w:val="22"/>
          <w:lang w:val="ru-RU" w:eastAsia="ko-KR"/>
        </w:rPr>
        <w:t>может</w:t>
      </w:r>
      <w:r w:rsidRPr="001F3B04">
        <w:rPr>
          <w:szCs w:val="22"/>
          <w:lang w:val="ru-RU" w:eastAsia="ko-KR"/>
        </w:rPr>
        <w:t xml:space="preserve"> </w:t>
      </w:r>
      <w:r>
        <w:rPr>
          <w:szCs w:val="22"/>
          <w:lang w:val="ru-RU" w:eastAsia="ko-KR"/>
        </w:rPr>
        <w:t>достигать</w:t>
      </w:r>
      <w:r w:rsidRPr="001F3B04">
        <w:rPr>
          <w:szCs w:val="22"/>
          <w:lang w:val="ru-RU" w:eastAsia="ko-KR"/>
        </w:rPr>
        <w:t xml:space="preserve"> </w:t>
      </w:r>
      <w:r>
        <w:rPr>
          <w:szCs w:val="22"/>
          <w:lang w:val="ru-RU" w:eastAsia="ko-KR"/>
        </w:rPr>
        <w:t>значения</w:t>
      </w:r>
      <w:r w:rsidRPr="001F3B04">
        <w:rPr>
          <w:szCs w:val="22"/>
          <w:lang w:val="ru-RU" w:eastAsia="ko-KR"/>
        </w:rPr>
        <w:t xml:space="preserve"> 1</w:t>
      </w:r>
      <w:r>
        <w:rPr>
          <w:szCs w:val="22"/>
          <w:lang w:val="ru-RU" w:eastAsia="ko-KR"/>
        </w:rPr>
        <w:t>,</w:t>
      </w:r>
      <w:r w:rsidRPr="001F3B04">
        <w:rPr>
          <w:szCs w:val="22"/>
          <w:lang w:val="ru-RU" w:eastAsia="ko-KR"/>
        </w:rPr>
        <w:t>97</w:t>
      </w:r>
      <w:r>
        <w:rPr>
          <w:szCs w:val="22"/>
          <w:lang w:val="en-US" w:eastAsia="ko-KR"/>
        </w:rPr>
        <w:t> </w:t>
      </w:r>
      <w:r w:rsidRPr="001F3B04">
        <w:rPr>
          <w:szCs w:val="22"/>
          <w:lang w:val="ru-RU" w:eastAsia="ko-KR"/>
        </w:rPr>
        <w:t>бит/с/</w:t>
      </w:r>
      <w:proofErr w:type="gramStart"/>
      <w:r w:rsidRPr="001F3B04">
        <w:rPr>
          <w:szCs w:val="22"/>
          <w:lang w:val="ru-RU" w:eastAsia="ko-KR"/>
        </w:rPr>
        <w:t>Гц</w:t>
      </w:r>
      <w:proofErr w:type="gramEnd"/>
      <w:r w:rsidRPr="001F3B04">
        <w:rPr>
          <w:szCs w:val="22"/>
          <w:lang w:val="ru-RU" w:eastAsia="ko-KR"/>
        </w:rPr>
        <w:t xml:space="preserve">, </w:t>
      </w:r>
      <w:r>
        <w:rPr>
          <w:szCs w:val="22"/>
          <w:lang w:val="ru-RU" w:eastAsia="ko-KR"/>
        </w:rPr>
        <w:t xml:space="preserve">что соответствует примерно той же спектральной эффективности, которую обеспечивает </w:t>
      </w:r>
      <w:r w:rsidRPr="001F3B04">
        <w:rPr>
          <w:szCs w:val="22"/>
          <w:lang w:val="ru-RU"/>
        </w:rPr>
        <w:t>8</w:t>
      </w:r>
      <w:r w:rsidRPr="001F3B04">
        <w:rPr>
          <w:szCs w:val="22"/>
          <w:lang w:val="ru-RU"/>
        </w:rPr>
        <w:noBreakHyphen/>
      </w:r>
      <w:r w:rsidRPr="00033BEC">
        <w:rPr>
          <w:szCs w:val="22"/>
          <w:lang w:val="en-US"/>
        </w:rPr>
        <w:t>PSK</w:t>
      </w:r>
      <w:r w:rsidRPr="001F3B04">
        <w:rPr>
          <w:szCs w:val="22"/>
          <w:lang w:val="ru-RU" w:eastAsia="ko-KR"/>
        </w:rPr>
        <w:t xml:space="preserve"> (31,25)</w:t>
      </w:r>
      <w:r w:rsidRPr="001F3B04">
        <w:rPr>
          <w:szCs w:val="22"/>
          <w:vertAlign w:val="superscript"/>
          <w:lang w:val="ru-RU" w:eastAsia="ko-KR"/>
        </w:rPr>
        <w:t>2</w:t>
      </w:r>
      <w:r w:rsidRPr="001F3B04">
        <w:rPr>
          <w:szCs w:val="22"/>
          <w:lang w:val="ru-RU" w:eastAsia="ko-KR"/>
        </w:rPr>
        <w:t xml:space="preserve"> </w:t>
      </w:r>
      <w:r w:rsidRPr="00033BEC">
        <w:rPr>
          <w:szCs w:val="22"/>
          <w:lang w:val="en-US" w:eastAsia="ko-KR"/>
        </w:rPr>
        <w:t>MODCOD</w:t>
      </w:r>
      <w:r w:rsidRPr="001F3B04">
        <w:rPr>
          <w:szCs w:val="22"/>
          <w:lang w:val="ru-RU" w:eastAsia="ko-KR"/>
        </w:rPr>
        <w:t xml:space="preserve">, </w:t>
      </w:r>
      <w:r>
        <w:rPr>
          <w:szCs w:val="22"/>
          <w:lang w:val="ru-RU" w:eastAsia="ko-KR"/>
        </w:rPr>
        <w:t>но со значительно лучшим показателем</w:t>
      </w:r>
      <w:r w:rsidRPr="001F3B04">
        <w:rPr>
          <w:szCs w:val="22"/>
          <w:lang w:val="ru-RU" w:eastAsia="ko-KR"/>
        </w:rPr>
        <w:t xml:space="preserve"> </w:t>
      </w:r>
      <w:r w:rsidRPr="00033BEC">
        <w:rPr>
          <w:szCs w:val="22"/>
          <w:lang w:val="en-US" w:eastAsia="ko-KR"/>
        </w:rPr>
        <w:t>BER</w:t>
      </w:r>
      <w:r w:rsidRPr="001F3B04">
        <w:rPr>
          <w:szCs w:val="22"/>
          <w:lang w:val="ru-RU" w:eastAsia="ko-KR"/>
        </w:rPr>
        <w:t xml:space="preserve"> </w:t>
      </w:r>
      <w:r>
        <w:rPr>
          <w:szCs w:val="22"/>
          <w:lang w:val="ru-RU" w:eastAsia="ko-KR"/>
        </w:rPr>
        <w:t>при том же значении</w:t>
      </w:r>
      <w:r w:rsidRPr="001F3B04">
        <w:rPr>
          <w:szCs w:val="22"/>
          <w:lang w:val="ru-RU" w:eastAsia="ko-KR"/>
        </w:rPr>
        <w:t xml:space="preserve"> </w:t>
      </w:r>
      <w:proofErr w:type="spellStart"/>
      <w:r w:rsidRPr="00033BEC">
        <w:rPr>
          <w:i/>
          <w:szCs w:val="22"/>
          <w:lang w:val="en-US" w:eastAsia="ko-KR"/>
        </w:rPr>
        <w:t>E</w:t>
      </w:r>
      <w:r w:rsidRPr="00033BEC">
        <w:rPr>
          <w:i/>
          <w:szCs w:val="22"/>
          <w:vertAlign w:val="subscript"/>
          <w:lang w:val="en-US" w:eastAsia="ko-KR"/>
        </w:rPr>
        <w:t>s</w:t>
      </w:r>
      <w:proofErr w:type="spellEnd"/>
      <w:r w:rsidRPr="00BF5DA5">
        <w:rPr>
          <w:iCs/>
          <w:szCs w:val="22"/>
          <w:lang w:val="ru-RU" w:eastAsia="ko-KR"/>
        </w:rPr>
        <w:t>/</w:t>
      </w:r>
      <w:r w:rsidRPr="00033BEC">
        <w:rPr>
          <w:i/>
          <w:szCs w:val="22"/>
          <w:lang w:val="en-US" w:eastAsia="ko-KR"/>
        </w:rPr>
        <w:t>N</w:t>
      </w:r>
      <w:r w:rsidRPr="00BF5DA5">
        <w:rPr>
          <w:iCs/>
          <w:szCs w:val="22"/>
          <w:vertAlign w:val="subscript"/>
          <w:lang w:val="ru-RU" w:eastAsia="ko-KR"/>
        </w:rPr>
        <w:t>0</w:t>
      </w:r>
      <w:r w:rsidRPr="001F3B04">
        <w:rPr>
          <w:szCs w:val="22"/>
          <w:lang w:val="ru-RU" w:eastAsia="ko-KR"/>
        </w:rPr>
        <w:t xml:space="preserve">. </w:t>
      </w:r>
    </w:p>
    <w:p w:rsidR="002A3CA3" w:rsidRPr="008C046A" w:rsidRDefault="002A3CA3" w:rsidP="002A3CA3">
      <w:pPr>
        <w:pStyle w:val="TableNo"/>
        <w:rPr>
          <w:szCs w:val="22"/>
          <w:lang w:val="ru-RU" w:eastAsia="ko-KR"/>
        </w:rPr>
      </w:pPr>
      <w:r w:rsidRPr="008C046A">
        <w:rPr>
          <w:szCs w:val="22"/>
          <w:lang w:val="ru-RU"/>
        </w:rPr>
        <w:t xml:space="preserve">ТАБЛИЦА </w:t>
      </w:r>
      <w:r w:rsidRPr="008C046A">
        <w:rPr>
          <w:szCs w:val="22"/>
          <w:lang w:val="ru-RU" w:eastAsia="ko-KR"/>
        </w:rPr>
        <w:t>5</w:t>
      </w:r>
    </w:p>
    <w:p w:rsidR="002A3CA3" w:rsidRPr="00351BBC" w:rsidRDefault="002A3CA3" w:rsidP="002A3CA3">
      <w:pPr>
        <w:pStyle w:val="Tabletitle"/>
        <w:rPr>
          <w:szCs w:val="22"/>
          <w:lang w:eastAsia="ko-KR"/>
        </w:rPr>
      </w:pPr>
      <w:r>
        <w:rPr>
          <w:szCs w:val="22"/>
          <w:lang w:eastAsia="ko-KR"/>
        </w:rPr>
        <w:t>Показатели</w:t>
      </w:r>
      <w:r w:rsidRPr="00351BBC">
        <w:rPr>
          <w:szCs w:val="22"/>
          <w:lang w:eastAsia="ko-KR"/>
        </w:rPr>
        <w:t xml:space="preserve"> </w:t>
      </w:r>
      <w:r>
        <w:rPr>
          <w:szCs w:val="22"/>
          <w:lang w:eastAsia="ko-KR"/>
        </w:rPr>
        <w:t>адаптивной</w:t>
      </w:r>
      <w:r w:rsidRPr="00351BBC">
        <w:rPr>
          <w:szCs w:val="22"/>
          <w:lang w:eastAsia="ko-KR"/>
        </w:rPr>
        <w:t xml:space="preserve"> </w:t>
      </w:r>
      <w:r w:rsidRPr="00033BEC">
        <w:rPr>
          <w:szCs w:val="22"/>
          <w:lang w:val="en-US" w:eastAsia="ko-KR"/>
        </w:rPr>
        <w:t>MC</w:t>
      </w:r>
      <w:r w:rsidRPr="00351BBC">
        <w:rPr>
          <w:szCs w:val="22"/>
          <w:lang w:eastAsia="ko-KR"/>
        </w:rPr>
        <w:t>-</w:t>
      </w:r>
      <w:r w:rsidRPr="00033BEC">
        <w:rPr>
          <w:szCs w:val="22"/>
          <w:lang w:val="en-US" w:eastAsia="ko-KR"/>
        </w:rPr>
        <w:t>CDMA</w:t>
      </w:r>
      <w:r w:rsidRPr="00351BBC">
        <w:rPr>
          <w:szCs w:val="22"/>
          <w:lang w:eastAsia="ko-KR"/>
        </w:rPr>
        <w:t xml:space="preserve"> </w:t>
      </w:r>
      <w:r>
        <w:rPr>
          <w:szCs w:val="22"/>
          <w:lang w:eastAsia="ko-KR"/>
        </w:rPr>
        <w:t>в канале подвижной спутниковой связи</w:t>
      </w:r>
    </w:p>
    <w:tbl>
      <w:tblPr>
        <w:tblW w:w="0" w:type="auto"/>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08"/>
        <w:gridCol w:w="1356"/>
        <w:gridCol w:w="1356"/>
        <w:gridCol w:w="1323"/>
      </w:tblGrid>
      <w:tr w:rsidR="002A3CA3" w:rsidRPr="00792FE2" w:rsidTr="008E5DDC">
        <w:trPr>
          <w:trHeight w:val="375"/>
          <w:jc w:val="center"/>
        </w:trPr>
        <w:tc>
          <w:tcPr>
            <w:tcW w:w="0" w:type="auto"/>
            <w:shd w:val="clear" w:color="auto" w:fill="auto"/>
            <w:vAlign w:val="center"/>
          </w:tcPr>
          <w:p w:rsidR="002A3CA3" w:rsidRPr="00792FE2" w:rsidRDefault="002A3CA3" w:rsidP="008E5DDC">
            <w:pPr>
              <w:pStyle w:val="Tablehead"/>
              <w:ind w:left="-57" w:right="-57"/>
              <w:rPr>
                <w:lang w:val="ru-RU"/>
              </w:rPr>
            </w:pPr>
          </w:p>
        </w:tc>
        <w:tc>
          <w:tcPr>
            <w:tcW w:w="0" w:type="auto"/>
            <w:shd w:val="clear" w:color="auto" w:fill="auto"/>
            <w:vAlign w:val="center"/>
          </w:tcPr>
          <w:p w:rsidR="002A3CA3" w:rsidRPr="00792FE2" w:rsidRDefault="002A3CA3" w:rsidP="008E5DDC">
            <w:pPr>
              <w:pStyle w:val="Tablehead"/>
              <w:ind w:left="-57" w:right="-57"/>
              <w:rPr>
                <w:lang w:val="ru-RU"/>
              </w:rPr>
            </w:pPr>
            <w:r w:rsidRPr="00792FE2">
              <w:rPr>
                <w:lang w:val="ru-RU"/>
              </w:rPr>
              <w:t>Адаптивная</w:t>
            </w:r>
          </w:p>
        </w:tc>
        <w:tc>
          <w:tcPr>
            <w:tcW w:w="0" w:type="auto"/>
            <w:shd w:val="clear" w:color="auto" w:fill="auto"/>
            <w:vAlign w:val="center"/>
          </w:tcPr>
          <w:p w:rsidR="002A3CA3" w:rsidRPr="00792FE2" w:rsidRDefault="002A3CA3" w:rsidP="008E5DDC">
            <w:pPr>
              <w:pStyle w:val="Tablehead"/>
              <w:ind w:left="-57" w:right="-57"/>
              <w:rPr>
                <w:lang w:eastAsia="ko-KR"/>
              </w:rPr>
            </w:pPr>
            <w:r w:rsidRPr="00792FE2">
              <w:rPr>
                <w:lang w:val="en-US"/>
              </w:rPr>
              <w:t>8</w:t>
            </w:r>
            <w:r w:rsidRPr="00792FE2">
              <w:rPr>
                <w:lang w:val="en-US" w:eastAsia="ko-KR"/>
              </w:rPr>
              <w:t>-</w:t>
            </w:r>
            <w:r w:rsidRPr="00792FE2">
              <w:rPr>
                <w:lang w:val="en-US"/>
              </w:rPr>
              <w:t>PSK</w:t>
            </w:r>
            <w:r w:rsidRPr="00792FE2">
              <w:rPr>
                <w:lang w:val="en-US" w:eastAsia="ko-KR"/>
              </w:rPr>
              <w:t xml:space="preserve"> (31,25)</w:t>
            </w:r>
            <w:r w:rsidRPr="00792FE2">
              <w:rPr>
                <w:vertAlign w:val="superscript"/>
                <w:lang w:val="en-US" w:eastAsia="ko-KR"/>
              </w:rPr>
              <w:t>2</w:t>
            </w:r>
          </w:p>
        </w:tc>
        <w:tc>
          <w:tcPr>
            <w:tcW w:w="0" w:type="auto"/>
            <w:shd w:val="clear" w:color="auto" w:fill="auto"/>
            <w:vAlign w:val="center"/>
          </w:tcPr>
          <w:p w:rsidR="002A3CA3" w:rsidRPr="00792FE2" w:rsidRDefault="002A3CA3" w:rsidP="008E5DDC">
            <w:pPr>
              <w:pStyle w:val="Tablehead"/>
              <w:ind w:left="-57" w:right="-57"/>
            </w:pPr>
            <w:r w:rsidRPr="00792FE2">
              <w:rPr>
                <w:lang w:val="en-US"/>
              </w:rPr>
              <w:t>8</w:t>
            </w:r>
            <w:r w:rsidRPr="00792FE2">
              <w:rPr>
                <w:lang w:val="en-US" w:eastAsia="ko-KR"/>
              </w:rPr>
              <w:t>-</w:t>
            </w:r>
            <w:r w:rsidRPr="00792FE2">
              <w:rPr>
                <w:lang w:val="en-US"/>
              </w:rPr>
              <w:t>PSK</w:t>
            </w:r>
            <w:r w:rsidRPr="00792FE2">
              <w:rPr>
                <w:lang w:val="en-US" w:eastAsia="ko-KR"/>
              </w:rPr>
              <w:t xml:space="preserve"> (15,10)</w:t>
            </w:r>
            <w:r w:rsidRPr="00792FE2">
              <w:rPr>
                <w:vertAlign w:val="superscript"/>
                <w:lang w:val="en-US" w:eastAsia="ko-KR"/>
              </w:rPr>
              <w:t>3</w:t>
            </w:r>
          </w:p>
        </w:tc>
        <w:tc>
          <w:tcPr>
            <w:tcW w:w="0" w:type="auto"/>
            <w:shd w:val="clear" w:color="auto" w:fill="auto"/>
            <w:vAlign w:val="center"/>
          </w:tcPr>
          <w:p w:rsidR="002A3CA3" w:rsidRPr="00792FE2" w:rsidRDefault="002A3CA3" w:rsidP="008E5DDC">
            <w:pPr>
              <w:pStyle w:val="Tablehead"/>
              <w:ind w:left="-57" w:right="-57"/>
            </w:pPr>
            <w:r w:rsidRPr="00792FE2">
              <w:rPr>
                <w:lang w:val="en-US" w:eastAsia="ko-KR"/>
              </w:rPr>
              <w:t>B</w:t>
            </w:r>
            <w:r w:rsidRPr="00792FE2">
              <w:rPr>
                <w:lang w:val="en-US"/>
              </w:rPr>
              <w:t>PSK</w:t>
            </w:r>
            <w:r w:rsidRPr="00792FE2">
              <w:rPr>
                <w:lang w:val="en-US" w:eastAsia="ko-KR"/>
              </w:rPr>
              <w:t xml:space="preserve"> (15,10)</w:t>
            </w:r>
            <w:r w:rsidRPr="00792FE2">
              <w:rPr>
                <w:vertAlign w:val="superscript"/>
                <w:lang w:val="en-US" w:eastAsia="ko-KR"/>
              </w:rPr>
              <w:t>3</w:t>
            </w:r>
          </w:p>
        </w:tc>
      </w:tr>
      <w:tr w:rsidR="002A3CA3" w:rsidRPr="00792FE2" w:rsidTr="008E5DDC">
        <w:trPr>
          <w:trHeight w:val="375"/>
          <w:jc w:val="center"/>
        </w:trPr>
        <w:tc>
          <w:tcPr>
            <w:tcW w:w="0" w:type="auto"/>
            <w:shd w:val="clear" w:color="auto" w:fill="auto"/>
            <w:vAlign w:val="center"/>
          </w:tcPr>
          <w:p w:rsidR="002A3CA3" w:rsidRPr="00792FE2" w:rsidRDefault="002A3CA3" w:rsidP="008E5DDC">
            <w:pPr>
              <w:pStyle w:val="Tabletext"/>
              <w:jc w:val="center"/>
              <w:rPr>
                <w:sz w:val="20"/>
              </w:rPr>
            </w:pPr>
            <w:r w:rsidRPr="00792FE2">
              <w:rPr>
                <w:sz w:val="20"/>
              </w:rPr>
              <w:t>BER</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 xml:space="preserve">8,91 </w:t>
            </w:r>
            <w:r w:rsidRPr="00792FE2">
              <w:rPr>
                <w:sz w:val="20"/>
              </w:rPr>
              <w:sym w:font="Symbol" w:char="F0B4"/>
            </w:r>
            <w:r w:rsidRPr="00792FE2">
              <w:rPr>
                <w:sz w:val="20"/>
              </w:rPr>
              <w:t xml:space="preserve"> 10</w:t>
            </w:r>
            <w:r w:rsidRPr="00792FE2">
              <w:rPr>
                <w:sz w:val="20"/>
                <w:vertAlign w:val="superscript"/>
              </w:rPr>
              <w:t>–6</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 xml:space="preserve">1,15 </w:t>
            </w:r>
            <w:r w:rsidRPr="00792FE2">
              <w:rPr>
                <w:sz w:val="20"/>
              </w:rPr>
              <w:sym w:font="Symbol" w:char="F0B4"/>
            </w:r>
            <w:r w:rsidRPr="00792FE2">
              <w:rPr>
                <w:sz w:val="20"/>
              </w:rPr>
              <w:t xml:space="preserve"> 10</w:t>
            </w:r>
            <w:r w:rsidRPr="00792FE2">
              <w:rPr>
                <w:sz w:val="20"/>
                <w:vertAlign w:val="superscript"/>
              </w:rPr>
              <w:t>–1</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 xml:space="preserve">8,78 </w:t>
            </w:r>
            <w:r w:rsidRPr="00792FE2">
              <w:rPr>
                <w:sz w:val="20"/>
              </w:rPr>
              <w:sym w:font="Symbol" w:char="F0B4"/>
            </w:r>
            <w:r w:rsidRPr="00792FE2">
              <w:rPr>
                <w:sz w:val="20"/>
              </w:rPr>
              <w:t xml:space="preserve"> 10</w:t>
            </w:r>
            <w:r w:rsidRPr="00792FE2">
              <w:rPr>
                <w:sz w:val="20"/>
                <w:vertAlign w:val="superscript"/>
              </w:rPr>
              <w:t>–2</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 xml:space="preserve">2,09 </w:t>
            </w:r>
            <w:r w:rsidRPr="00792FE2">
              <w:rPr>
                <w:sz w:val="20"/>
              </w:rPr>
              <w:sym w:font="Symbol" w:char="F0B4"/>
            </w:r>
            <w:r w:rsidRPr="00792FE2">
              <w:rPr>
                <w:sz w:val="20"/>
              </w:rPr>
              <w:t xml:space="preserve"> 10</w:t>
            </w:r>
            <w:r w:rsidRPr="00792FE2">
              <w:rPr>
                <w:sz w:val="20"/>
                <w:vertAlign w:val="superscript"/>
              </w:rPr>
              <w:t>–2</w:t>
            </w:r>
          </w:p>
        </w:tc>
      </w:tr>
      <w:tr w:rsidR="002A3CA3" w:rsidRPr="00792FE2" w:rsidTr="008E5DDC">
        <w:trPr>
          <w:trHeight w:val="375"/>
          <w:jc w:val="center"/>
        </w:trPr>
        <w:tc>
          <w:tcPr>
            <w:tcW w:w="0" w:type="auto"/>
            <w:shd w:val="clear" w:color="auto" w:fill="auto"/>
            <w:vAlign w:val="center"/>
          </w:tcPr>
          <w:p w:rsidR="002A3CA3" w:rsidRPr="00792FE2" w:rsidRDefault="002A3CA3" w:rsidP="008E5DDC">
            <w:pPr>
              <w:pStyle w:val="Tabletext"/>
              <w:jc w:val="center"/>
              <w:rPr>
                <w:sz w:val="20"/>
              </w:rPr>
            </w:pPr>
            <w:r w:rsidRPr="00792FE2">
              <w:rPr>
                <w:sz w:val="20"/>
              </w:rPr>
              <w:t>PER</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 xml:space="preserve">3,10 </w:t>
            </w:r>
            <w:r w:rsidRPr="00792FE2">
              <w:rPr>
                <w:sz w:val="20"/>
              </w:rPr>
              <w:sym w:font="Symbol" w:char="F0B4"/>
            </w:r>
            <w:r w:rsidRPr="00792FE2">
              <w:rPr>
                <w:sz w:val="20"/>
              </w:rPr>
              <w:t xml:space="preserve"> 10</w:t>
            </w:r>
            <w:r w:rsidRPr="00792FE2">
              <w:rPr>
                <w:sz w:val="20"/>
                <w:vertAlign w:val="superscript"/>
              </w:rPr>
              <w:t>–4</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 xml:space="preserve">4,59 </w:t>
            </w:r>
            <w:r w:rsidRPr="00792FE2">
              <w:rPr>
                <w:sz w:val="20"/>
              </w:rPr>
              <w:sym w:font="Symbol" w:char="F0B4"/>
            </w:r>
            <w:r w:rsidRPr="00792FE2">
              <w:rPr>
                <w:sz w:val="20"/>
              </w:rPr>
              <w:t xml:space="preserve"> 10</w:t>
            </w:r>
            <w:r w:rsidRPr="00792FE2">
              <w:rPr>
                <w:sz w:val="20"/>
                <w:vertAlign w:val="superscript"/>
              </w:rPr>
              <w:t>–1</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 xml:space="preserve">2,81 </w:t>
            </w:r>
            <w:r w:rsidRPr="00792FE2">
              <w:rPr>
                <w:sz w:val="20"/>
              </w:rPr>
              <w:sym w:font="Symbol" w:char="F0B4"/>
            </w:r>
            <w:r w:rsidRPr="00792FE2">
              <w:rPr>
                <w:sz w:val="20"/>
              </w:rPr>
              <w:t xml:space="preserve"> 10</w:t>
            </w:r>
            <w:r w:rsidRPr="00792FE2">
              <w:rPr>
                <w:sz w:val="20"/>
                <w:vertAlign w:val="superscript"/>
              </w:rPr>
              <w:t>–1</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 xml:space="preserve">8,31 </w:t>
            </w:r>
            <w:r w:rsidRPr="00792FE2">
              <w:rPr>
                <w:sz w:val="20"/>
              </w:rPr>
              <w:sym w:font="Symbol" w:char="F0B4"/>
            </w:r>
            <w:r w:rsidRPr="00792FE2">
              <w:rPr>
                <w:sz w:val="20"/>
              </w:rPr>
              <w:t xml:space="preserve"> 10</w:t>
            </w:r>
            <w:r w:rsidRPr="00792FE2">
              <w:rPr>
                <w:sz w:val="20"/>
                <w:vertAlign w:val="superscript"/>
              </w:rPr>
              <w:t>–2</w:t>
            </w:r>
          </w:p>
        </w:tc>
      </w:tr>
      <w:tr w:rsidR="002A3CA3" w:rsidRPr="00792FE2" w:rsidTr="008E5DDC">
        <w:trPr>
          <w:trHeight w:val="375"/>
          <w:jc w:val="center"/>
        </w:trPr>
        <w:tc>
          <w:tcPr>
            <w:tcW w:w="0" w:type="auto"/>
            <w:shd w:val="clear" w:color="auto" w:fill="auto"/>
            <w:vAlign w:val="center"/>
          </w:tcPr>
          <w:p w:rsidR="002A3CA3" w:rsidRPr="00792FE2" w:rsidRDefault="002A3CA3" w:rsidP="008E5DDC">
            <w:pPr>
              <w:pStyle w:val="Tabletext"/>
              <w:jc w:val="center"/>
              <w:rPr>
                <w:sz w:val="20"/>
                <w:lang w:val="ru-RU"/>
              </w:rPr>
            </w:pPr>
            <w:r w:rsidRPr="00792FE2">
              <w:rPr>
                <w:sz w:val="20"/>
                <w:lang w:val="ru-RU"/>
              </w:rPr>
              <w:t>Спектральная эффективность</w:t>
            </w:r>
            <w:r w:rsidRPr="00792FE2">
              <w:rPr>
                <w:sz w:val="20"/>
                <w:lang w:val="ru-RU" w:eastAsia="ko-KR"/>
              </w:rPr>
              <w:t xml:space="preserve"> </w:t>
            </w:r>
            <w:r w:rsidRPr="00792FE2">
              <w:rPr>
                <w:sz w:val="20"/>
                <w:lang w:val="ru-RU"/>
              </w:rPr>
              <w:t>(бит/с/</w:t>
            </w:r>
            <w:proofErr w:type="gramStart"/>
            <w:r w:rsidRPr="00792FE2">
              <w:rPr>
                <w:sz w:val="20"/>
                <w:lang w:val="ru-RU"/>
              </w:rPr>
              <w:t>Гц</w:t>
            </w:r>
            <w:proofErr w:type="gramEnd"/>
            <w:r w:rsidRPr="00792FE2">
              <w:rPr>
                <w:sz w:val="20"/>
                <w:lang w:val="ru-RU"/>
              </w:rPr>
              <w:t>)</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1,97</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1,95</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0,89</w:t>
            </w:r>
          </w:p>
        </w:tc>
        <w:tc>
          <w:tcPr>
            <w:tcW w:w="0" w:type="auto"/>
            <w:shd w:val="clear" w:color="auto" w:fill="auto"/>
            <w:vAlign w:val="center"/>
          </w:tcPr>
          <w:p w:rsidR="002A3CA3" w:rsidRPr="00792FE2" w:rsidRDefault="002A3CA3" w:rsidP="008E5DDC">
            <w:pPr>
              <w:pStyle w:val="Tabletext"/>
              <w:jc w:val="center"/>
              <w:rPr>
                <w:sz w:val="20"/>
              </w:rPr>
            </w:pPr>
            <w:r w:rsidRPr="00792FE2">
              <w:rPr>
                <w:sz w:val="20"/>
              </w:rPr>
              <w:t>0,30</w:t>
            </w:r>
          </w:p>
        </w:tc>
      </w:tr>
    </w:tbl>
    <w:p w:rsidR="002A3CA3" w:rsidRDefault="002A3CA3" w:rsidP="002A3CA3">
      <w:pPr>
        <w:pStyle w:val="Tablefin"/>
        <w:rPr>
          <w:lang w:eastAsia="ko-KR"/>
        </w:rPr>
      </w:pPr>
    </w:p>
    <w:p w:rsidR="002A3CA3" w:rsidRPr="00D13B36" w:rsidRDefault="002A3CA3" w:rsidP="002A3CA3">
      <w:pPr>
        <w:pStyle w:val="FigureNo"/>
        <w:spacing w:before="360"/>
        <w:rPr>
          <w:lang w:eastAsia="ko-KR"/>
        </w:rPr>
      </w:pPr>
      <w:r>
        <w:rPr>
          <w:rFonts w:eastAsia="MS PGothic"/>
        </w:rPr>
        <w:lastRenderedPageBreak/>
        <w:t>Рисунок </w:t>
      </w:r>
      <w:r>
        <w:rPr>
          <w:lang w:eastAsia="ko-KR"/>
        </w:rPr>
        <w:t>8</w:t>
      </w:r>
    </w:p>
    <w:p w:rsidR="002A3CA3" w:rsidRPr="00EE2335" w:rsidRDefault="002A3CA3" w:rsidP="002A3CA3">
      <w:pPr>
        <w:pStyle w:val="Figuretitle"/>
        <w:spacing w:after="240"/>
        <w:rPr>
          <w:szCs w:val="24"/>
          <w:lang w:val="ru-RU" w:eastAsia="ko-KR"/>
        </w:rPr>
      </w:pPr>
      <w:r>
        <w:rPr>
          <w:szCs w:val="24"/>
          <w:lang w:val="ru-RU"/>
        </w:rPr>
        <w:t>Показатель</w:t>
      </w:r>
      <w:r w:rsidRPr="008C046A">
        <w:rPr>
          <w:szCs w:val="24"/>
          <w:lang w:val="ru-RU"/>
        </w:rPr>
        <w:t xml:space="preserve"> </w:t>
      </w:r>
      <w:r w:rsidRPr="002243B0">
        <w:rPr>
          <w:szCs w:val="24"/>
        </w:rPr>
        <w:t>BER</w:t>
      </w:r>
      <w:r w:rsidRPr="008C046A">
        <w:rPr>
          <w:szCs w:val="24"/>
          <w:lang w:val="ru-RU"/>
        </w:rPr>
        <w:t xml:space="preserve"> </w:t>
      </w:r>
      <w:r w:rsidRPr="002243B0">
        <w:rPr>
          <w:szCs w:val="24"/>
        </w:rPr>
        <w:t>MC</w:t>
      </w:r>
      <w:r w:rsidRPr="008C046A">
        <w:rPr>
          <w:szCs w:val="24"/>
          <w:lang w:val="ru-RU"/>
        </w:rPr>
        <w:t>-</w:t>
      </w:r>
      <w:r w:rsidRPr="002243B0">
        <w:rPr>
          <w:szCs w:val="24"/>
        </w:rPr>
        <w:t>CDMA</w:t>
      </w:r>
      <w:r w:rsidRPr="008C046A">
        <w:rPr>
          <w:szCs w:val="24"/>
          <w:lang w:val="ru-RU"/>
        </w:rPr>
        <w:t xml:space="preserve"> </w:t>
      </w:r>
      <w:r>
        <w:rPr>
          <w:szCs w:val="24"/>
          <w:lang w:val="ru-RU"/>
        </w:rPr>
        <w:t>с</w:t>
      </w:r>
      <w:r w:rsidRPr="008C046A">
        <w:rPr>
          <w:szCs w:val="24"/>
          <w:lang w:val="ru-RU"/>
        </w:rPr>
        <w:t xml:space="preserve"> </w:t>
      </w:r>
      <w:r>
        <w:rPr>
          <w:szCs w:val="24"/>
          <w:lang w:val="ru-RU"/>
        </w:rPr>
        <w:t>усилителем</w:t>
      </w:r>
      <w:r w:rsidRPr="008C046A">
        <w:rPr>
          <w:szCs w:val="24"/>
          <w:lang w:val="ru-RU"/>
        </w:rPr>
        <w:t xml:space="preserve"> </w:t>
      </w:r>
      <w:r w:rsidRPr="002243B0">
        <w:rPr>
          <w:szCs w:val="24"/>
          <w:lang w:eastAsia="ko-KR"/>
        </w:rPr>
        <w:t>L</w:t>
      </w:r>
      <w:r w:rsidRPr="008C046A">
        <w:rPr>
          <w:szCs w:val="24"/>
          <w:lang w:val="ru-RU" w:eastAsia="ko-KR"/>
        </w:rPr>
        <w:t>-</w:t>
      </w:r>
      <w:r w:rsidRPr="002243B0">
        <w:rPr>
          <w:szCs w:val="24"/>
        </w:rPr>
        <w:t>TWTA</w:t>
      </w:r>
      <w:r w:rsidRPr="008C046A">
        <w:rPr>
          <w:szCs w:val="24"/>
          <w:lang w:val="ru-RU" w:eastAsia="ko-KR"/>
        </w:rPr>
        <w:t xml:space="preserve"> </w:t>
      </w:r>
      <w:r>
        <w:rPr>
          <w:szCs w:val="24"/>
          <w:lang w:val="ru-RU" w:eastAsia="ko-KR"/>
        </w:rPr>
        <w:t>с</w:t>
      </w:r>
      <w:r w:rsidRPr="008C046A">
        <w:rPr>
          <w:szCs w:val="24"/>
          <w:lang w:val="ru-RU" w:eastAsia="ko-KR"/>
        </w:rPr>
        <w:t xml:space="preserve"> </w:t>
      </w:r>
      <w:r>
        <w:rPr>
          <w:szCs w:val="24"/>
          <w:lang w:val="ru-RU" w:eastAsia="ko-KR"/>
        </w:rPr>
        <w:t>идеальным</w:t>
      </w:r>
      <w:r w:rsidRPr="008C046A">
        <w:rPr>
          <w:szCs w:val="24"/>
          <w:lang w:val="ru-RU" w:eastAsia="ko-KR"/>
        </w:rPr>
        <w:t xml:space="preserve"> </w:t>
      </w:r>
      <w:r>
        <w:rPr>
          <w:szCs w:val="24"/>
          <w:lang w:val="ru-RU" w:eastAsia="ko-KR"/>
        </w:rPr>
        <w:t xml:space="preserve">устройством ввода </w:t>
      </w:r>
      <w:proofErr w:type="spellStart"/>
      <w:r>
        <w:rPr>
          <w:szCs w:val="24"/>
          <w:lang w:val="ru-RU" w:eastAsia="ko-KR"/>
        </w:rPr>
        <w:t>предыскажений</w:t>
      </w:r>
      <w:proofErr w:type="spellEnd"/>
    </w:p>
    <w:p w:rsidR="00B10C76" w:rsidRPr="00B10C76" w:rsidRDefault="00B10C76" w:rsidP="00B10C76">
      <w:pPr>
        <w:pStyle w:val="Figure"/>
        <w:rPr>
          <w:lang w:val="en-US" w:eastAsia="ko-KR"/>
        </w:rPr>
      </w:pPr>
      <w:r>
        <w:object w:dxaOrig="9945" w:dyaOrig="16324">
          <v:shape id="_x0000_i1032" type="#_x0000_t75" style="width:377pt;height:619.5pt" o:ole="">
            <v:imagedata r:id="rId35" o:title=""/>
          </v:shape>
          <o:OLEObject Type="Embed" ProgID="CorelDRAW.Graphic.14" ShapeID="_x0000_i1032" DrawAspect="Content" ObjectID="_1361953579" r:id="rId36"/>
        </w:object>
      </w:r>
    </w:p>
    <w:p w:rsidR="002A3CA3" w:rsidRPr="00432979" w:rsidRDefault="002A3CA3" w:rsidP="002A3CA3">
      <w:pPr>
        <w:pStyle w:val="Heading1"/>
        <w:rPr>
          <w:lang w:val="ru-RU" w:eastAsia="ko-KR"/>
        </w:rPr>
      </w:pPr>
      <w:r w:rsidRPr="00432979">
        <w:rPr>
          <w:lang w:val="ru-RU" w:eastAsia="ko-KR"/>
        </w:rPr>
        <w:lastRenderedPageBreak/>
        <w:t>4</w:t>
      </w:r>
      <w:r w:rsidRPr="00432979">
        <w:rPr>
          <w:lang w:val="ru-RU" w:eastAsia="ko-KR"/>
        </w:rPr>
        <w:tab/>
        <w:t>Резюме</w:t>
      </w:r>
    </w:p>
    <w:p w:rsidR="002A3CA3" w:rsidRPr="005B6B72" w:rsidRDefault="002A3CA3" w:rsidP="002A3CA3">
      <w:pPr>
        <w:rPr>
          <w:szCs w:val="22"/>
          <w:lang w:val="ru-RU" w:eastAsia="ko-KR"/>
        </w:rPr>
      </w:pPr>
      <w:r w:rsidRPr="00033BEC">
        <w:rPr>
          <w:szCs w:val="22"/>
          <w:lang w:val="ru-RU" w:eastAsia="ko-KR"/>
        </w:rPr>
        <w:t>В Приложении</w:t>
      </w:r>
      <w:r w:rsidRPr="00033BEC">
        <w:rPr>
          <w:szCs w:val="22"/>
          <w:lang w:val="en-US" w:eastAsia="ko-KR"/>
        </w:rPr>
        <w:t> </w:t>
      </w:r>
      <w:r w:rsidRPr="00033BEC">
        <w:rPr>
          <w:szCs w:val="22"/>
          <w:lang w:val="ru-RU" w:eastAsia="ko-KR"/>
        </w:rPr>
        <w:t xml:space="preserve">2 показано, что </w:t>
      </w:r>
      <w:r w:rsidRPr="00033BEC">
        <w:rPr>
          <w:szCs w:val="22"/>
          <w:lang w:val="en-US" w:eastAsia="ko-KR"/>
        </w:rPr>
        <w:t>MC</w:t>
      </w:r>
      <w:r w:rsidRPr="00033BEC">
        <w:rPr>
          <w:szCs w:val="22"/>
          <w:lang w:val="ru-RU" w:eastAsia="ko-KR"/>
        </w:rPr>
        <w:t>-</w:t>
      </w:r>
      <w:r w:rsidRPr="00033BEC">
        <w:rPr>
          <w:szCs w:val="22"/>
          <w:lang w:val="en-US" w:eastAsia="ko-KR"/>
        </w:rPr>
        <w:t>CDMA</w:t>
      </w:r>
      <w:r w:rsidRPr="00033BEC">
        <w:rPr>
          <w:szCs w:val="22"/>
          <w:lang w:val="ru-RU" w:eastAsia="ko-KR"/>
        </w:rPr>
        <w:t xml:space="preserve"> может обеспечивать в системе ПСС более высокую спектральную эффективность и лучший показатель </w:t>
      </w:r>
      <w:r w:rsidRPr="00033BEC">
        <w:rPr>
          <w:szCs w:val="22"/>
          <w:lang w:val="en-US" w:eastAsia="ko-KR"/>
        </w:rPr>
        <w:t>BER</w:t>
      </w:r>
      <w:r w:rsidRPr="00033BEC">
        <w:rPr>
          <w:szCs w:val="22"/>
          <w:lang w:val="ru-RU" w:eastAsia="ko-KR"/>
        </w:rPr>
        <w:t>.</w:t>
      </w:r>
      <w:r>
        <w:rPr>
          <w:szCs w:val="22"/>
          <w:lang w:val="ru-RU" w:eastAsia="ko-KR"/>
        </w:rPr>
        <w:t xml:space="preserve"> Для</w:t>
      </w:r>
      <w:r w:rsidRPr="005B6B72">
        <w:rPr>
          <w:szCs w:val="22"/>
          <w:lang w:val="ru-RU" w:eastAsia="ko-KR"/>
        </w:rPr>
        <w:t xml:space="preserve"> </w:t>
      </w:r>
      <w:r>
        <w:rPr>
          <w:szCs w:val="22"/>
          <w:lang w:val="ru-RU" w:eastAsia="ko-KR"/>
        </w:rPr>
        <w:t>обеспечения</w:t>
      </w:r>
      <w:r w:rsidRPr="005B6B72">
        <w:rPr>
          <w:szCs w:val="22"/>
          <w:lang w:val="ru-RU" w:eastAsia="ko-KR"/>
        </w:rPr>
        <w:t xml:space="preserve"> </w:t>
      </w:r>
      <w:r>
        <w:rPr>
          <w:szCs w:val="22"/>
          <w:lang w:val="ru-RU" w:eastAsia="ko-KR"/>
        </w:rPr>
        <w:t>пакетных</w:t>
      </w:r>
      <w:r w:rsidRPr="005B6B72">
        <w:rPr>
          <w:szCs w:val="22"/>
          <w:lang w:val="ru-RU" w:eastAsia="ko-KR"/>
        </w:rPr>
        <w:t xml:space="preserve"> </w:t>
      </w:r>
      <w:r>
        <w:rPr>
          <w:szCs w:val="22"/>
          <w:lang w:val="en-US" w:eastAsia="ko-KR"/>
        </w:rPr>
        <w:t>IP</w:t>
      </w:r>
      <w:r w:rsidRPr="005B6B72">
        <w:rPr>
          <w:szCs w:val="22"/>
          <w:lang w:val="ru-RU" w:eastAsia="ko-KR"/>
        </w:rPr>
        <w:t xml:space="preserve"> </w:t>
      </w:r>
      <w:r>
        <w:rPr>
          <w:szCs w:val="22"/>
          <w:lang w:val="ru-RU" w:eastAsia="ko-KR"/>
        </w:rPr>
        <w:t xml:space="preserve">услуг с помощью синхронизированной спутниковой системы </w:t>
      </w:r>
      <w:proofErr w:type="gramStart"/>
      <w:r>
        <w:rPr>
          <w:szCs w:val="22"/>
          <w:lang w:val="ru-RU" w:eastAsia="ko-KR"/>
        </w:rPr>
        <w:t>с</w:t>
      </w:r>
      <w:proofErr w:type="gramEnd"/>
      <w:r>
        <w:rPr>
          <w:szCs w:val="22"/>
          <w:lang w:val="ru-RU" w:eastAsia="ko-KR"/>
        </w:rPr>
        <w:t xml:space="preserve"> многими лучами может использоваться адаптивная схема</w:t>
      </w:r>
      <w:r w:rsidRPr="005B6B72">
        <w:rPr>
          <w:szCs w:val="22"/>
          <w:lang w:val="ru-RU" w:eastAsia="ko-KR"/>
        </w:rPr>
        <w:t xml:space="preserve"> </w:t>
      </w:r>
      <w:r w:rsidRPr="00033BEC">
        <w:rPr>
          <w:szCs w:val="22"/>
          <w:lang w:val="en-US" w:eastAsia="ko-KR"/>
        </w:rPr>
        <w:t>MC</w:t>
      </w:r>
      <w:r w:rsidRPr="005B6B72">
        <w:rPr>
          <w:szCs w:val="22"/>
          <w:lang w:val="ru-RU" w:eastAsia="ko-KR"/>
        </w:rPr>
        <w:t>-</w:t>
      </w:r>
      <w:r w:rsidRPr="00033BEC">
        <w:rPr>
          <w:szCs w:val="22"/>
          <w:lang w:val="en-US" w:eastAsia="ko-KR"/>
        </w:rPr>
        <w:t>CDMA</w:t>
      </w:r>
      <w:r w:rsidRPr="005B6B72">
        <w:rPr>
          <w:szCs w:val="22"/>
          <w:lang w:val="ru-RU" w:eastAsia="ko-KR"/>
        </w:rPr>
        <w:t>.</w:t>
      </w:r>
    </w:p>
    <w:p w:rsidR="002A3CA3" w:rsidRPr="005B6B72" w:rsidRDefault="002A3CA3" w:rsidP="002A3CA3">
      <w:pPr>
        <w:rPr>
          <w:lang w:val="ru-RU"/>
        </w:rPr>
      </w:pPr>
    </w:p>
    <w:p w:rsidR="002A3CA3" w:rsidRPr="00745399" w:rsidRDefault="002A3CA3" w:rsidP="002A3CA3">
      <w:pPr>
        <w:pStyle w:val="Headingb"/>
        <w:spacing w:after="120"/>
        <w:rPr>
          <w:lang w:val="en-US"/>
        </w:rPr>
      </w:pPr>
      <w:r>
        <w:rPr>
          <w:lang w:val="ru-RU"/>
        </w:rPr>
        <w:t>Список</w:t>
      </w:r>
      <w:r w:rsidRPr="00745399">
        <w:rPr>
          <w:lang w:val="en-US"/>
        </w:rPr>
        <w:t xml:space="preserve"> </w:t>
      </w:r>
      <w:r>
        <w:rPr>
          <w:lang w:val="ru-RU"/>
        </w:rPr>
        <w:t>сокращений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152"/>
        <w:gridCol w:w="834"/>
        <w:gridCol w:w="4485"/>
      </w:tblGrid>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ACM</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Adaptive coding and modulation</w:t>
            </w:r>
          </w:p>
        </w:tc>
        <w:tc>
          <w:tcPr>
            <w:tcW w:w="834" w:type="dxa"/>
          </w:tcPr>
          <w:p w:rsidR="002A3CA3" w:rsidRPr="00741CB3"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ru-RU" w:eastAsia="ko-KR"/>
              </w:rPr>
              <w:t>Адаптивное</w:t>
            </w:r>
            <w:r w:rsidRPr="00033BEC">
              <w:rPr>
                <w:sz w:val="22"/>
                <w:szCs w:val="22"/>
                <w:lang w:val="en-US" w:eastAsia="ko-KR"/>
              </w:rPr>
              <w:t xml:space="preserve"> </w:t>
            </w:r>
            <w:r w:rsidRPr="00033BEC">
              <w:rPr>
                <w:sz w:val="22"/>
                <w:szCs w:val="22"/>
                <w:lang w:val="ru-RU" w:eastAsia="ko-KR"/>
              </w:rPr>
              <w:t>кодирование</w:t>
            </w:r>
            <w:r w:rsidRPr="00033BEC">
              <w:rPr>
                <w:sz w:val="22"/>
                <w:szCs w:val="22"/>
                <w:lang w:val="en-US" w:eastAsia="ko-KR"/>
              </w:rPr>
              <w:t xml:space="preserve"> </w:t>
            </w:r>
            <w:r w:rsidRPr="00033BEC">
              <w:rPr>
                <w:sz w:val="22"/>
                <w:szCs w:val="22"/>
                <w:lang w:val="ru-RU" w:eastAsia="ko-KR"/>
              </w:rPr>
              <w:t>и</w:t>
            </w:r>
            <w:r w:rsidRPr="00033BEC">
              <w:rPr>
                <w:sz w:val="22"/>
                <w:szCs w:val="22"/>
                <w:lang w:val="en-US" w:eastAsia="ko-KR"/>
              </w:rPr>
              <w:t xml:space="preserve"> </w:t>
            </w:r>
            <w:r w:rsidRPr="00033BEC">
              <w:rPr>
                <w:sz w:val="22"/>
                <w:szCs w:val="22"/>
                <w:lang w:val="ru-RU" w:eastAsia="ko-KR"/>
              </w:rPr>
              <w:t>модуляция</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APSK</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Amplitude and phase shift keying</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Амплитудно-фазовая манипуляция</w:t>
            </w:r>
          </w:p>
        </w:tc>
      </w:tr>
      <w:tr w:rsidR="002A3CA3" w:rsidRPr="00E2600C"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CI-OFDM</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C</w:t>
            </w:r>
            <w:r w:rsidRPr="00033BEC">
              <w:rPr>
                <w:sz w:val="22"/>
                <w:szCs w:val="22"/>
                <w:lang w:val="en-US"/>
              </w:rPr>
              <w:t xml:space="preserve">arrier interferometry </w:t>
            </w:r>
            <w:r w:rsidRPr="00033BEC">
              <w:rPr>
                <w:sz w:val="22"/>
                <w:szCs w:val="22"/>
                <w:lang w:val="en-US" w:eastAsia="ko-KR"/>
              </w:rPr>
              <w:t>orthogonal frequency-division multiplexing</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rPr>
              <w:t xml:space="preserve">Мультиплексирование с ортогональным частотным разделением с интерферометрией </w:t>
            </w:r>
            <w:proofErr w:type="gramStart"/>
            <w:r w:rsidRPr="00033BEC">
              <w:rPr>
                <w:sz w:val="22"/>
                <w:szCs w:val="22"/>
                <w:lang w:val="ru-RU"/>
              </w:rPr>
              <w:t>несущих</w:t>
            </w:r>
            <w:proofErr w:type="gramEnd"/>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en-US"/>
              </w:rPr>
            </w:pPr>
            <w:r w:rsidRPr="00033BEC">
              <w:rPr>
                <w:rFonts w:eastAsia="MS PGothic"/>
                <w:sz w:val="22"/>
                <w:szCs w:val="22"/>
                <w:lang w:val="en-US"/>
              </w:rPr>
              <w:t xml:space="preserve">CNR </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C</w:t>
            </w:r>
            <w:r w:rsidRPr="00033BEC">
              <w:rPr>
                <w:rFonts w:eastAsia="MS PGothic"/>
                <w:sz w:val="22"/>
                <w:szCs w:val="22"/>
                <w:lang w:val="en-US"/>
              </w:rPr>
              <w:t>arrier-to-noise ratio</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 xml:space="preserve">Отношение </w:t>
            </w:r>
            <w:proofErr w:type="gramStart"/>
            <w:r w:rsidRPr="00033BEC">
              <w:rPr>
                <w:sz w:val="22"/>
                <w:szCs w:val="22"/>
                <w:lang w:val="ru-RU" w:eastAsia="ko-KR"/>
              </w:rPr>
              <w:t>несущая-шум</w:t>
            </w:r>
            <w:proofErr w:type="gramEnd"/>
          </w:p>
        </w:tc>
      </w:tr>
      <w:tr w:rsidR="002A3CA3" w:rsidRPr="00A35D93"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COFDM</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Coded orthogonal frequency-division multiplexing</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 xml:space="preserve">Кодовое ортогональное частотное разделение </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FES</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Fixed</w:t>
            </w:r>
            <w:r w:rsidRPr="00033BEC">
              <w:rPr>
                <w:sz w:val="22"/>
                <w:szCs w:val="22"/>
                <w:lang w:val="ru-RU" w:eastAsia="ko-KR"/>
              </w:rPr>
              <w:t xml:space="preserve"> </w:t>
            </w:r>
            <w:r w:rsidRPr="00033BEC">
              <w:rPr>
                <w:sz w:val="22"/>
                <w:szCs w:val="22"/>
                <w:lang w:val="en-US" w:eastAsia="ko-KR"/>
              </w:rPr>
              <w:t>earth</w:t>
            </w:r>
            <w:r w:rsidRPr="00033BEC">
              <w:rPr>
                <w:sz w:val="22"/>
                <w:szCs w:val="22"/>
                <w:lang w:val="ru-RU" w:eastAsia="ko-KR"/>
              </w:rPr>
              <w:t xml:space="preserve"> </w:t>
            </w:r>
            <w:r w:rsidRPr="00033BEC">
              <w:rPr>
                <w:sz w:val="22"/>
                <w:szCs w:val="22"/>
                <w:lang w:val="en-US" w:eastAsia="ko-KR"/>
              </w:rPr>
              <w:t>station</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ФЗС</w:t>
            </w: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Фиксированная земная станция</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FFT</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Fast</w:t>
            </w:r>
            <w:r w:rsidRPr="00033BEC">
              <w:rPr>
                <w:sz w:val="22"/>
                <w:szCs w:val="22"/>
                <w:lang w:val="ru-RU" w:eastAsia="ko-KR"/>
              </w:rPr>
              <w:t xml:space="preserve"> </w:t>
            </w:r>
            <w:r w:rsidRPr="00033BEC">
              <w:rPr>
                <w:sz w:val="22"/>
                <w:szCs w:val="22"/>
                <w:lang w:val="en-US" w:eastAsia="ko-KR"/>
              </w:rPr>
              <w:t>Fourier</w:t>
            </w:r>
            <w:r w:rsidRPr="00033BEC">
              <w:rPr>
                <w:sz w:val="22"/>
                <w:szCs w:val="22"/>
                <w:lang w:val="ru-RU" w:eastAsia="ko-KR"/>
              </w:rPr>
              <w:t xml:space="preserve"> </w:t>
            </w:r>
            <w:r w:rsidRPr="00033BEC">
              <w:rPr>
                <w:sz w:val="22"/>
                <w:szCs w:val="22"/>
                <w:lang w:val="en-US" w:eastAsia="ko-KR"/>
              </w:rPr>
              <w:t>transform</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БПФ</w:t>
            </w: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Быстрое преобразование Фурье</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rPr>
            </w:pPr>
            <w:r w:rsidRPr="00033BEC">
              <w:rPr>
                <w:sz w:val="22"/>
                <w:szCs w:val="22"/>
                <w:lang w:val="en-US"/>
              </w:rPr>
              <w:t>FSS</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rPr>
            </w:pPr>
            <w:r w:rsidRPr="00033BEC">
              <w:rPr>
                <w:sz w:val="22"/>
                <w:szCs w:val="22"/>
                <w:lang w:val="en-US"/>
              </w:rPr>
              <w:t>Fixed</w:t>
            </w:r>
            <w:r w:rsidRPr="00033BEC">
              <w:rPr>
                <w:sz w:val="22"/>
                <w:szCs w:val="22"/>
                <w:lang w:val="ru-RU"/>
              </w:rPr>
              <w:t>-</w:t>
            </w:r>
            <w:r w:rsidRPr="00033BEC">
              <w:rPr>
                <w:sz w:val="22"/>
                <w:szCs w:val="22"/>
                <w:lang w:val="en-US"/>
              </w:rPr>
              <w:t>satellite</w:t>
            </w:r>
            <w:r w:rsidRPr="00033BEC">
              <w:rPr>
                <w:sz w:val="22"/>
                <w:szCs w:val="22"/>
                <w:lang w:val="ru-RU"/>
              </w:rPr>
              <w:t xml:space="preserve"> </w:t>
            </w:r>
            <w:r w:rsidRPr="00033BEC">
              <w:rPr>
                <w:sz w:val="22"/>
                <w:szCs w:val="22"/>
                <w:lang w:val="en-US"/>
              </w:rPr>
              <w:t>service</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rPr>
            </w:pPr>
            <w:r w:rsidRPr="00033BEC">
              <w:rPr>
                <w:sz w:val="22"/>
                <w:szCs w:val="22"/>
                <w:lang w:val="ru-RU"/>
              </w:rPr>
              <w:t>ФСС</w:t>
            </w: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rPr>
              <w:t>Фиксированная спутниковая служба</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HPA</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High-power amplifiers</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ru-RU" w:eastAsia="ko-KR"/>
              </w:rPr>
              <w:t>Мощный</w:t>
            </w:r>
            <w:r w:rsidRPr="00033BEC">
              <w:rPr>
                <w:sz w:val="22"/>
                <w:szCs w:val="22"/>
                <w:lang w:val="en-US" w:eastAsia="ko-KR"/>
              </w:rPr>
              <w:t xml:space="preserve"> </w:t>
            </w:r>
            <w:r w:rsidRPr="00033BEC">
              <w:rPr>
                <w:sz w:val="22"/>
                <w:szCs w:val="22"/>
                <w:lang w:val="ru-RU" w:eastAsia="ko-KR"/>
              </w:rPr>
              <w:t>усилитель</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IBO</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Input</w:t>
            </w:r>
            <w:r w:rsidRPr="00033BEC">
              <w:rPr>
                <w:sz w:val="22"/>
                <w:szCs w:val="22"/>
                <w:lang w:val="ru-RU" w:eastAsia="ko-KR"/>
              </w:rPr>
              <w:t xml:space="preserve"> </w:t>
            </w:r>
            <w:r w:rsidRPr="00033BEC">
              <w:rPr>
                <w:sz w:val="22"/>
                <w:szCs w:val="22"/>
                <w:lang w:val="en-US" w:eastAsia="ko-KR"/>
              </w:rPr>
              <w:t>back</w:t>
            </w:r>
            <w:r w:rsidRPr="00033BEC">
              <w:rPr>
                <w:sz w:val="22"/>
                <w:szCs w:val="22"/>
                <w:lang w:val="ru-RU" w:eastAsia="ko-KR"/>
              </w:rPr>
              <w:t>-</w:t>
            </w:r>
            <w:r w:rsidRPr="00033BEC">
              <w:rPr>
                <w:sz w:val="22"/>
                <w:szCs w:val="22"/>
                <w:lang w:val="en-US" w:eastAsia="ko-KR"/>
              </w:rPr>
              <w:t>off</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Снижение мощности на входе</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IFFT</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Inverse fast Fourier transform</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ru-RU" w:eastAsia="ko-KR"/>
              </w:rPr>
              <w:t>ОБПФ</w:t>
            </w: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ru-RU" w:eastAsia="ko-KR"/>
              </w:rPr>
              <w:t>Обратное</w:t>
            </w:r>
            <w:r w:rsidRPr="00033BEC">
              <w:rPr>
                <w:sz w:val="22"/>
                <w:szCs w:val="22"/>
                <w:lang w:val="en-US" w:eastAsia="ko-KR"/>
              </w:rPr>
              <w:t xml:space="preserve"> </w:t>
            </w:r>
            <w:r w:rsidRPr="00033BEC">
              <w:rPr>
                <w:sz w:val="22"/>
                <w:szCs w:val="22"/>
                <w:lang w:val="ru-RU" w:eastAsia="ko-KR"/>
              </w:rPr>
              <w:t>быстрое</w:t>
            </w:r>
            <w:r w:rsidRPr="00033BEC">
              <w:rPr>
                <w:sz w:val="22"/>
                <w:szCs w:val="22"/>
                <w:lang w:val="en-US" w:eastAsia="ko-KR"/>
              </w:rPr>
              <w:t xml:space="preserve"> </w:t>
            </w:r>
            <w:r w:rsidRPr="00033BEC">
              <w:rPr>
                <w:sz w:val="22"/>
                <w:szCs w:val="22"/>
                <w:lang w:val="ru-RU" w:eastAsia="ko-KR"/>
              </w:rPr>
              <w:t>преобразования</w:t>
            </w:r>
            <w:r w:rsidRPr="00033BEC">
              <w:rPr>
                <w:sz w:val="22"/>
                <w:szCs w:val="22"/>
                <w:lang w:val="en-US" w:eastAsia="ko-KR"/>
              </w:rPr>
              <w:t xml:space="preserve"> </w:t>
            </w:r>
            <w:r w:rsidRPr="00033BEC">
              <w:rPr>
                <w:sz w:val="22"/>
                <w:szCs w:val="22"/>
                <w:lang w:val="ru-RU" w:eastAsia="ko-KR"/>
              </w:rPr>
              <w:t>Фурье</w:t>
            </w:r>
          </w:p>
        </w:tc>
      </w:tr>
      <w:tr w:rsidR="002A3CA3" w:rsidRPr="00E2600C" w:rsidTr="001B7FC2">
        <w:tc>
          <w:tcPr>
            <w:tcW w:w="1384"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en-US"/>
              </w:rPr>
            </w:pPr>
            <w:r w:rsidRPr="00033BEC">
              <w:rPr>
                <w:rFonts w:eastAsia="MS PGothic"/>
                <w:sz w:val="22"/>
                <w:szCs w:val="22"/>
                <w:lang w:val="en-US"/>
              </w:rPr>
              <w:t>L</w:t>
            </w:r>
            <w:r w:rsidRPr="00033BEC">
              <w:rPr>
                <w:rFonts w:eastAsia="MS PGothic"/>
                <w:sz w:val="22"/>
                <w:szCs w:val="22"/>
                <w:lang w:val="en-US"/>
              </w:rPr>
              <w:noBreakHyphen/>
              <w:t xml:space="preserve">TWTA </w:t>
            </w:r>
          </w:p>
        </w:tc>
        <w:tc>
          <w:tcPr>
            <w:tcW w:w="3152"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r w:rsidRPr="00033BEC">
              <w:rPr>
                <w:sz w:val="22"/>
                <w:szCs w:val="22"/>
                <w:lang w:val="en-US" w:eastAsia="ko-KR"/>
              </w:rPr>
              <w:t>L</w:t>
            </w:r>
            <w:r w:rsidRPr="00033BEC">
              <w:rPr>
                <w:rFonts w:eastAsia="MS PGothic"/>
                <w:sz w:val="22"/>
                <w:szCs w:val="22"/>
                <w:lang w:val="en-US"/>
              </w:rPr>
              <w:t>inearized TWTAs</w:t>
            </w:r>
          </w:p>
        </w:tc>
        <w:tc>
          <w:tcPr>
            <w:tcW w:w="834"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Линеаризованный усилитель на лампе бегущей волны</w:t>
            </w:r>
          </w:p>
        </w:tc>
      </w:tr>
      <w:tr w:rsidR="002A3CA3" w:rsidRPr="00E2600C"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eastAsia="ko-KR"/>
              </w:rPr>
              <w:t>MC</w:t>
            </w:r>
            <w:r w:rsidRPr="00033BEC">
              <w:rPr>
                <w:sz w:val="22"/>
                <w:szCs w:val="22"/>
                <w:lang w:val="ru-RU" w:eastAsia="ko-KR"/>
              </w:rPr>
              <w:t>-</w:t>
            </w:r>
            <w:r w:rsidRPr="00033BEC">
              <w:rPr>
                <w:sz w:val="22"/>
                <w:szCs w:val="22"/>
                <w:lang w:eastAsia="ko-KR"/>
              </w:rPr>
              <w:t>CDMA</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eastAsia="ko-KR"/>
              </w:rPr>
            </w:pPr>
            <w:r w:rsidRPr="00033BEC">
              <w:rPr>
                <w:sz w:val="22"/>
                <w:szCs w:val="22"/>
                <w:lang w:eastAsia="ko-KR"/>
              </w:rPr>
              <w:t xml:space="preserve">Multi-carrier code-division multiple </w:t>
            </w:r>
            <w:proofErr w:type="spellStart"/>
            <w:r w:rsidRPr="00033BEC">
              <w:rPr>
                <w:sz w:val="22"/>
                <w:szCs w:val="22"/>
                <w:lang w:eastAsia="ko-KR"/>
              </w:rPr>
              <w:t>access</w:t>
            </w:r>
            <w:proofErr w:type="spellEnd"/>
          </w:p>
        </w:tc>
        <w:tc>
          <w:tcPr>
            <w:tcW w:w="834" w:type="dxa"/>
          </w:tcPr>
          <w:p w:rsidR="002A3CA3" w:rsidRPr="00033BEC" w:rsidRDefault="002A3CA3" w:rsidP="00D7114C">
            <w:pPr>
              <w:tabs>
                <w:tab w:val="clear" w:pos="794"/>
                <w:tab w:val="clear" w:pos="1191"/>
                <w:tab w:val="clear" w:pos="1588"/>
                <w:tab w:val="clear" w:pos="1985"/>
              </w:tabs>
              <w:jc w:val="left"/>
              <w:rPr>
                <w:sz w:val="22"/>
                <w:szCs w:val="22"/>
                <w:lang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 xml:space="preserve">Многочастотный многостанционный доступ с кодовым разделением каналов </w:t>
            </w:r>
            <w:proofErr w:type="gramStart"/>
            <w:r w:rsidRPr="00033BEC">
              <w:rPr>
                <w:sz w:val="22"/>
                <w:szCs w:val="22"/>
                <w:lang w:val="ru-RU" w:eastAsia="ko-KR"/>
              </w:rPr>
              <w:t>с</w:t>
            </w:r>
            <w:proofErr w:type="gramEnd"/>
            <w:r w:rsidRPr="00033BEC">
              <w:rPr>
                <w:sz w:val="22"/>
                <w:szCs w:val="22"/>
                <w:lang w:val="ru-RU" w:eastAsia="ko-KR"/>
              </w:rPr>
              <w:t xml:space="preserve"> многими несущими</w:t>
            </w:r>
          </w:p>
        </w:tc>
      </w:tr>
      <w:tr w:rsidR="002A3CA3" w:rsidRPr="00E2600C"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rFonts w:eastAsia="MS PGothic"/>
                <w:sz w:val="22"/>
                <w:szCs w:val="22"/>
                <w:lang w:val="en-US"/>
              </w:rPr>
              <w:t>MCSS</w:t>
            </w:r>
            <w:r w:rsidRPr="00033BEC">
              <w:rPr>
                <w:rFonts w:eastAsia="MS PGothic"/>
                <w:sz w:val="22"/>
                <w:szCs w:val="22"/>
                <w:lang w:val="ru-RU"/>
              </w:rPr>
              <w:t xml:space="preserve"> </w:t>
            </w:r>
          </w:p>
        </w:tc>
        <w:tc>
          <w:tcPr>
            <w:tcW w:w="3152"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r w:rsidRPr="00033BEC">
              <w:rPr>
                <w:sz w:val="22"/>
                <w:szCs w:val="22"/>
                <w:lang w:val="en-US" w:eastAsia="ko-KR"/>
              </w:rPr>
              <w:t>M</w:t>
            </w:r>
            <w:r w:rsidRPr="00033BEC">
              <w:rPr>
                <w:rFonts w:eastAsia="MS PGothic"/>
                <w:sz w:val="22"/>
                <w:szCs w:val="22"/>
                <w:lang w:val="en-US"/>
              </w:rPr>
              <w:t>ulti</w:t>
            </w:r>
            <w:r w:rsidRPr="00033BEC">
              <w:rPr>
                <w:rFonts w:eastAsia="MS PGothic"/>
                <w:sz w:val="22"/>
                <w:szCs w:val="22"/>
                <w:lang w:val="ru-RU"/>
              </w:rPr>
              <w:t>-</w:t>
            </w:r>
            <w:r w:rsidRPr="00033BEC">
              <w:rPr>
                <w:rFonts w:eastAsia="MS PGothic"/>
                <w:sz w:val="22"/>
                <w:szCs w:val="22"/>
                <w:lang w:val="en-US"/>
              </w:rPr>
              <w:t>carrier</w:t>
            </w:r>
            <w:r w:rsidRPr="00033BEC">
              <w:rPr>
                <w:rFonts w:eastAsia="MS PGothic"/>
                <w:sz w:val="22"/>
                <w:szCs w:val="22"/>
                <w:lang w:val="ru-RU"/>
              </w:rPr>
              <w:t xml:space="preserve"> </w:t>
            </w:r>
            <w:r w:rsidRPr="00033BEC">
              <w:rPr>
                <w:rFonts w:eastAsia="MS PGothic"/>
                <w:sz w:val="22"/>
                <w:szCs w:val="22"/>
                <w:lang w:val="en-US"/>
              </w:rPr>
              <w:t>satellite</w:t>
            </w:r>
            <w:r w:rsidRPr="00033BEC">
              <w:rPr>
                <w:rFonts w:eastAsia="MS PGothic"/>
                <w:sz w:val="22"/>
                <w:szCs w:val="22"/>
                <w:lang w:val="ru-RU"/>
              </w:rPr>
              <w:t xml:space="preserve"> </w:t>
            </w:r>
            <w:r w:rsidRPr="00033BEC">
              <w:rPr>
                <w:rFonts w:eastAsia="MS PGothic"/>
                <w:sz w:val="22"/>
                <w:szCs w:val="22"/>
                <w:lang w:val="en-US"/>
              </w:rPr>
              <w:t>system</w:t>
            </w:r>
          </w:p>
        </w:tc>
        <w:tc>
          <w:tcPr>
            <w:tcW w:w="834"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rFonts w:eastAsia="MS PGothic"/>
                <w:sz w:val="22"/>
                <w:szCs w:val="22"/>
                <w:lang w:val="ru-RU"/>
              </w:rPr>
              <w:t xml:space="preserve">Спутниковая система </w:t>
            </w:r>
            <w:proofErr w:type="gramStart"/>
            <w:r w:rsidRPr="00033BEC">
              <w:rPr>
                <w:rFonts w:eastAsia="MS PGothic"/>
                <w:sz w:val="22"/>
                <w:szCs w:val="22"/>
                <w:lang w:val="ru-RU"/>
              </w:rPr>
              <w:t>с</w:t>
            </w:r>
            <w:proofErr w:type="gramEnd"/>
            <w:r w:rsidRPr="00033BEC">
              <w:rPr>
                <w:rFonts w:eastAsia="MS PGothic"/>
                <w:sz w:val="22"/>
                <w:szCs w:val="22"/>
                <w:lang w:val="ru-RU"/>
              </w:rPr>
              <w:t xml:space="preserve"> многими несущими</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MF</w:t>
            </w:r>
            <w:r w:rsidRPr="00033BEC">
              <w:rPr>
                <w:sz w:val="22"/>
                <w:szCs w:val="22"/>
                <w:lang w:val="ru-RU" w:eastAsia="ko-KR"/>
              </w:rPr>
              <w:t>-</w:t>
            </w:r>
            <w:r w:rsidRPr="00033BEC">
              <w:rPr>
                <w:sz w:val="22"/>
                <w:szCs w:val="22"/>
                <w:lang w:val="en-US" w:eastAsia="ko-KR"/>
              </w:rPr>
              <w:t>TDMA</w:t>
            </w:r>
            <w:r w:rsidRPr="00033BEC">
              <w:rPr>
                <w:sz w:val="22"/>
                <w:szCs w:val="22"/>
                <w:lang w:val="ru-RU" w:eastAsia="ko-KR"/>
              </w:rPr>
              <w:t xml:space="preserve"> </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proofErr w:type="spellStart"/>
            <w:r w:rsidRPr="00033BEC">
              <w:rPr>
                <w:sz w:val="22"/>
                <w:szCs w:val="22"/>
                <w:lang w:val="en-US" w:eastAsia="ko-KR"/>
              </w:rPr>
              <w:t>Multifrequency</w:t>
            </w:r>
            <w:proofErr w:type="spellEnd"/>
            <w:r w:rsidRPr="00033BEC">
              <w:rPr>
                <w:sz w:val="22"/>
                <w:szCs w:val="22"/>
                <w:lang w:val="ru-RU" w:eastAsia="ko-KR"/>
              </w:rPr>
              <w:t xml:space="preserve"> </w:t>
            </w:r>
            <w:r w:rsidRPr="00033BEC">
              <w:rPr>
                <w:sz w:val="22"/>
                <w:szCs w:val="22"/>
                <w:lang w:val="en-US" w:eastAsia="ko-KR"/>
              </w:rPr>
              <w:t>TDMA</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 xml:space="preserve">Многочастотный </w:t>
            </w:r>
            <w:r w:rsidRPr="00033BEC">
              <w:rPr>
                <w:sz w:val="22"/>
                <w:szCs w:val="22"/>
                <w:lang w:val="en-US" w:eastAsia="ko-KR"/>
              </w:rPr>
              <w:t>TDMA</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rFonts w:eastAsia="MS PGothic"/>
                <w:sz w:val="22"/>
                <w:szCs w:val="22"/>
                <w:lang w:val="en-US"/>
              </w:rPr>
              <w:t>MODCOD</w:t>
            </w:r>
            <w:r w:rsidRPr="00033BEC">
              <w:rPr>
                <w:rFonts w:eastAsia="MS PGothic"/>
                <w:sz w:val="22"/>
                <w:szCs w:val="22"/>
                <w:lang w:val="ru-RU"/>
              </w:rPr>
              <w:t xml:space="preserve"> </w:t>
            </w:r>
          </w:p>
        </w:tc>
        <w:tc>
          <w:tcPr>
            <w:tcW w:w="3152"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r w:rsidRPr="00033BEC">
              <w:rPr>
                <w:sz w:val="22"/>
                <w:szCs w:val="22"/>
                <w:lang w:val="en-US" w:eastAsia="ko-KR"/>
              </w:rPr>
              <w:t>M</w:t>
            </w:r>
            <w:r w:rsidRPr="00033BEC">
              <w:rPr>
                <w:rFonts w:eastAsia="MS PGothic"/>
                <w:sz w:val="22"/>
                <w:szCs w:val="22"/>
                <w:lang w:val="en-US"/>
              </w:rPr>
              <w:t>odulation</w:t>
            </w:r>
            <w:r w:rsidRPr="00033BEC">
              <w:rPr>
                <w:rFonts w:eastAsia="MS PGothic"/>
                <w:sz w:val="22"/>
                <w:szCs w:val="22"/>
                <w:lang w:val="ru-RU"/>
              </w:rPr>
              <w:t xml:space="preserve"> </w:t>
            </w:r>
            <w:r w:rsidRPr="00033BEC">
              <w:rPr>
                <w:rFonts w:eastAsia="MS PGothic"/>
                <w:sz w:val="22"/>
                <w:szCs w:val="22"/>
                <w:lang w:val="en-US"/>
              </w:rPr>
              <w:t>and</w:t>
            </w:r>
            <w:r w:rsidRPr="00033BEC">
              <w:rPr>
                <w:rFonts w:eastAsia="MS PGothic"/>
                <w:sz w:val="22"/>
                <w:szCs w:val="22"/>
                <w:lang w:val="ru-RU"/>
              </w:rPr>
              <w:t xml:space="preserve"> </w:t>
            </w:r>
            <w:r w:rsidRPr="00033BEC">
              <w:rPr>
                <w:rFonts w:eastAsia="MS PGothic"/>
                <w:sz w:val="22"/>
                <w:szCs w:val="22"/>
                <w:lang w:val="en-US"/>
              </w:rPr>
              <w:t>coding</w:t>
            </w:r>
            <w:r w:rsidRPr="00033BEC">
              <w:rPr>
                <w:rFonts w:eastAsia="MS PGothic"/>
                <w:sz w:val="22"/>
                <w:szCs w:val="22"/>
                <w:lang w:val="ru-RU"/>
              </w:rPr>
              <w:t xml:space="preserve"> </w:t>
            </w:r>
            <w:r w:rsidRPr="00033BEC">
              <w:rPr>
                <w:rFonts w:eastAsia="MS PGothic"/>
                <w:sz w:val="22"/>
                <w:szCs w:val="22"/>
                <w:lang w:val="en-US"/>
              </w:rPr>
              <w:t>combination</w:t>
            </w:r>
          </w:p>
        </w:tc>
        <w:tc>
          <w:tcPr>
            <w:tcW w:w="834"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rFonts w:eastAsia="MS PGothic"/>
                <w:sz w:val="22"/>
                <w:szCs w:val="22"/>
                <w:lang w:val="ru-RU"/>
              </w:rPr>
              <w:t>Комбинация модуляции и код</w:t>
            </w:r>
            <w:r>
              <w:rPr>
                <w:rFonts w:eastAsia="MS PGothic"/>
                <w:sz w:val="22"/>
                <w:szCs w:val="22"/>
                <w:lang w:val="ru-RU"/>
              </w:rPr>
              <w:t>и</w:t>
            </w:r>
            <w:r w:rsidRPr="00033BEC">
              <w:rPr>
                <w:rFonts w:eastAsia="MS PGothic"/>
                <w:sz w:val="22"/>
                <w:szCs w:val="22"/>
                <w:lang w:val="ru-RU"/>
              </w:rPr>
              <w:t>рования</w:t>
            </w:r>
          </w:p>
        </w:tc>
      </w:tr>
      <w:tr w:rsidR="002A3CA3" w:rsidRPr="00E2600C" w:rsidTr="001B7FC2">
        <w:tc>
          <w:tcPr>
            <w:tcW w:w="1384" w:type="dxa"/>
          </w:tcPr>
          <w:p w:rsidR="002A3CA3" w:rsidRPr="004F2751" w:rsidRDefault="002A3CA3" w:rsidP="00D7114C">
            <w:pPr>
              <w:tabs>
                <w:tab w:val="clear" w:pos="794"/>
                <w:tab w:val="clear" w:pos="1191"/>
                <w:tab w:val="clear" w:pos="1588"/>
                <w:tab w:val="clear" w:pos="1985"/>
              </w:tabs>
              <w:jc w:val="left"/>
              <w:rPr>
                <w:sz w:val="22"/>
                <w:szCs w:val="22"/>
                <w:lang w:val="en-US" w:eastAsia="ko-KR"/>
              </w:rPr>
            </w:pPr>
            <w:r w:rsidRPr="004F2751">
              <w:rPr>
                <w:rFonts w:eastAsia="MS PGothic"/>
                <w:sz w:val="22"/>
                <w:szCs w:val="22"/>
                <w:lang w:val="en-US"/>
              </w:rPr>
              <w:t xml:space="preserve">MPU </w:t>
            </w:r>
          </w:p>
        </w:tc>
        <w:tc>
          <w:tcPr>
            <w:tcW w:w="3152" w:type="dxa"/>
          </w:tcPr>
          <w:p w:rsidR="002A3CA3" w:rsidRPr="004F2751" w:rsidRDefault="002A3CA3" w:rsidP="00D7114C">
            <w:pPr>
              <w:tabs>
                <w:tab w:val="clear" w:pos="794"/>
                <w:tab w:val="clear" w:pos="1191"/>
                <w:tab w:val="clear" w:pos="1588"/>
                <w:tab w:val="clear" w:pos="1985"/>
              </w:tabs>
              <w:jc w:val="left"/>
              <w:rPr>
                <w:rFonts w:eastAsia="MS PGothic"/>
                <w:sz w:val="22"/>
                <w:szCs w:val="22"/>
                <w:lang w:val="ru-RU"/>
              </w:rPr>
            </w:pPr>
            <w:r w:rsidRPr="004F2751">
              <w:rPr>
                <w:sz w:val="22"/>
                <w:szCs w:val="22"/>
                <w:lang w:val="en-US" w:eastAsia="ko-KR"/>
              </w:rPr>
              <w:t>M</w:t>
            </w:r>
            <w:r w:rsidRPr="004F2751">
              <w:rPr>
                <w:rFonts w:eastAsia="MS PGothic"/>
                <w:sz w:val="22"/>
                <w:szCs w:val="22"/>
                <w:lang w:val="en-US"/>
              </w:rPr>
              <w:t>ulti-carrier processing unit</w:t>
            </w:r>
          </w:p>
        </w:tc>
        <w:tc>
          <w:tcPr>
            <w:tcW w:w="834"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Pr>
                <w:sz w:val="22"/>
                <w:szCs w:val="22"/>
                <w:lang w:val="ru-RU" w:eastAsia="ko-KR"/>
              </w:rPr>
              <w:t xml:space="preserve">Блок обработки сигналов </w:t>
            </w:r>
            <w:proofErr w:type="gramStart"/>
            <w:r>
              <w:rPr>
                <w:sz w:val="22"/>
                <w:szCs w:val="22"/>
                <w:lang w:val="ru-RU" w:eastAsia="ko-KR"/>
              </w:rPr>
              <w:t>с</w:t>
            </w:r>
            <w:proofErr w:type="gramEnd"/>
            <w:r>
              <w:rPr>
                <w:sz w:val="22"/>
                <w:szCs w:val="22"/>
                <w:lang w:val="ru-RU" w:eastAsia="ko-KR"/>
              </w:rPr>
              <w:t xml:space="preserve"> многими несущими</w:t>
            </w:r>
          </w:p>
        </w:tc>
      </w:tr>
      <w:tr w:rsidR="002A3CA3" w:rsidRPr="00E2600C"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rFonts w:eastAsia="MS PGothic"/>
                <w:sz w:val="22"/>
                <w:szCs w:val="22"/>
                <w:lang w:val="en-US"/>
              </w:rPr>
              <w:t xml:space="preserve">MSG </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M</w:t>
            </w:r>
            <w:r w:rsidRPr="00033BEC">
              <w:rPr>
                <w:rFonts w:eastAsia="MS PGothic"/>
                <w:sz w:val="22"/>
                <w:szCs w:val="22"/>
                <w:lang w:val="en-US"/>
              </w:rPr>
              <w:t>ulti-carrier signal generator</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 xml:space="preserve">Генератор сигналов </w:t>
            </w:r>
            <w:proofErr w:type="gramStart"/>
            <w:r w:rsidRPr="00033BEC">
              <w:rPr>
                <w:sz w:val="22"/>
                <w:szCs w:val="22"/>
                <w:lang w:val="ru-RU" w:eastAsia="ko-KR"/>
              </w:rPr>
              <w:t>с</w:t>
            </w:r>
            <w:proofErr w:type="gramEnd"/>
            <w:r w:rsidRPr="00033BEC">
              <w:rPr>
                <w:sz w:val="22"/>
                <w:szCs w:val="22"/>
                <w:lang w:val="ru-RU" w:eastAsia="ko-KR"/>
              </w:rPr>
              <w:t xml:space="preserve"> многими</w:t>
            </w:r>
            <w:r>
              <w:rPr>
                <w:sz w:val="22"/>
                <w:szCs w:val="22"/>
                <w:lang w:val="ru-RU" w:eastAsia="ko-KR"/>
              </w:rPr>
              <w:t xml:space="preserve"> </w:t>
            </w:r>
            <w:r w:rsidRPr="00033BEC">
              <w:rPr>
                <w:sz w:val="22"/>
                <w:szCs w:val="22"/>
                <w:lang w:val="ru-RU" w:eastAsia="ko-KR"/>
              </w:rPr>
              <w:t>несущими</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MSS</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Mobile satellite service</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ru-RU" w:eastAsia="ko-KR"/>
              </w:rPr>
              <w:t>ПСС</w:t>
            </w: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ru-RU" w:eastAsia="ko-KR"/>
              </w:rPr>
              <w:t>Подвижная</w:t>
            </w:r>
            <w:r w:rsidRPr="00033BEC">
              <w:rPr>
                <w:sz w:val="22"/>
                <w:szCs w:val="22"/>
                <w:lang w:val="en-US" w:eastAsia="ko-KR"/>
              </w:rPr>
              <w:t xml:space="preserve"> </w:t>
            </w:r>
            <w:r w:rsidRPr="00033BEC">
              <w:rPr>
                <w:sz w:val="22"/>
                <w:szCs w:val="22"/>
                <w:lang w:val="ru-RU" w:eastAsia="ko-KR"/>
              </w:rPr>
              <w:t>спутниковая</w:t>
            </w:r>
            <w:r w:rsidRPr="00033BEC">
              <w:rPr>
                <w:sz w:val="22"/>
                <w:szCs w:val="22"/>
                <w:lang w:val="en-US" w:eastAsia="ko-KR"/>
              </w:rPr>
              <w:t xml:space="preserve"> </w:t>
            </w:r>
            <w:r w:rsidRPr="00033BEC">
              <w:rPr>
                <w:sz w:val="22"/>
                <w:szCs w:val="22"/>
                <w:lang w:val="ru-RU" w:eastAsia="ko-KR"/>
              </w:rPr>
              <w:t>служба</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OBO</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Output back-off</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ru-RU" w:eastAsia="ko-KR"/>
              </w:rPr>
              <w:t>Снижение</w:t>
            </w:r>
            <w:r w:rsidRPr="00033BEC">
              <w:rPr>
                <w:sz w:val="22"/>
                <w:szCs w:val="22"/>
                <w:lang w:val="en-US" w:eastAsia="ko-KR"/>
              </w:rPr>
              <w:t xml:space="preserve"> </w:t>
            </w:r>
            <w:r w:rsidRPr="00033BEC">
              <w:rPr>
                <w:sz w:val="22"/>
                <w:szCs w:val="22"/>
                <w:lang w:val="ru-RU" w:eastAsia="ko-KR"/>
              </w:rPr>
              <w:t>мощности</w:t>
            </w:r>
            <w:r w:rsidRPr="00033BEC">
              <w:rPr>
                <w:sz w:val="22"/>
                <w:szCs w:val="22"/>
                <w:lang w:val="en-US" w:eastAsia="ko-KR"/>
              </w:rPr>
              <w:t xml:space="preserve"> </w:t>
            </w:r>
            <w:r w:rsidRPr="00033BEC">
              <w:rPr>
                <w:sz w:val="22"/>
                <w:szCs w:val="22"/>
                <w:lang w:val="ru-RU" w:eastAsia="ko-KR"/>
              </w:rPr>
              <w:t>на</w:t>
            </w:r>
            <w:r w:rsidRPr="00033BEC">
              <w:rPr>
                <w:sz w:val="22"/>
                <w:szCs w:val="22"/>
                <w:lang w:val="en-US" w:eastAsia="ko-KR"/>
              </w:rPr>
              <w:t xml:space="preserve"> </w:t>
            </w:r>
            <w:r w:rsidRPr="00033BEC">
              <w:rPr>
                <w:sz w:val="22"/>
                <w:szCs w:val="22"/>
                <w:lang w:val="ru-RU" w:eastAsia="ko-KR"/>
              </w:rPr>
              <w:t>выходе</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OFDM</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Orthogonal frequency-division multiplexing</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Ортогональное частотное разделение</w:t>
            </w:r>
          </w:p>
        </w:tc>
      </w:tr>
      <w:tr w:rsidR="002A3CA3" w:rsidRPr="00E2600C"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 xml:space="preserve">OFDMA </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 xml:space="preserve">Orthogonal frequency-division multiplexing – frequency-division multiple access </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Ортогональное частотное разделение</w:t>
            </w:r>
            <w:r w:rsidRPr="00033BEC">
              <w:rPr>
                <w:sz w:val="22"/>
                <w:szCs w:val="22"/>
                <w:lang w:val="en-US" w:eastAsia="ko-KR"/>
              </w:rPr>
              <w:t> </w:t>
            </w:r>
            <w:r w:rsidRPr="00033BEC">
              <w:rPr>
                <w:sz w:val="22"/>
                <w:szCs w:val="22"/>
                <w:lang w:val="ru-RU" w:eastAsia="ko-KR"/>
              </w:rPr>
              <w:t xml:space="preserve">– </w:t>
            </w:r>
            <w:r>
              <w:rPr>
                <w:sz w:val="22"/>
                <w:szCs w:val="22"/>
                <w:lang w:val="ru-RU" w:eastAsia="ko-KR"/>
              </w:rPr>
              <w:t>многостанционный доступ с частотным разделением</w:t>
            </w:r>
          </w:p>
        </w:tc>
      </w:tr>
      <w:tr w:rsidR="002A3CA3" w:rsidRPr="00E2600C"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rPr>
            </w:pPr>
            <w:r w:rsidRPr="00033BEC">
              <w:rPr>
                <w:sz w:val="22"/>
                <w:szCs w:val="22"/>
                <w:lang w:val="en-US" w:eastAsia="ko-KR"/>
              </w:rPr>
              <w:t>PAPR</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Peak to average power ratio</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proofErr w:type="gramStart"/>
            <w:r w:rsidRPr="00033BEC">
              <w:rPr>
                <w:sz w:val="22"/>
                <w:szCs w:val="22"/>
                <w:lang w:val="ru-RU" w:eastAsia="ko-KR"/>
              </w:rPr>
              <w:t>Отношение пиковой к средней мощности</w:t>
            </w:r>
            <w:proofErr w:type="gramEnd"/>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lastRenderedPageBreak/>
              <w:t>PER</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Packet error rate</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Коэффициент ошибок на пакет</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PSK</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Phase</w:t>
            </w:r>
            <w:r w:rsidRPr="00033BEC">
              <w:rPr>
                <w:sz w:val="22"/>
                <w:szCs w:val="22"/>
                <w:lang w:val="ru-RU" w:eastAsia="ko-KR"/>
              </w:rPr>
              <w:t xml:space="preserve"> </w:t>
            </w:r>
            <w:r w:rsidRPr="00033BEC">
              <w:rPr>
                <w:sz w:val="22"/>
                <w:szCs w:val="22"/>
                <w:lang w:val="en-US" w:eastAsia="ko-KR"/>
              </w:rPr>
              <w:t>shift</w:t>
            </w:r>
            <w:r w:rsidRPr="00033BEC">
              <w:rPr>
                <w:sz w:val="22"/>
                <w:szCs w:val="22"/>
                <w:lang w:val="ru-RU" w:eastAsia="ko-KR"/>
              </w:rPr>
              <w:t xml:space="preserve"> </w:t>
            </w:r>
            <w:r w:rsidRPr="00033BEC">
              <w:rPr>
                <w:sz w:val="22"/>
                <w:szCs w:val="22"/>
                <w:lang w:val="en-US" w:eastAsia="ko-KR"/>
              </w:rPr>
              <w:t>keying</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Фазовая манипуляция</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QAM</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rFonts w:eastAsia="MS PGothic"/>
                <w:sz w:val="22"/>
                <w:szCs w:val="22"/>
                <w:lang w:val="en-US"/>
              </w:rPr>
              <w:t>Quadrature</w:t>
            </w:r>
            <w:r w:rsidRPr="00033BEC">
              <w:rPr>
                <w:rFonts w:eastAsia="MS PGothic"/>
                <w:sz w:val="22"/>
                <w:szCs w:val="22"/>
                <w:lang w:val="ru-RU"/>
              </w:rPr>
              <w:t xml:space="preserve"> </w:t>
            </w:r>
            <w:r w:rsidRPr="00033BEC">
              <w:rPr>
                <w:sz w:val="22"/>
                <w:szCs w:val="22"/>
                <w:lang w:val="en-US" w:eastAsia="ko-KR"/>
              </w:rPr>
              <w:t>a</w:t>
            </w:r>
            <w:r w:rsidRPr="00033BEC">
              <w:rPr>
                <w:rFonts w:eastAsia="MS PGothic"/>
                <w:sz w:val="22"/>
                <w:szCs w:val="22"/>
                <w:lang w:val="en-US"/>
              </w:rPr>
              <w:t>mplitude</w:t>
            </w:r>
            <w:r w:rsidRPr="00033BEC">
              <w:rPr>
                <w:rFonts w:eastAsia="MS PGothic"/>
                <w:sz w:val="22"/>
                <w:szCs w:val="22"/>
                <w:lang w:val="ru-RU"/>
              </w:rPr>
              <w:t xml:space="preserve"> </w:t>
            </w:r>
            <w:r w:rsidRPr="00033BEC">
              <w:rPr>
                <w:sz w:val="22"/>
                <w:szCs w:val="22"/>
                <w:lang w:val="en-US" w:eastAsia="ko-KR"/>
              </w:rPr>
              <w:t>m</w:t>
            </w:r>
            <w:r w:rsidRPr="00033BEC">
              <w:rPr>
                <w:rFonts w:eastAsia="MS PGothic"/>
                <w:sz w:val="22"/>
                <w:szCs w:val="22"/>
                <w:lang w:val="en-US"/>
              </w:rPr>
              <w:t>odulation</w:t>
            </w:r>
            <w:r w:rsidRPr="00033BEC">
              <w:rPr>
                <w:sz w:val="22"/>
                <w:szCs w:val="22"/>
                <w:lang w:val="ru-RU" w:eastAsia="ko-KR"/>
              </w:rPr>
              <w:t xml:space="preserve"> </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Квадратурная амплитудная модуляция</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QPSK</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Quadrature</w:t>
            </w:r>
            <w:r w:rsidRPr="00033BEC">
              <w:rPr>
                <w:sz w:val="22"/>
                <w:szCs w:val="22"/>
                <w:lang w:val="ru-RU" w:eastAsia="ko-KR"/>
              </w:rPr>
              <w:t xml:space="preserve"> </w:t>
            </w:r>
            <w:r w:rsidRPr="00033BEC">
              <w:rPr>
                <w:sz w:val="22"/>
                <w:szCs w:val="22"/>
                <w:lang w:val="en-US" w:eastAsia="ko-KR"/>
              </w:rPr>
              <w:t>phase</w:t>
            </w:r>
            <w:r w:rsidRPr="00033BEC">
              <w:rPr>
                <w:sz w:val="22"/>
                <w:szCs w:val="22"/>
                <w:lang w:val="ru-RU" w:eastAsia="ko-KR"/>
              </w:rPr>
              <w:t xml:space="preserve"> </w:t>
            </w:r>
            <w:r w:rsidRPr="00033BEC">
              <w:rPr>
                <w:sz w:val="22"/>
                <w:szCs w:val="22"/>
                <w:lang w:val="en-US" w:eastAsia="ko-KR"/>
              </w:rPr>
              <w:t>shift</w:t>
            </w:r>
            <w:r w:rsidRPr="00033BEC">
              <w:rPr>
                <w:sz w:val="22"/>
                <w:szCs w:val="22"/>
                <w:lang w:val="ru-RU" w:eastAsia="ko-KR"/>
              </w:rPr>
              <w:t xml:space="preserve"> </w:t>
            </w:r>
            <w:r w:rsidRPr="00033BEC">
              <w:rPr>
                <w:sz w:val="22"/>
                <w:szCs w:val="22"/>
                <w:lang w:val="en-US" w:eastAsia="ko-KR"/>
              </w:rPr>
              <w:t>keying</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Квадратурная фазовая манипуляция</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RF</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 xml:space="preserve">Radio-frequency </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РЧ</w:t>
            </w: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Радиочастота</w:t>
            </w:r>
          </w:p>
        </w:tc>
      </w:tr>
      <w:tr w:rsidR="002A3CA3" w:rsidRPr="00E2600C"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 xml:space="preserve">SCSS </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Single-carrier satellite system</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Спутниковая система с одной несущей</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TD</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Total degradation</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Общее ухудшение</w:t>
            </w:r>
          </w:p>
        </w:tc>
      </w:tr>
      <w:tr w:rsidR="002A3CA3" w:rsidRPr="00E2600C"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TWTA</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r w:rsidRPr="00033BEC">
              <w:rPr>
                <w:sz w:val="22"/>
                <w:szCs w:val="22"/>
                <w:lang w:val="en-US" w:eastAsia="ko-KR"/>
              </w:rPr>
              <w:t>Travelling wave tube amplifier</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en-US"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Усилитель на лампе бегущей волны</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CA"/>
              </w:rPr>
              <w:t>U</w:t>
            </w:r>
            <w:r w:rsidRPr="00033BEC">
              <w:rPr>
                <w:sz w:val="22"/>
                <w:szCs w:val="22"/>
                <w:lang w:val="ru-RU"/>
              </w:rPr>
              <w:t>/</w:t>
            </w:r>
            <w:r w:rsidRPr="00033BEC">
              <w:rPr>
                <w:sz w:val="22"/>
                <w:szCs w:val="22"/>
                <w:lang w:val="en-CA"/>
              </w:rPr>
              <w:t>C</w:t>
            </w:r>
            <w:r w:rsidRPr="00033BEC">
              <w:rPr>
                <w:sz w:val="22"/>
                <w:szCs w:val="22"/>
                <w:lang w:val="ru-RU"/>
              </w:rPr>
              <w:t xml:space="preserve"> </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rPr>
            </w:pPr>
            <w:r w:rsidRPr="00033BEC">
              <w:rPr>
                <w:sz w:val="22"/>
                <w:szCs w:val="22"/>
                <w:lang w:val="en-CA" w:eastAsia="ko-KR"/>
              </w:rPr>
              <w:t>U</w:t>
            </w:r>
            <w:r w:rsidRPr="00033BEC">
              <w:rPr>
                <w:sz w:val="22"/>
                <w:szCs w:val="22"/>
                <w:lang w:val="en-CA"/>
              </w:rPr>
              <w:t>p</w:t>
            </w:r>
            <w:r w:rsidRPr="00033BEC">
              <w:rPr>
                <w:sz w:val="22"/>
                <w:szCs w:val="22"/>
                <w:lang w:val="ru-RU"/>
              </w:rPr>
              <w:t>-</w:t>
            </w:r>
            <w:r w:rsidRPr="00033BEC">
              <w:rPr>
                <w:sz w:val="22"/>
                <w:szCs w:val="22"/>
                <w:lang w:val="en-CA"/>
              </w:rPr>
              <w:t>converter</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rPr>
              <w:t>Повышающий преобразователь</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UW</w:t>
            </w:r>
          </w:p>
        </w:tc>
        <w:tc>
          <w:tcPr>
            <w:tcW w:w="3152"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en-US" w:eastAsia="ko-KR"/>
              </w:rPr>
              <w:t>Unique</w:t>
            </w:r>
            <w:r w:rsidRPr="00033BEC">
              <w:rPr>
                <w:sz w:val="22"/>
                <w:szCs w:val="22"/>
                <w:lang w:val="ru-RU" w:eastAsia="ko-KR"/>
              </w:rPr>
              <w:t xml:space="preserve"> </w:t>
            </w:r>
            <w:r w:rsidRPr="00033BEC">
              <w:rPr>
                <w:sz w:val="22"/>
                <w:szCs w:val="22"/>
                <w:lang w:val="en-US" w:eastAsia="ko-KR"/>
              </w:rPr>
              <w:t>word</w:t>
            </w:r>
          </w:p>
        </w:tc>
        <w:tc>
          <w:tcPr>
            <w:tcW w:w="83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sz w:val="22"/>
                <w:szCs w:val="22"/>
                <w:lang w:val="ru-RU" w:eastAsia="ko-KR"/>
              </w:rPr>
              <w:t>Специальное слово</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rFonts w:eastAsia="MS PGothic"/>
                <w:sz w:val="22"/>
                <w:szCs w:val="22"/>
              </w:rPr>
              <w:t>VSA</w:t>
            </w:r>
          </w:p>
        </w:tc>
        <w:tc>
          <w:tcPr>
            <w:tcW w:w="3152"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proofErr w:type="spellStart"/>
            <w:r w:rsidRPr="00033BEC">
              <w:rPr>
                <w:sz w:val="22"/>
                <w:szCs w:val="22"/>
                <w:lang w:eastAsia="ko-KR"/>
              </w:rPr>
              <w:t>V</w:t>
            </w:r>
            <w:r w:rsidRPr="00033BEC">
              <w:rPr>
                <w:rFonts w:eastAsia="MS PGothic"/>
                <w:sz w:val="22"/>
                <w:szCs w:val="22"/>
              </w:rPr>
              <w:t>ector</w:t>
            </w:r>
            <w:proofErr w:type="spellEnd"/>
            <w:r w:rsidRPr="00033BEC">
              <w:rPr>
                <w:rFonts w:eastAsia="MS PGothic"/>
                <w:sz w:val="22"/>
                <w:szCs w:val="22"/>
                <w:lang w:val="ru-RU"/>
              </w:rPr>
              <w:t xml:space="preserve"> </w:t>
            </w:r>
            <w:r w:rsidRPr="00033BEC">
              <w:rPr>
                <w:rFonts w:eastAsia="MS PGothic"/>
                <w:sz w:val="22"/>
                <w:szCs w:val="22"/>
              </w:rPr>
              <w:t>signal</w:t>
            </w:r>
            <w:r w:rsidRPr="00033BEC">
              <w:rPr>
                <w:rFonts w:eastAsia="MS PGothic"/>
                <w:sz w:val="22"/>
                <w:szCs w:val="22"/>
                <w:lang w:val="ru-RU"/>
              </w:rPr>
              <w:t xml:space="preserve"> </w:t>
            </w:r>
            <w:proofErr w:type="gramStart"/>
            <w:r w:rsidRPr="00033BEC">
              <w:rPr>
                <w:rFonts w:eastAsia="MS PGothic"/>
                <w:sz w:val="22"/>
                <w:szCs w:val="22"/>
              </w:rPr>
              <w:t>analyser</w:t>
            </w:r>
            <w:proofErr w:type="gramEnd"/>
          </w:p>
        </w:tc>
        <w:tc>
          <w:tcPr>
            <w:tcW w:w="834"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rFonts w:eastAsia="MS PGothic"/>
                <w:sz w:val="22"/>
                <w:szCs w:val="22"/>
                <w:lang w:val="ru-RU"/>
              </w:rPr>
              <w:t>Векторный анализатор сигналов</w:t>
            </w:r>
          </w:p>
        </w:tc>
      </w:tr>
      <w:tr w:rsidR="002A3CA3" w:rsidRPr="005D580F" w:rsidTr="001B7FC2">
        <w:tc>
          <w:tcPr>
            <w:tcW w:w="1384" w:type="dxa"/>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rFonts w:eastAsia="MS PGothic"/>
                <w:sz w:val="22"/>
                <w:szCs w:val="22"/>
              </w:rPr>
              <w:t>VSG</w:t>
            </w:r>
            <w:r w:rsidRPr="00033BEC">
              <w:rPr>
                <w:rFonts w:eastAsia="MS PGothic"/>
                <w:sz w:val="22"/>
                <w:szCs w:val="22"/>
                <w:lang w:val="ru-RU"/>
              </w:rPr>
              <w:t xml:space="preserve"> </w:t>
            </w:r>
          </w:p>
        </w:tc>
        <w:tc>
          <w:tcPr>
            <w:tcW w:w="3152"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proofErr w:type="spellStart"/>
            <w:r w:rsidRPr="00033BEC">
              <w:rPr>
                <w:sz w:val="22"/>
                <w:szCs w:val="22"/>
                <w:lang w:eastAsia="ko-KR"/>
              </w:rPr>
              <w:t>V</w:t>
            </w:r>
            <w:r w:rsidRPr="00033BEC">
              <w:rPr>
                <w:rFonts w:eastAsia="MS PGothic"/>
                <w:sz w:val="22"/>
                <w:szCs w:val="22"/>
              </w:rPr>
              <w:t>ector</w:t>
            </w:r>
            <w:proofErr w:type="spellEnd"/>
            <w:r w:rsidRPr="00033BEC">
              <w:rPr>
                <w:rFonts w:eastAsia="MS PGothic"/>
                <w:sz w:val="22"/>
                <w:szCs w:val="22"/>
                <w:lang w:val="ru-RU"/>
              </w:rPr>
              <w:t xml:space="preserve"> </w:t>
            </w:r>
            <w:r w:rsidRPr="00033BEC">
              <w:rPr>
                <w:rFonts w:eastAsia="MS PGothic"/>
                <w:sz w:val="22"/>
                <w:szCs w:val="22"/>
              </w:rPr>
              <w:t>signal</w:t>
            </w:r>
            <w:r w:rsidRPr="00033BEC">
              <w:rPr>
                <w:rFonts w:eastAsia="MS PGothic"/>
                <w:sz w:val="22"/>
                <w:szCs w:val="22"/>
                <w:lang w:val="ru-RU"/>
              </w:rPr>
              <w:t xml:space="preserve"> </w:t>
            </w:r>
            <w:proofErr w:type="spellStart"/>
            <w:r w:rsidRPr="00033BEC">
              <w:rPr>
                <w:rFonts w:eastAsia="MS PGothic"/>
                <w:sz w:val="22"/>
                <w:szCs w:val="22"/>
              </w:rPr>
              <w:t>generator</w:t>
            </w:r>
            <w:proofErr w:type="spellEnd"/>
          </w:p>
        </w:tc>
        <w:tc>
          <w:tcPr>
            <w:tcW w:w="834" w:type="dxa"/>
          </w:tcPr>
          <w:p w:rsidR="002A3CA3" w:rsidRPr="00033BEC" w:rsidRDefault="002A3CA3" w:rsidP="00D7114C">
            <w:pPr>
              <w:tabs>
                <w:tab w:val="clear" w:pos="794"/>
                <w:tab w:val="clear" w:pos="1191"/>
                <w:tab w:val="clear" w:pos="1588"/>
                <w:tab w:val="clear" w:pos="1985"/>
              </w:tabs>
              <w:jc w:val="left"/>
              <w:rPr>
                <w:rFonts w:eastAsia="MS PGothic"/>
                <w:sz w:val="22"/>
                <w:szCs w:val="22"/>
                <w:lang w:val="ru-RU"/>
              </w:rPr>
            </w:pPr>
          </w:p>
        </w:tc>
        <w:tc>
          <w:tcPr>
            <w:tcW w:w="0" w:type="auto"/>
          </w:tcPr>
          <w:p w:rsidR="002A3CA3" w:rsidRPr="00033BEC" w:rsidRDefault="002A3CA3" w:rsidP="00D7114C">
            <w:pPr>
              <w:tabs>
                <w:tab w:val="clear" w:pos="794"/>
                <w:tab w:val="clear" w:pos="1191"/>
                <w:tab w:val="clear" w:pos="1588"/>
                <w:tab w:val="clear" w:pos="1985"/>
              </w:tabs>
              <w:jc w:val="left"/>
              <w:rPr>
                <w:sz w:val="22"/>
                <w:szCs w:val="22"/>
                <w:lang w:val="ru-RU" w:eastAsia="ko-KR"/>
              </w:rPr>
            </w:pPr>
            <w:r w:rsidRPr="00033BEC">
              <w:rPr>
                <w:rFonts w:eastAsia="MS PGothic"/>
                <w:sz w:val="22"/>
                <w:szCs w:val="22"/>
                <w:lang w:val="ru-RU"/>
              </w:rPr>
              <w:t>Векторный генератор сигналов</w:t>
            </w:r>
          </w:p>
        </w:tc>
      </w:tr>
    </w:tbl>
    <w:p w:rsidR="00E167D3" w:rsidRPr="002A3CA3" w:rsidRDefault="002A3CA3" w:rsidP="002A3CA3">
      <w:pPr>
        <w:spacing w:before="720"/>
        <w:jc w:val="center"/>
        <w:rPr>
          <w:lang w:val="ru-RU"/>
        </w:rPr>
      </w:pPr>
      <w:r>
        <w:t>______________</w:t>
      </w:r>
    </w:p>
    <w:sectPr w:rsidR="00E167D3" w:rsidRPr="002A3CA3" w:rsidSect="004A285F">
      <w:headerReference w:type="even" r:id="rId37"/>
      <w:footerReference w:type="first" r:id="rId38"/>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930" w:rsidRDefault="00DF5930">
      <w:r>
        <w:separator/>
      </w:r>
    </w:p>
  </w:endnote>
  <w:endnote w:type="continuationSeparator" w:id="0">
    <w:p w:rsidR="00DF5930" w:rsidRDefault="00DF5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CF7BA1" w:rsidRDefault="00DF5930" w:rsidP="008E5D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C76443" w:rsidRDefault="00DF5930">
    <w:pPr>
      <w:rPr>
        <w:lang w:val="en-US"/>
      </w:rPr>
    </w:pPr>
    <w:r>
      <w:fldChar w:fldCharType="begin"/>
    </w:r>
    <w:r w:rsidRPr="00C76443">
      <w:rPr>
        <w:lang w:val="en-US"/>
      </w:rPr>
      <w:instrText xml:space="preserve"> FILENAME \p  \* MERGEFORMAT </w:instrText>
    </w:r>
    <w:r>
      <w:fldChar w:fldCharType="separate"/>
    </w:r>
    <w:r w:rsidR="00E2600C">
      <w:rPr>
        <w:noProof/>
        <w:lang w:val="en-US"/>
      </w:rPr>
      <w:t>P:\QPUB\BR\REC\S\1878\S1878R.docx</w:t>
    </w:r>
    <w:r>
      <w:rPr>
        <w:noProof/>
      </w:rPr>
      <w:fldChar w:fldCharType="end"/>
    </w:r>
    <w:r w:rsidRPr="00C76443">
      <w:rPr>
        <w:lang w:val="en-US"/>
      </w:rPr>
      <w:t xml:space="preserve"> (294968)</w:t>
    </w:r>
    <w:r w:rsidRPr="00C76443">
      <w:rPr>
        <w:lang w:val="en-US"/>
      </w:rPr>
      <w:tab/>
    </w:r>
    <w:r>
      <w:fldChar w:fldCharType="begin"/>
    </w:r>
    <w:r>
      <w:instrText xml:space="preserve"> SAVEDATE \@ DD.MM.YY </w:instrText>
    </w:r>
    <w:r>
      <w:fldChar w:fldCharType="separate"/>
    </w:r>
    <w:r w:rsidR="00E2600C">
      <w:rPr>
        <w:noProof/>
      </w:rPr>
      <w:t>18.03.11</w:t>
    </w:r>
    <w:r>
      <w:fldChar w:fldCharType="end"/>
    </w:r>
    <w:r w:rsidRPr="00C76443">
      <w:rPr>
        <w:lang w:val="en-US"/>
      </w:rPr>
      <w:tab/>
    </w:r>
    <w:r>
      <w:fldChar w:fldCharType="begin"/>
    </w:r>
    <w:r>
      <w:instrText xml:space="preserve"> PRINTDATE \@ DD.MM.YY </w:instrText>
    </w:r>
    <w:r>
      <w:fldChar w:fldCharType="separate"/>
    </w:r>
    <w:r w:rsidR="00E2600C">
      <w:rPr>
        <w:noProof/>
      </w:rPr>
      <w:t>18.03.11</w:t>
    </w:r>
    <w:r>
      <w:fldChar w:fldCharType="end"/>
    </w:r>
  </w:p>
  <w:p w:rsidR="00DF5930" w:rsidRPr="00C76443" w:rsidRDefault="00DF5930" w:rsidP="008E5DDC">
    <w:pPr>
      <w:rPr>
        <w:lang w:val="en-US"/>
      </w:rPr>
    </w:pPr>
  </w:p>
  <w:p w:rsidR="00DF5930" w:rsidRPr="00CB79F3" w:rsidRDefault="00DF5930">
    <w:pP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C76443" w:rsidRDefault="00DF5930" w:rsidP="008E5DDC">
    <w:pPr>
      <w:rPr>
        <w:lang w:val="en-US"/>
      </w:rPr>
    </w:pPr>
    <w:r>
      <w:fldChar w:fldCharType="begin"/>
    </w:r>
    <w:r w:rsidRPr="00C76443">
      <w:rPr>
        <w:lang w:val="en-US"/>
      </w:rPr>
      <w:instrText xml:space="preserve"> FILENAME \p  \* MERGEFORMAT </w:instrText>
    </w:r>
    <w:r>
      <w:fldChar w:fldCharType="separate"/>
    </w:r>
    <w:r w:rsidR="00E2600C">
      <w:rPr>
        <w:noProof/>
        <w:lang w:val="en-US"/>
      </w:rPr>
      <w:t>P:\QPUB\BR\REC\S\1878\S1878R.docx</w:t>
    </w:r>
    <w:r>
      <w:rPr>
        <w:noProof/>
      </w:rPr>
      <w:fldChar w:fldCharType="end"/>
    </w:r>
    <w:r w:rsidRPr="00C76443">
      <w:rPr>
        <w:lang w:val="en-US"/>
      </w:rPr>
      <w:t xml:space="preserve"> (294968)</w:t>
    </w:r>
    <w:r w:rsidRPr="00C76443">
      <w:rPr>
        <w:lang w:val="en-US"/>
      </w:rPr>
      <w:tab/>
    </w:r>
    <w:r>
      <w:fldChar w:fldCharType="begin"/>
    </w:r>
    <w:r>
      <w:instrText xml:space="preserve"> SAVEDATE \@ DD.MM.YY </w:instrText>
    </w:r>
    <w:r>
      <w:fldChar w:fldCharType="separate"/>
    </w:r>
    <w:r w:rsidR="00E2600C">
      <w:rPr>
        <w:noProof/>
      </w:rPr>
      <w:t>18.03.11</w:t>
    </w:r>
    <w:r>
      <w:fldChar w:fldCharType="end"/>
    </w:r>
    <w:r w:rsidRPr="00C76443">
      <w:rPr>
        <w:lang w:val="en-US"/>
      </w:rPr>
      <w:tab/>
    </w:r>
    <w:r>
      <w:fldChar w:fldCharType="begin"/>
    </w:r>
    <w:r>
      <w:instrText xml:space="preserve"> PRINTDATE \@ DD.MM.YY </w:instrText>
    </w:r>
    <w:r>
      <w:fldChar w:fldCharType="separate"/>
    </w:r>
    <w:r w:rsidR="00E2600C">
      <w:rPr>
        <w:noProof/>
      </w:rPr>
      <w:t>18.03.11</w:t>
    </w:r>
    <w:r>
      <w:fldChar w:fldCharType="end"/>
    </w:r>
  </w:p>
  <w:p w:rsidR="00DF5930" w:rsidRPr="00C76443" w:rsidRDefault="00DF5930" w:rsidP="008E5DDC">
    <w:pP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F3" w:rsidRPr="001F0BF3" w:rsidRDefault="001F0BF3" w:rsidP="001F0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930" w:rsidRDefault="00DF5930">
      <w:r>
        <w:separator/>
      </w:r>
    </w:p>
  </w:footnote>
  <w:footnote w:type="continuationSeparator" w:id="0">
    <w:p w:rsidR="00DF5930" w:rsidRDefault="00DF5930">
      <w:r>
        <w:continuationSeparator/>
      </w:r>
    </w:p>
  </w:footnote>
  <w:footnote w:id="1">
    <w:p w:rsidR="00DF5930" w:rsidRPr="00D10495" w:rsidRDefault="00DF5930" w:rsidP="002A3CA3">
      <w:pPr>
        <w:pStyle w:val="FootnoteText"/>
        <w:spacing w:before="60"/>
        <w:rPr>
          <w:lang w:val="ru-RU"/>
        </w:rPr>
      </w:pPr>
      <w:r w:rsidRPr="00B133FC">
        <w:rPr>
          <w:rStyle w:val="FootnoteReference"/>
          <w:szCs w:val="18"/>
        </w:rPr>
        <w:footnoteRef/>
      </w:r>
      <w:r w:rsidRPr="00D10495">
        <w:rPr>
          <w:lang w:val="ru-RU"/>
        </w:rPr>
        <w:tab/>
      </w:r>
      <w:r>
        <w:rPr>
          <w:lang w:val="ru-RU"/>
        </w:rPr>
        <w:t>Более подробную информацию о</w:t>
      </w:r>
      <w:r w:rsidRPr="00D10495">
        <w:rPr>
          <w:lang w:val="ru-RU"/>
        </w:rPr>
        <w:t xml:space="preserve"> </w:t>
      </w:r>
      <w:r w:rsidRPr="00033BEC">
        <w:rPr>
          <w:lang w:val="en-CA"/>
        </w:rPr>
        <w:t>DVB</w:t>
      </w:r>
      <w:r w:rsidRPr="00D10495">
        <w:rPr>
          <w:lang w:val="ru-RU"/>
        </w:rPr>
        <w:t>-</w:t>
      </w:r>
      <w:r w:rsidRPr="00033BEC">
        <w:rPr>
          <w:lang w:val="en-CA"/>
        </w:rPr>
        <w:t>S</w:t>
      </w:r>
      <w:r w:rsidRPr="00D10495">
        <w:rPr>
          <w:lang w:val="ru-RU"/>
        </w:rPr>
        <w:t xml:space="preserve">2 </w:t>
      </w:r>
      <w:r>
        <w:rPr>
          <w:lang w:val="ru-RU"/>
        </w:rPr>
        <w:t>см. в п. </w:t>
      </w:r>
      <w:r w:rsidRPr="00D10495">
        <w:rPr>
          <w:lang w:val="ru-RU"/>
        </w:rPr>
        <w:t>9.2 Отчет</w:t>
      </w:r>
      <w:r>
        <w:rPr>
          <w:lang w:val="ru-RU"/>
        </w:rPr>
        <w:t>а</w:t>
      </w:r>
      <w:r w:rsidRPr="00D10495">
        <w:rPr>
          <w:rFonts w:ascii="CG Times" w:hAnsi="CG Times"/>
          <w:lang w:val="ru-RU"/>
        </w:rPr>
        <w:t xml:space="preserve"> </w:t>
      </w:r>
      <w:r>
        <w:rPr>
          <w:lang w:val="ru-RU" w:eastAsia="ko-KR"/>
        </w:rPr>
        <w:t>МСЭ</w:t>
      </w:r>
      <w:r w:rsidRPr="00D10495">
        <w:rPr>
          <w:lang w:val="ru-RU" w:eastAsia="ko-KR"/>
        </w:rPr>
        <w:t>-</w:t>
      </w:r>
      <w:proofErr w:type="gramStart"/>
      <w:r w:rsidRPr="00033BEC">
        <w:rPr>
          <w:lang w:val="en-US" w:eastAsia="ko-KR"/>
        </w:rPr>
        <w:t>R</w:t>
      </w:r>
      <w:proofErr w:type="gramEnd"/>
      <w:r w:rsidRPr="00D10495">
        <w:rPr>
          <w:lang w:val="ru-RU" w:eastAsia="ko-KR"/>
        </w:rPr>
        <w:t xml:space="preserve"> </w:t>
      </w:r>
      <w:r w:rsidRPr="00033BEC">
        <w:rPr>
          <w:lang w:val="en-CA"/>
        </w:rPr>
        <w:t>S</w:t>
      </w:r>
      <w:r w:rsidRPr="00D10495">
        <w:rPr>
          <w:lang w:val="ru-RU"/>
        </w:rPr>
        <w:t>.2173.</w:t>
      </w:r>
    </w:p>
  </w:footnote>
  <w:footnote w:id="2">
    <w:p w:rsidR="00DF5930" w:rsidRPr="00732585" w:rsidRDefault="00DF5930" w:rsidP="002A3CA3">
      <w:pPr>
        <w:pStyle w:val="FootnoteText"/>
        <w:spacing w:before="60"/>
        <w:rPr>
          <w:lang w:val="ru-RU"/>
        </w:rPr>
      </w:pPr>
      <w:r w:rsidRPr="00B133FC">
        <w:rPr>
          <w:rStyle w:val="FootnoteReference"/>
          <w:szCs w:val="18"/>
        </w:rPr>
        <w:footnoteRef/>
      </w:r>
      <w:r w:rsidRPr="00732585">
        <w:rPr>
          <w:lang w:val="ru-RU"/>
        </w:rPr>
        <w:tab/>
      </w:r>
      <w:r>
        <w:rPr>
          <w:lang w:val="ru-RU"/>
        </w:rPr>
        <w:t>Более подробную информацию об алгоритме распространения доверия</w:t>
      </w:r>
      <w:r w:rsidRPr="00732585">
        <w:rPr>
          <w:lang w:val="ru-RU"/>
        </w:rPr>
        <w:t xml:space="preserve"> </w:t>
      </w:r>
      <w:r>
        <w:rPr>
          <w:lang w:val="ru-RU"/>
        </w:rPr>
        <w:t>(</w:t>
      </w:r>
      <w:r w:rsidRPr="00033BEC">
        <w:rPr>
          <w:lang w:val="en-CA"/>
        </w:rPr>
        <w:t>belief</w:t>
      </w:r>
      <w:r w:rsidRPr="00732585">
        <w:rPr>
          <w:lang w:val="ru-RU"/>
        </w:rPr>
        <w:t xml:space="preserve"> </w:t>
      </w:r>
      <w:r w:rsidRPr="00033BEC">
        <w:rPr>
          <w:lang w:val="en-CA"/>
        </w:rPr>
        <w:t>propagation</w:t>
      </w:r>
      <w:r>
        <w:rPr>
          <w:lang w:val="ru-RU"/>
        </w:rPr>
        <w:t>)</w:t>
      </w:r>
      <w:r w:rsidRPr="00732585">
        <w:rPr>
          <w:lang w:val="ru-RU"/>
        </w:rPr>
        <w:t xml:space="preserve"> </w:t>
      </w:r>
      <w:r>
        <w:rPr>
          <w:lang w:val="ru-RU"/>
        </w:rPr>
        <w:t>см. в п. </w:t>
      </w:r>
      <w:r w:rsidRPr="00732585">
        <w:rPr>
          <w:lang w:val="ru-RU"/>
        </w:rPr>
        <w:t>7.4.4 Отчет</w:t>
      </w:r>
      <w:r>
        <w:rPr>
          <w:lang w:val="ru-RU"/>
        </w:rPr>
        <w:t>а</w:t>
      </w:r>
      <w:r w:rsidRPr="00732585">
        <w:rPr>
          <w:lang w:val="ru-RU"/>
        </w:rPr>
        <w:t xml:space="preserve"> </w:t>
      </w:r>
      <w:r>
        <w:rPr>
          <w:lang w:val="ru-RU" w:eastAsia="ko-KR"/>
        </w:rPr>
        <w:t>МСЭ</w:t>
      </w:r>
      <w:r w:rsidRPr="00732585">
        <w:rPr>
          <w:lang w:val="ru-RU" w:eastAsia="ko-KR"/>
        </w:rPr>
        <w:noBreakHyphen/>
      </w:r>
      <w:proofErr w:type="gramStart"/>
      <w:r w:rsidRPr="00033BEC">
        <w:rPr>
          <w:lang w:val="en-US" w:eastAsia="ko-KR"/>
        </w:rPr>
        <w:t>R</w:t>
      </w:r>
      <w:proofErr w:type="gramEnd"/>
      <w:r w:rsidRPr="00732585">
        <w:rPr>
          <w:lang w:val="ru-RU" w:eastAsia="ko-KR"/>
        </w:rPr>
        <w:t xml:space="preserve"> </w:t>
      </w:r>
      <w:r w:rsidRPr="00033BEC">
        <w:rPr>
          <w:lang w:val="en-CA"/>
        </w:rPr>
        <w:t>S</w:t>
      </w:r>
      <w:r w:rsidRPr="00732585">
        <w:rPr>
          <w:lang w:val="ru-RU"/>
        </w:rPr>
        <w:t>.2173.</w:t>
      </w:r>
    </w:p>
  </w:footnote>
  <w:footnote w:id="3">
    <w:p w:rsidR="00DF5930" w:rsidRPr="00B133FC" w:rsidRDefault="00DF5930" w:rsidP="002A3CA3">
      <w:pPr>
        <w:pStyle w:val="FootnoteText"/>
        <w:spacing w:before="60"/>
        <w:rPr>
          <w:lang w:val="ru-RU"/>
        </w:rPr>
      </w:pPr>
      <w:r w:rsidRPr="00B133FC">
        <w:rPr>
          <w:rStyle w:val="FootnoteReference"/>
          <w:szCs w:val="18"/>
        </w:rPr>
        <w:footnoteRef/>
      </w:r>
      <w:r w:rsidRPr="00B133FC">
        <w:rPr>
          <w:lang w:val="ru-RU"/>
        </w:rPr>
        <w:tab/>
      </w:r>
      <w:r>
        <w:rPr>
          <w:lang w:val="ru-RU"/>
        </w:rPr>
        <w:t>Следует</w:t>
      </w:r>
      <w:r w:rsidRPr="00B133FC">
        <w:rPr>
          <w:lang w:val="ru-RU"/>
        </w:rPr>
        <w:t xml:space="preserve"> </w:t>
      </w:r>
      <w:r>
        <w:rPr>
          <w:lang w:val="ru-RU"/>
        </w:rPr>
        <w:t>заметить</w:t>
      </w:r>
      <w:r w:rsidRPr="00B133FC">
        <w:rPr>
          <w:lang w:val="ru-RU"/>
        </w:rPr>
        <w:t xml:space="preserve">, </w:t>
      </w:r>
      <w:r>
        <w:rPr>
          <w:lang w:val="ru-RU"/>
        </w:rPr>
        <w:t>что</w:t>
      </w:r>
      <w:r w:rsidRPr="00B133FC">
        <w:rPr>
          <w:lang w:val="ru-RU"/>
        </w:rPr>
        <w:t xml:space="preserve"> </w:t>
      </w:r>
      <w:r>
        <w:rPr>
          <w:lang w:val="ru-RU"/>
        </w:rPr>
        <w:t>идеальный</w:t>
      </w:r>
      <w:r w:rsidRPr="00B133FC">
        <w:rPr>
          <w:lang w:val="ru-RU"/>
        </w:rPr>
        <w:t xml:space="preserve"> </w:t>
      </w:r>
      <w:r>
        <w:rPr>
          <w:lang w:val="ru-RU"/>
        </w:rPr>
        <w:t>линейный</w:t>
      </w:r>
      <w:r w:rsidRPr="00B133FC">
        <w:rPr>
          <w:lang w:val="ru-RU"/>
        </w:rPr>
        <w:t xml:space="preserve"> </w:t>
      </w:r>
      <w:r>
        <w:rPr>
          <w:lang w:val="ru-RU"/>
        </w:rPr>
        <w:t>усилитель</w:t>
      </w:r>
      <w:r w:rsidRPr="00B133FC">
        <w:rPr>
          <w:lang w:val="ru-RU"/>
        </w:rPr>
        <w:t xml:space="preserve"> </w:t>
      </w:r>
      <w:r>
        <w:rPr>
          <w:lang w:val="ru-RU"/>
        </w:rPr>
        <w:t>характеризуется наличием линейной передаточной функции и отсутствием точки насыщения. Это означает, что идеальный линейный усилитель не вносит помех, вызываемых срезанием импульсов</w:t>
      </w:r>
      <w:r w:rsidRPr="00B133FC">
        <w:rPr>
          <w:lang w:val="ru-RU"/>
        </w:rPr>
        <w:t xml:space="preserve">. </w:t>
      </w:r>
    </w:p>
  </w:footnote>
  <w:footnote w:id="4">
    <w:p w:rsidR="00DF5930" w:rsidRPr="005C267D" w:rsidRDefault="00DF5930" w:rsidP="002A3CA3">
      <w:pPr>
        <w:pStyle w:val="FootnoteText"/>
        <w:spacing w:before="60"/>
        <w:rPr>
          <w:lang w:val="ru-RU"/>
        </w:rPr>
      </w:pPr>
      <w:r w:rsidRPr="00B133FC">
        <w:rPr>
          <w:rStyle w:val="FootnoteReference"/>
          <w:szCs w:val="18"/>
        </w:rPr>
        <w:footnoteRef/>
      </w:r>
      <w:r w:rsidRPr="005C267D">
        <w:rPr>
          <w:lang w:val="ru-RU"/>
        </w:rPr>
        <w:tab/>
      </w:r>
      <w:r>
        <w:rPr>
          <w:lang w:val="ru-RU"/>
        </w:rPr>
        <w:t>Исследуемой</w:t>
      </w:r>
      <w:r w:rsidRPr="005C267D">
        <w:rPr>
          <w:lang w:val="ru-RU"/>
        </w:rPr>
        <w:t xml:space="preserve"> </w:t>
      </w:r>
      <w:r>
        <w:rPr>
          <w:lang w:val="ru-RU"/>
        </w:rPr>
        <w:t>системой</w:t>
      </w:r>
      <w:r w:rsidRPr="005C267D">
        <w:rPr>
          <w:lang w:val="ru-RU"/>
        </w:rPr>
        <w:t xml:space="preserve"> </w:t>
      </w:r>
      <w:r>
        <w:rPr>
          <w:lang w:val="ru-RU"/>
        </w:rPr>
        <w:t>может</w:t>
      </w:r>
      <w:r w:rsidRPr="005C267D">
        <w:rPr>
          <w:lang w:val="ru-RU"/>
        </w:rPr>
        <w:t xml:space="preserve"> </w:t>
      </w:r>
      <w:r>
        <w:rPr>
          <w:lang w:val="ru-RU"/>
        </w:rPr>
        <w:t>быть</w:t>
      </w:r>
      <w:r w:rsidRPr="005C267D">
        <w:rPr>
          <w:lang w:val="ru-RU"/>
        </w:rPr>
        <w:t xml:space="preserve"> </w:t>
      </w:r>
      <w:r w:rsidRPr="00033BEC">
        <w:rPr>
          <w:lang w:val="en-US"/>
        </w:rPr>
        <w:t>SCSS</w:t>
      </w:r>
      <w:r w:rsidRPr="005C267D">
        <w:rPr>
          <w:lang w:val="ru-RU"/>
        </w:rPr>
        <w:t xml:space="preserve"> </w:t>
      </w:r>
      <w:r>
        <w:rPr>
          <w:lang w:val="ru-RU"/>
        </w:rPr>
        <w:t xml:space="preserve">с нелинейным усилителем или </w:t>
      </w:r>
      <w:r w:rsidRPr="00033BEC">
        <w:rPr>
          <w:lang w:val="en-US"/>
        </w:rPr>
        <w:t>MCSS</w:t>
      </w:r>
      <w:r>
        <w:rPr>
          <w:lang w:val="ru-RU"/>
        </w:rPr>
        <w:t>, в которой используются или не используются методы снижения</w:t>
      </w:r>
      <w:r w:rsidRPr="005C267D">
        <w:rPr>
          <w:lang w:val="ru-RU"/>
        </w:rPr>
        <w:t xml:space="preserve"> </w:t>
      </w:r>
      <w:r w:rsidRPr="00033BEC">
        <w:rPr>
          <w:lang w:val="en-US"/>
        </w:rPr>
        <w:t>PAPR</w:t>
      </w:r>
      <w:r w:rsidRPr="005C267D">
        <w:rPr>
          <w:lang w:val="ru-RU"/>
        </w:rPr>
        <w:t>.</w:t>
      </w:r>
    </w:p>
  </w:footnote>
  <w:footnote w:id="5">
    <w:p w:rsidR="00DF5930" w:rsidRPr="00D15136" w:rsidRDefault="00DF5930" w:rsidP="002A3CA3">
      <w:pPr>
        <w:pStyle w:val="FootnoteText"/>
        <w:spacing w:before="60"/>
        <w:rPr>
          <w:lang w:val="ru-RU"/>
        </w:rPr>
      </w:pPr>
      <w:r w:rsidRPr="00D15136">
        <w:rPr>
          <w:rStyle w:val="FootnoteReference"/>
          <w:szCs w:val="18"/>
        </w:rPr>
        <w:footnoteRef/>
      </w:r>
      <w:r w:rsidRPr="00D15136">
        <w:rPr>
          <w:lang w:val="ru-RU"/>
        </w:rPr>
        <w:tab/>
      </w:r>
      <w:r>
        <w:rPr>
          <w:lang w:val="ru-RU"/>
        </w:rPr>
        <w:t>Более</w:t>
      </w:r>
      <w:r w:rsidRPr="00D15136">
        <w:rPr>
          <w:lang w:val="ru-RU"/>
        </w:rPr>
        <w:t xml:space="preserve"> </w:t>
      </w:r>
      <w:r>
        <w:rPr>
          <w:lang w:val="ru-RU"/>
        </w:rPr>
        <w:t>подробно</w:t>
      </w:r>
      <w:r w:rsidRPr="00D15136">
        <w:rPr>
          <w:lang w:val="ru-RU"/>
        </w:rPr>
        <w:t xml:space="preserve"> </w:t>
      </w:r>
      <w:r>
        <w:rPr>
          <w:lang w:val="ru-RU"/>
        </w:rPr>
        <w:t>об</w:t>
      </w:r>
      <w:r w:rsidRPr="00D15136">
        <w:rPr>
          <w:lang w:val="ru-RU"/>
        </w:rPr>
        <w:t xml:space="preserve"> </w:t>
      </w:r>
      <w:r>
        <w:rPr>
          <w:lang w:val="ru-RU"/>
        </w:rPr>
        <w:t>определении</w:t>
      </w:r>
      <w:r w:rsidRPr="00D15136">
        <w:rPr>
          <w:lang w:val="ru-RU"/>
        </w:rPr>
        <w:t xml:space="preserve"> </w:t>
      </w:r>
      <w:proofErr w:type="spellStart"/>
      <w:r w:rsidRPr="00033BEC">
        <w:rPr>
          <w:i/>
          <w:lang w:val="en-US"/>
        </w:rPr>
        <w:t>IBO</w:t>
      </w:r>
      <w:r w:rsidRPr="00033BEC">
        <w:rPr>
          <w:i/>
          <w:vertAlign w:val="subscript"/>
          <w:lang w:val="en-US"/>
        </w:rPr>
        <w:t>opt</w:t>
      </w:r>
      <w:proofErr w:type="spellEnd"/>
      <w:r w:rsidRPr="00D15136">
        <w:rPr>
          <w:lang w:val="ru-RU"/>
        </w:rPr>
        <w:t xml:space="preserve">, </w:t>
      </w:r>
      <w:r>
        <w:rPr>
          <w:lang w:val="ru-RU"/>
        </w:rPr>
        <w:t>см. п. </w:t>
      </w:r>
      <w:r w:rsidRPr="00D15136">
        <w:rPr>
          <w:lang w:val="ru-RU"/>
        </w:rPr>
        <w:t>10.3.2 Отчет</w:t>
      </w:r>
      <w:r>
        <w:rPr>
          <w:lang w:val="ru-RU"/>
        </w:rPr>
        <w:t>а</w:t>
      </w:r>
      <w:r w:rsidRPr="00D15136">
        <w:rPr>
          <w:lang w:val="ru-RU"/>
        </w:rPr>
        <w:t xml:space="preserve"> </w:t>
      </w:r>
      <w:r>
        <w:rPr>
          <w:lang w:val="ru-RU" w:eastAsia="ko-KR"/>
        </w:rPr>
        <w:t>МСЭ</w:t>
      </w:r>
      <w:r w:rsidRPr="00D15136">
        <w:rPr>
          <w:lang w:val="ru-RU" w:eastAsia="ko-KR"/>
        </w:rPr>
        <w:t>-</w:t>
      </w:r>
      <w:proofErr w:type="gramStart"/>
      <w:r w:rsidRPr="00033BEC">
        <w:rPr>
          <w:lang w:val="en-US" w:eastAsia="ko-KR"/>
        </w:rPr>
        <w:t>R</w:t>
      </w:r>
      <w:proofErr w:type="gramEnd"/>
      <w:r w:rsidRPr="00D15136">
        <w:rPr>
          <w:lang w:val="ru-RU" w:eastAsia="ko-KR"/>
        </w:rPr>
        <w:t xml:space="preserve"> </w:t>
      </w:r>
      <w:r w:rsidRPr="00033BEC">
        <w:rPr>
          <w:lang w:val="en-CA"/>
        </w:rPr>
        <w:t>S</w:t>
      </w:r>
      <w:r w:rsidRPr="00D15136">
        <w:rPr>
          <w:lang w:val="ru-RU"/>
        </w:rPr>
        <w:t>.2173.</w:t>
      </w:r>
    </w:p>
  </w:footnote>
  <w:footnote w:id="6">
    <w:p w:rsidR="00DF5930" w:rsidRPr="00D15136" w:rsidRDefault="00DF5930" w:rsidP="002A3CA3">
      <w:pPr>
        <w:pStyle w:val="FootnoteText"/>
        <w:spacing w:before="60"/>
        <w:rPr>
          <w:lang w:val="ru-RU"/>
        </w:rPr>
      </w:pPr>
      <w:r w:rsidRPr="00D15136">
        <w:rPr>
          <w:rStyle w:val="FootnoteReference"/>
          <w:szCs w:val="18"/>
        </w:rPr>
        <w:footnoteRef/>
      </w:r>
      <w:r w:rsidRPr="00D15136">
        <w:rPr>
          <w:lang w:val="ru-RU"/>
        </w:rPr>
        <w:tab/>
      </w:r>
      <w:r>
        <w:rPr>
          <w:lang w:val="ru-RU"/>
        </w:rPr>
        <w:t>Это подтверждает результаты, представленные в п. </w:t>
      </w:r>
      <w:r w:rsidRPr="00D15136">
        <w:rPr>
          <w:lang w:val="ru-RU"/>
        </w:rPr>
        <w:t>10.3.2 Отчет</w:t>
      </w:r>
      <w:r>
        <w:rPr>
          <w:lang w:val="ru-RU"/>
        </w:rPr>
        <w:t>а</w:t>
      </w:r>
      <w:r w:rsidRPr="00D15136">
        <w:rPr>
          <w:lang w:val="ru-RU"/>
        </w:rPr>
        <w:t xml:space="preserve"> </w:t>
      </w:r>
      <w:r>
        <w:rPr>
          <w:lang w:val="ru-RU" w:eastAsia="ko-KR"/>
        </w:rPr>
        <w:t>МСЭ</w:t>
      </w:r>
      <w:r w:rsidRPr="00D15136">
        <w:rPr>
          <w:lang w:val="ru-RU" w:eastAsia="ko-KR"/>
        </w:rPr>
        <w:t>-</w:t>
      </w:r>
      <w:proofErr w:type="gramStart"/>
      <w:r w:rsidRPr="00033BEC">
        <w:rPr>
          <w:lang w:val="en-US" w:eastAsia="ko-KR"/>
        </w:rPr>
        <w:t>R</w:t>
      </w:r>
      <w:proofErr w:type="gramEnd"/>
      <w:r w:rsidRPr="00D15136">
        <w:rPr>
          <w:lang w:val="ru-RU" w:eastAsia="ko-KR"/>
        </w:rPr>
        <w:t xml:space="preserve"> </w:t>
      </w:r>
      <w:r w:rsidRPr="00033BEC">
        <w:rPr>
          <w:lang w:val="en-CA"/>
        </w:rPr>
        <w:t>S</w:t>
      </w:r>
      <w:r w:rsidRPr="00D15136">
        <w:rPr>
          <w:lang w:val="ru-RU"/>
        </w:rPr>
        <w:t>.2173.</w:t>
      </w:r>
    </w:p>
  </w:footnote>
  <w:footnote w:id="7">
    <w:p w:rsidR="00DF5930" w:rsidRPr="00355806" w:rsidRDefault="00DF5930" w:rsidP="002A3CA3">
      <w:pPr>
        <w:pStyle w:val="FootnoteText"/>
        <w:spacing w:before="60"/>
        <w:rPr>
          <w:lang w:val="ru-RU"/>
        </w:rPr>
      </w:pPr>
      <w:r w:rsidRPr="00ED49FF">
        <w:rPr>
          <w:rStyle w:val="FootnoteReference"/>
          <w:szCs w:val="18"/>
        </w:rPr>
        <w:footnoteRef/>
      </w:r>
      <w:r w:rsidRPr="00355806">
        <w:rPr>
          <w:lang w:val="ru-RU"/>
        </w:rPr>
        <w:tab/>
      </w:r>
      <w:r>
        <w:rPr>
          <w:lang w:val="ru-RU"/>
        </w:rPr>
        <w:t>Следует</w:t>
      </w:r>
      <w:r w:rsidRPr="00355806">
        <w:rPr>
          <w:lang w:val="ru-RU"/>
        </w:rPr>
        <w:t xml:space="preserve"> </w:t>
      </w:r>
      <w:r>
        <w:rPr>
          <w:lang w:val="ru-RU"/>
        </w:rPr>
        <w:t>заметить</w:t>
      </w:r>
      <w:r w:rsidRPr="00355806">
        <w:rPr>
          <w:lang w:val="ru-RU"/>
        </w:rPr>
        <w:t xml:space="preserve">, </w:t>
      </w:r>
      <w:r>
        <w:rPr>
          <w:lang w:val="ru-RU"/>
        </w:rPr>
        <w:t>что</w:t>
      </w:r>
      <w:r w:rsidRPr="00355806">
        <w:rPr>
          <w:lang w:val="ru-RU"/>
        </w:rPr>
        <w:t xml:space="preserve"> </w:t>
      </w:r>
      <w:r>
        <w:rPr>
          <w:lang w:val="ru-RU"/>
        </w:rPr>
        <w:t>эти</w:t>
      </w:r>
      <w:r w:rsidRPr="00355806">
        <w:rPr>
          <w:lang w:val="ru-RU"/>
        </w:rPr>
        <w:t xml:space="preserve"> </w:t>
      </w:r>
      <w:r>
        <w:rPr>
          <w:lang w:val="ru-RU"/>
        </w:rPr>
        <w:t>результаты</w:t>
      </w:r>
      <w:r w:rsidRPr="00355806">
        <w:rPr>
          <w:lang w:val="ru-RU"/>
        </w:rPr>
        <w:t xml:space="preserve"> </w:t>
      </w:r>
      <w:r>
        <w:rPr>
          <w:lang w:val="ru-RU"/>
        </w:rPr>
        <w:t>характерны</w:t>
      </w:r>
      <w:r w:rsidRPr="00355806">
        <w:rPr>
          <w:lang w:val="ru-RU"/>
        </w:rPr>
        <w:t xml:space="preserve"> </w:t>
      </w:r>
      <w:r>
        <w:rPr>
          <w:lang w:val="ru-RU"/>
        </w:rPr>
        <w:t>для</w:t>
      </w:r>
      <w:r w:rsidRPr="00355806">
        <w:rPr>
          <w:lang w:val="ru-RU"/>
        </w:rPr>
        <w:t xml:space="preserve"> </w:t>
      </w:r>
      <w:r>
        <w:rPr>
          <w:lang w:val="ru-RU"/>
        </w:rPr>
        <w:t>систем</w:t>
      </w:r>
      <w:r w:rsidRPr="00355806">
        <w:rPr>
          <w:lang w:val="ru-RU"/>
        </w:rPr>
        <w:t xml:space="preserve"> </w:t>
      </w:r>
      <w:proofErr w:type="gramStart"/>
      <w:r>
        <w:rPr>
          <w:lang w:val="ru-RU"/>
        </w:rPr>
        <w:t>с</w:t>
      </w:r>
      <w:proofErr w:type="gramEnd"/>
      <w:r w:rsidRPr="00355806">
        <w:rPr>
          <w:lang w:val="ru-RU"/>
        </w:rPr>
        <w:t xml:space="preserve"> </w:t>
      </w:r>
      <w:r>
        <w:rPr>
          <w:lang w:val="ru-RU"/>
        </w:rPr>
        <w:t>многими</w:t>
      </w:r>
      <w:r w:rsidRPr="00355806">
        <w:rPr>
          <w:lang w:val="ru-RU"/>
        </w:rPr>
        <w:t xml:space="preserve"> </w:t>
      </w:r>
      <w:r>
        <w:rPr>
          <w:lang w:val="ru-RU"/>
        </w:rPr>
        <w:t>несущими</w:t>
      </w:r>
      <w:r w:rsidRPr="00355806">
        <w:rPr>
          <w:lang w:val="ru-RU"/>
        </w:rPr>
        <w:t xml:space="preserve"> </w:t>
      </w:r>
      <w:r>
        <w:rPr>
          <w:lang w:val="ru-RU"/>
        </w:rPr>
        <w:t>с</w:t>
      </w:r>
      <w:r w:rsidRPr="00355806">
        <w:rPr>
          <w:lang w:val="ru-RU"/>
        </w:rPr>
        <w:t xml:space="preserve"> 64</w:t>
      </w:r>
      <w:r w:rsidRPr="00355806">
        <w:rPr>
          <w:lang w:val="en-US"/>
        </w:rPr>
        <w:t> </w:t>
      </w:r>
      <w:proofErr w:type="spellStart"/>
      <w:r>
        <w:rPr>
          <w:lang w:val="ru-RU"/>
        </w:rPr>
        <w:t>поднесущими</w:t>
      </w:r>
      <w:proofErr w:type="spellEnd"/>
      <w:r w:rsidRPr="00355806">
        <w:rPr>
          <w:lang w:val="ru-RU"/>
        </w:rPr>
        <w:t>.</w:t>
      </w:r>
    </w:p>
  </w:footnote>
  <w:footnote w:id="8">
    <w:p w:rsidR="00DF5930" w:rsidRPr="00177409" w:rsidRDefault="00DF5930" w:rsidP="002A3CA3">
      <w:pPr>
        <w:pStyle w:val="FootnoteText"/>
        <w:tabs>
          <w:tab w:val="clear" w:pos="255"/>
          <w:tab w:val="left" w:pos="426"/>
        </w:tabs>
        <w:spacing w:before="60"/>
        <w:ind w:left="426" w:hanging="426"/>
        <w:rPr>
          <w:lang w:val="ru-RU"/>
        </w:rPr>
      </w:pPr>
      <w:r w:rsidRPr="00585FA2">
        <w:rPr>
          <w:rStyle w:val="FootnoteReference"/>
        </w:rPr>
        <w:footnoteRef/>
      </w:r>
      <w:r w:rsidRPr="00177409">
        <w:rPr>
          <w:lang w:val="ru-RU"/>
        </w:rPr>
        <w:tab/>
      </w:r>
      <w:r>
        <w:rPr>
          <w:lang w:val="ru-RU"/>
        </w:rPr>
        <w:t>Дополнительную</w:t>
      </w:r>
      <w:r w:rsidRPr="00177409">
        <w:rPr>
          <w:lang w:val="ru-RU"/>
        </w:rPr>
        <w:t xml:space="preserve"> </w:t>
      </w:r>
      <w:r>
        <w:rPr>
          <w:lang w:val="ru-RU"/>
        </w:rPr>
        <w:t>информацию</w:t>
      </w:r>
      <w:r w:rsidRPr="00177409">
        <w:rPr>
          <w:lang w:val="ru-RU"/>
        </w:rPr>
        <w:t xml:space="preserve"> </w:t>
      </w:r>
      <w:r>
        <w:rPr>
          <w:lang w:val="ru-RU"/>
        </w:rPr>
        <w:t>о</w:t>
      </w:r>
      <w:r w:rsidRPr="00177409">
        <w:rPr>
          <w:lang w:val="ru-RU"/>
        </w:rPr>
        <w:t xml:space="preserve"> </w:t>
      </w:r>
      <w:r>
        <w:rPr>
          <w:lang w:val="ru-RU"/>
        </w:rPr>
        <w:t>канале</w:t>
      </w:r>
      <w:r w:rsidRPr="00177409">
        <w:rPr>
          <w:lang w:val="ru-RU"/>
        </w:rPr>
        <w:t xml:space="preserve"> </w:t>
      </w:r>
      <w:r>
        <w:rPr>
          <w:lang w:val="ru-RU"/>
        </w:rPr>
        <w:t>подвижной</w:t>
      </w:r>
      <w:r w:rsidRPr="00177409">
        <w:rPr>
          <w:lang w:val="ru-RU"/>
        </w:rPr>
        <w:t xml:space="preserve"> </w:t>
      </w:r>
      <w:r>
        <w:rPr>
          <w:lang w:val="ru-RU"/>
        </w:rPr>
        <w:t>спутниковой</w:t>
      </w:r>
      <w:r w:rsidRPr="00177409">
        <w:rPr>
          <w:lang w:val="ru-RU"/>
        </w:rPr>
        <w:t xml:space="preserve"> </w:t>
      </w:r>
      <w:r>
        <w:rPr>
          <w:lang w:val="ru-RU"/>
        </w:rPr>
        <w:t>связи</w:t>
      </w:r>
      <w:r w:rsidRPr="00177409">
        <w:rPr>
          <w:lang w:val="ru-RU"/>
        </w:rPr>
        <w:t xml:space="preserve"> </w:t>
      </w:r>
      <w:r>
        <w:rPr>
          <w:lang w:val="ru-RU"/>
        </w:rPr>
        <w:t>для</w:t>
      </w:r>
      <w:r w:rsidRPr="00177409">
        <w:rPr>
          <w:lang w:val="ru-RU"/>
        </w:rPr>
        <w:t xml:space="preserve"> </w:t>
      </w:r>
      <w:r>
        <w:rPr>
          <w:lang w:val="ru-RU"/>
        </w:rPr>
        <w:t>полосы</w:t>
      </w:r>
      <w:r w:rsidRPr="00177409">
        <w:rPr>
          <w:lang w:val="ru-RU"/>
        </w:rPr>
        <w:t xml:space="preserve"> </w:t>
      </w:r>
      <w:r w:rsidRPr="00177409">
        <w:rPr>
          <w:lang w:val="ru-RU" w:eastAsia="ko-KR"/>
        </w:rPr>
        <w:t>30/20</w:t>
      </w:r>
      <w:r>
        <w:rPr>
          <w:lang w:val="ru-RU" w:eastAsia="ko-KR"/>
        </w:rPr>
        <w:t> ГГц для пригородных районов см. в справочном документе</w:t>
      </w:r>
      <w:r w:rsidRPr="00177409">
        <w:rPr>
          <w:lang w:val="ru-RU"/>
        </w:rPr>
        <w:t xml:space="preserve"> [</w:t>
      </w:r>
      <w:r w:rsidRPr="00033BEC">
        <w:rPr>
          <w:lang w:val="en-US"/>
        </w:rPr>
        <w:t>Font</w:t>
      </w:r>
      <w:r w:rsidRPr="00177409">
        <w:rPr>
          <w:lang w:val="ru-RU"/>
        </w:rPr>
        <w:t>á</w:t>
      </w:r>
      <w:r w:rsidRPr="00033BEC">
        <w:rPr>
          <w:lang w:val="en-US"/>
        </w:rPr>
        <w:t>n</w:t>
      </w:r>
      <w:r w:rsidRPr="00177409">
        <w:rPr>
          <w:lang w:val="ru-RU"/>
        </w:rPr>
        <w:t xml:space="preserve"> </w:t>
      </w:r>
      <w:r w:rsidRPr="00033BEC">
        <w:rPr>
          <w:i/>
          <w:iCs/>
          <w:lang w:val="en-US"/>
        </w:rPr>
        <w:t>et</w:t>
      </w:r>
      <w:r w:rsidRPr="00177409">
        <w:rPr>
          <w:i/>
          <w:iCs/>
          <w:lang w:val="ru-RU"/>
        </w:rPr>
        <w:t xml:space="preserve"> </w:t>
      </w:r>
      <w:r w:rsidRPr="00033BEC">
        <w:rPr>
          <w:i/>
          <w:iCs/>
          <w:lang w:val="en-US"/>
        </w:rPr>
        <w:t>al</w:t>
      </w:r>
      <w:r w:rsidRPr="00177409">
        <w:rPr>
          <w:i/>
          <w:iCs/>
          <w:lang w:val="ru-RU"/>
        </w:rPr>
        <w:t>.</w:t>
      </w:r>
      <w:r w:rsidRPr="00177409">
        <w:rPr>
          <w:lang w:val="ru-RU"/>
        </w:rPr>
        <w:t xml:space="preserve">, 2001] </w:t>
      </w:r>
      <w:r>
        <w:rPr>
          <w:lang w:val="ru-RU"/>
        </w:rPr>
        <w:t>в п. </w:t>
      </w:r>
      <w:r w:rsidRPr="00177409">
        <w:rPr>
          <w:lang w:val="ru-RU"/>
        </w:rPr>
        <w:t>10.4.3 Отчет</w:t>
      </w:r>
      <w:r>
        <w:rPr>
          <w:lang w:val="ru-RU"/>
        </w:rPr>
        <w:t>а</w:t>
      </w:r>
      <w:r w:rsidRPr="00177409">
        <w:rPr>
          <w:lang w:val="ru-RU"/>
        </w:rPr>
        <w:t xml:space="preserve"> </w:t>
      </w:r>
      <w:r>
        <w:rPr>
          <w:lang w:val="ru-RU" w:eastAsia="ko-KR"/>
        </w:rPr>
        <w:t>МСЭ</w:t>
      </w:r>
      <w:r w:rsidRPr="00177409">
        <w:rPr>
          <w:lang w:val="ru-RU" w:eastAsia="ko-KR"/>
        </w:rPr>
        <w:t>-</w:t>
      </w:r>
      <w:proofErr w:type="gramStart"/>
      <w:r w:rsidRPr="00033BEC">
        <w:rPr>
          <w:lang w:val="en-US" w:eastAsia="ko-KR"/>
        </w:rPr>
        <w:t>R</w:t>
      </w:r>
      <w:proofErr w:type="gramEnd"/>
      <w:r w:rsidRPr="00177409">
        <w:rPr>
          <w:lang w:val="ru-RU" w:eastAsia="ko-KR"/>
        </w:rPr>
        <w:t xml:space="preserve"> </w:t>
      </w:r>
      <w:r w:rsidRPr="00033BEC">
        <w:rPr>
          <w:lang w:val="en-US"/>
        </w:rPr>
        <w:t>S</w:t>
      </w:r>
      <w:r w:rsidRPr="00177409">
        <w:rPr>
          <w:lang w:val="ru-RU"/>
        </w:rPr>
        <w:t>.2173.</w:t>
      </w:r>
    </w:p>
  </w:footnote>
  <w:footnote w:id="9">
    <w:p w:rsidR="00DF5930" w:rsidRPr="005657A6" w:rsidRDefault="00DF5930" w:rsidP="002A3CA3">
      <w:pPr>
        <w:pStyle w:val="FootnoteText"/>
        <w:tabs>
          <w:tab w:val="clear" w:pos="255"/>
          <w:tab w:val="left" w:pos="426"/>
        </w:tabs>
        <w:spacing w:before="60"/>
        <w:ind w:left="426" w:hanging="426"/>
        <w:rPr>
          <w:lang w:val="ru-RU"/>
        </w:rPr>
      </w:pPr>
      <w:r w:rsidRPr="00585FA2">
        <w:rPr>
          <w:rStyle w:val="FootnoteReference"/>
        </w:rPr>
        <w:footnoteRef/>
      </w:r>
      <w:r w:rsidRPr="005657A6">
        <w:rPr>
          <w:lang w:val="ru-RU"/>
        </w:rPr>
        <w:tab/>
      </w:r>
      <w:r>
        <w:rPr>
          <w:lang w:val="ru-RU"/>
        </w:rPr>
        <w:t>Более</w:t>
      </w:r>
      <w:r w:rsidRPr="005657A6">
        <w:rPr>
          <w:lang w:val="ru-RU"/>
        </w:rPr>
        <w:t xml:space="preserve"> </w:t>
      </w:r>
      <w:r>
        <w:rPr>
          <w:lang w:val="ru-RU"/>
        </w:rPr>
        <w:t>подробно</w:t>
      </w:r>
      <w:r w:rsidRPr="005657A6">
        <w:rPr>
          <w:lang w:val="ru-RU"/>
        </w:rPr>
        <w:t xml:space="preserve"> </w:t>
      </w:r>
      <w:r>
        <w:rPr>
          <w:lang w:val="ru-RU"/>
        </w:rPr>
        <w:t>о</w:t>
      </w:r>
      <w:r w:rsidRPr="005657A6">
        <w:rPr>
          <w:lang w:val="ru-RU"/>
        </w:rPr>
        <w:t xml:space="preserve"> </w:t>
      </w:r>
      <w:r w:rsidRPr="00033BEC">
        <w:rPr>
          <w:lang w:val="en-US"/>
        </w:rPr>
        <w:t>BTC</w:t>
      </w:r>
      <w:r w:rsidRPr="005657A6">
        <w:rPr>
          <w:lang w:val="ru-RU"/>
        </w:rPr>
        <w:t xml:space="preserve"> </w:t>
      </w:r>
      <w:r>
        <w:rPr>
          <w:lang w:val="ru-RU"/>
        </w:rPr>
        <w:t>см</w:t>
      </w:r>
      <w:r w:rsidRPr="005657A6">
        <w:rPr>
          <w:lang w:val="ru-RU"/>
        </w:rPr>
        <w:t>.</w:t>
      </w:r>
      <w:r>
        <w:rPr>
          <w:lang w:val="ru-RU"/>
        </w:rPr>
        <w:t> п. </w:t>
      </w:r>
      <w:r w:rsidRPr="005657A6">
        <w:rPr>
          <w:lang w:val="ru-RU"/>
        </w:rPr>
        <w:t>7.3.3 Отчет</w:t>
      </w:r>
      <w:r>
        <w:rPr>
          <w:lang w:val="ru-RU"/>
        </w:rPr>
        <w:t>а</w:t>
      </w:r>
      <w:r w:rsidRPr="005657A6">
        <w:rPr>
          <w:lang w:val="ru-RU"/>
        </w:rPr>
        <w:t xml:space="preserve"> </w:t>
      </w:r>
      <w:r>
        <w:rPr>
          <w:lang w:val="ru-RU" w:eastAsia="ko-KR"/>
        </w:rPr>
        <w:t>МСЭ</w:t>
      </w:r>
      <w:r w:rsidRPr="005657A6">
        <w:rPr>
          <w:lang w:val="ru-RU" w:eastAsia="ko-KR"/>
        </w:rPr>
        <w:t>-</w:t>
      </w:r>
      <w:proofErr w:type="gramStart"/>
      <w:r w:rsidRPr="00033BEC">
        <w:rPr>
          <w:lang w:val="en-US" w:eastAsia="ko-KR"/>
        </w:rPr>
        <w:t>R</w:t>
      </w:r>
      <w:proofErr w:type="gramEnd"/>
      <w:r w:rsidRPr="005657A6">
        <w:rPr>
          <w:lang w:val="ru-RU" w:eastAsia="ko-KR"/>
        </w:rPr>
        <w:t xml:space="preserve"> </w:t>
      </w:r>
      <w:r w:rsidRPr="00033BEC">
        <w:rPr>
          <w:lang w:val="en-US"/>
        </w:rPr>
        <w:t>S</w:t>
      </w:r>
      <w:r w:rsidRPr="005657A6">
        <w:rPr>
          <w:lang w:val="ru-RU"/>
        </w:rPr>
        <w:t>.2173.</w:t>
      </w:r>
    </w:p>
  </w:footnote>
  <w:footnote w:id="10">
    <w:p w:rsidR="00DF5930" w:rsidRPr="00542644" w:rsidRDefault="00DF5930" w:rsidP="002A3CA3">
      <w:pPr>
        <w:pStyle w:val="FootnoteText"/>
        <w:tabs>
          <w:tab w:val="clear" w:pos="255"/>
          <w:tab w:val="left" w:pos="426"/>
        </w:tabs>
        <w:spacing w:before="60"/>
        <w:ind w:left="426" w:hanging="426"/>
        <w:rPr>
          <w:lang w:val="ru-RU"/>
        </w:rPr>
      </w:pPr>
      <w:r w:rsidRPr="00585FA2">
        <w:rPr>
          <w:rStyle w:val="FootnoteReference"/>
        </w:rPr>
        <w:footnoteRef/>
      </w:r>
      <w:r w:rsidRPr="00542644">
        <w:rPr>
          <w:lang w:val="ru-RU"/>
        </w:rPr>
        <w:tab/>
      </w:r>
      <w:r>
        <w:rPr>
          <w:lang w:val="ru-RU"/>
        </w:rPr>
        <w:t>Определение</w:t>
      </w:r>
      <w:r w:rsidRPr="00542644">
        <w:rPr>
          <w:lang w:val="ru-RU"/>
        </w:rPr>
        <w:t xml:space="preserve"> </w:t>
      </w:r>
      <w:r>
        <w:rPr>
          <w:lang w:val="ru-RU"/>
        </w:rPr>
        <w:t>спектральной</w:t>
      </w:r>
      <w:r w:rsidRPr="00542644">
        <w:rPr>
          <w:lang w:val="ru-RU"/>
        </w:rPr>
        <w:t xml:space="preserve"> </w:t>
      </w:r>
      <w:proofErr w:type="gramStart"/>
      <w:r>
        <w:rPr>
          <w:lang w:val="ru-RU"/>
        </w:rPr>
        <w:t>эффективности</w:t>
      </w:r>
      <w:proofErr w:type="gramEnd"/>
      <w:r w:rsidRPr="00542644">
        <w:rPr>
          <w:lang w:val="ru-RU"/>
        </w:rPr>
        <w:t xml:space="preserve"> </w:t>
      </w:r>
      <w:r>
        <w:rPr>
          <w:lang w:val="ru-RU"/>
        </w:rPr>
        <w:t>в</w:t>
      </w:r>
      <w:r w:rsidRPr="00542644">
        <w:rPr>
          <w:lang w:val="ru-RU"/>
        </w:rPr>
        <w:t xml:space="preserve"> </w:t>
      </w:r>
      <w:r>
        <w:rPr>
          <w:lang w:val="ru-RU"/>
        </w:rPr>
        <w:t>данном</w:t>
      </w:r>
      <w:r w:rsidRPr="00542644">
        <w:rPr>
          <w:lang w:val="ru-RU"/>
        </w:rPr>
        <w:t xml:space="preserve"> </w:t>
      </w:r>
      <w:r>
        <w:rPr>
          <w:lang w:val="ru-RU"/>
        </w:rPr>
        <w:t>контексте</w:t>
      </w:r>
      <w:r w:rsidRPr="00542644">
        <w:rPr>
          <w:lang w:val="ru-RU"/>
        </w:rPr>
        <w:t xml:space="preserve"> </w:t>
      </w:r>
      <w:r>
        <w:rPr>
          <w:lang w:val="ru-RU"/>
        </w:rPr>
        <w:t>следующее</w:t>
      </w:r>
      <w:r w:rsidRPr="00542644">
        <w:rPr>
          <w:lang w:val="ru-RU"/>
        </w:rPr>
        <w:t xml:space="preserve">: </w:t>
      </w:r>
      <w:r>
        <w:rPr>
          <w:lang w:val="ru-RU"/>
        </w:rPr>
        <w:t>средняя</w:t>
      </w:r>
      <w:r w:rsidRPr="00542644">
        <w:rPr>
          <w:lang w:val="ru-RU"/>
        </w:rPr>
        <w:t xml:space="preserve"> </w:t>
      </w:r>
      <w:r>
        <w:rPr>
          <w:lang w:val="ru-RU"/>
        </w:rPr>
        <w:t>спектральная</w:t>
      </w:r>
      <w:r w:rsidRPr="00542644">
        <w:rPr>
          <w:lang w:val="ru-RU"/>
        </w:rPr>
        <w:t xml:space="preserve"> </w:t>
      </w:r>
      <w:r>
        <w:rPr>
          <w:lang w:val="ru-RU"/>
        </w:rPr>
        <w:t>эффективность</w:t>
      </w:r>
      <w:r w:rsidRPr="00542644">
        <w:rPr>
          <w:lang w:val="ru-RU"/>
        </w:rPr>
        <w:t xml:space="preserve">, </w:t>
      </w:r>
      <w:r>
        <w:rPr>
          <w:lang w:val="ru-RU"/>
        </w:rPr>
        <w:t>полученная</w:t>
      </w:r>
      <w:r w:rsidRPr="00542644">
        <w:rPr>
          <w:lang w:val="ru-RU"/>
        </w:rPr>
        <w:t xml:space="preserve"> </w:t>
      </w:r>
      <w:r>
        <w:rPr>
          <w:lang w:val="ru-RU"/>
        </w:rPr>
        <w:t>путем</w:t>
      </w:r>
      <w:r w:rsidRPr="00542644">
        <w:rPr>
          <w:lang w:val="ru-RU"/>
        </w:rPr>
        <w:t xml:space="preserve"> </w:t>
      </w:r>
      <w:r>
        <w:rPr>
          <w:lang w:val="ru-RU"/>
        </w:rPr>
        <w:t>усреднения</w:t>
      </w:r>
      <w:r w:rsidRPr="00542644">
        <w:rPr>
          <w:lang w:val="ru-RU"/>
        </w:rPr>
        <w:t xml:space="preserve"> </w:t>
      </w:r>
      <w:r>
        <w:rPr>
          <w:lang w:val="ru-RU"/>
        </w:rPr>
        <w:t>результатов</w:t>
      </w:r>
      <w:r w:rsidRPr="00542644">
        <w:rPr>
          <w:lang w:val="ru-RU"/>
        </w:rPr>
        <w:t xml:space="preserve"> </w:t>
      </w:r>
      <w:r>
        <w:rPr>
          <w:lang w:val="ru-RU"/>
        </w:rPr>
        <w:t>из</w:t>
      </w:r>
      <w:r w:rsidRPr="00542644">
        <w:rPr>
          <w:lang w:val="ru-RU"/>
        </w:rPr>
        <w:t xml:space="preserve"> </w:t>
      </w:r>
      <w:r>
        <w:rPr>
          <w:lang w:val="ru-RU"/>
        </w:rPr>
        <w:t>т</w:t>
      </w:r>
      <w:r w:rsidRPr="00542644">
        <w:rPr>
          <w:lang w:val="ru-RU"/>
        </w:rPr>
        <w:t>аблиц</w:t>
      </w:r>
      <w:r>
        <w:rPr>
          <w:lang w:val="ru-RU"/>
        </w:rPr>
        <w:t>ы </w:t>
      </w:r>
      <w:r w:rsidRPr="00542644">
        <w:rPr>
          <w:lang w:val="ru-RU" w:eastAsia="ko-KR"/>
        </w:rPr>
        <w:t>5</w:t>
      </w:r>
      <w:r w:rsidRPr="00542644">
        <w:rPr>
          <w:lang w:val="ru-RU"/>
        </w:rPr>
        <w:t xml:space="preserve"> </w:t>
      </w:r>
      <w:r>
        <w:rPr>
          <w:lang w:val="ru-RU"/>
        </w:rPr>
        <w:t>по всем мгновенным</w:t>
      </w:r>
      <w:r w:rsidRPr="00542644">
        <w:rPr>
          <w:lang w:val="ru-RU"/>
        </w:rPr>
        <w:t xml:space="preserve"> </w:t>
      </w:r>
      <w:r>
        <w:rPr>
          <w:lang w:val="ru-RU"/>
        </w:rPr>
        <w:t>реализациям канала, которые выполнены с использованием модели канала, представленной в справочном документе</w:t>
      </w:r>
      <w:r w:rsidRPr="00542644">
        <w:rPr>
          <w:lang w:val="ru-RU"/>
        </w:rPr>
        <w:t xml:space="preserve"> [</w:t>
      </w:r>
      <w:r w:rsidRPr="00033BEC">
        <w:rPr>
          <w:lang w:val="en-US"/>
        </w:rPr>
        <w:t>Font</w:t>
      </w:r>
      <w:r w:rsidRPr="00542644">
        <w:rPr>
          <w:lang w:val="ru-RU"/>
        </w:rPr>
        <w:t>á</w:t>
      </w:r>
      <w:r w:rsidRPr="00033BEC">
        <w:rPr>
          <w:lang w:val="en-US"/>
        </w:rPr>
        <w:t>n</w:t>
      </w:r>
      <w:r w:rsidRPr="00542644">
        <w:rPr>
          <w:lang w:val="ru-RU"/>
        </w:rPr>
        <w:t xml:space="preserve"> </w:t>
      </w:r>
      <w:r w:rsidRPr="00033BEC">
        <w:rPr>
          <w:i/>
          <w:iCs/>
          <w:lang w:val="en-US"/>
        </w:rPr>
        <w:t>et</w:t>
      </w:r>
      <w:r w:rsidRPr="00542644">
        <w:rPr>
          <w:i/>
          <w:iCs/>
          <w:lang w:val="ru-RU"/>
        </w:rPr>
        <w:t xml:space="preserve"> </w:t>
      </w:r>
      <w:r w:rsidRPr="00033BEC">
        <w:rPr>
          <w:i/>
          <w:iCs/>
          <w:lang w:val="en-US"/>
        </w:rPr>
        <w:t>al</w:t>
      </w:r>
      <w:r w:rsidRPr="00542644">
        <w:rPr>
          <w:i/>
          <w:iCs/>
          <w:lang w:val="ru-RU"/>
        </w:rPr>
        <w:t>.</w:t>
      </w:r>
      <w:r w:rsidRPr="00542644">
        <w:rPr>
          <w:lang w:val="ru-RU"/>
        </w:rPr>
        <w:t xml:space="preserve">, 2001] </w:t>
      </w:r>
      <w:r>
        <w:rPr>
          <w:lang w:val="ru-RU"/>
        </w:rPr>
        <w:t>в п. </w:t>
      </w:r>
      <w:r w:rsidRPr="00542644">
        <w:rPr>
          <w:lang w:val="ru-RU"/>
        </w:rPr>
        <w:t>10.4.3 Отчет</w:t>
      </w:r>
      <w:r>
        <w:rPr>
          <w:lang w:val="ru-RU"/>
        </w:rPr>
        <w:t>а</w:t>
      </w:r>
      <w:r w:rsidRPr="00542644">
        <w:rPr>
          <w:lang w:val="ru-RU"/>
        </w:rPr>
        <w:t xml:space="preserve"> </w:t>
      </w:r>
      <w:r>
        <w:rPr>
          <w:lang w:val="ru-RU" w:eastAsia="ko-KR"/>
        </w:rPr>
        <w:t>МСЭ</w:t>
      </w:r>
      <w:r w:rsidRPr="00542644">
        <w:rPr>
          <w:lang w:val="ru-RU" w:eastAsia="ko-KR"/>
        </w:rPr>
        <w:t>-</w:t>
      </w:r>
      <w:r w:rsidRPr="00033BEC">
        <w:rPr>
          <w:lang w:val="en-US" w:eastAsia="ko-KR"/>
        </w:rPr>
        <w:t>R</w:t>
      </w:r>
      <w:r w:rsidRPr="00542644">
        <w:rPr>
          <w:lang w:val="ru-RU" w:eastAsia="ko-KR"/>
        </w:rPr>
        <w:t xml:space="preserve"> </w:t>
      </w:r>
      <w:r w:rsidRPr="00033BEC">
        <w:rPr>
          <w:lang w:val="en-US"/>
        </w:rPr>
        <w:t>S</w:t>
      </w:r>
      <w:r w:rsidRPr="00542644">
        <w:rPr>
          <w:lang w:val="ru-RU"/>
        </w:rPr>
        <w:t>.2173.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87787F" w:rsidRDefault="00DF5930" w:rsidP="00DE2BF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E2600C">
      <w:rPr>
        <w:rStyle w:val="PageNumber"/>
        <w:b/>
        <w:bCs/>
        <w:noProof/>
        <w:lang w:val="en-US"/>
      </w:rPr>
      <w:t>1</w:t>
    </w:r>
    <w:r>
      <w:rPr>
        <w:rStyle w:val="PageNumber"/>
        <w:b/>
        <w:bCs/>
        <w:lang w:val="en-US"/>
      </w:rPr>
      <w:fldChar w:fldCharType="end"/>
    </w:r>
    <w:r>
      <w:rPr>
        <w:lang w:val="en-US"/>
      </w:rPr>
      <w:tab/>
    </w:r>
    <w:r w:rsidRPr="00EB6480">
      <w:rPr>
        <w:b/>
        <w:sz w:val="22"/>
        <w:szCs w:val="22"/>
        <w:lang w:val="ru-RU"/>
      </w:rPr>
      <w:t>Рек</w:t>
    </w:r>
    <w:r w:rsidRPr="0087787F">
      <w:rPr>
        <w:b/>
        <w:sz w:val="22"/>
        <w:szCs w:val="22"/>
        <w:lang w:val="en-US"/>
      </w:rPr>
      <w:t>.</w:t>
    </w:r>
    <w:r>
      <w:rPr>
        <w:b/>
        <w:sz w:val="22"/>
        <w:szCs w:val="22"/>
        <w:lang w:val="en-US"/>
      </w:rPr>
      <w:t xml:space="preserve"> </w:t>
    </w:r>
    <w:r w:rsidRPr="0087787F">
      <w:rPr>
        <w:b/>
        <w:sz w:val="22"/>
        <w:szCs w:val="22"/>
        <w:lang w:val="en-US"/>
      </w:rPr>
      <w:t xml:space="preserve"> </w:t>
    </w:r>
    <w:r w:rsidRPr="00EB6480">
      <w:rPr>
        <w:b/>
        <w:bCs/>
        <w:sz w:val="22"/>
        <w:szCs w:val="22"/>
        <w:lang w:val="en-US"/>
      </w:rPr>
      <w:fldChar w:fldCharType="begin"/>
    </w:r>
    <w:r w:rsidRPr="00EB6480">
      <w:rPr>
        <w:b/>
        <w:bCs/>
        <w:sz w:val="22"/>
        <w:szCs w:val="22"/>
        <w:lang w:val="en-US"/>
      </w:rPr>
      <w:instrText>styleref href</w:instrText>
    </w:r>
    <w:r w:rsidRPr="00EB6480">
      <w:rPr>
        <w:b/>
        <w:bCs/>
        <w:sz w:val="22"/>
        <w:szCs w:val="22"/>
        <w:lang w:val="en-US"/>
      </w:rPr>
      <w:fldChar w:fldCharType="separate"/>
    </w:r>
    <w:r w:rsidR="00E2600C">
      <w:rPr>
        <w:b/>
        <w:bCs/>
        <w:noProof/>
        <w:sz w:val="22"/>
        <w:szCs w:val="22"/>
        <w:lang w:val="en-US"/>
      </w:rPr>
      <w:t>МСЭ-R  S.1878</w:t>
    </w:r>
    <w:r w:rsidRPr="00EB6480">
      <w:rPr>
        <w:b/>
        <w:bCs/>
        <w:sz w:val="22"/>
        <w:szCs w:val="22"/>
        <w:lang w:val="en-U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A3452A" w:rsidRDefault="00DF5930" w:rsidP="00A3452A">
    <w:pPr>
      <w:pStyle w:val="Header"/>
      <w:jc w:val="left"/>
      <w:rPr>
        <w:sz w:val="22"/>
        <w:szCs w:val="22"/>
        <w:lang w:val="en-US"/>
      </w:rPr>
    </w:pPr>
    <w:r w:rsidRPr="00553C5F">
      <w:rPr>
        <w:rStyle w:val="PageNumber"/>
        <w:b/>
        <w:bCs/>
        <w:sz w:val="22"/>
        <w:szCs w:val="22"/>
        <w:lang w:val="en-US"/>
      </w:rPr>
      <w:fldChar w:fldCharType="begin"/>
    </w:r>
    <w:r w:rsidRPr="00553C5F">
      <w:rPr>
        <w:rStyle w:val="PageNumber"/>
        <w:b/>
        <w:bCs/>
        <w:sz w:val="22"/>
        <w:szCs w:val="22"/>
        <w:lang w:val="en-US"/>
      </w:rPr>
      <w:instrText xml:space="preserve"> PAGE </w:instrText>
    </w:r>
    <w:r w:rsidRPr="00553C5F">
      <w:rPr>
        <w:rStyle w:val="PageNumber"/>
        <w:b/>
        <w:bCs/>
        <w:sz w:val="22"/>
        <w:szCs w:val="22"/>
        <w:lang w:val="en-US"/>
      </w:rPr>
      <w:fldChar w:fldCharType="separate"/>
    </w:r>
    <w:r w:rsidR="00E2600C">
      <w:rPr>
        <w:rStyle w:val="PageNumber"/>
        <w:b/>
        <w:bCs/>
        <w:noProof/>
        <w:sz w:val="22"/>
        <w:szCs w:val="22"/>
        <w:lang w:val="en-US"/>
      </w:rPr>
      <w:t>18</w:t>
    </w:r>
    <w:r w:rsidRPr="00553C5F">
      <w:rPr>
        <w:rStyle w:val="PageNumber"/>
        <w:b/>
        <w:bCs/>
        <w:sz w:val="22"/>
        <w:szCs w:val="22"/>
        <w:lang w:val="en-US"/>
      </w:rPr>
      <w:fldChar w:fldCharType="end"/>
    </w:r>
    <w:r w:rsidRPr="00553C5F">
      <w:rPr>
        <w:sz w:val="22"/>
        <w:szCs w:val="22"/>
        <w:lang w:val="en-US"/>
      </w:rPr>
      <w:tab/>
    </w:r>
    <w:r w:rsidRPr="00553C5F">
      <w:rPr>
        <w:b/>
        <w:sz w:val="22"/>
        <w:szCs w:val="22"/>
        <w:lang w:val="ru-RU"/>
      </w:rPr>
      <w:t>Рек.</w:t>
    </w:r>
    <w:r w:rsidRPr="00553C5F">
      <w:rPr>
        <w:b/>
        <w:sz w:val="22"/>
        <w:szCs w:val="22"/>
        <w:lang w:val="en-US"/>
      </w:rPr>
      <w:t xml:space="preserve"> </w:t>
    </w:r>
    <w:r w:rsidRPr="00553C5F">
      <w:rPr>
        <w:b/>
        <w:sz w:val="22"/>
        <w:szCs w:val="22"/>
        <w:lang w:val="ru-RU"/>
      </w:rPr>
      <w:t xml:space="preserve"> </w:t>
    </w:r>
    <w:r w:rsidRPr="00553C5F">
      <w:rPr>
        <w:b/>
        <w:bCs/>
        <w:sz w:val="22"/>
        <w:szCs w:val="22"/>
        <w:lang w:val="en-US"/>
      </w:rPr>
      <w:fldChar w:fldCharType="begin"/>
    </w:r>
    <w:r w:rsidRPr="00553C5F">
      <w:rPr>
        <w:b/>
        <w:bCs/>
        <w:sz w:val="22"/>
        <w:szCs w:val="22"/>
        <w:lang w:val="en-US"/>
      </w:rPr>
      <w:instrText>styleref href</w:instrText>
    </w:r>
    <w:r w:rsidRPr="00553C5F">
      <w:rPr>
        <w:b/>
        <w:bCs/>
        <w:sz w:val="22"/>
        <w:szCs w:val="22"/>
        <w:lang w:val="en-US"/>
      </w:rPr>
      <w:fldChar w:fldCharType="separate"/>
    </w:r>
    <w:r w:rsidR="00E2600C">
      <w:rPr>
        <w:b/>
        <w:bCs/>
        <w:noProof/>
        <w:sz w:val="22"/>
        <w:szCs w:val="22"/>
        <w:lang w:val="en-US"/>
      </w:rPr>
      <w:t>МСЭ-R  S.1878</w:t>
    </w:r>
    <w:r w:rsidRPr="00553C5F">
      <w:rPr>
        <w:b/>
        <w:bCs/>
        <w:sz w:val="22"/>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Default="00DF5930" w:rsidP="006C4CCA">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E2600C" w:rsidRDefault="00DF5930" w:rsidP="008E5DDC">
    <w:pPr>
      <w:pStyle w:val="Header"/>
      <w:tabs>
        <w:tab w:val="center" w:pos="4820"/>
      </w:tabs>
      <w:jc w:val="left"/>
      <w:rPr>
        <w:szCs w:val="22"/>
        <w:lang w:val="en-US"/>
      </w:rPr>
    </w:pPr>
    <w:r w:rsidRPr="007F0E17">
      <w:rPr>
        <w:rStyle w:val="PageNumber"/>
        <w:rFonts w:eastAsia="SimSun"/>
        <w:b/>
        <w:bCs/>
        <w:szCs w:val="22"/>
      </w:rPr>
      <w:fldChar w:fldCharType="begin"/>
    </w:r>
    <w:r w:rsidRPr="00E2600C">
      <w:rPr>
        <w:rStyle w:val="PageNumber"/>
        <w:rFonts w:eastAsia="SimSun"/>
        <w:szCs w:val="22"/>
        <w:lang w:val="en-US"/>
      </w:rPr>
      <w:instrText xml:space="preserve"> PAGE </w:instrText>
    </w:r>
    <w:r w:rsidRPr="007F0E17">
      <w:rPr>
        <w:rStyle w:val="PageNumber"/>
        <w:rFonts w:eastAsia="SimSun"/>
        <w:b/>
        <w:bCs/>
        <w:szCs w:val="22"/>
      </w:rPr>
      <w:fldChar w:fldCharType="separate"/>
    </w:r>
    <w:r w:rsidR="00E2600C" w:rsidRPr="00E2600C">
      <w:rPr>
        <w:rStyle w:val="PageNumber"/>
        <w:rFonts w:eastAsia="SimSun"/>
        <w:noProof/>
        <w:szCs w:val="22"/>
        <w:lang w:val="en-US"/>
      </w:rPr>
      <w:t>i</w:t>
    </w:r>
    <w:r w:rsidRPr="007F0E17">
      <w:rPr>
        <w:rStyle w:val="PageNumber"/>
        <w:rFonts w:eastAsia="SimSun"/>
        <w:b/>
        <w:bCs/>
        <w:szCs w:val="22"/>
      </w:rPr>
      <w:fldChar w:fldCharType="end"/>
    </w:r>
    <w:r w:rsidRPr="00E2600C">
      <w:rPr>
        <w:rStyle w:val="PageNumber"/>
        <w:rFonts w:eastAsia="SimSun"/>
        <w:szCs w:val="22"/>
        <w:lang w:val="en-US"/>
      </w:rPr>
      <w:tab/>
    </w:r>
    <w:r w:rsidRPr="008E139E">
      <w:rPr>
        <w:b/>
        <w:bCs/>
        <w:szCs w:val="22"/>
        <w:lang w:val="ru-RU"/>
      </w:rPr>
      <w:t>Рек</w:t>
    </w:r>
    <w:r w:rsidRPr="00E2600C">
      <w:rPr>
        <w:b/>
        <w:bCs/>
        <w:szCs w:val="22"/>
        <w:lang w:val="en-US"/>
      </w:rPr>
      <w:t xml:space="preserve">. </w:t>
    </w:r>
    <w:r w:rsidRPr="008E139E">
      <w:rPr>
        <w:b/>
        <w:bCs/>
        <w:szCs w:val="22"/>
        <w:lang w:val="en-US"/>
      </w:rPr>
      <w:t xml:space="preserve"> </w:t>
    </w:r>
    <w:r w:rsidRPr="008E139E">
      <w:rPr>
        <w:b/>
        <w:bCs/>
        <w:szCs w:val="22"/>
        <w:lang w:val="ru-RU" w:eastAsia="ja-JP"/>
      </w:rPr>
      <w:t>МСЭ</w:t>
    </w:r>
    <w:r w:rsidRPr="00E2600C">
      <w:rPr>
        <w:b/>
        <w:bCs/>
        <w:szCs w:val="22"/>
        <w:lang w:val="en-US" w:eastAsia="ja-JP"/>
      </w:rPr>
      <w:t>-R</w:t>
    </w:r>
    <w:r w:rsidRPr="008E139E">
      <w:rPr>
        <w:b/>
        <w:bCs/>
        <w:szCs w:val="22"/>
        <w:lang w:val="en-US" w:eastAsia="ja-JP"/>
      </w:rPr>
      <w:t xml:space="preserve"> </w:t>
    </w:r>
    <w:r w:rsidRPr="00E2600C">
      <w:rPr>
        <w:b/>
        <w:bCs/>
        <w:szCs w:val="22"/>
        <w:lang w:val="en-US" w:eastAsia="ja-JP"/>
      </w:rPr>
      <w:t xml:space="preserve"> BS.1548-2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8E139E" w:rsidRDefault="00DF5930" w:rsidP="008E5DDC">
    <w:pPr>
      <w:pStyle w:val="Header"/>
      <w:tabs>
        <w:tab w:val="center" w:pos="4820"/>
        <w:tab w:val="right" w:pos="9639"/>
      </w:tabs>
      <w:jc w:val="left"/>
      <w:rPr>
        <w:szCs w:val="22"/>
      </w:rPr>
    </w:pPr>
    <w:r w:rsidRPr="008E139E">
      <w:rPr>
        <w:b/>
        <w:bCs/>
        <w:szCs w:val="22"/>
        <w:lang w:val="ru-RU"/>
      </w:rPr>
      <w:tab/>
      <w:t xml:space="preserve">Рек. </w:t>
    </w:r>
    <w:r w:rsidRPr="008E139E">
      <w:rPr>
        <w:b/>
        <w:bCs/>
        <w:szCs w:val="22"/>
        <w:lang w:val="en-US"/>
      </w:rPr>
      <w:t xml:space="preserve"> </w:t>
    </w:r>
    <w:r w:rsidRPr="008E139E">
      <w:rPr>
        <w:b/>
        <w:bCs/>
        <w:szCs w:val="22"/>
        <w:lang w:val="ru-RU" w:eastAsia="ja-JP"/>
      </w:rPr>
      <w:t>МСЭ-</w:t>
    </w:r>
    <w:proofErr w:type="gramStart"/>
    <w:r w:rsidRPr="008E139E">
      <w:rPr>
        <w:b/>
        <w:bCs/>
        <w:szCs w:val="22"/>
        <w:lang w:val="ru-RU" w:eastAsia="ja-JP"/>
      </w:rPr>
      <w:t>R</w:t>
    </w:r>
    <w:proofErr w:type="gramEnd"/>
    <w:r w:rsidRPr="008E139E">
      <w:rPr>
        <w:b/>
        <w:bCs/>
        <w:szCs w:val="22"/>
        <w:lang w:val="en-US" w:eastAsia="ja-JP"/>
      </w:rPr>
      <w:t xml:space="preserve"> </w:t>
    </w:r>
    <w:r w:rsidRPr="008E139E">
      <w:rPr>
        <w:b/>
        <w:bCs/>
        <w:szCs w:val="22"/>
        <w:lang w:val="ru-RU" w:eastAsia="ja-JP"/>
      </w:rPr>
      <w:t xml:space="preserve"> BS.1548-2</w:t>
    </w:r>
    <w:r w:rsidRPr="008E139E">
      <w:rPr>
        <w:b/>
        <w:bCs/>
        <w:szCs w:val="22"/>
        <w:lang w:val="ru-RU" w:eastAsia="ja-JP"/>
      </w:rPr>
      <w:tab/>
    </w:r>
    <w:r w:rsidRPr="007F0E17">
      <w:rPr>
        <w:rStyle w:val="PageNumber"/>
        <w:rFonts w:eastAsia="SimSun"/>
        <w:b/>
        <w:bCs/>
        <w:szCs w:val="22"/>
      </w:rPr>
      <w:fldChar w:fldCharType="begin"/>
    </w:r>
    <w:r w:rsidRPr="007F0E17">
      <w:rPr>
        <w:rStyle w:val="PageNumber"/>
        <w:rFonts w:eastAsia="SimSun"/>
        <w:szCs w:val="22"/>
      </w:rPr>
      <w:instrText xml:space="preserve"> PAGE </w:instrText>
    </w:r>
    <w:r w:rsidRPr="007F0E17">
      <w:rPr>
        <w:rStyle w:val="PageNumber"/>
        <w:rFonts w:eastAsia="SimSun"/>
        <w:b/>
        <w:bCs/>
        <w:szCs w:val="22"/>
      </w:rPr>
      <w:fldChar w:fldCharType="separate"/>
    </w:r>
    <w:r w:rsidR="00E2600C">
      <w:rPr>
        <w:rStyle w:val="PageNumber"/>
        <w:rFonts w:eastAsia="SimSun"/>
        <w:noProof/>
        <w:szCs w:val="22"/>
      </w:rPr>
      <w:t>i</w:t>
    </w:r>
    <w:r w:rsidRPr="007F0E17">
      <w:rPr>
        <w:rStyle w:val="PageNumber"/>
        <w:rFonts w:eastAsia="SimSun"/>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8E5DDC" w:rsidRDefault="00DF5930" w:rsidP="008E5DDC">
    <w:pPr>
      <w:pStyle w:val="Header"/>
      <w:jc w:val="left"/>
      <w:rPr>
        <w:sz w:val="22"/>
        <w:szCs w:val="22"/>
        <w:lang w:val="ru-RU"/>
      </w:rPr>
    </w:pPr>
    <w:r w:rsidRPr="00553C5F">
      <w:rPr>
        <w:sz w:val="22"/>
        <w:szCs w:val="22"/>
        <w:lang w:val="en-US"/>
      </w:rPr>
      <w:tab/>
    </w:r>
    <w:r w:rsidRPr="00553C5F">
      <w:rPr>
        <w:b/>
        <w:sz w:val="22"/>
        <w:szCs w:val="22"/>
        <w:lang w:val="ru-RU"/>
      </w:rPr>
      <w:t>Рек.</w:t>
    </w:r>
    <w:r w:rsidRPr="00553C5F">
      <w:rPr>
        <w:b/>
        <w:sz w:val="22"/>
        <w:szCs w:val="22"/>
        <w:lang w:val="en-US"/>
      </w:rPr>
      <w:t xml:space="preserve"> </w:t>
    </w:r>
    <w:r w:rsidRPr="00553C5F">
      <w:rPr>
        <w:b/>
        <w:sz w:val="22"/>
        <w:szCs w:val="22"/>
        <w:lang w:val="ru-RU"/>
      </w:rPr>
      <w:t xml:space="preserve"> </w:t>
    </w:r>
    <w:r w:rsidRPr="00553C5F">
      <w:rPr>
        <w:b/>
        <w:bCs/>
        <w:sz w:val="22"/>
        <w:szCs w:val="22"/>
        <w:lang w:val="en-US"/>
      </w:rPr>
      <w:fldChar w:fldCharType="begin"/>
    </w:r>
    <w:r w:rsidRPr="00553C5F">
      <w:rPr>
        <w:b/>
        <w:bCs/>
        <w:sz w:val="22"/>
        <w:szCs w:val="22"/>
        <w:lang w:val="en-US"/>
      </w:rPr>
      <w:instrText>styleref href</w:instrText>
    </w:r>
    <w:r w:rsidRPr="00553C5F">
      <w:rPr>
        <w:b/>
        <w:bCs/>
        <w:sz w:val="22"/>
        <w:szCs w:val="22"/>
        <w:lang w:val="en-US"/>
      </w:rPr>
      <w:fldChar w:fldCharType="separate"/>
    </w:r>
    <w:r w:rsidR="00E2600C">
      <w:rPr>
        <w:b/>
        <w:bCs/>
        <w:noProof/>
        <w:sz w:val="22"/>
        <w:szCs w:val="22"/>
        <w:lang w:val="en-US"/>
      </w:rPr>
      <w:t>МСЭ-R  S.1878</w:t>
    </w:r>
    <w:r w:rsidRPr="00553C5F">
      <w:rPr>
        <w:b/>
        <w:bCs/>
        <w:sz w:val="22"/>
        <w:szCs w:val="22"/>
        <w:lang w:val="en-US"/>
      </w:rPr>
      <w:fldChar w:fldCharType="end"/>
    </w:r>
    <w:r w:rsidR="00EB3738">
      <w:rPr>
        <w:b/>
        <w:bCs/>
        <w:sz w:val="22"/>
        <w:szCs w:val="22"/>
        <w:lang w:val="en-US"/>
      </w:rPr>
      <w:tab/>
    </w:r>
    <w:r w:rsidR="00EB3738" w:rsidRPr="00553C5F">
      <w:rPr>
        <w:rStyle w:val="PageNumber"/>
        <w:b/>
        <w:bCs/>
        <w:sz w:val="22"/>
        <w:szCs w:val="22"/>
        <w:lang w:val="en-US"/>
      </w:rPr>
      <w:fldChar w:fldCharType="begin"/>
    </w:r>
    <w:r w:rsidR="00EB3738" w:rsidRPr="00553C5F">
      <w:rPr>
        <w:rStyle w:val="PageNumber"/>
        <w:b/>
        <w:bCs/>
        <w:sz w:val="22"/>
        <w:szCs w:val="22"/>
        <w:lang w:val="en-US"/>
      </w:rPr>
      <w:instrText xml:space="preserve"> PAGE </w:instrText>
    </w:r>
    <w:r w:rsidR="00EB3738" w:rsidRPr="00553C5F">
      <w:rPr>
        <w:rStyle w:val="PageNumber"/>
        <w:b/>
        <w:bCs/>
        <w:sz w:val="22"/>
        <w:szCs w:val="22"/>
        <w:lang w:val="en-US"/>
      </w:rPr>
      <w:fldChar w:fldCharType="separate"/>
    </w:r>
    <w:r w:rsidR="00E2600C">
      <w:rPr>
        <w:rStyle w:val="PageNumber"/>
        <w:b/>
        <w:bCs/>
        <w:noProof/>
        <w:sz w:val="22"/>
        <w:szCs w:val="22"/>
        <w:lang w:val="en-US"/>
      </w:rPr>
      <w:t>9</w:t>
    </w:r>
    <w:r w:rsidR="00EB3738" w:rsidRPr="00553C5F">
      <w:rPr>
        <w:rStyle w:val="PageNumber"/>
        <w:b/>
        <w:bCs/>
        <w:sz w:val="22"/>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8E5DDC" w:rsidRDefault="00DF5930" w:rsidP="008E5DDC">
    <w:pPr>
      <w:pStyle w:val="Header"/>
      <w:jc w:val="left"/>
      <w:rPr>
        <w:sz w:val="22"/>
        <w:szCs w:val="22"/>
        <w:lang w:val="ru-RU"/>
      </w:rPr>
    </w:pPr>
    <w:r w:rsidRPr="00553C5F">
      <w:rPr>
        <w:rStyle w:val="PageNumber"/>
        <w:b/>
        <w:bCs/>
        <w:sz w:val="22"/>
        <w:szCs w:val="22"/>
        <w:lang w:val="en-US"/>
      </w:rPr>
      <w:fldChar w:fldCharType="begin"/>
    </w:r>
    <w:r w:rsidRPr="00553C5F">
      <w:rPr>
        <w:rStyle w:val="PageNumber"/>
        <w:b/>
        <w:bCs/>
        <w:sz w:val="22"/>
        <w:szCs w:val="22"/>
        <w:lang w:val="en-US"/>
      </w:rPr>
      <w:instrText xml:space="preserve"> PAGE </w:instrText>
    </w:r>
    <w:r w:rsidRPr="00553C5F">
      <w:rPr>
        <w:rStyle w:val="PageNumber"/>
        <w:b/>
        <w:bCs/>
        <w:sz w:val="22"/>
        <w:szCs w:val="22"/>
        <w:lang w:val="en-US"/>
      </w:rPr>
      <w:fldChar w:fldCharType="separate"/>
    </w:r>
    <w:r w:rsidR="00E2600C">
      <w:rPr>
        <w:rStyle w:val="PageNumber"/>
        <w:b/>
        <w:bCs/>
        <w:noProof/>
        <w:sz w:val="22"/>
        <w:szCs w:val="22"/>
        <w:lang w:val="en-US"/>
      </w:rPr>
      <w:t>6</w:t>
    </w:r>
    <w:r w:rsidRPr="00553C5F">
      <w:rPr>
        <w:rStyle w:val="PageNumber"/>
        <w:b/>
        <w:bCs/>
        <w:sz w:val="22"/>
        <w:szCs w:val="22"/>
        <w:lang w:val="en-US"/>
      </w:rPr>
      <w:fldChar w:fldCharType="end"/>
    </w:r>
    <w:r w:rsidRPr="00553C5F">
      <w:rPr>
        <w:sz w:val="22"/>
        <w:szCs w:val="22"/>
        <w:lang w:val="en-US"/>
      </w:rPr>
      <w:tab/>
    </w:r>
    <w:r w:rsidRPr="00553C5F">
      <w:rPr>
        <w:b/>
        <w:sz w:val="22"/>
        <w:szCs w:val="22"/>
        <w:lang w:val="ru-RU"/>
      </w:rPr>
      <w:t>Рек.</w:t>
    </w:r>
    <w:r w:rsidRPr="00553C5F">
      <w:rPr>
        <w:b/>
        <w:sz w:val="22"/>
        <w:szCs w:val="22"/>
        <w:lang w:val="en-US"/>
      </w:rPr>
      <w:t xml:space="preserve"> </w:t>
    </w:r>
    <w:r w:rsidRPr="00553C5F">
      <w:rPr>
        <w:b/>
        <w:sz w:val="22"/>
        <w:szCs w:val="22"/>
        <w:lang w:val="ru-RU"/>
      </w:rPr>
      <w:t xml:space="preserve"> </w:t>
    </w:r>
    <w:r w:rsidRPr="00553C5F">
      <w:rPr>
        <w:b/>
        <w:bCs/>
        <w:sz w:val="22"/>
        <w:szCs w:val="22"/>
        <w:lang w:val="en-US"/>
      </w:rPr>
      <w:fldChar w:fldCharType="begin"/>
    </w:r>
    <w:r w:rsidRPr="00553C5F">
      <w:rPr>
        <w:b/>
        <w:bCs/>
        <w:sz w:val="22"/>
        <w:szCs w:val="22"/>
        <w:lang w:val="en-US"/>
      </w:rPr>
      <w:instrText>styleref href</w:instrText>
    </w:r>
    <w:r w:rsidRPr="00553C5F">
      <w:rPr>
        <w:b/>
        <w:bCs/>
        <w:sz w:val="22"/>
        <w:szCs w:val="22"/>
        <w:lang w:val="en-US"/>
      </w:rPr>
      <w:fldChar w:fldCharType="separate"/>
    </w:r>
    <w:r w:rsidR="00E2600C">
      <w:rPr>
        <w:b/>
        <w:bCs/>
        <w:noProof/>
        <w:sz w:val="22"/>
        <w:szCs w:val="22"/>
        <w:lang w:val="en-US"/>
      </w:rPr>
      <w:t>МСЭ-R  S.1878</w:t>
    </w:r>
    <w:r w:rsidRPr="00553C5F">
      <w:rPr>
        <w:b/>
        <w:bCs/>
        <w:sz w:val="22"/>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8E5DDC" w:rsidRDefault="00DF5930" w:rsidP="008E5DDC">
    <w:pPr>
      <w:pStyle w:val="Header"/>
      <w:rPr>
        <w:sz w:val="22"/>
        <w:szCs w:val="22"/>
        <w:lang w:val="ru-RU"/>
      </w:rPr>
    </w:pPr>
    <w:r w:rsidRPr="00553C5F">
      <w:rPr>
        <w:sz w:val="22"/>
        <w:szCs w:val="22"/>
      </w:rPr>
      <w:tab/>
    </w:r>
    <w:r w:rsidRPr="00553C5F">
      <w:rPr>
        <w:b/>
        <w:sz w:val="22"/>
        <w:szCs w:val="22"/>
        <w:lang w:val="ru-RU"/>
      </w:rPr>
      <w:t>Рек.</w:t>
    </w:r>
    <w:r w:rsidRPr="00553C5F">
      <w:rPr>
        <w:b/>
        <w:sz w:val="22"/>
        <w:szCs w:val="22"/>
        <w:lang w:val="en-US"/>
      </w:rPr>
      <w:t xml:space="preserve"> </w:t>
    </w:r>
    <w:r w:rsidRPr="00553C5F">
      <w:rPr>
        <w:b/>
        <w:sz w:val="22"/>
        <w:szCs w:val="22"/>
        <w:lang w:val="ru-RU"/>
      </w:rPr>
      <w:t xml:space="preserve"> </w:t>
    </w:r>
    <w:r w:rsidRPr="00553C5F">
      <w:rPr>
        <w:b/>
        <w:bCs/>
        <w:sz w:val="22"/>
        <w:szCs w:val="22"/>
        <w:lang w:val="en-US"/>
      </w:rPr>
      <w:fldChar w:fldCharType="begin"/>
    </w:r>
    <w:r w:rsidRPr="00553C5F">
      <w:rPr>
        <w:b/>
        <w:bCs/>
        <w:sz w:val="22"/>
        <w:szCs w:val="22"/>
        <w:lang w:val="en-US"/>
      </w:rPr>
      <w:instrText>styleref href</w:instrText>
    </w:r>
    <w:r w:rsidRPr="00553C5F">
      <w:rPr>
        <w:b/>
        <w:bCs/>
        <w:sz w:val="22"/>
        <w:szCs w:val="22"/>
        <w:lang w:val="en-US"/>
      </w:rPr>
      <w:fldChar w:fldCharType="separate"/>
    </w:r>
    <w:r w:rsidR="00E2600C">
      <w:rPr>
        <w:b/>
        <w:bCs/>
        <w:noProof/>
        <w:sz w:val="22"/>
        <w:szCs w:val="22"/>
        <w:lang w:val="en-US"/>
      </w:rPr>
      <w:t>МСЭ-R  S.1878</w:t>
    </w:r>
    <w:r w:rsidRPr="00553C5F">
      <w:rPr>
        <w:b/>
        <w:bCs/>
        <w:sz w:val="22"/>
        <w:szCs w:val="22"/>
        <w:lang w:val="en-US"/>
      </w:rPr>
      <w:fldChar w:fldCharType="end"/>
    </w:r>
    <w:r w:rsidRPr="00553C5F">
      <w:rPr>
        <w:sz w:val="22"/>
        <w:szCs w:val="22"/>
      </w:rPr>
      <w:tab/>
    </w:r>
    <w:r w:rsidRPr="00553C5F">
      <w:rPr>
        <w:rStyle w:val="PageNumber"/>
        <w:b/>
        <w:bCs/>
        <w:sz w:val="22"/>
        <w:szCs w:val="22"/>
      </w:rPr>
      <w:fldChar w:fldCharType="begin"/>
    </w:r>
    <w:r w:rsidRPr="00553C5F">
      <w:rPr>
        <w:rStyle w:val="PageNumber"/>
        <w:b/>
        <w:bCs/>
        <w:sz w:val="22"/>
        <w:szCs w:val="22"/>
      </w:rPr>
      <w:instrText xml:space="preserve"> PAGE </w:instrText>
    </w:r>
    <w:r w:rsidRPr="00553C5F">
      <w:rPr>
        <w:rStyle w:val="PageNumber"/>
        <w:b/>
        <w:bCs/>
        <w:sz w:val="22"/>
        <w:szCs w:val="22"/>
      </w:rPr>
      <w:fldChar w:fldCharType="separate"/>
    </w:r>
    <w:r w:rsidR="00E2600C">
      <w:rPr>
        <w:rStyle w:val="PageNumber"/>
        <w:b/>
        <w:bCs/>
        <w:noProof/>
        <w:sz w:val="22"/>
        <w:szCs w:val="22"/>
      </w:rPr>
      <w:t>7</w:t>
    </w:r>
    <w:r w:rsidRPr="00553C5F">
      <w:rPr>
        <w:rStyle w:val="PageNumber"/>
        <w:b/>
        <w:bCs/>
        <w:sz w:val="22"/>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A3452A" w:rsidRDefault="00DF5930" w:rsidP="00A3452A">
    <w:pPr>
      <w:pStyle w:val="Header"/>
      <w:tabs>
        <w:tab w:val="clear" w:pos="4848"/>
        <w:tab w:val="center" w:pos="7088"/>
      </w:tabs>
      <w:jc w:val="left"/>
      <w:rPr>
        <w:sz w:val="22"/>
        <w:szCs w:val="22"/>
        <w:lang w:val="en-US"/>
      </w:rPr>
    </w:pPr>
    <w:r w:rsidRPr="00553C5F">
      <w:rPr>
        <w:rStyle w:val="PageNumber"/>
        <w:b/>
        <w:bCs/>
        <w:sz w:val="22"/>
        <w:szCs w:val="22"/>
        <w:lang w:val="en-US"/>
      </w:rPr>
      <w:fldChar w:fldCharType="begin"/>
    </w:r>
    <w:r w:rsidRPr="00553C5F">
      <w:rPr>
        <w:rStyle w:val="PageNumber"/>
        <w:b/>
        <w:bCs/>
        <w:sz w:val="22"/>
        <w:szCs w:val="22"/>
        <w:lang w:val="en-US"/>
      </w:rPr>
      <w:instrText xml:space="preserve"> PAGE </w:instrText>
    </w:r>
    <w:r w:rsidRPr="00553C5F">
      <w:rPr>
        <w:rStyle w:val="PageNumber"/>
        <w:b/>
        <w:bCs/>
        <w:sz w:val="22"/>
        <w:szCs w:val="22"/>
        <w:lang w:val="en-US"/>
      </w:rPr>
      <w:fldChar w:fldCharType="separate"/>
    </w:r>
    <w:r w:rsidR="00E2600C">
      <w:rPr>
        <w:rStyle w:val="PageNumber"/>
        <w:b/>
        <w:bCs/>
        <w:noProof/>
        <w:sz w:val="22"/>
        <w:szCs w:val="22"/>
        <w:lang w:val="en-US"/>
      </w:rPr>
      <w:t>8</w:t>
    </w:r>
    <w:r w:rsidRPr="00553C5F">
      <w:rPr>
        <w:rStyle w:val="PageNumber"/>
        <w:b/>
        <w:bCs/>
        <w:sz w:val="22"/>
        <w:szCs w:val="22"/>
        <w:lang w:val="en-US"/>
      </w:rPr>
      <w:fldChar w:fldCharType="end"/>
    </w:r>
    <w:r w:rsidRPr="00553C5F">
      <w:rPr>
        <w:sz w:val="22"/>
        <w:szCs w:val="22"/>
        <w:lang w:val="en-US"/>
      </w:rPr>
      <w:tab/>
    </w:r>
    <w:r w:rsidRPr="00553C5F">
      <w:rPr>
        <w:b/>
        <w:sz w:val="22"/>
        <w:szCs w:val="22"/>
        <w:lang w:val="ru-RU"/>
      </w:rPr>
      <w:t>Рек.</w:t>
    </w:r>
    <w:r w:rsidRPr="00553C5F">
      <w:rPr>
        <w:b/>
        <w:sz w:val="22"/>
        <w:szCs w:val="22"/>
        <w:lang w:val="en-US"/>
      </w:rPr>
      <w:t xml:space="preserve"> </w:t>
    </w:r>
    <w:r w:rsidRPr="00553C5F">
      <w:rPr>
        <w:b/>
        <w:sz w:val="22"/>
        <w:szCs w:val="22"/>
        <w:lang w:val="ru-RU"/>
      </w:rPr>
      <w:t xml:space="preserve"> </w:t>
    </w:r>
    <w:r w:rsidRPr="00553C5F">
      <w:rPr>
        <w:b/>
        <w:bCs/>
        <w:sz w:val="22"/>
        <w:szCs w:val="22"/>
        <w:lang w:val="en-US"/>
      </w:rPr>
      <w:fldChar w:fldCharType="begin"/>
    </w:r>
    <w:r w:rsidRPr="00553C5F">
      <w:rPr>
        <w:b/>
        <w:bCs/>
        <w:sz w:val="22"/>
        <w:szCs w:val="22"/>
        <w:lang w:val="en-US"/>
      </w:rPr>
      <w:instrText>styleref href</w:instrText>
    </w:r>
    <w:r w:rsidRPr="00553C5F">
      <w:rPr>
        <w:b/>
        <w:bCs/>
        <w:sz w:val="22"/>
        <w:szCs w:val="22"/>
        <w:lang w:val="en-US"/>
      </w:rPr>
      <w:fldChar w:fldCharType="separate"/>
    </w:r>
    <w:r w:rsidR="00E2600C">
      <w:rPr>
        <w:b/>
        <w:bCs/>
        <w:noProof/>
        <w:sz w:val="22"/>
        <w:szCs w:val="22"/>
        <w:lang w:val="en-US"/>
      </w:rPr>
      <w:t>МСЭ-R  S.1878</w:t>
    </w:r>
    <w:r w:rsidRPr="00553C5F">
      <w:rPr>
        <w:b/>
        <w:bCs/>
        <w:sz w:val="22"/>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930" w:rsidRPr="00A3452A" w:rsidRDefault="00DF5930" w:rsidP="00A3452A">
    <w:pPr>
      <w:pStyle w:val="Header"/>
      <w:rPr>
        <w:sz w:val="22"/>
        <w:szCs w:val="22"/>
        <w:lang w:val="en-US"/>
      </w:rPr>
    </w:pPr>
    <w:r w:rsidRPr="00553C5F">
      <w:rPr>
        <w:sz w:val="22"/>
        <w:szCs w:val="22"/>
      </w:rPr>
      <w:tab/>
    </w:r>
    <w:r w:rsidRPr="00553C5F">
      <w:rPr>
        <w:b/>
        <w:sz w:val="22"/>
        <w:szCs w:val="22"/>
        <w:lang w:val="ru-RU"/>
      </w:rPr>
      <w:t>Рек.</w:t>
    </w:r>
    <w:r w:rsidRPr="00553C5F">
      <w:rPr>
        <w:b/>
        <w:sz w:val="22"/>
        <w:szCs w:val="22"/>
        <w:lang w:val="en-US"/>
      </w:rPr>
      <w:t xml:space="preserve"> </w:t>
    </w:r>
    <w:r w:rsidRPr="00553C5F">
      <w:rPr>
        <w:b/>
        <w:sz w:val="22"/>
        <w:szCs w:val="22"/>
        <w:lang w:val="ru-RU"/>
      </w:rPr>
      <w:t xml:space="preserve"> </w:t>
    </w:r>
    <w:r w:rsidRPr="00553C5F">
      <w:rPr>
        <w:b/>
        <w:bCs/>
        <w:sz w:val="22"/>
        <w:szCs w:val="22"/>
        <w:lang w:val="en-US"/>
      </w:rPr>
      <w:fldChar w:fldCharType="begin"/>
    </w:r>
    <w:r w:rsidRPr="00553C5F">
      <w:rPr>
        <w:b/>
        <w:bCs/>
        <w:sz w:val="22"/>
        <w:szCs w:val="22"/>
        <w:lang w:val="en-US"/>
      </w:rPr>
      <w:instrText>styleref href</w:instrText>
    </w:r>
    <w:r w:rsidRPr="00553C5F">
      <w:rPr>
        <w:b/>
        <w:bCs/>
        <w:sz w:val="22"/>
        <w:szCs w:val="22"/>
        <w:lang w:val="en-US"/>
      </w:rPr>
      <w:fldChar w:fldCharType="separate"/>
    </w:r>
    <w:r w:rsidR="00E2600C">
      <w:rPr>
        <w:b/>
        <w:bCs/>
        <w:noProof/>
        <w:sz w:val="22"/>
        <w:szCs w:val="22"/>
        <w:lang w:val="en-US"/>
      </w:rPr>
      <w:t>МСЭ-R  S.1878</w:t>
    </w:r>
    <w:r w:rsidRPr="00553C5F">
      <w:rPr>
        <w:b/>
        <w:bCs/>
        <w:sz w:val="22"/>
        <w:szCs w:val="22"/>
        <w:lang w:val="en-US"/>
      </w:rPr>
      <w:fldChar w:fldCharType="end"/>
    </w:r>
    <w:r w:rsidRPr="00553C5F">
      <w:rPr>
        <w:sz w:val="22"/>
        <w:szCs w:val="22"/>
      </w:rPr>
      <w:tab/>
    </w:r>
    <w:r w:rsidRPr="00553C5F">
      <w:rPr>
        <w:rStyle w:val="PageNumber"/>
        <w:b/>
        <w:bCs/>
        <w:sz w:val="22"/>
        <w:szCs w:val="22"/>
      </w:rPr>
      <w:fldChar w:fldCharType="begin"/>
    </w:r>
    <w:r w:rsidRPr="00553C5F">
      <w:rPr>
        <w:rStyle w:val="PageNumber"/>
        <w:b/>
        <w:bCs/>
        <w:sz w:val="22"/>
        <w:szCs w:val="22"/>
      </w:rPr>
      <w:instrText xml:space="preserve"> PAGE </w:instrText>
    </w:r>
    <w:r w:rsidRPr="00553C5F">
      <w:rPr>
        <w:rStyle w:val="PageNumber"/>
        <w:b/>
        <w:bCs/>
        <w:sz w:val="22"/>
        <w:szCs w:val="22"/>
      </w:rPr>
      <w:fldChar w:fldCharType="separate"/>
    </w:r>
    <w:r w:rsidR="00E2600C">
      <w:rPr>
        <w:rStyle w:val="PageNumber"/>
        <w:b/>
        <w:bCs/>
        <w:noProof/>
        <w:sz w:val="22"/>
        <w:szCs w:val="22"/>
      </w:rPr>
      <w:t>17</w:t>
    </w:r>
    <w:r w:rsidRPr="00553C5F">
      <w:rPr>
        <w:rStyle w:val="PageNumber"/>
        <w:b/>
        <w:bCs/>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380E20"/>
    <w:lvl w:ilvl="0">
      <w:start w:val="1"/>
      <w:numFmt w:val="decimal"/>
      <w:lvlText w:val="%1."/>
      <w:lvlJc w:val="left"/>
      <w:pPr>
        <w:tabs>
          <w:tab w:val="num" w:pos="1492"/>
        </w:tabs>
        <w:ind w:left="1492" w:hanging="360"/>
      </w:pPr>
    </w:lvl>
  </w:abstractNum>
  <w:abstractNum w:abstractNumId="1">
    <w:nsid w:val="FFFFFF7D"/>
    <w:multiLevelType w:val="singleLevel"/>
    <w:tmpl w:val="3C8AF84E"/>
    <w:lvl w:ilvl="0">
      <w:start w:val="1"/>
      <w:numFmt w:val="decimal"/>
      <w:lvlText w:val="%1."/>
      <w:lvlJc w:val="left"/>
      <w:pPr>
        <w:tabs>
          <w:tab w:val="num" w:pos="1209"/>
        </w:tabs>
        <w:ind w:left="1209" w:hanging="360"/>
      </w:pPr>
    </w:lvl>
  </w:abstractNum>
  <w:abstractNum w:abstractNumId="2">
    <w:nsid w:val="FFFFFF7E"/>
    <w:multiLevelType w:val="singleLevel"/>
    <w:tmpl w:val="1A70C4B8"/>
    <w:lvl w:ilvl="0">
      <w:start w:val="1"/>
      <w:numFmt w:val="decimal"/>
      <w:lvlText w:val="%1."/>
      <w:lvlJc w:val="left"/>
      <w:pPr>
        <w:tabs>
          <w:tab w:val="num" w:pos="926"/>
        </w:tabs>
        <w:ind w:left="926" w:hanging="360"/>
      </w:pPr>
    </w:lvl>
  </w:abstractNum>
  <w:abstractNum w:abstractNumId="3">
    <w:nsid w:val="FFFFFF7F"/>
    <w:multiLevelType w:val="singleLevel"/>
    <w:tmpl w:val="0C184308"/>
    <w:lvl w:ilvl="0">
      <w:start w:val="1"/>
      <w:numFmt w:val="decimal"/>
      <w:lvlText w:val="%1."/>
      <w:lvlJc w:val="left"/>
      <w:pPr>
        <w:tabs>
          <w:tab w:val="num" w:pos="643"/>
        </w:tabs>
        <w:ind w:left="643" w:hanging="360"/>
      </w:pPr>
    </w:lvl>
  </w:abstractNum>
  <w:abstractNum w:abstractNumId="4">
    <w:nsid w:val="FFFFFF80"/>
    <w:multiLevelType w:val="singleLevel"/>
    <w:tmpl w:val="5E7C4B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1EC0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88DA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3A421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80AB248"/>
    <w:lvl w:ilvl="0">
      <w:start w:val="1"/>
      <w:numFmt w:val="decimal"/>
      <w:lvlText w:val="%1."/>
      <w:lvlJc w:val="left"/>
      <w:pPr>
        <w:tabs>
          <w:tab w:val="num" w:pos="360"/>
        </w:tabs>
        <w:ind w:left="360" w:hanging="360"/>
      </w:pPr>
    </w:lvl>
  </w:abstractNum>
  <w:abstractNum w:abstractNumId="9">
    <w:nsid w:val="FFFFFF89"/>
    <w:multiLevelType w:val="singleLevel"/>
    <w:tmpl w:val="51BC25A2"/>
    <w:lvl w:ilvl="0">
      <w:start w:val="1"/>
      <w:numFmt w:val="bullet"/>
      <w:lvlText w:val=""/>
      <w:lvlJc w:val="left"/>
      <w:pPr>
        <w:tabs>
          <w:tab w:val="num" w:pos="360"/>
        </w:tabs>
        <w:ind w:left="360" w:hanging="360"/>
      </w:pPr>
      <w:rPr>
        <w:rFonts w:ascii="Symbol" w:hAnsi="Symbol" w:hint="default"/>
      </w:rPr>
    </w:lvl>
  </w:abstractNum>
  <w:abstractNum w:abstractNumId="10">
    <w:nsid w:val="2AEE35F6"/>
    <w:multiLevelType w:val="hybridMultilevel"/>
    <w:tmpl w:val="C772D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BC511C"/>
    <w:multiLevelType w:val="hybridMultilevel"/>
    <w:tmpl w:val="B246C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0529B"/>
    <w:multiLevelType w:val="hybridMultilevel"/>
    <w:tmpl w:val="8532756E"/>
    <w:lvl w:ilvl="0" w:tplc="1FB81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5E34A2"/>
    <w:multiLevelType w:val="hybridMultilevel"/>
    <w:tmpl w:val="7BD624A8"/>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826B39"/>
    <w:multiLevelType w:val="hybridMultilevel"/>
    <w:tmpl w:val="7EDC4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5B6092"/>
    <w:multiLevelType w:val="hybridMultilevel"/>
    <w:tmpl w:val="1D9E9458"/>
    <w:lvl w:ilvl="0" w:tplc="0409000F">
      <w:start w:val="1"/>
      <w:numFmt w:val="decimal"/>
      <w:lvlText w:val="%1."/>
      <w:lvlJc w:val="left"/>
      <w:pPr>
        <w:ind w:left="360" w:hanging="360"/>
      </w:p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16">
    <w:nsid w:val="5D234D97"/>
    <w:multiLevelType w:val="hybridMultilevel"/>
    <w:tmpl w:val="E19013FA"/>
    <w:lvl w:ilvl="0" w:tplc="040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10"/>
  </w:num>
  <w:num w:numId="14">
    <w:abstractNumId w:val="16"/>
  </w:num>
  <w:num w:numId="15">
    <w:abstractNumId w:val="15"/>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19"/>
  <w:evenAndOddHeaders/>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C4"/>
    <w:rsid w:val="00022D6E"/>
    <w:rsid w:val="000302C4"/>
    <w:rsid w:val="0003241B"/>
    <w:rsid w:val="00080669"/>
    <w:rsid w:val="00090D61"/>
    <w:rsid w:val="000B6D5E"/>
    <w:rsid w:val="000C692B"/>
    <w:rsid w:val="000E6793"/>
    <w:rsid w:val="00141FB2"/>
    <w:rsid w:val="00155A9D"/>
    <w:rsid w:val="00180FD1"/>
    <w:rsid w:val="001A7241"/>
    <w:rsid w:val="001B7FC2"/>
    <w:rsid w:val="001F0BF3"/>
    <w:rsid w:val="001F1778"/>
    <w:rsid w:val="001F38BB"/>
    <w:rsid w:val="001F3D76"/>
    <w:rsid w:val="001F55AB"/>
    <w:rsid w:val="00202B3A"/>
    <w:rsid w:val="00211024"/>
    <w:rsid w:val="00242EDC"/>
    <w:rsid w:val="00261E05"/>
    <w:rsid w:val="00262AF0"/>
    <w:rsid w:val="00285728"/>
    <w:rsid w:val="002A3CA3"/>
    <w:rsid w:val="002A47C4"/>
    <w:rsid w:val="002B255D"/>
    <w:rsid w:val="002C211C"/>
    <w:rsid w:val="002C63BD"/>
    <w:rsid w:val="002D76C4"/>
    <w:rsid w:val="002E0F1F"/>
    <w:rsid w:val="003020FE"/>
    <w:rsid w:val="003321D8"/>
    <w:rsid w:val="0033249E"/>
    <w:rsid w:val="00345055"/>
    <w:rsid w:val="00350642"/>
    <w:rsid w:val="003632CE"/>
    <w:rsid w:val="00380599"/>
    <w:rsid w:val="003844F5"/>
    <w:rsid w:val="00394E4A"/>
    <w:rsid w:val="003A5758"/>
    <w:rsid w:val="003A72C0"/>
    <w:rsid w:val="003B6F4D"/>
    <w:rsid w:val="003C210C"/>
    <w:rsid w:val="003C2818"/>
    <w:rsid w:val="003D083B"/>
    <w:rsid w:val="00406257"/>
    <w:rsid w:val="00427B4D"/>
    <w:rsid w:val="004A138C"/>
    <w:rsid w:val="004A285F"/>
    <w:rsid w:val="004A6C01"/>
    <w:rsid w:val="004C07D5"/>
    <w:rsid w:val="004C101C"/>
    <w:rsid w:val="004C7316"/>
    <w:rsid w:val="004D2825"/>
    <w:rsid w:val="00553C5F"/>
    <w:rsid w:val="00566860"/>
    <w:rsid w:val="00567211"/>
    <w:rsid w:val="00595F33"/>
    <w:rsid w:val="005A2568"/>
    <w:rsid w:val="005A5A4A"/>
    <w:rsid w:val="005D742F"/>
    <w:rsid w:val="00603EFE"/>
    <w:rsid w:val="006057B3"/>
    <w:rsid w:val="00607D68"/>
    <w:rsid w:val="00612042"/>
    <w:rsid w:val="00642A54"/>
    <w:rsid w:val="006754FA"/>
    <w:rsid w:val="006819AF"/>
    <w:rsid w:val="00683303"/>
    <w:rsid w:val="0069082E"/>
    <w:rsid w:val="006A0D1B"/>
    <w:rsid w:val="006A439D"/>
    <w:rsid w:val="006C4CCA"/>
    <w:rsid w:val="006E5C1B"/>
    <w:rsid w:val="007062C4"/>
    <w:rsid w:val="00714ECE"/>
    <w:rsid w:val="00744173"/>
    <w:rsid w:val="007468DA"/>
    <w:rsid w:val="00770C37"/>
    <w:rsid w:val="007B1C30"/>
    <w:rsid w:val="007D3949"/>
    <w:rsid w:val="007D4404"/>
    <w:rsid w:val="007E458E"/>
    <w:rsid w:val="007F0E17"/>
    <w:rsid w:val="0081768D"/>
    <w:rsid w:val="00822AD6"/>
    <w:rsid w:val="00822C73"/>
    <w:rsid w:val="00831DCB"/>
    <w:rsid w:val="008367CE"/>
    <w:rsid w:val="00851D6F"/>
    <w:rsid w:val="0087787F"/>
    <w:rsid w:val="00880C18"/>
    <w:rsid w:val="008C2CDF"/>
    <w:rsid w:val="008C4E6F"/>
    <w:rsid w:val="008E1806"/>
    <w:rsid w:val="008E5DDC"/>
    <w:rsid w:val="00907586"/>
    <w:rsid w:val="009100DB"/>
    <w:rsid w:val="009147EC"/>
    <w:rsid w:val="009343B7"/>
    <w:rsid w:val="00956248"/>
    <w:rsid w:val="009669C2"/>
    <w:rsid w:val="009815C0"/>
    <w:rsid w:val="0099420A"/>
    <w:rsid w:val="009A2F5B"/>
    <w:rsid w:val="009F3311"/>
    <w:rsid w:val="00A01360"/>
    <w:rsid w:val="00A03ADE"/>
    <w:rsid w:val="00A12202"/>
    <w:rsid w:val="00A25081"/>
    <w:rsid w:val="00A3452A"/>
    <w:rsid w:val="00A42B65"/>
    <w:rsid w:val="00A43973"/>
    <w:rsid w:val="00A51B7E"/>
    <w:rsid w:val="00A60BE4"/>
    <w:rsid w:val="00A6617B"/>
    <w:rsid w:val="00A673AC"/>
    <w:rsid w:val="00A92951"/>
    <w:rsid w:val="00AB0DC8"/>
    <w:rsid w:val="00AD24EE"/>
    <w:rsid w:val="00AF1EE1"/>
    <w:rsid w:val="00B10C76"/>
    <w:rsid w:val="00B15C01"/>
    <w:rsid w:val="00B23BB0"/>
    <w:rsid w:val="00B24DB3"/>
    <w:rsid w:val="00B270C7"/>
    <w:rsid w:val="00B31341"/>
    <w:rsid w:val="00B37B00"/>
    <w:rsid w:val="00B44E24"/>
    <w:rsid w:val="00B503E6"/>
    <w:rsid w:val="00BA1F57"/>
    <w:rsid w:val="00BF5DA5"/>
    <w:rsid w:val="00C356DA"/>
    <w:rsid w:val="00C575F9"/>
    <w:rsid w:val="00C67D2F"/>
    <w:rsid w:val="00C7458C"/>
    <w:rsid w:val="00CB10E0"/>
    <w:rsid w:val="00CB79F3"/>
    <w:rsid w:val="00CC0017"/>
    <w:rsid w:val="00CC4B3E"/>
    <w:rsid w:val="00CC4DDA"/>
    <w:rsid w:val="00CD5FB7"/>
    <w:rsid w:val="00CF223A"/>
    <w:rsid w:val="00D11DC3"/>
    <w:rsid w:val="00D208B5"/>
    <w:rsid w:val="00D22DF9"/>
    <w:rsid w:val="00D30B66"/>
    <w:rsid w:val="00D536E9"/>
    <w:rsid w:val="00D56630"/>
    <w:rsid w:val="00D66B08"/>
    <w:rsid w:val="00D7114C"/>
    <w:rsid w:val="00D81734"/>
    <w:rsid w:val="00DE2BFC"/>
    <w:rsid w:val="00DF058A"/>
    <w:rsid w:val="00DF4176"/>
    <w:rsid w:val="00DF5930"/>
    <w:rsid w:val="00E01542"/>
    <w:rsid w:val="00E043FB"/>
    <w:rsid w:val="00E167D3"/>
    <w:rsid w:val="00E2600C"/>
    <w:rsid w:val="00E33626"/>
    <w:rsid w:val="00E54115"/>
    <w:rsid w:val="00E7138C"/>
    <w:rsid w:val="00E77FB7"/>
    <w:rsid w:val="00E818B0"/>
    <w:rsid w:val="00E917F4"/>
    <w:rsid w:val="00E94F3B"/>
    <w:rsid w:val="00EA590D"/>
    <w:rsid w:val="00EB3738"/>
    <w:rsid w:val="00EB6480"/>
    <w:rsid w:val="00ED0D39"/>
    <w:rsid w:val="00EE2335"/>
    <w:rsid w:val="00EF17A6"/>
    <w:rsid w:val="00EF6CD3"/>
    <w:rsid w:val="00F306EC"/>
    <w:rsid w:val="00F35730"/>
    <w:rsid w:val="00F52441"/>
    <w:rsid w:val="00F665E2"/>
    <w:rsid w:val="00F705B4"/>
    <w:rsid w:val="00F826CA"/>
    <w:rsid w:val="00F90828"/>
    <w:rsid w:val="00F90BBD"/>
    <w:rsid w:val="00FB0B31"/>
    <w:rsid w:val="00FF27E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footer" w:uiPriority="0"/>
    <w:lsdException w:name="index heading" w:uiPriority="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B3A"/>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E917F4"/>
    <w:pPr>
      <w:keepNext/>
      <w:keepLines/>
      <w:spacing w:before="480"/>
      <w:ind w:left="794" w:hanging="794"/>
      <w:outlineLvl w:val="0"/>
    </w:pPr>
    <w:rPr>
      <w:b/>
    </w:rPr>
  </w:style>
  <w:style w:type="paragraph" w:styleId="Heading2">
    <w:name w:val="heading 2"/>
    <w:basedOn w:val="Heading1"/>
    <w:next w:val="Normal"/>
    <w:link w:val="Heading2Char"/>
    <w:qFormat/>
    <w:rsid w:val="00E917F4"/>
    <w:pPr>
      <w:spacing w:before="320"/>
      <w:outlineLvl w:val="1"/>
    </w:pPr>
    <w:rPr>
      <w:sz w:val="24"/>
    </w:rPr>
  </w:style>
  <w:style w:type="paragraph" w:styleId="Heading3">
    <w:name w:val="heading 3"/>
    <w:basedOn w:val="Heading1"/>
    <w:next w:val="Normal"/>
    <w:link w:val="Heading3Char"/>
    <w:qFormat/>
    <w:rsid w:val="00E917F4"/>
    <w:pPr>
      <w:spacing w:before="200"/>
      <w:outlineLvl w:val="2"/>
    </w:pPr>
    <w:rPr>
      <w:sz w:val="24"/>
    </w:rPr>
  </w:style>
  <w:style w:type="paragraph" w:styleId="Heading4">
    <w:name w:val="heading 4"/>
    <w:basedOn w:val="Heading3"/>
    <w:next w:val="Normal"/>
    <w:link w:val="Heading4Char"/>
    <w:qFormat/>
    <w:rsid w:val="00E917F4"/>
    <w:pPr>
      <w:tabs>
        <w:tab w:val="clear" w:pos="794"/>
        <w:tab w:val="left" w:pos="992"/>
      </w:tabs>
      <w:ind w:left="992" w:hanging="992"/>
      <w:outlineLvl w:val="3"/>
    </w:pPr>
  </w:style>
  <w:style w:type="paragraph" w:styleId="Heading5">
    <w:name w:val="heading 5"/>
    <w:basedOn w:val="Heading4"/>
    <w:next w:val="Normal"/>
    <w:link w:val="Heading5Char"/>
    <w:qFormat/>
    <w:rsid w:val="00E917F4"/>
    <w:pPr>
      <w:outlineLvl w:val="4"/>
    </w:pPr>
  </w:style>
  <w:style w:type="paragraph" w:styleId="Heading6">
    <w:name w:val="heading 6"/>
    <w:basedOn w:val="Heading4"/>
    <w:next w:val="Normal"/>
    <w:link w:val="Heading6Char"/>
    <w:qFormat/>
    <w:rsid w:val="00E917F4"/>
    <w:pPr>
      <w:tabs>
        <w:tab w:val="clear" w:pos="992"/>
        <w:tab w:val="clear" w:pos="1191"/>
      </w:tabs>
      <w:ind w:left="1588" w:hanging="1588"/>
      <w:outlineLvl w:val="5"/>
    </w:pPr>
  </w:style>
  <w:style w:type="paragraph" w:styleId="Heading7">
    <w:name w:val="heading 7"/>
    <w:basedOn w:val="Heading6"/>
    <w:next w:val="Normal"/>
    <w:link w:val="Heading7Char"/>
    <w:qFormat/>
    <w:rsid w:val="00E917F4"/>
    <w:pPr>
      <w:outlineLvl w:val="6"/>
    </w:pPr>
  </w:style>
  <w:style w:type="paragraph" w:styleId="Heading8">
    <w:name w:val="heading 8"/>
    <w:basedOn w:val="Heading6"/>
    <w:next w:val="Normal"/>
    <w:link w:val="Heading8Char"/>
    <w:qFormat/>
    <w:rsid w:val="00E917F4"/>
    <w:pPr>
      <w:outlineLvl w:val="7"/>
    </w:pPr>
  </w:style>
  <w:style w:type="paragraph" w:styleId="Heading9">
    <w:name w:val="heading 9"/>
    <w:basedOn w:val="Heading6"/>
    <w:next w:val="Normal"/>
    <w:link w:val="Heading9Char"/>
    <w:qFormat/>
    <w:rsid w:val="00E917F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rFonts w:cs="Times New Roman"/>
      <w:b/>
      <w:sz w:val="24"/>
      <w:lang w:val="fr-FR" w:eastAsia="en-US" w:bidi="ar-SA"/>
    </w:rPr>
  </w:style>
  <w:style w:type="character" w:customStyle="1" w:styleId="Heading2Char">
    <w:name w:val="Heading 2 Char"/>
    <w:basedOn w:val="DefaultParagraphFont"/>
    <w:link w:val="Heading2"/>
    <w:rsid w:val="0049243D"/>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49243D"/>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49243D"/>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49243D"/>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49243D"/>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49243D"/>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49243D"/>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49243D"/>
    <w:rPr>
      <w:rFonts w:asciiTheme="majorHAnsi" w:eastAsiaTheme="majorEastAsia" w:hAnsiTheme="majorHAnsi" w:cstheme="majorBidi"/>
      <w:lang w:val="fr-FR" w:eastAsia="en-US"/>
    </w:rPr>
  </w:style>
  <w:style w:type="paragraph" w:styleId="Header">
    <w:name w:val="header"/>
    <w:basedOn w:val="Normal"/>
    <w:link w:val="HeaderChar"/>
    <w:uiPriority w:val="99"/>
    <w:rsid w:val="00E917F4"/>
    <w:pPr>
      <w:tabs>
        <w:tab w:val="clear" w:pos="794"/>
        <w:tab w:val="clear" w:pos="1191"/>
        <w:tab w:val="clear" w:pos="1588"/>
        <w:tab w:val="clear" w:pos="1985"/>
        <w:tab w:val="center" w:pos="4848"/>
        <w:tab w:val="right" w:pos="9696"/>
      </w:tabs>
      <w:spacing w:before="0"/>
      <w:jc w:val="center"/>
    </w:pPr>
    <w:rPr>
      <w:sz w:val="24"/>
    </w:rPr>
  </w:style>
  <w:style w:type="character" w:customStyle="1" w:styleId="HeaderChar">
    <w:name w:val="Header Char"/>
    <w:basedOn w:val="DefaultParagraphFont"/>
    <w:link w:val="Header"/>
    <w:uiPriority w:val="99"/>
    <w:rsid w:val="0049243D"/>
    <w:rPr>
      <w:szCs w:val="20"/>
      <w:lang w:val="fr-FR" w:eastAsia="en-US"/>
    </w:rPr>
  </w:style>
  <w:style w:type="paragraph" w:styleId="Footer">
    <w:name w:val="footer"/>
    <w:basedOn w:val="Normal"/>
    <w:link w:val="FooterChar"/>
    <w:rsid w:val="00E917F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szCs w:val="20"/>
      <w:lang w:val="fr-FR" w:eastAsia="en-US"/>
    </w:rPr>
  </w:style>
  <w:style w:type="character" w:styleId="PageNumber">
    <w:name w:val="page number"/>
    <w:basedOn w:val="DefaultParagraphFont"/>
    <w:rsid w:val="00E917F4"/>
    <w:rPr>
      <w:rFonts w:cs="Times New Roman"/>
    </w:rPr>
  </w:style>
  <w:style w:type="paragraph" w:customStyle="1" w:styleId="Headingb">
    <w:name w:val="Heading_b"/>
    <w:basedOn w:val="Heading3"/>
    <w:next w:val="Normal"/>
    <w:link w:val="HeadingbChar"/>
    <w:rsid w:val="00E917F4"/>
    <w:pPr>
      <w:spacing w:before="160"/>
      <w:ind w:left="0" w:firstLine="0"/>
      <w:outlineLvl w:val="9"/>
    </w:pPr>
  </w:style>
  <w:style w:type="paragraph" w:customStyle="1" w:styleId="Headingi">
    <w:name w:val="Heading_i"/>
    <w:basedOn w:val="Heading3"/>
    <w:next w:val="Normal"/>
    <w:rsid w:val="00E917F4"/>
    <w:pPr>
      <w:spacing w:before="160"/>
      <w:ind w:left="0" w:firstLine="0"/>
    </w:pPr>
    <w:rPr>
      <w:b w:val="0"/>
      <w:i/>
    </w:rPr>
  </w:style>
  <w:style w:type="character" w:customStyle="1" w:styleId="href">
    <w:name w:val="href"/>
    <w:basedOn w:val="DefaultParagraphFont"/>
    <w:rsid w:val="00E917F4"/>
    <w:rPr>
      <w:rFonts w:cs="Times New Roman"/>
    </w:rPr>
  </w:style>
  <w:style w:type="paragraph" w:customStyle="1" w:styleId="enumlev1">
    <w:name w:val="enumlev1"/>
    <w:basedOn w:val="Normal"/>
    <w:link w:val="enumlev1Char"/>
    <w:rsid w:val="00D30B66"/>
    <w:pPr>
      <w:spacing w:before="80"/>
      <w:ind w:left="794" w:hanging="794"/>
    </w:pPr>
  </w:style>
  <w:style w:type="paragraph" w:customStyle="1" w:styleId="enumlev2">
    <w:name w:val="enumlev2"/>
    <w:basedOn w:val="enumlev1"/>
    <w:rsid w:val="00E917F4"/>
    <w:pPr>
      <w:ind w:left="1191" w:hanging="397"/>
    </w:pPr>
  </w:style>
  <w:style w:type="paragraph" w:customStyle="1" w:styleId="enumlev3">
    <w:name w:val="enumlev3"/>
    <w:basedOn w:val="enumlev2"/>
    <w:rsid w:val="00E917F4"/>
    <w:pPr>
      <w:ind w:left="1588"/>
    </w:pPr>
  </w:style>
  <w:style w:type="paragraph" w:customStyle="1" w:styleId="Normalaftertitle">
    <w:name w:val="Normal_after_title"/>
    <w:basedOn w:val="Normal"/>
    <w:next w:val="Normal"/>
    <w:link w:val="NormalaftertitleChar"/>
    <w:rsid w:val="00E917F4"/>
    <w:pPr>
      <w:spacing w:before="320"/>
    </w:pPr>
  </w:style>
  <w:style w:type="paragraph" w:customStyle="1" w:styleId="Note">
    <w:name w:val="Note"/>
    <w:basedOn w:val="Normal"/>
    <w:link w:val="NoteChar"/>
    <w:rsid w:val="00E917F4"/>
    <w:pPr>
      <w:tabs>
        <w:tab w:val="clear" w:pos="794"/>
        <w:tab w:val="clear" w:pos="1191"/>
        <w:tab w:val="clear" w:pos="1588"/>
        <w:tab w:val="clear" w:pos="1985"/>
      </w:tabs>
      <w:spacing w:before="80"/>
    </w:pPr>
  </w:style>
  <w:style w:type="paragraph" w:customStyle="1" w:styleId="RecNo">
    <w:name w:val="Rec_No"/>
    <w:basedOn w:val="Normal"/>
    <w:next w:val="Rectitle"/>
    <w:link w:val="RecNoChar"/>
    <w:rsid w:val="006A439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917F4"/>
    <w:pPr>
      <w:spacing w:before="240"/>
    </w:pPr>
    <w:rPr>
      <w:sz w:val="22"/>
      <w:lang w:val="es-ES_tradnl"/>
    </w:rPr>
  </w:style>
  <w:style w:type="paragraph" w:customStyle="1" w:styleId="Recref">
    <w:name w:val="Rec_ref"/>
    <w:basedOn w:val="Normal"/>
    <w:next w:val="Recdate"/>
    <w:rsid w:val="00E917F4"/>
    <w:pPr>
      <w:jc w:val="center"/>
    </w:pPr>
  </w:style>
  <w:style w:type="paragraph" w:customStyle="1" w:styleId="Recdate">
    <w:name w:val="Rec_date"/>
    <w:basedOn w:val="Recref"/>
    <w:next w:val="Normalaftertitle"/>
    <w:rsid w:val="00E917F4"/>
    <w:pPr>
      <w:jc w:val="right"/>
    </w:pPr>
  </w:style>
  <w:style w:type="paragraph" w:customStyle="1" w:styleId="AnnexNoTitle">
    <w:name w:val="Annex_NoTitle"/>
    <w:basedOn w:val="Normal"/>
    <w:next w:val="Normalaftertitle"/>
    <w:link w:val="AnnexNoTitleChar"/>
    <w:rsid w:val="00FB0B31"/>
    <w:pPr>
      <w:keepNext/>
      <w:keepLines/>
      <w:spacing w:before="480" w:after="80"/>
      <w:jc w:val="center"/>
    </w:pPr>
    <w:rPr>
      <w:b/>
      <w:sz w:val="26"/>
    </w:rPr>
  </w:style>
  <w:style w:type="paragraph" w:customStyle="1" w:styleId="AppendixNoTitle">
    <w:name w:val="Appendix_NoTitle"/>
    <w:basedOn w:val="AnnexNoTitle"/>
    <w:next w:val="Normal"/>
    <w:rsid w:val="00E917F4"/>
  </w:style>
  <w:style w:type="paragraph" w:customStyle="1" w:styleId="Tablefin">
    <w:name w:val="Table_fin"/>
    <w:basedOn w:val="Normal"/>
    <w:next w:val="Normal"/>
    <w:rsid w:val="00E917F4"/>
    <w:pPr>
      <w:spacing w:before="0"/>
    </w:pPr>
    <w:rPr>
      <w:sz w:val="20"/>
      <w:lang w:val="en-GB"/>
    </w:rPr>
  </w:style>
  <w:style w:type="paragraph" w:customStyle="1" w:styleId="Tablehead">
    <w:name w:val="Table_head"/>
    <w:basedOn w:val="Normal"/>
    <w:next w:val="Normal"/>
    <w:link w:val="TableheadChar"/>
    <w:rsid w:val="00D11D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E91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link w:val="TableNo0"/>
    <w:rsid w:val="00E917F4"/>
    <w:pPr>
      <w:keepNext/>
      <w:spacing w:before="360" w:after="120"/>
      <w:jc w:val="center"/>
    </w:pPr>
  </w:style>
  <w:style w:type="paragraph" w:customStyle="1" w:styleId="Tabletext">
    <w:name w:val="Table_text"/>
    <w:basedOn w:val="Normal"/>
    <w:link w:val="TabletextChar"/>
    <w:rsid w:val="00E91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link w:val="EquationChar"/>
    <w:rsid w:val="00E917F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917F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17F4"/>
    <w:pPr>
      <w:ind w:left="794"/>
    </w:pPr>
  </w:style>
  <w:style w:type="paragraph" w:customStyle="1" w:styleId="Figurelegend">
    <w:name w:val="Figure_legend"/>
    <w:basedOn w:val="Normal"/>
    <w:rsid w:val="00E917F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E917F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17F4"/>
    <w:pPr>
      <w:keepNext/>
      <w:keepLines/>
      <w:spacing w:before="480"/>
      <w:jc w:val="center"/>
    </w:pPr>
    <w:rPr>
      <w:sz w:val="28"/>
    </w:rPr>
  </w:style>
  <w:style w:type="paragraph" w:customStyle="1" w:styleId="Arttitle">
    <w:name w:val="Art_title"/>
    <w:basedOn w:val="Normal"/>
    <w:next w:val="Normalaftertitle"/>
    <w:rsid w:val="00E917F4"/>
    <w:pPr>
      <w:keepNext/>
      <w:keepLines/>
      <w:spacing w:before="240"/>
      <w:jc w:val="center"/>
    </w:pPr>
    <w:rPr>
      <w:b/>
      <w:sz w:val="28"/>
    </w:rPr>
  </w:style>
  <w:style w:type="paragraph" w:customStyle="1" w:styleId="Blanc">
    <w:name w:val="Blanc"/>
    <w:basedOn w:val="Normal"/>
    <w:next w:val="Tabletext"/>
    <w:rsid w:val="00E917F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17F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15C01"/>
    <w:pPr>
      <w:keepNext/>
      <w:keepLines/>
      <w:spacing w:before="160"/>
      <w:ind w:left="794"/>
    </w:pPr>
    <w:rPr>
      <w:i/>
      <w:lang w:val="ru-RU"/>
    </w:rPr>
  </w:style>
  <w:style w:type="paragraph" w:customStyle="1" w:styleId="ChapNo">
    <w:name w:val="Chap_No"/>
    <w:basedOn w:val="ArtNo"/>
    <w:next w:val="Chaptitle"/>
    <w:rsid w:val="00E917F4"/>
    <w:rPr>
      <w:b/>
    </w:rPr>
  </w:style>
  <w:style w:type="paragraph" w:customStyle="1" w:styleId="Chaptitle">
    <w:name w:val="Chap_title"/>
    <w:basedOn w:val="Arttitle"/>
    <w:next w:val="Normalaftertitle"/>
    <w:rsid w:val="00E917F4"/>
  </w:style>
  <w:style w:type="character" w:styleId="FootnoteReference">
    <w:name w:val="footnote reference"/>
    <w:basedOn w:val="DefaultParagraphFont"/>
    <w:rsid w:val="00EB6480"/>
    <w:rPr>
      <w:rFonts w:cs="Times New Roman"/>
      <w:position w:val="6"/>
      <w:sz w:val="16"/>
    </w:rPr>
  </w:style>
  <w:style w:type="paragraph" w:styleId="FootnoteText">
    <w:name w:val="footnote text"/>
    <w:basedOn w:val="Normal"/>
    <w:link w:val="FootnoteTextChar"/>
    <w:rsid w:val="00EB6480"/>
    <w:pPr>
      <w:keepLines/>
      <w:tabs>
        <w:tab w:val="left" w:pos="255"/>
      </w:tabs>
      <w:ind w:left="255" w:hanging="255"/>
    </w:pPr>
    <w:rPr>
      <w:sz w:val="20"/>
    </w:rPr>
  </w:style>
  <w:style w:type="character" w:customStyle="1" w:styleId="FootnoteTextChar">
    <w:name w:val="Footnote Text Char"/>
    <w:basedOn w:val="DefaultParagraphFont"/>
    <w:link w:val="FootnoteText"/>
    <w:rsid w:val="0049243D"/>
    <w:rPr>
      <w:sz w:val="20"/>
      <w:szCs w:val="20"/>
      <w:lang w:val="fr-FR" w:eastAsia="en-US"/>
    </w:rPr>
  </w:style>
  <w:style w:type="paragraph" w:styleId="Index1">
    <w:name w:val="index 1"/>
    <w:basedOn w:val="Normal"/>
    <w:next w:val="Normal"/>
    <w:semiHidden/>
    <w:rsid w:val="00E917F4"/>
  </w:style>
  <w:style w:type="paragraph" w:styleId="Index2">
    <w:name w:val="index 2"/>
    <w:basedOn w:val="Normal"/>
    <w:next w:val="Normal"/>
    <w:semiHidden/>
    <w:rsid w:val="00E917F4"/>
    <w:pPr>
      <w:ind w:left="283"/>
    </w:pPr>
  </w:style>
  <w:style w:type="paragraph" w:styleId="Index3">
    <w:name w:val="index 3"/>
    <w:basedOn w:val="Normal"/>
    <w:next w:val="Normal"/>
    <w:semiHidden/>
    <w:rsid w:val="00E917F4"/>
    <w:pPr>
      <w:ind w:left="566"/>
    </w:pPr>
  </w:style>
  <w:style w:type="paragraph" w:styleId="IndexHeading">
    <w:name w:val="index heading"/>
    <w:basedOn w:val="Normal"/>
    <w:next w:val="Index1"/>
    <w:rsid w:val="00E917F4"/>
  </w:style>
  <w:style w:type="paragraph" w:customStyle="1" w:styleId="Line">
    <w:name w:val="Line"/>
    <w:basedOn w:val="Normal"/>
    <w:next w:val="Normal"/>
    <w:rsid w:val="00E917F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17F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17F4"/>
  </w:style>
  <w:style w:type="paragraph" w:customStyle="1" w:styleId="Partref">
    <w:name w:val="Part_ref"/>
    <w:basedOn w:val="Normal"/>
    <w:next w:val="Normal"/>
    <w:rsid w:val="00E917F4"/>
    <w:pPr>
      <w:keepNext/>
      <w:keepLines/>
      <w:spacing w:after="280"/>
      <w:jc w:val="center"/>
    </w:pPr>
  </w:style>
  <w:style w:type="paragraph" w:customStyle="1" w:styleId="Parttitle">
    <w:name w:val="Part_title"/>
    <w:basedOn w:val="Normal"/>
    <w:next w:val="Normalaftertitle"/>
    <w:rsid w:val="00E917F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17F4"/>
  </w:style>
  <w:style w:type="paragraph" w:customStyle="1" w:styleId="QuestionNo">
    <w:name w:val="Question_No"/>
    <w:basedOn w:val="RecNo"/>
    <w:next w:val="Normal"/>
    <w:rsid w:val="00E917F4"/>
  </w:style>
  <w:style w:type="paragraph" w:customStyle="1" w:styleId="Questionref">
    <w:name w:val="Question_ref"/>
    <w:basedOn w:val="Recref"/>
    <w:next w:val="Questiondate"/>
    <w:rsid w:val="00E917F4"/>
  </w:style>
  <w:style w:type="paragraph" w:customStyle="1" w:styleId="Questiontitle">
    <w:name w:val="Question_title"/>
    <w:basedOn w:val="Normal"/>
    <w:next w:val="Questionref"/>
    <w:rsid w:val="00E917F4"/>
  </w:style>
  <w:style w:type="paragraph" w:customStyle="1" w:styleId="Reftext">
    <w:name w:val="Ref_text"/>
    <w:basedOn w:val="Normal"/>
    <w:rsid w:val="00E917F4"/>
    <w:pPr>
      <w:ind w:left="794" w:hanging="794"/>
    </w:pPr>
  </w:style>
  <w:style w:type="paragraph" w:customStyle="1" w:styleId="Reftitle">
    <w:name w:val="Ref_title"/>
    <w:basedOn w:val="Normal"/>
    <w:next w:val="Reftext"/>
    <w:rsid w:val="00E917F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F1EE1"/>
  </w:style>
  <w:style w:type="paragraph" w:customStyle="1" w:styleId="RepNo">
    <w:name w:val="Rep_No"/>
    <w:basedOn w:val="RecNo"/>
    <w:next w:val="Reptitle"/>
    <w:link w:val="RepNoChar"/>
    <w:rsid w:val="00E917F4"/>
  </w:style>
  <w:style w:type="paragraph" w:customStyle="1" w:styleId="Repref">
    <w:name w:val="Rep_ref"/>
    <w:basedOn w:val="Recref"/>
    <w:next w:val="Repdate"/>
    <w:rsid w:val="00E917F4"/>
  </w:style>
  <w:style w:type="paragraph" w:customStyle="1" w:styleId="Reptitle">
    <w:name w:val="Rep_title"/>
    <w:basedOn w:val="Rectitle"/>
    <w:next w:val="Repref"/>
    <w:link w:val="ReptitleChar"/>
    <w:rsid w:val="00E917F4"/>
  </w:style>
  <w:style w:type="paragraph" w:customStyle="1" w:styleId="Resdate">
    <w:name w:val="Res_date"/>
    <w:basedOn w:val="Recdate"/>
    <w:next w:val="Normalaftertitle"/>
    <w:rsid w:val="00E917F4"/>
  </w:style>
  <w:style w:type="paragraph" w:customStyle="1" w:styleId="ResNo">
    <w:name w:val="Res_No"/>
    <w:basedOn w:val="RecNo"/>
    <w:next w:val="Restitle"/>
    <w:link w:val="ResNoChar"/>
    <w:rsid w:val="00E917F4"/>
  </w:style>
  <w:style w:type="paragraph" w:customStyle="1" w:styleId="Resref">
    <w:name w:val="Res_ref"/>
    <w:basedOn w:val="Recref"/>
    <w:next w:val="Resdate"/>
    <w:rsid w:val="00E917F4"/>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rsid w:val="00E917F4"/>
  </w:style>
  <w:style w:type="paragraph" w:customStyle="1" w:styleId="Sectiontitle">
    <w:name w:val="Section_title"/>
    <w:basedOn w:val="Normal"/>
    <w:next w:val="Normalaftertitle"/>
    <w:rsid w:val="00E917F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17F4"/>
    <w:pPr>
      <w:tabs>
        <w:tab w:val="clear" w:pos="794"/>
        <w:tab w:val="clear" w:pos="1191"/>
        <w:tab w:val="clear" w:pos="1588"/>
        <w:tab w:val="clear" w:pos="1985"/>
        <w:tab w:val="right" w:pos="9611"/>
      </w:tabs>
    </w:pPr>
    <w:rPr>
      <w:i/>
    </w:rPr>
  </w:style>
  <w:style w:type="paragraph" w:styleId="TOC1">
    <w:name w:val="toc 1"/>
    <w:basedOn w:val="Normal"/>
    <w:rsid w:val="00E917F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917F4"/>
    <w:pPr>
      <w:tabs>
        <w:tab w:val="clear" w:pos="567"/>
        <w:tab w:val="left" w:pos="1276"/>
      </w:tabs>
      <w:spacing w:before="160"/>
      <w:ind w:left="1276" w:hanging="709"/>
    </w:pPr>
  </w:style>
  <w:style w:type="paragraph" w:styleId="TOC3">
    <w:name w:val="toc 3"/>
    <w:basedOn w:val="TOC2"/>
    <w:rsid w:val="00E917F4"/>
    <w:pPr>
      <w:tabs>
        <w:tab w:val="clear" w:pos="1276"/>
        <w:tab w:val="left" w:pos="2155"/>
      </w:tabs>
      <w:ind w:left="2155" w:hanging="879"/>
    </w:pPr>
  </w:style>
  <w:style w:type="paragraph" w:styleId="TOC4">
    <w:name w:val="toc 4"/>
    <w:basedOn w:val="TOC3"/>
    <w:rsid w:val="00E917F4"/>
    <w:pPr>
      <w:tabs>
        <w:tab w:val="left" w:pos="3261"/>
      </w:tabs>
      <w:spacing w:before="80"/>
      <w:ind w:left="3261" w:hanging="993"/>
    </w:pPr>
  </w:style>
  <w:style w:type="paragraph" w:styleId="TOC5">
    <w:name w:val="toc 5"/>
    <w:basedOn w:val="TOC4"/>
    <w:rsid w:val="00E917F4"/>
  </w:style>
  <w:style w:type="paragraph" w:styleId="TOC6">
    <w:name w:val="toc 6"/>
    <w:basedOn w:val="TOC4"/>
    <w:semiHidden/>
    <w:rsid w:val="00E917F4"/>
  </w:style>
  <w:style w:type="paragraph" w:styleId="TOC7">
    <w:name w:val="toc 7"/>
    <w:basedOn w:val="TOC4"/>
    <w:semiHidden/>
    <w:rsid w:val="00E917F4"/>
  </w:style>
  <w:style w:type="paragraph" w:styleId="TOC8">
    <w:name w:val="toc 8"/>
    <w:basedOn w:val="TOC4"/>
    <w:semiHidden/>
    <w:rsid w:val="00E917F4"/>
  </w:style>
  <w:style w:type="paragraph" w:customStyle="1" w:styleId="Rectitle">
    <w:name w:val="Rec_title"/>
    <w:basedOn w:val="Normal"/>
    <w:next w:val="Recref"/>
    <w:link w:val="Rectitle0"/>
    <w:rsid w:val="00B15C01"/>
    <w:pPr>
      <w:keepNext/>
      <w:keepLines/>
      <w:spacing w:before="240"/>
      <w:jc w:val="center"/>
    </w:pPr>
    <w:rPr>
      <w:b/>
      <w:sz w:val="26"/>
      <w:lang w:val="ru-RU"/>
    </w:rPr>
  </w:style>
  <w:style w:type="paragraph" w:customStyle="1" w:styleId="Annexref">
    <w:name w:val="Annex_ref"/>
    <w:basedOn w:val="Normal"/>
    <w:next w:val="Normalaftertitle"/>
    <w:rsid w:val="00E917F4"/>
    <w:pPr>
      <w:keepNext/>
      <w:keepLines/>
      <w:spacing w:after="280"/>
      <w:jc w:val="center"/>
    </w:pPr>
  </w:style>
  <w:style w:type="paragraph" w:customStyle="1" w:styleId="Appendixref">
    <w:name w:val="Appendix_ref"/>
    <w:basedOn w:val="Annexref"/>
    <w:next w:val="Normalaftertitle"/>
    <w:rsid w:val="00E917F4"/>
  </w:style>
  <w:style w:type="paragraph" w:customStyle="1" w:styleId="Figuretitle">
    <w:name w:val="Figure_title"/>
    <w:basedOn w:val="Normal"/>
    <w:next w:val="Figure"/>
    <w:link w:val="FiguretitleChar"/>
    <w:rsid w:val="00E917F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D11DC3"/>
    <w:pPr>
      <w:keepNext/>
      <w:spacing w:before="0" w:after="120"/>
      <w:jc w:val="center"/>
    </w:pPr>
    <w:rPr>
      <w:b/>
      <w:lang w:val="ru-RU"/>
    </w:rPr>
  </w:style>
  <w:style w:type="paragraph" w:customStyle="1" w:styleId="Summary">
    <w:name w:val="Summary"/>
    <w:basedOn w:val="Normal"/>
    <w:next w:val="Normalaftertitle"/>
    <w:rsid w:val="00E917F4"/>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uiPriority w:val="99"/>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rsid w:val="003844F5"/>
    <w:rPr>
      <w:rFonts w:ascii="Tahoma" w:eastAsia="MS Mincho" w:hAnsi="Tahoma" w:cs="Tahoma"/>
      <w:sz w:val="16"/>
      <w:szCs w:val="16"/>
      <w:lang w:val="en-GB"/>
    </w:rPr>
  </w:style>
  <w:style w:type="character" w:customStyle="1" w:styleId="BalloonTextChar1">
    <w:name w:val="Balloon Text Char1"/>
    <w:basedOn w:val="DefaultParagraphFont"/>
    <w:uiPriority w:val="99"/>
    <w:semiHidden/>
    <w:rsid w:val="0049243D"/>
    <w:rPr>
      <w:sz w:val="0"/>
      <w:szCs w:val="0"/>
      <w:lang w:val="fr-FR" w:eastAsia="en-US"/>
    </w:rPr>
  </w:style>
  <w:style w:type="paragraph" w:customStyle="1" w:styleId="Source">
    <w:name w:val="Source"/>
    <w:basedOn w:val="Normal"/>
    <w:next w:val="Normalaftertitle"/>
    <w:uiPriority w:val="99"/>
    <w:rsid w:val="002A47C4"/>
    <w:pPr>
      <w:spacing w:before="840" w:after="200"/>
      <w:jc w:val="center"/>
    </w:pPr>
    <w:rPr>
      <w:b/>
      <w:sz w:val="28"/>
      <w:lang w:val="en-GB"/>
    </w:rPr>
  </w:style>
  <w:style w:type="character" w:customStyle="1" w:styleId="AnnexNoTitleChar">
    <w:name w:val="Annex_NoTitle Char"/>
    <w:basedOn w:val="DefaultParagraphFont"/>
    <w:link w:val="AnnexNoTitle"/>
    <w:uiPriority w:val="99"/>
    <w:locked/>
    <w:rsid w:val="00FB0B31"/>
    <w:rPr>
      <w:rFonts w:cs="Times New Roman"/>
      <w:b/>
      <w:sz w:val="26"/>
      <w:lang w:val="fr-FR" w:eastAsia="en-US" w:bidi="ar-SA"/>
    </w:rPr>
  </w:style>
  <w:style w:type="paragraph" w:customStyle="1" w:styleId="Normalaftertitle0">
    <w:name w:val="Normal after title"/>
    <w:basedOn w:val="Normal"/>
    <w:next w:val="Normal"/>
    <w:uiPriority w:val="99"/>
    <w:rsid w:val="00AF1EE1"/>
    <w:pPr>
      <w:spacing w:before="280"/>
      <w:jc w:val="left"/>
      <w:textAlignment w:val="auto"/>
    </w:pPr>
    <w:rPr>
      <w:lang w:val="en-GB"/>
    </w:rPr>
  </w:style>
  <w:style w:type="character" w:styleId="Hyperlink">
    <w:name w:val="Hyperlink"/>
    <w:basedOn w:val="DefaultParagraphFont"/>
    <w:rsid w:val="002A47C4"/>
    <w:rPr>
      <w:rFonts w:cs="Times New Roman"/>
      <w:color w:val="0000FF"/>
      <w:u w:val="single"/>
    </w:rPr>
  </w:style>
  <w:style w:type="paragraph" w:customStyle="1" w:styleId="RecNo0">
    <w:name w:val="Стиль Rec_No + Перед:  0 пт"/>
    <w:basedOn w:val="RecNo"/>
    <w:uiPriority w:val="99"/>
    <w:rsid w:val="00AF1EE1"/>
    <w:pPr>
      <w:spacing w:before="0"/>
    </w:pPr>
  </w:style>
  <w:style w:type="character" w:customStyle="1" w:styleId="NormalaftertitleChar">
    <w:name w:val="Normal_after_title Char"/>
    <w:basedOn w:val="DefaultParagraphFont"/>
    <w:link w:val="Normalaftertitle"/>
    <w:locked/>
    <w:rsid w:val="009669C2"/>
    <w:rPr>
      <w:rFonts w:cs="Times New Roman"/>
      <w:sz w:val="22"/>
      <w:lang w:val="fr-FR" w:eastAsia="en-US" w:bidi="ar-SA"/>
    </w:rPr>
  </w:style>
  <w:style w:type="character" w:customStyle="1" w:styleId="CallChar">
    <w:name w:val="Call Char"/>
    <w:basedOn w:val="DefaultParagraphFont"/>
    <w:link w:val="Call"/>
    <w:locked/>
    <w:rsid w:val="00B15C01"/>
    <w:rPr>
      <w:i/>
      <w:szCs w:val="20"/>
      <w:lang w:eastAsia="en-US"/>
    </w:rPr>
  </w:style>
  <w:style w:type="character" w:customStyle="1" w:styleId="enumlev1Char">
    <w:name w:val="enumlev1 Char"/>
    <w:basedOn w:val="DefaultParagraphFont"/>
    <w:link w:val="enumlev1"/>
    <w:locked/>
    <w:rsid w:val="002A3CA3"/>
    <w:rPr>
      <w:szCs w:val="20"/>
      <w:lang w:val="fr-FR" w:eastAsia="en-US"/>
    </w:rPr>
  </w:style>
  <w:style w:type="character" w:customStyle="1" w:styleId="EquationChar">
    <w:name w:val="Equation Char"/>
    <w:basedOn w:val="DefaultParagraphFont"/>
    <w:link w:val="Equation"/>
    <w:locked/>
    <w:rsid w:val="002A3CA3"/>
    <w:rPr>
      <w:szCs w:val="20"/>
      <w:lang w:val="fr-FR" w:eastAsia="en-US"/>
    </w:rPr>
  </w:style>
  <w:style w:type="character" w:customStyle="1" w:styleId="EquationlegendChar">
    <w:name w:val="Equation_legend Char"/>
    <w:basedOn w:val="DefaultParagraphFont"/>
    <w:link w:val="Equationlegend"/>
    <w:locked/>
    <w:rsid w:val="002A3CA3"/>
    <w:rPr>
      <w:szCs w:val="20"/>
      <w:lang w:val="en-US" w:eastAsia="en-US"/>
    </w:rPr>
  </w:style>
  <w:style w:type="character" w:customStyle="1" w:styleId="TabletextChar">
    <w:name w:val="Table_text Char"/>
    <w:basedOn w:val="DefaultParagraphFont"/>
    <w:link w:val="Tabletext"/>
    <w:locked/>
    <w:rsid w:val="002A3CA3"/>
    <w:rPr>
      <w:szCs w:val="20"/>
      <w:lang w:val="fr-FR" w:eastAsia="en-US"/>
    </w:rPr>
  </w:style>
  <w:style w:type="character" w:customStyle="1" w:styleId="Tabletitle0">
    <w:name w:val="Table_title Знак"/>
    <w:basedOn w:val="DefaultParagraphFont"/>
    <w:link w:val="Tabletitle"/>
    <w:locked/>
    <w:rsid w:val="00D11DC3"/>
    <w:rPr>
      <w:b/>
      <w:szCs w:val="20"/>
      <w:lang w:eastAsia="en-US"/>
    </w:rPr>
  </w:style>
  <w:style w:type="character" w:customStyle="1" w:styleId="FiguretitleChar">
    <w:name w:val="Figure_title Char"/>
    <w:basedOn w:val="DefaultParagraphFont"/>
    <w:link w:val="Figuretitle"/>
    <w:locked/>
    <w:rsid w:val="002A3CA3"/>
    <w:rPr>
      <w:rFonts w:ascii="Times New Roman Bold" w:hAnsi="Times New Roman Bold"/>
      <w:b/>
      <w:sz w:val="18"/>
      <w:szCs w:val="20"/>
      <w:lang w:val="fr-FR" w:eastAsia="en-US"/>
    </w:rPr>
  </w:style>
  <w:style w:type="character" w:customStyle="1" w:styleId="FigureNoChar">
    <w:name w:val="Figure_No Char"/>
    <w:basedOn w:val="DefaultParagraphFont"/>
    <w:link w:val="FigureNo"/>
    <w:locked/>
    <w:rsid w:val="002A3CA3"/>
    <w:rPr>
      <w:caps/>
      <w:sz w:val="18"/>
      <w:szCs w:val="20"/>
      <w:lang w:val="fr-FR" w:eastAsia="en-US"/>
    </w:rPr>
  </w:style>
  <w:style w:type="character" w:customStyle="1" w:styleId="NoteChar">
    <w:name w:val="Note Char"/>
    <w:basedOn w:val="DefaultParagraphFont"/>
    <w:link w:val="Note"/>
    <w:locked/>
    <w:rsid w:val="002A3CA3"/>
    <w:rPr>
      <w:szCs w:val="20"/>
      <w:lang w:val="fr-FR" w:eastAsia="en-US"/>
    </w:rPr>
  </w:style>
  <w:style w:type="character" w:customStyle="1" w:styleId="Rectitle0">
    <w:name w:val="Rec_title Знак"/>
    <w:basedOn w:val="DefaultParagraphFont"/>
    <w:link w:val="Rectitle"/>
    <w:locked/>
    <w:rsid w:val="00B15C01"/>
    <w:rPr>
      <w:b/>
      <w:sz w:val="26"/>
      <w:szCs w:val="20"/>
      <w:lang w:eastAsia="en-US"/>
    </w:rPr>
  </w:style>
  <w:style w:type="character" w:customStyle="1" w:styleId="RecNoChar">
    <w:name w:val="Rec_No Char"/>
    <w:basedOn w:val="DefaultParagraphFont"/>
    <w:link w:val="RecNo"/>
    <w:locked/>
    <w:rsid w:val="002A3CA3"/>
    <w:rPr>
      <w:sz w:val="26"/>
      <w:szCs w:val="20"/>
      <w:lang w:val="fr-FR" w:eastAsia="en-US"/>
    </w:rPr>
  </w:style>
  <w:style w:type="character" w:customStyle="1" w:styleId="ReptitleChar">
    <w:name w:val="Rep_title Char"/>
    <w:basedOn w:val="Rectitle0"/>
    <w:link w:val="Reptitle"/>
    <w:locked/>
    <w:rsid w:val="002A3CA3"/>
    <w:rPr>
      <w:b/>
      <w:sz w:val="26"/>
      <w:szCs w:val="20"/>
      <w:lang w:eastAsia="en-US"/>
    </w:rPr>
  </w:style>
  <w:style w:type="character" w:customStyle="1" w:styleId="RepNoChar">
    <w:name w:val="Rep_No Char"/>
    <w:basedOn w:val="RecNoChar"/>
    <w:link w:val="RepNo"/>
    <w:locked/>
    <w:rsid w:val="002A3CA3"/>
    <w:rPr>
      <w:sz w:val="26"/>
      <w:szCs w:val="20"/>
      <w:lang w:val="fr-FR" w:eastAsia="en-US"/>
    </w:rPr>
  </w:style>
  <w:style w:type="character" w:customStyle="1" w:styleId="RestitleChar">
    <w:name w:val="Res_title Char"/>
    <w:basedOn w:val="DefaultParagraphFont"/>
    <w:link w:val="Restitle"/>
    <w:locked/>
    <w:rsid w:val="002A3CA3"/>
    <w:rPr>
      <w:b/>
      <w:sz w:val="28"/>
      <w:szCs w:val="20"/>
      <w:lang w:val="fr-FR" w:eastAsia="en-US"/>
    </w:rPr>
  </w:style>
  <w:style w:type="character" w:customStyle="1" w:styleId="ResNoChar">
    <w:name w:val="Res_No Char"/>
    <w:basedOn w:val="DefaultParagraphFont"/>
    <w:link w:val="ResNo"/>
    <w:locked/>
    <w:rsid w:val="002A3CA3"/>
    <w:rPr>
      <w:sz w:val="26"/>
      <w:szCs w:val="20"/>
      <w:lang w:val="fr-FR" w:eastAsia="en-US"/>
    </w:rPr>
  </w:style>
  <w:style w:type="character" w:customStyle="1" w:styleId="TableheadChar">
    <w:name w:val="Table_head Char"/>
    <w:basedOn w:val="DefaultParagraphFont"/>
    <w:link w:val="Tablehead"/>
    <w:locked/>
    <w:rsid w:val="00D11DC3"/>
    <w:rPr>
      <w:b/>
      <w:sz w:val="20"/>
      <w:szCs w:val="20"/>
      <w:lang w:val="fr-FR" w:eastAsia="en-US"/>
    </w:rPr>
  </w:style>
  <w:style w:type="character" w:customStyle="1" w:styleId="TablelegendChar">
    <w:name w:val="Table_legend Char"/>
    <w:basedOn w:val="TabletextChar"/>
    <w:link w:val="Tablelegend"/>
    <w:locked/>
    <w:rsid w:val="002A3CA3"/>
    <w:rPr>
      <w:szCs w:val="20"/>
      <w:lang w:val="fr-FR" w:eastAsia="en-US"/>
    </w:rPr>
  </w:style>
  <w:style w:type="character" w:customStyle="1" w:styleId="TableNo0">
    <w:name w:val="Table_No Знак"/>
    <w:basedOn w:val="DefaultParagraphFont"/>
    <w:link w:val="TableNo"/>
    <w:locked/>
    <w:rsid w:val="002A3CA3"/>
    <w:rPr>
      <w:szCs w:val="20"/>
      <w:lang w:val="fr-FR" w:eastAsia="en-US"/>
    </w:rPr>
  </w:style>
  <w:style w:type="character" w:customStyle="1" w:styleId="HeadingbChar">
    <w:name w:val="Heading_b Char"/>
    <w:basedOn w:val="DefaultParagraphFont"/>
    <w:link w:val="Headingb"/>
    <w:locked/>
    <w:rsid w:val="002A3CA3"/>
    <w:rPr>
      <w:b/>
      <w:sz w:val="24"/>
      <w:szCs w:val="20"/>
      <w:lang w:val="fr-FR" w:eastAsia="en-US"/>
    </w:rPr>
  </w:style>
  <w:style w:type="table" w:styleId="TableGrid">
    <w:name w:val="Table Grid"/>
    <w:basedOn w:val="TableNormal"/>
    <w:rsid w:val="002A3CA3"/>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A3CA3"/>
    <w:pPr>
      <w:ind w:left="720"/>
      <w:contextualSpacing/>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footer" w:uiPriority="0"/>
    <w:lsdException w:name="index heading" w:uiPriority="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B3A"/>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E917F4"/>
    <w:pPr>
      <w:keepNext/>
      <w:keepLines/>
      <w:spacing w:before="480"/>
      <w:ind w:left="794" w:hanging="794"/>
      <w:outlineLvl w:val="0"/>
    </w:pPr>
    <w:rPr>
      <w:b/>
    </w:rPr>
  </w:style>
  <w:style w:type="paragraph" w:styleId="Heading2">
    <w:name w:val="heading 2"/>
    <w:basedOn w:val="Heading1"/>
    <w:next w:val="Normal"/>
    <w:link w:val="Heading2Char"/>
    <w:qFormat/>
    <w:rsid w:val="00E917F4"/>
    <w:pPr>
      <w:spacing w:before="320"/>
      <w:outlineLvl w:val="1"/>
    </w:pPr>
    <w:rPr>
      <w:sz w:val="24"/>
    </w:rPr>
  </w:style>
  <w:style w:type="paragraph" w:styleId="Heading3">
    <w:name w:val="heading 3"/>
    <w:basedOn w:val="Heading1"/>
    <w:next w:val="Normal"/>
    <w:link w:val="Heading3Char"/>
    <w:qFormat/>
    <w:rsid w:val="00E917F4"/>
    <w:pPr>
      <w:spacing w:before="200"/>
      <w:outlineLvl w:val="2"/>
    </w:pPr>
    <w:rPr>
      <w:sz w:val="24"/>
    </w:rPr>
  </w:style>
  <w:style w:type="paragraph" w:styleId="Heading4">
    <w:name w:val="heading 4"/>
    <w:basedOn w:val="Heading3"/>
    <w:next w:val="Normal"/>
    <w:link w:val="Heading4Char"/>
    <w:qFormat/>
    <w:rsid w:val="00E917F4"/>
    <w:pPr>
      <w:tabs>
        <w:tab w:val="clear" w:pos="794"/>
        <w:tab w:val="left" w:pos="992"/>
      </w:tabs>
      <w:ind w:left="992" w:hanging="992"/>
      <w:outlineLvl w:val="3"/>
    </w:pPr>
  </w:style>
  <w:style w:type="paragraph" w:styleId="Heading5">
    <w:name w:val="heading 5"/>
    <w:basedOn w:val="Heading4"/>
    <w:next w:val="Normal"/>
    <w:link w:val="Heading5Char"/>
    <w:qFormat/>
    <w:rsid w:val="00E917F4"/>
    <w:pPr>
      <w:outlineLvl w:val="4"/>
    </w:pPr>
  </w:style>
  <w:style w:type="paragraph" w:styleId="Heading6">
    <w:name w:val="heading 6"/>
    <w:basedOn w:val="Heading4"/>
    <w:next w:val="Normal"/>
    <w:link w:val="Heading6Char"/>
    <w:qFormat/>
    <w:rsid w:val="00E917F4"/>
    <w:pPr>
      <w:tabs>
        <w:tab w:val="clear" w:pos="992"/>
        <w:tab w:val="clear" w:pos="1191"/>
      </w:tabs>
      <w:ind w:left="1588" w:hanging="1588"/>
      <w:outlineLvl w:val="5"/>
    </w:pPr>
  </w:style>
  <w:style w:type="paragraph" w:styleId="Heading7">
    <w:name w:val="heading 7"/>
    <w:basedOn w:val="Heading6"/>
    <w:next w:val="Normal"/>
    <w:link w:val="Heading7Char"/>
    <w:qFormat/>
    <w:rsid w:val="00E917F4"/>
    <w:pPr>
      <w:outlineLvl w:val="6"/>
    </w:pPr>
  </w:style>
  <w:style w:type="paragraph" w:styleId="Heading8">
    <w:name w:val="heading 8"/>
    <w:basedOn w:val="Heading6"/>
    <w:next w:val="Normal"/>
    <w:link w:val="Heading8Char"/>
    <w:qFormat/>
    <w:rsid w:val="00E917F4"/>
    <w:pPr>
      <w:outlineLvl w:val="7"/>
    </w:pPr>
  </w:style>
  <w:style w:type="paragraph" w:styleId="Heading9">
    <w:name w:val="heading 9"/>
    <w:basedOn w:val="Heading6"/>
    <w:next w:val="Normal"/>
    <w:link w:val="Heading9Char"/>
    <w:qFormat/>
    <w:rsid w:val="00E917F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rFonts w:cs="Times New Roman"/>
      <w:b/>
      <w:sz w:val="24"/>
      <w:lang w:val="fr-FR" w:eastAsia="en-US" w:bidi="ar-SA"/>
    </w:rPr>
  </w:style>
  <w:style w:type="character" w:customStyle="1" w:styleId="Heading2Char">
    <w:name w:val="Heading 2 Char"/>
    <w:basedOn w:val="DefaultParagraphFont"/>
    <w:link w:val="Heading2"/>
    <w:rsid w:val="0049243D"/>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49243D"/>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49243D"/>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49243D"/>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49243D"/>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49243D"/>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49243D"/>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49243D"/>
    <w:rPr>
      <w:rFonts w:asciiTheme="majorHAnsi" w:eastAsiaTheme="majorEastAsia" w:hAnsiTheme="majorHAnsi" w:cstheme="majorBidi"/>
      <w:lang w:val="fr-FR" w:eastAsia="en-US"/>
    </w:rPr>
  </w:style>
  <w:style w:type="paragraph" w:styleId="Header">
    <w:name w:val="header"/>
    <w:basedOn w:val="Normal"/>
    <w:link w:val="HeaderChar"/>
    <w:uiPriority w:val="99"/>
    <w:rsid w:val="00E917F4"/>
    <w:pPr>
      <w:tabs>
        <w:tab w:val="clear" w:pos="794"/>
        <w:tab w:val="clear" w:pos="1191"/>
        <w:tab w:val="clear" w:pos="1588"/>
        <w:tab w:val="clear" w:pos="1985"/>
        <w:tab w:val="center" w:pos="4848"/>
        <w:tab w:val="right" w:pos="9696"/>
      </w:tabs>
      <w:spacing w:before="0"/>
      <w:jc w:val="center"/>
    </w:pPr>
    <w:rPr>
      <w:sz w:val="24"/>
    </w:rPr>
  </w:style>
  <w:style w:type="character" w:customStyle="1" w:styleId="HeaderChar">
    <w:name w:val="Header Char"/>
    <w:basedOn w:val="DefaultParagraphFont"/>
    <w:link w:val="Header"/>
    <w:uiPriority w:val="99"/>
    <w:rsid w:val="0049243D"/>
    <w:rPr>
      <w:szCs w:val="20"/>
      <w:lang w:val="fr-FR" w:eastAsia="en-US"/>
    </w:rPr>
  </w:style>
  <w:style w:type="paragraph" w:styleId="Footer">
    <w:name w:val="footer"/>
    <w:basedOn w:val="Normal"/>
    <w:link w:val="FooterChar"/>
    <w:rsid w:val="00E917F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szCs w:val="20"/>
      <w:lang w:val="fr-FR" w:eastAsia="en-US"/>
    </w:rPr>
  </w:style>
  <w:style w:type="character" w:styleId="PageNumber">
    <w:name w:val="page number"/>
    <w:basedOn w:val="DefaultParagraphFont"/>
    <w:rsid w:val="00E917F4"/>
    <w:rPr>
      <w:rFonts w:cs="Times New Roman"/>
    </w:rPr>
  </w:style>
  <w:style w:type="paragraph" w:customStyle="1" w:styleId="Headingb">
    <w:name w:val="Heading_b"/>
    <w:basedOn w:val="Heading3"/>
    <w:next w:val="Normal"/>
    <w:link w:val="HeadingbChar"/>
    <w:rsid w:val="00E917F4"/>
    <w:pPr>
      <w:spacing w:before="160"/>
      <w:ind w:left="0" w:firstLine="0"/>
      <w:outlineLvl w:val="9"/>
    </w:pPr>
  </w:style>
  <w:style w:type="paragraph" w:customStyle="1" w:styleId="Headingi">
    <w:name w:val="Heading_i"/>
    <w:basedOn w:val="Heading3"/>
    <w:next w:val="Normal"/>
    <w:rsid w:val="00E917F4"/>
    <w:pPr>
      <w:spacing w:before="160"/>
      <w:ind w:left="0" w:firstLine="0"/>
    </w:pPr>
    <w:rPr>
      <w:b w:val="0"/>
      <w:i/>
    </w:rPr>
  </w:style>
  <w:style w:type="character" w:customStyle="1" w:styleId="href">
    <w:name w:val="href"/>
    <w:basedOn w:val="DefaultParagraphFont"/>
    <w:rsid w:val="00E917F4"/>
    <w:rPr>
      <w:rFonts w:cs="Times New Roman"/>
    </w:rPr>
  </w:style>
  <w:style w:type="paragraph" w:customStyle="1" w:styleId="enumlev1">
    <w:name w:val="enumlev1"/>
    <w:basedOn w:val="Normal"/>
    <w:link w:val="enumlev1Char"/>
    <w:rsid w:val="00D30B66"/>
    <w:pPr>
      <w:spacing w:before="80"/>
      <w:ind w:left="794" w:hanging="794"/>
    </w:pPr>
  </w:style>
  <w:style w:type="paragraph" w:customStyle="1" w:styleId="enumlev2">
    <w:name w:val="enumlev2"/>
    <w:basedOn w:val="enumlev1"/>
    <w:rsid w:val="00E917F4"/>
    <w:pPr>
      <w:ind w:left="1191" w:hanging="397"/>
    </w:pPr>
  </w:style>
  <w:style w:type="paragraph" w:customStyle="1" w:styleId="enumlev3">
    <w:name w:val="enumlev3"/>
    <w:basedOn w:val="enumlev2"/>
    <w:rsid w:val="00E917F4"/>
    <w:pPr>
      <w:ind w:left="1588"/>
    </w:pPr>
  </w:style>
  <w:style w:type="paragraph" w:customStyle="1" w:styleId="Normalaftertitle">
    <w:name w:val="Normal_after_title"/>
    <w:basedOn w:val="Normal"/>
    <w:next w:val="Normal"/>
    <w:link w:val="NormalaftertitleChar"/>
    <w:rsid w:val="00E917F4"/>
    <w:pPr>
      <w:spacing w:before="320"/>
    </w:pPr>
  </w:style>
  <w:style w:type="paragraph" w:customStyle="1" w:styleId="Note">
    <w:name w:val="Note"/>
    <w:basedOn w:val="Normal"/>
    <w:link w:val="NoteChar"/>
    <w:rsid w:val="00E917F4"/>
    <w:pPr>
      <w:tabs>
        <w:tab w:val="clear" w:pos="794"/>
        <w:tab w:val="clear" w:pos="1191"/>
        <w:tab w:val="clear" w:pos="1588"/>
        <w:tab w:val="clear" w:pos="1985"/>
      </w:tabs>
      <w:spacing w:before="80"/>
    </w:pPr>
  </w:style>
  <w:style w:type="paragraph" w:customStyle="1" w:styleId="RecNo">
    <w:name w:val="Rec_No"/>
    <w:basedOn w:val="Normal"/>
    <w:next w:val="Rectitle"/>
    <w:link w:val="RecNoChar"/>
    <w:rsid w:val="006A439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917F4"/>
    <w:pPr>
      <w:spacing w:before="240"/>
    </w:pPr>
    <w:rPr>
      <w:sz w:val="22"/>
      <w:lang w:val="es-ES_tradnl"/>
    </w:rPr>
  </w:style>
  <w:style w:type="paragraph" w:customStyle="1" w:styleId="Recref">
    <w:name w:val="Rec_ref"/>
    <w:basedOn w:val="Normal"/>
    <w:next w:val="Recdate"/>
    <w:rsid w:val="00E917F4"/>
    <w:pPr>
      <w:jc w:val="center"/>
    </w:pPr>
  </w:style>
  <w:style w:type="paragraph" w:customStyle="1" w:styleId="Recdate">
    <w:name w:val="Rec_date"/>
    <w:basedOn w:val="Recref"/>
    <w:next w:val="Normalaftertitle"/>
    <w:rsid w:val="00E917F4"/>
    <w:pPr>
      <w:jc w:val="right"/>
    </w:pPr>
  </w:style>
  <w:style w:type="paragraph" w:customStyle="1" w:styleId="AnnexNoTitle">
    <w:name w:val="Annex_NoTitle"/>
    <w:basedOn w:val="Normal"/>
    <w:next w:val="Normalaftertitle"/>
    <w:link w:val="AnnexNoTitleChar"/>
    <w:rsid w:val="00FB0B31"/>
    <w:pPr>
      <w:keepNext/>
      <w:keepLines/>
      <w:spacing w:before="480" w:after="80"/>
      <w:jc w:val="center"/>
    </w:pPr>
    <w:rPr>
      <w:b/>
      <w:sz w:val="26"/>
    </w:rPr>
  </w:style>
  <w:style w:type="paragraph" w:customStyle="1" w:styleId="AppendixNoTitle">
    <w:name w:val="Appendix_NoTitle"/>
    <w:basedOn w:val="AnnexNoTitle"/>
    <w:next w:val="Normal"/>
    <w:rsid w:val="00E917F4"/>
  </w:style>
  <w:style w:type="paragraph" w:customStyle="1" w:styleId="Tablefin">
    <w:name w:val="Table_fin"/>
    <w:basedOn w:val="Normal"/>
    <w:next w:val="Normal"/>
    <w:rsid w:val="00E917F4"/>
    <w:pPr>
      <w:spacing w:before="0"/>
    </w:pPr>
    <w:rPr>
      <w:sz w:val="20"/>
      <w:lang w:val="en-GB"/>
    </w:rPr>
  </w:style>
  <w:style w:type="paragraph" w:customStyle="1" w:styleId="Tablehead">
    <w:name w:val="Table_head"/>
    <w:basedOn w:val="Normal"/>
    <w:next w:val="Normal"/>
    <w:link w:val="TableheadChar"/>
    <w:rsid w:val="00D11D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E91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link w:val="TableNo0"/>
    <w:rsid w:val="00E917F4"/>
    <w:pPr>
      <w:keepNext/>
      <w:spacing w:before="360" w:after="120"/>
      <w:jc w:val="center"/>
    </w:pPr>
  </w:style>
  <w:style w:type="paragraph" w:customStyle="1" w:styleId="Tabletext">
    <w:name w:val="Table_text"/>
    <w:basedOn w:val="Normal"/>
    <w:link w:val="TabletextChar"/>
    <w:rsid w:val="00E91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link w:val="EquationChar"/>
    <w:rsid w:val="00E917F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917F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17F4"/>
    <w:pPr>
      <w:ind w:left="794"/>
    </w:pPr>
  </w:style>
  <w:style w:type="paragraph" w:customStyle="1" w:styleId="Figurelegend">
    <w:name w:val="Figure_legend"/>
    <w:basedOn w:val="Normal"/>
    <w:rsid w:val="00E917F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E917F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17F4"/>
    <w:pPr>
      <w:keepNext/>
      <w:keepLines/>
      <w:spacing w:before="480"/>
      <w:jc w:val="center"/>
    </w:pPr>
    <w:rPr>
      <w:sz w:val="28"/>
    </w:rPr>
  </w:style>
  <w:style w:type="paragraph" w:customStyle="1" w:styleId="Arttitle">
    <w:name w:val="Art_title"/>
    <w:basedOn w:val="Normal"/>
    <w:next w:val="Normalaftertitle"/>
    <w:rsid w:val="00E917F4"/>
    <w:pPr>
      <w:keepNext/>
      <w:keepLines/>
      <w:spacing w:before="240"/>
      <w:jc w:val="center"/>
    </w:pPr>
    <w:rPr>
      <w:b/>
      <w:sz w:val="28"/>
    </w:rPr>
  </w:style>
  <w:style w:type="paragraph" w:customStyle="1" w:styleId="Blanc">
    <w:name w:val="Blanc"/>
    <w:basedOn w:val="Normal"/>
    <w:next w:val="Tabletext"/>
    <w:rsid w:val="00E917F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17F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15C01"/>
    <w:pPr>
      <w:keepNext/>
      <w:keepLines/>
      <w:spacing w:before="160"/>
      <w:ind w:left="794"/>
    </w:pPr>
    <w:rPr>
      <w:i/>
      <w:lang w:val="ru-RU"/>
    </w:rPr>
  </w:style>
  <w:style w:type="paragraph" w:customStyle="1" w:styleId="ChapNo">
    <w:name w:val="Chap_No"/>
    <w:basedOn w:val="ArtNo"/>
    <w:next w:val="Chaptitle"/>
    <w:rsid w:val="00E917F4"/>
    <w:rPr>
      <w:b/>
    </w:rPr>
  </w:style>
  <w:style w:type="paragraph" w:customStyle="1" w:styleId="Chaptitle">
    <w:name w:val="Chap_title"/>
    <w:basedOn w:val="Arttitle"/>
    <w:next w:val="Normalaftertitle"/>
    <w:rsid w:val="00E917F4"/>
  </w:style>
  <w:style w:type="character" w:styleId="FootnoteReference">
    <w:name w:val="footnote reference"/>
    <w:basedOn w:val="DefaultParagraphFont"/>
    <w:rsid w:val="00EB6480"/>
    <w:rPr>
      <w:rFonts w:cs="Times New Roman"/>
      <w:position w:val="6"/>
      <w:sz w:val="16"/>
    </w:rPr>
  </w:style>
  <w:style w:type="paragraph" w:styleId="FootnoteText">
    <w:name w:val="footnote text"/>
    <w:basedOn w:val="Normal"/>
    <w:link w:val="FootnoteTextChar"/>
    <w:rsid w:val="00EB6480"/>
    <w:pPr>
      <w:keepLines/>
      <w:tabs>
        <w:tab w:val="left" w:pos="255"/>
      </w:tabs>
      <w:ind w:left="255" w:hanging="255"/>
    </w:pPr>
    <w:rPr>
      <w:sz w:val="20"/>
    </w:rPr>
  </w:style>
  <w:style w:type="character" w:customStyle="1" w:styleId="FootnoteTextChar">
    <w:name w:val="Footnote Text Char"/>
    <w:basedOn w:val="DefaultParagraphFont"/>
    <w:link w:val="FootnoteText"/>
    <w:rsid w:val="0049243D"/>
    <w:rPr>
      <w:sz w:val="20"/>
      <w:szCs w:val="20"/>
      <w:lang w:val="fr-FR" w:eastAsia="en-US"/>
    </w:rPr>
  </w:style>
  <w:style w:type="paragraph" w:styleId="Index1">
    <w:name w:val="index 1"/>
    <w:basedOn w:val="Normal"/>
    <w:next w:val="Normal"/>
    <w:semiHidden/>
    <w:rsid w:val="00E917F4"/>
  </w:style>
  <w:style w:type="paragraph" w:styleId="Index2">
    <w:name w:val="index 2"/>
    <w:basedOn w:val="Normal"/>
    <w:next w:val="Normal"/>
    <w:semiHidden/>
    <w:rsid w:val="00E917F4"/>
    <w:pPr>
      <w:ind w:left="283"/>
    </w:pPr>
  </w:style>
  <w:style w:type="paragraph" w:styleId="Index3">
    <w:name w:val="index 3"/>
    <w:basedOn w:val="Normal"/>
    <w:next w:val="Normal"/>
    <w:semiHidden/>
    <w:rsid w:val="00E917F4"/>
    <w:pPr>
      <w:ind w:left="566"/>
    </w:pPr>
  </w:style>
  <w:style w:type="paragraph" w:styleId="IndexHeading">
    <w:name w:val="index heading"/>
    <w:basedOn w:val="Normal"/>
    <w:next w:val="Index1"/>
    <w:rsid w:val="00E917F4"/>
  </w:style>
  <w:style w:type="paragraph" w:customStyle="1" w:styleId="Line">
    <w:name w:val="Line"/>
    <w:basedOn w:val="Normal"/>
    <w:next w:val="Normal"/>
    <w:rsid w:val="00E917F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17F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17F4"/>
  </w:style>
  <w:style w:type="paragraph" w:customStyle="1" w:styleId="Partref">
    <w:name w:val="Part_ref"/>
    <w:basedOn w:val="Normal"/>
    <w:next w:val="Normal"/>
    <w:rsid w:val="00E917F4"/>
    <w:pPr>
      <w:keepNext/>
      <w:keepLines/>
      <w:spacing w:after="280"/>
      <w:jc w:val="center"/>
    </w:pPr>
  </w:style>
  <w:style w:type="paragraph" w:customStyle="1" w:styleId="Parttitle">
    <w:name w:val="Part_title"/>
    <w:basedOn w:val="Normal"/>
    <w:next w:val="Normalaftertitle"/>
    <w:rsid w:val="00E917F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17F4"/>
  </w:style>
  <w:style w:type="paragraph" w:customStyle="1" w:styleId="QuestionNo">
    <w:name w:val="Question_No"/>
    <w:basedOn w:val="RecNo"/>
    <w:next w:val="Normal"/>
    <w:rsid w:val="00E917F4"/>
  </w:style>
  <w:style w:type="paragraph" w:customStyle="1" w:styleId="Questionref">
    <w:name w:val="Question_ref"/>
    <w:basedOn w:val="Recref"/>
    <w:next w:val="Questiondate"/>
    <w:rsid w:val="00E917F4"/>
  </w:style>
  <w:style w:type="paragraph" w:customStyle="1" w:styleId="Questiontitle">
    <w:name w:val="Question_title"/>
    <w:basedOn w:val="Normal"/>
    <w:next w:val="Questionref"/>
    <w:rsid w:val="00E917F4"/>
  </w:style>
  <w:style w:type="paragraph" w:customStyle="1" w:styleId="Reftext">
    <w:name w:val="Ref_text"/>
    <w:basedOn w:val="Normal"/>
    <w:rsid w:val="00E917F4"/>
    <w:pPr>
      <w:ind w:left="794" w:hanging="794"/>
    </w:pPr>
  </w:style>
  <w:style w:type="paragraph" w:customStyle="1" w:styleId="Reftitle">
    <w:name w:val="Ref_title"/>
    <w:basedOn w:val="Normal"/>
    <w:next w:val="Reftext"/>
    <w:rsid w:val="00E917F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F1EE1"/>
  </w:style>
  <w:style w:type="paragraph" w:customStyle="1" w:styleId="RepNo">
    <w:name w:val="Rep_No"/>
    <w:basedOn w:val="RecNo"/>
    <w:next w:val="Reptitle"/>
    <w:link w:val="RepNoChar"/>
    <w:rsid w:val="00E917F4"/>
  </w:style>
  <w:style w:type="paragraph" w:customStyle="1" w:styleId="Repref">
    <w:name w:val="Rep_ref"/>
    <w:basedOn w:val="Recref"/>
    <w:next w:val="Repdate"/>
    <w:rsid w:val="00E917F4"/>
  </w:style>
  <w:style w:type="paragraph" w:customStyle="1" w:styleId="Reptitle">
    <w:name w:val="Rep_title"/>
    <w:basedOn w:val="Rectitle"/>
    <w:next w:val="Repref"/>
    <w:link w:val="ReptitleChar"/>
    <w:rsid w:val="00E917F4"/>
  </w:style>
  <w:style w:type="paragraph" w:customStyle="1" w:styleId="Resdate">
    <w:name w:val="Res_date"/>
    <w:basedOn w:val="Recdate"/>
    <w:next w:val="Normalaftertitle"/>
    <w:rsid w:val="00E917F4"/>
  </w:style>
  <w:style w:type="paragraph" w:customStyle="1" w:styleId="ResNo">
    <w:name w:val="Res_No"/>
    <w:basedOn w:val="RecNo"/>
    <w:next w:val="Restitle"/>
    <w:link w:val="ResNoChar"/>
    <w:rsid w:val="00E917F4"/>
  </w:style>
  <w:style w:type="paragraph" w:customStyle="1" w:styleId="Resref">
    <w:name w:val="Res_ref"/>
    <w:basedOn w:val="Recref"/>
    <w:next w:val="Resdate"/>
    <w:rsid w:val="00E917F4"/>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rsid w:val="00E917F4"/>
  </w:style>
  <w:style w:type="paragraph" w:customStyle="1" w:styleId="Sectiontitle">
    <w:name w:val="Section_title"/>
    <w:basedOn w:val="Normal"/>
    <w:next w:val="Normalaftertitle"/>
    <w:rsid w:val="00E917F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17F4"/>
    <w:pPr>
      <w:tabs>
        <w:tab w:val="clear" w:pos="794"/>
        <w:tab w:val="clear" w:pos="1191"/>
        <w:tab w:val="clear" w:pos="1588"/>
        <w:tab w:val="clear" w:pos="1985"/>
        <w:tab w:val="right" w:pos="9611"/>
      </w:tabs>
    </w:pPr>
    <w:rPr>
      <w:i/>
    </w:rPr>
  </w:style>
  <w:style w:type="paragraph" w:styleId="TOC1">
    <w:name w:val="toc 1"/>
    <w:basedOn w:val="Normal"/>
    <w:rsid w:val="00E917F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917F4"/>
    <w:pPr>
      <w:tabs>
        <w:tab w:val="clear" w:pos="567"/>
        <w:tab w:val="left" w:pos="1276"/>
      </w:tabs>
      <w:spacing w:before="160"/>
      <w:ind w:left="1276" w:hanging="709"/>
    </w:pPr>
  </w:style>
  <w:style w:type="paragraph" w:styleId="TOC3">
    <w:name w:val="toc 3"/>
    <w:basedOn w:val="TOC2"/>
    <w:rsid w:val="00E917F4"/>
    <w:pPr>
      <w:tabs>
        <w:tab w:val="clear" w:pos="1276"/>
        <w:tab w:val="left" w:pos="2155"/>
      </w:tabs>
      <w:ind w:left="2155" w:hanging="879"/>
    </w:pPr>
  </w:style>
  <w:style w:type="paragraph" w:styleId="TOC4">
    <w:name w:val="toc 4"/>
    <w:basedOn w:val="TOC3"/>
    <w:rsid w:val="00E917F4"/>
    <w:pPr>
      <w:tabs>
        <w:tab w:val="left" w:pos="3261"/>
      </w:tabs>
      <w:spacing w:before="80"/>
      <w:ind w:left="3261" w:hanging="993"/>
    </w:pPr>
  </w:style>
  <w:style w:type="paragraph" w:styleId="TOC5">
    <w:name w:val="toc 5"/>
    <w:basedOn w:val="TOC4"/>
    <w:rsid w:val="00E917F4"/>
  </w:style>
  <w:style w:type="paragraph" w:styleId="TOC6">
    <w:name w:val="toc 6"/>
    <w:basedOn w:val="TOC4"/>
    <w:semiHidden/>
    <w:rsid w:val="00E917F4"/>
  </w:style>
  <w:style w:type="paragraph" w:styleId="TOC7">
    <w:name w:val="toc 7"/>
    <w:basedOn w:val="TOC4"/>
    <w:semiHidden/>
    <w:rsid w:val="00E917F4"/>
  </w:style>
  <w:style w:type="paragraph" w:styleId="TOC8">
    <w:name w:val="toc 8"/>
    <w:basedOn w:val="TOC4"/>
    <w:semiHidden/>
    <w:rsid w:val="00E917F4"/>
  </w:style>
  <w:style w:type="paragraph" w:customStyle="1" w:styleId="Rectitle">
    <w:name w:val="Rec_title"/>
    <w:basedOn w:val="Normal"/>
    <w:next w:val="Recref"/>
    <w:link w:val="Rectitle0"/>
    <w:rsid w:val="00B15C01"/>
    <w:pPr>
      <w:keepNext/>
      <w:keepLines/>
      <w:spacing w:before="240"/>
      <w:jc w:val="center"/>
    </w:pPr>
    <w:rPr>
      <w:b/>
      <w:sz w:val="26"/>
      <w:lang w:val="ru-RU"/>
    </w:rPr>
  </w:style>
  <w:style w:type="paragraph" w:customStyle="1" w:styleId="Annexref">
    <w:name w:val="Annex_ref"/>
    <w:basedOn w:val="Normal"/>
    <w:next w:val="Normalaftertitle"/>
    <w:rsid w:val="00E917F4"/>
    <w:pPr>
      <w:keepNext/>
      <w:keepLines/>
      <w:spacing w:after="280"/>
      <w:jc w:val="center"/>
    </w:pPr>
  </w:style>
  <w:style w:type="paragraph" w:customStyle="1" w:styleId="Appendixref">
    <w:name w:val="Appendix_ref"/>
    <w:basedOn w:val="Annexref"/>
    <w:next w:val="Normalaftertitle"/>
    <w:rsid w:val="00E917F4"/>
  </w:style>
  <w:style w:type="paragraph" w:customStyle="1" w:styleId="Figuretitle">
    <w:name w:val="Figure_title"/>
    <w:basedOn w:val="Normal"/>
    <w:next w:val="Figure"/>
    <w:link w:val="FiguretitleChar"/>
    <w:rsid w:val="00E917F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D11DC3"/>
    <w:pPr>
      <w:keepNext/>
      <w:spacing w:before="0" w:after="120"/>
      <w:jc w:val="center"/>
    </w:pPr>
    <w:rPr>
      <w:b/>
      <w:lang w:val="ru-RU"/>
    </w:rPr>
  </w:style>
  <w:style w:type="paragraph" w:customStyle="1" w:styleId="Summary">
    <w:name w:val="Summary"/>
    <w:basedOn w:val="Normal"/>
    <w:next w:val="Normalaftertitle"/>
    <w:rsid w:val="00E917F4"/>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uiPriority w:val="99"/>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rsid w:val="003844F5"/>
    <w:rPr>
      <w:rFonts w:ascii="Tahoma" w:eastAsia="MS Mincho" w:hAnsi="Tahoma" w:cs="Tahoma"/>
      <w:sz w:val="16"/>
      <w:szCs w:val="16"/>
      <w:lang w:val="en-GB"/>
    </w:rPr>
  </w:style>
  <w:style w:type="character" w:customStyle="1" w:styleId="BalloonTextChar1">
    <w:name w:val="Balloon Text Char1"/>
    <w:basedOn w:val="DefaultParagraphFont"/>
    <w:uiPriority w:val="99"/>
    <w:semiHidden/>
    <w:rsid w:val="0049243D"/>
    <w:rPr>
      <w:sz w:val="0"/>
      <w:szCs w:val="0"/>
      <w:lang w:val="fr-FR" w:eastAsia="en-US"/>
    </w:rPr>
  </w:style>
  <w:style w:type="paragraph" w:customStyle="1" w:styleId="Source">
    <w:name w:val="Source"/>
    <w:basedOn w:val="Normal"/>
    <w:next w:val="Normalaftertitle"/>
    <w:uiPriority w:val="99"/>
    <w:rsid w:val="002A47C4"/>
    <w:pPr>
      <w:spacing w:before="840" w:after="200"/>
      <w:jc w:val="center"/>
    </w:pPr>
    <w:rPr>
      <w:b/>
      <w:sz w:val="28"/>
      <w:lang w:val="en-GB"/>
    </w:rPr>
  </w:style>
  <w:style w:type="character" w:customStyle="1" w:styleId="AnnexNoTitleChar">
    <w:name w:val="Annex_NoTitle Char"/>
    <w:basedOn w:val="DefaultParagraphFont"/>
    <w:link w:val="AnnexNoTitle"/>
    <w:uiPriority w:val="99"/>
    <w:locked/>
    <w:rsid w:val="00FB0B31"/>
    <w:rPr>
      <w:rFonts w:cs="Times New Roman"/>
      <w:b/>
      <w:sz w:val="26"/>
      <w:lang w:val="fr-FR" w:eastAsia="en-US" w:bidi="ar-SA"/>
    </w:rPr>
  </w:style>
  <w:style w:type="paragraph" w:customStyle="1" w:styleId="Normalaftertitle0">
    <w:name w:val="Normal after title"/>
    <w:basedOn w:val="Normal"/>
    <w:next w:val="Normal"/>
    <w:uiPriority w:val="99"/>
    <w:rsid w:val="00AF1EE1"/>
    <w:pPr>
      <w:spacing w:before="280"/>
      <w:jc w:val="left"/>
      <w:textAlignment w:val="auto"/>
    </w:pPr>
    <w:rPr>
      <w:lang w:val="en-GB"/>
    </w:rPr>
  </w:style>
  <w:style w:type="character" w:styleId="Hyperlink">
    <w:name w:val="Hyperlink"/>
    <w:basedOn w:val="DefaultParagraphFont"/>
    <w:rsid w:val="002A47C4"/>
    <w:rPr>
      <w:rFonts w:cs="Times New Roman"/>
      <w:color w:val="0000FF"/>
      <w:u w:val="single"/>
    </w:rPr>
  </w:style>
  <w:style w:type="paragraph" w:customStyle="1" w:styleId="RecNo0">
    <w:name w:val="Стиль Rec_No + Перед:  0 пт"/>
    <w:basedOn w:val="RecNo"/>
    <w:uiPriority w:val="99"/>
    <w:rsid w:val="00AF1EE1"/>
    <w:pPr>
      <w:spacing w:before="0"/>
    </w:pPr>
  </w:style>
  <w:style w:type="character" w:customStyle="1" w:styleId="NormalaftertitleChar">
    <w:name w:val="Normal_after_title Char"/>
    <w:basedOn w:val="DefaultParagraphFont"/>
    <w:link w:val="Normalaftertitle"/>
    <w:locked/>
    <w:rsid w:val="009669C2"/>
    <w:rPr>
      <w:rFonts w:cs="Times New Roman"/>
      <w:sz w:val="22"/>
      <w:lang w:val="fr-FR" w:eastAsia="en-US" w:bidi="ar-SA"/>
    </w:rPr>
  </w:style>
  <w:style w:type="character" w:customStyle="1" w:styleId="CallChar">
    <w:name w:val="Call Char"/>
    <w:basedOn w:val="DefaultParagraphFont"/>
    <w:link w:val="Call"/>
    <w:locked/>
    <w:rsid w:val="00B15C01"/>
    <w:rPr>
      <w:i/>
      <w:szCs w:val="20"/>
      <w:lang w:eastAsia="en-US"/>
    </w:rPr>
  </w:style>
  <w:style w:type="character" w:customStyle="1" w:styleId="enumlev1Char">
    <w:name w:val="enumlev1 Char"/>
    <w:basedOn w:val="DefaultParagraphFont"/>
    <w:link w:val="enumlev1"/>
    <w:locked/>
    <w:rsid w:val="002A3CA3"/>
    <w:rPr>
      <w:szCs w:val="20"/>
      <w:lang w:val="fr-FR" w:eastAsia="en-US"/>
    </w:rPr>
  </w:style>
  <w:style w:type="character" w:customStyle="1" w:styleId="EquationChar">
    <w:name w:val="Equation Char"/>
    <w:basedOn w:val="DefaultParagraphFont"/>
    <w:link w:val="Equation"/>
    <w:locked/>
    <w:rsid w:val="002A3CA3"/>
    <w:rPr>
      <w:szCs w:val="20"/>
      <w:lang w:val="fr-FR" w:eastAsia="en-US"/>
    </w:rPr>
  </w:style>
  <w:style w:type="character" w:customStyle="1" w:styleId="EquationlegendChar">
    <w:name w:val="Equation_legend Char"/>
    <w:basedOn w:val="DefaultParagraphFont"/>
    <w:link w:val="Equationlegend"/>
    <w:locked/>
    <w:rsid w:val="002A3CA3"/>
    <w:rPr>
      <w:szCs w:val="20"/>
      <w:lang w:val="en-US" w:eastAsia="en-US"/>
    </w:rPr>
  </w:style>
  <w:style w:type="character" w:customStyle="1" w:styleId="TabletextChar">
    <w:name w:val="Table_text Char"/>
    <w:basedOn w:val="DefaultParagraphFont"/>
    <w:link w:val="Tabletext"/>
    <w:locked/>
    <w:rsid w:val="002A3CA3"/>
    <w:rPr>
      <w:szCs w:val="20"/>
      <w:lang w:val="fr-FR" w:eastAsia="en-US"/>
    </w:rPr>
  </w:style>
  <w:style w:type="character" w:customStyle="1" w:styleId="Tabletitle0">
    <w:name w:val="Table_title Знак"/>
    <w:basedOn w:val="DefaultParagraphFont"/>
    <w:link w:val="Tabletitle"/>
    <w:locked/>
    <w:rsid w:val="00D11DC3"/>
    <w:rPr>
      <w:b/>
      <w:szCs w:val="20"/>
      <w:lang w:eastAsia="en-US"/>
    </w:rPr>
  </w:style>
  <w:style w:type="character" w:customStyle="1" w:styleId="FiguretitleChar">
    <w:name w:val="Figure_title Char"/>
    <w:basedOn w:val="DefaultParagraphFont"/>
    <w:link w:val="Figuretitle"/>
    <w:locked/>
    <w:rsid w:val="002A3CA3"/>
    <w:rPr>
      <w:rFonts w:ascii="Times New Roman Bold" w:hAnsi="Times New Roman Bold"/>
      <w:b/>
      <w:sz w:val="18"/>
      <w:szCs w:val="20"/>
      <w:lang w:val="fr-FR" w:eastAsia="en-US"/>
    </w:rPr>
  </w:style>
  <w:style w:type="character" w:customStyle="1" w:styleId="FigureNoChar">
    <w:name w:val="Figure_No Char"/>
    <w:basedOn w:val="DefaultParagraphFont"/>
    <w:link w:val="FigureNo"/>
    <w:locked/>
    <w:rsid w:val="002A3CA3"/>
    <w:rPr>
      <w:caps/>
      <w:sz w:val="18"/>
      <w:szCs w:val="20"/>
      <w:lang w:val="fr-FR" w:eastAsia="en-US"/>
    </w:rPr>
  </w:style>
  <w:style w:type="character" w:customStyle="1" w:styleId="NoteChar">
    <w:name w:val="Note Char"/>
    <w:basedOn w:val="DefaultParagraphFont"/>
    <w:link w:val="Note"/>
    <w:locked/>
    <w:rsid w:val="002A3CA3"/>
    <w:rPr>
      <w:szCs w:val="20"/>
      <w:lang w:val="fr-FR" w:eastAsia="en-US"/>
    </w:rPr>
  </w:style>
  <w:style w:type="character" w:customStyle="1" w:styleId="Rectitle0">
    <w:name w:val="Rec_title Знак"/>
    <w:basedOn w:val="DefaultParagraphFont"/>
    <w:link w:val="Rectitle"/>
    <w:locked/>
    <w:rsid w:val="00B15C01"/>
    <w:rPr>
      <w:b/>
      <w:sz w:val="26"/>
      <w:szCs w:val="20"/>
      <w:lang w:eastAsia="en-US"/>
    </w:rPr>
  </w:style>
  <w:style w:type="character" w:customStyle="1" w:styleId="RecNoChar">
    <w:name w:val="Rec_No Char"/>
    <w:basedOn w:val="DefaultParagraphFont"/>
    <w:link w:val="RecNo"/>
    <w:locked/>
    <w:rsid w:val="002A3CA3"/>
    <w:rPr>
      <w:sz w:val="26"/>
      <w:szCs w:val="20"/>
      <w:lang w:val="fr-FR" w:eastAsia="en-US"/>
    </w:rPr>
  </w:style>
  <w:style w:type="character" w:customStyle="1" w:styleId="ReptitleChar">
    <w:name w:val="Rep_title Char"/>
    <w:basedOn w:val="Rectitle0"/>
    <w:link w:val="Reptitle"/>
    <w:locked/>
    <w:rsid w:val="002A3CA3"/>
    <w:rPr>
      <w:b/>
      <w:sz w:val="26"/>
      <w:szCs w:val="20"/>
      <w:lang w:eastAsia="en-US"/>
    </w:rPr>
  </w:style>
  <w:style w:type="character" w:customStyle="1" w:styleId="RepNoChar">
    <w:name w:val="Rep_No Char"/>
    <w:basedOn w:val="RecNoChar"/>
    <w:link w:val="RepNo"/>
    <w:locked/>
    <w:rsid w:val="002A3CA3"/>
    <w:rPr>
      <w:sz w:val="26"/>
      <w:szCs w:val="20"/>
      <w:lang w:val="fr-FR" w:eastAsia="en-US"/>
    </w:rPr>
  </w:style>
  <w:style w:type="character" w:customStyle="1" w:styleId="RestitleChar">
    <w:name w:val="Res_title Char"/>
    <w:basedOn w:val="DefaultParagraphFont"/>
    <w:link w:val="Restitle"/>
    <w:locked/>
    <w:rsid w:val="002A3CA3"/>
    <w:rPr>
      <w:b/>
      <w:sz w:val="28"/>
      <w:szCs w:val="20"/>
      <w:lang w:val="fr-FR" w:eastAsia="en-US"/>
    </w:rPr>
  </w:style>
  <w:style w:type="character" w:customStyle="1" w:styleId="ResNoChar">
    <w:name w:val="Res_No Char"/>
    <w:basedOn w:val="DefaultParagraphFont"/>
    <w:link w:val="ResNo"/>
    <w:locked/>
    <w:rsid w:val="002A3CA3"/>
    <w:rPr>
      <w:sz w:val="26"/>
      <w:szCs w:val="20"/>
      <w:lang w:val="fr-FR" w:eastAsia="en-US"/>
    </w:rPr>
  </w:style>
  <w:style w:type="character" w:customStyle="1" w:styleId="TableheadChar">
    <w:name w:val="Table_head Char"/>
    <w:basedOn w:val="DefaultParagraphFont"/>
    <w:link w:val="Tablehead"/>
    <w:locked/>
    <w:rsid w:val="00D11DC3"/>
    <w:rPr>
      <w:b/>
      <w:sz w:val="20"/>
      <w:szCs w:val="20"/>
      <w:lang w:val="fr-FR" w:eastAsia="en-US"/>
    </w:rPr>
  </w:style>
  <w:style w:type="character" w:customStyle="1" w:styleId="TablelegendChar">
    <w:name w:val="Table_legend Char"/>
    <w:basedOn w:val="TabletextChar"/>
    <w:link w:val="Tablelegend"/>
    <w:locked/>
    <w:rsid w:val="002A3CA3"/>
    <w:rPr>
      <w:szCs w:val="20"/>
      <w:lang w:val="fr-FR" w:eastAsia="en-US"/>
    </w:rPr>
  </w:style>
  <w:style w:type="character" w:customStyle="1" w:styleId="TableNo0">
    <w:name w:val="Table_No Знак"/>
    <w:basedOn w:val="DefaultParagraphFont"/>
    <w:link w:val="TableNo"/>
    <w:locked/>
    <w:rsid w:val="002A3CA3"/>
    <w:rPr>
      <w:szCs w:val="20"/>
      <w:lang w:val="fr-FR" w:eastAsia="en-US"/>
    </w:rPr>
  </w:style>
  <w:style w:type="character" w:customStyle="1" w:styleId="HeadingbChar">
    <w:name w:val="Heading_b Char"/>
    <w:basedOn w:val="DefaultParagraphFont"/>
    <w:link w:val="Headingb"/>
    <w:locked/>
    <w:rsid w:val="002A3CA3"/>
    <w:rPr>
      <w:b/>
      <w:sz w:val="24"/>
      <w:szCs w:val="20"/>
      <w:lang w:val="fr-FR" w:eastAsia="en-US"/>
    </w:rPr>
  </w:style>
  <w:style w:type="table" w:styleId="TableGrid">
    <w:name w:val="Table Grid"/>
    <w:basedOn w:val="TableNormal"/>
    <w:rsid w:val="002A3CA3"/>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A3CA3"/>
    <w:pPr>
      <w:ind w:left="720"/>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6.xml"/><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header" Target="header9.xml"/><Relationship Id="rId33" Type="http://schemas.openxmlformats.org/officeDocument/2006/relationships/image" Target="media/image8.em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oleObject" Target="embeddings/oleObject6.bin"/><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4.emf"/><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0AAE6-260D-45F7-8BF0-22BB27E9D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279</TotalTime>
  <Pages>20</Pages>
  <Words>4283</Words>
  <Characters>29118</Characters>
  <Application>Microsoft Office Word</Application>
  <DocSecurity>0</DocSecurity>
  <Lines>242</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berdyeva</cp:lastModifiedBy>
  <cp:revision>25</cp:revision>
  <cp:lastPrinted>2011-03-18T10:34:00Z</cp:lastPrinted>
  <dcterms:created xsi:type="dcterms:W3CDTF">2011-03-15T15:29:00Z</dcterms:created>
  <dcterms:modified xsi:type="dcterms:W3CDTF">2011-03-18T10:38:00Z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