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m" ContentType="application/vnd.ms-excel.sheet.macroEnabled.12"/>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51D78" w14:textId="77777777" w:rsidR="00AB79C9" w:rsidRPr="00C44F1C" w:rsidRDefault="00AB79C9" w:rsidP="00AB79C9">
      <w:pPr>
        <w:rPr>
          <w:lang w:val="en-GB"/>
        </w:rPr>
      </w:pPr>
    </w:p>
    <w:p w14:paraId="382866E7" w14:textId="77777777" w:rsidR="00AB79C9" w:rsidRPr="00C44F1C" w:rsidRDefault="00AB79C9" w:rsidP="00AB79C9">
      <w:pPr>
        <w:rPr>
          <w:lang w:val="en-GB"/>
        </w:rPr>
      </w:pPr>
    </w:p>
    <w:p w14:paraId="01006B63" w14:textId="77777777" w:rsidR="00AB79C9" w:rsidRPr="00C44F1C" w:rsidRDefault="00AB79C9" w:rsidP="00AB79C9">
      <w:pPr>
        <w:rPr>
          <w:lang w:val="en-GB"/>
        </w:rPr>
      </w:pPr>
    </w:p>
    <w:p w14:paraId="082462AD" w14:textId="77777777" w:rsidR="00AB79C9" w:rsidRPr="00C44F1C" w:rsidRDefault="00AB79C9" w:rsidP="00AB79C9">
      <w:pPr>
        <w:rPr>
          <w:lang w:val="en-GB"/>
        </w:rPr>
      </w:pPr>
    </w:p>
    <w:p w14:paraId="76EA32AE" w14:textId="77777777" w:rsidR="00AB79C9" w:rsidRPr="00C44F1C" w:rsidRDefault="00AB79C9" w:rsidP="00AB79C9">
      <w:pPr>
        <w:rPr>
          <w:lang w:val="en-GB"/>
        </w:rPr>
      </w:pPr>
    </w:p>
    <w:p w14:paraId="11A72C85" w14:textId="77777777" w:rsidR="00AB79C9" w:rsidRPr="00C44F1C" w:rsidRDefault="00AB79C9" w:rsidP="00AB79C9">
      <w:pPr>
        <w:rPr>
          <w:lang w:val="en-GB"/>
        </w:rPr>
      </w:pPr>
    </w:p>
    <w:p w14:paraId="5563AA61" w14:textId="77777777" w:rsidR="00AB79C9" w:rsidRPr="00C44F1C" w:rsidRDefault="00AB79C9" w:rsidP="00AB79C9">
      <w:pPr>
        <w:rPr>
          <w:lang w:val="en-GB"/>
        </w:rPr>
      </w:pPr>
    </w:p>
    <w:p w14:paraId="6B8C30B0" w14:textId="77777777" w:rsidR="00AB79C9" w:rsidRPr="00C44F1C" w:rsidRDefault="00AB79C9" w:rsidP="00AB79C9">
      <w:pPr>
        <w:rPr>
          <w:lang w:val="en-GB"/>
        </w:rPr>
      </w:pPr>
    </w:p>
    <w:p w14:paraId="7C34CDE3" w14:textId="77777777" w:rsidR="00AB79C9" w:rsidRPr="00C44F1C" w:rsidRDefault="00AB79C9" w:rsidP="00AB79C9">
      <w:pPr>
        <w:rPr>
          <w:lang w:val="en-GB"/>
        </w:rPr>
      </w:pPr>
    </w:p>
    <w:p w14:paraId="10CB8AB5" w14:textId="77777777" w:rsidR="00AB79C9" w:rsidRPr="00C44F1C" w:rsidRDefault="00AB79C9" w:rsidP="00AB79C9">
      <w:pPr>
        <w:rPr>
          <w:lang w:val="en-GB"/>
        </w:rPr>
      </w:pPr>
    </w:p>
    <w:p w14:paraId="6B95045D" w14:textId="77777777" w:rsidR="00AB79C9" w:rsidRPr="00C44F1C" w:rsidRDefault="00AB79C9" w:rsidP="00AB79C9">
      <w:pPr>
        <w:rPr>
          <w:lang w:val="en-GB"/>
        </w:rPr>
      </w:pPr>
    </w:p>
    <w:p w14:paraId="4ED54FFB" w14:textId="77777777" w:rsidR="00AB79C9" w:rsidRPr="00C44F1C" w:rsidRDefault="00AB79C9" w:rsidP="00AB79C9">
      <w:pPr>
        <w:rPr>
          <w:lang w:val="en-GB"/>
        </w:rPr>
      </w:pPr>
    </w:p>
    <w:tbl>
      <w:tblPr>
        <w:tblW w:w="10089" w:type="dxa"/>
        <w:tblLook w:val="01E0" w:firstRow="1" w:lastRow="1" w:firstColumn="1" w:lastColumn="1" w:noHBand="0" w:noVBand="0"/>
      </w:tblPr>
      <w:tblGrid>
        <w:gridCol w:w="10089"/>
      </w:tblGrid>
      <w:tr w:rsidR="00AB79C9" w:rsidRPr="00C44F1C" w14:paraId="24251BBB" w14:textId="77777777" w:rsidTr="00885C3D">
        <w:tc>
          <w:tcPr>
            <w:tcW w:w="10089" w:type="dxa"/>
          </w:tcPr>
          <w:p w14:paraId="686A351C" w14:textId="77777777" w:rsidR="00AB79C9" w:rsidRPr="00C44F1C" w:rsidRDefault="00AB79C9" w:rsidP="00885C3D">
            <w:pPr>
              <w:spacing w:before="380" w:line="280" w:lineRule="exact"/>
              <w:jc w:val="right"/>
              <w:rPr>
                <w:rFonts w:ascii="Tahoma" w:hAnsi="Tahoma" w:cs="Tahoma"/>
                <w:b/>
                <w:bCs/>
                <w:iCs/>
                <w:color w:val="243285"/>
                <w:sz w:val="32"/>
                <w:szCs w:val="32"/>
                <w:lang w:val="en-GB"/>
              </w:rPr>
            </w:pPr>
          </w:p>
          <w:p w14:paraId="4D8466B6" w14:textId="574314FE" w:rsidR="00AB79C9" w:rsidRPr="00C44F1C" w:rsidRDefault="00AB79C9" w:rsidP="00AB79C9">
            <w:pPr>
              <w:spacing w:before="380" w:line="280" w:lineRule="exact"/>
              <w:jc w:val="right"/>
              <w:rPr>
                <w:rFonts w:ascii="Tahoma" w:hAnsi="Tahoma" w:cs="Tahoma"/>
                <w:b/>
                <w:bCs/>
                <w:iCs/>
                <w:color w:val="243285"/>
                <w:sz w:val="36"/>
                <w:szCs w:val="36"/>
                <w:lang w:val="en-GB"/>
              </w:rPr>
            </w:pPr>
            <w:proofErr w:type="gramStart"/>
            <w:r w:rsidRPr="00C44F1C">
              <w:rPr>
                <w:rFonts w:ascii="Tahoma" w:hAnsi="Tahoma" w:cs="Tahoma"/>
                <w:b/>
                <w:bCs/>
                <w:iCs/>
                <w:color w:val="243285"/>
                <w:sz w:val="36"/>
                <w:szCs w:val="36"/>
                <w:lang w:val="en-GB"/>
              </w:rPr>
              <w:t>Recommendation  ITU</w:t>
            </w:r>
            <w:proofErr w:type="gramEnd"/>
            <w:r w:rsidRPr="00C44F1C">
              <w:rPr>
                <w:rFonts w:ascii="Tahoma" w:hAnsi="Tahoma" w:cs="Tahoma"/>
                <w:b/>
                <w:bCs/>
                <w:iCs/>
                <w:color w:val="243285"/>
                <w:sz w:val="36"/>
                <w:szCs w:val="36"/>
                <w:lang w:val="en-GB"/>
              </w:rPr>
              <w:t>-R  S.</w:t>
            </w:r>
            <w:r w:rsidR="005C6558" w:rsidRPr="00C44F1C">
              <w:rPr>
                <w:rFonts w:ascii="Tahoma" w:hAnsi="Tahoma" w:cs="Tahoma"/>
                <w:b/>
                <w:bCs/>
                <w:iCs/>
                <w:color w:val="243285"/>
                <w:sz w:val="36"/>
                <w:szCs w:val="36"/>
                <w:lang w:val="en-GB"/>
              </w:rPr>
              <w:t>1714-1</w:t>
            </w:r>
          </w:p>
          <w:p w14:paraId="6B653167" w14:textId="27BD0002" w:rsidR="00AB79C9" w:rsidRPr="00C44F1C" w:rsidRDefault="00AB79C9" w:rsidP="00885C3D">
            <w:pPr>
              <w:spacing w:before="80" w:line="280" w:lineRule="exact"/>
              <w:jc w:val="right"/>
              <w:rPr>
                <w:rFonts w:ascii="Tahoma" w:hAnsi="Tahoma" w:cs="Tahoma"/>
                <w:b/>
                <w:bCs/>
                <w:iCs/>
                <w:color w:val="243285"/>
                <w:szCs w:val="24"/>
                <w:lang w:val="en-GB"/>
              </w:rPr>
            </w:pPr>
            <w:r w:rsidRPr="00C44F1C">
              <w:rPr>
                <w:rFonts w:ascii="Tahoma" w:hAnsi="Tahoma" w:cs="Tahoma"/>
                <w:b/>
                <w:bCs/>
                <w:iCs/>
                <w:color w:val="243285"/>
                <w:szCs w:val="24"/>
                <w:lang w:val="en-GB"/>
              </w:rPr>
              <w:t>(</w:t>
            </w:r>
            <w:r w:rsidR="005C6558" w:rsidRPr="00C44F1C">
              <w:rPr>
                <w:rFonts w:ascii="Tahoma" w:hAnsi="Tahoma" w:cs="Tahoma"/>
                <w:b/>
                <w:bCs/>
                <w:iCs/>
                <w:color w:val="243285"/>
                <w:szCs w:val="24"/>
                <w:lang w:val="en-GB"/>
              </w:rPr>
              <w:t>01</w:t>
            </w:r>
            <w:r w:rsidRPr="00C44F1C">
              <w:rPr>
                <w:rFonts w:ascii="Tahoma" w:hAnsi="Tahoma" w:cs="Tahoma"/>
                <w:b/>
                <w:bCs/>
                <w:iCs/>
                <w:color w:val="243285"/>
                <w:szCs w:val="24"/>
                <w:lang w:val="en-GB"/>
              </w:rPr>
              <w:t>/</w:t>
            </w:r>
            <w:r w:rsidR="005C6558" w:rsidRPr="00C44F1C">
              <w:rPr>
                <w:rFonts w:ascii="Tahoma" w:hAnsi="Tahoma" w:cs="Tahoma"/>
                <w:b/>
                <w:bCs/>
                <w:iCs/>
                <w:color w:val="243285"/>
                <w:szCs w:val="24"/>
                <w:lang w:val="en-GB"/>
              </w:rPr>
              <w:t>2022</w:t>
            </w:r>
            <w:r w:rsidRPr="00C44F1C">
              <w:rPr>
                <w:rFonts w:ascii="Tahoma" w:hAnsi="Tahoma" w:cs="Tahoma"/>
                <w:b/>
                <w:bCs/>
                <w:iCs/>
                <w:color w:val="243285"/>
                <w:szCs w:val="24"/>
                <w:lang w:val="en-GB"/>
              </w:rPr>
              <w:t>)</w:t>
            </w:r>
          </w:p>
        </w:tc>
      </w:tr>
      <w:tr w:rsidR="00AB79C9" w:rsidRPr="00EB4326" w14:paraId="0BAD7299" w14:textId="77777777" w:rsidTr="00885C3D">
        <w:tc>
          <w:tcPr>
            <w:tcW w:w="10089" w:type="dxa"/>
          </w:tcPr>
          <w:p w14:paraId="3EA58A35" w14:textId="77777777" w:rsidR="00AB79C9" w:rsidRPr="00C44F1C" w:rsidRDefault="00AB79C9" w:rsidP="00885C3D">
            <w:pPr>
              <w:spacing w:before="80" w:line="500" w:lineRule="exact"/>
              <w:jc w:val="right"/>
              <w:rPr>
                <w:rFonts w:ascii="Tahoma" w:hAnsi="Tahoma" w:cs="Tahoma"/>
                <w:b/>
                <w:bCs/>
                <w:iCs/>
                <w:color w:val="243285"/>
                <w:sz w:val="44"/>
                <w:szCs w:val="44"/>
                <w:lang w:val="en-GB"/>
              </w:rPr>
            </w:pPr>
          </w:p>
          <w:p w14:paraId="6B4FECF0" w14:textId="6AD4EC17" w:rsidR="005C6558" w:rsidRPr="00C44F1C" w:rsidRDefault="005C6558" w:rsidP="005C6558">
            <w:pPr>
              <w:spacing w:before="80" w:line="500" w:lineRule="exact"/>
              <w:jc w:val="right"/>
              <w:rPr>
                <w:rFonts w:ascii="Tahoma" w:hAnsi="Tahoma" w:cs="Tahoma"/>
                <w:b/>
                <w:bCs/>
                <w:iCs/>
                <w:color w:val="243285"/>
                <w:sz w:val="44"/>
                <w:szCs w:val="44"/>
                <w:lang w:val="en-GB"/>
              </w:rPr>
            </w:pPr>
            <w:r w:rsidRPr="00C44F1C">
              <w:rPr>
                <w:rFonts w:ascii="Tahoma" w:hAnsi="Tahoma" w:cs="Tahoma"/>
                <w:b/>
                <w:bCs/>
                <w:iCs/>
                <w:color w:val="243285"/>
                <w:sz w:val="44"/>
                <w:szCs w:val="44"/>
                <w:lang w:val="en-GB"/>
              </w:rPr>
              <w:t xml:space="preserve">Static methodology for calculating epfd↓ </w:t>
            </w:r>
            <w:r w:rsidR="0023039A" w:rsidRPr="00C44F1C">
              <w:rPr>
                <w:rFonts w:ascii="Tahoma" w:hAnsi="Tahoma" w:cs="Tahoma"/>
                <w:b/>
                <w:bCs/>
                <w:iCs/>
                <w:color w:val="243285"/>
                <w:sz w:val="44"/>
                <w:szCs w:val="44"/>
                <w:lang w:val="en-GB"/>
              </w:rPr>
              <w:br/>
            </w:r>
            <w:r w:rsidRPr="00C44F1C">
              <w:rPr>
                <w:rFonts w:ascii="Tahoma" w:hAnsi="Tahoma" w:cs="Tahoma"/>
                <w:b/>
                <w:bCs/>
                <w:iCs/>
                <w:color w:val="243285"/>
                <w:sz w:val="44"/>
                <w:szCs w:val="44"/>
                <w:lang w:val="en-GB"/>
              </w:rPr>
              <w:t xml:space="preserve">to facilitate coordination of very </w:t>
            </w:r>
          </w:p>
          <w:p w14:paraId="6FB3F2B6" w14:textId="33D91BC7" w:rsidR="00AB79C9" w:rsidRPr="00C44F1C" w:rsidRDefault="005C6558" w:rsidP="005C6558">
            <w:pPr>
              <w:spacing w:before="80" w:line="500" w:lineRule="exact"/>
              <w:jc w:val="right"/>
              <w:rPr>
                <w:rFonts w:ascii="Tahoma" w:hAnsi="Tahoma" w:cs="Tahoma"/>
                <w:b/>
                <w:bCs/>
                <w:iCs/>
                <w:color w:val="243285"/>
                <w:sz w:val="44"/>
                <w:szCs w:val="44"/>
                <w:lang w:val="en-GB"/>
              </w:rPr>
            </w:pPr>
            <w:r w:rsidRPr="00C44F1C">
              <w:rPr>
                <w:rFonts w:ascii="Tahoma" w:hAnsi="Tahoma" w:cs="Tahoma"/>
                <w:b/>
                <w:bCs/>
                <w:iCs/>
                <w:color w:val="243285"/>
                <w:sz w:val="44"/>
                <w:szCs w:val="44"/>
                <w:lang w:val="en-GB"/>
              </w:rPr>
              <w:t xml:space="preserve">large antennas under Nos. 9.7A and 9.7B </w:t>
            </w:r>
            <w:r w:rsidR="0023039A" w:rsidRPr="00C44F1C">
              <w:rPr>
                <w:rFonts w:ascii="Tahoma" w:hAnsi="Tahoma" w:cs="Tahoma"/>
                <w:b/>
                <w:bCs/>
                <w:iCs/>
                <w:color w:val="243285"/>
                <w:sz w:val="44"/>
                <w:szCs w:val="44"/>
                <w:lang w:val="en-GB"/>
              </w:rPr>
              <w:br/>
            </w:r>
            <w:r w:rsidRPr="00C44F1C">
              <w:rPr>
                <w:rFonts w:ascii="Tahoma" w:hAnsi="Tahoma" w:cs="Tahoma"/>
                <w:b/>
                <w:bCs/>
                <w:iCs/>
                <w:color w:val="243285"/>
                <w:sz w:val="44"/>
                <w:szCs w:val="44"/>
                <w:lang w:val="en-GB"/>
              </w:rPr>
              <w:t>of the Radio Regulations</w:t>
            </w:r>
          </w:p>
          <w:p w14:paraId="657319B0" w14:textId="77777777" w:rsidR="00AB79C9" w:rsidRPr="00C44F1C" w:rsidRDefault="00AB79C9" w:rsidP="00885C3D">
            <w:pPr>
              <w:spacing w:before="80" w:line="500" w:lineRule="exact"/>
              <w:jc w:val="right"/>
              <w:rPr>
                <w:rFonts w:ascii="Tahoma" w:hAnsi="Tahoma" w:cs="Tahoma"/>
                <w:b/>
                <w:bCs/>
                <w:iCs/>
                <w:color w:val="243285"/>
                <w:sz w:val="40"/>
                <w:szCs w:val="40"/>
                <w:lang w:val="en-GB"/>
              </w:rPr>
            </w:pPr>
          </w:p>
        </w:tc>
      </w:tr>
      <w:tr w:rsidR="00AB79C9" w:rsidRPr="00EB4326" w14:paraId="3E148453" w14:textId="77777777" w:rsidTr="00885C3D">
        <w:tc>
          <w:tcPr>
            <w:tcW w:w="10089" w:type="dxa"/>
          </w:tcPr>
          <w:p w14:paraId="1811FC26" w14:textId="77777777" w:rsidR="00AB79C9" w:rsidRPr="00C44F1C" w:rsidRDefault="00AB79C9" w:rsidP="00885C3D">
            <w:pPr>
              <w:spacing w:before="80" w:line="280" w:lineRule="exact"/>
              <w:ind w:right="640"/>
              <w:rPr>
                <w:rFonts w:ascii="Tahoma" w:hAnsi="Tahoma" w:cs="Tahoma"/>
                <w:b/>
                <w:bCs/>
                <w:iCs/>
                <w:color w:val="243285"/>
                <w:sz w:val="32"/>
                <w:szCs w:val="32"/>
                <w:lang w:val="en-GB"/>
              </w:rPr>
            </w:pPr>
          </w:p>
          <w:p w14:paraId="050309DC" w14:textId="77777777" w:rsidR="00AB79C9" w:rsidRPr="00C44F1C" w:rsidRDefault="00AB79C9" w:rsidP="00885C3D">
            <w:pPr>
              <w:spacing w:before="80" w:line="280" w:lineRule="exact"/>
              <w:ind w:right="640"/>
              <w:rPr>
                <w:rFonts w:ascii="Tahoma" w:hAnsi="Tahoma" w:cs="Tahoma"/>
                <w:b/>
                <w:bCs/>
                <w:iCs/>
                <w:color w:val="243285"/>
                <w:sz w:val="32"/>
                <w:szCs w:val="32"/>
                <w:lang w:val="en-GB"/>
              </w:rPr>
            </w:pPr>
          </w:p>
          <w:p w14:paraId="71E33382" w14:textId="77777777" w:rsidR="001A6395" w:rsidRPr="00C44F1C" w:rsidRDefault="001A6395" w:rsidP="00885C3D">
            <w:pPr>
              <w:spacing w:before="80" w:after="180" w:line="360" w:lineRule="exact"/>
              <w:ind w:right="720"/>
              <w:rPr>
                <w:rFonts w:ascii="Tahoma" w:hAnsi="Tahoma" w:cs="Tahoma"/>
                <w:b/>
                <w:bCs/>
                <w:iCs/>
                <w:color w:val="243285"/>
                <w:sz w:val="36"/>
                <w:szCs w:val="36"/>
                <w:lang w:val="en-GB"/>
              </w:rPr>
            </w:pPr>
          </w:p>
          <w:p w14:paraId="343BEDF9" w14:textId="77777777" w:rsidR="001A6395" w:rsidRPr="00C44F1C" w:rsidRDefault="001A6395" w:rsidP="00885C3D">
            <w:pPr>
              <w:spacing w:before="80" w:after="180" w:line="360" w:lineRule="exact"/>
              <w:ind w:right="720"/>
              <w:rPr>
                <w:rFonts w:ascii="Tahoma" w:hAnsi="Tahoma" w:cs="Tahoma"/>
                <w:b/>
                <w:bCs/>
                <w:iCs/>
                <w:color w:val="243285"/>
                <w:sz w:val="36"/>
                <w:szCs w:val="36"/>
                <w:lang w:val="en-GB"/>
              </w:rPr>
            </w:pPr>
          </w:p>
          <w:p w14:paraId="7A254B16" w14:textId="77777777" w:rsidR="00AB79C9" w:rsidRPr="00C44F1C" w:rsidRDefault="00AB79C9" w:rsidP="00885C3D">
            <w:pPr>
              <w:spacing w:before="80" w:after="180" w:line="360" w:lineRule="exact"/>
              <w:jc w:val="right"/>
              <w:rPr>
                <w:rFonts w:ascii="Tahoma" w:hAnsi="Tahoma" w:cs="Tahoma"/>
                <w:b/>
                <w:bCs/>
                <w:iCs/>
                <w:color w:val="243285"/>
                <w:sz w:val="36"/>
                <w:szCs w:val="36"/>
                <w:lang w:val="en-GB"/>
              </w:rPr>
            </w:pPr>
            <w:r w:rsidRPr="00C44F1C">
              <w:rPr>
                <w:rFonts w:ascii="Tahoma" w:hAnsi="Tahoma" w:cs="Tahoma"/>
                <w:b/>
                <w:bCs/>
                <w:iCs/>
                <w:color w:val="243285"/>
                <w:sz w:val="36"/>
                <w:szCs w:val="36"/>
                <w:lang w:val="en-GB"/>
              </w:rPr>
              <w:t>S Series</w:t>
            </w:r>
          </w:p>
          <w:p w14:paraId="03BE7ED6" w14:textId="77777777" w:rsidR="00AB79C9" w:rsidRPr="00C44F1C" w:rsidRDefault="00AB79C9" w:rsidP="00885C3D">
            <w:pPr>
              <w:spacing w:before="80" w:line="360" w:lineRule="exact"/>
              <w:jc w:val="right"/>
              <w:rPr>
                <w:rFonts w:ascii="Tahoma" w:hAnsi="Tahoma" w:cs="Tahoma"/>
                <w:b/>
                <w:bCs/>
                <w:iCs/>
                <w:color w:val="243285"/>
                <w:sz w:val="36"/>
                <w:szCs w:val="36"/>
                <w:lang w:val="en-GB"/>
              </w:rPr>
            </w:pPr>
            <w:r w:rsidRPr="00C44F1C">
              <w:rPr>
                <w:rFonts w:ascii="Tahoma" w:hAnsi="Tahoma" w:cs="Tahoma"/>
                <w:b/>
                <w:bCs/>
                <w:color w:val="243285"/>
                <w:sz w:val="36"/>
                <w:szCs w:val="36"/>
                <w:lang w:val="en-GB"/>
              </w:rPr>
              <w:t>Fixed-satellite service</w:t>
            </w:r>
          </w:p>
        </w:tc>
      </w:tr>
    </w:tbl>
    <w:p w14:paraId="342540EA" w14:textId="77777777" w:rsidR="00AB79C9" w:rsidRPr="00C44F1C" w:rsidRDefault="00AB79C9" w:rsidP="00AB79C9">
      <w:pPr>
        <w:spacing w:before="80"/>
        <w:rPr>
          <w:i/>
          <w:sz w:val="22"/>
          <w:lang w:val="en-GB"/>
        </w:rPr>
      </w:pPr>
    </w:p>
    <w:p w14:paraId="143825E8" w14:textId="77777777" w:rsidR="00AB79C9" w:rsidRPr="00C44F1C" w:rsidRDefault="00AB79C9" w:rsidP="00AB79C9">
      <w:pPr>
        <w:spacing w:before="80"/>
        <w:rPr>
          <w:i/>
          <w:sz w:val="22"/>
          <w:lang w:val="en-GB"/>
        </w:rPr>
      </w:pPr>
    </w:p>
    <w:p w14:paraId="4912E10A" w14:textId="77777777" w:rsidR="00AB79C9" w:rsidRPr="00C44F1C" w:rsidRDefault="00AB79C9" w:rsidP="00AB79C9">
      <w:pPr>
        <w:spacing w:before="80"/>
        <w:rPr>
          <w:i/>
          <w:sz w:val="22"/>
          <w:lang w:val="en-GB"/>
        </w:rPr>
      </w:pPr>
    </w:p>
    <w:p w14:paraId="74501977" w14:textId="77777777" w:rsidR="00AB79C9" w:rsidRPr="00C44F1C" w:rsidRDefault="00AB79C9" w:rsidP="00AB79C9">
      <w:pPr>
        <w:spacing w:before="80"/>
        <w:rPr>
          <w:i/>
          <w:sz w:val="22"/>
          <w:lang w:val="en-GB"/>
        </w:rPr>
      </w:pPr>
    </w:p>
    <w:p w14:paraId="3FEDEC75" w14:textId="77777777" w:rsidR="00AB79C9" w:rsidRPr="00C44F1C" w:rsidRDefault="00AB79C9" w:rsidP="00AB79C9">
      <w:pPr>
        <w:spacing w:before="80"/>
        <w:rPr>
          <w:i/>
          <w:sz w:val="22"/>
          <w:lang w:val="en-GB"/>
        </w:rPr>
      </w:pPr>
    </w:p>
    <w:p w14:paraId="259512A8" w14:textId="77777777" w:rsidR="00AB79C9" w:rsidRPr="00C44F1C" w:rsidRDefault="00AB79C9" w:rsidP="00AB79C9">
      <w:pPr>
        <w:spacing w:before="80"/>
        <w:rPr>
          <w:i/>
          <w:sz w:val="22"/>
          <w:lang w:val="en-GB"/>
        </w:rPr>
      </w:pPr>
    </w:p>
    <w:p w14:paraId="62F97BD0" w14:textId="77777777" w:rsidR="00AB79C9" w:rsidRPr="00C44F1C" w:rsidRDefault="00AB79C9" w:rsidP="00AB79C9">
      <w:pPr>
        <w:pStyle w:val="Equation"/>
        <w:tabs>
          <w:tab w:val="clear" w:pos="4820"/>
          <w:tab w:val="clear" w:pos="9639"/>
          <w:tab w:val="left" w:pos="1191"/>
          <w:tab w:val="left" w:pos="1588"/>
          <w:tab w:val="left" w:pos="1985"/>
        </w:tabs>
        <w:rPr>
          <w:rFonts w:ascii="Palatino Linotype" w:hAnsi="Palatino Linotype"/>
          <w:lang w:val="en-GB"/>
        </w:rPr>
        <w:sectPr w:rsidR="00AB79C9" w:rsidRPr="00C44F1C">
          <w:headerReference w:type="even" r:id="rId7"/>
          <w:headerReference w:type="default" r:id="rId8"/>
          <w:pgSz w:w="11907" w:h="16840" w:code="9"/>
          <w:pgMar w:top="1089" w:right="1089" w:bottom="284" w:left="1089" w:header="567" w:footer="284" w:gutter="0"/>
          <w:pgNumType w:start="1"/>
          <w:cols w:space="720"/>
        </w:sectPr>
      </w:pPr>
    </w:p>
    <w:p w14:paraId="180FD107" w14:textId="77777777" w:rsidR="00AB79C9" w:rsidRPr="00C44F1C" w:rsidRDefault="00AB79C9" w:rsidP="00AB79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C44F1C">
        <w:rPr>
          <w:bCs/>
          <w:sz w:val="24"/>
          <w:szCs w:val="24"/>
          <w:lang w:val="en-GB"/>
        </w:rPr>
        <w:t>Foreword</w:t>
      </w:r>
    </w:p>
    <w:p w14:paraId="31D2B3B0" w14:textId="77777777" w:rsidR="00AB79C9" w:rsidRPr="00C44F1C" w:rsidRDefault="00AB79C9" w:rsidP="00AB79C9">
      <w:pPr>
        <w:spacing w:before="240"/>
        <w:rPr>
          <w:sz w:val="20"/>
          <w:lang w:val="en-GB"/>
        </w:rPr>
      </w:pPr>
      <w:r w:rsidRPr="00C44F1C">
        <w:rPr>
          <w:sz w:val="20"/>
          <w:lang w:val="en-GB"/>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C44F1C">
        <w:rPr>
          <w:sz w:val="20"/>
          <w:lang w:val="en-GB"/>
        </w:rPr>
        <w:t>on the basis of</w:t>
      </w:r>
      <w:proofErr w:type="gramEnd"/>
      <w:r w:rsidRPr="00C44F1C">
        <w:rPr>
          <w:sz w:val="20"/>
          <w:lang w:val="en-GB"/>
        </w:rPr>
        <w:t xml:space="preserve"> which Recommendations are adopted.</w:t>
      </w:r>
    </w:p>
    <w:p w14:paraId="7B443EFA" w14:textId="77777777" w:rsidR="00AB79C9" w:rsidRPr="00C44F1C" w:rsidRDefault="00AB79C9" w:rsidP="00AB79C9">
      <w:pPr>
        <w:rPr>
          <w:sz w:val="20"/>
          <w:lang w:val="en-GB"/>
        </w:rPr>
      </w:pPr>
      <w:r w:rsidRPr="00C44F1C">
        <w:rPr>
          <w:sz w:val="20"/>
          <w:lang w:val="en-GB"/>
        </w:rPr>
        <w:t>The regulatory and policy functions of the Radiocommunication Sector are performed by World and Regional Radiocommunication Conferences and Radiocommunication Assemblies supported by Study Groups.</w:t>
      </w:r>
    </w:p>
    <w:p w14:paraId="0430E713" w14:textId="77777777" w:rsidR="00AB79C9" w:rsidRPr="00C44F1C" w:rsidRDefault="00AB79C9" w:rsidP="00AB79C9">
      <w:pPr>
        <w:pStyle w:val="Heading1"/>
        <w:spacing w:before="680"/>
        <w:jc w:val="center"/>
        <w:rPr>
          <w:szCs w:val="24"/>
          <w:lang w:val="en-GB"/>
        </w:rPr>
      </w:pPr>
      <w:r w:rsidRPr="00C44F1C">
        <w:rPr>
          <w:szCs w:val="24"/>
          <w:lang w:val="en-GB"/>
        </w:rPr>
        <w:t>Policy on Intellectual Property Right (IPR)</w:t>
      </w:r>
    </w:p>
    <w:p w14:paraId="631D66E4" w14:textId="1B720F88" w:rsidR="00AB79C9" w:rsidRPr="00C44F1C" w:rsidRDefault="00AB79C9" w:rsidP="003C2C2B">
      <w:pPr>
        <w:tabs>
          <w:tab w:val="clear" w:pos="794"/>
          <w:tab w:val="clear" w:pos="1191"/>
          <w:tab w:val="clear" w:pos="1588"/>
          <w:tab w:val="clear" w:pos="1985"/>
        </w:tabs>
        <w:spacing w:before="240"/>
        <w:rPr>
          <w:sz w:val="20"/>
          <w:lang w:val="en-GB"/>
        </w:rPr>
      </w:pPr>
      <w:r w:rsidRPr="00C44F1C">
        <w:rPr>
          <w:sz w:val="20"/>
          <w:lang w:val="en-GB"/>
        </w:rPr>
        <w:t>ITU-R policy on IPR is described in the Common Patent Policy for ITU-T/ITU-R/ISO/IEC referenced in Resolution</w:t>
      </w:r>
      <w:r w:rsidR="00D302E8" w:rsidRPr="00C44F1C">
        <w:rPr>
          <w:sz w:val="20"/>
          <w:lang w:val="en-GB"/>
        </w:rPr>
        <w:t> </w:t>
      </w:r>
      <w:r w:rsidRPr="00C44F1C">
        <w:rPr>
          <w:sz w:val="20"/>
          <w:lang w:val="en-GB"/>
        </w:rPr>
        <w:t>ITU</w:t>
      </w:r>
      <w:r w:rsidR="00D302E8" w:rsidRPr="00C44F1C">
        <w:rPr>
          <w:sz w:val="20"/>
          <w:lang w:val="en-GB"/>
        </w:rPr>
        <w:noBreakHyphen/>
      </w:r>
      <w:r w:rsidRPr="00C44F1C">
        <w:rPr>
          <w:sz w:val="20"/>
          <w:lang w:val="en-GB"/>
        </w:rPr>
        <w:t xml:space="preserve">R 1. Forms to be used for the submission of patent statements and licensing declarations by patent holders are available from </w:t>
      </w:r>
      <w:hyperlink r:id="rId9" w:history="1">
        <w:r w:rsidRPr="00C44F1C">
          <w:rPr>
            <w:rStyle w:val="Hyperlink"/>
            <w:sz w:val="20"/>
            <w:lang w:val="en-GB"/>
          </w:rPr>
          <w:t>http://www.itu.int/ITU-R/go/patents/en</w:t>
        </w:r>
      </w:hyperlink>
      <w:r w:rsidRPr="00C44F1C">
        <w:rPr>
          <w:sz w:val="20"/>
          <w:lang w:val="en-GB"/>
        </w:rPr>
        <w:t xml:space="preserve"> where the Guidelines for Implementation of the Common Patent Policy for ITU</w:t>
      </w:r>
      <w:r w:rsidRPr="00C44F1C">
        <w:rPr>
          <w:sz w:val="20"/>
          <w:lang w:val="en-GB"/>
        </w:rPr>
        <w:noBreakHyphen/>
        <w:t>T/ITU</w:t>
      </w:r>
      <w:r w:rsidRPr="00C44F1C">
        <w:rPr>
          <w:sz w:val="20"/>
          <w:lang w:val="en-GB"/>
        </w:rPr>
        <w:noBreakHyphen/>
        <w:t xml:space="preserve">R/ISO/IEC and the ITU-R patent information database can also be found. </w:t>
      </w:r>
    </w:p>
    <w:p w14:paraId="7A01325C" w14:textId="77777777" w:rsidR="00AB79C9" w:rsidRPr="00C44F1C" w:rsidRDefault="00AB79C9" w:rsidP="00AB79C9">
      <w:pPr>
        <w:jc w:val="center"/>
        <w:rPr>
          <w:sz w:val="22"/>
          <w:lang w:val="en-GB"/>
        </w:rPr>
      </w:pPr>
    </w:p>
    <w:p w14:paraId="1AF5E517" w14:textId="77777777" w:rsidR="00AB79C9" w:rsidRPr="00C44F1C" w:rsidRDefault="00AB79C9" w:rsidP="00AB79C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B79C9" w:rsidRPr="00EB4326" w14:paraId="3EA1A048" w14:textId="77777777" w:rsidTr="00885C3D">
        <w:tc>
          <w:tcPr>
            <w:tcW w:w="9360" w:type="dxa"/>
            <w:gridSpan w:val="2"/>
          </w:tcPr>
          <w:p w14:paraId="66626BF5" w14:textId="77777777" w:rsidR="00AB79C9" w:rsidRPr="00C44F1C" w:rsidRDefault="00AB79C9" w:rsidP="00885C3D">
            <w:pPr>
              <w:pStyle w:val="Chaptitle"/>
              <w:keepLines w:val="0"/>
              <w:tabs>
                <w:tab w:val="clear" w:pos="794"/>
                <w:tab w:val="clear" w:pos="1191"/>
                <w:tab w:val="clear" w:pos="1588"/>
                <w:tab w:val="clear" w:pos="1985"/>
              </w:tabs>
              <w:overflowPunct/>
              <w:spacing w:before="180"/>
              <w:textAlignment w:val="auto"/>
              <w:rPr>
                <w:sz w:val="22"/>
                <w:szCs w:val="22"/>
                <w:lang w:val="en-GB"/>
              </w:rPr>
            </w:pPr>
            <w:r w:rsidRPr="00C44F1C">
              <w:rPr>
                <w:sz w:val="22"/>
                <w:szCs w:val="22"/>
                <w:lang w:val="en-GB"/>
              </w:rPr>
              <w:t xml:space="preserve">Series of ITU-R Recommendations </w:t>
            </w:r>
          </w:p>
          <w:p w14:paraId="68D49694" w14:textId="77777777" w:rsidR="00AB79C9" w:rsidRPr="00C44F1C"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C44F1C">
              <w:rPr>
                <w:b w:val="0"/>
                <w:sz w:val="18"/>
                <w:szCs w:val="18"/>
                <w:lang w:val="en-GB"/>
              </w:rPr>
              <w:t xml:space="preserve">(Also available online at </w:t>
            </w:r>
            <w:hyperlink r:id="rId10" w:history="1">
              <w:r w:rsidRPr="00C44F1C">
                <w:rPr>
                  <w:rStyle w:val="Hyperlink"/>
                  <w:b w:val="0"/>
                  <w:sz w:val="18"/>
                  <w:szCs w:val="18"/>
                  <w:lang w:val="en-GB"/>
                </w:rPr>
                <w:t>http://www.itu.int/publ/R-REC/en</w:t>
              </w:r>
            </w:hyperlink>
            <w:r w:rsidRPr="00C44F1C">
              <w:rPr>
                <w:b w:val="0"/>
                <w:sz w:val="18"/>
                <w:szCs w:val="18"/>
                <w:lang w:val="en-GB"/>
              </w:rPr>
              <w:t>)</w:t>
            </w:r>
          </w:p>
        </w:tc>
      </w:tr>
      <w:tr w:rsidR="00AB79C9" w:rsidRPr="00C44F1C" w14:paraId="389677D0" w14:textId="77777777" w:rsidTr="00885C3D">
        <w:tc>
          <w:tcPr>
            <w:tcW w:w="1140" w:type="dxa"/>
          </w:tcPr>
          <w:p w14:paraId="598EAEF0" w14:textId="77777777" w:rsidR="00AB79C9" w:rsidRPr="00C44F1C" w:rsidRDefault="00AB79C9" w:rsidP="00885C3D">
            <w:pPr>
              <w:spacing w:before="200" w:after="100"/>
              <w:ind w:left="57"/>
              <w:rPr>
                <w:b/>
                <w:bCs/>
                <w:sz w:val="20"/>
                <w:lang w:val="en-GB"/>
              </w:rPr>
            </w:pPr>
            <w:r w:rsidRPr="00C44F1C">
              <w:rPr>
                <w:b/>
                <w:bCs/>
                <w:sz w:val="20"/>
                <w:lang w:val="en-GB"/>
              </w:rPr>
              <w:t>Series</w:t>
            </w:r>
          </w:p>
        </w:tc>
        <w:tc>
          <w:tcPr>
            <w:tcW w:w="8220" w:type="dxa"/>
          </w:tcPr>
          <w:p w14:paraId="51DA23A6" w14:textId="77777777" w:rsidR="00AB79C9" w:rsidRPr="00C44F1C"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C44F1C">
              <w:rPr>
                <w:bCs/>
                <w:sz w:val="20"/>
                <w:lang w:val="en-GB"/>
              </w:rPr>
              <w:t>Title</w:t>
            </w:r>
          </w:p>
        </w:tc>
      </w:tr>
      <w:tr w:rsidR="00AB79C9" w:rsidRPr="00C44F1C" w14:paraId="1C893B85" w14:textId="77777777" w:rsidTr="00885C3D">
        <w:tc>
          <w:tcPr>
            <w:tcW w:w="1140" w:type="dxa"/>
          </w:tcPr>
          <w:p w14:paraId="7F7F3E9A" w14:textId="77777777" w:rsidR="00AB79C9" w:rsidRPr="00C44F1C" w:rsidRDefault="00AB79C9" w:rsidP="00885C3D">
            <w:pPr>
              <w:spacing w:before="30" w:after="30"/>
              <w:ind w:left="57"/>
              <w:jc w:val="left"/>
              <w:rPr>
                <w:b/>
                <w:bCs/>
                <w:sz w:val="20"/>
                <w:lang w:val="en-GB"/>
              </w:rPr>
            </w:pPr>
            <w:r w:rsidRPr="00C44F1C">
              <w:rPr>
                <w:b/>
                <w:bCs/>
                <w:sz w:val="20"/>
                <w:lang w:val="en-GB"/>
              </w:rPr>
              <w:t>BO</w:t>
            </w:r>
          </w:p>
        </w:tc>
        <w:tc>
          <w:tcPr>
            <w:tcW w:w="8220" w:type="dxa"/>
          </w:tcPr>
          <w:p w14:paraId="4F918431" w14:textId="77777777" w:rsidR="00AB79C9" w:rsidRPr="00C44F1C"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C44F1C">
              <w:rPr>
                <w:b w:val="0"/>
                <w:bCs/>
                <w:sz w:val="20"/>
                <w:lang w:val="en-GB"/>
              </w:rPr>
              <w:t>Satellite delivery</w:t>
            </w:r>
          </w:p>
        </w:tc>
      </w:tr>
      <w:tr w:rsidR="00AB79C9" w:rsidRPr="00EB4326" w14:paraId="037A9304" w14:textId="77777777" w:rsidTr="00885C3D">
        <w:tc>
          <w:tcPr>
            <w:tcW w:w="1140" w:type="dxa"/>
            <w:tcBorders>
              <w:bottom w:val="nil"/>
            </w:tcBorders>
          </w:tcPr>
          <w:p w14:paraId="57BD307C" w14:textId="77777777" w:rsidR="00AB79C9" w:rsidRPr="00C44F1C" w:rsidRDefault="00AB79C9" w:rsidP="00885C3D">
            <w:pPr>
              <w:spacing w:before="30" w:after="30"/>
              <w:ind w:left="57"/>
              <w:jc w:val="left"/>
              <w:rPr>
                <w:b/>
                <w:bCs/>
                <w:sz w:val="20"/>
                <w:lang w:val="en-GB"/>
              </w:rPr>
            </w:pPr>
            <w:r w:rsidRPr="00C44F1C">
              <w:rPr>
                <w:b/>
                <w:bCs/>
                <w:sz w:val="20"/>
                <w:lang w:val="en-GB"/>
              </w:rPr>
              <w:t>BR</w:t>
            </w:r>
          </w:p>
        </w:tc>
        <w:tc>
          <w:tcPr>
            <w:tcW w:w="8220" w:type="dxa"/>
            <w:tcBorders>
              <w:bottom w:val="nil"/>
            </w:tcBorders>
          </w:tcPr>
          <w:p w14:paraId="0FF9F6B7" w14:textId="77777777" w:rsidR="00AB79C9" w:rsidRPr="00C44F1C"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C44F1C">
              <w:rPr>
                <w:b w:val="0"/>
                <w:sz w:val="20"/>
                <w:lang w:val="en-GB"/>
              </w:rPr>
              <w:t>Recording for production, archival and play-out; film for television</w:t>
            </w:r>
          </w:p>
        </w:tc>
      </w:tr>
      <w:tr w:rsidR="00AB79C9" w:rsidRPr="00C44F1C" w14:paraId="05AC225E" w14:textId="77777777" w:rsidTr="00885C3D">
        <w:tc>
          <w:tcPr>
            <w:tcW w:w="1140" w:type="dxa"/>
            <w:tcBorders>
              <w:top w:val="nil"/>
              <w:bottom w:val="nil"/>
            </w:tcBorders>
            <w:shd w:val="clear" w:color="auto" w:fill="auto"/>
          </w:tcPr>
          <w:p w14:paraId="1066AD57" w14:textId="77777777" w:rsidR="00AB79C9" w:rsidRPr="00C44F1C" w:rsidRDefault="00AB79C9" w:rsidP="00885C3D">
            <w:pPr>
              <w:spacing w:before="30" w:after="30"/>
              <w:ind w:left="57"/>
              <w:jc w:val="left"/>
              <w:rPr>
                <w:rFonts w:hAnsi="Times New Roman Bold"/>
                <w:b/>
                <w:bCs/>
                <w:sz w:val="20"/>
                <w:lang w:val="en-GB"/>
              </w:rPr>
            </w:pPr>
            <w:r w:rsidRPr="00C44F1C">
              <w:rPr>
                <w:rFonts w:hAnsi="Times New Roman Bold"/>
                <w:b/>
                <w:bCs/>
                <w:sz w:val="20"/>
                <w:lang w:val="en-GB"/>
              </w:rPr>
              <w:t>BS</w:t>
            </w:r>
          </w:p>
        </w:tc>
        <w:tc>
          <w:tcPr>
            <w:tcW w:w="8220" w:type="dxa"/>
            <w:tcBorders>
              <w:top w:val="nil"/>
              <w:bottom w:val="nil"/>
            </w:tcBorders>
            <w:shd w:val="clear" w:color="auto" w:fill="auto"/>
          </w:tcPr>
          <w:p w14:paraId="4E148E83" w14:textId="77777777" w:rsidR="00AB79C9" w:rsidRPr="00C44F1C"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C44F1C">
              <w:rPr>
                <w:rFonts w:hAnsi="Times New Roman Bold"/>
                <w:b w:val="0"/>
                <w:sz w:val="20"/>
                <w:lang w:val="en-GB"/>
              </w:rPr>
              <w:t>Broadcasting service (sound)</w:t>
            </w:r>
          </w:p>
        </w:tc>
      </w:tr>
      <w:tr w:rsidR="00AB79C9" w:rsidRPr="00C44F1C" w14:paraId="4F305093" w14:textId="77777777" w:rsidTr="00885C3D">
        <w:tc>
          <w:tcPr>
            <w:tcW w:w="1140" w:type="dxa"/>
            <w:tcBorders>
              <w:top w:val="nil"/>
              <w:bottom w:val="nil"/>
            </w:tcBorders>
            <w:shd w:val="clear" w:color="auto" w:fill="auto"/>
          </w:tcPr>
          <w:p w14:paraId="37AF1D68" w14:textId="77777777" w:rsidR="00AB79C9" w:rsidRPr="00C44F1C" w:rsidRDefault="00AB79C9" w:rsidP="00885C3D">
            <w:pPr>
              <w:spacing w:before="30" w:after="30"/>
              <w:ind w:left="57"/>
              <w:jc w:val="left"/>
              <w:rPr>
                <w:b/>
                <w:bCs/>
                <w:sz w:val="20"/>
                <w:lang w:val="en-GB"/>
              </w:rPr>
            </w:pPr>
            <w:r w:rsidRPr="00C44F1C">
              <w:rPr>
                <w:b/>
                <w:bCs/>
                <w:sz w:val="20"/>
                <w:lang w:val="en-GB"/>
              </w:rPr>
              <w:t>BT</w:t>
            </w:r>
          </w:p>
        </w:tc>
        <w:tc>
          <w:tcPr>
            <w:tcW w:w="8220" w:type="dxa"/>
            <w:tcBorders>
              <w:top w:val="nil"/>
              <w:bottom w:val="nil"/>
            </w:tcBorders>
            <w:shd w:val="clear" w:color="auto" w:fill="auto"/>
          </w:tcPr>
          <w:p w14:paraId="5407ED88" w14:textId="77777777" w:rsidR="00AB79C9" w:rsidRPr="00C44F1C"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C44F1C">
              <w:rPr>
                <w:b w:val="0"/>
                <w:sz w:val="20"/>
                <w:lang w:val="en-GB"/>
              </w:rPr>
              <w:t>Broadcasting service (television)</w:t>
            </w:r>
          </w:p>
        </w:tc>
      </w:tr>
      <w:tr w:rsidR="00AB79C9" w:rsidRPr="00C44F1C" w14:paraId="6641BEE5" w14:textId="77777777" w:rsidTr="00AB79C9">
        <w:tc>
          <w:tcPr>
            <w:tcW w:w="1140" w:type="dxa"/>
            <w:tcBorders>
              <w:top w:val="nil"/>
              <w:bottom w:val="nil"/>
            </w:tcBorders>
            <w:shd w:val="clear" w:color="auto" w:fill="auto"/>
          </w:tcPr>
          <w:p w14:paraId="0B8FECE6" w14:textId="77777777" w:rsidR="00AB79C9" w:rsidRPr="00C44F1C" w:rsidRDefault="00AB79C9" w:rsidP="00885C3D">
            <w:pPr>
              <w:spacing w:before="30" w:after="30"/>
              <w:ind w:left="57"/>
              <w:jc w:val="left"/>
              <w:rPr>
                <w:rFonts w:hAnsi="Times New Roman Bold"/>
                <w:b/>
                <w:bCs/>
                <w:sz w:val="20"/>
                <w:lang w:val="en-GB"/>
              </w:rPr>
            </w:pPr>
            <w:r w:rsidRPr="00C44F1C">
              <w:rPr>
                <w:rFonts w:hAnsi="Times New Roman Bold"/>
                <w:b/>
                <w:bCs/>
                <w:sz w:val="20"/>
                <w:lang w:val="en-GB"/>
              </w:rPr>
              <w:t>F</w:t>
            </w:r>
          </w:p>
        </w:tc>
        <w:tc>
          <w:tcPr>
            <w:tcW w:w="8220" w:type="dxa"/>
            <w:tcBorders>
              <w:top w:val="nil"/>
              <w:bottom w:val="nil"/>
            </w:tcBorders>
            <w:shd w:val="clear" w:color="auto" w:fill="auto"/>
          </w:tcPr>
          <w:p w14:paraId="2B7FF0B3" w14:textId="77777777" w:rsidR="00AB79C9" w:rsidRPr="00C44F1C"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C44F1C">
              <w:rPr>
                <w:rFonts w:hAnsi="Times New Roman Bold"/>
                <w:sz w:val="20"/>
                <w:lang w:val="en-GB"/>
              </w:rPr>
              <w:t>Fixed service</w:t>
            </w:r>
          </w:p>
        </w:tc>
      </w:tr>
      <w:tr w:rsidR="00AB79C9" w:rsidRPr="00C44F1C" w14:paraId="15C0AAD6" w14:textId="77777777" w:rsidTr="00AB79C9">
        <w:tc>
          <w:tcPr>
            <w:tcW w:w="1140" w:type="dxa"/>
            <w:tcBorders>
              <w:top w:val="nil"/>
              <w:bottom w:val="nil"/>
            </w:tcBorders>
            <w:shd w:val="clear" w:color="auto" w:fill="FFFFFF"/>
          </w:tcPr>
          <w:p w14:paraId="0345360E" w14:textId="77777777" w:rsidR="00AB79C9" w:rsidRPr="00C44F1C" w:rsidRDefault="00AB79C9" w:rsidP="00885C3D">
            <w:pPr>
              <w:spacing w:before="30" w:after="30"/>
              <w:ind w:left="57"/>
              <w:jc w:val="left"/>
              <w:rPr>
                <w:rFonts w:hAnsi="Times New Roman Bold"/>
                <w:b/>
                <w:bCs/>
                <w:sz w:val="20"/>
                <w:lang w:val="en-GB"/>
              </w:rPr>
            </w:pPr>
            <w:r w:rsidRPr="00C44F1C">
              <w:rPr>
                <w:rFonts w:hAnsi="Times New Roman Bold"/>
                <w:b/>
                <w:bCs/>
                <w:sz w:val="20"/>
                <w:lang w:val="en-GB"/>
              </w:rPr>
              <w:t>M</w:t>
            </w:r>
          </w:p>
        </w:tc>
        <w:tc>
          <w:tcPr>
            <w:tcW w:w="8220" w:type="dxa"/>
            <w:tcBorders>
              <w:top w:val="nil"/>
              <w:bottom w:val="nil"/>
            </w:tcBorders>
            <w:shd w:val="clear" w:color="auto" w:fill="FFFFFF"/>
          </w:tcPr>
          <w:p w14:paraId="113768EB" w14:textId="77777777" w:rsidR="00AB79C9" w:rsidRPr="00C44F1C" w:rsidRDefault="00AB79C9" w:rsidP="00885C3D">
            <w:pPr>
              <w:spacing w:before="30" w:after="30"/>
              <w:jc w:val="left"/>
              <w:rPr>
                <w:color w:val="000000"/>
                <w:sz w:val="20"/>
                <w:lang w:val="en-GB"/>
              </w:rPr>
            </w:pPr>
            <w:r w:rsidRPr="00C44F1C">
              <w:rPr>
                <w:color w:val="000000"/>
                <w:sz w:val="20"/>
                <w:lang w:val="en-GB"/>
              </w:rPr>
              <w:t>Mobile, radiodetermination, amateur and related satellite services</w:t>
            </w:r>
          </w:p>
        </w:tc>
      </w:tr>
      <w:tr w:rsidR="00AB79C9" w:rsidRPr="00C44F1C" w14:paraId="4110B894" w14:textId="77777777" w:rsidTr="00885C3D">
        <w:tc>
          <w:tcPr>
            <w:tcW w:w="1140" w:type="dxa"/>
            <w:tcBorders>
              <w:top w:val="nil"/>
            </w:tcBorders>
          </w:tcPr>
          <w:p w14:paraId="1B668559" w14:textId="77777777" w:rsidR="00AB79C9" w:rsidRPr="00C44F1C" w:rsidRDefault="00AB79C9" w:rsidP="00885C3D">
            <w:pPr>
              <w:spacing w:before="30" w:after="30"/>
              <w:ind w:left="57"/>
              <w:jc w:val="left"/>
              <w:rPr>
                <w:b/>
                <w:bCs/>
                <w:sz w:val="20"/>
                <w:lang w:val="en-GB"/>
              </w:rPr>
            </w:pPr>
            <w:r w:rsidRPr="00C44F1C">
              <w:rPr>
                <w:b/>
                <w:bCs/>
                <w:sz w:val="20"/>
                <w:lang w:val="en-GB"/>
              </w:rPr>
              <w:t>P</w:t>
            </w:r>
          </w:p>
        </w:tc>
        <w:tc>
          <w:tcPr>
            <w:tcW w:w="8220" w:type="dxa"/>
            <w:tcBorders>
              <w:top w:val="nil"/>
            </w:tcBorders>
          </w:tcPr>
          <w:p w14:paraId="47166440" w14:textId="77777777" w:rsidR="00AB79C9" w:rsidRPr="00C44F1C" w:rsidRDefault="00AB79C9" w:rsidP="00885C3D">
            <w:pPr>
              <w:spacing w:before="30" w:after="30"/>
              <w:jc w:val="left"/>
              <w:rPr>
                <w:sz w:val="20"/>
                <w:lang w:val="en-GB"/>
              </w:rPr>
            </w:pPr>
            <w:r w:rsidRPr="00C44F1C">
              <w:rPr>
                <w:sz w:val="20"/>
                <w:lang w:val="en-GB"/>
              </w:rPr>
              <w:t>Radiowave propagation</w:t>
            </w:r>
          </w:p>
        </w:tc>
      </w:tr>
      <w:tr w:rsidR="00AB79C9" w:rsidRPr="00C44F1C" w14:paraId="14A7BB31" w14:textId="77777777" w:rsidTr="00885C3D">
        <w:tc>
          <w:tcPr>
            <w:tcW w:w="1140" w:type="dxa"/>
          </w:tcPr>
          <w:p w14:paraId="3985CAA0" w14:textId="77777777" w:rsidR="00AB79C9" w:rsidRPr="00C44F1C" w:rsidRDefault="00AB79C9" w:rsidP="00885C3D">
            <w:pPr>
              <w:spacing w:before="30" w:after="30"/>
              <w:ind w:left="57"/>
              <w:jc w:val="left"/>
              <w:rPr>
                <w:b/>
                <w:bCs/>
                <w:sz w:val="20"/>
                <w:lang w:val="en-GB"/>
              </w:rPr>
            </w:pPr>
            <w:r w:rsidRPr="00C44F1C">
              <w:rPr>
                <w:b/>
                <w:bCs/>
                <w:sz w:val="20"/>
                <w:lang w:val="en-GB"/>
              </w:rPr>
              <w:t>RA</w:t>
            </w:r>
          </w:p>
        </w:tc>
        <w:tc>
          <w:tcPr>
            <w:tcW w:w="8220" w:type="dxa"/>
          </w:tcPr>
          <w:p w14:paraId="5CBB3331" w14:textId="77777777" w:rsidR="00AB79C9" w:rsidRPr="00C44F1C"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C44F1C">
              <w:rPr>
                <w:sz w:val="20"/>
                <w:lang w:val="en-GB"/>
              </w:rPr>
              <w:t>Radio astronomy</w:t>
            </w:r>
          </w:p>
        </w:tc>
      </w:tr>
      <w:tr w:rsidR="00AB79C9" w:rsidRPr="00C44F1C" w14:paraId="15029DB4" w14:textId="77777777" w:rsidTr="00885C3D">
        <w:tc>
          <w:tcPr>
            <w:tcW w:w="1140" w:type="dxa"/>
            <w:tcBorders>
              <w:bottom w:val="nil"/>
            </w:tcBorders>
          </w:tcPr>
          <w:p w14:paraId="01C4F8DB" w14:textId="77777777" w:rsidR="00AB79C9" w:rsidRPr="00C44F1C" w:rsidRDefault="00AB79C9" w:rsidP="00885C3D">
            <w:pPr>
              <w:spacing w:before="30" w:after="30"/>
              <w:ind w:left="57"/>
              <w:jc w:val="left"/>
              <w:rPr>
                <w:b/>
                <w:bCs/>
                <w:sz w:val="20"/>
                <w:lang w:val="en-GB"/>
              </w:rPr>
            </w:pPr>
            <w:r w:rsidRPr="00C44F1C">
              <w:rPr>
                <w:b/>
                <w:bCs/>
                <w:sz w:val="20"/>
                <w:lang w:val="en-GB"/>
              </w:rPr>
              <w:t>RS</w:t>
            </w:r>
          </w:p>
        </w:tc>
        <w:tc>
          <w:tcPr>
            <w:tcW w:w="8220" w:type="dxa"/>
            <w:tcBorders>
              <w:bottom w:val="nil"/>
            </w:tcBorders>
          </w:tcPr>
          <w:p w14:paraId="7C8BA9EB" w14:textId="77777777" w:rsidR="00AB79C9" w:rsidRPr="00C44F1C"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C44F1C">
              <w:rPr>
                <w:sz w:val="20"/>
                <w:lang w:val="en-GB"/>
              </w:rPr>
              <w:t>Remote sensing systems</w:t>
            </w:r>
          </w:p>
        </w:tc>
      </w:tr>
      <w:tr w:rsidR="00AB79C9" w:rsidRPr="00C44F1C" w14:paraId="18E63BD7" w14:textId="77777777" w:rsidTr="00885C3D">
        <w:tc>
          <w:tcPr>
            <w:tcW w:w="1140" w:type="dxa"/>
            <w:tcBorders>
              <w:top w:val="nil"/>
              <w:bottom w:val="nil"/>
            </w:tcBorders>
            <w:shd w:val="clear" w:color="auto" w:fill="F3F3F3"/>
          </w:tcPr>
          <w:p w14:paraId="2068BA37" w14:textId="77777777" w:rsidR="00AB79C9" w:rsidRPr="00C44F1C" w:rsidRDefault="00AB79C9" w:rsidP="00885C3D">
            <w:pPr>
              <w:spacing w:before="30" w:after="30"/>
              <w:ind w:left="57"/>
              <w:jc w:val="left"/>
              <w:rPr>
                <w:b/>
                <w:bCs/>
                <w:color w:val="000080"/>
                <w:sz w:val="20"/>
                <w:lang w:val="en-GB"/>
              </w:rPr>
            </w:pPr>
            <w:r w:rsidRPr="00C44F1C">
              <w:rPr>
                <w:b/>
                <w:bCs/>
                <w:color w:val="000080"/>
                <w:sz w:val="20"/>
                <w:lang w:val="en-GB"/>
              </w:rPr>
              <w:t>S</w:t>
            </w:r>
          </w:p>
        </w:tc>
        <w:tc>
          <w:tcPr>
            <w:tcW w:w="8220" w:type="dxa"/>
            <w:tcBorders>
              <w:top w:val="nil"/>
              <w:bottom w:val="nil"/>
            </w:tcBorders>
            <w:shd w:val="clear" w:color="auto" w:fill="F3F3F3"/>
          </w:tcPr>
          <w:p w14:paraId="6CBC8FD1" w14:textId="77777777" w:rsidR="00AB79C9" w:rsidRPr="00C44F1C" w:rsidRDefault="00AB79C9" w:rsidP="00885C3D">
            <w:pPr>
              <w:spacing w:before="30" w:after="30"/>
              <w:jc w:val="left"/>
              <w:rPr>
                <w:color w:val="000080"/>
                <w:sz w:val="20"/>
                <w:lang w:val="en-GB"/>
              </w:rPr>
            </w:pPr>
            <w:r w:rsidRPr="00C44F1C">
              <w:rPr>
                <w:color w:val="000080"/>
                <w:sz w:val="20"/>
                <w:lang w:val="en-GB"/>
              </w:rPr>
              <w:t>Fixed-satellite service</w:t>
            </w:r>
          </w:p>
        </w:tc>
      </w:tr>
      <w:tr w:rsidR="00AB79C9" w:rsidRPr="00C44F1C" w14:paraId="1430EDFF" w14:textId="77777777" w:rsidTr="00885C3D">
        <w:tc>
          <w:tcPr>
            <w:tcW w:w="1140" w:type="dxa"/>
            <w:tcBorders>
              <w:top w:val="nil"/>
            </w:tcBorders>
          </w:tcPr>
          <w:p w14:paraId="539264C5" w14:textId="77777777" w:rsidR="00AB79C9" w:rsidRPr="00C44F1C" w:rsidRDefault="00AB79C9" w:rsidP="00885C3D">
            <w:pPr>
              <w:spacing w:before="30" w:after="30"/>
              <w:ind w:left="57"/>
              <w:jc w:val="left"/>
              <w:rPr>
                <w:b/>
                <w:bCs/>
                <w:sz w:val="20"/>
                <w:lang w:val="en-GB"/>
              </w:rPr>
            </w:pPr>
            <w:r w:rsidRPr="00C44F1C">
              <w:rPr>
                <w:b/>
                <w:bCs/>
                <w:sz w:val="20"/>
                <w:lang w:val="en-GB"/>
              </w:rPr>
              <w:t>SA</w:t>
            </w:r>
          </w:p>
        </w:tc>
        <w:tc>
          <w:tcPr>
            <w:tcW w:w="8220" w:type="dxa"/>
            <w:tcBorders>
              <w:top w:val="nil"/>
            </w:tcBorders>
          </w:tcPr>
          <w:p w14:paraId="3230C637" w14:textId="77777777" w:rsidR="00AB79C9" w:rsidRPr="00C44F1C" w:rsidRDefault="00AB79C9" w:rsidP="00885C3D">
            <w:pPr>
              <w:spacing w:before="30" w:after="30"/>
              <w:jc w:val="left"/>
              <w:rPr>
                <w:sz w:val="20"/>
                <w:lang w:val="en-GB"/>
              </w:rPr>
            </w:pPr>
            <w:r w:rsidRPr="00C44F1C">
              <w:rPr>
                <w:sz w:val="20"/>
                <w:lang w:val="en-GB"/>
              </w:rPr>
              <w:t>Space applications and meteorology</w:t>
            </w:r>
          </w:p>
        </w:tc>
      </w:tr>
      <w:tr w:rsidR="00AB79C9" w:rsidRPr="00EB4326" w14:paraId="12F8C83A" w14:textId="77777777" w:rsidTr="00885C3D">
        <w:tc>
          <w:tcPr>
            <w:tcW w:w="1140" w:type="dxa"/>
            <w:tcBorders>
              <w:bottom w:val="nil"/>
            </w:tcBorders>
          </w:tcPr>
          <w:p w14:paraId="34270416" w14:textId="77777777" w:rsidR="00AB79C9" w:rsidRPr="00C44F1C" w:rsidRDefault="00AB79C9" w:rsidP="00885C3D">
            <w:pPr>
              <w:spacing w:before="30" w:after="30"/>
              <w:ind w:left="57"/>
              <w:jc w:val="left"/>
              <w:rPr>
                <w:b/>
                <w:bCs/>
                <w:sz w:val="20"/>
                <w:lang w:val="en-GB"/>
              </w:rPr>
            </w:pPr>
            <w:r w:rsidRPr="00C44F1C">
              <w:rPr>
                <w:b/>
                <w:bCs/>
                <w:sz w:val="20"/>
                <w:lang w:val="en-GB"/>
              </w:rPr>
              <w:t>SF</w:t>
            </w:r>
          </w:p>
        </w:tc>
        <w:tc>
          <w:tcPr>
            <w:tcW w:w="8220" w:type="dxa"/>
            <w:tcBorders>
              <w:bottom w:val="nil"/>
            </w:tcBorders>
          </w:tcPr>
          <w:p w14:paraId="57D49F86" w14:textId="77777777" w:rsidR="00AB79C9" w:rsidRPr="00C44F1C" w:rsidRDefault="00AB79C9" w:rsidP="00885C3D">
            <w:pPr>
              <w:spacing w:before="30" w:after="30"/>
              <w:jc w:val="left"/>
              <w:rPr>
                <w:sz w:val="20"/>
                <w:lang w:val="en-GB"/>
              </w:rPr>
            </w:pPr>
            <w:r w:rsidRPr="00C44F1C">
              <w:rPr>
                <w:sz w:val="20"/>
                <w:lang w:val="en-GB"/>
              </w:rPr>
              <w:t>Frequency sharing and coordination between fixed-satellite and fixed service systems</w:t>
            </w:r>
          </w:p>
        </w:tc>
      </w:tr>
      <w:tr w:rsidR="00AB79C9" w:rsidRPr="00C44F1C" w14:paraId="73AA88A2" w14:textId="77777777" w:rsidTr="00885C3D">
        <w:tc>
          <w:tcPr>
            <w:tcW w:w="1140" w:type="dxa"/>
            <w:tcBorders>
              <w:top w:val="nil"/>
              <w:bottom w:val="nil"/>
            </w:tcBorders>
            <w:shd w:val="clear" w:color="auto" w:fill="auto"/>
          </w:tcPr>
          <w:p w14:paraId="6D2605CD" w14:textId="77777777" w:rsidR="00AB79C9" w:rsidRPr="00C44F1C" w:rsidRDefault="00AB79C9" w:rsidP="00885C3D">
            <w:pPr>
              <w:spacing w:before="30" w:after="30"/>
              <w:ind w:left="57"/>
              <w:jc w:val="left"/>
              <w:rPr>
                <w:b/>
                <w:bCs/>
                <w:sz w:val="20"/>
                <w:lang w:val="en-GB"/>
              </w:rPr>
            </w:pPr>
            <w:r w:rsidRPr="00C44F1C">
              <w:rPr>
                <w:b/>
                <w:bCs/>
                <w:sz w:val="20"/>
                <w:lang w:val="en-GB"/>
              </w:rPr>
              <w:t>SM</w:t>
            </w:r>
          </w:p>
        </w:tc>
        <w:tc>
          <w:tcPr>
            <w:tcW w:w="8220" w:type="dxa"/>
            <w:tcBorders>
              <w:top w:val="nil"/>
              <w:bottom w:val="nil"/>
            </w:tcBorders>
            <w:shd w:val="clear" w:color="auto" w:fill="auto"/>
          </w:tcPr>
          <w:p w14:paraId="66B9742B" w14:textId="77777777" w:rsidR="00AB79C9" w:rsidRPr="00C44F1C" w:rsidRDefault="00AB79C9" w:rsidP="00885C3D">
            <w:pPr>
              <w:spacing w:before="30" w:after="30"/>
              <w:jc w:val="left"/>
              <w:rPr>
                <w:sz w:val="20"/>
                <w:lang w:val="en-GB"/>
              </w:rPr>
            </w:pPr>
            <w:r w:rsidRPr="00C44F1C">
              <w:rPr>
                <w:sz w:val="20"/>
                <w:lang w:val="en-GB"/>
              </w:rPr>
              <w:t>Spectrum management</w:t>
            </w:r>
          </w:p>
        </w:tc>
      </w:tr>
      <w:tr w:rsidR="00AB79C9" w:rsidRPr="00C44F1C" w14:paraId="7A069CD9" w14:textId="77777777" w:rsidTr="00885C3D">
        <w:tc>
          <w:tcPr>
            <w:tcW w:w="1140" w:type="dxa"/>
            <w:tcBorders>
              <w:top w:val="nil"/>
            </w:tcBorders>
          </w:tcPr>
          <w:p w14:paraId="7048A815" w14:textId="77777777" w:rsidR="00AB79C9" w:rsidRPr="00C44F1C" w:rsidRDefault="00AB79C9" w:rsidP="00885C3D">
            <w:pPr>
              <w:spacing w:before="30" w:after="30"/>
              <w:ind w:left="57"/>
              <w:jc w:val="left"/>
              <w:rPr>
                <w:b/>
                <w:bCs/>
                <w:sz w:val="20"/>
                <w:lang w:val="en-GB"/>
              </w:rPr>
            </w:pPr>
            <w:r w:rsidRPr="00C44F1C">
              <w:rPr>
                <w:b/>
                <w:bCs/>
                <w:sz w:val="20"/>
                <w:lang w:val="en-GB"/>
              </w:rPr>
              <w:t>SNG</w:t>
            </w:r>
          </w:p>
        </w:tc>
        <w:tc>
          <w:tcPr>
            <w:tcW w:w="8220" w:type="dxa"/>
            <w:tcBorders>
              <w:top w:val="nil"/>
            </w:tcBorders>
          </w:tcPr>
          <w:p w14:paraId="2E6529F0" w14:textId="77777777" w:rsidR="00AB79C9" w:rsidRPr="00C44F1C" w:rsidRDefault="00AB79C9" w:rsidP="00885C3D">
            <w:pPr>
              <w:spacing w:before="30" w:after="30"/>
              <w:jc w:val="left"/>
              <w:rPr>
                <w:sz w:val="20"/>
                <w:lang w:val="en-GB"/>
              </w:rPr>
            </w:pPr>
            <w:r w:rsidRPr="00C44F1C">
              <w:rPr>
                <w:sz w:val="20"/>
                <w:lang w:val="en-GB"/>
              </w:rPr>
              <w:t>Satellite news gathering</w:t>
            </w:r>
          </w:p>
        </w:tc>
      </w:tr>
      <w:tr w:rsidR="00AB79C9" w:rsidRPr="00EB4326" w14:paraId="7E25BD58" w14:textId="77777777" w:rsidTr="00885C3D">
        <w:tc>
          <w:tcPr>
            <w:tcW w:w="1140" w:type="dxa"/>
          </w:tcPr>
          <w:p w14:paraId="6ABC27AB" w14:textId="77777777" w:rsidR="00AB79C9" w:rsidRPr="00C44F1C" w:rsidRDefault="00AB79C9" w:rsidP="00885C3D">
            <w:pPr>
              <w:spacing w:before="30" w:after="30"/>
              <w:ind w:left="57"/>
              <w:jc w:val="left"/>
              <w:rPr>
                <w:b/>
                <w:bCs/>
                <w:sz w:val="20"/>
                <w:lang w:val="en-GB"/>
              </w:rPr>
            </w:pPr>
            <w:r w:rsidRPr="00C44F1C">
              <w:rPr>
                <w:b/>
                <w:bCs/>
                <w:sz w:val="20"/>
                <w:lang w:val="en-GB"/>
              </w:rPr>
              <w:t>TF</w:t>
            </w:r>
          </w:p>
        </w:tc>
        <w:tc>
          <w:tcPr>
            <w:tcW w:w="8220" w:type="dxa"/>
          </w:tcPr>
          <w:p w14:paraId="4F4AA842" w14:textId="77777777" w:rsidR="00AB79C9" w:rsidRPr="00C44F1C" w:rsidRDefault="00AB79C9" w:rsidP="00885C3D">
            <w:pPr>
              <w:spacing w:before="30" w:after="30"/>
              <w:jc w:val="left"/>
              <w:rPr>
                <w:sz w:val="20"/>
                <w:lang w:val="en-GB"/>
              </w:rPr>
            </w:pPr>
            <w:r w:rsidRPr="00C44F1C">
              <w:rPr>
                <w:sz w:val="20"/>
                <w:lang w:val="en-GB"/>
              </w:rPr>
              <w:t>Time signals and frequency standards emissions</w:t>
            </w:r>
          </w:p>
        </w:tc>
      </w:tr>
      <w:tr w:rsidR="00AB79C9" w:rsidRPr="00C44F1C" w14:paraId="320BD9A4" w14:textId="77777777" w:rsidTr="00885C3D">
        <w:tc>
          <w:tcPr>
            <w:tcW w:w="1140" w:type="dxa"/>
          </w:tcPr>
          <w:p w14:paraId="08DDE337" w14:textId="77777777" w:rsidR="00AB79C9" w:rsidRPr="00C44F1C" w:rsidRDefault="00AB79C9" w:rsidP="00885C3D">
            <w:pPr>
              <w:spacing w:before="30" w:after="30"/>
              <w:ind w:left="57"/>
              <w:jc w:val="left"/>
              <w:rPr>
                <w:b/>
                <w:bCs/>
                <w:sz w:val="20"/>
                <w:lang w:val="en-GB"/>
              </w:rPr>
            </w:pPr>
            <w:r w:rsidRPr="00C44F1C">
              <w:rPr>
                <w:b/>
                <w:bCs/>
                <w:sz w:val="20"/>
                <w:lang w:val="en-GB"/>
              </w:rPr>
              <w:t>V</w:t>
            </w:r>
          </w:p>
        </w:tc>
        <w:tc>
          <w:tcPr>
            <w:tcW w:w="8220" w:type="dxa"/>
          </w:tcPr>
          <w:p w14:paraId="43626D67" w14:textId="77777777" w:rsidR="00AB79C9" w:rsidRPr="00C44F1C" w:rsidRDefault="00AB79C9" w:rsidP="00885C3D">
            <w:pPr>
              <w:spacing w:before="30" w:after="180"/>
              <w:jc w:val="left"/>
              <w:rPr>
                <w:sz w:val="20"/>
                <w:lang w:val="en-GB"/>
              </w:rPr>
            </w:pPr>
            <w:r w:rsidRPr="00C44F1C">
              <w:rPr>
                <w:sz w:val="20"/>
                <w:lang w:val="en-GB"/>
              </w:rPr>
              <w:t>Vocabulary and related subjects</w:t>
            </w:r>
          </w:p>
        </w:tc>
      </w:tr>
    </w:tbl>
    <w:p w14:paraId="0BA93E86" w14:textId="77777777" w:rsidR="00AB79C9" w:rsidRPr="00C44F1C" w:rsidRDefault="00AB79C9" w:rsidP="00AB79C9">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AB79C9" w:rsidRPr="00C44F1C" w14:paraId="324A2F92" w14:textId="77777777" w:rsidTr="00885C3D">
        <w:tc>
          <w:tcPr>
            <w:tcW w:w="720" w:type="dxa"/>
          </w:tcPr>
          <w:p w14:paraId="76D05B44" w14:textId="77777777" w:rsidR="00AB79C9" w:rsidRPr="00C44F1C" w:rsidRDefault="00AB79C9" w:rsidP="00885C3D">
            <w:pPr>
              <w:jc w:val="center"/>
              <w:rPr>
                <w:sz w:val="22"/>
                <w:lang w:val="en-GB"/>
              </w:rPr>
            </w:pPr>
          </w:p>
        </w:tc>
      </w:tr>
    </w:tbl>
    <w:p w14:paraId="630FD538" w14:textId="77777777" w:rsidR="00AB79C9" w:rsidRPr="00C44F1C" w:rsidRDefault="00AB79C9" w:rsidP="00AB79C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B79C9" w:rsidRPr="00EB4326" w14:paraId="7F0FD8D1" w14:textId="77777777" w:rsidTr="00885C3D">
        <w:tc>
          <w:tcPr>
            <w:tcW w:w="9360" w:type="dxa"/>
          </w:tcPr>
          <w:p w14:paraId="7173B5BC" w14:textId="4204A335" w:rsidR="00AB79C9" w:rsidRPr="00C44F1C" w:rsidRDefault="00AB79C9" w:rsidP="00D302E8">
            <w:pPr>
              <w:spacing w:after="120"/>
              <w:ind w:left="-57"/>
              <w:jc w:val="center"/>
              <w:rPr>
                <w:sz w:val="20"/>
                <w:lang w:val="en-GB"/>
              </w:rPr>
            </w:pPr>
            <w:r w:rsidRPr="00C44F1C">
              <w:rPr>
                <w:b/>
                <w:bCs/>
                <w:i/>
                <w:iCs/>
                <w:sz w:val="20"/>
                <w:lang w:val="en-GB"/>
              </w:rPr>
              <w:t>Note</w:t>
            </w:r>
            <w:r w:rsidRPr="00C44F1C">
              <w:rPr>
                <w:sz w:val="20"/>
                <w:lang w:val="en-GB"/>
              </w:rPr>
              <w:t xml:space="preserve">: </w:t>
            </w:r>
            <w:r w:rsidRPr="00C44F1C">
              <w:rPr>
                <w:i/>
                <w:iCs/>
                <w:sz w:val="20"/>
                <w:lang w:val="en-GB"/>
              </w:rPr>
              <w:t>This ITU-R Recommendation was approved in English under the procedure detailed in Resolution ITU</w:t>
            </w:r>
            <w:r w:rsidR="00D302E8" w:rsidRPr="00C44F1C">
              <w:rPr>
                <w:i/>
                <w:iCs/>
                <w:sz w:val="20"/>
                <w:lang w:val="en-GB"/>
              </w:rPr>
              <w:noBreakHyphen/>
            </w:r>
            <w:r w:rsidRPr="00C44F1C">
              <w:rPr>
                <w:i/>
                <w:iCs/>
                <w:sz w:val="20"/>
                <w:lang w:val="en-GB"/>
              </w:rPr>
              <w:t>R</w:t>
            </w:r>
            <w:r w:rsidR="00D302E8" w:rsidRPr="00C44F1C">
              <w:rPr>
                <w:i/>
                <w:iCs/>
                <w:sz w:val="20"/>
                <w:lang w:val="en-GB"/>
              </w:rPr>
              <w:t> </w:t>
            </w:r>
            <w:r w:rsidRPr="00C44F1C">
              <w:rPr>
                <w:i/>
                <w:iCs/>
                <w:sz w:val="20"/>
                <w:lang w:val="en-GB"/>
              </w:rPr>
              <w:t>1.</w:t>
            </w:r>
          </w:p>
        </w:tc>
      </w:tr>
    </w:tbl>
    <w:p w14:paraId="1DFDBCF1" w14:textId="77777777" w:rsidR="00AB79C9" w:rsidRPr="00C44F1C" w:rsidRDefault="00AB79C9" w:rsidP="00AB79C9">
      <w:pPr>
        <w:spacing w:before="0"/>
        <w:jc w:val="center"/>
        <w:rPr>
          <w:sz w:val="22"/>
          <w:lang w:val="en-GB"/>
        </w:rPr>
      </w:pPr>
    </w:p>
    <w:p w14:paraId="2A463C80" w14:textId="77777777" w:rsidR="00AB79C9" w:rsidRPr="00C44F1C" w:rsidRDefault="00AB79C9" w:rsidP="00AB79C9">
      <w:pPr>
        <w:spacing w:before="0"/>
        <w:jc w:val="center"/>
        <w:rPr>
          <w:sz w:val="22"/>
          <w:lang w:val="en-GB"/>
        </w:rPr>
      </w:pPr>
    </w:p>
    <w:p w14:paraId="638BB0E5" w14:textId="77777777" w:rsidR="00AB79C9" w:rsidRPr="00C44F1C" w:rsidRDefault="00AB79C9" w:rsidP="00AB79C9">
      <w:pPr>
        <w:spacing w:before="0"/>
        <w:jc w:val="right"/>
        <w:rPr>
          <w:i/>
          <w:iCs/>
          <w:sz w:val="20"/>
          <w:lang w:val="en-GB"/>
        </w:rPr>
      </w:pPr>
      <w:r w:rsidRPr="00C44F1C">
        <w:rPr>
          <w:i/>
          <w:iCs/>
          <w:sz w:val="20"/>
          <w:lang w:val="en-GB"/>
        </w:rPr>
        <w:t>Electronic Publication</w:t>
      </w:r>
    </w:p>
    <w:p w14:paraId="010E3C74" w14:textId="44D35BF9" w:rsidR="00AB79C9" w:rsidRPr="00C44F1C" w:rsidRDefault="00AB79C9" w:rsidP="0026014B">
      <w:pPr>
        <w:spacing w:before="0"/>
        <w:jc w:val="right"/>
        <w:rPr>
          <w:sz w:val="20"/>
          <w:lang w:val="en-GB"/>
        </w:rPr>
      </w:pPr>
      <w:r w:rsidRPr="00C44F1C">
        <w:rPr>
          <w:sz w:val="20"/>
          <w:lang w:val="en-GB"/>
        </w:rPr>
        <w:t>Geneva, 20</w:t>
      </w:r>
      <w:r w:rsidR="00D302E8" w:rsidRPr="00C44F1C">
        <w:rPr>
          <w:sz w:val="20"/>
          <w:lang w:val="en-GB"/>
        </w:rPr>
        <w:t>22</w:t>
      </w:r>
    </w:p>
    <w:p w14:paraId="1A31D9E7" w14:textId="77777777" w:rsidR="00AB79C9" w:rsidRPr="00C44F1C" w:rsidRDefault="00AB79C9" w:rsidP="00AB79C9">
      <w:pPr>
        <w:jc w:val="center"/>
        <w:rPr>
          <w:sz w:val="22"/>
          <w:lang w:val="en-GB"/>
        </w:rPr>
      </w:pPr>
    </w:p>
    <w:p w14:paraId="05812965" w14:textId="44103015" w:rsidR="00AB79C9" w:rsidRPr="00C44F1C" w:rsidRDefault="00AB79C9" w:rsidP="002059C0">
      <w:pPr>
        <w:jc w:val="center"/>
        <w:rPr>
          <w:sz w:val="20"/>
          <w:lang w:val="en-GB"/>
        </w:rPr>
      </w:pPr>
      <w:r w:rsidRPr="00C44F1C">
        <w:rPr>
          <w:sz w:val="20"/>
          <w:lang w:val="en-GB"/>
        </w:rPr>
        <w:sym w:font="Symbol" w:char="F0E3"/>
      </w:r>
      <w:r w:rsidRPr="00C44F1C">
        <w:rPr>
          <w:sz w:val="20"/>
          <w:lang w:val="en-GB"/>
        </w:rPr>
        <w:t xml:space="preserve"> ITU </w:t>
      </w:r>
      <w:bookmarkStart w:id="1" w:name="iiannee"/>
      <w:bookmarkEnd w:id="1"/>
      <w:r w:rsidRPr="00C44F1C">
        <w:rPr>
          <w:sz w:val="20"/>
          <w:lang w:val="en-GB"/>
        </w:rPr>
        <w:t>20</w:t>
      </w:r>
      <w:r w:rsidR="00D302E8" w:rsidRPr="00C44F1C">
        <w:rPr>
          <w:sz w:val="20"/>
          <w:lang w:val="en-GB"/>
        </w:rPr>
        <w:t>22</w:t>
      </w:r>
    </w:p>
    <w:p w14:paraId="471DC8B1" w14:textId="77777777" w:rsidR="00AB79C9" w:rsidRPr="00C44F1C" w:rsidRDefault="00AB79C9" w:rsidP="00AB79C9">
      <w:pPr>
        <w:rPr>
          <w:sz w:val="18"/>
          <w:szCs w:val="18"/>
          <w:lang w:val="en-GB"/>
        </w:rPr>
      </w:pPr>
      <w:r w:rsidRPr="00C44F1C">
        <w:rPr>
          <w:sz w:val="18"/>
          <w:szCs w:val="18"/>
          <w:lang w:val="en-GB"/>
        </w:rPr>
        <w:t>All rights reserved. No part of this publication may be reproduced, by any means whatsoever, without written permission of ITU.</w:t>
      </w:r>
    </w:p>
    <w:p w14:paraId="5CA90AF3" w14:textId="77777777" w:rsidR="00AB79C9" w:rsidRPr="00C44F1C" w:rsidRDefault="00AB79C9" w:rsidP="00AB79C9">
      <w:pPr>
        <w:spacing w:before="160"/>
        <w:rPr>
          <w:i/>
          <w:sz w:val="20"/>
          <w:lang w:val="en-GB"/>
        </w:rPr>
        <w:sectPr w:rsidR="00AB79C9" w:rsidRPr="00C44F1C" w:rsidSect="00885C3D">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019B81EB" w14:textId="048E1F60" w:rsidR="005C6558" w:rsidRPr="00C44F1C" w:rsidRDefault="005C6558" w:rsidP="00AE3260">
      <w:pPr>
        <w:pStyle w:val="RecNo"/>
        <w:spacing w:before="0"/>
        <w:rPr>
          <w:lang w:val="en-GB"/>
        </w:rPr>
      </w:pPr>
      <w:bookmarkStart w:id="2" w:name="irecnoe"/>
      <w:bookmarkEnd w:id="2"/>
      <w:proofErr w:type="gramStart"/>
      <w:r w:rsidRPr="00C44F1C">
        <w:rPr>
          <w:lang w:val="en-GB"/>
        </w:rPr>
        <w:t xml:space="preserve">RECOMMENDATION  </w:t>
      </w:r>
      <w:r w:rsidRPr="00C44F1C">
        <w:rPr>
          <w:rStyle w:val="href"/>
          <w:lang w:val="en-GB"/>
        </w:rPr>
        <w:t>ITU</w:t>
      </w:r>
      <w:proofErr w:type="gramEnd"/>
      <w:r w:rsidRPr="00C44F1C">
        <w:rPr>
          <w:rStyle w:val="href"/>
          <w:lang w:val="en-GB"/>
        </w:rPr>
        <w:t>-R  S.1714-1</w:t>
      </w:r>
    </w:p>
    <w:p w14:paraId="3CE3D309" w14:textId="77777777" w:rsidR="005C6558" w:rsidRPr="00C44F1C" w:rsidRDefault="005C6558" w:rsidP="005C6558">
      <w:pPr>
        <w:pStyle w:val="Rectitle"/>
        <w:rPr>
          <w:lang w:val="en-GB"/>
        </w:rPr>
      </w:pPr>
      <w:r w:rsidRPr="00C44F1C">
        <w:rPr>
          <w:lang w:val="en-GB"/>
        </w:rPr>
        <w:t>Static methodology for calculating epfd</w:t>
      </w:r>
      <w:r w:rsidRPr="00C44F1C">
        <w:rPr>
          <w:vertAlign w:val="subscript"/>
          <w:lang w:val="en-GB"/>
        </w:rPr>
        <w:sym w:font="Symbol" w:char="F0AF"/>
      </w:r>
      <w:r w:rsidRPr="00C44F1C">
        <w:rPr>
          <w:lang w:val="en-GB"/>
        </w:rPr>
        <w:t xml:space="preserve"> to facilitate coordination of very </w:t>
      </w:r>
      <w:r w:rsidRPr="00C44F1C">
        <w:rPr>
          <w:lang w:val="en-GB"/>
        </w:rPr>
        <w:br/>
        <w:t>large antennas under Nos. 9.7A and 9.7B of the Radio Regulations</w:t>
      </w:r>
    </w:p>
    <w:p w14:paraId="0B23C369" w14:textId="77777777" w:rsidR="005C6558" w:rsidRPr="00C44F1C" w:rsidRDefault="005C6558" w:rsidP="005C6558">
      <w:pPr>
        <w:pStyle w:val="Recdate"/>
        <w:rPr>
          <w:lang w:val="en-GB"/>
        </w:rPr>
      </w:pPr>
      <w:r w:rsidRPr="00C44F1C">
        <w:rPr>
          <w:lang w:val="en-GB"/>
        </w:rPr>
        <w:t>(2005-2022)</w:t>
      </w:r>
    </w:p>
    <w:p w14:paraId="760C3D07" w14:textId="77777777" w:rsidR="005C6558" w:rsidRPr="00C44F1C" w:rsidRDefault="005C6558" w:rsidP="001366B4">
      <w:pPr>
        <w:pStyle w:val="HeadingSum"/>
        <w:rPr>
          <w:lang w:val="en-GB"/>
        </w:rPr>
      </w:pPr>
      <w:r w:rsidRPr="00C44F1C">
        <w:rPr>
          <w:lang w:val="en-GB"/>
        </w:rPr>
        <w:t>Scope</w:t>
      </w:r>
    </w:p>
    <w:p w14:paraId="4E8E23FD" w14:textId="08B4351B" w:rsidR="005C6558" w:rsidRPr="00C44F1C" w:rsidRDefault="00EB4326" w:rsidP="001366B4">
      <w:pPr>
        <w:pStyle w:val="Summary"/>
        <w:rPr>
          <w:lang w:val="en-GB"/>
        </w:rPr>
      </w:pPr>
      <w:r w:rsidRPr="00EB4326">
        <w:rPr>
          <w:lang w:val="en-GB"/>
        </w:rPr>
        <w:t>This Recommendation provides a methodology for calculating the worst-case static epfd</w:t>
      </w:r>
      <w:r>
        <w:rPr>
          <w:vertAlign w:val="subscript"/>
          <w:lang w:val="en-GB"/>
        </w:rPr>
        <w:sym w:font="Symbol" w:char="F0AF"/>
      </w:r>
      <w:r w:rsidRPr="00EB4326">
        <w:rPr>
          <w:lang w:val="en-GB"/>
        </w:rPr>
        <w:t xml:space="preserve"> value from a non</w:t>
      </w:r>
      <w:r w:rsidRPr="00EB4326">
        <w:rPr>
          <w:lang w:val="en-GB"/>
        </w:rPr>
        <w:noBreakHyphen/>
        <w:t>GSO (non-geostationary-satellite orbit) system at any GSO earth station the geographic coordinates of which are known (specific GSO earth station) and the antenna of which is pointed towards the wanted GSO space station.</w:t>
      </w:r>
      <w:r w:rsidR="005C6558" w:rsidRPr="00C44F1C">
        <w:rPr>
          <w:lang w:val="en-GB"/>
        </w:rPr>
        <w:t>.</w:t>
      </w:r>
    </w:p>
    <w:p w14:paraId="3E0770DC" w14:textId="77777777" w:rsidR="005C6558" w:rsidRPr="00C44F1C" w:rsidRDefault="005C6558" w:rsidP="001366B4">
      <w:pPr>
        <w:pStyle w:val="Headingb"/>
        <w:rPr>
          <w:lang w:val="en-GB"/>
        </w:rPr>
      </w:pPr>
      <w:r w:rsidRPr="00C44F1C">
        <w:rPr>
          <w:lang w:val="en-GB"/>
        </w:rPr>
        <w:t>Keywords</w:t>
      </w:r>
    </w:p>
    <w:p w14:paraId="3E817A7E" w14:textId="4ADECD5D" w:rsidR="005C6558" w:rsidRPr="00C44F1C" w:rsidRDefault="00EB4326" w:rsidP="005C6558">
      <w:pPr>
        <w:rPr>
          <w:lang w:val="en-GB"/>
        </w:rPr>
      </w:pPr>
      <w:r>
        <w:rPr>
          <w:lang w:val="en-GB"/>
        </w:rPr>
        <w:t>e</w:t>
      </w:r>
      <w:r w:rsidR="005C6558" w:rsidRPr="00C44F1C">
        <w:rPr>
          <w:lang w:val="en-GB"/>
        </w:rPr>
        <w:t xml:space="preserve">pfd, non-GSO, methodology, </w:t>
      </w:r>
      <w:r w:rsidR="005C6558" w:rsidRPr="00C44F1C">
        <w:rPr>
          <w:b/>
          <w:bCs/>
          <w:lang w:val="en-GB"/>
        </w:rPr>
        <w:t>9.7A</w:t>
      </w:r>
      <w:r w:rsidR="005C6558" w:rsidRPr="00C44F1C">
        <w:rPr>
          <w:lang w:val="en-GB"/>
        </w:rPr>
        <w:t xml:space="preserve">, </w:t>
      </w:r>
      <w:r w:rsidR="005C6558" w:rsidRPr="00C44F1C">
        <w:rPr>
          <w:b/>
          <w:bCs/>
          <w:lang w:val="en-GB"/>
        </w:rPr>
        <w:t>9.7B</w:t>
      </w:r>
      <w:r w:rsidR="005C6558" w:rsidRPr="00C44F1C">
        <w:rPr>
          <w:lang w:val="en-GB"/>
        </w:rPr>
        <w:t>, static</w:t>
      </w:r>
    </w:p>
    <w:p w14:paraId="0845140F" w14:textId="77777777" w:rsidR="005C6558" w:rsidRPr="00C44F1C" w:rsidRDefault="005C6558" w:rsidP="005C6558">
      <w:pPr>
        <w:pStyle w:val="Headingb"/>
        <w:rPr>
          <w:lang w:val="en-GB"/>
        </w:rPr>
      </w:pPr>
      <w:r w:rsidRPr="00C44F1C">
        <w:rPr>
          <w:lang w:val="en-GB"/>
        </w:rPr>
        <w:t>Abbreviations/Glossary</w:t>
      </w:r>
    </w:p>
    <w:p w14:paraId="5D1F4695" w14:textId="77777777" w:rsidR="005C6558" w:rsidRPr="00C44F1C" w:rsidRDefault="005C6558" w:rsidP="005C6558">
      <w:pPr>
        <w:rPr>
          <w:lang w:val="en-GB"/>
        </w:rPr>
      </w:pPr>
      <w:r w:rsidRPr="00C44F1C">
        <w:rPr>
          <w:lang w:val="en-GB"/>
        </w:rPr>
        <w:t>Alpha angle (Alpha): the minimum angle at the GSO earth station between the line to the non-GSO satellite and the lines to the GSO arc.</w:t>
      </w:r>
    </w:p>
    <w:p w14:paraId="13E3B8BE" w14:textId="77777777" w:rsidR="005C6558" w:rsidRPr="00C44F1C" w:rsidRDefault="005C6558" w:rsidP="005C6558">
      <w:pPr>
        <w:rPr>
          <w:lang w:val="en-GB"/>
        </w:rPr>
      </w:pPr>
      <w:r w:rsidRPr="00C44F1C">
        <w:rPr>
          <w:lang w:val="en-GB"/>
        </w:rPr>
        <w:t>epfd</w:t>
      </w:r>
      <w:r w:rsidRPr="00C44F1C">
        <w:rPr>
          <w:rFonts w:ascii="Symbol" w:eastAsia="Symbol" w:hAnsi="Symbol" w:cs="Symbol"/>
          <w:vertAlign w:val="subscript"/>
          <w:lang w:val="en-GB"/>
        </w:rPr>
        <w:t></w:t>
      </w:r>
      <w:r w:rsidRPr="00C44F1C">
        <w:rPr>
          <w:lang w:val="en-GB"/>
        </w:rPr>
        <w:t xml:space="preserve">: equivalent power flux-density, as defined in RR No. </w:t>
      </w:r>
      <w:r w:rsidRPr="00C44F1C">
        <w:rPr>
          <w:b/>
          <w:bCs/>
          <w:lang w:val="en-GB"/>
        </w:rPr>
        <w:t>22.5C.1</w:t>
      </w:r>
      <w:r w:rsidRPr="00C44F1C">
        <w:rPr>
          <w:lang w:val="en-GB"/>
        </w:rPr>
        <w:t>, emissions from the non-GSO satellite system into a GSO satellite earth station.</w:t>
      </w:r>
    </w:p>
    <w:p w14:paraId="2233191B" w14:textId="77777777" w:rsidR="005C6558" w:rsidRPr="00C44F1C" w:rsidRDefault="005C6558" w:rsidP="005C6558">
      <w:pPr>
        <w:rPr>
          <w:lang w:val="en-GB"/>
        </w:rPr>
      </w:pPr>
      <w:r w:rsidRPr="00C44F1C">
        <w:rPr>
          <w:lang w:val="en-GB"/>
        </w:rPr>
        <w:t>pfd mask: power flux-density mask used to define the emissions of the non-GSO satellite in the epfd</w:t>
      </w:r>
      <w:r w:rsidRPr="00C44F1C">
        <w:rPr>
          <w:rFonts w:ascii="Symbol" w:eastAsia="Symbol" w:hAnsi="Symbol" w:cs="Symbol"/>
          <w:vertAlign w:val="subscript"/>
          <w:lang w:val="en-GB"/>
        </w:rPr>
        <w:t></w:t>
      </w:r>
      <w:r w:rsidRPr="00C44F1C">
        <w:rPr>
          <w:lang w:val="en-GB"/>
        </w:rPr>
        <w:t xml:space="preserve"> calculation.</w:t>
      </w:r>
    </w:p>
    <w:p w14:paraId="1D56F09C" w14:textId="77777777" w:rsidR="005C6558" w:rsidRPr="00C44F1C" w:rsidRDefault="005C6558" w:rsidP="005C6558">
      <w:pPr>
        <w:rPr>
          <w:lang w:val="en-GB"/>
        </w:rPr>
      </w:pPr>
      <w:r w:rsidRPr="00C44F1C">
        <w:rPr>
          <w:i/>
          <w:iCs/>
          <w:lang w:val="en-GB"/>
        </w:rPr>
        <w:t>X</w:t>
      </w:r>
      <w:r w:rsidRPr="00C44F1C">
        <w:rPr>
          <w:lang w:val="en-GB"/>
        </w:rPr>
        <w:t xml:space="preserve"> angle (</w:t>
      </w:r>
      <w:r w:rsidRPr="00C44F1C">
        <w:rPr>
          <w:i/>
          <w:iCs/>
          <w:lang w:val="en-GB"/>
        </w:rPr>
        <w:t>X</w:t>
      </w:r>
      <w:r w:rsidRPr="00C44F1C">
        <w:rPr>
          <w:lang w:val="en-GB"/>
        </w:rPr>
        <w:t>): the minimum angle at the non-GSO satellite between the line from the GSO earth station and the lines to the GSO arc.</w:t>
      </w:r>
    </w:p>
    <w:p w14:paraId="2B59554F" w14:textId="37E5097F" w:rsidR="005C6558" w:rsidRPr="00C44F1C" w:rsidRDefault="005C6558" w:rsidP="005C6558">
      <w:pPr>
        <w:pStyle w:val="Headingb"/>
        <w:spacing w:after="120"/>
        <w:rPr>
          <w:lang w:val="en-GB"/>
        </w:rPr>
      </w:pPr>
      <w:r w:rsidRPr="00C44F1C">
        <w:rPr>
          <w:lang w:val="en-GB"/>
        </w:rPr>
        <w:t>Related ITU Recommendations, Reports</w:t>
      </w:r>
    </w:p>
    <w:p w14:paraId="68AA1BF6" w14:textId="379AE7D3" w:rsidR="001366B4" w:rsidRPr="00C44F1C" w:rsidRDefault="001366B4" w:rsidP="001366B4">
      <w:pPr>
        <w:pStyle w:val="Reftext"/>
        <w:ind w:left="3600" w:hanging="3600"/>
        <w:rPr>
          <w:lang w:val="en-GB"/>
        </w:rPr>
      </w:pPr>
      <w:r w:rsidRPr="00C44F1C">
        <w:rPr>
          <w:lang w:val="en-GB"/>
        </w:rPr>
        <w:t>Recommendation ITU-R S.1503-3</w:t>
      </w:r>
      <w:r w:rsidRPr="00C44F1C">
        <w:rPr>
          <w:lang w:val="en-GB"/>
        </w:rPr>
        <w:tab/>
        <w:t>Functional description to be used in developing software tools for determining conformity of non-geostationary-satellite orbit fixed</w:t>
      </w:r>
      <w:r w:rsidRPr="00C44F1C">
        <w:rPr>
          <w:lang w:val="en-GB"/>
        </w:rPr>
        <w:noBreakHyphen/>
        <w:t xml:space="preserve">satellite service systems or networks with limits contained in Article </w:t>
      </w:r>
      <w:r w:rsidRPr="00C44F1C">
        <w:rPr>
          <w:b/>
          <w:bCs/>
          <w:lang w:val="en-GB"/>
        </w:rPr>
        <w:t>22</w:t>
      </w:r>
      <w:r w:rsidRPr="00C44F1C">
        <w:rPr>
          <w:lang w:val="en-GB"/>
        </w:rPr>
        <w:t xml:space="preserve"> of the Radio Regulations</w:t>
      </w:r>
    </w:p>
    <w:p w14:paraId="0440E33A" w14:textId="77777777" w:rsidR="005C6558" w:rsidRPr="00C44F1C" w:rsidRDefault="005C6558" w:rsidP="005C6558">
      <w:pPr>
        <w:pStyle w:val="Normalaftertitle"/>
        <w:keepNext/>
        <w:rPr>
          <w:lang w:val="en-GB"/>
        </w:rPr>
      </w:pPr>
      <w:r w:rsidRPr="00C44F1C">
        <w:rPr>
          <w:lang w:val="en-GB"/>
        </w:rPr>
        <w:t>The ITU Radiocommunication Assembly,</w:t>
      </w:r>
    </w:p>
    <w:p w14:paraId="4859D939" w14:textId="77777777" w:rsidR="005C6558" w:rsidRPr="00C44F1C" w:rsidRDefault="005C6558" w:rsidP="005C6558">
      <w:pPr>
        <w:pStyle w:val="Call"/>
        <w:rPr>
          <w:lang w:val="en-GB"/>
        </w:rPr>
      </w:pPr>
      <w:r w:rsidRPr="00C44F1C">
        <w:rPr>
          <w:lang w:val="en-GB"/>
        </w:rPr>
        <w:t>considering</w:t>
      </w:r>
    </w:p>
    <w:p w14:paraId="39EF3F8A" w14:textId="3552D4B3" w:rsidR="005C6558" w:rsidRPr="00C44F1C" w:rsidRDefault="005C6558" w:rsidP="005C6558">
      <w:pPr>
        <w:rPr>
          <w:lang w:val="en-GB"/>
        </w:rPr>
      </w:pPr>
      <w:r w:rsidRPr="00C44F1C">
        <w:rPr>
          <w:i/>
          <w:iCs/>
          <w:lang w:val="en-GB"/>
        </w:rPr>
        <w:t>a)</w:t>
      </w:r>
      <w:r w:rsidRPr="00C44F1C">
        <w:rPr>
          <w:lang w:val="en-GB"/>
        </w:rPr>
        <w:tab/>
        <w:t xml:space="preserve">that WRC-2000 adopted, in </w:t>
      </w:r>
      <w:r w:rsidRPr="00C44F1C">
        <w:rPr>
          <w:bCs/>
          <w:lang w:val="en-GB"/>
        </w:rPr>
        <w:t>Article</w:t>
      </w:r>
      <w:r w:rsidRPr="00C44F1C">
        <w:rPr>
          <w:b/>
          <w:bCs/>
          <w:lang w:val="en-GB"/>
        </w:rPr>
        <w:t xml:space="preserve"> </w:t>
      </w:r>
      <w:r w:rsidRPr="00C44F1C">
        <w:rPr>
          <w:b/>
          <w:lang w:val="en-GB"/>
        </w:rPr>
        <w:t>22</w:t>
      </w:r>
      <w:r w:rsidRPr="00C44F1C">
        <w:rPr>
          <w:bCs/>
          <w:lang w:val="en-GB"/>
        </w:rPr>
        <w:t xml:space="preserve"> of the Radio Regulations (RR)</w:t>
      </w:r>
      <w:r w:rsidRPr="00C44F1C">
        <w:rPr>
          <w:lang w:val="en-GB"/>
        </w:rPr>
        <w:t>, equivalent power flux-density (epfd) limits to be met by non-GSO FSS</w:t>
      </w:r>
      <w:r w:rsidR="00EB4326">
        <w:rPr>
          <w:lang w:val="en-GB"/>
        </w:rPr>
        <w:t xml:space="preserve"> (fixed-satellite service)</w:t>
      </w:r>
      <w:r w:rsidRPr="00C44F1C">
        <w:rPr>
          <w:lang w:val="en-GB"/>
        </w:rPr>
        <w:t xml:space="preserve"> systems in order to protect GSO FSS and GSO broadcasting-satellite service networks in parts of the frequency range 10.7</w:t>
      </w:r>
      <w:r w:rsidRPr="00C44F1C">
        <w:rPr>
          <w:lang w:val="en-GB"/>
        </w:rPr>
        <w:noBreakHyphen/>
        <w:t>30 GHz;</w:t>
      </w:r>
    </w:p>
    <w:p w14:paraId="2A657730" w14:textId="77777777" w:rsidR="005C6558" w:rsidRPr="00C44F1C" w:rsidRDefault="005C6558" w:rsidP="005C6558">
      <w:pPr>
        <w:rPr>
          <w:lang w:val="en-GB"/>
        </w:rPr>
      </w:pPr>
      <w:r w:rsidRPr="00C44F1C">
        <w:rPr>
          <w:i/>
          <w:iCs/>
          <w:lang w:val="en-GB"/>
        </w:rPr>
        <w:t>b)</w:t>
      </w:r>
      <w:r w:rsidRPr="00C44F1C">
        <w:rPr>
          <w:lang w:val="en-GB"/>
        </w:rPr>
        <w:tab/>
        <w:t xml:space="preserve">that WRC-2000 agreed that additional protection above that provided by the epfd limits in </w:t>
      </w:r>
      <w:r w:rsidRPr="00C44F1C">
        <w:rPr>
          <w:i/>
          <w:iCs/>
          <w:lang w:val="en-GB"/>
        </w:rPr>
        <w:t>considering</w:t>
      </w:r>
      <w:r w:rsidRPr="00C44F1C">
        <w:rPr>
          <w:lang w:val="en-GB"/>
        </w:rPr>
        <w:t xml:space="preserve"> </w:t>
      </w:r>
      <w:r w:rsidRPr="00C44F1C">
        <w:rPr>
          <w:i/>
          <w:iCs/>
          <w:lang w:val="en-GB"/>
        </w:rPr>
        <w:t>a)</w:t>
      </w:r>
      <w:r w:rsidRPr="00C44F1C">
        <w:rPr>
          <w:lang w:val="en-GB"/>
        </w:rPr>
        <w:t xml:space="preserve"> is required for certain GSO FSS networks with specific receive earth stations having </w:t>
      </w:r>
      <w:proofErr w:type="gramStart"/>
      <w:r w:rsidRPr="00C44F1C">
        <w:rPr>
          <w:lang w:val="en-GB"/>
        </w:rPr>
        <w:t>all of</w:t>
      </w:r>
      <w:proofErr w:type="gramEnd"/>
      <w:r w:rsidRPr="00C44F1C">
        <w:rPr>
          <w:lang w:val="en-GB"/>
        </w:rPr>
        <w:t xml:space="preserve"> the following characteristics:</w:t>
      </w:r>
    </w:p>
    <w:p w14:paraId="119A2F0D" w14:textId="77777777" w:rsidR="005C6558" w:rsidRPr="00C44F1C" w:rsidRDefault="005C6558" w:rsidP="005C6558">
      <w:pPr>
        <w:pStyle w:val="enumlev1"/>
        <w:rPr>
          <w:lang w:val="en-GB"/>
        </w:rPr>
      </w:pPr>
      <w:r w:rsidRPr="00C44F1C">
        <w:rPr>
          <w:lang w:val="en-GB"/>
        </w:rPr>
        <w:t>i)</w:t>
      </w:r>
      <w:r w:rsidRPr="00C44F1C">
        <w:rPr>
          <w:lang w:val="en-GB"/>
        </w:rPr>
        <w:tab/>
        <w:t>earth station antenna maximum isotropic gain greater than or equal to 64 dBi for the frequency band 10.7-12.75 GHz or 68 dBi for the frequency bands 17.8-18.6 GHz and 19.7</w:t>
      </w:r>
      <w:r w:rsidRPr="00C44F1C">
        <w:rPr>
          <w:lang w:val="en-GB"/>
        </w:rPr>
        <w:noBreakHyphen/>
        <w:t>20.2 GHz;</w:t>
      </w:r>
    </w:p>
    <w:p w14:paraId="630BCB8E" w14:textId="77777777" w:rsidR="005C6558" w:rsidRPr="00C44F1C" w:rsidRDefault="005C6558" w:rsidP="005C6558">
      <w:pPr>
        <w:pStyle w:val="enumlev1"/>
        <w:rPr>
          <w:lang w:val="en-GB"/>
        </w:rPr>
      </w:pPr>
      <w:r w:rsidRPr="00C44F1C">
        <w:rPr>
          <w:lang w:val="en-GB"/>
        </w:rPr>
        <w:t>ii)</w:t>
      </w:r>
      <w:r w:rsidRPr="00C44F1C">
        <w:rPr>
          <w:lang w:val="en-GB"/>
        </w:rPr>
        <w:tab/>
      </w:r>
      <w:r w:rsidRPr="00C44F1C">
        <w:rPr>
          <w:i/>
          <w:iCs/>
          <w:lang w:val="en-GB"/>
        </w:rPr>
        <w:t>G</w:t>
      </w:r>
      <w:r w:rsidRPr="00C44F1C">
        <w:rPr>
          <w:lang w:val="en-GB"/>
        </w:rPr>
        <w:t>/</w:t>
      </w:r>
      <w:r w:rsidRPr="00C44F1C">
        <w:rPr>
          <w:i/>
          <w:iCs/>
          <w:lang w:val="en-GB"/>
        </w:rPr>
        <w:t xml:space="preserve">T </w:t>
      </w:r>
      <w:r w:rsidRPr="00C44F1C">
        <w:rPr>
          <w:lang w:val="en-GB"/>
        </w:rPr>
        <w:t>of 44 dB/K or higher;</w:t>
      </w:r>
    </w:p>
    <w:p w14:paraId="568CEB83" w14:textId="77777777" w:rsidR="005C6558" w:rsidRPr="00C44F1C" w:rsidRDefault="005C6558" w:rsidP="005C6558">
      <w:pPr>
        <w:pStyle w:val="enumlev1"/>
        <w:rPr>
          <w:lang w:val="en-GB"/>
        </w:rPr>
      </w:pPr>
      <w:r w:rsidRPr="00C44F1C">
        <w:rPr>
          <w:lang w:val="en-GB"/>
        </w:rPr>
        <w:t>iii)</w:t>
      </w:r>
      <w:r w:rsidRPr="00C44F1C">
        <w:rPr>
          <w:lang w:val="en-GB"/>
        </w:rPr>
        <w:tab/>
        <w:t>emission bandwidth of 250 MHz or more for the frequency bands below 12.75 GHz or 800 MHz or more for the frequency bands above 17.8 GHz;</w:t>
      </w:r>
    </w:p>
    <w:p w14:paraId="7733F420" w14:textId="77777777" w:rsidR="005C6558" w:rsidRPr="00C44F1C" w:rsidRDefault="005C6558" w:rsidP="005C6558">
      <w:pPr>
        <w:rPr>
          <w:lang w:val="en-GB"/>
        </w:rPr>
      </w:pPr>
      <w:r w:rsidRPr="00C44F1C">
        <w:rPr>
          <w:i/>
          <w:iCs/>
          <w:lang w:val="en-GB"/>
        </w:rPr>
        <w:t>c)</w:t>
      </w:r>
      <w:r w:rsidRPr="00C44F1C">
        <w:rPr>
          <w:lang w:val="en-GB"/>
        </w:rPr>
        <w:tab/>
        <w:t>that, in order to provide this additional protection, WRC-2000 adopted RR Nos. </w:t>
      </w:r>
      <w:r w:rsidRPr="00C44F1C">
        <w:rPr>
          <w:b/>
          <w:bCs/>
          <w:lang w:val="en-GB"/>
        </w:rPr>
        <w:t>9.7A</w:t>
      </w:r>
      <w:r w:rsidRPr="00C44F1C">
        <w:rPr>
          <w:b/>
          <w:lang w:val="en-GB"/>
        </w:rPr>
        <w:t xml:space="preserve"> </w:t>
      </w:r>
      <w:r w:rsidRPr="00C44F1C">
        <w:rPr>
          <w:lang w:val="en-GB"/>
        </w:rPr>
        <w:t>and </w:t>
      </w:r>
      <w:r w:rsidRPr="00C44F1C">
        <w:rPr>
          <w:b/>
          <w:bCs/>
          <w:lang w:val="en-GB"/>
        </w:rPr>
        <w:t>9.7B</w:t>
      </w:r>
      <w:r w:rsidRPr="00C44F1C">
        <w:rPr>
          <w:bCs/>
          <w:lang w:val="en-GB"/>
        </w:rPr>
        <w:t xml:space="preserve">, establishing a procedure for effecting coordination </w:t>
      </w:r>
      <w:r w:rsidRPr="00C44F1C">
        <w:rPr>
          <w:lang w:val="en-GB"/>
        </w:rPr>
        <w:t>between specific earth stations in a geostationary network in the FSS and systems in the FSS using satellites in non-GSO in certain frequency bands;</w:t>
      </w:r>
    </w:p>
    <w:p w14:paraId="1F297347" w14:textId="77777777" w:rsidR="005C6558" w:rsidRPr="00C44F1C" w:rsidRDefault="005C6558" w:rsidP="005C6558">
      <w:pPr>
        <w:rPr>
          <w:lang w:val="en-GB"/>
        </w:rPr>
      </w:pPr>
      <w:r w:rsidRPr="00C44F1C">
        <w:rPr>
          <w:i/>
          <w:iCs/>
          <w:lang w:val="en-GB"/>
        </w:rPr>
        <w:t>d)</w:t>
      </w:r>
      <w:r w:rsidRPr="00C44F1C">
        <w:rPr>
          <w:lang w:val="en-GB"/>
        </w:rPr>
        <w:tab/>
        <w:t xml:space="preserve">that the technical conditions for triggering coordination under RR Nos. </w:t>
      </w:r>
      <w:r w:rsidRPr="00C44F1C">
        <w:rPr>
          <w:b/>
          <w:bCs/>
          <w:lang w:val="en-GB"/>
        </w:rPr>
        <w:t>9.7A</w:t>
      </w:r>
      <w:r w:rsidRPr="00C44F1C">
        <w:rPr>
          <w:b/>
          <w:lang w:val="en-GB"/>
        </w:rPr>
        <w:t xml:space="preserve"> </w:t>
      </w:r>
      <w:r w:rsidRPr="00C44F1C">
        <w:rPr>
          <w:lang w:val="en-GB"/>
        </w:rPr>
        <w:t xml:space="preserve">and </w:t>
      </w:r>
      <w:r w:rsidRPr="00C44F1C">
        <w:rPr>
          <w:b/>
          <w:bCs/>
          <w:lang w:val="en-GB"/>
        </w:rPr>
        <w:t>9.7B</w:t>
      </w:r>
      <w:r w:rsidRPr="00C44F1C">
        <w:rPr>
          <w:b/>
          <w:lang w:val="en-GB"/>
        </w:rPr>
        <w:t xml:space="preserve"> </w:t>
      </w:r>
      <w:r w:rsidRPr="00C44F1C">
        <w:rPr>
          <w:bCs/>
          <w:lang w:val="en-GB"/>
        </w:rPr>
        <w:t xml:space="preserve">are defined </w:t>
      </w:r>
      <w:r w:rsidRPr="00C44F1C">
        <w:rPr>
          <w:lang w:val="en-GB"/>
        </w:rPr>
        <w:t>in RR Appendix </w:t>
      </w:r>
      <w:r w:rsidRPr="00C44F1C">
        <w:rPr>
          <w:b/>
          <w:bCs/>
          <w:lang w:val="en-GB"/>
        </w:rPr>
        <w:t>5</w:t>
      </w:r>
      <w:r w:rsidRPr="00C44F1C">
        <w:rPr>
          <w:lang w:val="en-GB"/>
        </w:rPr>
        <w:t xml:space="preserve"> and include the thresholds in </w:t>
      </w:r>
      <w:r w:rsidRPr="00C44F1C">
        <w:rPr>
          <w:i/>
          <w:iCs/>
          <w:lang w:val="en-GB"/>
        </w:rPr>
        <w:t>considering</w:t>
      </w:r>
      <w:r w:rsidRPr="00C44F1C">
        <w:rPr>
          <w:lang w:val="en-GB"/>
        </w:rPr>
        <w:t xml:space="preserve"> </w:t>
      </w:r>
      <w:r w:rsidRPr="00C44F1C">
        <w:rPr>
          <w:i/>
          <w:iCs/>
          <w:lang w:val="en-GB"/>
        </w:rPr>
        <w:t>b)</w:t>
      </w:r>
      <w:r w:rsidRPr="00C44F1C">
        <w:rPr>
          <w:lang w:val="en-GB"/>
        </w:rPr>
        <w:t xml:space="preserve"> and the following epfd</w:t>
      </w:r>
      <w:r w:rsidRPr="00C44F1C">
        <w:rPr>
          <w:rFonts w:ascii="Symbol" w:eastAsia="Symbol" w:hAnsi="Symbol" w:cs="Symbol"/>
          <w:vertAlign w:val="subscript"/>
          <w:lang w:val="en-GB"/>
        </w:rPr>
        <w:t></w:t>
      </w:r>
      <w:r w:rsidRPr="00C44F1C">
        <w:rPr>
          <w:lang w:val="en-GB"/>
        </w:rPr>
        <w:t xml:space="preserve"> radiated by the non-GSO FSS satellite system into the earth station employing the very large antenna when this antenna is pointed towards the wanted GSO satellite:</w:t>
      </w:r>
    </w:p>
    <w:p w14:paraId="143823D1" w14:textId="77777777" w:rsidR="005C6558" w:rsidRPr="00C44F1C" w:rsidRDefault="005C6558" w:rsidP="005C6558">
      <w:pPr>
        <w:pStyle w:val="enumlev1"/>
        <w:rPr>
          <w:lang w:val="en-GB"/>
        </w:rPr>
      </w:pPr>
      <w:r w:rsidRPr="00C44F1C">
        <w:rPr>
          <w:lang w:val="en-GB"/>
        </w:rPr>
        <w:t>i)</w:t>
      </w:r>
      <w:r w:rsidRPr="00C44F1C">
        <w:rPr>
          <w:lang w:val="en-GB"/>
        </w:rPr>
        <w:tab/>
        <w:t>in the frequency band 10.7-12.75 GHz:</w:t>
      </w:r>
    </w:p>
    <w:p w14:paraId="48C2C52B" w14:textId="133526C7" w:rsidR="005C6558" w:rsidRPr="00C44F1C" w:rsidRDefault="005C6558" w:rsidP="005C6558">
      <w:pPr>
        <w:pStyle w:val="enumlev2"/>
        <w:rPr>
          <w:lang w:val="en-GB"/>
        </w:rPr>
      </w:pPr>
      <w:r w:rsidRPr="00C44F1C">
        <w:rPr>
          <w:lang w:val="en-GB"/>
        </w:rPr>
        <w:t>a)</w:t>
      </w:r>
      <w:r w:rsidRPr="00C44F1C">
        <w:rPr>
          <w:lang w:val="en-GB"/>
        </w:rPr>
        <w:tab/>
      </w:r>
      <w:r w:rsidR="005D326D" w:rsidRPr="00C44F1C">
        <w:rPr>
          <w:lang w:val="en-GB"/>
        </w:rPr>
        <w:t>−</w:t>
      </w:r>
      <w:r w:rsidRPr="00C44F1C">
        <w:rPr>
          <w:lang w:val="en-GB"/>
        </w:rPr>
        <w:t xml:space="preserve">174.5 </w:t>
      </w:r>
      <w:proofErr w:type="gramStart"/>
      <w:r w:rsidRPr="00C44F1C">
        <w:rPr>
          <w:lang w:val="en-GB"/>
        </w:rPr>
        <w:t>dB(</w:t>
      </w:r>
      <w:proofErr w:type="gramEnd"/>
      <w:r w:rsidRPr="00C44F1C">
        <w:rPr>
          <w:lang w:val="en-GB"/>
        </w:rPr>
        <w:t>W/(m</w:t>
      </w:r>
      <w:r w:rsidRPr="00C44F1C">
        <w:rPr>
          <w:vertAlign w:val="superscript"/>
          <w:lang w:val="en-GB"/>
        </w:rPr>
        <w:t>2</w:t>
      </w:r>
      <w:r w:rsidRPr="00C44F1C">
        <w:rPr>
          <w:szCs w:val="13"/>
          <w:lang w:val="en-GB"/>
        </w:rPr>
        <w:t xml:space="preserve"> </w:t>
      </w:r>
      <w:r w:rsidRPr="00C44F1C">
        <w:rPr>
          <w:lang w:val="en-GB"/>
        </w:rPr>
        <w:t>· 40 kHz)) for any percentage of time for non-GSO satellite systems with all satellites only operating at or below 2 500 km altitude; or</w:t>
      </w:r>
    </w:p>
    <w:p w14:paraId="7312DDF5" w14:textId="7841C797" w:rsidR="005C6558" w:rsidRPr="00C44F1C" w:rsidRDefault="005C6558" w:rsidP="005C6558">
      <w:pPr>
        <w:pStyle w:val="enumlev2"/>
        <w:rPr>
          <w:lang w:val="en-GB"/>
        </w:rPr>
      </w:pPr>
      <w:r w:rsidRPr="00C44F1C">
        <w:rPr>
          <w:lang w:val="en-GB"/>
        </w:rPr>
        <w:t>b)</w:t>
      </w:r>
      <w:r w:rsidRPr="00C44F1C">
        <w:rPr>
          <w:lang w:val="en-GB"/>
        </w:rPr>
        <w:tab/>
      </w:r>
      <w:r w:rsidR="005D326D" w:rsidRPr="00C44F1C">
        <w:rPr>
          <w:lang w:val="en-GB"/>
        </w:rPr>
        <w:t>−</w:t>
      </w:r>
      <w:r w:rsidRPr="00C44F1C">
        <w:rPr>
          <w:lang w:val="en-GB"/>
        </w:rPr>
        <w:t xml:space="preserve">202 </w:t>
      </w:r>
      <w:proofErr w:type="gramStart"/>
      <w:r w:rsidRPr="00C44F1C">
        <w:rPr>
          <w:lang w:val="en-GB"/>
        </w:rPr>
        <w:t>dB(</w:t>
      </w:r>
      <w:proofErr w:type="gramEnd"/>
      <w:r w:rsidRPr="00C44F1C">
        <w:rPr>
          <w:lang w:val="en-GB"/>
        </w:rPr>
        <w:t>W/(m</w:t>
      </w:r>
      <w:r w:rsidRPr="00C44F1C">
        <w:rPr>
          <w:vertAlign w:val="superscript"/>
          <w:lang w:val="en-GB"/>
        </w:rPr>
        <w:t>2</w:t>
      </w:r>
      <w:r w:rsidRPr="00C44F1C">
        <w:rPr>
          <w:szCs w:val="13"/>
          <w:lang w:val="en-GB"/>
        </w:rPr>
        <w:t xml:space="preserve"> </w:t>
      </w:r>
      <w:r w:rsidRPr="00C44F1C">
        <w:rPr>
          <w:lang w:val="en-GB"/>
        </w:rPr>
        <w:t>· 40 kHz)) for any percentage of the time for non-GSO satellite systems with any satellites operating above 2 500 km altitude;</w:t>
      </w:r>
    </w:p>
    <w:p w14:paraId="35D9E9F4" w14:textId="77777777" w:rsidR="005C6558" w:rsidRPr="00C44F1C" w:rsidRDefault="005C6558" w:rsidP="005C6558">
      <w:pPr>
        <w:pStyle w:val="enumlev1"/>
        <w:rPr>
          <w:lang w:val="en-GB"/>
        </w:rPr>
      </w:pPr>
      <w:r w:rsidRPr="00C44F1C">
        <w:rPr>
          <w:lang w:val="en-GB"/>
        </w:rPr>
        <w:t>ii)</w:t>
      </w:r>
      <w:r w:rsidRPr="00C44F1C">
        <w:rPr>
          <w:lang w:val="en-GB"/>
        </w:rPr>
        <w:tab/>
        <w:t>in the frequency bands 17.8-18.6 GHz or 19.7-20.2 GHz:</w:t>
      </w:r>
    </w:p>
    <w:p w14:paraId="03F1097D" w14:textId="7312DB3D" w:rsidR="005C6558" w:rsidRPr="00C44F1C" w:rsidRDefault="005C6558" w:rsidP="005C6558">
      <w:pPr>
        <w:pStyle w:val="enumlev2"/>
        <w:rPr>
          <w:lang w:val="en-GB"/>
        </w:rPr>
      </w:pPr>
      <w:r w:rsidRPr="00C44F1C">
        <w:rPr>
          <w:lang w:val="en-GB"/>
        </w:rPr>
        <w:t>a)</w:t>
      </w:r>
      <w:r w:rsidRPr="00C44F1C">
        <w:rPr>
          <w:lang w:val="en-GB"/>
        </w:rPr>
        <w:tab/>
      </w:r>
      <w:r w:rsidR="005D326D" w:rsidRPr="00C44F1C">
        <w:rPr>
          <w:lang w:val="en-GB"/>
        </w:rPr>
        <w:t>−</w:t>
      </w:r>
      <w:r w:rsidRPr="00C44F1C">
        <w:rPr>
          <w:lang w:val="en-GB"/>
        </w:rPr>
        <w:t xml:space="preserve">157 </w:t>
      </w:r>
      <w:proofErr w:type="gramStart"/>
      <w:r w:rsidRPr="00C44F1C">
        <w:rPr>
          <w:lang w:val="en-GB"/>
        </w:rPr>
        <w:t>dB(</w:t>
      </w:r>
      <w:proofErr w:type="gramEnd"/>
      <w:r w:rsidRPr="00C44F1C">
        <w:rPr>
          <w:lang w:val="en-GB"/>
        </w:rPr>
        <w:t>W/(m</w:t>
      </w:r>
      <w:r w:rsidRPr="00C44F1C">
        <w:rPr>
          <w:vertAlign w:val="superscript"/>
          <w:lang w:val="en-GB"/>
        </w:rPr>
        <w:t>2</w:t>
      </w:r>
      <w:r w:rsidRPr="00C44F1C">
        <w:rPr>
          <w:szCs w:val="13"/>
          <w:lang w:val="en-GB"/>
        </w:rPr>
        <w:t xml:space="preserve"> </w:t>
      </w:r>
      <w:r w:rsidRPr="00C44F1C">
        <w:rPr>
          <w:lang w:val="en-GB"/>
        </w:rPr>
        <w:t xml:space="preserve">· MHz)) for any percentage of time for non-GSO satellite systems with all satellites only operating at or below 2 500 km altitude; or </w:t>
      </w:r>
    </w:p>
    <w:p w14:paraId="5105BDB3" w14:textId="48DDBA8B" w:rsidR="005C6558" w:rsidRPr="00C44F1C" w:rsidRDefault="005C6558" w:rsidP="005C6558">
      <w:pPr>
        <w:pStyle w:val="enumlev2"/>
        <w:rPr>
          <w:lang w:val="en-GB"/>
        </w:rPr>
      </w:pPr>
      <w:r w:rsidRPr="00C44F1C">
        <w:rPr>
          <w:lang w:val="en-GB"/>
        </w:rPr>
        <w:t>b)</w:t>
      </w:r>
      <w:r w:rsidRPr="00C44F1C">
        <w:rPr>
          <w:lang w:val="en-GB"/>
        </w:rPr>
        <w:tab/>
      </w:r>
      <w:r w:rsidR="005D326D" w:rsidRPr="00C44F1C">
        <w:rPr>
          <w:lang w:val="en-GB"/>
        </w:rPr>
        <w:t>−</w:t>
      </w:r>
      <w:r w:rsidRPr="00C44F1C">
        <w:rPr>
          <w:lang w:val="en-GB"/>
        </w:rPr>
        <w:t xml:space="preserve">185 </w:t>
      </w:r>
      <w:proofErr w:type="gramStart"/>
      <w:r w:rsidRPr="00C44F1C">
        <w:rPr>
          <w:lang w:val="en-GB"/>
        </w:rPr>
        <w:t>dB(</w:t>
      </w:r>
      <w:proofErr w:type="gramEnd"/>
      <w:r w:rsidRPr="00C44F1C">
        <w:rPr>
          <w:lang w:val="en-GB"/>
        </w:rPr>
        <w:t>W/(m</w:t>
      </w:r>
      <w:r w:rsidRPr="00C44F1C">
        <w:rPr>
          <w:szCs w:val="13"/>
          <w:vertAlign w:val="superscript"/>
          <w:lang w:val="en-GB"/>
        </w:rPr>
        <w:t>2</w:t>
      </w:r>
      <w:r w:rsidRPr="00C44F1C">
        <w:rPr>
          <w:szCs w:val="13"/>
          <w:lang w:val="en-GB"/>
        </w:rPr>
        <w:t xml:space="preserve"> </w:t>
      </w:r>
      <w:r w:rsidRPr="00C44F1C">
        <w:rPr>
          <w:lang w:val="en-GB"/>
        </w:rPr>
        <w:t>· MHz)) for any percentage of the time for non-GSO satellite systems with any satellites operating above 2 500 km altitude;</w:t>
      </w:r>
    </w:p>
    <w:p w14:paraId="644B6C31" w14:textId="77777777" w:rsidR="005C6558" w:rsidRPr="00C44F1C" w:rsidRDefault="005C6558" w:rsidP="005C6558">
      <w:pPr>
        <w:rPr>
          <w:lang w:val="en-GB"/>
        </w:rPr>
      </w:pPr>
      <w:r w:rsidRPr="00C44F1C">
        <w:rPr>
          <w:i/>
          <w:iCs/>
          <w:lang w:val="en-GB"/>
        </w:rPr>
        <w:t>e)</w:t>
      </w:r>
      <w:r w:rsidRPr="00C44F1C">
        <w:rPr>
          <w:lang w:val="en-GB"/>
        </w:rPr>
        <w:tab/>
        <w:t>that the calculation of epfd</w:t>
      </w:r>
      <w:r w:rsidRPr="00C44F1C">
        <w:rPr>
          <w:rFonts w:ascii="Symbol" w:eastAsia="Symbol" w:hAnsi="Symbol" w:cs="Symbol"/>
          <w:vertAlign w:val="subscript"/>
          <w:lang w:val="en-GB"/>
        </w:rPr>
        <w:t></w:t>
      </w:r>
      <w:r w:rsidRPr="00C44F1C">
        <w:rPr>
          <w:lang w:val="en-GB"/>
        </w:rPr>
        <w:t xml:space="preserve"> produced by a non-GSO satellite system as a function of time requires the use of a suitable simulation software tool;</w:t>
      </w:r>
    </w:p>
    <w:p w14:paraId="3C8290C8" w14:textId="77777777" w:rsidR="005C6558" w:rsidRPr="00C44F1C" w:rsidRDefault="005C6558" w:rsidP="005C6558">
      <w:pPr>
        <w:rPr>
          <w:lang w:val="en-GB"/>
        </w:rPr>
      </w:pPr>
      <w:r w:rsidRPr="00C44F1C">
        <w:rPr>
          <w:i/>
          <w:iCs/>
          <w:lang w:val="en-GB"/>
        </w:rPr>
        <w:t>f)</w:t>
      </w:r>
      <w:r w:rsidRPr="00C44F1C">
        <w:rPr>
          <w:lang w:val="en-GB"/>
        </w:rPr>
        <w:tab/>
        <w:t>that Recommendation ITU-R S.1503 provides a specification for a software simulation tool for calculating epfd</w:t>
      </w:r>
      <w:r w:rsidRPr="00C44F1C">
        <w:rPr>
          <w:rFonts w:ascii="Symbol" w:eastAsia="Symbol" w:hAnsi="Symbol" w:cs="Symbol"/>
          <w:vertAlign w:val="subscript"/>
          <w:lang w:val="en-GB"/>
        </w:rPr>
        <w:t></w:t>
      </w:r>
      <w:r w:rsidRPr="00C44F1C">
        <w:rPr>
          <w:lang w:val="en-GB"/>
        </w:rPr>
        <w:t xml:space="preserve"> as a function of time, however it does not </w:t>
      </w:r>
      <w:proofErr w:type="gramStart"/>
      <w:r w:rsidRPr="00C44F1C">
        <w:rPr>
          <w:lang w:val="en-GB"/>
        </w:rPr>
        <w:t>take into account</w:t>
      </w:r>
      <w:proofErr w:type="gramEnd"/>
      <w:r w:rsidRPr="00C44F1C">
        <w:rPr>
          <w:lang w:val="en-GB"/>
        </w:rPr>
        <w:t xml:space="preserve"> the inclination of a GSO satellite;</w:t>
      </w:r>
    </w:p>
    <w:p w14:paraId="77F92198" w14:textId="77777777" w:rsidR="005C6558" w:rsidRPr="00C44F1C" w:rsidRDefault="005C6558" w:rsidP="005C6558">
      <w:pPr>
        <w:rPr>
          <w:lang w:val="en-GB"/>
        </w:rPr>
      </w:pPr>
      <w:r w:rsidRPr="00C44F1C">
        <w:rPr>
          <w:i/>
          <w:iCs/>
          <w:lang w:val="en-GB"/>
        </w:rPr>
        <w:t>g)</w:t>
      </w:r>
      <w:r w:rsidRPr="00C44F1C">
        <w:rPr>
          <w:lang w:val="en-GB"/>
        </w:rPr>
        <w:tab/>
        <w:t xml:space="preserve">that </w:t>
      </w:r>
      <w:proofErr w:type="gramStart"/>
      <w:r w:rsidRPr="00C44F1C">
        <w:rPr>
          <w:lang w:val="en-GB"/>
        </w:rPr>
        <w:t>as a consequence of</w:t>
      </w:r>
      <w:proofErr w:type="gramEnd"/>
      <w:r w:rsidRPr="00C44F1C">
        <w:rPr>
          <w:lang w:val="en-GB"/>
        </w:rPr>
        <w:t xml:space="preserve"> the high gain of the very large GSO earth station antennas and the nature of the epfd</w:t>
      </w:r>
      <w:r w:rsidRPr="00C44F1C">
        <w:rPr>
          <w:rFonts w:ascii="Symbol" w:eastAsia="Symbol" w:hAnsi="Symbol" w:cs="Symbol"/>
          <w:vertAlign w:val="subscript"/>
          <w:lang w:val="en-GB"/>
        </w:rPr>
        <w:t></w:t>
      </w:r>
      <w:r w:rsidRPr="00C44F1C">
        <w:rPr>
          <w:vertAlign w:val="subscript"/>
          <w:lang w:val="en-GB"/>
        </w:rPr>
        <w:t xml:space="preserve"> </w:t>
      </w:r>
      <w:r w:rsidRPr="00C44F1C">
        <w:rPr>
          <w:lang w:val="en-GB"/>
        </w:rPr>
        <w:t>equation, non-GSO satellites in the side lobes of the very large GSO earth station antennas do not significantly contribute to the epfd</w:t>
      </w:r>
      <w:r w:rsidRPr="00C44F1C">
        <w:rPr>
          <w:rFonts w:ascii="Symbol" w:eastAsia="Symbol" w:hAnsi="Symbol" w:cs="Symbol"/>
          <w:vertAlign w:val="subscript"/>
          <w:lang w:val="en-GB"/>
        </w:rPr>
        <w:t></w:t>
      </w:r>
      <w:r w:rsidRPr="00C44F1C">
        <w:rPr>
          <w:lang w:val="en-GB"/>
        </w:rPr>
        <w:t xml:space="preserve"> value;</w:t>
      </w:r>
    </w:p>
    <w:p w14:paraId="2B8AB55D" w14:textId="77777777" w:rsidR="005C6558" w:rsidRPr="00C44F1C" w:rsidRDefault="005C6558" w:rsidP="005C6558">
      <w:pPr>
        <w:rPr>
          <w:lang w:val="en-GB"/>
        </w:rPr>
      </w:pPr>
      <w:r w:rsidRPr="00C44F1C">
        <w:rPr>
          <w:i/>
          <w:iCs/>
          <w:lang w:val="en-GB"/>
        </w:rPr>
        <w:t>h)</w:t>
      </w:r>
      <w:r w:rsidRPr="00C44F1C">
        <w:rPr>
          <w:lang w:val="en-GB"/>
        </w:rPr>
        <w:tab/>
        <w:t xml:space="preserve">that WRC-03 adopted Resolution </w:t>
      </w:r>
      <w:r w:rsidRPr="00C44F1C">
        <w:rPr>
          <w:b/>
          <w:bCs/>
          <w:lang w:val="en-GB"/>
        </w:rPr>
        <w:t>85 (WRC-03)</w:t>
      </w:r>
      <w:r w:rsidRPr="00C44F1C">
        <w:rPr>
          <w:lang w:val="en-GB"/>
        </w:rPr>
        <w:t xml:space="preserve"> which allows, on a provisional basis until appropriate software is available, for coordination under RR Nos. </w:t>
      </w:r>
      <w:r w:rsidRPr="00C44F1C">
        <w:rPr>
          <w:b/>
          <w:bCs/>
          <w:lang w:val="en-GB"/>
        </w:rPr>
        <w:t>9.7A</w:t>
      </w:r>
      <w:r w:rsidRPr="00C44F1C">
        <w:rPr>
          <w:lang w:val="en-GB"/>
        </w:rPr>
        <w:t xml:space="preserve"> and </w:t>
      </w:r>
      <w:r w:rsidRPr="00C44F1C">
        <w:rPr>
          <w:b/>
          <w:bCs/>
          <w:lang w:val="en-GB"/>
        </w:rPr>
        <w:t>9.7B</w:t>
      </w:r>
      <w:r w:rsidRPr="00C44F1C">
        <w:rPr>
          <w:lang w:val="en-GB"/>
        </w:rPr>
        <w:t xml:space="preserve"> to be </w:t>
      </w:r>
      <w:proofErr w:type="gramStart"/>
      <w:r w:rsidRPr="00C44F1C">
        <w:rPr>
          <w:lang w:val="en-GB"/>
        </w:rPr>
        <w:t>effected</w:t>
      </w:r>
      <w:proofErr w:type="gramEnd"/>
      <w:r w:rsidRPr="00C44F1C">
        <w:rPr>
          <w:lang w:val="en-GB"/>
        </w:rPr>
        <w:t xml:space="preserve"> using only the characteristics of the GSO FSS network;</w:t>
      </w:r>
    </w:p>
    <w:p w14:paraId="035C6F0E" w14:textId="5645AEF7" w:rsidR="005C6558" w:rsidRPr="00C44F1C" w:rsidRDefault="005D326D" w:rsidP="005C6558">
      <w:pPr>
        <w:rPr>
          <w:bCs/>
          <w:lang w:val="en-GB"/>
        </w:rPr>
      </w:pPr>
      <w:r w:rsidRPr="00C44F1C">
        <w:rPr>
          <w:i/>
          <w:iCs/>
          <w:lang w:val="en-GB"/>
        </w:rPr>
        <w:t>i</w:t>
      </w:r>
      <w:r w:rsidR="005C6558" w:rsidRPr="00C44F1C">
        <w:rPr>
          <w:i/>
          <w:iCs/>
          <w:lang w:val="en-GB"/>
        </w:rPr>
        <w:t>)</w:t>
      </w:r>
      <w:r w:rsidR="005C6558" w:rsidRPr="00C44F1C">
        <w:rPr>
          <w:lang w:val="en-GB"/>
        </w:rPr>
        <w:tab/>
        <w:t>that there is limited guidance for conducting coordination under RR Nos. </w:t>
      </w:r>
      <w:r w:rsidR="005C6558" w:rsidRPr="00C44F1C">
        <w:rPr>
          <w:b/>
          <w:bCs/>
          <w:lang w:val="en-GB"/>
        </w:rPr>
        <w:t>9.7A</w:t>
      </w:r>
      <w:r w:rsidR="005C6558" w:rsidRPr="00C44F1C">
        <w:rPr>
          <w:lang w:val="en-GB"/>
        </w:rPr>
        <w:t xml:space="preserve"> and </w:t>
      </w:r>
      <w:r w:rsidR="005C6558" w:rsidRPr="00C44F1C">
        <w:rPr>
          <w:b/>
          <w:bCs/>
          <w:lang w:val="en-GB"/>
        </w:rPr>
        <w:t>9.7B</w:t>
      </w:r>
      <w:r w:rsidR="005C6558" w:rsidRPr="00C44F1C">
        <w:rPr>
          <w:bCs/>
          <w:lang w:val="en-GB"/>
        </w:rPr>
        <w:t>,</w:t>
      </w:r>
    </w:p>
    <w:p w14:paraId="0C1D1D64" w14:textId="77777777" w:rsidR="005C6558" w:rsidRPr="00C44F1C" w:rsidRDefault="005C6558" w:rsidP="005C6558">
      <w:pPr>
        <w:pStyle w:val="Call"/>
        <w:rPr>
          <w:lang w:val="en-GB"/>
        </w:rPr>
      </w:pPr>
      <w:r w:rsidRPr="00C44F1C">
        <w:rPr>
          <w:lang w:val="en-GB"/>
        </w:rPr>
        <w:t>recommends</w:t>
      </w:r>
    </w:p>
    <w:p w14:paraId="53FD4CBC" w14:textId="38BC427B" w:rsidR="005C6558" w:rsidRPr="00C44F1C" w:rsidRDefault="005C6558" w:rsidP="005C6558">
      <w:pPr>
        <w:keepNext/>
        <w:keepLines/>
        <w:rPr>
          <w:lang w:val="en-GB"/>
        </w:rPr>
      </w:pPr>
      <w:r w:rsidRPr="00C44F1C">
        <w:rPr>
          <w:b/>
          <w:bCs/>
          <w:lang w:val="en-GB"/>
        </w:rPr>
        <w:t>1</w:t>
      </w:r>
      <w:r w:rsidRPr="00C44F1C">
        <w:rPr>
          <w:b/>
          <w:bCs/>
          <w:lang w:val="en-GB"/>
        </w:rPr>
        <w:tab/>
      </w:r>
      <w:r w:rsidRPr="00C44F1C">
        <w:rPr>
          <w:lang w:val="en-GB"/>
        </w:rPr>
        <w:t xml:space="preserve">that the methodology in Annex 1 to this Recommendation could be used by administrations effecting coordination under RR </w:t>
      </w:r>
      <w:r w:rsidRPr="00C44F1C">
        <w:rPr>
          <w:bCs/>
          <w:lang w:val="en-GB"/>
        </w:rPr>
        <w:t>Nos.</w:t>
      </w:r>
      <w:r w:rsidRPr="00C44F1C">
        <w:rPr>
          <w:b/>
          <w:bCs/>
          <w:lang w:val="en-GB"/>
        </w:rPr>
        <w:t xml:space="preserve"> </w:t>
      </w:r>
      <w:r w:rsidRPr="00C44F1C">
        <w:rPr>
          <w:b/>
          <w:lang w:val="en-GB"/>
        </w:rPr>
        <w:t>9.7A</w:t>
      </w:r>
      <w:r w:rsidRPr="00C44F1C">
        <w:rPr>
          <w:b/>
          <w:bCs/>
          <w:lang w:val="en-GB"/>
        </w:rPr>
        <w:t xml:space="preserve"> </w:t>
      </w:r>
      <w:r w:rsidRPr="00C44F1C">
        <w:rPr>
          <w:lang w:val="en-GB"/>
        </w:rPr>
        <w:t xml:space="preserve">and </w:t>
      </w:r>
      <w:r w:rsidRPr="00C44F1C">
        <w:rPr>
          <w:b/>
          <w:lang w:val="en-GB"/>
        </w:rPr>
        <w:t>9.7B</w:t>
      </w:r>
      <w:r w:rsidRPr="00C44F1C">
        <w:rPr>
          <w:b/>
          <w:bCs/>
          <w:lang w:val="en-GB"/>
        </w:rPr>
        <w:t xml:space="preserve"> </w:t>
      </w:r>
      <w:r w:rsidRPr="00C44F1C">
        <w:rPr>
          <w:lang w:val="en-GB"/>
        </w:rPr>
        <w:t>to calculate the worst</w:t>
      </w:r>
      <w:r w:rsidR="00EB4326">
        <w:rPr>
          <w:lang w:val="en-GB"/>
        </w:rPr>
        <w:t>-</w:t>
      </w:r>
      <w:r w:rsidRPr="00C44F1C">
        <w:rPr>
          <w:lang w:val="en-GB"/>
        </w:rPr>
        <w:t>case static epfd</w:t>
      </w:r>
      <w:r w:rsidRPr="00C44F1C">
        <w:rPr>
          <w:rFonts w:ascii="Symbol" w:eastAsia="Symbol" w:hAnsi="Symbol" w:cs="Symbol"/>
          <w:vertAlign w:val="subscript"/>
          <w:lang w:val="en-GB"/>
        </w:rPr>
        <w:t></w:t>
      </w:r>
      <w:r w:rsidRPr="00C44F1C">
        <w:rPr>
          <w:vertAlign w:val="subscript"/>
          <w:lang w:val="en-GB"/>
        </w:rPr>
        <w:t xml:space="preserve"> </w:t>
      </w:r>
      <w:r w:rsidRPr="00C44F1C">
        <w:rPr>
          <w:lang w:val="en-GB"/>
        </w:rPr>
        <w:t>value from a non</w:t>
      </w:r>
      <w:r w:rsidRPr="00C44F1C">
        <w:rPr>
          <w:lang w:val="en-GB"/>
        </w:rPr>
        <w:noBreakHyphen/>
        <w:t>GSO system at a specific GSO earth station antenna when this antenna is pointed towards the wanted GSO satellite;</w:t>
      </w:r>
    </w:p>
    <w:p w14:paraId="3775A61C" w14:textId="77777777" w:rsidR="005C6558" w:rsidRPr="00C44F1C" w:rsidRDefault="005C6558" w:rsidP="005C6558">
      <w:pPr>
        <w:rPr>
          <w:lang w:val="en-GB"/>
        </w:rPr>
      </w:pPr>
      <w:r w:rsidRPr="00C44F1C">
        <w:rPr>
          <w:b/>
          <w:bCs/>
          <w:lang w:val="en-GB"/>
        </w:rPr>
        <w:t>2</w:t>
      </w:r>
      <w:r w:rsidRPr="00C44F1C">
        <w:rPr>
          <w:b/>
          <w:bCs/>
          <w:lang w:val="en-GB"/>
        </w:rPr>
        <w:tab/>
      </w:r>
      <w:r w:rsidRPr="00C44F1C">
        <w:rPr>
          <w:lang w:val="en-GB"/>
        </w:rPr>
        <w:t xml:space="preserve">that the results from </w:t>
      </w:r>
      <w:r w:rsidRPr="00C44F1C">
        <w:rPr>
          <w:i/>
          <w:lang w:val="en-GB"/>
        </w:rPr>
        <w:t xml:space="preserve">recommends </w:t>
      </w:r>
      <w:r w:rsidRPr="00C44F1C">
        <w:rPr>
          <w:lang w:val="en-GB"/>
        </w:rPr>
        <w:t>1 should be compared to the epfd</w:t>
      </w:r>
      <w:r w:rsidRPr="00C44F1C">
        <w:rPr>
          <w:rFonts w:ascii="Symbol" w:eastAsia="Symbol" w:hAnsi="Symbol" w:cs="Symbol"/>
          <w:vertAlign w:val="subscript"/>
          <w:lang w:val="en-GB"/>
        </w:rPr>
        <w:t></w:t>
      </w:r>
      <w:r w:rsidRPr="00C44F1C">
        <w:rPr>
          <w:lang w:val="en-GB"/>
        </w:rPr>
        <w:t xml:space="preserve"> protection criterion of the GSO network and the criterion referred to in </w:t>
      </w:r>
      <w:r w:rsidRPr="00C44F1C">
        <w:rPr>
          <w:i/>
          <w:iCs/>
          <w:lang w:val="en-GB"/>
        </w:rPr>
        <w:t>considering</w:t>
      </w:r>
      <w:r w:rsidRPr="00C44F1C">
        <w:rPr>
          <w:lang w:val="en-GB"/>
        </w:rPr>
        <w:t> </w:t>
      </w:r>
      <w:r w:rsidRPr="00C44F1C">
        <w:rPr>
          <w:i/>
          <w:iCs/>
          <w:lang w:val="en-GB"/>
        </w:rPr>
        <w:t>d)</w:t>
      </w:r>
      <w:r w:rsidRPr="00C44F1C">
        <w:rPr>
          <w:lang w:val="en-GB"/>
        </w:rPr>
        <w:t xml:space="preserve"> to determine if there is potential for the non</w:t>
      </w:r>
      <w:r w:rsidRPr="00C44F1C">
        <w:rPr>
          <w:lang w:val="en-GB"/>
        </w:rPr>
        <w:noBreakHyphen/>
        <w:t>GSO system to not meet this protection criterion;</w:t>
      </w:r>
    </w:p>
    <w:p w14:paraId="37724389" w14:textId="77777777" w:rsidR="005C6558" w:rsidRPr="00C44F1C" w:rsidRDefault="005C6558" w:rsidP="005C6558">
      <w:pPr>
        <w:rPr>
          <w:lang w:val="en-GB"/>
        </w:rPr>
      </w:pPr>
      <w:r w:rsidRPr="00C44F1C">
        <w:rPr>
          <w:b/>
          <w:bCs/>
          <w:lang w:val="en-GB"/>
        </w:rPr>
        <w:t>3</w:t>
      </w:r>
      <w:r w:rsidRPr="00C44F1C">
        <w:rPr>
          <w:b/>
          <w:bCs/>
          <w:lang w:val="en-GB"/>
        </w:rPr>
        <w:tab/>
      </w:r>
      <w:r w:rsidRPr="00C44F1C">
        <w:rPr>
          <w:lang w:val="en-GB"/>
        </w:rPr>
        <w:t>that if the non-GSO system meets the GSO epfd</w:t>
      </w:r>
      <w:r w:rsidRPr="00C44F1C">
        <w:rPr>
          <w:rFonts w:ascii="Symbol" w:eastAsia="Symbol" w:hAnsi="Symbol" w:cs="Symbol"/>
          <w:vertAlign w:val="subscript"/>
          <w:lang w:val="en-GB"/>
        </w:rPr>
        <w:t></w:t>
      </w:r>
      <w:r w:rsidRPr="00C44F1C">
        <w:rPr>
          <w:lang w:val="en-GB"/>
        </w:rPr>
        <w:t xml:space="preserve"> protection criterion and the criterion referred to in </w:t>
      </w:r>
      <w:r w:rsidRPr="00C44F1C">
        <w:rPr>
          <w:i/>
          <w:iCs/>
          <w:lang w:val="en-GB"/>
        </w:rPr>
        <w:t>considering</w:t>
      </w:r>
      <w:r w:rsidRPr="00C44F1C">
        <w:rPr>
          <w:lang w:val="en-GB"/>
        </w:rPr>
        <w:t> </w:t>
      </w:r>
      <w:r w:rsidRPr="00C44F1C">
        <w:rPr>
          <w:i/>
          <w:iCs/>
          <w:lang w:val="en-GB"/>
        </w:rPr>
        <w:t>d)</w:t>
      </w:r>
      <w:r w:rsidRPr="00C44F1C">
        <w:rPr>
          <w:lang w:val="en-GB"/>
        </w:rPr>
        <w:t xml:space="preserve"> then the relevant provisions of the Radio Regulations could be considered as complied with;</w:t>
      </w:r>
    </w:p>
    <w:p w14:paraId="35959D8F" w14:textId="77777777" w:rsidR="005C6558" w:rsidRPr="00C44F1C" w:rsidRDefault="005C6558" w:rsidP="005C6558">
      <w:pPr>
        <w:rPr>
          <w:lang w:val="en-GB"/>
        </w:rPr>
      </w:pPr>
      <w:r w:rsidRPr="00C44F1C">
        <w:rPr>
          <w:b/>
          <w:bCs/>
          <w:lang w:val="en-GB"/>
        </w:rPr>
        <w:t>4</w:t>
      </w:r>
      <w:r w:rsidRPr="00C44F1C">
        <w:rPr>
          <w:b/>
          <w:bCs/>
          <w:lang w:val="en-GB"/>
        </w:rPr>
        <w:tab/>
      </w:r>
      <w:r w:rsidRPr="00C44F1C">
        <w:rPr>
          <w:lang w:val="en-GB"/>
        </w:rPr>
        <w:t>that if the non-GSO system does not meet the GSO epfd</w:t>
      </w:r>
      <w:r w:rsidRPr="00C44F1C">
        <w:rPr>
          <w:rFonts w:ascii="Symbol" w:eastAsia="Symbol" w:hAnsi="Symbol" w:cs="Symbol"/>
          <w:vertAlign w:val="subscript"/>
          <w:lang w:val="en-GB"/>
        </w:rPr>
        <w:t></w:t>
      </w:r>
      <w:r w:rsidRPr="00C44F1C">
        <w:rPr>
          <w:lang w:val="en-GB"/>
        </w:rPr>
        <w:t xml:space="preserve"> protection criterion or the criterion referred to in </w:t>
      </w:r>
      <w:r w:rsidRPr="00C44F1C">
        <w:rPr>
          <w:i/>
          <w:iCs/>
          <w:lang w:val="en-GB"/>
        </w:rPr>
        <w:t>considering</w:t>
      </w:r>
      <w:r w:rsidRPr="00C44F1C">
        <w:rPr>
          <w:lang w:val="en-GB"/>
        </w:rPr>
        <w:t xml:space="preserve"> </w:t>
      </w:r>
      <w:r w:rsidRPr="00C44F1C">
        <w:rPr>
          <w:i/>
          <w:iCs/>
          <w:lang w:val="en-GB"/>
        </w:rPr>
        <w:t>d)</w:t>
      </w:r>
      <w:r w:rsidRPr="00C44F1C">
        <w:rPr>
          <w:lang w:val="en-GB"/>
        </w:rPr>
        <w:t xml:space="preserve"> then a more detailed analysis should be conducted.</w:t>
      </w:r>
    </w:p>
    <w:p w14:paraId="2C4A9D73" w14:textId="77777777" w:rsidR="005C6558" w:rsidRPr="00C44F1C" w:rsidRDefault="005C6558" w:rsidP="005C6558">
      <w:pPr>
        <w:pStyle w:val="AnnexNoTitle"/>
        <w:rPr>
          <w:lang w:val="en-GB"/>
        </w:rPr>
      </w:pPr>
      <w:bookmarkStart w:id="3" w:name="_Toc115579711"/>
      <w:r w:rsidRPr="00C44F1C">
        <w:rPr>
          <w:lang w:val="en-GB"/>
        </w:rPr>
        <w:t>Annex 1</w:t>
      </w:r>
      <w:bookmarkEnd w:id="3"/>
    </w:p>
    <w:p w14:paraId="458715DA" w14:textId="77777777" w:rsidR="005C6558" w:rsidRPr="00C44F1C" w:rsidRDefault="005C6558" w:rsidP="005C6558">
      <w:pPr>
        <w:pStyle w:val="Heading1"/>
        <w:rPr>
          <w:lang w:val="en-GB"/>
        </w:rPr>
      </w:pPr>
      <w:bookmarkStart w:id="4" w:name="_Toc115579712"/>
      <w:r w:rsidRPr="00C44F1C">
        <w:rPr>
          <w:lang w:val="en-GB"/>
        </w:rPr>
        <w:t>1</w:t>
      </w:r>
      <w:r w:rsidRPr="00C44F1C">
        <w:rPr>
          <w:lang w:val="en-GB"/>
        </w:rPr>
        <w:tab/>
        <w:t>Description of the methodology</w:t>
      </w:r>
      <w:bookmarkEnd w:id="4"/>
    </w:p>
    <w:p w14:paraId="6A5E1433" w14:textId="77777777" w:rsidR="005C6558" w:rsidRPr="00C44F1C" w:rsidRDefault="005C6558" w:rsidP="005C6558">
      <w:pPr>
        <w:rPr>
          <w:lang w:val="en-GB"/>
        </w:rPr>
      </w:pPr>
      <w:r w:rsidRPr="00C44F1C">
        <w:rPr>
          <w:lang w:val="en-GB"/>
        </w:rPr>
        <w:t>In Circular Letter CR/176, the Radiocommunication Bureau requested that administrations responsible for non-GSO satellite systems in certain frequency bands subject to epfd</w:t>
      </w:r>
      <w:r w:rsidRPr="00C44F1C">
        <w:rPr>
          <w:vertAlign w:val="subscript"/>
          <w:lang w:val="en-GB"/>
        </w:rPr>
        <w:t xml:space="preserve"> </w:t>
      </w:r>
      <w:r w:rsidRPr="00C44F1C">
        <w:rPr>
          <w:lang w:val="en-GB"/>
        </w:rPr>
        <w:t xml:space="preserve">limits submit supplementary information to the ITU within six months of 26 March 2002 pursuant to </w:t>
      </w:r>
      <w:r w:rsidRPr="00C44F1C">
        <w:rPr>
          <w:i/>
          <w:iCs/>
          <w:lang w:val="en-GB"/>
        </w:rPr>
        <w:t>resolves</w:t>
      </w:r>
      <w:r w:rsidRPr="00C44F1C">
        <w:rPr>
          <w:lang w:val="en-GB"/>
        </w:rPr>
        <w:t xml:space="preserve"> 2 of Resolution </w:t>
      </w:r>
      <w:r w:rsidRPr="00C44F1C">
        <w:rPr>
          <w:b/>
          <w:bCs/>
          <w:lang w:val="en-GB"/>
        </w:rPr>
        <w:t>59 (WRC</w:t>
      </w:r>
      <w:r w:rsidRPr="00C44F1C">
        <w:rPr>
          <w:b/>
          <w:bCs/>
          <w:lang w:val="en-GB"/>
        </w:rPr>
        <w:noBreakHyphen/>
        <w:t>2000)</w:t>
      </w:r>
      <w:r w:rsidRPr="00C44F1C">
        <w:rPr>
          <w:lang w:val="en-GB"/>
        </w:rPr>
        <w:t>. This supplementary information contains the details about the satellite network operations and the pfd masks that are required to calculate the epfd levels produced by the non-GSO systems. The methodology proposed in this Recommendation makes use of this supplementary information and does not require any other additional information regarding the non-GSO satellite systems.</w:t>
      </w:r>
    </w:p>
    <w:p w14:paraId="3639D7B9" w14:textId="77777777" w:rsidR="005C6558" w:rsidRPr="00C44F1C" w:rsidRDefault="005C6558" w:rsidP="005C6558">
      <w:pPr>
        <w:rPr>
          <w:lang w:val="en-GB"/>
        </w:rPr>
      </w:pPr>
      <w:r w:rsidRPr="00C44F1C">
        <w:rPr>
          <w:lang w:val="en-GB"/>
        </w:rPr>
        <w:t>In order to meet the epfd</w:t>
      </w:r>
      <w:r w:rsidRPr="00C44F1C">
        <w:rPr>
          <w:rFonts w:ascii="Symbol" w:eastAsia="Symbol" w:hAnsi="Symbol" w:cs="Symbol"/>
          <w:vertAlign w:val="subscript"/>
          <w:lang w:val="en-GB"/>
        </w:rPr>
        <w:t></w:t>
      </w:r>
      <w:r w:rsidRPr="00C44F1C">
        <w:rPr>
          <w:lang w:val="en-GB"/>
        </w:rPr>
        <w:t xml:space="preserve"> limits, non-GSO satellite systems will need to employ some sort of mitigation technique. One of the most common techniques is GSO arc avoidance. GSO arc avoidance can be employed by means of establishing an exclusion zone in three different ways:</w:t>
      </w:r>
    </w:p>
    <w:p w14:paraId="64159CF6" w14:textId="09DDFCFC" w:rsidR="005C6558" w:rsidRPr="00C44F1C" w:rsidRDefault="005C6558" w:rsidP="005C6558">
      <w:pPr>
        <w:pStyle w:val="enumlev1"/>
        <w:rPr>
          <w:lang w:val="en-GB"/>
        </w:rPr>
      </w:pPr>
      <w:r w:rsidRPr="00C44F1C">
        <w:rPr>
          <w:lang w:val="en-GB"/>
        </w:rPr>
        <w:t>–</w:t>
      </w:r>
      <w:r w:rsidRPr="00C44F1C">
        <w:rPr>
          <w:lang w:val="en-GB"/>
        </w:rPr>
        <w:tab/>
      </w:r>
      <w:r w:rsidR="007710C4">
        <w:rPr>
          <w:lang w:val="en-GB"/>
        </w:rPr>
        <w:t>t</w:t>
      </w:r>
      <w:r w:rsidRPr="00C44F1C">
        <w:rPr>
          <w:lang w:val="en-GB"/>
        </w:rPr>
        <w:t>he exclusion zone is defined from the GSO earth station to ±</w:t>
      </w:r>
      <w:r w:rsidRPr="00C44F1C">
        <w:rPr>
          <w:i/>
          <w:lang w:val="en-GB"/>
        </w:rPr>
        <w:t>X</w:t>
      </w:r>
      <w:r w:rsidRPr="00C44F1C">
        <w:rPr>
          <w:lang w:val="en-GB"/>
        </w:rPr>
        <w:t>° to the GSO arc and the non-GSO satellite can transmit to a non-GSO earth station located at least a predefined distance from the GSO earth station while inside the exclusion zone;</w:t>
      </w:r>
    </w:p>
    <w:p w14:paraId="2C337185" w14:textId="06A3DD2E" w:rsidR="005C6558" w:rsidRPr="00C44F1C" w:rsidRDefault="005C6558" w:rsidP="005C6558">
      <w:pPr>
        <w:pStyle w:val="enumlev1"/>
        <w:rPr>
          <w:lang w:val="en-GB"/>
        </w:rPr>
      </w:pPr>
      <w:r w:rsidRPr="00C44F1C">
        <w:rPr>
          <w:lang w:val="en-GB"/>
        </w:rPr>
        <w:t>–</w:t>
      </w:r>
      <w:r w:rsidRPr="00C44F1C">
        <w:rPr>
          <w:lang w:val="en-GB"/>
        </w:rPr>
        <w:tab/>
      </w:r>
      <w:r w:rsidR="007710C4">
        <w:rPr>
          <w:lang w:val="en-GB"/>
        </w:rPr>
        <w:t>t</w:t>
      </w:r>
      <w:r w:rsidRPr="00C44F1C">
        <w:rPr>
          <w:lang w:val="en-GB"/>
        </w:rPr>
        <w:t>he exclusion zone is as defined in Fig. 1 however, the non-GSO satellite cannot transmit while inside the exclusion zone;</w:t>
      </w:r>
    </w:p>
    <w:p w14:paraId="4C96C139" w14:textId="3223DE14" w:rsidR="005C6558" w:rsidRPr="00C44F1C" w:rsidRDefault="005C6558" w:rsidP="005C6558">
      <w:pPr>
        <w:pStyle w:val="enumlev1"/>
        <w:rPr>
          <w:lang w:val="en-GB"/>
        </w:rPr>
      </w:pPr>
      <w:r w:rsidRPr="00C44F1C">
        <w:rPr>
          <w:lang w:val="en-GB"/>
        </w:rPr>
        <w:t>–</w:t>
      </w:r>
      <w:r w:rsidRPr="00C44F1C">
        <w:rPr>
          <w:lang w:val="en-GB"/>
        </w:rPr>
        <w:tab/>
      </w:r>
      <w:r w:rsidR="007710C4">
        <w:rPr>
          <w:lang w:val="en-GB"/>
        </w:rPr>
        <w:t>t</w:t>
      </w:r>
      <w:r w:rsidRPr="00C44F1C">
        <w:rPr>
          <w:lang w:val="en-GB"/>
        </w:rPr>
        <w:t>he exclusion zone is defined by latitude, and the non-GSO satellite cannot transmit when its sub-satellite latitude is between a certain ±</w:t>
      </w:r>
      <w:r w:rsidRPr="00C44F1C">
        <w:rPr>
          <w:i/>
          <w:lang w:val="en-GB"/>
        </w:rPr>
        <w:t>X</w:t>
      </w:r>
      <w:r w:rsidRPr="00C44F1C">
        <w:rPr>
          <w:lang w:val="en-GB"/>
        </w:rPr>
        <w:t xml:space="preserve"> latitude range.</w:t>
      </w:r>
    </w:p>
    <w:p w14:paraId="4E7F939A" w14:textId="77777777" w:rsidR="005C6558" w:rsidRPr="00C44F1C" w:rsidRDefault="005C6558" w:rsidP="005C6558">
      <w:pPr>
        <w:rPr>
          <w:lang w:val="en-GB"/>
        </w:rPr>
      </w:pPr>
      <w:r w:rsidRPr="00C44F1C">
        <w:rPr>
          <w:lang w:val="en-GB"/>
        </w:rPr>
        <w:t>A diagram of each of these three types of GSO arc avoidance techniques is provided in Figures 1 through 3.</w:t>
      </w:r>
    </w:p>
    <w:p w14:paraId="0F4E6A5E" w14:textId="77777777" w:rsidR="005C6558" w:rsidRPr="00C44F1C" w:rsidRDefault="005C6558" w:rsidP="005C6558">
      <w:pPr>
        <w:pStyle w:val="FigureNo"/>
        <w:rPr>
          <w:lang w:val="en-GB"/>
        </w:rPr>
      </w:pPr>
      <w:r w:rsidRPr="00C44F1C">
        <w:rPr>
          <w:lang w:val="en-GB"/>
        </w:rPr>
        <w:t>Figure 1</w:t>
      </w:r>
    </w:p>
    <w:p w14:paraId="4E534F72" w14:textId="232EA0D6" w:rsidR="005C6558" w:rsidRPr="00C44F1C" w:rsidRDefault="005C6558" w:rsidP="005C6558">
      <w:pPr>
        <w:pStyle w:val="Figuretitle"/>
        <w:rPr>
          <w:lang w:val="en-GB"/>
        </w:rPr>
      </w:pPr>
      <w:r w:rsidRPr="00C44F1C">
        <w:rPr>
          <w:lang w:val="en-GB"/>
        </w:rPr>
        <w:t xml:space="preserve">Case 1 </w:t>
      </w:r>
      <w:r w:rsidR="004071E6">
        <w:rPr>
          <w:lang w:val="en-GB"/>
        </w:rPr>
        <w:t xml:space="preserve">– </w:t>
      </w:r>
      <w:r w:rsidRPr="00C44F1C">
        <w:rPr>
          <w:lang w:val="en-GB"/>
        </w:rPr>
        <w:t>Exclusion zone</w:t>
      </w:r>
    </w:p>
    <w:p w14:paraId="6D1BA433" w14:textId="77777777" w:rsidR="005C6558" w:rsidRPr="00C44F1C" w:rsidRDefault="005C6558" w:rsidP="005C6558">
      <w:pPr>
        <w:pStyle w:val="Figure"/>
        <w:rPr>
          <w:lang w:val="en-GB"/>
        </w:rPr>
      </w:pPr>
      <w:r w:rsidRPr="00C44F1C">
        <w:rPr>
          <w:noProof/>
          <w:lang w:val="en-GB"/>
        </w:rPr>
        <w:drawing>
          <wp:inline distT="0" distB="0" distL="0" distR="0" wp14:anchorId="328EEAEF" wp14:editId="2FD79164">
            <wp:extent cx="6120765" cy="2887345"/>
            <wp:effectExtent l="0" t="0" r="0" b="8255"/>
            <wp:docPr id="2" name="Picture 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2887345"/>
                    </a:xfrm>
                    <a:prstGeom prst="rect">
                      <a:avLst/>
                    </a:prstGeom>
                  </pic:spPr>
                </pic:pic>
              </a:graphicData>
            </a:graphic>
          </wp:inline>
        </w:drawing>
      </w:r>
    </w:p>
    <w:p w14:paraId="587725EC" w14:textId="77777777" w:rsidR="005C6558" w:rsidRPr="00C44F1C" w:rsidRDefault="005C6558" w:rsidP="005C6558">
      <w:pPr>
        <w:pStyle w:val="FigureNo"/>
        <w:rPr>
          <w:lang w:val="en-GB"/>
        </w:rPr>
      </w:pPr>
      <w:r w:rsidRPr="00C44F1C">
        <w:rPr>
          <w:lang w:val="en-GB"/>
        </w:rPr>
        <w:t>FIGURE 2</w:t>
      </w:r>
    </w:p>
    <w:p w14:paraId="6DF6B010" w14:textId="190B02F7" w:rsidR="005C6558" w:rsidRPr="00C44F1C" w:rsidRDefault="005C6558" w:rsidP="005C6558">
      <w:pPr>
        <w:pStyle w:val="Figuretitle"/>
        <w:rPr>
          <w:lang w:val="en-GB"/>
        </w:rPr>
      </w:pPr>
      <w:r w:rsidRPr="00C44F1C">
        <w:rPr>
          <w:lang w:val="en-GB"/>
        </w:rPr>
        <w:t xml:space="preserve">Case 2 </w:t>
      </w:r>
      <w:r w:rsidR="004071E6">
        <w:rPr>
          <w:lang w:val="en-GB"/>
        </w:rPr>
        <w:t xml:space="preserve">– </w:t>
      </w:r>
      <w:r w:rsidRPr="00C44F1C">
        <w:rPr>
          <w:lang w:val="en-GB"/>
        </w:rPr>
        <w:t>Exclusion zone</w:t>
      </w:r>
    </w:p>
    <w:p w14:paraId="2BCD5425" w14:textId="77777777" w:rsidR="005C6558" w:rsidRPr="00C44F1C" w:rsidRDefault="005C6558" w:rsidP="005C6558">
      <w:pPr>
        <w:pStyle w:val="Figure"/>
        <w:rPr>
          <w:lang w:val="en-GB"/>
        </w:rPr>
      </w:pPr>
      <w:r w:rsidRPr="00C44F1C">
        <w:rPr>
          <w:lang w:val="en-GB"/>
        </w:rPr>
        <w:object w:dxaOrig="9493" w:dyaOrig="4122" w14:anchorId="30822D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75pt;height:208.5pt;mso-position-horizontal:absolute;mso-position-horizontal-relative:text;mso-position-vertical:absolute;mso-position-vertical-relative:text;mso-width-relative:page;mso-height-relative:page" o:ole="" o:allowoverlap="f">
            <v:imagedata r:id="rId14" o:title=""/>
          </v:shape>
          <o:OLEObject Type="Embed" ProgID="CorelDRAW.Graphic.12" ShapeID="_x0000_i1033" DrawAspect="Content" ObjectID="_1705293858" r:id="rId15"/>
        </w:object>
      </w:r>
    </w:p>
    <w:p w14:paraId="7F21CC81" w14:textId="77777777" w:rsidR="005C6558" w:rsidRPr="00C44F1C" w:rsidRDefault="005C6558" w:rsidP="005C6558">
      <w:pPr>
        <w:pStyle w:val="FigureNo"/>
        <w:rPr>
          <w:lang w:val="en-GB"/>
        </w:rPr>
      </w:pPr>
      <w:r w:rsidRPr="00C44F1C">
        <w:rPr>
          <w:lang w:val="en-GB"/>
        </w:rPr>
        <w:t>Figure 3</w:t>
      </w:r>
    </w:p>
    <w:p w14:paraId="4EAF727D" w14:textId="1811685F" w:rsidR="005C6558" w:rsidRPr="00C44F1C" w:rsidRDefault="005C6558" w:rsidP="005C6558">
      <w:pPr>
        <w:pStyle w:val="Figuretitle"/>
        <w:rPr>
          <w:lang w:val="en-GB"/>
        </w:rPr>
      </w:pPr>
      <w:r w:rsidRPr="00C44F1C">
        <w:rPr>
          <w:lang w:val="en-GB"/>
        </w:rPr>
        <w:t>Case 3</w:t>
      </w:r>
      <w:r w:rsidR="004071E6" w:rsidRPr="00C44F1C">
        <w:rPr>
          <w:lang w:val="en-GB"/>
        </w:rPr>
        <w:t xml:space="preserve"> </w:t>
      </w:r>
      <w:r w:rsidR="004071E6">
        <w:rPr>
          <w:lang w:val="en-GB"/>
        </w:rPr>
        <w:t xml:space="preserve">– </w:t>
      </w:r>
      <w:r w:rsidRPr="00C44F1C">
        <w:rPr>
          <w:lang w:val="en-GB"/>
        </w:rPr>
        <w:t>Exclusion zone</w:t>
      </w:r>
    </w:p>
    <w:p w14:paraId="3BC8088A" w14:textId="77777777" w:rsidR="005C6558" w:rsidRPr="00C44F1C" w:rsidRDefault="005C6558" w:rsidP="005C6558">
      <w:pPr>
        <w:pStyle w:val="Figure"/>
        <w:rPr>
          <w:lang w:val="en-GB"/>
        </w:rPr>
      </w:pPr>
      <w:r w:rsidRPr="00C44F1C">
        <w:rPr>
          <w:noProof/>
          <w:lang w:val="en-GB"/>
        </w:rPr>
        <w:drawing>
          <wp:inline distT="0" distB="0" distL="0" distR="0" wp14:anchorId="7BF17680" wp14:editId="795C1025">
            <wp:extent cx="6068580" cy="4072136"/>
            <wp:effectExtent l="0" t="0" r="8890" b="508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68580" cy="4072136"/>
                    </a:xfrm>
                    <a:prstGeom prst="rect">
                      <a:avLst/>
                    </a:prstGeom>
                  </pic:spPr>
                </pic:pic>
              </a:graphicData>
            </a:graphic>
          </wp:inline>
        </w:drawing>
      </w:r>
    </w:p>
    <w:p w14:paraId="03FC7BE4" w14:textId="77777777" w:rsidR="005C6558" w:rsidRPr="00C44F1C" w:rsidRDefault="005C6558" w:rsidP="00D14817">
      <w:pPr>
        <w:pStyle w:val="Normalaftertitle"/>
        <w:rPr>
          <w:lang w:val="en-GB"/>
        </w:rPr>
      </w:pPr>
      <w:r w:rsidRPr="00C44F1C">
        <w:rPr>
          <w:lang w:val="en-GB"/>
        </w:rPr>
        <w:t xml:space="preserve">Cases 1 and 2 describe the forms of GSO arc avoidance that would most likely be used by a low earth orbit (LEO) constellation; whereas Case 3 would most likely be used with a HEO type constellation, while all three types of arc avoidance could be used with a MEO constellation. Because it is unlikely for a HEO to use the arc avoidance described in Cases 1 and 2, the calculations in these methodologies are limited to circular orbits. The methodology for Case 3 can be utilized for a HEO constellation </w:t>
      </w:r>
      <w:proofErr w:type="gramStart"/>
      <w:r w:rsidRPr="00C44F1C">
        <w:rPr>
          <w:lang w:val="en-GB"/>
        </w:rPr>
        <w:t>as long as</w:t>
      </w:r>
      <w:proofErr w:type="gramEnd"/>
      <w:r w:rsidRPr="00C44F1C">
        <w:rPr>
          <w:lang w:val="en-GB"/>
        </w:rPr>
        <w:t xml:space="preserve"> the radius to the HEO satellite when it crosses the cut on/off latitude is known. The epfd</w:t>
      </w:r>
      <w:r w:rsidRPr="00C44F1C">
        <w:rPr>
          <w:rFonts w:ascii="Symbol" w:eastAsia="Symbol" w:hAnsi="Symbol" w:cs="Symbol"/>
          <w:vertAlign w:val="subscript"/>
          <w:lang w:val="en-GB"/>
        </w:rPr>
        <w:t></w:t>
      </w:r>
      <w:r w:rsidRPr="00C44F1C">
        <w:rPr>
          <w:lang w:val="en-GB"/>
        </w:rPr>
        <w:t xml:space="preserve"> thresholds in RR Appendix </w:t>
      </w:r>
      <w:r w:rsidRPr="00C44F1C">
        <w:rPr>
          <w:b/>
          <w:bCs/>
          <w:lang w:val="en-GB"/>
        </w:rPr>
        <w:t>5</w:t>
      </w:r>
      <w:r w:rsidRPr="00C44F1C">
        <w:rPr>
          <w:lang w:val="en-GB"/>
        </w:rPr>
        <w:t xml:space="preserve"> used to determine the technical conditions for triggering coordination between non-GSO FSS systems and specific earth stations in a GSO FSS network are defined on the basis of altitude, with one trigger for non-GSO systems with all satellites operating at or below 2 500 km altitude and another trigger value for non</w:t>
      </w:r>
      <w:r w:rsidRPr="00C44F1C">
        <w:rPr>
          <w:lang w:val="en-GB"/>
        </w:rPr>
        <w:noBreakHyphen/>
        <w:t>GSO FSS systems with any satellites operating above 2 500 km altitude. Table 1 shows the relationship between non-GSO orbit type, RR Appendix </w:t>
      </w:r>
      <w:r w:rsidRPr="00C44F1C">
        <w:rPr>
          <w:b/>
          <w:bCs/>
          <w:lang w:val="en-GB"/>
        </w:rPr>
        <w:t>5</w:t>
      </w:r>
      <w:r w:rsidRPr="00C44F1C">
        <w:rPr>
          <w:lang w:val="en-GB"/>
        </w:rPr>
        <w:t xml:space="preserve"> coordination trigger, and the cases considered for mitigation techniques.</w:t>
      </w:r>
    </w:p>
    <w:p w14:paraId="08298092" w14:textId="77777777" w:rsidR="005C6558" w:rsidRPr="00C44F1C" w:rsidRDefault="005C6558" w:rsidP="005C6558">
      <w:pPr>
        <w:pStyle w:val="TableNo"/>
        <w:rPr>
          <w:lang w:val="en-GB"/>
        </w:rPr>
      </w:pPr>
      <w:r w:rsidRPr="00C44F1C">
        <w:rPr>
          <w:lang w:val="en-GB"/>
        </w:rPr>
        <w:t>TABLE 1</w:t>
      </w:r>
    </w:p>
    <w:p w14:paraId="3B3610FE" w14:textId="77777777" w:rsidR="005C6558" w:rsidRPr="00C44F1C" w:rsidRDefault="005C6558" w:rsidP="005C6558">
      <w:pPr>
        <w:pStyle w:val="Tabletitle"/>
        <w:rPr>
          <w:lang w:val="en-GB"/>
        </w:rPr>
      </w:pPr>
      <w:r w:rsidRPr="00C44F1C">
        <w:rPr>
          <w:lang w:val="en-GB"/>
        </w:rPr>
        <w:t>Relationship between orbit type, RR Appendix 5 trigger, and mitigation technique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827"/>
        <w:gridCol w:w="3118"/>
      </w:tblGrid>
      <w:tr w:rsidR="005C6558" w:rsidRPr="00C44F1C" w14:paraId="34B4A01F" w14:textId="77777777" w:rsidTr="00D14817">
        <w:trPr>
          <w:jc w:val="center"/>
        </w:trPr>
        <w:tc>
          <w:tcPr>
            <w:tcW w:w="2235" w:type="dxa"/>
            <w:vAlign w:val="center"/>
          </w:tcPr>
          <w:p w14:paraId="2436C3B5" w14:textId="77777777" w:rsidR="005C6558" w:rsidRPr="00C44F1C" w:rsidRDefault="005C6558" w:rsidP="001B035C">
            <w:pPr>
              <w:pStyle w:val="Tablehead"/>
              <w:rPr>
                <w:lang w:val="en-GB"/>
              </w:rPr>
            </w:pPr>
            <w:r w:rsidRPr="00C44F1C">
              <w:rPr>
                <w:lang w:val="en-GB"/>
              </w:rPr>
              <w:t>Orbit type</w:t>
            </w:r>
          </w:p>
        </w:tc>
        <w:tc>
          <w:tcPr>
            <w:tcW w:w="3827" w:type="dxa"/>
            <w:vAlign w:val="center"/>
          </w:tcPr>
          <w:p w14:paraId="63FEABA7" w14:textId="6B3DB80D" w:rsidR="005C6558" w:rsidRPr="00C44F1C" w:rsidRDefault="005C6558" w:rsidP="001B035C">
            <w:pPr>
              <w:pStyle w:val="Tablehead"/>
              <w:rPr>
                <w:lang w:val="en-GB"/>
              </w:rPr>
            </w:pPr>
            <w:r w:rsidRPr="00C44F1C">
              <w:rPr>
                <w:lang w:val="en-GB"/>
              </w:rPr>
              <w:t xml:space="preserve">Appendix 5 </w:t>
            </w:r>
            <w:r w:rsidR="007710C4">
              <w:rPr>
                <w:lang w:val="en-GB"/>
              </w:rPr>
              <w:t>c</w:t>
            </w:r>
            <w:r w:rsidRPr="00C44F1C">
              <w:rPr>
                <w:lang w:val="en-GB"/>
              </w:rPr>
              <w:t>oordination trigger</w:t>
            </w:r>
            <w:r w:rsidRPr="00C44F1C">
              <w:rPr>
                <w:lang w:val="en-GB"/>
              </w:rPr>
              <w:br/>
              <w:t>(km)</w:t>
            </w:r>
          </w:p>
        </w:tc>
        <w:tc>
          <w:tcPr>
            <w:tcW w:w="3118" w:type="dxa"/>
            <w:vAlign w:val="center"/>
          </w:tcPr>
          <w:p w14:paraId="3C0C08A6" w14:textId="77777777" w:rsidR="005C6558" w:rsidRPr="00C44F1C" w:rsidRDefault="005C6558" w:rsidP="001B035C">
            <w:pPr>
              <w:pStyle w:val="Tablehead"/>
              <w:rPr>
                <w:lang w:val="en-GB"/>
              </w:rPr>
            </w:pPr>
            <w:r w:rsidRPr="00C44F1C">
              <w:rPr>
                <w:lang w:val="en-GB"/>
              </w:rPr>
              <w:t>Mitigation techniques</w:t>
            </w:r>
          </w:p>
        </w:tc>
      </w:tr>
      <w:tr w:rsidR="005C6558" w:rsidRPr="00C44F1C" w14:paraId="7132DAF0" w14:textId="77777777" w:rsidTr="001B035C">
        <w:trPr>
          <w:jc w:val="center"/>
        </w:trPr>
        <w:tc>
          <w:tcPr>
            <w:tcW w:w="2235" w:type="dxa"/>
          </w:tcPr>
          <w:p w14:paraId="106F9A9C" w14:textId="77777777" w:rsidR="005C6558" w:rsidRPr="00C44F1C" w:rsidRDefault="005C6558" w:rsidP="001B035C">
            <w:pPr>
              <w:pStyle w:val="Tabletext"/>
              <w:jc w:val="center"/>
              <w:rPr>
                <w:lang w:val="en-GB"/>
              </w:rPr>
            </w:pPr>
            <w:r w:rsidRPr="00C44F1C">
              <w:rPr>
                <w:lang w:val="en-GB"/>
              </w:rPr>
              <w:t>LEO</w:t>
            </w:r>
          </w:p>
        </w:tc>
        <w:tc>
          <w:tcPr>
            <w:tcW w:w="3827" w:type="dxa"/>
          </w:tcPr>
          <w:p w14:paraId="248B01E1" w14:textId="77777777" w:rsidR="005C6558" w:rsidRPr="00C44F1C" w:rsidRDefault="005C6558" w:rsidP="001B035C">
            <w:pPr>
              <w:pStyle w:val="Tabletext"/>
              <w:jc w:val="center"/>
              <w:rPr>
                <w:lang w:val="en-GB"/>
              </w:rPr>
            </w:pPr>
            <w:r w:rsidRPr="00C44F1C">
              <w:rPr>
                <w:rFonts w:ascii="Symbol" w:eastAsia="Symbol" w:hAnsi="Symbol" w:cs="Symbol"/>
                <w:lang w:val="en-GB"/>
              </w:rPr>
              <w:t></w:t>
            </w:r>
            <w:r w:rsidRPr="00C44F1C">
              <w:rPr>
                <w:lang w:val="en-GB"/>
              </w:rPr>
              <w:t xml:space="preserve"> 2 500</w:t>
            </w:r>
          </w:p>
        </w:tc>
        <w:tc>
          <w:tcPr>
            <w:tcW w:w="3118" w:type="dxa"/>
          </w:tcPr>
          <w:p w14:paraId="03D3D8DA" w14:textId="77777777" w:rsidR="005C6558" w:rsidRPr="00C44F1C" w:rsidRDefault="005C6558" w:rsidP="001B035C">
            <w:pPr>
              <w:pStyle w:val="Tabletext"/>
              <w:jc w:val="center"/>
              <w:rPr>
                <w:lang w:val="en-GB"/>
              </w:rPr>
            </w:pPr>
            <w:r w:rsidRPr="00C44F1C">
              <w:rPr>
                <w:lang w:val="en-GB"/>
              </w:rPr>
              <w:t>Cases 1 and 2</w:t>
            </w:r>
          </w:p>
        </w:tc>
      </w:tr>
      <w:tr w:rsidR="005C6558" w:rsidRPr="00C44F1C" w14:paraId="32CB230B" w14:textId="77777777" w:rsidTr="001B035C">
        <w:trPr>
          <w:jc w:val="center"/>
        </w:trPr>
        <w:tc>
          <w:tcPr>
            <w:tcW w:w="2235" w:type="dxa"/>
          </w:tcPr>
          <w:p w14:paraId="47062EC9" w14:textId="77777777" w:rsidR="005C6558" w:rsidRPr="00C44F1C" w:rsidRDefault="005C6558" w:rsidP="001B035C">
            <w:pPr>
              <w:pStyle w:val="Tabletext"/>
              <w:jc w:val="center"/>
              <w:rPr>
                <w:lang w:val="en-GB"/>
              </w:rPr>
            </w:pPr>
            <w:r w:rsidRPr="00C44F1C">
              <w:rPr>
                <w:lang w:val="en-GB"/>
              </w:rPr>
              <w:t>MEO</w:t>
            </w:r>
          </w:p>
        </w:tc>
        <w:tc>
          <w:tcPr>
            <w:tcW w:w="3827" w:type="dxa"/>
          </w:tcPr>
          <w:p w14:paraId="533DA9C3" w14:textId="77777777" w:rsidR="005C6558" w:rsidRPr="00C44F1C" w:rsidRDefault="005C6558" w:rsidP="001B035C">
            <w:pPr>
              <w:pStyle w:val="Tabletext"/>
              <w:jc w:val="center"/>
              <w:rPr>
                <w:lang w:val="en-GB"/>
              </w:rPr>
            </w:pPr>
            <w:r w:rsidRPr="00C44F1C">
              <w:rPr>
                <w:lang w:val="en-GB"/>
              </w:rPr>
              <w:t>&gt; 2 500</w:t>
            </w:r>
          </w:p>
        </w:tc>
        <w:tc>
          <w:tcPr>
            <w:tcW w:w="3118" w:type="dxa"/>
          </w:tcPr>
          <w:p w14:paraId="7FA68862" w14:textId="77777777" w:rsidR="005C6558" w:rsidRPr="00C44F1C" w:rsidRDefault="005C6558" w:rsidP="001B035C">
            <w:pPr>
              <w:pStyle w:val="Tabletext"/>
              <w:jc w:val="center"/>
              <w:rPr>
                <w:lang w:val="en-GB"/>
              </w:rPr>
            </w:pPr>
            <w:r w:rsidRPr="00C44F1C">
              <w:rPr>
                <w:lang w:val="en-GB"/>
              </w:rPr>
              <w:t>Cases 1, 2 and 3</w:t>
            </w:r>
          </w:p>
        </w:tc>
      </w:tr>
      <w:tr w:rsidR="005C6558" w:rsidRPr="00C44F1C" w14:paraId="6501216D" w14:textId="77777777" w:rsidTr="001B035C">
        <w:trPr>
          <w:jc w:val="center"/>
        </w:trPr>
        <w:tc>
          <w:tcPr>
            <w:tcW w:w="2235" w:type="dxa"/>
          </w:tcPr>
          <w:p w14:paraId="360C382F" w14:textId="77777777" w:rsidR="005C6558" w:rsidRPr="00C44F1C" w:rsidRDefault="005C6558" w:rsidP="001B035C">
            <w:pPr>
              <w:pStyle w:val="Tabletext"/>
              <w:jc w:val="center"/>
              <w:rPr>
                <w:lang w:val="en-GB"/>
              </w:rPr>
            </w:pPr>
            <w:r w:rsidRPr="00C44F1C">
              <w:rPr>
                <w:lang w:val="en-GB"/>
              </w:rPr>
              <w:t>HEO</w:t>
            </w:r>
          </w:p>
        </w:tc>
        <w:tc>
          <w:tcPr>
            <w:tcW w:w="3827" w:type="dxa"/>
          </w:tcPr>
          <w:p w14:paraId="0DD43F17" w14:textId="77777777" w:rsidR="005C6558" w:rsidRPr="00C44F1C" w:rsidRDefault="005C6558" w:rsidP="001B035C">
            <w:pPr>
              <w:pStyle w:val="Tabletext"/>
              <w:jc w:val="center"/>
              <w:rPr>
                <w:lang w:val="en-GB"/>
              </w:rPr>
            </w:pPr>
            <w:r w:rsidRPr="00C44F1C">
              <w:rPr>
                <w:lang w:val="en-GB"/>
              </w:rPr>
              <w:t>&gt; 2 500</w:t>
            </w:r>
          </w:p>
        </w:tc>
        <w:tc>
          <w:tcPr>
            <w:tcW w:w="3118" w:type="dxa"/>
          </w:tcPr>
          <w:p w14:paraId="22850AEE" w14:textId="77777777" w:rsidR="005C6558" w:rsidRPr="00C44F1C" w:rsidRDefault="005C6558" w:rsidP="001B035C">
            <w:pPr>
              <w:pStyle w:val="Tabletext"/>
              <w:jc w:val="center"/>
              <w:rPr>
                <w:lang w:val="en-GB"/>
              </w:rPr>
            </w:pPr>
            <w:r w:rsidRPr="00C44F1C">
              <w:rPr>
                <w:lang w:val="en-GB"/>
              </w:rPr>
              <w:t>Case 3</w:t>
            </w:r>
          </w:p>
        </w:tc>
      </w:tr>
    </w:tbl>
    <w:p w14:paraId="776C520C" w14:textId="77777777" w:rsidR="005C6558" w:rsidRPr="00C44F1C" w:rsidRDefault="005C6558" w:rsidP="005C6558">
      <w:pPr>
        <w:pStyle w:val="Tablefin"/>
      </w:pPr>
    </w:p>
    <w:p w14:paraId="11949571" w14:textId="77777777" w:rsidR="005C6558" w:rsidRPr="00C44F1C" w:rsidRDefault="005C6558" w:rsidP="005C6558">
      <w:pPr>
        <w:pStyle w:val="Heading1"/>
        <w:rPr>
          <w:lang w:val="en-GB"/>
        </w:rPr>
      </w:pPr>
      <w:bookmarkStart w:id="5" w:name="_Toc115579713"/>
      <w:r w:rsidRPr="00C44F1C">
        <w:rPr>
          <w:lang w:val="en-GB"/>
        </w:rPr>
        <w:t>2</w:t>
      </w:r>
      <w:r w:rsidRPr="00C44F1C">
        <w:rPr>
          <w:lang w:val="en-GB"/>
        </w:rPr>
        <w:tab/>
        <w:t>Case 1</w:t>
      </w:r>
      <w:bookmarkEnd w:id="5"/>
    </w:p>
    <w:p w14:paraId="0C35C5ED" w14:textId="77777777" w:rsidR="005C6558" w:rsidRPr="00C44F1C" w:rsidRDefault="005C6558" w:rsidP="005C6558">
      <w:pPr>
        <w:rPr>
          <w:lang w:val="en-GB"/>
        </w:rPr>
      </w:pPr>
      <w:r w:rsidRPr="00C44F1C">
        <w:rPr>
          <w:lang w:val="en-GB"/>
        </w:rPr>
        <w:t>Case 1 depicts the scenario when an exclusion zone is defined from the GSO earth station to ±</w:t>
      </w:r>
      <w:r w:rsidRPr="00C44F1C">
        <w:rPr>
          <w:i/>
          <w:lang w:val="en-GB"/>
        </w:rPr>
        <w:t>X</w:t>
      </w:r>
      <w:r w:rsidRPr="00C44F1C">
        <w:rPr>
          <w:lang w:val="en-GB"/>
        </w:rPr>
        <w:t>° to the GSO arc. When the non-GSO is within this exclusion zone it can transmit but not in the direction of the GSO earth station. The distance away from the GSO earth station that the non</w:t>
      </w:r>
      <w:r w:rsidRPr="00C44F1C">
        <w:rPr>
          <w:lang w:val="en-GB"/>
        </w:rPr>
        <w:noBreakHyphen/>
        <w:t>GSO can transmit to is determined by the non-GSO operations. The worst-case geometry for this case is depicted in Fig. 1 where the non-GSO is directly in line between the GSO satellite and the GSO earth station, but the non-GSO is transmitting to an earth station away from the GSO earth station. This geometry produces a non-GSO side lobe into GSO main beam interference scenario. This mitigation technique would typically be used with a LEO constellation but would also work with a MEO constellation. The algorithm to calculate the epfd</w:t>
      </w:r>
      <w:r w:rsidRPr="00C44F1C">
        <w:rPr>
          <w:rFonts w:ascii="Symbol" w:eastAsia="Symbol" w:hAnsi="Symbol" w:cs="Symbol"/>
          <w:vertAlign w:val="subscript"/>
          <w:lang w:val="en-GB"/>
        </w:rPr>
        <w:t></w:t>
      </w:r>
      <w:r w:rsidRPr="00C44F1C">
        <w:rPr>
          <w:lang w:val="en-GB"/>
        </w:rPr>
        <w:t xml:space="preserve"> value requires the following Steps:</w:t>
      </w:r>
    </w:p>
    <w:p w14:paraId="05F6DF95" w14:textId="77777777" w:rsidR="005C6558" w:rsidRPr="00C44F1C" w:rsidRDefault="005C6558" w:rsidP="005C6558">
      <w:pPr>
        <w:pStyle w:val="enumlev1"/>
        <w:rPr>
          <w:lang w:val="en-GB"/>
        </w:rPr>
      </w:pPr>
      <w:r w:rsidRPr="00C44F1C">
        <w:rPr>
          <w:i/>
          <w:lang w:val="en-GB"/>
        </w:rPr>
        <w:t>Step 1:</w:t>
      </w:r>
      <w:r w:rsidRPr="00C44F1C">
        <w:rPr>
          <w:lang w:val="en-GB"/>
        </w:rPr>
        <w:tab/>
        <w:t>Inputs: Radius of the Earth, non-GSO orbit radius, non-GSO inclination, GSO orbit radius, GSO satellite longitude, GSO satellite inclination, GSO earth station latitude, GSO earth station longitude.</w:t>
      </w:r>
    </w:p>
    <w:p w14:paraId="6AEBF95E" w14:textId="77777777" w:rsidR="005C6558" w:rsidRPr="00C44F1C" w:rsidRDefault="005C6558" w:rsidP="005C6558">
      <w:pPr>
        <w:pStyle w:val="enumlev1"/>
        <w:rPr>
          <w:lang w:val="en-GB"/>
        </w:rPr>
      </w:pPr>
      <w:r w:rsidRPr="00C44F1C">
        <w:rPr>
          <w:i/>
          <w:lang w:val="en-GB"/>
        </w:rPr>
        <w:t>Step 2:</w:t>
      </w:r>
      <w:r w:rsidRPr="00C44F1C">
        <w:rPr>
          <w:lang w:val="en-GB"/>
        </w:rPr>
        <w:tab/>
        <w:t>Calculate the azimuth and elevation angles from the GSO earth station to the GSO satellite.</w:t>
      </w:r>
    </w:p>
    <w:p w14:paraId="79CA8BB9" w14:textId="77777777" w:rsidR="005C6558" w:rsidRPr="00C44F1C" w:rsidRDefault="005C6558" w:rsidP="005C6558">
      <w:pPr>
        <w:pStyle w:val="enumlev1"/>
        <w:rPr>
          <w:lang w:val="en-GB"/>
        </w:rPr>
      </w:pPr>
      <w:r w:rsidRPr="00C44F1C">
        <w:rPr>
          <w:i/>
          <w:lang w:val="en-GB"/>
        </w:rPr>
        <w:t>Step 3:</w:t>
      </w:r>
      <w:r w:rsidRPr="00C44F1C">
        <w:rPr>
          <w:lang w:val="en-GB"/>
        </w:rPr>
        <w:tab/>
        <w:t>Calculate the sub-satellite latitude and longitude of the non-GSO for the same azimuth and elevation as the GSO satellite.</w:t>
      </w:r>
    </w:p>
    <w:p w14:paraId="6A5F2CB8" w14:textId="77777777" w:rsidR="005C6558" w:rsidRPr="00C44F1C" w:rsidRDefault="005C6558" w:rsidP="005C6558">
      <w:pPr>
        <w:pStyle w:val="enumlev1"/>
        <w:rPr>
          <w:lang w:val="en-GB"/>
        </w:rPr>
      </w:pPr>
      <w:r w:rsidRPr="00C44F1C">
        <w:rPr>
          <w:i/>
          <w:lang w:val="en-GB"/>
        </w:rPr>
        <w:t>Step 4:</w:t>
      </w:r>
      <w:r w:rsidRPr="00C44F1C">
        <w:rPr>
          <w:lang w:val="en-GB"/>
        </w:rPr>
        <w:tab/>
        <w:t>If the non-GSO pfd masks are presented in Alpha vs Delta longitude form (see Recommendation ITU-R S.1503 for Alpha and Delta longitude definitions).</w:t>
      </w:r>
    </w:p>
    <w:p w14:paraId="60437A11" w14:textId="77777777" w:rsidR="005C6558" w:rsidRPr="00C44F1C" w:rsidRDefault="005C6558" w:rsidP="005C6558">
      <w:pPr>
        <w:pStyle w:val="enumlev2"/>
        <w:rPr>
          <w:lang w:val="en-GB"/>
        </w:rPr>
      </w:pPr>
      <w:r w:rsidRPr="00C44F1C">
        <w:rPr>
          <w:lang w:val="en-GB"/>
        </w:rPr>
        <w:t>a)</w:t>
      </w:r>
      <w:r w:rsidRPr="00C44F1C">
        <w:rPr>
          <w:lang w:val="en-GB"/>
        </w:rPr>
        <w:tab/>
        <w:t>Calculate Alpha as the angle at the GSO earth station between the line to the non</w:t>
      </w:r>
      <w:r w:rsidRPr="00C44F1C">
        <w:rPr>
          <w:lang w:val="en-GB"/>
        </w:rPr>
        <w:noBreakHyphen/>
        <w:t>GSO satellite and the line to the GSO arc.</w:t>
      </w:r>
    </w:p>
    <w:p w14:paraId="17AEB53F" w14:textId="77777777" w:rsidR="005C6558" w:rsidRPr="00C44F1C" w:rsidRDefault="005C6558" w:rsidP="005C6558">
      <w:pPr>
        <w:pStyle w:val="enumlev2"/>
        <w:rPr>
          <w:lang w:val="en-GB"/>
        </w:rPr>
      </w:pPr>
      <w:r w:rsidRPr="00C44F1C">
        <w:rPr>
          <w:lang w:val="en-GB"/>
        </w:rPr>
        <w:t>b)</w:t>
      </w:r>
      <w:r w:rsidRPr="00C44F1C">
        <w:rPr>
          <w:lang w:val="en-GB"/>
        </w:rPr>
        <w:tab/>
        <w:t>From the pfd masks choose the pfd for the latitude nearest the sub-satellite latitude of the non-GSO, Alpha, and the longitude difference between the GSO and the non-GSO satellites.</w:t>
      </w:r>
    </w:p>
    <w:p w14:paraId="246BE7E9" w14:textId="0EE58844" w:rsidR="005C6558" w:rsidRPr="00C44F1C" w:rsidRDefault="005C6558" w:rsidP="005C6558">
      <w:pPr>
        <w:pStyle w:val="enumlev2"/>
        <w:rPr>
          <w:lang w:val="en-GB"/>
        </w:rPr>
      </w:pPr>
      <w:r w:rsidRPr="00C44F1C">
        <w:rPr>
          <w:lang w:val="en-GB"/>
        </w:rPr>
        <w:t>c)</w:t>
      </w:r>
      <w:r w:rsidRPr="00C44F1C">
        <w:rPr>
          <w:lang w:val="en-GB"/>
        </w:rPr>
        <w:tab/>
      </w:r>
      <w:r w:rsidR="007710C4" w:rsidRPr="007710C4">
        <w:rPr>
          <w:lang w:val="en-GB"/>
        </w:rPr>
        <w:t xml:space="preserve">Since this is an in-line event the </w:t>
      </w:r>
      <w:proofErr w:type="gramStart"/>
      <w:r w:rsidR="007710C4" w:rsidRPr="007710C4">
        <w:rPr>
          <w:i/>
          <w:iCs/>
          <w:lang w:val="en-GB"/>
        </w:rPr>
        <w:t>G</w:t>
      </w:r>
      <w:r w:rsidR="007710C4" w:rsidRPr="007710C4">
        <w:rPr>
          <w:lang w:val="en-GB"/>
        </w:rPr>
        <w:t>(</w:t>
      </w:r>
      <w:proofErr w:type="gramEnd"/>
      <w:r w:rsidR="007710C4" w:rsidRPr="007710C4">
        <w:rPr>
          <w:lang w:val="en-GB"/>
        </w:rPr>
        <w:sym w:font="Symbol" w:char="F071"/>
      </w:r>
      <w:r w:rsidR="007710C4" w:rsidRPr="007710C4">
        <w:rPr>
          <w:lang w:val="en-GB"/>
        </w:rPr>
        <w:t>)/</w:t>
      </w:r>
      <w:r w:rsidR="007710C4" w:rsidRPr="007710C4">
        <w:rPr>
          <w:i/>
          <w:iCs/>
          <w:lang w:val="en-GB"/>
        </w:rPr>
        <w:t>G</w:t>
      </w:r>
      <w:r w:rsidR="007710C4" w:rsidRPr="007710C4">
        <w:rPr>
          <w:i/>
          <w:iCs/>
          <w:vertAlign w:val="subscript"/>
          <w:lang w:val="en-GB"/>
        </w:rPr>
        <w:t>max</w:t>
      </w:r>
      <w:r w:rsidR="007710C4" w:rsidRPr="007710C4">
        <w:rPr>
          <w:lang w:val="en-GB"/>
        </w:rPr>
        <w:t xml:space="preserve"> portion of the epfd calculation is equal to 1 or 0 dB.</w:t>
      </w:r>
    </w:p>
    <w:p w14:paraId="5AACAE0F" w14:textId="77777777" w:rsidR="005C6558" w:rsidRPr="00C44F1C" w:rsidRDefault="005C6558" w:rsidP="005C6558">
      <w:pPr>
        <w:pStyle w:val="enumlev2"/>
        <w:rPr>
          <w:lang w:val="en-GB"/>
        </w:rPr>
      </w:pPr>
      <w:r w:rsidRPr="00C44F1C">
        <w:rPr>
          <w:lang w:val="en-GB"/>
        </w:rPr>
        <w:t>d)</w:t>
      </w:r>
      <w:r w:rsidRPr="00C44F1C">
        <w:rPr>
          <w:lang w:val="en-GB"/>
        </w:rPr>
        <w:tab/>
        <w:t>Because the GSO satellite has a very large bandwidth, there may be several sets of pfd masks with overlapping frequencies; all of these should be included.</w:t>
      </w:r>
    </w:p>
    <w:p w14:paraId="2D9E5C2D" w14:textId="77777777" w:rsidR="005C6558" w:rsidRPr="00C44F1C" w:rsidRDefault="005C6558" w:rsidP="005C6558">
      <w:pPr>
        <w:pStyle w:val="enumlev2"/>
        <w:rPr>
          <w:lang w:val="en-GB"/>
        </w:rPr>
      </w:pPr>
      <w:r w:rsidRPr="00C44F1C">
        <w:rPr>
          <w:lang w:val="en-GB"/>
        </w:rPr>
        <w:t>e)</w:t>
      </w:r>
      <w:r w:rsidRPr="00C44F1C">
        <w:rPr>
          <w:lang w:val="en-GB"/>
        </w:rPr>
        <w:tab/>
        <w:t>Calculate the epfd as defined in RR No. </w:t>
      </w:r>
      <w:r w:rsidRPr="00C44F1C">
        <w:rPr>
          <w:b/>
          <w:bCs/>
          <w:lang w:val="en-GB"/>
        </w:rPr>
        <w:t>22.5C</w:t>
      </w:r>
      <w:r w:rsidRPr="00C44F1C">
        <w:rPr>
          <w:bCs/>
          <w:lang w:val="en-GB"/>
        </w:rPr>
        <w:t>.</w:t>
      </w:r>
    </w:p>
    <w:p w14:paraId="2F430550" w14:textId="77777777" w:rsidR="005C6558" w:rsidRPr="00C44F1C" w:rsidRDefault="005C6558" w:rsidP="005C6558">
      <w:pPr>
        <w:pStyle w:val="enumlev1"/>
        <w:rPr>
          <w:lang w:val="en-GB"/>
        </w:rPr>
      </w:pPr>
      <w:r w:rsidRPr="00C44F1C">
        <w:rPr>
          <w:i/>
          <w:lang w:val="en-GB"/>
        </w:rPr>
        <w:t>Step 5:</w:t>
      </w:r>
      <w:r w:rsidRPr="00C44F1C">
        <w:rPr>
          <w:lang w:val="en-GB"/>
        </w:rPr>
        <w:tab/>
        <w:t>If the non-GSO pfd masks are presented in azimuth vs. elevation form (see Recommendation ITU-R S.1503 for azimuth and elevation definitions).</w:t>
      </w:r>
    </w:p>
    <w:p w14:paraId="392F952C" w14:textId="77777777" w:rsidR="005C6558" w:rsidRPr="00C44F1C" w:rsidRDefault="005C6558" w:rsidP="005C6558">
      <w:pPr>
        <w:pStyle w:val="enumlev2"/>
        <w:rPr>
          <w:lang w:val="en-GB"/>
        </w:rPr>
      </w:pPr>
      <w:r w:rsidRPr="00C44F1C">
        <w:rPr>
          <w:lang w:val="en-GB"/>
        </w:rPr>
        <w:t>a)</w:t>
      </w:r>
      <w:r w:rsidRPr="00C44F1C">
        <w:rPr>
          <w:lang w:val="en-GB"/>
        </w:rPr>
        <w:tab/>
        <w:t>Calculate the Earth centred fixed (ECF) coordinates of the GSO satellite, earth station and non-GSO satellite.</w:t>
      </w:r>
    </w:p>
    <w:p w14:paraId="717A7AEB" w14:textId="77777777" w:rsidR="005C6558" w:rsidRPr="00C44F1C" w:rsidRDefault="005C6558" w:rsidP="005C6558">
      <w:pPr>
        <w:pStyle w:val="enumlev2"/>
        <w:rPr>
          <w:lang w:val="en-GB"/>
        </w:rPr>
      </w:pPr>
      <w:r w:rsidRPr="00C44F1C">
        <w:rPr>
          <w:lang w:val="en-GB"/>
        </w:rPr>
        <w:t>b)</w:t>
      </w:r>
      <w:r w:rsidRPr="00C44F1C">
        <w:rPr>
          <w:lang w:val="en-GB"/>
        </w:rPr>
        <w:tab/>
        <w:t>Translate and rotate vector between non-GSO satellite and GSO earth station from ECF coordinates to satellite centred coordinates.</w:t>
      </w:r>
    </w:p>
    <w:p w14:paraId="02CA8395" w14:textId="77777777" w:rsidR="005C6558" w:rsidRPr="00C44F1C" w:rsidRDefault="005C6558" w:rsidP="005C6558">
      <w:pPr>
        <w:pStyle w:val="enumlev2"/>
        <w:rPr>
          <w:lang w:val="en-GB"/>
        </w:rPr>
      </w:pPr>
      <w:r w:rsidRPr="00C44F1C">
        <w:rPr>
          <w:lang w:val="en-GB"/>
        </w:rPr>
        <w:t>c)</w:t>
      </w:r>
      <w:r w:rsidRPr="00C44F1C">
        <w:rPr>
          <w:lang w:val="en-GB"/>
        </w:rPr>
        <w:tab/>
        <w:t>Calculate azimuth and elevation from the non-GSO satellite to the GSO earth station.</w:t>
      </w:r>
    </w:p>
    <w:p w14:paraId="2E26A87F" w14:textId="77777777" w:rsidR="005C6558" w:rsidRPr="00C44F1C" w:rsidRDefault="005C6558" w:rsidP="005C6558">
      <w:pPr>
        <w:pStyle w:val="enumlev2"/>
        <w:rPr>
          <w:lang w:val="en-GB"/>
        </w:rPr>
      </w:pPr>
      <w:r w:rsidRPr="00C44F1C">
        <w:rPr>
          <w:lang w:val="en-GB"/>
        </w:rPr>
        <w:t>d)</w:t>
      </w:r>
      <w:r w:rsidRPr="00C44F1C">
        <w:rPr>
          <w:lang w:val="en-GB"/>
        </w:rPr>
        <w:tab/>
        <w:t>From the pfd masks choose the pfd for the latitude nearest the sub-satellite latitude of the non-GSO satellite for the azimuth and elevation from the non-GSO satellite to the GSO earth station.</w:t>
      </w:r>
    </w:p>
    <w:p w14:paraId="1C1AE0EA" w14:textId="1A702CB8" w:rsidR="005C6558" w:rsidRPr="00C44F1C" w:rsidRDefault="005C6558" w:rsidP="005C6558">
      <w:pPr>
        <w:pStyle w:val="enumlev2"/>
        <w:rPr>
          <w:lang w:val="en-GB"/>
        </w:rPr>
      </w:pPr>
      <w:r w:rsidRPr="00C44F1C">
        <w:rPr>
          <w:lang w:val="en-GB"/>
        </w:rPr>
        <w:t>e)</w:t>
      </w:r>
      <w:r w:rsidRPr="00C44F1C">
        <w:rPr>
          <w:lang w:val="en-GB"/>
        </w:rPr>
        <w:tab/>
      </w:r>
      <w:r w:rsidR="004071E6" w:rsidRPr="004071E6">
        <w:rPr>
          <w:lang w:val="en-GB"/>
        </w:rPr>
        <w:t xml:space="preserve">Since this is an in-line event the </w:t>
      </w:r>
      <w:proofErr w:type="gramStart"/>
      <w:r w:rsidR="004071E6" w:rsidRPr="004071E6">
        <w:rPr>
          <w:i/>
          <w:iCs/>
          <w:lang w:val="en-GB"/>
        </w:rPr>
        <w:t>G</w:t>
      </w:r>
      <w:r w:rsidR="004071E6" w:rsidRPr="004071E6">
        <w:rPr>
          <w:lang w:val="en-GB"/>
        </w:rPr>
        <w:t>(</w:t>
      </w:r>
      <w:proofErr w:type="gramEnd"/>
      <w:r w:rsidR="004071E6" w:rsidRPr="004071E6">
        <w:sym w:font="Symbol" w:char="F071"/>
      </w:r>
      <w:r w:rsidR="004071E6" w:rsidRPr="004071E6">
        <w:rPr>
          <w:lang w:val="en-GB"/>
        </w:rPr>
        <w:t>)/</w:t>
      </w:r>
      <w:r w:rsidR="004071E6" w:rsidRPr="004071E6">
        <w:rPr>
          <w:i/>
          <w:iCs/>
          <w:lang w:val="en-GB"/>
        </w:rPr>
        <w:t>G</w:t>
      </w:r>
      <w:r w:rsidR="004071E6" w:rsidRPr="004071E6">
        <w:rPr>
          <w:i/>
          <w:iCs/>
          <w:vertAlign w:val="subscript"/>
          <w:lang w:val="en-GB"/>
        </w:rPr>
        <w:t>max</w:t>
      </w:r>
      <w:r w:rsidR="004071E6" w:rsidRPr="004071E6">
        <w:rPr>
          <w:lang w:val="en-GB"/>
        </w:rPr>
        <w:t xml:space="preserve"> portion of the epfd calculation is equal to 1 (numerical) or 0 dB</w:t>
      </w:r>
      <w:r w:rsidRPr="00C44F1C">
        <w:rPr>
          <w:lang w:val="en-GB"/>
        </w:rPr>
        <w:t>.</w:t>
      </w:r>
    </w:p>
    <w:p w14:paraId="4E333425" w14:textId="77777777" w:rsidR="005C6558" w:rsidRPr="00C44F1C" w:rsidRDefault="005C6558" w:rsidP="005C6558">
      <w:pPr>
        <w:pStyle w:val="enumlev2"/>
        <w:rPr>
          <w:lang w:val="en-GB"/>
        </w:rPr>
      </w:pPr>
      <w:r w:rsidRPr="00C44F1C">
        <w:rPr>
          <w:lang w:val="en-GB"/>
        </w:rPr>
        <w:t>f)</w:t>
      </w:r>
      <w:r w:rsidRPr="00C44F1C">
        <w:rPr>
          <w:lang w:val="en-GB"/>
        </w:rPr>
        <w:tab/>
        <w:t>Because the GSO has a very large bandwidth, there may be several sets of pfd masks with overlapping frequencies; all of these should be included.</w:t>
      </w:r>
    </w:p>
    <w:p w14:paraId="1D643FB1" w14:textId="77777777" w:rsidR="005C6558" w:rsidRPr="00C44F1C" w:rsidRDefault="005C6558" w:rsidP="005C6558">
      <w:pPr>
        <w:pStyle w:val="enumlev2"/>
        <w:rPr>
          <w:lang w:val="en-GB"/>
        </w:rPr>
      </w:pPr>
      <w:r w:rsidRPr="00C44F1C">
        <w:rPr>
          <w:lang w:val="en-GB"/>
        </w:rPr>
        <w:t>g)</w:t>
      </w:r>
      <w:r w:rsidRPr="00C44F1C">
        <w:rPr>
          <w:lang w:val="en-GB"/>
        </w:rPr>
        <w:tab/>
        <w:t>Calculate the epfd as defined in RR No. </w:t>
      </w:r>
      <w:r w:rsidRPr="00C44F1C">
        <w:rPr>
          <w:b/>
          <w:bCs/>
          <w:lang w:val="en-GB"/>
        </w:rPr>
        <w:t>22.5C</w:t>
      </w:r>
      <w:r w:rsidRPr="00C44F1C">
        <w:rPr>
          <w:bCs/>
          <w:lang w:val="en-GB"/>
        </w:rPr>
        <w:t>.</w:t>
      </w:r>
    </w:p>
    <w:p w14:paraId="29EC3162" w14:textId="77777777" w:rsidR="005C6558" w:rsidRPr="00C44F1C" w:rsidRDefault="005C6558" w:rsidP="005C6558">
      <w:pPr>
        <w:rPr>
          <w:lang w:val="en-GB"/>
        </w:rPr>
      </w:pPr>
      <w:r w:rsidRPr="00C44F1C">
        <w:rPr>
          <w:lang w:val="en-GB"/>
        </w:rPr>
        <w:t xml:space="preserve">An Excel worksheet with the appropriate equations and calculations pre-programmed has been developed. A picture of the Case 1 calculation page is shown in Table 2. The input values for the non-GSO satellite system are fictional and do not represent any </w:t>
      </w:r>
      <w:proofErr w:type="gramStart"/>
      <w:r w:rsidRPr="00C44F1C">
        <w:rPr>
          <w:lang w:val="en-GB"/>
        </w:rPr>
        <w:t>particular system</w:t>
      </w:r>
      <w:proofErr w:type="gramEnd"/>
      <w:r w:rsidRPr="00C44F1C">
        <w:rPr>
          <w:lang w:val="en-GB"/>
        </w:rPr>
        <w:t>.</w:t>
      </w:r>
    </w:p>
    <w:p w14:paraId="652F4C66" w14:textId="77777777" w:rsidR="005C6558" w:rsidRPr="00C44F1C" w:rsidRDefault="005C6558" w:rsidP="005C6558">
      <w:pPr>
        <w:rPr>
          <w:lang w:val="en-GB"/>
        </w:rPr>
      </w:pPr>
    </w:p>
    <w:p w14:paraId="6292D00D" w14:textId="77777777" w:rsidR="005C6558" w:rsidRPr="00C44F1C" w:rsidRDefault="005C6558" w:rsidP="005C6558">
      <w:pPr>
        <w:rPr>
          <w:lang w:val="en-GB"/>
        </w:rPr>
        <w:sectPr w:rsidR="005C6558" w:rsidRPr="00C44F1C" w:rsidSect="001366B4">
          <w:headerReference w:type="even" r:id="rId17"/>
          <w:headerReference w:type="default" r:id="rId18"/>
          <w:footerReference w:type="default" r:id="rId19"/>
          <w:footerReference w:type="first" r:id="rId20"/>
          <w:type w:val="oddPage"/>
          <w:pgSz w:w="11907" w:h="16840" w:code="9"/>
          <w:pgMar w:top="1418" w:right="1134" w:bottom="1134" w:left="1134" w:header="720" w:footer="482" w:gutter="0"/>
          <w:pgNumType w:start="1"/>
          <w:cols w:space="720"/>
          <w:docGrid w:linePitch="360"/>
        </w:sectPr>
      </w:pPr>
    </w:p>
    <w:p w14:paraId="35446B40" w14:textId="77777777" w:rsidR="005C6558" w:rsidRPr="00C44F1C" w:rsidRDefault="005C6558" w:rsidP="005C6558">
      <w:pPr>
        <w:pStyle w:val="TableNo"/>
        <w:spacing w:before="0"/>
        <w:rPr>
          <w:lang w:val="en-GB"/>
        </w:rPr>
      </w:pPr>
      <w:r w:rsidRPr="00C44F1C">
        <w:rPr>
          <w:lang w:val="en-GB"/>
        </w:rPr>
        <w:t>TABLE 2</w:t>
      </w:r>
    </w:p>
    <w:p w14:paraId="1CD338A4" w14:textId="54336398" w:rsidR="005C6558" w:rsidRPr="00C44F1C" w:rsidRDefault="005C6558" w:rsidP="005C6558">
      <w:pPr>
        <w:pStyle w:val="Tabletitle"/>
        <w:rPr>
          <w:lang w:val="en-GB"/>
        </w:rPr>
      </w:pPr>
      <w:r w:rsidRPr="00C44F1C">
        <w:rPr>
          <w:lang w:val="en-GB"/>
        </w:rPr>
        <w:t xml:space="preserve">Case 1 </w:t>
      </w:r>
      <w:r w:rsidR="00B079AF">
        <w:rPr>
          <w:lang w:val="en-GB"/>
        </w:rPr>
        <w:t xml:space="preserve">– </w:t>
      </w:r>
      <w:r w:rsidRPr="00C44F1C">
        <w:rPr>
          <w:lang w:val="en-GB"/>
        </w:rPr>
        <w:t>Rev1 Excel spreadsheet calculations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386"/>
        <w:gridCol w:w="1134"/>
        <w:gridCol w:w="1134"/>
        <w:gridCol w:w="5959"/>
      </w:tblGrid>
      <w:tr w:rsidR="004071E6" w:rsidRPr="00E5513E" w14:paraId="0F37C6BC" w14:textId="77777777" w:rsidTr="006C10A0">
        <w:trPr>
          <w:jc w:val="center"/>
        </w:trPr>
        <w:tc>
          <w:tcPr>
            <w:tcW w:w="14459" w:type="dxa"/>
            <w:gridSpan w:val="5"/>
            <w:shd w:val="clear" w:color="auto" w:fill="auto"/>
          </w:tcPr>
          <w:p w14:paraId="578B1F2C" w14:textId="18D205AC" w:rsidR="004071E6" w:rsidRPr="00E5513E" w:rsidRDefault="004071E6" w:rsidP="006C10A0">
            <w:pPr>
              <w:spacing w:before="20" w:after="20"/>
              <w:jc w:val="left"/>
              <w:rPr>
                <w:b/>
                <w:bCs/>
                <w:sz w:val="16"/>
                <w:szCs w:val="16"/>
                <w:lang w:val="en-GB"/>
              </w:rPr>
            </w:pPr>
            <w:r w:rsidRPr="00E5513E">
              <w:rPr>
                <w:b/>
                <w:bCs/>
                <w:sz w:val="16"/>
                <w:szCs w:val="16"/>
                <w:lang w:val="en-GB"/>
              </w:rPr>
              <w:t xml:space="preserve">Case 1 Rev1: Exclusion zone defined from the GSO earth station to </w:t>
            </w:r>
            <w:r w:rsidRPr="00E5513E">
              <w:rPr>
                <w:rFonts w:ascii="Symbol" w:eastAsia="Symbol" w:hAnsi="Symbol" w:cs="Symbol"/>
                <w:b/>
                <w:bCs/>
                <w:sz w:val="16"/>
                <w:szCs w:val="16"/>
                <w:lang w:val="en-GB"/>
              </w:rPr>
              <w:t></w:t>
            </w:r>
            <w:r w:rsidRPr="00E5513E">
              <w:rPr>
                <w:b/>
                <w:bCs/>
                <w:i/>
                <w:sz w:val="16"/>
                <w:szCs w:val="16"/>
                <w:lang w:val="en-GB"/>
              </w:rPr>
              <w:t>X</w:t>
            </w:r>
            <w:r w:rsidRPr="00E5513E">
              <w:rPr>
                <w:b/>
                <w:bCs/>
                <w:sz w:val="16"/>
                <w:szCs w:val="16"/>
                <w:lang w:val="en-GB"/>
              </w:rPr>
              <w:t>° to the GSO arc</w:t>
            </w:r>
          </w:p>
        </w:tc>
      </w:tr>
      <w:tr w:rsidR="004071E6" w:rsidRPr="00E5513E" w14:paraId="653B2969" w14:textId="77777777" w:rsidTr="006C10A0">
        <w:trPr>
          <w:jc w:val="center"/>
        </w:trPr>
        <w:tc>
          <w:tcPr>
            <w:tcW w:w="14459" w:type="dxa"/>
            <w:gridSpan w:val="5"/>
            <w:shd w:val="clear" w:color="auto" w:fill="auto"/>
          </w:tcPr>
          <w:p w14:paraId="69CFD56A" w14:textId="77777777" w:rsidR="004071E6" w:rsidRPr="00E5513E" w:rsidRDefault="004071E6" w:rsidP="006C10A0">
            <w:pPr>
              <w:spacing w:before="20" w:after="20"/>
              <w:jc w:val="left"/>
              <w:rPr>
                <w:b/>
                <w:bCs/>
                <w:sz w:val="16"/>
                <w:szCs w:val="16"/>
                <w:lang w:val="en-GB"/>
              </w:rPr>
            </w:pPr>
            <w:r w:rsidRPr="00E5513E">
              <w:rPr>
                <w:b/>
                <w:bCs/>
                <w:sz w:val="16"/>
                <w:szCs w:val="16"/>
                <w:lang w:val="en-GB"/>
              </w:rPr>
              <w:t>Non-GSO satellite CAN transmit inside exclusion zone but not toward GSO earth station</w:t>
            </w:r>
          </w:p>
        </w:tc>
      </w:tr>
      <w:tr w:rsidR="004071E6" w:rsidRPr="00B079AF" w14:paraId="7298E526" w14:textId="77777777" w:rsidTr="006C10A0">
        <w:trPr>
          <w:jc w:val="center"/>
        </w:trPr>
        <w:tc>
          <w:tcPr>
            <w:tcW w:w="14459" w:type="dxa"/>
            <w:gridSpan w:val="5"/>
            <w:shd w:val="clear" w:color="auto" w:fill="auto"/>
          </w:tcPr>
          <w:p w14:paraId="29B07C2F" w14:textId="3CF53AC7" w:rsidR="004071E6" w:rsidRPr="00B079AF" w:rsidRDefault="004071E6" w:rsidP="006C10A0">
            <w:pPr>
              <w:spacing w:before="20" w:after="20"/>
              <w:jc w:val="left"/>
              <w:rPr>
                <w:b/>
                <w:bCs/>
                <w:sz w:val="16"/>
                <w:szCs w:val="16"/>
                <w:lang w:val="en-GB"/>
              </w:rPr>
            </w:pPr>
            <w:r w:rsidRPr="00B079AF">
              <w:rPr>
                <w:b/>
                <w:bCs/>
                <w:sz w:val="16"/>
                <w:szCs w:val="16"/>
                <w:lang w:val="en-GB"/>
              </w:rPr>
              <w:t>Worst</w:t>
            </w:r>
            <w:r w:rsidR="00E5513E" w:rsidRPr="00B079AF">
              <w:rPr>
                <w:b/>
                <w:bCs/>
                <w:sz w:val="16"/>
                <w:szCs w:val="16"/>
                <w:lang w:val="en-GB"/>
              </w:rPr>
              <w:t>-</w:t>
            </w:r>
            <w:r w:rsidRPr="00B079AF">
              <w:rPr>
                <w:b/>
                <w:bCs/>
                <w:sz w:val="16"/>
                <w:szCs w:val="16"/>
                <w:lang w:val="en-GB"/>
              </w:rPr>
              <w:t>case: non-GSO satellite is in line with the GSO satellite at maximum inclination and GSO earth station</w:t>
            </w:r>
          </w:p>
        </w:tc>
      </w:tr>
      <w:tr w:rsidR="004071E6" w:rsidRPr="00E5513E" w14:paraId="692D85D7" w14:textId="77777777" w:rsidTr="006C10A0">
        <w:trPr>
          <w:jc w:val="center"/>
        </w:trPr>
        <w:tc>
          <w:tcPr>
            <w:tcW w:w="14459" w:type="dxa"/>
            <w:gridSpan w:val="5"/>
            <w:shd w:val="clear" w:color="auto" w:fill="auto"/>
          </w:tcPr>
          <w:p w14:paraId="6E9BC6FB" w14:textId="77777777" w:rsidR="004071E6" w:rsidRPr="00E5513E" w:rsidRDefault="004071E6" w:rsidP="006C10A0">
            <w:pPr>
              <w:spacing w:before="20" w:after="20"/>
              <w:jc w:val="left"/>
              <w:rPr>
                <w:b/>
                <w:bCs/>
                <w:sz w:val="16"/>
                <w:szCs w:val="16"/>
                <w:lang w:val="en-GB"/>
              </w:rPr>
            </w:pPr>
            <w:r w:rsidRPr="00E5513E">
              <w:rPr>
                <w:b/>
                <w:bCs/>
                <w:sz w:val="16"/>
                <w:szCs w:val="16"/>
                <w:lang w:val="en-GB"/>
              </w:rPr>
              <w:t>Note: This algorithm is only valid for circular non-GSO satellites</w:t>
            </w:r>
          </w:p>
        </w:tc>
      </w:tr>
      <w:tr w:rsidR="004071E6" w:rsidRPr="00E5513E" w14:paraId="18045892" w14:textId="77777777" w:rsidTr="006C10A0">
        <w:trPr>
          <w:jc w:val="center"/>
        </w:trPr>
        <w:tc>
          <w:tcPr>
            <w:tcW w:w="14459" w:type="dxa"/>
            <w:gridSpan w:val="5"/>
            <w:shd w:val="clear" w:color="auto" w:fill="auto"/>
          </w:tcPr>
          <w:p w14:paraId="12747049" w14:textId="77777777" w:rsidR="004071E6" w:rsidRPr="00E5513E" w:rsidRDefault="004071E6" w:rsidP="006C10A0">
            <w:pPr>
              <w:spacing w:before="20" w:after="20"/>
              <w:jc w:val="left"/>
              <w:rPr>
                <w:b/>
                <w:bCs/>
                <w:sz w:val="16"/>
                <w:szCs w:val="16"/>
                <w:lang w:val="en-GB"/>
              </w:rPr>
            </w:pPr>
            <w:r w:rsidRPr="00E5513E">
              <w:rPr>
                <w:b/>
                <w:bCs/>
                <w:sz w:val="16"/>
                <w:szCs w:val="16"/>
                <w:lang w:val="en-GB"/>
              </w:rPr>
              <w:t>Inputs</w:t>
            </w:r>
          </w:p>
        </w:tc>
      </w:tr>
      <w:tr w:rsidR="004071E6" w:rsidRPr="004071E6" w14:paraId="3A83D60D" w14:textId="77777777" w:rsidTr="006C10A0">
        <w:trPr>
          <w:jc w:val="center"/>
        </w:trPr>
        <w:tc>
          <w:tcPr>
            <w:tcW w:w="846" w:type="dxa"/>
            <w:shd w:val="clear" w:color="auto" w:fill="auto"/>
          </w:tcPr>
          <w:p w14:paraId="79C6876B" w14:textId="77777777" w:rsidR="004071E6" w:rsidRPr="004071E6" w:rsidRDefault="004071E6" w:rsidP="006C10A0">
            <w:pPr>
              <w:pStyle w:val="Normalaftertitle"/>
              <w:spacing w:before="20" w:after="20"/>
              <w:rPr>
                <w:sz w:val="16"/>
                <w:szCs w:val="16"/>
                <w:lang w:val="en-GB"/>
              </w:rPr>
            </w:pPr>
          </w:p>
        </w:tc>
        <w:tc>
          <w:tcPr>
            <w:tcW w:w="5386" w:type="dxa"/>
            <w:shd w:val="clear" w:color="auto" w:fill="auto"/>
          </w:tcPr>
          <w:p w14:paraId="5045FE6B" w14:textId="77777777" w:rsidR="004071E6" w:rsidRPr="004071E6" w:rsidRDefault="004071E6" w:rsidP="006C10A0">
            <w:pPr>
              <w:pStyle w:val="Normalaftertitle"/>
              <w:spacing w:before="20" w:after="20"/>
              <w:rPr>
                <w:sz w:val="16"/>
                <w:szCs w:val="16"/>
                <w:lang w:val="en-GB"/>
              </w:rPr>
            </w:pPr>
            <w:r w:rsidRPr="004071E6">
              <w:rPr>
                <w:sz w:val="16"/>
                <w:szCs w:val="16"/>
                <w:lang w:val="en-GB"/>
              </w:rPr>
              <w:t>Radius of the Earth (km)</w:t>
            </w:r>
          </w:p>
        </w:tc>
        <w:tc>
          <w:tcPr>
            <w:tcW w:w="1134" w:type="dxa"/>
            <w:shd w:val="clear" w:color="auto" w:fill="auto"/>
          </w:tcPr>
          <w:p w14:paraId="283E341A" w14:textId="77777777" w:rsidR="004071E6" w:rsidRPr="004071E6" w:rsidRDefault="004071E6" w:rsidP="006C10A0">
            <w:pPr>
              <w:pStyle w:val="Normalaftertitle"/>
              <w:spacing w:before="20" w:after="20"/>
              <w:rPr>
                <w:sz w:val="16"/>
                <w:szCs w:val="16"/>
                <w:lang w:val="en-GB"/>
              </w:rPr>
            </w:pPr>
            <w:r w:rsidRPr="004071E6">
              <w:rPr>
                <w:i/>
                <w:iCs/>
                <w:sz w:val="16"/>
                <w:szCs w:val="16"/>
              </w:rPr>
              <w:t>R</w:t>
            </w:r>
            <w:r w:rsidRPr="004071E6">
              <w:rPr>
                <w:i/>
                <w:iCs/>
                <w:sz w:val="16"/>
                <w:szCs w:val="16"/>
                <w:vertAlign w:val="subscript"/>
              </w:rPr>
              <w:t>e</w:t>
            </w:r>
          </w:p>
        </w:tc>
        <w:tc>
          <w:tcPr>
            <w:tcW w:w="1134" w:type="dxa"/>
            <w:shd w:val="clear" w:color="auto" w:fill="auto"/>
          </w:tcPr>
          <w:p w14:paraId="75618C21" w14:textId="77777777" w:rsidR="004071E6" w:rsidRPr="004071E6" w:rsidRDefault="004071E6" w:rsidP="006C10A0">
            <w:pPr>
              <w:pStyle w:val="Normalaftertitle"/>
              <w:spacing w:before="20" w:after="20"/>
              <w:jc w:val="right"/>
              <w:rPr>
                <w:sz w:val="16"/>
                <w:szCs w:val="16"/>
                <w:lang w:val="en-GB"/>
              </w:rPr>
            </w:pPr>
            <w:r w:rsidRPr="004071E6">
              <w:rPr>
                <w:sz w:val="16"/>
                <w:szCs w:val="16"/>
                <w:lang w:val="en-GB"/>
              </w:rPr>
              <w:t>6 378.15</w:t>
            </w:r>
          </w:p>
        </w:tc>
        <w:tc>
          <w:tcPr>
            <w:tcW w:w="5959" w:type="dxa"/>
            <w:shd w:val="clear" w:color="auto" w:fill="auto"/>
          </w:tcPr>
          <w:p w14:paraId="3A49C127" w14:textId="77777777" w:rsidR="004071E6" w:rsidRPr="004071E6" w:rsidRDefault="004071E6" w:rsidP="006C10A0">
            <w:pPr>
              <w:pStyle w:val="Normalaftertitle"/>
              <w:spacing w:before="20" w:after="20"/>
              <w:rPr>
                <w:sz w:val="16"/>
                <w:szCs w:val="16"/>
                <w:lang w:val="en-GB"/>
              </w:rPr>
            </w:pPr>
          </w:p>
        </w:tc>
      </w:tr>
      <w:tr w:rsidR="004071E6" w:rsidRPr="004071E6" w14:paraId="53D8BE3D" w14:textId="77777777" w:rsidTr="006C10A0">
        <w:trPr>
          <w:jc w:val="center"/>
        </w:trPr>
        <w:tc>
          <w:tcPr>
            <w:tcW w:w="846" w:type="dxa"/>
            <w:shd w:val="clear" w:color="auto" w:fill="auto"/>
          </w:tcPr>
          <w:p w14:paraId="6EB7853D" w14:textId="77777777" w:rsidR="004071E6" w:rsidRPr="004071E6" w:rsidRDefault="004071E6" w:rsidP="006C10A0">
            <w:pPr>
              <w:pStyle w:val="Normalaftertitle"/>
              <w:spacing w:before="20" w:after="20"/>
              <w:rPr>
                <w:sz w:val="16"/>
                <w:szCs w:val="16"/>
                <w:lang w:val="en-GB"/>
              </w:rPr>
            </w:pPr>
          </w:p>
        </w:tc>
        <w:tc>
          <w:tcPr>
            <w:tcW w:w="5386" w:type="dxa"/>
            <w:shd w:val="clear" w:color="auto" w:fill="auto"/>
          </w:tcPr>
          <w:p w14:paraId="117F712B" w14:textId="77777777" w:rsidR="004071E6" w:rsidRPr="004071E6" w:rsidRDefault="004071E6" w:rsidP="006C10A0">
            <w:pPr>
              <w:pStyle w:val="Normalaftertitle"/>
              <w:spacing w:before="20" w:after="20"/>
              <w:rPr>
                <w:sz w:val="16"/>
                <w:szCs w:val="16"/>
                <w:lang w:val="en-GB"/>
              </w:rPr>
            </w:pPr>
            <w:r w:rsidRPr="004071E6">
              <w:rPr>
                <w:sz w:val="16"/>
                <w:szCs w:val="16"/>
                <w:lang w:val="en-GB"/>
              </w:rPr>
              <w:t>Non-GSO radius (km)</w:t>
            </w:r>
          </w:p>
        </w:tc>
        <w:tc>
          <w:tcPr>
            <w:tcW w:w="1134" w:type="dxa"/>
            <w:shd w:val="clear" w:color="auto" w:fill="auto"/>
          </w:tcPr>
          <w:p w14:paraId="612549C6" w14:textId="77777777" w:rsidR="004071E6" w:rsidRPr="004071E6" w:rsidRDefault="004071E6" w:rsidP="006C10A0">
            <w:pPr>
              <w:pStyle w:val="Normalaftertitle"/>
              <w:spacing w:before="20" w:after="20"/>
              <w:rPr>
                <w:sz w:val="16"/>
                <w:szCs w:val="16"/>
                <w:lang w:val="en-GB"/>
              </w:rPr>
            </w:pPr>
            <w:r w:rsidRPr="004071E6">
              <w:rPr>
                <w:i/>
                <w:iCs/>
                <w:sz w:val="16"/>
                <w:szCs w:val="16"/>
              </w:rPr>
              <w:t>R</w:t>
            </w:r>
            <w:r w:rsidRPr="004071E6">
              <w:rPr>
                <w:i/>
                <w:iCs/>
                <w:sz w:val="16"/>
                <w:szCs w:val="16"/>
                <w:vertAlign w:val="subscript"/>
              </w:rPr>
              <w:t>n</w:t>
            </w:r>
          </w:p>
        </w:tc>
        <w:tc>
          <w:tcPr>
            <w:tcW w:w="1134" w:type="dxa"/>
            <w:shd w:val="clear" w:color="auto" w:fill="auto"/>
          </w:tcPr>
          <w:p w14:paraId="6E8C11E2" w14:textId="77777777" w:rsidR="004071E6" w:rsidRPr="004071E6" w:rsidRDefault="004071E6" w:rsidP="006C10A0">
            <w:pPr>
              <w:pStyle w:val="Normalaftertitle"/>
              <w:spacing w:before="20" w:after="20"/>
              <w:jc w:val="right"/>
              <w:rPr>
                <w:sz w:val="16"/>
                <w:szCs w:val="16"/>
                <w:lang w:val="en-GB"/>
              </w:rPr>
            </w:pPr>
            <w:r w:rsidRPr="004071E6">
              <w:rPr>
                <w:sz w:val="16"/>
                <w:szCs w:val="16"/>
                <w:lang w:val="en-GB"/>
              </w:rPr>
              <w:t>7 878</w:t>
            </w:r>
          </w:p>
        </w:tc>
        <w:tc>
          <w:tcPr>
            <w:tcW w:w="5959" w:type="dxa"/>
            <w:shd w:val="clear" w:color="auto" w:fill="auto"/>
          </w:tcPr>
          <w:p w14:paraId="0E970CF5" w14:textId="77777777" w:rsidR="004071E6" w:rsidRPr="004071E6" w:rsidRDefault="004071E6" w:rsidP="006C10A0">
            <w:pPr>
              <w:pStyle w:val="Normalaftertitle"/>
              <w:spacing w:before="20" w:after="20"/>
              <w:rPr>
                <w:sz w:val="16"/>
                <w:szCs w:val="16"/>
                <w:lang w:val="en-GB"/>
              </w:rPr>
            </w:pPr>
          </w:p>
        </w:tc>
      </w:tr>
      <w:tr w:rsidR="004071E6" w:rsidRPr="004071E6" w14:paraId="3C3EC944" w14:textId="77777777" w:rsidTr="006C10A0">
        <w:trPr>
          <w:jc w:val="center"/>
        </w:trPr>
        <w:tc>
          <w:tcPr>
            <w:tcW w:w="846" w:type="dxa"/>
            <w:shd w:val="clear" w:color="auto" w:fill="auto"/>
          </w:tcPr>
          <w:p w14:paraId="3D06FC95" w14:textId="77777777" w:rsidR="004071E6" w:rsidRPr="004071E6" w:rsidRDefault="004071E6" w:rsidP="006C10A0">
            <w:pPr>
              <w:pStyle w:val="Normalaftertitle"/>
              <w:spacing w:before="20" w:after="20"/>
              <w:rPr>
                <w:sz w:val="16"/>
                <w:szCs w:val="16"/>
                <w:lang w:val="en-GB"/>
              </w:rPr>
            </w:pPr>
          </w:p>
        </w:tc>
        <w:tc>
          <w:tcPr>
            <w:tcW w:w="5386" w:type="dxa"/>
            <w:shd w:val="clear" w:color="auto" w:fill="auto"/>
          </w:tcPr>
          <w:p w14:paraId="5014B279" w14:textId="77777777" w:rsidR="004071E6" w:rsidRPr="004071E6" w:rsidRDefault="004071E6" w:rsidP="006C10A0">
            <w:pPr>
              <w:pStyle w:val="Normalaftertitle"/>
              <w:spacing w:before="20" w:after="20"/>
              <w:rPr>
                <w:sz w:val="16"/>
                <w:szCs w:val="16"/>
                <w:lang w:val="en-GB"/>
              </w:rPr>
            </w:pPr>
            <w:r w:rsidRPr="004071E6">
              <w:rPr>
                <w:sz w:val="16"/>
                <w:szCs w:val="16"/>
                <w:lang w:val="en-GB"/>
              </w:rPr>
              <w:t>Non-GSO satellite inclination (degrees)</w:t>
            </w:r>
          </w:p>
        </w:tc>
        <w:tc>
          <w:tcPr>
            <w:tcW w:w="1134" w:type="dxa"/>
            <w:shd w:val="clear" w:color="auto" w:fill="auto"/>
          </w:tcPr>
          <w:p w14:paraId="450FBDB3" w14:textId="77777777" w:rsidR="004071E6" w:rsidRPr="004071E6" w:rsidRDefault="004071E6" w:rsidP="006C10A0">
            <w:pPr>
              <w:pStyle w:val="Normalaftertitle"/>
              <w:spacing w:before="20" w:after="20"/>
              <w:rPr>
                <w:sz w:val="16"/>
                <w:szCs w:val="16"/>
                <w:lang w:val="en-GB"/>
              </w:rPr>
            </w:pPr>
            <w:proofErr w:type="gramStart"/>
            <w:r w:rsidRPr="004071E6">
              <w:rPr>
                <w:i/>
                <w:iCs/>
                <w:sz w:val="16"/>
                <w:szCs w:val="16"/>
              </w:rPr>
              <w:t>i</w:t>
            </w:r>
            <w:proofErr w:type="gramEnd"/>
          </w:p>
        </w:tc>
        <w:tc>
          <w:tcPr>
            <w:tcW w:w="1134" w:type="dxa"/>
            <w:shd w:val="clear" w:color="auto" w:fill="auto"/>
          </w:tcPr>
          <w:p w14:paraId="07ED4B88" w14:textId="77777777" w:rsidR="004071E6" w:rsidRPr="004071E6" w:rsidRDefault="004071E6" w:rsidP="006C10A0">
            <w:pPr>
              <w:pStyle w:val="Normalaftertitle"/>
              <w:spacing w:before="20" w:after="20"/>
              <w:jc w:val="right"/>
              <w:rPr>
                <w:sz w:val="16"/>
                <w:szCs w:val="16"/>
                <w:lang w:val="en-GB"/>
              </w:rPr>
            </w:pPr>
            <w:r w:rsidRPr="004071E6">
              <w:rPr>
                <w:sz w:val="16"/>
                <w:szCs w:val="16"/>
                <w:lang w:val="en-GB"/>
              </w:rPr>
              <w:t>55</w:t>
            </w:r>
          </w:p>
        </w:tc>
        <w:tc>
          <w:tcPr>
            <w:tcW w:w="5959" w:type="dxa"/>
            <w:shd w:val="clear" w:color="auto" w:fill="auto"/>
          </w:tcPr>
          <w:p w14:paraId="3577492B" w14:textId="77777777" w:rsidR="004071E6" w:rsidRPr="004071E6" w:rsidRDefault="004071E6" w:rsidP="006C10A0">
            <w:pPr>
              <w:pStyle w:val="Normalaftertitle"/>
              <w:spacing w:before="20" w:after="20"/>
              <w:rPr>
                <w:sz w:val="16"/>
                <w:szCs w:val="16"/>
                <w:lang w:val="en-GB"/>
              </w:rPr>
            </w:pPr>
          </w:p>
        </w:tc>
      </w:tr>
      <w:tr w:rsidR="004071E6" w:rsidRPr="004071E6" w14:paraId="44DB3517" w14:textId="77777777" w:rsidTr="006C10A0">
        <w:trPr>
          <w:jc w:val="center"/>
        </w:trPr>
        <w:tc>
          <w:tcPr>
            <w:tcW w:w="846" w:type="dxa"/>
            <w:shd w:val="clear" w:color="auto" w:fill="auto"/>
          </w:tcPr>
          <w:p w14:paraId="4FBC1CF4" w14:textId="77777777" w:rsidR="004071E6" w:rsidRPr="004071E6" w:rsidRDefault="004071E6" w:rsidP="006C10A0">
            <w:pPr>
              <w:pStyle w:val="Normalaftertitle"/>
              <w:spacing w:before="20" w:after="20"/>
              <w:rPr>
                <w:sz w:val="16"/>
                <w:szCs w:val="16"/>
                <w:lang w:val="en-GB"/>
              </w:rPr>
            </w:pPr>
          </w:p>
        </w:tc>
        <w:tc>
          <w:tcPr>
            <w:tcW w:w="5386" w:type="dxa"/>
            <w:shd w:val="clear" w:color="auto" w:fill="auto"/>
          </w:tcPr>
          <w:p w14:paraId="7EAFA204" w14:textId="77777777" w:rsidR="004071E6" w:rsidRPr="004071E6" w:rsidRDefault="004071E6" w:rsidP="006C10A0">
            <w:pPr>
              <w:pStyle w:val="Normalaftertitle"/>
              <w:spacing w:before="20" w:after="20"/>
              <w:rPr>
                <w:sz w:val="16"/>
                <w:szCs w:val="16"/>
                <w:lang w:val="en-GB"/>
              </w:rPr>
            </w:pPr>
            <w:r w:rsidRPr="004071E6">
              <w:rPr>
                <w:sz w:val="16"/>
                <w:szCs w:val="16"/>
                <w:lang w:val="en-GB"/>
              </w:rPr>
              <w:t>GSO radius (km)</w:t>
            </w:r>
          </w:p>
        </w:tc>
        <w:tc>
          <w:tcPr>
            <w:tcW w:w="1134" w:type="dxa"/>
            <w:shd w:val="clear" w:color="auto" w:fill="auto"/>
          </w:tcPr>
          <w:p w14:paraId="32E76A71" w14:textId="77777777" w:rsidR="004071E6" w:rsidRPr="004071E6" w:rsidRDefault="004071E6" w:rsidP="006C10A0">
            <w:pPr>
              <w:pStyle w:val="Normalaftertitle"/>
              <w:spacing w:before="20" w:after="20"/>
              <w:rPr>
                <w:sz w:val="16"/>
                <w:szCs w:val="16"/>
                <w:lang w:val="en-GB"/>
              </w:rPr>
            </w:pPr>
            <w:r w:rsidRPr="004071E6">
              <w:rPr>
                <w:i/>
                <w:iCs/>
                <w:sz w:val="16"/>
                <w:szCs w:val="16"/>
              </w:rPr>
              <w:t>R</w:t>
            </w:r>
            <w:r w:rsidRPr="004071E6">
              <w:rPr>
                <w:i/>
                <w:iCs/>
                <w:sz w:val="16"/>
                <w:szCs w:val="16"/>
                <w:vertAlign w:val="subscript"/>
              </w:rPr>
              <w:t>g</w:t>
            </w:r>
          </w:p>
        </w:tc>
        <w:tc>
          <w:tcPr>
            <w:tcW w:w="1134" w:type="dxa"/>
            <w:shd w:val="clear" w:color="auto" w:fill="auto"/>
          </w:tcPr>
          <w:p w14:paraId="72EB359B" w14:textId="77777777" w:rsidR="004071E6" w:rsidRPr="004071E6" w:rsidRDefault="004071E6" w:rsidP="006C10A0">
            <w:pPr>
              <w:pStyle w:val="Normalaftertitle"/>
              <w:spacing w:before="20" w:after="20"/>
              <w:jc w:val="right"/>
              <w:rPr>
                <w:sz w:val="16"/>
                <w:szCs w:val="16"/>
                <w:lang w:val="en-GB"/>
              </w:rPr>
            </w:pPr>
            <w:r w:rsidRPr="004071E6">
              <w:rPr>
                <w:sz w:val="16"/>
                <w:szCs w:val="16"/>
                <w:lang w:val="en-GB"/>
              </w:rPr>
              <w:t>42 164</w:t>
            </w:r>
          </w:p>
        </w:tc>
        <w:tc>
          <w:tcPr>
            <w:tcW w:w="5959" w:type="dxa"/>
            <w:shd w:val="clear" w:color="auto" w:fill="auto"/>
          </w:tcPr>
          <w:p w14:paraId="4474833B" w14:textId="77777777" w:rsidR="004071E6" w:rsidRPr="004071E6" w:rsidRDefault="004071E6" w:rsidP="006C10A0">
            <w:pPr>
              <w:pStyle w:val="Normalaftertitle"/>
              <w:spacing w:before="20" w:after="20"/>
              <w:rPr>
                <w:sz w:val="16"/>
                <w:szCs w:val="16"/>
                <w:lang w:val="en-GB"/>
              </w:rPr>
            </w:pPr>
          </w:p>
        </w:tc>
      </w:tr>
      <w:tr w:rsidR="004071E6" w:rsidRPr="004071E6" w14:paraId="4F93CF8A" w14:textId="77777777" w:rsidTr="006C10A0">
        <w:trPr>
          <w:jc w:val="center"/>
        </w:trPr>
        <w:tc>
          <w:tcPr>
            <w:tcW w:w="846" w:type="dxa"/>
            <w:shd w:val="clear" w:color="auto" w:fill="auto"/>
          </w:tcPr>
          <w:p w14:paraId="28909836" w14:textId="77777777" w:rsidR="004071E6" w:rsidRPr="004071E6" w:rsidRDefault="004071E6" w:rsidP="006C10A0">
            <w:pPr>
              <w:pStyle w:val="Normalaftertitle"/>
              <w:spacing w:before="20" w:after="20"/>
              <w:rPr>
                <w:sz w:val="16"/>
                <w:szCs w:val="16"/>
                <w:lang w:val="en-GB"/>
              </w:rPr>
            </w:pPr>
          </w:p>
        </w:tc>
        <w:tc>
          <w:tcPr>
            <w:tcW w:w="5386" w:type="dxa"/>
            <w:shd w:val="clear" w:color="auto" w:fill="auto"/>
          </w:tcPr>
          <w:p w14:paraId="4E2C15D3" w14:textId="77777777" w:rsidR="004071E6" w:rsidRPr="004071E6" w:rsidRDefault="004071E6" w:rsidP="006C10A0">
            <w:pPr>
              <w:pStyle w:val="Normalaftertitle"/>
              <w:spacing w:before="20" w:after="20"/>
              <w:rPr>
                <w:sz w:val="16"/>
                <w:szCs w:val="16"/>
                <w:lang w:val="en-GB"/>
              </w:rPr>
            </w:pPr>
            <w:r w:rsidRPr="004071E6">
              <w:rPr>
                <w:sz w:val="16"/>
                <w:szCs w:val="16"/>
                <w:lang w:val="en-GB"/>
              </w:rPr>
              <w:t>GSO satellite longitude (degrees)</w:t>
            </w:r>
          </w:p>
        </w:tc>
        <w:tc>
          <w:tcPr>
            <w:tcW w:w="1134" w:type="dxa"/>
            <w:shd w:val="clear" w:color="auto" w:fill="auto"/>
          </w:tcPr>
          <w:p w14:paraId="0C4E2110" w14:textId="77777777" w:rsidR="004071E6" w:rsidRPr="004071E6" w:rsidRDefault="004071E6" w:rsidP="006C10A0">
            <w:pPr>
              <w:pStyle w:val="Normalaftertitle"/>
              <w:spacing w:before="20" w:after="20"/>
              <w:rPr>
                <w:sz w:val="16"/>
                <w:szCs w:val="16"/>
                <w:lang w:val="en-GB"/>
              </w:rPr>
            </w:pPr>
            <w:r w:rsidRPr="004071E6">
              <w:rPr>
                <w:i/>
                <w:iCs/>
                <w:sz w:val="16"/>
                <w:szCs w:val="16"/>
              </w:rPr>
              <w:t>GSO</w:t>
            </w:r>
            <w:r w:rsidRPr="004071E6">
              <w:rPr>
                <w:i/>
                <w:iCs/>
                <w:sz w:val="16"/>
                <w:szCs w:val="16"/>
                <w:vertAlign w:val="subscript"/>
              </w:rPr>
              <w:t>long</w:t>
            </w:r>
          </w:p>
        </w:tc>
        <w:tc>
          <w:tcPr>
            <w:tcW w:w="1134" w:type="dxa"/>
            <w:shd w:val="clear" w:color="auto" w:fill="auto"/>
          </w:tcPr>
          <w:p w14:paraId="2C571B63" w14:textId="77777777" w:rsidR="004071E6" w:rsidRPr="004071E6" w:rsidRDefault="004071E6" w:rsidP="006C10A0">
            <w:pPr>
              <w:pStyle w:val="Normalaftertitle"/>
              <w:spacing w:before="20" w:after="20"/>
              <w:jc w:val="right"/>
              <w:rPr>
                <w:sz w:val="16"/>
                <w:szCs w:val="16"/>
                <w:lang w:val="en-GB"/>
              </w:rPr>
            </w:pPr>
            <w:r w:rsidRPr="004071E6">
              <w:rPr>
                <w:sz w:val="16"/>
                <w:szCs w:val="16"/>
                <w:lang w:val="en-GB"/>
              </w:rPr>
              <w:t>–30</w:t>
            </w:r>
          </w:p>
        </w:tc>
        <w:tc>
          <w:tcPr>
            <w:tcW w:w="5959" w:type="dxa"/>
            <w:shd w:val="clear" w:color="auto" w:fill="auto"/>
          </w:tcPr>
          <w:p w14:paraId="24C25DC3" w14:textId="77777777" w:rsidR="004071E6" w:rsidRPr="004071E6" w:rsidRDefault="004071E6" w:rsidP="006C10A0">
            <w:pPr>
              <w:pStyle w:val="Normalaftertitle"/>
              <w:spacing w:before="20" w:after="20"/>
              <w:rPr>
                <w:sz w:val="16"/>
                <w:szCs w:val="16"/>
                <w:lang w:val="en-GB"/>
              </w:rPr>
            </w:pPr>
          </w:p>
        </w:tc>
      </w:tr>
      <w:tr w:rsidR="004071E6" w:rsidRPr="004071E6" w14:paraId="6B97FD4F" w14:textId="77777777" w:rsidTr="006C10A0">
        <w:trPr>
          <w:jc w:val="center"/>
        </w:trPr>
        <w:tc>
          <w:tcPr>
            <w:tcW w:w="846" w:type="dxa"/>
            <w:shd w:val="clear" w:color="auto" w:fill="auto"/>
          </w:tcPr>
          <w:p w14:paraId="748DC8D5" w14:textId="77777777" w:rsidR="004071E6" w:rsidRPr="004071E6" w:rsidRDefault="004071E6" w:rsidP="006C10A0">
            <w:pPr>
              <w:pStyle w:val="Normalaftertitle"/>
              <w:spacing w:before="20" w:after="20"/>
              <w:rPr>
                <w:sz w:val="16"/>
                <w:szCs w:val="16"/>
                <w:lang w:val="en-GB"/>
              </w:rPr>
            </w:pPr>
          </w:p>
        </w:tc>
        <w:tc>
          <w:tcPr>
            <w:tcW w:w="5386" w:type="dxa"/>
            <w:shd w:val="clear" w:color="auto" w:fill="auto"/>
          </w:tcPr>
          <w:p w14:paraId="7E5E7C33" w14:textId="77777777" w:rsidR="004071E6" w:rsidRPr="004071E6" w:rsidRDefault="004071E6" w:rsidP="006C10A0">
            <w:pPr>
              <w:pStyle w:val="Normalaftertitle"/>
              <w:spacing w:before="20" w:after="20"/>
              <w:rPr>
                <w:sz w:val="16"/>
                <w:szCs w:val="16"/>
                <w:lang w:val="en-GB"/>
              </w:rPr>
            </w:pPr>
            <w:r w:rsidRPr="004071E6">
              <w:rPr>
                <w:sz w:val="16"/>
                <w:szCs w:val="16"/>
                <w:lang w:val="en-GB"/>
              </w:rPr>
              <w:t>GSO satellite inclination (degrees)</w:t>
            </w:r>
          </w:p>
        </w:tc>
        <w:tc>
          <w:tcPr>
            <w:tcW w:w="1134" w:type="dxa"/>
            <w:shd w:val="clear" w:color="auto" w:fill="auto"/>
          </w:tcPr>
          <w:p w14:paraId="09CFB53B" w14:textId="77777777" w:rsidR="004071E6" w:rsidRPr="004071E6" w:rsidRDefault="004071E6" w:rsidP="006C10A0">
            <w:pPr>
              <w:pStyle w:val="Normalaftertitle"/>
              <w:spacing w:before="20" w:after="20"/>
              <w:rPr>
                <w:sz w:val="16"/>
                <w:szCs w:val="16"/>
                <w:lang w:val="en-GB"/>
              </w:rPr>
            </w:pPr>
            <w:proofErr w:type="gramStart"/>
            <w:r w:rsidRPr="004071E6">
              <w:rPr>
                <w:i/>
                <w:iCs/>
                <w:sz w:val="16"/>
                <w:szCs w:val="16"/>
              </w:rPr>
              <w:t>i</w:t>
            </w:r>
            <w:r w:rsidRPr="004071E6">
              <w:rPr>
                <w:i/>
                <w:iCs/>
                <w:sz w:val="16"/>
                <w:szCs w:val="16"/>
                <w:vertAlign w:val="subscript"/>
              </w:rPr>
              <w:t>g</w:t>
            </w:r>
            <w:proofErr w:type="gramEnd"/>
          </w:p>
        </w:tc>
        <w:tc>
          <w:tcPr>
            <w:tcW w:w="1134" w:type="dxa"/>
            <w:shd w:val="clear" w:color="auto" w:fill="auto"/>
          </w:tcPr>
          <w:p w14:paraId="00683FED" w14:textId="77777777" w:rsidR="004071E6" w:rsidRPr="004071E6" w:rsidRDefault="004071E6" w:rsidP="006C10A0">
            <w:pPr>
              <w:pStyle w:val="Normalaftertitle"/>
              <w:spacing w:before="20" w:after="20"/>
              <w:jc w:val="right"/>
              <w:rPr>
                <w:sz w:val="16"/>
                <w:szCs w:val="16"/>
                <w:lang w:val="en-GB"/>
              </w:rPr>
            </w:pPr>
            <w:r w:rsidRPr="004071E6">
              <w:rPr>
                <w:sz w:val="16"/>
                <w:szCs w:val="16"/>
                <w:lang w:val="en-GB"/>
              </w:rPr>
              <w:t>5</w:t>
            </w:r>
          </w:p>
        </w:tc>
        <w:tc>
          <w:tcPr>
            <w:tcW w:w="5959" w:type="dxa"/>
            <w:shd w:val="clear" w:color="auto" w:fill="auto"/>
          </w:tcPr>
          <w:p w14:paraId="3A691002" w14:textId="77777777" w:rsidR="004071E6" w:rsidRPr="004071E6" w:rsidRDefault="004071E6" w:rsidP="006C10A0">
            <w:pPr>
              <w:pStyle w:val="Normalaftertitle"/>
              <w:spacing w:before="20" w:after="20"/>
              <w:rPr>
                <w:sz w:val="16"/>
                <w:szCs w:val="16"/>
                <w:lang w:val="en-GB"/>
              </w:rPr>
            </w:pPr>
          </w:p>
        </w:tc>
      </w:tr>
      <w:tr w:rsidR="004071E6" w:rsidRPr="004071E6" w14:paraId="5D52A858" w14:textId="77777777" w:rsidTr="006C10A0">
        <w:trPr>
          <w:jc w:val="center"/>
        </w:trPr>
        <w:tc>
          <w:tcPr>
            <w:tcW w:w="846" w:type="dxa"/>
            <w:shd w:val="clear" w:color="auto" w:fill="auto"/>
          </w:tcPr>
          <w:p w14:paraId="40DDAD18" w14:textId="77777777" w:rsidR="004071E6" w:rsidRPr="004071E6" w:rsidRDefault="004071E6" w:rsidP="006C10A0">
            <w:pPr>
              <w:pStyle w:val="Normalaftertitle"/>
              <w:spacing w:before="20" w:after="20"/>
              <w:rPr>
                <w:sz w:val="16"/>
                <w:szCs w:val="16"/>
                <w:lang w:val="en-GB"/>
              </w:rPr>
            </w:pPr>
          </w:p>
        </w:tc>
        <w:tc>
          <w:tcPr>
            <w:tcW w:w="5386" w:type="dxa"/>
            <w:shd w:val="clear" w:color="auto" w:fill="auto"/>
          </w:tcPr>
          <w:p w14:paraId="1346530E" w14:textId="77777777" w:rsidR="004071E6" w:rsidRPr="004071E6" w:rsidRDefault="004071E6" w:rsidP="006C10A0">
            <w:pPr>
              <w:pStyle w:val="Normalaftertitle"/>
              <w:spacing w:before="20" w:after="20"/>
              <w:rPr>
                <w:sz w:val="16"/>
                <w:szCs w:val="16"/>
                <w:lang w:val="en-GB"/>
              </w:rPr>
            </w:pPr>
            <w:r w:rsidRPr="004071E6">
              <w:rPr>
                <w:sz w:val="16"/>
                <w:szCs w:val="16"/>
                <w:lang w:val="en-GB"/>
              </w:rPr>
              <w:t>Earth station latitude (degrees)</w:t>
            </w:r>
          </w:p>
        </w:tc>
        <w:tc>
          <w:tcPr>
            <w:tcW w:w="1134" w:type="dxa"/>
            <w:shd w:val="clear" w:color="auto" w:fill="auto"/>
          </w:tcPr>
          <w:p w14:paraId="0BECF1B1" w14:textId="77777777" w:rsidR="004071E6" w:rsidRPr="004071E6" w:rsidRDefault="004071E6" w:rsidP="006C10A0">
            <w:pPr>
              <w:pStyle w:val="Normalaftertitle"/>
              <w:spacing w:before="20" w:after="20"/>
              <w:rPr>
                <w:sz w:val="16"/>
                <w:szCs w:val="16"/>
                <w:lang w:val="en-GB"/>
              </w:rPr>
            </w:pPr>
            <w:r w:rsidRPr="004071E6">
              <w:rPr>
                <w:rFonts w:ascii="Symbol" w:eastAsia="Symbol" w:hAnsi="Symbol" w:cs="Symbol"/>
                <w:sz w:val="16"/>
                <w:szCs w:val="16"/>
              </w:rPr>
              <w:t></w:t>
            </w:r>
          </w:p>
        </w:tc>
        <w:tc>
          <w:tcPr>
            <w:tcW w:w="1134" w:type="dxa"/>
            <w:shd w:val="clear" w:color="auto" w:fill="auto"/>
          </w:tcPr>
          <w:p w14:paraId="1C00D038" w14:textId="77777777" w:rsidR="004071E6" w:rsidRPr="004071E6" w:rsidRDefault="004071E6" w:rsidP="006C10A0">
            <w:pPr>
              <w:pStyle w:val="Normalaftertitle"/>
              <w:spacing w:before="20" w:after="20"/>
              <w:jc w:val="right"/>
              <w:rPr>
                <w:sz w:val="16"/>
                <w:szCs w:val="16"/>
                <w:lang w:val="en-GB"/>
              </w:rPr>
            </w:pPr>
            <w:r w:rsidRPr="004071E6">
              <w:rPr>
                <w:sz w:val="16"/>
                <w:szCs w:val="16"/>
                <w:lang w:val="en-GB"/>
              </w:rPr>
              <w:t>38</w:t>
            </w:r>
          </w:p>
        </w:tc>
        <w:tc>
          <w:tcPr>
            <w:tcW w:w="5959" w:type="dxa"/>
            <w:shd w:val="clear" w:color="auto" w:fill="auto"/>
          </w:tcPr>
          <w:p w14:paraId="6640C1AB" w14:textId="77777777" w:rsidR="004071E6" w:rsidRPr="004071E6" w:rsidRDefault="004071E6" w:rsidP="006C10A0">
            <w:pPr>
              <w:pStyle w:val="Normalaftertitle"/>
              <w:spacing w:before="20" w:after="20"/>
              <w:rPr>
                <w:sz w:val="16"/>
                <w:szCs w:val="16"/>
                <w:lang w:val="en-GB"/>
              </w:rPr>
            </w:pPr>
          </w:p>
        </w:tc>
      </w:tr>
      <w:tr w:rsidR="004071E6" w:rsidRPr="004071E6" w14:paraId="6427CA40" w14:textId="77777777" w:rsidTr="006C10A0">
        <w:trPr>
          <w:jc w:val="center"/>
        </w:trPr>
        <w:tc>
          <w:tcPr>
            <w:tcW w:w="846" w:type="dxa"/>
            <w:shd w:val="clear" w:color="auto" w:fill="auto"/>
          </w:tcPr>
          <w:p w14:paraId="47110F09" w14:textId="77777777" w:rsidR="004071E6" w:rsidRPr="004071E6" w:rsidRDefault="004071E6" w:rsidP="006C10A0">
            <w:pPr>
              <w:pStyle w:val="Normalaftertitle"/>
              <w:spacing w:before="20" w:after="20"/>
              <w:rPr>
                <w:sz w:val="16"/>
                <w:szCs w:val="16"/>
                <w:lang w:val="en-GB"/>
              </w:rPr>
            </w:pPr>
          </w:p>
        </w:tc>
        <w:tc>
          <w:tcPr>
            <w:tcW w:w="5386" w:type="dxa"/>
            <w:shd w:val="clear" w:color="auto" w:fill="auto"/>
          </w:tcPr>
          <w:p w14:paraId="747AA8A7" w14:textId="77777777" w:rsidR="004071E6" w:rsidRPr="004071E6" w:rsidRDefault="004071E6" w:rsidP="006C10A0">
            <w:pPr>
              <w:pStyle w:val="Normalaftertitle"/>
              <w:spacing w:before="20" w:after="20"/>
              <w:rPr>
                <w:sz w:val="16"/>
                <w:szCs w:val="16"/>
                <w:lang w:val="en-GB"/>
              </w:rPr>
            </w:pPr>
            <w:r w:rsidRPr="004071E6">
              <w:rPr>
                <w:sz w:val="16"/>
                <w:szCs w:val="16"/>
                <w:lang w:val="en-GB"/>
              </w:rPr>
              <w:t>Earth station longitude (degrees)</w:t>
            </w:r>
          </w:p>
        </w:tc>
        <w:tc>
          <w:tcPr>
            <w:tcW w:w="1134" w:type="dxa"/>
            <w:shd w:val="clear" w:color="auto" w:fill="auto"/>
          </w:tcPr>
          <w:p w14:paraId="20A50D73" w14:textId="77777777" w:rsidR="004071E6" w:rsidRPr="004071E6" w:rsidRDefault="004071E6" w:rsidP="006C10A0">
            <w:pPr>
              <w:pStyle w:val="Normalaftertitle"/>
              <w:spacing w:before="20" w:after="20"/>
              <w:rPr>
                <w:sz w:val="16"/>
                <w:szCs w:val="16"/>
                <w:lang w:val="en-GB"/>
              </w:rPr>
            </w:pPr>
            <w:proofErr w:type="gramStart"/>
            <w:r w:rsidRPr="004071E6">
              <w:rPr>
                <w:i/>
                <w:iCs/>
                <w:sz w:val="16"/>
                <w:szCs w:val="16"/>
              </w:rPr>
              <w:t>earth</w:t>
            </w:r>
            <w:r w:rsidRPr="004071E6">
              <w:rPr>
                <w:i/>
                <w:iCs/>
                <w:sz w:val="16"/>
                <w:szCs w:val="16"/>
                <w:vertAlign w:val="subscript"/>
              </w:rPr>
              <w:t>long</w:t>
            </w:r>
            <w:proofErr w:type="gramEnd"/>
          </w:p>
        </w:tc>
        <w:tc>
          <w:tcPr>
            <w:tcW w:w="1134" w:type="dxa"/>
            <w:shd w:val="clear" w:color="auto" w:fill="auto"/>
          </w:tcPr>
          <w:p w14:paraId="7701B523" w14:textId="77777777" w:rsidR="004071E6" w:rsidRPr="004071E6" w:rsidRDefault="004071E6" w:rsidP="006C10A0">
            <w:pPr>
              <w:pStyle w:val="Normalaftertitle"/>
              <w:spacing w:before="20" w:after="20"/>
              <w:jc w:val="right"/>
              <w:rPr>
                <w:sz w:val="16"/>
                <w:szCs w:val="16"/>
                <w:lang w:val="en-GB"/>
              </w:rPr>
            </w:pPr>
            <w:r w:rsidRPr="004071E6">
              <w:rPr>
                <w:sz w:val="16"/>
                <w:szCs w:val="16"/>
                <w:lang w:val="en-GB"/>
              </w:rPr>
              <w:t>–77</w:t>
            </w:r>
          </w:p>
        </w:tc>
        <w:tc>
          <w:tcPr>
            <w:tcW w:w="5959" w:type="dxa"/>
            <w:shd w:val="clear" w:color="auto" w:fill="auto"/>
          </w:tcPr>
          <w:p w14:paraId="178F010B" w14:textId="77777777" w:rsidR="004071E6" w:rsidRPr="004071E6" w:rsidRDefault="004071E6" w:rsidP="006C10A0">
            <w:pPr>
              <w:pStyle w:val="Normalaftertitle"/>
              <w:spacing w:before="20" w:after="20"/>
              <w:rPr>
                <w:sz w:val="16"/>
                <w:szCs w:val="16"/>
                <w:lang w:val="en-GB"/>
              </w:rPr>
            </w:pPr>
          </w:p>
        </w:tc>
      </w:tr>
      <w:tr w:rsidR="004071E6" w:rsidRPr="00EB4326" w14:paraId="5E3952D6" w14:textId="77777777" w:rsidTr="006C10A0">
        <w:trPr>
          <w:jc w:val="center"/>
        </w:trPr>
        <w:tc>
          <w:tcPr>
            <w:tcW w:w="846" w:type="dxa"/>
            <w:shd w:val="clear" w:color="auto" w:fill="auto"/>
          </w:tcPr>
          <w:p w14:paraId="6586EF7C" w14:textId="77777777" w:rsidR="004071E6" w:rsidRPr="004071E6" w:rsidRDefault="004071E6" w:rsidP="006C10A0">
            <w:pPr>
              <w:pStyle w:val="Normalaftertitle"/>
              <w:spacing w:before="20" w:after="20"/>
              <w:rPr>
                <w:sz w:val="16"/>
                <w:szCs w:val="16"/>
                <w:lang w:val="en-GB"/>
              </w:rPr>
            </w:pPr>
          </w:p>
        </w:tc>
        <w:tc>
          <w:tcPr>
            <w:tcW w:w="5386" w:type="dxa"/>
            <w:shd w:val="clear" w:color="auto" w:fill="auto"/>
            <w:vAlign w:val="bottom"/>
          </w:tcPr>
          <w:p w14:paraId="049E5A04" w14:textId="77777777" w:rsidR="004071E6" w:rsidRPr="004071E6" w:rsidRDefault="004071E6" w:rsidP="006C10A0">
            <w:pPr>
              <w:pStyle w:val="Normalaftertitle"/>
              <w:spacing w:before="20" w:after="20"/>
              <w:rPr>
                <w:sz w:val="16"/>
                <w:szCs w:val="16"/>
                <w:lang w:val="en-GB"/>
              </w:rPr>
            </w:pPr>
            <w:r w:rsidRPr="004071E6">
              <w:rPr>
                <w:sz w:val="16"/>
                <w:szCs w:val="16"/>
                <w:lang w:val="en-GB"/>
              </w:rPr>
              <w:t>Mask Ref BW (kHz)</w:t>
            </w:r>
          </w:p>
        </w:tc>
        <w:tc>
          <w:tcPr>
            <w:tcW w:w="1134" w:type="dxa"/>
            <w:shd w:val="clear" w:color="auto" w:fill="auto"/>
            <w:vAlign w:val="bottom"/>
          </w:tcPr>
          <w:p w14:paraId="49F0097E" w14:textId="77777777" w:rsidR="004071E6" w:rsidRPr="004071E6" w:rsidRDefault="004071E6" w:rsidP="006C10A0">
            <w:pPr>
              <w:pStyle w:val="Normalaftertitle"/>
              <w:spacing w:before="20" w:after="20"/>
              <w:rPr>
                <w:sz w:val="16"/>
                <w:szCs w:val="16"/>
                <w:lang w:val="en-GB"/>
              </w:rPr>
            </w:pPr>
            <w:r w:rsidRPr="004071E6">
              <w:rPr>
                <w:sz w:val="16"/>
                <w:szCs w:val="16"/>
                <w:lang w:val="en-GB"/>
              </w:rPr>
              <w:t> </w:t>
            </w:r>
          </w:p>
        </w:tc>
        <w:tc>
          <w:tcPr>
            <w:tcW w:w="1134" w:type="dxa"/>
            <w:shd w:val="clear" w:color="auto" w:fill="auto"/>
            <w:vAlign w:val="bottom"/>
          </w:tcPr>
          <w:p w14:paraId="18A90FE7" w14:textId="77777777" w:rsidR="004071E6" w:rsidRPr="004071E6" w:rsidRDefault="004071E6" w:rsidP="006C10A0">
            <w:pPr>
              <w:pStyle w:val="Normalaftertitle"/>
              <w:spacing w:before="20" w:after="20"/>
              <w:jc w:val="right"/>
              <w:rPr>
                <w:sz w:val="16"/>
                <w:szCs w:val="16"/>
                <w:lang w:val="en-GB"/>
              </w:rPr>
            </w:pPr>
            <w:r w:rsidRPr="004071E6">
              <w:rPr>
                <w:sz w:val="16"/>
                <w:szCs w:val="16"/>
                <w:lang w:val="en-GB"/>
              </w:rPr>
              <w:t>40</w:t>
            </w:r>
          </w:p>
        </w:tc>
        <w:tc>
          <w:tcPr>
            <w:tcW w:w="5959" w:type="dxa"/>
            <w:shd w:val="clear" w:color="auto" w:fill="auto"/>
            <w:vAlign w:val="bottom"/>
          </w:tcPr>
          <w:p w14:paraId="28D3BE54" w14:textId="03CEB085" w:rsidR="004071E6" w:rsidRPr="004071E6" w:rsidRDefault="007710C4" w:rsidP="006C10A0">
            <w:pPr>
              <w:pStyle w:val="Normalaftertitle"/>
              <w:spacing w:before="20" w:after="20"/>
              <w:rPr>
                <w:sz w:val="16"/>
                <w:szCs w:val="16"/>
                <w:lang w:val="en-GB"/>
              </w:rPr>
            </w:pPr>
            <w:r>
              <w:rPr>
                <w:sz w:val="16"/>
                <w:szCs w:val="16"/>
                <w:lang w:val="en-GB"/>
              </w:rPr>
              <w:t>D</w:t>
            </w:r>
            <w:r w:rsidR="004071E6" w:rsidRPr="004071E6">
              <w:rPr>
                <w:sz w:val="16"/>
                <w:szCs w:val="16"/>
                <w:lang w:val="en-GB"/>
              </w:rPr>
              <w:t>etermined from Mask file (40 or 1 000)</w:t>
            </w:r>
          </w:p>
        </w:tc>
      </w:tr>
      <w:tr w:rsidR="004071E6" w:rsidRPr="004071E6" w14:paraId="2C74BDEC" w14:textId="77777777" w:rsidTr="006C10A0">
        <w:trPr>
          <w:jc w:val="center"/>
        </w:trPr>
        <w:tc>
          <w:tcPr>
            <w:tcW w:w="846" w:type="dxa"/>
            <w:shd w:val="clear" w:color="auto" w:fill="auto"/>
          </w:tcPr>
          <w:p w14:paraId="582BD008" w14:textId="77777777" w:rsidR="004071E6" w:rsidRPr="004071E6" w:rsidRDefault="004071E6" w:rsidP="006C10A0">
            <w:pPr>
              <w:pStyle w:val="Normalaftertitle"/>
              <w:spacing w:before="20" w:after="20"/>
              <w:rPr>
                <w:sz w:val="16"/>
                <w:szCs w:val="16"/>
                <w:lang w:val="en-GB"/>
              </w:rPr>
            </w:pPr>
          </w:p>
        </w:tc>
        <w:tc>
          <w:tcPr>
            <w:tcW w:w="5386" w:type="dxa"/>
            <w:shd w:val="clear" w:color="auto" w:fill="auto"/>
            <w:vAlign w:val="bottom"/>
          </w:tcPr>
          <w:p w14:paraId="23D89927" w14:textId="77777777" w:rsidR="004071E6" w:rsidRPr="004071E6" w:rsidRDefault="004071E6" w:rsidP="006C10A0">
            <w:pPr>
              <w:pStyle w:val="Normalaftertitle"/>
              <w:spacing w:before="20" w:after="20"/>
              <w:rPr>
                <w:sz w:val="16"/>
                <w:szCs w:val="16"/>
                <w:lang w:val="en-GB"/>
              </w:rPr>
            </w:pPr>
            <w:r w:rsidRPr="004071E6">
              <w:rPr>
                <w:sz w:val="16"/>
                <w:szCs w:val="16"/>
                <w:lang w:val="en-GB"/>
              </w:rPr>
              <w:t>Band (Ku or Ka)</w:t>
            </w:r>
          </w:p>
        </w:tc>
        <w:tc>
          <w:tcPr>
            <w:tcW w:w="1134" w:type="dxa"/>
            <w:shd w:val="clear" w:color="auto" w:fill="auto"/>
            <w:vAlign w:val="bottom"/>
          </w:tcPr>
          <w:p w14:paraId="47782344" w14:textId="77777777" w:rsidR="004071E6" w:rsidRPr="004071E6" w:rsidRDefault="004071E6" w:rsidP="006C10A0">
            <w:pPr>
              <w:pStyle w:val="Normalaftertitle"/>
              <w:spacing w:before="20" w:after="20"/>
              <w:rPr>
                <w:sz w:val="16"/>
                <w:szCs w:val="16"/>
                <w:lang w:val="en-GB"/>
              </w:rPr>
            </w:pPr>
            <w:r w:rsidRPr="004071E6">
              <w:rPr>
                <w:sz w:val="16"/>
                <w:szCs w:val="16"/>
                <w:lang w:val="en-GB"/>
              </w:rPr>
              <w:t> </w:t>
            </w:r>
          </w:p>
        </w:tc>
        <w:tc>
          <w:tcPr>
            <w:tcW w:w="1134" w:type="dxa"/>
            <w:shd w:val="clear" w:color="auto" w:fill="auto"/>
            <w:vAlign w:val="bottom"/>
          </w:tcPr>
          <w:p w14:paraId="66EDC716" w14:textId="77777777" w:rsidR="004071E6" w:rsidRPr="004071E6" w:rsidRDefault="004071E6" w:rsidP="006C10A0">
            <w:pPr>
              <w:pStyle w:val="Normalaftertitle"/>
              <w:spacing w:before="20" w:after="20"/>
              <w:jc w:val="right"/>
              <w:rPr>
                <w:sz w:val="16"/>
                <w:szCs w:val="16"/>
                <w:lang w:val="en-GB"/>
              </w:rPr>
            </w:pPr>
            <w:r w:rsidRPr="004071E6">
              <w:rPr>
                <w:sz w:val="16"/>
                <w:szCs w:val="16"/>
                <w:lang w:val="en-GB"/>
              </w:rPr>
              <w:t>Ka</w:t>
            </w:r>
          </w:p>
        </w:tc>
        <w:tc>
          <w:tcPr>
            <w:tcW w:w="5959" w:type="dxa"/>
            <w:shd w:val="clear" w:color="auto" w:fill="auto"/>
            <w:vAlign w:val="bottom"/>
          </w:tcPr>
          <w:p w14:paraId="4AFB7999" w14:textId="77777777" w:rsidR="004071E6" w:rsidRPr="004071E6" w:rsidRDefault="004071E6" w:rsidP="006C10A0">
            <w:pPr>
              <w:pStyle w:val="Normalaftertitle"/>
              <w:spacing w:before="20" w:after="20"/>
              <w:rPr>
                <w:sz w:val="16"/>
                <w:szCs w:val="16"/>
                <w:lang w:val="en-GB"/>
              </w:rPr>
            </w:pPr>
            <w:r w:rsidRPr="004071E6">
              <w:rPr>
                <w:sz w:val="16"/>
                <w:szCs w:val="16"/>
                <w:lang w:val="en-GB"/>
              </w:rPr>
              <w:t> </w:t>
            </w:r>
          </w:p>
        </w:tc>
      </w:tr>
      <w:tr w:rsidR="004071E6" w:rsidRPr="004071E6" w14:paraId="3AAC7F7C" w14:textId="77777777" w:rsidTr="006C10A0">
        <w:trPr>
          <w:jc w:val="center"/>
        </w:trPr>
        <w:tc>
          <w:tcPr>
            <w:tcW w:w="14459" w:type="dxa"/>
            <w:gridSpan w:val="5"/>
            <w:shd w:val="clear" w:color="auto" w:fill="auto"/>
          </w:tcPr>
          <w:p w14:paraId="15A6CA53" w14:textId="77777777" w:rsidR="004071E6" w:rsidRPr="004071E6" w:rsidRDefault="004071E6" w:rsidP="006C10A0">
            <w:pPr>
              <w:pStyle w:val="Normalaftertitle"/>
              <w:spacing w:before="20" w:after="20"/>
              <w:rPr>
                <w:sz w:val="16"/>
                <w:szCs w:val="16"/>
                <w:lang w:val="en-GB"/>
              </w:rPr>
            </w:pPr>
            <w:r w:rsidRPr="004071E6">
              <w:rPr>
                <w:b/>
                <w:sz w:val="16"/>
                <w:szCs w:val="16"/>
                <w:lang w:val="en-GB"/>
              </w:rPr>
              <w:t>Calculations</w:t>
            </w:r>
          </w:p>
        </w:tc>
      </w:tr>
      <w:tr w:rsidR="004071E6" w:rsidRPr="004071E6" w14:paraId="5F3E584D" w14:textId="77777777" w:rsidTr="006C10A0">
        <w:trPr>
          <w:jc w:val="center"/>
        </w:trPr>
        <w:tc>
          <w:tcPr>
            <w:tcW w:w="846" w:type="dxa"/>
            <w:shd w:val="clear" w:color="auto" w:fill="auto"/>
          </w:tcPr>
          <w:p w14:paraId="06A38DC5" w14:textId="77777777" w:rsidR="004071E6" w:rsidRPr="004071E6" w:rsidRDefault="004071E6" w:rsidP="006C10A0">
            <w:pPr>
              <w:pStyle w:val="Normalaftertitle"/>
              <w:spacing w:before="20" w:after="20"/>
              <w:rPr>
                <w:sz w:val="16"/>
                <w:szCs w:val="16"/>
                <w:lang w:val="en-GB"/>
              </w:rPr>
            </w:pPr>
          </w:p>
        </w:tc>
        <w:tc>
          <w:tcPr>
            <w:tcW w:w="5386" w:type="dxa"/>
            <w:shd w:val="clear" w:color="auto" w:fill="auto"/>
          </w:tcPr>
          <w:p w14:paraId="4B826A40" w14:textId="77777777" w:rsidR="004071E6" w:rsidRPr="004071E6" w:rsidRDefault="004071E6" w:rsidP="006C10A0">
            <w:pPr>
              <w:pStyle w:val="Normalaftertitle"/>
              <w:spacing w:before="20" w:after="20"/>
              <w:rPr>
                <w:sz w:val="16"/>
                <w:szCs w:val="16"/>
                <w:lang w:val="en-GB"/>
              </w:rPr>
            </w:pPr>
            <w:r w:rsidRPr="004071E6">
              <w:rPr>
                <w:sz w:val="16"/>
                <w:szCs w:val="16"/>
              </w:rPr>
              <w:t>GSO satellite latitude (degrees)</w:t>
            </w:r>
          </w:p>
        </w:tc>
        <w:tc>
          <w:tcPr>
            <w:tcW w:w="1134" w:type="dxa"/>
            <w:shd w:val="clear" w:color="auto" w:fill="auto"/>
          </w:tcPr>
          <w:p w14:paraId="6532EF1E" w14:textId="77777777" w:rsidR="004071E6" w:rsidRPr="004071E6" w:rsidRDefault="004071E6" w:rsidP="006C10A0">
            <w:pPr>
              <w:pStyle w:val="Normalaftertitle"/>
              <w:spacing w:before="20" w:after="20"/>
              <w:rPr>
                <w:sz w:val="16"/>
                <w:szCs w:val="16"/>
                <w:lang w:val="en-GB"/>
              </w:rPr>
            </w:pPr>
            <w:r w:rsidRPr="004071E6">
              <w:rPr>
                <w:rFonts w:ascii="Symbol" w:eastAsia="Symbol" w:hAnsi="Symbol" w:cs="Symbol"/>
                <w:sz w:val="16"/>
                <w:szCs w:val="16"/>
              </w:rPr>
              <w:t></w:t>
            </w:r>
            <w:r w:rsidRPr="004071E6">
              <w:rPr>
                <w:i/>
                <w:iCs/>
                <w:sz w:val="16"/>
                <w:szCs w:val="16"/>
                <w:vertAlign w:val="subscript"/>
              </w:rPr>
              <w:t>g</w:t>
            </w:r>
          </w:p>
        </w:tc>
        <w:tc>
          <w:tcPr>
            <w:tcW w:w="1134" w:type="dxa"/>
            <w:shd w:val="clear" w:color="auto" w:fill="auto"/>
          </w:tcPr>
          <w:p w14:paraId="6E0C31E1" w14:textId="77777777" w:rsidR="004071E6" w:rsidRPr="004071E6" w:rsidRDefault="004071E6" w:rsidP="006C10A0">
            <w:pPr>
              <w:pStyle w:val="Normalaftertitle"/>
              <w:spacing w:before="20" w:after="20"/>
              <w:jc w:val="right"/>
              <w:rPr>
                <w:sz w:val="16"/>
                <w:szCs w:val="16"/>
                <w:lang w:val="en-GB"/>
              </w:rPr>
            </w:pPr>
            <w:r w:rsidRPr="004071E6">
              <w:rPr>
                <w:sz w:val="16"/>
                <w:szCs w:val="16"/>
              </w:rPr>
              <w:t>5</w:t>
            </w:r>
          </w:p>
        </w:tc>
        <w:tc>
          <w:tcPr>
            <w:tcW w:w="5959" w:type="dxa"/>
            <w:shd w:val="clear" w:color="auto" w:fill="auto"/>
          </w:tcPr>
          <w:p w14:paraId="64E278BA" w14:textId="77777777" w:rsidR="004071E6" w:rsidRPr="004071E6" w:rsidRDefault="004071E6" w:rsidP="006C10A0">
            <w:pPr>
              <w:pStyle w:val="Normalaftertitle"/>
              <w:spacing w:before="20" w:after="20"/>
              <w:rPr>
                <w:sz w:val="16"/>
                <w:szCs w:val="16"/>
                <w:lang w:val="en-GB"/>
              </w:rPr>
            </w:pPr>
          </w:p>
        </w:tc>
      </w:tr>
      <w:tr w:rsidR="004071E6" w:rsidRPr="004071E6" w14:paraId="515CA9E9" w14:textId="77777777" w:rsidTr="006C10A0">
        <w:trPr>
          <w:jc w:val="center"/>
        </w:trPr>
        <w:tc>
          <w:tcPr>
            <w:tcW w:w="846" w:type="dxa"/>
            <w:shd w:val="clear" w:color="auto" w:fill="auto"/>
          </w:tcPr>
          <w:p w14:paraId="75CE6EEA" w14:textId="77777777" w:rsidR="004071E6" w:rsidRPr="004071E6" w:rsidRDefault="004071E6" w:rsidP="006C10A0">
            <w:pPr>
              <w:pStyle w:val="Normalaftertitle"/>
              <w:spacing w:before="20" w:after="20"/>
              <w:rPr>
                <w:sz w:val="16"/>
                <w:szCs w:val="16"/>
                <w:lang w:val="en-GB"/>
              </w:rPr>
            </w:pPr>
          </w:p>
        </w:tc>
        <w:tc>
          <w:tcPr>
            <w:tcW w:w="5386" w:type="dxa"/>
            <w:shd w:val="clear" w:color="auto" w:fill="auto"/>
          </w:tcPr>
          <w:p w14:paraId="0B820B43" w14:textId="77777777" w:rsidR="004071E6" w:rsidRPr="004071E6" w:rsidRDefault="004071E6" w:rsidP="006C10A0">
            <w:pPr>
              <w:pStyle w:val="Normalaftertitle"/>
              <w:spacing w:before="20" w:after="20"/>
              <w:rPr>
                <w:sz w:val="16"/>
                <w:szCs w:val="16"/>
                <w:lang w:val="en-GB"/>
              </w:rPr>
            </w:pPr>
            <w:r w:rsidRPr="004071E6">
              <w:rPr>
                <w:sz w:val="16"/>
                <w:szCs w:val="16"/>
                <w:lang w:val="en-GB"/>
              </w:rPr>
              <w:t>Difference between earth station and GSO satellite longitude (degrees)</w:t>
            </w:r>
          </w:p>
        </w:tc>
        <w:tc>
          <w:tcPr>
            <w:tcW w:w="1134" w:type="dxa"/>
            <w:shd w:val="clear" w:color="auto" w:fill="auto"/>
          </w:tcPr>
          <w:p w14:paraId="16F6AD62" w14:textId="77777777" w:rsidR="004071E6" w:rsidRPr="004071E6" w:rsidRDefault="004071E6" w:rsidP="006C10A0">
            <w:pPr>
              <w:pStyle w:val="Normalaftertitle"/>
              <w:spacing w:before="20" w:after="20"/>
              <w:rPr>
                <w:sz w:val="16"/>
                <w:szCs w:val="16"/>
                <w:lang w:val="en-GB"/>
              </w:rPr>
            </w:pPr>
            <w:r w:rsidRPr="004071E6">
              <w:rPr>
                <w:rFonts w:ascii="Symbol" w:eastAsia="Symbol" w:hAnsi="Symbol" w:cs="Symbol"/>
                <w:sz w:val="16"/>
                <w:szCs w:val="16"/>
              </w:rPr>
              <w:t></w:t>
            </w:r>
            <w:r w:rsidRPr="004071E6">
              <w:rPr>
                <w:rFonts w:ascii="Symbol" w:eastAsia="Symbol" w:hAnsi="Symbol" w:cs="Symbol"/>
                <w:sz w:val="16"/>
                <w:szCs w:val="16"/>
              </w:rPr>
              <w:t></w:t>
            </w:r>
            <w:r w:rsidRPr="004071E6">
              <w:rPr>
                <w:i/>
                <w:iCs/>
                <w:sz w:val="16"/>
                <w:szCs w:val="16"/>
                <w:vertAlign w:val="subscript"/>
              </w:rPr>
              <w:t>g</w:t>
            </w:r>
          </w:p>
        </w:tc>
        <w:tc>
          <w:tcPr>
            <w:tcW w:w="1134" w:type="dxa"/>
            <w:shd w:val="clear" w:color="auto" w:fill="auto"/>
          </w:tcPr>
          <w:p w14:paraId="10664A3E" w14:textId="77777777" w:rsidR="004071E6" w:rsidRPr="004071E6" w:rsidRDefault="004071E6" w:rsidP="006C10A0">
            <w:pPr>
              <w:pStyle w:val="Normalaftertitle"/>
              <w:spacing w:before="20" w:after="20"/>
              <w:jc w:val="right"/>
              <w:rPr>
                <w:sz w:val="16"/>
                <w:szCs w:val="16"/>
                <w:lang w:val="en-GB"/>
              </w:rPr>
            </w:pPr>
            <w:r w:rsidRPr="004071E6">
              <w:rPr>
                <w:sz w:val="16"/>
                <w:szCs w:val="16"/>
              </w:rPr>
              <w:t>47</w:t>
            </w:r>
          </w:p>
        </w:tc>
        <w:tc>
          <w:tcPr>
            <w:tcW w:w="5959" w:type="dxa"/>
            <w:shd w:val="clear" w:color="auto" w:fill="auto"/>
          </w:tcPr>
          <w:p w14:paraId="3F3AE47F" w14:textId="77777777" w:rsidR="004071E6" w:rsidRPr="004071E6" w:rsidRDefault="004071E6" w:rsidP="006C10A0">
            <w:pPr>
              <w:pStyle w:val="Normalaftertitle"/>
              <w:spacing w:before="20" w:after="20"/>
              <w:rPr>
                <w:sz w:val="16"/>
                <w:szCs w:val="16"/>
                <w:lang w:val="en-GB"/>
              </w:rPr>
            </w:pPr>
            <w:r w:rsidRPr="004071E6">
              <w:rPr>
                <w:i/>
                <w:iCs/>
                <w:sz w:val="16"/>
                <w:szCs w:val="16"/>
              </w:rPr>
              <w:t>GSO</w:t>
            </w:r>
            <w:r w:rsidRPr="004071E6">
              <w:rPr>
                <w:i/>
                <w:iCs/>
                <w:sz w:val="16"/>
                <w:szCs w:val="16"/>
                <w:vertAlign w:val="subscript"/>
              </w:rPr>
              <w:t>long</w:t>
            </w:r>
            <w:r w:rsidRPr="004071E6">
              <w:rPr>
                <w:sz w:val="16"/>
                <w:szCs w:val="16"/>
              </w:rPr>
              <w:t xml:space="preserve"> – </w:t>
            </w:r>
            <w:r w:rsidRPr="004071E6">
              <w:rPr>
                <w:i/>
                <w:iCs/>
                <w:sz w:val="16"/>
                <w:szCs w:val="16"/>
              </w:rPr>
              <w:t>earth</w:t>
            </w:r>
            <w:r w:rsidRPr="004071E6">
              <w:rPr>
                <w:i/>
                <w:iCs/>
                <w:sz w:val="16"/>
                <w:szCs w:val="16"/>
                <w:vertAlign w:val="subscript"/>
              </w:rPr>
              <w:t>long</w:t>
            </w:r>
          </w:p>
        </w:tc>
      </w:tr>
      <w:tr w:rsidR="004071E6" w:rsidRPr="004071E6" w14:paraId="3ADA5E8E" w14:textId="77777777" w:rsidTr="006C10A0">
        <w:trPr>
          <w:jc w:val="center"/>
        </w:trPr>
        <w:tc>
          <w:tcPr>
            <w:tcW w:w="846" w:type="dxa"/>
            <w:shd w:val="clear" w:color="auto" w:fill="auto"/>
          </w:tcPr>
          <w:p w14:paraId="6AEF3E50" w14:textId="77777777" w:rsidR="004071E6" w:rsidRPr="004071E6" w:rsidRDefault="004071E6" w:rsidP="006C10A0">
            <w:pPr>
              <w:pStyle w:val="Normalaftertitle"/>
              <w:spacing w:before="20" w:after="20"/>
              <w:rPr>
                <w:sz w:val="16"/>
                <w:szCs w:val="16"/>
                <w:lang w:val="en-GB"/>
              </w:rPr>
            </w:pPr>
          </w:p>
        </w:tc>
        <w:tc>
          <w:tcPr>
            <w:tcW w:w="5386" w:type="dxa"/>
            <w:shd w:val="clear" w:color="auto" w:fill="auto"/>
          </w:tcPr>
          <w:p w14:paraId="773667C3" w14:textId="77777777" w:rsidR="004071E6" w:rsidRPr="004071E6" w:rsidRDefault="004071E6" w:rsidP="006C10A0">
            <w:pPr>
              <w:pStyle w:val="Normalaftertitle"/>
              <w:spacing w:before="20" w:after="20"/>
              <w:rPr>
                <w:sz w:val="16"/>
                <w:szCs w:val="16"/>
                <w:lang w:val="en-GB"/>
              </w:rPr>
            </w:pPr>
            <w:r w:rsidRPr="004071E6">
              <w:rPr>
                <w:sz w:val="16"/>
                <w:szCs w:val="16"/>
                <w:lang w:val="en-GB"/>
              </w:rPr>
              <w:t>Calculate gamma angle from earth station to GSO satellite (degrees)</w:t>
            </w:r>
          </w:p>
        </w:tc>
        <w:tc>
          <w:tcPr>
            <w:tcW w:w="1134" w:type="dxa"/>
            <w:shd w:val="clear" w:color="auto" w:fill="auto"/>
          </w:tcPr>
          <w:p w14:paraId="7D37A8D6" w14:textId="77777777" w:rsidR="004071E6" w:rsidRPr="004071E6" w:rsidRDefault="004071E6" w:rsidP="006C10A0">
            <w:pPr>
              <w:pStyle w:val="Normalaftertitle"/>
              <w:spacing w:before="20" w:after="20"/>
              <w:rPr>
                <w:sz w:val="16"/>
                <w:szCs w:val="16"/>
                <w:lang w:val="en-GB"/>
              </w:rPr>
            </w:pPr>
            <w:r w:rsidRPr="004071E6">
              <w:rPr>
                <w:rFonts w:ascii="Symbol" w:eastAsia="Symbol" w:hAnsi="Symbol" w:cs="Symbol"/>
                <w:sz w:val="16"/>
                <w:szCs w:val="16"/>
              </w:rPr>
              <w:t></w:t>
            </w:r>
            <w:r w:rsidRPr="004071E6">
              <w:rPr>
                <w:i/>
                <w:iCs/>
                <w:sz w:val="16"/>
                <w:szCs w:val="16"/>
                <w:vertAlign w:val="subscript"/>
              </w:rPr>
              <w:t>g</w:t>
            </w:r>
          </w:p>
        </w:tc>
        <w:tc>
          <w:tcPr>
            <w:tcW w:w="1134" w:type="dxa"/>
            <w:shd w:val="clear" w:color="auto" w:fill="auto"/>
          </w:tcPr>
          <w:p w14:paraId="5B550377" w14:textId="77777777" w:rsidR="004071E6" w:rsidRPr="004071E6" w:rsidRDefault="004071E6" w:rsidP="006C10A0">
            <w:pPr>
              <w:pStyle w:val="Normalaftertitle"/>
              <w:spacing w:before="20" w:after="20"/>
              <w:jc w:val="right"/>
              <w:rPr>
                <w:sz w:val="16"/>
                <w:szCs w:val="16"/>
                <w:lang w:val="en-GB"/>
              </w:rPr>
            </w:pPr>
            <w:r w:rsidRPr="004071E6">
              <w:rPr>
                <w:sz w:val="16"/>
                <w:szCs w:val="16"/>
              </w:rPr>
              <w:t>53.91141</w:t>
            </w:r>
          </w:p>
        </w:tc>
        <w:tc>
          <w:tcPr>
            <w:tcW w:w="5959" w:type="dxa"/>
            <w:shd w:val="clear" w:color="auto" w:fill="auto"/>
          </w:tcPr>
          <w:p w14:paraId="6772D175" w14:textId="77777777" w:rsidR="004071E6" w:rsidRPr="00E5513E" w:rsidRDefault="00EB4326" w:rsidP="006C10A0">
            <w:pPr>
              <w:pStyle w:val="Normalaftertitle"/>
              <w:spacing w:before="20" w:after="20"/>
              <w:rPr>
                <w:sz w:val="16"/>
                <w:szCs w:val="16"/>
                <w:lang w:val="es-ES_tradnl"/>
              </w:rPr>
            </w:pPr>
            <m:oMathPara>
              <m:oMathParaPr>
                <m:jc m:val="left"/>
              </m:oMathParaPr>
              <m:oMath>
                <m:func>
                  <m:funcPr>
                    <m:ctrlPr>
                      <w:rPr>
                        <w:rFonts w:ascii="Cambria Math" w:hAnsi="Cambria Math"/>
                        <w:i/>
                        <w:sz w:val="16"/>
                        <w:szCs w:val="16"/>
                      </w:rPr>
                    </m:ctrlPr>
                  </m:funcPr>
                  <m:fName>
                    <m:r>
                      <m:rPr>
                        <m:sty m:val="p"/>
                      </m:rPr>
                      <w:rPr>
                        <w:rFonts w:ascii="Cambria Math" w:hAnsi="Cambria Math"/>
                        <w:sz w:val="16"/>
                        <w:szCs w:val="16"/>
                      </w:rPr>
                      <m:t>acos</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r>
                                  <m:rPr>
                                    <m:sty m:val="p"/>
                                  </m:rPr>
                                  <w:rPr>
                                    <w:rFonts w:ascii="Cambria Math" w:hAnsi="Cambria Math"/>
                                    <w:sz w:val="16"/>
                                    <w:szCs w:val="16"/>
                                  </w:rPr>
                                  <m:t>φ</m:t>
                                </m:r>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m:t>
                                    </m:r>
                                  </m:e>
                                  <m:sub>
                                    <m:r>
                                      <w:rPr>
                                        <w:rFonts w:ascii="Cambria Math" w:hAnsi="Cambria Math"/>
                                        <w:sz w:val="16"/>
                                        <w:szCs w:val="16"/>
                                      </w:rPr>
                                      <m:t>g</m:t>
                                    </m:r>
                                  </m:sub>
                                </m:sSub>
                              </m:e>
                            </m:d>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m:rPr>
                                        <m:sty m:val="p"/>
                                      </m:rPr>
                                      <w:rPr>
                                        <w:rFonts w:ascii="Cambria Math" w:hAnsi="Cambria Math"/>
                                        <w:sz w:val="16"/>
                                        <w:szCs w:val="16"/>
                                      </w:rPr>
                                      <m:t>φ</m:t>
                                    </m:r>
                                  </m:e>
                                </m:d>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m:t>
                                            </m:r>
                                          </m:e>
                                          <m:sub>
                                            <m:r>
                                              <w:rPr>
                                                <w:rFonts w:ascii="Cambria Math" w:hAnsi="Cambria Math"/>
                                                <w:sz w:val="16"/>
                                                <w:szCs w:val="16"/>
                                              </w:rPr>
                                              <m:t>g</m:t>
                                            </m:r>
                                          </m:sub>
                                        </m:sSub>
                                      </m:e>
                                    </m:d>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Δλ</m:t>
                                                </m:r>
                                              </m:e>
                                              <m:sub>
                                                <m:r>
                                                  <w:rPr>
                                                    <w:rFonts w:ascii="Cambria Math" w:hAnsi="Cambria Math"/>
                                                    <w:sz w:val="16"/>
                                                    <w:szCs w:val="16"/>
                                                  </w:rPr>
                                                  <m:t>g</m:t>
                                                </m:r>
                                              </m:sub>
                                            </m:sSub>
                                          </m:e>
                                        </m:d>
                                      </m:e>
                                    </m:func>
                                  </m:e>
                                </m:func>
                              </m:e>
                            </m:func>
                          </m:e>
                        </m:func>
                      </m:e>
                    </m:d>
                  </m:e>
                </m:func>
              </m:oMath>
            </m:oMathPara>
          </w:p>
        </w:tc>
      </w:tr>
      <w:tr w:rsidR="004071E6" w:rsidRPr="004071E6" w14:paraId="3DC8A732" w14:textId="77777777" w:rsidTr="006C10A0">
        <w:trPr>
          <w:jc w:val="center"/>
        </w:trPr>
        <w:tc>
          <w:tcPr>
            <w:tcW w:w="846" w:type="dxa"/>
            <w:shd w:val="clear" w:color="auto" w:fill="auto"/>
          </w:tcPr>
          <w:p w14:paraId="666A3A63" w14:textId="77777777" w:rsidR="004071E6" w:rsidRPr="004071E6" w:rsidRDefault="004071E6" w:rsidP="006C10A0">
            <w:pPr>
              <w:pStyle w:val="Normalaftertitle"/>
              <w:spacing w:before="20" w:after="20"/>
              <w:rPr>
                <w:sz w:val="16"/>
                <w:szCs w:val="16"/>
                <w:lang w:val="es-ES_tradnl"/>
              </w:rPr>
            </w:pPr>
          </w:p>
        </w:tc>
        <w:tc>
          <w:tcPr>
            <w:tcW w:w="5386" w:type="dxa"/>
            <w:shd w:val="clear" w:color="auto" w:fill="auto"/>
          </w:tcPr>
          <w:p w14:paraId="144EC8C6" w14:textId="77777777" w:rsidR="004071E6" w:rsidRPr="004071E6" w:rsidRDefault="004071E6" w:rsidP="006C10A0">
            <w:pPr>
              <w:pStyle w:val="Normalaftertitle"/>
              <w:spacing w:before="20" w:after="20"/>
              <w:rPr>
                <w:sz w:val="16"/>
                <w:szCs w:val="16"/>
                <w:lang w:val="en-GB"/>
              </w:rPr>
            </w:pPr>
            <w:r w:rsidRPr="004071E6">
              <w:rPr>
                <w:sz w:val="16"/>
                <w:szCs w:val="16"/>
                <w:lang w:val="en-GB"/>
              </w:rPr>
              <w:t>Calculate slant range from earth station to GSO satellite (km)</w:t>
            </w:r>
          </w:p>
        </w:tc>
        <w:tc>
          <w:tcPr>
            <w:tcW w:w="1134" w:type="dxa"/>
            <w:shd w:val="clear" w:color="auto" w:fill="auto"/>
          </w:tcPr>
          <w:p w14:paraId="2D79217B" w14:textId="77777777" w:rsidR="004071E6" w:rsidRPr="004071E6" w:rsidRDefault="004071E6" w:rsidP="006C10A0">
            <w:pPr>
              <w:pStyle w:val="Normalaftertitle"/>
              <w:spacing w:before="20" w:after="20"/>
              <w:rPr>
                <w:sz w:val="16"/>
                <w:szCs w:val="16"/>
                <w:lang w:val="en-GB"/>
              </w:rPr>
            </w:pPr>
            <w:proofErr w:type="gramStart"/>
            <w:r w:rsidRPr="004071E6">
              <w:rPr>
                <w:i/>
                <w:iCs/>
                <w:sz w:val="16"/>
                <w:szCs w:val="16"/>
              </w:rPr>
              <w:t>d</w:t>
            </w:r>
            <w:r w:rsidRPr="004071E6">
              <w:rPr>
                <w:i/>
                <w:iCs/>
                <w:sz w:val="16"/>
                <w:szCs w:val="16"/>
                <w:vertAlign w:val="subscript"/>
              </w:rPr>
              <w:t>g</w:t>
            </w:r>
            <w:proofErr w:type="gramEnd"/>
          </w:p>
        </w:tc>
        <w:tc>
          <w:tcPr>
            <w:tcW w:w="1134" w:type="dxa"/>
            <w:shd w:val="clear" w:color="auto" w:fill="auto"/>
          </w:tcPr>
          <w:p w14:paraId="1B064573" w14:textId="77777777" w:rsidR="004071E6" w:rsidRPr="004071E6" w:rsidRDefault="004071E6" w:rsidP="006C10A0">
            <w:pPr>
              <w:pStyle w:val="Normalaftertitle"/>
              <w:spacing w:before="20" w:after="20"/>
              <w:jc w:val="right"/>
              <w:rPr>
                <w:sz w:val="16"/>
                <w:szCs w:val="16"/>
                <w:lang w:val="en-GB"/>
              </w:rPr>
            </w:pPr>
            <w:r w:rsidRPr="004071E6">
              <w:rPr>
                <w:sz w:val="16"/>
                <w:szCs w:val="16"/>
              </w:rPr>
              <w:t>3 8751.35</w:t>
            </w:r>
          </w:p>
        </w:tc>
        <w:tc>
          <w:tcPr>
            <w:tcW w:w="5959" w:type="dxa"/>
            <w:shd w:val="clear" w:color="auto" w:fill="auto"/>
          </w:tcPr>
          <w:p w14:paraId="5AA3177B" w14:textId="77777777" w:rsidR="004071E6" w:rsidRPr="00E5513E" w:rsidRDefault="00EB4326" w:rsidP="006C10A0">
            <w:pPr>
              <w:pStyle w:val="Normalaftertitle"/>
              <w:spacing w:before="20" w:after="20"/>
              <w:rPr>
                <w:sz w:val="16"/>
                <w:szCs w:val="16"/>
                <w:lang w:val="en-GB"/>
              </w:rPr>
            </w:pPr>
            <m:oMathPara>
              <m:oMathParaPr>
                <m:jc m:val="left"/>
              </m:oMathParaPr>
              <m:oMath>
                <m:rad>
                  <m:radPr>
                    <m:degHide m:val="1"/>
                    <m:ctrlPr>
                      <w:rPr>
                        <w:rFonts w:ascii="Cambria Math" w:hAnsi="Cambria Math"/>
                        <w:i/>
                        <w:sz w:val="16"/>
                        <w:szCs w:val="16"/>
                      </w:rPr>
                    </m:ctrlPr>
                  </m:radPr>
                  <m:deg/>
                  <m:e>
                    <m:sSubSup>
                      <m:sSubSupPr>
                        <m:ctrlPr>
                          <w:rPr>
                            <w:rFonts w:ascii="Cambria Math" w:hAnsi="Cambria Math"/>
                            <w:i/>
                            <w:sz w:val="16"/>
                            <w:szCs w:val="16"/>
                          </w:rPr>
                        </m:ctrlPr>
                      </m:sSubSupPr>
                      <m:e>
                        <m:r>
                          <w:rPr>
                            <w:rFonts w:ascii="Cambria Math" w:hAnsi="Cambria Math"/>
                            <w:sz w:val="16"/>
                            <w:szCs w:val="16"/>
                          </w:rPr>
                          <m:t>R</m:t>
                        </m:r>
                      </m:e>
                      <m:sub>
                        <m:r>
                          <w:rPr>
                            <w:rFonts w:ascii="Cambria Math" w:hAnsi="Cambria Math"/>
                            <w:sz w:val="16"/>
                            <w:szCs w:val="16"/>
                          </w:rPr>
                          <m:t>e</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R</m:t>
                        </m:r>
                      </m:e>
                      <m:sub>
                        <m:r>
                          <w:rPr>
                            <w:rFonts w:ascii="Cambria Math" w:hAnsi="Cambria Math"/>
                            <w:sz w:val="16"/>
                            <w:szCs w:val="16"/>
                          </w:rPr>
                          <m:t>g</m:t>
                        </m:r>
                      </m:sub>
                      <m:sup>
                        <m:r>
                          <w:rPr>
                            <w:rFonts w:ascii="Cambria Math" w:hAnsi="Cambria Math"/>
                            <w:sz w:val="16"/>
                            <w:szCs w:val="16"/>
                          </w:rPr>
                          <m:t>2</m:t>
                        </m:r>
                      </m:sup>
                    </m:sSubSup>
                    <m:r>
                      <w:rPr>
                        <w:rFonts w:ascii="Cambria Math" w:hAnsi="Cambria Math"/>
                        <w:sz w:val="16"/>
                        <w:szCs w:val="16"/>
                      </w:rPr>
                      <m:t>-2×</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g</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g</m:t>
                                </m:r>
                              </m:sub>
                            </m:sSub>
                          </m:e>
                        </m:d>
                      </m:e>
                    </m:func>
                  </m:e>
                </m:rad>
              </m:oMath>
            </m:oMathPara>
          </w:p>
        </w:tc>
      </w:tr>
      <w:tr w:rsidR="004071E6" w:rsidRPr="004071E6" w14:paraId="04DEA7E7" w14:textId="77777777" w:rsidTr="006C10A0">
        <w:trPr>
          <w:jc w:val="center"/>
        </w:trPr>
        <w:tc>
          <w:tcPr>
            <w:tcW w:w="846" w:type="dxa"/>
            <w:shd w:val="clear" w:color="auto" w:fill="auto"/>
          </w:tcPr>
          <w:p w14:paraId="55C2F703" w14:textId="77777777" w:rsidR="004071E6" w:rsidRPr="004071E6" w:rsidRDefault="004071E6" w:rsidP="006C10A0">
            <w:pPr>
              <w:pStyle w:val="Normalaftertitle"/>
              <w:spacing w:before="20" w:after="20"/>
              <w:rPr>
                <w:sz w:val="16"/>
                <w:szCs w:val="16"/>
                <w:lang w:val="en-GB"/>
              </w:rPr>
            </w:pPr>
          </w:p>
        </w:tc>
        <w:tc>
          <w:tcPr>
            <w:tcW w:w="5386" w:type="dxa"/>
            <w:shd w:val="clear" w:color="auto" w:fill="auto"/>
          </w:tcPr>
          <w:p w14:paraId="338B23BA" w14:textId="77777777" w:rsidR="004071E6" w:rsidRPr="004071E6" w:rsidRDefault="004071E6" w:rsidP="006C10A0">
            <w:pPr>
              <w:pStyle w:val="Normalaftertitle"/>
              <w:spacing w:before="20" w:after="20"/>
              <w:rPr>
                <w:sz w:val="16"/>
                <w:szCs w:val="16"/>
                <w:lang w:val="en-GB"/>
              </w:rPr>
            </w:pPr>
            <w:r w:rsidRPr="004071E6">
              <w:rPr>
                <w:sz w:val="16"/>
                <w:szCs w:val="16"/>
                <w:lang w:val="en-GB"/>
              </w:rPr>
              <w:t>Calculate elevation angle from earth station to GSO satellite (degrees)</w:t>
            </w:r>
          </w:p>
        </w:tc>
        <w:tc>
          <w:tcPr>
            <w:tcW w:w="1134" w:type="dxa"/>
            <w:shd w:val="clear" w:color="auto" w:fill="auto"/>
          </w:tcPr>
          <w:p w14:paraId="7BE67726" w14:textId="77777777" w:rsidR="004071E6" w:rsidRPr="004071E6" w:rsidRDefault="004071E6" w:rsidP="006C10A0">
            <w:pPr>
              <w:pStyle w:val="Normalaftertitle"/>
              <w:spacing w:before="20" w:after="20"/>
              <w:rPr>
                <w:sz w:val="16"/>
                <w:szCs w:val="16"/>
                <w:lang w:val="en-GB"/>
              </w:rPr>
            </w:pPr>
            <w:r w:rsidRPr="004071E6">
              <w:rPr>
                <w:i/>
                <w:iCs/>
                <w:sz w:val="16"/>
                <w:szCs w:val="16"/>
              </w:rPr>
              <w:t>El</w:t>
            </w:r>
          </w:p>
        </w:tc>
        <w:tc>
          <w:tcPr>
            <w:tcW w:w="1134" w:type="dxa"/>
            <w:shd w:val="clear" w:color="auto" w:fill="auto"/>
          </w:tcPr>
          <w:p w14:paraId="5375F22D" w14:textId="77777777" w:rsidR="004071E6" w:rsidRPr="004071E6" w:rsidRDefault="004071E6" w:rsidP="006C10A0">
            <w:pPr>
              <w:pStyle w:val="Normalaftertitle"/>
              <w:spacing w:before="20" w:after="20"/>
              <w:jc w:val="right"/>
              <w:rPr>
                <w:sz w:val="16"/>
                <w:szCs w:val="16"/>
                <w:lang w:val="en-GB"/>
              </w:rPr>
            </w:pPr>
            <w:r w:rsidRPr="004071E6">
              <w:rPr>
                <w:sz w:val="16"/>
                <w:szCs w:val="16"/>
              </w:rPr>
              <w:t>28.44516</w:t>
            </w:r>
          </w:p>
        </w:tc>
        <w:tc>
          <w:tcPr>
            <w:tcW w:w="5959" w:type="dxa"/>
            <w:shd w:val="clear" w:color="auto" w:fill="auto"/>
          </w:tcPr>
          <w:p w14:paraId="6ED88E79" w14:textId="77777777" w:rsidR="004071E6" w:rsidRPr="00E5513E" w:rsidRDefault="00EB4326" w:rsidP="006C10A0">
            <w:pPr>
              <w:pStyle w:val="Normalaftertitle"/>
              <w:spacing w:before="20" w:after="20"/>
              <w:rPr>
                <w:sz w:val="16"/>
                <w:szCs w:val="16"/>
                <w:lang w:val="en-GB"/>
              </w:rPr>
            </w:pPr>
            <m:oMathPara>
              <m:oMathParaPr>
                <m:jc m:val="left"/>
              </m:oMathParaPr>
              <m:oMath>
                <m:func>
                  <m:funcPr>
                    <m:ctrlPr>
                      <w:rPr>
                        <w:rFonts w:ascii="Cambria Math" w:hAnsi="Cambria Math"/>
                        <w:i/>
                        <w:sz w:val="16"/>
                        <w:szCs w:val="16"/>
                      </w:rPr>
                    </m:ctrlPr>
                  </m:funcPr>
                  <m:fName>
                    <m:r>
                      <m:rPr>
                        <m:sty m:val="p"/>
                      </m:rPr>
                      <w:rPr>
                        <w:rFonts w:ascii="Cambria Math" w:hAnsi="Cambria Math"/>
                        <w:sz w:val="16"/>
                        <w:szCs w:val="16"/>
                      </w:rPr>
                      <m:t>acos</m:t>
                    </m:r>
                  </m:fName>
                  <m:e>
                    <m:d>
                      <m:dPr>
                        <m:begChr m:val="["/>
                        <m:endChr m:val="]"/>
                        <m:ctrlPr>
                          <w:rPr>
                            <w:rFonts w:ascii="Cambria Math" w:hAnsi="Cambria Math"/>
                            <w:i/>
                            <w:sz w:val="16"/>
                            <w:szCs w:val="16"/>
                          </w:rPr>
                        </m:ctrlPr>
                      </m:dPr>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g</m:t>
                                    </m:r>
                                  </m:sub>
                                </m:sSub>
                              </m:num>
                              <m:den>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g</m:t>
                                    </m:r>
                                  </m:sub>
                                </m:sSub>
                              </m:den>
                            </m:f>
                          </m:e>
                        </m:d>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g</m:t>
                                    </m:r>
                                  </m:sub>
                                </m:sSub>
                              </m:e>
                            </m:d>
                          </m:e>
                        </m:func>
                      </m:e>
                    </m:d>
                  </m:e>
                </m:func>
              </m:oMath>
            </m:oMathPara>
          </w:p>
        </w:tc>
      </w:tr>
      <w:tr w:rsidR="004071E6" w:rsidRPr="00EB4326" w14:paraId="03AB8A82" w14:textId="77777777" w:rsidTr="006C10A0">
        <w:trPr>
          <w:jc w:val="center"/>
        </w:trPr>
        <w:tc>
          <w:tcPr>
            <w:tcW w:w="846" w:type="dxa"/>
            <w:shd w:val="clear" w:color="auto" w:fill="auto"/>
          </w:tcPr>
          <w:p w14:paraId="6CDC0AC7" w14:textId="77777777" w:rsidR="004071E6" w:rsidRPr="004071E6" w:rsidRDefault="004071E6" w:rsidP="006C10A0">
            <w:pPr>
              <w:pStyle w:val="Normalaftertitle"/>
              <w:spacing w:before="20" w:after="20"/>
              <w:rPr>
                <w:sz w:val="16"/>
                <w:szCs w:val="16"/>
                <w:lang w:val="en-GB"/>
              </w:rPr>
            </w:pPr>
          </w:p>
        </w:tc>
        <w:tc>
          <w:tcPr>
            <w:tcW w:w="5386" w:type="dxa"/>
            <w:shd w:val="clear" w:color="auto" w:fill="auto"/>
          </w:tcPr>
          <w:p w14:paraId="50966788" w14:textId="77777777" w:rsidR="004071E6" w:rsidRPr="004071E6" w:rsidRDefault="004071E6" w:rsidP="006C10A0">
            <w:pPr>
              <w:pStyle w:val="Normalaftertitle"/>
              <w:spacing w:before="20" w:after="20"/>
              <w:rPr>
                <w:sz w:val="16"/>
                <w:szCs w:val="16"/>
                <w:lang w:val="en-GB"/>
              </w:rPr>
            </w:pPr>
            <w:r w:rsidRPr="004071E6">
              <w:rPr>
                <w:sz w:val="16"/>
                <w:szCs w:val="16"/>
                <w:lang w:val="en-GB"/>
              </w:rPr>
              <w:t>Calculate azimuth angle from the earth station to GSO satellite (degrees)</w:t>
            </w:r>
          </w:p>
        </w:tc>
        <w:tc>
          <w:tcPr>
            <w:tcW w:w="1134" w:type="dxa"/>
            <w:shd w:val="clear" w:color="auto" w:fill="auto"/>
          </w:tcPr>
          <w:p w14:paraId="350EB455" w14:textId="77777777" w:rsidR="004071E6" w:rsidRPr="004071E6" w:rsidRDefault="004071E6" w:rsidP="006C10A0">
            <w:pPr>
              <w:pStyle w:val="Normalaftertitle"/>
              <w:spacing w:before="20" w:after="20"/>
              <w:rPr>
                <w:sz w:val="16"/>
                <w:szCs w:val="16"/>
                <w:lang w:val="en-GB"/>
              </w:rPr>
            </w:pPr>
            <w:r w:rsidRPr="004071E6">
              <w:rPr>
                <w:i/>
                <w:iCs/>
                <w:sz w:val="16"/>
                <w:szCs w:val="16"/>
              </w:rPr>
              <w:t>Az</w:t>
            </w:r>
          </w:p>
        </w:tc>
        <w:tc>
          <w:tcPr>
            <w:tcW w:w="1134" w:type="dxa"/>
            <w:shd w:val="clear" w:color="auto" w:fill="auto"/>
          </w:tcPr>
          <w:p w14:paraId="1028F840" w14:textId="77777777" w:rsidR="004071E6" w:rsidRPr="004071E6" w:rsidRDefault="004071E6" w:rsidP="006C10A0">
            <w:pPr>
              <w:pStyle w:val="Normalaftertitle"/>
              <w:spacing w:before="20" w:after="20"/>
              <w:jc w:val="right"/>
              <w:rPr>
                <w:sz w:val="16"/>
                <w:szCs w:val="16"/>
                <w:lang w:val="en-GB"/>
              </w:rPr>
            </w:pPr>
            <w:r w:rsidRPr="004071E6">
              <w:rPr>
                <w:sz w:val="16"/>
                <w:szCs w:val="16"/>
              </w:rPr>
              <w:t>115.6339</w:t>
            </w:r>
          </w:p>
        </w:tc>
        <w:tc>
          <w:tcPr>
            <w:tcW w:w="5959" w:type="dxa"/>
            <w:shd w:val="clear" w:color="auto" w:fill="auto"/>
          </w:tcPr>
          <w:p w14:paraId="0EC85AC9" w14:textId="77777777" w:rsidR="004071E6" w:rsidRPr="004071E6" w:rsidRDefault="004071E6" w:rsidP="006C10A0">
            <w:pPr>
              <w:pStyle w:val="Normalaftertitle"/>
              <w:spacing w:before="20" w:after="20"/>
              <w:rPr>
                <w:sz w:val="16"/>
                <w:szCs w:val="16"/>
                <w:lang w:val="en-GB"/>
              </w:rPr>
            </w:pPr>
            <w:r w:rsidRPr="004071E6">
              <w:rPr>
                <w:sz w:val="16"/>
                <w:szCs w:val="16"/>
                <w:lang w:val="en-GB"/>
              </w:rPr>
              <w:t>If (</w:t>
            </w:r>
            <w:r w:rsidRPr="004071E6">
              <w:rPr>
                <w:sz w:val="16"/>
                <w:szCs w:val="16"/>
              </w:rPr>
              <w:t>Δλ</w:t>
            </w:r>
            <w:r w:rsidRPr="004071E6">
              <w:rPr>
                <w:i/>
                <w:iCs/>
                <w:sz w:val="16"/>
                <w:szCs w:val="16"/>
                <w:vertAlign w:val="subscript"/>
                <w:lang w:val="en-GB"/>
              </w:rPr>
              <w:t>g</w:t>
            </w:r>
            <w:r w:rsidRPr="004071E6">
              <w:rPr>
                <w:i/>
                <w:iCs/>
                <w:sz w:val="16"/>
                <w:szCs w:val="16"/>
                <w:lang w:val="en-GB"/>
              </w:rPr>
              <w:t> </w:t>
            </w:r>
            <w:r w:rsidRPr="004071E6">
              <w:rPr>
                <w:sz w:val="16"/>
                <w:szCs w:val="16"/>
                <w:lang w:val="en-GB"/>
              </w:rPr>
              <w:t xml:space="preserve">&gt; 0 and </w:t>
            </w:r>
            <w:r w:rsidRPr="004071E6">
              <w:rPr>
                <w:sz w:val="16"/>
                <w:szCs w:val="16"/>
              </w:rPr>
              <w:t>φ</w:t>
            </w:r>
            <w:r w:rsidRPr="004071E6">
              <w:rPr>
                <w:sz w:val="16"/>
                <w:szCs w:val="16"/>
                <w:lang w:val="en-GB"/>
              </w:rPr>
              <w:t> &lt; 0) or (</w:t>
            </w:r>
            <w:r w:rsidRPr="004071E6">
              <w:rPr>
                <w:sz w:val="16"/>
                <w:szCs w:val="16"/>
              </w:rPr>
              <w:t>Δλ</w:t>
            </w:r>
            <w:r w:rsidRPr="004071E6">
              <w:rPr>
                <w:i/>
                <w:iCs/>
                <w:sz w:val="16"/>
                <w:szCs w:val="16"/>
                <w:vertAlign w:val="subscript"/>
                <w:lang w:val="en-GB"/>
              </w:rPr>
              <w:t>g</w:t>
            </w:r>
            <w:r w:rsidRPr="004071E6">
              <w:rPr>
                <w:i/>
                <w:iCs/>
                <w:sz w:val="16"/>
                <w:szCs w:val="16"/>
                <w:lang w:val="en-GB"/>
              </w:rPr>
              <w:t> </w:t>
            </w:r>
            <w:r w:rsidRPr="004071E6">
              <w:rPr>
                <w:sz w:val="16"/>
                <w:szCs w:val="16"/>
                <w:lang w:val="en-GB"/>
              </w:rPr>
              <w:t xml:space="preserve">&lt; 0 and </w:t>
            </w:r>
            <w:r w:rsidRPr="004071E6">
              <w:rPr>
                <w:sz w:val="16"/>
                <w:szCs w:val="16"/>
              </w:rPr>
              <w:t>φ</w:t>
            </w:r>
            <w:r w:rsidRPr="004071E6">
              <w:rPr>
                <w:sz w:val="16"/>
                <w:szCs w:val="16"/>
                <w:lang w:val="en-GB"/>
              </w:rPr>
              <w:t> &lt; 0)</w:t>
            </w:r>
          </w:p>
          <w:p w14:paraId="374F98F4" w14:textId="77777777" w:rsidR="004071E6" w:rsidRPr="004071E6" w:rsidRDefault="004071E6" w:rsidP="006C10A0">
            <w:pPr>
              <w:pStyle w:val="Normalaftertitle"/>
              <w:spacing w:before="20" w:after="20"/>
              <w:rPr>
                <w:sz w:val="16"/>
                <w:szCs w:val="16"/>
                <w:lang w:val="en-GB"/>
              </w:rPr>
            </w:pPr>
            <w:r w:rsidRPr="004071E6">
              <w:rPr>
                <w:sz w:val="16"/>
                <w:szCs w:val="16"/>
                <w:lang w:val="en-GB"/>
              </w:rPr>
              <w:t xml:space="preserve">then </w:t>
            </w:r>
            <m:oMath>
              <m:func>
                <m:funcPr>
                  <m:ctrlPr>
                    <w:rPr>
                      <w:rFonts w:ascii="Cambria Math" w:hAnsi="Cambria Math"/>
                      <w:i/>
                      <w:sz w:val="16"/>
                      <w:szCs w:val="16"/>
                    </w:rPr>
                  </m:ctrlPr>
                </m:funcPr>
                <m:fName>
                  <m:r>
                    <m:rPr>
                      <m:sty m:val="p"/>
                    </m:rPr>
                    <w:rPr>
                      <w:rFonts w:ascii="Cambria Math" w:hAnsi="Cambria Math"/>
                      <w:sz w:val="16"/>
                      <w:szCs w:val="16"/>
                      <w:lang w:val="en-GB"/>
                    </w:rPr>
                    <m:t>asin</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δ</m:t>
                                  </m:r>
                                </m:e>
                                <m:sub>
                                  <m:r>
                                    <w:rPr>
                                      <w:rFonts w:ascii="Cambria Math" w:hAnsi="Cambria Math"/>
                                      <w:sz w:val="16"/>
                                      <w:szCs w:val="16"/>
                                    </w:rPr>
                                    <m:t>g</m:t>
                                  </m:r>
                                </m:sub>
                              </m:sSub>
                            </m:e>
                          </m:d>
                          <m:r>
                            <w:rPr>
                              <w:rFonts w:ascii="Cambria Math" w:hAnsi="Cambria Math"/>
                              <w:sz w:val="16"/>
                              <w:szCs w:val="16"/>
                              <w:lang w:val="en-GB"/>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m:rPr>
                                              <m:sty m:val="p"/>
                                            </m:rPr>
                                            <w:rPr>
                                              <w:rFonts w:ascii="Cambria Math" w:hAnsi="Cambria Math"/>
                                              <w:sz w:val="16"/>
                                              <w:szCs w:val="16"/>
                                            </w:rPr>
                                            <m:t>Δλ</m:t>
                                          </m:r>
                                        </m:e>
                                        <m:sub>
                                          <m:r>
                                            <w:rPr>
                                              <w:rFonts w:ascii="Cambria Math" w:hAnsi="Cambria Math"/>
                                              <w:sz w:val="16"/>
                                              <w:szCs w:val="16"/>
                                            </w:rPr>
                                            <m:t>g</m:t>
                                          </m:r>
                                        </m:sub>
                                      </m:sSub>
                                    </m:num>
                                    <m:den>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m:rPr>
                                                          <m:sty m:val="p"/>
                                                        </m:rPr>
                                                        <w:rPr>
                                                          <w:rFonts w:ascii="Cambria Math" w:hAnsi="Cambria Math"/>
                                                          <w:sz w:val="16"/>
                                                          <w:szCs w:val="16"/>
                                                        </w:rPr>
                                                        <m:t>Δλ</m:t>
                                                      </m:r>
                                                    </m:e>
                                                    <m:sub>
                                                      <m:r>
                                                        <w:rPr>
                                                          <w:rFonts w:ascii="Cambria Math" w:hAnsi="Cambria Math"/>
                                                          <w:sz w:val="16"/>
                                                          <w:szCs w:val="16"/>
                                                        </w:rPr>
                                                        <m:t>g</m:t>
                                                      </m:r>
                                                    </m:sub>
                                                  </m:sSub>
                                                </m:num>
                                                <m:den>
                                                  <m:func>
                                                    <m:funcPr>
                                                      <m:ctrlPr>
                                                        <w:rPr>
                                                          <w:rFonts w:ascii="Cambria Math" w:hAnsi="Cambria Math"/>
                                                          <w:i/>
                                                          <w:sz w:val="16"/>
                                                          <w:szCs w:val="16"/>
                                                        </w:rPr>
                                                      </m:ctrlPr>
                                                    </m:funcPr>
                                                    <m:fName>
                                                      <m:r>
                                                        <m:rPr>
                                                          <m:sty m:val="p"/>
                                                        </m:rPr>
                                                        <w:rPr>
                                                          <w:rFonts w:ascii="Cambria Math" w:hAnsi="Cambria Math"/>
                                                          <w:sz w:val="16"/>
                                                          <w:szCs w:val="16"/>
                                                          <w:lang w:val="en-GB"/>
                                                        </w:rPr>
                                                        <m:t>sin</m:t>
                                                      </m:r>
                                                    </m:fName>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g</m:t>
                                                          </m:r>
                                                        </m:sub>
                                                      </m:sSub>
                                                    </m:e>
                                                  </m:func>
                                                </m:den>
                                              </m:f>
                                            </m:e>
                                          </m:d>
                                        </m:e>
                                      </m:func>
                                    </m:den>
                                  </m:f>
                                </m:e>
                              </m:d>
                            </m:e>
                          </m:func>
                        </m:e>
                      </m:func>
                    </m:e>
                  </m:d>
                </m:e>
              </m:func>
            </m:oMath>
            <w:r w:rsidRPr="004071E6">
              <w:rPr>
                <w:sz w:val="16"/>
                <w:szCs w:val="16"/>
                <w:lang w:val="en-GB"/>
              </w:rPr>
              <w:t xml:space="preserve"> else </w:t>
            </w:r>
            <m:oMath>
              <m:r>
                <w:rPr>
                  <w:rFonts w:ascii="Cambria Math" w:hAnsi="Cambria Math"/>
                  <w:sz w:val="16"/>
                  <w:szCs w:val="16"/>
                  <w:lang w:val="en-GB"/>
                </w:rPr>
                <m:t>180-</m:t>
              </m:r>
              <m:func>
                <m:funcPr>
                  <m:ctrlPr>
                    <w:rPr>
                      <w:rFonts w:ascii="Cambria Math" w:hAnsi="Cambria Math"/>
                      <w:i/>
                      <w:sz w:val="16"/>
                      <w:szCs w:val="16"/>
                    </w:rPr>
                  </m:ctrlPr>
                </m:funcPr>
                <m:fName>
                  <m:r>
                    <m:rPr>
                      <m:sty m:val="p"/>
                    </m:rPr>
                    <w:rPr>
                      <w:rFonts w:ascii="Cambria Math" w:hAnsi="Cambria Math"/>
                      <w:sz w:val="16"/>
                      <w:szCs w:val="16"/>
                      <w:lang w:val="en-GB"/>
                    </w:rPr>
                    <m:t>asin</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m:t>
                                  </m:r>
                                </m:e>
                                <m:sub>
                                  <m:r>
                                    <w:rPr>
                                      <w:rFonts w:ascii="Cambria Math" w:hAnsi="Cambria Math"/>
                                      <w:sz w:val="16"/>
                                      <w:szCs w:val="16"/>
                                    </w:rPr>
                                    <m:t>g</m:t>
                                  </m:r>
                                </m:sub>
                              </m:sSub>
                            </m:e>
                          </m:d>
                          <m:r>
                            <w:rPr>
                              <w:rFonts w:ascii="Cambria Math" w:hAnsi="Cambria Math"/>
                              <w:sz w:val="16"/>
                              <w:szCs w:val="16"/>
                              <w:lang w:val="en-GB"/>
                            </w:rPr>
                            <m:t>×</m:t>
                          </m:r>
                          <m:f>
                            <m:fPr>
                              <m:ctrlPr>
                                <w:rPr>
                                  <w:rFonts w:ascii="Cambria Math" w:hAnsi="Cambria Math"/>
                                  <w:i/>
                                  <w:sz w:val="16"/>
                                  <w:szCs w:val="16"/>
                                </w:rPr>
                              </m:ctrlPr>
                            </m:fPr>
                            <m:num>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Δλ</m:t>
                                          </m:r>
                                        </m:e>
                                        <m:sub>
                                          <m:r>
                                            <w:rPr>
                                              <w:rFonts w:ascii="Cambria Math" w:hAnsi="Cambria Math"/>
                                              <w:sz w:val="16"/>
                                              <w:szCs w:val="16"/>
                                            </w:rPr>
                                            <m:t>g</m:t>
                                          </m:r>
                                        </m:sub>
                                      </m:sSub>
                                    </m:e>
                                  </m:d>
                                </m:e>
                              </m:func>
                            </m:num>
                            <m:den>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g</m:t>
                                          </m:r>
                                        </m:sub>
                                      </m:sSub>
                                    </m:e>
                                  </m:d>
                                </m:e>
                              </m:func>
                            </m:den>
                          </m:f>
                        </m:e>
                      </m:func>
                    </m:e>
                  </m:d>
                </m:e>
              </m:func>
            </m:oMath>
          </w:p>
        </w:tc>
      </w:tr>
      <w:tr w:rsidR="004071E6" w:rsidRPr="004071E6" w14:paraId="0F90A4FC" w14:textId="77777777" w:rsidTr="006C10A0">
        <w:trPr>
          <w:jc w:val="center"/>
        </w:trPr>
        <w:tc>
          <w:tcPr>
            <w:tcW w:w="846" w:type="dxa"/>
            <w:shd w:val="clear" w:color="auto" w:fill="auto"/>
          </w:tcPr>
          <w:p w14:paraId="66ED43BD" w14:textId="77777777" w:rsidR="004071E6" w:rsidRPr="004071E6" w:rsidRDefault="004071E6" w:rsidP="006C10A0">
            <w:pPr>
              <w:pStyle w:val="Normalaftertitle"/>
              <w:spacing w:before="20" w:after="20"/>
              <w:rPr>
                <w:sz w:val="16"/>
                <w:szCs w:val="16"/>
                <w:lang w:val="en-GB"/>
              </w:rPr>
            </w:pPr>
          </w:p>
        </w:tc>
        <w:tc>
          <w:tcPr>
            <w:tcW w:w="5386" w:type="dxa"/>
            <w:shd w:val="clear" w:color="auto" w:fill="auto"/>
          </w:tcPr>
          <w:p w14:paraId="374C9170" w14:textId="77777777" w:rsidR="004071E6" w:rsidRPr="004071E6" w:rsidRDefault="004071E6" w:rsidP="006C10A0">
            <w:pPr>
              <w:pStyle w:val="Normalaftertitle"/>
              <w:spacing w:before="20" w:after="20"/>
              <w:rPr>
                <w:sz w:val="16"/>
                <w:szCs w:val="16"/>
                <w:lang w:val="en-GB"/>
              </w:rPr>
            </w:pPr>
            <w:r w:rsidRPr="004071E6">
              <w:rPr>
                <w:sz w:val="16"/>
                <w:szCs w:val="16"/>
                <w:lang w:val="en-GB"/>
              </w:rPr>
              <w:t>Calculate gamma angle from earth station to non-GSO satellite (degrees)</w:t>
            </w:r>
          </w:p>
        </w:tc>
        <w:tc>
          <w:tcPr>
            <w:tcW w:w="1134" w:type="dxa"/>
            <w:shd w:val="clear" w:color="auto" w:fill="auto"/>
          </w:tcPr>
          <w:p w14:paraId="0F743F1F" w14:textId="77777777" w:rsidR="004071E6" w:rsidRPr="004071E6" w:rsidRDefault="004071E6" w:rsidP="006C10A0">
            <w:pPr>
              <w:pStyle w:val="Normalaftertitle"/>
              <w:spacing w:before="20" w:after="20"/>
              <w:rPr>
                <w:sz w:val="16"/>
                <w:szCs w:val="16"/>
                <w:lang w:val="en-GB"/>
              </w:rPr>
            </w:pPr>
            <w:r w:rsidRPr="004071E6">
              <w:rPr>
                <w:rFonts w:ascii="Symbol" w:eastAsia="Symbol" w:hAnsi="Symbol" w:cs="Symbol"/>
                <w:sz w:val="16"/>
                <w:szCs w:val="16"/>
              </w:rPr>
              <w:t></w:t>
            </w:r>
            <w:r w:rsidRPr="004071E6">
              <w:rPr>
                <w:i/>
                <w:iCs/>
                <w:sz w:val="16"/>
                <w:szCs w:val="16"/>
                <w:vertAlign w:val="subscript"/>
              </w:rPr>
              <w:t>n</w:t>
            </w:r>
          </w:p>
        </w:tc>
        <w:tc>
          <w:tcPr>
            <w:tcW w:w="1134" w:type="dxa"/>
            <w:shd w:val="clear" w:color="auto" w:fill="auto"/>
          </w:tcPr>
          <w:p w14:paraId="79A63C09" w14:textId="77777777" w:rsidR="004071E6" w:rsidRPr="004071E6" w:rsidRDefault="004071E6" w:rsidP="006C10A0">
            <w:pPr>
              <w:pStyle w:val="Normalaftertitle"/>
              <w:spacing w:before="20" w:after="20"/>
              <w:jc w:val="right"/>
              <w:rPr>
                <w:sz w:val="16"/>
                <w:szCs w:val="16"/>
                <w:lang w:val="en-GB"/>
              </w:rPr>
            </w:pPr>
            <w:r w:rsidRPr="004071E6">
              <w:rPr>
                <w:sz w:val="16"/>
                <w:szCs w:val="16"/>
              </w:rPr>
              <w:t>16.16731</w:t>
            </w:r>
          </w:p>
        </w:tc>
        <w:tc>
          <w:tcPr>
            <w:tcW w:w="5959" w:type="dxa"/>
            <w:shd w:val="clear" w:color="auto" w:fill="auto"/>
          </w:tcPr>
          <w:p w14:paraId="795A12D0" w14:textId="77777777" w:rsidR="004071E6" w:rsidRPr="00E5513E" w:rsidRDefault="00EB4326" w:rsidP="006C10A0">
            <w:pPr>
              <w:pStyle w:val="Normalaftertitle"/>
              <w:spacing w:before="20" w:after="20"/>
              <w:rPr>
                <w:sz w:val="16"/>
                <w:szCs w:val="16"/>
                <w:lang w:val="en-GB"/>
              </w:rPr>
            </w:pPr>
            <m:oMathPara>
              <m:oMathParaPr>
                <m:jc m:val="left"/>
              </m:oMathParaPr>
              <m:oMath>
                <m:func>
                  <m:funcPr>
                    <m:ctrlPr>
                      <w:rPr>
                        <w:rFonts w:ascii="Cambria Math" w:hAnsi="Cambria Math"/>
                        <w:i/>
                        <w:sz w:val="16"/>
                        <w:szCs w:val="16"/>
                      </w:rPr>
                    </m:ctrlPr>
                  </m:funcPr>
                  <m:fName>
                    <m:r>
                      <m:rPr>
                        <m:sty m:val="p"/>
                      </m:rPr>
                      <w:rPr>
                        <w:rFonts w:ascii="Cambria Math" w:hAnsi="Cambria Math"/>
                        <w:sz w:val="16"/>
                        <w:szCs w:val="16"/>
                      </w:rPr>
                      <m:t>acos</m:t>
                    </m:r>
                  </m:fName>
                  <m:e>
                    <m:d>
                      <m:dPr>
                        <m:ctrlPr>
                          <w:rPr>
                            <w:rFonts w:ascii="Cambria Math" w:hAnsi="Cambria Math"/>
                            <w:i/>
                            <w:sz w:val="16"/>
                            <w:szCs w:val="16"/>
                          </w:rPr>
                        </m:ctrlPr>
                      </m:dPr>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num>
                              <m:den>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n</m:t>
                                    </m:r>
                                  </m:sub>
                                </m:sSub>
                              </m:den>
                            </m:f>
                          </m:e>
                        </m:d>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w:rPr>
                                    <w:rFonts w:ascii="Cambria Math" w:hAnsi="Cambria Math"/>
                                    <w:sz w:val="16"/>
                                    <w:szCs w:val="16"/>
                                  </w:rPr>
                                  <m:t>El</m:t>
                                </m:r>
                              </m:e>
                            </m:d>
                          </m:e>
                        </m:func>
                      </m:e>
                    </m:d>
                    <m:r>
                      <w:rPr>
                        <w:rFonts w:ascii="Cambria Math" w:hAnsi="Cambria Math"/>
                        <w:sz w:val="16"/>
                        <w:szCs w:val="16"/>
                      </w:rPr>
                      <m:t>-El</m:t>
                    </m:r>
                  </m:e>
                </m:func>
              </m:oMath>
            </m:oMathPara>
          </w:p>
        </w:tc>
      </w:tr>
      <w:tr w:rsidR="004071E6" w:rsidRPr="00EB4326" w14:paraId="79B628B1" w14:textId="77777777" w:rsidTr="006C10A0">
        <w:trPr>
          <w:jc w:val="center"/>
        </w:trPr>
        <w:tc>
          <w:tcPr>
            <w:tcW w:w="846" w:type="dxa"/>
            <w:shd w:val="clear" w:color="auto" w:fill="auto"/>
          </w:tcPr>
          <w:p w14:paraId="3B160EEB" w14:textId="77777777" w:rsidR="004071E6" w:rsidRPr="004071E6" w:rsidRDefault="004071E6" w:rsidP="006C10A0">
            <w:pPr>
              <w:pStyle w:val="Normalaftertitle"/>
              <w:spacing w:before="20" w:after="20"/>
              <w:rPr>
                <w:sz w:val="16"/>
                <w:szCs w:val="16"/>
                <w:lang w:val="en-GB"/>
              </w:rPr>
            </w:pPr>
          </w:p>
        </w:tc>
        <w:tc>
          <w:tcPr>
            <w:tcW w:w="5386" w:type="dxa"/>
            <w:shd w:val="clear" w:color="auto" w:fill="auto"/>
          </w:tcPr>
          <w:p w14:paraId="58473020" w14:textId="77777777" w:rsidR="004071E6" w:rsidRPr="004071E6" w:rsidRDefault="004071E6" w:rsidP="006C10A0">
            <w:pPr>
              <w:pStyle w:val="Normalaftertitle"/>
              <w:spacing w:before="20" w:after="20"/>
              <w:rPr>
                <w:sz w:val="16"/>
                <w:szCs w:val="16"/>
                <w:lang w:val="en-GB"/>
              </w:rPr>
            </w:pPr>
            <w:r w:rsidRPr="004071E6">
              <w:rPr>
                <w:sz w:val="16"/>
                <w:szCs w:val="16"/>
                <w:lang w:val="en-GB"/>
              </w:rPr>
              <w:t xml:space="preserve">Calculate sub-satellite latitude of non-GSO satellite at this </w:t>
            </w:r>
            <w:r w:rsidRPr="004071E6">
              <w:rPr>
                <w:i/>
                <w:iCs/>
                <w:sz w:val="16"/>
                <w:szCs w:val="16"/>
                <w:lang w:val="en-GB"/>
              </w:rPr>
              <w:t>Az</w:t>
            </w:r>
            <w:r w:rsidRPr="004071E6">
              <w:rPr>
                <w:sz w:val="16"/>
                <w:szCs w:val="16"/>
                <w:lang w:val="en-GB"/>
              </w:rPr>
              <w:t xml:space="preserve"> and </w:t>
            </w:r>
            <w:r w:rsidRPr="004071E6">
              <w:rPr>
                <w:i/>
                <w:iCs/>
                <w:sz w:val="16"/>
                <w:szCs w:val="16"/>
                <w:lang w:val="en-GB"/>
              </w:rPr>
              <w:t>El</w:t>
            </w:r>
            <w:r w:rsidRPr="004071E6">
              <w:rPr>
                <w:sz w:val="16"/>
                <w:szCs w:val="16"/>
                <w:lang w:val="en-GB"/>
              </w:rPr>
              <w:t xml:space="preserve"> (degrees)</w:t>
            </w:r>
          </w:p>
        </w:tc>
        <w:tc>
          <w:tcPr>
            <w:tcW w:w="1134" w:type="dxa"/>
            <w:shd w:val="clear" w:color="auto" w:fill="auto"/>
          </w:tcPr>
          <w:p w14:paraId="3E0E24E6" w14:textId="77777777" w:rsidR="004071E6" w:rsidRPr="004071E6" w:rsidRDefault="004071E6" w:rsidP="006C10A0">
            <w:pPr>
              <w:pStyle w:val="Normalaftertitle"/>
              <w:spacing w:before="20" w:after="20"/>
              <w:rPr>
                <w:sz w:val="16"/>
                <w:szCs w:val="16"/>
                <w:lang w:val="en-GB"/>
              </w:rPr>
            </w:pPr>
            <w:r w:rsidRPr="004071E6">
              <w:rPr>
                <w:rFonts w:ascii="Symbol" w:eastAsia="Symbol" w:hAnsi="Symbol" w:cs="Symbol"/>
                <w:sz w:val="16"/>
                <w:szCs w:val="16"/>
              </w:rPr>
              <w:t></w:t>
            </w:r>
          </w:p>
        </w:tc>
        <w:tc>
          <w:tcPr>
            <w:tcW w:w="1134" w:type="dxa"/>
            <w:shd w:val="clear" w:color="auto" w:fill="auto"/>
          </w:tcPr>
          <w:p w14:paraId="3FAA6D43" w14:textId="77777777" w:rsidR="004071E6" w:rsidRPr="004071E6" w:rsidRDefault="004071E6" w:rsidP="006C10A0">
            <w:pPr>
              <w:pStyle w:val="Normalaftertitle"/>
              <w:spacing w:before="20" w:after="20"/>
              <w:jc w:val="right"/>
              <w:rPr>
                <w:sz w:val="16"/>
                <w:szCs w:val="16"/>
                <w:lang w:val="en-GB"/>
              </w:rPr>
            </w:pPr>
            <w:r w:rsidRPr="004071E6">
              <w:rPr>
                <w:sz w:val="16"/>
                <w:szCs w:val="16"/>
              </w:rPr>
              <w:t>29.76146</w:t>
            </w:r>
          </w:p>
        </w:tc>
        <w:tc>
          <w:tcPr>
            <w:tcW w:w="5959" w:type="dxa"/>
            <w:shd w:val="clear" w:color="auto" w:fill="auto"/>
          </w:tcPr>
          <w:p w14:paraId="082E77CA" w14:textId="77777777" w:rsidR="004071E6" w:rsidRPr="004071E6" w:rsidRDefault="004071E6" w:rsidP="006C10A0">
            <w:pPr>
              <w:pStyle w:val="Normalaftertitle"/>
              <w:spacing w:before="20" w:after="20"/>
              <w:rPr>
                <w:sz w:val="16"/>
                <w:szCs w:val="16"/>
                <w:lang w:val="en-GB"/>
              </w:rPr>
            </w:pPr>
            <w:r w:rsidRPr="004071E6">
              <w:rPr>
                <w:sz w:val="16"/>
                <w:szCs w:val="16"/>
                <w:lang w:val="en-GB"/>
              </w:rPr>
              <w:t xml:space="preserve">If </w:t>
            </w:r>
            <w:r w:rsidRPr="004071E6">
              <w:rPr>
                <w:sz w:val="16"/>
                <w:szCs w:val="16"/>
              </w:rPr>
              <w:t>φ</w:t>
            </w:r>
            <w:r w:rsidRPr="004071E6">
              <w:rPr>
                <w:sz w:val="16"/>
                <w:szCs w:val="16"/>
                <w:lang w:val="en-GB"/>
              </w:rPr>
              <w:t xml:space="preserve"> &gt; 0 then </w:t>
            </w:r>
            <m:oMath>
              <m:r>
                <w:rPr>
                  <w:rFonts w:ascii="Cambria Math" w:hAnsi="Cambria Math"/>
                  <w:sz w:val="16"/>
                  <w:szCs w:val="16"/>
                  <w:lang w:val="en-GB"/>
                </w:rPr>
                <m:t>90-</m:t>
              </m:r>
              <m:func>
                <m:funcPr>
                  <m:ctrlPr>
                    <w:rPr>
                      <w:rFonts w:ascii="Cambria Math" w:hAnsi="Cambria Math"/>
                      <w:i/>
                      <w:sz w:val="16"/>
                      <w:szCs w:val="16"/>
                    </w:rPr>
                  </m:ctrlPr>
                </m:funcPr>
                <m:fName>
                  <m:r>
                    <m:rPr>
                      <m:sty m:val="p"/>
                    </m:rPr>
                    <w:rPr>
                      <w:rFonts w:ascii="Cambria Math" w:hAnsi="Cambria Math"/>
                      <w:sz w:val="16"/>
                      <w:szCs w:val="16"/>
                      <w:lang w:val="en-GB"/>
                    </w:rPr>
                    <m:t>acos</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lang w:val="en-GB"/>
                                </w:rPr>
                                <m:t xml:space="preserve">90- </m:t>
                              </m:r>
                              <m:r>
                                <m:rPr>
                                  <m:sty m:val="p"/>
                                </m:rPr>
                                <w:rPr>
                                  <w:rFonts w:ascii="Cambria Math" w:hAnsi="Cambria Math"/>
                                  <w:sz w:val="16"/>
                                  <w:szCs w:val="16"/>
                                </w:rPr>
                                <m:t>φ</m:t>
                              </m:r>
                            </m:e>
                          </m:d>
                          <m:r>
                            <w:rPr>
                              <w:rFonts w:ascii="Cambria Math" w:hAnsi="Cambria Math"/>
                              <w:sz w:val="16"/>
                              <w:szCs w:val="16"/>
                              <w:lang w:val="en-GB"/>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en-GB"/>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w:rPr>
                                          <w:rFonts w:ascii="Cambria Math" w:hAnsi="Cambria Math"/>
                                          <w:sz w:val="16"/>
                                          <w:szCs w:val="16"/>
                                          <w:lang w:val="en-GB"/>
                                        </w:rPr>
                                        <m:t>90-</m:t>
                                      </m:r>
                                      <m:r>
                                        <m:rPr>
                                          <m:sty m:val="p"/>
                                        </m:rPr>
                                        <w:rPr>
                                          <w:rFonts w:ascii="Cambria Math" w:hAnsi="Cambria Math"/>
                                          <w:sz w:val="16"/>
                                          <w:szCs w:val="16"/>
                                        </w:rPr>
                                        <m:t>φ</m:t>
                                      </m:r>
                                    </m:e>
                                  </m:d>
                                  <m:r>
                                    <w:rPr>
                                      <w:rFonts w:ascii="Cambria Math" w:hAnsi="Cambria Math"/>
                                      <w:sz w:val="16"/>
                                      <w:szCs w:val="16"/>
                                      <w:lang w:val="en-GB"/>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en-GB"/>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rPr>
                                                <m:t>Az</m:t>
                                              </m:r>
                                            </m:e>
                                          </m:d>
                                        </m:e>
                                      </m:func>
                                    </m:e>
                                  </m:func>
                                </m:e>
                              </m:func>
                            </m:e>
                          </m:func>
                        </m:e>
                      </m:func>
                    </m:e>
                  </m:d>
                </m:e>
              </m:func>
            </m:oMath>
            <w:r w:rsidRPr="004071E6">
              <w:rPr>
                <w:sz w:val="16"/>
                <w:szCs w:val="16"/>
                <w:lang w:val="en-GB"/>
              </w:rPr>
              <w:t xml:space="preserve"> </w:t>
            </w:r>
            <w:r w:rsidRPr="004071E6">
              <w:rPr>
                <w:sz w:val="16"/>
                <w:szCs w:val="16"/>
                <w:lang w:val="en-GB"/>
              </w:rPr>
              <w:br/>
              <w:t xml:space="preserve">else </w:t>
            </w:r>
            <m:oMath>
              <m:r>
                <w:rPr>
                  <w:rFonts w:ascii="Cambria Math" w:hAnsi="Cambria Math"/>
                  <w:sz w:val="16"/>
                  <w:szCs w:val="16"/>
                  <w:lang w:val="en-GB"/>
                </w:rPr>
                <m:t xml:space="preserve">90- </m:t>
              </m:r>
              <m:func>
                <m:funcPr>
                  <m:ctrlPr>
                    <w:rPr>
                      <w:rFonts w:ascii="Cambria Math" w:hAnsi="Cambria Math"/>
                      <w:i/>
                      <w:sz w:val="16"/>
                      <w:szCs w:val="16"/>
                    </w:rPr>
                  </m:ctrlPr>
                </m:funcPr>
                <m:fName>
                  <m:r>
                    <m:rPr>
                      <m:sty m:val="p"/>
                    </m:rPr>
                    <w:rPr>
                      <w:rFonts w:ascii="Cambria Math" w:hAnsi="Cambria Math"/>
                      <w:sz w:val="16"/>
                      <w:szCs w:val="16"/>
                      <w:lang w:val="en-GB"/>
                    </w:rPr>
                    <m:t>acos</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lang w:val="en-GB"/>
                                </w:rPr>
                                <m:t xml:space="preserve">90+ </m:t>
                              </m:r>
                              <m:r>
                                <m:rPr>
                                  <m:sty m:val="p"/>
                                </m:rPr>
                                <w:rPr>
                                  <w:rFonts w:ascii="Cambria Math" w:hAnsi="Cambria Math"/>
                                  <w:sz w:val="16"/>
                                  <w:szCs w:val="16"/>
                                </w:rPr>
                                <m:t>φ</m:t>
                              </m:r>
                            </m:e>
                          </m:d>
                          <m:r>
                            <w:rPr>
                              <w:rFonts w:ascii="Cambria Math" w:hAnsi="Cambria Math"/>
                              <w:sz w:val="16"/>
                              <w:szCs w:val="16"/>
                              <w:lang w:val="en-GB"/>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en-GB"/>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w:rPr>
                                          <w:rFonts w:ascii="Cambria Math" w:hAnsi="Cambria Math"/>
                                          <w:sz w:val="16"/>
                                          <w:szCs w:val="16"/>
                                          <w:lang w:val="en-GB"/>
                                        </w:rPr>
                                        <m:t>90-</m:t>
                                      </m:r>
                                      <m:r>
                                        <m:rPr>
                                          <m:sty m:val="p"/>
                                        </m:rPr>
                                        <w:rPr>
                                          <w:rFonts w:ascii="Cambria Math" w:hAnsi="Cambria Math"/>
                                          <w:sz w:val="16"/>
                                          <w:szCs w:val="16"/>
                                        </w:rPr>
                                        <m:t>φ</m:t>
                                      </m:r>
                                    </m:e>
                                  </m:d>
                                  <m:r>
                                    <w:rPr>
                                      <w:rFonts w:ascii="Cambria Math" w:hAnsi="Cambria Math"/>
                                      <w:sz w:val="16"/>
                                      <w:szCs w:val="16"/>
                                      <w:lang w:val="en-GB"/>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en-GB"/>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rPr>
                                                <m:t>Az</m:t>
                                              </m:r>
                                              <m:r>
                                                <w:rPr>
                                                  <w:rFonts w:ascii="Cambria Math" w:hAnsi="Cambria Math"/>
                                                  <w:sz w:val="16"/>
                                                  <w:szCs w:val="16"/>
                                                  <w:lang w:val="en-GB"/>
                                                </w:rPr>
                                                <m:t>+180</m:t>
                                              </m:r>
                                            </m:e>
                                          </m:d>
                                        </m:e>
                                      </m:func>
                                    </m:e>
                                  </m:func>
                                </m:e>
                              </m:func>
                            </m:e>
                          </m:func>
                        </m:e>
                      </m:func>
                    </m:e>
                  </m:d>
                </m:e>
              </m:func>
            </m:oMath>
          </w:p>
        </w:tc>
      </w:tr>
      <w:tr w:rsidR="004071E6" w:rsidRPr="00EB4326" w14:paraId="3D99D916" w14:textId="77777777" w:rsidTr="006C10A0">
        <w:trPr>
          <w:jc w:val="center"/>
        </w:trPr>
        <w:tc>
          <w:tcPr>
            <w:tcW w:w="846" w:type="dxa"/>
            <w:shd w:val="clear" w:color="auto" w:fill="auto"/>
          </w:tcPr>
          <w:p w14:paraId="5C4403DD" w14:textId="77777777" w:rsidR="004071E6" w:rsidRPr="004071E6" w:rsidRDefault="004071E6" w:rsidP="006C10A0">
            <w:pPr>
              <w:pStyle w:val="Normalaftertitle"/>
              <w:spacing w:before="20" w:after="20"/>
              <w:rPr>
                <w:sz w:val="16"/>
                <w:szCs w:val="16"/>
                <w:lang w:val="en-GB"/>
              </w:rPr>
            </w:pPr>
          </w:p>
        </w:tc>
        <w:tc>
          <w:tcPr>
            <w:tcW w:w="5386" w:type="dxa"/>
            <w:shd w:val="clear" w:color="auto" w:fill="auto"/>
          </w:tcPr>
          <w:p w14:paraId="38550EFA" w14:textId="77777777" w:rsidR="004071E6" w:rsidRPr="004071E6" w:rsidRDefault="004071E6" w:rsidP="006C10A0">
            <w:pPr>
              <w:pStyle w:val="Normalaftertitle"/>
              <w:spacing w:before="20" w:after="20"/>
              <w:rPr>
                <w:sz w:val="16"/>
                <w:szCs w:val="16"/>
                <w:lang w:val="en-GB"/>
              </w:rPr>
            </w:pPr>
            <w:r w:rsidRPr="004071E6">
              <w:rPr>
                <w:sz w:val="16"/>
                <w:szCs w:val="16"/>
                <w:lang w:val="en-GB"/>
              </w:rPr>
              <w:t>Calculate long difference between non-GSO satellite and earth station (degrees)</w:t>
            </w:r>
          </w:p>
        </w:tc>
        <w:tc>
          <w:tcPr>
            <w:tcW w:w="1134" w:type="dxa"/>
            <w:shd w:val="clear" w:color="auto" w:fill="auto"/>
          </w:tcPr>
          <w:p w14:paraId="322C508F" w14:textId="77777777" w:rsidR="004071E6" w:rsidRPr="004071E6" w:rsidRDefault="004071E6" w:rsidP="006C10A0">
            <w:pPr>
              <w:pStyle w:val="Normalaftertitle"/>
              <w:spacing w:before="20" w:after="20"/>
              <w:rPr>
                <w:sz w:val="16"/>
                <w:szCs w:val="16"/>
                <w:lang w:val="en-GB"/>
              </w:rPr>
            </w:pPr>
            <w:r w:rsidRPr="004071E6">
              <w:rPr>
                <w:rFonts w:ascii="Symbol" w:eastAsia="Symbol" w:hAnsi="Symbol" w:cs="Symbol"/>
                <w:sz w:val="16"/>
                <w:szCs w:val="16"/>
              </w:rPr>
              <w:t></w:t>
            </w:r>
            <w:r w:rsidRPr="004071E6">
              <w:rPr>
                <w:rFonts w:ascii="Symbol" w:eastAsia="Symbol" w:hAnsi="Symbol" w:cs="Symbol"/>
                <w:sz w:val="16"/>
                <w:szCs w:val="16"/>
              </w:rPr>
              <w:t></w:t>
            </w:r>
            <w:r w:rsidRPr="004071E6">
              <w:rPr>
                <w:i/>
                <w:iCs/>
                <w:sz w:val="16"/>
                <w:szCs w:val="16"/>
                <w:vertAlign w:val="subscript"/>
              </w:rPr>
              <w:t>n</w:t>
            </w:r>
          </w:p>
        </w:tc>
        <w:tc>
          <w:tcPr>
            <w:tcW w:w="1134" w:type="dxa"/>
            <w:shd w:val="clear" w:color="auto" w:fill="auto"/>
          </w:tcPr>
          <w:p w14:paraId="691B3937" w14:textId="77777777" w:rsidR="004071E6" w:rsidRPr="004071E6" w:rsidRDefault="004071E6" w:rsidP="006C10A0">
            <w:pPr>
              <w:pStyle w:val="Normalaftertitle"/>
              <w:spacing w:before="20" w:after="20"/>
              <w:jc w:val="right"/>
              <w:rPr>
                <w:sz w:val="16"/>
                <w:szCs w:val="16"/>
                <w:lang w:val="en-GB"/>
              </w:rPr>
            </w:pPr>
            <w:r w:rsidRPr="004071E6">
              <w:rPr>
                <w:sz w:val="16"/>
                <w:szCs w:val="16"/>
              </w:rPr>
              <w:t>16.80892</w:t>
            </w:r>
          </w:p>
        </w:tc>
        <w:tc>
          <w:tcPr>
            <w:tcW w:w="5959" w:type="dxa"/>
            <w:shd w:val="clear" w:color="auto" w:fill="auto"/>
          </w:tcPr>
          <w:p w14:paraId="546EE6D2" w14:textId="77777777" w:rsidR="004071E6" w:rsidRPr="004071E6" w:rsidRDefault="004071E6" w:rsidP="004071E6">
            <w:pPr>
              <w:pStyle w:val="Normalaftertitle"/>
              <w:spacing w:before="20" w:after="20"/>
              <w:jc w:val="left"/>
              <w:rPr>
                <w:sz w:val="16"/>
                <w:szCs w:val="16"/>
                <w:lang w:val="en-GB"/>
              </w:rPr>
            </w:pPr>
            <w:r w:rsidRPr="004071E6">
              <w:rPr>
                <w:sz w:val="16"/>
                <w:szCs w:val="16"/>
                <w:lang w:val="en-GB"/>
              </w:rPr>
              <w:t xml:space="preserve">If </w:t>
            </w:r>
            <w:r w:rsidRPr="004071E6">
              <w:rPr>
                <w:sz w:val="16"/>
                <w:szCs w:val="16"/>
              </w:rPr>
              <w:t>Δλ</w:t>
            </w:r>
            <w:r w:rsidRPr="004071E6">
              <w:rPr>
                <w:i/>
                <w:iCs/>
                <w:sz w:val="16"/>
                <w:szCs w:val="16"/>
                <w:vertAlign w:val="subscript"/>
                <w:lang w:val="en-GB"/>
              </w:rPr>
              <w:t>g</w:t>
            </w:r>
            <w:r w:rsidRPr="004071E6">
              <w:rPr>
                <w:i/>
                <w:iCs/>
                <w:sz w:val="16"/>
                <w:szCs w:val="16"/>
                <w:lang w:val="en-GB"/>
              </w:rPr>
              <w:t> </w:t>
            </w:r>
            <w:r w:rsidRPr="004071E6">
              <w:rPr>
                <w:sz w:val="16"/>
                <w:szCs w:val="16"/>
                <w:lang w:val="en-GB"/>
              </w:rPr>
              <w:t xml:space="preserve">&gt; 0 then </w:t>
            </w:r>
            <m:oMath>
              <m:func>
                <m:funcPr>
                  <m:ctrlPr>
                    <w:rPr>
                      <w:rFonts w:ascii="Cambria Math" w:hAnsi="Cambria Math"/>
                      <w:i/>
                      <w:sz w:val="16"/>
                      <w:szCs w:val="16"/>
                    </w:rPr>
                  </m:ctrlPr>
                </m:funcPr>
                <m:fName>
                  <m:r>
                    <m:rPr>
                      <m:sty m:val="p"/>
                    </m:rPr>
                    <w:rPr>
                      <w:rFonts w:ascii="Cambria Math" w:hAnsi="Cambria Math"/>
                      <w:sz w:val="16"/>
                      <w:szCs w:val="16"/>
                      <w:lang w:val="en-GB"/>
                    </w:rPr>
                    <m:t>acos</m:t>
                  </m:r>
                </m:fName>
                <m:e>
                  <m:d>
                    <m:dPr>
                      <m:begChr m:val="["/>
                      <m:endChr m:val="]"/>
                      <m:ctrlPr>
                        <w:rPr>
                          <w:rFonts w:ascii="Cambria Math" w:hAnsi="Cambria Math"/>
                          <w:i/>
                          <w:sz w:val="16"/>
                          <w:szCs w:val="16"/>
                        </w:rPr>
                      </m:ctrlPr>
                    </m:dPr>
                    <m:e>
                      <m:f>
                        <m:fPr>
                          <m:ctrlPr>
                            <w:rPr>
                              <w:rFonts w:ascii="Cambria Math" w:hAnsi="Cambria Math"/>
                              <w:i/>
                              <w:sz w:val="16"/>
                              <w:szCs w:val="16"/>
                            </w:rPr>
                          </m:ctrlPr>
                        </m:fPr>
                        <m:num>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en-GB"/>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m:rPr>
                                          <m:sty m:val="p"/>
                                        </m:rPr>
                                        <w:rPr>
                                          <w:rFonts w:ascii="Cambria Math" w:hAnsi="Cambria Math"/>
                                          <w:sz w:val="16"/>
                                          <w:szCs w:val="16"/>
                                        </w:rPr>
                                        <m:t>φ</m:t>
                                      </m:r>
                                    </m:e>
                                  </m:d>
                                  <m:r>
                                    <w:rPr>
                                      <w:rFonts w:ascii="Cambria Math" w:hAnsi="Cambria Math"/>
                                      <w:sz w:val="16"/>
                                      <w:szCs w:val="16"/>
                                      <w:lang w:val="en-GB"/>
                                    </w:rPr>
                                    <m:t xml:space="preserve"> × </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m:rPr>
                                              <m:sty m:val="p"/>
                                            </m:rPr>
                                            <w:rPr>
                                              <w:rFonts w:ascii="Cambria Math" w:hAnsi="Cambria Math"/>
                                              <w:sz w:val="16"/>
                                              <w:szCs w:val="16"/>
                                            </w:rPr>
                                            <m:t>δ</m:t>
                                          </m:r>
                                        </m:e>
                                      </m:d>
                                    </m:e>
                                  </m:func>
                                </m:e>
                              </m:func>
                              <m:r>
                                <w:rPr>
                                  <w:rFonts w:ascii="Cambria Math" w:hAnsi="Cambria Math"/>
                                  <w:sz w:val="16"/>
                                  <w:szCs w:val="16"/>
                                  <w:lang w:val="en-GB"/>
                                </w:rPr>
                                <m:t xml:space="preserve"> </m:t>
                              </m:r>
                            </m:e>
                          </m:func>
                        </m:num>
                        <m:den>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m:rPr>
                                      <m:sty m:val="p"/>
                                    </m:rPr>
                                    <w:rPr>
                                      <w:rFonts w:ascii="Cambria Math" w:hAnsi="Cambria Math"/>
                                      <w:sz w:val="16"/>
                                      <w:szCs w:val="16"/>
                                    </w:rPr>
                                    <m:t>φ</m:t>
                                  </m:r>
                                </m:e>
                              </m:d>
                            </m:e>
                          </m:func>
                          <m:r>
                            <w:rPr>
                              <w:rFonts w:ascii="Cambria Math" w:hAnsi="Cambria Math"/>
                              <w:sz w:val="16"/>
                              <w:szCs w:val="16"/>
                              <w:lang w:val="en-GB"/>
                            </w:rPr>
                            <m:t xml:space="preserve"> ×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m:rPr>
                                      <m:sty m:val="p"/>
                                    </m:rPr>
                                    <w:rPr>
                                      <w:rFonts w:ascii="Cambria Math" w:hAnsi="Cambria Math"/>
                                      <w:sz w:val="16"/>
                                      <w:szCs w:val="16"/>
                                    </w:rPr>
                                    <m:t>δ</m:t>
                                  </m:r>
                                </m:e>
                              </m:d>
                            </m:e>
                          </m:func>
                        </m:den>
                      </m:f>
                    </m:e>
                  </m:d>
                </m:e>
              </m:func>
            </m:oMath>
            <w:r w:rsidRPr="004071E6">
              <w:rPr>
                <w:sz w:val="16"/>
                <w:szCs w:val="16"/>
                <w:lang w:val="en-GB"/>
              </w:rPr>
              <w:t xml:space="preserve"> else </w:t>
            </w:r>
            <w:r w:rsidRPr="004071E6">
              <w:rPr>
                <w:sz w:val="16"/>
                <w:szCs w:val="16"/>
                <w:lang w:val="en-GB"/>
              </w:rPr>
              <w:br/>
            </w:r>
            <m:oMathPara>
              <m:oMathParaPr>
                <m:jc m:val="left"/>
              </m:oMathParaPr>
              <m:oMath>
                <m:r>
                  <w:rPr>
                    <w:rFonts w:ascii="Cambria Math" w:hAnsi="Cambria Math"/>
                    <w:sz w:val="16"/>
                    <w:szCs w:val="16"/>
                    <w:lang w:val="en-GB"/>
                  </w:rPr>
                  <m:t>-1 ×</m:t>
                </m:r>
                <m:func>
                  <m:funcPr>
                    <m:ctrlPr>
                      <w:rPr>
                        <w:rFonts w:ascii="Cambria Math" w:hAnsi="Cambria Math"/>
                        <w:i/>
                        <w:sz w:val="16"/>
                        <w:szCs w:val="16"/>
                      </w:rPr>
                    </m:ctrlPr>
                  </m:funcPr>
                  <m:fName>
                    <m:r>
                      <m:rPr>
                        <m:sty m:val="p"/>
                      </m:rPr>
                      <w:rPr>
                        <w:rFonts w:ascii="Cambria Math" w:hAnsi="Cambria Math"/>
                        <w:sz w:val="16"/>
                        <w:szCs w:val="16"/>
                        <w:lang w:val="en-GB"/>
                      </w:rPr>
                      <m:t>acos</m:t>
                    </m:r>
                  </m:fName>
                  <m:e>
                    <m:d>
                      <m:dPr>
                        <m:begChr m:val="["/>
                        <m:endChr m:val="]"/>
                        <m:ctrlPr>
                          <w:rPr>
                            <w:rFonts w:ascii="Cambria Math" w:hAnsi="Cambria Math"/>
                            <w:i/>
                            <w:sz w:val="16"/>
                            <w:szCs w:val="16"/>
                          </w:rPr>
                        </m:ctrlPr>
                      </m:dPr>
                      <m:e>
                        <m:f>
                          <m:fPr>
                            <m:ctrlPr>
                              <w:rPr>
                                <w:rFonts w:ascii="Cambria Math" w:hAnsi="Cambria Math"/>
                                <w:i/>
                                <w:sz w:val="16"/>
                                <w:szCs w:val="16"/>
                              </w:rPr>
                            </m:ctrlPr>
                          </m:fPr>
                          <m:num>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en-GB"/>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m:rPr>
                                            <m:sty m:val="p"/>
                                          </m:rPr>
                                          <w:rPr>
                                            <w:rFonts w:ascii="Cambria Math" w:hAnsi="Cambria Math"/>
                                            <w:sz w:val="16"/>
                                            <w:szCs w:val="16"/>
                                          </w:rPr>
                                          <m:t>φ</m:t>
                                        </m:r>
                                      </m:e>
                                    </m:d>
                                    <m:r>
                                      <w:rPr>
                                        <w:rFonts w:ascii="Cambria Math" w:hAnsi="Cambria Math"/>
                                        <w:sz w:val="16"/>
                                        <w:szCs w:val="16"/>
                                        <w:lang w:val="en-GB"/>
                                      </w:rPr>
                                      <m:t xml:space="preserve"> × </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m:rPr>
                                                <m:sty m:val="p"/>
                                              </m:rPr>
                                              <w:rPr>
                                                <w:rFonts w:ascii="Cambria Math" w:hAnsi="Cambria Math"/>
                                                <w:sz w:val="16"/>
                                                <w:szCs w:val="16"/>
                                              </w:rPr>
                                              <m:t>δ</m:t>
                                            </m:r>
                                          </m:e>
                                        </m:d>
                                      </m:e>
                                    </m:func>
                                  </m:e>
                                </m:func>
                                <m:r>
                                  <w:rPr>
                                    <w:rFonts w:ascii="Cambria Math" w:hAnsi="Cambria Math"/>
                                    <w:sz w:val="16"/>
                                    <w:szCs w:val="16"/>
                                    <w:lang w:val="en-GB"/>
                                  </w:rPr>
                                  <m:t xml:space="preserve"> </m:t>
                                </m:r>
                              </m:e>
                            </m:func>
                          </m:num>
                          <m:den>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m:rPr>
                                        <m:sty m:val="p"/>
                                      </m:rPr>
                                      <w:rPr>
                                        <w:rFonts w:ascii="Cambria Math" w:hAnsi="Cambria Math"/>
                                        <w:sz w:val="16"/>
                                        <w:szCs w:val="16"/>
                                      </w:rPr>
                                      <m:t>φ</m:t>
                                    </m:r>
                                  </m:e>
                                </m:d>
                              </m:e>
                            </m:func>
                            <m:r>
                              <w:rPr>
                                <w:rFonts w:ascii="Cambria Math" w:hAnsi="Cambria Math"/>
                                <w:sz w:val="16"/>
                                <w:szCs w:val="16"/>
                                <w:lang w:val="en-GB"/>
                              </w:rPr>
                              <m:t xml:space="preserve"> ×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m:rPr>
                                        <m:sty m:val="p"/>
                                      </m:rPr>
                                      <w:rPr>
                                        <w:rFonts w:ascii="Cambria Math" w:hAnsi="Cambria Math"/>
                                        <w:sz w:val="16"/>
                                        <w:szCs w:val="16"/>
                                      </w:rPr>
                                      <m:t>δ</m:t>
                                    </m:r>
                                  </m:e>
                                </m:d>
                              </m:e>
                            </m:func>
                          </m:den>
                        </m:f>
                      </m:e>
                    </m:d>
                  </m:e>
                </m:func>
              </m:oMath>
            </m:oMathPara>
          </w:p>
        </w:tc>
      </w:tr>
      <w:tr w:rsidR="004071E6" w:rsidRPr="004071E6" w14:paraId="417B2CF3" w14:textId="77777777" w:rsidTr="006C10A0">
        <w:trPr>
          <w:jc w:val="center"/>
        </w:trPr>
        <w:tc>
          <w:tcPr>
            <w:tcW w:w="846" w:type="dxa"/>
            <w:shd w:val="clear" w:color="auto" w:fill="auto"/>
          </w:tcPr>
          <w:p w14:paraId="5229EFD1" w14:textId="77777777" w:rsidR="004071E6" w:rsidRPr="004071E6" w:rsidRDefault="004071E6" w:rsidP="006C10A0">
            <w:pPr>
              <w:pStyle w:val="Normalaftertitle"/>
              <w:spacing w:before="20" w:after="20"/>
              <w:rPr>
                <w:sz w:val="16"/>
                <w:szCs w:val="16"/>
                <w:lang w:val="en-GB"/>
              </w:rPr>
            </w:pPr>
          </w:p>
        </w:tc>
        <w:tc>
          <w:tcPr>
            <w:tcW w:w="5386" w:type="dxa"/>
            <w:shd w:val="clear" w:color="auto" w:fill="auto"/>
          </w:tcPr>
          <w:p w14:paraId="2DE20210" w14:textId="77777777" w:rsidR="004071E6" w:rsidRPr="004071E6" w:rsidRDefault="004071E6" w:rsidP="006C10A0">
            <w:pPr>
              <w:pStyle w:val="Normalaftertitle"/>
              <w:spacing w:before="20" w:after="20"/>
              <w:rPr>
                <w:sz w:val="16"/>
                <w:szCs w:val="16"/>
                <w:lang w:val="en-GB"/>
              </w:rPr>
            </w:pPr>
            <w:r w:rsidRPr="004071E6">
              <w:rPr>
                <w:sz w:val="16"/>
                <w:szCs w:val="16"/>
                <w:lang w:val="en-GB"/>
              </w:rPr>
              <w:t xml:space="preserve">Calculate the sub-satellite longitude of the non-GSO satellite at this </w:t>
            </w:r>
            <w:r w:rsidRPr="004071E6">
              <w:rPr>
                <w:i/>
                <w:iCs/>
                <w:sz w:val="16"/>
                <w:szCs w:val="16"/>
                <w:lang w:val="en-GB"/>
              </w:rPr>
              <w:t>Az</w:t>
            </w:r>
            <w:r w:rsidRPr="004071E6">
              <w:rPr>
                <w:sz w:val="16"/>
                <w:szCs w:val="16"/>
                <w:lang w:val="en-GB"/>
              </w:rPr>
              <w:t xml:space="preserve"> and </w:t>
            </w:r>
            <w:r w:rsidRPr="004071E6">
              <w:rPr>
                <w:i/>
                <w:iCs/>
                <w:sz w:val="16"/>
                <w:szCs w:val="16"/>
                <w:lang w:val="en-GB"/>
              </w:rPr>
              <w:t>El</w:t>
            </w:r>
            <w:r w:rsidRPr="004071E6">
              <w:rPr>
                <w:sz w:val="16"/>
                <w:szCs w:val="16"/>
                <w:lang w:val="en-GB"/>
              </w:rPr>
              <w:t xml:space="preserve"> (degrees)</w:t>
            </w:r>
          </w:p>
        </w:tc>
        <w:tc>
          <w:tcPr>
            <w:tcW w:w="1134" w:type="dxa"/>
            <w:shd w:val="clear" w:color="auto" w:fill="auto"/>
          </w:tcPr>
          <w:p w14:paraId="5275F12F" w14:textId="77777777" w:rsidR="004071E6" w:rsidRPr="004071E6" w:rsidRDefault="004071E6" w:rsidP="006C10A0">
            <w:pPr>
              <w:pStyle w:val="Normalaftertitle"/>
              <w:spacing w:before="20" w:after="20"/>
              <w:ind w:right="-57"/>
              <w:rPr>
                <w:sz w:val="16"/>
                <w:szCs w:val="16"/>
                <w:lang w:val="en-GB"/>
              </w:rPr>
            </w:pPr>
            <w:proofErr w:type="gramStart"/>
            <w:r w:rsidRPr="004071E6">
              <w:rPr>
                <w:i/>
                <w:iCs/>
                <w:sz w:val="16"/>
                <w:szCs w:val="16"/>
              </w:rPr>
              <w:t>nGSO</w:t>
            </w:r>
            <w:r w:rsidRPr="004071E6">
              <w:rPr>
                <w:i/>
                <w:iCs/>
                <w:sz w:val="16"/>
                <w:szCs w:val="16"/>
                <w:vertAlign w:val="subscript"/>
              </w:rPr>
              <w:t>long</w:t>
            </w:r>
            <w:proofErr w:type="gramEnd"/>
          </w:p>
        </w:tc>
        <w:tc>
          <w:tcPr>
            <w:tcW w:w="1134" w:type="dxa"/>
            <w:shd w:val="clear" w:color="auto" w:fill="auto"/>
          </w:tcPr>
          <w:p w14:paraId="11B27BF5" w14:textId="77777777" w:rsidR="004071E6" w:rsidRPr="004071E6" w:rsidRDefault="004071E6" w:rsidP="006C10A0">
            <w:pPr>
              <w:pStyle w:val="Normalaftertitle"/>
              <w:spacing w:before="20" w:after="20"/>
              <w:jc w:val="right"/>
              <w:rPr>
                <w:sz w:val="16"/>
                <w:szCs w:val="16"/>
                <w:lang w:val="en-GB"/>
              </w:rPr>
            </w:pPr>
            <w:r w:rsidRPr="004071E6">
              <w:rPr>
                <w:sz w:val="16"/>
                <w:szCs w:val="16"/>
              </w:rPr>
              <w:t>–60.1911</w:t>
            </w:r>
          </w:p>
        </w:tc>
        <w:tc>
          <w:tcPr>
            <w:tcW w:w="5959" w:type="dxa"/>
            <w:shd w:val="clear" w:color="auto" w:fill="auto"/>
          </w:tcPr>
          <w:p w14:paraId="074A1E5B" w14:textId="77777777" w:rsidR="004071E6" w:rsidRPr="004071E6" w:rsidRDefault="004071E6" w:rsidP="006C10A0">
            <w:pPr>
              <w:pStyle w:val="Normalaftertitle"/>
              <w:spacing w:before="20" w:after="20"/>
              <w:rPr>
                <w:sz w:val="16"/>
                <w:szCs w:val="16"/>
                <w:lang w:val="en-GB"/>
              </w:rPr>
            </w:pPr>
            <w:proofErr w:type="gramStart"/>
            <w:r w:rsidRPr="004071E6">
              <w:rPr>
                <w:i/>
                <w:iCs/>
                <w:sz w:val="16"/>
                <w:szCs w:val="16"/>
              </w:rPr>
              <w:t>earth</w:t>
            </w:r>
            <w:r w:rsidRPr="004071E6">
              <w:rPr>
                <w:i/>
                <w:iCs/>
                <w:sz w:val="16"/>
                <w:szCs w:val="16"/>
                <w:vertAlign w:val="subscript"/>
              </w:rPr>
              <w:t>long</w:t>
            </w:r>
            <w:proofErr w:type="gramEnd"/>
            <w:r w:rsidRPr="004071E6">
              <w:rPr>
                <w:sz w:val="16"/>
                <w:szCs w:val="16"/>
              </w:rPr>
              <w:t xml:space="preserve"> + Δλ</w:t>
            </w:r>
            <w:r w:rsidRPr="004071E6">
              <w:rPr>
                <w:i/>
                <w:iCs/>
                <w:sz w:val="16"/>
                <w:szCs w:val="16"/>
                <w:vertAlign w:val="subscript"/>
              </w:rPr>
              <w:t>n</w:t>
            </w:r>
          </w:p>
        </w:tc>
      </w:tr>
    </w:tbl>
    <w:p w14:paraId="758AC598" w14:textId="1C1F176D" w:rsidR="005D326D" w:rsidRPr="00C44F1C" w:rsidRDefault="005D326D" w:rsidP="005C6558">
      <w:pPr>
        <w:pStyle w:val="TableNo"/>
        <w:spacing w:before="0"/>
        <w:rPr>
          <w:lang w:val="en-GB"/>
        </w:rPr>
      </w:pPr>
      <w:r w:rsidRPr="00C44F1C">
        <w:rPr>
          <w:lang w:val="en-GB"/>
        </w:rPr>
        <w:br w:type="page"/>
      </w:r>
    </w:p>
    <w:p w14:paraId="48C33DB6" w14:textId="716971E4" w:rsidR="005C6558" w:rsidRDefault="005C6558" w:rsidP="005C6558">
      <w:pPr>
        <w:pStyle w:val="TableNo"/>
        <w:spacing w:before="0"/>
        <w:rPr>
          <w:lang w:val="en-GB"/>
        </w:rPr>
      </w:pPr>
      <w:r w:rsidRPr="00C44F1C">
        <w:rPr>
          <w:lang w:val="en-GB"/>
        </w:rPr>
        <w:t>TABLE 2 (</w:t>
      </w:r>
      <w:r w:rsidRPr="00C44F1C">
        <w:rPr>
          <w:i/>
          <w:lang w:val="en-GB"/>
        </w:rPr>
        <w:t>continued</w:t>
      </w:r>
      <w:r w:rsidRPr="00C44F1C">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46"/>
        <w:gridCol w:w="5386"/>
        <w:gridCol w:w="1134"/>
        <w:gridCol w:w="1134"/>
        <w:gridCol w:w="5959"/>
      </w:tblGrid>
      <w:tr w:rsidR="004071E6" w:rsidRPr="00EB4326" w14:paraId="158ECF37" w14:textId="77777777" w:rsidTr="006C10A0">
        <w:trPr>
          <w:jc w:val="center"/>
        </w:trPr>
        <w:tc>
          <w:tcPr>
            <w:tcW w:w="14459" w:type="dxa"/>
            <w:gridSpan w:val="5"/>
            <w:shd w:val="clear" w:color="auto" w:fill="auto"/>
          </w:tcPr>
          <w:p w14:paraId="2D5E4BCD" w14:textId="77777777" w:rsidR="004071E6" w:rsidRPr="004071E6" w:rsidRDefault="004071E6" w:rsidP="004071E6">
            <w:pPr>
              <w:pStyle w:val="Normalaftertitle"/>
              <w:spacing w:before="40"/>
              <w:rPr>
                <w:b/>
                <w:bCs/>
                <w:sz w:val="16"/>
                <w:szCs w:val="16"/>
                <w:lang w:val="en-GB"/>
              </w:rPr>
            </w:pPr>
            <w:r w:rsidRPr="004071E6">
              <w:rPr>
                <w:b/>
                <w:bCs/>
                <w:sz w:val="16"/>
                <w:szCs w:val="16"/>
                <w:lang w:val="en-GB"/>
              </w:rPr>
              <w:t>If satellite pfd masks are presented in Alpha vs Delta longitude form</w:t>
            </w:r>
          </w:p>
        </w:tc>
      </w:tr>
      <w:tr w:rsidR="004071E6" w:rsidRPr="00EB4326" w14:paraId="5E7B5FBF" w14:textId="77777777" w:rsidTr="006C10A0">
        <w:trPr>
          <w:trHeight w:val="20"/>
          <w:jc w:val="center"/>
        </w:trPr>
        <w:tc>
          <w:tcPr>
            <w:tcW w:w="14459" w:type="dxa"/>
            <w:gridSpan w:val="5"/>
            <w:shd w:val="clear" w:color="auto" w:fill="auto"/>
            <w:vAlign w:val="bottom"/>
          </w:tcPr>
          <w:p w14:paraId="22B03F5C" w14:textId="77777777" w:rsidR="004071E6" w:rsidRPr="004071E6" w:rsidRDefault="004071E6" w:rsidP="004071E6">
            <w:pPr>
              <w:pStyle w:val="Normalaftertitle"/>
              <w:spacing w:before="40"/>
              <w:rPr>
                <w:sz w:val="16"/>
                <w:szCs w:val="16"/>
                <w:lang w:val="en-GB"/>
              </w:rPr>
            </w:pPr>
            <w:r w:rsidRPr="004071E6">
              <w:rPr>
                <w:sz w:val="16"/>
                <w:szCs w:val="16"/>
                <w:lang w:val="en-GB"/>
              </w:rPr>
              <w:t>Determine the resulting Alpha as measured from the geostationary orbital arc when the non-GSO is in conjunction with the inclined GSO at maximum inclination</w:t>
            </w:r>
          </w:p>
        </w:tc>
      </w:tr>
      <w:tr w:rsidR="004071E6" w:rsidRPr="004071E6" w14:paraId="481EC566" w14:textId="77777777" w:rsidTr="006C10A0">
        <w:trPr>
          <w:trHeight w:val="20"/>
          <w:jc w:val="center"/>
        </w:trPr>
        <w:tc>
          <w:tcPr>
            <w:tcW w:w="846" w:type="dxa"/>
            <w:shd w:val="clear" w:color="auto" w:fill="auto"/>
            <w:vAlign w:val="bottom"/>
          </w:tcPr>
          <w:p w14:paraId="3E150C7C" w14:textId="77777777" w:rsidR="004071E6" w:rsidRPr="004071E6" w:rsidRDefault="004071E6" w:rsidP="004071E6">
            <w:pPr>
              <w:pStyle w:val="Normalaftertitle"/>
              <w:spacing w:before="40"/>
              <w:rPr>
                <w:sz w:val="16"/>
                <w:szCs w:val="16"/>
                <w:lang w:val="en-GB"/>
              </w:rPr>
            </w:pPr>
            <w:r w:rsidRPr="004071E6">
              <w:rPr>
                <w:rFonts w:ascii="Arial" w:hAnsi="Arial" w:cs="Arial"/>
                <w:sz w:val="16"/>
                <w:szCs w:val="16"/>
                <w:lang w:val="en-GB"/>
              </w:rPr>
              <w:t> </w:t>
            </w:r>
          </w:p>
        </w:tc>
        <w:tc>
          <w:tcPr>
            <w:tcW w:w="5386" w:type="dxa"/>
            <w:shd w:val="clear" w:color="auto" w:fill="auto"/>
            <w:vAlign w:val="bottom"/>
          </w:tcPr>
          <w:p w14:paraId="488CD2AE" w14:textId="77777777" w:rsidR="004071E6" w:rsidRPr="004071E6" w:rsidRDefault="004071E6" w:rsidP="004071E6">
            <w:pPr>
              <w:pStyle w:val="Normalaftertitle"/>
              <w:spacing w:before="40"/>
              <w:rPr>
                <w:sz w:val="16"/>
                <w:szCs w:val="16"/>
              </w:rPr>
            </w:pPr>
            <w:r w:rsidRPr="004071E6">
              <w:rPr>
                <w:sz w:val="16"/>
                <w:szCs w:val="16"/>
              </w:rPr>
              <w:t>GSO arc latitude (degrees)</w:t>
            </w:r>
          </w:p>
        </w:tc>
        <w:tc>
          <w:tcPr>
            <w:tcW w:w="1134" w:type="dxa"/>
            <w:shd w:val="clear" w:color="auto" w:fill="auto"/>
          </w:tcPr>
          <w:p w14:paraId="5D7B2AAF" w14:textId="77777777" w:rsidR="004071E6" w:rsidRPr="004071E6" w:rsidRDefault="004071E6" w:rsidP="004071E6">
            <w:pPr>
              <w:pStyle w:val="Normalaftertitle"/>
              <w:spacing w:before="40"/>
              <w:rPr>
                <w:sz w:val="16"/>
                <w:szCs w:val="16"/>
              </w:rPr>
            </w:pPr>
            <w:r w:rsidRPr="004071E6">
              <w:rPr>
                <w:sz w:val="16"/>
                <w:szCs w:val="16"/>
              </w:rPr>
              <w:t> </w:t>
            </w:r>
          </w:p>
        </w:tc>
        <w:tc>
          <w:tcPr>
            <w:tcW w:w="1134" w:type="dxa"/>
            <w:shd w:val="clear" w:color="auto" w:fill="auto"/>
            <w:vAlign w:val="bottom"/>
          </w:tcPr>
          <w:p w14:paraId="592174BB" w14:textId="77777777" w:rsidR="004071E6" w:rsidRPr="004071E6" w:rsidRDefault="004071E6" w:rsidP="004071E6">
            <w:pPr>
              <w:pStyle w:val="Normalaftertitle"/>
              <w:spacing w:before="40"/>
              <w:rPr>
                <w:sz w:val="16"/>
                <w:szCs w:val="16"/>
              </w:rPr>
            </w:pPr>
            <w:r w:rsidRPr="004071E6">
              <w:rPr>
                <w:sz w:val="16"/>
                <w:szCs w:val="16"/>
              </w:rPr>
              <w:t>0</w:t>
            </w:r>
          </w:p>
        </w:tc>
        <w:tc>
          <w:tcPr>
            <w:tcW w:w="5959" w:type="dxa"/>
            <w:shd w:val="clear" w:color="auto" w:fill="auto"/>
            <w:vAlign w:val="bottom"/>
          </w:tcPr>
          <w:p w14:paraId="73881F1E" w14:textId="77777777" w:rsidR="004071E6" w:rsidRPr="004071E6" w:rsidRDefault="004071E6" w:rsidP="004071E6">
            <w:pPr>
              <w:pStyle w:val="Normalaftertitle"/>
              <w:spacing w:before="40"/>
              <w:rPr>
                <w:sz w:val="16"/>
                <w:szCs w:val="16"/>
              </w:rPr>
            </w:pPr>
            <w:r w:rsidRPr="004071E6">
              <w:rPr>
                <w:sz w:val="16"/>
                <w:szCs w:val="16"/>
              </w:rPr>
              <w:t> </w:t>
            </w:r>
          </w:p>
        </w:tc>
      </w:tr>
      <w:tr w:rsidR="004071E6" w:rsidRPr="00EB4326" w14:paraId="72CB3858" w14:textId="77777777" w:rsidTr="006C10A0">
        <w:trPr>
          <w:trHeight w:val="20"/>
          <w:jc w:val="center"/>
        </w:trPr>
        <w:tc>
          <w:tcPr>
            <w:tcW w:w="14459" w:type="dxa"/>
            <w:gridSpan w:val="5"/>
            <w:shd w:val="clear" w:color="auto" w:fill="auto"/>
            <w:vAlign w:val="bottom"/>
          </w:tcPr>
          <w:p w14:paraId="5F87AB80" w14:textId="77777777" w:rsidR="004071E6" w:rsidRPr="004071E6" w:rsidRDefault="004071E6" w:rsidP="004071E6">
            <w:pPr>
              <w:pStyle w:val="Normalaftertitle"/>
              <w:spacing w:before="40"/>
              <w:rPr>
                <w:sz w:val="16"/>
                <w:szCs w:val="16"/>
                <w:lang w:val="en-GB"/>
              </w:rPr>
            </w:pPr>
            <w:r w:rsidRPr="004071E6">
              <w:rPr>
                <w:sz w:val="16"/>
                <w:szCs w:val="16"/>
                <w:lang w:val="en-GB"/>
              </w:rPr>
              <w:t xml:space="preserve">Calculate the </w:t>
            </w:r>
            <w:r w:rsidRPr="004071E6">
              <w:rPr>
                <w:i/>
                <w:iCs/>
                <w:sz w:val="16"/>
                <w:szCs w:val="16"/>
                <w:lang w:val="en-GB"/>
              </w:rPr>
              <w:t>x</w:t>
            </w:r>
            <w:r w:rsidRPr="004071E6">
              <w:rPr>
                <w:sz w:val="16"/>
                <w:szCs w:val="16"/>
                <w:lang w:val="en-GB"/>
              </w:rPr>
              <w:t xml:space="preserve">, </w:t>
            </w:r>
            <w:r w:rsidRPr="004071E6">
              <w:rPr>
                <w:i/>
                <w:iCs/>
                <w:sz w:val="16"/>
                <w:szCs w:val="16"/>
                <w:lang w:val="en-GB"/>
              </w:rPr>
              <w:t>y</w:t>
            </w:r>
            <w:r w:rsidRPr="004071E6">
              <w:rPr>
                <w:sz w:val="16"/>
                <w:szCs w:val="16"/>
                <w:lang w:val="en-GB"/>
              </w:rPr>
              <w:t xml:space="preserve">, </w:t>
            </w:r>
            <w:r w:rsidRPr="004071E6">
              <w:rPr>
                <w:i/>
                <w:iCs/>
                <w:sz w:val="16"/>
                <w:szCs w:val="16"/>
                <w:lang w:val="en-GB"/>
              </w:rPr>
              <w:t>z</w:t>
            </w:r>
            <w:r w:rsidRPr="004071E6">
              <w:rPr>
                <w:sz w:val="16"/>
                <w:szCs w:val="16"/>
                <w:lang w:val="en-GB"/>
              </w:rPr>
              <w:t xml:space="preserve"> components of the VLA latitude in ECF</w:t>
            </w:r>
          </w:p>
        </w:tc>
      </w:tr>
      <w:tr w:rsidR="004071E6" w:rsidRPr="004071E6" w14:paraId="63271A60" w14:textId="77777777" w:rsidTr="006C10A0">
        <w:trPr>
          <w:trHeight w:val="20"/>
          <w:jc w:val="center"/>
        </w:trPr>
        <w:tc>
          <w:tcPr>
            <w:tcW w:w="846" w:type="dxa"/>
            <w:shd w:val="clear" w:color="auto" w:fill="auto"/>
            <w:vAlign w:val="bottom"/>
          </w:tcPr>
          <w:p w14:paraId="793D88EB" w14:textId="77777777" w:rsidR="004071E6" w:rsidRPr="004071E6" w:rsidRDefault="004071E6" w:rsidP="004071E6">
            <w:pPr>
              <w:pStyle w:val="Normalaftertitle"/>
              <w:spacing w:before="40"/>
              <w:rPr>
                <w:sz w:val="16"/>
                <w:szCs w:val="16"/>
                <w:lang w:val="en-GB"/>
              </w:rPr>
            </w:pPr>
            <w:r w:rsidRPr="004071E6">
              <w:rPr>
                <w:rFonts w:ascii="Arial" w:hAnsi="Arial" w:cs="Arial"/>
                <w:sz w:val="16"/>
                <w:szCs w:val="16"/>
                <w:lang w:val="en-GB"/>
              </w:rPr>
              <w:t> </w:t>
            </w:r>
          </w:p>
        </w:tc>
        <w:tc>
          <w:tcPr>
            <w:tcW w:w="5386" w:type="dxa"/>
            <w:shd w:val="clear" w:color="auto" w:fill="auto"/>
            <w:vAlign w:val="bottom"/>
          </w:tcPr>
          <w:p w14:paraId="48BA9070" w14:textId="77777777" w:rsidR="004071E6" w:rsidRPr="004071E6" w:rsidRDefault="004071E6" w:rsidP="004071E6">
            <w:pPr>
              <w:pStyle w:val="Normalaftertitle"/>
              <w:spacing w:before="40"/>
              <w:rPr>
                <w:sz w:val="16"/>
                <w:szCs w:val="16"/>
              </w:rPr>
            </w:pPr>
            <w:r w:rsidRPr="004071E6">
              <w:rPr>
                <w:sz w:val="16"/>
                <w:szCs w:val="16"/>
              </w:rPr>
              <w:t xml:space="preserve">VLA </w:t>
            </w:r>
            <w:r w:rsidRPr="004071E6">
              <w:rPr>
                <w:i/>
                <w:iCs/>
                <w:sz w:val="16"/>
                <w:szCs w:val="16"/>
              </w:rPr>
              <w:t>x</w:t>
            </w:r>
            <w:r w:rsidRPr="004071E6">
              <w:rPr>
                <w:sz w:val="16"/>
                <w:szCs w:val="16"/>
              </w:rPr>
              <w:t xml:space="preserve"> value (km)</w:t>
            </w:r>
          </w:p>
        </w:tc>
        <w:tc>
          <w:tcPr>
            <w:tcW w:w="1134" w:type="dxa"/>
            <w:shd w:val="clear" w:color="auto" w:fill="auto"/>
            <w:vAlign w:val="bottom"/>
          </w:tcPr>
          <w:p w14:paraId="3843F646" w14:textId="77777777" w:rsidR="004071E6" w:rsidRPr="004071E6" w:rsidRDefault="004071E6" w:rsidP="004071E6">
            <w:pPr>
              <w:pStyle w:val="Normalaftertitle"/>
              <w:spacing w:before="40"/>
              <w:rPr>
                <w:sz w:val="16"/>
                <w:szCs w:val="16"/>
              </w:rPr>
            </w:pPr>
            <w:r w:rsidRPr="004071E6">
              <w:rPr>
                <w:sz w:val="16"/>
                <w:szCs w:val="16"/>
              </w:rPr>
              <w:t> </w:t>
            </w:r>
          </w:p>
        </w:tc>
        <w:tc>
          <w:tcPr>
            <w:tcW w:w="1134" w:type="dxa"/>
            <w:shd w:val="clear" w:color="auto" w:fill="auto"/>
            <w:vAlign w:val="bottom"/>
          </w:tcPr>
          <w:p w14:paraId="224BB040" w14:textId="77777777" w:rsidR="004071E6" w:rsidRPr="004071E6" w:rsidRDefault="004071E6" w:rsidP="004071E6">
            <w:pPr>
              <w:pStyle w:val="Normalaftertitle"/>
              <w:spacing w:before="40"/>
              <w:jc w:val="right"/>
              <w:rPr>
                <w:sz w:val="16"/>
                <w:szCs w:val="16"/>
              </w:rPr>
            </w:pPr>
            <w:r w:rsidRPr="004071E6">
              <w:rPr>
                <w:sz w:val="16"/>
                <w:szCs w:val="16"/>
              </w:rPr>
              <w:t>1 130.615 4</w:t>
            </w:r>
          </w:p>
        </w:tc>
        <w:tc>
          <w:tcPr>
            <w:tcW w:w="5959" w:type="dxa"/>
            <w:shd w:val="clear" w:color="auto" w:fill="auto"/>
            <w:vAlign w:val="bottom"/>
          </w:tcPr>
          <w:p w14:paraId="4CB55267" w14:textId="77777777" w:rsidR="004071E6" w:rsidRPr="004071E6" w:rsidRDefault="00EB4326" w:rsidP="004071E6">
            <w:pPr>
              <w:pStyle w:val="Normalaftertitle"/>
              <w:spacing w:before="4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m:rPr>
                            <m:sty m:val="p"/>
                          </m:rPr>
                          <w:rPr>
                            <w:rFonts w:ascii="Cambria Math" w:hAnsi="Cambria Math"/>
                            <w:sz w:val="16"/>
                            <w:szCs w:val="16"/>
                          </w:rPr>
                          <m:t>φ</m:t>
                        </m:r>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sz w:val="16"/>
                                <w:szCs w:val="16"/>
                              </w:rPr>
                            </m:ctrlPr>
                          </m:sSubPr>
                          <m:e>
                            <m:r>
                              <w:rPr>
                                <w:rFonts w:ascii="Cambria Math" w:hAnsi="Cambria Math"/>
                                <w:sz w:val="16"/>
                                <w:szCs w:val="16"/>
                              </w:rPr>
                              <m:t>earth</m:t>
                            </m:r>
                          </m:e>
                          <m:sub>
                            <m:r>
                              <w:rPr>
                                <w:rFonts w:ascii="Cambria Math" w:hAnsi="Cambria Math"/>
                                <w:sz w:val="16"/>
                                <w:szCs w:val="16"/>
                              </w:rPr>
                              <m:t>long</m:t>
                            </m:r>
                          </m:sub>
                        </m:sSub>
                      </m:e>
                    </m:d>
                  </m:e>
                </m:func>
              </m:oMath>
            </m:oMathPara>
          </w:p>
        </w:tc>
      </w:tr>
      <w:tr w:rsidR="004071E6" w:rsidRPr="004071E6" w14:paraId="604C982E" w14:textId="77777777" w:rsidTr="006C10A0">
        <w:trPr>
          <w:trHeight w:val="20"/>
          <w:jc w:val="center"/>
        </w:trPr>
        <w:tc>
          <w:tcPr>
            <w:tcW w:w="846" w:type="dxa"/>
            <w:shd w:val="clear" w:color="auto" w:fill="auto"/>
            <w:vAlign w:val="bottom"/>
          </w:tcPr>
          <w:p w14:paraId="6E2BB05C" w14:textId="77777777" w:rsidR="004071E6" w:rsidRPr="004071E6" w:rsidRDefault="004071E6" w:rsidP="004071E6">
            <w:pPr>
              <w:pStyle w:val="Normalaftertitle"/>
              <w:spacing w:before="40"/>
              <w:rPr>
                <w:sz w:val="16"/>
                <w:szCs w:val="16"/>
              </w:rPr>
            </w:pPr>
            <w:r w:rsidRPr="004071E6">
              <w:rPr>
                <w:rFonts w:ascii="Arial" w:hAnsi="Arial" w:cs="Arial"/>
                <w:sz w:val="16"/>
                <w:szCs w:val="16"/>
              </w:rPr>
              <w:t> </w:t>
            </w:r>
          </w:p>
        </w:tc>
        <w:tc>
          <w:tcPr>
            <w:tcW w:w="5386" w:type="dxa"/>
            <w:shd w:val="clear" w:color="auto" w:fill="auto"/>
            <w:vAlign w:val="bottom"/>
          </w:tcPr>
          <w:p w14:paraId="1D19B14F" w14:textId="77777777" w:rsidR="004071E6" w:rsidRPr="004071E6" w:rsidRDefault="004071E6" w:rsidP="004071E6">
            <w:pPr>
              <w:pStyle w:val="Normalaftertitle"/>
              <w:spacing w:before="40"/>
              <w:rPr>
                <w:sz w:val="16"/>
                <w:szCs w:val="16"/>
              </w:rPr>
            </w:pPr>
            <w:r w:rsidRPr="004071E6">
              <w:rPr>
                <w:sz w:val="16"/>
                <w:szCs w:val="16"/>
              </w:rPr>
              <w:t xml:space="preserve">VLA </w:t>
            </w:r>
            <w:r w:rsidRPr="004071E6">
              <w:rPr>
                <w:i/>
                <w:iCs/>
                <w:sz w:val="16"/>
                <w:szCs w:val="16"/>
              </w:rPr>
              <w:t>y</w:t>
            </w:r>
            <w:r w:rsidRPr="004071E6">
              <w:rPr>
                <w:sz w:val="16"/>
                <w:szCs w:val="16"/>
              </w:rPr>
              <w:t xml:space="preserve"> value (km)</w:t>
            </w:r>
          </w:p>
        </w:tc>
        <w:tc>
          <w:tcPr>
            <w:tcW w:w="1134" w:type="dxa"/>
            <w:shd w:val="clear" w:color="auto" w:fill="auto"/>
            <w:vAlign w:val="bottom"/>
          </w:tcPr>
          <w:p w14:paraId="7DB3EF26" w14:textId="77777777" w:rsidR="004071E6" w:rsidRPr="004071E6" w:rsidRDefault="004071E6" w:rsidP="004071E6">
            <w:pPr>
              <w:pStyle w:val="Normalaftertitle"/>
              <w:spacing w:before="40"/>
              <w:rPr>
                <w:sz w:val="16"/>
                <w:szCs w:val="16"/>
              </w:rPr>
            </w:pPr>
            <w:r w:rsidRPr="004071E6">
              <w:rPr>
                <w:sz w:val="16"/>
                <w:szCs w:val="16"/>
              </w:rPr>
              <w:t> </w:t>
            </w:r>
          </w:p>
        </w:tc>
        <w:tc>
          <w:tcPr>
            <w:tcW w:w="1134" w:type="dxa"/>
            <w:shd w:val="clear" w:color="auto" w:fill="auto"/>
            <w:vAlign w:val="bottom"/>
          </w:tcPr>
          <w:p w14:paraId="7AEA81A2" w14:textId="77777777" w:rsidR="004071E6" w:rsidRPr="004071E6" w:rsidRDefault="004071E6" w:rsidP="004071E6">
            <w:pPr>
              <w:pStyle w:val="Normalaftertitle"/>
              <w:spacing w:before="40"/>
              <w:jc w:val="right"/>
              <w:rPr>
                <w:sz w:val="16"/>
                <w:szCs w:val="16"/>
              </w:rPr>
            </w:pPr>
            <w:r w:rsidRPr="004071E6">
              <w:rPr>
                <w:sz w:val="16"/>
                <w:szCs w:val="16"/>
              </w:rPr>
              <w:t>−4 897.233</w:t>
            </w:r>
          </w:p>
        </w:tc>
        <w:tc>
          <w:tcPr>
            <w:tcW w:w="5959" w:type="dxa"/>
            <w:shd w:val="clear" w:color="auto" w:fill="auto"/>
            <w:vAlign w:val="bottom"/>
          </w:tcPr>
          <w:p w14:paraId="117C155F" w14:textId="77777777" w:rsidR="004071E6" w:rsidRPr="004071E6" w:rsidRDefault="00EB4326" w:rsidP="004071E6">
            <w:pPr>
              <w:pStyle w:val="Normalaftertitle"/>
              <w:spacing w:before="4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m:rPr>
                            <m:sty m:val="p"/>
                          </m:rPr>
                          <w:rPr>
                            <w:rFonts w:ascii="Cambria Math" w:hAnsi="Cambria Math"/>
                            <w:sz w:val="16"/>
                            <w:szCs w:val="16"/>
                          </w:rPr>
                          <m:t>φ</m:t>
                        </m:r>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sz w:val="16"/>
                                <w:szCs w:val="16"/>
                              </w:rPr>
                            </m:ctrlPr>
                          </m:sSubPr>
                          <m:e>
                            <m:r>
                              <w:rPr>
                                <w:rFonts w:ascii="Cambria Math" w:hAnsi="Cambria Math"/>
                                <w:sz w:val="16"/>
                                <w:szCs w:val="16"/>
                              </w:rPr>
                              <m:t>earth</m:t>
                            </m:r>
                          </m:e>
                          <m:sub>
                            <m:r>
                              <w:rPr>
                                <w:rFonts w:ascii="Cambria Math" w:hAnsi="Cambria Math"/>
                                <w:sz w:val="16"/>
                                <w:szCs w:val="16"/>
                              </w:rPr>
                              <m:t>long</m:t>
                            </m:r>
                          </m:sub>
                        </m:sSub>
                      </m:e>
                    </m:d>
                  </m:e>
                </m:func>
              </m:oMath>
            </m:oMathPara>
          </w:p>
        </w:tc>
      </w:tr>
      <w:tr w:rsidR="004071E6" w:rsidRPr="004071E6" w14:paraId="51E689E0" w14:textId="77777777" w:rsidTr="006C10A0">
        <w:trPr>
          <w:trHeight w:val="20"/>
          <w:jc w:val="center"/>
        </w:trPr>
        <w:tc>
          <w:tcPr>
            <w:tcW w:w="846" w:type="dxa"/>
            <w:shd w:val="clear" w:color="auto" w:fill="auto"/>
            <w:vAlign w:val="bottom"/>
          </w:tcPr>
          <w:p w14:paraId="7576FF2A" w14:textId="77777777" w:rsidR="004071E6" w:rsidRPr="004071E6" w:rsidRDefault="004071E6" w:rsidP="004071E6">
            <w:pPr>
              <w:pStyle w:val="Normalaftertitle"/>
              <w:spacing w:before="40"/>
              <w:rPr>
                <w:sz w:val="16"/>
                <w:szCs w:val="16"/>
              </w:rPr>
            </w:pPr>
            <w:r w:rsidRPr="004071E6">
              <w:rPr>
                <w:rFonts w:ascii="Arial" w:hAnsi="Arial" w:cs="Arial"/>
                <w:sz w:val="16"/>
                <w:szCs w:val="16"/>
              </w:rPr>
              <w:t> </w:t>
            </w:r>
          </w:p>
        </w:tc>
        <w:tc>
          <w:tcPr>
            <w:tcW w:w="5386" w:type="dxa"/>
            <w:shd w:val="clear" w:color="auto" w:fill="auto"/>
            <w:vAlign w:val="bottom"/>
          </w:tcPr>
          <w:p w14:paraId="7127E205" w14:textId="77777777" w:rsidR="004071E6" w:rsidRPr="004071E6" w:rsidRDefault="004071E6" w:rsidP="004071E6">
            <w:pPr>
              <w:pStyle w:val="Normalaftertitle"/>
              <w:spacing w:before="40"/>
              <w:rPr>
                <w:sz w:val="16"/>
                <w:szCs w:val="16"/>
              </w:rPr>
            </w:pPr>
            <w:r w:rsidRPr="004071E6">
              <w:rPr>
                <w:sz w:val="16"/>
                <w:szCs w:val="16"/>
              </w:rPr>
              <w:t xml:space="preserve">VLA </w:t>
            </w:r>
            <w:r w:rsidRPr="004071E6">
              <w:rPr>
                <w:i/>
                <w:iCs/>
                <w:sz w:val="16"/>
                <w:szCs w:val="16"/>
              </w:rPr>
              <w:t>z</w:t>
            </w:r>
            <w:r w:rsidRPr="004071E6">
              <w:rPr>
                <w:sz w:val="16"/>
                <w:szCs w:val="16"/>
              </w:rPr>
              <w:t xml:space="preserve"> value (km)</w:t>
            </w:r>
          </w:p>
        </w:tc>
        <w:tc>
          <w:tcPr>
            <w:tcW w:w="1134" w:type="dxa"/>
            <w:shd w:val="clear" w:color="auto" w:fill="auto"/>
            <w:vAlign w:val="bottom"/>
          </w:tcPr>
          <w:p w14:paraId="2216CC16" w14:textId="77777777" w:rsidR="004071E6" w:rsidRPr="004071E6" w:rsidRDefault="004071E6" w:rsidP="004071E6">
            <w:pPr>
              <w:pStyle w:val="Normalaftertitle"/>
              <w:spacing w:before="40"/>
              <w:rPr>
                <w:sz w:val="16"/>
                <w:szCs w:val="16"/>
              </w:rPr>
            </w:pPr>
            <w:r w:rsidRPr="004071E6">
              <w:rPr>
                <w:sz w:val="16"/>
                <w:szCs w:val="16"/>
              </w:rPr>
              <w:t> </w:t>
            </w:r>
          </w:p>
        </w:tc>
        <w:tc>
          <w:tcPr>
            <w:tcW w:w="1134" w:type="dxa"/>
            <w:shd w:val="clear" w:color="auto" w:fill="auto"/>
            <w:vAlign w:val="bottom"/>
          </w:tcPr>
          <w:p w14:paraId="5FA01B9E" w14:textId="77777777" w:rsidR="004071E6" w:rsidRPr="004071E6" w:rsidRDefault="004071E6" w:rsidP="004071E6">
            <w:pPr>
              <w:pStyle w:val="Normalaftertitle"/>
              <w:spacing w:before="40"/>
              <w:jc w:val="right"/>
              <w:rPr>
                <w:sz w:val="16"/>
                <w:szCs w:val="16"/>
              </w:rPr>
            </w:pPr>
            <w:r w:rsidRPr="004071E6">
              <w:rPr>
                <w:sz w:val="16"/>
                <w:szCs w:val="16"/>
              </w:rPr>
              <w:t>3 926.781 2</w:t>
            </w:r>
          </w:p>
        </w:tc>
        <w:tc>
          <w:tcPr>
            <w:tcW w:w="5959" w:type="dxa"/>
            <w:shd w:val="clear" w:color="auto" w:fill="auto"/>
            <w:vAlign w:val="bottom"/>
          </w:tcPr>
          <w:p w14:paraId="1C505C02" w14:textId="77777777" w:rsidR="004071E6" w:rsidRPr="004071E6" w:rsidRDefault="00EB4326" w:rsidP="004071E6">
            <w:pPr>
              <w:pStyle w:val="Normalaftertitle"/>
              <w:spacing w:before="4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r>
                          <m:rPr>
                            <m:sty m:val="p"/>
                          </m:rPr>
                          <w:rPr>
                            <w:rFonts w:ascii="Cambria Math" w:hAnsi="Cambria Math"/>
                            <w:sz w:val="16"/>
                            <w:szCs w:val="16"/>
                          </w:rPr>
                          <m:t>φ</m:t>
                        </m:r>
                      </m:e>
                    </m:d>
                  </m:e>
                </m:func>
              </m:oMath>
            </m:oMathPara>
          </w:p>
        </w:tc>
      </w:tr>
      <w:tr w:rsidR="004071E6" w:rsidRPr="00EB4326" w14:paraId="1559B268" w14:textId="77777777" w:rsidTr="006C10A0">
        <w:trPr>
          <w:trHeight w:val="20"/>
          <w:jc w:val="center"/>
        </w:trPr>
        <w:tc>
          <w:tcPr>
            <w:tcW w:w="14459" w:type="dxa"/>
            <w:gridSpan w:val="5"/>
            <w:shd w:val="clear" w:color="auto" w:fill="auto"/>
            <w:vAlign w:val="bottom"/>
          </w:tcPr>
          <w:p w14:paraId="1444255A" w14:textId="77777777" w:rsidR="004071E6" w:rsidRPr="004071E6" w:rsidRDefault="004071E6" w:rsidP="004071E6">
            <w:pPr>
              <w:pStyle w:val="Normalaftertitle"/>
              <w:spacing w:before="40"/>
              <w:rPr>
                <w:sz w:val="16"/>
                <w:szCs w:val="16"/>
                <w:lang w:val="en-GB"/>
              </w:rPr>
            </w:pPr>
            <w:r w:rsidRPr="004071E6">
              <w:rPr>
                <w:sz w:val="16"/>
                <w:szCs w:val="16"/>
                <w:lang w:val="en-GB"/>
              </w:rPr>
              <w:t xml:space="preserve">Calculate the </w:t>
            </w:r>
            <w:r w:rsidRPr="004071E6">
              <w:rPr>
                <w:i/>
                <w:iCs/>
                <w:sz w:val="16"/>
                <w:szCs w:val="16"/>
                <w:lang w:val="en-GB"/>
              </w:rPr>
              <w:t>x</w:t>
            </w:r>
            <w:r w:rsidRPr="004071E6">
              <w:rPr>
                <w:sz w:val="16"/>
                <w:szCs w:val="16"/>
                <w:lang w:val="en-GB"/>
              </w:rPr>
              <w:t xml:space="preserve">, </w:t>
            </w:r>
            <w:r w:rsidRPr="004071E6">
              <w:rPr>
                <w:i/>
                <w:iCs/>
                <w:sz w:val="16"/>
                <w:szCs w:val="16"/>
                <w:lang w:val="en-GB"/>
              </w:rPr>
              <w:t>y</w:t>
            </w:r>
            <w:r w:rsidRPr="004071E6">
              <w:rPr>
                <w:sz w:val="16"/>
                <w:szCs w:val="16"/>
                <w:lang w:val="en-GB"/>
              </w:rPr>
              <w:t xml:space="preserve">, </w:t>
            </w:r>
            <w:r w:rsidRPr="004071E6">
              <w:rPr>
                <w:i/>
                <w:iCs/>
                <w:sz w:val="16"/>
                <w:szCs w:val="16"/>
                <w:lang w:val="en-GB"/>
              </w:rPr>
              <w:t>z</w:t>
            </w:r>
            <w:r w:rsidRPr="004071E6">
              <w:rPr>
                <w:sz w:val="16"/>
                <w:szCs w:val="16"/>
                <w:lang w:val="en-GB"/>
              </w:rPr>
              <w:t xml:space="preserve"> components of the GSO arc in ECF</w:t>
            </w:r>
          </w:p>
        </w:tc>
      </w:tr>
      <w:tr w:rsidR="004071E6" w:rsidRPr="004071E6" w14:paraId="5194FCFF" w14:textId="77777777" w:rsidTr="006C10A0">
        <w:trPr>
          <w:trHeight w:val="20"/>
          <w:jc w:val="center"/>
        </w:trPr>
        <w:tc>
          <w:tcPr>
            <w:tcW w:w="846" w:type="dxa"/>
            <w:shd w:val="clear" w:color="auto" w:fill="auto"/>
            <w:vAlign w:val="bottom"/>
          </w:tcPr>
          <w:p w14:paraId="2D1E08EA" w14:textId="77777777" w:rsidR="004071E6" w:rsidRPr="004071E6" w:rsidRDefault="004071E6" w:rsidP="004071E6">
            <w:pPr>
              <w:pStyle w:val="Normalaftertitle"/>
              <w:spacing w:before="40"/>
              <w:rPr>
                <w:sz w:val="16"/>
                <w:szCs w:val="16"/>
                <w:lang w:val="en-GB"/>
              </w:rPr>
            </w:pPr>
            <w:r w:rsidRPr="004071E6">
              <w:rPr>
                <w:rFonts w:ascii="Arial" w:hAnsi="Arial" w:cs="Arial"/>
                <w:sz w:val="16"/>
                <w:szCs w:val="16"/>
                <w:lang w:val="en-GB"/>
              </w:rPr>
              <w:t> </w:t>
            </w:r>
          </w:p>
        </w:tc>
        <w:tc>
          <w:tcPr>
            <w:tcW w:w="5386" w:type="dxa"/>
            <w:shd w:val="clear" w:color="auto" w:fill="auto"/>
            <w:vAlign w:val="bottom"/>
          </w:tcPr>
          <w:p w14:paraId="7448B745" w14:textId="77777777" w:rsidR="004071E6" w:rsidRPr="004071E6" w:rsidRDefault="004071E6" w:rsidP="004071E6">
            <w:pPr>
              <w:pStyle w:val="Normalaftertitle"/>
              <w:spacing w:before="40"/>
              <w:rPr>
                <w:sz w:val="16"/>
                <w:szCs w:val="16"/>
                <w:lang w:val="en-GB"/>
              </w:rPr>
            </w:pPr>
            <w:r w:rsidRPr="004071E6">
              <w:rPr>
                <w:sz w:val="16"/>
                <w:szCs w:val="16"/>
                <w:lang w:val="en-GB"/>
              </w:rPr>
              <w:t xml:space="preserve">GSO arc </w:t>
            </w:r>
            <w:r w:rsidRPr="004071E6">
              <w:rPr>
                <w:i/>
                <w:iCs/>
                <w:sz w:val="16"/>
                <w:szCs w:val="16"/>
                <w:lang w:val="en-GB"/>
              </w:rPr>
              <w:t>x</w:t>
            </w:r>
            <w:r w:rsidRPr="004071E6">
              <w:rPr>
                <w:sz w:val="16"/>
                <w:szCs w:val="16"/>
                <w:lang w:val="en-GB"/>
              </w:rPr>
              <w:t xml:space="preserve"> value (km)</w:t>
            </w:r>
          </w:p>
        </w:tc>
        <w:tc>
          <w:tcPr>
            <w:tcW w:w="1134" w:type="dxa"/>
            <w:shd w:val="clear" w:color="auto" w:fill="auto"/>
            <w:vAlign w:val="bottom"/>
          </w:tcPr>
          <w:p w14:paraId="24ABD019" w14:textId="77777777" w:rsidR="004071E6" w:rsidRPr="004071E6" w:rsidRDefault="004071E6" w:rsidP="004071E6">
            <w:pPr>
              <w:pStyle w:val="Normalaftertitle"/>
              <w:spacing w:before="40"/>
              <w:rPr>
                <w:sz w:val="16"/>
                <w:szCs w:val="16"/>
                <w:lang w:val="en-GB"/>
              </w:rPr>
            </w:pPr>
            <w:r w:rsidRPr="004071E6">
              <w:rPr>
                <w:sz w:val="16"/>
                <w:szCs w:val="16"/>
                <w:lang w:val="en-GB"/>
              </w:rPr>
              <w:t> </w:t>
            </w:r>
          </w:p>
        </w:tc>
        <w:tc>
          <w:tcPr>
            <w:tcW w:w="1134" w:type="dxa"/>
            <w:shd w:val="clear" w:color="auto" w:fill="auto"/>
            <w:vAlign w:val="bottom"/>
          </w:tcPr>
          <w:p w14:paraId="6E5B16A3" w14:textId="77777777" w:rsidR="004071E6" w:rsidRPr="004071E6" w:rsidRDefault="004071E6" w:rsidP="004071E6">
            <w:pPr>
              <w:pStyle w:val="Normalaftertitle"/>
              <w:spacing w:before="40"/>
              <w:jc w:val="right"/>
              <w:rPr>
                <w:sz w:val="16"/>
                <w:szCs w:val="16"/>
              </w:rPr>
            </w:pPr>
            <w:r w:rsidRPr="004071E6">
              <w:rPr>
                <w:sz w:val="16"/>
                <w:szCs w:val="16"/>
              </w:rPr>
              <w:t>36 515.095</w:t>
            </w:r>
          </w:p>
        </w:tc>
        <w:tc>
          <w:tcPr>
            <w:tcW w:w="5959" w:type="dxa"/>
            <w:shd w:val="clear" w:color="auto" w:fill="auto"/>
            <w:vAlign w:val="bottom"/>
          </w:tcPr>
          <w:p w14:paraId="378056F6" w14:textId="77777777" w:rsidR="004071E6" w:rsidRPr="004071E6" w:rsidRDefault="00EB4326" w:rsidP="004071E6">
            <w:pPr>
              <w:pStyle w:val="Normalaftertitle"/>
              <w:spacing w:before="4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g</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lat</m:t>
                            </m:r>
                          </m:sub>
                        </m:sSub>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sz w:val="16"/>
                                <w:szCs w:val="16"/>
                              </w:rPr>
                            </m:ctrlPr>
                          </m:sSubPr>
                          <m:e>
                            <m:r>
                              <w:rPr>
                                <w:rFonts w:ascii="Cambria Math" w:hAnsi="Cambria Math"/>
                                <w:sz w:val="16"/>
                                <w:szCs w:val="16"/>
                              </w:rPr>
                              <m:t>GSO</m:t>
                            </m:r>
                          </m:e>
                          <m:sub>
                            <m:r>
                              <w:rPr>
                                <w:rFonts w:ascii="Cambria Math" w:hAnsi="Cambria Math"/>
                                <w:sz w:val="16"/>
                                <w:szCs w:val="16"/>
                              </w:rPr>
                              <m:t>long</m:t>
                            </m:r>
                          </m:sub>
                        </m:sSub>
                      </m:e>
                    </m:d>
                  </m:e>
                </m:func>
              </m:oMath>
            </m:oMathPara>
          </w:p>
        </w:tc>
      </w:tr>
      <w:tr w:rsidR="004071E6" w:rsidRPr="004071E6" w14:paraId="4B911A7C" w14:textId="77777777" w:rsidTr="006C10A0">
        <w:trPr>
          <w:trHeight w:val="20"/>
          <w:jc w:val="center"/>
        </w:trPr>
        <w:tc>
          <w:tcPr>
            <w:tcW w:w="846" w:type="dxa"/>
            <w:shd w:val="clear" w:color="auto" w:fill="auto"/>
            <w:vAlign w:val="bottom"/>
          </w:tcPr>
          <w:p w14:paraId="5BBAB679" w14:textId="77777777" w:rsidR="004071E6" w:rsidRPr="004071E6" w:rsidRDefault="004071E6" w:rsidP="004071E6">
            <w:pPr>
              <w:pStyle w:val="Normalaftertitle"/>
              <w:spacing w:before="40"/>
              <w:rPr>
                <w:sz w:val="16"/>
                <w:szCs w:val="16"/>
              </w:rPr>
            </w:pPr>
            <w:r w:rsidRPr="004071E6">
              <w:rPr>
                <w:rFonts w:ascii="Arial" w:hAnsi="Arial" w:cs="Arial"/>
                <w:sz w:val="16"/>
                <w:szCs w:val="16"/>
              </w:rPr>
              <w:t> </w:t>
            </w:r>
          </w:p>
        </w:tc>
        <w:tc>
          <w:tcPr>
            <w:tcW w:w="5386" w:type="dxa"/>
            <w:shd w:val="clear" w:color="auto" w:fill="auto"/>
            <w:vAlign w:val="bottom"/>
          </w:tcPr>
          <w:p w14:paraId="24F7391E" w14:textId="77777777" w:rsidR="004071E6" w:rsidRPr="004071E6" w:rsidRDefault="004071E6" w:rsidP="004071E6">
            <w:pPr>
              <w:pStyle w:val="Normalaftertitle"/>
              <w:spacing w:before="40"/>
              <w:rPr>
                <w:sz w:val="16"/>
                <w:szCs w:val="16"/>
              </w:rPr>
            </w:pPr>
            <w:r w:rsidRPr="004071E6">
              <w:rPr>
                <w:sz w:val="16"/>
                <w:szCs w:val="16"/>
              </w:rPr>
              <w:t xml:space="preserve">GSO arc </w:t>
            </w:r>
            <w:r w:rsidRPr="004071E6">
              <w:rPr>
                <w:i/>
                <w:iCs/>
                <w:sz w:val="16"/>
                <w:szCs w:val="16"/>
              </w:rPr>
              <w:t>y</w:t>
            </w:r>
            <w:r w:rsidRPr="004071E6">
              <w:rPr>
                <w:sz w:val="16"/>
                <w:szCs w:val="16"/>
              </w:rPr>
              <w:t xml:space="preserve"> value (km)</w:t>
            </w:r>
          </w:p>
        </w:tc>
        <w:tc>
          <w:tcPr>
            <w:tcW w:w="1134" w:type="dxa"/>
            <w:shd w:val="clear" w:color="auto" w:fill="auto"/>
            <w:vAlign w:val="bottom"/>
          </w:tcPr>
          <w:p w14:paraId="3B5702B9" w14:textId="77777777" w:rsidR="004071E6" w:rsidRPr="004071E6" w:rsidRDefault="004071E6" w:rsidP="004071E6">
            <w:pPr>
              <w:pStyle w:val="Normalaftertitle"/>
              <w:spacing w:before="40"/>
              <w:rPr>
                <w:sz w:val="16"/>
                <w:szCs w:val="16"/>
              </w:rPr>
            </w:pPr>
            <w:r w:rsidRPr="004071E6">
              <w:rPr>
                <w:sz w:val="16"/>
                <w:szCs w:val="16"/>
              </w:rPr>
              <w:t> </w:t>
            </w:r>
          </w:p>
        </w:tc>
        <w:tc>
          <w:tcPr>
            <w:tcW w:w="1134" w:type="dxa"/>
            <w:shd w:val="clear" w:color="auto" w:fill="auto"/>
            <w:vAlign w:val="bottom"/>
          </w:tcPr>
          <w:p w14:paraId="14105059" w14:textId="77777777" w:rsidR="004071E6" w:rsidRPr="004071E6" w:rsidRDefault="004071E6" w:rsidP="004071E6">
            <w:pPr>
              <w:pStyle w:val="Normalaftertitle"/>
              <w:spacing w:before="40"/>
              <w:jc w:val="right"/>
              <w:rPr>
                <w:sz w:val="16"/>
                <w:szCs w:val="16"/>
              </w:rPr>
            </w:pPr>
            <w:r w:rsidRPr="004071E6">
              <w:rPr>
                <w:sz w:val="16"/>
                <w:szCs w:val="16"/>
              </w:rPr>
              <w:t>−21 082</w:t>
            </w:r>
          </w:p>
        </w:tc>
        <w:tc>
          <w:tcPr>
            <w:tcW w:w="5959" w:type="dxa"/>
            <w:shd w:val="clear" w:color="auto" w:fill="auto"/>
            <w:vAlign w:val="bottom"/>
          </w:tcPr>
          <w:p w14:paraId="50E71157" w14:textId="77777777" w:rsidR="004071E6" w:rsidRPr="004071E6" w:rsidRDefault="00EB4326" w:rsidP="004071E6">
            <w:pPr>
              <w:pStyle w:val="Normalaftertitle"/>
              <w:spacing w:before="4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g</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lat</m:t>
                            </m:r>
                          </m:sub>
                        </m:sSub>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sz w:val="16"/>
                                <w:szCs w:val="16"/>
                              </w:rPr>
                            </m:ctrlPr>
                          </m:sSubPr>
                          <m:e>
                            <m:r>
                              <w:rPr>
                                <w:rFonts w:ascii="Cambria Math" w:hAnsi="Cambria Math"/>
                                <w:sz w:val="16"/>
                                <w:szCs w:val="16"/>
                              </w:rPr>
                              <m:t>GSO</m:t>
                            </m:r>
                          </m:e>
                          <m:sub>
                            <m:r>
                              <w:rPr>
                                <w:rFonts w:ascii="Cambria Math" w:hAnsi="Cambria Math"/>
                                <w:sz w:val="16"/>
                                <w:szCs w:val="16"/>
                              </w:rPr>
                              <m:t>long</m:t>
                            </m:r>
                          </m:sub>
                        </m:sSub>
                      </m:e>
                    </m:d>
                  </m:e>
                </m:func>
              </m:oMath>
            </m:oMathPara>
          </w:p>
        </w:tc>
      </w:tr>
      <w:tr w:rsidR="004071E6" w:rsidRPr="004071E6" w14:paraId="16FDABDC" w14:textId="77777777" w:rsidTr="006C10A0">
        <w:trPr>
          <w:trHeight w:val="20"/>
          <w:jc w:val="center"/>
        </w:trPr>
        <w:tc>
          <w:tcPr>
            <w:tcW w:w="846" w:type="dxa"/>
            <w:shd w:val="clear" w:color="auto" w:fill="auto"/>
            <w:vAlign w:val="bottom"/>
          </w:tcPr>
          <w:p w14:paraId="18B1E5C2" w14:textId="77777777" w:rsidR="004071E6" w:rsidRPr="004071E6" w:rsidRDefault="004071E6" w:rsidP="004071E6">
            <w:pPr>
              <w:pStyle w:val="Normalaftertitle"/>
              <w:spacing w:before="40"/>
              <w:rPr>
                <w:sz w:val="16"/>
                <w:szCs w:val="16"/>
              </w:rPr>
            </w:pPr>
            <w:r w:rsidRPr="004071E6">
              <w:rPr>
                <w:rFonts w:ascii="Arial" w:hAnsi="Arial" w:cs="Arial"/>
                <w:sz w:val="16"/>
                <w:szCs w:val="16"/>
              </w:rPr>
              <w:t> </w:t>
            </w:r>
          </w:p>
        </w:tc>
        <w:tc>
          <w:tcPr>
            <w:tcW w:w="5386" w:type="dxa"/>
            <w:shd w:val="clear" w:color="auto" w:fill="auto"/>
            <w:vAlign w:val="bottom"/>
          </w:tcPr>
          <w:p w14:paraId="7BC80DBA" w14:textId="77777777" w:rsidR="004071E6" w:rsidRPr="004071E6" w:rsidRDefault="004071E6" w:rsidP="004071E6">
            <w:pPr>
              <w:pStyle w:val="Normalaftertitle"/>
              <w:spacing w:before="40"/>
              <w:rPr>
                <w:sz w:val="16"/>
                <w:szCs w:val="16"/>
                <w:lang w:val="en-GB"/>
              </w:rPr>
            </w:pPr>
            <w:r w:rsidRPr="004071E6">
              <w:rPr>
                <w:sz w:val="16"/>
                <w:szCs w:val="16"/>
                <w:lang w:val="en-GB"/>
              </w:rPr>
              <w:t xml:space="preserve">GSO arc </w:t>
            </w:r>
            <w:r w:rsidRPr="004071E6">
              <w:rPr>
                <w:i/>
                <w:iCs/>
                <w:sz w:val="16"/>
                <w:szCs w:val="16"/>
                <w:lang w:val="en-GB"/>
              </w:rPr>
              <w:t>z</w:t>
            </w:r>
            <w:r w:rsidRPr="004071E6">
              <w:rPr>
                <w:sz w:val="16"/>
                <w:szCs w:val="16"/>
                <w:lang w:val="en-GB"/>
              </w:rPr>
              <w:t xml:space="preserve"> value (km)</w:t>
            </w:r>
          </w:p>
        </w:tc>
        <w:tc>
          <w:tcPr>
            <w:tcW w:w="1134" w:type="dxa"/>
            <w:shd w:val="clear" w:color="auto" w:fill="auto"/>
            <w:vAlign w:val="bottom"/>
          </w:tcPr>
          <w:p w14:paraId="44C398FF" w14:textId="77777777" w:rsidR="004071E6" w:rsidRPr="004071E6" w:rsidRDefault="004071E6" w:rsidP="004071E6">
            <w:pPr>
              <w:pStyle w:val="Normalaftertitle"/>
              <w:spacing w:before="40"/>
              <w:rPr>
                <w:sz w:val="16"/>
                <w:szCs w:val="16"/>
                <w:lang w:val="en-GB"/>
              </w:rPr>
            </w:pPr>
            <w:r w:rsidRPr="004071E6">
              <w:rPr>
                <w:sz w:val="16"/>
                <w:szCs w:val="16"/>
                <w:lang w:val="en-GB"/>
              </w:rPr>
              <w:t> </w:t>
            </w:r>
          </w:p>
        </w:tc>
        <w:tc>
          <w:tcPr>
            <w:tcW w:w="1134" w:type="dxa"/>
            <w:shd w:val="clear" w:color="auto" w:fill="auto"/>
            <w:vAlign w:val="bottom"/>
          </w:tcPr>
          <w:p w14:paraId="1ED1555E" w14:textId="77777777" w:rsidR="004071E6" w:rsidRPr="004071E6" w:rsidRDefault="004071E6" w:rsidP="004071E6">
            <w:pPr>
              <w:pStyle w:val="Normalaftertitle"/>
              <w:spacing w:before="40"/>
              <w:jc w:val="right"/>
              <w:rPr>
                <w:sz w:val="16"/>
                <w:szCs w:val="16"/>
              </w:rPr>
            </w:pPr>
            <w:r w:rsidRPr="004071E6">
              <w:rPr>
                <w:sz w:val="16"/>
                <w:szCs w:val="16"/>
              </w:rPr>
              <w:t>0</w:t>
            </w:r>
          </w:p>
        </w:tc>
        <w:tc>
          <w:tcPr>
            <w:tcW w:w="5959" w:type="dxa"/>
            <w:shd w:val="clear" w:color="auto" w:fill="auto"/>
            <w:vAlign w:val="bottom"/>
          </w:tcPr>
          <w:p w14:paraId="5FC4ABBF" w14:textId="77777777" w:rsidR="004071E6" w:rsidRPr="004071E6" w:rsidRDefault="00EB4326" w:rsidP="004071E6">
            <w:pPr>
              <w:pStyle w:val="Normalaftertitle"/>
              <w:spacing w:before="4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g</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r>
                          <m:rPr>
                            <m:sty m:val="p"/>
                          </m:rPr>
                          <w:rPr>
                            <w:rFonts w:ascii="Cambria Math" w:hAnsi="Cambria Math"/>
                            <w:sz w:val="16"/>
                            <w:szCs w:val="16"/>
                          </w:rPr>
                          <m:t>φ</m:t>
                        </m:r>
                      </m:e>
                    </m:d>
                  </m:e>
                </m:func>
              </m:oMath>
            </m:oMathPara>
          </w:p>
        </w:tc>
      </w:tr>
      <w:tr w:rsidR="004071E6" w:rsidRPr="00EB4326" w14:paraId="2DAA43C5" w14:textId="77777777" w:rsidTr="006C10A0">
        <w:trPr>
          <w:trHeight w:val="20"/>
          <w:jc w:val="center"/>
        </w:trPr>
        <w:tc>
          <w:tcPr>
            <w:tcW w:w="14459" w:type="dxa"/>
            <w:gridSpan w:val="5"/>
            <w:shd w:val="clear" w:color="auto" w:fill="auto"/>
            <w:vAlign w:val="bottom"/>
          </w:tcPr>
          <w:p w14:paraId="1CB6D8DC" w14:textId="77777777" w:rsidR="004071E6" w:rsidRPr="004071E6" w:rsidRDefault="004071E6" w:rsidP="004071E6">
            <w:pPr>
              <w:pStyle w:val="Normalaftertitle"/>
              <w:spacing w:before="40"/>
              <w:rPr>
                <w:sz w:val="16"/>
                <w:szCs w:val="16"/>
                <w:lang w:val="en-GB"/>
              </w:rPr>
            </w:pPr>
            <w:r w:rsidRPr="004071E6">
              <w:rPr>
                <w:sz w:val="16"/>
                <w:szCs w:val="16"/>
                <w:lang w:val="en-GB"/>
              </w:rPr>
              <w:t xml:space="preserve">Calculate the </w:t>
            </w:r>
            <w:r w:rsidRPr="004071E6">
              <w:rPr>
                <w:i/>
                <w:iCs/>
                <w:sz w:val="16"/>
                <w:szCs w:val="16"/>
                <w:lang w:val="en-GB"/>
              </w:rPr>
              <w:t>x</w:t>
            </w:r>
            <w:r w:rsidRPr="004071E6">
              <w:rPr>
                <w:sz w:val="16"/>
                <w:szCs w:val="16"/>
                <w:lang w:val="en-GB"/>
              </w:rPr>
              <w:t xml:space="preserve">, </w:t>
            </w:r>
            <w:r w:rsidRPr="004071E6">
              <w:rPr>
                <w:i/>
                <w:iCs/>
                <w:sz w:val="16"/>
                <w:szCs w:val="16"/>
                <w:lang w:val="en-GB"/>
              </w:rPr>
              <w:t>y</w:t>
            </w:r>
            <w:r w:rsidRPr="004071E6">
              <w:rPr>
                <w:sz w:val="16"/>
                <w:szCs w:val="16"/>
                <w:lang w:val="en-GB"/>
              </w:rPr>
              <w:t xml:space="preserve">, </w:t>
            </w:r>
            <w:r w:rsidRPr="004071E6">
              <w:rPr>
                <w:i/>
                <w:iCs/>
                <w:sz w:val="16"/>
                <w:szCs w:val="16"/>
                <w:lang w:val="en-GB"/>
              </w:rPr>
              <w:t>z</w:t>
            </w:r>
            <w:r w:rsidRPr="004071E6">
              <w:rPr>
                <w:sz w:val="16"/>
                <w:szCs w:val="16"/>
                <w:lang w:val="en-GB"/>
              </w:rPr>
              <w:t xml:space="preserve"> components of the non-GSO satellite at the latitude at which in-line conjunction with inclined GSO at maximum inclination occurs in ECF</w:t>
            </w:r>
          </w:p>
        </w:tc>
      </w:tr>
      <w:tr w:rsidR="004071E6" w:rsidRPr="004071E6" w14:paraId="4081F023" w14:textId="77777777" w:rsidTr="006C10A0">
        <w:trPr>
          <w:trHeight w:val="20"/>
          <w:jc w:val="center"/>
        </w:trPr>
        <w:tc>
          <w:tcPr>
            <w:tcW w:w="846" w:type="dxa"/>
            <w:shd w:val="clear" w:color="auto" w:fill="auto"/>
            <w:vAlign w:val="bottom"/>
          </w:tcPr>
          <w:p w14:paraId="77F699DB" w14:textId="77777777" w:rsidR="004071E6" w:rsidRPr="004071E6" w:rsidRDefault="004071E6" w:rsidP="004071E6">
            <w:pPr>
              <w:pStyle w:val="Normalaftertitle"/>
              <w:spacing w:before="40"/>
              <w:rPr>
                <w:sz w:val="16"/>
                <w:szCs w:val="16"/>
                <w:lang w:val="en-GB"/>
              </w:rPr>
            </w:pPr>
            <w:r w:rsidRPr="004071E6">
              <w:rPr>
                <w:rFonts w:ascii="Arial" w:hAnsi="Arial" w:cs="Arial"/>
                <w:sz w:val="16"/>
                <w:szCs w:val="16"/>
                <w:lang w:val="en-GB"/>
              </w:rPr>
              <w:t> </w:t>
            </w:r>
          </w:p>
        </w:tc>
        <w:tc>
          <w:tcPr>
            <w:tcW w:w="5386" w:type="dxa"/>
            <w:shd w:val="clear" w:color="auto" w:fill="auto"/>
            <w:vAlign w:val="bottom"/>
          </w:tcPr>
          <w:p w14:paraId="4A7956BA" w14:textId="77777777" w:rsidR="004071E6" w:rsidRPr="004071E6" w:rsidRDefault="004071E6" w:rsidP="004071E6">
            <w:pPr>
              <w:pStyle w:val="Normalaftertitle"/>
              <w:spacing w:before="40"/>
              <w:rPr>
                <w:sz w:val="16"/>
                <w:szCs w:val="16"/>
                <w:lang w:val="en-GB"/>
              </w:rPr>
            </w:pPr>
            <w:r w:rsidRPr="004071E6">
              <w:rPr>
                <w:sz w:val="16"/>
                <w:szCs w:val="16"/>
                <w:lang w:val="en-GB"/>
              </w:rPr>
              <w:t xml:space="preserve">Non-GSO </w:t>
            </w:r>
            <w:r w:rsidRPr="004071E6">
              <w:rPr>
                <w:i/>
                <w:iCs/>
                <w:sz w:val="16"/>
                <w:szCs w:val="16"/>
                <w:lang w:val="en-GB"/>
              </w:rPr>
              <w:t>x</w:t>
            </w:r>
            <w:r w:rsidRPr="004071E6">
              <w:rPr>
                <w:sz w:val="16"/>
                <w:szCs w:val="16"/>
                <w:lang w:val="en-GB"/>
              </w:rPr>
              <w:t xml:space="preserve"> value (km)</w:t>
            </w:r>
          </w:p>
        </w:tc>
        <w:tc>
          <w:tcPr>
            <w:tcW w:w="1134" w:type="dxa"/>
            <w:shd w:val="clear" w:color="auto" w:fill="auto"/>
            <w:vAlign w:val="bottom"/>
          </w:tcPr>
          <w:p w14:paraId="2C00F444" w14:textId="77777777" w:rsidR="004071E6" w:rsidRPr="004071E6" w:rsidRDefault="004071E6" w:rsidP="004071E6">
            <w:pPr>
              <w:pStyle w:val="Normalaftertitle"/>
              <w:spacing w:before="40"/>
              <w:rPr>
                <w:sz w:val="16"/>
                <w:szCs w:val="16"/>
                <w:lang w:val="en-GB"/>
              </w:rPr>
            </w:pPr>
            <w:r w:rsidRPr="004071E6">
              <w:rPr>
                <w:sz w:val="16"/>
                <w:szCs w:val="16"/>
                <w:lang w:val="en-GB"/>
              </w:rPr>
              <w:t> </w:t>
            </w:r>
          </w:p>
        </w:tc>
        <w:tc>
          <w:tcPr>
            <w:tcW w:w="1134" w:type="dxa"/>
            <w:shd w:val="clear" w:color="auto" w:fill="auto"/>
            <w:vAlign w:val="bottom"/>
          </w:tcPr>
          <w:p w14:paraId="3BA78E40" w14:textId="77777777" w:rsidR="004071E6" w:rsidRPr="004071E6" w:rsidRDefault="004071E6" w:rsidP="004071E6">
            <w:pPr>
              <w:pStyle w:val="Normalaftertitle"/>
              <w:spacing w:before="40"/>
              <w:jc w:val="right"/>
              <w:rPr>
                <w:sz w:val="16"/>
                <w:szCs w:val="16"/>
              </w:rPr>
            </w:pPr>
            <w:r w:rsidRPr="004071E6">
              <w:rPr>
                <w:sz w:val="16"/>
                <w:szCs w:val="16"/>
              </w:rPr>
              <w:t>3 399.673 8</w:t>
            </w:r>
          </w:p>
        </w:tc>
        <w:tc>
          <w:tcPr>
            <w:tcW w:w="5959" w:type="dxa"/>
            <w:shd w:val="clear" w:color="auto" w:fill="auto"/>
            <w:vAlign w:val="bottom"/>
          </w:tcPr>
          <w:p w14:paraId="2608F3E9" w14:textId="77777777" w:rsidR="004071E6" w:rsidRPr="004071E6" w:rsidRDefault="00EB4326" w:rsidP="004071E6">
            <w:pPr>
              <w:pStyle w:val="Normalaftertitle"/>
              <w:spacing w:before="4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n</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m:rPr>
                            <m:sty m:val="p"/>
                          </m:rPr>
                          <w:rPr>
                            <w:rFonts w:ascii="Cambria Math" w:hAnsi="Cambria Math"/>
                            <w:sz w:val="16"/>
                            <w:szCs w:val="16"/>
                          </w:rPr>
                          <m:t>δ</m:t>
                        </m:r>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sz w:val="16"/>
                                <w:szCs w:val="16"/>
                              </w:rPr>
                            </m:ctrlPr>
                          </m:sSubPr>
                          <m:e>
                            <m:r>
                              <w:rPr>
                                <w:rFonts w:ascii="Cambria Math" w:hAnsi="Cambria Math"/>
                                <w:sz w:val="16"/>
                                <w:szCs w:val="16"/>
                              </w:rPr>
                              <m:t>nGSO</m:t>
                            </m:r>
                          </m:e>
                          <m:sub>
                            <m:r>
                              <w:rPr>
                                <w:rFonts w:ascii="Cambria Math" w:hAnsi="Cambria Math"/>
                                <w:sz w:val="16"/>
                                <w:szCs w:val="16"/>
                              </w:rPr>
                              <m:t>long</m:t>
                            </m:r>
                          </m:sub>
                        </m:sSub>
                      </m:e>
                    </m:d>
                  </m:e>
                </m:func>
              </m:oMath>
            </m:oMathPara>
          </w:p>
        </w:tc>
      </w:tr>
      <w:tr w:rsidR="004071E6" w:rsidRPr="004071E6" w14:paraId="6CB0EF0D" w14:textId="77777777" w:rsidTr="006C10A0">
        <w:trPr>
          <w:trHeight w:val="20"/>
          <w:jc w:val="center"/>
        </w:trPr>
        <w:tc>
          <w:tcPr>
            <w:tcW w:w="846" w:type="dxa"/>
            <w:shd w:val="clear" w:color="auto" w:fill="auto"/>
            <w:vAlign w:val="bottom"/>
          </w:tcPr>
          <w:p w14:paraId="53E634EC" w14:textId="77777777" w:rsidR="004071E6" w:rsidRPr="004071E6" w:rsidRDefault="004071E6" w:rsidP="004071E6">
            <w:pPr>
              <w:pStyle w:val="Normalaftertitle"/>
              <w:spacing w:before="40"/>
              <w:rPr>
                <w:sz w:val="16"/>
                <w:szCs w:val="16"/>
              </w:rPr>
            </w:pPr>
            <w:r w:rsidRPr="004071E6">
              <w:rPr>
                <w:rFonts w:ascii="Arial" w:hAnsi="Arial" w:cs="Arial"/>
                <w:sz w:val="16"/>
                <w:szCs w:val="16"/>
              </w:rPr>
              <w:t> </w:t>
            </w:r>
          </w:p>
        </w:tc>
        <w:tc>
          <w:tcPr>
            <w:tcW w:w="5386" w:type="dxa"/>
            <w:shd w:val="clear" w:color="auto" w:fill="auto"/>
            <w:vAlign w:val="bottom"/>
          </w:tcPr>
          <w:p w14:paraId="41892324" w14:textId="77777777" w:rsidR="004071E6" w:rsidRPr="004071E6" w:rsidRDefault="004071E6" w:rsidP="004071E6">
            <w:pPr>
              <w:pStyle w:val="Normalaftertitle"/>
              <w:spacing w:before="40"/>
              <w:rPr>
                <w:sz w:val="16"/>
                <w:szCs w:val="16"/>
                <w:lang w:val="es-ES_tradnl"/>
              </w:rPr>
            </w:pPr>
            <w:r w:rsidRPr="004071E6">
              <w:rPr>
                <w:sz w:val="16"/>
                <w:szCs w:val="16"/>
                <w:lang w:val="es-ES_tradnl"/>
              </w:rPr>
              <w:t xml:space="preserve">Non-GSO </w:t>
            </w:r>
            <w:r w:rsidRPr="004071E6">
              <w:rPr>
                <w:i/>
                <w:iCs/>
                <w:sz w:val="16"/>
                <w:szCs w:val="16"/>
                <w:lang w:val="es-ES_tradnl"/>
              </w:rPr>
              <w:t>y</w:t>
            </w:r>
            <w:r w:rsidRPr="004071E6">
              <w:rPr>
                <w:sz w:val="16"/>
                <w:szCs w:val="16"/>
                <w:lang w:val="es-ES_tradnl"/>
              </w:rPr>
              <w:t xml:space="preserve"> value (km)</w:t>
            </w:r>
          </w:p>
        </w:tc>
        <w:tc>
          <w:tcPr>
            <w:tcW w:w="1134" w:type="dxa"/>
            <w:shd w:val="clear" w:color="auto" w:fill="auto"/>
            <w:vAlign w:val="bottom"/>
          </w:tcPr>
          <w:p w14:paraId="4515FB03" w14:textId="77777777" w:rsidR="004071E6" w:rsidRPr="004071E6" w:rsidRDefault="004071E6" w:rsidP="004071E6">
            <w:pPr>
              <w:pStyle w:val="Normalaftertitle"/>
              <w:spacing w:before="40"/>
              <w:rPr>
                <w:sz w:val="16"/>
                <w:szCs w:val="16"/>
                <w:lang w:val="es-ES_tradnl"/>
              </w:rPr>
            </w:pPr>
            <w:r w:rsidRPr="004071E6">
              <w:rPr>
                <w:sz w:val="16"/>
                <w:szCs w:val="16"/>
                <w:lang w:val="es-ES_tradnl"/>
              </w:rPr>
              <w:t> </w:t>
            </w:r>
          </w:p>
        </w:tc>
        <w:tc>
          <w:tcPr>
            <w:tcW w:w="1134" w:type="dxa"/>
            <w:shd w:val="clear" w:color="auto" w:fill="auto"/>
            <w:vAlign w:val="bottom"/>
          </w:tcPr>
          <w:p w14:paraId="774B813F" w14:textId="77777777" w:rsidR="004071E6" w:rsidRPr="004071E6" w:rsidRDefault="004071E6" w:rsidP="004071E6">
            <w:pPr>
              <w:pStyle w:val="Normalaftertitle"/>
              <w:spacing w:before="40"/>
              <w:jc w:val="right"/>
              <w:rPr>
                <w:sz w:val="16"/>
                <w:szCs w:val="16"/>
              </w:rPr>
            </w:pPr>
            <w:r w:rsidRPr="004071E6">
              <w:rPr>
                <w:sz w:val="16"/>
                <w:szCs w:val="16"/>
              </w:rPr>
              <w:t>−5 934.022</w:t>
            </w:r>
          </w:p>
        </w:tc>
        <w:tc>
          <w:tcPr>
            <w:tcW w:w="5959" w:type="dxa"/>
            <w:shd w:val="clear" w:color="auto" w:fill="auto"/>
            <w:vAlign w:val="bottom"/>
          </w:tcPr>
          <w:p w14:paraId="26AA41F4" w14:textId="77777777" w:rsidR="004071E6" w:rsidRPr="004071E6" w:rsidRDefault="00EB4326" w:rsidP="004071E6">
            <w:pPr>
              <w:pStyle w:val="Normalaftertitle"/>
              <w:spacing w:before="4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n</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m:rPr>
                            <m:sty m:val="p"/>
                          </m:rPr>
                          <w:rPr>
                            <w:rFonts w:ascii="Cambria Math" w:hAnsi="Cambria Math"/>
                            <w:sz w:val="16"/>
                            <w:szCs w:val="16"/>
                          </w:rPr>
                          <m:t>δ</m:t>
                        </m:r>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sz w:val="16"/>
                                <w:szCs w:val="16"/>
                              </w:rPr>
                            </m:ctrlPr>
                          </m:sSubPr>
                          <m:e>
                            <m:r>
                              <w:rPr>
                                <w:rFonts w:ascii="Cambria Math" w:hAnsi="Cambria Math"/>
                                <w:sz w:val="16"/>
                                <w:szCs w:val="16"/>
                              </w:rPr>
                              <m:t>nGSO</m:t>
                            </m:r>
                          </m:e>
                          <m:sub>
                            <m:r>
                              <w:rPr>
                                <w:rFonts w:ascii="Cambria Math" w:hAnsi="Cambria Math"/>
                                <w:sz w:val="16"/>
                                <w:szCs w:val="16"/>
                              </w:rPr>
                              <m:t>long</m:t>
                            </m:r>
                          </m:sub>
                        </m:sSub>
                      </m:e>
                    </m:d>
                  </m:e>
                </m:func>
              </m:oMath>
            </m:oMathPara>
          </w:p>
        </w:tc>
      </w:tr>
      <w:tr w:rsidR="004071E6" w:rsidRPr="004071E6" w14:paraId="263AB48F" w14:textId="77777777" w:rsidTr="006C10A0">
        <w:trPr>
          <w:trHeight w:val="20"/>
          <w:jc w:val="center"/>
        </w:trPr>
        <w:tc>
          <w:tcPr>
            <w:tcW w:w="846" w:type="dxa"/>
            <w:shd w:val="clear" w:color="auto" w:fill="auto"/>
            <w:vAlign w:val="bottom"/>
          </w:tcPr>
          <w:p w14:paraId="5ACFB584" w14:textId="77777777" w:rsidR="004071E6" w:rsidRPr="004071E6" w:rsidRDefault="004071E6" w:rsidP="004071E6">
            <w:pPr>
              <w:pStyle w:val="Normalaftertitle"/>
              <w:spacing w:before="40"/>
              <w:rPr>
                <w:sz w:val="16"/>
                <w:szCs w:val="16"/>
              </w:rPr>
            </w:pPr>
            <w:r w:rsidRPr="004071E6">
              <w:rPr>
                <w:rFonts w:ascii="Arial" w:hAnsi="Arial" w:cs="Arial"/>
                <w:sz w:val="16"/>
                <w:szCs w:val="16"/>
              </w:rPr>
              <w:t> </w:t>
            </w:r>
          </w:p>
        </w:tc>
        <w:tc>
          <w:tcPr>
            <w:tcW w:w="5386" w:type="dxa"/>
            <w:shd w:val="clear" w:color="auto" w:fill="auto"/>
            <w:vAlign w:val="bottom"/>
          </w:tcPr>
          <w:p w14:paraId="6D736317" w14:textId="77777777" w:rsidR="004071E6" w:rsidRPr="004071E6" w:rsidRDefault="004071E6" w:rsidP="004071E6">
            <w:pPr>
              <w:pStyle w:val="Normalaftertitle"/>
              <w:spacing w:before="40"/>
              <w:rPr>
                <w:sz w:val="16"/>
                <w:szCs w:val="16"/>
                <w:lang w:val="en-GB"/>
              </w:rPr>
            </w:pPr>
            <w:r w:rsidRPr="004071E6">
              <w:rPr>
                <w:sz w:val="16"/>
                <w:szCs w:val="16"/>
                <w:lang w:val="en-GB"/>
              </w:rPr>
              <w:t xml:space="preserve">Non-GSO </w:t>
            </w:r>
            <w:r w:rsidRPr="004071E6">
              <w:rPr>
                <w:i/>
                <w:iCs/>
                <w:sz w:val="16"/>
                <w:szCs w:val="16"/>
                <w:lang w:val="en-GB"/>
              </w:rPr>
              <w:t>z</w:t>
            </w:r>
            <w:r w:rsidRPr="004071E6">
              <w:rPr>
                <w:sz w:val="16"/>
                <w:szCs w:val="16"/>
                <w:lang w:val="en-GB"/>
              </w:rPr>
              <w:t xml:space="preserve"> value (km)</w:t>
            </w:r>
          </w:p>
        </w:tc>
        <w:tc>
          <w:tcPr>
            <w:tcW w:w="1134" w:type="dxa"/>
            <w:shd w:val="clear" w:color="auto" w:fill="auto"/>
            <w:vAlign w:val="bottom"/>
          </w:tcPr>
          <w:p w14:paraId="7EAD56E6" w14:textId="77777777" w:rsidR="004071E6" w:rsidRPr="004071E6" w:rsidRDefault="004071E6" w:rsidP="004071E6">
            <w:pPr>
              <w:pStyle w:val="Normalaftertitle"/>
              <w:spacing w:before="40"/>
              <w:rPr>
                <w:sz w:val="16"/>
                <w:szCs w:val="16"/>
                <w:lang w:val="en-GB"/>
              </w:rPr>
            </w:pPr>
            <w:r w:rsidRPr="004071E6">
              <w:rPr>
                <w:sz w:val="16"/>
                <w:szCs w:val="16"/>
                <w:lang w:val="en-GB"/>
              </w:rPr>
              <w:t> </w:t>
            </w:r>
          </w:p>
        </w:tc>
        <w:tc>
          <w:tcPr>
            <w:tcW w:w="1134" w:type="dxa"/>
            <w:shd w:val="clear" w:color="auto" w:fill="auto"/>
            <w:vAlign w:val="bottom"/>
          </w:tcPr>
          <w:p w14:paraId="5AEBA4F9" w14:textId="77777777" w:rsidR="004071E6" w:rsidRPr="004071E6" w:rsidRDefault="004071E6" w:rsidP="004071E6">
            <w:pPr>
              <w:pStyle w:val="Normalaftertitle"/>
              <w:spacing w:before="40"/>
              <w:jc w:val="right"/>
              <w:rPr>
                <w:sz w:val="16"/>
                <w:szCs w:val="16"/>
              </w:rPr>
            </w:pPr>
            <w:r w:rsidRPr="004071E6">
              <w:rPr>
                <w:sz w:val="16"/>
                <w:szCs w:val="16"/>
              </w:rPr>
              <w:t>3 910.561 3</w:t>
            </w:r>
          </w:p>
        </w:tc>
        <w:tc>
          <w:tcPr>
            <w:tcW w:w="5959" w:type="dxa"/>
            <w:shd w:val="clear" w:color="auto" w:fill="auto"/>
            <w:vAlign w:val="bottom"/>
          </w:tcPr>
          <w:p w14:paraId="1D24C232" w14:textId="77777777" w:rsidR="004071E6" w:rsidRPr="004071E6" w:rsidRDefault="00EB4326" w:rsidP="004071E6">
            <w:pPr>
              <w:pStyle w:val="Normalaftertitle"/>
              <w:spacing w:before="4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n</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r>
                          <m:rPr>
                            <m:sty m:val="p"/>
                          </m:rPr>
                          <w:rPr>
                            <w:rFonts w:ascii="Cambria Math" w:hAnsi="Cambria Math"/>
                            <w:sz w:val="16"/>
                            <w:szCs w:val="16"/>
                          </w:rPr>
                          <m:t>δ</m:t>
                        </m:r>
                      </m:e>
                    </m:d>
                  </m:e>
                </m:func>
              </m:oMath>
            </m:oMathPara>
          </w:p>
        </w:tc>
      </w:tr>
      <w:tr w:rsidR="004071E6" w:rsidRPr="00EB4326" w14:paraId="30B49DA1" w14:textId="77777777" w:rsidTr="006C10A0">
        <w:trPr>
          <w:trHeight w:val="20"/>
          <w:jc w:val="center"/>
        </w:trPr>
        <w:tc>
          <w:tcPr>
            <w:tcW w:w="14459" w:type="dxa"/>
            <w:gridSpan w:val="5"/>
            <w:shd w:val="clear" w:color="auto" w:fill="auto"/>
            <w:vAlign w:val="bottom"/>
          </w:tcPr>
          <w:p w14:paraId="352D94DC" w14:textId="77777777" w:rsidR="004071E6" w:rsidRPr="004071E6" w:rsidRDefault="004071E6" w:rsidP="004071E6">
            <w:pPr>
              <w:pStyle w:val="Normalaftertitle"/>
              <w:spacing w:before="40"/>
              <w:rPr>
                <w:sz w:val="16"/>
                <w:szCs w:val="16"/>
                <w:lang w:val="en-GB"/>
              </w:rPr>
            </w:pPr>
            <w:r w:rsidRPr="004071E6">
              <w:rPr>
                <w:sz w:val="16"/>
                <w:szCs w:val="16"/>
                <w:lang w:val="en-GB"/>
              </w:rPr>
              <w:t>Calculate vectors needed to calculate Alpha as seen from GSO at maximum inclination</w:t>
            </w:r>
          </w:p>
        </w:tc>
      </w:tr>
      <w:tr w:rsidR="004071E6" w:rsidRPr="004071E6" w14:paraId="54F5E881" w14:textId="77777777" w:rsidTr="006C10A0">
        <w:trPr>
          <w:trHeight w:val="20"/>
          <w:jc w:val="center"/>
        </w:trPr>
        <w:tc>
          <w:tcPr>
            <w:tcW w:w="846" w:type="dxa"/>
            <w:shd w:val="clear" w:color="auto" w:fill="auto"/>
            <w:vAlign w:val="bottom"/>
          </w:tcPr>
          <w:p w14:paraId="1C0FFDEF" w14:textId="77777777" w:rsidR="004071E6" w:rsidRPr="004071E6" w:rsidRDefault="004071E6" w:rsidP="004071E6">
            <w:pPr>
              <w:pStyle w:val="Normalaftertitle"/>
              <w:spacing w:before="40"/>
              <w:rPr>
                <w:sz w:val="16"/>
                <w:szCs w:val="16"/>
                <w:lang w:val="en-GB"/>
              </w:rPr>
            </w:pPr>
            <w:r w:rsidRPr="004071E6">
              <w:rPr>
                <w:rFonts w:ascii="Arial" w:hAnsi="Arial" w:cs="Arial"/>
                <w:sz w:val="16"/>
                <w:szCs w:val="16"/>
                <w:lang w:val="en-GB"/>
              </w:rPr>
              <w:t> </w:t>
            </w:r>
          </w:p>
        </w:tc>
        <w:tc>
          <w:tcPr>
            <w:tcW w:w="5386" w:type="dxa"/>
            <w:shd w:val="clear" w:color="auto" w:fill="auto"/>
            <w:vAlign w:val="bottom"/>
          </w:tcPr>
          <w:p w14:paraId="2C8D8880" w14:textId="77777777" w:rsidR="004071E6" w:rsidRPr="004071E6" w:rsidRDefault="004071E6" w:rsidP="004071E6">
            <w:pPr>
              <w:pStyle w:val="Normalaftertitle"/>
              <w:spacing w:before="40"/>
              <w:rPr>
                <w:sz w:val="16"/>
                <w:szCs w:val="16"/>
                <w:lang w:val="en-GB"/>
              </w:rPr>
            </w:pPr>
            <w:r w:rsidRPr="004071E6">
              <w:rPr>
                <w:sz w:val="16"/>
                <w:szCs w:val="16"/>
                <w:lang w:val="en-GB"/>
              </w:rPr>
              <w:t>VLA to GSO arc vector (km)</w:t>
            </w:r>
          </w:p>
        </w:tc>
        <w:tc>
          <w:tcPr>
            <w:tcW w:w="1134" w:type="dxa"/>
            <w:shd w:val="clear" w:color="auto" w:fill="auto"/>
            <w:vAlign w:val="bottom"/>
          </w:tcPr>
          <w:p w14:paraId="4CBA65B3" w14:textId="77777777" w:rsidR="004071E6" w:rsidRPr="004071E6" w:rsidRDefault="004071E6" w:rsidP="004071E6">
            <w:pPr>
              <w:pStyle w:val="Normalaftertitle"/>
              <w:spacing w:before="40"/>
              <w:rPr>
                <w:sz w:val="16"/>
                <w:szCs w:val="16"/>
                <w:lang w:val="en-GB"/>
              </w:rPr>
            </w:pPr>
            <w:r w:rsidRPr="004071E6">
              <w:rPr>
                <w:sz w:val="16"/>
                <w:szCs w:val="16"/>
                <w:lang w:val="en-GB"/>
              </w:rPr>
              <w:t> </w:t>
            </w:r>
          </w:p>
        </w:tc>
        <w:tc>
          <w:tcPr>
            <w:tcW w:w="1134" w:type="dxa"/>
            <w:shd w:val="clear" w:color="auto" w:fill="auto"/>
            <w:vAlign w:val="bottom"/>
          </w:tcPr>
          <w:p w14:paraId="25DC5DA5" w14:textId="77777777" w:rsidR="004071E6" w:rsidRPr="004071E6" w:rsidRDefault="004071E6" w:rsidP="004071E6">
            <w:pPr>
              <w:pStyle w:val="Normalaftertitle"/>
              <w:spacing w:before="40"/>
              <w:jc w:val="right"/>
              <w:rPr>
                <w:sz w:val="16"/>
                <w:szCs w:val="16"/>
              </w:rPr>
            </w:pPr>
            <w:r w:rsidRPr="004071E6">
              <w:rPr>
                <w:sz w:val="16"/>
                <w:szCs w:val="16"/>
              </w:rPr>
              <w:t>39 107.898</w:t>
            </w:r>
          </w:p>
        </w:tc>
        <w:tc>
          <w:tcPr>
            <w:tcW w:w="5959" w:type="dxa"/>
            <w:shd w:val="clear" w:color="auto" w:fill="auto"/>
            <w:vAlign w:val="bottom"/>
          </w:tcPr>
          <w:p w14:paraId="12013FB6" w14:textId="77777777" w:rsidR="004071E6" w:rsidRPr="004071E6" w:rsidRDefault="00EB4326" w:rsidP="004071E6">
            <w:pPr>
              <w:pStyle w:val="Normalaftertitle"/>
              <w:spacing w:before="40"/>
              <w:rPr>
                <w:sz w:val="16"/>
                <w:szCs w:val="16"/>
              </w:rPr>
            </w:pPr>
            <m:oMathPara>
              <m:oMathParaPr>
                <m:jc m:val="left"/>
              </m:oMathParaPr>
              <m:oMath>
                <m:rad>
                  <m:radPr>
                    <m:degHide m:val="1"/>
                    <m:ctrlPr>
                      <w:rPr>
                        <w:rFonts w:ascii="Cambria Math" w:hAnsi="Cambria Math"/>
                        <w:i/>
                        <w:sz w:val="16"/>
                        <w:szCs w:val="16"/>
                      </w:rPr>
                    </m:ctrlPr>
                  </m:radPr>
                  <m:deg/>
                  <m:e>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x</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x</m:t>
                                </m:r>
                              </m:sub>
                            </m:sSub>
                          </m:e>
                        </m:d>
                      </m:e>
                      <m:sup>
                        <m:r>
                          <w:rPr>
                            <w:rFonts w:ascii="Cambria Math" w:hAnsi="Cambria Math"/>
                            <w:sz w:val="16"/>
                            <w:szCs w:val="16"/>
                          </w:rPr>
                          <m:t>2</m:t>
                        </m:r>
                      </m:sup>
                    </m:sSup>
                    <m:r>
                      <w:rPr>
                        <w:rFonts w:ascii="Cambria Math" w:hAnsi="Cambria Math"/>
                        <w:sz w:val="16"/>
                        <w:szCs w:val="16"/>
                      </w:rPr>
                      <m:t xml:space="preserve">+ </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y</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y</m:t>
                                </m:r>
                              </m:sub>
                            </m:sSub>
                          </m:e>
                        </m:d>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z</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zx</m:t>
                                </m:r>
                              </m:sub>
                            </m:sSub>
                          </m:e>
                        </m:d>
                      </m:e>
                      <m:sup>
                        <m:r>
                          <w:rPr>
                            <w:rFonts w:ascii="Cambria Math" w:hAnsi="Cambria Math"/>
                            <w:sz w:val="16"/>
                            <w:szCs w:val="16"/>
                          </w:rPr>
                          <m:t>2</m:t>
                        </m:r>
                      </m:sup>
                    </m:sSup>
                  </m:e>
                </m:rad>
              </m:oMath>
            </m:oMathPara>
          </w:p>
        </w:tc>
      </w:tr>
      <w:tr w:rsidR="004071E6" w:rsidRPr="004071E6" w14:paraId="67EC6BA5" w14:textId="77777777" w:rsidTr="006C10A0">
        <w:trPr>
          <w:trHeight w:val="20"/>
          <w:jc w:val="center"/>
        </w:trPr>
        <w:tc>
          <w:tcPr>
            <w:tcW w:w="846" w:type="dxa"/>
            <w:shd w:val="clear" w:color="auto" w:fill="auto"/>
            <w:vAlign w:val="bottom"/>
          </w:tcPr>
          <w:p w14:paraId="78E59053" w14:textId="77777777" w:rsidR="004071E6" w:rsidRPr="004071E6" w:rsidRDefault="004071E6" w:rsidP="004071E6">
            <w:pPr>
              <w:pStyle w:val="Normalaftertitle"/>
              <w:spacing w:before="40"/>
              <w:rPr>
                <w:sz w:val="16"/>
                <w:szCs w:val="16"/>
              </w:rPr>
            </w:pPr>
            <w:r w:rsidRPr="004071E6">
              <w:rPr>
                <w:rFonts w:ascii="Arial" w:hAnsi="Arial" w:cs="Arial"/>
                <w:sz w:val="16"/>
                <w:szCs w:val="16"/>
              </w:rPr>
              <w:t> </w:t>
            </w:r>
          </w:p>
        </w:tc>
        <w:tc>
          <w:tcPr>
            <w:tcW w:w="5386" w:type="dxa"/>
            <w:shd w:val="clear" w:color="auto" w:fill="auto"/>
            <w:vAlign w:val="bottom"/>
          </w:tcPr>
          <w:p w14:paraId="19DEBCD6" w14:textId="77777777" w:rsidR="004071E6" w:rsidRPr="004071E6" w:rsidRDefault="004071E6" w:rsidP="004071E6">
            <w:pPr>
              <w:pStyle w:val="Normalaftertitle"/>
              <w:spacing w:before="40"/>
              <w:rPr>
                <w:sz w:val="16"/>
                <w:szCs w:val="16"/>
                <w:lang w:val="en-GB"/>
              </w:rPr>
            </w:pPr>
            <w:r w:rsidRPr="004071E6">
              <w:rPr>
                <w:sz w:val="16"/>
                <w:szCs w:val="16"/>
                <w:lang w:val="en-GB"/>
              </w:rPr>
              <w:t>VLA to non-GSO vector (km)</w:t>
            </w:r>
          </w:p>
        </w:tc>
        <w:tc>
          <w:tcPr>
            <w:tcW w:w="1134" w:type="dxa"/>
            <w:shd w:val="clear" w:color="auto" w:fill="auto"/>
            <w:vAlign w:val="bottom"/>
          </w:tcPr>
          <w:p w14:paraId="10FF1AD0" w14:textId="77777777" w:rsidR="004071E6" w:rsidRPr="004071E6" w:rsidRDefault="004071E6" w:rsidP="004071E6">
            <w:pPr>
              <w:pStyle w:val="Normalaftertitle"/>
              <w:spacing w:before="40"/>
              <w:rPr>
                <w:sz w:val="16"/>
                <w:szCs w:val="16"/>
                <w:lang w:val="en-GB"/>
              </w:rPr>
            </w:pPr>
            <w:r w:rsidRPr="004071E6">
              <w:rPr>
                <w:sz w:val="16"/>
                <w:szCs w:val="16"/>
                <w:lang w:val="en-GB"/>
              </w:rPr>
              <w:t> </w:t>
            </w:r>
          </w:p>
        </w:tc>
        <w:tc>
          <w:tcPr>
            <w:tcW w:w="1134" w:type="dxa"/>
            <w:shd w:val="clear" w:color="auto" w:fill="auto"/>
            <w:vAlign w:val="bottom"/>
          </w:tcPr>
          <w:p w14:paraId="25B45277" w14:textId="77777777" w:rsidR="004071E6" w:rsidRPr="004071E6" w:rsidRDefault="004071E6" w:rsidP="004071E6">
            <w:pPr>
              <w:pStyle w:val="Normalaftertitle"/>
              <w:spacing w:before="40"/>
              <w:jc w:val="right"/>
              <w:rPr>
                <w:sz w:val="16"/>
                <w:szCs w:val="16"/>
              </w:rPr>
            </w:pPr>
            <w:r w:rsidRPr="004071E6">
              <w:rPr>
                <w:sz w:val="16"/>
                <w:szCs w:val="16"/>
              </w:rPr>
              <w:t>2 494.758 2</w:t>
            </w:r>
          </w:p>
        </w:tc>
        <w:tc>
          <w:tcPr>
            <w:tcW w:w="5959" w:type="dxa"/>
            <w:shd w:val="clear" w:color="auto" w:fill="auto"/>
            <w:vAlign w:val="bottom"/>
          </w:tcPr>
          <w:p w14:paraId="11CC5BDA" w14:textId="77777777" w:rsidR="004071E6" w:rsidRPr="004071E6" w:rsidRDefault="00EB4326" w:rsidP="004071E6">
            <w:pPr>
              <w:pStyle w:val="Normalaftertitle"/>
              <w:spacing w:before="40"/>
              <w:rPr>
                <w:sz w:val="16"/>
                <w:szCs w:val="16"/>
              </w:rPr>
            </w:pPr>
            <m:oMathPara>
              <m:oMathParaPr>
                <m:jc m:val="left"/>
              </m:oMathParaPr>
              <m:oMath>
                <m:rad>
                  <m:radPr>
                    <m:degHide m:val="1"/>
                    <m:ctrlPr>
                      <w:rPr>
                        <w:rFonts w:ascii="Cambria Math" w:hAnsi="Cambria Math"/>
                        <w:i/>
                        <w:sz w:val="16"/>
                        <w:szCs w:val="16"/>
                      </w:rPr>
                    </m:ctrlPr>
                  </m:radPr>
                  <m:deg/>
                  <m:e>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x</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x</m:t>
                                </m:r>
                              </m:sub>
                            </m:sSub>
                          </m:e>
                        </m:d>
                      </m:e>
                      <m:sup>
                        <m:r>
                          <w:rPr>
                            <w:rFonts w:ascii="Cambria Math" w:hAnsi="Cambria Math"/>
                            <w:sz w:val="16"/>
                            <w:szCs w:val="16"/>
                          </w:rPr>
                          <m:t>2</m:t>
                        </m:r>
                      </m:sup>
                    </m:sSup>
                    <m:r>
                      <w:rPr>
                        <w:rFonts w:ascii="Cambria Math" w:hAnsi="Cambria Math"/>
                        <w:sz w:val="16"/>
                        <w:szCs w:val="16"/>
                      </w:rPr>
                      <m:t xml:space="preserve">+ </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y</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y</m:t>
                                </m:r>
                              </m:sub>
                            </m:sSub>
                          </m:e>
                        </m:d>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z</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zx</m:t>
                                </m:r>
                              </m:sub>
                            </m:sSub>
                          </m:e>
                        </m:d>
                      </m:e>
                      <m:sup>
                        <m:r>
                          <w:rPr>
                            <w:rFonts w:ascii="Cambria Math" w:hAnsi="Cambria Math"/>
                            <w:sz w:val="16"/>
                            <w:szCs w:val="16"/>
                          </w:rPr>
                          <m:t>2</m:t>
                        </m:r>
                      </m:sup>
                    </m:sSup>
                  </m:e>
                </m:rad>
              </m:oMath>
            </m:oMathPara>
          </w:p>
        </w:tc>
      </w:tr>
      <w:tr w:rsidR="004071E6" w:rsidRPr="004071E6" w14:paraId="00C9DA48" w14:textId="77777777" w:rsidTr="006C10A0">
        <w:trPr>
          <w:trHeight w:val="20"/>
          <w:jc w:val="center"/>
        </w:trPr>
        <w:tc>
          <w:tcPr>
            <w:tcW w:w="846" w:type="dxa"/>
            <w:shd w:val="clear" w:color="auto" w:fill="auto"/>
            <w:vAlign w:val="bottom"/>
          </w:tcPr>
          <w:p w14:paraId="73EA94A5" w14:textId="77777777" w:rsidR="004071E6" w:rsidRPr="004071E6" w:rsidRDefault="004071E6" w:rsidP="004071E6">
            <w:pPr>
              <w:pStyle w:val="Normalaftertitle"/>
              <w:spacing w:before="40"/>
              <w:rPr>
                <w:sz w:val="16"/>
                <w:szCs w:val="16"/>
              </w:rPr>
            </w:pPr>
            <w:r w:rsidRPr="004071E6">
              <w:rPr>
                <w:rFonts w:ascii="Arial" w:hAnsi="Arial" w:cs="Arial"/>
                <w:sz w:val="16"/>
                <w:szCs w:val="16"/>
              </w:rPr>
              <w:t> </w:t>
            </w:r>
          </w:p>
        </w:tc>
        <w:tc>
          <w:tcPr>
            <w:tcW w:w="5386" w:type="dxa"/>
            <w:shd w:val="clear" w:color="auto" w:fill="auto"/>
            <w:vAlign w:val="bottom"/>
          </w:tcPr>
          <w:p w14:paraId="095579E0" w14:textId="77777777" w:rsidR="004071E6" w:rsidRPr="004071E6" w:rsidRDefault="004071E6" w:rsidP="004071E6">
            <w:pPr>
              <w:pStyle w:val="Normalaftertitle"/>
              <w:spacing w:before="40"/>
              <w:rPr>
                <w:sz w:val="16"/>
                <w:szCs w:val="16"/>
                <w:lang w:val="en-GB"/>
              </w:rPr>
            </w:pPr>
            <w:r w:rsidRPr="004071E6">
              <w:rPr>
                <w:sz w:val="16"/>
                <w:szCs w:val="16"/>
                <w:lang w:val="en-GB"/>
              </w:rPr>
              <w:t>GSO arc to non-GSO vector (km)</w:t>
            </w:r>
          </w:p>
        </w:tc>
        <w:tc>
          <w:tcPr>
            <w:tcW w:w="1134" w:type="dxa"/>
            <w:shd w:val="clear" w:color="auto" w:fill="auto"/>
            <w:vAlign w:val="bottom"/>
          </w:tcPr>
          <w:p w14:paraId="2F314AA3" w14:textId="77777777" w:rsidR="004071E6" w:rsidRPr="004071E6" w:rsidRDefault="004071E6" w:rsidP="004071E6">
            <w:pPr>
              <w:pStyle w:val="Normalaftertitle"/>
              <w:spacing w:before="40"/>
              <w:rPr>
                <w:sz w:val="16"/>
                <w:szCs w:val="16"/>
                <w:lang w:val="en-GB"/>
              </w:rPr>
            </w:pPr>
            <w:r w:rsidRPr="004071E6">
              <w:rPr>
                <w:sz w:val="16"/>
                <w:szCs w:val="16"/>
                <w:lang w:val="en-GB"/>
              </w:rPr>
              <w:t> </w:t>
            </w:r>
          </w:p>
        </w:tc>
        <w:tc>
          <w:tcPr>
            <w:tcW w:w="1134" w:type="dxa"/>
            <w:shd w:val="clear" w:color="auto" w:fill="auto"/>
            <w:vAlign w:val="bottom"/>
          </w:tcPr>
          <w:p w14:paraId="110914E7" w14:textId="77777777" w:rsidR="004071E6" w:rsidRPr="004071E6" w:rsidRDefault="004071E6" w:rsidP="004071E6">
            <w:pPr>
              <w:pStyle w:val="Normalaftertitle"/>
              <w:spacing w:before="40"/>
              <w:jc w:val="right"/>
              <w:rPr>
                <w:sz w:val="16"/>
                <w:szCs w:val="16"/>
              </w:rPr>
            </w:pPr>
            <w:r w:rsidRPr="004071E6">
              <w:rPr>
                <w:sz w:val="16"/>
                <w:szCs w:val="16"/>
              </w:rPr>
              <w:t>36 624.921</w:t>
            </w:r>
          </w:p>
        </w:tc>
        <w:tc>
          <w:tcPr>
            <w:tcW w:w="5959" w:type="dxa"/>
            <w:shd w:val="clear" w:color="auto" w:fill="auto"/>
            <w:vAlign w:val="bottom"/>
          </w:tcPr>
          <w:p w14:paraId="2473928C" w14:textId="77777777" w:rsidR="004071E6" w:rsidRPr="004071E6" w:rsidRDefault="00EB4326" w:rsidP="004071E6">
            <w:pPr>
              <w:pStyle w:val="Normalaftertitle"/>
              <w:spacing w:before="40"/>
              <w:rPr>
                <w:sz w:val="16"/>
                <w:szCs w:val="16"/>
              </w:rPr>
            </w:pPr>
            <m:oMathPara>
              <m:oMathParaPr>
                <m:jc m:val="left"/>
              </m:oMathParaPr>
              <m:oMath>
                <m:rad>
                  <m:radPr>
                    <m:degHide m:val="1"/>
                    <m:ctrlPr>
                      <w:rPr>
                        <w:rFonts w:ascii="Cambria Math" w:hAnsi="Cambria Math"/>
                        <w:i/>
                        <w:sz w:val="16"/>
                        <w:szCs w:val="16"/>
                      </w:rPr>
                    </m:ctrlPr>
                  </m:radPr>
                  <m:deg/>
                  <m:e>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x</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x</m:t>
                                </m:r>
                              </m:sub>
                            </m:sSub>
                          </m:e>
                        </m:d>
                      </m:e>
                      <m:sup>
                        <m:r>
                          <w:rPr>
                            <w:rFonts w:ascii="Cambria Math" w:hAnsi="Cambria Math"/>
                            <w:sz w:val="16"/>
                            <w:szCs w:val="16"/>
                          </w:rPr>
                          <m:t>2</m:t>
                        </m:r>
                      </m:sup>
                    </m:sSup>
                    <m:r>
                      <w:rPr>
                        <w:rFonts w:ascii="Cambria Math" w:hAnsi="Cambria Math"/>
                        <w:sz w:val="16"/>
                        <w:szCs w:val="16"/>
                      </w:rPr>
                      <m:t xml:space="preserve">+ </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y</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y</m:t>
                                </m:r>
                              </m:sub>
                            </m:sSub>
                          </m:e>
                        </m:d>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z</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zx</m:t>
                                </m:r>
                              </m:sub>
                            </m:sSub>
                          </m:e>
                        </m:d>
                      </m:e>
                      <m:sup>
                        <m:r>
                          <w:rPr>
                            <w:rFonts w:ascii="Cambria Math" w:hAnsi="Cambria Math"/>
                            <w:sz w:val="16"/>
                            <w:szCs w:val="16"/>
                          </w:rPr>
                          <m:t>2</m:t>
                        </m:r>
                      </m:sup>
                    </m:sSup>
                  </m:e>
                </m:rad>
              </m:oMath>
            </m:oMathPara>
          </w:p>
        </w:tc>
      </w:tr>
      <w:tr w:rsidR="004071E6" w:rsidRPr="004071E6" w14:paraId="364DDDA3" w14:textId="77777777" w:rsidTr="006C10A0">
        <w:trPr>
          <w:trHeight w:val="20"/>
          <w:jc w:val="center"/>
        </w:trPr>
        <w:tc>
          <w:tcPr>
            <w:tcW w:w="846" w:type="dxa"/>
            <w:shd w:val="clear" w:color="auto" w:fill="auto"/>
            <w:vAlign w:val="center"/>
          </w:tcPr>
          <w:p w14:paraId="5AC7B254" w14:textId="77777777" w:rsidR="004071E6" w:rsidRPr="004071E6" w:rsidRDefault="004071E6" w:rsidP="004071E6">
            <w:pPr>
              <w:pStyle w:val="Normalaftertitle"/>
              <w:spacing w:before="40"/>
              <w:rPr>
                <w:sz w:val="16"/>
                <w:szCs w:val="16"/>
              </w:rPr>
            </w:pPr>
          </w:p>
        </w:tc>
        <w:tc>
          <w:tcPr>
            <w:tcW w:w="5386" w:type="dxa"/>
            <w:shd w:val="clear" w:color="auto" w:fill="auto"/>
            <w:vAlign w:val="center"/>
          </w:tcPr>
          <w:p w14:paraId="3A1126DF" w14:textId="77777777" w:rsidR="004071E6" w:rsidRPr="004071E6" w:rsidRDefault="004071E6" w:rsidP="004071E6">
            <w:pPr>
              <w:pStyle w:val="Normalaftertitle"/>
              <w:spacing w:before="40"/>
              <w:rPr>
                <w:sz w:val="16"/>
                <w:szCs w:val="16"/>
              </w:rPr>
            </w:pPr>
            <w:r w:rsidRPr="004071E6">
              <w:rPr>
                <w:sz w:val="16"/>
                <w:szCs w:val="16"/>
              </w:rPr>
              <w:t>Alpha</w:t>
            </w:r>
          </w:p>
        </w:tc>
        <w:tc>
          <w:tcPr>
            <w:tcW w:w="1134" w:type="dxa"/>
            <w:shd w:val="clear" w:color="auto" w:fill="auto"/>
            <w:vAlign w:val="bottom"/>
          </w:tcPr>
          <w:p w14:paraId="3F0CFC99" w14:textId="77777777" w:rsidR="004071E6" w:rsidRPr="004071E6" w:rsidRDefault="004071E6" w:rsidP="004071E6">
            <w:pPr>
              <w:pStyle w:val="Normalaftertitle"/>
              <w:spacing w:before="40"/>
              <w:rPr>
                <w:sz w:val="16"/>
                <w:szCs w:val="16"/>
              </w:rPr>
            </w:pPr>
          </w:p>
        </w:tc>
        <w:tc>
          <w:tcPr>
            <w:tcW w:w="1134" w:type="dxa"/>
            <w:shd w:val="clear" w:color="auto" w:fill="auto"/>
            <w:vAlign w:val="bottom"/>
          </w:tcPr>
          <w:p w14:paraId="70434D46" w14:textId="77777777" w:rsidR="004071E6" w:rsidRPr="004071E6" w:rsidRDefault="004071E6" w:rsidP="004071E6">
            <w:pPr>
              <w:pStyle w:val="Normalaftertitle"/>
              <w:spacing w:before="40"/>
              <w:jc w:val="right"/>
              <w:rPr>
                <w:sz w:val="16"/>
                <w:szCs w:val="16"/>
              </w:rPr>
            </w:pPr>
            <w:r w:rsidRPr="004071E6">
              <w:rPr>
                <w:sz w:val="16"/>
                <w:szCs w:val="16"/>
              </w:rPr>
              <w:t>5 390 246</w:t>
            </w:r>
          </w:p>
        </w:tc>
        <w:tc>
          <w:tcPr>
            <w:tcW w:w="5959" w:type="dxa"/>
            <w:shd w:val="clear" w:color="auto" w:fill="auto"/>
            <w:vAlign w:val="center"/>
          </w:tcPr>
          <w:p w14:paraId="60F87282" w14:textId="77777777" w:rsidR="004071E6" w:rsidRPr="004071E6" w:rsidRDefault="00EB4326" w:rsidP="004071E6">
            <w:pPr>
              <w:pStyle w:val="Normalaftertitle"/>
              <w:spacing w:before="40"/>
              <w:rPr>
                <w:sz w:val="16"/>
                <w:szCs w:val="16"/>
              </w:rPr>
            </w:pPr>
            <m:oMathPara>
              <m:oMath>
                <m:func>
                  <m:funcPr>
                    <m:ctrlPr>
                      <w:rPr>
                        <w:rFonts w:ascii="Cambria Math" w:hAnsi="Cambria Math"/>
                        <w:i/>
                        <w:sz w:val="16"/>
                        <w:szCs w:val="16"/>
                      </w:rPr>
                    </m:ctrlPr>
                  </m:funcPr>
                  <m:fName>
                    <m:r>
                      <m:rPr>
                        <m:sty m:val="p"/>
                      </m:rPr>
                      <w:rPr>
                        <w:rFonts w:ascii="Cambria Math" w:hAnsi="Cambria Math"/>
                        <w:sz w:val="16"/>
                        <w:szCs w:val="16"/>
                      </w:rPr>
                      <m:t>acos</m:t>
                    </m:r>
                  </m:fName>
                  <m:e>
                    <m:d>
                      <m:dPr>
                        <m:begChr m:val="["/>
                        <m:endChr m:val="]"/>
                        <m:ctrlPr>
                          <w:rPr>
                            <w:rFonts w:ascii="Cambria Math" w:hAnsi="Cambria Math"/>
                            <w:i/>
                            <w:sz w:val="16"/>
                            <w:szCs w:val="16"/>
                          </w:rPr>
                        </m:ctrlPr>
                      </m:dPr>
                      <m:e>
                        <m:f>
                          <m:fPr>
                            <m:ctrlPr>
                              <w:rPr>
                                <w:rFonts w:ascii="Cambria Math" w:hAnsi="Cambria Math"/>
                                <w:i/>
                                <w:sz w:val="16"/>
                                <w:szCs w:val="16"/>
                              </w:rPr>
                            </m:ctrlPr>
                          </m:fPr>
                          <m:num>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 xml:space="preserve">VLA to </m:t>
                                        </m:r>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vector</m:t>
                                            </m:r>
                                          </m:sub>
                                        </m:sSub>
                                      </m:e>
                                    </m:d>
                                  </m:e>
                                  <m:sup>
                                    <m:r>
                                      <w:rPr>
                                        <w:rFonts w:ascii="Cambria Math" w:hAnsi="Cambria Math"/>
                                        <w:sz w:val="16"/>
                                        <w:szCs w:val="16"/>
                                      </w:rPr>
                                      <m:t>2</m:t>
                                    </m:r>
                                  </m:sup>
                                </m:sSup>
                                <m:r>
                                  <w:rPr>
                                    <w:rFonts w:ascii="Cambria Math" w:hAnsi="Cambria Math"/>
                                    <w:sz w:val="16"/>
                                    <w:szCs w:val="16"/>
                                  </w:rPr>
                                  <m:t xml:space="preserve">+ </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 xml:space="preserve">VLA to </m:t>
                                        </m:r>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vector</m:t>
                                            </m:r>
                                          </m:sub>
                                        </m:sSub>
                                      </m:e>
                                    </m:d>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m:t>
                                            </m:r>
                                          </m:sub>
                                        </m:sSub>
                                        <m:r>
                                          <w:rPr>
                                            <w:rFonts w:ascii="Cambria Math" w:hAnsi="Cambria Math"/>
                                            <w:sz w:val="16"/>
                                            <w:szCs w:val="16"/>
                                          </w:rPr>
                                          <m:t xml:space="preserve"> to </m:t>
                                        </m:r>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vector</m:t>
                                            </m:r>
                                          </m:sub>
                                        </m:sSub>
                                      </m:e>
                                    </m:d>
                                  </m:e>
                                  <m:sup>
                                    <m:r>
                                      <w:rPr>
                                        <w:rFonts w:ascii="Cambria Math" w:hAnsi="Cambria Math"/>
                                        <w:sz w:val="16"/>
                                        <w:szCs w:val="16"/>
                                      </w:rPr>
                                      <m:t>2</m:t>
                                    </m:r>
                                  </m:sup>
                                </m:sSup>
                              </m:e>
                            </m:d>
                          </m:num>
                          <m:den>
                            <m:d>
                              <m:dPr>
                                <m:ctrlPr>
                                  <w:rPr>
                                    <w:rFonts w:ascii="Cambria Math" w:hAnsi="Cambria Math"/>
                                    <w:i/>
                                    <w:sz w:val="16"/>
                                    <w:szCs w:val="16"/>
                                  </w:rPr>
                                </m:ctrlPr>
                              </m:dPr>
                              <m:e>
                                <m:r>
                                  <w:rPr>
                                    <w:rFonts w:ascii="Cambria Math" w:hAnsi="Cambria Math"/>
                                    <w:sz w:val="16"/>
                                    <w:szCs w:val="16"/>
                                  </w:rPr>
                                  <m:t xml:space="preserve">2 × VLA to </m:t>
                                </m:r>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 xml:space="preserve">arc vector </m:t>
                                    </m:r>
                                  </m:sub>
                                </m:sSub>
                                <m:r>
                                  <w:rPr>
                                    <w:rFonts w:ascii="Cambria Math" w:hAnsi="Cambria Math"/>
                                    <w:sz w:val="16"/>
                                    <w:szCs w:val="16"/>
                                  </w:rPr>
                                  <m:t xml:space="preserve">× VLA to </m:t>
                                </m:r>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vector</m:t>
                                    </m:r>
                                  </m:sub>
                                </m:sSub>
                              </m:e>
                            </m:d>
                          </m:den>
                        </m:f>
                      </m:e>
                    </m:d>
                  </m:e>
                </m:func>
              </m:oMath>
            </m:oMathPara>
          </w:p>
        </w:tc>
      </w:tr>
      <w:tr w:rsidR="004071E6" w:rsidRPr="004071E6" w14:paraId="21023839" w14:textId="77777777" w:rsidTr="006C10A0">
        <w:trPr>
          <w:jc w:val="center"/>
        </w:trPr>
        <w:tc>
          <w:tcPr>
            <w:tcW w:w="846" w:type="dxa"/>
            <w:shd w:val="clear" w:color="auto" w:fill="auto"/>
          </w:tcPr>
          <w:p w14:paraId="643C8C15" w14:textId="77777777" w:rsidR="004071E6" w:rsidRPr="004071E6" w:rsidRDefault="004071E6" w:rsidP="004071E6">
            <w:pPr>
              <w:pStyle w:val="Normalaftertitle"/>
              <w:spacing w:before="40"/>
              <w:rPr>
                <w:sz w:val="16"/>
                <w:szCs w:val="16"/>
              </w:rPr>
            </w:pPr>
          </w:p>
        </w:tc>
        <w:tc>
          <w:tcPr>
            <w:tcW w:w="5386" w:type="dxa"/>
            <w:shd w:val="clear" w:color="auto" w:fill="auto"/>
          </w:tcPr>
          <w:p w14:paraId="01D6E19E" w14:textId="77777777" w:rsidR="004071E6" w:rsidRPr="004071E6" w:rsidRDefault="004071E6" w:rsidP="004071E6">
            <w:pPr>
              <w:pStyle w:val="Normalaftertitle"/>
              <w:spacing w:before="40"/>
              <w:rPr>
                <w:sz w:val="16"/>
                <w:szCs w:val="16"/>
                <w:lang w:val="en-GB"/>
              </w:rPr>
            </w:pPr>
            <w:r w:rsidRPr="004071E6">
              <w:rPr>
                <w:sz w:val="16"/>
                <w:szCs w:val="16"/>
                <w:lang w:val="en-GB"/>
              </w:rPr>
              <w:t>Calculate the Delta longitude between GSO and non-GSO satellites (degrees)</w:t>
            </w:r>
          </w:p>
        </w:tc>
        <w:tc>
          <w:tcPr>
            <w:tcW w:w="1134" w:type="dxa"/>
            <w:shd w:val="clear" w:color="auto" w:fill="auto"/>
            <w:vAlign w:val="bottom"/>
          </w:tcPr>
          <w:p w14:paraId="2B9A11AA" w14:textId="77777777" w:rsidR="004071E6" w:rsidRPr="004071E6" w:rsidRDefault="004071E6" w:rsidP="004071E6">
            <w:pPr>
              <w:pStyle w:val="Normalaftertitle"/>
              <w:spacing w:before="40"/>
              <w:rPr>
                <w:sz w:val="16"/>
                <w:szCs w:val="16"/>
              </w:rPr>
            </w:pPr>
            <w:proofErr w:type="gramStart"/>
            <w:r w:rsidRPr="004071E6">
              <w:rPr>
                <w:i/>
                <w:iCs/>
                <w:sz w:val="16"/>
                <w:szCs w:val="16"/>
              </w:rPr>
              <w:t>delta</w:t>
            </w:r>
            <w:proofErr w:type="gramEnd"/>
          </w:p>
        </w:tc>
        <w:tc>
          <w:tcPr>
            <w:tcW w:w="1134" w:type="dxa"/>
            <w:shd w:val="clear" w:color="auto" w:fill="auto"/>
            <w:vAlign w:val="bottom"/>
          </w:tcPr>
          <w:p w14:paraId="50A46121" w14:textId="77777777" w:rsidR="004071E6" w:rsidRPr="004071E6" w:rsidRDefault="004071E6" w:rsidP="004071E6">
            <w:pPr>
              <w:pStyle w:val="Normalaftertitle"/>
              <w:spacing w:before="40"/>
              <w:jc w:val="right"/>
              <w:rPr>
                <w:sz w:val="16"/>
                <w:szCs w:val="16"/>
              </w:rPr>
            </w:pPr>
            <w:r w:rsidRPr="004071E6">
              <w:rPr>
                <w:sz w:val="16"/>
                <w:szCs w:val="16"/>
              </w:rPr>
              <w:t>30.19108</w:t>
            </w:r>
          </w:p>
        </w:tc>
        <w:tc>
          <w:tcPr>
            <w:tcW w:w="5959" w:type="dxa"/>
            <w:shd w:val="clear" w:color="auto" w:fill="auto"/>
            <w:vAlign w:val="bottom"/>
          </w:tcPr>
          <w:p w14:paraId="4D2F0C93" w14:textId="77777777" w:rsidR="004071E6" w:rsidRPr="004071E6" w:rsidRDefault="004071E6" w:rsidP="004071E6">
            <w:pPr>
              <w:pStyle w:val="Normalaftertitle"/>
              <w:spacing w:before="40"/>
              <w:rPr>
                <w:sz w:val="16"/>
                <w:szCs w:val="16"/>
              </w:rPr>
            </w:pPr>
            <w:r w:rsidRPr="004071E6">
              <w:rPr>
                <w:sz w:val="16"/>
                <w:szCs w:val="16"/>
              </w:rPr>
              <w:t xml:space="preserve"> </w:t>
            </w:r>
            <w:r w:rsidRPr="004071E6">
              <w:rPr>
                <w:i/>
                <w:iCs/>
                <w:sz w:val="16"/>
                <w:szCs w:val="16"/>
              </w:rPr>
              <w:t>GSO</w:t>
            </w:r>
            <w:r w:rsidRPr="004071E6">
              <w:rPr>
                <w:i/>
                <w:iCs/>
                <w:sz w:val="16"/>
                <w:szCs w:val="16"/>
                <w:vertAlign w:val="subscript"/>
              </w:rPr>
              <w:t>long</w:t>
            </w:r>
            <w:r w:rsidRPr="004071E6">
              <w:rPr>
                <w:sz w:val="16"/>
                <w:szCs w:val="16"/>
              </w:rPr>
              <w:t xml:space="preserve"> – </w:t>
            </w:r>
            <w:r w:rsidRPr="004071E6">
              <w:rPr>
                <w:i/>
                <w:iCs/>
                <w:sz w:val="16"/>
                <w:szCs w:val="16"/>
              </w:rPr>
              <w:t>nGSO</w:t>
            </w:r>
            <w:r w:rsidRPr="004071E6">
              <w:rPr>
                <w:i/>
                <w:iCs/>
                <w:sz w:val="16"/>
                <w:szCs w:val="16"/>
                <w:vertAlign w:val="subscript"/>
              </w:rPr>
              <w:t>long</w:t>
            </w:r>
          </w:p>
        </w:tc>
      </w:tr>
    </w:tbl>
    <w:p w14:paraId="7543339B" w14:textId="6CCE1065" w:rsidR="004071E6" w:rsidRDefault="004071E6" w:rsidP="004071E6">
      <w:pPr>
        <w:rPr>
          <w:lang w:val="en-GB"/>
        </w:rPr>
      </w:pPr>
    </w:p>
    <w:p w14:paraId="7FAD72CA" w14:textId="77777777" w:rsidR="005C6558" w:rsidRPr="00C44F1C" w:rsidRDefault="005C6558" w:rsidP="005C6558">
      <w:pPr>
        <w:pStyle w:val="Tablefin"/>
      </w:pPr>
    </w:p>
    <w:p w14:paraId="1954E3A8" w14:textId="77777777" w:rsidR="005D326D" w:rsidRPr="00C44F1C" w:rsidRDefault="005D326D" w:rsidP="00B12FF4">
      <w:pPr>
        <w:pStyle w:val="TableNo"/>
        <w:keepLines/>
        <w:spacing w:before="0"/>
        <w:rPr>
          <w:lang w:val="en-GB"/>
        </w:rPr>
      </w:pPr>
      <w:r w:rsidRPr="00C44F1C">
        <w:rPr>
          <w:lang w:val="en-GB"/>
        </w:rPr>
        <w:br w:type="page"/>
      </w:r>
    </w:p>
    <w:p w14:paraId="3C199C08" w14:textId="00F051E1" w:rsidR="005C6558" w:rsidRDefault="005C6558" w:rsidP="00B12FF4">
      <w:pPr>
        <w:pStyle w:val="TableNo"/>
        <w:keepLines/>
        <w:spacing w:before="0"/>
        <w:rPr>
          <w:lang w:val="en-GB"/>
        </w:rPr>
      </w:pPr>
      <w:r w:rsidRPr="00C44F1C">
        <w:rPr>
          <w:lang w:val="en-GB"/>
        </w:rPr>
        <w:t>TABLE 2 (</w:t>
      </w:r>
      <w:r w:rsidRPr="00C44F1C">
        <w:rPr>
          <w:i/>
          <w:lang w:val="en-GB"/>
        </w:rPr>
        <w:t>continued</w:t>
      </w:r>
      <w:r w:rsidRPr="00C44F1C">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386"/>
        <w:gridCol w:w="1134"/>
        <w:gridCol w:w="1134"/>
        <w:gridCol w:w="5959"/>
      </w:tblGrid>
      <w:tr w:rsidR="004071E6" w:rsidRPr="00EB4326" w14:paraId="420DE459" w14:textId="77777777" w:rsidTr="006C10A0">
        <w:trPr>
          <w:jc w:val="center"/>
        </w:trPr>
        <w:tc>
          <w:tcPr>
            <w:tcW w:w="14459" w:type="dxa"/>
            <w:gridSpan w:val="5"/>
            <w:shd w:val="clear" w:color="auto" w:fill="auto"/>
          </w:tcPr>
          <w:p w14:paraId="32BE1A90" w14:textId="77777777" w:rsidR="004071E6" w:rsidRPr="00485EE9" w:rsidRDefault="004071E6" w:rsidP="004071E6">
            <w:pPr>
              <w:pStyle w:val="Normalaftertitle"/>
              <w:spacing w:before="40"/>
              <w:rPr>
                <w:sz w:val="18"/>
                <w:szCs w:val="18"/>
                <w:lang w:val="en-GB"/>
              </w:rPr>
            </w:pPr>
            <w:r w:rsidRPr="00485EE9">
              <w:rPr>
                <w:sz w:val="18"/>
                <w:szCs w:val="18"/>
                <w:lang w:val="en-GB"/>
              </w:rPr>
              <w:t xml:space="preserve">Choose pfd from the pfd mask having a sub-satellite latitude, Alpha and Delta nearest to those calculated above. Because the GSO satellite VLA frequency bandwidth is very large there may be several sets of masks with overlapping frequencies, and all of these should be added in. Since this is an in-line event the </w:t>
            </w:r>
            <w:proofErr w:type="gramStart"/>
            <w:r w:rsidRPr="00485EE9">
              <w:rPr>
                <w:i/>
                <w:iCs/>
                <w:sz w:val="18"/>
                <w:szCs w:val="18"/>
                <w:lang w:val="en-GB"/>
              </w:rPr>
              <w:t>G</w:t>
            </w:r>
            <w:r w:rsidRPr="00485EE9">
              <w:rPr>
                <w:i/>
                <w:iCs/>
                <w:sz w:val="18"/>
                <w:szCs w:val="18"/>
                <w:vertAlign w:val="subscript"/>
                <w:lang w:val="en-GB"/>
              </w:rPr>
              <w:t>r</w:t>
            </w:r>
            <w:r w:rsidRPr="00485EE9">
              <w:rPr>
                <w:sz w:val="18"/>
                <w:szCs w:val="18"/>
                <w:lang w:val="en-GB"/>
              </w:rPr>
              <w:t>(</w:t>
            </w:r>
            <w:proofErr w:type="gramEnd"/>
            <w:r w:rsidRPr="001E64D1">
              <w:rPr>
                <w:sz w:val="18"/>
                <w:szCs w:val="18"/>
              </w:rPr>
              <w:sym w:font="Symbol" w:char="F071"/>
            </w:r>
            <w:r w:rsidRPr="00485EE9">
              <w:rPr>
                <w:sz w:val="18"/>
                <w:szCs w:val="18"/>
                <w:lang w:val="en-GB"/>
              </w:rPr>
              <w:t>)/</w:t>
            </w:r>
            <w:r w:rsidRPr="00485EE9">
              <w:rPr>
                <w:i/>
                <w:iCs/>
                <w:sz w:val="18"/>
                <w:szCs w:val="18"/>
                <w:lang w:val="en-GB"/>
              </w:rPr>
              <w:t>G</w:t>
            </w:r>
            <w:r w:rsidRPr="00485EE9">
              <w:rPr>
                <w:i/>
                <w:iCs/>
                <w:sz w:val="18"/>
                <w:szCs w:val="18"/>
                <w:vertAlign w:val="subscript"/>
                <w:lang w:val="en-GB"/>
              </w:rPr>
              <w:t>r</w:t>
            </w:r>
            <w:r w:rsidRPr="00485EE9">
              <w:rPr>
                <w:sz w:val="18"/>
                <w:szCs w:val="18"/>
                <w:vertAlign w:val="subscript"/>
                <w:lang w:val="en-GB"/>
              </w:rPr>
              <w:t xml:space="preserve"> max</w:t>
            </w:r>
            <w:r w:rsidRPr="00485EE9">
              <w:rPr>
                <w:sz w:val="18"/>
                <w:szCs w:val="18"/>
                <w:lang w:val="en-GB"/>
              </w:rPr>
              <w:t xml:space="preserve"> portion of epfd calculation is equal to 1 (numerical) or 0 dB.</w:t>
            </w:r>
          </w:p>
        </w:tc>
      </w:tr>
      <w:tr w:rsidR="004071E6" w:rsidRPr="001E64D1" w14:paraId="5A1AA4B4" w14:textId="77777777" w:rsidTr="006C10A0">
        <w:trPr>
          <w:jc w:val="center"/>
        </w:trPr>
        <w:tc>
          <w:tcPr>
            <w:tcW w:w="846" w:type="dxa"/>
            <w:shd w:val="clear" w:color="auto" w:fill="auto"/>
          </w:tcPr>
          <w:p w14:paraId="29FE0299" w14:textId="77777777" w:rsidR="004071E6" w:rsidRPr="00485EE9" w:rsidRDefault="004071E6" w:rsidP="004071E6">
            <w:pPr>
              <w:pStyle w:val="Normalaftertitle"/>
              <w:spacing w:before="40"/>
              <w:rPr>
                <w:sz w:val="18"/>
                <w:szCs w:val="18"/>
                <w:lang w:val="en-GB"/>
              </w:rPr>
            </w:pPr>
          </w:p>
        </w:tc>
        <w:tc>
          <w:tcPr>
            <w:tcW w:w="5386" w:type="dxa"/>
            <w:shd w:val="clear" w:color="auto" w:fill="auto"/>
          </w:tcPr>
          <w:p w14:paraId="10B68060" w14:textId="77777777" w:rsidR="004071E6" w:rsidRPr="00485EE9" w:rsidRDefault="004071E6" w:rsidP="004071E6">
            <w:pPr>
              <w:pStyle w:val="Normalaftertitle"/>
              <w:spacing w:before="40"/>
              <w:rPr>
                <w:sz w:val="18"/>
                <w:szCs w:val="18"/>
                <w:lang w:val="en-GB"/>
              </w:rPr>
            </w:pPr>
            <w:r w:rsidRPr="00485EE9">
              <w:rPr>
                <w:sz w:val="18"/>
                <w:szCs w:val="18"/>
                <w:lang w:val="en-GB"/>
              </w:rPr>
              <w:t xml:space="preserve">Freq 1: pfd of non-GSO satellite </w:t>
            </w:r>
          </w:p>
        </w:tc>
        <w:tc>
          <w:tcPr>
            <w:tcW w:w="1134" w:type="dxa"/>
            <w:shd w:val="clear" w:color="auto" w:fill="auto"/>
          </w:tcPr>
          <w:p w14:paraId="44679FB8" w14:textId="77777777" w:rsidR="004071E6" w:rsidRPr="001E64D1" w:rsidRDefault="004071E6" w:rsidP="004071E6">
            <w:pPr>
              <w:pStyle w:val="Normalaftertitle"/>
              <w:spacing w:before="40"/>
              <w:rPr>
                <w:sz w:val="18"/>
                <w:szCs w:val="18"/>
              </w:rPr>
            </w:pPr>
            <w:proofErr w:type="gramStart"/>
            <w:r w:rsidRPr="001E64D1">
              <w:rPr>
                <w:i/>
                <w:iCs/>
                <w:sz w:val="18"/>
                <w:szCs w:val="18"/>
              </w:rPr>
              <w:t>pfd</w:t>
            </w:r>
            <w:proofErr w:type="gramEnd"/>
            <w:r w:rsidRPr="001E64D1">
              <w:rPr>
                <w:sz w:val="18"/>
                <w:szCs w:val="18"/>
                <w:vertAlign w:val="subscript"/>
              </w:rPr>
              <w:t>1</w:t>
            </w:r>
          </w:p>
        </w:tc>
        <w:tc>
          <w:tcPr>
            <w:tcW w:w="1134" w:type="dxa"/>
            <w:shd w:val="clear" w:color="auto" w:fill="auto"/>
          </w:tcPr>
          <w:p w14:paraId="56671C33" w14:textId="77777777" w:rsidR="004071E6" w:rsidRPr="001E64D1" w:rsidRDefault="004071E6" w:rsidP="004071E6">
            <w:pPr>
              <w:pStyle w:val="Normalaftertitle"/>
              <w:spacing w:before="40"/>
              <w:jc w:val="right"/>
              <w:rPr>
                <w:sz w:val="18"/>
                <w:szCs w:val="18"/>
              </w:rPr>
            </w:pPr>
            <w:r w:rsidRPr="001E64D1">
              <w:rPr>
                <w:sz w:val="18"/>
                <w:szCs w:val="18"/>
              </w:rPr>
              <w:t>–140</w:t>
            </w:r>
          </w:p>
        </w:tc>
        <w:tc>
          <w:tcPr>
            <w:tcW w:w="5959" w:type="dxa"/>
            <w:shd w:val="clear" w:color="auto" w:fill="auto"/>
          </w:tcPr>
          <w:p w14:paraId="4CB1BFDF" w14:textId="77777777" w:rsidR="004071E6" w:rsidRPr="001E64D1" w:rsidRDefault="004071E6" w:rsidP="004071E6">
            <w:pPr>
              <w:pStyle w:val="Normalaftertitle"/>
              <w:spacing w:before="40"/>
              <w:rPr>
                <w:sz w:val="18"/>
                <w:szCs w:val="18"/>
              </w:rPr>
            </w:pPr>
            <w:proofErr w:type="gramStart"/>
            <w:r w:rsidRPr="001E64D1">
              <w:rPr>
                <w:sz w:val="18"/>
                <w:szCs w:val="18"/>
              </w:rPr>
              <w:t>example</w:t>
            </w:r>
            <w:proofErr w:type="gramEnd"/>
          </w:p>
        </w:tc>
      </w:tr>
      <w:tr w:rsidR="004071E6" w:rsidRPr="001E64D1" w14:paraId="5BABE5EB" w14:textId="77777777" w:rsidTr="006C10A0">
        <w:trPr>
          <w:jc w:val="center"/>
        </w:trPr>
        <w:tc>
          <w:tcPr>
            <w:tcW w:w="846" w:type="dxa"/>
            <w:shd w:val="clear" w:color="auto" w:fill="auto"/>
          </w:tcPr>
          <w:p w14:paraId="4B2D6D4C" w14:textId="77777777" w:rsidR="004071E6" w:rsidRPr="001E64D1" w:rsidRDefault="004071E6" w:rsidP="004071E6">
            <w:pPr>
              <w:pStyle w:val="Normalaftertitle"/>
              <w:spacing w:before="40"/>
              <w:rPr>
                <w:sz w:val="18"/>
                <w:szCs w:val="18"/>
              </w:rPr>
            </w:pPr>
          </w:p>
        </w:tc>
        <w:tc>
          <w:tcPr>
            <w:tcW w:w="5386" w:type="dxa"/>
            <w:shd w:val="clear" w:color="auto" w:fill="auto"/>
          </w:tcPr>
          <w:p w14:paraId="28C6E9A2" w14:textId="77777777" w:rsidR="004071E6" w:rsidRPr="00485EE9" w:rsidRDefault="004071E6" w:rsidP="004071E6">
            <w:pPr>
              <w:pStyle w:val="Normalaftertitle"/>
              <w:spacing w:before="40"/>
              <w:rPr>
                <w:sz w:val="18"/>
                <w:szCs w:val="18"/>
                <w:lang w:val="en-GB"/>
              </w:rPr>
            </w:pPr>
            <w:r w:rsidRPr="00485EE9">
              <w:rPr>
                <w:sz w:val="18"/>
                <w:szCs w:val="18"/>
                <w:lang w:val="en-GB"/>
              </w:rPr>
              <w:t>Freq 2: pfd of non-GSO satellite (input NA if not applicable)</w:t>
            </w:r>
          </w:p>
        </w:tc>
        <w:tc>
          <w:tcPr>
            <w:tcW w:w="1134" w:type="dxa"/>
            <w:shd w:val="clear" w:color="auto" w:fill="auto"/>
          </w:tcPr>
          <w:p w14:paraId="71FDAA57" w14:textId="77777777" w:rsidR="004071E6" w:rsidRPr="001E64D1" w:rsidRDefault="004071E6" w:rsidP="004071E6">
            <w:pPr>
              <w:pStyle w:val="Normalaftertitle"/>
              <w:spacing w:before="40"/>
              <w:rPr>
                <w:sz w:val="18"/>
                <w:szCs w:val="18"/>
              </w:rPr>
            </w:pPr>
            <w:proofErr w:type="gramStart"/>
            <w:r w:rsidRPr="001E64D1">
              <w:rPr>
                <w:i/>
                <w:iCs/>
                <w:sz w:val="18"/>
                <w:szCs w:val="18"/>
              </w:rPr>
              <w:t>pfd</w:t>
            </w:r>
            <w:proofErr w:type="gramEnd"/>
            <w:r w:rsidRPr="001E64D1">
              <w:rPr>
                <w:sz w:val="18"/>
                <w:szCs w:val="18"/>
                <w:vertAlign w:val="subscript"/>
              </w:rPr>
              <w:t>2</w:t>
            </w:r>
          </w:p>
        </w:tc>
        <w:tc>
          <w:tcPr>
            <w:tcW w:w="1134" w:type="dxa"/>
            <w:shd w:val="clear" w:color="auto" w:fill="auto"/>
          </w:tcPr>
          <w:p w14:paraId="2B7CB82E" w14:textId="77777777" w:rsidR="004071E6" w:rsidRPr="001E64D1" w:rsidRDefault="004071E6" w:rsidP="004071E6">
            <w:pPr>
              <w:pStyle w:val="Normalaftertitle"/>
              <w:spacing w:before="40"/>
              <w:jc w:val="right"/>
              <w:rPr>
                <w:sz w:val="18"/>
                <w:szCs w:val="18"/>
              </w:rPr>
            </w:pPr>
            <w:r w:rsidRPr="001E64D1">
              <w:rPr>
                <w:sz w:val="18"/>
                <w:szCs w:val="18"/>
              </w:rPr>
              <w:t>–131</w:t>
            </w:r>
          </w:p>
        </w:tc>
        <w:tc>
          <w:tcPr>
            <w:tcW w:w="5959" w:type="dxa"/>
            <w:shd w:val="clear" w:color="auto" w:fill="auto"/>
          </w:tcPr>
          <w:p w14:paraId="6AB277D4" w14:textId="77777777" w:rsidR="004071E6" w:rsidRPr="001E64D1" w:rsidRDefault="004071E6" w:rsidP="004071E6">
            <w:pPr>
              <w:pStyle w:val="Normalaftertitle"/>
              <w:spacing w:before="40"/>
              <w:rPr>
                <w:sz w:val="18"/>
                <w:szCs w:val="18"/>
              </w:rPr>
            </w:pPr>
            <w:proofErr w:type="gramStart"/>
            <w:r w:rsidRPr="001E64D1">
              <w:rPr>
                <w:sz w:val="18"/>
                <w:szCs w:val="18"/>
              </w:rPr>
              <w:t>example</w:t>
            </w:r>
            <w:proofErr w:type="gramEnd"/>
          </w:p>
        </w:tc>
      </w:tr>
      <w:tr w:rsidR="004071E6" w:rsidRPr="001E64D1" w14:paraId="6209B7FB" w14:textId="77777777" w:rsidTr="006C10A0">
        <w:trPr>
          <w:jc w:val="center"/>
        </w:trPr>
        <w:tc>
          <w:tcPr>
            <w:tcW w:w="846" w:type="dxa"/>
            <w:shd w:val="clear" w:color="auto" w:fill="auto"/>
          </w:tcPr>
          <w:p w14:paraId="6CA04368" w14:textId="77777777" w:rsidR="004071E6" w:rsidRPr="001E64D1" w:rsidRDefault="004071E6" w:rsidP="004071E6">
            <w:pPr>
              <w:pStyle w:val="Normalaftertitle"/>
              <w:spacing w:before="40"/>
              <w:rPr>
                <w:sz w:val="18"/>
                <w:szCs w:val="18"/>
              </w:rPr>
            </w:pPr>
          </w:p>
        </w:tc>
        <w:tc>
          <w:tcPr>
            <w:tcW w:w="5386" w:type="dxa"/>
            <w:shd w:val="clear" w:color="auto" w:fill="auto"/>
          </w:tcPr>
          <w:p w14:paraId="5B46E138" w14:textId="77777777" w:rsidR="004071E6" w:rsidRPr="001E64D1" w:rsidRDefault="004071E6" w:rsidP="004071E6">
            <w:pPr>
              <w:pStyle w:val="Normalaftertitle"/>
              <w:spacing w:before="40"/>
              <w:rPr>
                <w:sz w:val="18"/>
                <w:szCs w:val="18"/>
              </w:rPr>
            </w:pPr>
          </w:p>
        </w:tc>
        <w:tc>
          <w:tcPr>
            <w:tcW w:w="1134" w:type="dxa"/>
            <w:shd w:val="clear" w:color="auto" w:fill="auto"/>
          </w:tcPr>
          <w:p w14:paraId="493B05AC" w14:textId="77777777" w:rsidR="004071E6" w:rsidRPr="001E64D1" w:rsidRDefault="004071E6" w:rsidP="004071E6">
            <w:pPr>
              <w:pStyle w:val="Normalaftertitle"/>
              <w:spacing w:before="40"/>
              <w:rPr>
                <w:sz w:val="18"/>
                <w:szCs w:val="18"/>
              </w:rPr>
            </w:pPr>
            <w:r w:rsidRPr="001E64D1">
              <w:rPr>
                <w:sz w:val="18"/>
                <w:szCs w:val="18"/>
              </w:rPr>
              <w:t>...</w:t>
            </w:r>
          </w:p>
        </w:tc>
        <w:tc>
          <w:tcPr>
            <w:tcW w:w="1134" w:type="dxa"/>
            <w:shd w:val="clear" w:color="auto" w:fill="auto"/>
          </w:tcPr>
          <w:p w14:paraId="785579A3" w14:textId="77777777" w:rsidR="004071E6" w:rsidRPr="001E64D1" w:rsidRDefault="004071E6" w:rsidP="004071E6">
            <w:pPr>
              <w:pStyle w:val="Normalaftertitle"/>
              <w:spacing w:before="40"/>
              <w:jc w:val="right"/>
              <w:rPr>
                <w:sz w:val="18"/>
                <w:szCs w:val="18"/>
              </w:rPr>
            </w:pPr>
          </w:p>
        </w:tc>
        <w:tc>
          <w:tcPr>
            <w:tcW w:w="5959" w:type="dxa"/>
            <w:shd w:val="clear" w:color="auto" w:fill="auto"/>
          </w:tcPr>
          <w:p w14:paraId="02286079" w14:textId="77777777" w:rsidR="004071E6" w:rsidRPr="001E64D1" w:rsidRDefault="004071E6" w:rsidP="004071E6">
            <w:pPr>
              <w:pStyle w:val="Normalaftertitle"/>
              <w:spacing w:before="40"/>
              <w:rPr>
                <w:sz w:val="18"/>
                <w:szCs w:val="18"/>
              </w:rPr>
            </w:pPr>
          </w:p>
        </w:tc>
      </w:tr>
      <w:tr w:rsidR="004071E6" w:rsidRPr="001E64D1" w14:paraId="247EBBB2" w14:textId="77777777" w:rsidTr="006C10A0">
        <w:trPr>
          <w:jc w:val="center"/>
        </w:trPr>
        <w:tc>
          <w:tcPr>
            <w:tcW w:w="846" w:type="dxa"/>
            <w:shd w:val="clear" w:color="auto" w:fill="auto"/>
          </w:tcPr>
          <w:p w14:paraId="29E3F09A" w14:textId="77777777" w:rsidR="004071E6" w:rsidRPr="001E64D1" w:rsidRDefault="004071E6" w:rsidP="004071E6">
            <w:pPr>
              <w:pStyle w:val="Normalaftertitle"/>
              <w:spacing w:before="40"/>
              <w:rPr>
                <w:sz w:val="18"/>
                <w:szCs w:val="18"/>
              </w:rPr>
            </w:pPr>
          </w:p>
        </w:tc>
        <w:tc>
          <w:tcPr>
            <w:tcW w:w="5386" w:type="dxa"/>
            <w:shd w:val="clear" w:color="auto" w:fill="auto"/>
          </w:tcPr>
          <w:p w14:paraId="28921B50" w14:textId="77777777" w:rsidR="004071E6" w:rsidRPr="00485EE9" w:rsidRDefault="004071E6" w:rsidP="004071E6">
            <w:pPr>
              <w:pStyle w:val="Normalaftertitle"/>
              <w:spacing w:before="40"/>
              <w:rPr>
                <w:sz w:val="18"/>
                <w:szCs w:val="18"/>
                <w:lang w:val="en-GB"/>
              </w:rPr>
            </w:pPr>
            <w:r w:rsidRPr="00485EE9">
              <w:rPr>
                <w:sz w:val="18"/>
                <w:szCs w:val="18"/>
                <w:lang w:val="en-GB"/>
              </w:rPr>
              <w:t xml:space="preserve">Freq </w:t>
            </w:r>
            <w:r w:rsidRPr="00485EE9">
              <w:rPr>
                <w:i/>
                <w:sz w:val="18"/>
                <w:szCs w:val="18"/>
                <w:lang w:val="en-GB"/>
              </w:rPr>
              <w:t>n</w:t>
            </w:r>
            <w:r w:rsidRPr="00485EE9">
              <w:rPr>
                <w:sz w:val="18"/>
                <w:szCs w:val="18"/>
                <w:lang w:val="en-GB"/>
              </w:rPr>
              <w:t>: pfd of non-GSO satellite (input NA if not applicable)</w:t>
            </w:r>
          </w:p>
        </w:tc>
        <w:tc>
          <w:tcPr>
            <w:tcW w:w="1134" w:type="dxa"/>
            <w:shd w:val="clear" w:color="auto" w:fill="auto"/>
          </w:tcPr>
          <w:p w14:paraId="082E9DF6" w14:textId="77777777" w:rsidR="004071E6" w:rsidRPr="001E64D1" w:rsidRDefault="004071E6" w:rsidP="004071E6">
            <w:pPr>
              <w:pStyle w:val="Normalaftertitle"/>
              <w:spacing w:before="40"/>
              <w:rPr>
                <w:sz w:val="18"/>
                <w:szCs w:val="18"/>
                <w:highlight w:val="cyan"/>
              </w:rPr>
            </w:pPr>
            <w:proofErr w:type="gramStart"/>
            <w:r w:rsidRPr="001E64D1">
              <w:rPr>
                <w:i/>
                <w:iCs/>
                <w:sz w:val="18"/>
                <w:szCs w:val="18"/>
              </w:rPr>
              <w:t>pfd</w:t>
            </w:r>
            <w:r w:rsidRPr="001E64D1">
              <w:rPr>
                <w:i/>
                <w:iCs/>
                <w:sz w:val="18"/>
                <w:szCs w:val="18"/>
                <w:vertAlign w:val="subscript"/>
              </w:rPr>
              <w:t>n</w:t>
            </w:r>
            <w:proofErr w:type="gramEnd"/>
          </w:p>
        </w:tc>
        <w:tc>
          <w:tcPr>
            <w:tcW w:w="1134" w:type="dxa"/>
            <w:shd w:val="clear" w:color="auto" w:fill="auto"/>
          </w:tcPr>
          <w:p w14:paraId="7F6EAE4B" w14:textId="77777777" w:rsidR="004071E6" w:rsidRPr="001E64D1" w:rsidRDefault="004071E6" w:rsidP="004071E6">
            <w:pPr>
              <w:pStyle w:val="Normalaftertitle"/>
              <w:spacing w:before="40"/>
              <w:jc w:val="right"/>
              <w:rPr>
                <w:sz w:val="18"/>
                <w:szCs w:val="18"/>
              </w:rPr>
            </w:pPr>
            <w:r w:rsidRPr="001E64D1">
              <w:rPr>
                <w:sz w:val="18"/>
                <w:szCs w:val="18"/>
              </w:rPr>
              <w:t>−140</w:t>
            </w:r>
          </w:p>
        </w:tc>
        <w:tc>
          <w:tcPr>
            <w:tcW w:w="5959" w:type="dxa"/>
            <w:shd w:val="clear" w:color="auto" w:fill="auto"/>
          </w:tcPr>
          <w:p w14:paraId="542181D5" w14:textId="77777777" w:rsidR="004071E6" w:rsidRPr="001E64D1" w:rsidRDefault="004071E6" w:rsidP="004071E6">
            <w:pPr>
              <w:pStyle w:val="Normalaftertitle"/>
              <w:spacing w:before="40"/>
              <w:rPr>
                <w:sz w:val="18"/>
                <w:szCs w:val="18"/>
              </w:rPr>
            </w:pPr>
            <w:proofErr w:type="gramStart"/>
            <w:r w:rsidRPr="001E64D1">
              <w:rPr>
                <w:sz w:val="18"/>
                <w:szCs w:val="18"/>
              </w:rPr>
              <w:t>example</w:t>
            </w:r>
            <w:proofErr w:type="gramEnd"/>
          </w:p>
        </w:tc>
      </w:tr>
      <w:tr w:rsidR="004071E6" w:rsidRPr="001E64D1" w14:paraId="7EA5943A" w14:textId="77777777" w:rsidTr="006C10A0">
        <w:trPr>
          <w:jc w:val="center"/>
        </w:trPr>
        <w:tc>
          <w:tcPr>
            <w:tcW w:w="846" w:type="dxa"/>
            <w:shd w:val="clear" w:color="auto" w:fill="auto"/>
          </w:tcPr>
          <w:p w14:paraId="2CF3640C" w14:textId="77777777" w:rsidR="004071E6" w:rsidRPr="001E64D1" w:rsidRDefault="004071E6" w:rsidP="004071E6">
            <w:pPr>
              <w:pStyle w:val="Normalaftertitle"/>
              <w:spacing w:before="40"/>
              <w:rPr>
                <w:sz w:val="18"/>
                <w:szCs w:val="18"/>
              </w:rPr>
            </w:pPr>
          </w:p>
        </w:tc>
        <w:tc>
          <w:tcPr>
            <w:tcW w:w="5386" w:type="dxa"/>
            <w:shd w:val="clear" w:color="auto" w:fill="auto"/>
          </w:tcPr>
          <w:p w14:paraId="1051E5AC" w14:textId="77777777" w:rsidR="004071E6" w:rsidRPr="00485EE9" w:rsidRDefault="004071E6" w:rsidP="004071E6">
            <w:pPr>
              <w:pStyle w:val="Normalaftertitle"/>
              <w:spacing w:before="40"/>
              <w:rPr>
                <w:sz w:val="18"/>
                <w:szCs w:val="18"/>
                <w:lang w:val="en-GB"/>
              </w:rPr>
            </w:pPr>
            <w:r w:rsidRPr="00485EE9">
              <w:rPr>
                <w:sz w:val="18"/>
                <w:szCs w:val="18"/>
                <w:lang w:val="en-GB"/>
              </w:rPr>
              <w:t>Calculate worst-case epfd (</w:t>
            </w:r>
            <w:proofErr w:type="gramStart"/>
            <w:r w:rsidRPr="00485EE9">
              <w:rPr>
                <w:sz w:val="18"/>
                <w:szCs w:val="18"/>
                <w:lang w:val="en-GB"/>
              </w:rPr>
              <w:t>dB(</w:t>
            </w:r>
            <w:proofErr w:type="gramEnd"/>
            <w:r w:rsidRPr="00485EE9">
              <w:rPr>
                <w:sz w:val="18"/>
                <w:szCs w:val="18"/>
                <w:lang w:val="en-GB"/>
              </w:rPr>
              <w:t>W/(m</w:t>
            </w:r>
            <w:r w:rsidRPr="00485EE9">
              <w:rPr>
                <w:sz w:val="18"/>
                <w:szCs w:val="18"/>
                <w:vertAlign w:val="superscript"/>
                <w:lang w:val="en-GB"/>
              </w:rPr>
              <w:t>2</w:t>
            </w:r>
            <w:r w:rsidRPr="00485EE9">
              <w:rPr>
                <w:sz w:val="18"/>
                <w:szCs w:val="18"/>
                <w:lang w:val="en-GB"/>
              </w:rPr>
              <w:t xml:space="preserve"> </w:t>
            </w:r>
            <w:r w:rsidRPr="001E64D1">
              <w:rPr>
                <w:rFonts w:ascii="Symbol" w:eastAsia="Symbol" w:hAnsi="Symbol" w:cs="Symbol"/>
                <w:sz w:val="18"/>
                <w:szCs w:val="18"/>
              </w:rPr>
              <w:t></w:t>
            </w:r>
            <w:r w:rsidRPr="00485EE9">
              <w:rPr>
                <w:sz w:val="18"/>
                <w:szCs w:val="18"/>
                <w:lang w:val="en-GB"/>
              </w:rPr>
              <w:t xml:space="preserve"> 40 kHz)))</w:t>
            </w:r>
          </w:p>
        </w:tc>
        <w:tc>
          <w:tcPr>
            <w:tcW w:w="1134" w:type="dxa"/>
            <w:shd w:val="clear" w:color="auto" w:fill="auto"/>
          </w:tcPr>
          <w:p w14:paraId="30E4ABA3" w14:textId="77777777" w:rsidR="004071E6" w:rsidRPr="001E64D1" w:rsidRDefault="004071E6" w:rsidP="004071E6">
            <w:pPr>
              <w:pStyle w:val="Normalaftertitle"/>
              <w:spacing w:before="40"/>
              <w:rPr>
                <w:i/>
                <w:iCs/>
                <w:sz w:val="18"/>
                <w:szCs w:val="18"/>
              </w:rPr>
            </w:pPr>
            <w:proofErr w:type="gramStart"/>
            <w:r w:rsidRPr="001E64D1">
              <w:rPr>
                <w:i/>
                <w:iCs/>
                <w:sz w:val="18"/>
                <w:szCs w:val="18"/>
              </w:rPr>
              <w:t>epfd</w:t>
            </w:r>
            <w:proofErr w:type="gramEnd"/>
          </w:p>
        </w:tc>
        <w:tc>
          <w:tcPr>
            <w:tcW w:w="1134" w:type="dxa"/>
            <w:shd w:val="clear" w:color="auto" w:fill="auto"/>
            <w:vAlign w:val="center"/>
          </w:tcPr>
          <w:p w14:paraId="4F994FE0" w14:textId="77777777" w:rsidR="004071E6" w:rsidRPr="001E64D1" w:rsidRDefault="004071E6" w:rsidP="004071E6">
            <w:pPr>
              <w:pStyle w:val="Normalaftertitle"/>
              <w:spacing w:before="40"/>
              <w:jc w:val="right"/>
              <w:rPr>
                <w:sz w:val="18"/>
                <w:szCs w:val="18"/>
              </w:rPr>
            </w:pPr>
            <w:r w:rsidRPr="001E64D1">
              <w:rPr>
                <w:sz w:val="18"/>
                <w:szCs w:val="18"/>
              </w:rPr>
              <w:t>−130.025</w:t>
            </w:r>
          </w:p>
        </w:tc>
        <w:tc>
          <w:tcPr>
            <w:tcW w:w="5959" w:type="dxa"/>
            <w:shd w:val="clear" w:color="auto" w:fill="auto"/>
          </w:tcPr>
          <w:p w14:paraId="479A1F0A" w14:textId="77777777" w:rsidR="004071E6" w:rsidRPr="001E64D1" w:rsidRDefault="004071E6" w:rsidP="004071E6">
            <w:pPr>
              <w:pStyle w:val="Normalaftertitle"/>
              <w:spacing w:before="40"/>
              <w:rPr>
                <w:sz w:val="18"/>
                <w:szCs w:val="18"/>
              </w:rPr>
            </w:pPr>
            <m:oMathPara>
              <m:oMathParaPr>
                <m:jc m:val="left"/>
              </m:oMathParaPr>
              <m:oMath>
                <m:r>
                  <w:rPr>
                    <w:rFonts w:ascii="Cambria Math" w:hAnsi="Cambria Math"/>
                    <w:sz w:val="18"/>
                    <w:szCs w:val="18"/>
                  </w:rPr>
                  <m:t>10</m:t>
                </m:r>
                <m:func>
                  <m:funcPr>
                    <m:ctrlPr>
                      <w:rPr>
                        <w:rFonts w:ascii="Cambria Math" w:hAnsi="Cambria Math"/>
                        <w:i/>
                        <w:sz w:val="18"/>
                        <w:szCs w:val="18"/>
                      </w:rPr>
                    </m:ctrlPr>
                  </m:funcPr>
                  <m:fName>
                    <m:r>
                      <m:rPr>
                        <m:sty m:val="p"/>
                      </m:rPr>
                      <w:rPr>
                        <w:rFonts w:ascii="Cambria Math" w:hAnsi="Cambria Math"/>
                        <w:sz w:val="18"/>
                        <w:szCs w:val="18"/>
                      </w:rPr>
                      <m:t>log</m:t>
                    </m:r>
                  </m:fName>
                  <m:e>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1</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2</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n</m:t>
                                        </m:r>
                                      </m:sub>
                                    </m:sSub>
                                  </m:num>
                                  <m:den>
                                    <m:r>
                                      <w:rPr>
                                        <w:rFonts w:ascii="Cambria Math" w:hAnsi="Cambria Math"/>
                                        <w:sz w:val="18"/>
                                        <w:szCs w:val="18"/>
                                      </w:rPr>
                                      <m:t>10</m:t>
                                    </m:r>
                                  </m:den>
                                </m:f>
                              </m:e>
                            </m:d>
                          </m:sup>
                        </m:sSup>
                      </m:e>
                    </m:d>
                  </m:e>
                </m:func>
              </m:oMath>
            </m:oMathPara>
          </w:p>
        </w:tc>
      </w:tr>
      <w:tr w:rsidR="004071E6" w:rsidRPr="001E64D1" w14:paraId="6D140F12" w14:textId="77777777" w:rsidTr="006C10A0">
        <w:trPr>
          <w:jc w:val="center"/>
        </w:trPr>
        <w:tc>
          <w:tcPr>
            <w:tcW w:w="846" w:type="dxa"/>
            <w:shd w:val="clear" w:color="auto" w:fill="auto"/>
          </w:tcPr>
          <w:p w14:paraId="31346DDB" w14:textId="77777777" w:rsidR="004071E6" w:rsidRPr="001E64D1" w:rsidRDefault="004071E6" w:rsidP="004071E6">
            <w:pPr>
              <w:pStyle w:val="Normalaftertitle"/>
              <w:spacing w:before="40"/>
              <w:rPr>
                <w:sz w:val="18"/>
                <w:szCs w:val="18"/>
              </w:rPr>
            </w:pPr>
          </w:p>
        </w:tc>
        <w:tc>
          <w:tcPr>
            <w:tcW w:w="5386" w:type="dxa"/>
            <w:shd w:val="clear" w:color="auto" w:fill="auto"/>
          </w:tcPr>
          <w:p w14:paraId="43673CE8" w14:textId="77777777" w:rsidR="004071E6" w:rsidRPr="00485EE9" w:rsidRDefault="004071E6" w:rsidP="004071E6">
            <w:pPr>
              <w:pStyle w:val="Normalaftertitle"/>
              <w:spacing w:before="40"/>
              <w:rPr>
                <w:sz w:val="18"/>
                <w:szCs w:val="18"/>
                <w:lang w:val="en-GB"/>
              </w:rPr>
            </w:pPr>
            <w:r w:rsidRPr="00485EE9">
              <w:rPr>
                <w:sz w:val="18"/>
                <w:szCs w:val="18"/>
                <w:lang w:val="en-GB"/>
              </w:rPr>
              <w:t>Calculate worst-case epfd (</w:t>
            </w:r>
            <w:proofErr w:type="gramStart"/>
            <w:r w:rsidRPr="00485EE9">
              <w:rPr>
                <w:sz w:val="18"/>
                <w:szCs w:val="18"/>
                <w:lang w:val="en-GB"/>
              </w:rPr>
              <w:t>dB(</w:t>
            </w:r>
            <w:proofErr w:type="gramEnd"/>
            <w:r w:rsidRPr="00485EE9">
              <w:rPr>
                <w:sz w:val="18"/>
                <w:szCs w:val="18"/>
                <w:lang w:val="en-GB"/>
              </w:rPr>
              <w:t>W/(m</w:t>
            </w:r>
            <w:r w:rsidRPr="00485EE9">
              <w:rPr>
                <w:sz w:val="18"/>
                <w:szCs w:val="18"/>
                <w:vertAlign w:val="superscript"/>
                <w:lang w:val="en-GB"/>
              </w:rPr>
              <w:t>2</w:t>
            </w:r>
            <w:r w:rsidRPr="00485EE9">
              <w:rPr>
                <w:sz w:val="18"/>
                <w:szCs w:val="18"/>
                <w:lang w:val="en-GB"/>
              </w:rPr>
              <w:t xml:space="preserve"> </w:t>
            </w:r>
            <w:r w:rsidRPr="001E64D1">
              <w:rPr>
                <w:rFonts w:ascii="Symbol" w:eastAsia="Symbol" w:hAnsi="Symbol" w:cs="Symbol"/>
                <w:sz w:val="18"/>
                <w:szCs w:val="18"/>
              </w:rPr>
              <w:t></w:t>
            </w:r>
            <w:r w:rsidRPr="00485EE9">
              <w:rPr>
                <w:sz w:val="18"/>
                <w:szCs w:val="18"/>
                <w:lang w:val="en-GB"/>
              </w:rPr>
              <w:t xml:space="preserve"> MHz)))</w:t>
            </w:r>
          </w:p>
        </w:tc>
        <w:tc>
          <w:tcPr>
            <w:tcW w:w="1134" w:type="dxa"/>
            <w:shd w:val="clear" w:color="auto" w:fill="auto"/>
          </w:tcPr>
          <w:p w14:paraId="6A985BA8" w14:textId="77777777" w:rsidR="004071E6" w:rsidRPr="001E64D1" w:rsidRDefault="004071E6" w:rsidP="004071E6">
            <w:pPr>
              <w:pStyle w:val="Normalaftertitle"/>
              <w:spacing w:before="40"/>
              <w:rPr>
                <w:i/>
                <w:iCs/>
                <w:sz w:val="18"/>
                <w:szCs w:val="18"/>
              </w:rPr>
            </w:pPr>
            <w:proofErr w:type="gramStart"/>
            <w:r w:rsidRPr="001E64D1">
              <w:rPr>
                <w:i/>
                <w:iCs/>
                <w:sz w:val="18"/>
                <w:szCs w:val="18"/>
              </w:rPr>
              <w:t>epfd</w:t>
            </w:r>
            <w:proofErr w:type="gramEnd"/>
          </w:p>
        </w:tc>
        <w:tc>
          <w:tcPr>
            <w:tcW w:w="1134" w:type="dxa"/>
            <w:shd w:val="clear" w:color="auto" w:fill="auto"/>
          </w:tcPr>
          <w:p w14:paraId="720131E4" w14:textId="77777777" w:rsidR="004071E6" w:rsidRPr="001E64D1" w:rsidRDefault="004071E6" w:rsidP="004071E6">
            <w:pPr>
              <w:pStyle w:val="Normalaftertitle"/>
              <w:spacing w:before="40"/>
              <w:jc w:val="right"/>
              <w:rPr>
                <w:sz w:val="18"/>
                <w:szCs w:val="18"/>
              </w:rPr>
            </w:pPr>
            <w:r w:rsidRPr="001E64D1">
              <w:rPr>
                <w:sz w:val="18"/>
                <w:szCs w:val="18"/>
              </w:rPr>
              <w:t>−116.045</w:t>
            </w:r>
          </w:p>
        </w:tc>
        <w:tc>
          <w:tcPr>
            <w:tcW w:w="5959" w:type="dxa"/>
            <w:shd w:val="clear" w:color="auto" w:fill="auto"/>
          </w:tcPr>
          <w:p w14:paraId="32E3ED51" w14:textId="77777777" w:rsidR="004071E6" w:rsidRPr="007710C4" w:rsidRDefault="004071E6" w:rsidP="004071E6">
            <w:pPr>
              <w:pStyle w:val="Normalaftertitle"/>
              <w:spacing w:before="40"/>
              <w:rPr>
                <w:sz w:val="18"/>
                <w:szCs w:val="18"/>
              </w:rPr>
            </w:pPr>
            <m:oMathPara>
              <m:oMathParaPr>
                <m:jc m:val="left"/>
              </m:oMathParaPr>
              <m:oMath>
                <m:r>
                  <w:rPr>
                    <w:rFonts w:ascii="Cambria Math" w:hAnsi="Cambria Math"/>
                    <w:sz w:val="18"/>
                    <w:szCs w:val="18"/>
                  </w:rPr>
                  <m:t>10</m:t>
                </m:r>
                <m:func>
                  <m:funcPr>
                    <m:ctrlPr>
                      <w:rPr>
                        <w:rFonts w:ascii="Cambria Math" w:hAnsi="Cambria Math"/>
                        <w:i/>
                        <w:sz w:val="18"/>
                        <w:szCs w:val="18"/>
                      </w:rPr>
                    </m:ctrlPr>
                  </m:funcPr>
                  <m:fName>
                    <m:r>
                      <m:rPr>
                        <m:sty m:val="p"/>
                      </m:rPr>
                      <w:rPr>
                        <w:rFonts w:ascii="Cambria Math" w:hAnsi="Cambria Math"/>
                        <w:sz w:val="18"/>
                        <w:szCs w:val="18"/>
                      </w:rPr>
                      <m:t>log</m:t>
                    </m:r>
                  </m:fName>
                  <m:e>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1</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2</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n</m:t>
                                        </m:r>
                                      </m:sub>
                                    </m:sSub>
                                  </m:num>
                                  <m:den>
                                    <m:r>
                                      <w:rPr>
                                        <w:rFonts w:ascii="Cambria Math" w:hAnsi="Cambria Math"/>
                                        <w:sz w:val="18"/>
                                        <w:szCs w:val="18"/>
                                      </w:rPr>
                                      <m:t>10</m:t>
                                    </m:r>
                                  </m:den>
                                </m:f>
                              </m:e>
                            </m:d>
                          </m:sup>
                        </m:sSup>
                      </m:e>
                    </m:d>
                  </m:e>
                </m:func>
              </m:oMath>
            </m:oMathPara>
          </w:p>
        </w:tc>
      </w:tr>
      <w:tr w:rsidR="004071E6" w:rsidRPr="001E64D1" w14:paraId="4BB0F4BE" w14:textId="77777777" w:rsidTr="006C10A0">
        <w:trPr>
          <w:jc w:val="center"/>
        </w:trPr>
        <w:tc>
          <w:tcPr>
            <w:tcW w:w="846" w:type="dxa"/>
            <w:shd w:val="clear" w:color="auto" w:fill="auto"/>
          </w:tcPr>
          <w:p w14:paraId="35930CCB" w14:textId="77777777" w:rsidR="004071E6" w:rsidRPr="001E64D1" w:rsidRDefault="004071E6" w:rsidP="004071E6">
            <w:pPr>
              <w:pStyle w:val="Normalaftertitle"/>
              <w:spacing w:before="40"/>
              <w:rPr>
                <w:sz w:val="18"/>
                <w:szCs w:val="18"/>
              </w:rPr>
            </w:pPr>
          </w:p>
        </w:tc>
        <w:tc>
          <w:tcPr>
            <w:tcW w:w="5386" w:type="dxa"/>
            <w:shd w:val="clear" w:color="auto" w:fill="auto"/>
          </w:tcPr>
          <w:p w14:paraId="655E86E9" w14:textId="77777777" w:rsidR="004071E6" w:rsidRPr="00485EE9" w:rsidRDefault="004071E6" w:rsidP="004071E6">
            <w:pPr>
              <w:pStyle w:val="Normalaftertitle"/>
              <w:spacing w:before="40"/>
              <w:rPr>
                <w:sz w:val="18"/>
                <w:szCs w:val="18"/>
                <w:lang w:val="en-GB"/>
              </w:rPr>
            </w:pPr>
            <w:r w:rsidRPr="00485EE9">
              <w:rPr>
                <w:sz w:val="18"/>
                <w:szCs w:val="18"/>
                <w:lang w:val="en-GB"/>
              </w:rPr>
              <w:t>Epfd trigger level (</w:t>
            </w:r>
            <w:proofErr w:type="gramStart"/>
            <w:r w:rsidRPr="00485EE9">
              <w:rPr>
                <w:sz w:val="18"/>
                <w:szCs w:val="18"/>
                <w:lang w:val="en-GB"/>
              </w:rPr>
              <w:t>dB(</w:t>
            </w:r>
            <w:proofErr w:type="gramEnd"/>
            <w:r w:rsidRPr="00485EE9">
              <w:rPr>
                <w:sz w:val="18"/>
                <w:szCs w:val="18"/>
                <w:lang w:val="en-GB"/>
              </w:rPr>
              <w:t>W/(m</w:t>
            </w:r>
            <w:r w:rsidRPr="00485EE9">
              <w:rPr>
                <w:sz w:val="18"/>
                <w:szCs w:val="18"/>
                <w:vertAlign w:val="superscript"/>
                <w:lang w:val="en-GB"/>
              </w:rPr>
              <w:t>2</w:t>
            </w:r>
            <w:r w:rsidRPr="00485EE9">
              <w:rPr>
                <w:sz w:val="18"/>
                <w:szCs w:val="18"/>
                <w:lang w:val="en-GB"/>
              </w:rPr>
              <w:t xml:space="preserve"> </w:t>
            </w:r>
            <w:r w:rsidRPr="001E64D1">
              <w:rPr>
                <w:rFonts w:ascii="Symbol" w:eastAsia="Symbol" w:hAnsi="Symbol" w:cs="Symbol"/>
                <w:sz w:val="18"/>
                <w:szCs w:val="18"/>
              </w:rPr>
              <w:t></w:t>
            </w:r>
            <w:r w:rsidRPr="00485EE9">
              <w:rPr>
                <w:sz w:val="18"/>
                <w:szCs w:val="18"/>
                <w:lang w:val="en-GB"/>
              </w:rPr>
              <w:t xml:space="preserve"> 40 kHz)))</w:t>
            </w:r>
          </w:p>
        </w:tc>
        <w:tc>
          <w:tcPr>
            <w:tcW w:w="1134" w:type="dxa"/>
            <w:shd w:val="clear" w:color="auto" w:fill="auto"/>
          </w:tcPr>
          <w:p w14:paraId="766A7733" w14:textId="77777777" w:rsidR="004071E6" w:rsidRPr="001E64D1" w:rsidRDefault="004071E6" w:rsidP="004071E6">
            <w:pPr>
              <w:pStyle w:val="Normalaftertitle"/>
              <w:spacing w:before="40"/>
              <w:rPr>
                <w:i/>
                <w:iCs/>
                <w:sz w:val="18"/>
                <w:szCs w:val="18"/>
              </w:rPr>
            </w:pPr>
            <w:proofErr w:type="gramStart"/>
            <w:r w:rsidRPr="001E64D1">
              <w:rPr>
                <w:i/>
                <w:iCs/>
                <w:sz w:val="18"/>
                <w:szCs w:val="18"/>
              </w:rPr>
              <w:t>epfd</w:t>
            </w:r>
            <w:proofErr w:type="gramEnd"/>
          </w:p>
        </w:tc>
        <w:tc>
          <w:tcPr>
            <w:tcW w:w="1134" w:type="dxa"/>
            <w:shd w:val="clear" w:color="auto" w:fill="auto"/>
          </w:tcPr>
          <w:p w14:paraId="6D6BE892" w14:textId="77777777" w:rsidR="004071E6" w:rsidRPr="001E64D1" w:rsidRDefault="004071E6" w:rsidP="004071E6">
            <w:pPr>
              <w:pStyle w:val="Normalaftertitle"/>
              <w:spacing w:before="40"/>
              <w:jc w:val="right"/>
              <w:rPr>
                <w:sz w:val="18"/>
                <w:szCs w:val="18"/>
              </w:rPr>
            </w:pPr>
            <w:r w:rsidRPr="001E64D1">
              <w:rPr>
                <w:sz w:val="18"/>
                <w:szCs w:val="18"/>
              </w:rPr>
              <w:t>−171.0</w:t>
            </w:r>
          </w:p>
        </w:tc>
        <w:tc>
          <w:tcPr>
            <w:tcW w:w="5959" w:type="dxa"/>
            <w:shd w:val="clear" w:color="auto" w:fill="auto"/>
            <w:vAlign w:val="bottom"/>
          </w:tcPr>
          <w:p w14:paraId="5FC60B6B" w14:textId="77777777" w:rsidR="004071E6" w:rsidRPr="001E64D1" w:rsidRDefault="004071E6" w:rsidP="004071E6">
            <w:pPr>
              <w:pStyle w:val="Normalaftertitle"/>
              <w:spacing w:before="40"/>
              <w:rPr>
                <w:sz w:val="18"/>
                <w:szCs w:val="18"/>
              </w:rPr>
            </w:pPr>
            <w:r w:rsidRPr="001E64D1">
              <w:rPr>
                <w:sz w:val="18"/>
                <w:szCs w:val="18"/>
              </w:rPr>
              <w:t xml:space="preserve">From ITU RR Appendix </w:t>
            </w:r>
            <w:r w:rsidRPr="001E64D1">
              <w:rPr>
                <w:b/>
                <w:bCs/>
                <w:sz w:val="18"/>
                <w:szCs w:val="18"/>
              </w:rPr>
              <w:t>5</w:t>
            </w:r>
          </w:p>
        </w:tc>
      </w:tr>
      <w:tr w:rsidR="004071E6" w:rsidRPr="001E64D1" w14:paraId="31A19A41" w14:textId="77777777" w:rsidTr="006C10A0">
        <w:trPr>
          <w:jc w:val="center"/>
        </w:trPr>
        <w:tc>
          <w:tcPr>
            <w:tcW w:w="846" w:type="dxa"/>
            <w:shd w:val="clear" w:color="auto" w:fill="auto"/>
          </w:tcPr>
          <w:p w14:paraId="5EA9F3F0" w14:textId="77777777" w:rsidR="004071E6" w:rsidRPr="001E64D1" w:rsidRDefault="004071E6" w:rsidP="004071E6">
            <w:pPr>
              <w:pStyle w:val="Normalaftertitle"/>
              <w:spacing w:before="40"/>
              <w:rPr>
                <w:sz w:val="18"/>
                <w:szCs w:val="18"/>
              </w:rPr>
            </w:pPr>
          </w:p>
        </w:tc>
        <w:tc>
          <w:tcPr>
            <w:tcW w:w="5386" w:type="dxa"/>
            <w:shd w:val="clear" w:color="auto" w:fill="auto"/>
          </w:tcPr>
          <w:p w14:paraId="39003300" w14:textId="77777777" w:rsidR="004071E6" w:rsidRPr="00485EE9" w:rsidRDefault="004071E6" w:rsidP="004071E6">
            <w:pPr>
              <w:pStyle w:val="Normalaftertitle"/>
              <w:spacing w:before="40"/>
              <w:rPr>
                <w:sz w:val="18"/>
                <w:szCs w:val="18"/>
                <w:lang w:val="en-GB"/>
              </w:rPr>
            </w:pPr>
            <w:r w:rsidRPr="00485EE9">
              <w:rPr>
                <w:sz w:val="18"/>
                <w:szCs w:val="18"/>
                <w:lang w:val="en-GB"/>
              </w:rPr>
              <w:t>Epfd trigger level (</w:t>
            </w:r>
            <w:proofErr w:type="gramStart"/>
            <w:r w:rsidRPr="00485EE9">
              <w:rPr>
                <w:sz w:val="18"/>
                <w:szCs w:val="18"/>
                <w:lang w:val="en-GB"/>
              </w:rPr>
              <w:t>dB(</w:t>
            </w:r>
            <w:proofErr w:type="gramEnd"/>
            <w:r w:rsidRPr="00485EE9">
              <w:rPr>
                <w:sz w:val="18"/>
                <w:szCs w:val="18"/>
                <w:lang w:val="en-GB"/>
              </w:rPr>
              <w:t>W/(m</w:t>
            </w:r>
            <w:r w:rsidRPr="00485EE9">
              <w:rPr>
                <w:sz w:val="18"/>
                <w:szCs w:val="18"/>
                <w:vertAlign w:val="superscript"/>
                <w:lang w:val="en-GB"/>
              </w:rPr>
              <w:t>2</w:t>
            </w:r>
            <w:r w:rsidRPr="00485EE9">
              <w:rPr>
                <w:sz w:val="18"/>
                <w:szCs w:val="18"/>
                <w:lang w:val="en-GB"/>
              </w:rPr>
              <w:t xml:space="preserve"> </w:t>
            </w:r>
            <w:r w:rsidRPr="001E64D1">
              <w:rPr>
                <w:rFonts w:ascii="Symbol" w:eastAsia="Symbol" w:hAnsi="Symbol" w:cs="Symbol"/>
                <w:sz w:val="18"/>
                <w:szCs w:val="18"/>
              </w:rPr>
              <w:t></w:t>
            </w:r>
            <w:r w:rsidRPr="00485EE9">
              <w:rPr>
                <w:sz w:val="18"/>
                <w:szCs w:val="18"/>
                <w:lang w:val="en-GB"/>
              </w:rPr>
              <w:t xml:space="preserve"> MHz)))</w:t>
            </w:r>
          </w:p>
        </w:tc>
        <w:tc>
          <w:tcPr>
            <w:tcW w:w="1134" w:type="dxa"/>
            <w:shd w:val="clear" w:color="auto" w:fill="auto"/>
          </w:tcPr>
          <w:p w14:paraId="57B167A8" w14:textId="77777777" w:rsidR="004071E6" w:rsidRPr="001E64D1" w:rsidRDefault="004071E6" w:rsidP="004071E6">
            <w:pPr>
              <w:pStyle w:val="Normalaftertitle"/>
              <w:spacing w:before="40"/>
              <w:rPr>
                <w:i/>
                <w:iCs/>
                <w:sz w:val="18"/>
                <w:szCs w:val="18"/>
              </w:rPr>
            </w:pPr>
            <w:proofErr w:type="gramStart"/>
            <w:r w:rsidRPr="001E64D1">
              <w:rPr>
                <w:i/>
                <w:iCs/>
                <w:sz w:val="18"/>
                <w:szCs w:val="18"/>
              </w:rPr>
              <w:t>epfd</w:t>
            </w:r>
            <w:proofErr w:type="gramEnd"/>
          </w:p>
        </w:tc>
        <w:tc>
          <w:tcPr>
            <w:tcW w:w="1134" w:type="dxa"/>
            <w:shd w:val="clear" w:color="auto" w:fill="auto"/>
          </w:tcPr>
          <w:p w14:paraId="4BE27E02" w14:textId="77777777" w:rsidR="004071E6" w:rsidRPr="001E64D1" w:rsidRDefault="004071E6" w:rsidP="004071E6">
            <w:pPr>
              <w:pStyle w:val="Normalaftertitle"/>
              <w:spacing w:before="40"/>
              <w:jc w:val="right"/>
              <w:rPr>
                <w:sz w:val="18"/>
                <w:szCs w:val="18"/>
              </w:rPr>
            </w:pPr>
            <w:r w:rsidRPr="001E64D1">
              <w:rPr>
                <w:sz w:val="18"/>
                <w:szCs w:val="18"/>
              </w:rPr>
              <w:t>−157.0</w:t>
            </w:r>
          </w:p>
        </w:tc>
        <w:tc>
          <w:tcPr>
            <w:tcW w:w="5959" w:type="dxa"/>
            <w:shd w:val="clear" w:color="auto" w:fill="auto"/>
            <w:vAlign w:val="bottom"/>
          </w:tcPr>
          <w:p w14:paraId="4B08F4BB" w14:textId="77777777" w:rsidR="004071E6" w:rsidRPr="001E64D1" w:rsidRDefault="004071E6" w:rsidP="004071E6">
            <w:pPr>
              <w:pStyle w:val="Normalaftertitle"/>
              <w:spacing w:before="40"/>
              <w:rPr>
                <w:sz w:val="18"/>
                <w:szCs w:val="18"/>
              </w:rPr>
            </w:pPr>
            <w:r w:rsidRPr="001E64D1">
              <w:rPr>
                <w:sz w:val="18"/>
                <w:szCs w:val="18"/>
              </w:rPr>
              <w:t xml:space="preserve">From ITU RR Appendix </w:t>
            </w:r>
            <w:r w:rsidRPr="001E64D1">
              <w:rPr>
                <w:b/>
                <w:bCs/>
                <w:sz w:val="18"/>
                <w:szCs w:val="18"/>
              </w:rPr>
              <w:t>5</w:t>
            </w:r>
          </w:p>
        </w:tc>
      </w:tr>
      <w:tr w:rsidR="004071E6" w:rsidRPr="001E64D1" w14:paraId="39D8F4EB" w14:textId="77777777" w:rsidTr="006C10A0">
        <w:trPr>
          <w:jc w:val="center"/>
        </w:trPr>
        <w:tc>
          <w:tcPr>
            <w:tcW w:w="846" w:type="dxa"/>
            <w:shd w:val="clear" w:color="auto" w:fill="auto"/>
          </w:tcPr>
          <w:p w14:paraId="1FA76DCE" w14:textId="77777777" w:rsidR="004071E6" w:rsidRPr="001E64D1" w:rsidRDefault="004071E6" w:rsidP="004071E6">
            <w:pPr>
              <w:pStyle w:val="Normalaftertitle"/>
              <w:spacing w:before="40"/>
              <w:rPr>
                <w:b/>
                <w:bCs/>
                <w:sz w:val="18"/>
                <w:szCs w:val="18"/>
              </w:rPr>
            </w:pPr>
          </w:p>
        </w:tc>
        <w:tc>
          <w:tcPr>
            <w:tcW w:w="5386" w:type="dxa"/>
            <w:shd w:val="clear" w:color="auto" w:fill="auto"/>
          </w:tcPr>
          <w:p w14:paraId="752C4888" w14:textId="77777777" w:rsidR="004071E6" w:rsidRPr="001E64D1" w:rsidRDefault="004071E6" w:rsidP="004071E6">
            <w:pPr>
              <w:pStyle w:val="Normalaftertitle"/>
              <w:spacing w:before="40"/>
              <w:rPr>
                <w:sz w:val="18"/>
                <w:szCs w:val="18"/>
                <w:lang w:val="en-GB"/>
              </w:rPr>
            </w:pPr>
            <w:r w:rsidRPr="001E64D1">
              <w:rPr>
                <w:sz w:val="18"/>
                <w:szCs w:val="18"/>
                <w:lang w:val="en-GB"/>
              </w:rPr>
              <w:t>E</w:t>
            </w:r>
            <w:r w:rsidRPr="001E64D1">
              <w:rPr>
                <w:sz w:val="18"/>
                <w:szCs w:val="18"/>
              </w:rPr>
              <w:t>pfd</w:t>
            </w:r>
            <w:r w:rsidRPr="001E64D1">
              <w:rPr>
                <w:sz w:val="18"/>
                <w:szCs w:val="18"/>
                <w:lang w:val="en-GB"/>
              </w:rPr>
              <w:t xml:space="preserve"> </w:t>
            </w:r>
            <w:r w:rsidRPr="001E64D1">
              <w:rPr>
                <w:sz w:val="18"/>
                <w:szCs w:val="18"/>
              </w:rPr>
              <w:t>trigger violated</w:t>
            </w:r>
          </w:p>
        </w:tc>
        <w:tc>
          <w:tcPr>
            <w:tcW w:w="1134" w:type="dxa"/>
            <w:shd w:val="clear" w:color="auto" w:fill="auto"/>
          </w:tcPr>
          <w:p w14:paraId="3EE77B4C" w14:textId="77777777" w:rsidR="004071E6" w:rsidRPr="001E64D1" w:rsidRDefault="004071E6" w:rsidP="004071E6">
            <w:pPr>
              <w:pStyle w:val="Normalaftertitle"/>
              <w:spacing w:before="40"/>
              <w:rPr>
                <w:b/>
                <w:bCs/>
                <w:sz w:val="18"/>
                <w:szCs w:val="18"/>
              </w:rPr>
            </w:pPr>
          </w:p>
        </w:tc>
        <w:tc>
          <w:tcPr>
            <w:tcW w:w="1134" w:type="dxa"/>
            <w:shd w:val="clear" w:color="auto" w:fill="auto"/>
          </w:tcPr>
          <w:p w14:paraId="5171F00B" w14:textId="77777777" w:rsidR="004071E6" w:rsidRPr="001E64D1" w:rsidRDefault="004071E6" w:rsidP="004071E6">
            <w:pPr>
              <w:pStyle w:val="Normalaftertitle"/>
              <w:spacing w:before="40"/>
              <w:jc w:val="center"/>
              <w:rPr>
                <w:b/>
                <w:bCs/>
                <w:sz w:val="18"/>
                <w:szCs w:val="18"/>
              </w:rPr>
            </w:pPr>
            <w:r w:rsidRPr="001E64D1">
              <w:rPr>
                <w:sz w:val="18"/>
                <w:szCs w:val="18"/>
              </w:rPr>
              <w:t>YES</w:t>
            </w:r>
          </w:p>
        </w:tc>
        <w:tc>
          <w:tcPr>
            <w:tcW w:w="5959" w:type="dxa"/>
            <w:shd w:val="clear" w:color="auto" w:fill="auto"/>
          </w:tcPr>
          <w:p w14:paraId="1B12C33E" w14:textId="77777777" w:rsidR="004071E6" w:rsidRPr="001E64D1" w:rsidRDefault="004071E6" w:rsidP="004071E6">
            <w:pPr>
              <w:pStyle w:val="Normalaftertitle"/>
              <w:spacing w:before="40"/>
              <w:rPr>
                <w:b/>
                <w:bCs/>
                <w:sz w:val="18"/>
                <w:szCs w:val="18"/>
              </w:rPr>
            </w:pPr>
          </w:p>
        </w:tc>
      </w:tr>
      <w:tr w:rsidR="004071E6" w:rsidRPr="00EB4326" w14:paraId="4280FF4C" w14:textId="77777777" w:rsidTr="006C10A0">
        <w:trPr>
          <w:jc w:val="center"/>
        </w:trPr>
        <w:tc>
          <w:tcPr>
            <w:tcW w:w="14459" w:type="dxa"/>
            <w:gridSpan w:val="5"/>
            <w:shd w:val="clear" w:color="auto" w:fill="auto"/>
          </w:tcPr>
          <w:p w14:paraId="5338BB94" w14:textId="77777777" w:rsidR="004071E6" w:rsidRPr="004071E6" w:rsidRDefault="004071E6" w:rsidP="004071E6">
            <w:pPr>
              <w:spacing w:before="40" w:after="40"/>
              <w:jc w:val="left"/>
              <w:rPr>
                <w:b/>
                <w:bCs/>
                <w:sz w:val="18"/>
                <w:szCs w:val="18"/>
                <w:lang w:val="en-GB"/>
              </w:rPr>
            </w:pPr>
            <w:r w:rsidRPr="004071E6">
              <w:rPr>
                <w:b/>
                <w:bCs/>
                <w:sz w:val="18"/>
                <w:szCs w:val="18"/>
                <w:lang w:val="en-GB"/>
              </w:rPr>
              <w:t>If satellite pfd masks are presented in azimuth vs elevation form</w:t>
            </w:r>
          </w:p>
        </w:tc>
      </w:tr>
      <w:tr w:rsidR="004071E6" w:rsidRPr="00EB4326" w14:paraId="3FB396E4" w14:textId="77777777" w:rsidTr="006C10A0">
        <w:trPr>
          <w:jc w:val="center"/>
        </w:trPr>
        <w:tc>
          <w:tcPr>
            <w:tcW w:w="14459" w:type="dxa"/>
            <w:gridSpan w:val="5"/>
            <w:shd w:val="clear" w:color="auto" w:fill="auto"/>
          </w:tcPr>
          <w:p w14:paraId="69CEDAFA" w14:textId="77777777" w:rsidR="004071E6" w:rsidRPr="00485EE9" w:rsidRDefault="004071E6" w:rsidP="004071E6">
            <w:pPr>
              <w:pStyle w:val="Normalaftertitle"/>
              <w:spacing w:before="40"/>
              <w:rPr>
                <w:sz w:val="18"/>
                <w:szCs w:val="18"/>
                <w:lang w:val="en-GB"/>
              </w:rPr>
            </w:pPr>
            <w:r w:rsidRPr="00485EE9">
              <w:rPr>
                <w:sz w:val="18"/>
                <w:szCs w:val="18"/>
                <w:lang w:val="en-GB"/>
              </w:rPr>
              <w:t xml:space="preserve">Calculate the </w:t>
            </w:r>
            <w:r w:rsidRPr="00485EE9">
              <w:rPr>
                <w:i/>
                <w:sz w:val="18"/>
                <w:szCs w:val="18"/>
                <w:lang w:val="en-GB"/>
              </w:rPr>
              <w:t>x</w:t>
            </w:r>
            <w:r w:rsidRPr="00485EE9">
              <w:rPr>
                <w:sz w:val="18"/>
                <w:szCs w:val="18"/>
                <w:lang w:val="en-GB"/>
              </w:rPr>
              <w:t xml:space="preserve">, </w:t>
            </w:r>
            <w:r w:rsidRPr="00485EE9">
              <w:rPr>
                <w:i/>
                <w:sz w:val="18"/>
                <w:szCs w:val="18"/>
                <w:lang w:val="en-GB"/>
              </w:rPr>
              <w:t>y</w:t>
            </w:r>
            <w:r w:rsidRPr="00485EE9">
              <w:rPr>
                <w:sz w:val="18"/>
                <w:szCs w:val="18"/>
                <w:lang w:val="en-GB"/>
              </w:rPr>
              <w:t xml:space="preserve">, </w:t>
            </w:r>
            <w:r w:rsidRPr="00485EE9">
              <w:rPr>
                <w:i/>
                <w:sz w:val="18"/>
                <w:szCs w:val="18"/>
                <w:lang w:val="en-GB"/>
              </w:rPr>
              <w:t xml:space="preserve">z </w:t>
            </w:r>
            <w:r w:rsidRPr="00485EE9">
              <w:rPr>
                <w:iCs/>
                <w:sz w:val="18"/>
                <w:szCs w:val="18"/>
                <w:lang w:val="en-GB"/>
              </w:rPr>
              <w:t>and</w:t>
            </w:r>
            <w:r w:rsidRPr="00485EE9">
              <w:rPr>
                <w:i/>
                <w:sz w:val="18"/>
                <w:szCs w:val="18"/>
                <w:lang w:val="en-GB"/>
              </w:rPr>
              <w:t xml:space="preserve"> r</w:t>
            </w:r>
            <w:r w:rsidRPr="00485EE9">
              <w:rPr>
                <w:sz w:val="18"/>
                <w:szCs w:val="18"/>
                <w:lang w:val="en-GB"/>
              </w:rPr>
              <w:t xml:space="preserve"> components of the earth station in ECF</w:t>
            </w:r>
          </w:p>
        </w:tc>
      </w:tr>
      <w:tr w:rsidR="004071E6" w:rsidRPr="001E64D1" w14:paraId="78C0983B" w14:textId="77777777" w:rsidTr="006C10A0">
        <w:trPr>
          <w:jc w:val="center"/>
        </w:trPr>
        <w:tc>
          <w:tcPr>
            <w:tcW w:w="846" w:type="dxa"/>
            <w:shd w:val="clear" w:color="auto" w:fill="auto"/>
          </w:tcPr>
          <w:p w14:paraId="67B07C25" w14:textId="77777777" w:rsidR="004071E6" w:rsidRPr="00485EE9" w:rsidRDefault="004071E6" w:rsidP="004071E6">
            <w:pPr>
              <w:pStyle w:val="Normalaftertitle"/>
              <w:spacing w:before="40"/>
              <w:rPr>
                <w:sz w:val="18"/>
                <w:szCs w:val="18"/>
                <w:lang w:val="en-GB"/>
              </w:rPr>
            </w:pPr>
          </w:p>
        </w:tc>
        <w:tc>
          <w:tcPr>
            <w:tcW w:w="5386" w:type="dxa"/>
            <w:shd w:val="clear" w:color="auto" w:fill="auto"/>
          </w:tcPr>
          <w:p w14:paraId="7897970B" w14:textId="77777777" w:rsidR="004071E6" w:rsidRPr="00485EE9" w:rsidRDefault="004071E6" w:rsidP="004071E6">
            <w:pPr>
              <w:pStyle w:val="Normalaftertitle"/>
              <w:spacing w:before="40"/>
              <w:rPr>
                <w:sz w:val="18"/>
                <w:szCs w:val="18"/>
                <w:lang w:val="en-GB"/>
              </w:rPr>
            </w:pPr>
            <w:r w:rsidRPr="00485EE9">
              <w:rPr>
                <w:sz w:val="18"/>
                <w:szCs w:val="18"/>
                <w:lang w:val="en-GB"/>
              </w:rPr>
              <w:t xml:space="preserve">Earth station </w:t>
            </w:r>
            <w:r w:rsidRPr="00485EE9">
              <w:rPr>
                <w:i/>
                <w:sz w:val="18"/>
                <w:szCs w:val="18"/>
                <w:lang w:val="en-GB"/>
              </w:rPr>
              <w:t>x</w:t>
            </w:r>
            <w:r w:rsidRPr="00485EE9">
              <w:rPr>
                <w:sz w:val="18"/>
                <w:szCs w:val="18"/>
                <w:lang w:val="en-GB"/>
              </w:rPr>
              <w:t xml:space="preserve"> value (km)</w:t>
            </w:r>
          </w:p>
        </w:tc>
        <w:tc>
          <w:tcPr>
            <w:tcW w:w="1134" w:type="dxa"/>
            <w:shd w:val="clear" w:color="auto" w:fill="auto"/>
          </w:tcPr>
          <w:p w14:paraId="6A8A67A5" w14:textId="77777777" w:rsidR="004071E6" w:rsidRPr="001E64D1" w:rsidRDefault="004071E6" w:rsidP="004071E6">
            <w:pPr>
              <w:pStyle w:val="Normalaftertitle"/>
              <w:spacing w:before="40"/>
              <w:rPr>
                <w:i/>
                <w:iCs/>
                <w:sz w:val="18"/>
                <w:szCs w:val="18"/>
              </w:rPr>
            </w:pPr>
            <w:r w:rsidRPr="001E64D1">
              <w:rPr>
                <w:i/>
                <w:iCs/>
                <w:sz w:val="18"/>
                <w:szCs w:val="18"/>
              </w:rPr>
              <w:t>X</w:t>
            </w:r>
            <w:r w:rsidRPr="001E64D1">
              <w:rPr>
                <w:i/>
                <w:iCs/>
                <w:sz w:val="18"/>
                <w:szCs w:val="18"/>
                <w:vertAlign w:val="subscript"/>
              </w:rPr>
              <w:t>e</w:t>
            </w:r>
          </w:p>
        </w:tc>
        <w:tc>
          <w:tcPr>
            <w:tcW w:w="1134" w:type="dxa"/>
            <w:shd w:val="clear" w:color="auto" w:fill="auto"/>
          </w:tcPr>
          <w:p w14:paraId="5AB71F73" w14:textId="77777777" w:rsidR="004071E6" w:rsidRPr="001E64D1" w:rsidRDefault="004071E6" w:rsidP="004071E6">
            <w:pPr>
              <w:pStyle w:val="Normalaftertitle"/>
              <w:spacing w:before="40"/>
              <w:jc w:val="right"/>
              <w:rPr>
                <w:sz w:val="18"/>
                <w:szCs w:val="18"/>
              </w:rPr>
            </w:pPr>
            <w:r w:rsidRPr="001E64D1">
              <w:rPr>
                <w:sz w:val="18"/>
                <w:szCs w:val="18"/>
              </w:rPr>
              <w:t>1 130.615</w:t>
            </w:r>
          </w:p>
        </w:tc>
        <w:tc>
          <w:tcPr>
            <w:tcW w:w="5959" w:type="dxa"/>
            <w:shd w:val="clear" w:color="auto" w:fill="auto"/>
          </w:tcPr>
          <w:p w14:paraId="3E3E57F1" w14:textId="77777777" w:rsidR="004071E6" w:rsidRPr="00E5513E" w:rsidRDefault="00EB4326" w:rsidP="00E5513E">
            <w:pPr>
              <w:pStyle w:val="Normalaftertitle"/>
              <w:spacing w:before="40"/>
              <w:jc w:val="lef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e</m:t>
                    </m:r>
                  </m:sub>
                </m:sSub>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r>
                          <w:rPr>
                            <w:rFonts w:ascii="Cambria Math" w:hAnsi="Cambria Math"/>
                            <w:sz w:val="18"/>
                            <w:szCs w:val="18"/>
                          </w:rPr>
                          <m:t>φ</m:t>
                        </m:r>
                      </m:e>
                    </m:d>
                  </m:e>
                </m:func>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 xml:space="preserve">cos </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earth</m:t>
                            </m:r>
                          </m:e>
                          <m:sub>
                            <m:r>
                              <w:rPr>
                                <w:rFonts w:ascii="Cambria Math" w:hAnsi="Cambria Math"/>
                                <w:sz w:val="18"/>
                                <w:szCs w:val="18"/>
                              </w:rPr>
                              <m:t>long</m:t>
                            </m:r>
                          </m:sub>
                        </m:sSub>
                      </m:e>
                    </m:d>
                  </m:e>
                </m:func>
              </m:oMath>
            </m:oMathPara>
          </w:p>
        </w:tc>
      </w:tr>
      <w:tr w:rsidR="004071E6" w:rsidRPr="001E64D1" w14:paraId="2BDBFFEE" w14:textId="77777777" w:rsidTr="006C10A0">
        <w:trPr>
          <w:jc w:val="center"/>
        </w:trPr>
        <w:tc>
          <w:tcPr>
            <w:tcW w:w="846" w:type="dxa"/>
            <w:shd w:val="clear" w:color="auto" w:fill="auto"/>
          </w:tcPr>
          <w:p w14:paraId="0F9D0DEA" w14:textId="77777777" w:rsidR="004071E6" w:rsidRPr="001E64D1" w:rsidRDefault="004071E6" w:rsidP="004071E6">
            <w:pPr>
              <w:pStyle w:val="Normalaftertitle"/>
              <w:spacing w:before="40"/>
              <w:rPr>
                <w:sz w:val="18"/>
                <w:szCs w:val="18"/>
              </w:rPr>
            </w:pPr>
          </w:p>
        </w:tc>
        <w:tc>
          <w:tcPr>
            <w:tcW w:w="5386" w:type="dxa"/>
            <w:shd w:val="clear" w:color="auto" w:fill="auto"/>
          </w:tcPr>
          <w:p w14:paraId="172B94DD" w14:textId="77777777" w:rsidR="004071E6" w:rsidRPr="00485EE9" w:rsidRDefault="004071E6" w:rsidP="004071E6">
            <w:pPr>
              <w:pStyle w:val="Normalaftertitle"/>
              <w:spacing w:before="40"/>
              <w:rPr>
                <w:sz w:val="18"/>
                <w:szCs w:val="18"/>
                <w:lang w:val="en-GB"/>
              </w:rPr>
            </w:pPr>
            <w:r w:rsidRPr="00485EE9">
              <w:rPr>
                <w:sz w:val="18"/>
                <w:szCs w:val="18"/>
                <w:lang w:val="en-GB"/>
              </w:rPr>
              <w:t xml:space="preserve">Earth station </w:t>
            </w:r>
            <w:r w:rsidRPr="00485EE9">
              <w:rPr>
                <w:i/>
                <w:sz w:val="18"/>
                <w:szCs w:val="18"/>
                <w:lang w:val="en-GB"/>
              </w:rPr>
              <w:t>y</w:t>
            </w:r>
            <w:r w:rsidRPr="00485EE9">
              <w:rPr>
                <w:sz w:val="18"/>
                <w:szCs w:val="18"/>
                <w:lang w:val="en-GB"/>
              </w:rPr>
              <w:t xml:space="preserve"> value (km)</w:t>
            </w:r>
          </w:p>
        </w:tc>
        <w:tc>
          <w:tcPr>
            <w:tcW w:w="1134" w:type="dxa"/>
            <w:shd w:val="clear" w:color="auto" w:fill="auto"/>
          </w:tcPr>
          <w:p w14:paraId="7DFAA75E" w14:textId="77777777" w:rsidR="004071E6" w:rsidRPr="001E64D1" w:rsidRDefault="004071E6" w:rsidP="004071E6">
            <w:pPr>
              <w:pStyle w:val="Normalaftertitle"/>
              <w:spacing w:before="40"/>
              <w:rPr>
                <w:i/>
                <w:iCs/>
                <w:sz w:val="18"/>
                <w:szCs w:val="18"/>
              </w:rPr>
            </w:pPr>
            <w:r w:rsidRPr="001E64D1">
              <w:rPr>
                <w:i/>
                <w:iCs/>
                <w:sz w:val="18"/>
                <w:szCs w:val="18"/>
              </w:rPr>
              <w:t>Y</w:t>
            </w:r>
            <w:r w:rsidRPr="001E64D1">
              <w:rPr>
                <w:i/>
                <w:iCs/>
                <w:sz w:val="18"/>
                <w:szCs w:val="18"/>
                <w:vertAlign w:val="subscript"/>
              </w:rPr>
              <w:t>e</w:t>
            </w:r>
          </w:p>
        </w:tc>
        <w:tc>
          <w:tcPr>
            <w:tcW w:w="1134" w:type="dxa"/>
            <w:shd w:val="clear" w:color="auto" w:fill="auto"/>
          </w:tcPr>
          <w:p w14:paraId="13F3AD20" w14:textId="77777777" w:rsidR="004071E6" w:rsidRPr="001E64D1" w:rsidRDefault="004071E6" w:rsidP="004071E6">
            <w:pPr>
              <w:pStyle w:val="Normalaftertitle"/>
              <w:spacing w:before="40"/>
              <w:jc w:val="right"/>
              <w:rPr>
                <w:sz w:val="18"/>
                <w:szCs w:val="18"/>
              </w:rPr>
            </w:pPr>
            <w:r w:rsidRPr="001E64D1">
              <w:rPr>
                <w:sz w:val="18"/>
                <w:szCs w:val="18"/>
              </w:rPr>
              <w:t>–4 897.23</w:t>
            </w:r>
          </w:p>
        </w:tc>
        <w:tc>
          <w:tcPr>
            <w:tcW w:w="5959" w:type="dxa"/>
            <w:shd w:val="clear" w:color="auto" w:fill="auto"/>
          </w:tcPr>
          <w:p w14:paraId="06454E5D" w14:textId="77777777" w:rsidR="004071E6" w:rsidRPr="00E5513E" w:rsidRDefault="00EB4326" w:rsidP="00E5513E">
            <w:pPr>
              <w:pStyle w:val="Normalaftertitle"/>
              <w:spacing w:before="40"/>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e</m:t>
                    </m:r>
                  </m:sub>
                </m:sSub>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r>
                          <w:rPr>
                            <w:rFonts w:ascii="Cambria Math" w:hAnsi="Cambria Math"/>
                            <w:sz w:val="18"/>
                            <w:szCs w:val="18"/>
                          </w:rPr>
                          <m:t>φ</m:t>
                        </m:r>
                      </m:e>
                    </m:d>
                  </m:e>
                </m:func>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sin</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earth</m:t>
                            </m:r>
                          </m:e>
                          <m:sub>
                            <m:r>
                              <w:rPr>
                                <w:rFonts w:ascii="Cambria Math" w:hAnsi="Cambria Math"/>
                                <w:sz w:val="18"/>
                                <w:szCs w:val="18"/>
                              </w:rPr>
                              <m:t>long</m:t>
                            </m:r>
                          </m:sub>
                        </m:sSub>
                      </m:e>
                    </m:d>
                  </m:e>
                </m:func>
              </m:oMath>
            </m:oMathPara>
          </w:p>
        </w:tc>
      </w:tr>
      <w:tr w:rsidR="004071E6" w:rsidRPr="001E64D1" w14:paraId="5CDA9D89" w14:textId="77777777" w:rsidTr="006C10A0">
        <w:trPr>
          <w:jc w:val="center"/>
        </w:trPr>
        <w:tc>
          <w:tcPr>
            <w:tcW w:w="846" w:type="dxa"/>
            <w:shd w:val="clear" w:color="auto" w:fill="auto"/>
          </w:tcPr>
          <w:p w14:paraId="31F62581" w14:textId="77777777" w:rsidR="004071E6" w:rsidRPr="001E64D1" w:rsidRDefault="004071E6" w:rsidP="004071E6">
            <w:pPr>
              <w:pStyle w:val="Normalaftertitle"/>
              <w:spacing w:before="40"/>
              <w:rPr>
                <w:sz w:val="18"/>
                <w:szCs w:val="18"/>
              </w:rPr>
            </w:pPr>
          </w:p>
        </w:tc>
        <w:tc>
          <w:tcPr>
            <w:tcW w:w="5386" w:type="dxa"/>
            <w:shd w:val="clear" w:color="auto" w:fill="auto"/>
          </w:tcPr>
          <w:p w14:paraId="4B0989BF" w14:textId="77777777" w:rsidR="004071E6" w:rsidRPr="00485EE9" w:rsidRDefault="004071E6" w:rsidP="004071E6">
            <w:pPr>
              <w:pStyle w:val="Normalaftertitle"/>
              <w:spacing w:before="40"/>
              <w:rPr>
                <w:sz w:val="18"/>
                <w:szCs w:val="18"/>
                <w:lang w:val="en-GB"/>
              </w:rPr>
            </w:pPr>
            <w:r w:rsidRPr="00485EE9">
              <w:rPr>
                <w:sz w:val="18"/>
                <w:szCs w:val="18"/>
                <w:lang w:val="en-GB"/>
              </w:rPr>
              <w:t xml:space="preserve">Earth station </w:t>
            </w:r>
            <w:r w:rsidRPr="00485EE9">
              <w:rPr>
                <w:i/>
                <w:sz w:val="18"/>
                <w:szCs w:val="18"/>
                <w:lang w:val="en-GB"/>
              </w:rPr>
              <w:t>z</w:t>
            </w:r>
            <w:r w:rsidRPr="00485EE9">
              <w:rPr>
                <w:sz w:val="18"/>
                <w:szCs w:val="18"/>
                <w:lang w:val="en-GB"/>
              </w:rPr>
              <w:t xml:space="preserve"> value (km)</w:t>
            </w:r>
          </w:p>
        </w:tc>
        <w:tc>
          <w:tcPr>
            <w:tcW w:w="1134" w:type="dxa"/>
            <w:shd w:val="clear" w:color="auto" w:fill="auto"/>
          </w:tcPr>
          <w:p w14:paraId="47F653F4" w14:textId="77777777" w:rsidR="004071E6" w:rsidRPr="001E64D1" w:rsidRDefault="004071E6" w:rsidP="004071E6">
            <w:pPr>
              <w:pStyle w:val="Normalaftertitle"/>
              <w:spacing w:before="40"/>
              <w:rPr>
                <w:i/>
                <w:iCs/>
                <w:sz w:val="18"/>
                <w:szCs w:val="18"/>
              </w:rPr>
            </w:pPr>
            <w:r w:rsidRPr="001E64D1">
              <w:rPr>
                <w:i/>
                <w:iCs/>
                <w:sz w:val="18"/>
                <w:szCs w:val="18"/>
              </w:rPr>
              <w:t>Z</w:t>
            </w:r>
            <w:r w:rsidRPr="001E64D1">
              <w:rPr>
                <w:i/>
                <w:iCs/>
                <w:sz w:val="18"/>
                <w:szCs w:val="18"/>
                <w:vertAlign w:val="subscript"/>
              </w:rPr>
              <w:t>e</w:t>
            </w:r>
          </w:p>
        </w:tc>
        <w:tc>
          <w:tcPr>
            <w:tcW w:w="1134" w:type="dxa"/>
            <w:shd w:val="clear" w:color="auto" w:fill="auto"/>
          </w:tcPr>
          <w:p w14:paraId="4FFFA33D" w14:textId="77777777" w:rsidR="004071E6" w:rsidRPr="001E64D1" w:rsidRDefault="004071E6" w:rsidP="004071E6">
            <w:pPr>
              <w:pStyle w:val="Normalaftertitle"/>
              <w:spacing w:before="40"/>
              <w:jc w:val="right"/>
              <w:rPr>
                <w:sz w:val="18"/>
                <w:szCs w:val="18"/>
              </w:rPr>
            </w:pPr>
            <w:r w:rsidRPr="001E64D1">
              <w:rPr>
                <w:sz w:val="18"/>
                <w:szCs w:val="18"/>
              </w:rPr>
              <w:t>3 926.781</w:t>
            </w:r>
          </w:p>
        </w:tc>
        <w:tc>
          <w:tcPr>
            <w:tcW w:w="5959" w:type="dxa"/>
            <w:shd w:val="clear" w:color="auto" w:fill="auto"/>
          </w:tcPr>
          <w:p w14:paraId="1D262EB5" w14:textId="77777777" w:rsidR="004071E6" w:rsidRPr="00E5513E" w:rsidRDefault="00EB4326" w:rsidP="00E5513E">
            <w:pPr>
              <w:pStyle w:val="Normalaftertitle"/>
              <w:spacing w:before="40"/>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e</m:t>
                    </m:r>
                  </m:sub>
                </m:sSub>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sin</m:t>
                    </m:r>
                  </m:fName>
                  <m:e>
                    <m:d>
                      <m:dPr>
                        <m:ctrlPr>
                          <w:rPr>
                            <w:rFonts w:ascii="Cambria Math" w:hAnsi="Cambria Math"/>
                            <w:i/>
                            <w:sz w:val="18"/>
                            <w:szCs w:val="18"/>
                          </w:rPr>
                        </m:ctrlPr>
                      </m:dPr>
                      <m:e>
                        <m:r>
                          <w:rPr>
                            <w:rFonts w:ascii="Cambria Math" w:hAnsi="Cambria Math"/>
                            <w:sz w:val="18"/>
                            <w:szCs w:val="18"/>
                          </w:rPr>
                          <m:t>φ</m:t>
                        </m:r>
                      </m:e>
                    </m:d>
                  </m:e>
                </m:func>
              </m:oMath>
            </m:oMathPara>
          </w:p>
        </w:tc>
      </w:tr>
      <w:tr w:rsidR="004071E6" w:rsidRPr="001E64D1" w14:paraId="6748C8DD" w14:textId="77777777" w:rsidTr="006C10A0">
        <w:trPr>
          <w:jc w:val="center"/>
        </w:trPr>
        <w:tc>
          <w:tcPr>
            <w:tcW w:w="846" w:type="dxa"/>
            <w:shd w:val="clear" w:color="auto" w:fill="auto"/>
          </w:tcPr>
          <w:p w14:paraId="49DA6B0F" w14:textId="77777777" w:rsidR="004071E6" w:rsidRPr="001E64D1" w:rsidRDefault="004071E6" w:rsidP="004071E6">
            <w:pPr>
              <w:pStyle w:val="Normalaftertitle"/>
              <w:spacing w:before="40"/>
              <w:rPr>
                <w:sz w:val="18"/>
                <w:szCs w:val="18"/>
              </w:rPr>
            </w:pPr>
          </w:p>
        </w:tc>
        <w:tc>
          <w:tcPr>
            <w:tcW w:w="5386" w:type="dxa"/>
            <w:shd w:val="clear" w:color="auto" w:fill="auto"/>
          </w:tcPr>
          <w:p w14:paraId="5B49F391" w14:textId="77777777" w:rsidR="004071E6" w:rsidRPr="00485EE9" w:rsidRDefault="004071E6" w:rsidP="004071E6">
            <w:pPr>
              <w:pStyle w:val="Normalaftertitle"/>
              <w:spacing w:before="40"/>
              <w:rPr>
                <w:sz w:val="18"/>
                <w:szCs w:val="18"/>
                <w:lang w:val="en-GB"/>
              </w:rPr>
            </w:pPr>
            <w:r w:rsidRPr="00485EE9">
              <w:rPr>
                <w:sz w:val="18"/>
                <w:szCs w:val="18"/>
                <w:lang w:val="en-GB"/>
              </w:rPr>
              <w:t xml:space="preserve">Earth station </w:t>
            </w:r>
            <w:r w:rsidRPr="00485EE9">
              <w:rPr>
                <w:i/>
                <w:iCs/>
                <w:sz w:val="18"/>
                <w:szCs w:val="18"/>
                <w:lang w:val="en-GB"/>
              </w:rPr>
              <w:t xml:space="preserve">r </w:t>
            </w:r>
            <w:r w:rsidRPr="00485EE9">
              <w:rPr>
                <w:sz w:val="18"/>
                <w:szCs w:val="18"/>
                <w:lang w:val="en-GB"/>
              </w:rPr>
              <w:t>value (km)</w:t>
            </w:r>
          </w:p>
        </w:tc>
        <w:tc>
          <w:tcPr>
            <w:tcW w:w="1134" w:type="dxa"/>
            <w:shd w:val="clear" w:color="auto" w:fill="auto"/>
          </w:tcPr>
          <w:p w14:paraId="3F11E8B4" w14:textId="77777777" w:rsidR="004071E6" w:rsidRPr="001E64D1" w:rsidRDefault="004071E6" w:rsidP="004071E6">
            <w:pPr>
              <w:pStyle w:val="Normalaftertitle"/>
              <w:spacing w:before="40"/>
              <w:rPr>
                <w:i/>
                <w:iCs/>
                <w:sz w:val="18"/>
                <w:szCs w:val="18"/>
              </w:rPr>
            </w:pPr>
            <w:r w:rsidRPr="001E64D1">
              <w:rPr>
                <w:i/>
                <w:iCs/>
                <w:sz w:val="18"/>
                <w:szCs w:val="18"/>
              </w:rPr>
              <w:t>R</w:t>
            </w:r>
            <w:r w:rsidRPr="001E64D1">
              <w:rPr>
                <w:i/>
                <w:iCs/>
                <w:sz w:val="18"/>
                <w:szCs w:val="18"/>
                <w:vertAlign w:val="subscript"/>
              </w:rPr>
              <w:t>es</w:t>
            </w:r>
          </w:p>
        </w:tc>
        <w:tc>
          <w:tcPr>
            <w:tcW w:w="1134" w:type="dxa"/>
            <w:shd w:val="clear" w:color="auto" w:fill="auto"/>
          </w:tcPr>
          <w:p w14:paraId="2D1911DD" w14:textId="77777777" w:rsidR="004071E6" w:rsidRPr="001E64D1" w:rsidRDefault="004071E6" w:rsidP="004071E6">
            <w:pPr>
              <w:pStyle w:val="Normalaftertitle"/>
              <w:spacing w:before="40"/>
              <w:jc w:val="right"/>
              <w:rPr>
                <w:sz w:val="18"/>
                <w:szCs w:val="18"/>
              </w:rPr>
            </w:pPr>
            <w:r w:rsidRPr="001E64D1">
              <w:rPr>
                <w:sz w:val="18"/>
                <w:szCs w:val="18"/>
              </w:rPr>
              <w:t>6 378.15</w:t>
            </w:r>
          </w:p>
        </w:tc>
        <w:tc>
          <w:tcPr>
            <w:tcW w:w="5959" w:type="dxa"/>
            <w:shd w:val="clear" w:color="auto" w:fill="auto"/>
          </w:tcPr>
          <w:p w14:paraId="35CF2846" w14:textId="77777777" w:rsidR="004071E6" w:rsidRPr="00E5513E" w:rsidRDefault="00EB4326" w:rsidP="00E5513E">
            <w:pPr>
              <w:pStyle w:val="Normalaftertitle"/>
              <w:spacing w:before="40"/>
              <w:rPr>
                <w:sz w:val="18"/>
                <w:szCs w:val="18"/>
              </w:rPr>
            </w:pPr>
            <m:oMathPara>
              <m:oMathParaPr>
                <m:jc m:val="lef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e</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Y</m:t>
                        </m:r>
                      </m:e>
                      <m:sub>
                        <m:r>
                          <w:rPr>
                            <w:rFonts w:ascii="Cambria Math" w:hAnsi="Cambria Math"/>
                            <w:sz w:val="18"/>
                            <w:szCs w:val="18"/>
                          </w:rPr>
                          <m:t>e</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e</m:t>
                        </m:r>
                      </m:sub>
                      <m:sup>
                        <m:r>
                          <w:rPr>
                            <w:rFonts w:ascii="Cambria Math" w:hAnsi="Cambria Math"/>
                            <w:sz w:val="18"/>
                            <w:szCs w:val="18"/>
                          </w:rPr>
                          <m:t>2</m:t>
                        </m:r>
                      </m:sup>
                    </m:sSubSup>
                  </m:e>
                </m:rad>
              </m:oMath>
            </m:oMathPara>
          </w:p>
        </w:tc>
      </w:tr>
      <w:tr w:rsidR="004071E6" w:rsidRPr="00EB4326" w14:paraId="5C1F1DBD" w14:textId="77777777" w:rsidTr="006C10A0">
        <w:trPr>
          <w:jc w:val="center"/>
        </w:trPr>
        <w:tc>
          <w:tcPr>
            <w:tcW w:w="14459" w:type="dxa"/>
            <w:gridSpan w:val="5"/>
            <w:shd w:val="clear" w:color="auto" w:fill="auto"/>
          </w:tcPr>
          <w:p w14:paraId="6E4EB267" w14:textId="77777777" w:rsidR="004071E6" w:rsidRPr="00485EE9" w:rsidRDefault="004071E6" w:rsidP="00E5513E">
            <w:pPr>
              <w:pStyle w:val="Normalaftertitle"/>
              <w:spacing w:before="40"/>
              <w:jc w:val="left"/>
              <w:rPr>
                <w:sz w:val="18"/>
                <w:szCs w:val="18"/>
                <w:lang w:val="en-GB"/>
              </w:rPr>
            </w:pPr>
            <w:r w:rsidRPr="00485EE9">
              <w:rPr>
                <w:sz w:val="18"/>
                <w:szCs w:val="18"/>
                <w:lang w:val="en-GB"/>
              </w:rPr>
              <w:t xml:space="preserve">Calculate the </w:t>
            </w:r>
            <w:r w:rsidRPr="00485EE9">
              <w:rPr>
                <w:i/>
                <w:sz w:val="18"/>
                <w:szCs w:val="18"/>
                <w:lang w:val="en-GB"/>
              </w:rPr>
              <w:t>x</w:t>
            </w:r>
            <w:r w:rsidRPr="00485EE9">
              <w:rPr>
                <w:sz w:val="18"/>
                <w:szCs w:val="18"/>
                <w:lang w:val="en-GB"/>
              </w:rPr>
              <w:t xml:space="preserve">, </w:t>
            </w:r>
            <w:r w:rsidRPr="00485EE9">
              <w:rPr>
                <w:i/>
                <w:sz w:val="18"/>
                <w:szCs w:val="18"/>
                <w:lang w:val="en-GB"/>
              </w:rPr>
              <w:t>y</w:t>
            </w:r>
            <w:r w:rsidRPr="00485EE9">
              <w:rPr>
                <w:sz w:val="18"/>
                <w:szCs w:val="18"/>
                <w:lang w:val="en-GB"/>
              </w:rPr>
              <w:t xml:space="preserve">, </w:t>
            </w:r>
            <w:r w:rsidRPr="00485EE9">
              <w:rPr>
                <w:i/>
                <w:sz w:val="18"/>
                <w:szCs w:val="18"/>
                <w:lang w:val="en-GB"/>
              </w:rPr>
              <w:t>z</w:t>
            </w:r>
            <w:r w:rsidRPr="00485EE9">
              <w:rPr>
                <w:sz w:val="18"/>
                <w:szCs w:val="18"/>
                <w:lang w:val="en-GB"/>
              </w:rPr>
              <w:t xml:space="preserve"> components of the non-GSO satellite in ECF</w:t>
            </w:r>
          </w:p>
        </w:tc>
      </w:tr>
      <w:tr w:rsidR="004071E6" w:rsidRPr="001E64D1" w14:paraId="758A8714" w14:textId="77777777" w:rsidTr="006C10A0">
        <w:trPr>
          <w:jc w:val="center"/>
        </w:trPr>
        <w:tc>
          <w:tcPr>
            <w:tcW w:w="846" w:type="dxa"/>
            <w:shd w:val="clear" w:color="auto" w:fill="auto"/>
          </w:tcPr>
          <w:p w14:paraId="30C4D379" w14:textId="77777777" w:rsidR="004071E6" w:rsidRPr="00485EE9" w:rsidRDefault="004071E6" w:rsidP="004071E6">
            <w:pPr>
              <w:pStyle w:val="Normalaftertitle"/>
              <w:spacing w:before="40"/>
              <w:rPr>
                <w:sz w:val="18"/>
                <w:szCs w:val="18"/>
                <w:lang w:val="en-GB"/>
              </w:rPr>
            </w:pPr>
          </w:p>
        </w:tc>
        <w:tc>
          <w:tcPr>
            <w:tcW w:w="5386" w:type="dxa"/>
            <w:shd w:val="clear" w:color="auto" w:fill="auto"/>
          </w:tcPr>
          <w:p w14:paraId="09F18D72" w14:textId="77777777" w:rsidR="004071E6" w:rsidRPr="00485EE9" w:rsidRDefault="004071E6" w:rsidP="004071E6">
            <w:pPr>
              <w:pStyle w:val="Normalaftertitle"/>
              <w:spacing w:before="40"/>
              <w:rPr>
                <w:sz w:val="18"/>
                <w:szCs w:val="18"/>
                <w:lang w:val="en-GB"/>
              </w:rPr>
            </w:pPr>
            <w:r w:rsidRPr="00485EE9">
              <w:rPr>
                <w:sz w:val="18"/>
                <w:szCs w:val="18"/>
                <w:lang w:val="en-GB"/>
              </w:rPr>
              <w:t xml:space="preserve">Non-GSO </w:t>
            </w:r>
            <w:r w:rsidRPr="00485EE9">
              <w:rPr>
                <w:i/>
                <w:sz w:val="18"/>
                <w:szCs w:val="18"/>
                <w:lang w:val="en-GB"/>
              </w:rPr>
              <w:t>x</w:t>
            </w:r>
            <w:r w:rsidRPr="00485EE9">
              <w:rPr>
                <w:sz w:val="18"/>
                <w:szCs w:val="18"/>
                <w:lang w:val="en-GB"/>
              </w:rPr>
              <w:t xml:space="preserve"> value (km)</w:t>
            </w:r>
          </w:p>
        </w:tc>
        <w:tc>
          <w:tcPr>
            <w:tcW w:w="1134" w:type="dxa"/>
            <w:shd w:val="clear" w:color="auto" w:fill="auto"/>
          </w:tcPr>
          <w:p w14:paraId="12CC02A4" w14:textId="77777777" w:rsidR="004071E6" w:rsidRPr="001E64D1" w:rsidRDefault="004071E6" w:rsidP="004071E6">
            <w:pPr>
              <w:pStyle w:val="Normalaftertitle"/>
              <w:spacing w:before="40"/>
              <w:rPr>
                <w:i/>
                <w:iCs/>
                <w:sz w:val="18"/>
                <w:szCs w:val="18"/>
              </w:rPr>
            </w:pPr>
            <w:r w:rsidRPr="001E64D1">
              <w:rPr>
                <w:i/>
                <w:iCs/>
                <w:sz w:val="18"/>
                <w:szCs w:val="18"/>
              </w:rPr>
              <w:t>X</w:t>
            </w:r>
            <w:r w:rsidRPr="001E64D1">
              <w:rPr>
                <w:i/>
                <w:iCs/>
                <w:sz w:val="18"/>
                <w:szCs w:val="18"/>
                <w:vertAlign w:val="subscript"/>
              </w:rPr>
              <w:t>n</w:t>
            </w:r>
          </w:p>
        </w:tc>
        <w:tc>
          <w:tcPr>
            <w:tcW w:w="1134" w:type="dxa"/>
            <w:shd w:val="clear" w:color="auto" w:fill="auto"/>
          </w:tcPr>
          <w:p w14:paraId="378E1835" w14:textId="77777777" w:rsidR="004071E6" w:rsidRPr="001E64D1" w:rsidRDefault="004071E6" w:rsidP="004071E6">
            <w:pPr>
              <w:pStyle w:val="Normalaftertitle"/>
              <w:spacing w:before="40"/>
              <w:jc w:val="right"/>
              <w:rPr>
                <w:sz w:val="18"/>
                <w:szCs w:val="18"/>
              </w:rPr>
            </w:pPr>
            <w:r w:rsidRPr="001E64D1">
              <w:rPr>
                <w:sz w:val="18"/>
                <w:szCs w:val="18"/>
              </w:rPr>
              <w:t>3 399.674</w:t>
            </w:r>
          </w:p>
        </w:tc>
        <w:tc>
          <w:tcPr>
            <w:tcW w:w="5959" w:type="dxa"/>
            <w:shd w:val="clear" w:color="auto" w:fill="auto"/>
          </w:tcPr>
          <w:p w14:paraId="61437FCB" w14:textId="77777777" w:rsidR="004071E6" w:rsidRPr="00E5513E" w:rsidRDefault="00EB4326" w:rsidP="00E5513E">
            <w:pPr>
              <w:pStyle w:val="Normalaftertitle"/>
              <w:spacing w:before="40"/>
              <w:jc w:val="lef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n</m:t>
                    </m:r>
                  </m:sub>
                </m:sSub>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r>
                          <w:rPr>
                            <w:rFonts w:ascii="Cambria Math" w:hAnsi="Cambria Math"/>
                            <w:sz w:val="18"/>
                            <w:szCs w:val="18"/>
                          </w:rPr>
                          <m:t>δ</m:t>
                        </m:r>
                      </m:e>
                    </m:d>
                  </m:e>
                </m:func>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long</m:t>
                            </m:r>
                          </m:sub>
                        </m:sSub>
                      </m:e>
                    </m:d>
                  </m:e>
                </m:func>
              </m:oMath>
            </m:oMathPara>
          </w:p>
        </w:tc>
      </w:tr>
      <w:tr w:rsidR="004071E6" w:rsidRPr="001E64D1" w14:paraId="2DDD7521" w14:textId="77777777" w:rsidTr="006C10A0">
        <w:trPr>
          <w:jc w:val="center"/>
        </w:trPr>
        <w:tc>
          <w:tcPr>
            <w:tcW w:w="846" w:type="dxa"/>
            <w:shd w:val="clear" w:color="auto" w:fill="auto"/>
          </w:tcPr>
          <w:p w14:paraId="5E6CFF87" w14:textId="77777777" w:rsidR="004071E6" w:rsidRPr="001E64D1" w:rsidRDefault="004071E6" w:rsidP="004071E6">
            <w:pPr>
              <w:pStyle w:val="Normalaftertitle"/>
              <w:spacing w:before="40"/>
              <w:rPr>
                <w:sz w:val="18"/>
                <w:szCs w:val="18"/>
              </w:rPr>
            </w:pPr>
          </w:p>
        </w:tc>
        <w:tc>
          <w:tcPr>
            <w:tcW w:w="5386" w:type="dxa"/>
            <w:shd w:val="clear" w:color="auto" w:fill="auto"/>
          </w:tcPr>
          <w:p w14:paraId="1693C23A" w14:textId="77777777" w:rsidR="004071E6" w:rsidRPr="00485EE9" w:rsidRDefault="004071E6" w:rsidP="004071E6">
            <w:pPr>
              <w:pStyle w:val="Normalaftertitle"/>
              <w:spacing w:before="40"/>
              <w:rPr>
                <w:sz w:val="18"/>
                <w:szCs w:val="18"/>
                <w:lang w:val="es-ES_tradnl"/>
              </w:rPr>
            </w:pPr>
            <w:r w:rsidRPr="00485EE9">
              <w:rPr>
                <w:sz w:val="18"/>
                <w:szCs w:val="18"/>
                <w:lang w:val="es-ES_tradnl"/>
              </w:rPr>
              <w:t xml:space="preserve">Non-GSO </w:t>
            </w:r>
            <w:r w:rsidRPr="00485EE9">
              <w:rPr>
                <w:i/>
                <w:sz w:val="18"/>
                <w:szCs w:val="18"/>
                <w:lang w:val="es-ES_tradnl"/>
              </w:rPr>
              <w:t>y</w:t>
            </w:r>
            <w:r w:rsidRPr="00485EE9">
              <w:rPr>
                <w:sz w:val="18"/>
                <w:szCs w:val="18"/>
                <w:lang w:val="es-ES_tradnl"/>
              </w:rPr>
              <w:t xml:space="preserve"> value (km)</w:t>
            </w:r>
          </w:p>
        </w:tc>
        <w:tc>
          <w:tcPr>
            <w:tcW w:w="1134" w:type="dxa"/>
            <w:shd w:val="clear" w:color="auto" w:fill="auto"/>
          </w:tcPr>
          <w:p w14:paraId="3D8ED8ED" w14:textId="77777777" w:rsidR="004071E6" w:rsidRPr="001E64D1" w:rsidRDefault="004071E6" w:rsidP="004071E6">
            <w:pPr>
              <w:pStyle w:val="Normalaftertitle"/>
              <w:spacing w:before="40"/>
              <w:rPr>
                <w:i/>
                <w:iCs/>
                <w:sz w:val="18"/>
                <w:szCs w:val="18"/>
              </w:rPr>
            </w:pPr>
            <w:r w:rsidRPr="001E64D1">
              <w:rPr>
                <w:i/>
                <w:iCs/>
                <w:sz w:val="18"/>
                <w:szCs w:val="18"/>
              </w:rPr>
              <w:t>Y</w:t>
            </w:r>
            <w:r w:rsidRPr="001E64D1">
              <w:rPr>
                <w:i/>
                <w:iCs/>
                <w:sz w:val="18"/>
                <w:szCs w:val="18"/>
                <w:vertAlign w:val="subscript"/>
              </w:rPr>
              <w:t>n</w:t>
            </w:r>
          </w:p>
        </w:tc>
        <w:tc>
          <w:tcPr>
            <w:tcW w:w="1134" w:type="dxa"/>
            <w:shd w:val="clear" w:color="auto" w:fill="auto"/>
          </w:tcPr>
          <w:p w14:paraId="2C24DC3B" w14:textId="77777777" w:rsidR="004071E6" w:rsidRPr="001E64D1" w:rsidRDefault="004071E6" w:rsidP="004071E6">
            <w:pPr>
              <w:pStyle w:val="Normalaftertitle"/>
              <w:spacing w:before="40"/>
              <w:jc w:val="right"/>
              <w:rPr>
                <w:sz w:val="18"/>
                <w:szCs w:val="18"/>
              </w:rPr>
            </w:pPr>
            <w:r w:rsidRPr="001E64D1">
              <w:rPr>
                <w:sz w:val="18"/>
                <w:szCs w:val="18"/>
              </w:rPr>
              <w:t>–5 934.02</w:t>
            </w:r>
          </w:p>
        </w:tc>
        <w:tc>
          <w:tcPr>
            <w:tcW w:w="5959" w:type="dxa"/>
            <w:shd w:val="clear" w:color="auto" w:fill="auto"/>
          </w:tcPr>
          <w:p w14:paraId="1D219F00" w14:textId="77777777" w:rsidR="004071E6" w:rsidRPr="00E5513E" w:rsidRDefault="00EB4326" w:rsidP="00E5513E">
            <w:pPr>
              <w:pStyle w:val="Normalaftertitle"/>
              <w:spacing w:before="40"/>
              <w:jc w:val="lef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n</m:t>
                    </m:r>
                  </m:sub>
                </m:sSub>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r>
                          <w:rPr>
                            <w:rFonts w:ascii="Cambria Math" w:hAnsi="Cambria Math"/>
                            <w:sz w:val="18"/>
                            <w:szCs w:val="18"/>
                          </w:rPr>
                          <m:t>δ</m:t>
                        </m:r>
                      </m:e>
                    </m:d>
                  </m:e>
                </m:func>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sin</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long</m:t>
                            </m:r>
                          </m:sub>
                        </m:sSub>
                      </m:e>
                    </m:d>
                  </m:e>
                </m:func>
              </m:oMath>
            </m:oMathPara>
          </w:p>
        </w:tc>
      </w:tr>
      <w:tr w:rsidR="004071E6" w:rsidRPr="001E64D1" w14:paraId="34A33761" w14:textId="77777777" w:rsidTr="006C10A0">
        <w:trPr>
          <w:jc w:val="center"/>
        </w:trPr>
        <w:tc>
          <w:tcPr>
            <w:tcW w:w="846" w:type="dxa"/>
            <w:shd w:val="clear" w:color="auto" w:fill="auto"/>
          </w:tcPr>
          <w:p w14:paraId="23E33A52" w14:textId="77777777" w:rsidR="004071E6" w:rsidRPr="001E64D1" w:rsidRDefault="004071E6" w:rsidP="004071E6">
            <w:pPr>
              <w:pStyle w:val="Normalaftertitle"/>
              <w:spacing w:before="40"/>
              <w:rPr>
                <w:sz w:val="18"/>
                <w:szCs w:val="18"/>
              </w:rPr>
            </w:pPr>
          </w:p>
        </w:tc>
        <w:tc>
          <w:tcPr>
            <w:tcW w:w="5386" w:type="dxa"/>
            <w:shd w:val="clear" w:color="auto" w:fill="auto"/>
          </w:tcPr>
          <w:p w14:paraId="5F4132A1" w14:textId="77777777" w:rsidR="004071E6" w:rsidRPr="00485EE9" w:rsidRDefault="004071E6" w:rsidP="004071E6">
            <w:pPr>
              <w:pStyle w:val="Normalaftertitle"/>
              <w:spacing w:before="40"/>
              <w:rPr>
                <w:sz w:val="18"/>
                <w:szCs w:val="18"/>
                <w:lang w:val="en-GB"/>
              </w:rPr>
            </w:pPr>
            <w:r w:rsidRPr="00485EE9">
              <w:rPr>
                <w:sz w:val="18"/>
                <w:szCs w:val="18"/>
                <w:lang w:val="en-GB"/>
              </w:rPr>
              <w:t xml:space="preserve">Non-GSO </w:t>
            </w:r>
            <w:r w:rsidRPr="00485EE9">
              <w:rPr>
                <w:i/>
                <w:iCs/>
                <w:sz w:val="18"/>
                <w:szCs w:val="18"/>
                <w:lang w:val="en-GB"/>
              </w:rPr>
              <w:t>z</w:t>
            </w:r>
            <w:r w:rsidRPr="00485EE9">
              <w:rPr>
                <w:sz w:val="18"/>
                <w:szCs w:val="18"/>
                <w:lang w:val="en-GB"/>
              </w:rPr>
              <w:t xml:space="preserve"> value (km)</w:t>
            </w:r>
          </w:p>
        </w:tc>
        <w:tc>
          <w:tcPr>
            <w:tcW w:w="1134" w:type="dxa"/>
            <w:shd w:val="clear" w:color="auto" w:fill="auto"/>
          </w:tcPr>
          <w:p w14:paraId="63403855" w14:textId="77777777" w:rsidR="004071E6" w:rsidRPr="001E64D1" w:rsidRDefault="004071E6" w:rsidP="004071E6">
            <w:pPr>
              <w:pStyle w:val="Normalaftertitle"/>
              <w:spacing w:before="40"/>
              <w:rPr>
                <w:i/>
                <w:iCs/>
                <w:sz w:val="18"/>
                <w:szCs w:val="18"/>
              </w:rPr>
            </w:pPr>
            <w:r w:rsidRPr="001E64D1">
              <w:rPr>
                <w:i/>
                <w:iCs/>
                <w:sz w:val="18"/>
                <w:szCs w:val="18"/>
              </w:rPr>
              <w:t>Z</w:t>
            </w:r>
            <w:r w:rsidRPr="001E64D1">
              <w:rPr>
                <w:i/>
                <w:iCs/>
                <w:sz w:val="18"/>
                <w:szCs w:val="18"/>
                <w:vertAlign w:val="subscript"/>
              </w:rPr>
              <w:t>n</w:t>
            </w:r>
          </w:p>
        </w:tc>
        <w:tc>
          <w:tcPr>
            <w:tcW w:w="1134" w:type="dxa"/>
            <w:shd w:val="clear" w:color="auto" w:fill="auto"/>
          </w:tcPr>
          <w:p w14:paraId="31BDF9A9" w14:textId="77777777" w:rsidR="004071E6" w:rsidRPr="001E64D1" w:rsidRDefault="004071E6" w:rsidP="004071E6">
            <w:pPr>
              <w:pStyle w:val="Normalaftertitle"/>
              <w:spacing w:before="40"/>
              <w:jc w:val="right"/>
              <w:rPr>
                <w:sz w:val="18"/>
                <w:szCs w:val="18"/>
              </w:rPr>
            </w:pPr>
            <w:r w:rsidRPr="001E64D1">
              <w:rPr>
                <w:sz w:val="18"/>
                <w:szCs w:val="18"/>
              </w:rPr>
              <w:t>3 910.561</w:t>
            </w:r>
          </w:p>
        </w:tc>
        <w:tc>
          <w:tcPr>
            <w:tcW w:w="5959" w:type="dxa"/>
            <w:shd w:val="clear" w:color="auto" w:fill="auto"/>
          </w:tcPr>
          <w:p w14:paraId="601F87A2" w14:textId="77777777" w:rsidR="004071E6" w:rsidRPr="00E5513E" w:rsidRDefault="00EB4326" w:rsidP="00E5513E">
            <w:pPr>
              <w:pStyle w:val="Normalaftertitle"/>
              <w:spacing w:before="40"/>
              <w:jc w:val="lef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n</m:t>
                    </m:r>
                  </m:sub>
                </m:sSub>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sin</m:t>
                    </m:r>
                  </m:fName>
                  <m:e>
                    <m:d>
                      <m:dPr>
                        <m:ctrlPr>
                          <w:rPr>
                            <w:rFonts w:ascii="Cambria Math" w:hAnsi="Cambria Math"/>
                            <w:i/>
                            <w:sz w:val="18"/>
                            <w:szCs w:val="18"/>
                          </w:rPr>
                        </m:ctrlPr>
                      </m:dPr>
                      <m:e>
                        <m:r>
                          <w:rPr>
                            <w:rFonts w:ascii="Cambria Math" w:hAnsi="Cambria Math"/>
                            <w:sz w:val="18"/>
                            <w:szCs w:val="18"/>
                          </w:rPr>
                          <m:t>δ</m:t>
                        </m:r>
                      </m:e>
                    </m:d>
                  </m:e>
                </m:func>
              </m:oMath>
            </m:oMathPara>
          </w:p>
        </w:tc>
      </w:tr>
      <w:tr w:rsidR="004071E6" w:rsidRPr="001E64D1" w14:paraId="262884D5" w14:textId="77777777" w:rsidTr="006C10A0">
        <w:trPr>
          <w:jc w:val="center"/>
        </w:trPr>
        <w:tc>
          <w:tcPr>
            <w:tcW w:w="846" w:type="dxa"/>
            <w:shd w:val="clear" w:color="auto" w:fill="auto"/>
          </w:tcPr>
          <w:p w14:paraId="749062CB" w14:textId="77777777" w:rsidR="004071E6" w:rsidRPr="001E64D1" w:rsidRDefault="004071E6" w:rsidP="004071E6">
            <w:pPr>
              <w:pStyle w:val="Normalaftertitle"/>
              <w:spacing w:before="40"/>
              <w:rPr>
                <w:sz w:val="18"/>
                <w:szCs w:val="18"/>
              </w:rPr>
            </w:pPr>
          </w:p>
        </w:tc>
        <w:tc>
          <w:tcPr>
            <w:tcW w:w="5386" w:type="dxa"/>
            <w:shd w:val="clear" w:color="auto" w:fill="auto"/>
          </w:tcPr>
          <w:p w14:paraId="622B0ECA" w14:textId="77777777" w:rsidR="004071E6" w:rsidRPr="001E64D1" w:rsidRDefault="004071E6" w:rsidP="004071E6">
            <w:pPr>
              <w:pStyle w:val="Normalaftertitle"/>
              <w:spacing w:before="40"/>
              <w:rPr>
                <w:sz w:val="18"/>
                <w:szCs w:val="18"/>
              </w:rPr>
            </w:pPr>
            <w:r w:rsidRPr="001E64D1">
              <w:rPr>
                <w:sz w:val="18"/>
                <w:szCs w:val="18"/>
              </w:rPr>
              <w:t>Non-GSO radius (km)</w:t>
            </w:r>
          </w:p>
        </w:tc>
        <w:tc>
          <w:tcPr>
            <w:tcW w:w="1134" w:type="dxa"/>
            <w:shd w:val="clear" w:color="auto" w:fill="auto"/>
          </w:tcPr>
          <w:p w14:paraId="28E33DC4" w14:textId="77777777" w:rsidR="004071E6" w:rsidRPr="001E64D1" w:rsidRDefault="004071E6" w:rsidP="004071E6">
            <w:pPr>
              <w:pStyle w:val="Normalaftertitle"/>
              <w:spacing w:before="40"/>
              <w:rPr>
                <w:i/>
                <w:iCs/>
                <w:sz w:val="18"/>
                <w:szCs w:val="18"/>
              </w:rPr>
            </w:pPr>
            <w:r w:rsidRPr="001E64D1">
              <w:rPr>
                <w:i/>
                <w:iCs/>
                <w:sz w:val="18"/>
                <w:szCs w:val="18"/>
              </w:rPr>
              <w:t>R</w:t>
            </w:r>
            <w:r w:rsidRPr="001E64D1">
              <w:rPr>
                <w:i/>
                <w:iCs/>
                <w:sz w:val="18"/>
                <w:szCs w:val="18"/>
                <w:vertAlign w:val="subscript"/>
              </w:rPr>
              <w:t>n</w:t>
            </w:r>
          </w:p>
        </w:tc>
        <w:tc>
          <w:tcPr>
            <w:tcW w:w="1134" w:type="dxa"/>
            <w:shd w:val="clear" w:color="auto" w:fill="auto"/>
          </w:tcPr>
          <w:p w14:paraId="30C54EA3" w14:textId="77777777" w:rsidR="004071E6" w:rsidRPr="001E64D1" w:rsidRDefault="004071E6" w:rsidP="004071E6">
            <w:pPr>
              <w:pStyle w:val="Normalaftertitle"/>
              <w:spacing w:before="40"/>
              <w:jc w:val="right"/>
              <w:rPr>
                <w:sz w:val="18"/>
                <w:szCs w:val="18"/>
              </w:rPr>
            </w:pPr>
            <w:r w:rsidRPr="001E64D1">
              <w:rPr>
                <w:sz w:val="18"/>
                <w:szCs w:val="18"/>
              </w:rPr>
              <w:t>7 878.00</w:t>
            </w:r>
          </w:p>
        </w:tc>
        <w:tc>
          <w:tcPr>
            <w:tcW w:w="5959" w:type="dxa"/>
            <w:shd w:val="clear" w:color="auto" w:fill="auto"/>
          </w:tcPr>
          <w:p w14:paraId="1C66932A" w14:textId="77777777" w:rsidR="004071E6" w:rsidRPr="00E5513E" w:rsidRDefault="00EB4326" w:rsidP="00E5513E">
            <w:pPr>
              <w:pStyle w:val="Normalaftertitle"/>
              <w:spacing w:before="40"/>
              <w:jc w:val="left"/>
              <w:rPr>
                <w:sz w:val="18"/>
                <w:szCs w:val="18"/>
              </w:rPr>
            </w:pPr>
            <m:oMathPara>
              <m:oMathParaPr>
                <m:jc m:val="lef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n</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Y</m:t>
                        </m:r>
                      </m:e>
                      <m:sub>
                        <m:r>
                          <w:rPr>
                            <w:rFonts w:ascii="Cambria Math" w:hAnsi="Cambria Math"/>
                            <w:sz w:val="18"/>
                            <w:szCs w:val="18"/>
                          </w:rPr>
                          <m:t>n</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n</m:t>
                        </m:r>
                      </m:sub>
                      <m:sup>
                        <m:r>
                          <w:rPr>
                            <w:rFonts w:ascii="Cambria Math" w:hAnsi="Cambria Math"/>
                            <w:sz w:val="18"/>
                            <w:szCs w:val="18"/>
                          </w:rPr>
                          <m:t>2</m:t>
                        </m:r>
                      </m:sup>
                    </m:sSubSup>
                  </m:e>
                </m:rad>
              </m:oMath>
            </m:oMathPara>
          </w:p>
        </w:tc>
      </w:tr>
      <w:tr w:rsidR="004071E6" w:rsidRPr="00EB4326" w14:paraId="7611E21B" w14:textId="77777777" w:rsidTr="006C10A0">
        <w:trPr>
          <w:jc w:val="center"/>
        </w:trPr>
        <w:tc>
          <w:tcPr>
            <w:tcW w:w="14459" w:type="dxa"/>
            <w:gridSpan w:val="5"/>
            <w:shd w:val="clear" w:color="auto" w:fill="auto"/>
          </w:tcPr>
          <w:p w14:paraId="7B7C994C" w14:textId="77777777" w:rsidR="004071E6" w:rsidRPr="00485EE9" w:rsidRDefault="004071E6" w:rsidP="00E5513E">
            <w:pPr>
              <w:pStyle w:val="Normalaftertitle"/>
              <w:spacing w:before="40"/>
              <w:jc w:val="left"/>
              <w:rPr>
                <w:sz w:val="18"/>
                <w:szCs w:val="18"/>
                <w:lang w:val="en-GB"/>
              </w:rPr>
            </w:pPr>
            <w:r w:rsidRPr="00485EE9">
              <w:rPr>
                <w:sz w:val="18"/>
                <w:szCs w:val="18"/>
                <w:lang w:val="en-GB"/>
              </w:rPr>
              <w:t xml:space="preserve">Calculate vector between </w:t>
            </w:r>
            <w:bookmarkStart w:id="6" w:name="_GoBack"/>
            <w:bookmarkEnd w:id="6"/>
            <w:r w:rsidRPr="00485EE9">
              <w:rPr>
                <w:sz w:val="18"/>
                <w:szCs w:val="18"/>
                <w:lang w:val="en-GB"/>
              </w:rPr>
              <w:t>non-GSO satellite and earth station</w:t>
            </w:r>
          </w:p>
        </w:tc>
      </w:tr>
      <w:tr w:rsidR="004071E6" w:rsidRPr="001E64D1" w14:paraId="076B90E9" w14:textId="77777777" w:rsidTr="006C10A0">
        <w:trPr>
          <w:jc w:val="center"/>
        </w:trPr>
        <w:tc>
          <w:tcPr>
            <w:tcW w:w="846" w:type="dxa"/>
            <w:shd w:val="clear" w:color="auto" w:fill="auto"/>
          </w:tcPr>
          <w:p w14:paraId="271C1C6C" w14:textId="77777777" w:rsidR="004071E6" w:rsidRPr="00485EE9" w:rsidRDefault="004071E6" w:rsidP="004071E6">
            <w:pPr>
              <w:pStyle w:val="Normalaftertitle"/>
              <w:spacing w:before="40"/>
              <w:rPr>
                <w:sz w:val="18"/>
                <w:szCs w:val="18"/>
                <w:lang w:val="en-GB"/>
              </w:rPr>
            </w:pPr>
          </w:p>
        </w:tc>
        <w:tc>
          <w:tcPr>
            <w:tcW w:w="5386" w:type="dxa"/>
            <w:shd w:val="clear" w:color="auto" w:fill="auto"/>
          </w:tcPr>
          <w:p w14:paraId="7C7B2363" w14:textId="77777777" w:rsidR="004071E6" w:rsidRPr="001E64D1" w:rsidRDefault="004071E6" w:rsidP="004071E6">
            <w:pPr>
              <w:pStyle w:val="Normalaftertitle"/>
              <w:spacing w:before="40"/>
              <w:rPr>
                <w:sz w:val="18"/>
                <w:szCs w:val="18"/>
              </w:rPr>
            </w:pPr>
            <w:r w:rsidRPr="001E64D1">
              <w:rPr>
                <w:sz w:val="18"/>
                <w:szCs w:val="18"/>
              </w:rPr>
              <w:t xml:space="preserve">Vector </w:t>
            </w:r>
            <w:r w:rsidRPr="001E64D1">
              <w:rPr>
                <w:i/>
                <w:iCs/>
                <w:sz w:val="18"/>
                <w:szCs w:val="18"/>
              </w:rPr>
              <w:t>X</w:t>
            </w:r>
            <w:r w:rsidRPr="001E64D1">
              <w:rPr>
                <w:sz w:val="18"/>
                <w:szCs w:val="18"/>
              </w:rPr>
              <w:t xml:space="preserve"> (km)</w:t>
            </w:r>
          </w:p>
        </w:tc>
        <w:tc>
          <w:tcPr>
            <w:tcW w:w="1134" w:type="dxa"/>
            <w:shd w:val="clear" w:color="auto" w:fill="auto"/>
          </w:tcPr>
          <w:p w14:paraId="1B098A19" w14:textId="77777777" w:rsidR="004071E6" w:rsidRPr="001E64D1" w:rsidRDefault="004071E6" w:rsidP="004071E6">
            <w:pPr>
              <w:pStyle w:val="Normalaftertitle"/>
              <w:spacing w:before="40"/>
              <w:rPr>
                <w:i/>
                <w:iCs/>
                <w:sz w:val="18"/>
                <w:szCs w:val="18"/>
              </w:rPr>
            </w:pPr>
            <w:r w:rsidRPr="001E64D1">
              <w:rPr>
                <w:i/>
                <w:iCs/>
                <w:sz w:val="18"/>
                <w:szCs w:val="18"/>
              </w:rPr>
              <w:t>X</w:t>
            </w:r>
          </w:p>
        </w:tc>
        <w:tc>
          <w:tcPr>
            <w:tcW w:w="1134" w:type="dxa"/>
            <w:shd w:val="clear" w:color="auto" w:fill="auto"/>
          </w:tcPr>
          <w:p w14:paraId="5803A1BE" w14:textId="77777777" w:rsidR="004071E6" w:rsidRPr="001E64D1" w:rsidRDefault="004071E6" w:rsidP="004071E6">
            <w:pPr>
              <w:pStyle w:val="Normalaftertitle"/>
              <w:spacing w:before="40"/>
              <w:jc w:val="right"/>
              <w:rPr>
                <w:sz w:val="18"/>
                <w:szCs w:val="18"/>
              </w:rPr>
            </w:pPr>
            <w:r w:rsidRPr="001E64D1">
              <w:rPr>
                <w:sz w:val="18"/>
                <w:szCs w:val="18"/>
              </w:rPr>
              <w:t>–2 269.06</w:t>
            </w:r>
          </w:p>
        </w:tc>
        <w:tc>
          <w:tcPr>
            <w:tcW w:w="5959" w:type="dxa"/>
            <w:shd w:val="clear" w:color="auto" w:fill="auto"/>
          </w:tcPr>
          <w:p w14:paraId="1E60ECDD" w14:textId="77777777" w:rsidR="004071E6" w:rsidRPr="001E64D1" w:rsidRDefault="004071E6" w:rsidP="00E5513E">
            <w:pPr>
              <w:pStyle w:val="Normalaftertitle"/>
              <w:spacing w:before="40"/>
              <w:jc w:val="left"/>
              <w:rPr>
                <w:sz w:val="18"/>
                <w:szCs w:val="18"/>
              </w:rPr>
            </w:pPr>
            <w:r w:rsidRPr="001E64D1">
              <w:rPr>
                <w:i/>
                <w:iCs/>
                <w:sz w:val="18"/>
                <w:szCs w:val="18"/>
              </w:rPr>
              <w:t>X</w:t>
            </w:r>
            <w:r w:rsidRPr="001E64D1">
              <w:rPr>
                <w:i/>
                <w:iCs/>
                <w:sz w:val="18"/>
                <w:szCs w:val="18"/>
                <w:vertAlign w:val="subscript"/>
              </w:rPr>
              <w:t>e</w:t>
            </w:r>
            <w:r w:rsidRPr="001E64D1">
              <w:rPr>
                <w:sz w:val="18"/>
                <w:szCs w:val="18"/>
              </w:rPr>
              <w:t xml:space="preserve"> – </w:t>
            </w:r>
            <w:r w:rsidRPr="001E64D1">
              <w:rPr>
                <w:i/>
                <w:iCs/>
                <w:sz w:val="18"/>
                <w:szCs w:val="18"/>
              </w:rPr>
              <w:t>X</w:t>
            </w:r>
            <w:r w:rsidRPr="001E64D1">
              <w:rPr>
                <w:i/>
                <w:iCs/>
                <w:sz w:val="18"/>
                <w:szCs w:val="18"/>
                <w:vertAlign w:val="subscript"/>
              </w:rPr>
              <w:t>n</w:t>
            </w:r>
          </w:p>
        </w:tc>
      </w:tr>
      <w:tr w:rsidR="004071E6" w:rsidRPr="001E64D1" w14:paraId="0438D6C8" w14:textId="77777777" w:rsidTr="006C10A0">
        <w:trPr>
          <w:jc w:val="center"/>
        </w:trPr>
        <w:tc>
          <w:tcPr>
            <w:tcW w:w="846" w:type="dxa"/>
            <w:shd w:val="clear" w:color="auto" w:fill="auto"/>
          </w:tcPr>
          <w:p w14:paraId="44A2FE14" w14:textId="77777777" w:rsidR="004071E6" w:rsidRPr="001E64D1" w:rsidRDefault="004071E6" w:rsidP="004071E6">
            <w:pPr>
              <w:pStyle w:val="Normalaftertitle"/>
              <w:spacing w:before="40"/>
              <w:rPr>
                <w:sz w:val="18"/>
                <w:szCs w:val="18"/>
              </w:rPr>
            </w:pPr>
          </w:p>
        </w:tc>
        <w:tc>
          <w:tcPr>
            <w:tcW w:w="5386" w:type="dxa"/>
            <w:shd w:val="clear" w:color="auto" w:fill="auto"/>
          </w:tcPr>
          <w:p w14:paraId="3BFA3163" w14:textId="77777777" w:rsidR="004071E6" w:rsidRPr="001E64D1" w:rsidRDefault="004071E6" w:rsidP="004071E6">
            <w:pPr>
              <w:pStyle w:val="Normalaftertitle"/>
              <w:spacing w:before="40"/>
              <w:rPr>
                <w:sz w:val="18"/>
                <w:szCs w:val="18"/>
              </w:rPr>
            </w:pPr>
            <w:r w:rsidRPr="001E64D1">
              <w:rPr>
                <w:sz w:val="18"/>
                <w:szCs w:val="18"/>
              </w:rPr>
              <w:t xml:space="preserve">Vector </w:t>
            </w:r>
            <w:r w:rsidRPr="001E64D1">
              <w:rPr>
                <w:i/>
                <w:iCs/>
                <w:sz w:val="18"/>
                <w:szCs w:val="18"/>
              </w:rPr>
              <w:t>Y</w:t>
            </w:r>
            <w:r w:rsidRPr="001E64D1">
              <w:rPr>
                <w:sz w:val="18"/>
                <w:szCs w:val="18"/>
              </w:rPr>
              <w:t xml:space="preserve"> (km)</w:t>
            </w:r>
          </w:p>
        </w:tc>
        <w:tc>
          <w:tcPr>
            <w:tcW w:w="1134" w:type="dxa"/>
            <w:shd w:val="clear" w:color="auto" w:fill="auto"/>
          </w:tcPr>
          <w:p w14:paraId="084580EE" w14:textId="77777777" w:rsidR="004071E6" w:rsidRPr="001E64D1" w:rsidRDefault="004071E6" w:rsidP="004071E6">
            <w:pPr>
              <w:pStyle w:val="Normalaftertitle"/>
              <w:spacing w:before="40"/>
              <w:rPr>
                <w:i/>
                <w:iCs/>
                <w:sz w:val="18"/>
                <w:szCs w:val="18"/>
              </w:rPr>
            </w:pPr>
            <w:r w:rsidRPr="001E64D1">
              <w:rPr>
                <w:i/>
                <w:iCs/>
                <w:sz w:val="18"/>
                <w:szCs w:val="18"/>
              </w:rPr>
              <w:t>Y</w:t>
            </w:r>
          </w:p>
        </w:tc>
        <w:tc>
          <w:tcPr>
            <w:tcW w:w="1134" w:type="dxa"/>
            <w:shd w:val="clear" w:color="auto" w:fill="auto"/>
          </w:tcPr>
          <w:p w14:paraId="6D6FD564" w14:textId="77777777" w:rsidR="004071E6" w:rsidRPr="001E64D1" w:rsidRDefault="004071E6" w:rsidP="004071E6">
            <w:pPr>
              <w:pStyle w:val="Normalaftertitle"/>
              <w:spacing w:before="40"/>
              <w:jc w:val="right"/>
              <w:rPr>
                <w:sz w:val="18"/>
                <w:szCs w:val="18"/>
              </w:rPr>
            </w:pPr>
            <w:r w:rsidRPr="001E64D1">
              <w:rPr>
                <w:sz w:val="18"/>
                <w:szCs w:val="18"/>
              </w:rPr>
              <w:t>1 036.788</w:t>
            </w:r>
          </w:p>
        </w:tc>
        <w:tc>
          <w:tcPr>
            <w:tcW w:w="5959" w:type="dxa"/>
            <w:shd w:val="clear" w:color="auto" w:fill="auto"/>
          </w:tcPr>
          <w:p w14:paraId="765A6099" w14:textId="77777777" w:rsidR="004071E6" w:rsidRPr="001E64D1" w:rsidRDefault="004071E6" w:rsidP="00E5513E">
            <w:pPr>
              <w:pStyle w:val="Normalaftertitle"/>
              <w:spacing w:before="40"/>
              <w:jc w:val="left"/>
              <w:rPr>
                <w:sz w:val="18"/>
                <w:szCs w:val="18"/>
              </w:rPr>
            </w:pPr>
            <w:r w:rsidRPr="001E64D1">
              <w:rPr>
                <w:i/>
                <w:iCs/>
                <w:sz w:val="18"/>
                <w:szCs w:val="18"/>
              </w:rPr>
              <w:t>Y</w:t>
            </w:r>
            <w:r w:rsidRPr="001E64D1">
              <w:rPr>
                <w:i/>
                <w:iCs/>
                <w:sz w:val="18"/>
                <w:szCs w:val="18"/>
                <w:vertAlign w:val="subscript"/>
              </w:rPr>
              <w:t>e</w:t>
            </w:r>
            <w:r w:rsidRPr="001E64D1">
              <w:rPr>
                <w:sz w:val="18"/>
                <w:szCs w:val="18"/>
              </w:rPr>
              <w:t xml:space="preserve"> – </w:t>
            </w:r>
            <w:r w:rsidRPr="001E64D1">
              <w:rPr>
                <w:i/>
                <w:iCs/>
                <w:sz w:val="18"/>
                <w:szCs w:val="18"/>
              </w:rPr>
              <w:t>Y</w:t>
            </w:r>
            <w:r w:rsidRPr="001E64D1">
              <w:rPr>
                <w:i/>
                <w:iCs/>
                <w:sz w:val="18"/>
                <w:szCs w:val="18"/>
                <w:vertAlign w:val="subscript"/>
              </w:rPr>
              <w:t>n</w:t>
            </w:r>
          </w:p>
        </w:tc>
      </w:tr>
      <w:tr w:rsidR="004071E6" w:rsidRPr="001E64D1" w14:paraId="4C1FC651" w14:textId="77777777" w:rsidTr="006C10A0">
        <w:trPr>
          <w:jc w:val="center"/>
        </w:trPr>
        <w:tc>
          <w:tcPr>
            <w:tcW w:w="846" w:type="dxa"/>
            <w:shd w:val="clear" w:color="auto" w:fill="auto"/>
          </w:tcPr>
          <w:p w14:paraId="13945A40" w14:textId="77777777" w:rsidR="004071E6" w:rsidRPr="001E64D1" w:rsidRDefault="004071E6" w:rsidP="004071E6">
            <w:pPr>
              <w:pStyle w:val="Normalaftertitle"/>
              <w:spacing w:before="40"/>
              <w:rPr>
                <w:sz w:val="18"/>
                <w:szCs w:val="18"/>
              </w:rPr>
            </w:pPr>
          </w:p>
        </w:tc>
        <w:tc>
          <w:tcPr>
            <w:tcW w:w="5386" w:type="dxa"/>
            <w:shd w:val="clear" w:color="auto" w:fill="auto"/>
          </w:tcPr>
          <w:p w14:paraId="3D570771" w14:textId="77777777" w:rsidR="004071E6" w:rsidRPr="001E64D1" w:rsidRDefault="004071E6" w:rsidP="004071E6">
            <w:pPr>
              <w:pStyle w:val="Normalaftertitle"/>
              <w:spacing w:before="40"/>
              <w:rPr>
                <w:sz w:val="18"/>
                <w:szCs w:val="18"/>
              </w:rPr>
            </w:pPr>
            <w:r w:rsidRPr="001E64D1">
              <w:rPr>
                <w:sz w:val="18"/>
                <w:szCs w:val="18"/>
              </w:rPr>
              <w:t xml:space="preserve">Vector </w:t>
            </w:r>
            <w:r w:rsidRPr="001E64D1">
              <w:rPr>
                <w:i/>
                <w:iCs/>
                <w:sz w:val="18"/>
                <w:szCs w:val="18"/>
              </w:rPr>
              <w:t>Z</w:t>
            </w:r>
            <w:r w:rsidRPr="001E64D1">
              <w:rPr>
                <w:sz w:val="18"/>
                <w:szCs w:val="18"/>
              </w:rPr>
              <w:t xml:space="preserve"> (km)</w:t>
            </w:r>
          </w:p>
        </w:tc>
        <w:tc>
          <w:tcPr>
            <w:tcW w:w="1134" w:type="dxa"/>
            <w:shd w:val="clear" w:color="auto" w:fill="auto"/>
          </w:tcPr>
          <w:p w14:paraId="4EC54ABF" w14:textId="77777777" w:rsidR="004071E6" w:rsidRPr="001E64D1" w:rsidRDefault="004071E6" w:rsidP="004071E6">
            <w:pPr>
              <w:pStyle w:val="Normalaftertitle"/>
              <w:spacing w:before="40"/>
              <w:rPr>
                <w:i/>
                <w:iCs/>
                <w:sz w:val="18"/>
                <w:szCs w:val="18"/>
              </w:rPr>
            </w:pPr>
            <w:r w:rsidRPr="001E64D1">
              <w:rPr>
                <w:i/>
                <w:iCs/>
                <w:sz w:val="18"/>
                <w:szCs w:val="18"/>
              </w:rPr>
              <w:t>Z</w:t>
            </w:r>
          </w:p>
        </w:tc>
        <w:tc>
          <w:tcPr>
            <w:tcW w:w="1134" w:type="dxa"/>
            <w:shd w:val="clear" w:color="auto" w:fill="auto"/>
          </w:tcPr>
          <w:p w14:paraId="01D17348" w14:textId="77777777" w:rsidR="004071E6" w:rsidRPr="001E64D1" w:rsidRDefault="004071E6" w:rsidP="004071E6">
            <w:pPr>
              <w:pStyle w:val="Normalaftertitle"/>
              <w:spacing w:before="40"/>
              <w:jc w:val="right"/>
              <w:rPr>
                <w:sz w:val="18"/>
                <w:szCs w:val="18"/>
              </w:rPr>
            </w:pPr>
            <w:r w:rsidRPr="001E64D1">
              <w:rPr>
                <w:sz w:val="18"/>
                <w:szCs w:val="18"/>
              </w:rPr>
              <w:t>16.219 97</w:t>
            </w:r>
          </w:p>
        </w:tc>
        <w:tc>
          <w:tcPr>
            <w:tcW w:w="5959" w:type="dxa"/>
            <w:shd w:val="clear" w:color="auto" w:fill="auto"/>
          </w:tcPr>
          <w:p w14:paraId="5B40483A" w14:textId="77777777" w:rsidR="004071E6" w:rsidRPr="001E64D1" w:rsidRDefault="004071E6" w:rsidP="00E5513E">
            <w:pPr>
              <w:pStyle w:val="Normalaftertitle"/>
              <w:spacing w:before="40"/>
              <w:jc w:val="left"/>
              <w:rPr>
                <w:sz w:val="18"/>
                <w:szCs w:val="18"/>
              </w:rPr>
            </w:pPr>
            <w:r w:rsidRPr="001E64D1">
              <w:rPr>
                <w:i/>
                <w:iCs/>
                <w:sz w:val="18"/>
                <w:szCs w:val="18"/>
              </w:rPr>
              <w:t>Z</w:t>
            </w:r>
            <w:r w:rsidRPr="001E64D1">
              <w:rPr>
                <w:i/>
                <w:iCs/>
                <w:sz w:val="18"/>
                <w:szCs w:val="18"/>
                <w:vertAlign w:val="subscript"/>
              </w:rPr>
              <w:t>e</w:t>
            </w:r>
            <w:r w:rsidRPr="001E64D1">
              <w:rPr>
                <w:sz w:val="18"/>
                <w:szCs w:val="18"/>
              </w:rPr>
              <w:t xml:space="preserve"> – </w:t>
            </w:r>
            <w:r w:rsidRPr="001E64D1">
              <w:rPr>
                <w:i/>
                <w:iCs/>
                <w:sz w:val="18"/>
                <w:szCs w:val="18"/>
              </w:rPr>
              <w:t>Z</w:t>
            </w:r>
            <w:r w:rsidRPr="001E64D1">
              <w:rPr>
                <w:i/>
                <w:iCs/>
                <w:sz w:val="18"/>
                <w:szCs w:val="18"/>
                <w:vertAlign w:val="subscript"/>
              </w:rPr>
              <w:t>n</w:t>
            </w:r>
          </w:p>
        </w:tc>
      </w:tr>
    </w:tbl>
    <w:p w14:paraId="1E81E6D4" w14:textId="2DD0C067" w:rsidR="004071E6" w:rsidRDefault="004071E6" w:rsidP="004071E6">
      <w:pPr>
        <w:rPr>
          <w:lang w:val="en-GB"/>
        </w:rPr>
      </w:pPr>
    </w:p>
    <w:p w14:paraId="3C71EFB5" w14:textId="77777777" w:rsidR="004071E6" w:rsidRPr="004071E6" w:rsidRDefault="004071E6" w:rsidP="004071E6">
      <w:pPr>
        <w:rPr>
          <w:lang w:val="en-GB"/>
        </w:rPr>
      </w:pPr>
    </w:p>
    <w:p w14:paraId="219132A9" w14:textId="07679BA0" w:rsidR="005C6558" w:rsidRDefault="005C6558" w:rsidP="005C6558">
      <w:pPr>
        <w:pStyle w:val="TableNo"/>
        <w:spacing w:before="0"/>
        <w:rPr>
          <w:lang w:val="en-GB"/>
        </w:rPr>
      </w:pPr>
      <w:r w:rsidRPr="00C44F1C">
        <w:rPr>
          <w:lang w:val="en-GB"/>
        </w:rPr>
        <w:t>TABLE 2 (</w:t>
      </w:r>
      <w:r w:rsidRPr="00C44F1C">
        <w:rPr>
          <w:i/>
          <w:lang w:val="en-GB"/>
        </w:rPr>
        <w:t>continued</w:t>
      </w:r>
      <w:r w:rsidRPr="00C44F1C">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46"/>
        <w:gridCol w:w="5386"/>
        <w:gridCol w:w="1134"/>
        <w:gridCol w:w="1134"/>
        <w:gridCol w:w="5959"/>
      </w:tblGrid>
      <w:tr w:rsidR="004071E6" w:rsidRPr="001541ED" w14:paraId="439A2747" w14:textId="77777777" w:rsidTr="006C10A0">
        <w:trPr>
          <w:jc w:val="center"/>
        </w:trPr>
        <w:tc>
          <w:tcPr>
            <w:tcW w:w="846" w:type="dxa"/>
            <w:shd w:val="clear" w:color="auto" w:fill="auto"/>
          </w:tcPr>
          <w:p w14:paraId="5B995C82" w14:textId="77777777" w:rsidR="004071E6" w:rsidRPr="003F66D0" w:rsidRDefault="004071E6" w:rsidP="004071E6">
            <w:pPr>
              <w:pStyle w:val="Normalaftertitle"/>
              <w:spacing w:before="40"/>
              <w:rPr>
                <w:sz w:val="18"/>
                <w:szCs w:val="18"/>
              </w:rPr>
            </w:pPr>
          </w:p>
        </w:tc>
        <w:tc>
          <w:tcPr>
            <w:tcW w:w="5386" w:type="dxa"/>
            <w:shd w:val="clear" w:color="auto" w:fill="auto"/>
          </w:tcPr>
          <w:p w14:paraId="257ED78C" w14:textId="77777777" w:rsidR="004071E6" w:rsidRPr="003F66D0" w:rsidRDefault="004071E6" w:rsidP="004071E6">
            <w:pPr>
              <w:pStyle w:val="Normalaftertitle"/>
              <w:spacing w:before="40"/>
              <w:rPr>
                <w:sz w:val="18"/>
                <w:szCs w:val="18"/>
              </w:rPr>
            </w:pPr>
            <w:r w:rsidRPr="003F66D0">
              <w:rPr>
                <w:sz w:val="18"/>
                <w:szCs w:val="18"/>
              </w:rPr>
              <w:t xml:space="preserve">Vector </w:t>
            </w:r>
            <w:r w:rsidRPr="00A7152B">
              <w:rPr>
                <w:i/>
                <w:iCs/>
                <w:sz w:val="18"/>
                <w:szCs w:val="18"/>
              </w:rPr>
              <w:t xml:space="preserve">r </w:t>
            </w:r>
            <w:r w:rsidRPr="003F66D0">
              <w:rPr>
                <w:sz w:val="18"/>
                <w:szCs w:val="18"/>
              </w:rPr>
              <w:t>(km)</w:t>
            </w:r>
          </w:p>
        </w:tc>
        <w:tc>
          <w:tcPr>
            <w:tcW w:w="1134" w:type="dxa"/>
            <w:shd w:val="clear" w:color="auto" w:fill="auto"/>
          </w:tcPr>
          <w:p w14:paraId="0E1FD40E" w14:textId="77777777" w:rsidR="004071E6" w:rsidRPr="004F28DD" w:rsidRDefault="004071E6" w:rsidP="004071E6">
            <w:pPr>
              <w:pStyle w:val="Normalaftertitle"/>
              <w:spacing w:before="40"/>
              <w:rPr>
                <w:i/>
                <w:iCs/>
                <w:sz w:val="18"/>
                <w:szCs w:val="18"/>
              </w:rPr>
            </w:pPr>
            <w:proofErr w:type="gramStart"/>
            <w:r w:rsidRPr="004F28DD">
              <w:rPr>
                <w:i/>
                <w:iCs/>
                <w:sz w:val="18"/>
                <w:szCs w:val="18"/>
              </w:rPr>
              <w:t>r</w:t>
            </w:r>
            <w:proofErr w:type="gramEnd"/>
          </w:p>
        </w:tc>
        <w:tc>
          <w:tcPr>
            <w:tcW w:w="1134" w:type="dxa"/>
            <w:shd w:val="clear" w:color="auto" w:fill="auto"/>
          </w:tcPr>
          <w:p w14:paraId="7616C76B" w14:textId="77777777" w:rsidR="004071E6" w:rsidRPr="003F66D0" w:rsidRDefault="004071E6" w:rsidP="004071E6">
            <w:pPr>
              <w:pStyle w:val="Normalaftertitle"/>
              <w:spacing w:before="40"/>
              <w:jc w:val="right"/>
              <w:rPr>
                <w:sz w:val="18"/>
                <w:szCs w:val="18"/>
              </w:rPr>
            </w:pPr>
            <w:r w:rsidRPr="003F66D0">
              <w:rPr>
                <w:sz w:val="18"/>
                <w:szCs w:val="18"/>
              </w:rPr>
              <w:t>2</w:t>
            </w:r>
            <w:r>
              <w:rPr>
                <w:sz w:val="18"/>
                <w:szCs w:val="18"/>
              </w:rPr>
              <w:t> </w:t>
            </w:r>
            <w:r w:rsidRPr="003F66D0">
              <w:rPr>
                <w:sz w:val="18"/>
                <w:szCs w:val="18"/>
              </w:rPr>
              <w:t>494.76</w:t>
            </w:r>
          </w:p>
        </w:tc>
        <w:tc>
          <w:tcPr>
            <w:tcW w:w="5959" w:type="dxa"/>
            <w:shd w:val="clear" w:color="auto" w:fill="auto"/>
          </w:tcPr>
          <w:p w14:paraId="62ED45C3" w14:textId="77777777" w:rsidR="004071E6" w:rsidRPr="001541ED" w:rsidRDefault="00EB4326" w:rsidP="004071E6">
            <w:pPr>
              <w:pStyle w:val="Normalaftertitle"/>
              <w:spacing w:before="40"/>
              <w:rPr>
                <w:sz w:val="18"/>
                <w:szCs w:val="18"/>
              </w:rPr>
            </w:pPr>
            <m:oMathPara>
              <m:oMathParaPr>
                <m:jc m:val="left"/>
              </m:oMathParaPr>
              <m:oMath>
                <m:rad>
                  <m:radPr>
                    <m:degHide m:val="1"/>
                    <m:ctrlPr>
                      <w:rPr>
                        <w:rFonts w:ascii="Cambria Math" w:hAnsi="Cambria Math"/>
                        <w:i/>
                        <w:sz w:val="18"/>
                        <w:szCs w:val="18"/>
                      </w:rPr>
                    </m:ctrlPr>
                  </m:radPr>
                  <m:deg/>
                  <m:e>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Y</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Z</m:t>
                        </m:r>
                      </m:e>
                      <m:sup>
                        <m:r>
                          <w:rPr>
                            <w:rFonts w:ascii="Cambria Math" w:hAnsi="Cambria Math"/>
                            <w:sz w:val="18"/>
                            <w:szCs w:val="18"/>
                          </w:rPr>
                          <m:t>2</m:t>
                        </m:r>
                      </m:sup>
                    </m:sSup>
                  </m:e>
                </m:rad>
              </m:oMath>
            </m:oMathPara>
          </w:p>
        </w:tc>
      </w:tr>
      <w:tr w:rsidR="004071E6" w:rsidRPr="003F66D0" w14:paraId="26B3509A" w14:textId="77777777" w:rsidTr="006C10A0">
        <w:trPr>
          <w:jc w:val="center"/>
        </w:trPr>
        <w:tc>
          <w:tcPr>
            <w:tcW w:w="6232" w:type="dxa"/>
            <w:gridSpan w:val="2"/>
            <w:shd w:val="clear" w:color="auto" w:fill="auto"/>
          </w:tcPr>
          <w:p w14:paraId="0BE195AE" w14:textId="77777777" w:rsidR="004071E6" w:rsidRPr="003F66D0" w:rsidRDefault="004071E6" w:rsidP="004071E6">
            <w:pPr>
              <w:pStyle w:val="Normalaftertitle"/>
              <w:spacing w:before="40"/>
              <w:rPr>
                <w:sz w:val="18"/>
                <w:szCs w:val="18"/>
              </w:rPr>
            </w:pPr>
            <w:r w:rsidRPr="003F66D0">
              <w:rPr>
                <w:sz w:val="18"/>
                <w:szCs w:val="18"/>
              </w:rPr>
              <w:t>North vector</w:t>
            </w:r>
          </w:p>
        </w:tc>
        <w:tc>
          <w:tcPr>
            <w:tcW w:w="1134" w:type="dxa"/>
            <w:shd w:val="clear" w:color="auto" w:fill="auto"/>
          </w:tcPr>
          <w:p w14:paraId="6837E13E" w14:textId="77777777" w:rsidR="004071E6" w:rsidRPr="003F66D0" w:rsidRDefault="004071E6" w:rsidP="004071E6">
            <w:pPr>
              <w:pStyle w:val="Normalaftertitle"/>
              <w:spacing w:before="40"/>
              <w:rPr>
                <w:sz w:val="18"/>
                <w:szCs w:val="18"/>
              </w:rPr>
            </w:pPr>
          </w:p>
        </w:tc>
        <w:tc>
          <w:tcPr>
            <w:tcW w:w="1134" w:type="dxa"/>
            <w:shd w:val="clear" w:color="auto" w:fill="auto"/>
          </w:tcPr>
          <w:p w14:paraId="42C8E7BB" w14:textId="77777777" w:rsidR="004071E6" w:rsidRPr="003F66D0" w:rsidRDefault="004071E6" w:rsidP="004071E6">
            <w:pPr>
              <w:pStyle w:val="Normalaftertitle"/>
              <w:spacing w:before="40"/>
              <w:jc w:val="right"/>
              <w:rPr>
                <w:sz w:val="18"/>
                <w:szCs w:val="18"/>
              </w:rPr>
            </w:pPr>
          </w:p>
        </w:tc>
        <w:tc>
          <w:tcPr>
            <w:tcW w:w="5959" w:type="dxa"/>
            <w:shd w:val="clear" w:color="auto" w:fill="auto"/>
          </w:tcPr>
          <w:p w14:paraId="306ED377" w14:textId="77777777" w:rsidR="004071E6" w:rsidRPr="003F66D0" w:rsidRDefault="004071E6" w:rsidP="004071E6">
            <w:pPr>
              <w:pStyle w:val="Normalaftertitle"/>
              <w:spacing w:before="40"/>
              <w:rPr>
                <w:sz w:val="18"/>
                <w:szCs w:val="18"/>
              </w:rPr>
            </w:pPr>
          </w:p>
        </w:tc>
      </w:tr>
      <w:tr w:rsidR="004071E6" w:rsidRPr="003F66D0" w14:paraId="1FB444CE" w14:textId="77777777" w:rsidTr="006C10A0">
        <w:trPr>
          <w:jc w:val="center"/>
        </w:trPr>
        <w:tc>
          <w:tcPr>
            <w:tcW w:w="846" w:type="dxa"/>
            <w:shd w:val="clear" w:color="auto" w:fill="auto"/>
          </w:tcPr>
          <w:p w14:paraId="4827EBA7" w14:textId="77777777" w:rsidR="004071E6" w:rsidRPr="003F66D0" w:rsidRDefault="004071E6" w:rsidP="004071E6">
            <w:pPr>
              <w:pStyle w:val="Normalaftertitle"/>
              <w:spacing w:before="40"/>
              <w:rPr>
                <w:sz w:val="18"/>
                <w:szCs w:val="18"/>
              </w:rPr>
            </w:pPr>
          </w:p>
        </w:tc>
        <w:tc>
          <w:tcPr>
            <w:tcW w:w="5386" w:type="dxa"/>
            <w:shd w:val="clear" w:color="auto" w:fill="auto"/>
          </w:tcPr>
          <w:p w14:paraId="3E8838FD" w14:textId="77777777" w:rsidR="004071E6" w:rsidRPr="003F66D0" w:rsidRDefault="004071E6" w:rsidP="004071E6">
            <w:pPr>
              <w:pStyle w:val="Normalaftertitle"/>
              <w:spacing w:before="40"/>
              <w:rPr>
                <w:sz w:val="18"/>
                <w:szCs w:val="18"/>
              </w:rPr>
            </w:pPr>
            <w:r w:rsidRPr="003F66D0">
              <w:rPr>
                <w:sz w:val="18"/>
                <w:szCs w:val="18"/>
              </w:rPr>
              <w:t xml:space="preserve">North </w:t>
            </w:r>
            <w:r w:rsidRPr="002510D8">
              <w:rPr>
                <w:i/>
                <w:iCs/>
                <w:sz w:val="18"/>
                <w:szCs w:val="18"/>
              </w:rPr>
              <w:t>X</w:t>
            </w:r>
          </w:p>
        </w:tc>
        <w:tc>
          <w:tcPr>
            <w:tcW w:w="1134" w:type="dxa"/>
            <w:shd w:val="clear" w:color="auto" w:fill="auto"/>
          </w:tcPr>
          <w:p w14:paraId="0AFF1B27" w14:textId="77777777" w:rsidR="004071E6" w:rsidRPr="001541ED" w:rsidRDefault="004071E6" w:rsidP="004071E6">
            <w:pPr>
              <w:pStyle w:val="Normalaftertitle"/>
              <w:spacing w:before="40"/>
              <w:rPr>
                <w:sz w:val="18"/>
                <w:szCs w:val="18"/>
              </w:rPr>
            </w:pPr>
            <w:r w:rsidRPr="001541ED">
              <w:rPr>
                <w:i/>
                <w:iCs/>
                <w:sz w:val="18"/>
                <w:szCs w:val="18"/>
              </w:rPr>
              <w:t>N</w:t>
            </w:r>
            <w:r w:rsidRPr="001541ED">
              <w:rPr>
                <w:i/>
                <w:iCs/>
                <w:sz w:val="18"/>
                <w:szCs w:val="18"/>
                <w:vertAlign w:val="subscript"/>
              </w:rPr>
              <w:t>x</w:t>
            </w:r>
          </w:p>
        </w:tc>
        <w:tc>
          <w:tcPr>
            <w:tcW w:w="1134" w:type="dxa"/>
            <w:shd w:val="clear" w:color="auto" w:fill="auto"/>
          </w:tcPr>
          <w:p w14:paraId="77C16774" w14:textId="77777777" w:rsidR="004071E6" w:rsidRPr="003F66D0" w:rsidRDefault="004071E6" w:rsidP="004071E6">
            <w:pPr>
              <w:pStyle w:val="Normalaftertitle"/>
              <w:spacing w:before="40"/>
              <w:jc w:val="right"/>
              <w:rPr>
                <w:sz w:val="18"/>
                <w:szCs w:val="18"/>
              </w:rPr>
            </w:pPr>
            <w:r w:rsidRPr="003F66D0">
              <w:rPr>
                <w:sz w:val="18"/>
                <w:szCs w:val="18"/>
              </w:rPr>
              <w:t>0</w:t>
            </w:r>
          </w:p>
        </w:tc>
        <w:tc>
          <w:tcPr>
            <w:tcW w:w="5959" w:type="dxa"/>
            <w:shd w:val="clear" w:color="auto" w:fill="auto"/>
          </w:tcPr>
          <w:p w14:paraId="51AAC77F" w14:textId="77777777" w:rsidR="004071E6" w:rsidRPr="003F66D0" w:rsidRDefault="004071E6" w:rsidP="004071E6">
            <w:pPr>
              <w:pStyle w:val="Normalaftertitle"/>
              <w:spacing w:before="40"/>
              <w:rPr>
                <w:sz w:val="18"/>
                <w:szCs w:val="18"/>
              </w:rPr>
            </w:pPr>
            <w:r w:rsidRPr="003F66D0">
              <w:rPr>
                <w:sz w:val="18"/>
                <w:szCs w:val="18"/>
              </w:rPr>
              <w:t xml:space="preserve">North vector </w:t>
            </w:r>
            <w:r w:rsidRPr="00A7152B">
              <w:rPr>
                <w:i/>
                <w:iCs/>
                <w:sz w:val="18"/>
                <w:szCs w:val="18"/>
              </w:rPr>
              <w:t>x</w:t>
            </w:r>
            <w:r w:rsidRPr="003F66D0">
              <w:rPr>
                <w:sz w:val="18"/>
                <w:szCs w:val="18"/>
              </w:rPr>
              <w:t xml:space="preserve"> component</w:t>
            </w:r>
          </w:p>
        </w:tc>
      </w:tr>
      <w:tr w:rsidR="004071E6" w:rsidRPr="003F66D0" w14:paraId="229F3DC7" w14:textId="77777777" w:rsidTr="006C10A0">
        <w:trPr>
          <w:jc w:val="center"/>
        </w:trPr>
        <w:tc>
          <w:tcPr>
            <w:tcW w:w="846" w:type="dxa"/>
            <w:shd w:val="clear" w:color="auto" w:fill="auto"/>
          </w:tcPr>
          <w:p w14:paraId="61C05B5D" w14:textId="77777777" w:rsidR="004071E6" w:rsidRPr="003F66D0" w:rsidRDefault="004071E6" w:rsidP="004071E6">
            <w:pPr>
              <w:pStyle w:val="Normalaftertitle"/>
              <w:spacing w:before="40"/>
              <w:rPr>
                <w:sz w:val="18"/>
                <w:szCs w:val="18"/>
              </w:rPr>
            </w:pPr>
          </w:p>
        </w:tc>
        <w:tc>
          <w:tcPr>
            <w:tcW w:w="5386" w:type="dxa"/>
            <w:shd w:val="clear" w:color="auto" w:fill="auto"/>
          </w:tcPr>
          <w:p w14:paraId="2B7DF865" w14:textId="77777777" w:rsidR="004071E6" w:rsidRPr="003F66D0" w:rsidRDefault="004071E6" w:rsidP="004071E6">
            <w:pPr>
              <w:pStyle w:val="Normalaftertitle"/>
              <w:spacing w:before="40"/>
              <w:rPr>
                <w:sz w:val="18"/>
                <w:szCs w:val="18"/>
              </w:rPr>
            </w:pPr>
            <w:r w:rsidRPr="003F66D0">
              <w:rPr>
                <w:sz w:val="18"/>
                <w:szCs w:val="18"/>
              </w:rPr>
              <w:t xml:space="preserve">North </w:t>
            </w:r>
            <w:r w:rsidRPr="002510D8">
              <w:rPr>
                <w:i/>
                <w:iCs/>
                <w:sz w:val="18"/>
                <w:szCs w:val="18"/>
              </w:rPr>
              <w:t>Y</w:t>
            </w:r>
          </w:p>
        </w:tc>
        <w:tc>
          <w:tcPr>
            <w:tcW w:w="1134" w:type="dxa"/>
            <w:shd w:val="clear" w:color="auto" w:fill="auto"/>
          </w:tcPr>
          <w:p w14:paraId="1AAF0CF7" w14:textId="77777777" w:rsidR="004071E6" w:rsidRPr="001541ED" w:rsidRDefault="004071E6" w:rsidP="004071E6">
            <w:pPr>
              <w:pStyle w:val="Normalaftertitle"/>
              <w:spacing w:before="40"/>
              <w:rPr>
                <w:sz w:val="18"/>
                <w:szCs w:val="18"/>
              </w:rPr>
            </w:pPr>
            <w:r w:rsidRPr="001541ED">
              <w:rPr>
                <w:i/>
                <w:iCs/>
                <w:sz w:val="18"/>
                <w:szCs w:val="18"/>
              </w:rPr>
              <w:t>N</w:t>
            </w:r>
            <w:r w:rsidRPr="001541ED">
              <w:rPr>
                <w:i/>
                <w:iCs/>
                <w:sz w:val="18"/>
                <w:szCs w:val="18"/>
                <w:vertAlign w:val="subscript"/>
              </w:rPr>
              <w:t>y</w:t>
            </w:r>
          </w:p>
        </w:tc>
        <w:tc>
          <w:tcPr>
            <w:tcW w:w="1134" w:type="dxa"/>
            <w:shd w:val="clear" w:color="auto" w:fill="auto"/>
          </w:tcPr>
          <w:p w14:paraId="48912424" w14:textId="77777777" w:rsidR="004071E6" w:rsidRPr="003F66D0" w:rsidRDefault="004071E6" w:rsidP="004071E6">
            <w:pPr>
              <w:pStyle w:val="Normalaftertitle"/>
              <w:spacing w:before="40"/>
              <w:jc w:val="right"/>
              <w:rPr>
                <w:sz w:val="18"/>
                <w:szCs w:val="18"/>
              </w:rPr>
            </w:pPr>
            <w:r w:rsidRPr="003F66D0">
              <w:rPr>
                <w:sz w:val="18"/>
                <w:szCs w:val="18"/>
              </w:rPr>
              <w:t>0</w:t>
            </w:r>
          </w:p>
        </w:tc>
        <w:tc>
          <w:tcPr>
            <w:tcW w:w="5959" w:type="dxa"/>
            <w:shd w:val="clear" w:color="auto" w:fill="auto"/>
          </w:tcPr>
          <w:p w14:paraId="03244CB4" w14:textId="77777777" w:rsidR="004071E6" w:rsidRPr="003F66D0" w:rsidRDefault="004071E6" w:rsidP="004071E6">
            <w:pPr>
              <w:pStyle w:val="Normalaftertitle"/>
              <w:spacing w:before="40"/>
              <w:rPr>
                <w:sz w:val="18"/>
                <w:szCs w:val="18"/>
              </w:rPr>
            </w:pPr>
            <w:r w:rsidRPr="003F66D0">
              <w:rPr>
                <w:sz w:val="18"/>
                <w:szCs w:val="18"/>
              </w:rPr>
              <w:t xml:space="preserve">North vector </w:t>
            </w:r>
            <w:r w:rsidRPr="00A7152B">
              <w:rPr>
                <w:i/>
                <w:iCs/>
                <w:sz w:val="18"/>
                <w:szCs w:val="18"/>
              </w:rPr>
              <w:t>y</w:t>
            </w:r>
            <w:r w:rsidRPr="003F66D0">
              <w:rPr>
                <w:sz w:val="18"/>
                <w:szCs w:val="18"/>
              </w:rPr>
              <w:t xml:space="preserve"> component</w:t>
            </w:r>
          </w:p>
        </w:tc>
      </w:tr>
      <w:tr w:rsidR="004071E6" w:rsidRPr="003F66D0" w14:paraId="06CEB55A" w14:textId="77777777" w:rsidTr="006C10A0">
        <w:trPr>
          <w:jc w:val="center"/>
        </w:trPr>
        <w:tc>
          <w:tcPr>
            <w:tcW w:w="846" w:type="dxa"/>
            <w:shd w:val="clear" w:color="auto" w:fill="auto"/>
          </w:tcPr>
          <w:p w14:paraId="5211D176" w14:textId="77777777" w:rsidR="004071E6" w:rsidRPr="003F66D0" w:rsidRDefault="004071E6" w:rsidP="004071E6">
            <w:pPr>
              <w:pStyle w:val="Normalaftertitle"/>
              <w:spacing w:before="40"/>
              <w:rPr>
                <w:sz w:val="18"/>
                <w:szCs w:val="18"/>
              </w:rPr>
            </w:pPr>
          </w:p>
        </w:tc>
        <w:tc>
          <w:tcPr>
            <w:tcW w:w="5386" w:type="dxa"/>
            <w:shd w:val="clear" w:color="auto" w:fill="auto"/>
          </w:tcPr>
          <w:p w14:paraId="109D885E" w14:textId="77777777" w:rsidR="004071E6" w:rsidRPr="003F66D0" w:rsidRDefault="004071E6" w:rsidP="004071E6">
            <w:pPr>
              <w:pStyle w:val="Normalaftertitle"/>
              <w:spacing w:before="40"/>
              <w:rPr>
                <w:sz w:val="18"/>
                <w:szCs w:val="18"/>
              </w:rPr>
            </w:pPr>
            <w:r w:rsidRPr="003F66D0">
              <w:rPr>
                <w:sz w:val="18"/>
                <w:szCs w:val="18"/>
              </w:rPr>
              <w:t xml:space="preserve">North </w:t>
            </w:r>
            <w:r w:rsidRPr="002510D8">
              <w:rPr>
                <w:i/>
                <w:iCs/>
                <w:sz w:val="18"/>
                <w:szCs w:val="18"/>
              </w:rPr>
              <w:t>Z</w:t>
            </w:r>
          </w:p>
        </w:tc>
        <w:tc>
          <w:tcPr>
            <w:tcW w:w="1134" w:type="dxa"/>
            <w:shd w:val="clear" w:color="auto" w:fill="auto"/>
          </w:tcPr>
          <w:p w14:paraId="0685323A" w14:textId="77777777" w:rsidR="004071E6" w:rsidRPr="001541ED" w:rsidRDefault="004071E6" w:rsidP="004071E6">
            <w:pPr>
              <w:pStyle w:val="Normalaftertitle"/>
              <w:spacing w:before="40"/>
              <w:rPr>
                <w:sz w:val="18"/>
                <w:szCs w:val="18"/>
              </w:rPr>
            </w:pPr>
            <w:r w:rsidRPr="001541ED">
              <w:rPr>
                <w:i/>
                <w:iCs/>
                <w:sz w:val="18"/>
                <w:szCs w:val="18"/>
              </w:rPr>
              <w:t>N</w:t>
            </w:r>
            <w:r w:rsidRPr="001541ED">
              <w:rPr>
                <w:i/>
                <w:iCs/>
                <w:sz w:val="18"/>
                <w:szCs w:val="18"/>
                <w:vertAlign w:val="subscript"/>
              </w:rPr>
              <w:t>z</w:t>
            </w:r>
          </w:p>
        </w:tc>
        <w:tc>
          <w:tcPr>
            <w:tcW w:w="1134" w:type="dxa"/>
            <w:shd w:val="clear" w:color="auto" w:fill="auto"/>
          </w:tcPr>
          <w:p w14:paraId="3EE497C3" w14:textId="77777777" w:rsidR="004071E6" w:rsidRPr="003F66D0" w:rsidRDefault="004071E6" w:rsidP="004071E6">
            <w:pPr>
              <w:pStyle w:val="Normalaftertitle"/>
              <w:spacing w:before="40"/>
              <w:jc w:val="right"/>
              <w:rPr>
                <w:sz w:val="18"/>
                <w:szCs w:val="18"/>
              </w:rPr>
            </w:pPr>
            <w:r w:rsidRPr="003F66D0">
              <w:rPr>
                <w:sz w:val="18"/>
                <w:szCs w:val="18"/>
              </w:rPr>
              <w:t>1</w:t>
            </w:r>
          </w:p>
        </w:tc>
        <w:tc>
          <w:tcPr>
            <w:tcW w:w="5959" w:type="dxa"/>
            <w:shd w:val="clear" w:color="auto" w:fill="auto"/>
          </w:tcPr>
          <w:p w14:paraId="629EF29F" w14:textId="77777777" w:rsidR="004071E6" w:rsidRPr="003F66D0" w:rsidRDefault="004071E6" w:rsidP="004071E6">
            <w:pPr>
              <w:pStyle w:val="Normalaftertitle"/>
              <w:spacing w:before="40"/>
              <w:rPr>
                <w:sz w:val="18"/>
                <w:szCs w:val="18"/>
              </w:rPr>
            </w:pPr>
            <w:r w:rsidRPr="003F66D0">
              <w:rPr>
                <w:sz w:val="18"/>
                <w:szCs w:val="18"/>
              </w:rPr>
              <w:t xml:space="preserve">North vector </w:t>
            </w:r>
            <w:r w:rsidRPr="002510D8">
              <w:rPr>
                <w:i/>
                <w:iCs/>
                <w:sz w:val="18"/>
                <w:szCs w:val="18"/>
              </w:rPr>
              <w:t>z</w:t>
            </w:r>
            <w:r w:rsidRPr="003F66D0">
              <w:rPr>
                <w:sz w:val="18"/>
                <w:szCs w:val="18"/>
              </w:rPr>
              <w:t xml:space="preserve"> component</w:t>
            </w:r>
          </w:p>
        </w:tc>
      </w:tr>
      <w:tr w:rsidR="004071E6" w:rsidRPr="003F66D0" w14:paraId="0B5CF39C" w14:textId="77777777" w:rsidTr="006C10A0">
        <w:trPr>
          <w:jc w:val="center"/>
        </w:trPr>
        <w:tc>
          <w:tcPr>
            <w:tcW w:w="846" w:type="dxa"/>
            <w:shd w:val="clear" w:color="auto" w:fill="auto"/>
          </w:tcPr>
          <w:p w14:paraId="430FED46" w14:textId="77777777" w:rsidR="004071E6" w:rsidRPr="003F66D0" w:rsidRDefault="004071E6" w:rsidP="004071E6">
            <w:pPr>
              <w:pStyle w:val="Normalaftertitle"/>
              <w:spacing w:before="40"/>
              <w:rPr>
                <w:sz w:val="18"/>
                <w:szCs w:val="18"/>
              </w:rPr>
            </w:pPr>
          </w:p>
        </w:tc>
        <w:tc>
          <w:tcPr>
            <w:tcW w:w="5386" w:type="dxa"/>
            <w:shd w:val="clear" w:color="auto" w:fill="auto"/>
          </w:tcPr>
          <w:p w14:paraId="550E7D61" w14:textId="77777777" w:rsidR="004071E6" w:rsidRPr="003F66D0" w:rsidRDefault="004071E6" w:rsidP="004071E6">
            <w:pPr>
              <w:pStyle w:val="Normalaftertitle"/>
              <w:spacing w:before="40"/>
              <w:rPr>
                <w:sz w:val="18"/>
                <w:szCs w:val="18"/>
              </w:rPr>
            </w:pPr>
            <w:r w:rsidRPr="003F66D0">
              <w:rPr>
                <w:sz w:val="18"/>
                <w:szCs w:val="18"/>
              </w:rPr>
              <w:t xml:space="preserve">North </w:t>
            </w:r>
            <w:r w:rsidRPr="001541ED">
              <w:rPr>
                <w:sz w:val="18"/>
                <w:szCs w:val="18"/>
              </w:rPr>
              <w:t>m</w:t>
            </w:r>
            <w:r w:rsidRPr="003F66D0">
              <w:rPr>
                <w:sz w:val="18"/>
                <w:szCs w:val="18"/>
              </w:rPr>
              <w:t>agnitude</w:t>
            </w:r>
          </w:p>
        </w:tc>
        <w:tc>
          <w:tcPr>
            <w:tcW w:w="1134" w:type="dxa"/>
            <w:shd w:val="clear" w:color="auto" w:fill="auto"/>
          </w:tcPr>
          <w:p w14:paraId="27ECE21C" w14:textId="77777777" w:rsidR="004071E6" w:rsidRPr="001541ED" w:rsidRDefault="004071E6" w:rsidP="004071E6">
            <w:pPr>
              <w:pStyle w:val="Normalaftertitle"/>
              <w:spacing w:before="40"/>
              <w:rPr>
                <w:sz w:val="18"/>
                <w:szCs w:val="18"/>
              </w:rPr>
            </w:pPr>
            <w:r w:rsidRPr="001541ED">
              <w:rPr>
                <w:i/>
                <w:iCs/>
                <w:sz w:val="18"/>
                <w:szCs w:val="18"/>
              </w:rPr>
              <w:t>N</w:t>
            </w:r>
            <w:r w:rsidRPr="001541ED">
              <w:rPr>
                <w:i/>
                <w:iCs/>
                <w:sz w:val="18"/>
                <w:szCs w:val="18"/>
                <w:vertAlign w:val="subscript"/>
              </w:rPr>
              <w:t>mag</w:t>
            </w:r>
          </w:p>
        </w:tc>
        <w:tc>
          <w:tcPr>
            <w:tcW w:w="1134" w:type="dxa"/>
            <w:shd w:val="clear" w:color="auto" w:fill="auto"/>
          </w:tcPr>
          <w:p w14:paraId="45AB06EA" w14:textId="77777777" w:rsidR="004071E6" w:rsidRPr="003F66D0" w:rsidRDefault="004071E6" w:rsidP="004071E6">
            <w:pPr>
              <w:pStyle w:val="Normalaftertitle"/>
              <w:spacing w:before="40"/>
              <w:jc w:val="right"/>
              <w:rPr>
                <w:sz w:val="18"/>
                <w:szCs w:val="18"/>
              </w:rPr>
            </w:pPr>
            <w:r w:rsidRPr="003F66D0">
              <w:rPr>
                <w:sz w:val="18"/>
                <w:szCs w:val="18"/>
              </w:rPr>
              <w:t>1</w:t>
            </w:r>
          </w:p>
        </w:tc>
        <w:tc>
          <w:tcPr>
            <w:tcW w:w="5959" w:type="dxa"/>
            <w:shd w:val="clear" w:color="auto" w:fill="auto"/>
          </w:tcPr>
          <w:p w14:paraId="4D35286E" w14:textId="77777777" w:rsidR="004071E6" w:rsidRPr="003F66D0" w:rsidRDefault="004071E6" w:rsidP="004071E6">
            <w:pPr>
              <w:pStyle w:val="Normalaftertitle"/>
              <w:spacing w:before="40"/>
              <w:rPr>
                <w:sz w:val="18"/>
                <w:szCs w:val="18"/>
              </w:rPr>
            </w:pPr>
            <w:r w:rsidRPr="003F66D0">
              <w:rPr>
                <w:sz w:val="18"/>
                <w:szCs w:val="18"/>
              </w:rPr>
              <w:t>North vector magnitude</w:t>
            </w:r>
          </w:p>
        </w:tc>
      </w:tr>
      <w:tr w:rsidR="004071E6" w:rsidRPr="00EB4326" w14:paraId="287C6A04" w14:textId="77777777" w:rsidTr="006C10A0">
        <w:trPr>
          <w:jc w:val="center"/>
        </w:trPr>
        <w:tc>
          <w:tcPr>
            <w:tcW w:w="14459" w:type="dxa"/>
            <w:gridSpan w:val="5"/>
            <w:shd w:val="clear" w:color="auto" w:fill="auto"/>
          </w:tcPr>
          <w:p w14:paraId="07FA4D84" w14:textId="77777777" w:rsidR="004071E6" w:rsidRPr="00485EE9" w:rsidRDefault="004071E6" w:rsidP="004071E6">
            <w:pPr>
              <w:pStyle w:val="Normalaftertitle"/>
              <w:spacing w:before="40"/>
              <w:rPr>
                <w:sz w:val="18"/>
                <w:szCs w:val="18"/>
                <w:lang w:val="en-GB"/>
              </w:rPr>
            </w:pPr>
            <w:r w:rsidRPr="00485EE9">
              <w:rPr>
                <w:sz w:val="18"/>
                <w:szCs w:val="18"/>
                <w:lang w:val="en-GB"/>
              </w:rPr>
              <w:t xml:space="preserve">Calculate the satellite </w:t>
            </w:r>
            <w:r w:rsidRPr="00485EE9">
              <w:rPr>
                <w:i/>
                <w:iCs/>
                <w:sz w:val="18"/>
                <w:szCs w:val="18"/>
                <w:lang w:val="en-GB"/>
              </w:rPr>
              <w:t>X</w:t>
            </w:r>
            <w:r w:rsidRPr="00485EE9">
              <w:rPr>
                <w:sz w:val="18"/>
                <w:szCs w:val="18"/>
                <w:lang w:val="en-GB"/>
              </w:rPr>
              <w:t xml:space="preserve"> component of the satellite frame by cross product of negative of the vector from satellite to center of Earth and North vector</w:t>
            </w:r>
          </w:p>
        </w:tc>
      </w:tr>
      <w:tr w:rsidR="004071E6" w:rsidRPr="001541ED" w14:paraId="0F757186" w14:textId="77777777" w:rsidTr="006C10A0">
        <w:trPr>
          <w:jc w:val="center"/>
        </w:trPr>
        <w:tc>
          <w:tcPr>
            <w:tcW w:w="846" w:type="dxa"/>
            <w:shd w:val="clear" w:color="auto" w:fill="auto"/>
          </w:tcPr>
          <w:p w14:paraId="47FBE39C" w14:textId="77777777" w:rsidR="004071E6" w:rsidRPr="00485EE9" w:rsidRDefault="004071E6" w:rsidP="004071E6">
            <w:pPr>
              <w:pStyle w:val="Normalaftertitle"/>
              <w:spacing w:before="40"/>
              <w:rPr>
                <w:sz w:val="18"/>
                <w:szCs w:val="18"/>
                <w:lang w:val="en-GB"/>
              </w:rPr>
            </w:pPr>
          </w:p>
        </w:tc>
        <w:tc>
          <w:tcPr>
            <w:tcW w:w="5386" w:type="dxa"/>
            <w:shd w:val="clear" w:color="auto" w:fill="auto"/>
          </w:tcPr>
          <w:p w14:paraId="2557AE71" w14:textId="77777777" w:rsidR="004071E6" w:rsidRPr="003F66D0" w:rsidRDefault="004071E6" w:rsidP="004071E6">
            <w:pPr>
              <w:pStyle w:val="Normalaftertitle"/>
              <w:spacing w:before="40"/>
              <w:rPr>
                <w:sz w:val="18"/>
                <w:szCs w:val="18"/>
              </w:rPr>
            </w:pPr>
            <w:r w:rsidRPr="002510D8">
              <w:rPr>
                <w:i/>
                <w:iCs/>
                <w:sz w:val="18"/>
                <w:szCs w:val="18"/>
              </w:rPr>
              <w:t>X</w:t>
            </w:r>
            <w:r w:rsidRPr="003F66D0">
              <w:rPr>
                <w:sz w:val="18"/>
                <w:szCs w:val="18"/>
              </w:rPr>
              <w:t xml:space="preserve"> frame </w:t>
            </w:r>
            <w:r>
              <w:rPr>
                <w:sz w:val="18"/>
                <w:szCs w:val="18"/>
              </w:rPr>
              <w:t>–</w:t>
            </w:r>
            <w:r w:rsidRPr="003F66D0">
              <w:rPr>
                <w:sz w:val="18"/>
                <w:szCs w:val="18"/>
              </w:rPr>
              <w:t xml:space="preserve"> </w:t>
            </w:r>
            <w:r w:rsidRPr="006E7E35">
              <w:rPr>
                <w:i/>
                <w:iCs/>
                <w:sz w:val="18"/>
                <w:szCs w:val="18"/>
              </w:rPr>
              <w:t>x</w:t>
            </w:r>
            <w:r w:rsidRPr="003F66D0">
              <w:rPr>
                <w:sz w:val="18"/>
                <w:szCs w:val="18"/>
              </w:rPr>
              <w:t xml:space="preserve"> component</w:t>
            </w:r>
          </w:p>
        </w:tc>
        <w:tc>
          <w:tcPr>
            <w:tcW w:w="1134" w:type="dxa"/>
            <w:shd w:val="clear" w:color="auto" w:fill="auto"/>
          </w:tcPr>
          <w:p w14:paraId="2FCBE591" w14:textId="77777777" w:rsidR="004071E6" w:rsidRPr="001541ED" w:rsidRDefault="004071E6" w:rsidP="004071E6">
            <w:pPr>
              <w:pStyle w:val="Normalaftertitle"/>
              <w:spacing w:before="40"/>
              <w:rPr>
                <w:i/>
                <w:iCs/>
                <w:sz w:val="18"/>
                <w:szCs w:val="18"/>
              </w:rPr>
            </w:pPr>
            <w:r w:rsidRPr="001541ED">
              <w:rPr>
                <w:i/>
                <w:iCs/>
                <w:sz w:val="18"/>
                <w:szCs w:val="18"/>
              </w:rPr>
              <w:t>X'</w:t>
            </w:r>
            <w:r w:rsidRPr="001541ED">
              <w:rPr>
                <w:i/>
                <w:iCs/>
                <w:sz w:val="18"/>
                <w:szCs w:val="18"/>
                <w:vertAlign w:val="subscript"/>
              </w:rPr>
              <w:t>x</w:t>
            </w:r>
          </w:p>
        </w:tc>
        <w:tc>
          <w:tcPr>
            <w:tcW w:w="1134" w:type="dxa"/>
            <w:shd w:val="clear" w:color="auto" w:fill="auto"/>
          </w:tcPr>
          <w:p w14:paraId="3C32AE36" w14:textId="77777777" w:rsidR="004071E6" w:rsidRPr="003F66D0" w:rsidRDefault="004071E6" w:rsidP="004071E6">
            <w:pPr>
              <w:pStyle w:val="Normalaftertitle"/>
              <w:spacing w:before="40"/>
              <w:jc w:val="right"/>
              <w:rPr>
                <w:sz w:val="18"/>
                <w:szCs w:val="18"/>
              </w:rPr>
            </w:pPr>
            <w:r w:rsidRPr="003F66D0">
              <w:rPr>
                <w:sz w:val="18"/>
                <w:szCs w:val="18"/>
              </w:rPr>
              <w:t>5</w:t>
            </w:r>
            <w:r>
              <w:rPr>
                <w:sz w:val="18"/>
                <w:szCs w:val="18"/>
              </w:rPr>
              <w:t> </w:t>
            </w:r>
            <w:r w:rsidRPr="003F66D0">
              <w:rPr>
                <w:sz w:val="18"/>
                <w:szCs w:val="18"/>
              </w:rPr>
              <w:t>934.021</w:t>
            </w:r>
            <w:r>
              <w:rPr>
                <w:sz w:val="18"/>
                <w:szCs w:val="18"/>
              </w:rPr>
              <w:t> </w:t>
            </w:r>
            <w:r w:rsidRPr="003F66D0">
              <w:rPr>
                <w:sz w:val="18"/>
                <w:szCs w:val="18"/>
              </w:rPr>
              <w:t>6</w:t>
            </w:r>
            <w:r w:rsidRPr="003F66D0" w:rsidDel="00724FCB">
              <w:rPr>
                <w:sz w:val="18"/>
                <w:szCs w:val="18"/>
              </w:rPr>
              <w:t>3</w:t>
            </w:r>
          </w:p>
        </w:tc>
        <w:tc>
          <w:tcPr>
            <w:tcW w:w="5959" w:type="dxa"/>
            <w:shd w:val="clear" w:color="auto" w:fill="auto"/>
          </w:tcPr>
          <w:p w14:paraId="7F5232D7" w14:textId="77777777" w:rsidR="004071E6" w:rsidRPr="001541ED" w:rsidRDefault="004071E6" w:rsidP="004071E6">
            <w:pPr>
              <w:pStyle w:val="Normalaftertitle"/>
              <w:spacing w:before="40"/>
              <w:rPr>
                <w:sz w:val="18"/>
                <w:szCs w:val="18"/>
              </w:rPr>
            </w:pPr>
            <m:oMathPara>
              <m:oMathParaPr>
                <m:jc m:val="left"/>
              </m:oMathPara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n</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z</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y</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n</m:t>
                    </m:r>
                  </m:sub>
                </m:sSub>
              </m:oMath>
            </m:oMathPara>
          </w:p>
        </w:tc>
      </w:tr>
      <w:tr w:rsidR="004071E6" w:rsidRPr="001541ED" w14:paraId="2DBC2105" w14:textId="77777777" w:rsidTr="006C10A0">
        <w:trPr>
          <w:jc w:val="center"/>
        </w:trPr>
        <w:tc>
          <w:tcPr>
            <w:tcW w:w="846" w:type="dxa"/>
            <w:shd w:val="clear" w:color="auto" w:fill="auto"/>
          </w:tcPr>
          <w:p w14:paraId="2790C845" w14:textId="77777777" w:rsidR="004071E6" w:rsidRPr="003F66D0" w:rsidRDefault="004071E6" w:rsidP="004071E6">
            <w:pPr>
              <w:pStyle w:val="Normalaftertitle"/>
              <w:spacing w:before="40"/>
              <w:rPr>
                <w:sz w:val="18"/>
                <w:szCs w:val="18"/>
              </w:rPr>
            </w:pPr>
          </w:p>
        </w:tc>
        <w:tc>
          <w:tcPr>
            <w:tcW w:w="5386" w:type="dxa"/>
            <w:shd w:val="clear" w:color="auto" w:fill="auto"/>
          </w:tcPr>
          <w:p w14:paraId="785FC772" w14:textId="77777777" w:rsidR="004071E6" w:rsidRPr="003F66D0" w:rsidRDefault="004071E6" w:rsidP="004071E6">
            <w:pPr>
              <w:pStyle w:val="Normalaftertitle"/>
              <w:spacing w:before="40"/>
              <w:rPr>
                <w:sz w:val="18"/>
                <w:szCs w:val="18"/>
              </w:rPr>
            </w:pPr>
            <w:r w:rsidRPr="002510D8">
              <w:rPr>
                <w:i/>
                <w:iCs/>
                <w:sz w:val="18"/>
                <w:szCs w:val="18"/>
              </w:rPr>
              <w:t>X</w:t>
            </w:r>
            <w:r w:rsidRPr="003F66D0">
              <w:rPr>
                <w:sz w:val="18"/>
                <w:szCs w:val="18"/>
              </w:rPr>
              <w:t xml:space="preserve"> frame </w:t>
            </w:r>
            <w:r>
              <w:rPr>
                <w:sz w:val="18"/>
                <w:szCs w:val="18"/>
              </w:rPr>
              <w:t>–</w:t>
            </w:r>
            <w:r w:rsidRPr="003F66D0">
              <w:rPr>
                <w:sz w:val="18"/>
                <w:szCs w:val="18"/>
              </w:rPr>
              <w:t xml:space="preserve"> </w:t>
            </w:r>
            <w:r w:rsidRPr="006E7E35">
              <w:rPr>
                <w:i/>
                <w:iCs/>
                <w:sz w:val="18"/>
                <w:szCs w:val="18"/>
              </w:rPr>
              <w:t>y</w:t>
            </w:r>
            <w:r w:rsidRPr="003F66D0">
              <w:rPr>
                <w:sz w:val="18"/>
                <w:szCs w:val="18"/>
              </w:rPr>
              <w:t xml:space="preserve"> component</w:t>
            </w:r>
          </w:p>
        </w:tc>
        <w:tc>
          <w:tcPr>
            <w:tcW w:w="1134" w:type="dxa"/>
            <w:shd w:val="clear" w:color="auto" w:fill="auto"/>
          </w:tcPr>
          <w:p w14:paraId="0D734C17" w14:textId="77777777" w:rsidR="004071E6" w:rsidRPr="001541ED" w:rsidRDefault="004071E6" w:rsidP="004071E6">
            <w:pPr>
              <w:pStyle w:val="Normalaftertitle"/>
              <w:spacing w:before="40"/>
              <w:rPr>
                <w:i/>
                <w:iCs/>
                <w:sz w:val="18"/>
                <w:szCs w:val="18"/>
              </w:rPr>
            </w:pPr>
            <w:r w:rsidRPr="001541ED">
              <w:rPr>
                <w:i/>
                <w:iCs/>
                <w:sz w:val="18"/>
                <w:szCs w:val="18"/>
              </w:rPr>
              <w:t>X'</w:t>
            </w:r>
            <w:r w:rsidRPr="001541ED">
              <w:rPr>
                <w:i/>
                <w:iCs/>
                <w:sz w:val="18"/>
                <w:szCs w:val="18"/>
                <w:vertAlign w:val="subscript"/>
              </w:rPr>
              <w:t>y</w:t>
            </w:r>
          </w:p>
        </w:tc>
        <w:tc>
          <w:tcPr>
            <w:tcW w:w="1134" w:type="dxa"/>
            <w:shd w:val="clear" w:color="auto" w:fill="auto"/>
          </w:tcPr>
          <w:p w14:paraId="1B3AC295" w14:textId="77777777" w:rsidR="004071E6" w:rsidRPr="003F66D0" w:rsidRDefault="004071E6" w:rsidP="004071E6">
            <w:pPr>
              <w:pStyle w:val="Normalaftertitle"/>
              <w:spacing w:before="40"/>
              <w:jc w:val="right"/>
              <w:rPr>
                <w:sz w:val="18"/>
                <w:szCs w:val="18"/>
              </w:rPr>
            </w:pPr>
            <w:r w:rsidRPr="003F66D0">
              <w:rPr>
                <w:sz w:val="18"/>
                <w:szCs w:val="18"/>
              </w:rPr>
              <w:t>3</w:t>
            </w:r>
            <w:r>
              <w:rPr>
                <w:sz w:val="18"/>
                <w:szCs w:val="18"/>
              </w:rPr>
              <w:t> </w:t>
            </w:r>
            <w:r w:rsidRPr="003F66D0">
              <w:rPr>
                <w:sz w:val="18"/>
                <w:szCs w:val="18"/>
              </w:rPr>
              <w:t>399.673</w:t>
            </w:r>
          </w:p>
        </w:tc>
        <w:tc>
          <w:tcPr>
            <w:tcW w:w="5959" w:type="dxa"/>
            <w:shd w:val="clear" w:color="auto" w:fill="auto"/>
          </w:tcPr>
          <w:p w14:paraId="384798C2" w14:textId="77777777" w:rsidR="004071E6" w:rsidRPr="001541ED" w:rsidRDefault="004071E6" w:rsidP="004071E6">
            <w:pPr>
              <w:pStyle w:val="Normalaftertitle"/>
              <w:spacing w:before="40"/>
              <w:rPr>
                <w:sz w:val="18"/>
                <w:szCs w:val="18"/>
              </w:rPr>
            </w:pPr>
            <m:oMathPara>
              <m:oMathParaPr>
                <m:jc m:val="left"/>
              </m:oMathPara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n</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z</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n</m:t>
                    </m:r>
                  </m:sub>
                </m:sSub>
              </m:oMath>
            </m:oMathPara>
          </w:p>
        </w:tc>
      </w:tr>
      <w:tr w:rsidR="004071E6" w:rsidRPr="001541ED" w14:paraId="43385D5C" w14:textId="77777777" w:rsidTr="006C10A0">
        <w:trPr>
          <w:jc w:val="center"/>
        </w:trPr>
        <w:tc>
          <w:tcPr>
            <w:tcW w:w="846" w:type="dxa"/>
            <w:shd w:val="clear" w:color="auto" w:fill="auto"/>
          </w:tcPr>
          <w:p w14:paraId="254B8ECA" w14:textId="77777777" w:rsidR="004071E6" w:rsidRPr="003F66D0" w:rsidRDefault="004071E6" w:rsidP="004071E6">
            <w:pPr>
              <w:pStyle w:val="Normalaftertitle"/>
              <w:spacing w:before="40"/>
              <w:rPr>
                <w:sz w:val="18"/>
                <w:szCs w:val="18"/>
              </w:rPr>
            </w:pPr>
          </w:p>
        </w:tc>
        <w:tc>
          <w:tcPr>
            <w:tcW w:w="5386" w:type="dxa"/>
            <w:shd w:val="clear" w:color="auto" w:fill="auto"/>
          </w:tcPr>
          <w:p w14:paraId="5EB1AA48" w14:textId="77777777" w:rsidR="004071E6" w:rsidRPr="003F66D0" w:rsidRDefault="004071E6" w:rsidP="004071E6">
            <w:pPr>
              <w:pStyle w:val="Normalaftertitle"/>
              <w:spacing w:before="40"/>
              <w:rPr>
                <w:sz w:val="18"/>
                <w:szCs w:val="18"/>
              </w:rPr>
            </w:pPr>
            <w:r w:rsidRPr="002510D8">
              <w:rPr>
                <w:i/>
                <w:iCs/>
                <w:sz w:val="18"/>
                <w:szCs w:val="18"/>
              </w:rPr>
              <w:t>X</w:t>
            </w:r>
            <w:r w:rsidRPr="003F66D0">
              <w:rPr>
                <w:sz w:val="18"/>
                <w:szCs w:val="18"/>
              </w:rPr>
              <w:t xml:space="preserve"> frame </w:t>
            </w:r>
            <w:r>
              <w:rPr>
                <w:sz w:val="18"/>
                <w:szCs w:val="18"/>
              </w:rPr>
              <w:t>–</w:t>
            </w:r>
            <w:r w:rsidRPr="003F66D0">
              <w:rPr>
                <w:sz w:val="18"/>
                <w:szCs w:val="18"/>
              </w:rPr>
              <w:t xml:space="preserve"> </w:t>
            </w:r>
            <w:r w:rsidRPr="006E7E35">
              <w:rPr>
                <w:i/>
                <w:iCs/>
                <w:sz w:val="18"/>
                <w:szCs w:val="18"/>
              </w:rPr>
              <w:t>z</w:t>
            </w:r>
            <w:r w:rsidRPr="003F66D0">
              <w:rPr>
                <w:sz w:val="18"/>
                <w:szCs w:val="18"/>
              </w:rPr>
              <w:t xml:space="preserve"> component</w:t>
            </w:r>
          </w:p>
        </w:tc>
        <w:tc>
          <w:tcPr>
            <w:tcW w:w="1134" w:type="dxa"/>
            <w:shd w:val="clear" w:color="auto" w:fill="auto"/>
          </w:tcPr>
          <w:p w14:paraId="60DE7042" w14:textId="77777777" w:rsidR="004071E6" w:rsidRPr="001541ED" w:rsidRDefault="004071E6" w:rsidP="004071E6">
            <w:pPr>
              <w:pStyle w:val="Normalaftertitle"/>
              <w:spacing w:before="40"/>
              <w:rPr>
                <w:i/>
                <w:iCs/>
                <w:sz w:val="18"/>
                <w:szCs w:val="18"/>
              </w:rPr>
            </w:pPr>
            <w:r w:rsidRPr="001541ED">
              <w:rPr>
                <w:i/>
                <w:iCs/>
                <w:sz w:val="18"/>
                <w:szCs w:val="18"/>
              </w:rPr>
              <w:t>X'</w:t>
            </w:r>
            <w:r w:rsidRPr="001541ED">
              <w:rPr>
                <w:i/>
                <w:iCs/>
                <w:sz w:val="18"/>
                <w:szCs w:val="18"/>
                <w:vertAlign w:val="subscript"/>
              </w:rPr>
              <w:t>z</w:t>
            </w:r>
          </w:p>
        </w:tc>
        <w:tc>
          <w:tcPr>
            <w:tcW w:w="1134" w:type="dxa"/>
            <w:shd w:val="clear" w:color="auto" w:fill="auto"/>
          </w:tcPr>
          <w:p w14:paraId="50858797" w14:textId="77777777" w:rsidR="004071E6" w:rsidRPr="003F66D0" w:rsidRDefault="004071E6" w:rsidP="004071E6">
            <w:pPr>
              <w:pStyle w:val="Normalaftertitle"/>
              <w:spacing w:before="40"/>
              <w:jc w:val="right"/>
              <w:rPr>
                <w:sz w:val="18"/>
                <w:szCs w:val="18"/>
              </w:rPr>
            </w:pPr>
            <w:r w:rsidRPr="003F66D0">
              <w:rPr>
                <w:sz w:val="18"/>
                <w:szCs w:val="18"/>
              </w:rPr>
              <w:t>0</w:t>
            </w:r>
          </w:p>
        </w:tc>
        <w:tc>
          <w:tcPr>
            <w:tcW w:w="5959" w:type="dxa"/>
            <w:shd w:val="clear" w:color="auto" w:fill="auto"/>
          </w:tcPr>
          <w:p w14:paraId="2DAF901C" w14:textId="77777777" w:rsidR="004071E6" w:rsidRPr="001541ED" w:rsidRDefault="004071E6" w:rsidP="004071E6">
            <w:pPr>
              <w:pStyle w:val="Normalaftertitle"/>
              <w:spacing w:before="40"/>
              <w:rPr>
                <w:sz w:val="18"/>
                <w:szCs w:val="18"/>
              </w:rPr>
            </w:pPr>
            <m:oMathPara>
              <m:oMathParaPr>
                <m:jc m:val="left"/>
              </m:oMathPara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n</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y</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n</m:t>
                    </m:r>
                  </m:sub>
                </m:sSub>
              </m:oMath>
            </m:oMathPara>
          </w:p>
        </w:tc>
      </w:tr>
      <w:tr w:rsidR="004071E6" w:rsidRPr="001541ED" w14:paraId="601AF751" w14:textId="77777777" w:rsidTr="006C10A0">
        <w:trPr>
          <w:jc w:val="center"/>
        </w:trPr>
        <w:tc>
          <w:tcPr>
            <w:tcW w:w="846" w:type="dxa"/>
            <w:shd w:val="clear" w:color="auto" w:fill="auto"/>
          </w:tcPr>
          <w:p w14:paraId="64626E6F" w14:textId="77777777" w:rsidR="004071E6" w:rsidRPr="003F66D0" w:rsidRDefault="004071E6" w:rsidP="004071E6">
            <w:pPr>
              <w:pStyle w:val="Normalaftertitle"/>
              <w:spacing w:before="40"/>
              <w:rPr>
                <w:sz w:val="18"/>
                <w:szCs w:val="18"/>
              </w:rPr>
            </w:pPr>
          </w:p>
        </w:tc>
        <w:tc>
          <w:tcPr>
            <w:tcW w:w="5386" w:type="dxa"/>
            <w:shd w:val="clear" w:color="auto" w:fill="auto"/>
          </w:tcPr>
          <w:p w14:paraId="2F337443" w14:textId="77777777" w:rsidR="004071E6" w:rsidRPr="003F66D0" w:rsidRDefault="004071E6" w:rsidP="004071E6">
            <w:pPr>
              <w:pStyle w:val="Normalaftertitle"/>
              <w:spacing w:before="40"/>
              <w:rPr>
                <w:sz w:val="18"/>
                <w:szCs w:val="18"/>
              </w:rPr>
            </w:pPr>
            <w:r w:rsidRPr="002510D8">
              <w:rPr>
                <w:i/>
                <w:iCs/>
                <w:sz w:val="18"/>
                <w:szCs w:val="18"/>
              </w:rPr>
              <w:t>X</w:t>
            </w:r>
            <w:r w:rsidRPr="003F66D0">
              <w:rPr>
                <w:sz w:val="18"/>
                <w:szCs w:val="18"/>
              </w:rPr>
              <w:t xml:space="preserve"> magnitude</w:t>
            </w:r>
          </w:p>
        </w:tc>
        <w:tc>
          <w:tcPr>
            <w:tcW w:w="1134" w:type="dxa"/>
            <w:shd w:val="clear" w:color="auto" w:fill="auto"/>
          </w:tcPr>
          <w:p w14:paraId="6400034F" w14:textId="77777777" w:rsidR="004071E6" w:rsidRPr="001541ED" w:rsidRDefault="004071E6" w:rsidP="004071E6">
            <w:pPr>
              <w:pStyle w:val="Normalaftertitle"/>
              <w:spacing w:before="40"/>
              <w:rPr>
                <w:i/>
                <w:iCs/>
                <w:sz w:val="18"/>
                <w:szCs w:val="18"/>
              </w:rPr>
            </w:pPr>
            <w:r w:rsidRPr="001541ED">
              <w:rPr>
                <w:i/>
                <w:iCs/>
                <w:sz w:val="18"/>
                <w:szCs w:val="18"/>
              </w:rPr>
              <w:t>X'</w:t>
            </w:r>
            <w:r w:rsidRPr="001541ED">
              <w:rPr>
                <w:i/>
                <w:iCs/>
                <w:sz w:val="18"/>
                <w:szCs w:val="18"/>
                <w:vertAlign w:val="subscript"/>
              </w:rPr>
              <w:t>mag</w:t>
            </w:r>
          </w:p>
        </w:tc>
        <w:tc>
          <w:tcPr>
            <w:tcW w:w="1134" w:type="dxa"/>
            <w:shd w:val="clear" w:color="auto" w:fill="auto"/>
          </w:tcPr>
          <w:p w14:paraId="6F8BC6C9" w14:textId="77777777" w:rsidR="004071E6" w:rsidRPr="003F66D0" w:rsidRDefault="004071E6" w:rsidP="004071E6">
            <w:pPr>
              <w:pStyle w:val="Normalaftertitle"/>
              <w:spacing w:before="40"/>
              <w:jc w:val="right"/>
              <w:rPr>
                <w:sz w:val="18"/>
                <w:szCs w:val="18"/>
              </w:rPr>
            </w:pPr>
            <w:r w:rsidRPr="003F66D0">
              <w:rPr>
                <w:sz w:val="18"/>
                <w:szCs w:val="18"/>
              </w:rPr>
              <w:t>6</w:t>
            </w:r>
            <w:r>
              <w:rPr>
                <w:sz w:val="18"/>
                <w:szCs w:val="18"/>
              </w:rPr>
              <w:t> </w:t>
            </w:r>
            <w:r w:rsidRPr="003F66D0">
              <w:rPr>
                <w:sz w:val="18"/>
                <w:szCs w:val="18"/>
              </w:rPr>
              <w:t>838.89</w:t>
            </w:r>
          </w:p>
        </w:tc>
        <w:tc>
          <w:tcPr>
            <w:tcW w:w="5959" w:type="dxa"/>
            <w:shd w:val="clear" w:color="auto" w:fill="auto"/>
          </w:tcPr>
          <w:p w14:paraId="60560C19" w14:textId="77777777" w:rsidR="004071E6" w:rsidRPr="001541ED" w:rsidRDefault="00EB4326" w:rsidP="004071E6">
            <w:pPr>
              <w:pStyle w:val="Normalaftertitle"/>
              <w:spacing w:before="40"/>
              <w:rPr>
                <w:sz w:val="18"/>
                <w:szCs w:val="18"/>
              </w:rPr>
            </w:pPr>
            <m:oMathPara>
              <m:oMathParaPr>
                <m:jc m:val="lef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x</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y</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z</m:t>
                        </m:r>
                      </m:sub>
                      <m:sup>
                        <m:r>
                          <w:rPr>
                            <w:rFonts w:ascii="Cambria Math" w:hAnsi="Cambria Math"/>
                            <w:sz w:val="18"/>
                            <w:szCs w:val="18"/>
                          </w:rPr>
                          <m:t>2</m:t>
                        </m:r>
                      </m:sup>
                    </m:sSubSup>
                  </m:e>
                </m:rad>
              </m:oMath>
            </m:oMathPara>
          </w:p>
        </w:tc>
      </w:tr>
      <w:tr w:rsidR="004071E6" w:rsidRPr="00EB4326" w14:paraId="52B252AC" w14:textId="77777777" w:rsidTr="006C10A0">
        <w:trPr>
          <w:jc w:val="center"/>
        </w:trPr>
        <w:tc>
          <w:tcPr>
            <w:tcW w:w="14459" w:type="dxa"/>
            <w:gridSpan w:val="5"/>
            <w:shd w:val="clear" w:color="auto" w:fill="auto"/>
          </w:tcPr>
          <w:p w14:paraId="058ECF46" w14:textId="77777777" w:rsidR="004071E6" w:rsidRPr="00485EE9" w:rsidRDefault="004071E6" w:rsidP="004071E6">
            <w:pPr>
              <w:pStyle w:val="Normalaftertitle"/>
              <w:spacing w:before="40"/>
              <w:rPr>
                <w:sz w:val="18"/>
                <w:szCs w:val="18"/>
                <w:lang w:val="en-GB"/>
              </w:rPr>
            </w:pPr>
            <w:r w:rsidRPr="00485EE9">
              <w:rPr>
                <w:sz w:val="18"/>
                <w:szCs w:val="18"/>
                <w:lang w:val="en-GB"/>
              </w:rPr>
              <w:t xml:space="preserve">Calculate the </w:t>
            </w:r>
            <w:r w:rsidRPr="00485EE9">
              <w:rPr>
                <w:i/>
                <w:iCs/>
                <w:sz w:val="18"/>
                <w:szCs w:val="18"/>
                <w:lang w:val="en-GB"/>
              </w:rPr>
              <w:t>Z</w:t>
            </w:r>
            <w:r w:rsidRPr="00485EE9">
              <w:rPr>
                <w:sz w:val="18"/>
                <w:szCs w:val="18"/>
                <w:lang w:val="en-GB"/>
              </w:rPr>
              <w:t xml:space="preserve"> component of the satellite frame by cross product of negative of the vector from satellite to center of Earth and the </w:t>
            </w:r>
            <w:r w:rsidRPr="00485EE9">
              <w:rPr>
                <w:i/>
                <w:iCs/>
                <w:sz w:val="18"/>
                <w:szCs w:val="18"/>
                <w:lang w:val="en-GB"/>
              </w:rPr>
              <w:t>X</w:t>
            </w:r>
            <w:r w:rsidRPr="00485EE9">
              <w:rPr>
                <w:sz w:val="18"/>
                <w:szCs w:val="18"/>
                <w:lang w:val="en-GB"/>
              </w:rPr>
              <w:t xml:space="preserve"> component of the satellite frame</w:t>
            </w:r>
          </w:p>
        </w:tc>
      </w:tr>
      <w:tr w:rsidR="004071E6" w:rsidRPr="001541ED" w14:paraId="3FDB7A29" w14:textId="77777777" w:rsidTr="006C10A0">
        <w:trPr>
          <w:jc w:val="center"/>
        </w:trPr>
        <w:tc>
          <w:tcPr>
            <w:tcW w:w="846" w:type="dxa"/>
            <w:shd w:val="clear" w:color="auto" w:fill="auto"/>
          </w:tcPr>
          <w:p w14:paraId="1E1A6AB3" w14:textId="77777777" w:rsidR="004071E6" w:rsidRPr="00485EE9" w:rsidRDefault="004071E6" w:rsidP="004071E6">
            <w:pPr>
              <w:pStyle w:val="Normalaftertitle"/>
              <w:spacing w:before="40"/>
              <w:rPr>
                <w:sz w:val="18"/>
                <w:szCs w:val="18"/>
                <w:lang w:val="en-GB"/>
              </w:rPr>
            </w:pPr>
          </w:p>
        </w:tc>
        <w:tc>
          <w:tcPr>
            <w:tcW w:w="5386" w:type="dxa"/>
            <w:shd w:val="clear" w:color="auto" w:fill="auto"/>
          </w:tcPr>
          <w:p w14:paraId="767C232D" w14:textId="77777777" w:rsidR="004071E6" w:rsidRPr="00485EE9" w:rsidRDefault="004071E6" w:rsidP="004071E6">
            <w:pPr>
              <w:pStyle w:val="Normalaftertitle"/>
              <w:spacing w:before="40"/>
              <w:rPr>
                <w:sz w:val="18"/>
                <w:szCs w:val="18"/>
                <w:lang w:val="en-GB"/>
              </w:rPr>
            </w:pPr>
            <w:r w:rsidRPr="00485EE9">
              <w:rPr>
                <w:i/>
                <w:iCs/>
                <w:sz w:val="18"/>
                <w:szCs w:val="18"/>
                <w:lang w:val="en-GB"/>
              </w:rPr>
              <w:t>Z</w:t>
            </w:r>
            <w:r w:rsidRPr="00485EE9">
              <w:rPr>
                <w:sz w:val="18"/>
                <w:szCs w:val="18"/>
                <w:lang w:val="en-GB"/>
              </w:rPr>
              <w:t xml:space="preserve"> frame – </w:t>
            </w:r>
            <w:r w:rsidRPr="00485EE9">
              <w:rPr>
                <w:i/>
                <w:iCs/>
                <w:sz w:val="18"/>
                <w:szCs w:val="18"/>
                <w:lang w:val="en-GB"/>
              </w:rPr>
              <w:t>x</w:t>
            </w:r>
            <w:r w:rsidRPr="00485EE9">
              <w:rPr>
                <w:sz w:val="18"/>
                <w:szCs w:val="18"/>
                <w:lang w:val="en-GB"/>
              </w:rPr>
              <w:t xml:space="preserve"> component </w:t>
            </w:r>
            <w:r w:rsidRPr="00485EE9" w:rsidDel="00611E76">
              <w:rPr>
                <w:sz w:val="18"/>
                <w:szCs w:val="18"/>
                <w:lang w:val="en-GB"/>
              </w:rPr>
              <w:t>cosine of longitude of ascending node</w:t>
            </w:r>
          </w:p>
        </w:tc>
        <w:tc>
          <w:tcPr>
            <w:tcW w:w="1134" w:type="dxa"/>
            <w:shd w:val="clear" w:color="auto" w:fill="auto"/>
          </w:tcPr>
          <w:p w14:paraId="135E6080" w14:textId="77777777" w:rsidR="004071E6" w:rsidRPr="001541ED" w:rsidRDefault="004071E6" w:rsidP="004071E6">
            <w:pPr>
              <w:pStyle w:val="Normalaftertitle"/>
              <w:spacing w:before="40"/>
              <w:rPr>
                <w:i/>
                <w:iCs/>
                <w:sz w:val="18"/>
                <w:szCs w:val="18"/>
              </w:rPr>
            </w:pPr>
            <w:r w:rsidRPr="001541ED">
              <w:rPr>
                <w:i/>
                <w:iCs/>
                <w:sz w:val="18"/>
                <w:szCs w:val="18"/>
              </w:rPr>
              <w:t>Z'</w:t>
            </w:r>
            <w:r w:rsidRPr="001541ED">
              <w:rPr>
                <w:i/>
                <w:iCs/>
                <w:sz w:val="18"/>
                <w:szCs w:val="18"/>
                <w:vertAlign w:val="subscript"/>
              </w:rPr>
              <w:t>x</w:t>
            </w:r>
          </w:p>
        </w:tc>
        <w:tc>
          <w:tcPr>
            <w:tcW w:w="1134" w:type="dxa"/>
            <w:shd w:val="clear" w:color="auto" w:fill="auto"/>
          </w:tcPr>
          <w:p w14:paraId="26A8B863" w14:textId="77777777" w:rsidR="004071E6" w:rsidRPr="00BC0DD8" w:rsidRDefault="004071E6" w:rsidP="004071E6">
            <w:pPr>
              <w:pStyle w:val="Normalaftertitle"/>
              <w:spacing w:before="40"/>
              <w:ind w:left="-57"/>
              <w:jc w:val="right"/>
              <w:rPr>
                <w:spacing w:val="-2"/>
                <w:sz w:val="18"/>
                <w:szCs w:val="18"/>
              </w:rPr>
            </w:pPr>
            <w:r w:rsidRPr="00BC0DD8">
              <w:rPr>
                <w:spacing w:val="-2"/>
                <w:sz w:val="18"/>
                <w:szCs w:val="18"/>
              </w:rPr>
              <w:t>−13 294 632.6</w:t>
            </w:r>
          </w:p>
        </w:tc>
        <w:tc>
          <w:tcPr>
            <w:tcW w:w="5959" w:type="dxa"/>
            <w:shd w:val="clear" w:color="auto" w:fill="auto"/>
          </w:tcPr>
          <w:p w14:paraId="31B6760C" w14:textId="77777777" w:rsidR="004071E6" w:rsidRPr="001541ED" w:rsidRDefault="004071E6" w:rsidP="004071E6">
            <w:pPr>
              <w:pStyle w:val="Normalaftertitle"/>
              <w:spacing w:before="40"/>
              <w:rPr>
                <w:sz w:val="18"/>
                <w:szCs w:val="18"/>
              </w:rPr>
            </w:pPr>
            <m:oMathPara>
              <m:oMathParaPr>
                <m:jc m:val="left"/>
              </m:oMathPara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n</m:t>
                    </m:r>
                  </m:sub>
                </m:sSub>
                <m:r>
                  <w:rPr>
                    <w:rFonts w:ascii="Cambria Math" w:hAnsi="Cambria Math"/>
                    <w:sz w:val="18"/>
                    <w:szCs w:val="18"/>
                  </w:rPr>
                  <m:t>×</m:t>
                </m:r>
                <m:sSub>
                  <m:sSubPr>
                    <m:ctrlPr>
                      <w:rPr>
                        <w:rFonts w:ascii="Cambria Math" w:hAnsi="Cambria Math"/>
                        <w:i/>
                        <w:sz w:val="18"/>
                        <w:szCs w:val="18"/>
                      </w:rPr>
                    </m:ctrlPr>
                  </m:sSubPr>
                  <m:e>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m:t>
                        </m:r>
                      </m:sup>
                    </m:sSup>
                  </m:e>
                  <m:sub>
                    <m:r>
                      <w:rPr>
                        <w:rFonts w:ascii="Cambria Math" w:hAnsi="Cambria Math"/>
                        <w:sz w:val="18"/>
                        <w:szCs w:val="18"/>
                      </w:rPr>
                      <m:t>z</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y</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n</m:t>
                    </m:r>
                  </m:sub>
                </m:sSub>
              </m:oMath>
            </m:oMathPara>
          </w:p>
        </w:tc>
      </w:tr>
      <w:tr w:rsidR="004071E6" w:rsidRPr="001541ED" w14:paraId="05DBA050" w14:textId="77777777" w:rsidTr="006C10A0">
        <w:trPr>
          <w:jc w:val="center"/>
        </w:trPr>
        <w:tc>
          <w:tcPr>
            <w:tcW w:w="846" w:type="dxa"/>
            <w:shd w:val="clear" w:color="auto" w:fill="auto"/>
          </w:tcPr>
          <w:p w14:paraId="61EA3B87" w14:textId="77777777" w:rsidR="004071E6" w:rsidRPr="003F66D0" w:rsidRDefault="004071E6" w:rsidP="004071E6">
            <w:pPr>
              <w:pStyle w:val="Normalaftertitle"/>
              <w:spacing w:before="40"/>
              <w:rPr>
                <w:sz w:val="18"/>
                <w:szCs w:val="18"/>
              </w:rPr>
            </w:pPr>
          </w:p>
        </w:tc>
        <w:tc>
          <w:tcPr>
            <w:tcW w:w="5386" w:type="dxa"/>
            <w:shd w:val="clear" w:color="auto" w:fill="auto"/>
          </w:tcPr>
          <w:p w14:paraId="71FA9291" w14:textId="77777777" w:rsidR="004071E6" w:rsidRPr="00485EE9" w:rsidRDefault="004071E6" w:rsidP="004071E6">
            <w:pPr>
              <w:pStyle w:val="Normalaftertitle"/>
              <w:spacing w:before="40"/>
              <w:rPr>
                <w:sz w:val="18"/>
                <w:szCs w:val="18"/>
                <w:lang w:val="en-GB"/>
              </w:rPr>
            </w:pPr>
            <w:r w:rsidRPr="00485EE9">
              <w:rPr>
                <w:i/>
                <w:iCs/>
                <w:sz w:val="18"/>
                <w:szCs w:val="18"/>
                <w:lang w:val="en-GB"/>
              </w:rPr>
              <w:t>Z</w:t>
            </w:r>
            <w:r w:rsidRPr="00485EE9">
              <w:rPr>
                <w:sz w:val="18"/>
                <w:szCs w:val="18"/>
                <w:lang w:val="en-GB"/>
              </w:rPr>
              <w:t xml:space="preserve"> frame – </w:t>
            </w:r>
            <w:r w:rsidRPr="00485EE9">
              <w:rPr>
                <w:i/>
                <w:iCs/>
                <w:sz w:val="18"/>
                <w:szCs w:val="18"/>
                <w:lang w:val="en-GB"/>
              </w:rPr>
              <w:t>y</w:t>
            </w:r>
            <w:r w:rsidRPr="00485EE9">
              <w:rPr>
                <w:sz w:val="18"/>
                <w:szCs w:val="18"/>
                <w:lang w:val="en-GB"/>
              </w:rPr>
              <w:t xml:space="preserve"> component </w:t>
            </w:r>
            <w:r w:rsidRPr="00485EE9" w:rsidDel="00611E76">
              <w:rPr>
                <w:sz w:val="18"/>
                <w:szCs w:val="18"/>
                <w:lang w:val="en-GB"/>
              </w:rPr>
              <w:t>sine of longitude of ascending node</w:t>
            </w:r>
          </w:p>
        </w:tc>
        <w:tc>
          <w:tcPr>
            <w:tcW w:w="1134" w:type="dxa"/>
            <w:shd w:val="clear" w:color="auto" w:fill="auto"/>
          </w:tcPr>
          <w:p w14:paraId="34D5AD6D" w14:textId="77777777" w:rsidR="004071E6" w:rsidRPr="001541ED" w:rsidRDefault="004071E6" w:rsidP="004071E6">
            <w:pPr>
              <w:pStyle w:val="Normalaftertitle"/>
              <w:spacing w:before="40"/>
              <w:rPr>
                <w:i/>
                <w:iCs/>
                <w:sz w:val="18"/>
                <w:szCs w:val="18"/>
              </w:rPr>
            </w:pPr>
            <w:r w:rsidRPr="001541ED">
              <w:rPr>
                <w:i/>
                <w:iCs/>
                <w:sz w:val="18"/>
                <w:szCs w:val="18"/>
              </w:rPr>
              <w:t>Z'</w:t>
            </w:r>
            <w:r w:rsidRPr="001541ED">
              <w:rPr>
                <w:i/>
                <w:iCs/>
                <w:sz w:val="18"/>
                <w:szCs w:val="18"/>
                <w:vertAlign w:val="subscript"/>
              </w:rPr>
              <w:t>y</w:t>
            </w:r>
          </w:p>
        </w:tc>
        <w:tc>
          <w:tcPr>
            <w:tcW w:w="1134" w:type="dxa"/>
            <w:shd w:val="clear" w:color="auto" w:fill="auto"/>
          </w:tcPr>
          <w:p w14:paraId="046B060B" w14:textId="77777777" w:rsidR="004071E6" w:rsidRPr="003F66D0" w:rsidRDefault="004071E6" w:rsidP="004071E6">
            <w:pPr>
              <w:pStyle w:val="Normalaftertitle"/>
              <w:spacing w:before="40"/>
              <w:jc w:val="right"/>
              <w:rPr>
                <w:sz w:val="18"/>
                <w:szCs w:val="18"/>
              </w:rPr>
            </w:pPr>
            <w:r w:rsidRPr="003F66D0">
              <w:rPr>
                <w:sz w:val="18"/>
                <w:szCs w:val="18"/>
              </w:rPr>
              <w:t>23</w:t>
            </w:r>
            <w:r>
              <w:rPr>
                <w:sz w:val="18"/>
                <w:szCs w:val="18"/>
              </w:rPr>
              <w:t> </w:t>
            </w:r>
            <w:r w:rsidRPr="003F66D0">
              <w:rPr>
                <w:sz w:val="18"/>
                <w:szCs w:val="18"/>
              </w:rPr>
              <w:t>205</w:t>
            </w:r>
            <w:r>
              <w:rPr>
                <w:sz w:val="18"/>
                <w:szCs w:val="18"/>
              </w:rPr>
              <w:t> </w:t>
            </w:r>
            <w:r w:rsidRPr="003F66D0">
              <w:rPr>
                <w:sz w:val="18"/>
                <w:szCs w:val="18"/>
              </w:rPr>
              <w:t>355.1</w:t>
            </w:r>
          </w:p>
        </w:tc>
        <w:tc>
          <w:tcPr>
            <w:tcW w:w="5959" w:type="dxa"/>
            <w:shd w:val="clear" w:color="auto" w:fill="auto"/>
          </w:tcPr>
          <w:p w14:paraId="18D38680" w14:textId="77777777" w:rsidR="004071E6" w:rsidRPr="001541ED" w:rsidRDefault="004071E6" w:rsidP="004071E6">
            <w:pPr>
              <w:pStyle w:val="Normalaftertitle"/>
              <w:spacing w:before="40"/>
              <w:rPr>
                <w:sz w:val="18"/>
                <w:szCs w:val="18"/>
              </w:rPr>
            </w:pPr>
            <m:oMathPara>
              <m:oMathParaPr>
                <m:jc m:val="left"/>
              </m:oMathPara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n</m:t>
                    </m:r>
                  </m:sub>
                </m:sSub>
                <m:r>
                  <w:rPr>
                    <w:rFonts w:ascii="Cambria Math" w:hAnsi="Cambria Math"/>
                    <w:sz w:val="18"/>
                    <w:szCs w:val="18"/>
                  </w:rPr>
                  <m:t>×</m:t>
                </m:r>
                <m:sSub>
                  <m:sSubPr>
                    <m:ctrlPr>
                      <w:rPr>
                        <w:rFonts w:ascii="Cambria Math" w:hAnsi="Cambria Math"/>
                        <w:i/>
                        <w:sz w:val="18"/>
                        <w:szCs w:val="18"/>
                      </w:rPr>
                    </m:ctrlPr>
                  </m:sSubPr>
                  <m:e>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m:t>
                        </m:r>
                      </m:sup>
                    </m:sSup>
                  </m:e>
                  <m:sub>
                    <m:r>
                      <w:rPr>
                        <w:rFonts w:ascii="Cambria Math" w:hAnsi="Cambria Math"/>
                        <w:sz w:val="18"/>
                        <w:szCs w:val="18"/>
                      </w:rPr>
                      <m:t>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z</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n</m:t>
                    </m:r>
                  </m:sub>
                </m:sSub>
              </m:oMath>
            </m:oMathPara>
          </w:p>
        </w:tc>
      </w:tr>
      <w:tr w:rsidR="004071E6" w:rsidRPr="001541ED" w14:paraId="77CCD954" w14:textId="77777777" w:rsidTr="006C10A0">
        <w:trPr>
          <w:jc w:val="center"/>
        </w:trPr>
        <w:tc>
          <w:tcPr>
            <w:tcW w:w="846" w:type="dxa"/>
            <w:shd w:val="clear" w:color="auto" w:fill="auto"/>
          </w:tcPr>
          <w:p w14:paraId="55A1DF4C" w14:textId="77777777" w:rsidR="004071E6" w:rsidRPr="003F66D0" w:rsidRDefault="004071E6" w:rsidP="004071E6">
            <w:pPr>
              <w:pStyle w:val="Normalaftertitle"/>
              <w:spacing w:before="40"/>
              <w:rPr>
                <w:sz w:val="18"/>
                <w:szCs w:val="18"/>
              </w:rPr>
            </w:pPr>
          </w:p>
        </w:tc>
        <w:tc>
          <w:tcPr>
            <w:tcW w:w="5386" w:type="dxa"/>
            <w:shd w:val="clear" w:color="auto" w:fill="auto"/>
          </w:tcPr>
          <w:p w14:paraId="3E005654" w14:textId="77777777" w:rsidR="004071E6" w:rsidRPr="003F66D0" w:rsidRDefault="004071E6" w:rsidP="004071E6">
            <w:pPr>
              <w:pStyle w:val="Normalaftertitle"/>
              <w:spacing w:before="40"/>
              <w:rPr>
                <w:sz w:val="18"/>
                <w:szCs w:val="18"/>
              </w:rPr>
            </w:pPr>
            <w:r w:rsidRPr="002510D8">
              <w:rPr>
                <w:i/>
                <w:iCs/>
                <w:sz w:val="18"/>
                <w:szCs w:val="18"/>
              </w:rPr>
              <w:t>Z</w:t>
            </w:r>
            <w:r w:rsidRPr="003F66D0">
              <w:rPr>
                <w:sz w:val="18"/>
                <w:szCs w:val="18"/>
              </w:rPr>
              <w:t xml:space="preserve"> frame </w:t>
            </w:r>
            <w:r>
              <w:rPr>
                <w:sz w:val="18"/>
                <w:szCs w:val="18"/>
              </w:rPr>
              <w:t>–</w:t>
            </w:r>
            <w:r w:rsidRPr="003F66D0">
              <w:rPr>
                <w:sz w:val="18"/>
                <w:szCs w:val="18"/>
              </w:rPr>
              <w:t xml:space="preserve"> </w:t>
            </w:r>
            <w:r w:rsidRPr="006E7E35">
              <w:rPr>
                <w:i/>
                <w:iCs/>
                <w:sz w:val="18"/>
                <w:szCs w:val="18"/>
              </w:rPr>
              <w:t>z</w:t>
            </w:r>
            <w:r w:rsidRPr="003F66D0">
              <w:rPr>
                <w:sz w:val="18"/>
                <w:szCs w:val="18"/>
              </w:rPr>
              <w:t xml:space="preserve"> component</w:t>
            </w:r>
            <w:r>
              <w:rPr>
                <w:sz w:val="18"/>
                <w:szCs w:val="18"/>
              </w:rPr>
              <w:t xml:space="preserve"> </w:t>
            </w:r>
            <w:r w:rsidRPr="003F66D0" w:rsidDel="00611E76">
              <w:rPr>
                <w:sz w:val="18"/>
                <w:szCs w:val="18"/>
              </w:rPr>
              <w:t>cosine of non-GSO satellite inclination</w:t>
            </w:r>
          </w:p>
        </w:tc>
        <w:tc>
          <w:tcPr>
            <w:tcW w:w="1134" w:type="dxa"/>
            <w:shd w:val="clear" w:color="auto" w:fill="auto"/>
          </w:tcPr>
          <w:p w14:paraId="2DFCA7B0" w14:textId="77777777" w:rsidR="004071E6" w:rsidRPr="001541ED" w:rsidRDefault="004071E6" w:rsidP="004071E6">
            <w:pPr>
              <w:pStyle w:val="Normalaftertitle"/>
              <w:spacing w:before="40"/>
              <w:rPr>
                <w:i/>
                <w:iCs/>
                <w:sz w:val="18"/>
                <w:szCs w:val="18"/>
              </w:rPr>
            </w:pPr>
            <w:r w:rsidRPr="001541ED">
              <w:rPr>
                <w:i/>
                <w:iCs/>
                <w:sz w:val="18"/>
                <w:szCs w:val="18"/>
              </w:rPr>
              <w:t>Z'</w:t>
            </w:r>
            <w:r w:rsidRPr="001541ED">
              <w:rPr>
                <w:i/>
                <w:iCs/>
                <w:sz w:val="18"/>
                <w:szCs w:val="18"/>
                <w:vertAlign w:val="subscript"/>
              </w:rPr>
              <w:t>z</w:t>
            </w:r>
          </w:p>
        </w:tc>
        <w:tc>
          <w:tcPr>
            <w:tcW w:w="1134" w:type="dxa"/>
            <w:shd w:val="clear" w:color="auto" w:fill="auto"/>
          </w:tcPr>
          <w:p w14:paraId="50B9D63D" w14:textId="77777777" w:rsidR="004071E6" w:rsidRPr="003F66D0" w:rsidRDefault="004071E6" w:rsidP="004071E6">
            <w:pPr>
              <w:pStyle w:val="Normalaftertitle"/>
              <w:spacing w:before="40"/>
              <w:jc w:val="right"/>
              <w:rPr>
                <w:sz w:val="18"/>
                <w:szCs w:val="18"/>
              </w:rPr>
            </w:pPr>
            <w:r w:rsidRPr="003F66D0">
              <w:rPr>
                <w:sz w:val="18"/>
                <w:szCs w:val="18"/>
              </w:rPr>
              <w:t>46</w:t>
            </w:r>
            <w:r>
              <w:rPr>
                <w:sz w:val="18"/>
                <w:szCs w:val="18"/>
              </w:rPr>
              <w:t> </w:t>
            </w:r>
            <w:r w:rsidRPr="003F66D0">
              <w:rPr>
                <w:sz w:val="18"/>
                <w:szCs w:val="18"/>
              </w:rPr>
              <w:t>770</w:t>
            </w:r>
            <w:r>
              <w:rPr>
                <w:sz w:val="18"/>
                <w:szCs w:val="18"/>
              </w:rPr>
              <w:t> </w:t>
            </w:r>
            <w:r w:rsidRPr="003F66D0">
              <w:rPr>
                <w:sz w:val="18"/>
                <w:szCs w:val="18"/>
              </w:rPr>
              <w:t>394.5</w:t>
            </w:r>
          </w:p>
        </w:tc>
        <w:tc>
          <w:tcPr>
            <w:tcW w:w="5959" w:type="dxa"/>
            <w:shd w:val="clear" w:color="auto" w:fill="auto"/>
          </w:tcPr>
          <w:p w14:paraId="045CD10F" w14:textId="77777777" w:rsidR="004071E6" w:rsidRPr="001541ED" w:rsidRDefault="004071E6" w:rsidP="004071E6">
            <w:pPr>
              <w:pStyle w:val="Normalaftertitle"/>
              <w:spacing w:before="40"/>
              <w:rPr>
                <w:sz w:val="18"/>
                <w:szCs w:val="18"/>
              </w:rPr>
            </w:pPr>
            <m:oMathPara>
              <m:oMathParaPr>
                <m:jc m:val="left"/>
              </m:oMathPara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n</m:t>
                    </m:r>
                  </m:sub>
                </m:sSub>
                <m:r>
                  <w:rPr>
                    <w:rFonts w:ascii="Cambria Math" w:hAnsi="Cambria Math"/>
                    <w:sz w:val="18"/>
                    <w:szCs w:val="18"/>
                  </w:rPr>
                  <m:t>×</m:t>
                </m:r>
                <m:sSub>
                  <m:sSubPr>
                    <m:ctrlPr>
                      <w:rPr>
                        <w:rFonts w:ascii="Cambria Math" w:hAnsi="Cambria Math"/>
                        <w:i/>
                        <w:sz w:val="18"/>
                        <w:szCs w:val="18"/>
                      </w:rPr>
                    </m:ctrlPr>
                  </m:sSubPr>
                  <m:e>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m:t>
                        </m:r>
                      </m:sup>
                    </m:sSup>
                  </m:e>
                  <m:sub>
                    <m:r>
                      <w:rPr>
                        <w:rFonts w:ascii="Cambria Math" w:hAnsi="Cambria Math"/>
                        <w:sz w:val="18"/>
                        <w:szCs w:val="18"/>
                      </w:rPr>
                      <m:t>y</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n</m:t>
                    </m:r>
                  </m:sub>
                </m:sSub>
              </m:oMath>
            </m:oMathPara>
          </w:p>
        </w:tc>
      </w:tr>
      <w:tr w:rsidR="004071E6" w:rsidRPr="001541ED" w14:paraId="2192EB52" w14:textId="77777777" w:rsidTr="006C10A0">
        <w:trPr>
          <w:jc w:val="center"/>
        </w:trPr>
        <w:tc>
          <w:tcPr>
            <w:tcW w:w="846" w:type="dxa"/>
            <w:shd w:val="clear" w:color="auto" w:fill="auto"/>
          </w:tcPr>
          <w:p w14:paraId="08BA6427" w14:textId="77777777" w:rsidR="004071E6" w:rsidRPr="003F66D0" w:rsidRDefault="004071E6" w:rsidP="004071E6">
            <w:pPr>
              <w:pStyle w:val="Normalaftertitle"/>
              <w:spacing w:before="40"/>
              <w:rPr>
                <w:sz w:val="18"/>
                <w:szCs w:val="18"/>
              </w:rPr>
            </w:pPr>
          </w:p>
        </w:tc>
        <w:tc>
          <w:tcPr>
            <w:tcW w:w="5386" w:type="dxa"/>
            <w:shd w:val="clear" w:color="auto" w:fill="auto"/>
          </w:tcPr>
          <w:p w14:paraId="71A0F0BA" w14:textId="77777777" w:rsidR="004071E6" w:rsidRPr="003F66D0" w:rsidRDefault="004071E6" w:rsidP="004071E6">
            <w:pPr>
              <w:pStyle w:val="Normalaftertitle"/>
              <w:spacing w:before="40"/>
              <w:rPr>
                <w:sz w:val="18"/>
                <w:szCs w:val="18"/>
              </w:rPr>
            </w:pPr>
            <w:r w:rsidRPr="002510D8">
              <w:rPr>
                <w:i/>
                <w:iCs/>
                <w:sz w:val="18"/>
                <w:szCs w:val="18"/>
              </w:rPr>
              <w:t>Z</w:t>
            </w:r>
            <w:r w:rsidRPr="003F66D0">
              <w:rPr>
                <w:sz w:val="18"/>
                <w:szCs w:val="18"/>
              </w:rPr>
              <w:t xml:space="preserve"> magnitude</w:t>
            </w:r>
            <w:r>
              <w:rPr>
                <w:sz w:val="18"/>
                <w:szCs w:val="18"/>
              </w:rPr>
              <w:t xml:space="preserve"> </w:t>
            </w:r>
            <w:r w:rsidRPr="003F66D0" w:rsidDel="00611E76">
              <w:rPr>
                <w:sz w:val="18"/>
                <w:szCs w:val="18"/>
              </w:rPr>
              <w:t>sine of non-GSO satellite inclination</w:t>
            </w:r>
          </w:p>
        </w:tc>
        <w:tc>
          <w:tcPr>
            <w:tcW w:w="1134" w:type="dxa"/>
            <w:shd w:val="clear" w:color="auto" w:fill="auto"/>
          </w:tcPr>
          <w:p w14:paraId="463FF120" w14:textId="77777777" w:rsidR="004071E6" w:rsidRPr="001541ED" w:rsidRDefault="004071E6" w:rsidP="004071E6">
            <w:pPr>
              <w:pStyle w:val="Normalaftertitle"/>
              <w:spacing w:before="40"/>
              <w:rPr>
                <w:i/>
                <w:iCs/>
                <w:sz w:val="18"/>
                <w:szCs w:val="18"/>
              </w:rPr>
            </w:pPr>
            <w:r w:rsidRPr="001541ED">
              <w:rPr>
                <w:i/>
                <w:iCs/>
                <w:sz w:val="18"/>
                <w:szCs w:val="18"/>
              </w:rPr>
              <w:t>Z'</w:t>
            </w:r>
            <w:r w:rsidRPr="001541ED">
              <w:rPr>
                <w:i/>
                <w:iCs/>
                <w:sz w:val="18"/>
                <w:szCs w:val="18"/>
                <w:vertAlign w:val="subscript"/>
              </w:rPr>
              <w:t>mag</w:t>
            </w:r>
          </w:p>
        </w:tc>
        <w:tc>
          <w:tcPr>
            <w:tcW w:w="1134" w:type="dxa"/>
            <w:shd w:val="clear" w:color="auto" w:fill="auto"/>
          </w:tcPr>
          <w:p w14:paraId="1E1245A6" w14:textId="77777777" w:rsidR="004071E6" w:rsidRPr="003F66D0" w:rsidRDefault="004071E6" w:rsidP="004071E6">
            <w:pPr>
              <w:pStyle w:val="Normalaftertitle"/>
              <w:spacing w:before="40"/>
              <w:jc w:val="right"/>
              <w:rPr>
                <w:sz w:val="18"/>
                <w:szCs w:val="18"/>
              </w:rPr>
            </w:pPr>
            <w:r w:rsidRPr="003F66D0">
              <w:rPr>
                <w:sz w:val="18"/>
                <w:szCs w:val="18"/>
              </w:rPr>
              <w:t>53</w:t>
            </w:r>
            <w:r>
              <w:rPr>
                <w:sz w:val="18"/>
                <w:szCs w:val="18"/>
              </w:rPr>
              <w:t> </w:t>
            </w:r>
            <w:r w:rsidRPr="003F66D0">
              <w:rPr>
                <w:sz w:val="18"/>
                <w:szCs w:val="18"/>
              </w:rPr>
              <w:t>876</w:t>
            </w:r>
            <w:r>
              <w:rPr>
                <w:sz w:val="18"/>
                <w:szCs w:val="18"/>
              </w:rPr>
              <w:t> </w:t>
            </w:r>
            <w:r w:rsidRPr="003F66D0">
              <w:rPr>
                <w:sz w:val="18"/>
                <w:szCs w:val="18"/>
              </w:rPr>
              <w:t>762.8</w:t>
            </w:r>
          </w:p>
        </w:tc>
        <w:tc>
          <w:tcPr>
            <w:tcW w:w="5959" w:type="dxa"/>
            <w:shd w:val="clear" w:color="auto" w:fill="auto"/>
          </w:tcPr>
          <w:p w14:paraId="3E06AFCC" w14:textId="77777777" w:rsidR="004071E6" w:rsidRPr="001541ED" w:rsidRDefault="00EB4326" w:rsidP="004071E6">
            <w:pPr>
              <w:pStyle w:val="Normalaftertitle"/>
              <w:spacing w:before="40"/>
              <w:rPr>
                <w:sz w:val="18"/>
                <w:szCs w:val="18"/>
              </w:rPr>
            </w:p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x</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y</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z</m:t>
                      </m:r>
                    </m:sub>
                    <m:sup>
                      <m:r>
                        <w:rPr>
                          <w:rFonts w:ascii="Cambria Math" w:hAnsi="Cambria Math"/>
                          <w:sz w:val="18"/>
                          <w:szCs w:val="18"/>
                        </w:rPr>
                        <m:t>2</m:t>
                      </m:r>
                    </m:sup>
                  </m:sSubSup>
                </m:e>
              </m:rad>
            </m:oMath>
            <w:r w:rsidR="004071E6" w:rsidRPr="001541ED">
              <w:rPr>
                <w:sz w:val="18"/>
                <w:szCs w:val="18"/>
              </w:rPr>
              <w:t xml:space="preserve"> </w:t>
            </w:r>
          </w:p>
        </w:tc>
      </w:tr>
      <w:tr w:rsidR="004071E6" w:rsidRPr="00EB4326" w14:paraId="52B4C150" w14:textId="77777777" w:rsidTr="006C10A0">
        <w:trPr>
          <w:jc w:val="center"/>
        </w:trPr>
        <w:tc>
          <w:tcPr>
            <w:tcW w:w="14459" w:type="dxa"/>
            <w:gridSpan w:val="5"/>
            <w:shd w:val="clear" w:color="auto" w:fill="auto"/>
          </w:tcPr>
          <w:p w14:paraId="1C5A63D6" w14:textId="77777777" w:rsidR="004071E6" w:rsidRPr="00485EE9" w:rsidRDefault="004071E6" w:rsidP="004071E6">
            <w:pPr>
              <w:pStyle w:val="Normalaftertitle"/>
              <w:spacing w:before="40"/>
              <w:rPr>
                <w:sz w:val="18"/>
                <w:szCs w:val="18"/>
                <w:lang w:val="en-GB"/>
              </w:rPr>
            </w:pPr>
            <w:r w:rsidRPr="00485EE9">
              <w:rPr>
                <w:sz w:val="18"/>
                <w:szCs w:val="18"/>
                <w:lang w:val="en-GB"/>
              </w:rPr>
              <w:t>Calculate the magnitude of the vector from satellite to earth station in the direction of the satellite axis by taking dot products</w:t>
            </w:r>
          </w:p>
        </w:tc>
      </w:tr>
      <w:tr w:rsidR="004071E6" w:rsidRPr="00996CC2" w14:paraId="364E446C" w14:textId="77777777" w:rsidTr="006C10A0">
        <w:trPr>
          <w:jc w:val="center"/>
        </w:trPr>
        <w:tc>
          <w:tcPr>
            <w:tcW w:w="846" w:type="dxa"/>
            <w:shd w:val="clear" w:color="auto" w:fill="auto"/>
          </w:tcPr>
          <w:p w14:paraId="7B68F938" w14:textId="77777777" w:rsidR="004071E6" w:rsidRPr="00485EE9" w:rsidRDefault="004071E6" w:rsidP="004071E6">
            <w:pPr>
              <w:pStyle w:val="Normalaftertitle"/>
              <w:spacing w:before="40"/>
              <w:rPr>
                <w:sz w:val="18"/>
                <w:szCs w:val="18"/>
                <w:lang w:val="en-GB"/>
              </w:rPr>
            </w:pPr>
          </w:p>
        </w:tc>
        <w:tc>
          <w:tcPr>
            <w:tcW w:w="5386" w:type="dxa"/>
            <w:shd w:val="clear" w:color="auto" w:fill="auto"/>
          </w:tcPr>
          <w:p w14:paraId="052DCD69" w14:textId="77777777" w:rsidR="004071E6" w:rsidRPr="00485EE9" w:rsidRDefault="004071E6" w:rsidP="004071E6">
            <w:pPr>
              <w:pStyle w:val="Normalaftertitle"/>
              <w:spacing w:before="40"/>
              <w:rPr>
                <w:sz w:val="18"/>
                <w:szCs w:val="18"/>
                <w:lang w:val="en-GB"/>
              </w:rPr>
            </w:pPr>
            <w:r w:rsidRPr="00485EE9">
              <w:rPr>
                <w:sz w:val="18"/>
                <w:szCs w:val="18"/>
                <w:lang w:val="en-GB"/>
              </w:rPr>
              <w:t xml:space="preserve">Magnitude in the </w:t>
            </w:r>
            <w:r w:rsidRPr="00485EE9">
              <w:rPr>
                <w:i/>
                <w:iCs/>
                <w:sz w:val="18"/>
                <w:szCs w:val="18"/>
                <w:lang w:val="en-GB"/>
              </w:rPr>
              <w:t>X</w:t>
            </w:r>
            <w:r w:rsidRPr="00485EE9">
              <w:rPr>
                <w:sz w:val="18"/>
                <w:szCs w:val="18"/>
                <w:lang w:val="en-GB"/>
              </w:rPr>
              <w:t xml:space="preserve"> direction</w:t>
            </w:r>
          </w:p>
        </w:tc>
        <w:tc>
          <w:tcPr>
            <w:tcW w:w="1134" w:type="dxa"/>
            <w:shd w:val="clear" w:color="auto" w:fill="auto"/>
          </w:tcPr>
          <w:p w14:paraId="492DF68F" w14:textId="77777777" w:rsidR="004071E6" w:rsidRPr="00996CC2" w:rsidRDefault="004071E6" w:rsidP="004071E6">
            <w:pPr>
              <w:pStyle w:val="Normalaftertitle"/>
              <w:spacing w:before="40"/>
              <w:rPr>
                <w:i/>
                <w:iCs/>
                <w:sz w:val="18"/>
                <w:szCs w:val="18"/>
              </w:rPr>
            </w:pPr>
            <w:r w:rsidRPr="00996CC2">
              <w:rPr>
                <w:i/>
                <w:iCs/>
                <w:sz w:val="18"/>
                <w:szCs w:val="18"/>
              </w:rPr>
              <w:t>X</w:t>
            </w:r>
            <w:r w:rsidRPr="00996CC2">
              <w:rPr>
                <w:i/>
                <w:iCs/>
                <w:sz w:val="18"/>
                <w:szCs w:val="18"/>
                <w:vertAlign w:val="subscript"/>
              </w:rPr>
              <w:t>delta</w:t>
            </w:r>
          </w:p>
        </w:tc>
        <w:tc>
          <w:tcPr>
            <w:tcW w:w="1134" w:type="dxa"/>
            <w:shd w:val="clear" w:color="auto" w:fill="auto"/>
          </w:tcPr>
          <w:p w14:paraId="03589562" w14:textId="77777777" w:rsidR="004071E6" w:rsidRPr="003F66D0" w:rsidRDefault="004071E6" w:rsidP="004071E6">
            <w:pPr>
              <w:pStyle w:val="Normalaftertitle"/>
              <w:spacing w:before="40"/>
              <w:jc w:val="right"/>
              <w:rPr>
                <w:sz w:val="18"/>
                <w:szCs w:val="18"/>
              </w:rPr>
            </w:pPr>
            <w:r>
              <w:rPr>
                <w:sz w:val="18"/>
                <w:szCs w:val="18"/>
              </w:rPr>
              <w:t>−</w:t>
            </w:r>
            <w:r w:rsidRPr="003F66D0">
              <w:rPr>
                <w:sz w:val="18"/>
                <w:szCs w:val="18"/>
              </w:rPr>
              <w:t>1</w:t>
            </w:r>
            <w:r>
              <w:rPr>
                <w:sz w:val="18"/>
                <w:szCs w:val="18"/>
              </w:rPr>
              <w:t> </w:t>
            </w:r>
            <w:r w:rsidRPr="003F66D0">
              <w:rPr>
                <w:sz w:val="18"/>
                <w:szCs w:val="18"/>
              </w:rPr>
              <w:t>453.437</w:t>
            </w:r>
            <w:r>
              <w:rPr>
                <w:sz w:val="18"/>
                <w:szCs w:val="18"/>
              </w:rPr>
              <w:t> </w:t>
            </w:r>
            <w:r w:rsidRPr="003F66D0">
              <w:rPr>
                <w:sz w:val="18"/>
                <w:szCs w:val="18"/>
              </w:rPr>
              <w:t>9</w:t>
            </w:r>
          </w:p>
        </w:tc>
        <w:tc>
          <w:tcPr>
            <w:tcW w:w="5959" w:type="dxa"/>
            <w:shd w:val="clear" w:color="auto" w:fill="auto"/>
          </w:tcPr>
          <w:p w14:paraId="78678460" w14:textId="77777777" w:rsidR="004071E6" w:rsidRPr="00996CC2" w:rsidRDefault="004071E6" w:rsidP="004071E6">
            <w:pPr>
              <w:pStyle w:val="Normalaftertitle"/>
              <w:spacing w:before="40"/>
              <w:rPr>
                <w:sz w:val="18"/>
                <w:szCs w:val="18"/>
              </w:rPr>
            </w:pPr>
            <m:oMathPara>
              <m:oMathParaPr>
                <m:jc m:val="left"/>
              </m:oMathParaPr>
              <m:oMath>
                <m:r>
                  <w:rPr>
                    <w:rFonts w:ascii="Cambria Math" w:hAnsi="Cambria Math"/>
                    <w:sz w:val="18"/>
                    <w:szCs w:val="18"/>
                  </w:rPr>
                  <m:t xml:space="preserve">X × </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x</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mag</m:t>
                        </m:r>
                      </m:sub>
                    </m:sSub>
                  </m:den>
                </m:f>
                <m:r>
                  <w:rPr>
                    <w:rFonts w:ascii="Cambria Math" w:hAnsi="Cambria Math"/>
                    <w:sz w:val="18"/>
                    <w:szCs w:val="18"/>
                  </w:rPr>
                  <m:t xml:space="preserve">+Y × </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y</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mag</m:t>
                        </m:r>
                      </m:sub>
                    </m:sSub>
                  </m:den>
                </m:f>
                <m:r>
                  <w:rPr>
                    <w:rFonts w:ascii="Cambria Math" w:hAnsi="Cambria Math"/>
                    <w:sz w:val="18"/>
                    <w:szCs w:val="18"/>
                  </w:rPr>
                  <m:t xml:space="preserve">+Z × </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z</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mag</m:t>
                        </m:r>
                      </m:sub>
                    </m:sSub>
                  </m:den>
                </m:f>
              </m:oMath>
            </m:oMathPara>
          </w:p>
        </w:tc>
      </w:tr>
      <w:tr w:rsidR="004071E6" w:rsidRPr="00996CC2" w14:paraId="2DD9C8B3" w14:textId="77777777" w:rsidTr="006C10A0">
        <w:trPr>
          <w:jc w:val="center"/>
        </w:trPr>
        <w:tc>
          <w:tcPr>
            <w:tcW w:w="846" w:type="dxa"/>
            <w:shd w:val="clear" w:color="auto" w:fill="auto"/>
          </w:tcPr>
          <w:p w14:paraId="73A3AC49" w14:textId="77777777" w:rsidR="004071E6" w:rsidRPr="003F66D0" w:rsidRDefault="004071E6" w:rsidP="004071E6">
            <w:pPr>
              <w:pStyle w:val="Normalaftertitle"/>
              <w:spacing w:before="40"/>
              <w:rPr>
                <w:sz w:val="18"/>
                <w:szCs w:val="18"/>
              </w:rPr>
            </w:pPr>
          </w:p>
        </w:tc>
        <w:tc>
          <w:tcPr>
            <w:tcW w:w="5386" w:type="dxa"/>
            <w:shd w:val="clear" w:color="auto" w:fill="auto"/>
          </w:tcPr>
          <w:p w14:paraId="6915708A" w14:textId="77777777" w:rsidR="004071E6" w:rsidRPr="00485EE9" w:rsidRDefault="004071E6" w:rsidP="004071E6">
            <w:pPr>
              <w:pStyle w:val="Normalaftertitle"/>
              <w:spacing w:before="40"/>
              <w:rPr>
                <w:sz w:val="18"/>
                <w:szCs w:val="18"/>
                <w:lang w:val="en-GB"/>
              </w:rPr>
            </w:pPr>
            <w:r w:rsidRPr="00485EE9">
              <w:rPr>
                <w:sz w:val="18"/>
                <w:szCs w:val="18"/>
                <w:lang w:val="en-GB"/>
              </w:rPr>
              <w:t xml:space="preserve">Magnitude in the </w:t>
            </w:r>
            <w:r w:rsidRPr="00485EE9">
              <w:rPr>
                <w:i/>
                <w:iCs/>
                <w:sz w:val="18"/>
                <w:szCs w:val="18"/>
                <w:lang w:val="en-GB"/>
              </w:rPr>
              <w:t>Y</w:t>
            </w:r>
            <w:r w:rsidRPr="00485EE9">
              <w:rPr>
                <w:sz w:val="18"/>
                <w:szCs w:val="18"/>
                <w:lang w:val="en-GB"/>
              </w:rPr>
              <w:t xml:space="preserve"> direction</w:t>
            </w:r>
          </w:p>
        </w:tc>
        <w:tc>
          <w:tcPr>
            <w:tcW w:w="1134" w:type="dxa"/>
            <w:shd w:val="clear" w:color="auto" w:fill="auto"/>
          </w:tcPr>
          <w:p w14:paraId="768B606E" w14:textId="77777777" w:rsidR="004071E6" w:rsidRPr="00996CC2" w:rsidRDefault="004071E6" w:rsidP="004071E6">
            <w:pPr>
              <w:pStyle w:val="Normalaftertitle"/>
              <w:spacing w:before="40"/>
              <w:rPr>
                <w:i/>
                <w:iCs/>
                <w:sz w:val="18"/>
                <w:szCs w:val="18"/>
              </w:rPr>
            </w:pPr>
            <w:r w:rsidRPr="00996CC2">
              <w:rPr>
                <w:i/>
                <w:iCs/>
                <w:sz w:val="18"/>
                <w:szCs w:val="18"/>
              </w:rPr>
              <w:t>Y</w:t>
            </w:r>
            <w:r w:rsidRPr="00996CC2">
              <w:rPr>
                <w:i/>
                <w:iCs/>
                <w:sz w:val="18"/>
                <w:szCs w:val="18"/>
                <w:vertAlign w:val="subscript"/>
              </w:rPr>
              <w:t>delta</w:t>
            </w:r>
          </w:p>
        </w:tc>
        <w:tc>
          <w:tcPr>
            <w:tcW w:w="1134" w:type="dxa"/>
            <w:shd w:val="clear" w:color="auto" w:fill="auto"/>
          </w:tcPr>
          <w:p w14:paraId="5BFF574B" w14:textId="77777777" w:rsidR="004071E6" w:rsidRPr="003F66D0" w:rsidRDefault="004071E6" w:rsidP="004071E6">
            <w:pPr>
              <w:pStyle w:val="Normalaftertitle"/>
              <w:spacing w:before="40"/>
              <w:jc w:val="right"/>
              <w:rPr>
                <w:sz w:val="18"/>
                <w:szCs w:val="18"/>
              </w:rPr>
            </w:pPr>
            <w:r w:rsidRPr="003F66D0">
              <w:rPr>
                <w:sz w:val="18"/>
                <w:szCs w:val="18"/>
              </w:rPr>
              <w:t>1</w:t>
            </w:r>
            <w:r>
              <w:rPr>
                <w:sz w:val="18"/>
                <w:szCs w:val="18"/>
              </w:rPr>
              <w:t> </w:t>
            </w:r>
            <w:r w:rsidRPr="003F66D0">
              <w:rPr>
                <w:sz w:val="18"/>
                <w:szCs w:val="18"/>
              </w:rPr>
              <w:t>752.088</w:t>
            </w:r>
            <w:r>
              <w:rPr>
                <w:sz w:val="18"/>
                <w:szCs w:val="18"/>
              </w:rPr>
              <w:t> </w:t>
            </w:r>
            <w:r w:rsidRPr="003F66D0">
              <w:rPr>
                <w:sz w:val="18"/>
                <w:szCs w:val="18"/>
              </w:rPr>
              <w:t>4</w:t>
            </w:r>
          </w:p>
        </w:tc>
        <w:tc>
          <w:tcPr>
            <w:tcW w:w="5959" w:type="dxa"/>
            <w:shd w:val="clear" w:color="auto" w:fill="auto"/>
          </w:tcPr>
          <w:p w14:paraId="6DC4B17C" w14:textId="77777777" w:rsidR="004071E6" w:rsidRPr="00996CC2" w:rsidRDefault="004071E6" w:rsidP="004071E6">
            <w:pPr>
              <w:pStyle w:val="Normalaftertitle"/>
              <w:spacing w:before="40"/>
              <w:rPr>
                <w:sz w:val="18"/>
                <w:szCs w:val="18"/>
              </w:rPr>
            </w:pPr>
            <m:oMathPara>
              <m:oMathParaPr>
                <m:jc m:val="left"/>
              </m:oMathParaPr>
              <m:oMath>
                <m:r>
                  <w:rPr>
                    <w:rFonts w:ascii="Cambria Math" w:hAnsi="Cambria Math"/>
                    <w:sz w:val="18"/>
                    <w:szCs w:val="18"/>
                  </w:rPr>
                  <m:t xml:space="preserve">-X × </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n</m:t>
                        </m:r>
                      </m:sub>
                    </m:sSub>
                  </m:num>
                  <m:den>
                    <m:r>
                      <w:rPr>
                        <w:rFonts w:ascii="Cambria Math" w:hAnsi="Cambria Math"/>
                        <w:sz w:val="18"/>
                        <w:szCs w:val="18"/>
                      </w:rPr>
                      <m:t>r</m:t>
                    </m:r>
                  </m:den>
                </m:f>
                <m:r>
                  <w:rPr>
                    <w:rFonts w:ascii="Cambria Math" w:hAnsi="Cambria Math"/>
                    <w:sz w:val="18"/>
                    <w:szCs w:val="18"/>
                  </w:rPr>
                  <m:t xml:space="preserve">-Y × </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n</m:t>
                        </m:r>
                      </m:sub>
                    </m:sSub>
                  </m:num>
                  <m:den>
                    <m:r>
                      <w:rPr>
                        <w:rFonts w:ascii="Cambria Math" w:hAnsi="Cambria Math"/>
                        <w:sz w:val="18"/>
                        <w:szCs w:val="18"/>
                      </w:rPr>
                      <m:t>r</m:t>
                    </m:r>
                  </m:den>
                </m:f>
                <m:r>
                  <w:rPr>
                    <w:rFonts w:ascii="Cambria Math" w:hAnsi="Cambria Math"/>
                    <w:sz w:val="18"/>
                    <w:szCs w:val="18"/>
                  </w:rPr>
                  <m:t xml:space="preserve">-Z × </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n</m:t>
                        </m:r>
                      </m:sub>
                    </m:sSub>
                  </m:num>
                  <m:den>
                    <m:r>
                      <w:rPr>
                        <w:rFonts w:ascii="Cambria Math" w:hAnsi="Cambria Math"/>
                        <w:sz w:val="18"/>
                        <w:szCs w:val="18"/>
                      </w:rPr>
                      <m:t>r</m:t>
                    </m:r>
                  </m:den>
                </m:f>
              </m:oMath>
            </m:oMathPara>
          </w:p>
        </w:tc>
      </w:tr>
      <w:tr w:rsidR="004071E6" w:rsidRPr="00996CC2" w14:paraId="5756B1A3" w14:textId="77777777" w:rsidTr="006C10A0">
        <w:trPr>
          <w:jc w:val="center"/>
        </w:trPr>
        <w:tc>
          <w:tcPr>
            <w:tcW w:w="846" w:type="dxa"/>
            <w:shd w:val="clear" w:color="auto" w:fill="auto"/>
          </w:tcPr>
          <w:p w14:paraId="16F54F2D" w14:textId="77777777" w:rsidR="004071E6" w:rsidRPr="003F66D0" w:rsidRDefault="004071E6" w:rsidP="004071E6">
            <w:pPr>
              <w:pStyle w:val="Normalaftertitle"/>
              <w:spacing w:before="40"/>
              <w:rPr>
                <w:sz w:val="18"/>
                <w:szCs w:val="18"/>
              </w:rPr>
            </w:pPr>
          </w:p>
        </w:tc>
        <w:tc>
          <w:tcPr>
            <w:tcW w:w="5386" w:type="dxa"/>
            <w:shd w:val="clear" w:color="auto" w:fill="auto"/>
          </w:tcPr>
          <w:p w14:paraId="5BEB2426" w14:textId="77777777" w:rsidR="004071E6" w:rsidRPr="00485EE9" w:rsidRDefault="004071E6" w:rsidP="004071E6">
            <w:pPr>
              <w:pStyle w:val="Normalaftertitle"/>
              <w:spacing w:before="40"/>
              <w:rPr>
                <w:sz w:val="18"/>
                <w:szCs w:val="18"/>
                <w:lang w:val="en-GB"/>
              </w:rPr>
            </w:pPr>
            <w:r w:rsidRPr="00485EE9">
              <w:rPr>
                <w:sz w:val="18"/>
                <w:szCs w:val="18"/>
                <w:lang w:val="en-GB"/>
              </w:rPr>
              <w:t xml:space="preserve">Magnitude in the </w:t>
            </w:r>
            <w:r w:rsidRPr="00485EE9">
              <w:rPr>
                <w:i/>
                <w:iCs/>
                <w:sz w:val="18"/>
                <w:szCs w:val="18"/>
                <w:lang w:val="en-GB"/>
              </w:rPr>
              <w:t>Z</w:t>
            </w:r>
            <w:r w:rsidRPr="00485EE9">
              <w:rPr>
                <w:sz w:val="18"/>
                <w:szCs w:val="18"/>
                <w:lang w:val="en-GB"/>
              </w:rPr>
              <w:t xml:space="preserve"> direction</w:t>
            </w:r>
          </w:p>
        </w:tc>
        <w:tc>
          <w:tcPr>
            <w:tcW w:w="1134" w:type="dxa"/>
            <w:shd w:val="clear" w:color="auto" w:fill="auto"/>
          </w:tcPr>
          <w:p w14:paraId="66D6A57C" w14:textId="77777777" w:rsidR="004071E6" w:rsidRPr="00996CC2" w:rsidRDefault="004071E6" w:rsidP="004071E6">
            <w:pPr>
              <w:pStyle w:val="Normalaftertitle"/>
              <w:spacing w:before="40"/>
              <w:rPr>
                <w:i/>
                <w:iCs/>
                <w:sz w:val="18"/>
                <w:szCs w:val="18"/>
              </w:rPr>
            </w:pPr>
            <w:r w:rsidRPr="00996CC2">
              <w:rPr>
                <w:i/>
                <w:iCs/>
                <w:sz w:val="18"/>
                <w:szCs w:val="18"/>
              </w:rPr>
              <w:t>Z</w:t>
            </w:r>
            <w:r w:rsidRPr="00996CC2">
              <w:rPr>
                <w:i/>
                <w:iCs/>
                <w:sz w:val="18"/>
                <w:szCs w:val="18"/>
                <w:vertAlign w:val="subscript"/>
              </w:rPr>
              <w:t>delta</w:t>
            </w:r>
          </w:p>
        </w:tc>
        <w:tc>
          <w:tcPr>
            <w:tcW w:w="1134" w:type="dxa"/>
            <w:shd w:val="clear" w:color="auto" w:fill="auto"/>
          </w:tcPr>
          <w:p w14:paraId="53978486" w14:textId="77777777" w:rsidR="004071E6" w:rsidRPr="003F66D0" w:rsidRDefault="004071E6" w:rsidP="004071E6">
            <w:pPr>
              <w:pStyle w:val="Normalaftertitle"/>
              <w:spacing w:before="40"/>
              <w:jc w:val="right"/>
              <w:rPr>
                <w:sz w:val="18"/>
                <w:szCs w:val="18"/>
              </w:rPr>
            </w:pPr>
            <w:r w:rsidRPr="003F66D0">
              <w:rPr>
                <w:sz w:val="18"/>
                <w:szCs w:val="18"/>
              </w:rPr>
              <w:t>1</w:t>
            </w:r>
            <w:r>
              <w:rPr>
                <w:sz w:val="18"/>
                <w:szCs w:val="18"/>
              </w:rPr>
              <w:t> </w:t>
            </w:r>
            <w:r w:rsidRPr="003F66D0">
              <w:rPr>
                <w:sz w:val="18"/>
                <w:szCs w:val="18"/>
              </w:rPr>
              <w:t>020.550</w:t>
            </w:r>
            <w:r>
              <w:rPr>
                <w:sz w:val="18"/>
                <w:szCs w:val="18"/>
              </w:rPr>
              <w:t> </w:t>
            </w:r>
            <w:r w:rsidRPr="003F66D0">
              <w:rPr>
                <w:sz w:val="18"/>
                <w:szCs w:val="18"/>
              </w:rPr>
              <w:t>3</w:t>
            </w:r>
          </w:p>
        </w:tc>
        <w:tc>
          <w:tcPr>
            <w:tcW w:w="5959" w:type="dxa"/>
            <w:shd w:val="clear" w:color="auto" w:fill="auto"/>
          </w:tcPr>
          <w:p w14:paraId="76C3F9E5" w14:textId="77777777" w:rsidR="004071E6" w:rsidRPr="00996CC2" w:rsidRDefault="004071E6" w:rsidP="004071E6">
            <w:pPr>
              <w:pStyle w:val="Normalaftertitle"/>
              <w:spacing w:before="40"/>
              <w:rPr>
                <w:sz w:val="18"/>
                <w:szCs w:val="18"/>
              </w:rPr>
            </w:pPr>
            <m:oMathPara>
              <m:oMathParaPr>
                <m:jc m:val="left"/>
              </m:oMathParaPr>
              <m:oMath>
                <m:r>
                  <w:rPr>
                    <w:rFonts w:ascii="Cambria Math" w:hAnsi="Cambria Math"/>
                    <w:sz w:val="18"/>
                    <w:szCs w:val="18"/>
                  </w:rPr>
                  <m:t xml:space="preserve">X × </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x</m:t>
                        </m:r>
                      </m:sub>
                    </m:sSub>
                  </m:num>
                  <m:den>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mag</m:t>
                        </m:r>
                      </m:sub>
                    </m:sSub>
                  </m:den>
                </m:f>
                <m:r>
                  <w:rPr>
                    <w:rFonts w:ascii="Cambria Math" w:hAnsi="Cambria Math"/>
                    <w:sz w:val="18"/>
                    <w:szCs w:val="18"/>
                  </w:rPr>
                  <m:t xml:space="preserve">+Y × </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y</m:t>
                        </m:r>
                      </m:sub>
                    </m:sSub>
                  </m:num>
                  <m:den>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mag</m:t>
                        </m:r>
                      </m:sub>
                    </m:sSub>
                  </m:den>
                </m:f>
                <m:r>
                  <w:rPr>
                    <w:rFonts w:ascii="Cambria Math" w:hAnsi="Cambria Math"/>
                    <w:sz w:val="18"/>
                    <w:szCs w:val="18"/>
                  </w:rPr>
                  <m:t xml:space="preserve">+Z × </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z</m:t>
                        </m:r>
                      </m:sub>
                    </m:sSub>
                  </m:num>
                  <m:den>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mag</m:t>
                        </m:r>
                      </m:sub>
                    </m:sSub>
                  </m:den>
                </m:f>
              </m:oMath>
            </m:oMathPara>
          </w:p>
        </w:tc>
      </w:tr>
      <w:tr w:rsidR="004071E6" w:rsidRPr="00EB4326" w14:paraId="259F0F34" w14:textId="77777777" w:rsidTr="006C10A0">
        <w:trPr>
          <w:jc w:val="center"/>
        </w:trPr>
        <w:tc>
          <w:tcPr>
            <w:tcW w:w="14459" w:type="dxa"/>
            <w:gridSpan w:val="5"/>
            <w:shd w:val="clear" w:color="auto" w:fill="auto"/>
          </w:tcPr>
          <w:p w14:paraId="33E9A656" w14:textId="77777777" w:rsidR="004071E6" w:rsidRPr="00485EE9" w:rsidRDefault="004071E6" w:rsidP="004071E6">
            <w:pPr>
              <w:pStyle w:val="Normalaftertitle"/>
              <w:spacing w:before="40"/>
              <w:rPr>
                <w:sz w:val="18"/>
                <w:szCs w:val="18"/>
                <w:lang w:val="en-GB"/>
              </w:rPr>
            </w:pPr>
            <w:r w:rsidRPr="00485EE9">
              <w:rPr>
                <w:sz w:val="18"/>
                <w:szCs w:val="18"/>
                <w:lang w:val="en-GB"/>
              </w:rPr>
              <w:t>Calculate the azimuth and elevation to the earth station from the satellite point of view</w:t>
            </w:r>
          </w:p>
        </w:tc>
      </w:tr>
      <w:tr w:rsidR="004071E6" w:rsidRPr="00996CC2" w14:paraId="00BA75CC" w14:textId="77777777" w:rsidTr="006C10A0">
        <w:trPr>
          <w:jc w:val="center"/>
        </w:trPr>
        <w:tc>
          <w:tcPr>
            <w:tcW w:w="846" w:type="dxa"/>
            <w:shd w:val="clear" w:color="auto" w:fill="auto"/>
          </w:tcPr>
          <w:p w14:paraId="62170F30" w14:textId="77777777" w:rsidR="004071E6" w:rsidRPr="00485EE9" w:rsidRDefault="004071E6" w:rsidP="004071E6">
            <w:pPr>
              <w:pStyle w:val="Normalaftertitle"/>
              <w:spacing w:before="40"/>
              <w:rPr>
                <w:sz w:val="18"/>
                <w:szCs w:val="18"/>
                <w:lang w:val="en-GB"/>
              </w:rPr>
            </w:pPr>
          </w:p>
        </w:tc>
        <w:tc>
          <w:tcPr>
            <w:tcW w:w="5386" w:type="dxa"/>
            <w:shd w:val="clear" w:color="auto" w:fill="auto"/>
          </w:tcPr>
          <w:p w14:paraId="29AE815A" w14:textId="77777777" w:rsidR="004071E6" w:rsidRPr="00485EE9" w:rsidRDefault="004071E6" w:rsidP="004071E6">
            <w:pPr>
              <w:pStyle w:val="Normalaftertitle"/>
              <w:spacing w:before="40"/>
              <w:rPr>
                <w:sz w:val="18"/>
                <w:szCs w:val="18"/>
                <w:lang w:val="en-GB"/>
              </w:rPr>
            </w:pPr>
            <w:r w:rsidRPr="00485EE9">
              <w:rPr>
                <w:sz w:val="18"/>
                <w:szCs w:val="18"/>
                <w:lang w:val="en-GB"/>
              </w:rPr>
              <w:t>Azimuth to earth station from satellite point of view (degrees)</w:t>
            </w:r>
          </w:p>
        </w:tc>
        <w:tc>
          <w:tcPr>
            <w:tcW w:w="1134" w:type="dxa"/>
            <w:shd w:val="clear" w:color="auto" w:fill="auto"/>
          </w:tcPr>
          <w:p w14:paraId="26A5162A" w14:textId="77777777" w:rsidR="004071E6" w:rsidRPr="00996CC2" w:rsidRDefault="004071E6" w:rsidP="004071E6">
            <w:pPr>
              <w:pStyle w:val="Normalaftertitle"/>
              <w:spacing w:before="40"/>
              <w:rPr>
                <w:sz w:val="18"/>
                <w:szCs w:val="18"/>
              </w:rPr>
            </w:pPr>
            <w:r w:rsidRPr="00996CC2">
              <w:rPr>
                <w:i/>
                <w:iCs/>
                <w:sz w:val="18"/>
                <w:szCs w:val="18"/>
              </w:rPr>
              <w:t>Az</w:t>
            </w:r>
          </w:p>
        </w:tc>
        <w:tc>
          <w:tcPr>
            <w:tcW w:w="1134" w:type="dxa"/>
            <w:shd w:val="clear" w:color="auto" w:fill="auto"/>
          </w:tcPr>
          <w:p w14:paraId="26501324" w14:textId="77777777" w:rsidR="004071E6" w:rsidRPr="003F66D0" w:rsidRDefault="004071E6" w:rsidP="004071E6">
            <w:pPr>
              <w:pStyle w:val="Normalaftertitle"/>
              <w:spacing w:before="40"/>
              <w:jc w:val="right"/>
              <w:rPr>
                <w:sz w:val="18"/>
                <w:szCs w:val="18"/>
              </w:rPr>
            </w:pPr>
            <w:r>
              <w:rPr>
                <w:sz w:val="18"/>
                <w:szCs w:val="18"/>
              </w:rPr>
              <w:t>−</w:t>
            </w:r>
            <w:r w:rsidRPr="003F66D0">
              <w:rPr>
                <w:sz w:val="18"/>
                <w:szCs w:val="18"/>
              </w:rPr>
              <w:t>39.677</w:t>
            </w:r>
          </w:p>
        </w:tc>
        <w:tc>
          <w:tcPr>
            <w:tcW w:w="5959" w:type="dxa"/>
            <w:shd w:val="clear" w:color="auto" w:fill="auto"/>
          </w:tcPr>
          <w:p w14:paraId="68FB034C" w14:textId="77777777" w:rsidR="004071E6" w:rsidRPr="00996CC2" w:rsidRDefault="00EB4326" w:rsidP="004071E6">
            <w:pPr>
              <w:pStyle w:val="Normalaftertitle"/>
              <w:spacing w:before="40"/>
              <w:rPr>
                <w:sz w:val="18"/>
                <w:szCs w:val="18"/>
              </w:rPr>
            </w:pPr>
            <m:oMathPara>
              <m:oMathParaPr>
                <m:jc m:val="left"/>
              </m:oMathParaPr>
              <m:oMath>
                <m:func>
                  <m:funcPr>
                    <m:ctrlPr>
                      <w:rPr>
                        <w:rFonts w:ascii="Cambria Math" w:hAnsi="Cambria Math"/>
                        <w:i/>
                        <w:sz w:val="18"/>
                        <w:szCs w:val="18"/>
                      </w:rPr>
                    </m:ctrlPr>
                  </m:funcPr>
                  <m:fName>
                    <m:r>
                      <m:rPr>
                        <m:sty m:val="p"/>
                      </m:rPr>
                      <w:rPr>
                        <w:rFonts w:ascii="Cambria Math" w:hAnsi="Cambria Math"/>
                        <w:sz w:val="18"/>
                        <w:szCs w:val="18"/>
                      </w:rPr>
                      <m:t>atan</m:t>
                    </m:r>
                  </m:fName>
                  <m:e>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delta</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delta</m:t>
                                </m:r>
                              </m:sub>
                            </m:sSub>
                          </m:den>
                        </m:f>
                      </m:e>
                    </m:d>
                  </m:e>
                </m:func>
              </m:oMath>
            </m:oMathPara>
          </w:p>
        </w:tc>
      </w:tr>
      <w:tr w:rsidR="004071E6" w:rsidRPr="00996CC2" w14:paraId="0AD90848" w14:textId="77777777" w:rsidTr="006C10A0">
        <w:trPr>
          <w:jc w:val="center"/>
        </w:trPr>
        <w:tc>
          <w:tcPr>
            <w:tcW w:w="846" w:type="dxa"/>
            <w:shd w:val="clear" w:color="auto" w:fill="auto"/>
          </w:tcPr>
          <w:p w14:paraId="0C45B7E7" w14:textId="77777777" w:rsidR="004071E6" w:rsidRPr="003F66D0" w:rsidRDefault="004071E6" w:rsidP="004071E6">
            <w:pPr>
              <w:pStyle w:val="Normalaftertitle"/>
              <w:spacing w:before="40"/>
              <w:rPr>
                <w:sz w:val="18"/>
                <w:szCs w:val="18"/>
              </w:rPr>
            </w:pPr>
          </w:p>
        </w:tc>
        <w:tc>
          <w:tcPr>
            <w:tcW w:w="5386" w:type="dxa"/>
            <w:shd w:val="clear" w:color="auto" w:fill="auto"/>
          </w:tcPr>
          <w:p w14:paraId="69ACD383" w14:textId="77777777" w:rsidR="004071E6" w:rsidRPr="00485EE9" w:rsidRDefault="004071E6" w:rsidP="004071E6">
            <w:pPr>
              <w:pStyle w:val="Normalaftertitle"/>
              <w:spacing w:before="40"/>
              <w:rPr>
                <w:sz w:val="18"/>
                <w:szCs w:val="18"/>
                <w:lang w:val="en-GB"/>
              </w:rPr>
            </w:pPr>
            <w:r w:rsidRPr="00485EE9">
              <w:rPr>
                <w:sz w:val="18"/>
                <w:szCs w:val="18"/>
                <w:lang w:val="en-GB"/>
              </w:rPr>
              <w:t>Elevation to earth station from satellite point of view (degrees)</w:t>
            </w:r>
          </w:p>
        </w:tc>
        <w:tc>
          <w:tcPr>
            <w:tcW w:w="1134" w:type="dxa"/>
            <w:shd w:val="clear" w:color="auto" w:fill="auto"/>
          </w:tcPr>
          <w:p w14:paraId="263B2F95" w14:textId="77777777" w:rsidR="004071E6" w:rsidRPr="00996CC2" w:rsidRDefault="004071E6" w:rsidP="004071E6">
            <w:pPr>
              <w:pStyle w:val="Normalaftertitle"/>
              <w:spacing w:before="40"/>
              <w:rPr>
                <w:sz w:val="18"/>
                <w:szCs w:val="18"/>
              </w:rPr>
            </w:pPr>
            <w:r w:rsidRPr="00996CC2">
              <w:rPr>
                <w:i/>
                <w:iCs/>
                <w:sz w:val="18"/>
                <w:szCs w:val="18"/>
              </w:rPr>
              <w:t>E</w:t>
            </w:r>
            <w:r w:rsidRPr="00A7152B">
              <w:rPr>
                <w:i/>
                <w:iCs/>
                <w:sz w:val="18"/>
                <w:szCs w:val="18"/>
              </w:rPr>
              <w:t>l</w:t>
            </w:r>
          </w:p>
        </w:tc>
        <w:tc>
          <w:tcPr>
            <w:tcW w:w="1134" w:type="dxa"/>
            <w:shd w:val="clear" w:color="auto" w:fill="auto"/>
          </w:tcPr>
          <w:p w14:paraId="479D20F9" w14:textId="77777777" w:rsidR="004071E6" w:rsidRPr="003F66D0" w:rsidRDefault="004071E6" w:rsidP="004071E6">
            <w:pPr>
              <w:pStyle w:val="Normalaftertitle"/>
              <w:spacing w:before="40"/>
              <w:jc w:val="right"/>
              <w:rPr>
                <w:sz w:val="18"/>
                <w:szCs w:val="18"/>
              </w:rPr>
            </w:pPr>
            <w:r w:rsidRPr="003F66D0">
              <w:rPr>
                <w:sz w:val="18"/>
                <w:szCs w:val="18"/>
              </w:rPr>
              <w:t>24.146</w:t>
            </w:r>
          </w:p>
        </w:tc>
        <w:tc>
          <w:tcPr>
            <w:tcW w:w="5959" w:type="dxa"/>
            <w:shd w:val="clear" w:color="auto" w:fill="auto"/>
          </w:tcPr>
          <w:p w14:paraId="7206D2FC" w14:textId="77777777" w:rsidR="004071E6" w:rsidRPr="00996CC2" w:rsidRDefault="00EB4326" w:rsidP="004071E6">
            <w:pPr>
              <w:pStyle w:val="Normalaftertitle"/>
              <w:spacing w:before="40"/>
              <w:rPr>
                <w:sz w:val="18"/>
                <w:szCs w:val="18"/>
              </w:rPr>
            </w:pPr>
            <m:oMathPara>
              <m:oMathParaPr>
                <m:jc m:val="left"/>
              </m:oMathParaPr>
              <m:oMath>
                <m:func>
                  <m:funcPr>
                    <m:ctrlPr>
                      <w:rPr>
                        <w:rFonts w:ascii="Cambria Math" w:hAnsi="Cambria Math"/>
                        <w:i/>
                        <w:sz w:val="18"/>
                        <w:szCs w:val="18"/>
                      </w:rPr>
                    </m:ctrlPr>
                  </m:funcPr>
                  <m:fName>
                    <m:r>
                      <m:rPr>
                        <m:sty m:val="p"/>
                      </m:rPr>
                      <w:rPr>
                        <w:rFonts w:ascii="Cambria Math" w:hAnsi="Cambria Math"/>
                        <w:sz w:val="18"/>
                        <w:szCs w:val="18"/>
                      </w:rPr>
                      <m:t>asin</m:t>
                    </m:r>
                  </m:fName>
                  <m:e>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delta</m:t>
                                </m:r>
                              </m:sub>
                            </m:sSub>
                          </m:num>
                          <m:den>
                            <m:r>
                              <w:rPr>
                                <w:rFonts w:ascii="Cambria Math" w:hAnsi="Cambria Math"/>
                                <w:sz w:val="18"/>
                                <w:szCs w:val="18"/>
                              </w:rPr>
                              <m:t>r</m:t>
                            </m:r>
                          </m:den>
                        </m:f>
                      </m:e>
                    </m:d>
                  </m:e>
                </m:func>
              </m:oMath>
            </m:oMathPara>
          </w:p>
        </w:tc>
      </w:tr>
    </w:tbl>
    <w:p w14:paraId="2CCA0CB6" w14:textId="3073B5F5" w:rsidR="004071E6" w:rsidRDefault="004071E6" w:rsidP="004071E6">
      <w:pPr>
        <w:rPr>
          <w:lang w:val="en-GB"/>
        </w:rPr>
      </w:pPr>
    </w:p>
    <w:p w14:paraId="3028E18D" w14:textId="77777777" w:rsidR="001B035C" w:rsidRPr="00C44F1C" w:rsidRDefault="001B035C" w:rsidP="00B12FF4">
      <w:pPr>
        <w:pStyle w:val="TableNo"/>
        <w:keepLines/>
        <w:spacing w:before="0"/>
        <w:rPr>
          <w:lang w:val="en-GB"/>
        </w:rPr>
      </w:pPr>
      <w:r w:rsidRPr="00C44F1C">
        <w:rPr>
          <w:lang w:val="en-GB"/>
        </w:rPr>
        <w:br w:type="page"/>
      </w:r>
    </w:p>
    <w:p w14:paraId="17262787" w14:textId="08962D21" w:rsidR="005C6558" w:rsidRDefault="005C6558" w:rsidP="00B12FF4">
      <w:pPr>
        <w:pStyle w:val="TableNo"/>
        <w:keepLines/>
        <w:spacing w:before="0"/>
        <w:rPr>
          <w:lang w:val="en-GB"/>
        </w:rPr>
      </w:pPr>
      <w:r w:rsidRPr="00C44F1C">
        <w:rPr>
          <w:lang w:val="en-GB"/>
        </w:rPr>
        <w:t>TABLE 2 (</w:t>
      </w:r>
      <w:r w:rsidRPr="00C44F1C">
        <w:rPr>
          <w:i/>
          <w:lang w:val="en-GB"/>
        </w:rPr>
        <w:t>end</w:t>
      </w:r>
      <w:r w:rsidRPr="00C44F1C">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386"/>
        <w:gridCol w:w="1134"/>
        <w:gridCol w:w="1134"/>
        <w:gridCol w:w="5959"/>
      </w:tblGrid>
      <w:tr w:rsidR="004071E6" w:rsidRPr="00EB4326" w14:paraId="37C2EEDA" w14:textId="77777777" w:rsidTr="006C10A0">
        <w:trPr>
          <w:jc w:val="center"/>
        </w:trPr>
        <w:tc>
          <w:tcPr>
            <w:tcW w:w="14459" w:type="dxa"/>
            <w:gridSpan w:val="5"/>
            <w:shd w:val="clear" w:color="auto" w:fill="auto"/>
          </w:tcPr>
          <w:p w14:paraId="2A952BED" w14:textId="77777777" w:rsidR="004071E6" w:rsidRPr="00485EE9" w:rsidRDefault="004071E6" w:rsidP="004071E6">
            <w:pPr>
              <w:pStyle w:val="Normalaftertitle"/>
              <w:spacing w:before="40"/>
              <w:rPr>
                <w:sz w:val="18"/>
                <w:szCs w:val="18"/>
                <w:lang w:val="en-GB"/>
              </w:rPr>
            </w:pPr>
            <w:r w:rsidRPr="00485EE9">
              <w:rPr>
                <w:sz w:val="18"/>
                <w:szCs w:val="18"/>
                <w:lang w:val="en-GB"/>
              </w:rPr>
              <w:t xml:space="preserve">Choose pfd from the pfd mask </w:t>
            </w:r>
            <w:r w:rsidRPr="00485EE9" w:rsidDel="00517B79">
              <w:rPr>
                <w:sz w:val="18"/>
                <w:szCs w:val="18"/>
                <w:lang w:val="en-GB"/>
              </w:rPr>
              <w:t xml:space="preserve">for </w:t>
            </w:r>
            <w:r w:rsidRPr="00485EE9">
              <w:rPr>
                <w:sz w:val="18"/>
                <w:szCs w:val="18"/>
                <w:lang w:val="en-GB"/>
              </w:rPr>
              <w:t xml:space="preserve">having a sub-satellite latitude, azimuth, and elevation, </w:t>
            </w:r>
            <w:r w:rsidRPr="00485EE9" w:rsidDel="00EA1897">
              <w:rPr>
                <w:sz w:val="18"/>
                <w:szCs w:val="18"/>
                <w:lang w:val="en-GB"/>
              </w:rPr>
              <w:t xml:space="preserve">latitude </w:t>
            </w:r>
            <w:r w:rsidRPr="00485EE9">
              <w:rPr>
                <w:sz w:val="18"/>
                <w:szCs w:val="18"/>
                <w:lang w:val="en-GB"/>
              </w:rPr>
              <w:t xml:space="preserve">nearest to </w:t>
            </w:r>
            <w:r w:rsidRPr="00485EE9" w:rsidDel="00517B79">
              <w:rPr>
                <w:sz w:val="18"/>
                <w:szCs w:val="18"/>
                <w:lang w:val="en-GB"/>
              </w:rPr>
              <w:t>sub-satellite latitude of non-GSO satellite,</w:t>
            </w:r>
            <w:r w:rsidRPr="00485EE9">
              <w:rPr>
                <w:sz w:val="18"/>
                <w:szCs w:val="18"/>
                <w:lang w:val="en-GB"/>
              </w:rPr>
              <w:t xml:space="preserve"> those calculated above. Because the GSO satellite VLA frequency bandwidth is very large there may be several sets of masks with overlapping frequencies, and all of these should be added in. Since this is an in-line event the </w:t>
            </w:r>
            <w:r w:rsidRPr="00485EE9">
              <w:rPr>
                <w:i/>
                <w:iCs/>
                <w:sz w:val="18"/>
                <w:szCs w:val="18"/>
                <w:lang w:val="en-GB"/>
              </w:rPr>
              <w:t>G</w:t>
            </w:r>
            <w:r w:rsidRPr="00485EE9">
              <w:rPr>
                <w:i/>
                <w:iCs/>
                <w:sz w:val="18"/>
                <w:szCs w:val="18"/>
                <w:vertAlign w:val="subscript"/>
                <w:lang w:val="en-GB"/>
              </w:rPr>
              <w:t>r</w:t>
            </w:r>
            <w:r w:rsidRPr="00485EE9">
              <w:rPr>
                <w:sz w:val="18"/>
                <w:szCs w:val="18"/>
                <w:lang w:val="en-GB"/>
              </w:rPr>
              <w:t>(</w:t>
            </w:r>
            <w:r w:rsidRPr="00996CC2">
              <w:rPr>
                <w:sz w:val="18"/>
                <w:szCs w:val="18"/>
              </w:rPr>
              <w:t>θ</w:t>
            </w:r>
            <w:r w:rsidRPr="00485EE9">
              <w:rPr>
                <w:sz w:val="18"/>
                <w:szCs w:val="18"/>
                <w:lang w:val="en-GB"/>
              </w:rPr>
              <w:t>)/</w:t>
            </w:r>
            <w:r w:rsidRPr="00485EE9">
              <w:rPr>
                <w:i/>
                <w:iCs/>
                <w:sz w:val="18"/>
                <w:szCs w:val="18"/>
                <w:lang w:val="en-GB"/>
              </w:rPr>
              <w:t>G</w:t>
            </w:r>
            <w:r w:rsidRPr="00485EE9">
              <w:rPr>
                <w:i/>
                <w:iCs/>
                <w:sz w:val="18"/>
                <w:szCs w:val="18"/>
                <w:vertAlign w:val="subscript"/>
                <w:lang w:val="en-GB"/>
              </w:rPr>
              <w:t>r max</w:t>
            </w:r>
            <w:r w:rsidRPr="00485EE9">
              <w:rPr>
                <w:sz w:val="18"/>
                <w:szCs w:val="18"/>
                <w:lang w:val="en-GB"/>
              </w:rPr>
              <w:t xml:space="preserve"> portion of epfd calculation is equal to 0</w:t>
            </w:r>
          </w:p>
        </w:tc>
      </w:tr>
      <w:tr w:rsidR="004071E6" w:rsidRPr="003F66D0" w14:paraId="50D39EA5" w14:textId="77777777" w:rsidTr="006C10A0">
        <w:trPr>
          <w:jc w:val="center"/>
        </w:trPr>
        <w:tc>
          <w:tcPr>
            <w:tcW w:w="846" w:type="dxa"/>
            <w:shd w:val="clear" w:color="auto" w:fill="auto"/>
          </w:tcPr>
          <w:p w14:paraId="4C51ED2C" w14:textId="77777777" w:rsidR="004071E6" w:rsidRPr="00485EE9" w:rsidRDefault="004071E6" w:rsidP="004071E6">
            <w:pPr>
              <w:pStyle w:val="Normalaftertitle"/>
              <w:spacing w:before="40"/>
              <w:rPr>
                <w:sz w:val="18"/>
                <w:szCs w:val="18"/>
                <w:lang w:val="en-GB"/>
              </w:rPr>
            </w:pPr>
          </w:p>
        </w:tc>
        <w:tc>
          <w:tcPr>
            <w:tcW w:w="5386" w:type="dxa"/>
            <w:shd w:val="clear" w:color="auto" w:fill="auto"/>
          </w:tcPr>
          <w:p w14:paraId="7E0491DD" w14:textId="77777777" w:rsidR="004071E6" w:rsidRPr="00485EE9" w:rsidRDefault="004071E6" w:rsidP="004071E6">
            <w:pPr>
              <w:pStyle w:val="Normalaftertitle"/>
              <w:spacing w:before="40"/>
              <w:rPr>
                <w:sz w:val="18"/>
                <w:szCs w:val="18"/>
                <w:lang w:val="en-GB"/>
              </w:rPr>
            </w:pPr>
            <w:r w:rsidRPr="00485EE9">
              <w:rPr>
                <w:sz w:val="18"/>
                <w:szCs w:val="18"/>
                <w:lang w:val="en-GB"/>
              </w:rPr>
              <w:t xml:space="preserve">Freq 1: pfd of non-GSO satellite </w:t>
            </w:r>
            <w:r w:rsidRPr="00485EE9" w:rsidDel="00FB44FB">
              <w:rPr>
                <w:sz w:val="18"/>
                <w:szCs w:val="18"/>
                <w:lang w:val="en-GB"/>
              </w:rPr>
              <w:t>with azimuth and elevation to the earth station</w:t>
            </w:r>
          </w:p>
        </w:tc>
        <w:tc>
          <w:tcPr>
            <w:tcW w:w="1134" w:type="dxa"/>
            <w:shd w:val="clear" w:color="auto" w:fill="auto"/>
          </w:tcPr>
          <w:p w14:paraId="105CC62C" w14:textId="77777777" w:rsidR="004071E6" w:rsidRPr="00996CC2" w:rsidRDefault="004071E6" w:rsidP="004071E6">
            <w:pPr>
              <w:pStyle w:val="Normalaftertitle"/>
              <w:spacing w:before="40"/>
              <w:rPr>
                <w:i/>
                <w:iCs/>
                <w:sz w:val="18"/>
                <w:szCs w:val="18"/>
              </w:rPr>
            </w:pPr>
            <w:proofErr w:type="gramStart"/>
            <w:r w:rsidRPr="00996CC2">
              <w:rPr>
                <w:i/>
                <w:iCs/>
                <w:sz w:val="18"/>
                <w:szCs w:val="18"/>
              </w:rPr>
              <w:t>pfd</w:t>
            </w:r>
            <w:proofErr w:type="gramEnd"/>
            <w:r w:rsidRPr="00996CC2">
              <w:rPr>
                <w:i/>
                <w:iCs/>
                <w:sz w:val="18"/>
                <w:szCs w:val="18"/>
                <w:vertAlign w:val="subscript"/>
              </w:rPr>
              <w:t>1</w:t>
            </w:r>
          </w:p>
        </w:tc>
        <w:tc>
          <w:tcPr>
            <w:tcW w:w="1134" w:type="dxa"/>
            <w:shd w:val="clear" w:color="auto" w:fill="auto"/>
          </w:tcPr>
          <w:p w14:paraId="522B3543" w14:textId="77777777" w:rsidR="004071E6" w:rsidRPr="003F66D0" w:rsidRDefault="004071E6" w:rsidP="004071E6">
            <w:pPr>
              <w:pStyle w:val="Normalaftertitle"/>
              <w:spacing w:before="40"/>
              <w:jc w:val="right"/>
              <w:rPr>
                <w:sz w:val="18"/>
                <w:szCs w:val="18"/>
              </w:rPr>
            </w:pPr>
            <w:r w:rsidRPr="003F66D0">
              <w:rPr>
                <w:sz w:val="18"/>
                <w:szCs w:val="18"/>
              </w:rPr>
              <w:t>–140</w:t>
            </w:r>
          </w:p>
        </w:tc>
        <w:tc>
          <w:tcPr>
            <w:tcW w:w="5959" w:type="dxa"/>
            <w:shd w:val="clear" w:color="auto" w:fill="auto"/>
          </w:tcPr>
          <w:p w14:paraId="5EA73CC8" w14:textId="77777777" w:rsidR="004071E6" w:rsidRPr="003F66D0" w:rsidRDefault="004071E6" w:rsidP="004071E6">
            <w:pPr>
              <w:pStyle w:val="Normalaftertitle"/>
              <w:spacing w:before="40"/>
              <w:rPr>
                <w:sz w:val="18"/>
                <w:szCs w:val="18"/>
              </w:rPr>
            </w:pPr>
            <w:proofErr w:type="gramStart"/>
            <w:r w:rsidRPr="003F66D0">
              <w:rPr>
                <w:sz w:val="18"/>
                <w:szCs w:val="18"/>
              </w:rPr>
              <w:t>example</w:t>
            </w:r>
            <w:proofErr w:type="gramEnd"/>
          </w:p>
        </w:tc>
      </w:tr>
      <w:tr w:rsidR="004071E6" w:rsidRPr="003F66D0" w14:paraId="036932F6" w14:textId="77777777" w:rsidTr="006C10A0">
        <w:trPr>
          <w:jc w:val="center"/>
        </w:trPr>
        <w:tc>
          <w:tcPr>
            <w:tcW w:w="846" w:type="dxa"/>
            <w:shd w:val="clear" w:color="auto" w:fill="auto"/>
          </w:tcPr>
          <w:p w14:paraId="6179FF8C" w14:textId="77777777" w:rsidR="004071E6" w:rsidRPr="003F66D0" w:rsidRDefault="004071E6" w:rsidP="004071E6">
            <w:pPr>
              <w:pStyle w:val="Normalaftertitle"/>
              <w:spacing w:before="40"/>
              <w:rPr>
                <w:sz w:val="18"/>
                <w:szCs w:val="18"/>
              </w:rPr>
            </w:pPr>
          </w:p>
        </w:tc>
        <w:tc>
          <w:tcPr>
            <w:tcW w:w="5386" w:type="dxa"/>
            <w:shd w:val="clear" w:color="auto" w:fill="auto"/>
          </w:tcPr>
          <w:p w14:paraId="204D955F" w14:textId="77777777" w:rsidR="004071E6" w:rsidRPr="00485EE9" w:rsidRDefault="004071E6" w:rsidP="004071E6">
            <w:pPr>
              <w:pStyle w:val="Normalaftertitle"/>
              <w:spacing w:before="40"/>
              <w:rPr>
                <w:sz w:val="18"/>
                <w:szCs w:val="18"/>
                <w:lang w:val="en-GB"/>
              </w:rPr>
            </w:pPr>
            <w:r w:rsidRPr="00485EE9">
              <w:rPr>
                <w:sz w:val="18"/>
                <w:szCs w:val="18"/>
                <w:lang w:val="en-GB"/>
              </w:rPr>
              <w:t xml:space="preserve">Freq 2: pfd of non-GSO satellite </w:t>
            </w:r>
            <w:r w:rsidRPr="00485EE9" w:rsidDel="00FB44FB">
              <w:rPr>
                <w:sz w:val="18"/>
                <w:szCs w:val="18"/>
                <w:lang w:val="en-GB"/>
              </w:rPr>
              <w:t>with azimuth and elevation to the earth station</w:t>
            </w:r>
          </w:p>
        </w:tc>
        <w:tc>
          <w:tcPr>
            <w:tcW w:w="1134" w:type="dxa"/>
            <w:shd w:val="clear" w:color="auto" w:fill="auto"/>
          </w:tcPr>
          <w:p w14:paraId="5B682C7C" w14:textId="77777777" w:rsidR="004071E6" w:rsidRPr="00996CC2" w:rsidRDefault="004071E6" w:rsidP="004071E6">
            <w:pPr>
              <w:pStyle w:val="Normalaftertitle"/>
              <w:spacing w:before="40"/>
              <w:rPr>
                <w:i/>
                <w:iCs/>
                <w:sz w:val="18"/>
                <w:szCs w:val="18"/>
              </w:rPr>
            </w:pPr>
            <w:proofErr w:type="gramStart"/>
            <w:r w:rsidRPr="00996CC2">
              <w:rPr>
                <w:i/>
                <w:iCs/>
                <w:sz w:val="18"/>
                <w:szCs w:val="18"/>
              </w:rPr>
              <w:t>pfd</w:t>
            </w:r>
            <w:proofErr w:type="gramEnd"/>
            <w:r w:rsidRPr="00996CC2">
              <w:rPr>
                <w:i/>
                <w:iCs/>
                <w:sz w:val="18"/>
                <w:szCs w:val="18"/>
                <w:vertAlign w:val="subscript"/>
              </w:rPr>
              <w:t>2</w:t>
            </w:r>
          </w:p>
        </w:tc>
        <w:tc>
          <w:tcPr>
            <w:tcW w:w="1134" w:type="dxa"/>
            <w:shd w:val="clear" w:color="auto" w:fill="auto"/>
          </w:tcPr>
          <w:p w14:paraId="467F7C1F" w14:textId="77777777" w:rsidR="004071E6" w:rsidRPr="003F66D0" w:rsidRDefault="004071E6" w:rsidP="004071E6">
            <w:pPr>
              <w:pStyle w:val="Normalaftertitle"/>
              <w:spacing w:before="40"/>
              <w:jc w:val="right"/>
              <w:rPr>
                <w:sz w:val="18"/>
                <w:szCs w:val="18"/>
              </w:rPr>
            </w:pPr>
            <w:r w:rsidRPr="003F66D0">
              <w:rPr>
                <w:sz w:val="18"/>
                <w:szCs w:val="18"/>
              </w:rPr>
              <w:t>–131</w:t>
            </w:r>
          </w:p>
        </w:tc>
        <w:tc>
          <w:tcPr>
            <w:tcW w:w="5959" w:type="dxa"/>
            <w:shd w:val="clear" w:color="auto" w:fill="auto"/>
          </w:tcPr>
          <w:p w14:paraId="23C97A65" w14:textId="77777777" w:rsidR="004071E6" w:rsidRPr="003F66D0" w:rsidRDefault="004071E6" w:rsidP="004071E6">
            <w:pPr>
              <w:pStyle w:val="Normalaftertitle"/>
              <w:spacing w:before="40"/>
              <w:rPr>
                <w:sz w:val="18"/>
                <w:szCs w:val="18"/>
              </w:rPr>
            </w:pPr>
            <w:proofErr w:type="gramStart"/>
            <w:r w:rsidRPr="003F66D0">
              <w:rPr>
                <w:sz w:val="18"/>
                <w:szCs w:val="18"/>
              </w:rPr>
              <w:t>example</w:t>
            </w:r>
            <w:proofErr w:type="gramEnd"/>
          </w:p>
        </w:tc>
      </w:tr>
      <w:tr w:rsidR="004071E6" w:rsidRPr="003F66D0" w14:paraId="4150B4C8" w14:textId="77777777" w:rsidTr="006C10A0">
        <w:trPr>
          <w:jc w:val="center"/>
        </w:trPr>
        <w:tc>
          <w:tcPr>
            <w:tcW w:w="846" w:type="dxa"/>
            <w:shd w:val="clear" w:color="auto" w:fill="auto"/>
          </w:tcPr>
          <w:p w14:paraId="75D4B8AB" w14:textId="77777777" w:rsidR="004071E6" w:rsidRPr="003F66D0" w:rsidRDefault="004071E6" w:rsidP="004071E6">
            <w:pPr>
              <w:pStyle w:val="Normalaftertitle"/>
              <w:spacing w:before="40"/>
              <w:rPr>
                <w:sz w:val="18"/>
                <w:szCs w:val="18"/>
              </w:rPr>
            </w:pPr>
          </w:p>
        </w:tc>
        <w:tc>
          <w:tcPr>
            <w:tcW w:w="5386" w:type="dxa"/>
            <w:shd w:val="clear" w:color="auto" w:fill="auto"/>
          </w:tcPr>
          <w:p w14:paraId="7CBD65E3" w14:textId="77777777" w:rsidR="004071E6" w:rsidRPr="003F66D0" w:rsidRDefault="004071E6" w:rsidP="004071E6">
            <w:pPr>
              <w:pStyle w:val="Normalaftertitle"/>
              <w:spacing w:before="40"/>
              <w:rPr>
                <w:sz w:val="18"/>
                <w:szCs w:val="18"/>
              </w:rPr>
            </w:pPr>
          </w:p>
        </w:tc>
        <w:tc>
          <w:tcPr>
            <w:tcW w:w="1134" w:type="dxa"/>
            <w:shd w:val="clear" w:color="auto" w:fill="auto"/>
          </w:tcPr>
          <w:p w14:paraId="08FAB9B8" w14:textId="77777777" w:rsidR="004071E6" w:rsidRPr="00996CC2" w:rsidRDefault="004071E6" w:rsidP="004071E6">
            <w:pPr>
              <w:pStyle w:val="Normalaftertitle"/>
              <w:spacing w:before="40"/>
              <w:rPr>
                <w:sz w:val="18"/>
                <w:szCs w:val="18"/>
              </w:rPr>
            </w:pPr>
            <w:r w:rsidRPr="00996CC2">
              <w:rPr>
                <w:sz w:val="18"/>
                <w:szCs w:val="18"/>
              </w:rPr>
              <w:t>...</w:t>
            </w:r>
          </w:p>
        </w:tc>
        <w:tc>
          <w:tcPr>
            <w:tcW w:w="1134" w:type="dxa"/>
            <w:shd w:val="clear" w:color="auto" w:fill="auto"/>
          </w:tcPr>
          <w:p w14:paraId="15B36BE3" w14:textId="77777777" w:rsidR="004071E6" w:rsidRPr="003F66D0" w:rsidRDefault="004071E6" w:rsidP="004071E6">
            <w:pPr>
              <w:pStyle w:val="Normalaftertitle"/>
              <w:spacing w:before="40"/>
              <w:jc w:val="right"/>
              <w:rPr>
                <w:sz w:val="18"/>
                <w:szCs w:val="18"/>
              </w:rPr>
            </w:pPr>
          </w:p>
        </w:tc>
        <w:tc>
          <w:tcPr>
            <w:tcW w:w="5959" w:type="dxa"/>
            <w:shd w:val="clear" w:color="auto" w:fill="auto"/>
          </w:tcPr>
          <w:p w14:paraId="1F3EA51B" w14:textId="77777777" w:rsidR="004071E6" w:rsidRPr="003F66D0" w:rsidRDefault="004071E6" w:rsidP="004071E6">
            <w:pPr>
              <w:pStyle w:val="Normalaftertitle"/>
              <w:spacing w:before="40"/>
              <w:rPr>
                <w:sz w:val="18"/>
                <w:szCs w:val="18"/>
              </w:rPr>
            </w:pPr>
          </w:p>
        </w:tc>
      </w:tr>
      <w:tr w:rsidR="004071E6" w:rsidRPr="003F66D0" w14:paraId="36B998CB" w14:textId="77777777" w:rsidTr="006C10A0">
        <w:trPr>
          <w:jc w:val="center"/>
        </w:trPr>
        <w:tc>
          <w:tcPr>
            <w:tcW w:w="846" w:type="dxa"/>
            <w:shd w:val="clear" w:color="auto" w:fill="auto"/>
          </w:tcPr>
          <w:p w14:paraId="50342A6E" w14:textId="77777777" w:rsidR="004071E6" w:rsidRPr="003F66D0" w:rsidRDefault="004071E6" w:rsidP="004071E6">
            <w:pPr>
              <w:pStyle w:val="Normalaftertitle"/>
              <w:spacing w:before="40"/>
              <w:rPr>
                <w:sz w:val="18"/>
                <w:szCs w:val="18"/>
              </w:rPr>
            </w:pPr>
          </w:p>
        </w:tc>
        <w:tc>
          <w:tcPr>
            <w:tcW w:w="5386" w:type="dxa"/>
            <w:shd w:val="clear" w:color="auto" w:fill="auto"/>
          </w:tcPr>
          <w:p w14:paraId="7C4CACA0" w14:textId="77777777" w:rsidR="004071E6" w:rsidRPr="00485EE9" w:rsidRDefault="004071E6" w:rsidP="004071E6">
            <w:pPr>
              <w:pStyle w:val="Normalaftertitle"/>
              <w:spacing w:before="40"/>
              <w:rPr>
                <w:sz w:val="18"/>
                <w:szCs w:val="18"/>
                <w:lang w:val="en-GB"/>
              </w:rPr>
            </w:pPr>
            <w:r w:rsidRPr="00485EE9">
              <w:rPr>
                <w:sz w:val="18"/>
                <w:szCs w:val="18"/>
                <w:lang w:val="en-GB"/>
              </w:rPr>
              <w:t xml:space="preserve">Freq </w:t>
            </w:r>
            <w:r w:rsidRPr="00485EE9">
              <w:rPr>
                <w:i/>
                <w:sz w:val="18"/>
                <w:szCs w:val="18"/>
                <w:lang w:val="en-GB"/>
              </w:rPr>
              <w:t>n</w:t>
            </w:r>
            <w:r w:rsidRPr="00485EE9">
              <w:rPr>
                <w:sz w:val="18"/>
                <w:szCs w:val="18"/>
                <w:lang w:val="en-GB"/>
              </w:rPr>
              <w:t xml:space="preserve">: pfd of non-GSO satellite </w:t>
            </w:r>
            <w:r w:rsidRPr="00485EE9" w:rsidDel="00FB44FB">
              <w:rPr>
                <w:sz w:val="18"/>
                <w:szCs w:val="18"/>
                <w:lang w:val="en-GB"/>
              </w:rPr>
              <w:t>with azimuth and elevation to the earth station</w:t>
            </w:r>
          </w:p>
        </w:tc>
        <w:tc>
          <w:tcPr>
            <w:tcW w:w="1134" w:type="dxa"/>
            <w:shd w:val="clear" w:color="auto" w:fill="auto"/>
          </w:tcPr>
          <w:p w14:paraId="24878132" w14:textId="77777777" w:rsidR="004071E6" w:rsidRPr="00996CC2" w:rsidRDefault="004071E6" w:rsidP="004071E6">
            <w:pPr>
              <w:pStyle w:val="Normalaftertitle"/>
              <w:spacing w:before="40"/>
              <w:rPr>
                <w:i/>
                <w:iCs/>
                <w:sz w:val="18"/>
                <w:szCs w:val="18"/>
              </w:rPr>
            </w:pPr>
            <w:proofErr w:type="gramStart"/>
            <w:r w:rsidRPr="00996CC2">
              <w:rPr>
                <w:i/>
                <w:iCs/>
                <w:sz w:val="18"/>
                <w:szCs w:val="18"/>
              </w:rPr>
              <w:t>pfd</w:t>
            </w:r>
            <w:r w:rsidRPr="00996CC2">
              <w:rPr>
                <w:i/>
                <w:iCs/>
                <w:sz w:val="18"/>
                <w:szCs w:val="18"/>
                <w:vertAlign w:val="subscript"/>
              </w:rPr>
              <w:t>n</w:t>
            </w:r>
            <w:proofErr w:type="gramEnd"/>
          </w:p>
        </w:tc>
        <w:tc>
          <w:tcPr>
            <w:tcW w:w="1134" w:type="dxa"/>
            <w:shd w:val="clear" w:color="auto" w:fill="auto"/>
          </w:tcPr>
          <w:p w14:paraId="7D74136F" w14:textId="77777777" w:rsidR="004071E6" w:rsidRPr="003F66D0" w:rsidRDefault="004071E6" w:rsidP="004071E6">
            <w:pPr>
              <w:pStyle w:val="Normalaftertitle"/>
              <w:spacing w:before="40"/>
              <w:jc w:val="right"/>
              <w:rPr>
                <w:sz w:val="18"/>
                <w:szCs w:val="18"/>
              </w:rPr>
            </w:pPr>
            <w:r w:rsidRPr="003F66D0">
              <w:rPr>
                <w:sz w:val="18"/>
                <w:szCs w:val="18"/>
              </w:rPr>
              <w:t>–140</w:t>
            </w:r>
          </w:p>
        </w:tc>
        <w:tc>
          <w:tcPr>
            <w:tcW w:w="5959" w:type="dxa"/>
            <w:shd w:val="clear" w:color="auto" w:fill="auto"/>
          </w:tcPr>
          <w:p w14:paraId="691A72F9" w14:textId="77777777" w:rsidR="004071E6" w:rsidRPr="003F66D0" w:rsidRDefault="004071E6" w:rsidP="004071E6">
            <w:pPr>
              <w:pStyle w:val="Normalaftertitle"/>
              <w:spacing w:before="40"/>
              <w:rPr>
                <w:sz w:val="18"/>
                <w:szCs w:val="18"/>
              </w:rPr>
            </w:pPr>
            <w:proofErr w:type="gramStart"/>
            <w:r w:rsidRPr="003F66D0">
              <w:rPr>
                <w:sz w:val="18"/>
                <w:szCs w:val="18"/>
              </w:rPr>
              <w:t>example</w:t>
            </w:r>
            <w:proofErr w:type="gramEnd"/>
          </w:p>
        </w:tc>
      </w:tr>
      <w:tr w:rsidR="004071E6" w:rsidRPr="003F66D0" w14:paraId="40CC2CCE" w14:textId="77777777" w:rsidTr="006C10A0">
        <w:trPr>
          <w:jc w:val="center"/>
        </w:trPr>
        <w:tc>
          <w:tcPr>
            <w:tcW w:w="846" w:type="dxa"/>
            <w:shd w:val="clear" w:color="auto" w:fill="auto"/>
          </w:tcPr>
          <w:p w14:paraId="09277186" w14:textId="77777777" w:rsidR="004071E6" w:rsidRPr="003F66D0" w:rsidRDefault="004071E6" w:rsidP="004071E6">
            <w:pPr>
              <w:pStyle w:val="Normalaftertitle"/>
              <w:spacing w:before="40"/>
              <w:rPr>
                <w:sz w:val="18"/>
                <w:szCs w:val="18"/>
              </w:rPr>
            </w:pPr>
          </w:p>
        </w:tc>
        <w:tc>
          <w:tcPr>
            <w:tcW w:w="5386" w:type="dxa"/>
            <w:shd w:val="clear" w:color="auto" w:fill="auto"/>
          </w:tcPr>
          <w:p w14:paraId="493AE9FC" w14:textId="77777777" w:rsidR="004071E6" w:rsidRPr="00485EE9" w:rsidRDefault="004071E6" w:rsidP="004071E6">
            <w:pPr>
              <w:pStyle w:val="Normalaftertitle"/>
              <w:spacing w:before="40"/>
              <w:rPr>
                <w:sz w:val="18"/>
                <w:szCs w:val="18"/>
                <w:lang w:val="en-GB"/>
              </w:rPr>
            </w:pPr>
            <w:r w:rsidRPr="00485EE9">
              <w:rPr>
                <w:sz w:val="18"/>
                <w:szCs w:val="18"/>
                <w:lang w:val="en-GB"/>
              </w:rPr>
              <w:t>Calculate worst-case epfd (</w:t>
            </w:r>
            <w:proofErr w:type="gramStart"/>
            <w:r w:rsidRPr="00485EE9">
              <w:rPr>
                <w:sz w:val="18"/>
                <w:szCs w:val="18"/>
                <w:lang w:val="en-GB"/>
              </w:rPr>
              <w:t>dB(</w:t>
            </w:r>
            <w:proofErr w:type="gramEnd"/>
            <w:r w:rsidRPr="00485EE9">
              <w:rPr>
                <w:sz w:val="18"/>
                <w:szCs w:val="18"/>
                <w:lang w:val="en-GB"/>
              </w:rPr>
              <w:t>W/(m</w:t>
            </w:r>
            <w:r w:rsidRPr="00485EE9">
              <w:rPr>
                <w:sz w:val="18"/>
                <w:szCs w:val="18"/>
                <w:vertAlign w:val="superscript"/>
                <w:lang w:val="en-GB"/>
              </w:rPr>
              <w:t>2</w:t>
            </w:r>
            <w:r w:rsidRPr="00485EE9">
              <w:rPr>
                <w:sz w:val="18"/>
                <w:szCs w:val="18"/>
                <w:lang w:val="en-GB"/>
              </w:rPr>
              <w:t xml:space="preserve"> </w:t>
            </w:r>
            <w:r w:rsidRPr="003F66D0">
              <w:rPr>
                <w:rFonts w:ascii="Symbol" w:eastAsia="Symbol" w:hAnsi="Symbol" w:cs="Symbol"/>
                <w:sz w:val="18"/>
                <w:szCs w:val="18"/>
              </w:rPr>
              <w:t></w:t>
            </w:r>
            <w:r w:rsidRPr="00485EE9">
              <w:rPr>
                <w:sz w:val="18"/>
                <w:szCs w:val="18"/>
                <w:lang w:val="en-GB"/>
              </w:rPr>
              <w:t xml:space="preserve"> 40 kHz)))</w:t>
            </w:r>
          </w:p>
        </w:tc>
        <w:tc>
          <w:tcPr>
            <w:tcW w:w="1134" w:type="dxa"/>
            <w:shd w:val="clear" w:color="auto" w:fill="auto"/>
          </w:tcPr>
          <w:p w14:paraId="742F4D3F" w14:textId="77777777" w:rsidR="004071E6" w:rsidRPr="00996CC2" w:rsidRDefault="004071E6" w:rsidP="004071E6">
            <w:pPr>
              <w:pStyle w:val="Normalaftertitle"/>
              <w:spacing w:before="40"/>
              <w:rPr>
                <w:i/>
                <w:iCs/>
                <w:sz w:val="18"/>
                <w:szCs w:val="18"/>
              </w:rPr>
            </w:pPr>
            <w:proofErr w:type="gramStart"/>
            <w:r w:rsidRPr="00996CC2">
              <w:rPr>
                <w:i/>
                <w:iCs/>
                <w:sz w:val="18"/>
                <w:szCs w:val="18"/>
              </w:rPr>
              <w:t>epfd</w:t>
            </w:r>
            <w:proofErr w:type="gramEnd"/>
            <w:r w:rsidRPr="00996CC2">
              <w:rPr>
                <w:i/>
                <w:iCs/>
                <w:sz w:val="18"/>
                <w:szCs w:val="18"/>
              </w:rPr>
              <w:t xml:space="preserve"> </w:t>
            </w:r>
          </w:p>
        </w:tc>
        <w:tc>
          <w:tcPr>
            <w:tcW w:w="1134" w:type="dxa"/>
            <w:shd w:val="clear" w:color="auto" w:fill="auto"/>
          </w:tcPr>
          <w:p w14:paraId="55B36EE2" w14:textId="77777777" w:rsidR="004071E6" w:rsidRPr="003F66D0" w:rsidRDefault="004071E6" w:rsidP="004071E6">
            <w:pPr>
              <w:pStyle w:val="Normalaftertitle"/>
              <w:spacing w:before="40"/>
              <w:jc w:val="right"/>
              <w:rPr>
                <w:sz w:val="18"/>
                <w:szCs w:val="18"/>
              </w:rPr>
            </w:pPr>
            <w:r>
              <w:rPr>
                <w:sz w:val="18"/>
                <w:szCs w:val="18"/>
              </w:rPr>
              <w:t>−</w:t>
            </w:r>
            <w:r w:rsidRPr="003F66D0">
              <w:rPr>
                <w:sz w:val="18"/>
                <w:szCs w:val="18"/>
              </w:rPr>
              <w:t>130.025</w:t>
            </w:r>
          </w:p>
        </w:tc>
        <w:tc>
          <w:tcPr>
            <w:tcW w:w="5959" w:type="dxa"/>
            <w:shd w:val="clear" w:color="auto" w:fill="auto"/>
          </w:tcPr>
          <w:p w14:paraId="5FB1BDD3" w14:textId="77777777" w:rsidR="004071E6" w:rsidRPr="00996CC2" w:rsidRDefault="004071E6" w:rsidP="004071E6">
            <w:pPr>
              <w:pStyle w:val="Normalaftertitle"/>
              <w:spacing w:before="40"/>
              <w:rPr>
                <w:sz w:val="18"/>
                <w:szCs w:val="18"/>
              </w:rPr>
            </w:pPr>
            <m:oMathPara>
              <m:oMathParaPr>
                <m:jc m:val="left"/>
              </m:oMathParaPr>
              <m:oMath>
                <m:r>
                  <w:rPr>
                    <w:rFonts w:ascii="Cambria Math" w:hAnsi="Cambria Math"/>
                    <w:sz w:val="18"/>
                    <w:szCs w:val="18"/>
                  </w:rPr>
                  <m:t>10</m:t>
                </m:r>
                <m:func>
                  <m:funcPr>
                    <m:ctrlPr>
                      <w:rPr>
                        <w:rFonts w:ascii="Cambria Math" w:hAnsi="Cambria Math"/>
                        <w:i/>
                        <w:sz w:val="18"/>
                        <w:szCs w:val="18"/>
                      </w:rPr>
                    </m:ctrlPr>
                  </m:funcPr>
                  <m:fName>
                    <m:r>
                      <m:rPr>
                        <m:sty m:val="p"/>
                      </m:rPr>
                      <w:rPr>
                        <w:rFonts w:ascii="Cambria Math" w:hAnsi="Cambria Math"/>
                        <w:sz w:val="18"/>
                        <w:szCs w:val="18"/>
                      </w:rPr>
                      <m:t>log</m:t>
                    </m:r>
                  </m:fName>
                  <m:e>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1</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2</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n</m:t>
                                        </m:r>
                                      </m:sub>
                                    </m:sSub>
                                  </m:num>
                                  <m:den>
                                    <m:r>
                                      <w:rPr>
                                        <w:rFonts w:ascii="Cambria Math" w:hAnsi="Cambria Math"/>
                                        <w:sz w:val="18"/>
                                        <w:szCs w:val="18"/>
                                      </w:rPr>
                                      <m:t>10</m:t>
                                    </m:r>
                                  </m:den>
                                </m:f>
                              </m:e>
                            </m:d>
                          </m:sup>
                        </m:sSup>
                      </m:e>
                    </m:d>
                  </m:e>
                </m:func>
              </m:oMath>
            </m:oMathPara>
          </w:p>
        </w:tc>
      </w:tr>
      <w:tr w:rsidR="004071E6" w:rsidRPr="003F66D0" w14:paraId="42AC04E0" w14:textId="77777777" w:rsidTr="006C10A0">
        <w:trPr>
          <w:jc w:val="center"/>
        </w:trPr>
        <w:tc>
          <w:tcPr>
            <w:tcW w:w="846" w:type="dxa"/>
            <w:shd w:val="clear" w:color="auto" w:fill="auto"/>
          </w:tcPr>
          <w:p w14:paraId="73DFBCEA" w14:textId="77777777" w:rsidR="004071E6" w:rsidRPr="003F66D0" w:rsidRDefault="004071E6" w:rsidP="004071E6">
            <w:pPr>
              <w:pStyle w:val="Normalaftertitle"/>
              <w:spacing w:before="40"/>
              <w:rPr>
                <w:sz w:val="18"/>
                <w:szCs w:val="18"/>
              </w:rPr>
            </w:pPr>
          </w:p>
        </w:tc>
        <w:tc>
          <w:tcPr>
            <w:tcW w:w="5386" w:type="dxa"/>
            <w:shd w:val="clear" w:color="auto" w:fill="auto"/>
          </w:tcPr>
          <w:p w14:paraId="695F544B" w14:textId="77777777" w:rsidR="004071E6" w:rsidRPr="00485EE9" w:rsidDel="009F0812" w:rsidRDefault="004071E6" w:rsidP="004071E6">
            <w:pPr>
              <w:pStyle w:val="Normalaftertitle"/>
              <w:spacing w:before="40"/>
              <w:rPr>
                <w:sz w:val="18"/>
                <w:szCs w:val="18"/>
                <w:lang w:val="en-GB"/>
              </w:rPr>
            </w:pPr>
            <w:r w:rsidRPr="00485EE9">
              <w:rPr>
                <w:sz w:val="18"/>
                <w:szCs w:val="18"/>
                <w:lang w:val="en-GB"/>
              </w:rPr>
              <w:t>Calculate worst-case epfd (</w:t>
            </w:r>
            <w:proofErr w:type="gramStart"/>
            <w:r w:rsidRPr="00485EE9">
              <w:rPr>
                <w:sz w:val="18"/>
                <w:szCs w:val="18"/>
                <w:lang w:val="en-GB"/>
              </w:rPr>
              <w:t>dB(</w:t>
            </w:r>
            <w:proofErr w:type="gramEnd"/>
            <w:r w:rsidRPr="00485EE9">
              <w:rPr>
                <w:sz w:val="18"/>
                <w:szCs w:val="18"/>
                <w:lang w:val="en-GB"/>
              </w:rPr>
              <w:t>W/(m</w:t>
            </w:r>
            <w:r w:rsidRPr="00485EE9">
              <w:rPr>
                <w:sz w:val="18"/>
                <w:szCs w:val="18"/>
                <w:vertAlign w:val="superscript"/>
                <w:lang w:val="en-GB"/>
              </w:rPr>
              <w:t>2</w:t>
            </w:r>
            <w:r w:rsidRPr="00485EE9">
              <w:rPr>
                <w:sz w:val="18"/>
                <w:szCs w:val="18"/>
                <w:lang w:val="en-GB"/>
              </w:rPr>
              <w:t xml:space="preserve"> </w:t>
            </w:r>
            <w:r w:rsidRPr="003F66D0">
              <w:rPr>
                <w:rFonts w:ascii="Symbol" w:eastAsia="Symbol" w:hAnsi="Symbol" w:cs="Symbol"/>
                <w:sz w:val="18"/>
                <w:szCs w:val="18"/>
              </w:rPr>
              <w:t></w:t>
            </w:r>
            <w:r w:rsidRPr="00485EE9">
              <w:rPr>
                <w:sz w:val="18"/>
                <w:szCs w:val="18"/>
                <w:lang w:val="en-GB"/>
              </w:rPr>
              <w:t xml:space="preserve"> MHz)))</w:t>
            </w:r>
          </w:p>
        </w:tc>
        <w:tc>
          <w:tcPr>
            <w:tcW w:w="1134" w:type="dxa"/>
            <w:shd w:val="clear" w:color="auto" w:fill="auto"/>
          </w:tcPr>
          <w:p w14:paraId="0931A1AF" w14:textId="77777777" w:rsidR="004071E6" w:rsidRPr="00996CC2" w:rsidDel="009F0812" w:rsidRDefault="004071E6" w:rsidP="004071E6">
            <w:pPr>
              <w:pStyle w:val="Normalaftertitle"/>
              <w:spacing w:before="40"/>
              <w:rPr>
                <w:i/>
                <w:iCs/>
                <w:sz w:val="18"/>
                <w:szCs w:val="18"/>
              </w:rPr>
            </w:pPr>
            <w:proofErr w:type="gramStart"/>
            <w:r w:rsidRPr="00996CC2">
              <w:rPr>
                <w:i/>
                <w:iCs/>
                <w:sz w:val="18"/>
                <w:szCs w:val="18"/>
              </w:rPr>
              <w:t>epfd</w:t>
            </w:r>
            <w:proofErr w:type="gramEnd"/>
          </w:p>
        </w:tc>
        <w:tc>
          <w:tcPr>
            <w:tcW w:w="1134" w:type="dxa"/>
            <w:shd w:val="clear" w:color="auto" w:fill="auto"/>
          </w:tcPr>
          <w:p w14:paraId="50146148" w14:textId="77777777" w:rsidR="004071E6" w:rsidRPr="003F66D0" w:rsidDel="009F0812" w:rsidRDefault="004071E6" w:rsidP="004071E6">
            <w:pPr>
              <w:pStyle w:val="Normalaftertitle"/>
              <w:spacing w:before="40"/>
              <w:jc w:val="right"/>
              <w:rPr>
                <w:sz w:val="18"/>
                <w:szCs w:val="18"/>
              </w:rPr>
            </w:pPr>
            <w:r>
              <w:rPr>
                <w:sz w:val="18"/>
                <w:szCs w:val="18"/>
              </w:rPr>
              <w:t>−</w:t>
            </w:r>
            <w:r w:rsidRPr="003F66D0">
              <w:rPr>
                <w:sz w:val="18"/>
                <w:szCs w:val="18"/>
              </w:rPr>
              <w:t>116.045</w:t>
            </w:r>
          </w:p>
        </w:tc>
        <w:tc>
          <w:tcPr>
            <w:tcW w:w="5959" w:type="dxa"/>
            <w:shd w:val="clear" w:color="auto" w:fill="auto"/>
          </w:tcPr>
          <w:p w14:paraId="38E4F587" w14:textId="77777777" w:rsidR="004071E6" w:rsidRPr="00996CC2" w:rsidDel="009F0812" w:rsidRDefault="004071E6" w:rsidP="004071E6">
            <w:pPr>
              <w:pStyle w:val="Normalaftertitle"/>
              <w:spacing w:before="40"/>
              <w:rPr>
                <w:sz w:val="18"/>
                <w:szCs w:val="18"/>
              </w:rPr>
            </w:pPr>
            <m:oMathPara>
              <m:oMathParaPr>
                <m:jc m:val="left"/>
              </m:oMathParaPr>
              <m:oMath>
                <m:r>
                  <w:rPr>
                    <w:rFonts w:ascii="Cambria Math" w:hAnsi="Cambria Math"/>
                    <w:sz w:val="18"/>
                    <w:szCs w:val="18"/>
                  </w:rPr>
                  <m:t>10</m:t>
                </m:r>
                <m:func>
                  <m:funcPr>
                    <m:ctrlPr>
                      <w:rPr>
                        <w:rFonts w:ascii="Cambria Math" w:hAnsi="Cambria Math"/>
                        <w:i/>
                        <w:sz w:val="18"/>
                        <w:szCs w:val="18"/>
                      </w:rPr>
                    </m:ctrlPr>
                  </m:funcPr>
                  <m:fName>
                    <m:r>
                      <m:rPr>
                        <m:sty m:val="p"/>
                      </m:rPr>
                      <w:rPr>
                        <w:rFonts w:ascii="Cambria Math" w:hAnsi="Cambria Math"/>
                        <w:sz w:val="18"/>
                        <w:szCs w:val="18"/>
                      </w:rPr>
                      <m:t>log</m:t>
                    </m:r>
                  </m:fName>
                  <m:e>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1</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2</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n</m:t>
                                        </m:r>
                                      </m:sub>
                                    </m:sSub>
                                  </m:num>
                                  <m:den>
                                    <m:r>
                                      <w:rPr>
                                        <w:rFonts w:ascii="Cambria Math" w:hAnsi="Cambria Math"/>
                                        <w:sz w:val="18"/>
                                        <w:szCs w:val="18"/>
                                      </w:rPr>
                                      <m:t>10</m:t>
                                    </m:r>
                                  </m:den>
                                </m:f>
                              </m:e>
                            </m:d>
                          </m:sup>
                        </m:sSup>
                      </m:e>
                    </m:d>
                  </m:e>
                </m:func>
              </m:oMath>
            </m:oMathPara>
          </w:p>
        </w:tc>
      </w:tr>
      <w:tr w:rsidR="004071E6" w:rsidRPr="003F66D0" w14:paraId="536C6841" w14:textId="77777777" w:rsidTr="006C10A0">
        <w:trPr>
          <w:jc w:val="center"/>
        </w:trPr>
        <w:tc>
          <w:tcPr>
            <w:tcW w:w="846" w:type="dxa"/>
            <w:shd w:val="clear" w:color="auto" w:fill="auto"/>
          </w:tcPr>
          <w:p w14:paraId="5C43CE21" w14:textId="77777777" w:rsidR="004071E6" w:rsidRPr="003F66D0" w:rsidRDefault="004071E6" w:rsidP="004071E6">
            <w:pPr>
              <w:pStyle w:val="Normalaftertitle"/>
              <w:spacing w:before="40"/>
              <w:rPr>
                <w:sz w:val="18"/>
                <w:szCs w:val="18"/>
              </w:rPr>
            </w:pPr>
          </w:p>
        </w:tc>
        <w:tc>
          <w:tcPr>
            <w:tcW w:w="5386" w:type="dxa"/>
            <w:shd w:val="clear" w:color="auto" w:fill="auto"/>
          </w:tcPr>
          <w:p w14:paraId="3047B024" w14:textId="77777777" w:rsidR="004071E6" w:rsidRPr="00485EE9" w:rsidDel="009F0812" w:rsidRDefault="004071E6" w:rsidP="004071E6">
            <w:pPr>
              <w:pStyle w:val="Normalaftertitle"/>
              <w:spacing w:before="40"/>
              <w:rPr>
                <w:sz w:val="18"/>
                <w:szCs w:val="18"/>
                <w:lang w:val="en-GB"/>
              </w:rPr>
            </w:pPr>
            <w:r w:rsidRPr="00485EE9">
              <w:rPr>
                <w:sz w:val="18"/>
                <w:szCs w:val="18"/>
                <w:lang w:val="en-GB"/>
              </w:rPr>
              <w:t>Epfd trigger level (</w:t>
            </w:r>
            <w:proofErr w:type="gramStart"/>
            <w:r w:rsidRPr="00485EE9">
              <w:rPr>
                <w:sz w:val="18"/>
                <w:szCs w:val="18"/>
                <w:lang w:val="en-GB"/>
              </w:rPr>
              <w:t>dB(</w:t>
            </w:r>
            <w:proofErr w:type="gramEnd"/>
            <w:r w:rsidRPr="00485EE9">
              <w:rPr>
                <w:sz w:val="18"/>
                <w:szCs w:val="18"/>
                <w:lang w:val="en-GB"/>
              </w:rPr>
              <w:t>W/(m</w:t>
            </w:r>
            <w:r w:rsidRPr="00485EE9">
              <w:rPr>
                <w:sz w:val="18"/>
                <w:szCs w:val="18"/>
                <w:vertAlign w:val="superscript"/>
                <w:lang w:val="en-GB"/>
              </w:rPr>
              <w:t>2</w:t>
            </w:r>
            <w:r w:rsidRPr="00485EE9">
              <w:rPr>
                <w:sz w:val="18"/>
                <w:szCs w:val="18"/>
                <w:lang w:val="en-GB"/>
              </w:rPr>
              <w:t xml:space="preserve"> </w:t>
            </w:r>
            <w:r w:rsidRPr="003F66D0">
              <w:rPr>
                <w:rFonts w:ascii="Symbol" w:eastAsia="Symbol" w:hAnsi="Symbol" w:cs="Symbol"/>
                <w:sz w:val="18"/>
                <w:szCs w:val="18"/>
              </w:rPr>
              <w:t></w:t>
            </w:r>
            <w:r w:rsidRPr="00485EE9">
              <w:rPr>
                <w:sz w:val="18"/>
                <w:szCs w:val="18"/>
                <w:lang w:val="en-GB"/>
              </w:rPr>
              <w:t xml:space="preserve"> 40 kHz)))</w:t>
            </w:r>
          </w:p>
        </w:tc>
        <w:tc>
          <w:tcPr>
            <w:tcW w:w="1134" w:type="dxa"/>
            <w:shd w:val="clear" w:color="auto" w:fill="auto"/>
          </w:tcPr>
          <w:p w14:paraId="493D1AFC" w14:textId="77777777" w:rsidR="004071E6" w:rsidRPr="00996CC2" w:rsidDel="009F0812" w:rsidRDefault="004071E6" w:rsidP="004071E6">
            <w:pPr>
              <w:pStyle w:val="Normalaftertitle"/>
              <w:spacing w:before="40"/>
              <w:rPr>
                <w:i/>
                <w:iCs/>
                <w:sz w:val="18"/>
                <w:szCs w:val="18"/>
              </w:rPr>
            </w:pPr>
            <w:proofErr w:type="gramStart"/>
            <w:r w:rsidRPr="00996CC2">
              <w:rPr>
                <w:i/>
                <w:iCs/>
                <w:sz w:val="18"/>
                <w:szCs w:val="18"/>
              </w:rPr>
              <w:t>epfd</w:t>
            </w:r>
            <w:proofErr w:type="gramEnd"/>
          </w:p>
        </w:tc>
        <w:tc>
          <w:tcPr>
            <w:tcW w:w="1134" w:type="dxa"/>
            <w:shd w:val="clear" w:color="auto" w:fill="auto"/>
            <w:vAlign w:val="bottom"/>
          </w:tcPr>
          <w:p w14:paraId="48412172" w14:textId="77777777" w:rsidR="004071E6" w:rsidRPr="003F66D0" w:rsidDel="009F0812" w:rsidRDefault="004071E6" w:rsidP="004071E6">
            <w:pPr>
              <w:pStyle w:val="Normalaftertitle"/>
              <w:spacing w:before="40"/>
              <w:jc w:val="right"/>
              <w:rPr>
                <w:sz w:val="18"/>
                <w:szCs w:val="18"/>
              </w:rPr>
            </w:pPr>
            <w:r>
              <w:rPr>
                <w:sz w:val="18"/>
                <w:szCs w:val="18"/>
              </w:rPr>
              <w:t>−</w:t>
            </w:r>
            <w:r w:rsidRPr="003F66D0">
              <w:rPr>
                <w:sz w:val="18"/>
                <w:szCs w:val="18"/>
              </w:rPr>
              <w:t>171.0</w:t>
            </w:r>
          </w:p>
        </w:tc>
        <w:tc>
          <w:tcPr>
            <w:tcW w:w="5959" w:type="dxa"/>
            <w:shd w:val="clear" w:color="auto" w:fill="auto"/>
          </w:tcPr>
          <w:p w14:paraId="05ACDB79" w14:textId="77777777" w:rsidR="004071E6" w:rsidRPr="003F66D0" w:rsidDel="009F0812" w:rsidRDefault="004071E6" w:rsidP="004071E6">
            <w:pPr>
              <w:pStyle w:val="Normalaftertitle"/>
              <w:spacing w:before="40"/>
              <w:rPr>
                <w:sz w:val="18"/>
                <w:szCs w:val="18"/>
              </w:rPr>
            </w:pPr>
          </w:p>
        </w:tc>
      </w:tr>
      <w:tr w:rsidR="004071E6" w:rsidRPr="003F66D0" w14:paraId="4E726C04" w14:textId="77777777" w:rsidTr="006C10A0">
        <w:trPr>
          <w:jc w:val="center"/>
        </w:trPr>
        <w:tc>
          <w:tcPr>
            <w:tcW w:w="846" w:type="dxa"/>
            <w:shd w:val="clear" w:color="auto" w:fill="auto"/>
          </w:tcPr>
          <w:p w14:paraId="00E86168" w14:textId="77777777" w:rsidR="004071E6" w:rsidRPr="003F66D0" w:rsidRDefault="004071E6" w:rsidP="004071E6">
            <w:pPr>
              <w:pStyle w:val="Normalaftertitle"/>
              <w:spacing w:before="40"/>
              <w:rPr>
                <w:sz w:val="18"/>
                <w:szCs w:val="18"/>
              </w:rPr>
            </w:pPr>
          </w:p>
        </w:tc>
        <w:tc>
          <w:tcPr>
            <w:tcW w:w="5386" w:type="dxa"/>
            <w:shd w:val="clear" w:color="auto" w:fill="auto"/>
          </w:tcPr>
          <w:p w14:paraId="6DED7373" w14:textId="77777777" w:rsidR="004071E6" w:rsidRPr="00485EE9" w:rsidDel="009F0812" w:rsidRDefault="004071E6" w:rsidP="004071E6">
            <w:pPr>
              <w:pStyle w:val="Normalaftertitle"/>
              <w:spacing w:before="40"/>
              <w:rPr>
                <w:sz w:val="18"/>
                <w:szCs w:val="18"/>
                <w:lang w:val="en-GB"/>
              </w:rPr>
            </w:pPr>
            <w:r w:rsidRPr="00485EE9">
              <w:rPr>
                <w:sz w:val="18"/>
                <w:szCs w:val="18"/>
                <w:lang w:val="en-GB"/>
              </w:rPr>
              <w:t>Epfd trigger level (</w:t>
            </w:r>
            <w:proofErr w:type="gramStart"/>
            <w:r w:rsidRPr="00485EE9">
              <w:rPr>
                <w:sz w:val="18"/>
                <w:szCs w:val="18"/>
                <w:lang w:val="en-GB"/>
              </w:rPr>
              <w:t>dB(</w:t>
            </w:r>
            <w:proofErr w:type="gramEnd"/>
            <w:r w:rsidRPr="00485EE9">
              <w:rPr>
                <w:sz w:val="18"/>
                <w:szCs w:val="18"/>
                <w:lang w:val="en-GB"/>
              </w:rPr>
              <w:t>W/(m</w:t>
            </w:r>
            <w:r w:rsidRPr="00485EE9">
              <w:rPr>
                <w:sz w:val="18"/>
                <w:szCs w:val="18"/>
                <w:vertAlign w:val="superscript"/>
                <w:lang w:val="en-GB"/>
              </w:rPr>
              <w:t>2</w:t>
            </w:r>
            <w:r w:rsidRPr="00485EE9">
              <w:rPr>
                <w:sz w:val="18"/>
                <w:szCs w:val="18"/>
                <w:lang w:val="en-GB"/>
              </w:rPr>
              <w:t xml:space="preserve"> </w:t>
            </w:r>
            <w:r w:rsidRPr="003F66D0">
              <w:rPr>
                <w:rFonts w:ascii="Symbol" w:eastAsia="Symbol" w:hAnsi="Symbol" w:cs="Symbol"/>
                <w:sz w:val="18"/>
                <w:szCs w:val="18"/>
              </w:rPr>
              <w:t></w:t>
            </w:r>
            <w:r w:rsidRPr="00485EE9">
              <w:rPr>
                <w:sz w:val="18"/>
                <w:szCs w:val="18"/>
                <w:lang w:val="en-GB"/>
              </w:rPr>
              <w:t xml:space="preserve"> MHz)))</w:t>
            </w:r>
          </w:p>
        </w:tc>
        <w:tc>
          <w:tcPr>
            <w:tcW w:w="1134" w:type="dxa"/>
            <w:shd w:val="clear" w:color="auto" w:fill="auto"/>
          </w:tcPr>
          <w:p w14:paraId="4972E41C" w14:textId="77777777" w:rsidR="004071E6" w:rsidRPr="00996CC2" w:rsidDel="009F0812" w:rsidRDefault="004071E6" w:rsidP="004071E6">
            <w:pPr>
              <w:pStyle w:val="Normalaftertitle"/>
              <w:spacing w:before="40"/>
              <w:rPr>
                <w:i/>
                <w:iCs/>
                <w:sz w:val="18"/>
                <w:szCs w:val="18"/>
              </w:rPr>
            </w:pPr>
            <w:proofErr w:type="gramStart"/>
            <w:r w:rsidRPr="00996CC2">
              <w:rPr>
                <w:i/>
                <w:iCs/>
                <w:sz w:val="18"/>
                <w:szCs w:val="18"/>
              </w:rPr>
              <w:t>epfd</w:t>
            </w:r>
            <w:proofErr w:type="gramEnd"/>
          </w:p>
        </w:tc>
        <w:tc>
          <w:tcPr>
            <w:tcW w:w="1134" w:type="dxa"/>
            <w:shd w:val="clear" w:color="auto" w:fill="auto"/>
            <w:vAlign w:val="bottom"/>
          </w:tcPr>
          <w:p w14:paraId="57A5E9C0" w14:textId="77777777" w:rsidR="004071E6" w:rsidRPr="003F66D0" w:rsidDel="009F0812" w:rsidRDefault="004071E6" w:rsidP="004071E6">
            <w:pPr>
              <w:pStyle w:val="Normalaftertitle"/>
              <w:spacing w:before="40"/>
              <w:jc w:val="right"/>
              <w:rPr>
                <w:sz w:val="18"/>
                <w:szCs w:val="18"/>
              </w:rPr>
            </w:pPr>
            <w:r>
              <w:rPr>
                <w:sz w:val="18"/>
                <w:szCs w:val="18"/>
              </w:rPr>
              <w:t>−</w:t>
            </w:r>
            <w:r w:rsidRPr="003F66D0">
              <w:rPr>
                <w:sz w:val="18"/>
                <w:szCs w:val="18"/>
              </w:rPr>
              <w:t>157.0</w:t>
            </w:r>
          </w:p>
        </w:tc>
        <w:tc>
          <w:tcPr>
            <w:tcW w:w="5959" w:type="dxa"/>
            <w:shd w:val="clear" w:color="auto" w:fill="auto"/>
          </w:tcPr>
          <w:p w14:paraId="130553F4" w14:textId="77777777" w:rsidR="004071E6" w:rsidRPr="003F66D0" w:rsidDel="009F0812" w:rsidRDefault="004071E6" w:rsidP="004071E6">
            <w:pPr>
              <w:pStyle w:val="Normalaftertitle"/>
              <w:spacing w:before="40"/>
              <w:rPr>
                <w:sz w:val="18"/>
                <w:szCs w:val="18"/>
              </w:rPr>
            </w:pPr>
          </w:p>
        </w:tc>
      </w:tr>
      <w:tr w:rsidR="004071E6" w:rsidRPr="003F66D0" w14:paraId="1F96E008" w14:textId="77777777" w:rsidTr="006C10A0">
        <w:trPr>
          <w:jc w:val="center"/>
        </w:trPr>
        <w:tc>
          <w:tcPr>
            <w:tcW w:w="846" w:type="dxa"/>
            <w:shd w:val="clear" w:color="auto" w:fill="auto"/>
          </w:tcPr>
          <w:p w14:paraId="16A6AE05" w14:textId="77777777" w:rsidR="004071E6" w:rsidRPr="003F66D0" w:rsidRDefault="004071E6" w:rsidP="004071E6">
            <w:pPr>
              <w:pStyle w:val="Normalaftertitle"/>
              <w:spacing w:before="40"/>
              <w:rPr>
                <w:sz w:val="18"/>
                <w:szCs w:val="18"/>
              </w:rPr>
            </w:pPr>
          </w:p>
        </w:tc>
        <w:tc>
          <w:tcPr>
            <w:tcW w:w="5386" w:type="dxa"/>
            <w:shd w:val="clear" w:color="auto" w:fill="auto"/>
          </w:tcPr>
          <w:p w14:paraId="136EC41F" w14:textId="77777777" w:rsidR="004071E6" w:rsidRPr="003F66D0" w:rsidDel="009F0812" w:rsidRDefault="004071E6" w:rsidP="004071E6">
            <w:pPr>
              <w:pStyle w:val="Normalaftertitle"/>
              <w:spacing w:before="40"/>
              <w:rPr>
                <w:sz w:val="18"/>
                <w:szCs w:val="18"/>
              </w:rPr>
            </w:pPr>
            <w:r w:rsidRPr="003F66D0">
              <w:rPr>
                <w:sz w:val="18"/>
                <w:szCs w:val="18"/>
              </w:rPr>
              <w:t>Epfd trigger violated</w:t>
            </w:r>
          </w:p>
        </w:tc>
        <w:tc>
          <w:tcPr>
            <w:tcW w:w="1134" w:type="dxa"/>
            <w:shd w:val="clear" w:color="auto" w:fill="auto"/>
          </w:tcPr>
          <w:p w14:paraId="1B66859F" w14:textId="77777777" w:rsidR="004071E6" w:rsidRPr="00BA4EF8" w:rsidDel="009F0812" w:rsidRDefault="004071E6" w:rsidP="004071E6">
            <w:pPr>
              <w:pStyle w:val="Normalaftertitle"/>
              <w:spacing w:before="40"/>
              <w:rPr>
                <w:i/>
                <w:iCs/>
                <w:sz w:val="18"/>
                <w:szCs w:val="18"/>
                <w:highlight w:val="cyan"/>
              </w:rPr>
            </w:pPr>
          </w:p>
        </w:tc>
        <w:tc>
          <w:tcPr>
            <w:tcW w:w="1134" w:type="dxa"/>
            <w:shd w:val="clear" w:color="auto" w:fill="auto"/>
            <w:vAlign w:val="bottom"/>
          </w:tcPr>
          <w:p w14:paraId="4720EC9E" w14:textId="77777777" w:rsidR="004071E6" w:rsidRPr="003F66D0" w:rsidDel="009F0812" w:rsidRDefault="004071E6" w:rsidP="004071E6">
            <w:pPr>
              <w:pStyle w:val="Normalaftertitle"/>
              <w:spacing w:before="40"/>
              <w:jc w:val="center"/>
              <w:rPr>
                <w:sz w:val="18"/>
                <w:szCs w:val="18"/>
              </w:rPr>
            </w:pPr>
            <w:r w:rsidRPr="003F66D0">
              <w:rPr>
                <w:sz w:val="18"/>
                <w:szCs w:val="18"/>
              </w:rPr>
              <w:t>YES</w:t>
            </w:r>
          </w:p>
        </w:tc>
        <w:tc>
          <w:tcPr>
            <w:tcW w:w="5959" w:type="dxa"/>
            <w:shd w:val="clear" w:color="auto" w:fill="auto"/>
          </w:tcPr>
          <w:p w14:paraId="55224AA8" w14:textId="77777777" w:rsidR="004071E6" w:rsidRPr="003F66D0" w:rsidDel="009F0812" w:rsidRDefault="004071E6" w:rsidP="004071E6">
            <w:pPr>
              <w:pStyle w:val="Normalaftertitle"/>
              <w:spacing w:before="40"/>
              <w:rPr>
                <w:sz w:val="18"/>
                <w:szCs w:val="18"/>
              </w:rPr>
            </w:pPr>
          </w:p>
        </w:tc>
      </w:tr>
    </w:tbl>
    <w:p w14:paraId="044DFE78" w14:textId="77777777" w:rsidR="004071E6" w:rsidRPr="004071E6" w:rsidRDefault="004071E6" w:rsidP="004071E6">
      <w:pPr>
        <w:rPr>
          <w:lang w:val="en-GB"/>
        </w:rPr>
      </w:pPr>
    </w:p>
    <w:p w14:paraId="465E4349" w14:textId="77777777" w:rsidR="005C6558" w:rsidRPr="00C44F1C" w:rsidRDefault="005C6558" w:rsidP="005C6558">
      <w:pPr>
        <w:pStyle w:val="Tablefin"/>
        <w:jc w:val="center"/>
      </w:pPr>
    </w:p>
    <w:p w14:paraId="2948161F" w14:textId="77777777" w:rsidR="005C6558" w:rsidRPr="00C44F1C" w:rsidRDefault="005C6558" w:rsidP="005C6558">
      <w:pPr>
        <w:pStyle w:val="Tablefin"/>
        <w:jc w:val="center"/>
        <w:sectPr w:rsidR="005C6558" w:rsidRPr="00C44F1C" w:rsidSect="005D326D">
          <w:headerReference w:type="even" r:id="rId21"/>
          <w:headerReference w:type="default" r:id="rId22"/>
          <w:pgSz w:w="16834" w:h="11907" w:orient="landscape" w:code="9"/>
          <w:pgMar w:top="1134" w:right="1418" w:bottom="1134" w:left="1134" w:header="720" w:footer="482" w:gutter="0"/>
          <w:paperSrc w:first="15" w:other="15"/>
          <w:cols w:space="720"/>
          <w:docGrid w:linePitch="326"/>
        </w:sectPr>
      </w:pPr>
    </w:p>
    <w:p w14:paraId="4D856B7E" w14:textId="77777777" w:rsidR="005C6558" w:rsidRPr="00C44F1C" w:rsidRDefault="005C6558" w:rsidP="005C6558">
      <w:pPr>
        <w:pStyle w:val="Heading1"/>
        <w:spacing w:before="0"/>
        <w:rPr>
          <w:i/>
          <w:iCs/>
          <w:lang w:val="en-GB"/>
        </w:rPr>
      </w:pPr>
      <w:bookmarkStart w:id="7" w:name="_Toc115579714"/>
      <w:r w:rsidRPr="00C44F1C">
        <w:rPr>
          <w:lang w:val="en-GB"/>
        </w:rPr>
        <w:t>3</w:t>
      </w:r>
      <w:r w:rsidRPr="00C44F1C">
        <w:rPr>
          <w:lang w:val="en-GB"/>
        </w:rPr>
        <w:tab/>
        <w:t>Case 2</w:t>
      </w:r>
      <w:bookmarkEnd w:id="7"/>
    </w:p>
    <w:p w14:paraId="3E95F363" w14:textId="77777777" w:rsidR="004071E6" w:rsidRPr="004071E6" w:rsidRDefault="004071E6" w:rsidP="004071E6">
      <w:pPr>
        <w:rPr>
          <w:lang w:val="en-GB"/>
        </w:rPr>
      </w:pPr>
      <w:r w:rsidRPr="004071E6">
        <w:rPr>
          <w:lang w:val="en-GB"/>
        </w:rPr>
        <w:t>Case 2 depicts the scenario when an exclusion zone is defined from the GSO earth station to ±</w:t>
      </w:r>
      <w:r w:rsidRPr="004071E6">
        <w:rPr>
          <w:i/>
          <w:lang w:val="en-GB"/>
        </w:rPr>
        <w:t>X</w:t>
      </w:r>
      <w:r w:rsidRPr="004071E6">
        <w:rPr>
          <w:lang w:val="en-GB"/>
        </w:rPr>
        <w:t>° to the GSO arc. When the non-GSO is within this exclusion zone it cannot transmit to any earth stations. The worst-case geometry for this case is depicted in Fig. 2 where the non-GSO is at the edge of the exclusion zone transmitting towards co-located GSO and non-GSO earth stations. This geometry produces a non-GSO main beam into GSO side lobe interference scenario. This mitigation technique would typically be used with a LEO constellation but would also work with a MEO constellation. The algorithm to calculate the epfd</w:t>
      </w:r>
      <w:r w:rsidRPr="004071E6">
        <w:rPr>
          <w:vertAlign w:val="subscript"/>
          <w:lang w:val="en-GB"/>
        </w:rPr>
        <w:t></w:t>
      </w:r>
      <w:r w:rsidRPr="004071E6">
        <w:rPr>
          <w:lang w:val="en-GB"/>
        </w:rPr>
        <w:t xml:space="preserve"> value requires the following steps:</w:t>
      </w:r>
    </w:p>
    <w:p w14:paraId="19A702DF" w14:textId="77777777" w:rsidR="004071E6" w:rsidRPr="004071E6" w:rsidRDefault="004071E6" w:rsidP="00B079AF">
      <w:pPr>
        <w:ind w:left="794" w:hanging="794"/>
        <w:rPr>
          <w:lang w:val="en-GB"/>
        </w:rPr>
      </w:pPr>
      <w:r w:rsidRPr="004071E6">
        <w:rPr>
          <w:i/>
          <w:lang w:val="en-GB"/>
        </w:rPr>
        <w:t>Step 1:</w:t>
      </w:r>
      <w:r w:rsidRPr="004071E6">
        <w:rPr>
          <w:lang w:val="en-GB"/>
        </w:rPr>
        <w:tab/>
        <w:t>Inputs: Radius of the Earth, non-GSO orbit radius, non-GSO inclination, GSO orbit radius, GSO satellite longitude, GSO satellite inclination, GSO earth station latitude, GSO earth station longitude.</w:t>
      </w:r>
    </w:p>
    <w:p w14:paraId="3725D9B0" w14:textId="77777777" w:rsidR="004071E6" w:rsidRPr="004071E6" w:rsidRDefault="004071E6" w:rsidP="00B079AF">
      <w:pPr>
        <w:ind w:left="794" w:hanging="794"/>
        <w:rPr>
          <w:lang w:val="en-GB"/>
        </w:rPr>
      </w:pPr>
      <w:r w:rsidRPr="004071E6">
        <w:rPr>
          <w:i/>
          <w:lang w:val="en-GB"/>
        </w:rPr>
        <w:t>Step 2:</w:t>
      </w:r>
      <w:r w:rsidRPr="004071E6">
        <w:rPr>
          <w:lang w:val="en-GB"/>
        </w:rPr>
        <w:tab/>
        <w:t>Calculate the azimuth and elevation angles from the GSO earth station to the GSO satellite.</w:t>
      </w:r>
    </w:p>
    <w:p w14:paraId="421D0303" w14:textId="77777777" w:rsidR="004071E6" w:rsidRPr="004071E6" w:rsidRDefault="004071E6" w:rsidP="00B079AF">
      <w:pPr>
        <w:ind w:left="794" w:hanging="794"/>
        <w:rPr>
          <w:lang w:val="en-GB"/>
        </w:rPr>
      </w:pPr>
      <w:r w:rsidRPr="004071E6">
        <w:rPr>
          <w:i/>
          <w:lang w:val="en-GB"/>
        </w:rPr>
        <w:t>Step 3:</w:t>
      </w:r>
      <w:r w:rsidRPr="004071E6">
        <w:rPr>
          <w:lang w:val="en-GB"/>
        </w:rPr>
        <w:tab/>
        <w:t>Because the non-GSO satellite exclusion zone is based on the 0° inclined GSO arc, calculate the azimuth and elevation angles from the GSO earth station to a GSO satellite at 0° inclination and at the longitude of the victim GSO satellite.</w:t>
      </w:r>
    </w:p>
    <w:p w14:paraId="6E096E44" w14:textId="77777777" w:rsidR="004071E6" w:rsidRPr="004071E6" w:rsidRDefault="004071E6" w:rsidP="00B079AF">
      <w:pPr>
        <w:ind w:left="794" w:hanging="794"/>
        <w:rPr>
          <w:lang w:val="en-GB"/>
        </w:rPr>
      </w:pPr>
      <w:r w:rsidRPr="004071E6">
        <w:rPr>
          <w:i/>
          <w:lang w:val="en-GB"/>
        </w:rPr>
        <w:t>Step 4:</w:t>
      </w:r>
      <w:r w:rsidRPr="004071E6">
        <w:rPr>
          <w:lang w:val="en-GB"/>
        </w:rPr>
        <w:tab/>
        <w:t xml:space="preserve">Calculate the sub-satellite latitude and longitude of the non-GSO satellite at the same azimuth as the 0° inclined GSO satellite and </w:t>
      </w:r>
      <w:r w:rsidRPr="004071E6">
        <w:rPr>
          <w:i/>
          <w:lang w:val="en-GB"/>
        </w:rPr>
        <w:t>X°</w:t>
      </w:r>
      <w:r w:rsidRPr="004071E6">
        <w:rPr>
          <w:lang w:val="en-GB"/>
        </w:rPr>
        <w:t xml:space="preserve"> (exclusion zone angle) plus elevation to the 0° inclined GSO satellite in order to find the location of the non-GSO satellite at the edge of the exclusion zone.</w:t>
      </w:r>
    </w:p>
    <w:p w14:paraId="7AD82148" w14:textId="77777777" w:rsidR="004071E6" w:rsidRPr="004071E6" w:rsidRDefault="004071E6" w:rsidP="00B079AF">
      <w:pPr>
        <w:ind w:left="794" w:hanging="794"/>
        <w:rPr>
          <w:lang w:val="en-GB"/>
        </w:rPr>
      </w:pPr>
      <w:r w:rsidRPr="004071E6">
        <w:rPr>
          <w:i/>
          <w:lang w:val="en-GB"/>
        </w:rPr>
        <w:t>Step 5:</w:t>
      </w:r>
      <w:r w:rsidRPr="004071E6">
        <w:rPr>
          <w:lang w:val="en-GB"/>
        </w:rPr>
        <w:tab/>
        <w:t>Calculate the off axis receive angle (Delta between the elevation to the non-GSO satellite and the inclined GSO satellite at maximum excursion) and the corresponding gain at the GSO earth station.</w:t>
      </w:r>
    </w:p>
    <w:p w14:paraId="5081CDA7" w14:textId="77777777" w:rsidR="004071E6" w:rsidRPr="004071E6" w:rsidRDefault="004071E6" w:rsidP="00B079AF">
      <w:pPr>
        <w:ind w:left="794" w:hanging="794"/>
        <w:rPr>
          <w:lang w:val="en-GB"/>
        </w:rPr>
      </w:pPr>
      <w:r w:rsidRPr="004071E6">
        <w:rPr>
          <w:i/>
          <w:lang w:val="en-GB"/>
        </w:rPr>
        <w:t>Step 6:</w:t>
      </w:r>
      <w:r w:rsidRPr="004071E6">
        <w:rPr>
          <w:i/>
          <w:lang w:val="en-GB"/>
        </w:rPr>
        <w:tab/>
      </w:r>
      <w:r w:rsidRPr="004071E6">
        <w:rPr>
          <w:lang w:val="en-GB"/>
        </w:rPr>
        <w:t>Calculate the resulting Alpha angle (</w:t>
      </w:r>
      <w:r w:rsidRPr="004071E6">
        <w:rPr>
          <w:i/>
          <w:iCs/>
          <w:lang w:val="en-GB"/>
        </w:rPr>
        <w:t>Alpha</w:t>
      </w:r>
      <w:r w:rsidRPr="004071E6">
        <w:rPr>
          <w:i/>
          <w:iCs/>
          <w:vertAlign w:val="subscript"/>
          <w:lang w:val="en-GB"/>
        </w:rPr>
        <w:t>Conjunction</w:t>
      </w:r>
      <w:r w:rsidRPr="004071E6">
        <w:rPr>
          <w:lang w:val="en-GB"/>
        </w:rPr>
        <w:t>) as measured from the geostationary orbital arc when the non-GSO is in conjunction with the inclined GSO at maximum inclination</w:t>
      </w:r>
    </w:p>
    <w:p w14:paraId="1EBB5B4F" w14:textId="77777777" w:rsidR="004071E6" w:rsidRPr="004071E6" w:rsidRDefault="004071E6" w:rsidP="00B079AF">
      <w:pPr>
        <w:pStyle w:val="enumlev2"/>
        <w:rPr>
          <w:lang w:val="en-GB"/>
        </w:rPr>
      </w:pPr>
      <w:r w:rsidRPr="004071E6">
        <w:rPr>
          <w:lang w:val="en-GB"/>
        </w:rPr>
        <w:t>a)</w:t>
      </w:r>
      <w:r w:rsidRPr="004071E6">
        <w:rPr>
          <w:lang w:val="en-GB"/>
        </w:rPr>
        <w:tab/>
        <w:t xml:space="preserve">If </w:t>
      </w:r>
      <w:r w:rsidRPr="004071E6">
        <w:rPr>
          <w:i/>
          <w:iCs/>
          <w:lang w:val="en-GB"/>
        </w:rPr>
        <w:t>Alpha</w:t>
      </w:r>
      <w:r w:rsidRPr="004071E6">
        <w:rPr>
          <w:i/>
          <w:iCs/>
          <w:vertAlign w:val="subscript"/>
          <w:lang w:val="en-GB"/>
        </w:rPr>
        <w:t>Conjunction</w:t>
      </w:r>
      <w:r w:rsidRPr="004071E6">
        <w:rPr>
          <w:vertAlign w:val="subscript"/>
          <w:lang w:val="en-GB"/>
        </w:rPr>
        <w:t xml:space="preserve"> </w:t>
      </w:r>
      <w:r w:rsidRPr="004071E6">
        <w:rPr>
          <w:lang w:val="en-GB"/>
        </w:rPr>
        <w:t xml:space="preserve">is greater than </w:t>
      </w:r>
      <w:r w:rsidRPr="004071E6">
        <w:rPr>
          <w:i/>
          <w:lang w:val="en-GB"/>
        </w:rPr>
        <w:t>X°</w:t>
      </w:r>
      <w:r w:rsidRPr="004071E6">
        <w:rPr>
          <w:lang w:val="en-GB"/>
        </w:rPr>
        <w:t xml:space="preserve"> (exclusion zone angle) then the conjunction can occur while the inclined GSO is outside of the exclusion zone angle and Case 1 should be used.</w:t>
      </w:r>
    </w:p>
    <w:p w14:paraId="14AA9ECC" w14:textId="77777777" w:rsidR="004071E6" w:rsidRPr="004071E6" w:rsidRDefault="004071E6" w:rsidP="00B079AF">
      <w:pPr>
        <w:pStyle w:val="enumlev2"/>
        <w:rPr>
          <w:lang w:val="en-GB"/>
        </w:rPr>
      </w:pPr>
      <w:r w:rsidRPr="004071E6">
        <w:rPr>
          <w:lang w:val="en-GB"/>
        </w:rPr>
        <w:t>b)</w:t>
      </w:r>
      <w:r w:rsidRPr="004071E6">
        <w:rPr>
          <w:lang w:val="en-GB"/>
        </w:rPr>
        <w:tab/>
        <w:t xml:space="preserve">If </w:t>
      </w:r>
      <w:r w:rsidRPr="004071E6">
        <w:rPr>
          <w:i/>
          <w:iCs/>
          <w:lang w:val="en-GB"/>
        </w:rPr>
        <w:t>Alpha</w:t>
      </w:r>
      <w:r w:rsidRPr="004071E6">
        <w:rPr>
          <w:i/>
          <w:iCs/>
          <w:vertAlign w:val="subscript"/>
          <w:lang w:val="en-GB"/>
        </w:rPr>
        <w:t>Conjunction</w:t>
      </w:r>
      <w:r w:rsidRPr="004071E6">
        <w:rPr>
          <w:vertAlign w:val="subscript"/>
          <w:lang w:val="en-GB"/>
        </w:rPr>
        <w:t xml:space="preserve"> </w:t>
      </w:r>
      <w:r w:rsidRPr="004071E6">
        <w:rPr>
          <w:lang w:val="en-GB"/>
        </w:rPr>
        <w:t xml:space="preserve">is less than or equal to </w:t>
      </w:r>
      <w:r w:rsidRPr="004071E6">
        <w:rPr>
          <w:i/>
          <w:lang w:val="en-GB"/>
        </w:rPr>
        <w:t>X°</w:t>
      </w:r>
      <w:r w:rsidRPr="004071E6">
        <w:rPr>
          <w:lang w:val="en-GB"/>
        </w:rPr>
        <w:t xml:space="preserve"> (exclusion zone angle) then the conjunction occurs while the inclined GSO is within the exclusion zone angle and Case 2 should be used.</w:t>
      </w:r>
    </w:p>
    <w:p w14:paraId="709ABB51" w14:textId="77777777" w:rsidR="004071E6" w:rsidRPr="004071E6" w:rsidRDefault="004071E6" w:rsidP="00B079AF">
      <w:pPr>
        <w:ind w:left="794" w:hanging="794"/>
        <w:rPr>
          <w:lang w:val="en-GB"/>
        </w:rPr>
      </w:pPr>
      <w:r w:rsidRPr="004071E6">
        <w:rPr>
          <w:i/>
          <w:lang w:val="en-GB"/>
        </w:rPr>
        <w:t>Step 7:</w:t>
      </w:r>
      <w:r w:rsidRPr="004071E6">
        <w:rPr>
          <w:lang w:val="en-GB"/>
        </w:rPr>
        <w:tab/>
        <w:t>If the non-GSO satellite pfd masks are presented in Alpha vs Delta longitude form (see Recommendation ITU-R S.1503 for Alpha and Delta longitude definitions).</w:t>
      </w:r>
    </w:p>
    <w:p w14:paraId="7B111001" w14:textId="77777777" w:rsidR="004071E6" w:rsidRPr="004071E6" w:rsidRDefault="004071E6" w:rsidP="00B079AF">
      <w:pPr>
        <w:pStyle w:val="enumlev2"/>
        <w:rPr>
          <w:lang w:val="en-GB"/>
        </w:rPr>
      </w:pPr>
      <w:r w:rsidRPr="004071E6">
        <w:rPr>
          <w:lang w:val="en-GB"/>
        </w:rPr>
        <w:t>a)</w:t>
      </w:r>
      <w:r w:rsidRPr="004071E6">
        <w:rPr>
          <w:lang w:val="en-GB"/>
        </w:rPr>
        <w:tab/>
        <w:t>From the pfd masks choose the pfd for the latitude nearest the sub-satellite latitude of the non-GSO satellite for Alpha = Alpha</w:t>
      </w:r>
      <w:r w:rsidRPr="004071E6">
        <w:rPr>
          <w:vertAlign w:val="subscript"/>
          <w:lang w:val="en-GB"/>
        </w:rPr>
        <w:t>-0</w:t>
      </w:r>
      <w:r w:rsidRPr="004071E6">
        <w:rPr>
          <w:lang w:val="en-GB"/>
        </w:rPr>
        <w:t xml:space="preserve"> and the longitude difference between the GSO and the non-GSO satellites.</w:t>
      </w:r>
    </w:p>
    <w:p w14:paraId="589FE0AF" w14:textId="77777777" w:rsidR="004071E6" w:rsidRPr="004071E6" w:rsidRDefault="004071E6" w:rsidP="00B079AF">
      <w:pPr>
        <w:pStyle w:val="enumlev2"/>
        <w:rPr>
          <w:lang w:val="en-GB"/>
        </w:rPr>
      </w:pPr>
      <w:r w:rsidRPr="004071E6">
        <w:rPr>
          <w:lang w:val="en-GB"/>
        </w:rPr>
        <w:t>b)</w:t>
      </w:r>
      <w:r w:rsidRPr="004071E6">
        <w:rPr>
          <w:lang w:val="en-GB"/>
        </w:rPr>
        <w:tab/>
        <w:t>Because the GSO has a very large bandwidth, there may be several sets of pfd masks with overlapping frequencies; all of these should be included.</w:t>
      </w:r>
    </w:p>
    <w:p w14:paraId="087B9030" w14:textId="77777777" w:rsidR="004071E6" w:rsidRPr="004071E6" w:rsidRDefault="004071E6" w:rsidP="00B079AF">
      <w:pPr>
        <w:pStyle w:val="enumlev2"/>
        <w:rPr>
          <w:bCs/>
          <w:lang w:val="en-GB"/>
        </w:rPr>
      </w:pPr>
      <w:r w:rsidRPr="004071E6">
        <w:rPr>
          <w:lang w:val="en-GB"/>
        </w:rPr>
        <w:t>c)</w:t>
      </w:r>
      <w:r w:rsidRPr="004071E6">
        <w:rPr>
          <w:lang w:val="en-GB"/>
        </w:rPr>
        <w:tab/>
        <w:t>Calculate the epfd as defined in RR No. </w:t>
      </w:r>
      <w:r w:rsidRPr="004071E6">
        <w:rPr>
          <w:b/>
          <w:bCs/>
          <w:lang w:val="en-GB"/>
        </w:rPr>
        <w:t>22.5C</w:t>
      </w:r>
      <w:r w:rsidRPr="004071E6">
        <w:rPr>
          <w:bCs/>
          <w:lang w:val="en-GB"/>
        </w:rPr>
        <w:t>.</w:t>
      </w:r>
    </w:p>
    <w:p w14:paraId="07574986" w14:textId="77777777" w:rsidR="004071E6" w:rsidRPr="004071E6" w:rsidRDefault="004071E6" w:rsidP="00B079AF">
      <w:pPr>
        <w:ind w:left="794" w:hanging="794"/>
        <w:rPr>
          <w:lang w:val="en-GB"/>
        </w:rPr>
      </w:pPr>
      <w:r w:rsidRPr="004071E6">
        <w:rPr>
          <w:i/>
          <w:lang w:val="en-GB"/>
        </w:rPr>
        <w:t>Step 8:</w:t>
      </w:r>
      <w:r w:rsidRPr="004071E6">
        <w:rPr>
          <w:lang w:val="en-GB"/>
        </w:rPr>
        <w:tab/>
        <w:t>If the non-GSO satellite pfd masks are presented in azimuth vs. elevation form (see Recommendation ITU-R S.1503 for azimuth and elevation definitions).</w:t>
      </w:r>
    </w:p>
    <w:p w14:paraId="3AAC431E" w14:textId="77777777" w:rsidR="004071E6" w:rsidRPr="004071E6" w:rsidRDefault="004071E6" w:rsidP="00B079AF">
      <w:pPr>
        <w:pStyle w:val="enumlev2"/>
        <w:rPr>
          <w:lang w:val="en-GB"/>
        </w:rPr>
      </w:pPr>
      <w:r w:rsidRPr="004071E6">
        <w:rPr>
          <w:lang w:val="en-GB"/>
        </w:rPr>
        <w:t>a)</w:t>
      </w:r>
      <w:r w:rsidRPr="004071E6">
        <w:rPr>
          <w:lang w:val="en-GB"/>
        </w:rPr>
        <w:tab/>
        <w:t>Calculate the ECF coordinates of the GSO satellite, earth station and non</w:t>
      </w:r>
      <w:r w:rsidRPr="004071E6">
        <w:rPr>
          <w:lang w:val="en-GB"/>
        </w:rPr>
        <w:noBreakHyphen/>
        <w:t>GSO satellite.</w:t>
      </w:r>
    </w:p>
    <w:p w14:paraId="7D979A88" w14:textId="77777777" w:rsidR="004071E6" w:rsidRPr="004071E6" w:rsidRDefault="004071E6" w:rsidP="00B079AF">
      <w:pPr>
        <w:pStyle w:val="enumlev2"/>
        <w:rPr>
          <w:lang w:val="en-GB"/>
        </w:rPr>
      </w:pPr>
      <w:r w:rsidRPr="004071E6">
        <w:rPr>
          <w:lang w:val="en-GB"/>
        </w:rPr>
        <w:t>b)</w:t>
      </w:r>
      <w:r w:rsidRPr="004071E6">
        <w:rPr>
          <w:lang w:val="en-GB"/>
        </w:rPr>
        <w:tab/>
        <w:t>Translate and rotate vector between non-GSO satellite and GSO earth station from ECF coordinates to satellite centred coordinates.</w:t>
      </w:r>
    </w:p>
    <w:p w14:paraId="3C103BEF" w14:textId="77777777" w:rsidR="004071E6" w:rsidRPr="004071E6" w:rsidRDefault="004071E6" w:rsidP="00B079AF">
      <w:pPr>
        <w:pStyle w:val="enumlev2"/>
        <w:rPr>
          <w:lang w:val="en-GB"/>
        </w:rPr>
      </w:pPr>
      <w:r w:rsidRPr="004071E6">
        <w:rPr>
          <w:lang w:val="en-GB"/>
        </w:rPr>
        <w:t>c)</w:t>
      </w:r>
      <w:r w:rsidRPr="004071E6">
        <w:rPr>
          <w:lang w:val="en-GB"/>
        </w:rPr>
        <w:tab/>
        <w:t>Calculate azimuth and elevation from the non-GSO satellite to the GSO earth station.</w:t>
      </w:r>
    </w:p>
    <w:p w14:paraId="55D80249" w14:textId="77777777" w:rsidR="004071E6" w:rsidRPr="004071E6" w:rsidRDefault="004071E6" w:rsidP="00B079AF">
      <w:pPr>
        <w:pStyle w:val="enumlev2"/>
        <w:rPr>
          <w:lang w:val="en-GB"/>
        </w:rPr>
      </w:pPr>
      <w:r w:rsidRPr="004071E6">
        <w:rPr>
          <w:lang w:val="en-GB"/>
        </w:rPr>
        <w:t>d)</w:t>
      </w:r>
      <w:r w:rsidRPr="004071E6">
        <w:rPr>
          <w:lang w:val="en-GB"/>
        </w:rPr>
        <w:tab/>
        <w:t>From the pfd masks choose the pfd for the latitude nearest the sub-satellite latitude of the non-GSO satellite for the azimuth and elevation from the non-GSO satellite to the GSO earth station.</w:t>
      </w:r>
    </w:p>
    <w:p w14:paraId="5ADC88C7" w14:textId="77777777" w:rsidR="004071E6" w:rsidRPr="004071E6" w:rsidRDefault="004071E6" w:rsidP="00B079AF">
      <w:pPr>
        <w:pStyle w:val="enumlev2"/>
        <w:rPr>
          <w:lang w:val="en-GB"/>
        </w:rPr>
      </w:pPr>
      <w:r w:rsidRPr="004071E6">
        <w:rPr>
          <w:lang w:val="en-GB"/>
        </w:rPr>
        <w:t>e)</w:t>
      </w:r>
      <w:r w:rsidRPr="004071E6">
        <w:rPr>
          <w:lang w:val="en-GB"/>
        </w:rPr>
        <w:tab/>
        <w:t>Because the GSO has a very large bandwidth, there may be several sets of pfd masks with overlapping frequencies; all of these should be included.</w:t>
      </w:r>
    </w:p>
    <w:p w14:paraId="59782776" w14:textId="77777777" w:rsidR="004071E6" w:rsidRPr="004071E6" w:rsidRDefault="004071E6" w:rsidP="00B079AF">
      <w:pPr>
        <w:pStyle w:val="enumlev2"/>
        <w:rPr>
          <w:lang w:val="en-GB"/>
        </w:rPr>
      </w:pPr>
      <w:r w:rsidRPr="004071E6">
        <w:rPr>
          <w:lang w:val="en-GB"/>
        </w:rPr>
        <w:t>f)</w:t>
      </w:r>
      <w:r w:rsidRPr="004071E6">
        <w:rPr>
          <w:lang w:val="en-GB"/>
        </w:rPr>
        <w:tab/>
        <w:t>Calculate the epfd as defined in RR No. </w:t>
      </w:r>
      <w:r w:rsidRPr="004071E6">
        <w:rPr>
          <w:b/>
          <w:bCs/>
          <w:lang w:val="en-GB"/>
        </w:rPr>
        <w:t>22.5C</w:t>
      </w:r>
      <w:r w:rsidRPr="004071E6">
        <w:rPr>
          <w:bCs/>
          <w:lang w:val="en-GB"/>
        </w:rPr>
        <w:t>.</w:t>
      </w:r>
    </w:p>
    <w:p w14:paraId="1842BF80" w14:textId="718ECCA8" w:rsidR="005C6558" w:rsidRPr="00C44F1C" w:rsidRDefault="004071E6" w:rsidP="004071E6">
      <w:pPr>
        <w:rPr>
          <w:lang w:val="en-GB"/>
        </w:rPr>
      </w:pPr>
      <w:r w:rsidRPr="004071E6">
        <w:rPr>
          <w:lang w:val="en-GB"/>
        </w:rPr>
        <w:t>An Excel worksheet with the appropriate equations and calculations pre-programmed has been developed. A picture of the Case 2 calculation page is shown in Table 3. The input values for the non</w:t>
      </w:r>
      <w:r w:rsidRPr="004071E6">
        <w:rPr>
          <w:lang w:val="en-GB"/>
        </w:rPr>
        <w:noBreakHyphen/>
        <w:t xml:space="preserve">GSO satellite system are fictional and do not represent any </w:t>
      </w:r>
      <w:proofErr w:type="gramStart"/>
      <w:r w:rsidRPr="004071E6">
        <w:rPr>
          <w:lang w:val="en-GB"/>
        </w:rPr>
        <w:t>particular system</w:t>
      </w:r>
      <w:proofErr w:type="gramEnd"/>
      <w:r w:rsidRPr="004071E6">
        <w:rPr>
          <w:lang w:val="en-GB"/>
        </w:rPr>
        <w:t>.</w:t>
      </w:r>
    </w:p>
    <w:p w14:paraId="53B94C51" w14:textId="77777777" w:rsidR="005C6558" w:rsidRPr="00C44F1C" w:rsidRDefault="005C6558" w:rsidP="005C6558">
      <w:pPr>
        <w:rPr>
          <w:lang w:val="en-GB"/>
        </w:rPr>
      </w:pPr>
    </w:p>
    <w:p w14:paraId="06B1AFD2" w14:textId="77777777" w:rsidR="005C6558" w:rsidRPr="00C44F1C" w:rsidRDefault="005C6558" w:rsidP="005C6558">
      <w:pPr>
        <w:rPr>
          <w:lang w:val="en-GB"/>
        </w:rPr>
        <w:sectPr w:rsidR="005C6558" w:rsidRPr="00C44F1C" w:rsidSect="001B035C">
          <w:headerReference w:type="even" r:id="rId23"/>
          <w:headerReference w:type="default" r:id="rId24"/>
          <w:pgSz w:w="11907" w:h="16834" w:code="9"/>
          <w:pgMar w:top="1418" w:right="1134" w:bottom="1134" w:left="1134" w:header="720" w:footer="482" w:gutter="0"/>
          <w:paperSrc w:first="15" w:other="15"/>
          <w:cols w:space="720"/>
        </w:sectPr>
      </w:pPr>
    </w:p>
    <w:p w14:paraId="69B2D072" w14:textId="77777777" w:rsidR="005C6558" w:rsidRPr="00C44F1C" w:rsidRDefault="005C6558" w:rsidP="005C6558">
      <w:pPr>
        <w:pStyle w:val="TableNo"/>
        <w:spacing w:before="0"/>
        <w:rPr>
          <w:lang w:val="en-GB"/>
        </w:rPr>
      </w:pPr>
      <w:r w:rsidRPr="00C44F1C">
        <w:rPr>
          <w:lang w:val="en-GB"/>
        </w:rPr>
        <w:t>TABLE 3</w:t>
      </w:r>
    </w:p>
    <w:p w14:paraId="0BF3985C" w14:textId="52516AD9" w:rsidR="005C6558" w:rsidRDefault="005C6558" w:rsidP="005C6558">
      <w:pPr>
        <w:pStyle w:val="Tabletitle"/>
        <w:rPr>
          <w:lang w:val="en-GB"/>
        </w:rPr>
      </w:pPr>
      <w:r w:rsidRPr="00C44F1C">
        <w:rPr>
          <w:lang w:val="en-GB"/>
        </w:rPr>
        <w:t xml:space="preserve">Case 2 </w:t>
      </w:r>
      <w:r w:rsidR="00B079AF">
        <w:rPr>
          <w:lang w:val="en-GB"/>
        </w:rPr>
        <w:t xml:space="preserve">– </w:t>
      </w:r>
      <w:r w:rsidRPr="00C44F1C">
        <w:rPr>
          <w:lang w:val="en-GB"/>
        </w:rPr>
        <w:t>Excel spreadsheet calculations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26"/>
        <w:gridCol w:w="5731"/>
        <w:gridCol w:w="1190"/>
        <w:gridCol w:w="993"/>
        <w:gridCol w:w="45"/>
        <w:gridCol w:w="5621"/>
      </w:tblGrid>
      <w:tr w:rsidR="00B40A39" w:rsidRPr="00EB4326" w14:paraId="53B2A8AB" w14:textId="77777777" w:rsidTr="00EB4326">
        <w:trPr>
          <w:jc w:val="center"/>
        </w:trPr>
        <w:tc>
          <w:tcPr>
            <w:tcW w:w="14459" w:type="dxa"/>
            <w:gridSpan w:val="7"/>
            <w:shd w:val="clear" w:color="auto" w:fill="auto"/>
          </w:tcPr>
          <w:p w14:paraId="21D06B57" w14:textId="77777777" w:rsidR="00B40A39" w:rsidRPr="00727F80" w:rsidRDefault="00B40A39" w:rsidP="00B40A39">
            <w:pPr>
              <w:spacing w:before="20"/>
              <w:jc w:val="left"/>
              <w:rPr>
                <w:b/>
                <w:bCs/>
                <w:sz w:val="19"/>
                <w:szCs w:val="19"/>
                <w:lang w:val="en-GB"/>
              </w:rPr>
            </w:pPr>
            <w:r w:rsidRPr="00727F80">
              <w:rPr>
                <w:b/>
                <w:bCs/>
                <w:sz w:val="19"/>
                <w:szCs w:val="19"/>
                <w:lang w:val="en-GB"/>
              </w:rPr>
              <w:t>Case 2: Exclusion zone is defined from the GSO earth station to ±</w:t>
            </w:r>
            <w:r w:rsidRPr="00727F80">
              <w:rPr>
                <w:b/>
                <w:bCs/>
                <w:i/>
                <w:sz w:val="19"/>
                <w:szCs w:val="19"/>
                <w:lang w:val="en-GB"/>
              </w:rPr>
              <w:t>X</w:t>
            </w:r>
            <w:r w:rsidRPr="00727F80">
              <w:rPr>
                <w:b/>
                <w:bCs/>
                <w:sz w:val="19"/>
                <w:szCs w:val="19"/>
                <w:lang w:val="en-GB"/>
              </w:rPr>
              <w:t>° to the GSO arc</w:t>
            </w:r>
          </w:p>
        </w:tc>
      </w:tr>
      <w:tr w:rsidR="00B40A39" w:rsidRPr="00EB4326" w14:paraId="252D17FF" w14:textId="77777777" w:rsidTr="00EB4326">
        <w:trPr>
          <w:jc w:val="center"/>
        </w:trPr>
        <w:tc>
          <w:tcPr>
            <w:tcW w:w="14459" w:type="dxa"/>
            <w:gridSpan w:val="7"/>
            <w:shd w:val="clear" w:color="auto" w:fill="auto"/>
          </w:tcPr>
          <w:p w14:paraId="07FD8D94" w14:textId="77777777" w:rsidR="00B40A39" w:rsidRPr="00727F80" w:rsidRDefault="00B40A39" w:rsidP="00B40A39">
            <w:pPr>
              <w:spacing w:before="20"/>
              <w:jc w:val="left"/>
              <w:rPr>
                <w:b/>
                <w:bCs/>
                <w:sz w:val="19"/>
                <w:szCs w:val="19"/>
                <w:lang w:val="en-GB"/>
              </w:rPr>
            </w:pPr>
            <w:r w:rsidRPr="00727F80">
              <w:rPr>
                <w:b/>
                <w:bCs/>
                <w:sz w:val="19"/>
                <w:szCs w:val="19"/>
                <w:lang w:val="en-GB"/>
              </w:rPr>
              <w:t>Non-GSO satellite CANNOT transmit while in the exclusion zone</w:t>
            </w:r>
          </w:p>
        </w:tc>
      </w:tr>
      <w:tr w:rsidR="00B40A39" w:rsidRPr="00EB4326" w14:paraId="309F84D6" w14:textId="77777777" w:rsidTr="00EB4326">
        <w:trPr>
          <w:jc w:val="center"/>
        </w:trPr>
        <w:tc>
          <w:tcPr>
            <w:tcW w:w="14459" w:type="dxa"/>
            <w:gridSpan w:val="7"/>
            <w:shd w:val="clear" w:color="auto" w:fill="auto"/>
          </w:tcPr>
          <w:p w14:paraId="4DFE5213" w14:textId="77777777" w:rsidR="00B40A39" w:rsidRPr="00727F80" w:rsidRDefault="00B40A39" w:rsidP="00B40A39">
            <w:pPr>
              <w:spacing w:before="20"/>
              <w:jc w:val="left"/>
              <w:rPr>
                <w:b/>
                <w:bCs/>
                <w:sz w:val="19"/>
                <w:szCs w:val="19"/>
                <w:lang w:val="en-GB"/>
              </w:rPr>
            </w:pPr>
            <w:r w:rsidRPr="00727F80">
              <w:rPr>
                <w:b/>
                <w:bCs/>
                <w:sz w:val="19"/>
                <w:szCs w:val="19"/>
                <w:lang w:val="en-GB"/>
              </w:rPr>
              <w:t>Worst-case: Non-GSO satellite is at edge of exclusion zone transmitting directly to the GSO earth station</w:t>
            </w:r>
          </w:p>
        </w:tc>
      </w:tr>
      <w:tr w:rsidR="00B40A39" w:rsidRPr="003F66D0" w14:paraId="0F9C7040" w14:textId="77777777" w:rsidTr="00EB4326">
        <w:trPr>
          <w:jc w:val="center"/>
        </w:trPr>
        <w:tc>
          <w:tcPr>
            <w:tcW w:w="14459" w:type="dxa"/>
            <w:gridSpan w:val="7"/>
            <w:shd w:val="clear" w:color="auto" w:fill="auto"/>
          </w:tcPr>
          <w:p w14:paraId="72B7C8BA" w14:textId="77777777" w:rsidR="00B40A39" w:rsidRPr="00727F80" w:rsidRDefault="00B40A39" w:rsidP="00B40A39">
            <w:pPr>
              <w:spacing w:before="20"/>
              <w:jc w:val="left"/>
              <w:rPr>
                <w:b/>
                <w:bCs/>
                <w:sz w:val="19"/>
                <w:szCs w:val="19"/>
              </w:rPr>
            </w:pPr>
            <w:r w:rsidRPr="00727F80">
              <w:rPr>
                <w:b/>
                <w:bCs/>
                <w:sz w:val="19"/>
                <w:szCs w:val="19"/>
              </w:rPr>
              <w:t xml:space="preserve">Alpha = </w:t>
            </w:r>
            <w:r w:rsidRPr="00727F80">
              <w:rPr>
                <w:b/>
                <w:bCs/>
                <w:i/>
                <w:sz w:val="19"/>
                <w:szCs w:val="19"/>
              </w:rPr>
              <w:t>a</w:t>
            </w:r>
            <w:r w:rsidRPr="00727F80">
              <w:rPr>
                <w:b/>
                <w:bCs/>
                <w:sz w:val="19"/>
                <w:szCs w:val="19"/>
                <w:vertAlign w:val="subscript"/>
              </w:rPr>
              <w:t>0</w:t>
            </w:r>
            <w:r w:rsidRPr="00727F80">
              <w:rPr>
                <w:b/>
                <w:bCs/>
                <w:sz w:val="19"/>
                <w:szCs w:val="19"/>
              </w:rPr>
              <w:t xml:space="preserve"> </w:t>
            </w:r>
          </w:p>
        </w:tc>
      </w:tr>
      <w:tr w:rsidR="00B40A39" w:rsidRPr="00EB4326" w14:paraId="1057538A" w14:textId="77777777" w:rsidTr="00EB4326">
        <w:trPr>
          <w:jc w:val="center"/>
        </w:trPr>
        <w:tc>
          <w:tcPr>
            <w:tcW w:w="14459" w:type="dxa"/>
            <w:gridSpan w:val="7"/>
            <w:shd w:val="clear" w:color="auto" w:fill="auto"/>
          </w:tcPr>
          <w:p w14:paraId="7F8AF148" w14:textId="77777777" w:rsidR="00B40A39" w:rsidRPr="00727F80" w:rsidRDefault="00B40A39" w:rsidP="00B40A39">
            <w:pPr>
              <w:spacing w:before="20"/>
              <w:jc w:val="left"/>
              <w:rPr>
                <w:b/>
                <w:bCs/>
                <w:sz w:val="19"/>
                <w:szCs w:val="19"/>
                <w:lang w:val="en-GB"/>
              </w:rPr>
            </w:pPr>
            <w:r w:rsidRPr="00727F80">
              <w:rPr>
                <w:b/>
                <w:bCs/>
                <w:sz w:val="19"/>
                <w:szCs w:val="19"/>
                <w:lang w:val="en-GB"/>
              </w:rPr>
              <w:t>Note 1: This algorithm only valid for circular non-GSO satellites</w:t>
            </w:r>
          </w:p>
        </w:tc>
      </w:tr>
      <w:tr w:rsidR="00B40A39" w:rsidRPr="00EB4326" w14:paraId="2783F7B0" w14:textId="77777777" w:rsidTr="00EB4326">
        <w:trPr>
          <w:jc w:val="center"/>
        </w:trPr>
        <w:tc>
          <w:tcPr>
            <w:tcW w:w="14459" w:type="dxa"/>
            <w:gridSpan w:val="7"/>
            <w:shd w:val="clear" w:color="auto" w:fill="auto"/>
          </w:tcPr>
          <w:p w14:paraId="012C9CB2" w14:textId="77777777" w:rsidR="00B40A39" w:rsidRPr="00727F80" w:rsidRDefault="00B40A39" w:rsidP="00B40A39">
            <w:pPr>
              <w:spacing w:before="20"/>
              <w:jc w:val="left"/>
              <w:rPr>
                <w:b/>
                <w:bCs/>
                <w:sz w:val="19"/>
                <w:szCs w:val="19"/>
                <w:lang w:val="en-GB"/>
              </w:rPr>
            </w:pPr>
            <w:r w:rsidRPr="00727F80">
              <w:rPr>
                <w:b/>
                <w:bCs/>
                <w:sz w:val="19"/>
                <w:szCs w:val="19"/>
                <w:lang w:val="en-GB"/>
              </w:rPr>
              <w:t>Note 2: If Alpha angle at conjunction is greater than non-GSO exclusion zone angle, Case 1 should be used</w:t>
            </w:r>
          </w:p>
        </w:tc>
      </w:tr>
      <w:tr w:rsidR="00B40A39" w:rsidRPr="003F66D0" w14:paraId="033DC87E" w14:textId="77777777" w:rsidTr="00EB4326">
        <w:trPr>
          <w:jc w:val="center"/>
        </w:trPr>
        <w:tc>
          <w:tcPr>
            <w:tcW w:w="14459" w:type="dxa"/>
            <w:gridSpan w:val="7"/>
            <w:shd w:val="clear" w:color="auto" w:fill="auto"/>
          </w:tcPr>
          <w:p w14:paraId="0CC1D610" w14:textId="77777777" w:rsidR="00B40A39" w:rsidRPr="00727F80" w:rsidRDefault="00B40A39" w:rsidP="00B40A39">
            <w:pPr>
              <w:spacing w:before="20"/>
              <w:jc w:val="left"/>
              <w:rPr>
                <w:b/>
                <w:bCs/>
                <w:sz w:val="19"/>
                <w:szCs w:val="19"/>
              </w:rPr>
            </w:pPr>
            <w:r w:rsidRPr="00727F80">
              <w:rPr>
                <w:b/>
                <w:bCs/>
                <w:sz w:val="19"/>
                <w:szCs w:val="19"/>
              </w:rPr>
              <w:t>Inputs</w:t>
            </w:r>
          </w:p>
        </w:tc>
      </w:tr>
      <w:tr w:rsidR="00B40A39" w:rsidRPr="003F66D0" w14:paraId="522F9685" w14:textId="77777777" w:rsidTr="00EB4326">
        <w:trPr>
          <w:jc w:val="center"/>
        </w:trPr>
        <w:tc>
          <w:tcPr>
            <w:tcW w:w="879" w:type="dxa"/>
            <w:gridSpan w:val="2"/>
            <w:shd w:val="clear" w:color="auto" w:fill="auto"/>
          </w:tcPr>
          <w:p w14:paraId="74414D18" w14:textId="77777777" w:rsidR="00B40A39" w:rsidRPr="003F66D0" w:rsidRDefault="00B40A39" w:rsidP="00B40A39">
            <w:pPr>
              <w:pStyle w:val="Normalaftertitle"/>
              <w:spacing w:before="20"/>
              <w:rPr>
                <w:sz w:val="19"/>
                <w:szCs w:val="19"/>
              </w:rPr>
            </w:pPr>
          </w:p>
        </w:tc>
        <w:tc>
          <w:tcPr>
            <w:tcW w:w="5731" w:type="dxa"/>
            <w:shd w:val="clear" w:color="auto" w:fill="auto"/>
          </w:tcPr>
          <w:p w14:paraId="08378693" w14:textId="77777777" w:rsidR="00B40A39" w:rsidRPr="00485EE9" w:rsidRDefault="00B40A39" w:rsidP="00B40A39">
            <w:pPr>
              <w:pStyle w:val="Normalaftertitle"/>
              <w:spacing w:before="20"/>
              <w:rPr>
                <w:sz w:val="19"/>
                <w:szCs w:val="19"/>
                <w:lang w:val="en-GB"/>
              </w:rPr>
            </w:pPr>
            <w:r w:rsidRPr="00485EE9">
              <w:rPr>
                <w:sz w:val="19"/>
                <w:szCs w:val="19"/>
                <w:lang w:val="en-GB"/>
              </w:rPr>
              <w:t>Radius of the Earth (km)</w:t>
            </w:r>
          </w:p>
        </w:tc>
        <w:tc>
          <w:tcPr>
            <w:tcW w:w="1190" w:type="dxa"/>
            <w:shd w:val="clear" w:color="auto" w:fill="auto"/>
          </w:tcPr>
          <w:p w14:paraId="5532771D" w14:textId="77777777" w:rsidR="00B40A39" w:rsidRPr="00B73817" w:rsidRDefault="00B40A39" w:rsidP="00B40A39">
            <w:pPr>
              <w:pStyle w:val="Normalaftertitle"/>
              <w:spacing w:before="20"/>
              <w:rPr>
                <w:i/>
                <w:iCs/>
                <w:sz w:val="19"/>
                <w:szCs w:val="19"/>
              </w:rPr>
            </w:pPr>
            <w:r w:rsidRPr="00B73817">
              <w:rPr>
                <w:i/>
                <w:iCs/>
                <w:sz w:val="19"/>
                <w:szCs w:val="19"/>
              </w:rPr>
              <w:t>R</w:t>
            </w:r>
            <w:r w:rsidRPr="00B73817">
              <w:rPr>
                <w:i/>
                <w:iCs/>
                <w:sz w:val="19"/>
                <w:szCs w:val="19"/>
                <w:vertAlign w:val="subscript"/>
              </w:rPr>
              <w:t>e</w:t>
            </w:r>
          </w:p>
        </w:tc>
        <w:tc>
          <w:tcPr>
            <w:tcW w:w="1038" w:type="dxa"/>
            <w:gridSpan w:val="2"/>
            <w:shd w:val="clear" w:color="auto" w:fill="auto"/>
          </w:tcPr>
          <w:p w14:paraId="0C1078D7" w14:textId="77777777" w:rsidR="00B40A39" w:rsidRPr="003F66D0" w:rsidRDefault="00B40A39" w:rsidP="00B40A39">
            <w:pPr>
              <w:pStyle w:val="Normalaftertitle"/>
              <w:spacing w:before="20"/>
              <w:jc w:val="right"/>
              <w:rPr>
                <w:sz w:val="19"/>
                <w:szCs w:val="19"/>
              </w:rPr>
            </w:pPr>
            <w:r w:rsidRPr="003F66D0">
              <w:rPr>
                <w:sz w:val="19"/>
                <w:szCs w:val="19"/>
              </w:rPr>
              <w:t>6 378.15</w:t>
            </w:r>
          </w:p>
        </w:tc>
        <w:tc>
          <w:tcPr>
            <w:tcW w:w="5621" w:type="dxa"/>
            <w:shd w:val="clear" w:color="auto" w:fill="auto"/>
          </w:tcPr>
          <w:p w14:paraId="6EF899C2" w14:textId="77777777" w:rsidR="00B40A39" w:rsidRPr="003F66D0" w:rsidRDefault="00B40A39" w:rsidP="00B40A39">
            <w:pPr>
              <w:pStyle w:val="Normalaftertitle"/>
              <w:spacing w:before="20"/>
              <w:rPr>
                <w:sz w:val="19"/>
                <w:szCs w:val="19"/>
              </w:rPr>
            </w:pPr>
          </w:p>
        </w:tc>
      </w:tr>
      <w:tr w:rsidR="00B40A39" w:rsidRPr="003F66D0" w14:paraId="275A6AAF" w14:textId="77777777" w:rsidTr="00EB4326">
        <w:trPr>
          <w:jc w:val="center"/>
        </w:trPr>
        <w:tc>
          <w:tcPr>
            <w:tcW w:w="879" w:type="dxa"/>
            <w:gridSpan w:val="2"/>
            <w:shd w:val="clear" w:color="auto" w:fill="auto"/>
          </w:tcPr>
          <w:p w14:paraId="06AE4DA7" w14:textId="77777777" w:rsidR="00B40A39" w:rsidRPr="003F66D0" w:rsidRDefault="00B40A39" w:rsidP="00B40A39">
            <w:pPr>
              <w:pStyle w:val="Normalaftertitle"/>
              <w:spacing w:before="20"/>
              <w:rPr>
                <w:sz w:val="19"/>
                <w:szCs w:val="19"/>
              </w:rPr>
            </w:pPr>
          </w:p>
        </w:tc>
        <w:tc>
          <w:tcPr>
            <w:tcW w:w="5731" w:type="dxa"/>
            <w:shd w:val="clear" w:color="auto" w:fill="auto"/>
          </w:tcPr>
          <w:p w14:paraId="67E5B145" w14:textId="77777777" w:rsidR="00B40A39" w:rsidRPr="003F66D0" w:rsidRDefault="00B40A39" w:rsidP="00B40A39">
            <w:pPr>
              <w:pStyle w:val="Normalaftertitle"/>
              <w:spacing w:before="20"/>
              <w:rPr>
                <w:sz w:val="19"/>
                <w:szCs w:val="19"/>
              </w:rPr>
            </w:pPr>
            <w:r w:rsidRPr="003F66D0">
              <w:rPr>
                <w:sz w:val="19"/>
                <w:szCs w:val="19"/>
              </w:rPr>
              <w:t>Non-GSO radius (km)</w:t>
            </w:r>
          </w:p>
        </w:tc>
        <w:tc>
          <w:tcPr>
            <w:tcW w:w="1190" w:type="dxa"/>
            <w:shd w:val="clear" w:color="auto" w:fill="auto"/>
          </w:tcPr>
          <w:p w14:paraId="71CE8758" w14:textId="77777777" w:rsidR="00B40A39" w:rsidRPr="00B73817" w:rsidRDefault="00B40A39" w:rsidP="00B40A39">
            <w:pPr>
              <w:pStyle w:val="Normalaftertitle"/>
              <w:spacing w:before="20"/>
              <w:rPr>
                <w:i/>
                <w:iCs/>
                <w:sz w:val="19"/>
                <w:szCs w:val="19"/>
              </w:rPr>
            </w:pPr>
            <w:r w:rsidRPr="00B73817">
              <w:rPr>
                <w:i/>
                <w:iCs/>
                <w:sz w:val="19"/>
                <w:szCs w:val="19"/>
              </w:rPr>
              <w:t>R</w:t>
            </w:r>
            <w:r w:rsidRPr="00B73817">
              <w:rPr>
                <w:i/>
                <w:iCs/>
                <w:sz w:val="19"/>
                <w:szCs w:val="19"/>
                <w:vertAlign w:val="subscript"/>
              </w:rPr>
              <w:t>n</w:t>
            </w:r>
          </w:p>
        </w:tc>
        <w:tc>
          <w:tcPr>
            <w:tcW w:w="1038" w:type="dxa"/>
            <w:gridSpan w:val="2"/>
            <w:shd w:val="clear" w:color="auto" w:fill="auto"/>
          </w:tcPr>
          <w:p w14:paraId="1B2B2EA9" w14:textId="77777777" w:rsidR="00B40A39" w:rsidRPr="003F66D0" w:rsidRDefault="00B40A39" w:rsidP="00B40A39">
            <w:pPr>
              <w:pStyle w:val="Normalaftertitle"/>
              <w:spacing w:before="20"/>
              <w:jc w:val="right"/>
              <w:rPr>
                <w:sz w:val="19"/>
                <w:szCs w:val="19"/>
              </w:rPr>
            </w:pPr>
            <w:r w:rsidRPr="003F66D0">
              <w:rPr>
                <w:sz w:val="19"/>
                <w:szCs w:val="19"/>
              </w:rPr>
              <w:t>7 878</w:t>
            </w:r>
          </w:p>
        </w:tc>
        <w:tc>
          <w:tcPr>
            <w:tcW w:w="5621" w:type="dxa"/>
            <w:shd w:val="clear" w:color="auto" w:fill="auto"/>
          </w:tcPr>
          <w:p w14:paraId="62A9CE40" w14:textId="77777777" w:rsidR="00B40A39" w:rsidRPr="003F66D0" w:rsidRDefault="00B40A39" w:rsidP="00B40A39">
            <w:pPr>
              <w:pStyle w:val="Normalaftertitle"/>
              <w:spacing w:before="20"/>
              <w:rPr>
                <w:sz w:val="19"/>
                <w:szCs w:val="19"/>
              </w:rPr>
            </w:pPr>
          </w:p>
        </w:tc>
      </w:tr>
      <w:tr w:rsidR="00B40A39" w:rsidRPr="003F66D0" w14:paraId="6E237CB1" w14:textId="77777777" w:rsidTr="00EB4326">
        <w:trPr>
          <w:jc w:val="center"/>
        </w:trPr>
        <w:tc>
          <w:tcPr>
            <w:tcW w:w="879" w:type="dxa"/>
            <w:gridSpan w:val="2"/>
            <w:shd w:val="clear" w:color="auto" w:fill="auto"/>
          </w:tcPr>
          <w:p w14:paraId="52BB7199" w14:textId="77777777" w:rsidR="00B40A39" w:rsidRPr="003F66D0" w:rsidRDefault="00B40A39" w:rsidP="00B40A39">
            <w:pPr>
              <w:pStyle w:val="Normalaftertitle"/>
              <w:spacing w:before="20"/>
              <w:rPr>
                <w:sz w:val="19"/>
                <w:szCs w:val="19"/>
              </w:rPr>
            </w:pPr>
          </w:p>
        </w:tc>
        <w:tc>
          <w:tcPr>
            <w:tcW w:w="5731" w:type="dxa"/>
            <w:shd w:val="clear" w:color="auto" w:fill="auto"/>
          </w:tcPr>
          <w:p w14:paraId="7C01D2FE" w14:textId="77777777" w:rsidR="00B40A39" w:rsidRPr="003F66D0" w:rsidRDefault="00B40A39" w:rsidP="00B40A39">
            <w:pPr>
              <w:pStyle w:val="Normalaftertitle"/>
              <w:spacing w:before="20"/>
              <w:rPr>
                <w:sz w:val="19"/>
                <w:szCs w:val="19"/>
              </w:rPr>
            </w:pPr>
            <w:r w:rsidRPr="003F66D0">
              <w:rPr>
                <w:sz w:val="19"/>
                <w:szCs w:val="19"/>
              </w:rPr>
              <w:t>Non-GSO satellite inclination (degrees)</w:t>
            </w:r>
          </w:p>
        </w:tc>
        <w:tc>
          <w:tcPr>
            <w:tcW w:w="1190" w:type="dxa"/>
            <w:shd w:val="clear" w:color="auto" w:fill="auto"/>
          </w:tcPr>
          <w:p w14:paraId="6D08675C" w14:textId="77777777" w:rsidR="00B40A39" w:rsidRPr="00B73817" w:rsidRDefault="00B40A39" w:rsidP="00B40A39">
            <w:pPr>
              <w:pStyle w:val="Normalaftertitle"/>
              <w:spacing w:before="20"/>
              <w:rPr>
                <w:i/>
                <w:iCs/>
                <w:sz w:val="19"/>
                <w:szCs w:val="19"/>
              </w:rPr>
            </w:pPr>
            <w:proofErr w:type="gramStart"/>
            <w:r w:rsidRPr="00B73817">
              <w:rPr>
                <w:i/>
                <w:iCs/>
                <w:sz w:val="19"/>
                <w:szCs w:val="19"/>
              </w:rPr>
              <w:t>i</w:t>
            </w:r>
            <w:proofErr w:type="gramEnd"/>
          </w:p>
        </w:tc>
        <w:tc>
          <w:tcPr>
            <w:tcW w:w="1038" w:type="dxa"/>
            <w:gridSpan w:val="2"/>
            <w:shd w:val="clear" w:color="auto" w:fill="auto"/>
          </w:tcPr>
          <w:p w14:paraId="767235D2" w14:textId="77777777" w:rsidR="00B40A39" w:rsidRPr="003F66D0" w:rsidRDefault="00B40A39" w:rsidP="00B40A39">
            <w:pPr>
              <w:pStyle w:val="Normalaftertitle"/>
              <w:spacing w:before="20"/>
              <w:jc w:val="right"/>
              <w:rPr>
                <w:sz w:val="19"/>
                <w:szCs w:val="19"/>
              </w:rPr>
            </w:pPr>
            <w:r w:rsidRPr="003F66D0">
              <w:rPr>
                <w:sz w:val="19"/>
                <w:szCs w:val="19"/>
              </w:rPr>
              <w:t>55</w:t>
            </w:r>
          </w:p>
        </w:tc>
        <w:tc>
          <w:tcPr>
            <w:tcW w:w="5621" w:type="dxa"/>
            <w:shd w:val="clear" w:color="auto" w:fill="auto"/>
          </w:tcPr>
          <w:p w14:paraId="1687ADCE" w14:textId="77777777" w:rsidR="00B40A39" w:rsidRPr="003F66D0" w:rsidRDefault="00B40A39" w:rsidP="00B40A39">
            <w:pPr>
              <w:pStyle w:val="Normalaftertitle"/>
              <w:spacing w:before="20"/>
              <w:rPr>
                <w:sz w:val="19"/>
                <w:szCs w:val="19"/>
              </w:rPr>
            </w:pPr>
          </w:p>
        </w:tc>
      </w:tr>
      <w:tr w:rsidR="00B40A39" w:rsidRPr="003F66D0" w14:paraId="4D1955A1" w14:textId="77777777" w:rsidTr="00EB4326">
        <w:trPr>
          <w:jc w:val="center"/>
        </w:trPr>
        <w:tc>
          <w:tcPr>
            <w:tcW w:w="879" w:type="dxa"/>
            <w:gridSpan w:val="2"/>
            <w:shd w:val="clear" w:color="auto" w:fill="auto"/>
          </w:tcPr>
          <w:p w14:paraId="62738FBB" w14:textId="77777777" w:rsidR="00B40A39" w:rsidRPr="003F66D0" w:rsidRDefault="00B40A39" w:rsidP="00B40A39">
            <w:pPr>
              <w:pStyle w:val="Normalaftertitle"/>
              <w:spacing w:before="20"/>
              <w:rPr>
                <w:sz w:val="19"/>
                <w:szCs w:val="19"/>
              </w:rPr>
            </w:pPr>
          </w:p>
        </w:tc>
        <w:tc>
          <w:tcPr>
            <w:tcW w:w="5731" w:type="dxa"/>
            <w:shd w:val="clear" w:color="auto" w:fill="auto"/>
          </w:tcPr>
          <w:p w14:paraId="065DD579" w14:textId="77777777" w:rsidR="00B40A39" w:rsidRPr="003F66D0" w:rsidRDefault="00B40A39" w:rsidP="00B40A39">
            <w:pPr>
              <w:pStyle w:val="Normalaftertitle"/>
              <w:spacing w:before="20"/>
              <w:rPr>
                <w:sz w:val="19"/>
                <w:szCs w:val="19"/>
              </w:rPr>
            </w:pPr>
            <w:r w:rsidRPr="003F66D0">
              <w:rPr>
                <w:sz w:val="19"/>
                <w:szCs w:val="19"/>
              </w:rPr>
              <w:t>Non-GSO exclusion zone angle (degrees)</w:t>
            </w:r>
          </w:p>
        </w:tc>
        <w:tc>
          <w:tcPr>
            <w:tcW w:w="1190" w:type="dxa"/>
            <w:shd w:val="clear" w:color="auto" w:fill="auto"/>
          </w:tcPr>
          <w:p w14:paraId="58D342F2" w14:textId="77777777" w:rsidR="00B40A39" w:rsidRPr="00563650" w:rsidRDefault="00B40A39" w:rsidP="00B40A39">
            <w:pPr>
              <w:pStyle w:val="Normalaftertitle"/>
              <w:spacing w:before="20"/>
              <w:rPr>
                <w:sz w:val="19"/>
                <w:szCs w:val="19"/>
              </w:rPr>
            </w:pPr>
            <w:r w:rsidRPr="00563650">
              <w:rPr>
                <w:rFonts w:ascii="Symbol" w:eastAsia="Symbol" w:hAnsi="Symbol" w:cs="Symbol"/>
                <w:sz w:val="19"/>
                <w:szCs w:val="19"/>
              </w:rPr>
              <w:t></w:t>
            </w:r>
          </w:p>
        </w:tc>
        <w:tc>
          <w:tcPr>
            <w:tcW w:w="1038" w:type="dxa"/>
            <w:gridSpan w:val="2"/>
            <w:shd w:val="clear" w:color="auto" w:fill="auto"/>
          </w:tcPr>
          <w:p w14:paraId="3BBC1C66" w14:textId="77777777" w:rsidR="00B40A39" w:rsidRPr="003F66D0" w:rsidRDefault="00B40A39" w:rsidP="00B40A39">
            <w:pPr>
              <w:pStyle w:val="Normalaftertitle"/>
              <w:spacing w:before="20"/>
              <w:jc w:val="right"/>
              <w:rPr>
                <w:sz w:val="19"/>
                <w:szCs w:val="19"/>
              </w:rPr>
            </w:pPr>
            <w:r w:rsidRPr="003F66D0">
              <w:rPr>
                <w:sz w:val="19"/>
                <w:szCs w:val="19"/>
              </w:rPr>
              <w:t>10</w:t>
            </w:r>
          </w:p>
        </w:tc>
        <w:tc>
          <w:tcPr>
            <w:tcW w:w="5621" w:type="dxa"/>
            <w:shd w:val="clear" w:color="auto" w:fill="auto"/>
          </w:tcPr>
          <w:p w14:paraId="3A9A50C4" w14:textId="77777777" w:rsidR="00B40A39" w:rsidRPr="003F66D0" w:rsidRDefault="00B40A39" w:rsidP="00B40A39">
            <w:pPr>
              <w:pStyle w:val="Normalaftertitle"/>
              <w:spacing w:before="20"/>
              <w:rPr>
                <w:sz w:val="19"/>
                <w:szCs w:val="19"/>
              </w:rPr>
            </w:pPr>
          </w:p>
        </w:tc>
      </w:tr>
      <w:tr w:rsidR="00B40A39" w:rsidRPr="003F66D0" w14:paraId="3AFC1424" w14:textId="77777777" w:rsidTr="00EB4326">
        <w:trPr>
          <w:jc w:val="center"/>
        </w:trPr>
        <w:tc>
          <w:tcPr>
            <w:tcW w:w="879" w:type="dxa"/>
            <w:gridSpan w:val="2"/>
            <w:shd w:val="clear" w:color="auto" w:fill="auto"/>
          </w:tcPr>
          <w:p w14:paraId="5FF6E6F1" w14:textId="77777777" w:rsidR="00B40A39" w:rsidRPr="003F66D0" w:rsidRDefault="00B40A39" w:rsidP="00B40A39">
            <w:pPr>
              <w:pStyle w:val="Normalaftertitle"/>
              <w:spacing w:before="20"/>
              <w:rPr>
                <w:sz w:val="19"/>
                <w:szCs w:val="19"/>
              </w:rPr>
            </w:pPr>
          </w:p>
        </w:tc>
        <w:tc>
          <w:tcPr>
            <w:tcW w:w="5731" w:type="dxa"/>
            <w:shd w:val="clear" w:color="auto" w:fill="auto"/>
          </w:tcPr>
          <w:p w14:paraId="1E068325" w14:textId="77777777" w:rsidR="00B40A39" w:rsidRPr="003F66D0" w:rsidRDefault="00B40A39" w:rsidP="00B40A39">
            <w:pPr>
              <w:pStyle w:val="Normalaftertitle"/>
              <w:spacing w:before="20"/>
              <w:rPr>
                <w:sz w:val="19"/>
                <w:szCs w:val="19"/>
              </w:rPr>
            </w:pPr>
            <w:r w:rsidRPr="003F66D0">
              <w:rPr>
                <w:sz w:val="19"/>
                <w:szCs w:val="19"/>
              </w:rPr>
              <w:t>GSO radius (km)</w:t>
            </w:r>
          </w:p>
        </w:tc>
        <w:tc>
          <w:tcPr>
            <w:tcW w:w="1190" w:type="dxa"/>
            <w:shd w:val="clear" w:color="auto" w:fill="auto"/>
          </w:tcPr>
          <w:p w14:paraId="7AE1E2E0" w14:textId="77777777" w:rsidR="00B40A39" w:rsidRPr="00563650" w:rsidRDefault="00B40A39" w:rsidP="00B40A39">
            <w:pPr>
              <w:pStyle w:val="Normalaftertitle"/>
              <w:spacing w:before="20"/>
              <w:rPr>
                <w:sz w:val="19"/>
                <w:szCs w:val="19"/>
              </w:rPr>
            </w:pPr>
            <w:r w:rsidRPr="00B73817">
              <w:rPr>
                <w:i/>
                <w:iCs/>
                <w:sz w:val="19"/>
                <w:szCs w:val="19"/>
              </w:rPr>
              <w:t>R</w:t>
            </w:r>
            <w:r w:rsidRPr="00B73817">
              <w:rPr>
                <w:i/>
                <w:iCs/>
                <w:sz w:val="19"/>
                <w:szCs w:val="19"/>
                <w:vertAlign w:val="subscript"/>
              </w:rPr>
              <w:t>g</w:t>
            </w:r>
          </w:p>
        </w:tc>
        <w:tc>
          <w:tcPr>
            <w:tcW w:w="1038" w:type="dxa"/>
            <w:gridSpan w:val="2"/>
            <w:shd w:val="clear" w:color="auto" w:fill="auto"/>
          </w:tcPr>
          <w:p w14:paraId="46C9B3AB" w14:textId="77777777" w:rsidR="00B40A39" w:rsidRPr="003F66D0" w:rsidRDefault="00B40A39" w:rsidP="00B40A39">
            <w:pPr>
              <w:pStyle w:val="Normalaftertitle"/>
              <w:spacing w:before="20"/>
              <w:jc w:val="right"/>
              <w:rPr>
                <w:sz w:val="19"/>
                <w:szCs w:val="19"/>
              </w:rPr>
            </w:pPr>
            <w:r w:rsidRPr="003F66D0">
              <w:rPr>
                <w:sz w:val="19"/>
                <w:szCs w:val="19"/>
              </w:rPr>
              <w:t>42 164</w:t>
            </w:r>
          </w:p>
        </w:tc>
        <w:tc>
          <w:tcPr>
            <w:tcW w:w="5621" w:type="dxa"/>
            <w:shd w:val="clear" w:color="auto" w:fill="auto"/>
          </w:tcPr>
          <w:p w14:paraId="42FE908C" w14:textId="77777777" w:rsidR="00B40A39" w:rsidRPr="003F66D0" w:rsidRDefault="00B40A39" w:rsidP="00B40A39">
            <w:pPr>
              <w:pStyle w:val="Normalaftertitle"/>
              <w:spacing w:before="20"/>
              <w:rPr>
                <w:sz w:val="19"/>
                <w:szCs w:val="19"/>
              </w:rPr>
            </w:pPr>
          </w:p>
        </w:tc>
      </w:tr>
      <w:tr w:rsidR="00B40A39" w:rsidRPr="003F66D0" w14:paraId="2E9F957C" w14:textId="77777777" w:rsidTr="00EB4326">
        <w:trPr>
          <w:jc w:val="center"/>
        </w:trPr>
        <w:tc>
          <w:tcPr>
            <w:tcW w:w="879" w:type="dxa"/>
            <w:gridSpan w:val="2"/>
            <w:shd w:val="clear" w:color="auto" w:fill="auto"/>
          </w:tcPr>
          <w:p w14:paraId="739D7547" w14:textId="77777777" w:rsidR="00B40A39" w:rsidRPr="003F66D0" w:rsidRDefault="00B40A39" w:rsidP="00B40A39">
            <w:pPr>
              <w:pStyle w:val="Normalaftertitle"/>
              <w:spacing w:before="20"/>
              <w:rPr>
                <w:sz w:val="19"/>
                <w:szCs w:val="19"/>
              </w:rPr>
            </w:pPr>
          </w:p>
        </w:tc>
        <w:tc>
          <w:tcPr>
            <w:tcW w:w="5731" w:type="dxa"/>
            <w:shd w:val="clear" w:color="auto" w:fill="auto"/>
          </w:tcPr>
          <w:p w14:paraId="7AA91A94" w14:textId="77777777" w:rsidR="00B40A39" w:rsidRPr="003F66D0" w:rsidRDefault="00B40A39" w:rsidP="00B40A39">
            <w:pPr>
              <w:pStyle w:val="Normalaftertitle"/>
              <w:spacing w:before="20"/>
              <w:rPr>
                <w:sz w:val="19"/>
                <w:szCs w:val="19"/>
              </w:rPr>
            </w:pPr>
            <w:r w:rsidRPr="003F66D0">
              <w:rPr>
                <w:sz w:val="19"/>
                <w:szCs w:val="19"/>
              </w:rPr>
              <w:t>GSO satellite longitude (degrees)</w:t>
            </w:r>
          </w:p>
        </w:tc>
        <w:tc>
          <w:tcPr>
            <w:tcW w:w="1190" w:type="dxa"/>
            <w:shd w:val="clear" w:color="auto" w:fill="auto"/>
          </w:tcPr>
          <w:p w14:paraId="446D8E49" w14:textId="77777777" w:rsidR="00B40A39" w:rsidRPr="00B73817" w:rsidRDefault="00B40A39" w:rsidP="00B40A39">
            <w:pPr>
              <w:pStyle w:val="Normalaftertitle"/>
              <w:spacing w:before="20"/>
              <w:rPr>
                <w:i/>
                <w:iCs/>
                <w:sz w:val="19"/>
                <w:szCs w:val="19"/>
              </w:rPr>
            </w:pPr>
            <w:r w:rsidRPr="00B73817">
              <w:rPr>
                <w:i/>
                <w:iCs/>
                <w:sz w:val="19"/>
                <w:szCs w:val="19"/>
              </w:rPr>
              <w:t>GSO</w:t>
            </w:r>
            <w:r>
              <w:rPr>
                <w:i/>
                <w:iCs/>
                <w:sz w:val="19"/>
                <w:szCs w:val="19"/>
                <w:vertAlign w:val="subscript"/>
              </w:rPr>
              <w:t>l</w:t>
            </w:r>
            <w:r w:rsidRPr="00B73817">
              <w:rPr>
                <w:i/>
                <w:iCs/>
                <w:sz w:val="19"/>
                <w:szCs w:val="19"/>
                <w:vertAlign w:val="subscript"/>
              </w:rPr>
              <w:t>ong</w:t>
            </w:r>
          </w:p>
        </w:tc>
        <w:tc>
          <w:tcPr>
            <w:tcW w:w="1038" w:type="dxa"/>
            <w:gridSpan w:val="2"/>
            <w:shd w:val="clear" w:color="auto" w:fill="auto"/>
          </w:tcPr>
          <w:p w14:paraId="39F85D5D" w14:textId="77777777" w:rsidR="00B40A39" w:rsidRPr="003F66D0" w:rsidRDefault="00B40A39" w:rsidP="00B40A39">
            <w:pPr>
              <w:pStyle w:val="Normalaftertitle"/>
              <w:spacing w:before="20"/>
              <w:jc w:val="right"/>
              <w:rPr>
                <w:sz w:val="19"/>
                <w:szCs w:val="19"/>
              </w:rPr>
            </w:pPr>
            <w:r w:rsidRPr="003F66D0">
              <w:rPr>
                <w:sz w:val="19"/>
                <w:szCs w:val="19"/>
              </w:rPr>
              <w:t>–30</w:t>
            </w:r>
          </w:p>
        </w:tc>
        <w:tc>
          <w:tcPr>
            <w:tcW w:w="5621" w:type="dxa"/>
            <w:shd w:val="clear" w:color="auto" w:fill="auto"/>
          </w:tcPr>
          <w:p w14:paraId="08228045" w14:textId="77777777" w:rsidR="00B40A39" w:rsidRPr="003F66D0" w:rsidRDefault="00B40A39" w:rsidP="00B40A39">
            <w:pPr>
              <w:pStyle w:val="Normalaftertitle"/>
              <w:spacing w:before="20"/>
              <w:rPr>
                <w:sz w:val="19"/>
                <w:szCs w:val="19"/>
              </w:rPr>
            </w:pPr>
          </w:p>
        </w:tc>
      </w:tr>
      <w:tr w:rsidR="00B40A39" w:rsidRPr="003F66D0" w14:paraId="4A07F63E" w14:textId="77777777" w:rsidTr="00EB4326">
        <w:trPr>
          <w:jc w:val="center"/>
        </w:trPr>
        <w:tc>
          <w:tcPr>
            <w:tcW w:w="879" w:type="dxa"/>
            <w:gridSpan w:val="2"/>
            <w:shd w:val="clear" w:color="auto" w:fill="auto"/>
          </w:tcPr>
          <w:p w14:paraId="3B367549" w14:textId="77777777" w:rsidR="00B40A39" w:rsidRPr="003F66D0" w:rsidRDefault="00B40A39" w:rsidP="00B40A39">
            <w:pPr>
              <w:pStyle w:val="Normalaftertitle"/>
              <w:spacing w:before="20"/>
              <w:rPr>
                <w:sz w:val="19"/>
                <w:szCs w:val="19"/>
              </w:rPr>
            </w:pPr>
          </w:p>
        </w:tc>
        <w:tc>
          <w:tcPr>
            <w:tcW w:w="5731" w:type="dxa"/>
            <w:shd w:val="clear" w:color="auto" w:fill="auto"/>
          </w:tcPr>
          <w:p w14:paraId="333E570C" w14:textId="77777777" w:rsidR="00B40A39" w:rsidRPr="003F66D0" w:rsidRDefault="00B40A39" w:rsidP="00B40A39">
            <w:pPr>
              <w:pStyle w:val="Normalaftertitle"/>
              <w:spacing w:before="20"/>
              <w:rPr>
                <w:sz w:val="19"/>
                <w:szCs w:val="19"/>
              </w:rPr>
            </w:pPr>
            <w:r w:rsidRPr="003F66D0">
              <w:rPr>
                <w:sz w:val="19"/>
                <w:szCs w:val="19"/>
              </w:rPr>
              <w:t>GSO satellite inclination (degrees)</w:t>
            </w:r>
          </w:p>
        </w:tc>
        <w:tc>
          <w:tcPr>
            <w:tcW w:w="1190" w:type="dxa"/>
            <w:shd w:val="clear" w:color="auto" w:fill="auto"/>
          </w:tcPr>
          <w:p w14:paraId="799E45EA" w14:textId="77777777" w:rsidR="00B40A39" w:rsidRPr="00563650" w:rsidRDefault="00B40A39" w:rsidP="00B40A39">
            <w:pPr>
              <w:pStyle w:val="Normalaftertitle"/>
              <w:spacing w:before="20"/>
              <w:rPr>
                <w:sz w:val="19"/>
                <w:szCs w:val="19"/>
              </w:rPr>
            </w:pPr>
            <w:proofErr w:type="gramStart"/>
            <w:r w:rsidRPr="00B73817">
              <w:rPr>
                <w:i/>
                <w:iCs/>
                <w:sz w:val="19"/>
                <w:szCs w:val="19"/>
              </w:rPr>
              <w:t>i</w:t>
            </w:r>
            <w:r w:rsidRPr="00B73817">
              <w:rPr>
                <w:i/>
                <w:iCs/>
                <w:sz w:val="19"/>
                <w:szCs w:val="19"/>
                <w:vertAlign w:val="subscript"/>
              </w:rPr>
              <w:t>g</w:t>
            </w:r>
            <w:proofErr w:type="gramEnd"/>
          </w:p>
        </w:tc>
        <w:tc>
          <w:tcPr>
            <w:tcW w:w="1038" w:type="dxa"/>
            <w:gridSpan w:val="2"/>
            <w:shd w:val="clear" w:color="auto" w:fill="auto"/>
          </w:tcPr>
          <w:p w14:paraId="47ED2B0D" w14:textId="77777777" w:rsidR="00B40A39" w:rsidRPr="003F66D0" w:rsidRDefault="00B40A39" w:rsidP="00B40A39">
            <w:pPr>
              <w:pStyle w:val="Normalaftertitle"/>
              <w:spacing w:before="20"/>
              <w:jc w:val="right"/>
              <w:rPr>
                <w:sz w:val="19"/>
                <w:szCs w:val="19"/>
              </w:rPr>
            </w:pPr>
            <w:r w:rsidRPr="003F66D0">
              <w:rPr>
                <w:sz w:val="19"/>
                <w:szCs w:val="19"/>
              </w:rPr>
              <w:t>5</w:t>
            </w:r>
          </w:p>
        </w:tc>
        <w:tc>
          <w:tcPr>
            <w:tcW w:w="5621" w:type="dxa"/>
            <w:shd w:val="clear" w:color="auto" w:fill="auto"/>
          </w:tcPr>
          <w:p w14:paraId="7099741A" w14:textId="77777777" w:rsidR="00B40A39" w:rsidRPr="003F66D0" w:rsidRDefault="00B40A39" w:rsidP="00B40A39">
            <w:pPr>
              <w:pStyle w:val="Normalaftertitle"/>
              <w:spacing w:before="20"/>
              <w:rPr>
                <w:sz w:val="19"/>
                <w:szCs w:val="19"/>
              </w:rPr>
            </w:pPr>
          </w:p>
        </w:tc>
      </w:tr>
      <w:tr w:rsidR="00B40A39" w:rsidRPr="003F66D0" w14:paraId="33B27174" w14:textId="77777777" w:rsidTr="00EB4326">
        <w:trPr>
          <w:jc w:val="center"/>
        </w:trPr>
        <w:tc>
          <w:tcPr>
            <w:tcW w:w="879" w:type="dxa"/>
            <w:gridSpan w:val="2"/>
            <w:shd w:val="clear" w:color="auto" w:fill="auto"/>
          </w:tcPr>
          <w:p w14:paraId="2E7E7879" w14:textId="77777777" w:rsidR="00B40A39" w:rsidRPr="003F66D0" w:rsidRDefault="00B40A39" w:rsidP="00B40A39">
            <w:pPr>
              <w:pStyle w:val="Normalaftertitle"/>
              <w:spacing w:before="20"/>
              <w:rPr>
                <w:sz w:val="19"/>
                <w:szCs w:val="19"/>
              </w:rPr>
            </w:pPr>
          </w:p>
        </w:tc>
        <w:tc>
          <w:tcPr>
            <w:tcW w:w="5731" w:type="dxa"/>
            <w:shd w:val="clear" w:color="auto" w:fill="auto"/>
          </w:tcPr>
          <w:p w14:paraId="44E08C87" w14:textId="77777777" w:rsidR="00B40A39" w:rsidRPr="003F66D0" w:rsidRDefault="00B40A39" w:rsidP="00B40A39">
            <w:pPr>
              <w:pStyle w:val="Normalaftertitle"/>
              <w:spacing w:before="20"/>
              <w:rPr>
                <w:sz w:val="19"/>
                <w:szCs w:val="19"/>
              </w:rPr>
            </w:pPr>
            <w:r w:rsidRPr="003F66D0">
              <w:rPr>
                <w:sz w:val="19"/>
                <w:szCs w:val="19"/>
              </w:rPr>
              <w:t>Earth station latitude (degrees)</w:t>
            </w:r>
          </w:p>
        </w:tc>
        <w:tc>
          <w:tcPr>
            <w:tcW w:w="1190" w:type="dxa"/>
            <w:shd w:val="clear" w:color="auto" w:fill="auto"/>
          </w:tcPr>
          <w:p w14:paraId="757BF753" w14:textId="77777777" w:rsidR="00B40A39" w:rsidRPr="00563650" w:rsidRDefault="00B40A39" w:rsidP="00B40A39">
            <w:pPr>
              <w:pStyle w:val="Normalaftertitle"/>
              <w:spacing w:before="20"/>
              <w:rPr>
                <w:sz w:val="19"/>
                <w:szCs w:val="19"/>
              </w:rPr>
            </w:pPr>
            <w:r w:rsidRPr="00563650">
              <w:rPr>
                <w:rFonts w:ascii="Symbol" w:eastAsia="Symbol" w:hAnsi="Symbol" w:cs="Symbol"/>
                <w:sz w:val="19"/>
                <w:szCs w:val="19"/>
              </w:rPr>
              <w:t></w:t>
            </w:r>
          </w:p>
        </w:tc>
        <w:tc>
          <w:tcPr>
            <w:tcW w:w="1038" w:type="dxa"/>
            <w:gridSpan w:val="2"/>
            <w:shd w:val="clear" w:color="auto" w:fill="auto"/>
          </w:tcPr>
          <w:p w14:paraId="2FCC14A7" w14:textId="77777777" w:rsidR="00B40A39" w:rsidRPr="003F66D0" w:rsidRDefault="00B40A39" w:rsidP="00B40A39">
            <w:pPr>
              <w:pStyle w:val="Normalaftertitle"/>
              <w:spacing w:before="20"/>
              <w:jc w:val="right"/>
              <w:rPr>
                <w:sz w:val="19"/>
                <w:szCs w:val="19"/>
              </w:rPr>
            </w:pPr>
            <w:r w:rsidRPr="003F66D0">
              <w:rPr>
                <w:sz w:val="19"/>
                <w:szCs w:val="19"/>
              </w:rPr>
              <w:t>38</w:t>
            </w:r>
          </w:p>
        </w:tc>
        <w:tc>
          <w:tcPr>
            <w:tcW w:w="5621" w:type="dxa"/>
            <w:shd w:val="clear" w:color="auto" w:fill="auto"/>
          </w:tcPr>
          <w:p w14:paraId="43411AEB" w14:textId="77777777" w:rsidR="00B40A39" w:rsidRPr="003F66D0" w:rsidRDefault="00B40A39" w:rsidP="00B40A39">
            <w:pPr>
              <w:pStyle w:val="Normalaftertitle"/>
              <w:spacing w:before="20"/>
              <w:rPr>
                <w:sz w:val="19"/>
                <w:szCs w:val="19"/>
              </w:rPr>
            </w:pPr>
          </w:p>
        </w:tc>
      </w:tr>
      <w:tr w:rsidR="00B40A39" w:rsidRPr="003F66D0" w14:paraId="03BB93A8" w14:textId="77777777" w:rsidTr="00EB4326">
        <w:trPr>
          <w:jc w:val="center"/>
        </w:trPr>
        <w:tc>
          <w:tcPr>
            <w:tcW w:w="879" w:type="dxa"/>
            <w:gridSpan w:val="2"/>
            <w:shd w:val="clear" w:color="auto" w:fill="auto"/>
          </w:tcPr>
          <w:p w14:paraId="5FB73EF0" w14:textId="77777777" w:rsidR="00B40A39" w:rsidRPr="003F66D0" w:rsidRDefault="00B40A39" w:rsidP="00B40A39">
            <w:pPr>
              <w:pStyle w:val="Normalaftertitle"/>
              <w:spacing w:before="20"/>
              <w:rPr>
                <w:sz w:val="19"/>
                <w:szCs w:val="19"/>
              </w:rPr>
            </w:pPr>
          </w:p>
        </w:tc>
        <w:tc>
          <w:tcPr>
            <w:tcW w:w="5731" w:type="dxa"/>
            <w:shd w:val="clear" w:color="auto" w:fill="auto"/>
          </w:tcPr>
          <w:p w14:paraId="13F66830" w14:textId="77777777" w:rsidR="00B40A39" w:rsidRPr="003F66D0" w:rsidRDefault="00B40A39" w:rsidP="00B40A39">
            <w:pPr>
              <w:pStyle w:val="Normalaftertitle"/>
              <w:spacing w:before="20"/>
              <w:rPr>
                <w:sz w:val="19"/>
                <w:szCs w:val="19"/>
              </w:rPr>
            </w:pPr>
            <w:r w:rsidRPr="003F66D0">
              <w:rPr>
                <w:sz w:val="19"/>
                <w:szCs w:val="19"/>
              </w:rPr>
              <w:t>Earth station longitude (degrees)</w:t>
            </w:r>
          </w:p>
        </w:tc>
        <w:tc>
          <w:tcPr>
            <w:tcW w:w="1190" w:type="dxa"/>
            <w:shd w:val="clear" w:color="auto" w:fill="auto"/>
          </w:tcPr>
          <w:p w14:paraId="6F07BB99" w14:textId="77777777" w:rsidR="00B40A39" w:rsidRPr="00563650" w:rsidRDefault="00B40A39" w:rsidP="00B40A39">
            <w:pPr>
              <w:pStyle w:val="Normalaftertitle"/>
              <w:spacing w:before="20"/>
              <w:rPr>
                <w:sz w:val="19"/>
                <w:szCs w:val="19"/>
              </w:rPr>
            </w:pPr>
            <w:proofErr w:type="gramStart"/>
            <w:r w:rsidRPr="00B73817">
              <w:rPr>
                <w:i/>
                <w:iCs/>
                <w:sz w:val="19"/>
                <w:szCs w:val="19"/>
              </w:rPr>
              <w:t>earth</w:t>
            </w:r>
            <w:r w:rsidRPr="00C53401">
              <w:rPr>
                <w:i/>
                <w:iCs/>
                <w:sz w:val="19"/>
                <w:szCs w:val="19"/>
                <w:vertAlign w:val="subscript"/>
              </w:rPr>
              <w:t>l</w:t>
            </w:r>
            <w:r w:rsidRPr="00B73817">
              <w:rPr>
                <w:i/>
                <w:iCs/>
                <w:sz w:val="19"/>
                <w:szCs w:val="19"/>
                <w:vertAlign w:val="subscript"/>
              </w:rPr>
              <w:t>ong</w:t>
            </w:r>
            <w:proofErr w:type="gramEnd"/>
          </w:p>
        </w:tc>
        <w:tc>
          <w:tcPr>
            <w:tcW w:w="1038" w:type="dxa"/>
            <w:gridSpan w:val="2"/>
            <w:shd w:val="clear" w:color="auto" w:fill="auto"/>
          </w:tcPr>
          <w:p w14:paraId="16B4C556" w14:textId="77777777" w:rsidR="00B40A39" w:rsidRPr="003F66D0" w:rsidRDefault="00B40A39" w:rsidP="00B40A39">
            <w:pPr>
              <w:pStyle w:val="Normalaftertitle"/>
              <w:spacing w:before="20"/>
              <w:jc w:val="right"/>
              <w:rPr>
                <w:sz w:val="19"/>
                <w:szCs w:val="19"/>
              </w:rPr>
            </w:pPr>
            <w:r w:rsidRPr="003F66D0">
              <w:rPr>
                <w:sz w:val="19"/>
                <w:szCs w:val="19"/>
              </w:rPr>
              <w:t>–77</w:t>
            </w:r>
          </w:p>
        </w:tc>
        <w:tc>
          <w:tcPr>
            <w:tcW w:w="5621" w:type="dxa"/>
            <w:shd w:val="clear" w:color="auto" w:fill="auto"/>
          </w:tcPr>
          <w:p w14:paraId="30032552" w14:textId="77777777" w:rsidR="00B40A39" w:rsidRPr="003F66D0" w:rsidRDefault="00B40A39" w:rsidP="00B40A39">
            <w:pPr>
              <w:pStyle w:val="Normalaftertitle"/>
              <w:spacing w:before="20"/>
              <w:rPr>
                <w:sz w:val="19"/>
                <w:szCs w:val="19"/>
              </w:rPr>
            </w:pPr>
          </w:p>
        </w:tc>
      </w:tr>
      <w:tr w:rsidR="00B40A39" w:rsidRPr="003F66D0" w14:paraId="357E99F6" w14:textId="77777777" w:rsidTr="00EB4326">
        <w:trPr>
          <w:jc w:val="center"/>
        </w:trPr>
        <w:tc>
          <w:tcPr>
            <w:tcW w:w="879" w:type="dxa"/>
            <w:gridSpan w:val="2"/>
            <w:shd w:val="clear" w:color="auto" w:fill="auto"/>
          </w:tcPr>
          <w:p w14:paraId="4E1C57D7" w14:textId="77777777" w:rsidR="00B40A39" w:rsidRPr="003F66D0" w:rsidRDefault="00B40A39" w:rsidP="00B40A39">
            <w:pPr>
              <w:pStyle w:val="Normalaftertitle"/>
              <w:spacing w:before="20"/>
              <w:rPr>
                <w:sz w:val="19"/>
                <w:szCs w:val="19"/>
              </w:rPr>
            </w:pPr>
          </w:p>
        </w:tc>
        <w:tc>
          <w:tcPr>
            <w:tcW w:w="5731" w:type="dxa"/>
            <w:shd w:val="clear" w:color="auto" w:fill="auto"/>
          </w:tcPr>
          <w:p w14:paraId="3062BBB5" w14:textId="77777777" w:rsidR="00B40A39" w:rsidRPr="00485EE9" w:rsidRDefault="00B40A39" w:rsidP="00B40A39">
            <w:pPr>
              <w:pStyle w:val="Normalaftertitle"/>
              <w:spacing w:before="20"/>
              <w:rPr>
                <w:sz w:val="19"/>
                <w:szCs w:val="19"/>
                <w:lang w:val="en-GB"/>
              </w:rPr>
            </w:pPr>
            <w:r w:rsidRPr="00485EE9">
              <w:rPr>
                <w:sz w:val="19"/>
                <w:szCs w:val="19"/>
                <w:lang w:val="en-GB"/>
              </w:rPr>
              <w:t>Earth station antenna maximum gain (dB)</w:t>
            </w:r>
          </w:p>
        </w:tc>
        <w:tc>
          <w:tcPr>
            <w:tcW w:w="1190" w:type="dxa"/>
            <w:shd w:val="clear" w:color="auto" w:fill="auto"/>
          </w:tcPr>
          <w:p w14:paraId="56C7D81C" w14:textId="77777777" w:rsidR="00B40A39" w:rsidRPr="00B73817" w:rsidRDefault="00B40A39" w:rsidP="00B40A39">
            <w:pPr>
              <w:pStyle w:val="Normalaftertitle"/>
              <w:spacing w:before="20"/>
              <w:rPr>
                <w:i/>
                <w:iCs/>
                <w:sz w:val="19"/>
                <w:szCs w:val="19"/>
              </w:rPr>
            </w:pPr>
            <w:r w:rsidRPr="00B73817">
              <w:rPr>
                <w:i/>
                <w:iCs/>
                <w:sz w:val="19"/>
                <w:szCs w:val="19"/>
              </w:rPr>
              <w:t>G</w:t>
            </w:r>
            <w:r w:rsidRPr="00B73817">
              <w:rPr>
                <w:i/>
                <w:iCs/>
                <w:sz w:val="19"/>
                <w:szCs w:val="19"/>
                <w:vertAlign w:val="subscript"/>
              </w:rPr>
              <w:t>max</w:t>
            </w:r>
          </w:p>
        </w:tc>
        <w:tc>
          <w:tcPr>
            <w:tcW w:w="1038" w:type="dxa"/>
            <w:gridSpan w:val="2"/>
            <w:shd w:val="clear" w:color="auto" w:fill="auto"/>
          </w:tcPr>
          <w:p w14:paraId="4BBA7D58" w14:textId="77777777" w:rsidR="00B40A39" w:rsidRPr="003F66D0" w:rsidRDefault="00B40A39" w:rsidP="00B40A39">
            <w:pPr>
              <w:pStyle w:val="Normalaftertitle"/>
              <w:spacing w:before="20"/>
              <w:jc w:val="right"/>
              <w:rPr>
                <w:sz w:val="19"/>
                <w:szCs w:val="19"/>
              </w:rPr>
            </w:pPr>
            <w:r w:rsidRPr="003F66D0">
              <w:rPr>
                <w:sz w:val="19"/>
                <w:szCs w:val="19"/>
              </w:rPr>
              <w:t>70</w:t>
            </w:r>
          </w:p>
        </w:tc>
        <w:tc>
          <w:tcPr>
            <w:tcW w:w="5621" w:type="dxa"/>
            <w:shd w:val="clear" w:color="auto" w:fill="auto"/>
          </w:tcPr>
          <w:p w14:paraId="4C676445" w14:textId="77777777" w:rsidR="00B40A39" w:rsidRPr="003F66D0" w:rsidRDefault="00B40A39" w:rsidP="00B40A39">
            <w:pPr>
              <w:pStyle w:val="Normalaftertitle"/>
              <w:spacing w:before="20"/>
              <w:rPr>
                <w:sz w:val="19"/>
                <w:szCs w:val="19"/>
              </w:rPr>
            </w:pPr>
          </w:p>
        </w:tc>
      </w:tr>
      <w:tr w:rsidR="00B40A39" w:rsidRPr="00EB4326" w14:paraId="25BFD832" w14:textId="77777777" w:rsidTr="00EB4326">
        <w:trPr>
          <w:jc w:val="center"/>
        </w:trPr>
        <w:tc>
          <w:tcPr>
            <w:tcW w:w="879" w:type="dxa"/>
            <w:gridSpan w:val="2"/>
            <w:shd w:val="clear" w:color="auto" w:fill="auto"/>
          </w:tcPr>
          <w:p w14:paraId="54E5459D" w14:textId="77777777" w:rsidR="00B40A39" w:rsidRPr="003F66D0" w:rsidRDefault="00B40A39" w:rsidP="00B40A39">
            <w:pPr>
              <w:pStyle w:val="Normalaftertitle"/>
              <w:spacing w:before="20"/>
              <w:rPr>
                <w:sz w:val="19"/>
                <w:szCs w:val="19"/>
              </w:rPr>
            </w:pPr>
          </w:p>
        </w:tc>
        <w:tc>
          <w:tcPr>
            <w:tcW w:w="5731" w:type="dxa"/>
            <w:shd w:val="clear" w:color="auto" w:fill="auto"/>
            <w:vAlign w:val="bottom"/>
          </w:tcPr>
          <w:p w14:paraId="7AAC6A4E" w14:textId="77777777" w:rsidR="00B40A39" w:rsidRPr="003F66D0" w:rsidRDefault="00B40A39" w:rsidP="00B40A39">
            <w:pPr>
              <w:pStyle w:val="Normalaftertitle"/>
              <w:spacing w:before="20"/>
              <w:rPr>
                <w:sz w:val="19"/>
                <w:szCs w:val="19"/>
              </w:rPr>
            </w:pPr>
            <w:r w:rsidRPr="003F66D0">
              <w:rPr>
                <w:sz w:val="19"/>
                <w:szCs w:val="19"/>
              </w:rPr>
              <w:t>Mask Ref BW (kHz)</w:t>
            </w:r>
          </w:p>
        </w:tc>
        <w:tc>
          <w:tcPr>
            <w:tcW w:w="1190" w:type="dxa"/>
            <w:shd w:val="clear" w:color="auto" w:fill="auto"/>
            <w:vAlign w:val="bottom"/>
          </w:tcPr>
          <w:p w14:paraId="43771D1C" w14:textId="77777777" w:rsidR="00B40A39" w:rsidRPr="00563650" w:rsidRDefault="00B40A39" w:rsidP="00B40A39">
            <w:pPr>
              <w:pStyle w:val="Normalaftertitle"/>
              <w:spacing w:before="20"/>
              <w:rPr>
                <w:sz w:val="19"/>
                <w:szCs w:val="19"/>
              </w:rPr>
            </w:pPr>
          </w:p>
        </w:tc>
        <w:tc>
          <w:tcPr>
            <w:tcW w:w="1038" w:type="dxa"/>
            <w:gridSpan w:val="2"/>
            <w:shd w:val="clear" w:color="auto" w:fill="auto"/>
            <w:vAlign w:val="bottom"/>
          </w:tcPr>
          <w:p w14:paraId="4BA48EDE" w14:textId="77777777" w:rsidR="00B40A39" w:rsidRPr="003F66D0" w:rsidRDefault="00B40A39" w:rsidP="00B40A39">
            <w:pPr>
              <w:pStyle w:val="Normalaftertitle"/>
              <w:spacing w:before="20"/>
              <w:jc w:val="right"/>
              <w:rPr>
                <w:sz w:val="19"/>
                <w:szCs w:val="19"/>
              </w:rPr>
            </w:pPr>
            <w:r w:rsidRPr="003F66D0">
              <w:rPr>
                <w:sz w:val="19"/>
                <w:szCs w:val="19"/>
              </w:rPr>
              <w:t>40</w:t>
            </w:r>
          </w:p>
        </w:tc>
        <w:tc>
          <w:tcPr>
            <w:tcW w:w="5621" w:type="dxa"/>
            <w:shd w:val="clear" w:color="auto" w:fill="auto"/>
            <w:vAlign w:val="bottom"/>
          </w:tcPr>
          <w:p w14:paraId="0309B05F" w14:textId="77777777" w:rsidR="00B40A39" w:rsidRPr="00485EE9" w:rsidRDefault="00B40A39" w:rsidP="00B40A39">
            <w:pPr>
              <w:pStyle w:val="Normalaftertitle"/>
              <w:spacing w:before="20"/>
              <w:rPr>
                <w:sz w:val="19"/>
                <w:szCs w:val="19"/>
                <w:lang w:val="en-GB"/>
              </w:rPr>
            </w:pPr>
            <w:r w:rsidRPr="00485EE9">
              <w:rPr>
                <w:sz w:val="19"/>
                <w:szCs w:val="19"/>
                <w:lang w:val="en-GB"/>
              </w:rPr>
              <w:t>Determined from mask file (40 or 1 000)</w:t>
            </w:r>
          </w:p>
        </w:tc>
      </w:tr>
      <w:tr w:rsidR="00B40A39" w:rsidRPr="003F66D0" w14:paraId="2E72AE2C" w14:textId="77777777" w:rsidTr="00EB4326">
        <w:trPr>
          <w:jc w:val="center"/>
        </w:trPr>
        <w:tc>
          <w:tcPr>
            <w:tcW w:w="879" w:type="dxa"/>
            <w:gridSpan w:val="2"/>
            <w:shd w:val="clear" w:color="auto" w:fill="auto"/>
          </w:tcPr>
          <w:p w14:paraId="4BD5CC09" w14:textId="77777777" w:rsidR="00B40A39" w:rsidRPr="00485EE9" w:rsidRDefault="00B40A39" w:rsidP="00B40A39">
            <w:pPr>
              <w:pStyle w:val="Normalaftertitle"/>
              <w:spacing w:before="20"/>
              <w:rPr>
                <w:sz w:val="19"/>
                <w:szCs w:val="19"/>
                <w:lang w:val="en-GB"/>
              </w:rPr>
            </w:pPr>
          </w:p>
        </w:tc>
        <w:tc>
          <w:tcPr>
            <w:tcW w:w="5731" w:type="dxa"/>
            <w:shd w:val="clear" w:color="auto" w:fill="auto"/>
            <w:vAlign w:val="bottom"/>
          </w:tcPr>
          <w:p w14:paraId="640145E4" w14:textId="77777777" w:rsidR="00B40A39" w:rsidRPr="003F66D0" w:rsidRDefault="00B40A39" w:rsidP="00B40A39">
            <w:pPr>
              <w:pStyle w:val="Normalaftertitle"/>
              <w:spacing w:before="20"/>
              <w:rPr>
                <w:sz w:val="19"/>
                <w:szCs w:val="19"/>
              </w:rPr>
            </w:pPr>
            <w:r w:rsidRPr="003F66D0">
              <w:rPr>
                <w:sz w:val="19"/>
                <w:szCs w:val="19"/>
              </w:rPr>
              <w:t>Band (Ku or Ka)</w:t>
            </w:r>
          </w:p>
        </w:tc>
        <w:tc>
          <w:tcPr>
            <w:tcW w:w="1190" w:type="dxa"/>
            <w:shd w:val="clear" w:color="auto" w:fill="auto"/>
            <w:vAlign w:val="bottom"/>
          </w:tcPr>
          <w:p w14:paraId="1FE326C1" w14:textId="77777777" w:rsidR="00B40A39" w:rsidRPr="003F66D0" w:rsidRDefault="00B40A39" w:rsidP="00B40A39">
            <w:pPr>
              <w:pStyle w:val="Normalaftertitle"/>
              <w:spacing w:before="20"/>
              <w:rPr>
                <w:sz w:val="19"/>
                <w:szCs w:val="19"/>
              </w:rPr>
            </w:pPr>
          </w:p>
        </w:tc>
        <w:tc>
          <w:tcPr>
            <w:tcW w:w="1038" w:type="dxa"/>
            <w:gridSpan w:val="2"/>
            <w:shd w:val="clear" w:color="auto" w:fill="auto"/>
            <w:vAlign w:val="bottom"/>
          </w:tcPr>
          <w:p w14:paraId="6852754E" w14:textId="77777777" w:rsidR="00B40A39" w:rsidRPr="003F66D0" w:rsidRDefault="00B40A39" w:rsidP="00B40A39">
            <w:pPr>
              <w:pStyle w:val="Normalaftertitle"/>
              <w:spacing w:before="20"/>
              <w:jc w:val="right"/>
              <w:rPr>
                <w:sz w:val="19"/>
                <w:szCs w:val="19"/>
              </w:rPr>
            </w:pPr>
            <w:r w:rsidRPr="003F66D0">
              <w:rPr>
                <w:sz w:val="19"/>
                <w:szCs w:val="19"/>
              </w:rPr>
              <w:t>Ka</w:t>
            </w:r>
          </w:p>
        </w:tc>
        <w:tc>
          <w:tcPr>
            <w:tcW w:w="5621" w:type="dxa"/>
            <w:shd w:val="clear" w:color="auto" w:fill="auto"/>
            <w:vAlign w:val="bottom"/>
          </w:tcPr>
          <w:p w14:paraId="3E6B1E35" w14:textId="77777777" w:rsidR="00B40A39" w:rsidRPr="003F66D0" w:rsidRDefault="00B40A39" w:rsidP="00B40A39">
            <w:pPr>
              <w:pStyle w:val="Normalaftertitle"/>
              <w:spacing w:before="20"/>
              <w:rPr>
                <w:sz w:val="19"/>
                <w:szCs w:val="19"/>
              </w:rPr>
            </w:pPr>
          </w:p>
        </w:tc>
      </w:tr>
      <w:tr w:rsidR="00B40A39" w:rsidRPr="003F66D0" w14:paraId="46CE2EFB" w14:textId="77777777" w:rsidTr="00EB4326">
        <w:trPr>
          <w:jc w:val="center"/>
        </w:trPr>
        <w:tc>
          <w:tcPr>
            <w:tcW w:w="14459" w:type="dxa"/>
            <w:gridSpan w:val="7"/>
            <w:shd w:val="clear" w:color="auto" w:fill="auto"/>
          </w:tcPr>
          <w:p w14:paraId="00909C70" w14:textId="77777777" w:rsidR="00B40A39" w:rsidRPr="003F66D0" w:rsidRDefault="00B40A39" w:rsidP="00B40A39">
            <w:pPr>
              <w:pStyle w:val="Normalaftertitle"/>
              <w:spacing w:before="20"/>
              <w:rPr>
                <w:b/>
                <w:sz w:val="19"/>
                <w:szCs w:val="19"/>
              </w:rPr>
            </w:pPr>
            <w:r w:rsidRPr="003F66D0">
              <w:rPr>
                <w:b/>
                <w:sz w:val="19"/>
                <w:szCs w:val="19"/>
              </w:rPr>
              <w:t>Calculations</w:t>
            </w:r>
          </w:p>
        </w:tc>
      </w:tr>
      <w:tr w:rsidR="00B40A39" w:rsidRPr="003F66D0" w14:paraId="26366A10" w14:textId="77777777" w:rsidTr="00EB4326">
        <w:trPr>
          <w:jc w:val="center"/>
        </w:trPr>
        <w:tc>
          <w:tcPr>
            <w:tcW w:w="853" w:type="dxa"/>
            <w:shd w:val="clear" w:color="auto" w:fill="auto"/>
          </w:tcPr>
          <w:p w14:paraId="6EED3929" w14:textId="77777777" w:rsidR="00B40A39" w:rsidRPr="003F66D0" w:rsidRDefault="00B40A39" w:rsidP="00B40A39">
            <w:pPr>
              <w:pStyle w:val="Normalaftertitle"/>
              <w:spacing w:before="20"/>
              <w:rPr>
                <w:sz w:val="19"/>
                <w:szCs w:val="19"/>
              </w:rPr>
            </w:pPr>
          </w:p>
        </w:tc>
        <w:tc>
          <w:tcPr>
            <w:tcW w:w="5757" w:type="dxa"/>
            <w:gridSpan w:val="2"/>
            <w:shd w:val="clear" w:color="auto" w:fill="auto"/>
          </w:tcPr>
          <w:p w14:paraId="1DB6C75E" w14:textId="77777777" w:rsidR="00B40A39" w:rsidRPr="003F66D0" w:rsidRDefault="00B40A39" w:rsidP="00B40A39">
            <w:pPr>
              <w:pStyle w:val="Normalaftertitle"/>
              <w:spacing w:before="20"/>
              <w:rPr>
                <w:sz w:val="19"/>
                <w:szCs w:val="19"/>
              </w:rPr>
            </w:pPr>
            <w:r w:rsidRPr="003F66D0">
              <w:rPr>
                <w:sz w:val="19"/>
                <w:szCs w:val="19"/>
              </w:rPr>
              <w:t>GSO satellite latitude (degrees)</w:t>
            </w:r>
          </w:p>
        </w:tc>
        <w:tc>
          <w:tcPr>
            <w:tcW w:w="1190" w:type="dxa"/>
            <w:shd w:val="clear" w:color="auto" w:fill="auto"/>
          </w:tcPr>
          <w:p w14:paraId="080B232A" w14:textId="77777777" w:rsidR="00B40A39" w:rsidRPr="00B73817" w:rsidRDefault="00B40A39" w:rsidP="00B40A39">
            <w:pPr>
              <w:pStyle w:val="Normalaftertitle"/>
              <w:spacing w:before="20"/>
              <w:rPr>
                <w:i/>
                <w:iCs/>
                <w:sz w:val="19"/>
                <w:szCs w:val="19"/>
              </w:rPr>
            </w:pPr>
            <w:proofErr w:type="gramStart"/>
            <w:r w:rsidRPr="00563650">
              <w:rPr>
                <w:sz w:val="19"/>
                <w:szCs w:val="19"/>
              </w:rPr>
              <w:t>δ</w:t>
            </w:r>
            <w:proofErr w:type="gramEnd"/>
            <w:r w:rsidRPr="00B73817">
              <w:rPr>
                <w:i/>
                <w:iCs/>
                <w:sz w:val="19"/>
                <w:szCs w:val="19"/>
                <w:vertAlign w:val="subscript"/>
              </w:rPr>
              <w:t>g</w:t>
            </w:r>
          </w:p>
        </w:tc>
        <w:tc>
          <w:tcPr>
            <w:tcW w:w="993" w:type="dxa"/>
            <w:shd w:val="clear" w:color="auto" w:fill="auto"/>
          </w:tcPr>
          <w:p w14:paraId="2E50B6B6" w14:textId="77777777" w:rsidR="00B40A39" w:rsidRPr="003F66D0" w:rsidRDefault="00B40A39" w:rsidP="00B40A39">
            <w:pPr>
              <w:pStyle w:val="Normalaftertitle"/>
              <w:spacing w:before="20"/>
              <w:jc w:val="right"/>
              <w:rPr>
                <w:sz w:val="19"/>
                <w:szCs w:val="19"/>
              </w:rPr>
            </w:pPr>
            <w:r w:rsidRPr="003F66D0">
              <w:rPr>
                <w:sz w:val="19"/>
                <w:szCs w:val="19"/>
              </w:rPr>
              <w:t>5</w:t>
            </w:r>
          </w:p>
        </w:tc>
        <w:tc>
          <w:tcPr>
            <w:tcW w:w="5666" w:type="dxa"/>
            <w:gridSpan w:val="2"/>
            <w:shd w:val="clear" w:color="auto" w:fill="auto"/>
          </w:tcPr>
          <w:p w14:paraId="697E1D49" w14:textId="77777777" w:rsidR="00B40A39" w:rsidRPr="003F66D0" w:rsidRDefault="00B40A39" w:rsidP="00B40A39">
            <w:pPr>
              <w:pStyle w:val="Normalaftertitle"/>
              <w:spacing w:before="20"/>
              <w:rPr>
                <w:sz w:val="19"/>
                <w:szCs w:val="19"/>
              </w:rPr>
            </w:pPr>
          </w:p>
        </w:tc>
      </w:tr>
      <w:tr w:rsidR="00B40A39" w:rsidRPr="003F66D0" w14:paraId="4580A4CB" w14:textId="77777777" w:rsidTr="00EB4326">
        <w:trPr>
          <w:jc w:val="center"/>
        </w:trPr>
        <w:tc>
          <w:tcPr>
            <w:tcW w:w="853" w:type="dxa"/>
            <w:shd w:val="clear" w:color="auto" w:fill="auto"/>
          </w:tcPr>
          <w:p w14:paraId="108FBAE9" w14:textId="77777777" w:rsidR="00B40A39" w:rsidRPr="003F66D0" w:rsidRDefault="00B40A39" w:rsidP="00B40A39">
            <w:pPr>
              <w:pStyle w:val="Normalaftertitle"/>
              <w:spacing w:before="20"/>
              <w:rPr>
                <w:sz w:val="19"/>
                <w:szCs w:val="19"/>
              </w:rPr>
            </w:pPr>
          </w:p>
        </w:tc>
        <w:tc>
          <w:tcPr>
            <w:tcW w:w="5757" w:type="dxa"/>
            <w:gridSpan w:val="2"/>
            <w:shd w:val="clear" w:color="auto" w:fill="auto"/>
          </w:tcPr>
          <w:p w14:paraId="750240FA" w14:textId="77777777" w:rsidR="00B40A39" w:rsidRPr="00485EE9" w:rsidRDefault="00B40A39" w:rsidP="00B40A39">
            <w:pPr>
              <w:pStyle w:val="Normalaftertitle"/>
              <w:spacing w:before="20"/>
              <w:rPr>
                <w:sz w:val="19"/>
                <w:szCs w:val="19"/>
                <w:lang w:val="en-GB"/>
              </w:rPr>
            </w:pPr>
            <w:r w:rsidRPr="00485EE9">
              <w:rPr>
                <w:sz w:val="19"/>
                <w:szCs w:val="19"/>
                <w:lang w:val="en-GB"/>
              </w:rPr>
              <w:t>Difference between earth station and GSO satellite longitude (degrees)</w:t>
            </w:r>
          </w:p>
        </w:tc>
        <w:tc>
          <w:tcPr>
            <w:tcW w:w="1190" w:type="dxa"/>
            <w:shd w:val="clear" w:color="auto" w:fill="auto"/>
          </w:tcPr>
          <w:p w14:paraId="7283A9D5" w14:textId="77777777" w:rsidR="00B40A39" w:rsidRPr="00563650" w:rsidRDefault="00B40A39" w:rsidP="00B40A39">
            <w:pPr>
              <w:pStyle w:val="Normalaftertitle"/>
              <w:spacing w:before="20"/>
              <w:rPr>
                <w:sz w:val="19"/>
                <w:szCs w:val="19"/>
              </w:rPr>
            </w:pPr>
            <w:r w:rsidRPr="00563650">
              <w:rPr>
                <w:sz w:val="19"/>
                <w:szCs w:val="19"/>
              </w:rPr>
              <w:t>Δλ</w:t>
            </w:r>
            <w:r w:rsidRPr="00B73817">
              <w:rPr>
                <w:i/>
                <w:iCs/>
                <w:sz w:val="19"/>
                <w:szCs w:val="19"/>
                <w:vertAlign w:val="subscript"/>
              </w:rPr>
              <w:t>g</w:t>
            </w:r>
          </w:p>
        </w:tc>
        <w:tc>
          <w:tcPr>
            <w:tcW w:w="993" w:type="dxa"/>
            <w:shd w:val="clear" w:color="auto" w:fill="auto"/>
          </w:tcPr>
          <w:p w14:paraId="401749B0" w14:textId="77777777" w:rsidR="00B40A39" w:rsidRPr="003F66D0" w:rsidRDefault="00B40A39" w:rsidP="00B40A39">
            <w:pPr>
              <w:pStyle w:val="Normalaftertitle"/>
              <w:spacing w:before="20"/>
              <w:jc w:val="right"/>
              <w:rPr>
                <w:sz w:val="19"/>
                <w:szCs w:val="19"/>
              </w:rPr>
            </w:pPr>
            <w:r w:rsidRPr="003F66D0">
              <w:rPr>
                <w:sz w:val="19"/>
                <w:szCs w:val="19"/>
              </w:rPr>
              <w:t>47</w:t>
            </w:r>
          </w:p>
        </w:tc>
        <w:tc>
          <w:tcPr>
            <w:tcW w:w="5666" w:type="dxa"/>
            <w:gridSpan w:val="2"/>
            <w:shd w:val="clear" w:color="auto" w:fill="auto"/>
          </w:tcPr>
          <w:p w14:paraId="5872C1C6" w14:textId="77777777" w:rsidR="00B40A39" w:rsidRPr="00EC2E38" w:rsidRDefault="00B40A39" w:rsidP="00B40A39">
            <w:pPr>
              <w:pStyle w:val="Normalaftertitle"/>
              <w:spacing w:before="20"/>
              <w:rPr>
                <w:sz w:val="19"/>
                <w:szCs w:val="19"/>
              </w:rPr>
            </w:pPr>
            <w:r w:rsidRPr="00B73817">
              <w:rPr>
                <w:i/>
                <w:iCs/>
                <w:sz w:val="19"/>
                <w:szCs w:val="19"/>
              </w:rPr>
              <w:t>GSO</w:t>
            </w:r>
            <w:r w:rsidRPr="00EC2E38">
              <w:rPr>
                <w:i/>
                <w:iCs/>
                <w:sz w:val="19"/>
                <w:szCs w:val="19"/>
                <w:vertAlign w:val="subscript"/>
              </w:rPr>
              <w:t>l</w:t>
            </w:r>
            <w:r w:rsidRPr="00B73817">
              <w:rPr>
                <w:i/>
                <w:iCs/>
                <w:sz w:val="19"/>
                <w:szCs w:val="19"/>
                <w:vertAlign w:val="subscript"/>
              </w:rPr>
              <w:t>ong</w:t>
            </w:r>
            <w:r w:rsidRPr="00EC2E38">
              <w:rPr>
                <w:sz w:val="19"/>
                <w:szCs w:val="19"/>
              </w:rPr>
              <w:t xml:space="preserve"> − </w:t>
            </w:r>
            <w:r w:rsidRPr="00B73817">
              <w:rPr>
                <w:i/>
                <w:iCs/>
                <w:sz w:val="19"/>
                <w:szCs w:val="19"/>
              </w:rPr>
              <w:t>earth</w:t>
            </w:r>
            <w:r w:rsidRPr="00EC2E38">
              <w:rPr>
                <w:i/>
                <w:iCs/>
                <w:sz w:val="19"/>
                <w:szCs w:val="19"/>
                <w:vertAlign w:val="subscript"/>
              </w:rPr>
              <w:t>l</w:t>
            </w:r>
            <w:r w:rsidRPr="00B73817">
              <w:rPr>
                <w:i/>
                <w:iCs/>
                <w:sz w:val="19"/>
                <w:szCs w:val="19"/>
                <w:vertAlign w:val="subscript"/>
              </w:rPr>
              <w:t>ong</w:t>
            </w:r>
          </w:p>
        </w:tc>
      </w:tr>
      <w:tr w:rsidR="00B40A39" w:rsidRPr="003F66D0" w14:paraId="01320166" w14:textId="77777777" w:rsidTr="00EB4326">
        <w:trPr>
          <w:jc w:val="center"/>
        </w:trPr>
        <w:tc>
          <w:tcPr>
            <w:tcW w:w="853" w:type="dxa"/>
            <w:shd w:val="clear" w:color="auto" w:fill="auto"/>
          </w:tcPr>
          <w:p w14:paraId="733ECDBE" w14:textId="77777777" w:rsidR="00B40A39" w:rsidRPr="003F66D0" w:rsidRDefault="00B40A39" w:rsidP="00B40A39">
            <w:pPr>
              <w:pStyle w:val="Normalaftertitle"/>
              <w:spacing w:before="20"/>
              <w:rPr>
                <w:sz w:val="19"/>
                <w:szCs w:val="19"/>
              </w:rPr>
            </w:pPr>
          </w:p>
        </w:tc>
        <w:tc>
          <w:tcPr>
            <w:tcW w:w="5757" w:type="dxa"/>
            <w:gridSpan w:val="2"/>
            <w:shd w:val="clear" w:color="auto" w:fill="auto"/>
          </w:tcPr>
          <w:p w14:paraId="4B67F599" w14:textId="77777777" w:rsidR="00B40A39" w:rsidRPr="00485EE9" w:rsidRDefault="00B40A39" w:rsidP="00B40A39">
            <w:pPr>
              <w:pStyle w:val="Normalaftertitle"/>
              <w:spacing w:before="20"/>
              <w:rPr>
                <w:sz w:val="19"/>
                <w:szCs w:val="19"/>
                <w:lang w:val="en-GB"/>
              </w:rPr>
            </w:pPr>
            <w:r w:rsidRPr="00485EE9">
              <w:rPr>
                <w:sz w:val="19"/>
                <w:szCs w:val="19"/>
                <w:lang w:val="en-GB"/>
              </w:rPr>
              <w:t>Calculate gamma angle from earth station to GSO satellite (degrees)</w:t>
            </w:r>
          </w:p>
        </w:tc>
        <w:tc>
          <w:tcPr>
            <w:tcW w:w="1190" w:type="dxa"/>
            <w:shd w:val="clear" w:color="auto" w:fill="auto"/>
          </w:tcPr>
          <w:p w14:paraId="6E45C6EC" w14:textId="77777777" w:rsidR="00B40A39" w:rsidRPr="00563650" w:rsidRDefault="00B40A39" w:rsidP="00B40A39">
            <w:pPr>
              <w:pStyle w:val="Normalaftertitle"/>
              <w:spacing w:before="20"/>
              <w:rPr>
                <w:sz w:val="19"/>
                <w:szCs w:val="19"/>
              </w:rPr>
            </w:pPr>
            <w:proofErr w:type="gramStart"/>
            <w:r w:rsidRPr="00563650">
              <w:rPr>
                <w:sz w:val="19"/>
                <w:szCs w:val="19"/>
              </w:rPr>
              <w:t>γ</w:t>
            </w:r>
            <w:proofErr w:type="gramEnd"/>
            <w:r w:rsidRPr="00B73817">
              <w:rPr>
                <w:i/>
                <w:iCs/>
                <w:sz w:val="19"/>
                <w:szCs w:val="19"/>
                <w:vertAlign w:val="subscript"/>
              </w:rPr>
              <w:t>g</w:t>
            </w:r>
          </w:p>
        </w:tc>
        <w:tc>
          <w:tcPr>
            <w:tcW w:w="993" w:type="dxa"/>
            <w:shd w:val="clear" w:color="auto" w:fill="auto"/>
          </w:tcPr>
          <w:p w14:paraId="05ED2B7F" w14:textId="77777777" w:rsidR="00B40A39" w:rsidRPr="003F66D0" w:rsidRDefault="00B40A39" w:rsidP="00B40A39">
            <w:pPr>
              <w:pStyle w:val="Normalaftertitle"/>
              <w:spacing w:before="20"/>
              <w:jc w:val="right"/>
              <w:rPr>
                <w:sz w:val="19"/>
                <w:szCs w:val="19"/>
              </w:rPr>
            </w:pPr>
            <w:r w:rsidRPr="003F66D0">
              <w:rPr>
                <w:sz w:val="19"/>
                <w:szCs w:val="19"/>
              </w:rPr>
              <w:t>53.91141</w:t>
            </w:r>
          </w:p>
        </w:tc>
        <w:tc>
          <w:tcPr>
            <w:tcW w:w="5666" w:type="dxa"/>
            <w:gridSpan w:val="2"/>
            <w:shd w:val="clear" w:color="auto" w:fill="auto"/>
          </w:tcPr>
          <w:p w14:paraId="76AA6001" w14:textId="77777777" w:rsidR="00B40A39" w:rsidRPr="00727F80" w:rsidRDefault="00EB4326" w:rsidP="00B40A39">
            <w:pPr>
              <w:pStyle w:val="Normalaftertitle"/>
              <w:spacing w:before="20"/>
              <w:rPr>
                <w:sz w:val="19"/>
                <w:szCs w:val="19"/>
              </w:rPr>
            </w:pPr>
            <m:oMathPara>
              <m:oMathParaPr>
                <m:jc m:val="left"/>
              </m:oMathParaPr>
              <m:oMath>
                <m:func>
                  <m:funcPr>
                    <m:ctrlPr>
                      <w:rPr>
                        <w:rFonts w:ascii="Cambria Math" w:hAnsi="Cambria Math"/>
                        <w:i/>
                        <w:sz w:val="19"/>
                        <w:szCs w:val="19"/>
                      </w:rPr>
                    </m:ctrlPr>
                  </m:funcPr>
                  <m:fName>
                    <m:r>
                      <m:rPr>
                        <m:sty m:val="p"/>
                      </m:rPr>
                      <w:rPr>
                        <w:rFonts w:ascii="Cambria Math" w:hAnsi="Cambria Math"/>
                        <w:sz w:val="19"/>
                        <w:szCs w:val="19"/>
                      </w:rPr>
                      <m:t>acos</m:t>
                    </m:r>
                  </m:fName>
                  <m:e>
                    <m:d>
                      <m:dPr>
                        <m:begChr m:val="["/>
                        <m:endChr m:val="]"/>
                        <m:ctrlPr>
                          <w:rPr>
                            <w:rFonts w:ascii="Cambria Math" w:hAnsi="Cambria Math"/>
                            <w:i/>
                            <w:sz w:val="19"/>
                            <w:szCs w:val="19"/>
                          </w:rPr>
                        </m:ctrlPr>
                      </m:dPr>
                      <m:e>
                        <m:func>
                          <m:funcPr>
                            <m:ctrlPr>
                              <w:rPr>
                                <w:rFonts w:ascii="Cambria Math" w:hAnsi="Cambria Math"/>
                                <w:i/>
                                <w:sz w:val="19"/>
                                <w:szCs w:val="19"/>
                              </w:rPr>
                            </m:ctrlPr>
                          </m:funcPr>
                          <m:fName>
                            <m:r>
                              <m:rPr>
                                <m:sty m:val="p"/>
                              </m:rPr>
                              <w:rPr>
                                <w:rFonts w:ascii="Cambria Math" w:hAnsi="Cambria Math"/>
                                <w:sz w:val="19"/>
                                <w:szCs w:val="19"/>
                              </w:rPr>
                              <m:t>sin</m:t>
                            </m:r>
                          </m:fName>
                          <m:e>
                            <m:d>
                              <m:dPr>
                                <m:ctrlPr>
                                  <w:rPr>
                                    <w:rFonts w:ascii="Cambria Math" w:hAnsi="Cambria Math"/>
                                    <w:i/>
                                    <w:sz w:val="19"/>
                                    <w:szCs w:val="19"/>
                                  </w:rPr>
                                </m:ctrlPr>
                              </m:dPr>
                              <m:e>
                                <m:r>
                                  <m:rPr>
                                    <m:sty m:val="p"/>
                                  </m:rPr>
                                  <w:rPr>
                                    <w:rFonts w:ascii="Cambria Math" w:hAnsi="Cambria Math"/>
                                    <w:sz w:val="19"/>
                                    <w:szCs w:val="19"/>
                                  </w:rPr>
                                  <m:t>φ</m:t>
                                </m:r>
                              </m:e>
                            </m:d>
                            <m:r>
                              <w:rPr>
                                <w:rFonts w:ascii="Cambria Math" w:hAnsi="Cambria Math"/>
                                <w:sz w:val="19"/>
                                <w:szCs w:val="19"/>
                              </w:rPr>
                              <m:t>×</m:t>
                            </m:r>
                            <m:func>
                              <m:funcPr>
                                <m:ctrlPr>
                                  <w:rPr>
                                    <w:rFonts w:ascii="Cambria Math" w:hAnsi="Cambria Math"/>
                                    <w:i/>
                                    <w:sz w:val="19"/>
                                    <w:szCs w:val="19"/>
                                  </w:rPr>
                                </m:ctrlPr>
                              </m:funcPr>
                              <m:fName>
                                <m:r>
                                  <m:rPr>
                                    <m:sty m:val="p"/>
                                  </m:rPr>
                                  <w:rPr>
                                    <w:rFonts w:ascii="Cambria Math" w:hAnsi="Cambria Math"/>
                                    <w:sz w:val="19"/>
                                    <w:szCs w:val="19"/>
                                  </w:rPr>
                                  <m:t>sin</m:t>
                                </m:r>
                              </m:fName>
                              <m:e>
                                <m:d>
                                  <m:dPr>
                                    <m:ctrlPr>
                                      <w:rPr>
                                        <w:rFonts w:ascii="Cambria Math" w:hAnsi="Cambria Math"/>
                                        <w:i/>
                                        <w:sz w:val="19"/>
                                        <w:szCs w:val="19"/>
                                      </w:rPr>
                                    </m:ctrlPr>
                                  </m:dPr>
                                  <m:e>
                                    <m:sSub>
                                      <m:sSubPr>
                                        <m:ctrlPr>
                                          <w:rPr>
                                            <w:rFonts w:ascii="Cambria Math" w:hAnsi="Cambria Math"/>
                                            <w:i/>
                                            <w:sz w:val="19"/>
                                            <w:szCs w:val="19"/>
                                          </w:rPr>
                                        </m:ctrlPr>
                                      </m:sSubPr>
                                      <m:e>
                                        <m:r>
                                          <m:rPr>
                                            <m:sty m:val="p"/>
                                          </m:rPr>
                                          <w:rPr>
                                            <w:rFonts w:ascii="Cambria Math" w:hAnsi="Cambria Math"/>
                                            <w:sz w:val="19"/>
                                            <w:szCs w:val="19"/>
                                          </w:rPr>
                                          <m:t>δ</m:t>
                                        </m:r>
                                      </m:e>
                                      <m:sub>
                                        <m:r>
                                          <w:rPr>
                                            <w:rFonts w:ascii="Cambria Math" w:hAnsi="Cambria Math"/>
                                            <w:sz w:val="19"/>
                                            <w:szCs w:val="19"/>
                                          </w:rPr>
                                          <m:t>g</m:t>
                                        </m:r>
                                      </m:sub>
                                    </m:sSub>
                                  </m:e>
                                </m:d>
                                <m:r>
                                  <w:rPr>
                                    <w:rFonts w:ascii="Cambria Math" w:hAnsi="Cambria Math"/>
                                    <w:sz w:val="19"/>
                                    <w:szCs w:val="19"/>
                                  </w:rPr>
                                  <m:t>+</m:t>
                                </m:r>
                                <m:func>
                                  <m:funcPr>
                                    <m:ctrlPr>
                                      <w:rPr>
                                        <w:rFonts w:ascii="Cambria Math" w:hAnsi="Cambria Math"/>
                                        <w:i/>
                                        <w:sz w:val="19"/>
                                        <w:szCs w:val="19"/>
                                      </w:rPr>
                                    </m:ctrlPr>
                                  </m:funcPr>
                                  <m:fName>
                                    <m:r>
                                      <m:rPr>
                                        <m:sty m:val="p"/>
                                      </m:rPr>
                                      <w:rPr>
                                        <w:rFonts w:ascii="Cambria Math" w:hAnsi="Cambria Math"/>
                                        <w:sz w:val="19"/>
                                        <w:szCs w:val="19"/>
                                      </w:rPr>
                                      <m:t>cos</m:t>
                                    </m:r>
                                  </m:fName>
                                  <m:e>
                                    <m:d>
                                      <m:dPr>
                                        <m:ctrlPr>
                                          <w:rPr>
                                            <w:rFonts w:ascii="Cambria Math" w:hAnsi="Cambria Math"/>
                                            <w:i/>
                                            <w:sz w:val="19"/>
                                            <w:szCs w:val="19"/>
                                          </w:rPr>
                                        </m:ctrlPr>
                                      </m:dPr>
                                      <m:e>
                                        <m:r>
                                          <m:rPr>
                                            <m:sty m:val="p"/>
                                          </m:rPr>
                                          <w:rPr>
                                            <w:rFonts w:ascii="Cambria Math" w:hAnsi="Cambria Math"/>
                                            <w:sz w:val="19"/>
                                            <w:szCs w:val="19"/>
                                          </w:rPr>
                                          <m:t>φ</m:t>
                                        </m:r>
                                      </m:e>
                                    </m:d>
                                    <m:r>
                                      <w:rPr>
                                        <w:rFonts w:ascii="Cambria Math" w:hAnsi="Cambria Math"/>
                                        <w:sz w:val="19"/>
                                        <w:szCs w:val="19"/>
                                      </w:rPr>
                                      <m:t>×</m:t>
                                    </m:r>
                                    <m:func>
                                      <m:funcPr>
                                        <m:ctrlPr>
                                          <w:rPr>
                                            <w:rFonts w:ascii="Cambria Math" w:hAnsi="Cambria Math"/>
                                            <w:i/>
                                            <w:sz w:val="19"/>
                                            <w:szCs w:val="19"/>
                                          </w:rPr>
                                        </m:ctrlPr>
                                      </m:funcPr>
                                      <m:fName>
                                        <m:r>
                                          <m:rPr>
                                            <m:sty m:val="p"/>
                                          </m:rPr>
                                          <w:rPr>
                                            <w:rFonts w:ascii="Cambria Math" w:hAnsi="Cambria Math"/>
                                            <w:sz w:val="19"/>
                                            <w:szCs w:val="19"/>
                                          </w:rPr>
                                          <m:t>cos</m:t>
                                        </m:r>
                                      </m:fName>
                                      <m:e>
                                        <m:d>
                                          <m:dPr>
                                            <m:ctrlPr>
                                              <w:rPr>
                                                <w:rFonts w:ascii="Cambria Math" w:hAnsi="Cambria Math"/>
                                                <w:i/>
                                                <w:sz w:val="19"/>
                                                <w:szCs w:val="19"/>
                                              </w:rPr>
                                            </m:ctrlPr>
                                          </m:dPr>
                                          <m:e>
                                            <m:sSub>
                                              <m:sSubPr>
                                                <m:ctrlPr>
                                                  <w:rPr>
                                                    <w:rFonts w:ascii="Cambria Math" w:hAnsi="Cambria Math"/>
                                                    <w:i/>
                                                    <w:sz w:val="19"/>
                                                    <w:szCs w:val="19"/>
                                                  </w:rPr>
                                                </m:ctrlPr>
                                              </m:sSubPr>
                                              <m:e>
                                                <m:r>
                                                  <m:rPr>
                                                    <m:sty m:val="p"/>
                                                  </m:rPr>
                                                  <w:rPr>
                                                    <w:rFonts w:ascii="Cambria Math" w:hAnsi="Cambria Math"/>
                                                    <w:sz w:val="19"/>
                                                    <w:szCs w:val="19"/>
                                                  </w:rPr>
                                                  <m:t>δ</m:t>
                                                </m:r>
                                              </m:e>
                                              <m:sub>
                                                <m:r>
                                                  <w:rPr>
                                                    <w:rFonts w:ascii="Cambria Math" w:hAnsi="Cambria Math"/>
                                                    <w:sz w:val="19"/>
                                                    <w:szCs w:val="19"/>
                                                  </w:rPr>
                                                  <m:t>g</m:t>
                                                </m:r>
                                              </m:sub>
                                            </m:sSub>
                                          </m:e>
                                        </m:d>
                                        <m:r>
                                          <w:rPr>
                                            <w:rFonts w:ascii="Cambria Math" w:hAnsi="Cambria Math"/>
                                            <w:sz w:val="19"/>
                                            <w:szCs w:val="19"/>
                                          </w:rPr>
                                          <m:t xml:space="preserve"> ×</m:t>
                                        </m:r>
                                        <m:func>
                                          <m:funcPr>
                                            <m:ctrlPr>
                                              <w:rPr>
                                                <w:rFonts w:ascii="Cambria Math" w:hAnsi="Cambria Math"/>
                                                <w:i/>
                                                <w:sz w:val="19"/>
                                                <w:szCs w:val="19"/>
                                              </w:rPr>
                                            </m:ctrlPr>
                                          </m:funcPr>
                                          <m:fName>
                                            <m:r>
                                              <m:rPr>
                                                <m:sty m:val="p"/>
                                              </m:rPr>
                                              <w:rPr>
                                                <w:rFonts w:ascii="Cambria Math" w:hAnsi="Cambria Math"/>
                                                <w:sz w:val="19"/>
                                                <w:szCs w:val="19"/>
                                              </w:rPr>
                                              <m:t>cos</m:t>
                                            </m:r>
                                          </m:fName>
                                          <m:e>
                                            <m:d>
                                              <m:dPr>
                                                <m:ctrlPr>
                                                  <w:rPr>
                                                    <w:rFonts w:ascii="Cambria Math" w:hAnsi="Cambria Math"/>
                                                    <w:i/>
                                                    <w:sz w:val="19"/>
                                                    <w:szCs w:val="19"/>
                                                  </w:rPr>
                                                </m:ctrlPr>
                                              </m:dPr>
                                              <m:e>
                                                <m:sSub>
                                                  <m:sSubPr>
                                                    <m:ctrlPr>
                                                      <w:rPr>
                                                        <w:rFonts w:ascii="Cambria Math" w:hAnsi="Cambria Math"/>
                                                        <w:i/>
                                                        <w:sz w:val="19"/>
                                                        <w:szCs w:val="19"/>
                                                      </w:rPr>
                                                    </m:ctrlPr>
                                                  </m:sSubPr>
                                                  <m:e>
                                                    <m:r>
                                                      <m:rPr>
                                                        <m:sty m:val="p"/>
                                                      </m:rPr>
                                                      <w:rPr>
                                                        <w:rFonts w:ascii="Cambria Math" w:hAnsi="Cambria Math"/>
                                                        <w:sz w:val="19"/>
                                                        <w:szCs w:val="19"/>
                                                      </w:rPr>
                                                      <m:t>Δλ</m:t>
                                                    </m:r>
                                                  </m:e>
                                                  <m:sub>
                                                    <m:r>
                                                      <w:rPr>
                                                        <w:rFonts w:ascii="Cambria Math" w:hAnsi="Cambria Math"/>
                                                        <w:sz w:val="19"/>
                                                        <w:szCs w:val="19"/>
                                                      </w:rPr>
                                                      <m:t>g</m:t>
                                                    </m:r>
                                                  </m:sub>
                                                </m:sSub>
                                              </m:e>
                                            </m:d>
                                          </m:e>
                                        </m:func>
                                      </m:e>
                                    </m:func>
                                  </m:e>
                                </m:func>
                              </m:e>
                            </m:func>
                          </m:e>
                        </m:func>
                      </m:e>
                    </m:d>
                  </m:e>
                </m:func>
              </m:oMath>
            </m:oMathPara>
          </w:p>
        </w:tc>
      </w:tr>
      <w:tr w:rsidR="00B40A39" w:rsidRPr="003F66D0" w14:paraId="447D76CA" w14:textId="77777777" w:rsidTr="00EB4326">
        <w:trPr>
          <w:jc w:val="center"/>
        </w:trPr>
        <w:tc>
          <w:tcPr>
            <w:tcW w:w="853" w:type="dxa"/>
            <w:shd w:val="clear" w:color="auto" w:fill="auto"/>
          </w:tcPr>
          <w:p w14:paraId="766C636B" w14:textId="77777777" w:rsidR="00B40A39" w:rsidRPr="003F66D0" w:rsidRDefault="00B40A39" w:rsidP="00B40A39">
            <w:pPr>
              <w:pStyle w:val="Normalaftertitle"/>
              <w:spacing w:before="20"/>
              <w:rPr>
                <w:sz w:val="19"/>
                <w:szCs w:val="19"/>
              </w:rPr>
            </w:pPr>
          </w:p>
        </w:tc>
        <w:tc>
          <w:tcPr>
            <w:tcW w:w="5757" w:type="dxa"/>
            <w:gridSpan w:val="2"/>
            <w:shd w:val="clear" w:color="auto" w:fill="auto"/>
          </w:tcPr>
          <w:p w14:paraId="372EF702" w14:textId="77777777" w:rsidR="00B40A39" w:rsidRPr="00485EE9" w:rsidRDefault="00B40A39" w:rsidP="00B40A39">
            <w:pPr>
              <w:pStyle w:val="Normalaftertitle"/>
              <w:spacing w:before="20"/>
              <w:rPr>
                <w:sz w:val="19"/>
                <w:szCs w:val="19"/>
                <w:lang w:val="en-GB"/>
              </w:rPr>
            </w:pPr>
            <w:r w:rsidRPr="00485EE9">
              <w:rPr>
                <w:sz w:val="19"/>
                <w:szCs w:val="19"/>
                <w:lang w:val="en-GB"/>
              </w:rPr>
              <w:t>Calculate slant range from earth station to GSO satellite (km)</w:t>
            </w:r>
          </w:p>
        </w:tc>
        <w:tc>
          <w:tcPr>
            <w:tcW w:w="1190" w:type="dxa"/>
            <w:shd w:val="clear" w:color="auto" w:fill="auto"/>
          </w:tcPr>
          <w:p w14:paraId="1FC6E5C4" w14:textId="77777777" w:rsidR="00B40A39" w:rsidRPr="00563650" w:rsidRDefault="00B40A39" w:rsidP="00B40A39">
            <w:pPr>
              <w:pStyle w:val="Normalaftertitle"/>
              <w:spacing w:before="20"/>
              <w:rPr>
                <w:sz w:val="19"/>
                <w:szCs w:val="19"/>
              </w:rPr>
            </w:pPr>
            <w:proofErr w:type="gramStart"/>
            <w:r w:rsidRPr="00B73817">
              <w:rPr>
                <w:i/>
                <w:iCs/>
                <w:sz w:val="19"/>
                <w:szCs w:val="19"/>
              </w:rPr>
              <w:t>d</w:t>
            </w:r>
            <w:r w:rsidRPr="00B73817">
              <w:rPr>
                <w:i/>
                <w:iCs/>
                <w:sz w:val="19"/>
                <w:szCs w:val="19"/>
                <w:vertAlign w:val="subscript"/>
              </w:rPr>
              <w:t>g</w:t>
            </w:r>
            <w:proofErr w:type="gramEnd"/>
          </w:p>
        </w:tc>
        <w:tc>
          <w:tcPr>
            <w:tcW w:w="993" w:type="dxa"/>
            <w:shd w:val="clear" w:color="auto" w:fill="auto"/>
          </w:tcPr>
          <w:p w14:paraId="2C69421B" w14:textId="77777777" w:rsidR="00B40A39" w:rsidRPr="003F66D0" w:rsidRDefault="00B40A39" w:rsidP="00B40A39">
            <w:pPr>
              <w:pStyle w:val="Normalaftertitle"/>
              <w:spacing w:before="20"/>
              <w:jc w:val="right"/>
              <w:rPr>
                <w:sz w:val="19"/>
                <w:szCs w:val="19"/>
              </w:rPr>
            </w:pPr>
            <w:r w:rsidRPr="003F66D0">
              <w:rPr>
                <w:sz w:val="19"/>
                <w:szCs w:val="19"/>
              </w:rPr>
              <w:t>38 751.35</w:t>
            </w:r>
          </w:p>
        </w:tc>
        <w:tc>
          <w:tcPr>
            <w:tcW w:w="5666" w:type="dxa"/>
            <w:gridSpan w:val="2"/>
            <w:shd w:val="clear" w:color="auto" w:fill="auto"/>
          </w:tcPr>
          <w:p w14:paraId="5D19DE99" w14:textId="77777777" w:rsidR="00B40A39" w:rsidRPr="00727F80" w:rsidRDefault="00EB4326" w:rsidP="00B40A39">
            <w:pPr>
              <w:pStyle w:val="Normalaftertitle"/>
              <w:spacing w:before="20"/>
              <w:rPr>
                <w:sz w:val="19"/>
                <w:szCs w:val="19"/>
              </w:rPr>
            </w:pPr>
            <m:oMathPara>
              <m:oMathParaPr>
                <m:jc m:val="left"/>
              </m:oMathParaPr>
              <m:oMath>
                <m:rad>
                  <m:radPr>
                    <m:degHide m:val="1"/>
                    <m:ctrlPr>
                      <w:rPr>
                        <w:rFonts w:ascii="Cambria Math" w:hAnsi="Cambria Math"/>
                        <w:i/>
                        <w:sz w:val="19"/>
                        <w:szCs w:val="19"/>
                      </w:rPr>
                    </m:ctrlPr>
                  </m:radPr>
                  <m:deg/>
                  <m:e>
                    <m:sSubSup>
                      <m:sSubSupPr>
                        <m:ctrlPr>
                          <w:rPr>
                            <w:rFonts w:ascii="Cambria Math" w:hAnsi="Cambria Math"/>
                            <w:i/>
                            <w:sz w:val="19"/>
                            <w:szCs w:val="19"/>
                          </w:rPr>
                        </m:ctrlPr>
                      </m:sSubSupPr>
                      <m:e>
                        <m:r>
                          <w:rPr>
                            <w:rFonts w:ascii="Cambria Math" w:hAnsi="Cambria Math"/>
                            <w:sz w:val="19"/>
                            <w:szCs w:val="19"/>
                          </w:rPr>
                          <m:t>R</m:t>
                        </m:r>
                      </m:e>
                      <m:sub>
                        <m:r>
                          <w:rPr>
                            <w:rFonts w:ascii="Cambria Math" w:hAnsi="Cambria Math"/>
                            <w:sz w:val="19"/>
                            <w:szCs w:val="19"/>
                          </w:rPr>
                          <m:t>e</m:t>
                        </m:r>
                      </m:sub>
                      <m:sup>
                        <m:r>
                          <w:rPr>
                            <w:rFonts w:ascii="Cambria Math" w:hAnsi="Cambria Math"/>
                            <w:sz w:val="19"/>
                            <w:szCs w:val="19"/>
                          </w:rPr>
                          <m:t>2</m:t>
                        </m:r>
                      </m:sup>
                    </m:sSubSup>
                    <m:r>
                      <w:rPr>
                        <w:rFonts w:ascii="Cambria Math" w:hAnsi="Cambria Math"/>
                        <w:sz w:val="19"/>
                        <w:szCs w:val="19"/>
                      </w:rPr>
                      <m:t>+</m:t>
                    </m:r>
                    <m:sSubSup>
                      <m:sSubSupPr>
                        <m:ctrlPr>
                          <w:rPr>
                            <w:rFonts w:ascii="Cambria Math" w:hAnsi="Cambria Math"/>
                            <w:i/>
                            <w:sz w:val="19"/>
                            <w:szCs w:val="19"/>
                          </w:rPr>
                        </m:ctrlPr>
                      </m:sSubSupPr>
                      <m:e>
                        <m:r>
                          <w:rPr>
                            <w:rFonts w:ascii="Cambria Math" w:hAnsi="Cambria Math"/>
                            <w:sz w:val="19"/>
                            <w:szCs w:val="19"/>
                          </w:rPr>
                          <m:t>R</m:t>
                        </m:r>
                      </m:e>
                      <m:sub>
                        <m:r>
                          <w:rPr>
                            <w:rFonts w:ascii="Cambria Math" w:hAnsi="Cambria Math"/>
                            <w:sz w:val="19"/>
                            <w:szCs w:val="19"/>
                          </w:rPr>
                          <m:t>g</m:t>
                        </m:r>
                      </m:sub>
                      <m:sup>
                        <m:r>
                          <w:rPr>
                            <w:rFonts w:ascii="Cambria Math" w:hAnsi="Cambria Math"/>
                            <w:sz w:val="19"/>
                            <w:szCs w:val="19"/>
                          </w:rPr>
                          <m:t>2</m:t>
                        </m:r>
                      </m:sup>
                    </m:sSubSup>
                    <m:r>
                      <w:rPr>
                        <w:rFonts w:ascii="Cambria Math" w:hAnsi="Cambria Math"/>
                        <w:sz w:val="19"/>
                        <w:szCs w:val="19"/>
                      </w:rPr>
                      <m:t>-2×</m:t>
                    </m:r>
                    <m:sSub>
                      <m:sSubPr>
                        <m:ctrlPr>
                          <w:rPr>
                            <w:rFonts w:ascii="Cambria Math" w:hAnsi="Cambria Math"/>
                            <w:i/>
                            <w:sz w:val="19"/>
                            <w:szCs w:val="19"/>
                          </w:rPr>
                        </m:ctrlPr>
                      </m:sSubPr>
                      <m:e>
                        <m:r>
                          <w:rPr>
                            <w:rFonts w:ascii="Cambria Math" w:hAnsi="Cambria Math"/>
                            <w:sz w:val="19"/>
                            <w:szCs w:val="19"/>
                          </w:rPr>
                          <m:t>R</m:t>
                        </m:r>
                      </m:e>
                      <m:sub>
                        <m:r>
                          <w:rPr>
                            <w:rFonts w:ascii="Cambria Math" w:hAnsi="Cambria Math"/>
                            <w:sz w:val="19"/>
                            <w:szCs w:val="19"/>
                          </w:rPr>
                          <m:t>e</m:t>
                        </m:r>
                      </m:sub>
                    </m:sSub>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R</m:t>
                        </m:r>
                      </m:e>
                      <m:sub>
                        <m:r>
                          <w:rPr>
                            <w:rFonts w:ascii="Cambria Math" w:hAnsi="Cambria Math"/>
                            <w:sz w:val="19"/>
                            <w:szCs w:val="19"/>
                          </w:rPr>
                          <m:t>g</m:t>
                        </m:r>
                      </m:sub>
                    </m:sSub>
                    <m:r>
                      <w:rPr>
                        <w:rFonts w:ascii="Cambria Math" w:hAnsi="Cambria Math"/>
                        <w:sz w:val="19"/>
                        <w:szCs w:val="19"/>
                      </w:rPr>
                      <m:t>×</m:t>
                    </m:r>
                    <m:func>
                      <m:funcPr>
                        <m:ctrlPr>
                          <w:rPr>
                            <w:rFonts w:ascii="Cambria Math" w:hAnsi="Cambria Math"/>
                            <w:i/>
                            <w:sz w:val="19"/>
                            <w:szCs w:val="19"/>
                          </w:rPr>
                        </m:ctrlPr>
                      </m:funcPr>
                      <m:fName>
                        <m:r>
                          <m:rPr>
                            <m:sty m:val="p"/>
                          </m:rPr>
                          <w:rPr>
                            <w:rFonts w:ascii="Cambria Math" w:hAnsi="Cambria Math"/>
                            <w:sz w:val="19"/>
                            <w:szCs w:val="19"/>
                          </w:rPr>
                          <m:t>cos</m:t>
                        </m:r>
                      </m:fName>
                      <m:e>
                        <m:d>
                          <m:dPr>
                            <m:ctrlPr>
                              <w:rPr>
                                <w:rFonts w:ascii="Cambria Math" w:hAnsi="Cambria Math"/>
                                <w:i/>
                                <w:sz w:val="19"/>
                                <w:szCs w:val="19"/>
                              </w:rPr>
                            </m:ctrlPr>
                          </m:dPr>
                          <m:e>
                            <m:sSub>
                              <m:sSubPr>
                                <m:ctrlPr>
                                  <w:rPr>
                                    <w:rFonts w:ascii="Cambria Math" w:hAnsi="Cambria Math"/>
                                    <w:i/>
                                    <w:sz w:val="19"/>
                                    <w:szCs w:val="19"/>
                                  </w:rPr>
                                </m:ctrlPr>
                              </m:sSubPr>
                              <m:e>
                                <m:r>
                                  <m:rPr>
                                    <m:sty m:val="p"/>
                                  </m:rPr>
                                  <w:rPr>
                                    <w:rFonts w:ascii="Cambria Math" w:hAnsi="Cambria Math"/>
                                    <w:sz w:val="19"/>
                                    <w:szCs w:val="19"/>
                                  </w:rPr>
                                  <m:t>γ</m:t>
                                </m:r>
                              </m:e>
                              <m:sub>
                                <m:r>
                                  <w:rPr>
                                    <w:rFonts w:ascii="Cambria Math" w:hAnsi="Cambria Math"/>
                                    <w:sz w:val="19"/>
                                    <w:szCs w:val="19"/>
                                  </w:rPr>
                                  <m:t>g</m:t>
                                </m:r>
                              </m:sub>
                            </m:sSub>
                          </m:e>
                        </m:d>
                      </m:e>
                    </m:func>
                  </m:e>
                </m:rad>
              </m:oMath>
            </m:oMathPara>
          </w:p>
        </w:tc>
      </w:tr>
      <w:tr w:rsidR="00B40A39" w:rsidRPr="003F66D0" w14:paraId="47384B19" w14:textId="77777777" w:rsidTr="00EB4326">
        <w:trPr>
          <w:jc w:val="center"/>
        </w:trPr>
        <w:tc>
          <w:tcPr>
            <w:tcW w:w="853" w:type="dxa"/>
            <w:shd w:val="clear" w:color="auto" w:fill="auto"/>
          </w:tcPr>
          <w:p w14:paraId="1C42E9BE" w14:textId="77777777" w:rsidR="00B40A39" w:rsidRPr="003F66D0" w:rsidRDefault="00B40A39" w:rsidP="00B40A39">
            <w:pPr>
              <w:pStyle w:val="Normalaftertitle"/>
              <w:spacing w:before="20"/>
              <w:rPr>
                <w:sz w:val="19"/>
                <w:szCs w:val="19"/>
              </w:rPr>
            </w:pPr>
          </w:p>
        </w:tc>
        <w:tc>
          <w:tcPr>
            <w:tcW w:w="5757" w:type="dxa"/>
            <w:gridSpan w:val="2"/>
            <w:shd w:val="clear" w:color="auto" w:fill="auto"/>
          </w:tcPr>
          <w:p w14:paraId="4E0DE701" w14:textId="77777777" w:rsidR="00B40A39" w:rsidRPr="00485EE9" w:rsidRDefault="00B40A39" w:rsidP="00B40A39">
            <w:pPr>
              <w:pStyle w:val="Normalaftertitle"/>
              <w:spacing w:before="20"/>
              <w:rPr>
                <w:sz w:val="19"/>
                <w:szCs w:val="19"/>
                <w:lang w:val="en-GB"/>
              </w:rPr>
            </w:pPr>
            <w:r w:rsidRPr="00485EE9">
              <w:rPr>
                <w:sz w:val="19"/>
                <w:szCs w:val="19"/>
                <w:lang w:val="en-GB"/>
              </w:rPr>
              <w:t>Calculate elevation angle from earth station to GSO satellite (degrees)</w:t>
            </w:r>
          </w:p>
        </w:tc>
        <w:tc>
          <w:tcPr>
            <w:tcW w:w="1190" w:type="dxa"/>
            <w:shd w:val="clear" w:color="auto" w:fill="auto"/>
          </w:tcPr>
          <w:p w14:paraId="0663E80F" w14:textId="77777777" w:rsidR="00B40A39" w:rsidRPr="00EC2E38" w:rsidRDefault="00B40A39" w:rsidP="00B40A39">
            <w:pPr>
              <w:pStyle w:val="Normalaftertitle"/>
              <w:spacing w:before="20"/>
              <w:rPr>
                <w:sz w:val="19"/>
                <w:szCs w:val="19"/>
              </w:rPr>
            </w:pPr>
            <w:r w:rsidRPr="00EC2E38">
              <w:rPr>
                <w:i/>
                <w:iCs/>
                <w:sz w:val="19"/>
                <w:szCs w:val="19"/>
              </w:rPr>
              <w:t>E</w:t>
            </w:r>
            <w:r w:rsidRPr="00B73817">
              <w:rPr>
                <w:i/>
                <w:iCs/>
                <w:sz w:val="19"/>
                <w:szCs w:val="19"/>
              </w:rPr>
              <w:t>l</w:t>
            </w:r>
          </w:p>
        </w:tc>
        <w:tc>
          <w:tcPr>
            <w:tcW w:w="993" w:type="dxa"/>
            <w:shd w:val="clear" w:color="auto" w:fill="auto"/>
          </w:tcPr>
          <w:p w14:paraId="41CA40FF" w14:textId="77777777" w:rsidR="00B40A39" w:rsidRPr="003F66D0" w:rsidRDefault="00B40A39" w:rsidP="00B40A39">
            <w:pPr>
              <w:pStyle w:val="Normalaftertitle"/>
              <w:spacing w:before="20"/>
              <w:jc w:val="right"/>
              <w:rPr>
                <w:sz w:val="19"/>
                <w:szCs w:val="19"/>
              </w:rPr>
            </w:pPr>
            <w:r w:rsidRPr="003F66D0">
              <w:rPr>
                <w:sz w:val="19"/>
                <w:szCs w:val="19"/>
              </w:rPr>
              <w:t>28.44516</w:t>
            </w:r>
          </w:p>
        </w:tc>
        <w:tc>
          <w:tcPr>
            <w:tcW w:w="5666" w:type="dxa"/>
            <w:gridSpan w:val="2"/>
            <w:shd w:val="clear" w:color="auto" w:fill="auto"/>
          </w:tcPr>
          <w:p w14:paraId="072C3D4C" w14:textId="77777777" w:rsidR="00B40A39" w:rsidRPr="00727F80" w:rsidRDefault="00EB4326" w:rsidP="00B40A39">
            <w:pPr>
              <w:pStyle w:val="Normalaftertitle"/>
              <w:spacing w:before="20"/>
              <w:rPr>
                <w:sz w:val="19"/>
                <w:szCs w:val="19"/>
              </w:rPr>
            </w:pPr>
            <m:oMathPara>
              <m:oMathParaPr>
                <m:jc m:val="left"/>
              </m:oMathParaPr>
              <m:oMath>
                <m:func>
                  <m:funcPr>
                    <m:ctrlPr>
                      <w:rPr>
                        <w:rFonts w:ascii="Cambria Math" w:hAnsi="Cambria Math"/>
                        <w:i/>
                        <w:sz w:val="19"/>
                        <w:szCs w:val="19"/>
                      </w:rPr>
                    </m:ctrlPr>
                  </m:funcPr>
                  <m:fName>
                    <m:r>
                      <m:rPr>
                        <m:sty m:val="p"/>
                      </m:rPr>
                      <w:rPr>
                        <w:rFonts w:ascii="Cambria Math" w:hAnsi="Cambria Math"/>
                        <w:sz w:val="19"/>
                        <w:szCs w:val="19"/>
                      </w:rPr>
                      <m:t>acos</m:t>
                    </m:r>
                  </m:fName>
                  <m:e>
                    <m:d>
                      <m:dPr>
                        <m:begChr m:val="["/>
                        <m:endChr m:val="]"/>
                        <m:ctrlPr>
                          <w:rPr>
                            <w:rFonts w:ascii="Cambria Math" w:hAnsi="Cambria Math"/>
                            <w:i/>
                            <w:sz w:val="19"/>
                            <w:szCs w:val="19"/>
                          </w:rPr>
                        </m:ctrlPr>
                      </m:dPr>
                      <m:e>
                        <m:d>
                          <m:dPr>
                            <m:ctrlPr>
                              <w:rPr>
                                <w:rFonts w:ascii="Cambria Math" w:hAnsi="Cambria Math"/>
                                <w:i/>
                                <w:sz w:val="19"/>
                                <w:szCs w:val="19"/>
                              </w:rPr>
                            </m:ctrlPr>
                          </m:dPr>
                          <m:e>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R</m:t>
                                    </m:r>
                                  </m:e>
                                  <m:sub>
                                    <m:r>
                                      <w:rPr>
                                        <w:rFonts w:ascii="Cambria Math" w:hAnsi="Cambria Math"/>
                                        <w:sz w:val="19"/>
                                        <w:szCs w:val="19"/>
                                      </w:rPr>
                                      <m:t>g</m:t>
                                    </m:r>
                                  </m:sub>
                                </m:sSub>
                              </m:num>
                              <m:den>
                                <m:sSub>
                                  <m:sSubPr>
                                    <m:ctrlPr>
                                      <w:rPr>
                                        <w:rFonts w:ascii="Cambria Math" w:hAnsi="Cambria Math"/>
                                        <w:i/>
                                        <w:sz w:val="19"/>
                                        <w:szCs w:val="19"/>
                                      </w:rPr>
                                    </m:ctrlPr>
                                  </m:sSubPr>
                                  <m:e>
                                    <m:r>
                                      <w:rPr>
                                        <w:rFonts w:ascii="Cambria Math" w:hAnsi="Cambria Math"/>
                                        <w:sz w:val="19"/>
                                        <w:szCs w:val="19"/>
                                      </w:rPr>
                                      <m:t>d</m:t>
                                    </m:r>
                                  </m:e>
                                  <m:sub>
                                    <m:r>
                                      <w:rPr>
                                        <w:rFonts w:ascii="Cambria Math" w:hAnsi="Cambria Math"/>
                                        <w:sz w:val="19"/>
                                        <w:szCs w:val="19"/>
                                      </w:rPr>
                                      <m:t>g</m:t>
                                    </m:r>
                                  </m:sub>
                                </m:sSub>
                              </m:den>
                            </m:f>
                          </m:e>
                        </m:d>
                        <m:r>
                          <w:rPr>
                            <w:rFonts w:ascii="Cambria Math" w:hAnsi="Cambria Math"/>
                            <w:sz w:val="19"/>
                            <w:szCs w:val="19"/>
                          </w:rPr>
                          <m:t xml:space="preserve"> ×</m:t>
                        </m:r>
                        <m:func>
                          <m:funcPr>
                            <m:ctrlPr>
                              <w:rPr>
                                <w:rFonts w:ascii="Cambria Math" w:hAnsi="Cambria Math"/>
                                <w:i/>
                                <w:sz w:val="19"/>
                                <w:szCs w:val="19"/>
                              </w:rPr>
                            </m:ctrlPr>
                          </m:funcPr>
                          <m:fName>
                            <m:r>
                              <m:rPr>
                                <m:sty m:val="p"/>
                              </m:rPr>
                              <w:rPr>
                                <w:rFonts w:ascii="Cambria Math" w:hAnsi="Cambria Math"/>
                                <w:sz w:val="19"/>
                                <w:szCs w:val="19"/>
                              </w:rPr>
                              <m:t>sin</m:t>
                            </m:r>
                          </m:fName>
                          <m:e>
                            <m:d>
                              <m:dPr>
                                <m:ctrlPr>
                                  <w:rPr>
                                    <w:rFonts w:ascii="Cambria Math" w:hAnsi="Cambria Math"/>
                                    <w:i/>
                                    <w:sz w:val="19"/>
                                    <w:szCs w:val="19"/>
                                  </w:rPr>
                                </m:ctrlPr>
                              </m:dPr>
                              <m:e>
                                <m:sSub>
                                  <m:sSubPr>
                                    <m:ctrlPr>
                                      <w:rPr>
                                        <w:rFonts w:ascii="Cambria Math" w:hAnsi="Cambria Math"/>
                                        <w:i/>
                                        <w:sz w:val="19"/>
                                        <w:szCs w:val="19"/>
                                      </w:rPr>
                                    </m:ctrlPr>
                                  </m:sSubPr>
                                  <m:e>
                                    <m:r>
                                      <m:rPr>
                                        <m:sty m:val="p"/>
                                      </m:rPr>
                                      <w:rPr>
                                        <w:rFonts w:ascii="Cambria Math" w:hAnsi="Cambria Math"/>
                                        <w:sz w:val="19"/>
                                        <w:szCs w:val="19"/>
                                      </w:rPr>
                                      <m:t>γ</m:t>
                                    </m:r>
                                  </m:e>
                                  <m:sub>
                                    <m:r>
                                      <w:rPr>
                                        <w:rFonts w:ascii="Cambria Math" w:hAnsi="Cambria Math"/>
                                        <w:sz w:val="19"/>
                                        <w:szCs w:val="19"/>
                                      </w:rPr>
                                      <m:t>g</m:t>
                                    </m:r>
                                  </m:sub>
                                </m:sSub>
                              </m:e>
                            </m:d>
                          </m:e>
                        </m:func>
                      </m:e>
                    </m:d>
                  </m:e>
                </m:func>
              </m:oMath>
            </m:oMathPara>
          </w:p>
        </w:tc>
      </w:tr>
      <w:tr w:rsidR="00B40A39" w:rsidRPr="00EB4326" w14:paraId="54C140D7" w14:textId="77777777" w:rsidTr="00EB4326">
        <w:trPr>
          <w:jc w:val="center"/>
        </w:trPr>
        <w:tc>
          <w:tcPr>
            <w:tcW w:w="853" w:type="dxa"/>
            <w:shd w:val="clear" w:color="auto" w:fill="auto"/>
          </w:tcPr>
          <w:p w14:paraId="55A5EAA7" w14:textId="77777777" w:rsidR="00B40A39" w:rsidRPr="003F66D0" w:rsidRDefault="00B40A39" w:rsidP="00B40A39">
            <w:pPr>
              <w:pStyle w:val="Normalaftertitle"/>
              <w:spacing w:before="20"/>
              <w:rPr>
                <w:sz w:val="19"/>
                <w:szCs w:val="19"/>
              </w:rPr>
            </w:pPr>
          </w:p>
        </w:tc>
        <w:tc>
          <w:tcPr>
            <w:tcW w:w="5757" w:type="dxa"/>
            <w:gridSpan w:val="2"/>
            <w:shd w:val="clear" w:color="auto" w:fill="auto"/>
          </w:tcPr>
          <w:p w14:paraId="5927EA13" w14:textId="77777777" w:rsidR="00B40A39" w:rsidRPr="00485EE9" w:rsidRDefault="00B40A39" w:rsidP="00B40A39">
            <w:pPr>
              <w:pStyle w:val="Normalaftertitle"/>
              <w:spacing w:before="20"/>
              <w:ind w:right="-57"/>
              <w:rPr>
                <w:sz w:val="19"/>
                <w:szCs w:val="19"/>
                <w:lang w:val="en-GB"/>
              </w:rPr>
            </w:pPr>
            <w:r w:rsidRPr="00485EE9">
              <w:rPr>
                <w:sz w:val="19"/>
                <w:szCs w:val="19"/>
                <w:lang w:val="en-GB"/>
              </w:rPr>
              <w:t>Calculate azimuth angle from the earth station to GSO satellite (degrees)</w:t>
            </w:r>
          </w:p>
        </w:tc>
        <w:tc>
          <w:tcPr>
            <w:tcW w:w="1190" w:type="dxa"/>
            <w:shd w:val="clear" w:color="auto" w:fill="auto"/>
          </w:tcPr>
          <w:p w14:paraId="6B4BB9D6" w14:textId="77777777" w:rsidR="00B40A39" w:rsidRPr="00EC2E38" w:rsidRDefault="00B40A39" w:rsidP="00B40A39">
            <w:pPr>
              <w:pStyle w:val="Normalaftertitle"/>
              <w:spacing w:before="20"/>
              <w:rPr>
                <w:sz w:val="19"/>
                <w:szCs w:val="19"/>
              </w:rPr>
            </w:pPr>
            <w:r w:rsidRPr="00EC2E38">
              <w:rPr>
                <w:i/>
                <w:iCs/>
                <w:sz w:val="19"/>
                <w:szCs w:val="19"/>
              </w:rPr>
              <w:t>A</w:t>
            </w:r>
            <w:r w:rsidRPr="00B73817">
              <w:rPr>
                <w:i/>
                <w:iCs/>
                <w:sz w:val="19"/>
                <w:szCs w:val="19"/>
              </w:rPr>
              <w:t>z</w:t>
            </w:r>
          </w:p>
        </w:tc>
        <w:tc>
          <w:tcPr>
            <w:tcW w:w="993" w:type="dxa"/>
            <w:shd w:val="clear" w:color="auto" w:fill="auto"/>
          </w:tcPr>
          <w:p w14:paraId="532525E6" w14:textId="77777777" w:rsidR="00B40A39" w:rsidRPr="003F66D0" w:rsidRDefault="00B40A39" w:rsidP="00B40A39">
            <w:pPr>
              <w:pStyle w:val="Normalaftertitle"/>
              <w:spacing w:before="20"/>
              <w:jc w:val="right"/>
              <w:rPr>
                <w:sz w:val="19"/>
                <w:szCs w:val="19"/>
              </w:rPr>
            </w:pPr>
            <w:r w:rsidRPr="003F66D0">
              <w:rPr>
                <w:sz w:val="19"/>
                <w:szCs w:val="19"/>
              </w:rPr>
              <w:t>115.6339</w:t>
            </w:r>
          </w:p>
        </w:tc>
        <w:tc>
          <w:tcPr>
            <w:tcW w:w="5666" w:type="dxa"/>
            <w:gridSpan w:val="2"/>
            <w:shd w:val="clear" w:color="auto" w:fill="auto"/>
          </w:tcPr>
          <w:p w14:paraId="532BDCC5" w14:textId="77777777" w:rsidR="00B40A39" w:rsidRPr="00485EE9" w:rsidRDefault="00B40A39" w:rsidP="00B079AF">
            <w:pPr>
              <w:pStyle w:val="Normalaftertitle"/>
              <w:spacing w:before="20"/>
              <w:jc w:val="left"/>
              <w:rPr>
                <w:sz w:val="19"/>
                <w:szCs w:val="19"/>
                <w:lang w:val="en-GB"/>
              </w:rPr>
            </w:pPr>
            <w:r w:rsidRPr="00485EE9">
              <w:rPr>
                <w:sz w:val="19"/>
                <w:szCs w:val="19"/>
                <w:lang w:val="en-GB"/>
              </w:rPr>
              <w:t>If (</w:t>
            </w:r>
            <w:r w:rsidRPr="00EC2E38">
              <w:rPr>
                <w:sz w:val="19"/>
                <w:szCs w:val="19"/>
              </w:rPr>
              <w:t>Δλ</w:t>
            </w:r>
            <w:r w:rsidRPr="00485EE9">
              <w:rPr>
                <w:i/>
                <w:iCs/>
                <w:sz w:val="19"/>
                <w:szCs w:val="19"/>
                <w:vertAlign w:val="subscript"/>
                <w:lang w:val="en-GB"/>
              </w:rPr>
              <w:t>g</w:t>
            </w:r>
            <w:r w:rsidRPr="00485EE9">
              <w:rPr>
                <w:sz w:val="19"/>
                <w:szCs w:val="19"/>
                <w:lang w:val="en-GB"/>
              </w:rPr>
              <w:t xml:space="preserve"> &gt; 0 and </w:t>
            </w:r>
            <w:r w:rsidRPr="00EC2E38">
              <w:rPr>
                <w:sz w:val="19"/>
                <w:szCs w:val="19"/>
              </w:rPr>
              <w:t>φ</w:t>
            </w:r>
            <w:r w:rsidRPr="00485EE9">
              <w:rPr>
                <w:sz w:val="19"/>
                <w:szCs w:val="19"/>
                <w:lang w:val="en-GB"/>
              </w:rPr>
              <w:t xml:space="preserve"> &lt; 0) or (</w:t>
            </w:r>
            <w:r w:rsidRPr="00EC2E38">
              <w:rPr>
                <w:sz w:val="19"/>
                <w:szCs w:val="19"/>
              </w:rPr>
              <w:t>Δλ</w:t>
            </w:r>
            <w:r w:rsidRPr="00485EE9">
              <w:rPr>
                <w:i/>
                <w:iCs/>
                <w:sz w:val="19"/>
                <w:szCs w:val="19"/>
                <w:vertAlign w:val="subscript"/>
                <w:lang w:val="en-GB"/>
              </w:rPr>
              <w:t>g</w:t>
            </w:r>
            <w:r w:rsidRPr="00485EE9">
              <w:rPr>
                <w:sz w:val="19"/>
                <w:szCs w:val="19"/>
                <w:lang w:val="en-GB"/>
              </w:rPr>
              <w:t xml:space="preserve"> &lt; 0 and </w:t>
            </w:r>
            <w:r w:rsidRPr="00EC2E38">
              <w:rPr>
                <w:sz w:val="19"/>
                <w:szCs w:val="19"/>
              </w:rPr>
              <w:t>φ</w:t>
            </w:r>
            <w:r w:rsidRPr="00485EE9">
              <w:rPr>
                <w:sz w:val="19"/>
                <w:szCs w:val="19"/>
                <w:lang w:val="en-GB"/>
              </w:rPr>
              <w:t xml:space="preserve"> &lt; 0)</w:t>
            </w:r>
            <w:r w:rsidRPr="00485EE9">
              <w:rPr>
                <w:sz w:val="19"/>
                <w:szCs w:val="19"/>
                <w:lang w:val="en-GB"/>
              </w:rPr>
              <w:br/>
              <w:t xml:space="preserve">then </w:t>
            </w:r>
            <m:oMath>
              <m:func>
                <m:funcPr>
                  <m:ctrlPr>
                    <w:rPr>
                      <w:rFonts w:ascii="Cambria Math" w:hAnsi="Cambria Math"/>
                      <w:i/>
                      <w:sz w:val="19"/>
                      <w:szCs w:val="19"/>
                    </w:rPr>
                  </m:ctrlPr>
                </m:funcPr>
                <m:fName>
                  <m:r>
                    <m:rPr>
                      <m:sty m:val="p"/>
                    </m:rPr>
                    <w:rPr>
                      <w:rFonts w:ascii="Cambria Math" w:hAnsi="Cambria Math"/>
                      <w:sz w:val="19"/>
                      <w:szCs w:val="19"/>
                      <w:lang w:val="en-GB"/>
                    </w:rPr>
                    <m:t>asin</m:t>
                  </m:r>
                </m:fName>
                <m:e>
                  <m:d>
                    <m:dPr>
                      <m:begChr m:val="["/>
                      <m:endChr m:val="]"/>
                      <m:ctrlPr>
                        <w:rPr>
                          <w:rFonts w:ascii="Cambria Math" w:hAnsi="Cambria Math"/>
                          <w:i/>
                          <w:sz w:val="19"/>
                          <w:szCs w:val="19"/>
                        </w:rPr>
                      </m:ctrlPr>
                    </m:dPr>
                    <m:e>
                      <m:f>
                        <m:fPr>
                          <m:ctrlPr>
                            <w:rPr>
                              <w:rFonts w:ascii="Cambria Math" w:hAnsi="Cambria Math"/>
                              <w:i/>
                              <w:sz w:val="19"/>
                              <w:szCs w:val="19"/>
                            </w:rPr>
                          </m:ctrlPr>
                        </m:fPr>
                        <m:num>
                          <m:func>
                            <m:funcPr>
                              <m:ctrlPr>
                                <w:rPr>
                                  <w:rFonts w:ascii="Cambria Math" w:hAnsi="Cambria Math"/>
                                  <w:i/>
                                  <w:sz w:val="19"/>
                                  <w:szCs w:val="19"/>
                                </w:rPr>
                              </m:ctrlPr>
                            </m:funcPr>
                            <m:fName>
                              <m:r>
                                <m:rPr>
                                  <m:sty m:val="p"/>
                                </m:rPr>
                                <w:rPr>
                                  <w:rFonts w:ascii="Cambria Math" w:hAnsi="Cambria Math"/>
                                  <w:sz w:val="19"/>
                                  <w:szCs w:val="19"/>
                                  <w:lang w:val="en-GB"/>
                                </w:rPr>
                                <m:t>cos</m:t>
                              </m:r>
                            </m:fName>
                            <m:e>
                              <m:d>
                                <m:dPr>
                                  <m:ctrlPr>
                                    <w:rPr>
                                      <w:rFonts w:ascii="Cambria Math" w:hAnsi="Cambria Math"/>
                                      <w:i/>
                                      <w:sz w:val="19"/>
                                      <w:szCs w:val="19"/>
                                    </w:rPr>
                                  </m:ctrlPr>
                                </m:dPr>
                                <m:e>
                                  <m:sSub>
                                    <m:sSubPr>
                                      <m:ctrlPr>
                                        <w:rPr>
                                          <w:rFonts w:ascii="Cambria Math" w:hAnsi="Cambria Math"/>
                                          <w:i/>
                                          <w:sz w:val="19"/>
                                          <w:szCs w:val="19"/>
                                        </w:rPr>
                                      </m:ctrlPr>
                                    </m:sSubPr>
                                    <m:e>
                                      <m:r>
                                        <m:rPr>
                                          <m:sty m:val="p"/>
                                        </m:rPr>
                                        <w:rPr>
                                          <w:rFonts w:ascii="Cambria Math" w:hAnsi="Cambria Math"/>
                                          <w:sz w:val="19"/>
                                          <w:szCs w:val="19"/>
                                        </w:rPr>
                                        <m:t>δ</m:t>
                                      </m:r>
                                    </m:e>
                                    <m:sub>
                                      <m:r>
                                        <w:rPr>
                                          <w:rFonts w:ascii="Cambria Math" w:hAnsi="Cambria Math"/>
                                          <w:sz w:val="19"/>
                                          <w:szCs w:val="19"/>
                                        </w:rPr>
                                        <m:t>g</m:t>
                                      </m:r>
                                    </m:sub>
                                  </m:sSub>
                                </m:e>
                              </m:d>
                              <m:r>
                                <w:rPr>
                                  <w:rFonts w:ascii="Cambria Math" w:hAnsi="Cambria Math"/>
                                  <w:sz w:val="19"/>
                                  <w:szCs w:val="19"/>
                                  <w:lang w:val="en-GB"/>
                                </w:rPr>
                                <m:t>×</m:t>
                              </m:r>
                              <m:func>
                                <m:funcPr>
                                  <m:ctrlPr>
                                    <w:rPr>
                                      <w:rFonts w:ascii="Cambria Math" w:hAnsi="Cambria Math"/>
                                      <w:i/>
                                      <w:sz w:val="19"/>
                                      <w:szCs w:val="19"/>
                                    </w:rPr>
                                  </m:ctrlPr>
                                </m:funcPr>
                                <m:fName>
                                  <m:r>
                                    <m:rPr>
                                      <m:sty m:val="p"/>
                                    </m:rPr>
                                    <w:rPr>
                                      <w:rFonts w:ascii="Cambria Math" w:hAnsi="Cambria Math"/>
                                      <w:sz w:val="19"/>
                                      <w:szCs w:val="19"/>
                                      <w:lang w:val="en-GB"/>
                                    </w:rPr>
                                    <m:t>sin</m:t>
                                  </m:r>
                                </m:fName>
                                <m:e>
                                  <m:d>
                                    <m:dPr>
                                      <m:ctrlPr>
                                        <w:rPr>
                                          <w:rFonts w:ascii="Cambria Math" w:hAnsi="Cambria Math"/>
                                          <w:i/>
                                          <w:sz w:val="19"/>
                                          <w:szCs w:val="19"/>
                                        </w:rPr>
                                      </m:ctrlPr>
                                    </m:dPr>
                                    <m:e>
                                      <m:sSub>
                                        <m:sSubPr>
                                          <m:ctrlPr>
                                            <w:rPr>
                                              <w:rFonts w:ascii="Cambria Math" w:hAnsi="Cambria Math"/>
                                              <w:i/>
                                              <w:sz w:val="19"/>
                                              <w:szCs w:val="19"/>
                                            </w:rPr>
                                          </m:ctrlPr>
                                        </m:sSubPr>
                                        <m:e>
                                          <m:r>
                                            <m:rPr>
                                              <m:sty m:val="p"/>
                                            </m:rPr>
                                            <w:rPr>
                                              <w:rFonts w:ascii="Cambria Math" w:hAnsi="Cambria Math"/>
                                              <w:sz w:val="19"/>
                                              <w:szCs w:val="19"/>
                                            </w:rPr>
                                            <m:t>Δλ</m:t>
                                          </m:r>
                                        </m:e>
                                        <m:sub>
                                          <m:r>
                                            <w:rPr>
                                              <w:rFonts w:ascii="Cambria Math" w:hAnsi="Cambria Math"/>
                                              <w:sz w:val="19"/>
                                              <w:szCs w:val="19"/>
                                            </w:rPr>
                                            <m:t>g</m:t>
                                          </m:r>
                                        </m:sub>
                                      </m:sSub>
                                    </m:e>
                                  </m:d>
                                </m:e>
                              </m:func>
                            </m:e>
                          </m:func>
                        </m:num>
                        <m:den>
                          <m:func>
                            <m:funcPr>
                              <m:ctrlPr>
                                <w:rPr>
                                  <w:rFonts w:ascii="Cambria Math" w:hAnsi="Cambria Math"/>
                                  <w:i/>
                                  <w:sz w:val="19"/>
                                  <w:szCs w:val="19"/>
                                </w:rPr>
                              </m:ctrlPr>
                            </m:funcPr>
                            <m:fName>
                              <m:r>
                                <m:rPr>
                                  <m:sty m:val="p"/>
                                </m:rPr>
                                <w:rPr>
                                  <w:rFonts w:ascii="Cambria Math" w:hAnsi="Cambria Math"/>
                                  <w:sz w:val="19"/>
                                  <w:szCs w:val="19"/>
                                  <w:lang w:val="en-GB"/>
                                </w:rPr>
                                <m:t>sin</m:t>
                              </m:r>
                            </m:fName>
                            <m:e>
                              <m:d>
                                <m:dPr>
                                  <m:ctrlPr>
                                    <w:rPr>
                                      <w:rFonts w:ascii="Cambria Math" w:hAnsi="Cambria Math"/>
                                      <w:i/>
                                      <w:sz w:val="19"/>
                                      <w:szCs w:val="19"/>
                                    </w:rPr>
                                  </m:ctrlPr>
                                </m:dPr>
                                <m:e>
                                  <m:sSub>
                                    <m:sSubPr>
                                      <m:ctrlPr>
                                        <w:rPr>
                                          <w:rFonts w:ascii="Cambria Math" w:hAnsi="Cambria Math"/>
                                          <w:iCs/>
                                          <w:sz w:val="19"/>
                                          <w:szCs w:val="19"/>
                                        </w:rPr>
                                      </m:ctrlPr>
                                    </m:sSubPr>
                                    <m:e>
                                      <m:r>
                                        <m:rPr>
                                          <m:sty m:val="p"/>
                                        </m:rPr>
                                        <w:rPr>
                                          <w:rFonts w:ascii="Cambria Math" w:hAnsi="Cambria Math"/>
                                          <w:sz w:val="19"/>
                                          <w:szCs w:val="19"/>
                                        </w:rPr>
                                        <m:t>γ</m:t>
                                      </m:r>
                                    </m:e>
                                    <m:sub>
                                      <m:r>
                                        <w:rPr>
                                          <w:rFonts w:ascii="Cambria Math" w:hAnsi="Cambria Math"/>
                                          <w:sz w:val="19"/>
                                          <w:szCs w:val="19"/>
                                        </w:rPr>
                                        <m:t>g</m:t>
                                      </m:r>
                                    </m:sub>
                                  </m:sSub>
                                </m:e>
                              </m:d>
                            </m:e>
                          </m:func>
                        </m:den>
                      </m:f>
                    </m:e>
                  </m:d>
                </m:e>
              </m:func>
              <m:r>
                <w:rPr>
                  <w:rFonts w:ascii="Cambria Math" w:hAnsi="Cambria Math"/>
                  <w:sz w:val="19"/>
                  <w:szCs w:val="19"/>
                  <w:lang w:val="en-GB"/>
                </w:rPr>
                <m:t xml:space="preserve"> </m:t>
              </m:r>
            </m:oMath>
            <w:r w:rsidRPr="00485EE9">
              <w:rPr>
                <w:sz w:val="19"/>
                <w:szCs w:val="19"/>
                <w:lang w:val="en-GB"/>
              </w:rPr>
              <w:t xml:space="preserve">else </w:t>
            </w:r>
            <m:oMath>
              <m:r>
                <w:rPr>
                  <w:rFonts w:ascii="Cambria Math" w:hAnsi="Cambria Math"/>
                  <w:sz w:val="19"/>
                  <w:szCs w:val="19"/>
                  <w:lang w:val="en-GB"/>
                </w:rPr>
                <m:t>180-</m:t>
              </m:r>
              <m:func>
                <m:funcPr>
                  <m:ctrlPr>
                    <w:rPr>
                      <w:rFonts w:ascii="Cambria Math" w:hAnsi="Cambria Math"/>
                      <w:i/>
                      <w:sz w:val="19"/>
                      <w:szCs w:val="19"/>
                    </w:rPr>
                  </m:ctrlPr>
                </m:funcPr>
                <m:fName>
                  <m:r>
                    <m:rPr>
                      <m:sty m:val="p"/>
                    </m:rPr>
                    <w:rPr>
                      <w:rFonts w:ascii="Cambria Math" w:hAnsi="Cambria Math"/>
                      <w:sz w:val="19"/>
                      <w:szCs w:val="19"/>
                      <w:lang w:val="en-GB"/>
                    </w:rPr>
                    <m:t>asin</m:t>
                  </m:r>
                </m:fName>
                <m:e>
                  <m:d>
                    <m:dPr>
                      <m:begChr m:val="["/>
                      <m:endChr m:val="]"/>
                      <m:ctrlPr>
                        <w:rPr>
                          <w:rFonts w:ascii="Cambria Math" w:hAnsi="Cambria Math"/>
                          <w:i/>
                          <w:sz w:val="19"/>
                          <w:szCs w:val="19"/>
                        </w:rPr>
                      </m:ctrlPr>
                    </m:dPr>
                    <m:e>
                      <m:f>
                        <m:fPr>
                          <m:ctrlPr>
                            <w:rPr>
                              <w:rFonts w:ascii="Cambria Math" w:hAnsi="Cambria Math"/>
                              <w:i/>
                              <w:sz w:val="19"/>
                              <w:szCs w:val="19"/>
                            </w:rPr>
                          </m:ctrlPr>
                        </m:fPr>
                        <m:num>
                          <m:func>
                            <m:funcPr>
                              <m:ctrlPr>
                                <w:rPr>
                                  <w:rFonts w:ascii="Cambria Math" w:hAnsi="Cambria Math"/>
                                  <w:i/>
                                  <w:sz w:val="19"/>
                                  <w:szCs w:val="19"/>
                                </w:rPr>
                              </m:ctrlPr>
                            </m:funcPr>
                            <m:fName>
                              <m:r>
                                <m:rPr>
                                  <m:sty m:val="p"/>
                                </m:rPr>
                                <w:rPr>
                                  <w:rFonts w:ascii="Cambria Math" w:hAnsi="Cambria Math"/>
                                  <w:sz w:val="19"/>
                                  <w:szCs w:val="19"/>
                                  <w:lang w:val="en-GB"/>
                                </w:rPr>
                                <m:t>cos</m:t>
                              </m:r>
                            </m:fName>
                            <m:e>
                              <m:d>
                                <m:dPr>
                                  <m:ctrlPr>
                                    <w:rPr>
                                      <w:rFonts w:ascii="Cambria Math" w:hAnsi="Cambria Math"/>
                                      <w:i/>
                                      <w:sz w:val="19"/>
                                      <w:szCs w:val="19"/>
                                    </w:rPr>
                                  </m:ctrlPr>
                                </m:dPr>
                                <m:e>
                                  <m:sSub>
                                    <m:sSubPr>
                                      <m:ctrlPr>
                                        <w:rPr>
                                          <w:rFonts w:ascii="Cambria Math" w:hAnsi="Cambria Math"/>
                                          <w:i/>
                                          <w:sz w:val="19"/>
                                          <w:szCs w:val="19"/>
                                        </w:rPr>
                                      </m:ctrlPr>
                                    </m:sSubPr>
                                    <m:e>
                                      <m:r>
                                        <m:rPr>
                                          <m:sty m:val="p"/>
                                        </m:rPr>
                                        <w:rPr>
                                          <w:rFonts w:ascii="Cambria Math" w:hAnsi="Cambria Math"/>
                                          <w:sz w:val="19"/>
                                          <w:szCs w:val="19"/>
                                        </w:rPr>
                                        <m:t>δ</m:t>
                                      </m:r>
                                    </m:e>
                                    <m:sub>
                                      <m:r>
                                        <w:rPr>
                                          <w:rFonts w:ascii="Cambria Math" w:hAnsi="Cambria Math"/>
                                          <w:sz w:val="19"/>
                                          <w:szCs w:val="19"/>
                                        </w:rPr>
                                        <m:t>g</m:t>
                                      </m:r>
                                    </m:sub>
                                  </m:sSub>
                                </m:e>
                              </m:d>
                              <m:r>
                                <w:rPr>
                                  <w:rFonts w:ascii="Cambria Math" w:hAnsi="Cambria Math"/>
                                  <w:sz w:val="19"/>
                                  <w:szCs w:val="19"/>
                                  <w:lang w:val="en-GB"/>
                                </w:rPr>
                                <m:t xml:space="preserve"> × </m:t>
                              </m:r>
                              <m:func>
                                <m:funcPr>
                                  <m:ctrlPr>
                                    <w:rPr>
                                      <w:rFonts w:ascii="Cambria Math" w:hAnsi="Cambria Math"/>
                                      <w:i/>
                                      <w:sz w:val="19"/>
                                      <w:szCs w:val="19"/>
                                    </w:rPr>
                                  </m:ctrlPr>
                                </m:funcPr>
                                <m:fName>
                                  <m:r>
                                    <m:rPr>
                                      <m:sty m:val="p"/>
                                    </m:rPr>
                                    <w:rPr>
                                      <w:rFonts w:ascii="Cambria Math" w:hAnsi="Cambria Math"/>
                                      <w:sz w:val="19"/>
                                      <w:szCs w:val="19"/>
                                      <w:lang w:val="en-GB"/>
                                    </w:rPr>
                                    <m:t>sin</m:t>
                                  </m:r>
                                </m:fName>
                                <m:e>
                                  <m:d>
                                    <m:dPr>
                                      <m:ctrlPr>
                                        <w:rPr>
                                          <w:rFonts w:ascii="Cambria Math" w:hAnsi="Cambria Math"/>
                                          <w:i/>
                                          <w:sz w:val="19"/>
                                          <w:szCs w:val="19"/>
                                        </w:rPr>
                                      </m:ctrlPr>
                                    </m:dPr>
                                    <m:e>
                                      <m:sSub>
                                        <m:sSubPr>
                                          <m:ctrlPr>
                                            <w:rPr>
                                              <w:rFonts w:ascii="Cambria Math" w:hAnsi="Cambria Math"/>
                                              <w:i/>
                                              <w:sz w:val="19"/>
                                              <w:szCs w:val="19"/>
                                            </w:rPr>
                                          </m:ctrlPr>
                                        </m:sSubPr>
                                        <m:e>
                                          <m:r>
                                            <m:rPr>
                                              <m:sty m:val="p"/>
                                            </m:rPr>
                                            <w:rPr>
                                              <w:rFonts w:ascii="Cambria Math" w:hAnsi="Cambria Math"/>
                                              <w:sz w:val="19"/>
                                              <w:szCs w:val="19"/>
                                            </w:rPr>
                                            <m:t>Δλ</m:t>
                                          </m:r>
                                        </m:e>
                                        <m:sub>
                                          <m:r>
                                            <w:rPr>
                                              <w:rFonts w:ascii="Cambria Math" w:hAnsi="Cambria Math"/>
                                              <w:sz w:val="19"/>
                                              <w:szCs w:val="19"/>
                                            </w:rPr>
                                            <m:t>g</m:t>
                                          </m:r>
                                        </m:sub>
                                      </m:sSub>
                                    </m:e>
                                  </m:d>
                                </m:e>
                              </m:func>
                            </m:e>
                          </m:func>
                        </m:num>
                        <m:den>
                          <m:func>
                            <m:funcPr>
                              <m:ctrlPr>
                                <w:rPr>
                                  <w:rFonts w:ascii="Cambria Math" w:hAnsi="Cambria Math"/>
                                  <w:i/>
                                  <w:sz w:val="19"/>
                                  <w:szCs w:val="19"/>
                                </w:rPr>
                              </m:ctrlPr>
                            </m:funcPr>
                            <m:fName>
                              <m:r>
                                <m:rPr>
                                  <m:sty m:val="p"/>
                                </m:rPr>
                                <w:rPr>
                                  <w:rFonts w:ascii="Cambria Math" w:hAnsi="Cambria Math"/>
                                  <w:sz w:val="19"/>
                                  <w:szCs w:val="19"/>
                                  <w:lang w:val="en-GB"/>
                                </w:rPr>
                                <m:t>sin</m:t>
                              </m:r>
                            </m:fName>
                            <m:e>
                              <m:d>
                                <m:dPr>
                                  <m:ctrlPr>
                                    <w:rPr>
                                      <w:rFonts w:ascii="Cambria Math" w:hAnsi="Cambria Math"/>
                                      <w:i/>
                                      <w:sz w:val="19"/>
                                      <w:szCs w:val="19"/>
                                    </w:rPr>
                                  </m:ctrlPr>
                                </m:dPr>
                                <m:e>
                                  <m:sSub>
                                    <m:sSubPr>
                                      <m:ctrlPr>
                                        <w:rPr>
                                          <w:rFonts w:ascii="Cambria Math" w:hAnsi="Cambria Math"/>
                                          <w:iCs/>
                                          <w:sz w:val="19"/>
                                          <w:szCs w:val="19"/>
                                        </w:rPr>
                                      </m:ctrlPr>
                                    </m:sSubPr>
                                    <m:e>
                                      <m:r>
                                        <m:rPr>
                                          <m:sty m:val="p"/>
                                        </m:rPr>
                                        <w:rPr>
                                          <w:rFonts w:ascii="Cambria Math" w:hAnsi="Cambria Math"/>
                                          <w:sz w:val="19"/>
                                          <w:szCs w:val="19"/>
                                        </w:rPr>
                                        <m:t>γ</m:t>
                                      </m:r>
                                    </m:e>
                                    <m:sub>
                                      <m:r>
                                        <w:rPr>
                                          <w:rFonts w:ascii="Cambria Math" w:hAnsi="Cambria Math"/>
                                          <w:sz w:val="19"/>
                                          <w:szCs w:val="19"/>
                                        </w:rPr>
                                        <m:t>g</m:t>
                                      </m:r>
                                    </m:sub>
                                  </m:sSub>
                                </m:e>
                              </m:d>
                            </m:e>
                          </m:func>
                        </m:den>
                      </m:f>
                    </m:e>
                  </m:d>
                </m:e>
              </m:func>
            </m:oMath>
          </w:p>
        </w:tc>
      </w:tr>
      <w:tr w:rsidR="00B40A39" w:rsidRPr="003F66D0" w14:paraId="42920FA0" w14:textId="77777777" w:rsidTr="00EB4326">
        <w:trPr>
          <w:jc w:val="center"/>
        </w:trPr>
        <w:tc>
          <w:tcPr>
            <w:tcW w:w="853" w:type="dxa"/>
            <w:shd w:val="clear" w:color="auto" w:fill="auto"/>
          </w:tcPr>
          <w:p w14:paraId="14E158B1" w14:textId="77777777" w:rsidR="00B40A39" w:rsidRPr="00485EE9" w:rsidRDefault="00B40A39" w:rsidP="00B40A39">
            <w:pPr>
              <w:pStyle w:val="Normalaftertitle"/>
              <w:spacing w:before="20"/>
              <w:rPr>
                <w:sz w:val="19"/>
                <w:szCs w:val="19"/>
                <w:lang w:val="en-GB"/>
              </w:rPr>
            </w:pPr>
          </w:p>
        </w:tc>
        <w:tc>
          <w:tcPr>
            <w:tcW w:w="5757" w:type="dxa"/>
            <w:gridSpan w:val="2"/>
            <w:shd w:val="clear" w:color="auto" w:fill="auto"/>
          </w:tcPr>
          <w:p w14:paraId="241436F3" w14:textId="77777777" w:rsidR="00B40A39" w:rsidRPr="00485EE9" w:rsidRDefault="00B40A39" w:rsidP="00B40A39">
            <w:pPr>
              <w:pStyle w:val="Normalaftertitle"/>
              <w:spacing w:before="20"/>
              <w:rPr>
                <w:sz w:val="19"/>
                <w:szCs w:val="19"/>
                <w:lang w:val="en-GB"/>
              </w:rPr>
            </w:pPr>
            <w:r w:rsidRPr="00485EE9">
              <w:rPr>
                <w:sz w:val="19"/>
                <w:szCs w:val="19"/>
                <w:lang w:val="en-GB"/>
              </w:rPr>
              <w:t>Calculate gamma angle from earth station to 0º inclined GSO satellite (degrees)</w:t>
            </w:r>
          </w:p>
        </w:tc>
        <w:tc>
          <w:tcPr>
            <w:tcW w:w="1190" w:type="dxa"/>
            <w:shd w:val="clear" w:color="auto" w:fill="auto"/>
            <w:vAlign w:val="bottom"/>
          </w:tcPr>
          <w:p w14:paraId="368CC80B" w14:textId="77777777" w:rsidR="00B40A39" w:rsidRPr="00EC2E38" w:rsidRDefault="00B40A39" w:rsidP="00B40A39">
            <w:pPr>
              <w:pStyle w:val="Normalaftertitle"/>
              <w:spacing w:before="20"/>
              <w:rPr>
                <w:sz w:val="19"/>
                <w:szCs w:val="19"/>
              </w:rPr>
            </w:pPr>
            <w:proofErr w:type="gramStart"/>
            <w:r w:rsidRPr="00EC2E38">
              <w:rPr>
                <w:sz w:val="19"/>
                <w:szCs w:val="19"/>
              </w:rPr>
              <w:t>γ</w:t>
            </w:r>
            <w:proofErr w:type="gramEnd"/>
            <w:r w:rsidRPr="00B73817">
              <w:rPr>
                <w:sz w:val="19"/>
                <w:szCs w:val="19"/>
                <w:vertAlign w:val="subscript"/>
              </w:rPr>
              <w:t>0</w:t>
            </w:r>
          </w:p>
        </w:tc>
        <w:tc>
          <w:tcPr>
            <w:tcW w:w="993" w:type="dxa"/>
            <w:shd w:val="clear" w:color="auto" w:fill="auto"/>
            <w:vAlign w:val="bottom"/>
          </w:tcPr>
          <w:p w14:paraId="51E31793" w14:textId="77777777" w:rsidR="00B40A39" w:rsidRPr="003F66D0" w:rsidRDefault="00B40A39" w:rsidP="00B40A39">
            <w:pPr>
              <w:pStyle w:val="Normalaftertitle"/>
              <w:spacing w:before="20"/>
              <w:jc w:val="right"/>
              <w:rPr>
                <w:sz w:val="19"/>
                <w:szCs w:val="19"/>
              </w:rPr>
            </w:pPr>
            <w:r w:rsidRPr="003F66D0">
              <w:rPr>
                <w:sz w:val="19"/>
                <w:szCs w:val="19"/>
              </w:rPr>
              <w:t>57.49168</w:t>
            </w:r>
          </w:p>
        </w:tc>
        <w:tc>
          <w:tcPr>
            <w:tcW w:w="5666" w:type="dxa"/>
            <w:gridSpan w:val="2"/>
            <w:shd w:val="clear" w:color="auto" w:fill="auto"/>
            <w:vAlign w:val="bottom"/>
          </w:tcPr>
          <w:p w14:paraId="100C4A7B" w14:textId="77777777" w:rsidR="00B40A39" w:rsidRPr="005D63F7" w:rsidRDefault="00B40A39" w:rsidP="00B40A39">
            <w:pPr>
              <w:pStyle w:val="Normalaftertitle"/>
              <w:spacing w:before="20"/>
              <w:rPr>
                <w:sz w:val="19"/>
                <w:szCs w:val="19"/>
              </w:rPr>
            </w:pPr>
            <w:r w:rsidRPr="00EC2E38">
              <w:rPr>
                <w:rFonts w:ascii="Cambria Math" w:hAnsi="Cambria Math"/>
                <w:i/>
                <w:sz w:val="19"/>
                <w:szCs w:val="19"/>
              </w:rPr>
              <w:t xml:space="preserve"> </w:t>
            </w:r>
            <m:oMath>
              <m:func>
                <m:funcPr>
                  <m:ctrlPr>
                    <w:rPr>
                      <w:rFonts w:ascii="Cambria Math" w:hAnsi="Cambria Math"/>
                      <w:i/>
                      <w:sz w:val="19"/>
                      <w:szCs w:val="19"/>
                    </w:rPr>
                  </m:ctrlPr>
                </m:funcPr>
                <m:fName>
                  <m:r>
                    <m:rPr>
                      <m:sty m:val="p"/>
                    </m:rPr>
                    <w:rPr>
                      <w:rFonts w:ascii="Cambria Math" w:hAnsi="Cambria Math"/>
                      <w:sz w:val="19"/>
                      <w:szCs w:val="19"/>
                    </w:rPr>
                    <m:t>acos</m:t>
                  </m:r>
                </m:fName>
                <m:e>
                  <m:d>
                    <m:dPr>
                      <m:begChr m:val="["/>
                      <m:endChr m:val="]"/>
                      <m:ctrlPr>
                        <w:rPr>
                          <w:rFonts w:ascii="Cambria Math" w:hAnsi="Cambria Math"/>
                          <w:i/>
                          <w:sz w:val="19"/>
                          <w:szCs w:val="19"/>
                        </w:rPr>
                      </m:ctrlPr>
                    </m:dPr>
                    <m:e>
                      <m:func>
                        <m:funcPr>
                          <m:ctrlPr>
                            <w:rPr>
                              <w:rFonts w:ascii="Cambria Math" w:hAnsi="Cambria Math"/>
                              <w:i/>
                              <w:sz w:val="19"/>
                              <w:szCs w:val="19"/>
                            </w:rPr>
                          </m:ctrlPr>
                        </m:funcPr>
                        <m:fName>
                          <m:r>
                            <m:rPr>
                              <m:sty m:val="p"/>
                            </m:rPr>
                            <w:rPr>
                              <w:rFonts w:ascii="Cambria Math" w:hAnsi="Cambria Math"/>
                              <w:sz w:val="19"/>
                              <w:szCs w:val="19"/>
                            </w:rPr>
                            <m:t>cos</m:t>
                          </m:r>
                        </m:fName>
                        <m:e>
                          <m:d>
                            <m:dPr>
                              <m:ctrlPr>
                                <w:rPr>
                                  <w:rFonts w:ascii="Cambria Math" w:hAnsi="Cambria Math"/>
                                  <w:i/>
                                  <w:sz w:val="19"/>
                                  <w:szCs w:val="19"/>
                                </w:rPr>
                              </m:ctrlPr>
                            </m:dPr>
                            <m:e>
                              <m:r>
                                <m:rPr>
                                  <m:sty m:val="p"/>
                                </m:rPr>
                                <w:rPr>
                                  <w:rFonts w:ascii="Cambria Math" w:hAnsi="Cambria Math"/>
                                  <w:sz w:val="19"/>
                                  <w:szCs w:val="19"/>
                                </w:rPr>
                                <m:t>φ</m:t>
                              </m:r>
                            </m:e>
                          </m:d>
                          <m:r>
                            <w:rPr>
                              <w:rFonts w:ascii="Cambria Math" w:hAnsi="Cambria Math"/>
                              <w:sz w:val="19"/>
                              <w:szCs w:val="19"/>
                            </w:rPr>
                            <m:t>×</m:t>
                          </m:r>
                        </m:e>
                      </m:func>
                      <m:func>
                        <m:funcPr>
                          <m:ctrlPr>
                            <w:rPr>
                              <w:rFonts w:ascii="Cambria Math" w:hAnsi="Cambria Math"/>
                              <w:i/>
                              <w:sz w:val="19"/>
                              <w:szCs w:val="19"/>
                            </w:rPr>
                          </m:ctrlPr>
                        </m:funcPr>
                        <m:fName>
                          <m:r>
                            <m:rPr>
                              <m:sty m:val="p"/>
                            </m:rPr>
                            <w:rPr>
                              <w:rFonts w:ascii="Cambria Math" w:hAnsi="Cambria Math"/>
                              <w:sz w:val="19"/>
                              <w:szCs w:val="19"/>
                            </w:rPr>
                            <m:t>cos</m:t>
                          </m:r>
                        </m:fName>
                        <m:e>
                          <m:d>
                            <m:dPr>
                              <m:ctrlPr>
                                <w:rPr>
                                  <w:rFonts w:ascii="Cambria Math" w:hAnsi="Cambria Math"/>
                                  <w:i/>
                                  <w:sz w:val="19"/>
                                  <w:szCs w:val="19"/>
                                </w:rPr>
                              </m:ctrlPr>
                            </m:dPr>
                            <m:e>
                              <m:sSub>
                                <m:sSubPr>
                                  <m:ctrlPr>
                                    <w:rPr>
                                      <w:rFonts w:ascii="Cambria Math" w:hAnsi="Cambria Math"/>
                                      <w:i/>
                                      <w:sz w:val="19"/>
                                      <w:szCs w:val="19"/>
                                    </w:rPr>
                                  </m:ctrlPr>
                                </m:sSubPr>
                                <m:e>
                                  <m:r>
                                    <m:rPr>
                                      <m:sty m:val="p"/>
                                    </m:rPr>
                                    <w:rPr>
                                      <w:rFonts w:ascii="Cambria Math" w:hAnsi="Cambria Math"/>
                                      <w:sz w:val="19"/>
                                      <w:szCs w:val="19"/>
                                    </w:rPr>
                                    <m:t>Δλ</m:t>
                                  </m:r>
                                </m:e>
                                <m:sub>
                                  <m:r>
                                    <w:rPr>
                                      <w:rFonts w:ascii="Cambria Math" w:hAnsi="Cambria Math"/>
                                      <w:sz w:val="19"/>
                                      <w:szCs w:val="19"/>
                                    </w:rPr>
                                    <m:t>g</m:t>
                                  </m:r>
                                </m:sub>
                              </m:sSub>
                            </m:e>
                          </m:d>
                        </m:e>
                      </m:func>
                    </m:e>
                  </m:d>
                </m:e>
              </m:func>
            </m:oMath>
          </w:p>
        </w:tc>
      </w:tr>
      <w:tr w:rsidR="00B40A39" w:rsidRPr="003F66D0" w14:paraId="3AC3384A" w14:textId="77777777" w:rsidTr="00EB4326">
        <w:trPr>
          <w:jc w:val="center"/>
        </w:trPr>
        <w:tc>
          <w:tcPr>
            <w:tcW w:w="853" w:type="dxa"/>
            <w:shd w:val="clear" w:color="auto" w:fill="auto"/>
          </w:tcPr>
          <w:p w14:paraId="786E36C7" w14:textId="77777777" w:rsidR="00B40A39" w:rsidRPr="003F66D0" w:rsidRDefault="00B40A39" w:rsidP="00B40A39">
            <w:pPr>
              <w:pStyle w:val="Normalaftertitle"/>
              <w:spacing w:before="20"/>
              <w:rPr>
                <w:sz w:val="19"/>
                <w:szCs w:val="19"/>
              </w:rPr>
            </w:pPr>
          </w:p>
        </w:tc>
        <w:tc>
          <w:tcPr>
            <w:tcW w:w="5757" w:type="dxa"/>
            <w:gridSpan w:val="2"/>
            <w:shd w:val="clear" w:color="auto" w:fill="auto"/>
          </w:tcPr>
          <w:p w14:paraId="37385F56" w14:textId="77777777" w:rsidR="00B40A39" w:rsidRPr="00485EE9" w:rsidRDefault="00B40A39" w:rsidP="00B40A39">
            <w:pPr>
              <w:pStyle w:val="Normalaftertitle"/>
              <w:spacing w:before="20"/>
              <w:rPr>
                <w:sz w:val="19"/>
                <w:szCs w:val="19"/>
                <w:lang w:val="en-GB"/>
              </w:rPr>
            </w:pPr>
            <w:r w:rsidRPr="00485EE9">
              <w:rPr>
                <w:sz w:val="19"/>
                <w:szCs w:val="19"/>
                <w:lang w:val="en-GB"/>
              </w:rPr>
              <w:t>Calculate slant range from earth station to 0º inclined GSO satellite (km)</w:t>
            </w:r>
          </w:p>
        </w:tc>
        <w:tc>
          <w:tcPr>
            <w:tcW w:w="1190" w:type="dxa"/>
            <w:shd w:val="clear" w:color="auto" w:fill="auto"/>
          </w:tcPr>
          <w:p w14:paraId="08AE4794" w14:textId="77777777" w:rsidR="00B40A39" w:rsidRPr="00EC2E38" w:rsidRDefault="00B40A39" w:rsidP="00B40A39">
            <w:pPr>
              <w:pStyle w:val="Normalaftertitle"/>
              <w:spacing w:before="20"/>
              <w:rPr>
                <w:sz w:val="19"/>
                <w:szCs w:val="19"/>
              </w:rPr>
            </w:pPr>
            <w:proofErr w:type="gramStart"/>
            <w:r w:rsidRPr="00B73817">
              <w:rPr>
                <w:i/>
                <w:iCs/>
                <w:sz w:val="19"/>
                <w:szCs w:val="19"/>
              </w:rPr>
              <w:t>d</w:t>
            </w:r>
            <w:proofErr w:type="gramEnd"/>
            <w:r w:rsidRPr="00B73817">
              <w:rPr>
                <w:sz w:val="19"/>
                <w:szCs w:val="19"/>
                <w:vertAlign w:val="subscript"/>
              </w:rPr>
              <w:t>0</w:t>
            </w:r>
          </w:p>
        </w:tc>
        <w:tc>
          <w:tcPr>
            <w:tcW w:w="993" w:type="dxa"/>
            <w:shd w:val="clear" w:color="auto" w:fill="auto"/>
          </w:tcPr>
          <w:p w14:paraId="20FCAA5F" w14:textId="77777777" w:rsidR="00B40A39" w:rsidRPr="003F66D0" w:rsidRDefault="00B40A39" w:rsidP="00B40A39">
            <w:pPr>
              <w:pStyle w:val="Normalaftertitle"/>
              <w:spacing w:before="20"/>
              <w:jc w:val="right"/>
              <w:rPr>
                <w:sz w:val="19"/>
                <w:szCs w:val="19"/>
              </w:rPr>
            </w:pPr>
            <w:r w:rsidRPr="003F66D0">
              <w:rPr>
                <w:sz w:val="19"/>
                <w:szCs w:val="19"/>
              </w:rPr>
              <w:t>39</w:t>
            </w:r>
            <w:r>
              <w:rPr>
                <w:sz w:val="19"/>
                <w:szCs w:val="19"/>
              </w:rPr>
              <w:t> </w:t>
            </w:r>
            <w:r w:rsidRPr="003F66D0">
              <w:rPr>
                <w:sz w:val="19"/>
                <w:szCs w:val="19"/>
              </w:rPr>
              <w:t>107.9</w:t>
            </w:r>
          </w:p>
        </w:tc>
        <w:tc>
          <w:tcPr>
            <w:tcW w:w="5666" w:type="dxa"/>
            <w:gridSpan w:val="2"/>
            <w:shd w:val="clear" w:color="auto" w:fill="auto"/>
          </w:tcPr>
          <w:p w14:paraId="1820BB6E" w14:textId="77777777" w:rsidR="00B40A39" w:rsidRPr="00727F80" w:rsidRDefault="00EB4326" w:rsidP="00B40A39">
            <w:pPr>
              <w:pStyle w:val="Normalaftertitle"/>
              <w:spacing w:before="20"/>
              <w:rPr>
                <w:sz w:val="19"/>
                <w:szCs w:val="19"/>
              </w:rPr>
            </w:pPr>
            <m:oMathPara>
              <m:oMathParaPr>
                <m:jc m:val="left"/>
              </m:oMathParaPr>
              <m:oMath>
                <m:rad>
                  <m:radPr>
                    <m:degHide m:val="1"/>
                    <m:ctrlPr>
                      <w:rPr>
                        <w:rFonts w:ascii="Cambria Math" w:hAnsi="Cambria Math"/>
                        <w:i/>
                        <w:sz w:val="19"/>
                        <w:szCs w:val="19"/>
                      </w:rPr>
                    </m:ctrlPr>
                  </m:radPr>
                  <m:deg/>
                  <m:e>
                    <m:sSubSup>
                      <m:sSubSupPr>
                        <m:ctrlPr>
                          <w:rPr>
                            <w:rFonts w:ascii="Cambria Math" w:hAnsi="Cambria Math"/>
                            <w:i/>
                            <w:sz w:val="19"/>
                            <w:szCs w:val="19"/>
                          </w:rPr>
                        </m:ctrlPr>
                      </m:sSubSupPr>
                      <m:e>
                        <m:r>
                          <w:rPr>
                            <w:rFonts w:ascii="Cambria Math" w:hAnsi="Cambria Math"/>
                            <w:sz w:val="19"/>
                            <w:szCs w:val="19"/>
                          </w:rPr>
                          <m:t>R</m:t>
                        </m:r>
                      </m:e>
                      <m:sub>
                        <m:r>
                          <w:rPr>
                            <w:rFonts w:ascii="Cambria Math" w:hAnsi="Cambria Math"/>
                            <w:sz w:val="19"/>
                            <w:szCs w:val="19"/>
                          </w:rPr>
                          <m:t>e</m:t>
                        </m:r>
                      </m:sub>
                      <m:sup>
                        <m:r>
                          <w:rPr>
                            <w:rFonts w:ascii="Cambria Math" w:hAnsi="Cambria Math"/>
                            <w:sz w:val="19"/>
                            <w:szCs w:val="19"/>
                          </w:rPr>
                          <m:t>2</m:t>
                        </m:r>
                      </m:sup>
                    </m:sSubSup>
                    <m:r>
                      <w:rPr>
                        <w:rFonts w:ascii="Cambria Math" w:hAnsi="Cambria Math"/>
                        <w:sz w:val="19"/>
                        <w:szCs w:val="19"/>
                      </w:rPr>
                      <m:t>+</m:t>
                    </m:r>
                    <m:sSubSup>
                      <m:sSubSupPr>
                        <m:ctrlPr>
                          <w:rPr>
                            <w:rFonts w:ascii="Cambria Math" w:hAnsi="Cambria Math"/>
                            <w:i/>
                            <w:sz w:val="19"/>
                            <w:szCs w:val="19"/>
                          </w:rPr>
                        </m:ctrlPr>
                      </m:sSubSupPr>
                      <m:e>
                        <m:r>
                          <w:rPr>
                            <w:rFonts w:ascii="Cambria Math" w:hAnsi="Cambria Math"/>
                            <w:sz w:val="19"/>
                            <w:szCs w:val="19"/>
                          </w:rPr>
                          <m:t>R</m:t>
                        </m:r>
                      </m:e>
                      <m:sub>
                        <m:r>
                          <w:rPr>
                            <w:rFonts w:ascii="Cambria Math" w:hAnsi="Cambria Math"/>
                            <w:sz w:val="19"/>
                            <w:szCs w:val="19"/>
                          </w:rPr>
                          <m:t>g</m:t>
                        </m:r>
                      </m:sub>
                      <m:sup>
                        <m:r>
                          <w:rPr>
                            <w:rFonts w:ascii="Cambria Math" w:hAnsi="Cambria Math"/>
                            <w:sz w:val="19"/>
                            <w:szCs w:val="19"/>
                          </w:rPr>
                          <m:t>2</m:t>
                        </m:r>
                      </m:sup>
                    </m:sSubSup>
                    <m:r>
                      <w:rPr>
                        <w:rFonts w:ascii="Cambria Math" w:hAnsi="Cambria Math"/>
                        <w:sz w:val="19"/>
                        <w:szCs w:val="19"/>
                      </w:rPr>
                      <m:t>-2×</m:t>
                    </m:r>
                    <m:sSub>
                      <m:sSubPr>
                        <m:ctrlPr>
                          <w:rPr>
                            <w:rFonts w:ascii="Cambria Math" w:hAnsi="Cambria Math"/>
                            <w:i/>
                            <w:sz w:val="19"/>
                            <w:szCs w:val="19"/>
                          </w:rPr>
                        </m:ctrlPr>
                      </m:sSubPr>
                      <m:e>
                        <m:r>
                          <w:rPr>
                            <w:rFonts w:ascii="Cambria Math" w:hAnsi="Cambria Math"/>
                            <w:sz w:val="19"/>
                            <w:szCs w:val="19"/>
                          </w:rPr>
                          <m:t>R</m:t>
                        </m:r>
                      </m:e>
                      <m:sub>
                        <m:r>
                          <w:rPr>
                            <w:rFonts w:ascii="Cambria Math" w:hAnsi="Cambria Math"/>
                            <w:sz w:val="19"/>
                            <w:szCs w:val="19"/>
                          </w:rPr>
                          <m:t>e</m:t>
                        </m:r>
                      </m:sub>
                    </m:sSub>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R</m:t>
                        </m:r>
                      </m:e>
                      <m:sub>
                        <m:r>
                          <w:rPr>
                            <w:rFonts w:ascii="Cambria Math" w:hAnsi="Cambria Math"/>
                            <w:sz w:val="19"/>
                            <w:szCs w:val="19"/>
                          </w:rPr>
                          <m:t>g</m:t>
                        </m:r>
                      </m:sub>
                    </m:sSub>
                    <m:r>
                      <w:rPr>
                        <w:rFonts w:ascii="Cambria Math" w:hAnsi="Cambria Math"/>
                        <w:sz w:val="19"/>
                        <w:szCs w:val="19"/>
                      </w:rPr>
                      <m:t>×</m:t>
                    </m:r>
                    <m:func>
                      <m:funcPr>
                        <m:ctrlPr>
                          <w:rPr>
                            <w:rFonts w:ascii="Cambria Math" w:hAnsi="Cambria Math"/>
                            <w:i/>
                            <w:sz w:val="19"/>
                            <w:szCs w:val="19"/>
                          </w:rPr>
                        </m:ctrlPr>
                      </m:funcPr>
                      <m:fName>
                        <m:r>
                          <m:rPr>
                            <m:sty m:val="p"/>
                          </m:rPr>
                          <w:rPr>
                            <w:rFonts w:ascii="Cambria Math" w:hAnsi="Cambria Math"/>
                            <w:sz w:val="19"/>
                            <w:szCs w:val="19"/>
                          </w:rPr>
                          <m:t>cos</m:t>
                        </m:r>
                      </m:fName>
                      <m:e>
                        <m:d>
                          <m:dPr>
                            <m:ctrlPr>
                              <w:rPr>
                                <w:rFonts w:ascii="Cambria Math" w:hAnsi="Cambria Math"/>
                                <w:i/>
                                <w:sz w:val="19"/>
                                <w:szCs w:val="19"/>
                              </w:rPr>
                            </m:ctrlPr>
                          </m:dPr>
                          <m:e>
                            <m:sSub>
                              <m:sSubPr>
                                <m:ctrlPr>
                                  <w:rPr>
                                    <w:rFonts w:ascii="Cambria Math" w:hAnsi="Cambria Math"/>
                                    <w:i/>
                                    <w:sz w:val="19"/>
                                    <w:szCs w:val="19"/>
                                  </w:rPr>
                                </m:ctrlPr>
                              </m:sSubPr>
                              <m:e>
                                <m:r>
                                  <m:rPr>
                                    <m:sty m:val="p"/>
                                  </m:rPr>
                                  <w:rPr>
                                    <w:rFonts w:ascii="Cambria Math" w:hAnsi="Cambria Math"/>
                                    <w:sz w:val="19"/>
                                    <w:szCs w:val="19"/>
                                  </w:rPr>
                                  <m:t>γ</m:t>
                                </m:r>
                              </m:e>
                              <m:sub>
                                <m:r>
                                  <w:rPr>
                                    <w:rFonts w:ascii="Cambria Math" w:hAnsi="Cambria Math"/>
                                    <w:sz w:val="19"/>
                                    <w:szCs w:val="19"/>
                                  </w:rPr>
                                  <m:t>0</m:t>
                                </m:r>
                              </m:sub>
                            </m:sSub>
                          </m:e>
                        </m:d>
                      </m:e>
                    </m:func>
                  </m:e>
                </m:rad>
              </m:oMath>
            </m:oMathPara>
          </w:p>
        </w:tc>
      </w:tr>
    </w:tbl>
    <w:p w14:paraId="6E5333BD" w14:textId="77777777" w:rsidR="00B40A39" w:rsidRPr="003F66D0" w:rsidRDefault="00B40A39" w:rsidP="00B40A39">
      <w:pPr>
        <w:pStyle w:val="enumlev1"/>
        <w:rPr>
          <w:sz w:val="2"/>
          <w:szCs w:val="2"/>
        </w:rPr>
      </w:pPr>
    </w:p>
    <w:p w14:paraId="08F4D718" w14:textId="77777777" w:rsidR="00B40A39" w:rsidRPr="003F66D0" w:rsidRDefault="00B40A39" w:rsidP="00B40A39">
      <w:pPr>
        <w:pStyle w:val="TableNo"/>
      </w:pPr>
      <w:r w:rsidRPr="003F66D0">
        <w:t>TABLE 3 (</w:t>
      </w:r>
      <w:r w:rsidRPr="003F66D0">
        <w:rPr>
          <w:i/>
        </w:rPr>
        <w:t>continued</w:t>
      </w:r>
      <w:r w:rsidRPr="003F66D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3"/>
        <w:gridCol w:w="5664"/>
        <w:gridCol w:w="947"/>
        <w:gridCol w:w="988"/>
        <w:gridCol w:w="6007"/>
      </w:tblGrid>
      <w:tr w:rsidR="00B40A39" w:rsidRPr="00E33D9F" w14:paraId="0F5D9EEE" w14:textId="77777777" w:rsidTr="00EB4326">
        <w:trPr>
          <w:jc w:val="center"/>
        </w:trPr>
        <w:tc>
          <w:tcPr>
            <w:tcW w:w="853" w:type="dxa"/>
            <w:shd w:val="clear" w:color="auto" w:fill="auto"/>
          </w:tcPr>
          <w:p w14:paraId="33EC69E5" w14:textId="77777777" w:rsidR="00B40A39" w:rsidRPr="00E33D9F" w:rsidRDefault="00B40A39" w:rsidP="00B40A39">
            <w:pPr>
              <w:pStyle w:val="Normalaftertitle"/>
              <w:spacing w:before="20"/>
              <w:rPr>
                <w:sz w:val="18"/>
                <w:szCs w:val="18"/>
              </w:rPr>
            </w:pPr>
          </w:p>
        </w:tc>
        <w:tc>
          <w:tcPr>
            <w:tcW w:w="5664" w:type="dxa"/>
            <w:shd w:val="clear" w:color="auto" w:fill="auto"/>
          </w:tcPr>
          <w:p w14:paraId="0FA7362F" w14:textId="77777777" w:rsidR="00B40A39" w:rsidRPr="00485EE9" w:rsidRDefault="00B40A39" w:rsidP="00B40A39">
            <w:pPr>
              <w:pStyle w:val="Normalaftertitle"/>
              <w:spacing w:before="20"/>
              <w:rPr>
                <w:sz w:val="18"/>
                <w:szCs w:val="18"/>
                <w:lang w:val="en-GB"/>
              </w:rPr>
            </w:pPr>
            <w:r w:rsidRPr="00485EE9">
              <w:rPr>
                <w:sz w:val="18"/>
                <w:szCs w:val="18"/>
                <w:lang w:val="en-GB"/>
              </w:rPr>
              <w:t>Calculate elevation angle from earth station to 0º inclined GSO satellite (degrees)</w:t>
            </w:r>
          </w:p>
        </w:tc>
        <w:tc>
          <w:tcPr>
            <w:tcW w:w="947" w:type="dxa"/>
            <w:shd w:val="clear" w:color="auto" w:fill="auto"/>
          </w:tcPr>
          <w:p w14:paraId="1CD66133" w14:textId="77777777" w:rsidR="00B40A39" w:rsidRPr="001A2B37" w:rsidRDefault="00B40A39" w:rsidP="00B40A39">
            <w:pPr>
              <w:pStyle w:val="Normalaftertitle"/>
              <w:spacing w:before="20"/>
              <w:rPr>
                <w:sz w:val="18"/>
                <w:szCs w:val="18"/>
              </w:rPr>
            </w:pPr>
            <w:r w:rsidRPr="00485EE9">
              <w:rPr>
                <w:sz w:val="18"/>
                <w:szCs w:val="18"/>
                <w:lang w:val="en-GB"/>
              </w:rPr>
              <w:br/>
            </w:r>
            <w:r w:rsidRPr="001A2B37">
              <w:rPr>
                <w:i/>
                <w:iCs/>
                <w:sz w:val="18"/>
                <w:szCs w:val="18"/>
              </w:rPr>
              <w:t>E</w:t>
            </w:r>
            <w:r w:rsidRPr="00B73817">
              <w:rPr>
                <w:i/>
                <w:iCs/>
                <w:sz w:val="18"/>
                <w:szCs w:val="18"/>
              </w:rPr>
              <w:t>l</w:t>
            </w:r>
            <w:r w:rsidRPr="00B73817">
              <w:rPr>
                <w:sz w:val="18"/>
                <w:szCs w:val="18"/>
                <w:vertAlign w:val="subscript"/>
              </w:rPr>
              <w:t>0</w:t>
            </w:r>
          </w:p>
        </w:tc>
        <w:tc>
          <w:tcPr>
            <w:tcW w:w="988" w:type="dxa"/>
            <w:shd w:val="clear" w:color="auto" w:fill="auto"/>
          </w:tcPr>
          <w:p w14:paraId="675B96E0" w14:textId="77777777" w:rsidR="00B40A39" w:rsidRPr="001A2B37" w:rsidRDefault="00B40A39" w:rsidP="00B40A39">
            <w:pPr>
              <w:pStyle w:val="Normalaftertitle"/>
              <w:spacing w:before="20"/>
              <w:jc w:val="right"/>
              <w:rPr>
                <w:sz w:val="18"/>
                <w:szCs w:val="18"/>
              </w:rPr>
            </w:pPr>
            <w:r w:rsidRPr="001A2B37">
              <w:rPr>
                <w:sz w:val="18"/>
                <w:szCs w:val="18"/>
              </w:rPr>
              <w:br/>
              <w:t>24.60297</w:t>
            </w:r>
          </w:p>
        </w:tc>
        <w:tc>
          <w:tcPr>
            <w:tcW w:w="6007" w:type="dxa"/>
            <w:shd w:val="clear" w:color="auto" w:fill="auto"/>
          </w:tcPr>
          <w:p w14:paraId="3FB7F5CD" w14:textId="77777777" w:rsidR="00B40A39" w:rsidRPr="00727F80" w:rsidRDefault="00B40A39" w:rsidP="00B40A39">
            <w:pPr>
              <w:pStyle w:val="Normalaftertitle"/>
              <w:spacing w:before="20"/>
              <w:rPr>
                <w:sz w:val="18"/>
                <w:szCs w:val="18"/>
              </w:rPr>
            </w:pPr>
            <w:r w:rsidRPr="001A2B37">
              <w:rPr>
                <w:sz w:val="18"/>
                <w:szCs w:val="18"/>
              </w:rPr>
              <w:br/>
            </w:r>
            <m:oMathPara>
              <m:oMathParaPr>
                <m:jc m:val="left"/>
              </m:oMathParaPr>
              <m:oMath>
                <m:func>
                  <m:funcPr>
                    <m:ctrlPr>
                      <w:rPr>
                        <w:rFonts w:ascii="Cambria Math" w:hAnsi="Cambria Math"/>
                        <w:i/>
                        <w:sz w:val="18"/>
                        <w:szCs w:val="18"/>
                      </w:rPr>
                    </m:ctrlPr>
                  </m:funcPr>
                  <m:fName>
                    <m:r>
                      <m:rPr>
                        <m:sty m:val="p"/>
                      </m:rPr>
                      <w:rPr>
                        <w:rFonts w:ascii="Cambria Math" w:hAnsi="Cambria Math"/>
                        <w:sz w:val="18"/>
                        <w:szCs w:val="18"/>
                      </w:rPr>
                      <m:t>acos</m:t>
                    </m:r>
                  </m:fName>
                  <m:e>
                    <m:d>
                      <m:dPr>
                        <m:begChr m:val="["/>
                        <m:endChr m:val="]"/>
                        <m:ctrlPr>
                          <w:rPr>
                            <w:rFonts w:ascii="Cambria Math" w:hAnsi="Cambria Math"/>
                            <w:i/>
                            <w:sz w:val="18"/>
                            <w:szCs w:val="18"/>
                          </w:rPr>
                        </m:ctrlPr>
                      </m:dPr>
                      <m:e>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g</m:t>
                                    </m:r>
                                  </m:sub>
                                </m:sSub>
                              </m:num>
                              <m:den>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0</m:t>
                                    </m:r>
                                  </m:sub>
                                </m:sSub>
                              </m:den>
                            </m:f>
                          </m:e>
                        </m:d>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sin</m:t>
                            </m:r>
                          </m:fName>
                          <m:e>
                            <m:d>
                              <m:dPr>
                                <m:ctrlPr>
                                  <w:rPr>
                                    <w:rFonts w:ascii="Cambria Math" w:hAnsi="Cambria Math"/>
                                    <w:i/>
                                    <w:sz w:val="18"/>
                                    <w:szCs w:val="18"/>
                                  </w:rPr>
                                </m:ctrlPr>
                              </m:dPr>
                              <m:e>
                                <m:sSub>
                                  <m:sSubPr>
                                    <m:ctrlPr>
                                      <w:rPr>
                                        <w:rFonts w:ascii="Cambria Math" w:hAnsi="Cambria Math"/>
                                        <w:i/>
                                        <w:sz w:val="18"/>
                                        <w:szCs w:val="18"/>
                                      </w:rPr>
                                    </m:ctrlPr>
                                  </m:sSubPr>
                                  <m:e>
                                    <m:r>
                                      <m:rPr>
                                        <m:sty m:val="p"/>
                                      </m:rPr>
                                      <w:rPr>
                                        <w:rFonts w:ascii="Cambria Math" w:hAnsi="Cambria Math"/>
                                        <w:sz w:val="18"/>
                                        <w:szCs w:val="18"/>
                                      </w:rPr>
                                      <m:t>γ</m:t>
                                    </m:r>
                                  </m:e>
                                  <m:sub>
                                    <m:r>
                                      <w:rPr>
                                        <w:rFonts w:ascii="Cambria Math" w:hAnsi="Cambria Math"/>
                                        <w:sz w:val="18"/>
                                        <w:szCs w:val="18"/>
                                      </w:rPr>
                                      <m:t>0</m:t>
                                    </m:r>
                                  </m:sub>
                                </m:sSub>
                              </m:e>
                            </m:d>
                          </m:e>
                        </m:func>
                      </m:e>
                    </m:d>
                  </m:e>
                </m:func>
              </m:oMath>
            </m:oMathPara>
          </w:p>
        </w:tc>
      </w:tr>
      <w:tr w:rsidR="00B40A39" w:rsidRPr="00E33D9F" w14:paraId="01C7C301" w14:textId="77777777" w:rsidTr="00EB4326">
        <w:trPr>
          <w:jc w:val="center"/>
        </w:trPr>
        <w:tc>
          <w:tcPr>
            <w:tcW w:w="853" w:type="dxa"/>
            <w:shd w:val="clear" w:color="auto" w:fill="auto"/>
          </w:tcPr>
          <w:p w14:paraId="15A6C1B1" w14:textId="77777777" w:rsidR="00B40A39" w:rsidRPr="00E33D9F" w:rsidRDefault="00B40A39" w:rsidP="00B40A39">
            <w:pPr>
              <w:pStyle w:val="Normalaftertitle"/>
              <w:spacing w:before="20"/>
              <w:rPr>
                <w:sz w:val="18"/>
                <w:szCs w:val="18"/>
              </w:rPr>
            </w:pPr>
          </w:p>
        </w:tc>
        <w:tc>
          <w:tcPr>
            <w:tcW w:w="5664" w:type="dxa"/>
            <w:shd w:val="clear" w:color="auto" w:fill="auto"/>
          </w:tcPr>
          <w:p w14:paraId="396163BD" w14:textId="77777777" w:rsidR="00B40A39" w:rsidRPr="00485EE9" w:rsidRDefault="00B40A39" w:rsidP="00B40A39">
            <w:pPr>
              <w:pStyle w:val="Normalaftertitle"/>
              <w:spacing w:before="20"/>
              <w:rPr>
                <w:sz w:val="18"/>
                <w:szCs w:val="18"/>
                <w:lang w:val="en-GB"/>
              </w:rPr>
            </w:pPr>
            <w:r w:rsidRPr="00485EE9">
              <w:rPr>
                <w:sz w:val="18"/>
                <w:szCs w:val="18"/>
                <w:lang w:val="en-GB"/>
              </w:rPr>
              <w:t>Calculate elevation angle to non-GSO satellite at edge of exclusion zone (degrees)</w:t>
            </w:r>
          </w:p>
        </w:tc>
        <w:tc>
          <w:tcPr>
            <w:tcW w:w="947" w:type="dxa"/>
            <w:shd w:val="clear" w:color="auto" w:fill="auto"/>
          </w:tcPr>
          <w:p w14:paraId="683C2B97" w14:textId="77777777" w:rsidR="00B40A39" w:rsidRPr="001A2B37" w:rsidRDefault="00B40A39" w:rsidP="00B40A39">
            <w:pPr>
              <w:pStyle w:val="Normalaftertitle"/>
              <w:spacing w:before="20"/>
              <w:ind w:right="-57"/>
              <w:rPr>
                <w:sz w:val="18"/>
                <w:szCs w:val="18"/>
              </w:rPr>
            </w:pPr>
            <w:r w:rsidRPr="00485EE9">
              <w:rPr>
                <w:sz w:val="18"/>
                <w:szCs w:val="18"/>
                <w:lang w:val="en-GB"/>
              </w:rPr>
              <w:br/>
            </w:r>
            <w:proofErr w:type="gramStart"/>
            <w:r w:rsidRPr="00B73817">
              <w:rPr>
                <w:i/>
                <w:iCs/>
                <w:sz w:val="18"/>
                <w:szCs w:val="18"/>
              </w:rPr>
              <w:t>n</w:t>
            </w:r>
            <w:r w:rsidRPr="001A2B37">
              <w:rPr>
                <w:i/>
                <w:iCs/>
                <w:sz w:val="18"/>
                <w:szCs w:val="18"/>
              </w:rPr>
              <w:t>GSO</w:t>
            </w:r>
            <w:r w:rsidRPr="001A2B37">
              <w:rPr>
                <w:i/>
                <w:iCs/>
                <w:sz w:val="18"/>
                <w:szCs w:val="18"/>
                <w:vertAlign w:val="subscript"/>
              </w:rPr>
              <w:t>E</w:t>
            </w:r>
            <w:r w:rsidRPr="00B73817">
              <w:rPr>
                <w:i/>
                <w:iCs/>
                <w:sz w:val="18"/>
                <w:szCs w:val="18"/>
                <w:vertAlign w:val="subscript"/>
              </w:rPr>
              <w:t>l</w:t>
            </w:r>
            <w:proofErr w:type="gramEnd"/>
          </w:p>
        </w:tc>
        <w:tc>
          <w:tcPr>
            <w:tcW w:w="988" w:type="dxa"/>
            <w:shd w:val="clear" w:color="auto" w:fill="auto"/>
          </w:tcPr>
          <w:p w14:paraId="67612934" w14:textId="77777777" w:rsidR="00B40A39" w:rsidRPr="001A2B37" w:rsidRDefault="00B40A39" w:rsidP="00B40A39">
            <w:pPr>
              <w:pStyle w:val="Normalaftertitle"/>
              <w:spacing w:before="20"/>
              <w:jc w:val="right"/>
              <w:rPr>
                <w:sz w:val="18"/>
                <w:szCs w:val="18"/>
              </w:rPr>
            </w:pPr>
            <w:r w:rsidRPr="001A2B37">
              <w:rPr>
                <w:sz w:val="18"/>
                <w:szCs w:val="18"/>
              </w:rPr>
              <w:br/>
              <w:t>34.60297</w:t>
            </w:r>
          </w:p>
        </w:tc>
        <w:tc>
          <w:tcPr>
            <w:tcW w:w="6007" w:type="dxa"/>
            <w:shd w:val="clear" w:color="auto" w:fill="auto"/>
          </w:tcPr>
          <w:p w14:paraId="15769892" w14:textId="77777777" w:rsidR="00B40A39" w:rsidRPr="001A2B37" w:rsidRDefault="00B40A39" w:rsidP="00B40A39">
            <w:pPr>
              <w:pStyle w:val="Normalaftertitle"/>
              <w:spacing w:before="20"/>
              <w:rPr>
                <w:sz w:val="18"/>
                <w:szCs w:val="18"/>
              </w:rPr>
            </w:pPr>
            <w:r w:rsidRPr="001A2B37">
              <w:rPr>
                <w:sz w:val="18"/>
                <w:szCs w:val="18"/>
              </w:rPr>
              <w:br/>
            </w:r>
            <w:r w:rsidRPr="001A2B37">
              <w:rPr>
                <w:i/>
                <w:iCs/>
                <w:sz w:val="18"/>
                <w:szCs w:val="18"/>
              </w:rPr>
              <w:t>E</w:t>
            </w:r>
            <w:r w:rsidRPr="00B73817">
              <w:rPr>
                <w:i/>
                <w:iCs/>
                <w:sz w:val="18"/>
                <w:szCs w:val="18"/>
              </w:rPr>
              <w:t>l</w:t>
            </w:r>
            <w:r w:rsidRPr="00B73817">
              <w:rPr>
                <w:sz w:val="18"/>
                <w:szCs w:val="18"/>
                <w:vertAlign w:val="subscript"/>
              </w:rPr>
              <w:t>0</w:t>
            </w:r>
            <w:r w:rsidRPr="001A2B37">
              <w:rPr>
                <w:sz w:val="18"/>
                <w:szCs w:val="18"/>
              </w:rPr>
              <w:t xml:space="preserve"> + β</w:t>
            </w:r>
          </w:p>
        </w:tc>
      </w:tr>
      <w:tr w:rsidR="00B40A39" w:rsidRPr="00E33D9F" w14:paraId="044E1BC6" w14:textId="77777777" w:rsidTr="00EB4326">
        <w:trPr>
          <w:jc w:val="center"/>
        </w:trPr>
        <w:tc>
          <w:tcPr>
            <w:tcW w:w="853" w:type="dxa"/>
            <w:shd w:val="clear" w:color="auto" w:fill="auto"/>
          </w:tcPr>
          <w:p w14:paraId="6790A60C" w14:textId="77777777" w:rsidR="00B40A39" w:rsidRPr="00E33D9F" w:rsidRDefault="00B40A39" w:rsidP="00B40A39">
            <w:pPr>
              <w:pStyle w:val="Normalaftertitle"/>
              <w:spacing w:before="20"/>
              <w:rPr>
                <w:sz w:val="18"/>
                <w:szCs w:val="18"/>
              </w:rPr>
            </w:pPr>
          </w:p>
        </w:tc>
        <w:tc>
          <w:tcPr>
            <w:tcW w:w="5664" w:type="dxa"/>
            <w:shd w:val="clear" w:color="auto" w:fill="auto"/>
          </w:tcPr>
          <w:p w14:paraId="333F0C67" w14:textId="77777777" w:rsidR="00B40A39" w:rsidRPr="00485EE9" w:rsidRDefault="00B40A39" w:rsidP="00B40A39">
            <w:pPr>
              <w:pStyle w:val="Normalaftertitle"/>
              <w:spacing w:before="20"/>
              <w:rPr>
                <w:sz w:val="18"/>
                <w:szCs w:val="18"/>
                <w:lang w:val="en-GB"/>
              </w:rPr>
            </w:pPr>
            <w:r w:rsidRPr="00485EE9">
              <w:rPr>
                <w:sz w:val="18"/>
                <w:szCs w:val="18"/>
                <w:lang w:val="en-GB"/>
              </w:rPr>
              <w:t>Calculate off bore angle at GSO earth station</w:t>
            </w:r>
          </w:p>
        </w:tc>
        <w:tc>
          <w:tcPr>
            <w:tcW w:w="947" w:type="dxa"/>
            <w:shd w:val="clear" w:color="auto" w:fill="auto"/>
          </w:tcPr>
          <w:p w14:paraId="14CBA76F" w14:textId="77777777" w:rsidR="00B40A39" w:rsidRPr="001A2B37" w:rsidRDefault="00B40A39" w:rsidP="00B40A39">
            <w:pPr>
              <w:pStyle w:val="Normalaftertitle"/>
              <w:spacing w:before="20"/>
              <w:ind w:right="-57"/>
              <w:rPr>
                <w:sz w:val="18"/>
                <w:szCs w:val="18"/>
              </w:rPr>
            </w:pPr>
            <w:proofErr w:type="gramStart"/>
            <w:r w:rsidRPr="001A2B37">
              <w:rPr>
                <w:sz w:val="18"/>
                <w:szCs w:val="18"/>
              </w:rPr>
              <w:t>θ</w:t>
            </w:r>
            <w:proofErr w:type="gramEnd"/>
          </w:p>
        </w:tc>
        <w:tc>
          <w:tcPr>
            <w:tcW w:w="988" w:type="dxa"/>
            <w:shd w:val="clear" w:color="auto" w:fill="auto"/>
          </w:tcPr>
          <w:p w14:paraId="63E302E5" w14:textId="77777777" w:rsidR="00B40A39" w:rsidRPr="001A2B37" w:rsidRDefault="00B40A39" w:rsidP="00B40A39">
            <w:pPr>
              <w:pStyle w:val="Normalaftertitle"/>
              <w:spacing w:before="20"/>
              <w:jc w:val="right"/>
              <w:rPr>
                <w:sz w:val="18"/>
                <w:szCs w:val="18"/>
              </w:rPr>
            </w:pPr>
            <w:r w:rsidRPr="001A2B37">
              <w:rPr>
                <w:sz w:val="18"/>
                <w:szCs w:val="18"/>
              </w:rPr>
              <w:t>6.157819</w:t>
            </w:r>
          </w:p>
        </w:tc>
        <w:tc>
          <w:tcPr>
            <w:tcW w:w="6007" w:type="dxa"/>
            <w:shd w:val="clear" w:color="auto" w:fill="auto"/>
          </w:tcPr>
          <w:p w14:paraId="16F30687" w14:textId="77777777" w:rsidR="00B40A39" w:rsidRPr="001A2B37" w:rsidRDefault="00B40A39" w:rsidP="00B40A39">
            <w:pPr>
              <w:pStyle w:val="Normalaftertitle"/>
              <w:spacing w:before="20"/>
              <w:rPr>
                <w:sz w:val="18"/>
                <w:szCs w:val="18"/>
              </w:rPr>
            </w:pPr>
            <w:proofErr w:type="gramStart"/>
            <w:r w:rsidRPr="00B73817">
              <w:rPr>
                <w:i/>
                <w:iCs/>
                <w:sz w:val="18"/>
                <w:szCs w:val="18"/>
              </w:rPr>
              <w:t>n</w:t>
            </w:r>
            <w:r w:rsidRPr="001A2B37">
              <w:rPr>
                <w:i/>
                <w:iCs/>
                <w:sz w:val="18"/>
                <w:szCs w:val="18"/>
              </w:rPr>
              <w:t>GSO</w:t>
            </w:r>
            <w:r w:rsidRPr="001A2B37">
              <w:rPr>
                <w:i/>
                <w:iCs/>
                <w:sz w:val="18"/>
                <w:szCs w:val="18"/>
                <w:vertAlign w:val="subscript"/>
              </w:rPr>
              <w:t>E</w:t>
            </w:r>
            <w:r w:rsidRPr="00B73817">
              <w:rPr>
                <w:i/>
                <w:iCs/>
                <w:sz w:val="18"/>
                <w:szCs w:val="18"/>
                <w:vertAlign w:val="subscript"/>
              </w:rPr>
              <w:t>l</w:t>
            </w:r>
            <w:proofErr w:type="gramEnd"/>
            <w:r w:rsidRPr="001A2B37">
              <w:rPr>
                <w:sz w:val="18"/>
                <w:szCs w:val="18"/>
              </w:rPr>
              <w:t xml:space="preserve"> – </w:t>
            </w:r>
            <w:r w:rsidRPr="001A2B37">
              <w:rPr>
                <w:i/>
                <w:iCs/>
                <w:sz w:val="18"/>
                <w:szCs w:val="18"/>
              </w:rPr>
              <w:t>E</w:t>
            </w:r>
            <w:r w:rsidRPr="00B73817">
              <w:rPr>
                <w:i/>
                <w:iCs/>
                <w:sz w:val="18"/>
                <w:szCs w:val="18"/>
              </w:rPr>
              <w:t>l</w:t>
            </w:r>
          </w:p>
        </w:tc>
      </w:tr>
      <w:tr w:rsidR="00B40A39" w:rsidRPr="00E33D9F" w14:paraId="69763378" w14:textId="77777777" w:rsidTr="00EB4326">
        <w:trPr>
          <w:jc w:val="center"/>
        </w:trPr>
        <w:tc>
          <w:tcPr>
            <w:tcW w:w="853" w:type="dxa"/>
            <w:shd w:val="clear" w:color="auto" w:fill="auto"/>
          </w:tcPr>
          <w:p w14:paraId="438C2D48" w14:textId="77777777" w:rsidR="00B40A39" w:rsidRPr="00E33D9F" w:rsidRDefault="00B40A39" w:rsidP="00B40A39">
            <w:pPr>
              <w:pStyle w:val="Normalaftertitle"/>
              <w:spacing w:before="20"/>
              <w:rPr>
                <w:sz w:val="18"/>
                <w:szCs w:val="18"/>
              </w:rPr>
            </w:pPr>
          </w:p>
        </w:tc>
        <w:tc>
          <w:tcPr>
            <w:tcW w:w="5664" w:type="dxa"/>
            <w:shd w:val="clear" w:color="auto" w:fill="auto"/>
          </w:tcPr>
          <w:p w14:paraId="73B1FF64" w14:textId="77777777" w:rsidR="00B40A39" w:rsidRPr="00485EE9" w:rsidRDefault="00B40A39" w:rsidP="00B40A39">
            <w:pPr>
              <w:pStyle w:val="Normalaftertitle"/>
              <w:spacing w:before="20"/>
              <w:rPr>
                <w:sz w:val="18"/>
                <w:szCs w:val="18"/>
                <w:lang w:val="en-GB"/>
              </w:rPr>
            </w:pPr>
            <w:r w:rsidRPr="00485EE9">
              <w:rPr>
                <w:sz w:val="18"/>
                <w:szCs w:val="18"/>
                <w:lang w:val="en-GB"/>
              </w:rPr>
              <w:t xml:space="preserve">Calculate the gain of the earth station at </w:t>
            </w:r>
            <w:r w:rsidRPr="001A2B37">
              <w:rPr>
                <w:sz w:val="18"/>
                <w:szCs w:val="18"/>
              </w:rPr>
              <w:t>θ</w:t>
            </w:r>
            <w:r w:rsidRPr="00485EE9">
              <w:rPr>
                <w:sz w:val="18"/>
                <w:szCs w:val="18"/>
                <w:lang w:val="en-GB"/>
              </w:rPr>
              <w:t>° off bore (dB)</w:t>
            </w:r>
          </w:p>
        </w:tc>
        <w:tc>
          <w:tcPr>
            <w:tcW w:w="947" w:type="dxa"/>
            <w:shd w:val="clear" w:color="auto" w:fill="auto"/>
          </w:tcPr>
          <w:p w14:paraId="0E9F902C" w14:textId="77777777" w:rsidR="00B40A39" w:rsidRPr="001A2B37" w:rsidRDefault="00B40A39" w:rsidP="00B40A39">
            <w:pPr>
              <w:pStyle w:val="Normalaftertitle"/>
              <w:spacing w:before="20"/>
              <w:rPr>
                <w:sz w:val="18"/>
                <w:szCs w:val="18"/>
              </w:rPr>
            </w:pPr>
            <w:r w:rsidRPr="00B73817">
              <w:rPr>
                <w:i/>
                <w:iCs/>
                <w:sz w:val="18"/>
                <w:szCs w:val="18"/>
              </w:rPr>
              <w:t>G</w:t>
            </w:r>
            <w:r w:rsidRPr="001A2B37">
              <w:rPr>
                <w:sz w:val="18"/>
                <w:szCs w:val="18"/>
              </w:rPr>
              <w:t>(θ)</w:t>
            </w:r>
          </w:p>
        </w:tc>
        <w:tc>
          <w:tcPr>
            <w:tcW w:w="988" w:type="dxa"/>
            <w:shd w:val="clear" w:color="auto" w:fill="auto"/>
          </w:tcPr>
          <w:p w14:paraId="1A6AB0BE" w14:textId="77777777" w:rsidR="00B40A39" w:rsidRPr="001A2B37" w:rsidRDefault="00B40A39" w:rsidP="00B40A39">
            <w:pPr>
              <w:pStyle w:val="Normalaftertitle"/>
              <w:spacing w:before="20"/>
              <w:jc w:val="right"/>
              <w:rPr>
                <w:sz w:val="18"/>
                <w:szCs w:val="18"/>
              </w:rPr>
            </w:pPr>
            <w:r w:rsidRPr="001A2B37">
              <w:rPr>
                <w:sz w:val="18"/>
                <w:szCs w:val="18"/>
              </w:rPr>
              <w:t>9.264328</w:t>
            </w:r>
          </w:p>
        </w:tc>
        <w:tc>
          <w:tcPr>
            <w:tcW w:w="6007" w:type="dxa"/>
            <w:shd w:val="clear" w:color="auto" w:fill="auto"/>
          </w:tcPr>
          <w:p w14:paraId="0A0B2AD0" w14:textId="77777777" w:rsidR="00B40A39" w:rsidRPr="001A2B37" w:rsidRDefault="00B40A39" w:rsidP="00B40A39">
            <w:pPr>
              <w:pStyle w:val="Normalaftertitle"/>
              <w:spacing w:before="20"/>
              <w:rPr>
                <w:sz w:val="18"/>
                <w:szCs w:val="18"/>
              </w:rPr>
            </w:pPr>
            <w:r w:rsidRPr="001A2B37">
              <w:rPr>
                <w:sz w:val="18"/>
                <w:szCs w:val="18"/>
              </w:rPr>
              <w:t>Recommendation ITU-R S.1428 (macro)</w:t>
            </w:r>
          </w:p>
        </w:tc>
      </w:tr>
      <w:tr w:rsidR="00B40A39" w:rsidRPr="00E33D9F" w14:paraId="5EA3586B" w14:textId="77777777" w:rsidTr="00EB4326">
        <w:trPr>
          <w:jc w:val="center"/>
        </w:trPr>
        <w:tc>
          <w:tcPr>
            <w:tcW w:w="853" w:type="dxa"/>
            <w:shd w:val="clear" w:color="auto" w:fill="auto"/>
          </w:tcPr>
          <w:p w14:paraId="76A16E7D" w14:textId="77777777" w:rsidR="00B40A39" w:rsidRPr="00E33D9F" w:rsidRDefault="00B40A39" w:rsidP="00B40A39">
            <w:pPr>
              <w:pStyle w:val="Normalaftertitle"/>
              <w:spacing w:before="20"/>
              <w:rPr>
                <w:sz w:val="18"/>
                <w:szCs w:val="18"/>
              </w:rPr>
            </w:pPr>
          </w:p>
        </w:tc>
        <w:tc>
          <w:tcPr>
            <w:tcW w:w="5664" w:type="dxa"/>
            <w:shd w:val="clear" w:color="auto" w:fill="auto"/>
          </w:tcPr>
          <w:p w14:paraId="2A18A0D5" w14:textId="77777777" w:rsidR="00B40A39" w:rsidRPr="00485EE9" w:rsidRDefault="00B40A39" w:rsidP="00B40A39">
            <w:pPr>
              <w:pStyle w:val="Normalaftertitle"/>
              <w:spacing w:before="20"/>
              <w:rPr>
                <w:sz w:val="18"/>
                <w:szCs w:val="18"/>
                <w:lang w:val="en-GB"/>
              </w:rPr>
            </w:pPr>
            <w:r w:rsidRPr="00485EE9">
              <w:rPr>
                <w:sz w:val="18"/>
                <w:szCs w:val="18"/>
                <w:lang w:val="en-GB"/>
              </w:rPr>
              <w:t>Calculate gamma angle from earth station to non-GSO satellite (degrees)</w:t>
            </w:r>
          </w:p>
        </w:tc>
        <w:tc>
          <w:tcPr>
            <w:tcW w:w="947" w:type="dxa"/>
            <w:shd w:val="clear" w:color="auto" w:fill="auto"/>
          </w:tcPr>
          <w:p w14:paraId="0DDEC2C1" w14:textId="77777777" w:rsidR="00B40A39" w:rsidRPr="001A2B37" w:rsidRDefault="00B40A39" w:rsidP="00B40A39">
            <w:pPr>
              <w:pStyle w:val="Normalaftertitle"/>
              <w:spacing w:before="20"/>
              <w:rPr>
                <w:sz w:val="18"/>
                <w:szCs w:val="18"/>
              </w:rPr>
            </w:pPr>
            <w:proofErr w:type="gramStart"/>
            <w:r w:rsidRPr="001A2B37">
              <w:rPr>
                <w:sz w:val="18"/>
                <w:szCs w:val="18"/>
              </w:rPr>
              <w:t>γ</w:t>
            </w:r>
            <w:proofErr w:type="gramEnd"/>
            <w:r w:rsidRPr="00B73817">
              <w:rPr>
                <w:i/>
                <w:iCs/>
                <w:sz w:val="18"/>
                <w:szCs w:val="18"/>
                <w:vertAlign w:val="subscript"/>
              </w:rPr>
              <w:t>n</w:t>
            </w:r>
          </w:p>
        </w:tc>
        <w:tc>
          <w:tcPr>
            <w:tcW w:w="988" w:type="dxa"/>
            <w:shd w:val="clear" w:color="auto" w:fill="auto"/>
          </w:tcPr>
          <w:p w14:paraId="35E22282" w14:textId="77777777" w:rsidR="00B40A39" w:rsidRPr="001A2B37" w:rsidRDefault="00B40A39" w:rsidP="00B40A39">
            <w:pPr>
              <w:pStyle w:val="Normalaftertitle"/>
              <w:spacing w:before="20"/>
              <w:jc w:val="right"/>
              <w:rPr>
                <w:sz w:val="18"/>
                <w:szCs w:val="18"/>
              </w:rPr>
            </w:pPr>
            <w:r w:rsidRPr="001A2B37">
              <w:rPr>
                <w:sz w:val="18"/>
                <w:szCs w:val="18"/>
              </w:rPr>
              <w:t>13.60588</w:t>
            </w:r>
          </w:p>
        </w:tc>
        <w:tc>
          <w:tcPr>
            <w:tcW w:w="6007" w:type="dxa"/>
            <w:shd w:val="clear" w:color="auto" w:fill="auto"/>
          </w:tcPr>
          <w:p w14:paraId="3F529823" w14:textId="77777777" w:rsidR="00B40A39" w:rsidRPr="00727F80" w:rsidRDefault="00EB4326" w:rsidP="00B40A39">
            <w:pPr>
              <w:pStyle w:val="Normalaftertitle"/>
              <w:spacing w:before="20"/>
              <w:rPr>
                <w:sz w:val="18"/>
                <w:szCs w:val="18"/>
              </w:rPr>
            </w:pPr>
            <m:oMathPara>
              <m:oMathParaPr>
                <m:jc m:val="left"/>
              </m:oMathParaPr>
              <m:oMath>
                <m:func>
                  <m:funcPr>
                    <m:ctrlPr>
                      <w:rPr>
                        <w:rFonts w:ascii="Cambria Math" w:hAnsi="Cambria Math"/>
                        <w:i/>
                        <w:sz w:val="18"/>
                        <w:szCs w:val="18"/>
                      </w:rPr>
                    </m:ctrlPr>
                  </m:funcPr>
                  <m:fName>
                    <m:r>
                      <m:rPr>
                        <m:sty m:val="p"/>
                      </m:rPr>
                      <w:rPr>
                        <w:rFonts w:ascii="Cambria Math" w:hAnsi="Cambria Math"/>
                        <w:sz w:val="18"/>
                        <w:szCs w:val="18"/>
                      </w:rPr>
                      <m:t>acos</m:t>
                    </m:r>
                  </m:fName>
                  <m:e>
                    <m:d>
                      <m:dPr>
                        <m:ctrlPr>
                          <w:rPr>
                            <w:rFonts w:ascii="Cambria Math" w:hAnsi="Cambria Math"/>
                            <w:i/>
                            <w:sz w:val="18"/>
                            <w:szCs w:val="18"/>
                          </w:rPr>
                        </m:ctrlPr>
                      </m:dPr>
                      <m:e>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e</m:t>
                                    </m:r>
                                  </m:sub>
                                </m:sSub>
                              </m:num>
                              <m:den>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n</m:t>
                                    </m:r>
                                  </m:sub>
                                </m:sSub>
                              </m:den>
                            </m:f>
                          </m:e>
                        </m:d>
                        <m:r>
                          <w:rPr>
                            <w:rFonts w:ascii="Cambria Math" w:hAnsi="Cambria Math"/>
                            <w:sz w:val="18"/>
                            <w:szCs w:val="18"/>
                          </w:rPr>
                          <m:t xml:space="preserve"> ×</m:t>
                        </m:r>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El</m:t>
                                    </m:r>
                                  </m:sub>
                                </m:sSub>
                              </m:e>
                            </m:d>
                          </m:e>
                        </m:func>
                      </m:e>
                    </m:d>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El</m:t>
                        </m:r>
                      </m:sub>
                    </m:sSub>
                  </m:e>
                </m:func>
              </m:oMath>
            </m:oMathPara>
          </w:p>
        </w:tc>
      </w:tr>
      <w:tr w:rsidR="00B40A39" w:rsidRPr="00EB4326" w14:paraId="18821669" w14:textId="77777777" w:rsidTr="00EB4326">
        <w:trPr>
          <w:jc w:val="center"/>
        </w:trPr>
        <w:tc>
          <w:tcPr>
            <w:tcW w:w="853" w:type="dxa"/>
            <w:shd w:val="clear" w:color="auto" w:fill="auto"/>
          </w:tcPr>
          <w:p w14:paraId="3B83FBAE" w14:textId="77777777" w:rsidR="00B40A39" w:rsidRPr="00E33D9F" w:rsidRDefault="00B40A39" w:rsidP="00B40A39">
            <w:pPr>
              <w:pStyle w:val="Normalaftertitle"/>
              <w:spacing w:before="20"/>
              <w:rPr>
                <w:sz w:val="18"/>
                <w:szCs w:val="18"/>
              </w:rPr>
            </w:pPr>
          </w:p>
        </w:tc>
        <w:tc>
          <w:tcPr>
            <w:tcW w:w="5664" w:type="dxa"/>
            <w:shd w:val="clear" w:color="auto" w:fill="auto"/>
          </w:tcPr>
          <w:p w14:paraId="515B10E3" w14:textId="77777777" w:rsidR="00B40A39" w:rsidRPr="00485EE9" w:rsidRDefault="00B40A39" w:rsidP="00B40A39">
            <w:pPr>
              <w:pStyle w:val="Normalaftertitle"/>
              <w:spacing w:before="20"/>
              <w:rPr>
                <w:sz w:val="18"/>
                <w:szCs w:val="18"/>
                <w:lang w:val="en-GB"/>
              </w:rPr>
            </w:pPr>
            <w:r w:rsidRPr="00485EE9">
              <w:rPr>
                <w:sz w:val="18"/>
                <w:szCs w:val="18"/>
                <w:lang w:val="en-GB"/>
              </w:rPr>
              <w:t xml:space="preserve">Calculate sub-satellite latitude of non-GSO satellite at this </w:t>
            </w:r>
            <w:r w:rsidRPr="00485EE9">
              <w:rPr>
                <w:i/>
                <w:iCs/>
                <w:sz w:val="18"/>
                <w:szCs w:val="18"/>
                <w:lang w:val="en-GB"/>
              </w:rPr>
              <w:t>Az</w:t>
            </w:r>
            <w:r w:rsidRPr="00485EE9">
              <w:rPr>
                <w:sz w:val="18"/>
                <w:szCs w:val="18"/>
                <w:lang w:val="en-GB"/>
              </w:rPr>
              <w:t xml:space="preserve"> and new </w:t>
            </w:r>
            <w:r w:rsidRPr="00485EE9">
              <w:rPr>
                <w:i/>
                <w:iCs/>
                <w:sz w:val="18"/>
                <w:szCs w:val="18"/>
                <w:lang w:val="en-GB"/>
              </w:rPr>
              <w:t>El</w:t>
            </w:r>
            <w:r w:rsidRPr="00485EE9">
              <w:rPr>
                <w:sz w:val="18"/>
                <w:szCs w:val="18"/>
                <w:lang w:val="en-GB"/>
              </w:rPr>
              <w:t xml:space="preserve"> (degrees)</w:t>
            </w:r>
          </w:p>
        </w:tc>
        <w:tc>
          <w:tcPr>
            <w:tcW w:w="947" w:type="dxa"/>
            <w:shd w:val="clear" w:color="auto" w:fill="auto"/>
          </w:tcPr>
          <w:p w14:paraId="2DA3A3AA" w14:textId="77777777" w:rsidR="00B40A39" w:rsidRPr="001A2B37" w:rsidRDefault="00B40A39" w:rsidP="00B40A39">
            <w:pPr>
              <w:pStyle w:val="Normalaftertitle"/>
              <w:spacing w:before="20"/>
              <w:rPr>
                <w:sz w:val="18"/>
                <w:szCs w:val="18"/>
              </w:rPr>
            </w:pPr>
            <w:proofErr w:type="gramStart"/>
            <w:r w:rsidRPr="001A2B37">
              <w:rPr>
                <w:sz w:val="18"/>
                <w:szCs w:val="18"/>
              </w:rPr>
              <w:t>δ</w:t>
            </w:r>
            <w:proofErr w:type="gramEnd"/>
          </w:p>
        </w:tc>
        <w:tc>
          <w:tcPr>
            <w:tcW w:w="988" w:type="dxa"/>
            <w:shd w:val="clear" w:color="auto" w:fill="auto"/>
          </w:tcPr>
          <w:p w14:paraId="79CA8A5E" w14:textId="77777777" w:rsidR="00B40A39" w:rsidRPr="001A2B37" w:rsidRDefault="00B40A39" w:rsidP="00B40A39">
            <w:pPr>
              <w:pStyle w:val="Normalaftertitle"/>
              <w:spacing w:before="20"/>
              <w:jc w:val="right"/>
              <w:rPr>
                <w:sz w:val="18"/>
                <w:szCs w:val="18"/>
              </w:rPr>
            </w:pPr>
            <w:r w:rsidRPr="001A2B37">
              <w:rPr>
                <w:sz w:val="18"/>
                <w:szCs w:val="18"/>
              </w:rPr>
              <w:t>31.21079</w:t>
            </w:r>
          </w:p>
        </w:tc>
        <w:tc>
          <w:tcPr>
            <w:tcW w:w="6007" w:type="dxa"/>
            <w:shd w:val="clear" w:color="auto" w:fill="auto"/>
          </w:tcPr>
          <w:p w14:paraId="6A2B41A4" w14:textId="77777777" w:rsidR="00B40A39" w:rsidRPr="00485EE9" w:rsidRDefault="00B40A39" w:rsidP="00B40A39">
            <w:pPr>
              <w:pStyle w:val="Normalaftertitle"/>
              <w:spacing w:before="20"/>
              <w:jc w:val="left"/>
              <w:rPr>
                <w:sz w:val="18"/>
                <w:szCs w:val="18"/>
                <w:lang w:val="en-GB"/>
              </w:rPr>
            </w:pPr>
            <w:r w:rsidRPr="00485EE9">
              <w:rPr>
                <w:sz w:val="18"/>
                <w:szCs w:val="18"/>
                <w:lang w:val="en-GB"/>
              </w:rPr>
              <w:t xml:space="preserve">If </w:t>
            </w:r>
            <w:r w:rsidRPr="001A2B37">
              <w:rPr>
                <w:sz w:val="18"/>
                <w:szCs w:val="18"/>
              </w:rPr>
              <w:t>φ</w:t>
            </w:r>
            <w:r w:rsidRPr="00485EE9">
              <w:rPr>
                <w:sz w:val="18"/>
                <w:szCs w:val="18"/>
                <w:lang w:val="en-GB"/>
              </w:rPr>
              <w:t xml:space="preserve"> &gt; 0 </w:t>
            </w:r>
            <w:r w:rsidRPr="00485EE9">
              <w:rPr>
                <w:sz w:val="18"/>
                <w:szCs w:val="18"/>
                <w:lang w:val="en-GB"/>
              </w:rPr>
              <w:br/>
              <w:t xml:space="preserve">then </w:t>
            </w:r>
            <m:oMath>
              <m:r>
                <w:rPr>
                  <w:rFonts w:ascii="Cambria Math" w:hAnsi="Cambria Math"/>
                  <w:sz w:val="18"/>
                  <w:szCs w:val="18"/>
                  <w:lang w:val="en-GB"/>
                </w:rPr>
                <m:t>90-</m:t>
              </m:r>
              <m:func>
                <m:funcPr>
                  <m:ctrlPr>
                    <w:rPr>
                      <w:rFonts w:ascii="Cambria Math" w:hAnsi="Cambria Math"/>
                      <w:i/>
                      <w:sz w:val="18"/>
                      <w:szCs w:val="18"/>
                    </w:rPr>
                  </m:ctrlPr>
                </m:funcPr>
                <m:fName>
                  <m:r>
                    <m:rPr>
                      <m:sty m:val="p"/>
                    </m:rPr>
                    <w:rPr>
                      <w:rFonts w:ascii="Cambria Math" w:hAnsi="Cambria Math"/>
                      <w:sz w:val="18"/>
                      <w:szCs w:val="18"/>
                      <w:lang w:val="en-GB"/>
                    </w:rPr>
                    <m:t>acos</m:t>
                  </m:r>
                </m:fName>
                <m:e>
                  <m:d>
                    <m:dPr>
                      <m:begChr m:val="["/>
                      <m:endChr m:val="]"/>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w:rPr>
                                  <w:rFonts w:ascii="Cambria Math" w:hAnsi="Cambria Math"/>
                                  <w:sz w:val="18"/>
                                  <w:szCs w:val="18"/>
                                  <w:lang w:val="en-GB"/>
                                </w:rPr>
                                <m:t>90-</m:t>
                              </m:r>
                              <m:r>
                                <m:rPr>
                                  <m:sty m:val="p"/>
                                </m:rPr>
                                <w:rPr>
                                  <w:rFonts w:ascii="Cambria Math" w:hAnsi="Cambria Math"/>
                                  <w:sz w:val="18"/>
                                  <w:szCs w:val="18"/>
                                </w:rPr>
                                <m:t>φ</m:t>
                              </m:r>
                            </m:e>
                          </m:d>
                        </m:e>
                      </m:func>
                      <m:r>
                        <w:rPr>
                          <w:rFonts w:ascii="Cambria Math" w:hAnsi="Cambria Math"/>
                          <w:sz w:val="18"/>
                          <w:szCs w:val="18"/>
                          <w:lang w:val="en-GB"/>
                        </w:rPr>
                        <m:t xml:space="preserve"> ×</m:t>
                      </m:r>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sSub>
                                <m:sSubPr>
                                  <m:ctrlPr>
                                    <w:rPr>
                                      <w:rFonts w:ascii="Cambria Math" w:hAnsi="Cambria Math"/>
                                      <w:i/>
                                      <w:sz w:val="18"/>
                                      <w:szCs w:val="18"/>
                                    </w:rPr>
                                  </m:ctrlPr>
                                </m:sSubPr>
                                <m:e>
                                  <m:r>
                                    <m:rPr>
                                      <m:sty m:val="p"/>
                                    </m:rPr>
                                    <w:rPr>
                                      <w:rFonts w:ascii="Cambria Math" w:hAnsi="Cambria Math"/>
                                      <w:sz w:val="18"/>
                                      <w:szCs w:val="18"/>
                                    </w:rPr>
                                    <m:t>γ</m:t>
                                  </m:r>
                                </m:e>
                                <m:sub>
                                  <m:r>
                                    <w:rPr>
                                      <w:rFonts w:ascii="Cambria Math" w:hAnsi="Cambria Math"/>
                                      <w:sz w:val="18"/>
                                      <w:szCs w:val="18"/>
                                    </w:rPr>
                                    <m:t>n</m:t>
                                  </m:r>
                                </m:sub>
                              </m:sSub>
                            </m:e>
                          </m:d>
                        </m:e>
                      </m:func>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sin</m:t>
                          </m:r>
                        </m:fName>
                        <m:e>
                          <m:d>
                            <m:dPr>
                              <m:ctrlPr>
                                <w:rPr>
                                  <w:rFonts w:ascii="Cambria Math" w:hAnsi="Cambria Math"/>
                                  <w:i/>
                                  <w:sz w:val="18"/>
                                  <w:szCs w:val="18"/>
                                </w:rPr>
                              </m:ctrlPr>
                            </m:dPr>
                            <m:e>
                              <m:r>
                                <w:rPr>
                                  <w:rFonts w:ascii="Cambria Math" w:hAnsi="Cambria Math"/>
                                  <w:sz w:val="18"/>
                                  <w:szCs w:val="18"/>
                                  <w:lang w:val="en-GB"/>
                                </w:rPr>
                                <m:t>90-</m:t>
                              </m:r>
                              <m:r>
                                <m:rPr>
                                  <m:sty m:val="p"/>
                                </m:rPr>
                                <w:rPr>
                                  <w:rFonts w:ascii="Cambria Math" w:hAnsi="Cambria Math"/>
                                  <w:sz w:val="18"/>
                                  <w:szCs w:val="18"/>
                                </w:rPr>
                                <m:t>φ</m:t>
                              </m:r>
                            </m:e>
                          </m:d>
                        </m:e>
                      </m:func>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sin</m:t>
                          </m:r>
                        </m:fName>
                        <m:e>
                          <m:d>
                            <m:dPr>
                              <m:ctrlPr>
                                <w:rPr>
                                  <w:rFonts w:ascii="Cambria Math" w:hAnsi="Cambria Math"/>
                                  <w:i/>
                                  <w:sz w:val="18"/>
                                  <w:szCs w:val="18"/>
                                </w:rPr>
                              </m:ctrlPr>
                            </m:dPr>
                            <m:e>
                              <m:sSub>
                                <m:sSubPr>
                                  <m:ctrlPr>
                                    <w:rPr>
                                      <w:rFonts w:ascii="Cambria Math" w:hAnsi="Cambria Math"/>
                                      <w:i/>
                                      <w:sz w:val="18"/>
                                      <w:szCs w:val="18"/>
                                    </w:rPr>
                                  </m:ctrlPr>
                                </m:sSubPr>
                                <m:e>
                                  <m:r>
                                    <m:rPr>
                                      <m:sty m:val="p"/>
                                    </m:rPr>
                                    <w:rPr>
                                      <w:rFonts w:ascii="Cambria Math" w:hAnsi="Cambria Math"/>
                                      <w:sz w:val="18"/>
                                      <w:szCs w:val="18"/>
                                    </w:rPr>
                                    <m:t>γ</m:t>
                                  </m:r>
                                </m:e>
                                <m:sub>
                                  <m:r>
                                    <w:rPr>
                                      <w:rFonts w:ascii="Cambria Math" w:hAnsi="Cambria Math"/>
                                      <w:sz w:val="18"/>
                                      <w:szCs w:val="18"/>
                                    </w:rPr>
                                    <m:t>n</m:t>
                                  </m:r>
                                </m:sub>
                              </m:sSub>
                            </m:e>
                          </m:d>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w:rPr>
                                      <w:rFonts w:ascii="Cambria Math" w:hAnsi="Cambria Math"/>
                                      <w:sz w:val="18"/>
                                      <w:szCs w:val="18"/>
                                    </w:rPr>
                                    <m:t>Az</m:t>
                                  </m:r>
                                </m:e>
                              </m:d>
                            </m:e>
                          </m:func>
                        </m:e>
                      </m:func>
                    </m:e>
                  </m:d>
                </m:e>
              </m:func>
            </m:oMath>
            <w:r w:rsidRPr="00485EE9">
              <w:rPr>
                <w:sz w:val="18"/>
                <w:szCs w:val="18"/>
                <w:lang w:val="en-GB"/>
              </w:rPr>
              <w:br/>
              <w:t xml:space="preserve">else </w:t>
            </w:r>
            <m:oMath>
              <m:r>
                <w:rPr>
                  <w:rFonts w:ascii="Cambria Math" w:hAnsi="Cambria Math"/>
                  <w:sz w:val="18"/>
                  <w:szCs w:val="18"/>
                  <w:lang w:val="en-GB"/>
                </w:rPr>
                <m:t>90-</m:t>
              </m:r>
              <m:func>
                <m:funcPr>
                  <m:ctrlPr>
                    <w:rPr>
                      <w:rFonts w:ascii="Cambria Math" w:hAnsi="Cambria Math"/>
                      <w:i/>
                      <w:sz w:val="18"/>
                      <w:szCs w:val="18"/>
                    </w:rPr>
                  </m:ctrlPr>
                </m:funcPr>
                <m:fName>
                  <m:r>
                    <m:rPr>
                      <m:sty m:val="p"/>
                    </m:rPr>
                    <w:rPr>
                      <w:rFonts w:ascii="Cambria Math" w:hAnsi="Cambria Math"/>
                      <w:sz w:val="18"/>
                      <w:szCs w:val="18"/>
                      <w:lang w:val="en-GB"/>
                    </w:rPr>
                    <m:t>acos</m:t>
                  </m:r>
                </m:fName>
                <m:e>
                  <m:d>
                    <m:dPr>
                      <m:begChr m:val="["/>
                      <m:endChr m:val="]"/>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w:rPr>
                                  <w:rFonts w:ascii="Cambria Math" w:hAnsi="Cambria Math"/>
                                  <w:sz w:val="18"/>
                                  <w:szCs w:val="18"/>
                                  <w:lang w:val="en-GB"/>
                                </w:rPr>
                                <m:t>90+</m:t>
                              </m:r>
                              <m:r>
                                <m:rPr>
                                  <m:sty m:val="p"/>
                                </m:rPr>
                                <w:rPr>
                                  <w:rFonts w:ascii="Cambria Math" w:hAnsi="Cambria Math"/>
                                  <w:sz w:val="18"/>
                                  <w:szCs w:val="18"/>
                                </w:rPr>
                                <m:t>φ</m:t>
                              </m:r>
                            </m:e>
                          </m:d>
                        </m:e>
                      </m:func>
                      <m:r>
                        <w:rPr>
                          <w:rFonts w:ascii="Cambria Math" w:hAnsi="Cambria Math"/>
                          <w:sz w:val="18"/>
                          <w:szCs w:val="18"/>
                          <w:lang w:val="en-GB"/>
                        </w:rPr>
                        <m:t xml:space="preserve"> ×</m:t>
                      </m:r>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sSub>
                                <m:sSubPr>
                                  <m:ctrlPr>
                                    <w:rPr>
                                      <w:rFonts w:ascii="Cambria Math" w:hAnsi="Cambria Math"/>
                                      <w:iCs/>
                                      <w:sz w:val="18"/>
                                      <w:szCs w:val="18"/>
                                    </w:rPr>
                                  </m:ctrlPr>
                                </m:sSubPr>
                                <m:e>
                                  <m:r>
                                    <m:rPr>
                                      <m:sty m:val="p"/>
                                    </m:rPr>
                                    <w:rPr>
                                      <w:rFonts w:ascii="Cambria Math" w:hAnsi="Cambria Math"/>
                                      <w:sz w:val="18"/>
                                      <w:szCs w:val="18"/>
                                    </w:rPr>
                                    <m:t>γ</m:t>
                                  </m:r>
                                </m:e>
                                <m:sub>
                                  <m:r>
                                    <w:rPr>
                                      <w:rFonts w:ascii="Cambria Math" w:hAnsi="Cambria Math"/>
                                      <w:sz w:val="18"/>
                                      <w:szCs w:val="18"/>
                                    </w:rPr>
                                    <m:t>n</m:t>
                                  </m:r>
                                </m:sub>
                              </m:sSub>
                            </m:e>
                          </m:d>
                        </m:e>
                      </m:func>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sin</m:t>
                          </m:r>
                        </m:fName>
                        <m:e>
                          <m:d>
                            <m:dPr>
                              <m:ctrlPr>
                                <w:rPr>
                                  <w:rFonts w:ascii="Cambria Math" w:hAnsi="Cambria Math"/>
                                  <w:i/>
                                  <w:sz w:val="18"/>
                                  <w:szCs w:val="18"/>
                                </w:rPr>
                              </m:ctrlPr>
                            </m:dPr>
                            <m:e>
                              <m:r>
                                <w:rPr>
                                  <w:rFonts w:ascii="Cambria Math" w:hAnsi="Cambria Math"/>
                                  <w:sz w:val="18"/>
                                  <w:szCs w:val="18"/>
                                  <w:lang w:val="en-GB"/>
                                </w:rPr>
                                <m:t>90-</m:t>
                              </m:r>
                              <m:r>
                                <m:rPr>
                                  <m:sty m:val="p"/>
                                </m:rPr>
                                <w:rPr>
                                  <w:rFonts w:ascii="Cambria Math" w:hAnsi="Cambria Math"/>
                                  <w:sz w:val="18"/>
                                  <w:szCs w:val="18"/>
                                </w:rPr>
                                <m:t>φ</m:t>
                              </m:r>
                            </m:e>
                          </m:d>
                        </m:e>
                      </m:func>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sin</m:t>
                          </m:r>
                        </m:fName>
                        <m:e>
                          <m:d>
                            <m:dPr>
                              <m:ctrlPr>
                                <w:rPr>
                                  <w:rFonts w:ascii="Cambria Math" w:hAnsi="Cambria Math"/>
                                  <w:i/>
                                  <w:sz w:val="18"/>
                                  <w:szCs w:val="18"/>
                                </w:rPr>
                              </m:ctrlPr>
                            </m:dPr>
                            <m:e>
                              <m:sSub>
                                <m:sSubPr>
                                  <m:ctrlPr>
                                    <w:rPr>
                                      <w:rFonts w:ascii="Cambria Math" w:hAnsi="Cambria Math"/>
                                      <w:i/>
                                      <w:sz w:val="18"/>
                                      <w:szCs w:val="18"/>
                                    </w:rPr>
                                  </m:ctrlPr>
                                </m:sSubPr>
                                <m:e>
                                  <m:r>
                                    <m:rPr>
                                      <m:sty m:val="p"/>
                                    </m:rPr>
                                    <w:rPr>
                                      <w:rFonts w:ascii="Cambria Math" w:hAnsi="Cambria Math"/>
                                      <w:sz w:val="18"/>
                                      <w:szCs w:val="18"/>
                                    </w:rPr>
                                    <m:t>γ</m:t>
                                  </m:r>
                                </m:e>
                                <m:sub>
                                  <m:r>
                                    <w:rPr>
                                      <w:rFonts w:ascii="Cambria Math" w:hAnsi="Cambria Math"/>
                                      <w:sz w:val="18"/>
                                      <w:szCs w:val="18"/>
                                    </w:rPr>
                                    <m:t>n</m:t>
                                  </m:r>
                                </m:sub>
                              </m:sSub>
                            </m:e>
                          </m:d>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w:rPr>
                                      <w:rFonts w:ascii="Cambria Math" w:hAnsi="Cambria Math"/>
                                      <w:sz w:val="18"/>
                                      <w:szCs w:val="18"/>
                                    </w:rPr>
                                    <m:t>Az</m:t>
                                  </m:r>
                                  <m:r>
                                    <w:rPr>
                                      <w:rFonts w:ascii="Cambria Math" w:hAnsi="Cambria Math"/>
                                      <w:sz w:val="18"/>
                                      <w:szCs w:val="18"/>
                                      <w:lang w:val="en-GB"/>
                                    </w:rPr>
                                    <m:t>+180</m:t>
                                  </m:r>
                                </m:e>
                              </m:d>
                            </m:e>
                          </m:func>
                        </m:e>
                      </m:func>
                    </m:e>
                  </m:d>
                </m:e>
              </m:func>
            </m:oMath>
          </w:p>
        </w:tc>
      </w:tr>
      <w:tr w:rsidR="00B40A39" w:rsidRPr="00EB4326" w14:paraId="538C1568" w14:textId="77777777" w:rsidTr="00EB4326">
        <w:trPr>
          <w:jc w:val="center"/>
        </w:trPr>
        <w:tc>
          <w:tcPr>
            <w:tcW w:w="853" w:type="dxa"/>
            <w:shd w:val="clear" w:color="auto" w:fill="auto"/>
          </w:tcPr>
          <w:p w14:paraId="51A267DA" w14:textId="77777777" w:rsidR="00B40A39" w:rsidRPr="00485EE9" w:rsidRDefault="00B40A39" w:rsidP="00B40A39">
            <w:pPr>
              <w:pStyle w:val="Normalaftertitle"/>
              <w:spacing w:before="20"/>
              <w:rPr>
                <w:sz w:val="18"/>
                <w:szCs w:val="18"/>
                <w:lang w:val="en-GB"/>
              </w:rPr>
            </w:pPr>
          </w:p>
        </w:tc>
        <w:tc>
          <w:tcPr>
            <w:tcW w:w="5664" w:type="dxa"/>
            <w:shd w:val="clear" w:color="auto" w:fill="auto"/>
          </w:tcPr>
          <w:p w14:paraId="5E76E864" w14:textId="77777777" w:rsidR="00B40A39" w:rsidRPr="00485EE9" w:rsidRDefault="00B40A39" w:rsidP="00B40A39">
            <w:pPr>
              <w:pStyle w:val="Normalaftertitle"/>
              <w:spacing w:before="20"/>
              <w:rPr>
                <w:sz w:val="18"/>
                <w:szCs w:val="18"/>
                <w:lang w:val="en-GB"/>
              </w:rPr>
            </w:pPr>
            <w:r w:rsidRPr="00485EE9">
              <w:rPr>
                <w:sz w:val="18"/>
                <w:szCs w:val="18"/>
                <w:lang w:val="en-GB"/>
              </w:rPr>
              <w:t>Calculate long difference between non-GSO and earth station (degrees)</w:t>
            </w:r>
          </w:p>
        </w:tc>
        <w:tc>
          <w:tcPr>
            <w:tcW w:w="947" w:type="dxa"/>
            <w:shd w:val="clear" w:color="auto" w:fill="auto"/>
          </w:tcPr>
          <w:p w14:paraId="12BE2823" w14:textId="77777777" w:rsidR="00B40A39" w:rsidRPr="00E33D9F" w:rsidRDefault="00B40A39" w:rsidP="00B40A39">
            <w:pPr>
              <w:pStyle w:val="Normalaftertitle"/>
              <w:spacing w:before="20"/>
              <w:rPr>
                <w:sz w:val="18"/>
                <w:szCs w:val="18"/>
              </w:rPr>
            </w:pPr>
            <w:r w:rsidRPr="002011D6">
              <w:rPr>
                <w:sz w:val="18"/>
                <w:szCs w:val="18"/>
              </w:rPr>
              <w:t>Δλ</w:t>
            </w:r>
            <w:r w:rsidRPr="00B73817">
              <w:rPr>
                <w:i/>
                <w:iCs/>
                <w:sz w:val="18"/>
                <w:szCs w:val="18"/>
                <w:vertAlign w:val="subscript"/>
              </w:rPr>
              <w:t>n</w:t>
            </w:r>
          </w:p>
        </w:tc>
        <w:tc>
          <w:tcPr>
            <w:tcW w:w="988" w:type="dxa"/>
            <w:shd w:val="clear" w:color="auto" w:fill="auto"/>
          </w:tcPr>
          <w:p w14:paraId="24167818" w14:textId="77777777" w:rsidR="00B40A39" w:rsidRPr="00E33D9F" w:rsidRDefault="00B40A39" w:rsidP="00B40A39">
            <w:pPr>
              <w:pStyle w:val="Normalaftertitle"/>
              <w:spacing w:before="20"/>
              <w:jc w:val="right"/>
              <w:rPr>
                <w:sz w:val="18"/>
                <w:szCs w:val="18"/>
              </w:rPr>
            </w:pPr>
            <w:r w:rsidRPr="00E33D9F">
              <w:rPr>
                <w:sz w:val="18"/>
                <w:szCs w:val="18"/>
              </w:rPr>
              <w:t>14.35798</w:t>
            </w:r>
          </w:p>
        </w:tc>
        <w:tc>
          <w:tcPr>
            <w:tcW w:w="6007" w:type="dxa"/>
            <w:shd w:val="clear" w:color="auto" w:fill="auto"/>
          </w:tcPr>
          <w:p w14:paraId="0D09FF19" w14:textId="77777777" w:rsidR="00B40A39" w:rsidRPr="00485EE9" w:rsidRDefault="00B40A39" w:rsidP="00B40A39">
            <w:pPr>
              <w:pStyle w:val="Normalaftertitle"/>
              <w:spacing w:before="20"/>
              <w:jc w:val="left"/>
              <w:rPr>
                <w:sz w:val="18"/>
                <w:szCs w:val="18"/>
                <w:lang w:val="en-GB"/>
              </w:rPr>
            </w:pPr>
            <w:r w:rsidRPr="00485EE9">
              <w:rPr>
                <w:sz w:val="18"/>
                <w:szCs w:val="18"/>
                <w:lang w:val="en-GB"/>
              </w:rPr>
              <w:t xml:space="preserve">If </w:t>
            </w:r>
            <w:r w:rsidRPr="002011D6">
              <w:rPr>
                <w:sz w:val="18"/>
                <w:szCs w:val="18"/>
              </w:rPr>
              <w:t>Δλ</w:t>
            </w:r>
            <w:r w:rsidRPr="00485EE9">
              <w:rPr>
                <w:i/>
                <w:iCs/>
                <w:sz w:val="18"/>
                <w:szCs w:val="18"/>
                <w:vertAlign w:val="subscript"/>
                <w:lang w:val="en-GB"/>
              </w:rPr>
              <w:t xml:space="preserve">g </w:t>
            </w:r>
            <w:r w:rsidRPr="00485EE9">
              <w:rPr>
                <w:sz w:val="18"/>
                <w:szCs w:val="18"/>
                <w:lang w:val="en-GB"/>
              </w:rPr>
              <w:t xml:space="preserve">&gt; 0 then </w:t>
            </w:r>
            <m:oMath>
              <m:func>
                <m:funcPr>
                  <m:ctrlPr>
                    <w:rPr>
                      <w:rFonts w:ascii="Cambria Math" w:hAnsi="Cambria Math"/>
                      <w:i/>
                      <w:sz w:val="18"/>
                      <w:szCs w:val="18"/>
                    </w:rPr>
                  </m:ctrlPr>
                </m:funcPr>
                <m:fName>
                  <m:r>
                    <m:rPr>
                      <m:sty m:val="p"/>
                    </m:rPr>
                    <w:rPr>
                      <w:rFonts w:ascii="Cambria Math" w:hAnsi="Cambria Math"/>
                      <w:sz w:val="18"/>
                      <w:szCs w:val="18"/>
                      <w:lang w:val="en-GB"/>
                    </w:rPr>
                    <m:t>acos</m:t>
                  </m:r>
                </m:fName>
                <m:e>
                  <m:d>
                    <m:dPr>
                      <m:begChr m:val="["/>
                      <m:endChr m:val="]"/>
                      <m:ctrlPr>
                        <w:rPr>
                          <w:rFonts w:ascii="Cambria Math" w:hAnsi="Cambria Math"/>
                          <w:i/>
                          <w:sz w:val="18"/>
                          <w:szCs w:val="18"/>
                        </w:rPr>
                      </m:ctrlPr>
                    </m:dPr>
                    <m:e>
                      <m:f>
                        <m:fPr>
                          <m:ctrlPr>
                            <w:rPr>
                              <w:rFonts w:ascii="Cambria Math" w:hAnsi="Cambria Math"/>
                              <w:i/>
                              <w:sz w:val="18"/>
                              <w:szCs w:val="18"/>
                            </w:rPr>
                          </m:ctrlPr>
                        </m:fPr>
                        <m:num>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sSub>
                                        <m:sSubPr>
                                          <m:ctrlPr>
                                            <w:rPr>
                                              <w:rFonts w:ascii="Cambria Math" w:hAnsi="Cambria Math"/>
                                              <w:i/>
                                              <w:sz w:val="18"/>
                                              <w:szCs w:val="18"/>
                                            </w:rPr>
                                          </m:ctrlPr>
                                        </m:sSubPr>
                                        <m:e>
                                          <m:r>
                                            <m:rPr>
                                              <m:sty m:val="p"/>
                                            </m:rPr>
                                            <w:rPr>
                                              <w:rFonts w:ascii="Cambria Math" w:hAnsi="Cambria Math"/>
                                              <w:sz w:val="18"/>
                                              <w:szCs w:val="18"/>
                                            </w:rPr>
                                            <m:t>γ</m:t>
                                          </m:r>
                                        </m:e>
                                        <m:sub>
                                          <m:r>
                                            <w:rPr>
                                              <w:rFonts w:ascii="Cambria Math" w:hAnsi="Cambria Math"/>
                                              <w:sz w:val="18"/>
                                              <w:szCs w:val="18"/>
                                            </w:rPr>
                                            <m:t>n</m:t>
                                          </m:r>
                                        </m:sub>
                                      </m:sSub>
                                    </m:e>
                                  </m:d>
                                  <m:r>
                                    <w:rPr>
                                      <w:rFonts w:ascii="Cambria Math" w:hAnsi="Cambria Math"/>
                                      <w:sz w:val="18"/>
                                      <w:szCs w:val="18"/>
                                      <w:lang w:val="en-GB"/>
                                    </w:rPr>
                                    <m:t xml:space="preserve"> - </m:t>
                                  </m:r>
                                  <m:func>
                                    <m:funcPr>
                                      <m:ctrlPr>
                                        <w:rPr>
                                          <w:rFonts w:ascii="Cambria Math" w:hAnsi="Cambria Math"/>
                                          <w:i/>
                                          <w:sz w:val="18"/>
                                          <w:szCs w:val="18"/>
                                        </w:rPr>
                                      </m:ctrlPr>
                                    </m:funcPr>
                                    <m:fName>
                                      <m:r>
                                        <m:rPr>
                                          <m:sty m:val="p"/>
                                        </m:rPr>
                                        <w:rPr>
                                          <w:rFonts w:ascii="Cambria Math" w:hAnsi="Cambria Math"/>
                                          <w:sz w:val="18"/>
                                          <w:szCs w:val="18"/>
                                          <w:lang w:val="en-GB"/>
                                        </w:rPr>
                                        <m:t>sin</m:t>
                                      </m:r>
                                    </m:fName>
                                    <m:e>
                                      <m:d>
                                        <m:dPr>
                                          <m:ctrlPr>
                                            <w:rPr>
                                              <w:rFonts w:ascii="Cambria Math" w:hAnsi="Cambria Math"/>
                                              <w:i/>
                                              <w:sz w:val="18"/>
                                              <w:szCs w:val="18"/>
                                            </w:rPr>
                                          </m:ctrlPr>
                                        </m:dPr>
                                        <m:e>
                                          <m:r>
                                            <m:rPr>
                                              <m:sty m:val="p"/>
                                            </m:rPr>
                                            <w:rPr>
                                              <w:rFonts w:ascii="Cambria Math" w:hAnsi="Cambria Math"/>
                                              <w:sz w:val="18"/>
                                              <w:szCs w:val="18"/>
                                            </w:rPr>
                                            <m:t>φ</m:t>
                                          </m:r>
                                        </m:e>
                                      </m:d>
                                      <m:r>
                                        <w:rPr>
                                          <w:rFonts w:ascii="Cambria Math" w:hAnsi="Cambria Math"/>
                                          <w:sz w:val="18"/>
                                          <w:szCs w:val="18"/>
                                          <w:lang w:val="en-GB"/>
                                        </w:rPr>
                                        <m:t xml:space="preserve"> ×</m:t>
                                      </m:r>
                                      <m:func>
                                        <m:funcPr>
                                          <m:ctrlPr>
                                            <w:rPr>
                                              <w:rFonts w:ascii="Cambria Math" w:hAnsi="Cambria Math"/>
                                              <w:i/>
                                              <w:sz w:val="18"/>
                                              <w:szCs w:val="18"/>
                                            </w:rPr>
                                          </m:ctrlPr>
                                        </m:funcPr>
                                        <m:fName>
                                          <m:r>
                                            <m:rPr>
                                              <m:sty m:val="p"/>
                                            </m:rPr>
                                            <w:rPr>
                                              <w:rFonts w:ascii="Cambria Math" w:hAnsi="Cambria Math"/>
                                              <w:sz w:val="18"/>
                                              <w:szCs w:val="18"/>
                                              <w:lang w:val="en-GB"/>
                                            </w:rPr>
                                            <m:t xml:space="preserve"> sin</m:t>
                                          </m:r>
                                        </m:fName>
                                        <m:e>
                                          <m:d>
                                            <m:dPr>
                                              <m:ctrlPr>
                                                <w:rPr>
                                                  <w:rFonts w:ascii="Cambria Math" w:hAnsi="Cambria Math"/>
                                                  <w:i/>
                                                  <w:sz w:val="18"/>
                                                  <w:szCs w:val="18"/>
                                                </w:rPr>
                                              </m:ctrlPr>
                                            </m:dPr>
                                            <m:e>
                                              <m:r>
                                                <m:rPr>
                                                  <m:sty m:val="p"/>
                                                </m:rPr>
                                                <w:rPr>
                                                  <w:rFonts w:ascii="Cambria Math" w:hAnsi="Cambria Math"/>
                                                  <w:sz w:val="18"/>
                                                  <w:szCs w:val="18"/>
                                                </w:rPr>
                                                <m:t>δ</m:t>
                                              </m:r>
                                            </m:e>
                                          </m:d>
                                        </m:e>
                                      </m:func>
                                    </m:e>
                                  </m:func>
                                </m:e>
                              </m:func>
                            </m:e>
                          </m:d>
                        </m:num>
                        <m:den>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m:rPr>
                                          <m:sty m:val="p"/>
                                        </m:rPr>
                                        <w:rPr>
                                          <w:rFonts w:ascii="Cambria Math" w:hAnsi="Cambria Math"/>
                                          <w:sz w:val="18"/>
                                          <w:szCs w:val="18"/>
                                        </w:rPr>
                                        <m:t>φ</m:t>
                                      </m:r>
                                    </m:e>
                                  </m:d>
                                  <m:r>
                                    <w:rPr>
                                      <w:rFonts w:ascii="Cambria Math" w:hAnsi="Cambria Math"/>
                                      <w:sz w:val="18"/>
                                      <w:szCs w:val="18"/>
                                      <w:lang w:val="en-GB"/>
                                    </w:rPr>
                                    <m:t xml:space="preserve"> </m:t>
                                  </m:r>
                                </m:e>
                              </m:func>
                              <m:r>
                                <w:rPr>
                                  <w:rFonts w:ascii="Cambria Math" w:hAnsi="Cambria Math"/>
                                  <w:sz w:val="18"/>
                                  <w:szCs w:val="18"/>
                                  <w:lang w:val="en-GB"/>
                                </w:rPr>
                                <m:t xml:space="preserve">× </m:t>
                              </m:r>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m:rPr>
                                          <m:sty m:val="p"/>
                                        </m:rPr>
                                        <w:rPr>
                                          <w:rFonts w:ascii="Cambria Math" w:hAnsi="Cambria Math"/>
                                          <w:sz w:val="18"/>
                                          <w:szCs w:val="18"/>
                                        </w:rPr>
                                        <m:t>δ</m:t>
                                      </m:r>
                                    </m:e>
                                  </m:d>
                                  <m:r>
                                    <w:rPr>
                                      <w:rFonts w:ascii="Cambria Math" w:hAnsi="Cambria Math"/>
                                      <w:sz w:val="18"/>
                                      <w:szCs w:val="18"/>
                                      <w:lang w:val="en-GB"/>
                                    </w:rPr>
                                    <m:t xml:space="preserve"> </m:t>
                                  </m:r>
                                </m:e>
                              </m:func>
                            </m:e>
                          </m:d>
                        </m:den>
                      </m:f>
                    </m:e>
                  </m:d>
                </m:e>
              </m:func>
            </m:oMath>
            <w:r w:rsidRPr="00485EE9">
              <w:rPr>
                <w:sz w:val="18"/>
                <w:szCs w:val="18"/>
                <w:lang w:val="en-GB"/>
              </w:rPr>
              <w:t xml:space="preserve"> </w:t>
            </w:r>
            <w:r w:rsidRPr="00485EE9">
              <w:rPr>
                <w:sz w:val="18"/>
                <w:szCs w:val="18"/>
                <w:lang w:val="en-GB"/>
              </w:rPr>
              <w:br/>
              <w:t xml:space="preserve">else </w:t>
            </w:r>
            <m:oMath>
              <m:r>
                <w:rPr>
                  <w:rFonts w:ascii="Cambria Math" w:hAnsi="Cambria Math"/>
                  <w:sz w:val="18"/>
                  <w:szCs w:val="18"/>
                  <w:lang w:val="en-GB"/>
                </w:rPr>
                <m:t xml:space="preserve">-1× </m:t>
              </m:r>
              <m:func>
                <m:funcPr>
                  <m:ctrlPr>
                    <w:rPr>
                      <w:rFonts w:ascii="Cambria Math" w:hAnsi="Cambria Math"/>
                      <w:i/>
                      <w:sz w:val="18"/>
                      <w:szCs w:val="18"/>
                    </w:rPr>
                  </m:ctrlPr>
                </m:funcPr>
                <m:fName>
                  <m:r>
                    <m:rPr>
                      <m:sty m:val="p"/>
                    </m:rPr>
                    <w:rPr>
                      <w:rFonts w:ascii="Cambria Math" w:hAnsi="Cambria Math"/>
                      <w:sz w:val="18"/>
                      <w:szCs w:val="18"/>
                      <w:lang w:val="en-GB"/>
                    </w:rPr>
                    <m:t>acos</m:t>
                  </m:r>
                </m:fName>
                <m:e>
                  <m:d>
                    <m:dPr>
                      <m:begChr m:val="["/>
                      <m:endChr m:val="]"/>
                      <m:ctrlPr>
                        <w:rPr>
                          <w:rFonts w:ascii="Cambria Math" w:hAnsi="Cambria Math"/>
                          <w:i/>
                          <w:sz w:val="18"/>
                          <w:szCs w:val="18"/>
                        </w:rPr>
                      </m:ctrlPr>
                    </m:dPr>
                    <m:e>
                      <m:f>
                        <m:fPr>
                          <m:ctrlPr>
                            <w:rPr>
                              <w:rFonts w:ascii="Cambria Math" w:hAnsi="Cambria Math"/>
                              <w:i/>
                              <w:sz w:val="18"/>
                              <w:szCs w:val="18"/>
                            </w:rPr>
                          </m:ctrlPr>
                        </m:fPr>
                        <m:num>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sSub>
                                        <m:sSubPr>
                                          <m:ctrlPr>
                                            <w:rPr>
                                              <w:rFonts w:ascii="Cambria Math" w:hAnsi="Cambria Math"/>
                                              <w:i/>
                                              <w:sz w:val="18"/>
                                              <w:szCs w:val="18"/>
                                            </w:rPr>
                                          </m:ctrlPr>
                                        </m:sSubPr>
                                        <m:e>
                                          <m:r>
                                            <m:rPr>
                                              <m:sty m:val="p"/>
                                            </m:rPr>
                                            <w:rPr>
                                              <w:rFonts w:ascii="Cambria Math" w:hAnsi="Cambria Math"/>
                                              <w:sz w:val="18"/>
                                              <w:szCs w:val="18"/>
                                            </w:rPr>
                                            <m:t>γ</m:t>
                                          </m:r>
                                        </m:e>
                                        <m:sub>
                                          <m:r>
                                            <w:rPr>
                                              <w:rFonts w:ascii="Cambria Math" w:hAnsi="Cambria Math"/>
                                              <w:sz w:val="18"/>
                                              <w:szCs w:val="18"/>
                                            </w:rPr>
                                            <m:t>n</m:t>
                                          </m:r>
                                        </m:sub>
                                      </m:sSub>
                                    </m:e>
                                  </m:d>
                                  <m:r>
                                    <w:rPr>
                                      <w:rFonts w:ascii="Cambria Math" w:hAnsi="Cambria Math"/>
                                      <w:sz w:val="18"/>
                                      <w:szCs w:val="18"/>
                                      <w:lang w:val="en-GB"/>
                                    </w:rPr>
                                    <m:t xml:space="preserve"> - </m:t>
                                  </m:r>
                                  <m:func>
                                    <m:funcPr>
                                      <m:ctrlPr>
                                        <w:rPr>
                                          <w:rFonts w:ascii="Cambria Math" w:hAnsi="Cambria Math"/>
                                          <w:i/>
                                          <w:sz w:val="18"/>
                                          <w:szCs w:val="18"/>
                                        </w:rPr>
                                      </m:ctrlPr>
                                    </m:funcPr>
                                    <m:fName>
                                      <m:r>
                                        <m:rPr>
                                          <m:sty m:val="p"/>
                                        </m:rPr>
                                        <w:rPr>
                                          <w:rFonts w:ascii="Cambria Math" w:hAnsi="Cambria Math"/>
                                          <w:sz w:val="18"/>
                                          <w:szCs w:val="18"/>
                                          <w:lang w:val="en-GB"/>
                                        </w:rPr>
                                        <m:t>sin</m:t>
                                      </m:r>
                                    </m:fName>
                                    <m:e>
                                      <m:d>
                                        <m:dPr>
                                          <m:ctrlPr>
                                            <w:rPr>
                                              <w:rFonts w:ascii="Cambria Math" w:hAnsi="Cambria Math"/>
                                              <w:i/>
                                              <w:sz w:val="18"/>
                                              <w:szCs w:val="18"/>
                                            </w:rPr>
                                          </m:ctrlPr>
                                        </m:dPr>
                                        <m:e>
                                          <m:r>
                                            <m:rPr>
                                              <m:sty m:val="p"/>
                                            </m:rPr>
                                            <w:rPr>
                                              <w:rFonts w:ascii="Cambria Math" w:hAnsi="Cambria Math"/>
                                              <w:sz w:val="18"/>
                                              <w:szCs w:val="18"/>
                                            </w:rPr>
                                            <m:t>φ</m:t>
                                          </m:r>
                                        </m:e>
                                      </m:d>
                                      <m:r>
                                        <w:rPr>
                                          <w:rFonts w:ascii="Cambria Math" w:hAnsi="Cambria Math"/>
                                          <w:sz w:val="18"/>
                                          <w:szCs w:val="18"/>
                                          <w:lang w:val="en-GB"/>
                                        </w:rPr>
                                        <m:t xml:space="preserve"> ×</m:t>
                                      </m:r>
                                      <m:func>
                                        <m:funcPr>
                                          <m:ctrlPr>
                                            <w:rPr>
                                              <w:rFonts w:ascii="Cambria Math" w:hAnsi="Cambria Math"/>
                                              <w:i/>
                                              <w:sz w:val="18"/>
                                              <w:szCs w:val="18"/>
                                            </w:rPr>
                                          </m:ctrlPr>
                                        </m:funcPr>
                                        <m:fName>
                                          <m:r>
                                            <m:rPr>
                                              <m:sty m:val="p"/>
                                            </m:rPr>
                                            <w:rPr>
                                              <w:rFonts w:ascii="Cambria Math" w:hAnsi="Cambria Math"/>
                                              <w:sz w:val="18"/>
                                              <w:szCs w:val="18"/>
                                              <w:lang w:val="en-GB"/>
                                            </w:rPr>
                                            <m:t xml:space="preserve"> sin</m:t>
                                          </m:r>
                                        </m:fName>
                                        <m:e>
                                          <m:d>
                                            <m:dPr>
                                              <m:ctrlPr>
                                                <w:rPr>
                                                  <w:rFonts w:ascii="Cambria Math" w:hAnsi="Cambria Math"/>
                                                  <w:i/>
                                                  <w:sz w:val="18"/>
                                                  <w:szCs w:val="18"/>
                                                </w:rPr>
                                              </m:ctrlPr>
                                            </m:dPr>
                                            <m:e>
                                              <m:r>
                                                <m:rPr>
                                                  <m:sty m:val="p"/>
                                                </m:rPr>
                                                <w:rPr>
                                                  <w:rFonts w:ascii="Cambria Math" w:hAnsi="Cambria Math"/>
                                                  <w:sz w:val="18"/>
                                                  <w:szCs w:val="18"/>
                                                </w:rPr>
                                                <m:t>δ</m:t>
                                              </m:r>
                                            </m:e>
                                          </m:d>
                                        </m:e>
                                      </m:func>
                                    </m:e>
                                  </m:func>
                                </m:e>
                              </m:func>
                            </m:e>
                          </m:d>
                        </m:num>
                        <m:den>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m:rPr>
                                          <m:sty m:val="p"/>
                                        </m:rPr>
                                        <w:rPr>
                                          <w:rFonts w:ascii="Cambria Math" w:hAnsi="Cambria Math"/>
                                          <w:sz w:val="18"/>
                                          <w:szCs w:val="18"/>
                                        </w:rPr>
                                        <m:t>φ</m:t>
                                      </m:r>
                                    </m:e>
                                  </m:d>
                                  <m:r>
                                    <w:rPr>
                                      <w:rFonts w:ascii="Cambria Math" w:hAnsi="Cambria Math"/>
                                      <w:sz w:val="18"/>
                                      <w:szCs w:val="18"/>
                                      <w:lang w:val="en-GB"/>
                                    </w:rPr>
                                    <m:t xml:space="preserve"> </m:t>
                                  </m:r>
                                </m:e>
                              </m:func>
                              <m:r>
                                <w:rPr>
                                  <w:rFonts w:ascii="Cambria Math" w:hAnsi="Cambria Math"/>
                                  <w:sz w:val="18"/>
                                  <w:szCs w:val="18"/>
                                  <w:lang w:val="en-GB"/>
                                </w:rPr>
                                <m:t xml:space="preserve">× </m:t>
                              </m:r>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m:rPr>
                                          <m:sty m:val="p"/>
                                        </m:rPr>
                                        <w:rPr>
                                          <w:rFonts w:ascii="Cambria Math" w:hAnsi="Cambria Math"/>
                                          <w:sz w:val="18"/>
                                          <w:szCs w:val="18"/>
                                        </w:rPr>
                                        <m:t>δ</m:t>
                                      </m:r>
                                    </m:e>
                                  </m:d>
                                  <m:r>
                                    <w:rPr>
                                      <w:rFonts w:ascii="Cambria Math" w:hAnsi="Cambria Math"/>
                                      <w:sz w:val="18"/>
                                      <w:szCs w:val="18"/>
                                      <w:lang w:val="en-GB"/>
                                    </w:rPr>
                                    <m:t xml:space="preserve"> </m:t>
                                  </m:r>
                                </m:e>
                              </m:func>
                            </m:e>
                          </m:d>
                        </m:den>
                      </m:f>
                    </m:e>
                  </m:d>
                </m:e>
              </m:func>
            </m:oMath>
          </w:p>
        </w:tc>
      </w:tr>
      <w:tr w:rsidR="00B40A39" w:rsidRPr="00E33D9F" w14:paraId="5726D2E7" w14:textId="77777777" w:rsidTr="00EB4326">
        <w:trPr>
          <w:jc w:val="center"/>
        </w:trPr>
        <w:tc>
          <w:tcPr>
            <w:tcW w:w="853" w:type="dxa"/>
            <w:shd w:val="clear" w:color="auto" w:fill="auto"/>
          </w:tcPr>
          <w:p w14:paraId="401E20E1" w14:textId="77777777" w:rsidR="00B40A39" w:rsidRPr="00485EE9" w:rsidRDefault="00B40A39" w:rsidP="00B40A39">
            <w:pPr>
              <w:pStyle w:val="Normalaftertitle"/>
              <w:spacing w:before="20"/>
              <w:rPr>
                <w:sz w:val="18"/>
                <w:szCs w:val="18"/>
                <w:lang w:val="en-GB"/>
              </w:rPr>
            </w:pPr>
          </w:p>
        </w:tc>
        <w:tc>
          <w:tcPr>
            <w:tcW w:w="5664" w:type="dxa"/>
            <w:shd w:val="clear" w:color="auto" w:fill="auto"/>
          </w:tcPr>
          <w:p w14:paraId="5EE0395E" w14:textId="77777777" w:rsidR="00B40A39" w:rsidRPr="00485EE9" w:rsidRDefault="00B40A39" w:rsidP="00B40A39">
            <w:pPr>
              <w:pStyle w:val="Normalaftertitle"/>
              <w:spacing w:before="20"/>
              <w:rPr>
                <w:sz w:val="18"/>
                <w:szCs w:val="18"/>
                <w:lang w:val="en-GB"/>
              </w:rPr>
            </w:pPr>
            <w:r w:rsidRPr="00485EE9">
              <w:rPr>
                <w:sz w:val="18"/>
                <w:szCs w:val="18"/>
                <w:lang w:val="en-GB"/>
              </w:rPr>
              <w:t xml:space="preserve">Calculate the sub-satellite longitude of the non-GSO at this </w:t>
            </w:r>
            <w:r w:rsidRPr="00485EE9">
              <w:rPr>
                <w:i/>
                <w:iCs/>
                <w:sz w:val="18"/>
                <w:szCs w:val="18"/>
                <w:lang w:val="en-GB"/>
              </w:rPr>
              <w:t>Az</w:t>
            </w:r>
            <w:r w:rsidRPr="00485EE9">
              <w:rPr>
                <w:sz w:val="18"/>
                <w:szCs w:val="18"/>
                <w:lang w:val="en-GB"/>
              </w:rPr>
              <w:t xml:space="preserve"> and </w:t>
            </w:r>
            <w:r w:rsidRPr="00485EE9">
              <w:rPr>
                <w:i/>
                <w:iCs/>
                <w:sz w:val="18"/>
                <w:szCs w:val="18"/>
                <w:lang w:val="en-GB"/>
              </w:rPr>
              <w:t>El</w:t>
            </w:r>
            <w:r w:rsidRPr="00485EE9">
              <w:rPr>
                <w:sz w:val="18"/>
                <w:szCs w:val="18"/>
                <w:lang w:val="en-GB"/>
              </w:rPr>
              <w:t xml:space="preserve"> (degrees)</w:t>
            </w:r>
          </w:p>
        </w:tc>
        <w:tc>
          <w:tcPr>
            <w:tcW w:w="947" w:type="dxa"/>
            <w:shd w:val="clear" w:color="auto" w:fill="auto"/>
          </w:tcPr>
          <w:p w14:paraId="5B05BEFC" w14:textId="77777777" w:rsidR="00B40A39" w:rsidRPr="002011D6" w:rsidRDefault="00B40A39" w:rsidP="00B40A39">
            <w:pPr>
              <w:pStyle w:val="Normalaftertitle"/>
              <w:spacing w:before="20"/>
              <w:rPr>
                <w:sz w:val="18"/>
                <w:szCs w:val="18"/>
              </w:rPr>
            </w:pPr>
            <w:proofErr w:type="gramStart"/>
            <w:r w:rsidRPr="00B73817">
              <w:rPr>
                <w:i/>
                <w:iCs/>
                <w:sz w:val="18"/>
                <w:szCs w:val="18"/>
              </w:rPr>
              <w:t>nGSO</w:t>
            </w:r>
            <w:r w:rsidRPr="002011D6">
              <w:rPr>
                <w:i/>
                <w:iCs/>
                <w:sz w:val="18"/>
                <w:szCs w:val="18"/>
                <w:vertAlign w:val="subscript"/>
              </w:rPr>
              <w:t>l</w:t>
            </w:r>
            <w:r w:rsidRPr="00B73817">
              <w:rPr>
                <w:i/>
                <w:iCs/>
                <w:sz w:val="18"/>
                <w:szCs w:val="18"/>
                <w:vertAlign w:val="subscript"/>
              </w:rPr>
              <w:t>ong</w:t>
            </w:r>
            <w:proofErr w:type="gramEnd"/>
          </w:p>
        </w:tc>
        <w:tc>
          <w:tcPr>
            <w:tcW w:w="988" w:type="dxa"/>
            <w:shd w:val="clear" w:color="auto" w:fill="auto"/>
          </w:tcPr>
          <w:p w14:paraId="067CC2B6" w14:textId="77777777" w:rsidR="00B40A39" w:rsidRPr="002011D6" w:rsidRDefault="00B40A39" w:rsidP="00B40A39">
            <w:pPr>
              <w:pStyle w:val="Normalaftertitle"/>
              <w:spacing w:before="20"/>
              <w:jc w:val="right"/>
              <w:rPr>
                <w:sz w:val="18"/>
                <w:szCs w:val="18"/>
              </w:rPr>
            </w:pPr>
            <w:r w:rsidRPr="002011D6">
              <w:rPr>
                <w:sz w:val="18"/>
                <w:szCs w:val="18"/>
              </w:rPr>
              <w:t>–62.64202</w:t>
            </w:r>
          </w:p>
        </w:tc>
        <w:tc>
          <w:tcPr>
            <w:tcW w:w="6007" w:type="dxa"/>
            <w:shd w:val="clear" w:color="auto" w:fill="auto"/>
          </w:tcPr>
          <w:p w14:paraId="7B466893" w14:textId="77777777" w:rsidR="00B40A39" w:rsidRPr="002011D6" w:rsidRDefault="00B40A39" w:rsidP="00B40A39">
            <w:pPr>
              <w:pStyle w:val="Normalaftertitle"/>
              <w:spacing w:before="20"/>
              <w:rPr>
                <w:sz w:val="18"/>
                <w:szCs w:val="18"/>
              </w:rPr>
            </w:pPr>
            <w:proofErr w:type="gramStart"/>
            <w:r w:rsidRPr="00B73817">
              <w:rPr>
                <w:i/>
                <w:iCs/>
                <w:sz w:val="18"/>
                <w:szCs w:val="18"/>
              </w:rPr>
              <w:t>earth</w:t>
            </w:r>
            <w:r w:rsidRPr="002011D6">
              <w:rPr>
                <w:i/>
                <w:iCs/>
                <w:sz w:val="18"/>
                <w:szCs w:val="18"/>
                <w:vertAlign w:val="subscript"/>
              </w:rPr>
              <w:t>l</w:t>
            </w:r>
            <w:r w:rsidRPr="00B73817">
              <w:rPr>
                <w:i/>
                <w:iCs/>
                <w:sz w:val="18"/>
                <w:szCs w:val="18"/>
                <w:vertAlign w:val="subscript"/>
              </w:rPr>
              <w:t>ong</w:t>
            </w:r>
            <w:proofErr w:type="gramEnd"/>
            <w:r w:rsidRPr="002011D6">
              <w:rPr>
                <w:sz w:val="18"/>
                <w:szCs w:val="18"/>
              </w:rPr>
              <w:t xml:space="preserve"> + Δλ</w:t>
            </w:r>
            <w:r w:rsidRPr="00B73817">
              <w:rPr>
                <w:i/>
                <w:iCs/>
                <w:sz w:val="18"/>
                <w:szCs w:val="18"/>
                <w:vertAlign w:val="subscript"/>
              </w:rPr>
              <w:t>n</w:t>
            </w:r>
          </w:p>
        </w:tc>
      </w:tr>
      <w:tr w:rsidR="00B40A39" w:rsidRPr="00E33D9F" w14:paraId="06C98817" w14:textId="77777777" w:rsidTr="00EB4326">
        <w:trPr>
          <w:jc w:val="center"/>
        </w:trPr>
        <w:tc>
          <w:tcPr>
            <w:tcW w:w="853" w:type="dxa"/>
            <w:shd w:val="clear" w:color="auto" w:fill="auto"/>
            <w:vAlign w:val="bottom"/>
          </w:tcPr>
          <w:p w14:paraId="0775B95E" w14:textId="77777777" w:rsidR="00B40A39" w:rsidRPr="00E33D9F" w:rsidRDefault="00B40A39" w:rsidP="00B40A39">
            <w:pPr>
              <w:pStyle w:val="Normalaftertitle"/>
              <w:spacing w:before="20"/>
              <w:rPr>
                <w:sz w:val="18"/>
                <w:szCs w:val="18"/>
              </w:rPr>
            </w:pPr>
          </w:p>
        </w:tc>
        <w:tc>
          <w:tcPr>
            <w:tcW w:w="5664" w:type="dxa"/>
            <w:shd w:val="clear" w:color="auto" w:fill="auto"/>
            <w:vAlign w:val="bottom"/>
          </w:tcPr>
          <w:p w14:paraId="4A550FA2" w14:textId="77777777" w:rsidR="00B40A39" w:rsidRPr="00485EE9" w:rsidRDefault="00B40A39" w:rsidP="00B40A39">
            <w:pPr>
              <w:pStyle w:val="Normalaftertitle"/>
              <w:spacing w:before="20"/>
              <w:rPr>
                <w:sz w:val="18"/>
                <w:szCs w:val="18"/>
                <w:lang w:val="en-GB"/>
              </w:rPr>
            </w:pPr>
            <w:r w:rsidRPr="00485EE9">
              <w:rPr>
                <w:sz w:val="18"/>
                <w:szCs w:val="18"/>
                <w:lang w:val="en-GB"/>
              </w:rPr>
              <w:t>Calculate Gamma angle from earth station to non-GSO in conjunction (degrees)</w:t>
            </w:r>
          </w:p>
        </w:tc>
        <w:tc>
          <w:tcPr>
            <w:tcW w:w="947" w:type="dxa"/>
            <w:shd w:val="clear" w:color="auto" w:fill="auto"/>
            <w:vAlign w:val="bottom"/>
          </w:tcPr>
          <w:p w14:paraId="3C459471" w14:textId="77777777" w:rsidR="00B40A39" w:rsidRPr="00DD0711" w:rsidRDefault="00B40A39" w:rsidP="00B40A39">
            <w:pPr>
              <w:pStyle w:val="Normalaftertitle"/>
              <w:spacing w:before="20"/>
              <w:rPr>
                <w:sz w:val="18"/>
                <w:szCs w:val="18"/>
              </w:rPr>
            </w:pPr>
            <w:proofErr w:type="gramStart"/>
            <w:r w:rsidRPr="00DD0711">
              <w:rPr>
                <w:sz w:val="18"/>
                <w:szCs w:val="18"/>
              </w:rPr>
              <w:t>γ</w:t>
            </w:r>
            <w:proofErr w:type="gramEnd"/>
            <w:r w:rsidRPr="00B73817">
              <w:rPr>
                <w:i/>
                <w:iCs/>
                <w:sz w:val="18"/>
                <w:szCs w:val="18"/>
                <w:vertAlign w:val="subscript"/>
              </w:rPr>
              <w:t>nc</w:t>
            </w:r>
          </w:p>
        </w:tc>
        <w:tc>
          <w:tcPr>
            <w:tcW w:w="988" w:type="dxa"/>
            <w:shd w:val="clear" w:color="auto" w:fill="auto"/>
            <w:vAlign w:val="bottom"/>
          </w:tcPr>
          <w:p w14:paraId="545C7DAE" w14:textId="77777777" w:rsidR="00B40A39" w:rsidRPr="00DD0711" w:rsidRDefault="00B40A39" w:rsidP="00B40A39">
            <w:pPr>
              <w:pStyle w:val="Normalaftertitle"/>
              <w:spacing w:before="20"/>
              <w:jc w:val="right"/>
              <w:rPr>
                <w:sz w:val="18"/>
                <w:szCs w:val="18"/>
              </w:rPr>
            </w:pPr>
            <w:r w:rsidRPr="00DD0711">
              <w:rPr>
                <w:sz w:val="18"/>
                <w:szCs w:val="18"/>
              </w:rPr>
              <w:t>16.16731</w:t>
            </w:r>
          </w:p>
        </w:tc>
        <w:tc>
          <w:tcPr>
            <w:tcW w:w="6007" w:type="dxa"/>
            <w:shd w:val="clear" w:color="auto" w:fill="auto"/>
            <w:vAlign w:val="bottom"/>
          </w:tcPr>
          <w:p w14:paraId="7B4E52C0" w14:textId="77777777" w:rsidR="00B40A39" w:rsidRPr="00DD0711" w:rsidRDefault="00EB4326" w:rsidP="00B40A39">
            <w:pPr>
              <w:pStyle w:val="Normalaftertitle"/>
              <w:spacing w:before="20"/>
              <w:rPr>
                <w:sz w:val="18"/>
                <w:szCs w:val="18"/>
              </w:rPr>
            </w:pPr>
            <m:oMathPara>
              <m:oMathParaPr>
                <m:jc m:val="left"/>
              </m:oMathParaPr>
              <m:oMath>
                <m:func>
                  <m:funcPr>
                    <m:ctrlPr>
                      <w:rPr>
                        <w:rFonts w:ascii="Cambria Math" w:hAnsi="Cambria Math"/>
                        <w:i/>
                        <w:sz w:val="18"/>
                        <w:szCs w:val="18"/>
                      </w:rPr>
                    </m:ctrlPr>
                  </m:funcPr>
                  <m:fName>
                    <m:r>
                      <m:rPr>
                        <m:sty m:val="p"/>
                      </m:rPr>
                      <w:rPr>
                        <w:rFonts w:ascii="Cambria Math" w:hAnsi="Cambria Math"/>
                        <w:sz w:val="18"/>
                        <w:szCs w:val="18"/>
                      </w:rPr>
                      <m:t>acos</m:t>
                    </m:r>
                  </m:fName>
                  <m:e>
                    <m:d>
                      <m:dPr>
                        <m:ctrlPr>
                          <w:rPr>
                            <w:rFonts w:ascii="Cambria Math" w:hAnsi="Cambria Math"/>
                            <w:i/>
                            <w:sz w:val="18"/>
                            <w:szCs w:val="18"/>
                          </w:rPr>
                        </m:ctrlPr>
                      </m:dPr>
                      <m:e>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e</m:t>
                                    </m:r>
                                  </m:sub>
                                </m:sSub>
                              </m:num>
                              <m:den>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n</m:t>
                                    </m:r>
                                  </m:sub>
                                </m:sSub>
                              </m:den>
                            </m:f>
                          </m:e>
                        </m:d>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r>
                                  <w:rPr>
                                    <w:rFonts w:ascii="Cambria Math" w:hAnsi="Cambria Math"/>
                                    <w:sz w:val="18"/>
                                    <w:szCs w:val="18"/>
                                  </w:rPr>
                                  <m:t>El</m:t>
                                </m:r>
                              </m:e>
                            </m:d>
                          </m:e>
                        </m:func>
                      </m:e>
                    </m:d>
                    <m:r>
                      <w:rPr>
                        <w:rFonts w:ascii="Cambria Math" w:hAnsi="Cambria Math"/>
                        <w:sz w:val="18"/>
                        <w:szCs w:val="18"/>
                      </w:rPr>
                      <m:t>-El</m:t>
                    </m:r>
                  </m:e>
                </m:func>
              </m:oMath>
            </m:oMathPara>
          </w:p>
        </w:tc>
      </w:tr>
      <w:tr w:rsidR="00B40A39" w:rsidRPr="00EB4326" w14:paraId="701EAD25" w14:textId="77777777" w:rsidTr="00EB4326">
        <w:trPr>
          <w:jc w:val="center"/>
        </w:trPr>
        <w:tc>
          <w:tcPr>
            <w:tcW w:w="853" w:type="dxa"/>
            <w:shd w:val="clear" w:color="auto" w:fill="auto"/>
            <w:vAlign w:val="bottom"/>
          </w:tcPr>
          <w:p w14:paraId="7C76830A" w14:textId="77777777" w:rsidR="00B40A39" w:rsidRPr="00E33D9F" w:rsidRDefault="00B40A39" w:rsidP="00B40A39">
            <w:pPr>
              <w:pStyle w:val="Normalaftertitle"/>
              <w:spacing w:before="20"/>
              <w:rPr>
                <w:sz w:val="18"/>
                <w:szCs w:val="18"/>
              </w:rPr>
            </w:pPr>
          </w:p>
        </w:tc>
        <w:tc>
          <w:tcPr>
            <w:tcW w:w="5664" w:type="dxa"/>
            <w:shd w:val="clear" w:color="auto" w:fill="auto"/>
          </w:tcPr>
          <w:p w14:paraId="698E08AC" w14:textId="77777777" w:rsidR="00B40A39" w:rsidRPr="00485EE9" w:rsidRDefault="00B40A39" w:rsidP="00B40A39">
            <w:pPr>
              <w:pStyle w:val="Normalaftertitle"/>
              <w:spacing w:before="20"/>
              <w:rPr>
                <w:sz w:val="18"/>
                <w:szCs w:val="18"/>
                <w:lang w:val="en-GB"/>
              </w:rPr>
            </w:pPr>
            <w:r w:rsidRPr="00485EE9">
              <w:rPr>
                <w:sz w:val="18"/>
                <w:szCs w:val="18"/>
                <w:lang w:val="en-GB"/>
              </w:rPr>
              <w:t xml:space="preserve">Calculate sub-satellite latitude of non-GSO at conjunction </w:t>
            </w:r>
            <w:r w:rsidRPr="00485EE9">
              <w:rPr>
                <w:i/>
                <w:iCs/>
                <w:sz w:val="18"/>
                <w:szCs w:val="18"/>
                <w:lang w:val="en-GB"/>
              </w:rPr>
              <w:t>Az</w:t>
            </w:r>
            <w:r w:rsidRPr="00485EE9">
              <w:rPr>
                <w:sz w:val="18"/>
                <w:szCs w:val="18"/>
                <w:lang w:val="en-GB"/>
              </w:rPr>
              <w:t xml:space="preserve"> and </w:t>
            </w:r>
            <w:r w:rsidRPr="00485EE9">
              <w:rPr>
                <w:i/>
                <w:iCs/>
                <w:sz w:val="18"/>
                <w:szCs w:val="18"/>
                <w:lang w:val="en-GB"/>
              </w:rPr>
              <w:t>El</w:t>
            </w:r>
            <w:r w:rsidRPr="00485EE9">
              <w:rPr>
                <w:sz w:val="18"/>
                <w:szCs w:val="18"/>
                <w:lang w:val="en-GB"/>
              </w:rPr>
              <w:t xml:space="preserve"> (degrees)</w:t>
            </w:r>
          </w:p>
        </w:tc>
        <w:tc>
          <w:tcPr>
            <w:tcW w:w="947" w:type="dxa"/>
            <w:shd w:val="clear" w:color="auto" w:fill="auto"/>
          </w:tcPr>
          <w:p w14:paraId="08EF9A03" w14:textId="77777777" w:rsidR="00B40A39" w:rsidRPr="00E5348A" w:rsidRDefault="00B40A39" w:rsidP="00B40A39">
            <w:pPr>
              <w:pStyle w:val="Normalaftertitle"/>
              <w:spacing w:before="20"/>
              <w:rPr>
                <w:sz w:val="18"/>
                <w:szCs w:val="18"/>
              </w:rPr>
            </w:pPr>
            <w:proofErr w:type="gramStart"/>
            <w:r w:rsidRPr="00E5348A">
              <w:rPr>
                <w:sz w:val="18"/>
                <w:szCs w:val="18"/>
              </w:rPr>
              <w:t>δ</w:t>
            </w:r>
            <w:proofErr w:type="gramEnd"/>
            <w:r w:rsidRPr="00B73817">
              <w:rPr>
                <w:i/>
                <w:iCs/>
                <w:sz w:val="18"/>
                <w:szCs w:val="18"/>
                <w:vertAlign w:val="subscript"/>
              </w:rPr>
              <w:t>c</w:t>
            </w:r>
          </w:p>
        </w:tc>
        <w:tc>
          <w:tcPr>
            <w:tcW w:w="988" w:type="dxa"/>
            <w:shd w:val="clear" w:color="auto" w:fill="auto"/>
          </w:tcPr>
          <w:p w14:paraId="6AF40B4D" w14:textId="77777777" w:rsidR="00B40A39" w:rsidRPr="00E5348A" w:rsidRDefault="00B40A39" w:rsidP="00B40A39">
            <w:pPr>
              <w:pStyle w:val="Normalaftertitle"/>
              <w:spacing w:before="20"/>
              <w:jc w:val="right"/>
              <w:rPr>
                <w:sz w:val="18"/>
                <w:szCs w:val="18"/>
              </w:rPr>
            </w:pPr>
            <w:r w:rsidRPr="00E5348A">
              <w:rPr>
                <w:sz w:val="18"/>
                <w:szCs w:val="18"/>
              </w:rPr>
              <w:t>29.76146</w:t>
            </w:r>
          </w:p>
        </w:tc>
        <w:tc>
          <w:tcPr>
            <w:tcW w:w="6007" w:type="dxa"/>
            <w:shd w:val="clear" w:color="auto" w:fill="auto"/>
            <w:vAlign w:val="bottom"/>
          </w:tcPr>
          <w:p w14:paraId="2F627B3D" w14:textId="77777777" w:rsidR="00B40A39" w:rsidRPr="00485EE9" w:rsidRDefault="00B40A39" w:rsidP="00B40A39">
            <w:pPr>
              <w:pStyle w:val="Normalaftertitle"/>
              <w:spacing w:before="20"/>
              <w:jc w:val="left"/>
              <w:rPr>
                <w:sz w:val="18"/>
                <w:szCs w:val="18"/>
                <w:lang w:val="en-GB"/>
              </w:rPr>
            </w:pPr>
            <w:r w:rsidRPr="00485EE9">
              <w:rPr>
                <w:sz w:val="18"/>
                <w:szCs w:val="18"/>
                <w:lang w:val="en-GB"/>
              </w:rPr>
              <w:t xml:space="preserve">If </w:t>
            </w:r>
            <w:r w:rsidRPr="00E5348A">
              <w:rPr>
                <w:sz w:val="18"/>
                <w:szCs w:val="18"/>
              </w:rPr>
              <w:t>φ</w:t>
            </w:r>
            <w:r w:rsidRPr="00485EE9">
              <w:rPr>
                <w:sz w:val="18"/>
                <w:szCs w:val="18"/>
                <w:lang w:val="en-GB"/>
              </w:rPr>
              <w:t xml:space="preserve"> &gt; 0 </w:t>
            </w:r>
            <w:r w:rsidRPr="00485EE9">
              <w:rPr>
                <w:sz w:val="18"/>
                <w:szCs w:val="18"/>
                <w:lang w:val="en-GB"/>
              </w:rPr>
              <w:br/>
              <w:t xml:space="preserve">then </w:t>
            </w:r>
            <m:oMath>
              <m:r>
                <w:rPr>
                  <w:rFonts w:ascii="Cambria Math" w:hAnsi="Cambria Math"/>
                  <w:sz w:val="18"/>
                  <w:szCs w:val="18"/>
                  <w:lang w:val="en-GB"/>
                </w:rPr>
                <m:t>90-</m:t>
              </m:r>
              <m:func>
                <m:funcPr>
                  <m:ctrlPr>
                    <w:rPr>
                      <w:rFonts w:ascii="Cambria Math" w:hAnsi="Cambria Math"/>
                      <w:i/>
                      <w:sz w:val="18"/>
                      <w:szCs w:val="18"/>
                    </w:rPr>
                  </m:ctrlPr>
                </m:funcPr>
                <m:fName>
                  <m:r>
                    <m:rPr>
                      <m:sty m:val="p"/>
                    </m:rPr>
                    <w:rPr>
                      <w:rFonts w:ascii="Cambria Math" w:hAnsi="Cambria Math"/>
                      <w:sz w:val="18"/>
                      <w:szCs w:val="18"/>
                      <w:lang w:val="en-GB"/>
                    </w:rPr>
                    <m:t>acos</m:t>
                  </m:r>
                </m:fName>
                <m:e>
                  <m:d>
                    <m:dPr>
                      <m:begChr m:val="["/>
                      <m:endChr m:val="]"/>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w:rPr>
                                  <w:rFonts w:ascii="Cambria Math" w:hAnsi="Cambria Math"/>
                                  <w:sz w:val="18"/>
                                  <w:szCs w:val="18"/>
                                  <w:lang w:val="en-GB"/>
                                </w:rPr>
                                <m:t>90-</m:t>
                              </m:r>
                              <m:r>
                                <m:rPr>
                                  <m:sty m:val="p"/>
                                </m:rPr>
                                <w:rPr>
                                  <w:rFonts w:ascii="Cambria Math" w:hAnsi="Cambria Math"/>
                                  <w:sz w:val="18"/>
                                  <w:szCs w:val="18"/>
                                </w:rPr>
                                <m:t>φ</m:t>
                              </m:r>
                            </m:e>
                          </m:d>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sSub>
                                    <m:sSubPr>
                                      <m:ctrlPr>
                                        <w:rPr>
                                          <w:rFonts w:ascii="Cambria Math" w:hAnsi="Cambria Math"/>
                                          <w:i/>
                                          <w:sz w:val="18"/>
                                          <w:szCs w:val="18"/>
                                        </w:rPr>
                                      </m:ctrlPr>
                                    </m:sSubPr>
                                    <m:e>
                                      <m:r>
                                        <m:rPr>
                                          <m:sty m:val="p"/>
                                        </m:rPr>
                                        <w:rPr>
                                          <w:rFonts w:ascii="Cambria Math" w:hAnsi="Cambria Math"/>
                                          <w:sz w:val="18"/>
                                          <w:szCs w:val="18"/>
                                        </w:rPr>
                                        <m:t>γ</m:t>
                                      </m:r>
                                    </m:e>
                                    <m:sub>
                                      <m:r>
                                        <w:rPr>
                                          <w:rFonts w:ascii="Cambria Math" w:hAnsi="Cambria Math"/>
                                          <w:sz w:val="18"/>
                                          <w:szCs w:val="18"/>
                                        </w:rPr>
                                        <m:t>n</m:t>
                                      </m:r>
                                    </m:sub>
                                  </m:sSub>
                                </m:e>
                              </m:d>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sin</m:t>
                                  </m:r>
                                </m:fName>
                                <m:e>
                                  <m:d>
                                    <m:dPr>
                                      <m:ctrlPr>
                                        <w:rPr>
                                          <w:rFonts w:ascii="Cambria Math" w:hAnsi="Cambria Math"/>
                                          <w:i/>
                                          <w:sz w:val="18"/>
                                          <w:szCs w:val="18"/>
                                        </w:rPr>
                                      </m:ctrlPr>
                                    </m:dPr>
                                    <m:e>
                                      <m:r>
                                        <w:rPr>
                                          <w:rFonts w:ascii="Cambria Math" w:hAnsi="Cambria Math"/>
                                          <w:sz w:val="18"/>
                                          <w:szCs w:val="18"/>
                                          <w:lang w:val="en-GB"/>
                                        </w:rPr>
                                        <m:t>90-</m:t>
                                      </m:r>
                                      <m:r>
                                        <m:rPr>
                                          <m:sty m:val="p"/>
                                        </m:rPr>
                                        <w:rPr>
                                          <w:rFonts w:ascii="Cambria Math" w:hAnsi="Cambria Math"/>
                                          <w:sz w:val="18"/>
                                          <w:szCs w:val="18"/>
                                        </w:rPr>
                                        <m:t>φ</m:t>
                                      </m:r>
                                    </m:e>
                                  </m:d>
                                </m:e>
                              </m:func>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sin</m:t>
                                  </m:r>
                                </m:fName>
                                <m:e>
                                  <m:d>
                                    <m:dPr>
                                      <m:ctrlPr>
                                        <w:rPr>
                                          <w:rFonts w:ascii="Cambria Math" w:hAnsi="Cambria Math"/>
                                          <w:i/>
                                          <w:sz w:val="18"/>
                                          <w:szCs w:val="18"/>
                                        </w:rPr>
                                      </m:ctrlPr>
                                    </m:dPr>
                                    <m:e>
                                      <m:sSub>
                                        <m:sSubPr>
                                          <m:ctrlPr>
                                            <w:rPr>
                                              <w:rFonts w:ascii="Cambria Math" w:hAnsi="Cambria Math"/>
                                              <w:i/>
                                              <w:sz w:val="18"/>
                                              <w:szCs w:val="18"/>
                                            </w:rPr>
                                          </m:ctrlPr>
                                        </m:sSubPr>
                                        <m:e>
                                          <m:r>
                                            <m:rPr>
                                              <m:sty m:val="p"/>
                                            </m:rPr>
                                            <w:rPr>
                                              <w:rFonts w:ascii="Cambria Math" w:hAnsi="Cambria Math"/>
                                              <w:sz w:val="18"/>
                                              <w:szCs w:val="18"/>
                                            </w:rPr>
                                            <m:t>γ</m:t>
                                          </m:r>
                                        </m:e>
                                        <m:sub>
                                          <m:r>
                                            <w:rPr>
                                              <w:rFonts w:ascii="Cambria Math" w:hAnsi="Cambria Math"/>
                                              <w:sz w:val="18"/>
                                              <w:szCs w:val="18"/>
                                            </w:rPr>
                                            <m:t>n</m:t>
                                          </m:r>
                                        </m:sub>
                                      </m:sSub>
                                    </m:e>
                                  </m:d>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w:rPr>
                                              <w:rFonts w:ascii="Cambria Math" w:hAnsi="Cambria Math"/>
                                              <w:sz w:val="18"/>
                                              <w:szCs w:val="18"/>
                                            </w:rPr>
                                            <m:t>Az</m:t>
                                          </m:r>
                                        </m:e>
                                      </m:d>
                                    </m:e>
                                  </m:func>
                                </m:e>
                              </m:func>
                            </m:e>
                          </m:func>
                        </m:e>
                      </m:func>
                    </m:e>
                  </m:d>
                </m:e>
              </m:func>
            </m:oMath>
            <w:r w:rsidRPr="00485EE9">
              <w:rPr>
                <w:sz w:val="18"/>
                <w:szCs w:val="18"/>
                <w:lang w:val="en-GB"/>
              </w:rPr>
              <w:t xml:space="preserve"> else </w:t>
            </w:r>
            <m:oMath>
              <m:r>
                <w:rPr>
                  <w:rFonts w:ascii="Cambria Math" w:hAnsi="Cambria Math"/>
                  <w:sz w:val="18"/>
                  <w:szCs w:val="18"/>
                  <w:lang w:val="en-GB"/>
                </w:rPr>
                <m:t>90-</m:t>
              </m:r>
              <m:func>
                <m:funcPr>
                  <m:ctrlPr>
                    <w:rPr>
                      <w:rFonts w:ascii="Cambria Math" w:hAnsi="Cambria Math"/>
                      <w:i/>
                      <w:sz w:val="18"/>
                      <w:szCs w:val="18"/>
                    </w:rPr>
                  </m:ctrlPr>
                </m:funcPr>
                <m:fName>
                  <m:r>
                    <m:rPr>
                      <m:sty m:val="p"/>
                    </m:rPr>
                    <w:rPr>
                      <w:rFonts w:ascii="Cambria Math" w:hAnsi="Cambria Math"/>
                      <w:sz w:val="18"/>
                      <w:szCs w:val="18"/>
                      <w:lang w:val="en-GB"/>
                    </w:rPr>
                    <m:t>acos</m:t>
                  </m:r>
                </m:fName>
                <m:e>
                  <m:d>
                    <m:dPr>
                      <m:begChr m:val="["/>
                      <m:endChr m:val="]"/>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w:rPr>
                                  <w:rFonts w:ascii="Cambria Math" w:hAnsi="Cambria Math"/>
                                  <w:sz w:val="18"/>
                                  <w:szCs w:val="18"/>
                                  <w:lang w:val="en-GB"/>
                                </w:rPr>
                                <m:t>90+</m:t>
                              </m:r>
                              <m:r>
                                <m:rPr>
                                  <m:sty m:val="p"/>
                                </m:rPr>
                                <w:rPr>
                                  <w:rFonts w:ascii="Cambria Math" w:hAnsi="Cambria Math"/>
                                  <w:sz w:val="18"/>
                                  <w:szCs w:val="18"/>
                                </w:rPr>
                                <m:t>φ</m:t>
                              </m:r>
                            </m:e>
                          </m:d>
                          <m:r>
                            <w:rPr>
                              <w:rFonts w:ascii="Cambria Math" w:hAnsi="Cambria Math"/>
                              <w:sz w:val="18"/>
                              <w:szCs w:val="18"/>
                              <w:lang w:val="en-GB"/>
                            </w:rPr>
                            <m:t xml:space="preserve"> ×</m:t>
                          </m:r>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sSub>
                                    <m:sSubPr>
                                      <m:ctrlPr>
                                        <w:rPr>
                                          <w:rFonts w:ascii="Cambria Math" w:hAnsi="Cambria Math"/>
                                          <w:i/>
                                          <w:sz w:val="18"/>
                                          <w:szCs w:val="18"/>
                                        </w:rPr>
                                      </m:ctrlPr>
                                    </m:sSubPr>
                                    <m:e>
                                      <m:r>
                                        <m:rPr>
                                          <m:sty m:val="p"/>
                                        </m:rPr>
                                        <w:rPr>
                                          <w:rFonts w:ascii="Cambria Math" w:hAnsi="Cambria Math"/>
                                          <w:sz w:val="18"/>
                                          <w:szCs w:val="18"/>
                                        </w:rPr>
                                        <m:t>γ</m:t>
                                      </m:r>
                                    </m:e>
                                    <m:sub>
                                      <m:r>
                                        <w:rPr>
                                          <w:rFonts w:ascii="Cambria Math" w:hAnsi="Cambria Math"/>
                                          <w:sz w:val="18"/>
                                          <w:szCs w:val="18"/>
                                        </w:rPr>
                                        <m:t>n</m:t>
                                      </m:r>
                                    </m:sub>
                                  </m:sSub>
                                </m:e>
                              </m:d>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sin</m:t>
                                  </m:r>
                                </m:fName>
                                <m:e>
                                  <m:d>
                                    <m:dPr>
                                      <m:ctrlPr>
                                        <w:rPr>
                                          <w:rFonts w:ascii="Cambria Math" w:hAnsi="Cambria Math"/>
                                          <w:i/>
                                          <w:sz w:val="18"/>
                                          <w:szCs w:val="18"/>
                                        </w:rPr>
                                      </m:ctrlPr>
                                    </m:dPr>
                                    <m:e>
                                      <m:r>
                                        <w:rPr>
                                          <w:rFonts w:ascii="Cambria Math" w:hAnsi="Cambria Math"/>
                                          <w:sz w:val="18"/>
                                          <w:szCs w:val="18"/>
                                          <w:lang w:val="en-GB"/>
                                        </w:rPr>
                                        <m:t>90-</m:t>
                                      </m:r>
                                      <m:r>
                                        <m:rPr>
                                          <m:sty m:val="p"/>
                                        </m:rPr>
                                        <w:rPr>
                                          <w:rFonts w:ascii="Cambria Math" w:hAnsi="Cambria Math"/>
                                          <w:sz w:val="18"/>
                                          <w:szCs w:val="18"/>
                                        </w:rPr>
                                        <m:t>φ</m:t>
                                      </m:r>
                                    </m:e>
                                  </m:d>
                                </m:e>
                              </m:func>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sin</m:t>
                                  </m:r>
                                </m:fName>
                                <m:e>
                                  <m:d>
                                    <m:dPr>
                                      <m:ctrlPr>
                                        <w:rPr>
                                          <w:rFonts w:ascii="Cambria Math" w:hAnsi="Cambria Math"/>
                                          <w:i/>
                                          <w:sz w:val="18"/>
                                          <w:szCs w:val="18"/>
                                        </w:rPr>
                                      </m:ctrlPr>
                                    </m:dPr>
                                    <m:e>
                                      <m:sSub>
                                        <m:sSubPr>
                                          <m:ctrlPr>
                                            <w:rPr>
                                              <w:rFonts w:ascii="Cambria Math" w:hAnsi="Cambria Math"/>
                                              <w:i/>
                                              <w:sz w:val="18"/>
                                              <w:szCs w:val="18"/>
                                            </w:rPr>
                                          </m:ctrlPr>
                                        </m:sSubPr>
                                        <m:e>
                                          <m:r>
                                            <m:rPr>
                                              <m:sty m:val="p"/>
                                            </m:rPr>
                                            <w:rPr>
                                              <w:rFonts w:ascii="Cambria Math" w:hAnsi="Cambria Math"/>
                                              <w:sz w:val="18"/>
                                              <w:szCs w:val="18"/>
                                            </w:rPr>
                                            <m:t>γ</m:t>
                                          </m:r>
                                        </m:e>
                                        <m:sub>
                                          <m:r>
                                            <w:rPr>
                                              <w:rFonts w:ascii="Cambria Math" w:hAnsi="Cambria Math"/>
                                              <w:sz w:val="18"/>
                                              <w:szCs w:val="18"/>
                                            </w:rPr>
                                            <m:t>n</m:t>
                                          </m:r>
                                        </m:sub>
                                      </m:sSub>
                                    </m:e>
                                  </m:d>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w:rPr>
                                              <w:rFonts w:ascii="Cambria Math" w:hAnsi="Cambria Math"/>
                                              <w:sz w:val="18"/>
                                              <w:szCs w:val="18"/>
                                            </w:rPr>
                                            <m:t>Az</m:t>
                                          </m:r>
                                          <m:r>
                                            <w:rPr>
                                              <w:rFonts w:ascii="Cambria Math" w:hAnsi="Cambria Math"/>
                                              <w:sz w:val="18"/>
                                              <w:szCs w:val="18"/>
                                              <w:lang w:val="en-GB"/>
                                            </w:rPr>
                                            <m:t>+180</m:t>
                                          </m:r>
                                        </m:e>
                                      </m:d>
                                    </m:e>
                                  </m:func>
                                </m:e>
                              </m:func>
                            </m:e>
                          </m:func>
                        </m:e>
                      </m:func>
                    </m:e>
                  </m:d>
                </m:e>
              </m:func>
            </m:oMath>
          </w:p>
        </w:tc>
      </w:tr>
      <w:tr w:rsidR="00B40A39" w:rsidRPr="00EB4326" w14:paraId="3F184156" w14:textId="77777777" w:rsidTr="00EB4326">
        <w:trPr>
          <w:jc w:val="center"/>
        </w:trPr>
        <w:tc>
          <w:tcPr>
            <w:tcW w:w="853" w:type="dxa"/>
            <w:shd w:val="clear" w:color="auto" w:fill="auto"/>
            <w:vAlign w:val="bottom"/>
          </w:tcPr>
          <w:p w14:paraId="63E56A69" w14:textId="77777777" w:rsidR="00B40A39" w:rsidRPr="00485EE9" w:rsidRDefault="00B40A39" w:rsidP="00B40A39">
            <w:pPr>
              <w:pStyle w:val="Normalaftertitle"/>
              <w:spacing w:before="20"/>
              <w:rPr>
                <w:sz w:val="18"/>
                <w:szCs w:val="18"/>
                <w:lang w:val="en-GB"/>
              </w:rPr>
            </w:pPr>
          </w:p>
        </w:tc>
        <w:tc>
          <w:tcPr>
            <w:tcW w:w="5664" w:type="dxa"/>
            <w:shd w:val="clear" w:color="auto" w:fill="auto"/>
          </w:tcPr>
          <w:p w14:paraId="733035A7" w14:textId="77777777" w:rsidR="00B40A39" w:rsidRPr="00485EE9" w:rsidRDefault="00B40A39" w:rsidP="00B40A39">
            <w:pPr>
              <w:pStyle w:val="Normalaftertitle"/>
              <w:spacing w:before="20"/>
              <w:rPr>
                <w:sz w:val="18"/>
                <w:szCs w:val="18"/>
                <w:lang w:val="en-GB"/>
              </w:rPr>
            </w:pPr>
            <w:r w:rsidRPr="00485EE9">
              <w:rPr>
                <w:sz w:val="18"/>
                <w:szCs w:val="18"/>
                <w:lang w:val="en-GB"/>
              </w:rPr>
              <w:t>Calculate long difference between non-GSO in conjunction and earth station (degrees)</w:t>
            </w:r>
          </w:p>
        </w:tc>
        <w:tc>
          <w:tcPr>
            <w:tcW w:w="947" w:type="dxa"/>
            <w:shd w:val="clear" w:color="auto" w:fill="auto"/>
          </w:tcPr>
          <w:p w14:paraId="1B873D02" w14:textId="77777777" w:rsidR="00B40A39" w:rsidRPr="00B73817" w:rsidRDefault="00B40A39" w:rsidP="00B40A39">
            <w:pPr>
              <w:pStyle w:val="Normalaftertitle"/>
              <w:spacing w:before="20"/>
              <w:rPr>
                <w:i/>
                <w:iCs/>
                <w:sz w:val="18"/>
                <w:szCs w:val="18"/>
              </w:rPr>
            </w:pPr>
            <w:r w:rsidRPr="00E5348A">
              <w:rPr>
                <w:sz w:val="18"/>
                <w:szCs w:val="18"/>
              </w:rPr>
              <w:t>Δλ</w:t>
            </w:r>
            <w:r w:rsidRPr="00B73817">
              <w:rPr>
                <w:i/>
                <w:iCs/>
                <w:sz w:val="18"/>
                <w:szCs w:val="18"/>
                <w:vertAlign w:val="subscript"/>
              </w:rPr>
              <w:t>nc</w:t>
            </w:r>
          </w:p>
        </w:tc>
        <w:tc>
          <w:tcPr>
            <w:tcW w:w="988" w:type="dxa"/>
            <w:shd w:val="clear" w:color="auto" w:fill="auto"/>
          </w:tcPr>
          <w:p w14:paraId="2E3C3A96" w14:textId="77777777" w:rsidR="00B40A39" w:rsidRPr="00E5348A" w:rsidRDefault="00B40A39" w:rsidP="00B40A39">
            <w:pPr>
              <w:pStyle w:val="Normalaftertitle"/>
              <w:spacing w:before="20"/>
              <w:jc w:val="right"/>
              <w:rPr>
                <w:sz w:val="18"/>
                <w:szCs w:val="18"/>
              </w:rPr>
            </w:pPr>
            <w:r w:rsidRPr="00E5348A">
              <w:rPr>
                <w:sz w:val="18"/>
                <w:szCs w:val="18"/>
              </w:rPr>
              <w:t>16.80892</w:t>
            </w:r>
          </w:p>
        </w:tc>
        <w:tc>
          <w:tcPr>
            <w:tcW w:w="6007" w:type="dxa"/>
            <w:shd w:val="clear" w:color="auto" w:fill="auto"/>
            <w:vAlign w:val="bottom"/>
          </w:tcPr>
          <w:p w14:paraId="57A0638F" w14:textId="77777777" w:rsidR="00B40A39" w:rsidRPr="00485EE9" w:rsidRDefault="00B40A39" w:rsidP="00727F80">
            <w:pPr>
              <w:pStyle w:val="Normalaftertitle"/>
              <w:spacing w:before="20"/>
              <w:jc w:val="left"/>
              <w:rPr>
                <w:sz w:val="18"/>
                <w:szCs w:val="18"/>
                <w:lang w:val="en-GB"/>
              </w:rPr>
            </w:pPr>
            <w:r w:rsidRPr="00485EE9">
              <w:rPr>
                <w:sz w:val="18"/>
                <w:szCs w:val="18"/>
                <w:lang w:val="en-GB"/>
              </w:rPr>
              <w:t xml:space="preserve">If </w:t>
            </w:r>
            <w:r w:rsidRPr="00E5348A">
              <w:rPr>
                <w:sz w:val="18"/>
                <w:szCs w:val="18"/>
              </w:rPr>
              <w:t>Δλ</w:t>
            </w:r>
            <w:r w:rsidRPr="00485EE9">
              <w:rPr>
                <w:i/>
                <w:iCs/>
                <w:sz w:val="18"/>
                <w:szCs w:val="18"/>
                <w:vertAlign w:val="subscript"/>
                <w:lang w:val="en-GB"/>
              </w:rPr>
              <w:t>g</w:t>
            </w:r>
            <w:r w:rsidRPr="00485EE9">
              <w:rPr>
                <w:sz w:val="18"/>
                <w:szCs w:val="18"/>
                <w:lang w:val="en-GB"/>
              </w:rPr>
              <w:t xml:space="preserve"> &gt; 0 then </w:t>
            </w:r>
            <m:oMath>
              <m:func>
                <m:funcPr>
                  <m:ctrlPr>
                    <w:rPr>
                      <w:rFonts w:ascii="Cambria Math" w:hAnsi="Cambria Math"/>
                      <w:i/>
                      <w:sz w:val="18"/>
                      <w:szCs w:val="18"/>
                    </w:rPr>
                  </m:ctrlPr>
                </m:funcPr>
                <m:fName>
                  <m:r>
                    <m:rPr>
                      <m:sty m:val="p"/>
                    </m:rPr>
                    <w:rPr>
                      <w:rFonts w:ascii="Cambria Math" w:hAnsi="Cambria Math"/>
                      <w:sz w:val="18"/>
                      <w:szCs w:val="18"/>
                      <w:lang w:val="en-GB"/>
                    </w:rPr>
                    <m:t>acos</m:t>
                  </m:r>
                </m:fName>
                <m:e>
                  <m:d>
                    <m:dPr>
                      <m:begChr m:val="["/>
                      <m:endChr m:val="]"/>
                      <m:ctrlPr>
                        <w:rPr>
                          <w:rFonts w:ascii="Cambria Math" w:hAnsi="Cambria Math"/>
                          <w:i/>
                          <w:sz w:val="18"/>
                          <w:szCs w:val="18"/>
                        </w:rPr>
                      </m:ctrlPr>
                    </m:dPr>
                    <m:e>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n</m:t>
                                      </m:r>
                                    </m:sub>
                                  </m:sSub>
                                </m:e>
                              </m:d>
                            </m:e>
                          </m:func>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sin</m:t>
                              </m:r>
                            </m:fName>
                            <m:e>
                              <m:d>
                                <m:dPr>
                                  <m:ctrlPr>
                                    <w:rPr>
                                      <w:rFonts w:ascii="Cambria Math" w:hAnsi="Cambria Math"/>
                                      <w:i/>
                                      <w:sz w:val="18"/>
                                      <w:szCs w:val="18"/>
                                    </w:rPr>
                                  </m:ctrlPr>
                                </m:dPr>
                                <m:e>
                                  <m:r>
                                    <w:rPr>
                                      <w:rFonts w:ascii="Cambria Math" w:hAnsi="Cambria Math"/>
                                      <w:sz w:val="18"/>
                                      <w:szCs w:val="18"/>
                                    </w:rPr>
                                    <m:t>φ</m:t>
                                  </m:r>
                                </m:e>
                              </m:d>
                            </m:e>
                          </m:func>
                          <m:r>
                            <w:rPr>
                              <w:rFonts w:ascii="Cambria Math" w:hAnsi="Cambria Math"/>
                              <w:sz w:val="18"/>
                              <w:szCs w:val="18"/>
                              <w:lang w:val="en-GB"/>
                            </w:rPr>
                            <m:t xml:space="preserve"> ×</m:t>
                          </m:r>
                          <m:func>
                            <m:funcPr>
                              <m:ctrlPr>
                                <w:rPr>
                                  <w:rFonts w:ascii="Cambria Math" w:hAnsi="Cambria Math"/>
                                  <w:i/>
                                  <w:sz w:val="18"/>
                                  <w:szCs w:val="18"/>
                                </w:rPr>
                              </m:ctrlPr>
                            </m:funcPr>
                            <m:fName>
                              <m:r>
                                <m:rPr>
                                  <m:sty m:val="p"/>
                                </m:rPr>
                                <w:rPr>
                                  <w:rFonts w:ascii="Cambria Math" w:hAnsi="Cambria Math"/>
                                  <w:sz w:val="18"/>
                                  <w:szCs w:val="18"/>
                                  <w:lang w:val="en-GB"/>
                                </w:rPr>
                                <m:t>sin</m:t>
                              </m:r>
                            </m:fName>
                            <m:e>
                              <m:d>
                                <m:dPr>
                                  <m:ctrlPr>
                                    <w:rPr>
                                      <w:rFonts w:ascii="Cambria Math" w:hAnsi="Cambria Math"/>
                                      <w:i/>
                                      <w:sz w:val="18"/>
                                      <w:szCs w:val="18"/>
                                    </w:rPr>
                                  </m:ctrlPr>
                                </m:dPr>
                                <m:e>
                                  <m:r>
                                    <w:rPr>
                                      <w:rFonts w:ascii="Cambria Math" w:hAnsi="Cambria Math"/>
                                      <w:sz w:val="18"/>
                                      <w:szCs w:val="18"/>
                                    </w:rPr>
                                    <m:t>δ</m:t>
                                  </m:r>
                                </m:e>
                              </m:d>
                            </m:e>
                          </m:func>
                        </m:num>
                        <m:den>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w:rPr>
                                      <w:rFonts w:ascii="Cambria Math" w:hAnsi="Cambria Math"/>
                                      <w:sz w:val="18"/>
                                      <w:szCs w:val="18"/>
                                    </w:rPr>
                                    <m:t>φ</m:t>
                                  </m:r>
                                </m:e>
                              </m:d>
                            </m:e>
                          </m:func>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w:rPr>
                                      <w:rFonts w:ascii="Cambria Math" w:hAnsi="Cambria Math"/>
                                      <w:sz w:val="18"/>
                                      <w:szCs w:val="18"/>
                                    </w:rPr>
                                    <m:t>δ</m:t>
                                  </m:r>
                                </m:e>
                              </m:d>
                            </m:e>
                          </m:func>
                        </m:den>
                      </m:f>
                    </m:e>
                  </m:d>
                </m:e>
              </m:func>
            </m:oMath>
            <w:r w:rsidRPr="00485EE9">
              <w:rPr>
                <w:sz w:val="18"/>
                <w:szCs w:val="18"/>
                <w:lang w:val="en-GB"/>
              </w:rPr>
              <w:br/>
              <w:t xml:space="preserve">else </w:t>
            </w:r>
            <m:oMath>
              <m:r>
                <w:rPr>
                  <w:rFonts w:ascii="Cambria Math" w:hAnsi="Cambria Math"/>
                  <w:sz w:val="18"/>
                  <w:szCs w:val="18"/>
                  <w:lang w:val="en-GB"/>
                </w:rPr>
                <m:t>-1 ×</m:t>
              </m:r>
              <m:func>
                <m:funcPr>
                  <m:ctrlPr>
                    <w:rPr>
                      <w:rFonts w:ascii="Cambria Math" w:hAnsi="Cambria Math"/>
                      <w:i/>
                      <w:sz w:val="18"/>
                      <w:szCs w:val="18"/>
                    </w:rPr>
                  </m:ctrlPr>
                </m:funcPr>
                <m:fName>
                  <m:r>
                    <m:rPr>
                      <m:sty m:val="p"/>
                    </m:rPr>
                    <w:rPr>
                      <w:rFonts w:ascii="Cambria Math" w:hAnsi="Cambria Math"/>
                      <w:sz w:val="18"/>
                      <w:szCs w:val="18"/>
                      <w:lang w:val="en-GB"/>
                    </w:rPr>
                    <m:t>acos</m:t>
                  </m:r>
                </m:fName>
                <m:e>
                  <m:d>
                    <m:dPr>
                      <m:begChr m:val="["/>
                      <m:endChr m:val="]"/>
                      <m:ctrlPr>
                        <w:rPr>
                          <w:rFonts w:ascii="Cambria Math" w:hAnsi="Cambria Math"/>
                          <w:i/>
                          <w:sz w:val="18"/>
                          <w:szCs w:val="18"/>
                        </w:rPr>
                      </m:ctrlPr>
                    </m:dPr>
                    <m:e>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n</m:t>
                                      </m:r>
                                    </m:sub>
                                  </m:sSub>
                                </m:e>
                              </m:d>
                            </m:e>
                          </m:func>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sin</m:t>
                              </m:r>
                            </m:fName>
                            <m:e>
                              <m:d>
                                <m:dPr>
                                  <m:ctrlPr>
                                    <w:rPr>
                                      <w:rFonts w:ascii="Cambria Math" w:hAnsi="Cambria Math"/>
                                      <w:i/>
                                      <w:sz w:val="18"/>
                                      <w:szCs w:val="18"/>
                                    </w:rPr>
                                  </m:ctrlPr>
                                </m:dPr>
                                <m:e>
                                  <m:r>
                                    <m:rPr>
                                      <m:sty m:val="p"/>
                                    </m:rPr>
                                    <w:rPr>
                                      <w:rFonts w:ascii="Cambria Math" w:hAnsi="Cambria Math"/>
                                      <w:sz w:val="18"/>
                                      <w:szCs w:val="18"/>
                                    </w:rPr>
                                    <m:t>φ</m:t>
                                  </m:r>
                                </m:e>
                              </m:d>
                            </m:e>
                          </m:func>
                          <m:r>
                            <w:rPr>
                              <w:rFonts w:ascii="Cambria Math" w:hAnsi="Cambria Math"/>
                              <w:sz w:val="18"/>
                              <w:szCs w:val="18"/>
                              <w:lang w:val="en-GB"/>
                            </w:rPr>
                            <m:t xml:space="preserve"> ×</m:t>
                          </m:r>
                          <m:func>
                            <m:funcPr>
                              <m:ctrlPr>
                                <w:rPr>
                                  <w:rFonts w:ascii="Cambria Math" w:hAnsi="Cambria Math"/>
                                  <w:i/>
                                  <w:sz w:val="18"/>
                                  <w:szCs w:val="18"/>
                                </w:rPr>
                              </m:ctrlPr>
                            </m:funcPr>
                            <m:fName>
                              <m:r>
                                <m:rPr>
                                  <m:sty m:val="p"/>
                                </m:rPr>
                                <w:rPr>
                                  <w:rFonts w:ascii="Cambria Math" w:hAnsi="Cambria Math"/>
                                  <w:sz w:val="18"/>
                                  <w:szCs w:val="18"/>
                                  <w:lang w:val="en-GB"/>
                                </w:rPr>
                                <m:t>sin</m:t>
                              </m:r>
                            </m:fName>
                            <m:e>
                              <m:d>
                                <m:dPr>
                                  <m:ctrlPr>
                                    <w:rPr>
                                      <w:rFonts w:ascii="Cambria Math" w:hAnsi="Cambria Math"/>
                                      <w:i/>
                                      <w:sz w:val="18"/>
                                      <w:szCs w:val="18"/>
                                    </w:rPr>
                                  </m:ctrlPr>
                                </m:dPr>
                                <m:e>
                                  <m:r>
                                    <w:rPr>
                                      <w:rFonts w:ascii="Cambria Math" w:hAnsi="Cambria Math"/>
                                      <w:sz w:val="18"/>
                                      <w:szCs w:val="18"/>
                                    </w:rPr>
                                    <m:t>δ</m:t>
                                  </m:r>
                                </m:e>
                              </m:d>
                            </m:e>
                          </m:func>
                        </m:num>
                        <m:den>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w:rPr>
                                      <w:rFonts w:ascii="Cambria Math" w:hAnsi="Cambria Math"/>
                                      <w:sz w:val="18"/>
                                      <w:szCs w:val="18"/>
                                    </w:rPr>
                                    <m:t>φ</m:t>
                                  </m:r>
                                </m:e>
                              </m:d>
                            </m:e>
                          </m:func>
                          <m:r>
                            <w:rPr>
                              <w:rFonts w:ascii="Cambria Math" w:hAnsi="Cambria Math"/>
                              <w:sz w:val="18"/>
                              <w:szCs w:val="18"/>
                              <w:lang w:val="en-GB"/>
                            </w:rPr>
                            <m:t xml:space="preserve"> ×</m:t>
                          </m:r>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w:rPr>
                                      <w:rFonts w:ascii="Cambria Math" w:hAnsi="Cambria Math"/>
                                      <w:sz w:val="18"/>
                                      <w:szCs w:val="18"/>
                                    </w:rPr>
                                    <m:t>δ</m:t>
                                  </m:r>
                                </m:e>
                              </m:d>
                            </m:e>
                          </m:func>
                        </m:den>
                      </m:f>
                    </m:e>
                  </m:d>
                </m:e>
              </m:func>
            </m:oMath>
          </w:p>
        </w:tc>
      </w:tr>
      <w:tr w:rsidR="00B40A39" w:rsidRPr="00E33D9F" w14:paraId="77E8CF38" w14:textId="77777777" w:rsidTr="00EB4326">
        <w:trPr>
          <w:jc w:val="center"/>
        </w:trPr>
        <w:tc>
          <w:tcPr>
            <w:tcW w:w="853" w:type="dxa"/>
            <w:shd w:val="clear" w:color="auto" w:fill="auto"/>
            <w:vAlign w:val="bottom"/>
          </w:tcPr>
          <w:p w14:paraId="208F58A9" w14:textId="77777777" w:rsidR="00B40A39" w:rsidRPr="00485EE9" w:rsidRDefault="00B40A39" w:rsidP="00B40A39">
            <w:pPr>
              <w:pStyle w:val="Normalaftertitle"/>
              <w:spacing w:before="20"/>
              <w:rPr>
                <w:sz w:val="18"/>
                <w:szCs w:val="18"/>
                <w:lang w:val="en-GB"/>
              </w:rPr>
            </w:pPr>
          </w:p>
        </w:tc>
        <w:tc>
          <w:tcPr>
            <w:tcW w:w="5664" w:type="dxa"/>
            <w:shd w:val="clear" w:color="auto" w:fill="auto"/>
            <w:vAlign w:val="bottom"/>
          </w:tcPr>
          <w:p w14:paraId="36490BC2" w14:textId="77777777" w:rsidR="00B40A39" w:rsidRPr="00485EE9" w:rsidRDefault="00B40A39" w:rsidP="00B40A39">
            <w:pPr>
              <w:pStyle w:val="Normalaftertitle"/>
              <w:spacing w:before="20"/>
              <w:rPr>
                <w:sz w:val="18"/>
                <w:szCs w:val="18"/>
                <w:lang w:val="en-GB"/>
              </w:rPr>
            </w:pPr>
            <w:r w:rsidRPr="00485EE9">
              <w:rPr>
                <w:sz w:val="18"/>
                <w:szCs w:val="18"/>
                <w:lang w:val="en-GB"/>
              </w:rPr>
              <w:t xml:space="preserve">Calculate the sub-satellite longitude of the non-GSO at conjunction </w:t>
            </w:r>
            <w:r w:rsidRPr="00485EE9">
              <w:rPr>
                <w:i/>
                <w:iCs/>
                <w:sz w:val="18"/>
                <w:szCs w:val="18"/>
                <w:lang w:val="en-GB"/>
              </w:rPr>
              <w:t>Az</w:t>
            </w:r>
            <w:r w:rsidRPr="00485EE9">
              <w:rPr>
                <w:sz w:val="18"/>
                <w:szCs w:val="18"/>
                <w:lang w:val="en-GB"/>
              </w:rPr>
              <w:t xml:space="preserve"> and </w:t>
            </w:r>
            <w:r w:rsidRPr="00485EE9">
              <w:rPr>
                <w:i/>
                <w:iCs/>
                <w:sz w:val="18"/>
                <w:szCs w:val="18"/>
                <w:lang w:val="en-GB"/>
              </w:rPr>
              <w:t>El</w:t>
            </w:r>
            <w:r w:rsidRPr="00485EE9">
              <w:rPr>
                <w:sz w:val="18"/>
                <w:szCs w:val="18"/>
                <w:lang w:val="en-GB"/>
              </w:rPr>
              <w:t xml:space="preserve"> (degrees)</w:t>
            </w:r>
          </w:p>
        </w:tc>
        <w:tc>
          <w:tcPr>
            <w:tcW w:w="947" w:type="dxa"/>
            <w:shd w:val="clear" w:color="auto" w:fill="auto"/>
            <w:vAlign w:val="bottom"/>
          </w:tcPr>
          <w:p w14:paraId="2B54EC71" w14:textId="77777777" w:rsidR="00B40A39" w:rsidRPr="00B73817" w:rsidRDefault="00B40A39" w:rsidP="00B40A39">
            <w:pPr>
              <w:pStyle w:val="Normalaftertitle"/>
              <w:spacing w:before="20"/>
              <w:rPr>
                <w:i/>
                <w:iCs/>
                <w:sz w:val="18"/>
                <w:szCs w:val="18"/>
              </w:rPr>
            </w:pPr>
            <w:proofErr w:type="gramStart"/>
            <w:r w:rsidRPr="00B73817">
              <w:rPr>
                <w:i/>
                <w:iCs/>
                <w:sz w:val="18"/>
                <w:szCs w:val="18"/>
              </w:rPr>
              <w:t>nGSO</w:t>
            </w:r>
            <w:r w:rsidRPr="00E5348A">
              <w:rPr>
                <w:i/>
                <w:iCs/>
                <w:sz w:val="18"/>
                <w:szCs w:val="18"/>
                <w:vertAlign w:val="subscript"/>
              </w:rPr>
              <w:t>l</w:t>
            </w:r>
            <w:r w:rsidRPr="00B73817">
              <w:rPr>
                <w:i/>
                <w:iCs/>
                <w:sz w:val="18"/>
                <w:szCs w:val="18"/>
                <w:vertAlign w:val="subscript"/>
              </w:rPr>
              <w:t>ong</w:t>
            </w:r>
            <w:proofErr w:type="gramEnd"/>
            <w:r w:rsidRPr="00E5348A">
              <w:rPr>
                <w:i/>
                <w:iCs/>
                <w:sz w:val="18"/>
                <w:szCs w:val="18"/>
                <w:vertAlign w:val="subscript"/>
              </w:rPr>
              <w:t> </w:t>
            </w:r>
            <w:r w:rsidRPr="00B73817">
              <w:rPr>
                <w:i/>
                <w:iCs/>
                <w:sz w:val="18"/>
                <w:szCs w:val="18"/>
                <w:vertAlign w:val="subscript"/>
              </w:rPr>
              <w:t>c</w:t>
            </w:r>
          </w:p>
        </w:tc>
        <w:tc>
          <w:tcPr>
            <w:tcW w:w="988" w:type="dxa"/>
            <w:shd w:val="clear" w:color="auto" w:fill="auto"/>
            <w:vAlign w:val="bottom"/>
          </w:tcPr>
          <w:p w14:paraId="73FF7228" w14:textId="77777777" w:rsidR="00B40A39" w:rsidRPr="00E5348A" w:rsidRDefault="00B40A39" w:rsidP="00B40A39">
            <w:pPr>
              <w:pStyle w:val="Normalaftertitle"/>
              <w:spacing w:before="20"/>
              <w:jc w:val="right"/>
              <w:rPr>
                <w:sz w:val="18"/>
                <w:szCs w:val="18"/>
              </w:rPr>
            </w:pPr>
            <w:r w:rsidRPr="00E5348A">
              <w:rPr>
                <w:sz w:val="18"/>
                <w:szCs w:val="18"/>
              </w:rPr>
              <w:t>−60.1911</w:t>
            </w:r>
          </w:p>
        </w:tc>
        <w:tc>
          <w:tcPr>
            <w:tcW w:w="6007" w:type="dxa"/>
            <w:shd w:val="clear" w:color="auto" w:fill="auto"/>
            <w:vAlign w:val="bottom"/>
          </w:tcPr>
          <w:p w14:paraId="29CB50D5" w14:textId="77777777" w:rsidR="00B40A39" w:rsidRPr="00E5348A" w:rsidRDefault="00B40A39" w:rsidP="00B40A39">
            <w:pPr>
              <w:pStyle w:val="Normalaftertitle"/>
              <w:spacing w:before="20"/>
              <w:rPr>
                <w:sz w:val="18"/>
                <w:szCs w:val="18"/>
              </w:rPr>
            </w:pPr>
            <w:proofErr w:type="gramStart"/>
            <w:r w:rsidRPr="00B73817">
              <w:rPr>
                <w:i/>
                <w:iCs/>
                <w:sz w:val="18"/>
                <w:szCs w:val="18"/>
              </w:rPr>
              <w:t>earth</w:t>
            </w:r>
            <w:r w:rsidRPr="00E5348A">
              <w:rPr>
                <w:i/>
                <w:iCs/>
                <w:sz w:val="18"/>
                <w:szCs w:val="18"/>
                <w:vertAlign w:val="subscript"/>
              </w:rPr>
              <w:t>l</w:t>
            </w:r>
            <w:r w:rsidRPr="00B73817">
              <w:rPr>
                <w:i/>
                <w:iCs/>
                <w:sz w:val="18"/>
                <w:szCs w:val="18"/>
                <w:vertAlign w:val="subscript"/>
              </w:rPr>
              <w:t>ong</w:t>
            </w:r>
            <w:proofErr w:type="gramEnd"/>
            <w:r w:rsidRPr="00E5348A">
              <w:rPr>
                <w:sz w:val="18"/>
                <w:szCs w:val="18"/>
              </w:rPr>
              <w:t xml:space="preserve"> + Δλ</w:t>
            </w:r>
            <w:r w:rsidRPr="00B73817">
              <w:rPr>
                <w:i/>
                <w:iCs/>
                <w:sz w:val="18"/>
                <w:szCs w:val="18"/>
                <w:vertAlign w:val="subscript"/>
              </w:rPr>
              <w:t>n</w:t>
            </w:r>
          </w:p>
        </w:tc>
      </w:tr>
      <w:tr w:rsidR="00B40A39" w:rsidRPr="00EB4326" w14:paraId="17D536BE" w14:textId="77777777" w:rsidTr="00EB4326">
        <w:trPr>
          <w:jc w:val="center"/>
        </w:trPr>
        <w:tc>
          <w:tcPr>
            <w:tcW w:w="14459" w:type="dxa"/>
            <w:gridSpan w:val="5"/>
            <w:shd w:val="clear" w:color="auto" w:fill="auto"/>
            <w:vAlign w:val="bottom"/>
          </w:tcPr>
          <w:p w14:paraId="3962A15D" w14:textId="77777777" w:rsidR="00B40A39" w:rsidRPr="00485EE9" w:rsidRDefault="00B40A39" w:rsidP="00B40A39">
            <w:pPr>
              <w:pStyle w:val="Normalaftertitle"/>
              <w:spacing w:before="20"/>
              <w:rPr>
                <w:sz w:val="18"/>
                <w:szCs w:val="18"/>
                <w:lang w:val="en-GB"/>
              </w:rPr>
            </w:pPr>
            <w:r w:rsidRPr="00485EE9">
              <w:rPr>
                <w:sz w:val="18"/>
                <w:szCs w:val="18"/>
                <w:lang w:val="en-GB"/>
              </w:rPr>
              <w:t>Determine the resulting Alpha as measured from the geostationary orbital arc when the non-GSO is in conjunction with the inclined GSO at maximum inclination</w:t>
            </w:r>
          </w:p>
        </w:tc>
      </w:tr>
      <w:tr w:rsidR="00B40A39" w:rsidRPr="00E33D9F" w14:paraId="0EB19958" w14:textId="77777777" w:rsidTr="00EB4326">
        <w:trPr>
          <w:jc w:val="center"/>
        </w:trPr>
        <w:tc>
          <w:tcPr>
            <w:tcW w:w="853" w:type="dxa"/>
            <w:shd w:val="clear" w:color="auto" w:fill="auto"/>
            <w:vAlign w:val="bottom"/>
          </w:tcPr>
          <w:p w14:paraId="69A1D536" w14:textId="77777777" w:rsidR="00B40A39" w:rsidRPr="00485EE9" w:rsidRDefault="00B40A39" w:rsidP="00B40A39">
            <w:pPr>
              <w:pStyle w:val="Normalaftertitle"/>
              <w:spacing w:before="20"/>
              <w:rPr>
                <w:sz w:val="18"/>
                <w:szCs w:val="18"/>
                <w:lang w:val="en-GB"/>
              </w:rPr>
            </w:pPr>
          </w:p>
        </w:tc>
        <w:tc>
          <w:tcPr>
            <w:tcW w:w="5664" w:type="dxa"/>
            <w:shd w:val="clear" w:color="auto" w:fill="auto"/>
            <w:vAlign w:val="bottom"/>
          </w:tcPr>
          <w:p w14:paraId="007D6FAF" w14:textId="77777777" w:rsidR="00B40A39" w:rsidRPr="00E33D9F" w:rsidRDefault="00B40A39" w:rsidP="00B40A39">
            <w:pPr>
              <w:pStyle w:val="Normalaftertitle"/>
              <w:spacing w:before="20"/>
              <w:rPr>
                <w:sz w:val="18"/>
                <w:szCs w:val="18"/>
              </w:rPr>
            </w:pPr>
            <w:r w:rsidRPr="00E5348A">
              <w:rPr>
                <w:sz w:val="18"/>
                <w:szCs w:val="18"/>
              </w:rPr>
              <w:t>GSO arc latitude (degrees)</w:t>
            </w:r>
          </w:p>
        </w:tc>
        <w:tc>
          <w:tcPr>
            <w:tcW w:w="947" w:type="dxa"/>
            <w:shd w:val="clear" w:color="auto" w:fill="auto"/>
            <w:vAlign w:val="bottom"/>
          </w:tcPr>
          <w:p w14:paraId="673231BD" w14:textId="77777777" w:rsidR="00B40A39" w:rsidRPr="00B73817" w:rsidRDefault="00B40A39" w:rsidP="00B40A39">
            <w:pPr>
              <w:pStyle w:val="Normalaftertitle"/>
              <w:spacing w:before="20"/>
              <w:rPr>
                <w:i/>
                <w:iCs/>
                <w:sz w:val="18"/>
                <w:szCs w:val="18"/>
              </w:rPr>
            </w:pPr>
            <w:r w:rsidRPr="00B73817">
              <w:rPr>
                <w:i/>
                <w:iCs/>
                <w:sz w:val="18"/>
                <w:szCs w:val="18"/>
              </w:rPr>
              <w:t>GSO</w:t>
            </w:r>
            <w:r w:rsidRPr="00E5348A">
              <w:rPr>
                <w:i/>
                <w:iCs/>
                <w:sz w:val="18"/>
                <w:szCs w:val="18"/>
                <w:vertAlign w:val="subscript"/>
              </w:rPr>
              <w:t>l</w:t>
            </w:r>
            <w:r w:rsidRPr="00B73817">
              <w:rPr>
                <w:i/>
                <w:iCs/>
                <w:sz w:val="18"/>
                <w:szCs w:val="18"/>
                <w:vertAlign w:val="subscript"/>
              </w:rPr>
              <w:t>at</w:t>
            </w:r>
          </w:p>
        </w:tc>
        <w:tc>
          <w:tcPr>
            <w:tcW w:w="988" w:type="dxa"/>
            <w:shd w:val="clear" w:color="auto" w:fill="auto"/>
            <w:vAlign w:val="bottom"/>
          </w:tcPr>
          <w:p w14:paraId="0BAAFD1A" w14:textId="77777777" w:rsidR="00B40A39" w:rsidRPr="00E5348A" w:rsidRDefault="00B40A39" w:rsidP="00B40A39">
            <w:pPr>
              <w:pStyle w:val="Normalaftertitle"/>
              <w:spacing w:before="20"/>
              <w:jc w:val="right"/>
              <w:rPr>
                <w:sz w:val="18"/>
                <w:szCs w:val="18"/>
              </w:rPr>
            </w:pPr>
            <w:r w:rsidRPr="00E5348A">
              <w:rPr>
                <w:sz w:val="18"/>
                <w:szCs w:val="18"/>
              </w:rPr>
              <w:t>0</w:t>
            </w:r>
          </w:p>
        </w:tc>
        <w:tc>
          <w:tcPr>
            <w:tcW w:w="6007" w:type="dxa"/>
            <w:shd w:val="clear" w:color="auto" w:fill="auto"/>
            <w:vAlign w:val="bottom"/>
          </w:tcPr>
          <w:p w14:paraId="39BC7A6E" w14:textId="77777777" w:rsidR="00B40A39" w:rsidRPr="00E5348A" w:rsidRDefault="00B40A39" w:rsidP="00B40A39">
            <w:pPr>
              <w:pStyle w:val="Normalaftertitle"/>
              <w:spacing w:before="20"/>
              <w:rPr>
                <w:sz w:val="18"/>
                <w:szCs w:val="18"/>
              </w:rPr>
            </w:pPr>
          </w:p>
        </w:tc>
      </w:tr>
      <w:tr w:rsidR="00B40A39" w:rsidRPr="00EB4326" w14:paraId="1810D0F0" w14:textId="77777777" w:rsidTr="00EB4326">
        <w:trPr>
          <w:jc w:val="center"/>
        </w:trPr>
        <w:tc>
          <w:tcPr>
            <w:tcW w:w="14459" w:type="dxa"/>
            <w:gridSpan w:val="5"/>
            <w:shd w:val="clear" w:color="auto" w:fill="auto"/>
            <w:vAlign w:val="bottom"/>
          </w:tcPr>
          <w:p w14:paraId="4E546E1B" w14:textId="77777777" w:rsidR="00B40A39" w:rsidRPr="00485EE9" w:rsidRDefault="00B40A39" w:rsidP="00B40A39">
            <w:pPr>
              <w:pStyle w:val="Normalaftertitle"/>
              <w:spacing w:before="20"/>
              <w:rPr>
                <w:sz w:val="18"/>
                <w:szCs w:val="18"/>
                <w:lang w:val="en-GB"/>
              </w:rPr>
            </w:pPr>
            <w:r w:rsidRPr="00485EE9">
              <w:rPr>
                <w:sz w:val="18"/>
                <w:szCs w:val="18"/>
                <w:lang w:val="en-GB"/>
              </w:rPr>
              <w:t xml:space="preserve">Calculate the </w:t>
            </w:r>
            <w:r w:rsidRPr="00485EE9">
              <w:rPr>
                <w:i/>
                <w:iCs/>
                <w:sz w:val="18"/>
                <w:szCs w:val="18"/>
                <w:lang w:val="en-GB"/>
              </w:rPr>
              <w:t>x</w:t>
            </w:r>
            <w:r w:rsidRPr="00485EE9">
              <w:rPr>
                <w:sz w:val="18"/>
                <w:szCs w:val="18"/>
                <w:lang w:val="en-GB"/>
              </w:rPr>
              <w:t xml:space="preserve">, </w:t>
            </w:r>
            <w:r w:rsidRPr="00485EE9">
              <w:rPr>
                <w:i/>
                <w:iCs/>
                <w:sz w:val="18"/>
                <w:szCs w:val="18"/>
                <w:lang w:val="en-GB"/>
              </w:rPr>
              <w:t>y</w:t>
            </w:r>
            <w:r w:rsidRPr="00485EE9">
              <w:rPr>
                <w:sz w:val="18"/>
                <w:szCs w:val="18"/>
                <w:lang w:val="en-GB"/>
              </w:rPr>
              <w:t xml:space="preserve">, </w:t>
            </w:r>
            <w:r w:rsidRPr="00485EE9">
              <w:rPr>
                <w:i/>
                <w:iCs/>
                <w:sz w:val="18"/>
                <w:szCs w:val="18"/>
                <w:lang w:val="en-GB"/>
              </w:rPr>
              <w:t>z</w:t>
            </w:r>
            <w:r w:rsidRPr="00485EE9">
              <w:rPr>
                <w:sz w:val="18"/>
                <w:szCs w:val="18"/>
                <w:lang w:val="en-GB"/>
              </w:rPr>
              <w:t xml:space="preserve"> components of the VLA latitude in ECF</w:t>
            </w:r>
          </w:p>
        </w:tc>
      </w:tr>
      <w:tr w:rsidR="00B40A39" w:rsidRPr="00EB4326" w14:paraId="5C96055E" w14:textId="77777777" w:rsidTr="00EB4326">
        <w:trPr>
          <w:jc w:val="center"/>
        </w:trPr>
        <w:tc>
          <w:tcPr>
            <w:tcW w:w="853" w:type="dxa"/>
            <w:shd w:val="clear" w:color="auto" w:fill="auto"/>
            <w:vAlign w:val="bottom"/>
          </w:tcPr>
          <w:p w14:paraId="582C3378" w14:textId="77777777" w:rsidR="00B40A39" w:rsidRPr="00485EE9" w:rsidRDefault="00B40A39" w:rsidP="00B40A39">
            <w:pPr>
              <w:pStyle w:val="Normalaftertitle"/>
              <w:spacing w:before="20"/>
              <w:rPr>
                <w:sz w:val="18"/>
                <w:szCs w:val="18"/>
                <w:lang w:val="en-GB"/>
              </w:rPr>
            </w:pPr>
          </w:p>
        </w:tc>
        <w:tc>
          <w:tcPr>
            <w:tcW w:w="5664" w:type="dxa"/>
            <w:shd w:val="clear" w:color="auto" w:fill="auto"/>
            <w:vAlign w:val="bottom"/>
          </w:tcPr>
          <w:p w14:paraId="32BF69D9" w14:textId="77777777" w:rsidR="00B40A39" w:rsidRPr="00E33D9F" w:rsidRDefault="00B40A39" w:rsidP="00B40A39">
            <w:pPr>
              <w:pStyle w:val="Normalaftertitle"/>
              <w:spacing w:before="20"/>
              <w:rPr>
                <w:sz w:val="18"/>
                <w:szCs w:val="18"/>
              </w:rPr>
            </w:pPr>
            <w:r w:rsidRPr="00E33D9F">
              <w:rPr>
                <w:sz w:val="18"/>
                <w:szCs w:val="18"/>
              </w:rPr>
              <w:t xml:space="preserve">VLA </w:t>
            </w:r>
            <w:r w:rsidRPr="00B73817">
              <w:rPr>
                <w:i/>
                <w:iCs/>
                <w:sz w:val="18"/>
                <w:szCs w:val="18"/>
              </w:rPr>
              <w:t>x</w:t>
            </w:r>
            <w:r w:rsidRPr="00E33D9F">
              <w:rPr>
                <w:sz w:val="18"/>
                <w:szCs w:val="18"/>
              </w:rPr>
              <w:t xml:space="preserve"> value (km)</w:t>
            </w:r>
          </w:p>
        </w:tc>
        <w:tc>
          <w:tcPr>
            <w:tcW w:w="947" w:type="dxa"/>
            <w:shd w:val="clear" w:color="auto" w:fill="auto"/>
            <w:vAlign w:val="bottom"/>
          </w:tcPr>
          <w:p w14:paraId="744C68D8" w14:textId="77777777" w:rsidR="00B40A39" w:rsidRPr="00E5348A" w:rsidRDefault="00B40A39" w:rsidP="00B40A39">
            <w:pPr>
              <w:pStyle w:val="Normalaftertitle"/>
              <w:spacing w:before="20"/>
              <w:rPr>
                <w:sz w:val="18"/>
                <w:szCs w:val="18"/>
              </w:rPr>
            </w:pPr>
            <w:r w:rsidRPr="00B73817">
              <w:rPr>
                <w:i/>
                <w:iCs/>
                <w:sz w:val="18"/>
                <w:szCs w:val="18"/>
              </w:rPr>
              <w:t>VLA</w:t>
            </w:r>
            <w:r w:rsidRPr="00B73817">
              <w:rPr>
                <w:i/>
                <w:iCs/>
                <w:sz w:val="18"/>
                <w:szCs w:val="18"/>
                <w:vertAlign w:val="subscript"/>
              </w:rPr>
              <w:t>x</w:t>
            </w:r>
          </w:p>
        </w:tc>
        <w:tc>
          <w:tcPr>
            <w:tcW w:w="988" w:type="dxa"/>
            <w:shd w:val="clear" w:color="auto" w:fill="auto"/>
            <w:vAlign w:val="bottom"/>
          </w:tcPr>
          <w:p w14:paraId="325F1D75" w14:textId="77777777" w:rsidR="00B40A39" w:rsidRPr="00E5348A" w:rsidRDefault="00B40A39" w:rsidP="00B40A39">
            <w:pPr>
              <w:pStyle w:val="Normalaftertitle"/>
              <w:spacing w:before="20"/>
              <w:jc w:val="right"/>
              <w:rPr>
                <w:sz w:val="18"/>
                <w:szCs w:val="18"/>
              </w:rPr>
            </w:pPr>
            <w:r w:rsidRPr="00E5348A">
              <w:rPr>
                <w:sz w:val="18"/>
                <w:szCs w:val="18"/>
              </w:rPr>
              <w:t>1 130.615</w:t>
            </w:r>
          </w:p>
        </w:tc>
        <w:tc>
          <w:tcPr>
            <w:tcW w:w="6007" w:type="dxa"/>
            <w:shd w:val="clear" w:color="auto" w:fill="auto"/>
            <w:vAlign w:val="bottom"/>
          </w:tcPr>
          <w:p w14:paraId="05F9D611" w14:textId="77777777" w:rsidR="00B40A39" w:rsidRPr="00485EE9" w:rsidRDefault="00B40A39" w:rsidP="00B40A39">
            <w:pPr>
              <w:pStyle w:val="Normalaftertitle"/>
              <w:spacing w:before="20"/>
              <w:rPr>
                <w:sz w:val="18"/>
                <w:szCs w:val="18"/>
                <w:lang w:val="en-GB"/>
              </w:rPr>
            </w:pPr>
            <w:r w:rsidRPr="00485EE9">
              <w:rPr>
                <w:i/>
                <w:iCs/>
                <w:sz w:val="18"/>
                <w:szCs w:val="18"/>
                <w:lang w:val="en-GB"/>
              </w:rPr>
              <w:t>R</w:t>
            </w:r>
            <w:r w:rsidRPr="00485EE9">
              <w:rPr>
                <w:i/>
                <w:iCs/>
                <w:sz w:val="18"/>
                <w:szCs w:val="18"/>
                <w:vertAlign w:val="subscript"/>
                <w:lang w:val="en-GB"/>
              </w:rPr>
              <w:t>e</w:t>
            </w:r>
            <w:r w:rsidRPr="00485EE9">
              <w:rPr>
                <w:sz w:val="18"/>
                <w:szCs w:val="18"/>
                <w:lang w:val="en-GB"/>
              </w:rPr>
              <w:t xml:space="preserve"> × cos(</w:t>
            </w:r>
            <w:r w:rsidRPr="00E5348A">
              <w:rPr>
                <w:sz w:val="18"/>
                <w:szCs w:val="18"/>
              </w:rPr>
              <w:t>φ</w:t>
            </w:r>
            <w:r w:rsidRPr="00485EE9">
              <w:rPr>
                <w:sz w:val="18"/>
                <w:szCs w:val="18"/>
                <w:lang w:val="en-GB"/>
              </w:rPr>
              <w:t>) × cos(</w:t>
            </w:r>
            <w:r w:rsidRPr="00485EE9">
              <w:rPr>
                <w:i/>
                <w:iCs/>
                <w:sz w:val="18"/>
                <w:szCs w:val="18"/>
                <w:lang w:val="en-GB"/>
              </w:rPr>
              <w:t>earth</w:t>
            </w:r>
            <w:r w:rsidRPr="00485EE9">
              <w:rPr>
                <w:i/>
                <w:iCs/>
                <w:sz w:val="18"/>
                <w:szCs w:val="18"/>
                <w:vertAlign w:val="subscript"/>
                <w:lang w:val="en-GB"/>
              </w:rPr>
              <w:t>long</w:t>
            </w:r>
            <w:r w:rsidRPr="00485EE9">
              <w:rPr>
                <w:sz w:val="18"/>
                <w:szCs w:val="18"/>
                <w:lang w:val="en-GB"/>
              </w:rPr>
              <w:t>)</w:t>
            </w:r>
          </w:p>
        </w:tc>
      </w:tr>
      <w:tr w:rsidR="00B40A39" w:rsidRPr="00EB4326" w14:paraId="341DC9E6" w14:textId="77777777" w:rsidTr="00EB4326">
        <w:trPr>
          <w:jc w:val="center"/>
        </w:trPr>
        <w:tc>
          <w:tcPr>
            <w:tcW w:w="853" w:type="dxa"/>
            <w:shd w:val="clear" w:color="auto" w:fill="auto"/>
            <w:vAlign w:val="bottom"/>
          </w:tcPr>
          <w:p w14:paraId="0258D406" w14:textId="77777777" w:rsidR="00B40A39" w:rsidRPr="00485EE9" w:rsidRDefault="00B40A39" w:rsidP="00B40A39">
            <w:pPr>
              <w:pStyle w:val="Normalaftertitle"/>
              <w:spacing w:before="20"/>
              <w:rPr>
                <w:sz w:val="18"/>
                <w:szCs w:val="18"/>
                <w:lang w:val="en-GB"/>
              </w:rPr>
            </w:pPr>
          </w:p>
        </w:tc>
        <w:tc>
          <w:tcPr>
            <w:tcW w:w="5664" w:type="dxa"/>
            <w:shd w:val="clear" w:color="auto" w:fill="auto"/>
            <w:vAlign w:val="bottom"/>
          </w:tcPr>
          <w:p w14:paraId="24CA9ABC" w14:textId="77777777" w:rsidR="00B40A39" w:rsidRPr="00E33D9F" w:rsidRDefault="00B40A39" w:rsidP="00B40A39">
            <w:pPr>
              <w:pStyle w:val="Normalaftertitle"/>
              <w:spacing w:before="20"/>
              <w:rPr>
                <w:sz w:val="18"/>
                <w:szCs w:val="18"/>
              </w:rPr>
            </w:pPr>
            <w:r w:rsidRPr="00E33D9F">
              <w:rPr>
                <w:sz w:val="18"/>
                <w:szCs w:val="18"/>
              </w:rPr>
              <w:t xml:space="preserve">VLA </w:t>
            </w:r>
            <w:r w:rsidRPr="00B73817">
              <w:rPr>
                <w:i/>
                <w:iCs/>
                <w:sz w:val="18"/>
                <w:szCs w:val="18"/>
              </w:rPr>
              <w:t>y</w:t>
            </w:r>
            <w:r w:rsidRPr="00E33D9F">
              <w:rPr>
                <w:sz w:val="18"/>
                <w:szCs w:val="18"/>
              </w:rPr>
              <w:t xml:space="preserve"> value (km)</w:t>
            </w:r>
          </w:p>
        </w:tc>
        <w:tc>
          <w:tcPr>
            <w:tcW w:w="947" w:type="dxa"/>
            <w:shd w:val="clear" w:color="auto" w:fill="auto"/>
            <w:vAlign w:val="bottom"/>
          </w:tcPr>
          <w:p w14:paraId="0B9EECC1" w14:textId="77777777" w:rsidR="00B40A39" w:rsidRPr="00E5348A" w:rsidRDefault="00B40A39" w:rsidP="00B40A39">
            <w:pPr>
              <w:pStyle w:val="Normalaftertitle"/>
              <w:spacing w:before="20"/>
              <w:rPr>
                <w:sz w:val="18"/>
                <w:szCs w:val="18"/>
              </w:rPr>
            </w:pPr>
            <w:r w:rsidRPr="00B73817">
              <w:rPr>
                <w:i/>
                <w:iCs/>
                <w:sz w:val="18"/>
                <w:szCs w:val="18"/>
              </w:rPr>
              <w:t>VLA</w:t>
            </w:r>
            <w:r w:rsidRPr="00B73817">
              <w:rPr>
                <w:i/>
                <w:iCs/>
                <w:sz w:val="18"/>
                <w:szCs w:val="18"/>
                <w:vertAlign w:val="subscript"/>
              </w:rPr>
              <w:t>y</w:t>
            </w:r>
          </w:p>
        </w:tc>
        <w:tc>
          <w:tcPr>
            <w:tcW w:w="988" w:type="dxa"/>
            <w:shd w:val="clear" w:color="auto" w:fill="auto"/>
            <w:vAlign w:val="bottom"/>
          </w:tcPr>
          <w:p w14:paraId="6AED530B" w14:textId="77777777" w:rsidR="00B40A39" w:rsidRPr="00E5348A" w:rsidRDefault="00B40A39" w:rsidP="00B40A39">
            <w:pPr>
              <w:pStyle w:val="Normalaftertitle"/>
              <w:spacing w:before="20"/>
              <w:jc w:val="right"/>
              <w:rPr>
                <w:sz w:val="18"/>
                <w:szCs w:val="18"/>
              </w:rPr>
            </w:pPr>
            <w:r w:rsidRPr="00E5348A">
              <w:rPr>
                <w:sz w:val="18"/>
                <w:szCs w:val="18"/>
              </w:rPr>
              <w:t>−4 897.23</w:t>
            </w:r>
          </w:p>
        </w:tc>
        <w:tc>
          <w:tcPr>
            <w:tcW w:w="6007" w:type="dxa"/>
            <w:shd w:val="clear" w:color="auto" w:fill="auto"/>
            <w:vAlign w:val="bottom"/>
          </w:tcPr>
          <w:p w14:paraId="2D97D046" w14:textId="77777777" w:rsidR="00B40A39" w:rsidRPr="00485EE9" w:rsidRDefault="00B40A39" w:rsidP="00B40A39">
            <w:pPr>
              <w:pStyle w:val="Normalaftertitle"/>
              <w:spacing w:before="20"/>
              <w:rPr>
                <w:sz w:val="18"/>
                <w:szCs w:val="18"/>
                <w:lang w:val="en-GB"/>
              </w:rPr>
            </w:pPr>
            <w:r w:rsidRPr="00485EE9">
              <w:rPr>
                <w:i/>
                <w:iCs/>
                <w:sz w:val="18"/>
                <w:szCs w:val="18"/>
                <w:lang w:val="en-GB"/>
              </w:rPr>
              <w:t>R</w:t>
            </w:r>
            <w:r w:rsidRPr="00485EE9">
              <w:rPr>
                <w:i/>
                <w:iCs/>
                <w:sz w:val="18"/>
                <w:szCs w:val="18"/>
                <w:vertAlign w:val="subscript"/>
                <w:lang w:val="en-GB"/>
              </w:rPr>
              <w:t>e</w:t>
            </w:r>
            <w:r w:rsidRPr="00485EE9">
              <w:rPr>
                <w:sz w:val="18"/>
                <w:szCs w:val="18"/>
                <w:lang w:val="en-GB"/>
              </w:rPr>
              <w:t xml:space="preserve"> × cos(</w:t>
            </w:r>
            <w:r w:rsidRPr="00E5348A">
              <w:rPr>
                <w:sz w:val="18"/>
                <w:szCs w:val="18"/>
              </w:rPr>
              <w:t>φ</w:t>
            </w:r>
            <w:r w:rsidRPr="00485EE9">
              <w:rPr>
                <w:sz w:val="18"/>
                <w:szCs w:val="18"/>
                <w:lang w:val="en-GB"/>
              </w:rPr>
              <w:t>) × sin(</w:t>
            </w:r>
            <w:r w:rsidRPr="00485EE9">
              <w:rPr>
                <w:i/>
                <w:iCs/>
                <w:sz w:val="18"/>
                <w:szCs w:val="18"/>
                <w:lang w:val="en-GB"/>
              </w:rPr>
              <w:t>earth</w:t>
            </w:r>
            <w:r w:rsidRPr="00485EE9">
              <w:rPr>
                <w:i/>
                <w:iCs/>
                <w:sz w:val="18"/>
                <w:szCs w:val="18"/>
                <w:vertAlign w:val="subscript"/>
                <w:lang w:val="en-GB"/>
              </w:rPr>
              <w:t>long</w:t>
            </w:r>
            <w:r w:rsidRPr="00485EE9">
              <w:rPr>
                <w:sz w:val="18"/>
                <w:szCs w:val="18"/>
                <w:lang w:val="en-GB"/>
              </w:rPr>
              <w:t>)</w:t>
            </w:r>
          </w:p>
        </w:tc>
      </w:tr>
      <w:tr w:rsidR="00B40A39" w:rsidRPr="00E33D9F" w14:paraId="3D05C1A4" w14:textId="77777777" w:rsidTr="00EB4326">
        <w:trPr>
          <w:jc w:val="center"/>
        </w:trPr>
        <w:tc>
          <w:tcPr>
            <w:tcW w:w="853" w:type="dxa"/>
            <w:shd w:val="clear" w:color="auto" w:fill="auto"/>
            <w:vAlign w:val="bottom"/>
          </w:tcPr>
          <w:p w14:paraId="75D7466E" w14:textId="77777777" w:rsidR="00B40A39" w:rsidRPr="00485EE9" w:rsidRDefault="00B40A39" w:rsidP="00B40A39">
            <w:pPr>
              <w:pStyle w:val="Normalaftertitle"/>
              <w:spacing w:before="20"/>
              <w:rPr>
                <w:sz w:val="18"/>
                <w:szCs w:val="18"/>
                <w:lang w:val="en-GB"/>
              </w:rPr>
            </w:pPr>
          </w:p>
        </w:tc>
        <w:tc>
          <w:tcPr>
            <w:tcW w:w="5664" w:type="dxa"/>
            <w:shd w:val="clear" w:color="auto" w:fill="auto"/>
            <w:vAlign w:val="bottom"/>
          </w:tcPr>
          <w:p w14:paraId="5EB5EDE8" w14:textId="77777777" w:rsidR="00B40A39" w:rsidRPr="00E33D9F" w:rsidRDefault="00B40A39" w:rsidP="00B40A39">
            <w:pPr>
              <w:pStyle w:val="Normalaftertitle"/>
              <w:spacing w:before="20"/>
              <w:rPr>
                <w:sz w:val="18"/>
                <w:szCs w:val="18"/>
              </w:rPr>
            </w:pPr>
            <w:r w:rsidRPr="00E33D9F">
              <w:rPr>
                <w:sz w:val="18"/>
                <w:szCs w:val="18"/>
              </w:rPr>
              <w:t xml:space="preserve">VLA </w:t>
            </w:r>
            <w:r w:rsidRPr="00B73817">
              <w:rPr>
                <w:i/>
                <w:iCs/>
                <w:sz w:val="18"/>
                <w:szCs w:val="18"/>
              </w:rPr>
              <w:t>z</w:t>
            </w:r>
            <w:r w:rsidRPr="00E33D9F">
              <w:rPr>
                <w:sz w:val="18"/>
                <w:szCs w:val="18"/>
              </w:rPr>
              <w:t xml:space="preserve"> value (km)</w:t>
            </w:r>
          </w:p>
        </w:tc>
        <w:tc>
          <w:tcPr>
            <w:tcW w:w="947" w:type="dxa"/>
            <w:shd w:val="clear" w:color="auto" w:fill="auto"/>
            <w:vAlign w:val="bottom"/>
          </w:tcPr>
          <w:p w14:paraId="0474D88B" w14:textId="77777777" w:rsidR="00B40A39" w:rsidRPr="00E5348A" w:rsidRDefault="00B40A39" w:rsidP="00B40A39">
            <w:pPr>
              <w:pStyle w:val="Normalaftertitle"/>
              <w:spacing w:before="20"/>
              <w:rPr>
                <w:sz w:val="18"/>
                <w:szCs w:val="18"/>
              </w:rPr>
            </w:pPr>
            <w:r w:rsidRPr="00B73817">
              <w:rPr>
                <w:i/>
                <w:iCs/>
                <w:sz w:val="18"/>
                <w:szCs w:val="18"/>
              </w:rPr>
              <w:t>VLA</w:t>
            </w:r>
            <w:r w:rsidRPr="00B73817">
              <w:rPr>
                <w:i/>
                <w:iCs/>
                <w:sz w:val="18"/>
                <w:szCs w:val="18"/>
                <w:vertAlign w:val="subscript"/>
              </w:rPr>
              <w:t>z</w:t>
            </w:r>
          </w:p>
        </w:tc>
        <w:tc>
          <w:tcPr>
            <w:tcW w:w="988" w:type="dxa"/>
            <w:shd w:val="clear" w:color="auto" w:fill="auto"/>
            <w:vAlign w:val="bottom"/>
          </w:tcPr>
          <w:p w14:paraId="11A3F842" w14:textId="77777777" w:rsidR="00B40A39" w:rsidRPr="00E5348A" w:rsidRDefault="00B40A39" w:rsidP="00B40A39">
            <w:pPr>
              <w:pStyle w:val="Normalaftertitle"/>
              <w:spacing w:before="20"/>
              <w:jc w:val="right"/>
              <w:rPr>
                <w:sz w:val="18"/>
                <w:szCs w:val="18"/>
              </w:rPr>
            </w:pPr>
            <w:r w:rsidRPr="00E5348A">
              <w:rPr>
                <w:sz w:val="18"/>
                <w:szCs w:val="18"/>
              </w:rPr>
              <w:t>3 926.781</w:t>
            </w:r>
          </w:p>
        </w:tc>
        <w:tc>
          <w:tcPr>
            <w:tcW w:w="6007" w:type="dxa"/>
            <w:shd w:val="clear" w:color="auto" w:fill="auto"/>
            <w:vAlign w:val="bottom"/>
          </w:tcPr>
          <w:p w14:paraId="5A77B273" w14:textId="77777777" w:rsidR="00B40A39" w:rsidRPr="00E5348A" w:rsidRDefault="00B40A39" w:rsidP="00B40A39">
            <w:pPr>
              <w:pStyle w:val="Normalaftertitle"/>
              <w:spacing w:before="20"/>
              <w:rPr>
                <w:sz w:val="18"/>
                <w:szCs w:val="18"/>
              </w:rPr>
            </w:pPr>
            <w:r w:rsidRPr="00B73817">
              <w:rPr>
                <w:i/>
                <w:iCs/>
                <w:sz w:val="18"/>
                <w:szCs w:val="18"/>
              </w:rPr>
              <w:t>R</w:t>
            </w:r>
            <w:r w:rsidRPr="00B73817">
              <w:rPr>
                <w:i/>
                <w:iCs/>
                <w:sz w:val="18"/>
                <w:szCs w:val="18"/>
                <w:vertAlign w:val="subscript"/>
              </w:rPr>
              <w:t>e</w:t>
            </w:r>
            <w:r w:rsidRPr="00E5348A">
              <w:rPr>
                <w:sz w:val="18"/>
                <w:szCs w:val="18"/>
              </w:rPr>
              <w:t xml:space="preserve"> × sin(φ)</w:t>
            </w:r>
          </w:p>
        </w:tc>
      </w:tr>
      <w:tr w:rsidR="00B40A39" w:rsidRPr="00EB4326" w14:paraId="2C1ED0FA" w14:textId="77777777" w:rsidTr="00EB4326">
        <w:trPr>
          <w:jc w:val="center"/>
        </w:trPr>
        <w:tc>
          <w:tcPr>
            <w:tcW w:w="14459" w:type="dxa"/>
            <w:gridSpan w:val="5"/>
            <w:shd w:val="clear" w:color="auto" w:fill="auto"/>
            <w:vAlign w:val="bottom"/>
          </w:tcPr>
          <w:p w14:paraId="20E27E95" w14:textId="77777777" w:rsidR="00B40A39" w:rsidRPr="00485EE9" w:rsidRDefault="00B40A39" w:rsidP="00B40A39">
            <w:pPr>
              <w:pStyle w:val="Normalaftertitle"/>
              <w:spacing w:before="20"/>
              <w:rPr>
                <w:sz w:val="18"/>
                <w:szCs w:val="18"/>
                <w:lang w:val="en-GB"/>
              </w:rPr>
            </w:pPr>
            <w:r w:rsidRPr="00485EE9">
              <w:rPr>
                <w:sz w:val="18"/>
                <w:szCs w:val="18"/>
                <w:lang w:val="en-GB"/>
              </w:rPr>
              <w:t xml:space="preserve">Calculate the </w:t>
            </w:r>
            <w:r w:rsidRPr="00485EE9">
              <w:rPr>
                <w:i/>
                <w:iCs/>
                <w:sz w:val="18"/>
                <w:szCs w:val="18"/>
                <w:lang w:val="en-GB"/>
              </w:rPr>
              <w:t>x</w:t>
            </w:r>
            <w:r w:rsidRPr="00485EE9">
              <w:rPr>
                <w:sz w:val="18"/>
                <w:szCs w:val="18"/>
                <w:lang w:val="en-GB"/>
              </w:rPr>
              <w:t xml:space="preserve">, </w:t>
            </w:r>
            <w:r w:rsidRPr="00485EE9">
              <w:rPr>
                <w:i/>
                <w:iCs/>
                <w:sz w:val="18"/>
                <w:szCs w:val="18"/>
                <w:lang w:val="en-GB"/>
              </w:rPr>
              <w:t>y</w:t>
            </w:r>
            <w:r w:rsidRPr="00485EE9">
              <w:rPr>
                <w:sz w:val="18"/>
                <w:szCs w:val="18"/>
                <w:lang w:val="en-GB"/>
              </w:rPr>
              <w:t xml:space="preserve">, </w:t>
            </w:r>
            <w:r w:rsidRPr="00485EE9">
              <w:rPr>
                <w:i/>
                <w:iCs/>
                <w:sz w:val="18"/>
                <w:szCs w:val="18"/>
                <w:lang w:val="en-GB"/>
              </w:rPr>
              <w:t>z</w:t>
            </w:r>
            <w:r w:rsidRPr="00485EE9">
              <w:rPr>
                <w:sz w:val="18"/>
                <w:szCs w:val="18"/>
                <w:lang w:val="en-GB"/>
              </w:rPr>
              <w:t xml:space="preserve"> components of the GSO arc in ECF</w:t>
            </w:r>
          </w:p>
        </w:tc>
      </w:tr>
      <w:tr w:rsidR="00B40A39" w:rsidRPr="00EB4326" w14:paraId="7A0FD354" w14:textId="77777777" w:rsidTr="00EB4326">
        <w:trPr>
          <w:jc w:val="center"/>
        </w:trPr>
        <w:tc>
          <w:tcPr>
            <w:tcW w:w="853" w:type="dxa"/>
            <w:shd w:val="clear" w:color="auto" w:fill="auto"/>
            <w:vAlign w:val="bottom"/>
          </w:tcPr>
          <w:p w14:paraId="3543DF29" w14:textId="77777777" w:rsidR="00B40A39" w:rsidRPr="00485EE9" w:rsidRDefault="00B40A39" w:rsidP="00B40A39">
            <w:pPr>
              <w:pStyle w:val="Normalaftertitle"/>
              <w:spacing w:before="20"/>
              <w:rPr>
                <w:sz w:val="18"/>
                <w:szCs w:val="18"/>
                <w:lang w:val="en-GB"/>
              </w:rPr>
            </w:pPr>
          </w:p>
        </w:tc>
        <w:tc>
          <w:tcPr>
            <w:tcW w:w="5664" w:type="dxa"/>
            <w:shd w:val="clear" w:color="auto" w:fill="auto"/>
            <w:vAlign w:val="bottom"/>
          </w:tcPr>
          <w:p w14:paraId="07D507A8" w14:textId="77777777" w:rsidR="00B40A39" w:rsidRPr="00485EE9" w:rsidRDefault="00B40A39" w:rsidP="00B40A39">
            <w:pPr>
              <w:pStyle w:val="Normalaftertitle"/>
              <w:spacing w:before="20"/>
              <w:rPr>
                <w:sz w:val="18"/>
                <w:szCs w:val="18"/>
                <w:lang w:val="en-GB"/>
              </w:rPr>
            </w:pPr>
            <w:r w:rsidRPr="00485EE9">
              <w:rPr>
                <w:sz w:val="18"/>
                <w:szCs w:val="18"/>
                <w:lang w:val="en-GB"/>
              </w:rPr>
              <w:t xml:space="preserve">GSO arc </w:t>
            </w:r>
            <w:r w:rsidRPr="00485EE9">
              <w:rPr>
                <w:i/>
                <w:iCs/>
                <w:sz w:val="18"/>
                <w:szCs w:val="18"/>
                <w:lang w:val="en-GB"/>
              </w:rPr>
              <w:t>x</w:t>
            </w:r>
            <w:r w:rsidRPr="00485EE9">
              <w:rPr>
                <w:sz w:val="18"/>
                <w:szCs w:val="18"/>
                <w:lang w:val="en-GB"/>
              </w:rPr>
              <w:t xml:space="preserve"> value (km)</w:t>
            </w:r>
          </w:p>
        </w:tc>
        <w:tc>
          <w:tcPr>
            <w:tcW w:w="947" w:type="dxa"/>
            <w:shd w:val="clear" w:color="auto" w:fill="auto"/>
            <w:vAlign w:val="bottom"/>
          </w:tcPr>
          <w:p w14:paraId="129370C1" w14:textId="77777777" w:rsidR="00B40A39" w:rsidRPr="00E5348A" w:rsidRDefault="00B40A39" w:rsidP="00B40A39">
            <w:pPr>
              <w:pStyle w:val="Normalaftertitle"/>
              <w:spacing w:before="20"/>
              <w:rPr>
                <w:sz w:val="18"/>
                <w:szCs w:val="18"/>
              </w:rPr>
            </w:pPr>
            <w:r w:rsidRPr="00E5348A">
              <w:rPr>
                <w:sz w:val="18"/>
                <w:szCs w:val="18"/>
              </w:rPr>
              <w:t>GSO</w:t>
            </w:r>
            <w:r w:rsidRPr="00B73817">
              <w:rPr>
                <w:sz w:val="18"/>
                <w:szCs w:val="18"/>
                <w:vertAlign w:val="subscript"/>
              </w:rPr>
              <w:t>arc</w:t>
            </w:r>
            <w:r w:rsidRPr="00B73817">
              <w:rPr>
                <w:i/>
                <w:iCs/>
                <w:sz w:val="18"/>
                <w:szCs w:val="18"/>
                <w:vertAlign w:val="subscript"/>
              </w:rPr>
              <w:t xml:space="preserve"> x</w:t>
            </w:r>
          </w:p>
        </w:tc>
        <w:tc>
          <w:tcPr>
            <w:tcW w:w="988" w:type="dxa"/>
            <w:shd w:val="clear" w:color="auto" w:fill="auto"/>
            <w:vAlign w:val="bottom"/>
          </w:tcPr>
          <w:p w14:paraId="3D5962D9" w14:textId="77777777" w:rsidR="00B40A39" w:rsidRPr="00E5348A" w:rsidRDefault="00B40A39" w:rsidP="00B40A39">
            <w:pPr>
              <w:pStyle w:val="Normalaftertitle"/>
              <w:spacing w:before="20"/>
              <w:jc w:val="right"/>
              <w:rPr>
                <w:sz w:val="18"/>
                <w:szCs w:val="18"/>
              </w:rPr>
            </w:pPr>
            <w:r w:rsidRPr="00E5348A">
              <w:rPr>
                <w:sz w:val="18"/>
                <w:szCs w:val="18"/>
              </w:rPr>
              <w:t>36 515.1</w:t>
            </w:r>
          </w:p>
        </w:tc>
        <w:tc>
          <w:tcPr>
            <w:tcW w:w="6007" w:type="dxa"/>
            <w:shd w:val="clear" w:color="auto" w:fill="auto"/>
            <w:vAlign w:val="bottom"/>
          </w:tcPr>
          <w:p w14:paraId="2931E44B" w14:textId="77777777" w:rsidR="00B40A39" w:rsidRPr="00485EE9" w:rsidRDefault="00B40A39" w:rsidP="00B40A39">
            <w:pPr>
              <w:pStyle w:val="Normalaftertitle"/>
              <w:spacing w:before="20"/>
              <w:rPr>
                <w:sz w:val="18"/>
                <w:szCs w:val="18"/>
                <w:lang w:val="es-ES_tradnl"/>
              </w:rPr>
            </w:pPr>
            <w:r w:rsidRPr="00485EE9">
              <w:rPr>
                <w:i/>
                <w:iCs/>
                <w:sz w:val="18"/>
                <w:szCs w:val="18"/>
                <w:lang w:val="es-ES_tradnl"/>
              </w:rPr>
              <w:t>R</w:t>
            </w:r>
            <w:r w:rsidRPr="00485EE9">
              <w:rPr>
                <w:i/>
                <w:iCs/>
                <w:sz w:val="18"/>
                <w:szCs w:val="18"/>
                <w:vertAlign w:val="subscript"/>
                <w:lang w:val="es-ES_tradnl"/>
              </w:rPr>
              <w:t>g</w:t>
            </w:r>
            <w:r w:rsidRPr="00485EE9">
              <w:rPr>
                <w:sz w:val="18"/>
                <w:szCs w:val="18"/>
                <w:lang w:val="es-ES_tradnl"/>
              </w:rPr>
              <w:t xml:space="preserve"> × </w:t>
            </w:r>
            <w:proofErr w:type="gramStart"/>
            <w:r w:rsidRPr="00485EE9">
              <w:rPr>
                <w:sz w:val="18"/>
                <w:szCs w:val="18"/>
                <w:lang w:val="es-ES_tradnl"/>
              </w:rPr>
              <w:t>cos(</w:t>
            </w:r>
            <w:proofErr w:type="gramEnd"/>
            <w:r w:rsidRPr="00485EE9">
              <w:rPr>
                <w:i/>
                <w:iCs/>
                <w:sz w:val="18"/>
                <w:szCs w:val="18"/>
                <w:lang w:val="es-ES_tradnl"/>
              </w:rPr>
              <w:t>GSO</w:t>
            </w:r>
            <w:r w:rsidRPr="00485EE9">
              <w:rPr>
                <w:i/>
                <w:iCs/>
                <w:sz w:val="18"/>
                <w:szCs w:val="18"/>
                <w:vertAlign w:val="subscript"/>
                <w:lang w:val="es-ES_tradnl"/>
              </w:rPr>
              <w:t>lat</w:t>
            </w:r>
            <w:r w:rsidRPr="00485EE9">
              <w:rPr>
                <w:sz w:val="18"/>
                <w:szCs w:val="18"/>
                <w:lang w:val="es-ES_tradnl"/>
              </w:rPr>
              <w:t>) × cos(</w:t>
            </w:r>
            <w:r w:rsidRPr="00485EE9">
              <w:rPr>
                <w:i/>
                <w:iCs/>
                <w:sz w:val="18"/>
                <w:szCs w:val="18"/>
                <w:lang w:val="es-ES_tradnl"/>
              </w:rPr>
              <w:t>GSO</w:t>
            </w:r>
            <w:r w:rsidRPr="00485EE9">
              <w:rPr>
                <w:i/>
                <w:iCs/>
                <w:sz w:val="18"/>
                <w:szCs w:val="18"/>
                <w:vertAlign w:val="subscript"/>
                <w:lang w:val="es-ES_tradnl"/>
              </w:rPr>
              <w:t>long</w:t>
            </w:r>
            <w:r w:rsidRPr="00485EE9">
              <w:rPr>
                <w:sz w:val="18"/>
                <w:szCs w:val="18"/>
                <w:lang w:val="es-ES_tradnl"/>
              </w:rPr>
              <w:t>)</w:t>
            </w:r>
          </w:p>
        </w:tc>
      </w:tr>
    </w:tbl>
    <w:p w14:paraId="4C2B45A9" w14:textId="77777777" w:rsidR="00B40A39" w:rsidRPr="003F66D0" w:rsidRDefault="00B40A39" w:rsidP="00B40A39">
      <w:pPr>
        <w:pStyle w:val="TableNo"/>
      </w:pPr>
      <w:r w:rsidRPr="003F66D0">
        <w:t>TABLE 3 (</w:t>
      </w:r>
      <w:r w:rsidRPr="003F66D0">
        <w:rPr>
          <w:i/>
        </w:rPr>
        <w:t>continued</w:t>
      </w:r>
      <w:r w:rsidRPr="003F66D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3"/>
        <w:gridCol w:w="5664"/>
        <w:gridCol w:w="991"/>
        <w:gridCol w:w="992"/>
        <w:gridCol w:w="5959"/>
      </w:tblGrid>
      <w:tr w:rsidR="00B40A39" w:rsidRPr="00080DC8" w14:paraId="2DC7627F" w14:textId="77777777" w:rsidTr="00EB4326">
        <w:trPr>
          <w:jc w:val="center"/>
        </w:trPr>
        <w:tc>
          <w:tcPr>
            <w:tcW w:w="853" w:type="dxa"/>
            <w:shd w:val="clear" w:color="auto" w:fill="auto"/>
            <w:vAlign w:val="bottom"/>
          </w:tcPr>
          <w:p w14:paraId="331C3FE2" w14:textId="77777777" w:rsidR="00B40A39" w:rsidRPr="002E5C7F" w:rsidRDefault="00B40A39" w:rsidP="00EB4326">
            <w:pPr>
              <w:pStyle w:val="Normalaftertitle"/>
              <w:spacing w:before="20" w:after="20"/>
              <w:rPr>
                <w:sz w:val="18"/>
                <w:szCs w:val="18"/>
              </w:rPr>
            </w:pPr>
          </w:p>
        </w:tc>
        <w:tc>
          <w:tcPr>
            <w:tcW w:w="5664" w:type="dxa"/>
            <w:shd w:val="clear" w:color="auto" w:fill="auto"/>
            <w:vAlign w:val="bottom"/>
          </w:tcPr>
          <w:p w14:paraId="5DCB929F" w14:textId="77777777" w:rsidR="00B40A39" w:rsidRPr="002E5C7F" w:rsidRDefault="00B40A39" w:rsidP="00EB4326">
            <w:pPr>
              <w:pStyle w:val="Normalaftertitle"/>
              <w:spacing w:before="20" w:after="20"/>
              <w:rPr>
                <w:sz w:val="18"/>
                <w:szCs w:val="18"/>
              </w:rPr>
            </w:pPr>
            <w:r w:rsidRPr="002E5C7F">
              <w:rPr>
                <w:sz w:val="18"/>
                <w:szCs w:val="18"/>
              </w:rPr>
              <w:t>GSO</w:t>
            </w:r>
            <w:r>
              <w:rPr>
                <w:sz w:val="18"/>
                <w:szCs w:val="18"/>
              </w:rPr>
              <w:t xml:space="preserve"> </w:t>
            </w:r>
            <w:r w:rsidRPr="002E5C7F">
              <w:rPr>
                <w:sz w:val="18"/>
                <w:szCs w:val="18"/>
              </w:rPr>
              <w:t xml:space="preserve">arc </w:t>
            </w:r>
            <w:r w:rsidRPr="002E5C7F">
              <w:rPr>
                <w:i/>
                <w:iCs/>
                <w:sz w:val="18"/>
                <w:szCs w:val="18"/>
              </w:rPr>
              <w:t>y</w:t>
            </w:r>
            <w:r w:rsidRPr="002E5C7F">
              <w:rPr>
                <w:sz w:val="18"/>
                <w:szCs w:val="18"/>
              </w:rPr>
              <w:t xml:space="preserve"> value (km)</w:t>
            </w:r>
          </w:p>
        </w:tc>
        <w:tc>
          <w:tcPr>
            <w:tcW w:w="991" w:type="dxa"/>
            <w:shd w:val="clear" w:color="auto" w:fill="auto"/>
            <w:vAlign w:val="bottom"/>
          </w:tcPr>
          <w:p w14:paraId="65C4CF93" w14:textId="77777777" w:rsidR="00B40A39" w:rsidRPr="002E5C7F" w:rsidRDefault="00B40A39" w:rsidP="00EB4326">
            <w:pPr>
              <w:pStyle w:val="Normalaftertitle"/>
              <w:spacing w:before="20" w:after="20"/>
              <w:rPr>
                <w:sz w:val="18"/>
                <w:szCs w:val="18"/>
              </w:rPr>
            </w:pPr>
            <w:r w:rsidRPr="002E5C7F">
              <w:rPr>
                <w:i/>
                <w:iCs/>
                <w:sz w:val="18"/>
                <w:szCs w:val="18"/>
              </w:rPr>
              <w:t>GSO</w:t>
            </w:r>
            <w:r w:rsidRPr="002E5C7F">
              <w:rPr>
                <w:sz w:val="18"/>
                <w:szCs w:val="18"/>
                <w:vertAlign w:val="subscript"/>
              </w:rPr>
              <w:t xml:space="preserve">arc </w:t>
            </w:r>
            <w:r w:rsidRPr="002E5C7F">
              <w:rPr>
                <w:i/>
                <w:iCs/>
                <w:sz w:val="18"/>
                <w:szCs w:val="18"/>
                <w:vertAlign w:val="subscript"/>
              </w:rPr>
              <w:t>y</w:t>
            </w:r>
          </w:p>
        </w:tc>
        <w:tc>
          <w:tcPr>
            <w:tcW w:w="992" w:type="dxa"/>
            <w:shd w:val="clear" w:color="auto" w:fill="auto"/>
            <w:vAlign w:val="bottom"/>
          </w:tcPr>
          <w:p w14:paraId="4A5C373C" w14:textId="77777777" w:rsidR="00B40A39" w:rsidRPr="002E5C7F" w:rsidRDefault="00B40A39" w:rsidP="00EB4326">
            <w:pPr>
              <w:pStyle w:val="Normalaftertitle"/>
              <w:spacing w:before="20" w:after="20"/>
              <w:jc w:val="right"/>
              <w:rPr>
                <w:sz w:val="18"/>
                <w:szCs w:val="18"/>
              </w:rPr>
            </w:pPr>
            <w:r w:rsidRPr="002A6BE7">
              <w:rPr>
                <w:sz w:val="18"/>
                <w:szCs w:val="18"/>
              </w:rPr>
              <w:t>−</w:t>
            </w:r>
            <w:r w:rsidRPr="002E5C7F">
              <w:rPr>
                <w:sz w:val="18"/>
                <w:szCs w:val="18"/>
              </w:rPr>
              <w:t>21 082</w:t>
            </w:r>
          </w:p>
        </w:tc>
        <w:tc>
          <w:tcPr>
            <w:tcW w:w="5959" w:type="dxa"/>
            <w:shd w:val="clear" w:color="auto" w:fill="auto"/>
            <w:vAlign w:val="bottom"/>
          </w:tcPr>
          <w:p w14:paraId="4EBFC3CD" w14:textId="77777777" w:rsidR="00B40A39" w:rsidRPr="002E5C7F" w:rsidRDefault="00B40A39" w:rsidP="00EB4326">
            <w:pPr>
              <w:pStyle w:val="Normalaftertitle"/>
              <w:spacing w:before="20" w:after="20"/>
              <w:rPr>
                <w:sz w:val="18"/>
                <w:szCs w:val="18"/>
              </w:rPr>
            </w:pPr>
            <w:r w:rsidRPr="002E5C7F">
              <w:rPr>
                <w:i/>
                <w:iCs/>
                <w:sz w:val="18"/>
                <w:szCs w:val="18"/>
              </w:rPr>
              <w:t>R</w:t>
            </w:r>
            <w:r w:rsidRPr="002E5C7F">
              <w:rPr>
                <w:i/>
                <w:iCs/>
                <w:sz w:val="18"/>
                <w:szCs w:val="18"/>
                <w:vertAlign w:val="subscript"/>
              </w:rPr>
              <w:t>g</w:t>
            </w:r>
            <w:r w:rsidRPr="002E5C7F">
              <w:rPr>
                <w:sz w:val="18"/>
                <w:szCs w:val="18"/>
              </w:rPr>
              <w:t xml:space="preserve"> </w:t>
            </w:r>
            <w:r w:rsidRPr="002A6BE7">
              <w:rPr>
                <w:sz w:val="18"/>
                <w:szCs w:val="18"/>
              </w:rPr>
              <w:t>×</w:t>
            </w:r>
            <w:r w:rsidRPr="002E5C7F">
              <w:rPr>
                <w:sz w:val="18"/>
                <w:szCs w:val="18"/>
              </w:rPr>
              <w:t xml:space="preserve"> </w:t>
            </w:r>
            <w:proofErr w:type="gramStart"/>
            <w:r w:rsidRPr="002E5C7F">
              <w:rPr>
                <w:sz w:val="18"/>
                <w:szCs w:val="18"/>
              </w:rPr>
              <w:t>cos(</w:t>
            </w:r>
            <w:proofErr w:type="gramEnd"/>
            <w:r w:rsidRPr="002E5C7F">
              <w:rPr>
                <w:i/>
                <w:iCs/>
                <w:sz w:val="18"/>
                <w:szCs w:val="18"/>
              </w:rPr>
              <w:t>GSO</w:t>
            </w:r>
            <w:r w:rsidRPr="002A6BE7">
              <w:rPr>
                <w:i/>
                <w:iCs/>
                <w:sz w:val="18"/>
                <w:szCs w:val="18"/>
                <w:vertAlign w:val="subscript"/>
              </w:rPr>
              <w:t>l</w:t>
            </w:r>
            <w:r w:rsidRPr="002E5C7F">
              <w:rPr>
                <w:i/>
                <w:iCs/>
                <w:sz w:val="18"/>
                <w:szCs w:val="18"/>
                <w:vertAlign w:val="subscript"/>
              </w:rPr>
              <w:t>at</w:t>
            </w:r>
            <w:r w:rsidRPr="002E5C7F">
              <w:rPr>
                <w:sz w:val="18"/>
                <w:szCs w:val="18"/>
              </w:rPr>
              <w:t xml:space="preserve">) </w:t>
            </w:r>
            <w:r w:rsidRPr="002A6BE7">
              <w:rPr>
                <w:sz w:val="18"/>
                <w:szCs w:val="18"/>
              </w:rPr>
              <w:t>×</w:t>
            </w:r>
            <w:r w:rsidRPr="002E5C7F">
              <w:rPr>
                <w:sz w:val="18"/>
                <w:szCs w:val="18"/>
              </w:rPr>
              <w:t xml:space="preserve"> sin(</w:t>
            </w:r>
            <w:r w:rsidRPr="002E5C7F">
              <w:rPr>
                <w:i/>
                <w:iCs/>
                <w:sz w:val="18"/>
                <w:szCs w:val="18"/>
              </w:rPr>
              <w:t>GSO</w:t>
            </w:r>
            <w:r w:rsidRPr="002A6BE7">
              <w:rPr>
                <w:i/>
                <w:iCs/>
                <w:sz w:val="18"/>
                <w:szCs w:val="18"/>
                <w:vertAlign w:val="subscript"/>
              </w:rPr>
              <w:t>l</w:t>
            </w:r>
            <w:r w:rsidRPr="002E5C7F">
              <w:rPr>
                <w:i/>
                <w:iCs/>
                <w:sz w:val="18"/>
                <w:szCs w:val="18"/>
                <w:vertAlign w:val="subscript"/>
              </w:rPr>
              <w:t>ong</w:t>
            </w:r>
            <w:r w:rsidRPr="002E5C7F">
              <w:rPr>
                <w:sz w:val="18"/>
                <w:szCs w:val="18"/>
              </w:rPr>
              <w:t>)</w:t>
            </w:r>
          </w:p>
        </w:tc>
      </w:tr>
      <w:tr w:rsidR="00B40A39" w:rsidRPr="00080DC8" w14:paraId="4E536CE5" w14:textId="77777777" w:rsidTr="00EB4326">
        <w:trPr>
          <w:jc w:val="center"/>
        </w:trPr>
        <w:tc>
          <w:tcPr>
            <w:tcW w:w="853" w:type="dxa"/>
            <w:shd w:val="clear" w:color="auto" w:fill="auto"/>
            <w:vAlign w:val="bottom"/>
          </w:tcPr>
          <w:p w14:paraId="551A5F81" w14:textId="77777777" w:rsidR="00B40A39" w:rsidRPr="002E5C7F" w:rsidRDefault="00B40A39" w:rsidP="00EB4326">
            <w:pPr>
              <w:pStyle w:val="Normalaftertitle"/>
              <w:spacing w:before="20" w:after="20"/>
              <w:rPr>
                <w:sz w:val="18"/>
                <w:szCs w:val="18"/>
              </w:rPr>
            </w:pPr>
          </w:p>
        </w:tc>
        <w:tc>
          <w:tcPr>
            <w:tcW w:w="5664" w:type="dxa"/>
            <w:shd w:val="clear" w:color="auto" w:fill="auto"/>
            <w:vAlign w:val="bottom"/>
          </w:tcPr>
          <w:p w14:paraId="6FCEA8A2" w14:textId="77777777" w:rsidR="00B40A39" w:rsidRPr="00485EE9" w:rsidRDefault="00B40A39" w:rsidP="00EB4326">
            <w:pPr>
              <w:pStyle w:val="Normalaftertitle"/>
              <w:spacing w:before="20" w:after="20"/>
              <w:rPr>
                <w:sz w:val="18"/>
                <w:szCs w:val="18"/>
                <w:lang w:val="en-GB"/>
              </w:rPr>
            </w:pPr>
            <w:r w:rsidRPr="00485EE9">
              <w:rPr>
                <w:sz w:val="18"/>
                <w:szCs w:val="18"/>
                <w:lang w:val="en-GB"/>
              </w:rPr>
              <w:t xml:space="preserve">GSO arc </w:t>
            </w:r>
            <w:r w:rsidRPr="00485EE9">
              <w:rPr>
                <w:i/>
                <w:iCs/>
                <w:sz w:val="18"/>
                <w:szCs w:val="18"/>
                <w:lang w:val="en-GB"/>
              </w:rPr>
              <w:t>z</w:t>
            </w:r>
            <w:r w:rsidRPr="00485EE9">
              <w:rPr>
                <w:sz w:val="18"/>
                <w:szCs w:val="18"/>
                <w:lang w:val="en-GB"/>
              </w:rPr>
              <w:t xml:space="preserve"> value (km)</w:t>
            </w:r>
          </w:p>
        </w:tc>
        <w:tc>
          <w:tcPr>
            <w:tcW w:w="991" w:type="dxa"/>
            <w:shd w:val="clear" w:color="auto" w:fill="auto"/>
            <w:vAlign w:val="bottom"/>
          </w:tcPr>
          <w:p w14:paraId="662847B5" w14:textId="77777777" w:rsidR="00B40A39" w:rsidRPr="002E5C7F" w:rsidRDefault="00B40A39" w:rsidP="00EB4326">
            <w:pPr>
              <w:pStyle w:val="Normalaftertitle"/>
              <w:spacing w:before="20" w:after="20"/>
              <w:rPr>
                <w:i/>
                <w:iCs/>
                <w:sz w:val="18"/>
                <w:szCs w:val="18"/>
              </w:rPr>
            </w:pPr>
            <w:r w:rsidRPr="002E5C7F">
              <w:rPr>
                <w:i/>
                <w:iCs/>
                <w:sz w:val="18"/>
                <w:szCs w:val="18"/>
              </w:rPr>
              <w:t>GSO</w:t>
            </w:r>
            <w:r w:rsidRPr="002E5C7F">
              <w:rPr>
                <w:sz w:val="18"/>
                <w:szCs w:val="18"/>
                <w:vertAlign w:val="subscript"/>
              </w:rPr>
              <w:t>arc</w:t>
            </w:r>
            <w:r w:rsidRPr="002E5C7F">
              <w:rPr>
                <w:i/>
                <w:iCs/>
                <w:sz w:val="18"/>
                <w:szCs w:val="18"/>
                <w:vertAlign w:val="subscript"/>
              </w:rPr>
              <w:t xml:space="preserve"> z</w:t>
            </w:r>
          </w:p>
        </w:tc>
        <w:tc>
          <w:tcPr>
            <w:tcW w:w="992" w:type="dxa"/>
            <w:shd w:val="clear" w:color="auto" w:fill="auto"/>
            <w:vAlign w:val="bottom"/>
          </w:tcPr>
          <w:p w14:paraId="3253EA82" w14:textId="77777777" w:rsidR="00B40A39" w:rsidRPr="002E5C7F" w:rsidRDefault="00B40A39" w:rsidP="00EB4326">
            <w:pPr>
              <w:pStyle w:val="Normalaftertitle"/>
              <w:spacing w:before="20" w:after="20"/>
              <w:jc w:val="right"/>
              <w:rPr>
                <w:sz w:val="18"/>
                <w:szCs w:val="18"/>
              </w:rPr>
            </w:pPr>
            <w:r w:rsidRPr="002E5C7F">
              <w:rPr>
                <w:sz w:val="18"/>
                <w:szCs w:val="18"/>
              </w:rPr>
              <w:t>0</w:t>
            </w:r>
          </w:p>
        </w:tc>
        <w:tc>
          <w:tcPr>
            <w:tcW w:w="5959" w:type="dxa"/>
            <w:shd w:val="clear" w:color="auto" w:fill="auto"/>
            <w:vAlign w:val="bottom"/>
          </w:tcPr>
          <w:p w14:paraId="58584B73" w14:textId="77777777" w:rsidR="00B40A39" w:rsidRPr="002E5C7F" w:rsidRDefault="00B40A39" w:rsidP="00EB4326">
            <w:pPr>
              <w:pStyle w:val="Normalaftertitle"/>
              <w:spacing w:before="20" w:after="20"/>
              <w:rPr>
                <w:sz w:val="18"/>
                <w:szCs w:val="18"/>
              </w:rPr>
            </w:pPr>
            <w:r w:rsidRPr="002E5C7F">
              <w:rPr>
                <w:i/>
                <w:iCs/>
                <w:sz w:val="18"/>
                <w:szCs w:val="18"/>
              </w:rPr>
              <w:t>R</w:t>
            </w:r>
            <w:r w:rsidRPr="002E5C7F">
              <w:rPr>
                <w:i/>
                <w:iCs/>
                <w:sz w:val="18"/>
                <w:szCs w:val="18"/>
                <w:vertAlign w:val="subscript"/>
              </w:rPr>
              <w:t>g</w:t>
            </w:r>
            <w:r w:rsidRPr="002E5C7F">
              <w:rPr>
                <w:sz w:val="18"/>
                <w:szCs w:val="18"/>
              </w:rPr>
              <w:t xml:space="preserve"> </w:t>
            </w:r>
            <w:r w:rsidRPr="002A6BE7">
              <w:rPr>
                <w:sz w:val="18"/>
                <w:szCs w:val="18"/>
              </w:rPr>
              <w:t>×</w:t>
            </w:r>
            <w:r w:rsidRPr="002E5C7F">
              <w:rPr>
                <w:sz w:val="18"/>
                <w:szCs w:val="18"/>
              </w:rPr>
              <w:t xml:space="preserve"> sin(φ)</w:t>
            </w:r>
          </w:p>
        </w:tc>
      </w:tr>
      <w:tr w:rsidR="00B40A39" w:rsidRPr="00EB4326" w14:paraId="23BAA781" w14:textId="77777777" w:rsidTr="00EB4326">
        <w:trPr>
          <w:jc w:val="center"/>
        </w:trPr>
        <w:tc>
          <w:tcPr>
            <w:tcW w:w="14459" w:type="dxa"/>
            <w:gridSpan w:val="5"/>
            <w:shd w:val="clear" w:color="auto" w:fill="auto"/>
            <w:vAlign w:val="bottom"/>
          </w:tcPr>
          <w:p w14:paraId="7185592A" w14:textId="77777777" w:rsidR="00B40A39" w:rsidRPr="00485EE9" w:rsidRDefault="00B40A39" w:rsidP="00EB4326">
            <w:pPr>
              <w:pStyle w:val="Normalaftertitle"/>
              <w:spacing w:before="20" w:after="20"/>
              <w:rPr>
                <w:sz w:val="18"/>
                <w:szCs w:val="18"/>
                <w:lang w:val="en-GB"/>
              </w:rPr>
            </w:pPr>
            <w:r w:rsidRPr="00485EE9">
              <w:rPr>
                <w:sz w:val="18"/>
                <w:szCs w:val="18"/>
                <w:lang w:val="en-GB"/>
              </w:rPr>
              <w:t xml:space="preserve">Calculate the </w:t>
            </w:r>
            <w:r w:rsidRPr="00485EE9">
              <w:rPr>
                <w:i/>
                <w:iCs/>
                <w:sz w:val="18"/>
                <w:szCs w:val="18"/>
                <w:lang w:val="en-GB"/>
              </w:rPr>
              <w:t>x</w:t>
            </w:r>
            <w:r w:rsidRPr="00485EE9">
              <w:rPr>
                <w:sz w:val="18"/>
                <w:szCs w:val="18"/>
                <w:lang w:val="en-GB"/>
              </w:rPr>
              <w:t xml:space="preserve">, </w:t>
            </w:r>
            <w:r w:rsidRPr="00485EE9">
              <w:rPr>
                <w:i/>
                <w:iCs/>
                <w:sz w:val="18"/>
                <w:szCs w:val="18"/>
                <w:lang w:val="en-GB"/>
              </w:rPr>
              <w:t>y</w:t>
            </w:r>
            <w:r w:rsidRPr="00485EE9">
              <w:rPr>
                <w:sz w:val="18"/>
                <w:szCs w:val="18"/>
                <w:lang w:val="en-GB"/>
              </w:rPr>
              <w:t xml:space="preserve">, </w:t>
            </w:r>
            <w:r w:rsidRPr="00485EE9">
              <w:rPr>
                <w:i/>
                <w:iCs/>
                <w:sz w:val="18"/>
                <w:szCs w:val="18"/>
                <w:lang w:val="en-GB"/>
              </w:rPr>
              <w:t>z</w:t>
            </w:r>
            <w:r w:rsidRPr="00485EE9">
              <w:rPr>
                <w:sz w:val="18"/>
                <w:szCs w:val="18"/>
                <w:lang w:val="en-GB"/>
              </w:rPr>
              <w:t xml:space="preserve"> components of the non-GSO satellite at the latitude at which in-line conjunction with inclined GSO at maximum inclination occurs in ECF</w:t>
            </w:r>
          </w:p>
        </w:tc>
      </w:tr>
      <w:tr w:rsidR="00B40A39" w:rsidRPr="00EB4326" w14:paraId="2ABF6532" w14:textId="77777777" w:rsidTr="00EB4326">
        <w:trPr>
          <w:jc w:val="center"/>
        </w:trPr>
        <w:tc>
          <w:tcPr>
            <w:tcW w:w="853" w:type="dxa"/>
            <w:shd w:val="clear" w:color="auto" w:fill="auto"/>
            <w:vAlign w:val="bottom"/>
          </w:tcPr>
          <w:p w14:paraId="4AB8D475" w14:textId="77777777" w:rsidR="00B40A39" w:rsidRPr="00485EE9" w:rsidRDefault="00B40A39" w:rsidP="00EB4326">
            <w:pPr>
              <w:pStyle w:val="Normalaftertitle"/>
              <w:spacing w:before="20" w:after="20"/>
              <w:rPr>
                <w:sz w:val="18"/>
                <w:szCs w:val="18"/>
                <w:lang w:val="en-GB"/>
              </w:rPr>
            </w:pPr>
          </w:p>
        </w:tc>
        <w:tc>
          <w:tcPr>
            <w:tcW w:w="5664" w:type="dxa"/>
            <w:shd w:val="clear" w:color="auto" w:fill="auto"/>
            <w:vAlign w:val="bottom"/>
          </w:tcPr>
          <w:p w14:paraId="2FBB691E" w14:textId="77777777" w:rsidR="00B40A39" w:rsidRPr="00485EE9" w:rsidRDefault="00B40A39" w:rsidP="00EB4326">
            <w:pPr>
              <w:pStyle w:val="Normalaftertitle"/>
              <w:spacing w:before="20" w:after="20"/>
              <w:rPr>
                <w:sz w:val="18"/>
                <w:szCs w:val="18"/>
                <w:lang w:val="en-GB"/>
              </w:rPr>
            </w:pPr>
            <w:r w:rsidRPr="00485EE9">
              <w:rPr>
                <w:sz w:val="18"/>
                <w:szCs w:val="18"/>
                <w:lang w:val="en-GB"/>
              </w:rPr>
              <w:t xml:space="preserve">Non-GSO </w:t>
            </w:r>
            <w:r w:rsidRPr="00485EE9">
              <w:rPr>
                <w:i/>
                <w:iCs/>
                <w:sz w:val="18"/>
                <w:szCs w:val="18"/>
                <w:lang w:val="en-GB"/>
              </w:rPr>
              <w:t>x</w:t>
            </w:r>
            <w:r w:rsidRPr="00485EE9">
              <w:rPr>
                <w:sz w:val="18"/>
                <w:szCs w:val="18"/>
                <w:lang w:val="en-GB"/>
              </w:rPr>
              <w:t xml:space="preserve"> value (km)</w:t>
            </w:r>
          </w:p>
        </w:tc>
        <w:tc>
          <w:tcPr>
            <w:tcW w:w="991" w:type="dxa"/>
            <w:shd w:val="clear" w:color="auto" w:fill="auto"/>
            <w:vAlign w:val="bottom"/>
          </w:tcPr>
          <w:p w14:paraId="43BC6ADB" w14:textId="77777777" w:rsidR="00B40A39" w:rsidRPr="002E5C7F" w:rsidRDefault="00B40A39" w:rsidP="00EB4326">
            <w:pPr>
              <w:pStyle w:val="Normalaftertitle"/>
              <w:spacing w:before="20" w:after="20"/>
              <w:rPr>
                <w:i/>
                <w:iCs/>
                <w:sz w:val="18"/>
                <w:szCs w:val="18"/>
              </w:rPr>
            </w:pPr>
            <w:proofErr w:type="gramStart"/>
            <w:r w:rsidRPr="002E5C7F">
              <w:rPr>
                <w:i/>
                <w:iCs/>
                <w:sz w:val="18"/>
                <w:szCs w:val="18"/>
              </w:rPr>
              <w:t>nGSO</w:t>
            </w:r>
            <w:r w:rsidRPr="002E5C7F">
              <w:rPr>
                <w:i/>
                <w:iCs/>
                <w:sz w:val="18"/>
                <w:szCs w:val="18"/>
                <w:vertAlign w:val="subscript"/>
              </w:rPr>
              <w:t>x</w:t>
            </w:r>
            <w:proofErr w:type="gramEnd"/>
          </w:p>
        </w:tc>
        <w:tc>
          <w:tcPr>
            <w:tcW w:w="992" w:type="dxa"/>
            <w:shd w:val="clear" w:color="auto" w:fill="auto"/>
            <w:vAlign w:val="bottom"/>
          </w:tcPr>
          <w:p w14:paraId="2E5C2DEC" w14:textId="77777777" w:rsidR="00B40A39" w:rsidRPr="002E5C7F" w:rsidRDefault="00B40A39" w:rsidP="00EB4326">
            <w:pPr>
              <w:pStyle w:val="Normalaftertitle"/>
              <w:spacing w:before="20" w:after="20"/>
              <w:jc w:val="right"/>
              <w:rPr>
                <w:sz w:val="18"/>
                <w:szCs w:val="18"/>
              </w:rPr>
            </w:pPr>
            <w:r w:rsidRPr="002E5C7F">
              <w:rPr>
                <w:sz w:val="18"/>
                <w:szCs w:val="18"/>
              </w:rPr>
              <w:t>3 399.674</w:t>
            </w:r>
          </w:p>
        </w:tc>
        <w:tc>
          <w:tcPr>
            <w:tcW w:w="5959" w:type="dxa"/>
            <w:shd w:val="clear" w:color="auto" w:fill="auto"/>
            <w:vAlign w:val="bottom"/>
          </w:tcPr>
          <w:p w14:paraId="215A92D3" w14:textId="77777777" w:rsidR="00B40A39" w:rsidRPr="00485EE9" w:rsidRDefault="00B40A39" w:rsidP="00EB4326">
            <w:pPr>
              <w:pStyle w:val="Normalaftertitle"/>
              <w:spacing w:before="20" w:after="20"/>
              <w:rPr>
                <w:sz w:val="18"/>
                <w:szCs w:val="18"/>
                <w:lang w:val="es-ES_tradnl"/>
              </w:rPr>
            </w:pPr>
            <w:r w:rsidRPr="00485EE9">
              <w:rPr>
                <w:i/>
                <w:iCs/>
                <w:sz w:val="18"/>
                <w:szCs w:val="18"/>
                <w:lang w:val="es-ES_tradnl"/>
              </w:rPr>
              <w:t>R</w:t>
            </w:r>
            <w:r w:rsidRPr="00485EE9">
              <w:rPr>
                <w:i/>
                <w:iCs/>
                <w:sz w:val="18"/>
                <w:szCs w:val="18"/>
                <w:vertAlign w:val="subscript"/>
                <w:lang w:val="es-ES_tradnl"/>
              </w:rPr>
              <w:t>n</w:t>
            </w:r>
            <w:r w:rsidRPr="00485EE9">
              <w:rPr>
                <w:sz w:val="18"/>
                <w:szCs w:val="18"/>
                <w:lang w:val="es-ES_tradnl"/>
              </w:rPr>
              <w:t xml:space="preserve"> × cos(</w:t>
            </w:r>
            <w:r w:rsidRPr="002E5C7F">
              <w:rPr>
                <w:sz w:val="18"/>
                <w:szCs w:val="18"/>
              </w:rPr>
              <w:t>δ</w:t>
            </w:r>
            <w:r w:rsidRPr="00485EE9">
              <w:rPr>
                <w:sz w:val="18"/>
                <w:szCs w:val="18"/>
                <w:lang w:val="es-ES_tradnl"/>
              </w:rPr>
              <w:t>) × cos(</w:t>
            </w:r>
            <w:r w:rsidRPr="00485EE9">
              <w:rPr>
                <w:i/>
                <w:iCs/>
                <w:sz w:val="18"/>
                <w:szCs w:val="18"/>
                <w:lang w:val="es-ES_tradnl"/>
              </w:rPr>
              <w:t>nGSO</w:t>
            </w:r>
            <w:r w:rsidRPr="00485EE9">
              <w:rPr>
                <w:i/>
                <w:iCs/>
                <w:sz w:val="18"/>
                <w:szCs w:val="18"/>
                <w:vertAlign w:val="subscript"/>
                <w:lang w:val="es-ES_tradnl"/>
              </w:rPr>
              <w:t>long</w:t>
            </w:r>
            <w:r w:rsidRPr="00485EE9">
              <w:rPr>
                <w:sz w:val="18"/>
                <w:szCs w:val="18"/>
                <w:lang w:val="es-ES_tradnl"/>
              </w:rPr>
              <w:t>)</w:t>
            </w:r>
          </w:p>
        </w:tc>
      </w:tr>
      <w:tr w:rsidR="00B40A39" w:rsidRPr="00EB4326" w14:paraId="2951AA29" w14:textId="77777777" w:rsidTr="00EB4326">
        <w:trPr>
          <w:jc w:val="center"/>
        </w:trPr>
        <w:tc>
          <w:tcPr>
            <w:tcW w:w="853" w:type="dxa"/>
            <w:shd w:val="clear" w:color="auto" w:fill="auto"/>
            <w:vAlign w:val="bottom"/>
          </w:tcPr>
          <w:p w14:paraId="0B9A0004" w14:textId="77777777" w:rsidR="00B40A39" w:rsidRPr="00485EE9" w:rsidRDefault="00B40A39" w:rsidP="00EB4326">
            <w:pPr>
              <w:pStyle w:val="Normalaftertitle"/>
              <w:spacing w:before="20" w:after="20"/>
              <w:rPr>
                <w:sz w:val="18"/>
                <w:szCs w:val="18"/>
                <w:lang w:val="es-ES_tradnl"/>
              </w:rPr>
            </w:pPr>
          </w:p>
        </w:tc>
        <w:tc>
          <w:tcPr>
            <w:tcW w:w="5664" w:type="dxa"/>
            <w:shd w:val="clear" w:color="auto" w:fill="auto"/>
            <w:vAlign w:val="bottom"/>
          </w:tcPr>
          <w:p w14:paraId="2DFF4C8E" w14:textId="77777777" w:rsidR="00B40A39" w:rsidRPr="00485EE9" w:rsidRDefault="00B40A39" w:rsidP="00EB4326">
            <w:pPr>
              <w:pStyle w:val="Normalaftertitle"/>
              <w:spacing w:before="20" w:after="20"/>
              <w:rPr>
                <w:sz w:val="18"/>
                <w:szCs w:val="18"/>
                <w:lang w:val="es-ES_tradnl"/>
              </w:rPr>
            </w:pPr>
            <w:r w:rsidRPr="00485EE9">
              <w:rPr>
                <w:sz w:val="18"/>
                <w:szCs w:val="18"/>
                <w:lang w:val="es-ES_tradnl"/>
              </w:rPr>
              <w:t xml:space="preserve">Non-GSO </w:t>
            </w:r>
            <w:r w:rsidRPr="00485EE9">
              <w:rPr>
                <w:i/>
                <w:iCs/>
                <w:sz w:val="18"/>
                <w:szCs w:val="18"/>
                <w:lang w:val="es-ES_tradnl"/>
              </w:rPr>
              <w:t>y</w:t>
            </w:r>
            <w:r w:rsidRPr="00485EE9">
              <w:rPr>
                <w:sz w:val="18"/>
                <w:szCs w:val="18"/>
                <w:lang w:val="es-ES_tradnl"/>
              </w:rPr>
              <w:t xml:space="preserve"> value (km)</w:t>
            </w:r>
          </w:p>
        </w:tc>
        <w:tc>
          <w:tcPr>
            <w:tcW w:w="991" w:type="dxa"/>
            <w:shd w:val="clear" w:color="auto" w:fill="auto"/>
            <w:vAlign w:val="bottom"/>
          </w:tcPr>
          <w:p w14:paraId="3628B8C8" w14:textId="77777777" w:rsidR="00B40A39" w:rsidRPr="002E5C7F" w:rsidRDefault="00B40A39" w:rsidP="00EB4326">
            <w:pPr>
              <w:pStyle w:val="Normalaftertitle"/>
              <w:spacing w:before="20" w:after="20"/>
              <w:rPr>
                <w:i/>
                <w:iCs/>
                <w:sz w:val="18"/>
                <w:szCs w:val="18"/>
              </w:rPr>
            </w:pPr>
            <w:proofErr w:type="gramStart"/>
            <w:r w:rsidRPr="002E5C7F">
              <w:rPr>
                <w:i/>
                <w:iCs/>
                <w:sz w:val="18"/>
                <w:szCs w:val="18"/>
              </w:rPr>
              <w:t>nGSO</w:t>
            </w:r>
            <w:r w:rsidRPr="002E5C7F">
              <w:rPr>
                <w:i/>
                <w:iCs/>
                <w:sz w:val="18"/>
                <w:szCs w:val="18"/>
                <w:vertAlign w:val="subscript"/>
              </w:rPr>
              <w:t>y</w:t>
            </w:r>
            <w:proofErr w:type="gramEnd"/>
          </w:p>
        </w:tc>
        <w:tc>
          <w:tcPr>
            <w:tcW w:w="992" w:type="dxa"/>
            <w:shd w:val="clear" w:color="auto" w:fill="auto"/>
            <w:vAlign w:val="bottom"/>
          </w:tcPr>
          <w:p w14:paraId="53459849" w14:textId="77777777" w:rsidR="00B40A39" w:rsidRPr="002E5C7F" w:rsidRDefault="00B40A39" w:rsidP="00EB4326">
            <w:pPr>
              <w:pStyle w:val="Normalaftertitle"/>
              <w:spacing w:before="20" w:after="20"/>
              <w:jc w:val="right"/>
              <w:rPr>
                <w:sz w:val="18"/>
                <w:szCs w:val="18"/>
              </w:rPr>
            </w:pPr>
            <w:r w:rsidRPr="002A6BE7">
              <w:rPr>
                <w:sz w:val="18"/>
                <w:szCs w:val="18"/>
              </w:rPr>
              <w:t>−</w:t>
            </w:r>
            <w:r w:rsidRPr="002E5C7F">
              <w:rPr>
                <w:sz w:val="18"/>
                <w:szCs w:val="18"/>
              </w:rPr>
              <w:t>5 934.02</w:t>
            </w:r>
          </w:p>
        </w:tc>
        <w:tc>
          <w:tcPr>
            <w:tcW w:w="5959" w:type="dxa"/>
            <w:shd w:val="clear" w:color="auto" w:fill="auto"/>
            <w:vAlign w:val="bottom"/>
          </w:tcPr>
          <w:p w14:paraId="2FF01B3C" w14:textId="77777777" w:rsidR="00B40A39" w:rsidRPr="00485EE9" w:rsidRDefault="00B40A39" w:rsidP="00EB4326">
            <w:pPr>
              <w:pStyle w:val="Normalaftertitle"/>
              <w:spacing w:before="20" w:after="20"/>
              <w:rPr>
                <w:sz w:val="18"/>
                <w:szCs w:val="18"/>
                <w:lang w:val="es-ES_tradnl"/>
              </w:rPr>
            </w:pPr>
            <w:r w:rsidRPr="00485EE9">
              <w:rPr>
                <w:i/>
                <w:iCs/>
                <w:sz w:val="18"/>
                <w:szCs w:val="18"/>
                <w:lang w:val="es-ES_tradnl"/>
              </w:rPr>
              <w:t>R</w:t>
            </w:r>
            <w:r w:rsidRPr="00485EE9">
              <w:rPr>
                <w:i/>
                <w:iCs/>
                <w:sz w:val="18"/>
                <w:szCs w:val="18"/>
                <w:vertAlign w:val="subscript"/>
                <w:lang w:val="es-ES_tradnl"/>
              </w:rPr>
              <w:t>n</w:t>
            </w:r>
            <w:r w:rsidRPr="00485EE9">
              <w:rPr>
                <w:sz w:val="18"/>
                <w:szCs w:val="18"/>
                <w:lang w:val="es-ES_tradnl"/>
              </w:rPr>
              <w:t xml:space="preserve"> × cos(</w:t>
            </w:r>
            <w:r w:rsidRPr="002E5C7F">
              <w:rPr>
                <w:sz w:val="18"/>
                <w:szCs w:val="18"/>
              </w:rPr>
              <w:t>δ</w:t>
            </w:r>
            <w:r w:rsidRPr="00485EE9">
              <w:rPr>
                <w:sz w:val="18"/>
                <w:szCs w:val="18"/>
                <w:lang w:val="es-ES_tradnl"/>
              </w:rPr>
              <w:t>) × sin(</w:t>
            </w:r>
            <w:r w:rsidRPr="00485EE9">
              <w:rPr>
                <w:i/>
                <w:iCs/>
                <w:sz w:val="18"/>
                <w:szCs w:val="18"/>
                <w:lang w:val="es-ES_tradnl"/>
              </w:rPr>
              <w:t>nGSO</w:t>
            </w:r>
            <w:r w:rsidRPr="00485EE9">
              <w:rPr>
                <w:i/>
                <w:iCs/>
                <w:sz w:val="18"/>
                <w:szCs w:val="18"/>
                <w:vertAlign w:val="subscript"/>
                <w:lang w:val="es-ES_tradnl"/>
              </w:rPr>
              <w:t>long</w:t>
            </w:r>
            <w:r w:rsidRPr="00485EE9">
              <w:rPr>
                <w:sz w:val="18"/>
                <w:szCs w:val="18"/>
                <w:lang w:val="es-ES_tradnl"/>
              </w:rPr>
              <w:t>)</w:t>
            </w:r>
          </w:p>
        </w:tc>
      </w:tr>
      <w:tr w:rsidR="00B40A39" w:rsidRPr="00080DC8" w14:paraId="1BAF056D" w14:textId="77777777" w:rsidTr="00EB4326">
        <w:trPr>
          <w:jc w:val="center"/>
        </w:trPr>
        <w:tc>
          <w:tcPr>
            <w:tcW w:w="853" w:type="dxa"/>
            <w:shd w:val="clear" w:color="auto" w:fill="auto"/>
            <w:vAlign w:val="bottom"/>
          </w:tcPr>
          <w:p w14:paraId="3CF9A6CF" w14:textId="77777777" w:rsidR="00B40A39" w:rsidRPr="00485EE9" w:rsidRDefault="00B40A39" w:rsidP="00EB4326">
            <w:pPr>
              <w:pStyle w:val="Normalaftertitle"/>
              <w:spacing w:before="20" w:after="20"/>
              <w:rPr>
                <w:sz w:val="18"/>
                <w:szCs w:val="18"/>
                <w:lang w:val="es-ES_tradnl"/>
              </w:rPr>
            </w:pPr>
          </w:p>
        </w:tc>
        <w:tc>
          <w:tcPr>
            <w:tcW w:w="5664" w:type="dxa"/>
            <w:shd w:val="clear" w:color="auto" w:fill="auto"/>
            <w:vAlign w:val="bottom"/>
          </w:tcPr>
          <w:p w14:paraId="50812AB7" w14:textId="77777777" w:rsidR="00B40A39" w:rsidRPr="00485EE9" w:rsidRDefault="00B40A39" w:rsidP="00EB4326">
            <w:pPr>
              <w:pStyle w:val="Normalaftertitle"/>
              <w:spacing w:before="20" w:after="20"/>
              <w:rPr>
                <w:sz w:val="18"/>
                <w:szCs w:val="18"/>
                <w:lang w:val="en-GB"/>
              </w:rPr>
            </w:pPr>
            <w:r w:rsidRPr="00485EE9">
              <w:rPr>
                <w:sz w:val="18"/>
                <w:szCs w:val="18"/>
                <w:lang w:val="en-GB"/>
              </w:rPr>
              <w:t xml:space="preserve">Non-GSO </w:t>
            </w:r>
            <w:r w:rsidRPr="00485EE9">
              <w:rPr>
                <w:i/>
                <w:iCs/>
                <w:sz w:val="18"/>
                <w:szCs w:val="18"/>
                <w:lang w:val="en-GB"/>
              </w:rPr>
              <w:t>z</w:t>
            </w:r>
            <w:r w:rsidRPr="00485EE9">
              <w:rPr>
                <w:sz w:val="18"/>
                <w:szCs w:val="18"/>
                <w:lang w:val="en-GB"/>
              </w:rPr>
              <w:t xml:space="preserve"> value (km)</w:t>
            </w:r>
          </w:p>
        </w:tc>
        <w:tc>
          <w:tcPr>
            <w:tcW w:w="991" w:type="dxa"/>
            <w:shd w:val="clear" w:color="auto" w:fill="auto"/>
            <w:vAlign w:val="bottom"/>
          </w:tcPr>
          <w:p w14:paraId="06508E51" w14:textId="77777777" w:rsidR="00B40A39" w:rsidRPr="002E5C7F" w:rsidRDefault="00B40A39" w:rsidP="00EB4326">
            <w:pPr>
              <w:pStyle w:val="Normalaftertitle"/>
              <w:spacing w:before="20" w:after="20"/>
              <w:rPr>
                <w:i/>
                <w:iCs/>
                <w:sz w:val="18"/>
                <w:szCs w:val="18"/>
              </w:rPr>
            </w:pPr>
            <w:proofErr w:type="gramStart"/>
            <w:r w:rsidRPr="002E5C7F">
              <w:rPr>
                <w:i/>
                <w:iCs/>
                <w:sz w:val="18"/>
                <w:szCs w:val="18"/>
              </w:rPr>
              <w:t>nGSO</w:t>
            </w:r>
            <w:r w:rsidRPr="002E5C7F">
              <w:rPr>
                <w:i/>
                <w:iCs/>
                <w:sz w:val="18"/>
                <w:szCs w:val="18"/>
                <w:vertAlign w:val="subscript"/>
              </w:rPr>
              <w:t>z</w:t>
            </w:r>
            <w:proofErr w:type="gramEnd"/>
          </w:p>
        </w:tc>
        <w:tc>
          <w:tcPr>
            <w:tcW w:w="992" w:type="dxa"/>
            <w:shd w:val="clear" w:color="auto" w:fill="auto"/>
            <w:vAlign w:val="bottom"/>
          </w:tcPr>
          <w:p w14:paraId="5B70791D" w14:textId="77777777" w:rsidR="00B40A39" w:rsidRPr="002E5C7F" w:rsidRDefault="00B40A39" w:rsidP="00EB4326">
            <w:pPr>
              <w:pStyle w:val="Normalaftertitle"/>
              <w:spacing w:before="20" w:after="20"/>
              <w:jc w:val="right"/>
              <w:rPr>
                <w:sz w:val="18"/>
                <w:szCs w:val="18"/>
              </w:rPr>
            </w:pPr>
            <w:r w:rsidRPr="002E5C7F">
              <w:rPr>
                <w:sz w:val="18"/>
                <w:szCs w:val="18"/>
              </w:rPr>
              <w:t>3 910.561</w:t>
            </w:r>
          </w:p>
        </w:tc>
        <w:tc>
          <w:tcPr>
            <w:tcW w:w="5959" w:type="dxa"/>
            <w:shd w:val="clear" w:color="auto" w:fill="auto"/>
            <w:vAlign w:val="bottom"/>
          </w:tcPr>
          <w:p w14:paraId="04E33683" w14:textId="77777777" w:rsidR="00B40A39" w:rsidRPr="002E5C7F" w:rsidRDefault="00B40A39" w:rsidP="00EB4326">
            <w:pPr>
              <w:pStyle w:val="Normalaftertitle"/>
              <w:spacing w:before="20" w:after="20"/>
              <w:rPr>
                <w:sz w:val="18"/>
                <w:szCs w:val="18"/>
              </w:rPr>
            </w:pPr>
            <w:r w:rsidRPr="002E5C7F">
              <w:rPr>
                <w:i/>
                <w:iCs/>
                <w:sz w:val="18"/>
                <w:szCs w:val="18"/>
              </w:rPr>
              <w:t>R</w:t>
            </w:r>
            <w:r w:rsidRPr="002E5C7F">
              <w:rPr>
                <w:i/>
                <w:iCs/>
                <w:sz w:val="18"/>
                <w:szCs w:val="18"/>
                <w:vertAlign w:val="subscript"/>
              </w:rPr>
              <w:t>n</w:t>
            </w:r>
            <w:r w:rsidRPr="002E5C7F">
              <w:rPr>
                <w:sz w:val="18"/>
                <w:szCs w:val="18"/>
              </w:rPr>
              <w:t xml:space="preserve"> </w:t>
            </w:r>
            <w:r w:rsidRPr="002A6BE7">
              <w:rPr>
                <w:sz w:val="18"/>
                <w:szCs w:val="18"/>
              </w:rPr>
              <w:t>×</w:t>
            </w:r>
            <w:r w:rsidRPr="002E5C7F">
              <w:rPr>
                <w:sz w:val="18"/>
                <w:szCs w:val="18"/>
              </w:rPr>
              <w:t xml:space="preserve"> sin(δ)</w:t>
            </w:r>
          </w:p>
        </w:tc>
      </w:tr>
      <w:tr w:rsidR="00B40A39" w:rsidRPr="00EB4326" w14:paraId="73B7496E" w14:textId="77777777" w:rsidTr="00EB4326">
        <w:trPr>
          <w:jc w:val="center"/>
        </w:trPr>
        <w:tc>
          <w:tcPr>
            <w:tcW w:w="14459" w:type="dxa"/>
            <w:gridSpan w:val="5"/>
            <w:shd w:val="clear" w:color="auto" w:fill="auto"/>
            <w:vAlign w:val="bottom"/>
          </w:tcPr>
          <w:p w14:paraId="246FE52A" w14:textId="77777777" w:rsidR="00B40A39" w:rsidRPr="00485EE9" w:rsidRDefault="00B40A39" w:rsidP="00EB4326">
            <w:pPr>
              <w:pStyle w:val="Normalaftertitle"/>
              <w:spacing w:before="20" w:after="20"/>
              <w:rPr>
                <w:sz w:val="18"/>
                <w:szCs w:val="18"/>
                <w:lang w:val="en-GB"/>
              </w:rPr>
            </w:pPr>
            <w:r w:rsidRPr="00485EE9">
              <w:rPr>
                <w:sz w:val="18"/>
                <w:szCs w:val="18"/>
                <w:lang w:val="en-GB"/>
              </w:rPr>
              <w:t>Calculate vectors needed to calculate Alpha as seen from GSO at maximum inclination</w:t>
            </w:r>
          </w:p>
        </w:tc>
      </w:tr>
      <w:tr w:rsidR="00B40A39" w:rsidRPr="00080DC8" w14:paraId="5B99BDF4" w14:textId="77777777" w:rsidTr="00EB4326">
        <w:trPr>
          <w:jc w:val="center"/>
        </w:trPr>
        <w:tc>
          <w:tcPr>
            <w:tcW w:w="853" w:type="dxa"/>
            <w:shd w:val="clear" w:color="auto" w:fill="auto"/>
            <w:vAlign w:val="bottom"/>
          </w:tcPr>
          <w:p w14:paraId="5989049C" w14:textId="77777777" w:rsidR="00B40A39" w:rsidRPr="00485EE9" w:rsidRDefault="00B40A39" w:rsidP="00EB4326">
            <w:pPr>
              <w:pStyle w:val="Normalaftertitle"/>
              <w:spacing w:before="20" w:after="20"/>
              <w:rPr>
                <w:sz w:val="18"/>
                <w:szCs w:val="18"/>
                <w:lang w:val="en-GB"/>
              </w:rPr>
            </w:pPr>
          </w:p>
        </w:tc>
        <w:tc>
          <w:tcPr>
            <w:tcW w:w="5664" w:type="dxa"/>
            <w:shd w:val="clear" w:color="auto" w:fill="auto"/>
            <w:vAlign w:val="bottom"/>
          </w:tcPr>
          <w:p w14:paraId="7882B40D" w14:textId="77777777" w:rsidR="00B40A39" w:rsidRPr="00485EE9" w:rsidRDefault="00B40A39" w:rsidP="00EB4326">
            <w:pPr>
              <w:pStyle w:val="Normalaftertitle"/>
              <w:spacing w:before="20" w:after="20"/>
              <w:rPr>
                <w:sz w:val="18"/>
                <w:szCs w:val="18"/>
                <w:lang w:val="en-GB"/>
              </w:rPr>
            </w:pPr>
            <w:r w:rsidRPr="00485EE9">
              <w:rPr>
                <w:sz w:val="18"/>
                <w:szCs w:val="18"/>
                <w:lang w:val="en-GB"/>
              </w:rPr>
              <w:t>VLA to GSO arc vector (km)</w:t>
            </w:r>
          </w:p>
        </w:tc>
        <w:tc>
          <w:tcPr>
            <w:tcW w:w="991" w:type="dxa"/>
            <w:shd w:val="clear" w:color="auto" w:fill="auto"/>
            <w:vAlign w:val="bottom"/>
          </w:tcPr>
          <w:p w14:paraId="49425FB1" w14:textId="77777777" w:rsidR="00B40A39" w:rsidRPr="002E5C7F" w:rsidRDefault="00B40A39" w:rsidP="00EB4326">
            <w:pPr>
              <w:pStyle w:val="Normalaftertitle"/>
              <w:spacing w:before="20" w:after="20"/>
              <w:rPr>
                <w:sz w:val="18"/>
                <w:szCs w:val="18"/>
              </w:rPr>
            </w:pPr>
            <w:r w:rsidRPr="002E5C7F">
              <w:rPr>
                <w:i/>
                <w:iCs/>
                <w:sz w:val="18"/>
                <w:szCs w:val="18"/>
              </w:rPr>
              <w:t>VLA-GSO</w:t>
            </w:r>
            <w:r w:rsidRPr="002E5C7F">
              <w:rPr>
                <w:sz w:val="18"/>
                <w:szCs w:val="18"/>
                <w:vertAlign w:val="subscript"/>
              </w:rPr>
              <w:t>arc</w:t>
            </w:r>
          </w:p>
        </w:tc>
        <w:tc>
          <w:tcPr>
            <w:tcW w:w="992" w:type="dxa"/>
            <w:shd w:val="clear" w:color="auto" w:fill="auto"/>
            <w:vAlign w:val="bottom"/>
          </w:tcPr>
          <w:p w14:paraId="125DE4A4" w14:textId="77777777" w:rsidR="00B40A39" w:rsidRPr="002E5C7F" w:rsidRDefault="00B40A39" w:rsidP="00EB4326">
            <w:pPr>
              <w:pStyle w:val="Normalaftertitle"/>
              <w:spacing w:before="20" w:after="20"/>
              <w:jc w:val="right"/>
              <w:rPr>
                <w:sz w:val="18"/>
                <w:szCs w:val="18"/>
              </w:rPr>
            </w:pPr>
            <w:r w:rsidRPr="002E5C7F">
              <w:rPr>
                <w:sz w:val="18"/>
                <w:szCs w:val="18"/>
              </w:rPr>
              <w:t>39</w:t>
            </w:r>
            <w:r>
              <w:rPr>
                <w:sz w:val="18"/>
                <w:szCs w:val="18"/>
              </w:rPr>
              <w:t> </w:t>
            </w:r>
            <w:r w:rsidRPr="002E5C7F">
              <w:rPr>
                <w:sz w:val="18"/>
                <w:szCs w:val="18"/>
              </w:rPr>
              <w:t>107.9</w:t>
            </w:r>
          </w:p>
        </w:tc>
        <w:tc>
          <w:tcPr>
            <w:tcW w:w="5959" w:type="dxa"/>
            <w:shd w:val="clear" w:color="auto" w:fill="auto"/>
            <w:vAlign w:val="bottom"/>
          </w:tcPr>
          <w:p w14:paraId="37192B2A" w14:textId="77777777" w:rsidR="00B40A39" w:rsidRPr="002E5C7F" w:rsidRDefault="00EB4326" w:rsidP="00EB4326">
            <w:pPr>
              <w:pStyle w:val="Normalaftertitle"/>
              <w:spacing w:before="20" w:after="20"/>
              <w:rPr>
                <w:sz w:val="18"/>
                <w:szCs w:val="18"/>
              </w:rPr>
            </w:pPr>
            <m:oMathPara>
              <m:oMathParaPr>
                <m:jc m:val="left"/>
              </m:oMathParaPr>
              <m:oMath>
                <m:rad>
                  <m:radPr>
                    <m:degHide m:val="1"/>
                    <m:ctrlPr>
                      <w:rPr>
                        <w:rFonts w:ascii="Cambria Math" w:hAnsi="Cambria Math"/>
                        <w:i/>
                        <w:sz w:val="18"/>
                        <w:szCs w:val="18"/>
                      </w:rPr>
                    </m:ctrlPr>
                  </m:radPr>
                  <m:deg/>
                  <m:e>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GSO</m:t>
                                </m:r>
                              </m:e>
                              <m:sub>
                                <m:r>
                                  <w:rPr>
                                    <w:rFonts w:ascii="Cambria Math" w:hAnsi="Cambria Math"/>
                                    <w:sz w:val="18"/>
                                    <w:szCs w:val="18"/>
                                  </w:rPr>
                                  <m:t>arc 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VLA</m:t>
                                </m:r>
                              </m:e>
                              <m:sub>
                                <m:r>
                                  <w:rPr>
                                    <w:rFonts w:ascii="Cambria Math" w:hAnsi="Cambria Math"/>
                                    <w:sz w:val="18"/>
                                    <w:szCs w:val="18"/>
                                  </w:rPr>
                                  <m:t>x</m:t>
                                </m:r>
                              </m:sub>
                            </m:sSub>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GSO</m:t>
                                </m:r>
                              </m:e>
                              <m:sub>
                                <m:r>
                                  <w:rPr>
                                    <w:rFonts w:ascii="Cambria Math" w:hAnsi="Cambria Math"/>
                                    <w:sz w:val="18"/>
                                    <w:szCs w:val="18"/>
                                  </w:rPr>
                                  <m:t>arc y</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VLA</m:t>
                                </m:r>
                              </m:e>
                              <m:sub>
                                <m:r>
                                  <w:rPr>
                                    <w:rFonts w:ascii="Cambria Math" w:hAnsi="Cambria Math"/>
                                    <w:sz w:val="18"/>
                                    <w:szCs w:val="18"/>
                                  </w:rPr>
                                  <m:t>y</m:t>
                                </m:r>
                              </m:sub>
                            </m:sSub>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GSO</m:t>
                                </m:r>
                              </m:e>
                              <m:sub>
                                <m:r>
                                  <w:rPr>
                                    <w:rFonts w:ascii="Cambria Math" w:hAnsi="Cambria Math"/>
                                    <w:sz w:val="18"/>
                                    <w:szCs w:val="18"/>
                                  </w:rPr>
                                  <m:t>arc z</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VLA</m:t>
                                </m:r>
                              </m:e>
                              <m:sub>
                                <m:r>
                                  <w:rPr>
                                    <w:rFonts w:ascii="Cambria Math" w:hAnsi="Cambria Math"/>
                                    <w:sz w:val="18"/>
                                    <w:szCs w:val="18"/>
                                  </w:rPr>
                                  <m:t>zx</m:t>
                                </m:r>
                              </m:sub>
                            </m:sSub>
                          </m:e>
                        </m:d>
                      </m:e>
                      <m:sup>
                        <m:r>
                          <w:rPr>
                            <w:rFonts w:ascii="Cambria Math" w:hAnsi="Cambria Math"/>
                            <w:sz w:val="18"/>
                            <w:szCs w:val="18"/>
                          </w:rPr>
                          <m:t>2</m:t>
                        </m:r>
                      </m:sup>
                    </m:sSup>
                  </m:e>
                </m:rad>
              </m:oMath>
            </m:oMathPara>
          </w:p>
        </w:tc>
      </w:tr>
      <w:tr w:rsidR="00B40A39" w:rsidRPr="00080DC8" w14:paraId="6D85D1E4" w14:textId="77777777" w:rsidTr="00EB4326">
        <w:trPr>
          <w:jc w:val="center"/>
        </w:trPr>
        <w:tc>
          <w:tcPr>
            <w:tcW w:w="853" w:type="dxa"/>
            <w:shd w:val="clear" w:color="auto" w:fill="auto"/>
            <w:vAlign w:val="bottom"/>
          </w:tcPr>
          <w:p w14:paraId="34190F5C" w14:textId="77777777" w:rsidR="00B40A39" w:rsidRPr="002E5C7F" w:rsidRDefault="00B40A39" w:rsidP="00EB4326">
            <w:pPr>
              <w:pStyle w:val="Normalaftertitle"/>
              <w:spacing w:before="20" w:after="20"/>
              <w:rPr>
                <w:sz w:val="18"/>
                <w:szCs w:val="18"/>
              </w:rPr>
            </w:pPr>
          </w:p>
        </w:tc>
        <w:tc>
          <w:tcPr>
            <w:tcW w:w="5664" w:type="dxa"/>
            <w:shd w:val="clear" w:color="auto" w:fill="auto"/>
            <w:vAlign w:val="bottom"/>
          </w:tcPr>
          <w:p w14:paraId="406F0E78" w14:textId="77777777" w:rsidR="00B40A39" w:rsidRPr="00485EE9" w:rsidRDefault="00B40A39" w:rsidP="00EB4326">
            <w:pPr>
              <w:pStyle w:val="Normalaftertitle"/>
              <w:spacing w:before="20" w:after="20"/>
              <w:rPr>
                <w:sz w:val="18"/>
                <w:szCs w:val="18"/>
                <w:lang w:val="en-GB"/>
              </w:rPr>
            </w:pPr>
            <w:r w:rsidRPr="00485EE9">
              <w:rPr>
                <w:sz w:val="18"/>
                <w:szCs w:val="18"/>
                <w:lang w:val="en-GB"/>
              </w:rPr>
              <w:t>VLA to non-GSO vector (km)</w:t>
            </w:r>
          </w:p>
        </w:tc>
        <w:tc>
          <w:tcPr>
            <w:tcW w:w="991" w:type="dxa"/>
            <w:shd w:val="clear" w:color="auto" w:fill="auto"/>
            <w:vAlign w:val="bottom"/>
          </w:tcPr>
          <w:p w14:paraId="7F8AE775" w14:textId="77777777" w:rsidR="00B40A39" w:rsidRPr="002E5C7F" w:rsidRDefault="00B40A39" w:rsidP="00EB4326">
            <w:pPr>
              <w:pStyle w:val="Normalaftertitle"/>
              <w:spacing w:before="20" w:after="20"/>
              <w:rPr>
                <w:i/>
                <w:iCs/>
                <w:sz w:val="18"/>
                <w:szCs w:val="18"/>
              </w:rPr>
            </w:pPr>
            <w:r w:rsidRPr="002E5C7F">
              <w:rPr>
                <w:i/>
                <w:iCs/>
                <w:sz w:val="18"/>
                <w:szCs w:val="18"/>
              </w:rPr>
              <w:t>VLA-nGSO</w:t>
            </w:r>
          </w:p>
        </w:tc>
        <w:tc>
          <w:tcPr>
            <w:tcW w:w="992" w:type="dxa"/>
            <w:shd w:val="clear" w:color="auto" w:fill="auto"/>
            <w:vAlign w:val="bottom"/>
          </w:tcPr>
          <w:p w14:paraId="0EDE79DB" w14:textId="77777777" w:rsidR="00B40A39" w:rsidRPr="002E5C7F" w:rsidRDefault="00B40A39" w:rsidP="00EB4326">
            <w:pPr>
              <w:pStyle w:val="Normalaftertitle"/>
              <w:spacing w:before="20" w:after="20"/>
              <w:jc w:val="right"/>
              <w:rPr>
                <w:sz w:val="18"/>
                <w:szCs w:val="18"/>
              </w:rPr>
            </w:pPr>
            <w:r w:rsidRPr="002E5C7F">
              <w:rPr>
                <w:sz w:val="18"/>
                <w:szCs w:val="18"/>
              </w:rPr>
              <w:t>2</w:t>
            </w:r>
            <w:r>
              <w:rPr>
                <w:sz w:val="18"/>
                <w:szCs w:val="18"/>
              </w:rPr>
              <w:t> </w:t>
            </w:r>
            <w:r w:rsidRPr="002E5C7F">
              <w:rPr>
                <w:sz w:val="18"/>
                <w:szCs w:val="18"/>
              </w:rPr>
              <w:t>494.758</w:t>
            </w:r>
          </w:p>
        </w:tc>
        <w:tc>
          <w:tcPr>
            <w:tcW w:w="5959" w:type="dxa"/>
            <w:shd w:val="clear" w:color="auto" w:fill="auto"/>
            <w:vAlign w:val="bottom"/>
          </w:tcPr>
          <w:p w14:paraId="07F56DE6" w14:textId="77777777" w:rsidR="00B40A39" w:rsidRPr="002E5C7F" w:rsidRDefault="00EB4326" w:rsidP="00EB4326">
            <w:pPr>
              <w:pStyle w:val="Normalaftertitle"/>
              <w:spacing w:before="20" w:after="20"/>
              <w:rPr>
                <w:sz w:val="18"/>
                <w:szCs w:val="18"/>
              </w:rPr>
            </w:pPr>
            <m:oMathPara>
              <m:oMathParaPr>
                <m:jc m:val="left"/>
              </m:oMathParaPr>
              <m:oMath>
                <m:rad>
                  <m:radPr>
                    <m:degHide m:val="1"/>
                    <m:ctrlPr>
                      <w:rPr>
                        <w:rFonts w:ascii="Cambria Math" w:hAnsi="Cambria Math"/>
                        <w:i/>
                        <w:sz w:val="18"/>
                        <w:szCs w:val="18"/>
                      </w:rPr>
                    </m:ctrlPr>
                  </m:radPr>
                  <m:deg/>
                  <m:e>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VLA</m:t>
                                </m:r>
                              </m:e>
                              <m:sub>
                                <m:r>
                                  <w:rPr>
                                    <w:rFonts w:ascii="Cambria Math" w:hAnsi="Cambria Math"/>
                                    <w:sz w:val="18"/>
                                    <w:szCs w:val="18"/>
                                  </w:rPr>
                                  <m:t>x</m:t>
                                </m:r>
                              </m:sub>
                            </m:sSub>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y</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VLA</m:t>
                                </m:r>
                              </m:e>
                              <m:sub>
                                <m:r>
                                  <w:rPr>
                                    <w:rFonts w:ascii="Cambria Math" w:hAnsi="Cambria Math"/>
                                    <w:sz w:val="18"/>
                                    <w:szCs w:val="18"/>
                                  </w:rPr>
                                  <m:t>y</m:t>
                                </m:r>
                              </m:sub>
                            </m:sSub>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z</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VLA</m:t>
                                </m:r>
                              </m:e>
                              <m:sub>
                                <m:r>
                                  <w:rPr>
                                    <w:rFonts w:ascii="Cambria Math" w:hAnsi="Cambria Math"/>
                                    <w:sz w:val="18"/>
                                    <w:szCs w:val="18"/>
                                  </w:rPr>
                                  <m:t>zx</m:t>
                                </m:r>
                              </m:sub>
                            </m:sSub>
                          </m:e>
                        </m:d>
                      </m:e>
                      <m:sup>
                        <m:r>
                          <w:rPr>
                            <w:rFonts w:ascii="Cambria Math" w:hAnsi="Cambria Math"/>
                            <w:sz w:val="18"/>
                            <w:szCs w:val="18"/>
                          </w:rPr>
                          <m:t>2</m:t>
                        </m:r>
                      </m:sup>
                    </m:sSup>
                  </m:e>
                </m:rad>
              </m:oMath>
            </m:oMathPara>
          </w:p>
        </w:tc>
      </w:tr>
      <w:tr w:rsidR="00B40A39" w:rsidRPr="00080DC8" w14:paraId="3DF160F9" w14:textId="77777777" w:rsidTr="00EB4326">
        <w:trPr>
          <w:jc w:val="center"/>
        </w:trPr>
        <w:tc>
          <w:tcPr>
            <w:tcW w:w="853" w:type="dxa"/>
            <w:shd w:val="clear" w:color="auto" w:fill="auto"/>
            <w:vAlign w:val="bottom"/>
          </w:tcPr>
          <w:p w14:paraId="41D200A7" w14:textId="77777777" w:rsidR="00B40A39" w:rsidRPr="002E5C7F" w:rsidRDefault="00B40A39" w:rsidP="00EB4326">
            <w:pPr>
              <w:pStyle w:val="Normalaftertitle"/>
              <w:spacing w:before="20" w:after="20"/>
              <w:rPr>
                <w:sz w:val="18"/>
                <w:szCs w:val="18"/>
              </w:rPr>
            </w:pPr>
          </w:p>
        </w:tc>
        <w:tc>
          <w:tcPr>
            <w:tcW w:w="5664" w:type="dxa"/>
            <w:shd w:val="clear" w:color="auto" w:fill="auto"/>
            <w:vAlign w:val="bottom"/>
          </w:tcPr>
          <w:p w14:paraId="306FE501" w14:textId="77777777" w:rsidR="00B40A39" w:rsidRPr="00485EE9" w:rsidRDefault="00B40A39" w:rsidP="00EB4326">
            <w:pPr>
              <w:pStyle w:val="Normalaftertitle"/>
              <w:spacing w:before="20" w:after="20"/>
              <w:rPr>
                <w:sz w:val="18"/>
                <w:szCs w:val="18"/>
                <w:lang w:val="en-GB"/>
              </w:rPr>
            </w:pPr>
            <w:r w:rsidRPr="00485EE9">
              <w:rPr>
                <w:sz w:val="18"/>
                <w:szCs w:val="18"/>
                <w:lang w:val="en-GB"/>
              </w:rPr>
              <w:t>GSO arc to non-GSO vector (km)</w:t>
            </w:r>
          </w:p>
        </w:tc>
        <w:tc>
          <w:tcPr>
            <w:tcW w:w="991" w:type="dxa"/>
            <w:shd w:val="clear" w:color="auto" w:fill="auto"/>
            <w:vAlign w:val="bottom"/>
          </w:tcPr>
          <w:p w14:paraId="4FB12523" w14:textId="77777777" w:rsidR="00B40A39" w:rsidRPr="002E5C7F" w:rsidRDefault="00B40A39" w:rsidP="00EB4326">
            <w:pPr>
              <w:pStyle w:val="Normalaftertitle"/>
              <w:spacing w:before="20" w:after="20"/>
              <w:rPr>
                <w:i/>
                <w:iCs/>
                <w:sz w:val="18"/>
                <w:szCs w:val="18"/>
              </w:rPr>
            </w:pPr>
            <w:r w:rsidRPr="002E5C7F">
              <w:rPr>
                <w:i/>
                <w:iCs/>
                <w:sz w:val="18"/>
                <w:szCs w:val="18"/>
              </w:rPr>
              <w:t>GSO</w:t>
            </w:r>
            <w:r w:rsidRPr="002E5C7F">
              <w:rPr>
                <w:sz w:val="18"/>
                <w:szCs w:val="18"/>
                <w:vertAlign w:val="subscript"/>
              </w:rPr>
              <w:t>arc</w:t>
            </w:r>
            <w:r w:rsidRPr="002E5C7F">
              <w:rPr>
                <w:i/>
                <w:iCs/>
                <w:sz w:val="18"/>
                <w:szCs w:val="18"/>
              </w:rPr>
              <w:t>-nGSO</w:t>
            </w:r>
          </w:p>
        </w:tc>
        <w:tc>
          <w:tcPr>
            <w:tcW w:w="992" w:type="dxa"/>
            <w:shd w:val="clear" w:color="auto" w:fill="auto"/>
            <w:vAlign w:val="bottom"/>
          </w:tcPr>
          <w:p w14:paraId="59EA9E62" w14:textId="77777777" w:rsidR="00B40A39" w:rsidRPr="002E5C7F" w:rsidRDefault="00B40A39" w:rsidP="00EB4326">
            <w:pPr>
              <w:pStyle w:val="Normalaftertitle"/>
              <w:spacing w:before="20" w:after="20"/>
              <w:jc w:val="right"/>
              <w:rPr>
                <w:sz w:val="18"/>
                <w:szCs w:val="18"/>
              </w:rPr>
            </w:pPr>
            <w:r w:rsidRPr="002E5C7F">
              <w:rPr>
                <w:sz w:val="18"/>
                <w:szCs w:val="18"/>
              </w:rPr>
              <w:t>36</w:t>
            </w:r>
            <w:r>
              <w:rPr>
                <w:sz w:val="18"/>
                <w:szCs w:val="18"/>
              </w:rPr>
              <w:t> </w:t>
            </w:r>
            <w:r w:rsidRPr="002E5C7F">
              <w:rPr>
                <w:sz w:val="18"/>
                <w:szCs w:val="18"/>
              </w:rPr>
              <w:t>624.92</w:t>
            </w:r>
          </w:p>
        </w:tc>
        <w:tc>
          <w:tcPr>
            <w:tcW w:w="5959" w:type="dxa"/>
            <w:shd w:val="clear" w:color="auto" w:fill="auto"/>
            <w:vAlign w:val="bottom"/>
          </w:tcPr>
          <w:p w14:paraId="18CAFA4F" w14:textId="77777777" w:rsidR="00B40A39" w:rsidRPr="002E5C7F" w:rsidRDefault="00EB4326" w:rsidP="00EB4326">
            <w:pPr>
              <w:pStyle w:val="Normalaftertitle"/>
              <w:spacing w:before="20" w:after="20"/>
              <w:rPr>
                <w:sz w:val="18"/>
                <w:szCs w:val="18"/>
              </w:rPr>
            </w:pPr>
            <m:oMathPara>
              <m:oMathParaPr>
                <m:jc m:val="left"/>
              </m:oMathParaPr>
              <m:oMath>
                <m:rad>
                  <m:radPr>
                    <m:degHide m:val="1"/>
                    <m:ctrlPr>
                      <w:rPr>
                        <w:rFonts w:ascii="Cambria Math" w:hAnsi="Cambria Math"/>
                        <w:i/>
                        <w:sz w:val="18"/>
                        <w:szCs w:val="18"/>
                      </w:rPr>
                    </m:ctrlPr>
                  </m:radPr>
                  <m:deg/>
                  <m:e>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GSO</m:t>
                                </m:r>
                              </m:e>
                              <m:sub>
                                <m:r>
                                  <w:rPr>
                                    <w:rFonts w:ascii="Cambria Math" w:hAnsi="Cambria Math"/>
                                    <w:sz w:val="18"/>
                                    <w:szCs w:val="18"/>
                                  </w:rPr>
                                  <m:t>arc x</m:t>
                                </m:r>
                              </m:sub>
                            </m:sSub>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y</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GSO</m:t>
                                </m:r>
                              </m:e>
                              <m:sub>
                                <m:r>
                                  <w:rPr>
                                    <w:rFonts w:ascii="Cambria Math" w:hAnsi="Cambria Math"/>
                                    <w:sz w:val="18"/>
                                    <w:szCs w:val="18"/>
                                  </w:rPr>
                                  <m:t>arc y</m:t>
                                </m:r>
                              </m:sub>
                            </m:sSub>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z</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GSO</m:t>
                                </m:r>
                              </m:e>
                              <m:sub>
                                <m:r>
                                  <w:rPr>
                                    <w:rFonts w:ascii="Cambria Math" w:hAnsi="Cambria Math"/>
                                    <w:sz w:val="18"/>
                                    <w:szCs w:val="18"/>
                                  </w:rPr>
                                  <m:t>arc zx</m:t>
                                </m:r>
                              </m:sub>
                            </m:sSub>
                          </m:e>
                        </m:d>
                      </m:e>
                      <m:sup>
                        <m:r>
                          <w:rPr>
                            <w:rFonts w:ascii="Cambria Math" w:hAnsi="Cambria Math"/>
                            <w:sz w:val="18"/>
                            <w:szCs w:val="18"/>
                          </w:rPr>
                          <m:t>2</m:t>
                        </m:r>
                      </m:sup>
                    </m:sSup>
                  </m:e>
                </m:rad>
              </m:oMath>
            </m:oMathPara>
          </w:p>
        </w:tc>
      </w:tr>
      <w:tr w:rsidR="00B40A39" w:rsidRPr="00080DC8" w14:paraId="5B26F2BA" w14:textId="77777777" w:rsidTr="00EB4326">
        <w:trPr>
          <w:jc w:val="center"/>
        </w:trPr>
        <w:tc>
          <w:tcPr>
            <w:tcW w:w="853" w:type="dxa"/>
            <w:shd w:val="clear" w:color="auto" w:fill="auto"/>
            <w:vAlign w:val="bottom"/>
          </w:tcPr>
          <w:p w14:paraId="7021F3BD" w14:textId="77777777" w:rsidR="00B40A39" w:rsidRPr="002E5C7F" w:rsidRDefault="00B40A39" w:rsidP="00EB4326">
            <w:pPr>
              <w:pStyle w:val="Normalaftertitle"/>
              <w:spacing w:before="20" w:after="20"/>
              <w:rPr>
                <w:sz w:val="18"/>
                <w:szCs w:val="18"/>
              </w:rPr>
            </w:pPr>
          </w:p>
        </w:tc>
        <w:tc>
          <w:tcPr>
            <w:tcW w:w="5664" w:type="dxa"/>
            <w:shd w:val="clear" w:color="auto" w:fill="auto"/>
            <w:vAlign w:val="bottom"/>
          </w:tcPr>
          <w:p w14:paraId="61909E35" w14:textId="77777777" w:rsidR="00B40A39" w:rsidRPr="002E5C7F" w:rsidRDefault="00B40A39" w:rsidP="00EB4326">
            <w:pPr>
              <w:pStyle w:val="Normalaftertitle"/>
              <w:spacing w:before="20" w:after="20"/>
              <w:rPr>
                <w:sz w:val="18"/>
                <w:szCs w:val="18"/>
              </w:rPr>
            </w:pPr>
            <w:r w:rsidRPr="002E5C7F">
              <w:rPr>
                <w:sz w:val="18"/>
                <w:szCs w:val="18"/>
              </w:rPr>
              <w:t>Alpha at conjunction</w:t>
            </w:r>
          </w:p>
        </w:tc>
        <w:tc>
          <w:tcPr>
            <w:tcW w:w="991" w:type="dxa"/>
            <w:shd w:val="clear" w:color="auto" w:fill="auto"/>
            <w:vAlign w:val="bottom"/>
          </w:tcPr>
          <w:p w14:paraId="04123D89" w14:textId="77777777" w:rsidR="00B40A39" w:rsidRPr="002E5C7F" w:rsidRDefault="00B40A39" w:rsidP="00EB4326">
            <w:pPr>
              <w:pStyle w:val="Normalaftertitle"/>
              <w:spacing w:before="20" w:after="20"/>
              <w:rPr>
                <w:sz w:val="18"/>
                <w:szCs w:val="18"/>
              </w:rPr>
            </w:pPr>
            <w:r w:rsidRPr="002E5C7F">
              <w:rPr>
                <w:i/>
                <w:iCs/>
                <w:sz w:val="18"/>
                <w:szCs w:val="18"/>
              </w:rPr>
              <w:t>Alpha</w:t>
            </w:r>
            <w:r w:rsidRPr="002E5C7F">
              <w:rPr>
                <w:i/>
                <w:iCs/>
                <w:sz w:val="18"/>
                <w:szCs w:val="18"/>
                <w:vertAlign w:val="subscript"/>
              </w:rPr>
              <w:t>conj</w:t>
            </w:r>
          </w:p>
        </w:tc>
        <w:tc>
          <w:tcPr>
            <w:tcW w:w="992" w:type="dxa"/>
            <w:shd w:val="clear" w:color="auto" w:fill="auto"/>
            <w:vAlign w:val="bottom"/>
          </w:tcPr>
          <w:p w14:paraId="4ACF61EC" w14:textId="77777777" w:rsidR="00B40A39" w:rsidRPr="002E5C7F" w:rsidRDefault="00B40A39" w:rsidP="00EB4326">
            <w:pPr>
              <w:pStyle w:val="Normalaftertitle"/>
              <w:spacing w:before="20" w:after="20"/>
              <w:jc w:val="right"/>
              <w:rPr>
                <w:sz w:val="18"/>
                <w:szCs w:val="18"/>
              </w:rPr>
            </w:pPr>
            <w:r w:rsidRPr="002E5C7F">
              <w:rPr>
                <w:sz w:val="18"/>
                <w:szCs w:val="18"/>
              </w:rPr>
              <w:t>5.390</w:t>
            </w:r>
            <w:r>
              <w:rPr>
                <w:sz w:val="18"/>
                <w:szCs w:val="18"/>
              </w:rPr>
              <w:t> </w:t>
            </w:r>
            <w:r w:rsidRPr="002E5C7F">
              <w:rPr>
                <w:sz w:val="18"/>
                <w:szCs w:val="18"/>
              </w:rPr>
              <w:t>246</w:t>
            </w:r>
          </w:p>
        </w:tc>
        <w:tc>
          <w:tcPr>
            <w:tcW w:w="5959" w:type="dxa"/>
            <w:shd w:val="clear" w:color="auto" w:fill="auto"/>
            <w:vAlign w:val="bottom"/>
          </w:tcPr>
          <w:p w14:paraId="10EC7A92" w14:textId="77777777" w:rsidR="00B40A39" w:rsidRPr="002E5C7F" w:rsidRDefault="00EB4326" w:rsidP="00EB4326">
            <w:pPr>
              <w:pStyle w:val="Normalaftertitle"/>
              <w:spacing w:before="20" w:after="20"/>
              <w:ind w:left="-85" w:right="-85"/>
              <w:rPr>
                <w:sz w:val="15"/>
                <w:szCs w:val="15"/>
              </w:rPr>
            </w:pPr>
            <m:oMathPara>
              <m:oMathParaPr>
                <m:jc m:val="left"/>
              </m:oMathParaPr>
              <m:oMath>
                <m:func>
                  <m:funcPr>
                    <m:ctrlPr>
                      <w:rPr>
                        <w:rFonts w:ascii="Cambria Math" w:hAnsi="Cambria Math"/>
                        <w:i/>
                        <w:sz w:val="15"/>
                        <w:szCs w:val="15"/>
                      </w:rPr>
                    </m:ctrlPr>
                  </m:funcPr>
                  <m:fName>
                    <m:r>
                      <m:rPr>
                        <m:sty m:val="p"/>
                      </m:rPr>
                      <w:rPr>
                        <w:rFonts w:ascii="Cambria Math" w:hAnsi="Cambria Math"/>
                        <w:sz w:val="15"/>
                        <w:szCs w:val="15"/>
                      </w:rPr>
                      <m:t>acos</m:t>
                    </m:r>
                  </m:fName>
                  <m:e>
                    <m:d>
                      <m:dPr>
                        <m:begChr m:val="["/>
                        <m:endChr m:val="]"/>
                        <m:ctrlPr>
                          <w:rPr>
                            <w:rFonts w:ascii="Cambria Math" w:hAnsi="Cambria Math"/>
                            <w:i/>
                            <w:sz w:val="15"/>
                            <w:szCs w:val="15"/>
                          </w:rPr>
                        </m:ctrlPr>
                      </m:dPr>
                      <m:e>
                        <m:f>
                          <m:fPr>
                            <m:ctrlPr>
                              <w:rPr>
                                <w:rFonts w:ascii="Cambria Math" w:hAnsi="Cambria Math"/>
                                <w:i/>
                                <w:sz w:val="15"/>
                                <w:szCs w:val="15"/>
                              </w:rPr>
                            </m:ctrlPr>
                          </m:fPr>
                          <m:num>
                            <m:sSup>
                              <m:sSupPr>
                                <m:ctrlPr>
                                  <w:rPr>
                                    <w:rFonts w:ascii="Cambria Math" w:hAnsi="Cambria Math"/>
                                    <w:i/>
                                    <w:sz w:val="15"/>
                                    <w:szCs w:val="15"/>
                                  </w:rPr>
                                </m:ctrlPr>
                              </m:sSupPr>
                              <m:e>
                                <m:d>
                                  <m:dPr>
                                    <m:ctrlPr>
                                      <w:rPr>
                                        <w:rFonts w:ascii="Cambria Math" w:hAnsi="Cambria Math"/>
                                        <w:i/>
                                        <w:sz w:val="15"/>
                                        <w:szCs w:val="15"/>
                                      </w:rPr>
                                    </m:ctrlPr>
                                  </m:dPr>
                                  <m:e>
                                    <m:r>
                                      <w:rPr>
                                        <w:rFonts w:ascii="Cambria Math" w:hAnsi="Cambria Math"/>
                                        <w:sz w:val="15"/>
                                        <w:szCs w:val="15"/>
                                      </w:rPr>
                                      <m:t xml:space="preserve">VLA to </m:t>
                                    </m:r>
                                    <m:sSub>
                                      <m:sSubPr>
                                        <m:ctrlPr>
                                          <w:rPr>
                                            <w:rFonts w:ascii="Cambria Math" w:hAnsi="Cambria Math"/>
                                            <w:i/>
                                            <w:sz w:val="15"/>
                                            <w:szCs w:val="15"/>
                                          </w:rPr>
                                        </m:ctrlPr>
                                      </m:sSubPr>
                                      <m:e>
                                        <m:r>
                                          <w:rPr>
                                            <w:rFonts w:ascii="Cambria Math" w:hAnsi="Cambria Math"/>
                                            <w:sz w:val="15"/>
                                            <w:szCs w:val="15"/>
                                          </w:rPr>
                                          <m:t>GSO</m:t>
                                        </m:r>
                                      </m:e>
                                      <m:sub>
                                        <m:r>
                                          <w:rPr>
                                            <w:rFonts w:ascii="Cambria Math" w:hAnsi="Cambria Math"/>
                                            <w:sz w:val="15"/>
                                            <w:szCs w:val="15"/>
                                          </w:rPr>
                                          <m:t>arc</m:t>
                                        </m:r>
                                      </m:sub>
                                    </m:sSub>
                                    <m:r>
                                      <w:rPr>
                                        <w:rFonts w:ascii="Cambria Math" w:hAnsi="Cambria Math"/>
                                        <w:sz w:val="15"/>
                                        <w:szCs w:val="15"/>
                                      </w:rPr>
                                      <m:t>vector</m:t>
                                    </m:r>
                                  </m:e>
                                </m:d>
                              </m:e>
                              <m:sup>
                                <m:r>
                                  <w:rPr>
                                    <w:rFonts w:ascii="Cambria Math" w:hAnsi="Cambria Math"/>
                                    <w:sz w:val="15"/>
                                    <w:szCs w:val="15"/>
                                  </w:rPr>
                                  <m:t>2</m:t>
                                </m:r>
                              </m:sup>
                            </m:sSup>
                            <m:r>
                              <w:rPr>
                                <w:rFonts w:ascii="Cambria Math" w:hAnsi="Cambria Math"/>
                                <w:sz w:val="15"/>
                                <w:szCs w:val="15"/>
                              </w:rPr>
                              <m:t>+</m:t>
                            </m:r>
                            <m:sSup>
                              <m:sSupPr>
                                <m:ctrlPr>
                                  <w:rPr>
                                    <w:rFonts w:ascii="Cambria Math" w:hAnsi="Cambria Math"/>
                                    <w:i/>
                                    <w:sz w:val="15"/>
                                    <w:szCs w:val="15"/>
                                  </w:rPr>
                                </m:ctrlPr>
                              </m:sSupPr>
                              <m:e>
                                <m:d>
                                  <m:dPr>
                                    <m:ctrlPr>
                                      <w:rPr>
                                        <w:rFonts w:ascii="Cambria Math" w:hAnsi="Cambria Math"/>
                                        <w:i/>
                                        <w:sz w:val="15"/>
                                        <w:szCs w:val="15"/>
                                      </w:rPr>
                                    </m:ctrlPr>
                                  </m:dPr>
                                  <m:e>
                                    <m:r>
                                      <w:rPr>
                                        <w:rFonts w:ascii="Cambria Math" w:hAnsi="Cambria Math"/>
                                        <w:sz w:val="15"/>
                                        <w:szCs w:val="15"/>
                                      </w:rPr>
                                      <m:t>VLA to nGSO vector</m:t>
                                    </m:r>
                                  </m:e>
                                </m:d>
                              </m:e>
                              <m:sup>
                                <m:r>
                                  <w:rPr>
                                    <w:rFonts w:ascii="Cambria Math" w:hAnsi="Cambria Math"/>
                                    <w:sz w:val="15"/>
                                    <w:szCs w:val="15"/>
                                  </w:rPr>
                                  <m:t>2</m:t>
                                </m:r>
                              </m:sup>
                            </m:sSup>
                            <m:r>
                              <w:rPr>
                                <w:rFonts w:ascii="Cambria Math" w:hAnsi="Cambria Math"/>
                                <w:sz w:val="15"/>
                                <w:szCs w:val="15"/>
                              </w:rPr>
                              <m:t xml:space="preserve">- </m:t>
                            </m:r>
                            <m:sSup>
                              <m:sSupPr>
                                <m:ctrlPr>
                                  <w:rPr>
                                    <w:rFonts w:ascii="Cambria Math" w:hAnsi="Cambria Math"/>
                                    <w:i/>
                                    <w:sz w:val="15"/>
                                    <w:szCs w:val="15"/>
                                  </w:rPr>
                                </m:ctrlPr>
                              </m:sSupPr>
                              <m:e>
                                <m:d>
                                  <m:dPr>
                                    <m:ctrlPr>
                                      <w:rPr>
                                        <w:rFonts w:ascii="Cambria Math" w:hAnsi="Cambria Math"/>
                                        <w:i/>
                                        <w:sz w:val="15"/>
                                        <w:szCs w:val="15"/>
                                      </w:rPr>
                                    </m:ctrlPr>
                                  </m:dPr>
                                  <m:e>
                                    <m:sSub>
                                      <m:sSubPr>
                                        <m:ctrlPr>
                                          <w:rPr>
                                            <w:rFonts w:ascii="Cambria Math" w:hAnsi="Cambria Math"/>
                                            <w:i/>
                                            <w:sz w:val="15"/>
                                            <w:szCs w:val="15"/>
                                          </w:rPr>
                                        </m:ctrlPr>
                                      </m:sSubPr>
                                      <m:e>
                                        <m:r>
                                          <w:rPr>
                                            <w:rFonts w:ascii="Cambria Math" w:hAnsi="Cambria Math"/>
                                            <w:sz w:val="15"/>
                                            <w:szCs w:val="15"/>
                                          </w:rPr>
                                          <m:t>GSO</m:t>
                                        </m:r>
                                      </m:e>
                                      <m:sub>
                                        <m:r>
                                          <w:rPr>
                                            <w:rFonts w:ascii="Cambria Math" w:hAnsi="Cambria Math"/>
                                            <w:sz w:val="15"/>
                                            <w:szCs w:val="15"/>
                                          </w:rPr>
                                          <m:t>arc</m:t>
                                        </m:r>
                                      </m:sub>
                                    </m:sSub>
                                    <m:r>
                                      <w:rPr>
                                        <w:rFonts w:ascii="Cambria Math" w:hAnsi="Cambria Math"/>
                                        <w:sz w:val="15"/>
                                        <w:szCs w:val="15"/>
                                      </w:rPr>
                                      <m:t xml:space="preserve"> to nGSO Vector</m:t>
                                    </m:r>
                                  </m:e>
                                </m:d>
                              </m:e>
                              <m:sup>
                                <m:r>
                                  <w:rPr>
                                    <w:rFonts w:ascii="Cambria Math" w:hAnsi="Cambria Math"/>
                                    <w:sz w:val="15"/>
                                    <w:szCs w:val="15"/>
                                  </w:rPr>
                                  <m:t>2</m:t>
                                </m:r>
                              </m:sup>
                            </m:sSup>
                          </m:num>
                          <m:den>
                            <m:r>
                              <w:rPr>
                                <w:rFonts w:ascii="Cambria Math" w:hAnsi="Cambria Math"/>
                                <w:sz w:val="15"/>
                                <w:szCs w:val="15"/>
                              </w:rPr>
                              <m:t xml:space="preserve">2×VLA to </m:t>
                            </m:r>
                            <m:sSub>
                              <m:sSubPr>
                                <m:ctrlPr>
                                  <w:rPr>
                                    <w:rFonts w:ascii="Cambria Math" w:hAnsi="Cambria Math"/>
                                    <w:i/>
                                    <w:sz w:val="15"/>
                                    <w:szCs w:val="15"/>
                                  </w:rPr>
                                </m:ctrlPr>
                              </m:sSubPr>
                              <m:e>
                                <m:r>
                                  <w:rPr>
                                    <w:rFonts w:ascii="Cambria Math" w:hAnsi="Cambria Math"/>
                                    <w:sz w:val="15"/>
                                    <w:szCs w:val="15"/>
                                  </w:rPr>
                                  <m:t>GSO</m:t>
                                </m:r>
                              </m:e>
                              <m:sub>
                                <m:r>
                                  <w:rPr>
                                    <w:rFonts w:ascii="Cambria Math" w:hAnsi="Cambria Math"/>
                                    <w:sz w:val="15"/>
                                    <w:szCs w:val="15"/>
                                  </w:rPr>
                                  <m:t>arc</m:t>
                                </m:r>
                              </m:sub>
                            </m:sSub>
                            <m:r>
                              <w:rPr>
                                <w:rFonts w:ascii="Cambria Math" w:hAnsi="Cambria Math"/>
                                <w:sz w:val="15"/>
                                <w:szCs w:val="15"/>
                              </w:rPr>
                              <m:t>Vector ×VLA to nGSO Vector</m:t>
                            </m:r>
                          </m:den>
                        </m:f>
                      </m:e>
                    </m:d>
                  </m:e>
                </m:func>
              </m:oMath>
            </m:oMathPara>
          </w:p>
        </w:tc>
      </w:tr>
      <w:tr w:rsidR="00B40A39" w:rsidRPr="00347695" w14:paraId="1EA4CE21" w14:textId="77777777" w:rsidTr="00EB4326">
        <w:trPr>
          <w:jc w:val="center"/>
        </w:trPr>
        <w:tc>
          <w:tcPr>
            <w:tcW w:w="6517" w:type="dxa"/>
            <w:gridSpan w:val="2"/>
            <w:shd w:val="clear" w:color="auto" w:fill="auto"/>
            <w:vAlign w:val="center"/>
          </w:tcPr>
          <w:p w14:paraId="003AB28D" w14:textId="77777777" w:rsidR="00B40A39" w:rsidRPr="00485EE9" w:rsidRDefault="00B40A39" w:rsidP="00EB4326">
            <w:pPr>
              <w:pStyle w:val="Normalaftertitle"/>
              <w:spacing w:before="40" w:after="40"/>
              <w:rPr>
                <w:sz w:val="18"/>
                <w:szCs w:val="18"/>
                <w:lang w:val="en-GB"/>
              </w:rPr>
            </w:pPr>
            <w:r w:rsidRPr="00485EE9">
              <w:rPr>
                <w:sz w:val="18"/>
                <w:szCs w:val="18"/>
                <w:lang w:val="en-GB"/>
              </w:rPr>
              <w:t xml:space="preserve">If Alpha at conjunction &gt; </w:t>
            </w:r>
            <w:r w:rsidRPr="002E5C7F">
              <w:rPr>
                <w:sz w:val="18"/>
                <w:szCs w:val="18"/>
              </w:rPr>
              <w:t>β</w:t>
            </w:r>
            <w:r w:rsidRPr="00485EE9">
              <w:rPr>
                <w:sz w:val="18"/>
                <w:szCs w:val="18"/>
                <w:lang w:val="en-GB"/>
              </w:rPr>
              <w:t>, use Case 1, else continue with Case 2</w:t>
            </w:r>
          </w:p>
        </w:tc>
        <w:tc>
          <w:tcPr>
            <w:tcW w:w="991" w:type="dxa"/>
            <w:shd w:val="clear" w:color="auto" w:fill="auto"/>
            <w:vAlign w:val="bottom"/>
          </w:tcPr>
          <w:p w14:paraId="66E06AB1" w14:textId="77777777" w:rsidR="00B40A39" w:rsidRPr="00485EE9" w:rsidRDefault="00B40A39" w:rsidP="00EB4326">
            <w:pPr>
              <w:pStyle w:val="Normalaftertitle"/>
              <w:spacing w:before="20" w:after="20"/>
              <w:rPr>
                <w:sz w:val="18"/>
                <w:szCs w:val="18"/>
                <w:lang w:val="en-GB"/>
              </w:rPr>
            </w:pPr>
          </w:p>
        </w:tc>
        <w:tc>
          <w:tcPr>
            <w:tcW w:w="992" w:type="dxa"/>
            <w:shd w:val="clear" w:color="auto" w:fill="auto"/>
            <w:vAlign w:val="center"/>
          </w:tcPr>
          <w:p w14:paraId="4A69ED3B" w14:textId="77777777" w:rsidR="00B40A39" w:rsidRPr="002E5C7F" w:rsidRDefault="00B40A39" w:rsidP="00EB4326">
            <w:pPr>
              <w:pStyle w:val="Normalaftertitle"/>
              <w:spacing w:before="20" w:after="20"/>
              <w:jc w:val="right"/>
              <w:rPr>
                <w:sz w:val="18"/>
                <w:szCs w:val="18"/>
              </w:rPr>
            </w:pPr>
            <w:r w:rsidRPr="002E5C7F">
              <w:rPr>
                <w:sz w:val="18"/>
                <w:szCs w:val="18"/>
              </w:rPr>
              <w:t>CASE 2</w:t>
            </w:r>
          </w:p>
        </w:tc>
        <w:tc>
          <w:tcPr>
            <w:tcW w:w="5959" w:type="dxa"/>
            <w:shd w:val="clear" w:color="auto" w:fill="auto"/>
            <w:vAlign w:val="bottom"/>
          </w:tcPr>
          <w:p w14:paraId="5CBECBFF" w14:textId="77777777" w:rsidR="00B40A39" w:rsidRPr="002E5C7F" w:rsidRDefault="00B40A39" w:rsidP="00EB4326">
            <w:pPr>
              <w:pStyle w:val="Normalaftertitle"/>
              <w:spacing w:before="20" w:after="20"/>
              <w:rPr>
                <w:sz w:val="18"/>
                <w:szCs w:val="18"/>
              </w:rPr>
            </w:pPr>
          </w:p>
        </w:tc>
      </w:tr>
      <w:tr w:rsidR="00B40A39" w:rsidRPr="00EB4326" w14:paraId="7F7B13A1" w14:textId="77777777" w:rsidTr="00EB4326">
        <w:trPr>
          <w:jc w:val="center"/>
        </w:trPr>
        <w:tc>
          <w:tcPr>
            <w:tcW w:w="14459" w:type="dxa"/>
            <w:gridSpan w:val="5"/>
            <w:shd w:val="clear" w:color="auto" w:fill="auto"/>
          </w:tcPr>
          <w:p w14:paraId="33848F52" w14:textId="77777777" w:rsidR="00B40A39" w:rsidRPr="00485EE9" w:rsidRDefault="00B40A39" w:rsidP="00EB4326">
            <w:pPr>
              <w:pStyle w:val="Normalaftertitle"/>
              <w:spacing w:before="20" w:after="20"/>
              <w:rPr>
                <w:b/>
                <w:sz w:val="18"/>
                <w:szCs w:val="18"/>
                <w:lang w:val="en-GB"/>
              </w:rPr>
            </w:pPr>
            <w:r w:rsidRPr="00485EE9">
              <w:rPr>
                <w:b/>
                <w:sz w:val="18"/>
                <w:szCs w:val="18"/>
                <w:lang w:val="en-GB"/>
              </w:rPr>
              <w:t>If satellite pfd masks are presented in Alpha vs Delta longitude form</w:t>
            </w:r>
          </w:p>
        </w:tc>
      </w:tr>
      <w:tr w:rsidR="00B40A39" w:rsidRPr="00080DC8" w14:paraId="00E3B688" w14:textId="77777777" w:rsidTr="00EB4326">
        <w:trPr>
          <w:jc w:val="center"/>
        </w:trPr>
        <w:tc>
          <w:tcPr>
            <w:tcW w:w="853" w:type="dxa"/>
            <w:shd w:val="clear" w:color="auto" w:fill="auto"/>
          </w:tcPr>
          <w:p w14:paraId="2FACF556" w14:textId="77777777" w:rsidR="00B40A39" w:rsidRPr="00485EE9" w:rsidRDefault="00B40A39" w:rsidP="00EB4326">
            <w:pPr>
              <w:pStyle w:val="Normalaftertitle"/>
              <w:spacing w:before="20" w:after="20"/>
              <w:rPr>
                <w:sz w:val="18"/>
                <w:szCs w:val="18"/>
                <w:lang w:val="en-GB"/>
              </w:rPr>
            </w:pPr>
          </w:p>
        </w:tc>
        <w:tc>
          <w:tcPr>
            <w:tcW w:w="5664" w:type="dxa"/>
            <w:shd w:val="clear" w:color="auto" w:fill="auto"/>
          </w:tcPr>
          <w:p w14:paraId="194CA2CF" w14:textId="77777777" w:rsidR="00B40A39" w:rsidRPr="00485EE9" w:rsidRDefault="00B40A39" w:rsidP="00EB4326">
            <w:pPr>
              <w:pStyle w:val="Normalaftertitle"/>
              <w:spacing w:before="20" w:after="20"/>
              <w:rPr>
                <w:sz w:val="18"/>
                <w:szCs w:val="18"/>
                <w:lang w:val="en-GB"/>
              </w:rPr>
            </w:pPr>
            <w:r w:rsidRPr="00485EE9">
              <w:rPr>
                <w:sz w:val="18"/>
                <w:szCs w:val="18"/>
                <w:lang w:val="en-GB"/>
              </w:rPr>
              <w:t>Calculate the Delta longitude between GSO and non-GSO (degrees)</w:t>
            </w:r>
          </w:p>
        </w:tc>
        <w:tc>
          <w:tcPr>
            <w:tcW w:w="991" w:type="dxa"/>
            <w:shd w:val="clear" w:color="auto" w:fill="auto"/>
          </w:tcPr>
          <w:p w14:paraId="2C0EAC60" w14:textId="77777777" w:rsidR="00B40A39" w:rsidRPr="002E5C7F" w:rsidRDefault="00B40A39" w:rsidP="00EB4326">
            <w:pPr>
              <w:pStyle w:val="Normalaftertitle"/>
              <w:spacing w:before="20" w:after="20"/>
              <w:rPr>
                <w:i/>
                <w:iCs/>
                <w:sz w:val="18"/>
                <w:szCs w:val="18"/>
              </w:rPr>
            </w:pPr>
            <w:proofErr w:type="gramStart"/>
            <w:r w:rsidRPr="002E5C7F">
              <w:rPr>
                <w:i/>
                <w:iCs/>
                <w:sz w:val="18"/>
                <w:szCs w:val="18"/>
              </w:rPr>
              <w:t>delta</w:t>
            </w:r>
            <w:proofErr w:type="gramEnd"/>
          </w:p>
        </w:tc>
        <w:tc>
          <w:tcPr>
            <w:tcW w:w="992" w:type="dxa"/>
            <w:shd w:val="clear" w:color="auto" w:fill="auto"/>
          </w:tcPr>
          <w:p w14:paraId="49F7BC29" w14:textId="77777777" w:rsidR="00B40A39" w:rsidRPr="002E5C7F" w:rsidRDefault="00B40A39" w:rsidP="00EB4326">
            <w:pPr>
              <w:pStyle w:val="Normalaftertitle"/>
              <w:spacing w:before="20" w:after="20"/>
              <w:jc w:val="right"/>
              <w:rPr>
                <w:sz w:val="18"/>
                <w:szCs w:val="18"/>
              </w:rPr>
            </w:pPr>
            <w:r w:rsidRPr="002E5C7F">
              <w:rPr>
                <w:sz w:val="18"/>
                <w:szCs w:val="18"/>
              </w:rPr>
              <w:t>32.64202</w:t>
            </w:r>
          </w:p>
        </w:tc>
        <w:tc>
          <w:tcPr>
            <w:tcW w:w="5959" w:type="dxa"/>
            <w:shd w:val="clear" w:color="auto" w:fill="auto"/>
          </w:tcPr>
          <w:p w14:paraId="3FFA5034" w14:textId="77777777" w:rsidR="00B40A39" w:rsidRPr="002E5C7F" w:rsidRDefault="00B40A39" w:rsidP="00EB4326">
            <w:pPr>
              <w:pStyle w:val="Normalaftertitle"/>
              <w:spacing w:before="20" w:after="20"/>
              <w:rPr>
                <w:sz w:val="18"/>
                <w:szCs w:val="18"/>
              </w:rPr>
            </w:pPr>
            <w:r w:rsidRPr="002E5C7F">
              <w:rPr>
                <w:i/>
                <w:iCs/>
                <w:sz w:val="18"/>
                <w:szCs w:val="18"/>
              </w:rPr>
              <w:t>GSO</w:t>
            </w:r>
            <w:r>
              <w:rPr>
                <w:i/>
                <w:iCs/>
                <w:sz w:val="18"/>
                <w:szCs w:val="18"/>
                <w:vertAlign w:val="subscript"/>
              </w:rPr>
              <w:t>l</w:t>
            </w:r>
            <w:r w:rsidRPr="002E5C7F">
              <w:rPr>
                <w:i/>
                <w:iCs/>
                <w:sz w:val="18"/>
                <w:szCs w:val="18"/>
                <w:vertAlign w:val="subscript"/>
              </w:rPr>
              <w:t>ong</w:t>
            </w:r>
            <w:r w:rsidRPr="002E5C7F">
              <w:rPr>
                <w:sz w:val="18"/>
                <w:szCs w:val="18"/>
              </w:rPr>
              <w:t xml:space="preserve"> – </w:t>
            </w:r>
            <w:r w:rsidRPr="002E5C7F">
              <w:rPr>
                <w:i/>
                <w:iCs/>
                <w:sz w:val="18"/>
                <w:szCs w:val="18"/>
              </w:rPr>
              <w:t>nGSO</w:t>
            </w:r>
            <w:r>
              <w:rPr>
                <w:i/>
                <w:iCs/>
                <w:sz w:val="18"/>
                <w:szCs w:val="18"/>
                <w:vertAlign w:val="subscript"/>
              </w:rPr>
              <w:t>l</w:t>
            </w:r>
            <w:r w:rsidRPr="002E5C7F">
              <w:rPr>
                <w:i/>
                <w:iCs/>
                <w:sz w:val="18"/>
                <w:szCs w:val="18"/>
                <w:vertAlign w:val="subscript"/>
              </w:rPr>
              <w:t>ong</w:t>
            </w:r>
          </w:p>
        </w:tc>
      </w:tr>
      <w:tr w:rsidR="00B40A39" w:rsidRPr="00681D40" w14:paraId="7A2A7012" w14:textId="77777777" w:rsidTr="00EB4326">
        <w:trPr>
          <w:jc w:val="center"/>
        </w:trPr>
        <w:tc>
          <w:tcPr>
            <w:tcW w:w="14459" w:type="dxa"/>
            <w:gridSpan w:val="5"/>
            <w:shd w:val="clear" w:color="auto" w:fill="auto"/>
          </w:tcPr>
          <w:p w14:paraId="3ADE3881" w14:textId="77777777" w:rsidR="00B40A39" w:rsidRPr="00681D40" w:rsidRDefault="00B40A39" w:rsidP="00EB4326">
            <w:pPr>
              <w:spacing w:before="20" w:after="20"/>
              <w:jc w:val="left"/>
              <w:rPr>
                <w:bCs/>
                <w:sz w:val="18"/>
                <w:szCs w:val="18"/>
                <w:lang w:val="en-GB"/>
              </w:rPr>
            </w:pPr>
            <w:r w:rsidRPr="00681D40">
              <w:rPr>
                <w:bCs/>
                <w:sz w:val="18"/>
                <w:szCs w:val="18"/>
                <w:lang w:val="en-GB"/>
              </w:rPr>
              <w:t xml:space="preserve">Choose pfd from the pfd mask having an Alpha = </w:t>
            </w:r>
            <w:r w:rsidRPr="00681D40">
              <w:rPr>
                <w:bCs/>
                <w:i/>
                <w:sz w:val="18"/>
                <w:szCs w:val="18"/>
                <w:lang w:val="en-GB"/>
              </w:rPr>
              <w:t>a</w:t>
            </w:r>
            <w:r w:rsidRPr="00681D40">
              <w:rPr>
                <w:bCs/>
                <w:sz w:val="18"/>
                <w:szCs w:val="18"/>
                <w:vertAlign w:val="subscript"/>
                <w:lang w:val="en-GB"/>
              </w:rPr>
              <w:t>0</w:t>
            </w:r>
            <w:r w:rsidRPr="00681D40">
              <w:rPr>
                <w:bCs/>
                <w:sz w:val="18"/>
                <w:szCs w:val="18"/>
                <w:lang w:val="en-GB"/>
              </w:rPr>
              <w:t xml:space="preserve">, and a sub-satellite latitude and Delta nearest to those calculated above. Because the GSO satellite VLA frequency bandwidth is very large there may be several sets of masks with overlapping frequencies, all of these should be added in. </w:t>
            </w:r>
          </w:p>
        </w:tc>
      </w:tr>
      <w:tr w:rsidR="00B40A39" w:rsidRPr="00080DC8" w14:paraId="2C37751B" w14:textId="77777777" w:rsidTr="00EB4326">
        <w:trPr>
          <w:jc w:val="center"/>
        </w:trPr>
        <w:tc>
          <w:tcPr>
            <w:tcW w:w="853" w:type="dxa"/>
            <w:shd w:val="clear" w:color="auto" w:fill="auto"/>
          </w:tcPr>
          <w:p w14:paraId="491A6B95" w14:textId="77777777" w:rsidR="00B40A39" w:rsidRPr="00485EE9" w:rsidRDefault="00B40A39" w:rsidP="00EB4326">
            <w:pPr>
              <w:pStyle w:val="Normalaftertitle"/>
              <w:spacing w:before="20" w:after="20"/>
              <w:rPr>
                <w:sz w:val="18"/>
                <w:szCs w:val="18"/>
                <w:lang w:val="en-GB"/>
              </w:rPr>
            </w:pPr>
          </w:p>
        </w:tc>
        <w:tc>
          <w:tcPr>
            <w:tcW w:w="5664" w:type="dxa"/>
            <w:shd w:val="clear" w:color="auto" w:fill="auto"/>
          </w:tcPr>
          <w:p w14:paraId="159E1583" w14:textId="77777777" w:rsidR="00B40A39" w:rsidRPr="00485EE9" w:rsidRDefault="00B40A39" w:rsidP="00EB4326">
            <w:pPr>
              <w:pStyle w:val="Normalaftertitle"/>
              <w:spacing w:before="20" w:after="20"/>
              <w:rPr>
                <w:sz w:val="18"/>
                <w:szCs w:val="18"/>
                <w:lang w:val="en-GB"/>
              </w:rPr>
            </w:pPr>
            <w:r w:rsidRPr="00485EE9">
              <w:rPr>
                <w:sz w:val="18"/>
                <w:szCs w:val="18"/>
                <w:lang w:val="en-GB"/>
              </w:rPr>
              <w:t xml:space="preserve">Freq 1: pfd of non-GSO satellite </w:t>
            </w:r>
          </w:p>
        </w:tc>
        <w:tc>
          <w:tcPr>
            <w:tcW w:w="991" w:type="dxa"/>
            <w:shd w:val="clear" w:color="auto" w:fill="auto"/>
          </w:tcPr>
          <w:p w14:paraId="6CAC0905" w14:textId="77777777" w:rsidR="00B40A39" w:rsidRPr="002E5C7F" w:rsidRDefault="00B40A39" w:rsidP="00EB4326">
            <w:pPr>
              <w:pStyle w:val="Normalaftertitle"/>
              <w:spacing w:before="20" w:after="20"/>
              <w:rPr>
                <w:sz w:val="18"/>
                <w:szCs w:val="18"/>
              </w:rPr>
            </w:pPr>
            <w:proofErr w:type="gramStart"/>
            <w:r w:rsidRPr="002E5C7F">
              <w:rPr>
                <w:i/>
                <w:iCs/>
                <w:sz w:val="18"/>
                <w:szCs w:val="18"/>
              </w:rPr>
              <w:t>pfd</w:t>
            </w:r>
            <w:proofErr w:type="gramEnd"/>
            <w:r w:rsidRPr="002E5C7F">
              <w:rPr>
                <w:sz w:val="18"/>
                <w:szCs w:val="18"/>
                <w:vertAlign w:val="subscript"/>
              </w:rPr>
              <w:t>1</w:t>
            </w:r>
          </w:p>
        </w:tc>
        <w:tc>
          <w:tcPr>
            <w:tcW w:w="992" w:type="dxa"/>
            <w:shd w:val="clear" w:color="auto" w:fill="auto"/>
          </w:tcPr>
          <w:p w14:paraId="1EE2FB21" w14:textId="77777777" w:rsidR="00B40A39" w:rsidRPr="002E5C7F" w:rsidRDefault="00B40A39" w:rsidP="00EB4326">
            <w:pPr>
              <w:pStyle w:val="Normalaftertitle"/>
              <w:spacing w:before="20" w:after="20"/>
              <w:jc w:val="right"/>
              <w:rPr>
                <w:sz w:val="18"/>
                <w:szCs w:val="18"/>
              </w:rPr>
            </w:pPr>
            <w:r w:rsidRPr="002E5C7F">
              <w:rPr>
                <w:sz w:val="18"/>
                <w:szCs w:val="18"/>
              </w:rPr>
              <w:t>–140</w:t>
            </w:r>
          </w:p>
        </w:tc>
        <w:tc>
          <w:tcPr>
            <w:tcW w:w="5959" w:type="dxa"/>
            <w:shd w:val="clear" w:color="auto" w:fill="auto"/>
          </w:tcPr>
          <w:p w14:paraId="04C8F3A3" w14:textId="77777777" w:rsidR="00B40A39" w:rsidRPr="002E5C7F" w:rsidRDefault="00B40A39" w:rsidP="00EB4326">
            <w:pPr>
              <w:pStyle w:val="Normalaftertitle"/>
              <w:spacing w:before="20" w:after="20"/>
              <w:rPr>
                <w:sz w:val="18"/>
                <w:szCs w:val="18"/>
              </w:rPr>
            </w:pPr>
            <w:proofErr w:type="gramStart"/>
            <w:r w:rsidRPr="002E5C7F">
              <w:rPr>
                <w:sz w:val="18"/>
                <w:szCs w:val="18"/>
              </w:rPr>
              <w:t>example</w:t>
            </w:r>
            <w:proofErr w:type="gramEnd"/>
          </w:p>
        </w:tc>
      </w:tr>
      <w:tr w:rsidR="00B40A39" w:rsidRPr="00080DC8" w14:paraId="7BF3542D" w14:textId="77777777" w:rsidTr="00EB4326">
        <w:trPr>
          <w:jc w:val="center"/>
        </w:trPr>
        <w:tc>
          <w:tcPr>
            <w:tcW w:w="853" w:type="dxa"/>
            <w:shd w:val="clear" w:color="auto" w:fill="auto"/>
          </w:tcPr>
          <w:p w14:paraId="66944BD2" w14:textId="77777777" w:rsidR="00B40A39" w:rsidRPr="002E5C7F" w:rsidRDefault="00B40A39" w:rsidP="00EB4326">
            <w:pPr>
              <w:pStyle w:val="Normalaftertitle"/>
              <w:spacing w:before="20" w:after="20"/>
              <w:rPr>
                <w:sz w:val="18"/>
                <w:szCs w:val="18"/>
              </w:rPr>
            </w:pPr>
          </w:p>
        </w:tc>
        <w:tc>
          <w:tcPr>
            <w:tcW w:w="5664" w:type="dxa"/>
            <w:shd w:val="clear" w:color="auto" w:fill="auto"/>
          </w:tcPr>
          <w:p w14:paraId="622DAE46" w14:textId="77777777" w:rsidR="00B40A39" w:rsidRPr="00485EE9" w:rsidRDefault="00B40A39" w:rsidP="00EB4326">
            <w:pPr>
              <w:pStyle w:val="Normalaftertitle"/>
              <w:spacing w:before="20" w:after="20"/>
              <w:rPr>
                <w:sz w:val="18"/>
                <w:szCs w:val="18"/>
                <w:lang w:val="en-GB"/>
              </w:rPr>
            </w:pPr>
            <w:r w:rsidRPr="00485EE9">
              <w:rPr>
                <w:sz w:val="18"/>
                <w:szCs w:val="18"/>
                <w:lang w:val="en-GB"/>
              </w:rPr>
              <w:t xml:space="preserve">Freq 2: pfd of non-GSO satellite </w:t>
            </w:r>
          </w:p>
        </w:tc>
        <w:tc>
          <w:tcPr>
            <w:tcW w:w="991" w:type="dxa"/>
            <w:shd w:val="clear" w:color="auto" w:fill="auto"/>
          </w:tcPr>
          <w:p w14:paraId="0D839E5B" w14:textId="77777777" w:rsidR="00B40A39" w:rsidRPr="002E5C7F" w:rsidRDefault="00B40A39" w:rsidP="00EB4326">
            <w:pPr>
              <w:pStyle w:val="Normalaftertitle"/>
              <w:spacing w:before="20" w:after="20"/>
              <w:rPr>
                <w:sz w:val="18"/>
                <w:szCs w:val="18"/>
              </w:rPr>
            </w:pPr>
            <w:proofErr w:type="gramStart"/>
            <w:r w:rsidRPr="002E5C7F">
              <w:rPr>
                <w:i/>
                <w:iCs/>
                <w:sz w:val="18"/>
                <w:szCs w:val="18"/>
              </w:rPr>
              <w:t>pfd</w:t>
            </w:r>
            <w:proofErr w:type="gramEnd"/>
            <w:r w:rsidRPr="002E5C7F">
              <w:rPr>
                <w:sz w:val="18"/>
                <w:szCs w:val="18"/>
                <w:vertAlign w:val="subscript"/>
              </w:rPr>
              <w:t>2</w:t>
            </w:r>
          </w:p>
        </w:tc>
        <w:tc>
          <w:tcPr>
            <w:tcW w:w="992" w:type="dxa"/>
            <w:shd w:val="clear" w:color="auto" w:fill="auto"/>
          </w:tcPr>
          <w:p w14:paraId="0D5EC441" w14:textId="77777777" w:rsidR="00B40A39" w:rsidRPr="002E5C7F" w:rsidRDefault="00B40A39" w:rsidP="00EB4326">
            <w:pPr>
              <w:pStyle w:val="Normalaftertitle"/>
              <w:spacing w:before="20" w:after="20"/>
              <w:jc w:val="right"/>
              <w:rPr>
                <w:sz w:val="18"/>
                <w:szCs w:val="18"/>
              </w:rPr>
            </w:pPr>
            <w:r w:rsidRPr="002E5C7F">
              <w:rPr>
                <w:sz w:val="18"/>
                <w:szCs w:val="18"/>
              </w:rPr>
              <w:t>–131</w:t>
            </w:r>
          </w:p>
        </w:tc>
        <w:tc>
          <w:tcPr>
            <w:tcW w:w="5959" w:type="dxa"/>
            <w:shd w:val="clear" w:color="auto" w:fill="auto"/>
          </w:tcPr>
          <w:p w14:paraId="079BB820" w14:textId="77777777" w:rsidR="00B40A39" w:rsidRPr="002E5C7F" w:rsidRDefault="00B40A39" w:rsidP="00EB4326">
            <w:pPr>
              <w:pStyle w:val="Normalaftertitle"/>
              <w:spacing w:before="20" w:after="20"/>
              <w:rPr>
                <w:sz w:val="18"/>
                <w:szCs w:val="18"/>
              </w:rPr>
            </w:pPr>
            <w:proofErr w:type="gramStart"/>
            <w:r w:rsidRPr="002E5C7F">
              <w:rPr>
                <w:sz w:val="18"/>
                <w:szCs w:val="18"/>
              </w:rPr>
              <w:t>example</w:t>
            </w:r>
            <w:proofErr w:type="gramEnd"/>
          </w:p>
        </w:tc>
      </w:tr>
      <w:tr w:rsidR="00B40A39" w:rsidRPr="00080DC8" w14:paraId="3E0D0758" w14:textId="77777777" w:rsidTr="00EB4326">
        <w:trPr>
          <w:jc w:val="center"/>
        </w:trPr>
        <w:tc>
          <w:tcPr>
            <w:tcW w:w="853" w:type="dxa"/>
            <w:shd w:val="clear" w:color="auto" w:fill="auto"/>
          </w:tcPr>
          <w:p w14:paraId="40F13729" w14:textId="77777777" w:rsidR="00B40A39" w:rsidRPr="002E5C7F" w:rsidRDefault="00B40A39" w:rsidP="00EB4326">
            <w:pPr>
              <w:pStyle w:val="Normalaftertitle"/>
              <w:spacing w:before="20" w:after="20"/>
              <w:rPr>
                <w:sz w:val="18"/>
                <w:szCs w:val="18"/>
              </w:rPr>
            </w:pPr>
          </w:p>
        </w:tc>
        <w:tc>
          <w:tcPr>
            <w:tcW w:w="5664" w:type="dxa"/>
            <w:shd w:val="clear" w:color="auto" w:fill="auto"/>
          </w:tcPr>
          <w:p w14:paraId="00DE00A2" w14:textId="77777777" w:rsidR="00B40A39" w:rsidRPr="002E5C7F" w:rsidRDefault="00B40A39" w:rsidP="00EB4326">
            <w:pPr>
              <w:pStyle w:val="Normalaftertitle"/>
              <w:spacing w:before="20" w:after="20"/>
              <w:rPr>
                <w:sz w:val="18"/>
                <w:szCs w:val="18"/>
              </w:rPr>
            </w:pPr>
            <w:r w:rsidRPr="002E5C7F">
              <w:rPr>
                <w:sz w:val="18"/>
                <w:szCs w:val="18"/>
              </w:rPr>
              <w:t>...</w:t>
            </w:r>
          </w:p>
        </w:tc>
        <w:tc>
          <w:tcPr>
            <w:tcW w:w="991" w:type="dxa"/>
            <w:shd w:val="clear" w:color="auto" w:fill="auto"/>
          </w:tcPr>
          <w:p w14:paraId="5FCAE712" w14:textId="77777777" w:rsidR="00B40A39" w:rsidRPr="002E5C7F" w:rsidRDefault="00B40A39" w:rsidP="00EB4326">
            <w:pPr>
              <w:pStyle w:val="Normalaftertitle"/>
              <w:spacing w:before="20" w:after="20"/>
              <w:rPr>
                <w:sz w:val="18"/>
                <w:szCs w:val="18"/>
              </w:rPr>
            </w:pPr>
          </w:p>
        </w:tc>
        <w:tc>
          <w:tcPr>
            <w:tcW w:w="992" w:type="dxa"/>
            <w:shd w:val="clear" w:color="auto" w:fill="auto"/>
          </w:tcPr>
          <w:p w14:paraId="060F7B6E" w14:textId="77777777" w:rsidR="00B40A39" w:rsidRPr="002E5C7F" w:rsidRDefault="00B40A39" w:rsidP="00EB4326">
            <w:pPr>
              <w:pStyle w:val="Normalaftertitle"/>
              <w:spacing w:before="20" w:after="20"/>
              <w:jc w:val="right"/>
              <w:rPr>
                <w:sz w:val="18"/>
                <w:szCs w:val="18"/>
              </w:rPr>
            </w:pPr>
          </w:p>
        </w:tc>
        <w:tc>
          <w:tcPr>
            <w:tcW w:w="5959" w:type="dxa"/>
            <w:shd w:val="clear" w:color="auto" w:fill="auto"/>
          </w:tcPr>
          <w:p w14:paraId="1AFEDA65" w14:textId="77777777" w:rsidR="00B40A39" w:rsidRPr="002E5C7F" w:rsidRDefault="00B40A39" w:rsidP="00EB4326">
            <w:pPr>
              <w:pStyle w:val="Normalaftertitle"/>
              <w:spacing w:before="20" w:after="20"/>
              <w:rPr>
                <w:sz w:val="18"/>
                <w:szCs w:val="18"/>
              </w:rPr>
            </w:pPr>
          </w:p>
        </w:tc>
      </w:tr>
      <w:tr w:rsidR="00B40A39" w:rsidRPr="00080DC8" w14:paraId="0A2E82C0" w14:textId="77777777" w:rsidTr="00EB4326">
        <w:trPr>
          <w:jc w:val="center"/>
        </w:trPr>
        <w:tc>
          <w:tcPr>
            <w:tcW w:w="853" w:type="dxa"/>
            <w:shd w:val="clear" w:color="auto" w:fill="auto"/>
          </w:tcPr>
          <w:p w14:paraId="14DF8CB8" w14:textId="77777777" w:rsidR="00B40A39" w:rsidRPr="002E5C7F" w:rsidRDefault="00B40A39" w:rsidP="00EB4326">
            <w:pPr>
              <w:pStyle w:val="Normalaftertitle"/>
              <w:spacing w:before="20" w:after="20"/>
              <w:rPr>
                <w:sz w:val="18"/>
                <w:szCs w:val="18"/>
              </w:rPr>
            </w:pPr>
          </w:p>
        </w:tc>
        <w:tc>
          <w:tcPr>
            <w:tcW w:w="5664" w:type="dxa"/>
            <w:shd w:val="clear" w:color="auto" w:fill="auto"/>
          </w:tcPr>
          <w:p w14:paraId="5F2628D6" w14:textId="77777777" w:rsidR="00B40A39" w:rsidRPr="00485EE9" w:rsidRDefault="00B40A39" w:rsidP="00EB4326">
            <w:pPr>
              <w:pStyle w:val="Normalaftertitle"/>
              <w:spacing w:before="20" w:after="20"/>
              <w:rPr>
                <w:sz w:val="18"/>
                <w:szCs w:val="18"/>
                <w:lang w:val="en-GB"/>
              </w:rPr>
            </w:pPr>
            <w:r w:rsidRPr="00485EE9">
              <w:rPr>
                <w:sz w:val="18"/>
                <w:szCs w:val="18"/>
                <w:lang w:val="en-GB"/>
              </w:rPr>
              <w:t xml:space="preserve">Freq </w:t>
            </w:r>
            <w:r w:rsidRPr="00485EE9">
              <w:rPr>
                <w:i/>
                <w:sz w:val="18"/>
                <w:szCs w:val="18"/>
                <w:lang w:val="en-GB"/>
              </w:rPr>
              <w:t>n</w:t>
            </w:r>
            <w:r w:rsidRPr="00485EE9">
              <w:rPr>
                <w:sz w:val="18"/>
                <w:szCs w:val="18"/>
                <w:lang w:val="en-GB"/>
              </w:rPr>
              <w:t xml:space="preserve">: pfd of non-GSO satellite </w:t>
            </w:r>
          </w:p>
        </w:tc>
        <w:tc>
          <w:tcPr>
            <w:tcW w:w="991" w:type="dxa"/>
            <w:shd w:val="clear" w:color="auto" w:fill="auto"/>
          </w:tcPr>
          <w:p w14:paraId="55F98A35" w14:textId="77777777" w:rsidR="00B40A39" w:rsidRPr="002E5C7F" w:rsidRDefault="00B40A39" w:rsidP="00EB4326">
            <w:pPr>
              <w:pStyle w:val="Normalaftertitle"/>
              <w:spacing w:before="20" w:after="20"/>
              <w:rPr>
                <w:sz w:val="18"/>
                <w:szCs w:val="18"/>
              </w:rPr>
            </w:pPr>
            <w:proofErr w:type="gramStart"/>
            <w:r w:rsidRPr="002E5C7F">
              <w:rPr>
                <w:i/>
                <w:iCs/>
                <w:sz w:val="18"/>
                <w:szCs w:val="18"/>
              </w:rPr>
              <w:t>pfd</w:t>
            </w:r>
            <w:r w:rsidRPr="002E5C7F">
              <w:rPr>
                <w:i/>
                <w:iCs/>
                <w:sz w:val="18"/>
                <w:szCs w:val="18"/>
                <w:vertAlign w:val="subscript"/>
              </w:rPr>
              <w:t>n</w:t>
            </w:r>
            <w:proofErr w:type="gramEnd"/>
          </w:p>
        </w:tc>
        <w:tc>
          <w:tcPr>
            <w:tcW w:w="992" w:type="dxa"/>
            <w:shd w:val="clear" w:color="auto" w:fill="auto"/>
          </w:tcPr>
          <w:p w14:paraId="613805BE" w14:textId="77777777" w:rsidR="00B40A39" w:rsidRPr="002E5C7F" w:rsidRDefault="00B40A39" w:rsidP="00EB4326">
            <w:pPr>
              <w:pStyle w:val="Normalaftertitle"/>
              <w:spacing w:before="20" w:after="20"/>
              <w:jc w:val="right"/>
              <w:rPr>
                <w:sz w:val="18"/>
                <w:szCs w:val="18"/>
              </w:rPr>
            </w:pPr>
            <w:r w:rsidRPr="002E5C7F">
              <w:rPr>
                <w:sz w:val="18"/>
                <w:szCs w:val="18"/>
              </w:rPr>
              <w:t>–140</w:t>
            </w:r>
          </w:p>
        </w:tc>
        <w:tc>
          <w:tcPr>
            <w:tcW w:w="5959" w:type="dxa"/>
            <w:shd w:val="clear" w:color="auto" w:fill="auto"/>
          </w:tcPr>
          <w:p w14:paraId="3D4138D8" w14:textId="77777777" w:rsidR="00B40A39" w:rsidRPr="002E5C7F" w:rsidRDefault="00B40A39" w:rsidP="00EB4326">
            <w:pPr>
              <w:pStyle w:val="Normalaftertitle"/>
              <w:spacing w:before="20" w:after="20"/>
              <w:rPr>
                <w:sz w:val="18"/>
                <w:szCs w:val="18"/>
              </w:rPr>
            </w:pPr>
            <w:proofErr w:type="gramStart"/>
            <w:r w:rsidRPr="002E5C7F">
              <w:rPr>
                <w:sz w:val="18"/>
                <w:szCs w:val="18"/>
              </w:rPr>
              <w:t>example</w:t>
            </w:r>
            <w:proofErr w:type="gramEnd"/>
          </w:p>
        </w:tc>
      </w:tr>
      <w:tr w:rsidR="00B40A39" w:rsidRPr="00080DC8" w14:paraId="5544DDE5" w14:textId="77777777" w:rsidTr="00EB4326">
        <w:trPr>
          <w:jc w:val="center"/>
        </w:trPr>
        <w:tc>
          <w:tcPr>
            <w:tcW w:w="853" w:type="dxa"/>
            <w:shd w:val="clear" w:color="auto" w:fill="auto"/>
          </w:tcPr>
          <w:p w14:paraId="355AAFC8" w14:textId="77777777" w:rsidR="00B40A39" w:rsidRPr="002E5C7F" w:rsidRDefault="00B40A39" w:rsidP="00EB4326">
            <w:pPr>
              <w:pStyle w:val="Normalaftertitle"/>
              <w:spacing w:before="20" w:after="20"/>
              <w:rPr>
                <w:sz w:val="18"/>
                <w:szCs w:val="18"/>
              </w:rPr>
            </w:pPr>
          </w:p>
        </w:tc>
        <w:tc>
          <w:tcPr>
            <w:tcW w:w="5664" w:type="dxa"/>
            <w:shd w:val="clear" w:color="auto" w:fill="auto"/>
          </w:tcPr>
          <w:p w14:paraId="73164FB0" w14:textId="77777777" w:rsidR="00B40A39" w:rsidRPr="00485EE9" w:rsidRDefault="00B40A39" w:rsidP="00EB4326">
            <w:pPr>
              <w:pStyle w:val="Normalaftertitle"/>
              <w:spacing w:before="20" w:after="20"/>
              <w:rPr>
                <w:sz w:val="18"/>
                <w:szCs w:val="18"/>
                <w:lang w:val="en-GB"/>
              </w:rPr>
            </w:pPr>
            <w:r w:rsidRPr="00485EE9">
              <w:rPr>
                <w:sz w:val="18"/>
                <w:szCs w:val="18"/>
                <w:lang w:val="en-GB"/>
              </w:rPr>
              <w:t>Calculate worst-case epfd (</w:t>
            </w:r>
            <w:proofErr w:type="gramStart"/>
            <w:r w:rsidRPr="00485EE9">
              <w:rPr>
                <w:sz w:val="18"/>
                <w:szCs w:val="18"/>
                <w:lang w:val="en-GB"/>
              </w:rPr>
              <w:t>dB(</w:t>
            </w:r>
            <w:proofErr w:type="gramEnd"/>
            <w:r w:rsidRPr="00485EE9">
              <w:rPr>
                <w:sz w:val="18"/>
                <w:szCs w:val="18"/>
                <w:lang w:val="en-GB"/>
              </w:rPr>
              <w:t>W/(m</w:t>
            </w:r>
            <w:r w:rsidRPr="00485EE9">
              <w:rPr>
                <w:sz w:val="18"/>
                <w:szCs w:val="18"/>
                <w:vertAlign w:val="superscript"/>
                <w:lang w:val="en-GB"/>
              </w:rPr>
              <w:t>2</w:t>
            </w:r>
            <w:r w:rsidRPr="00485EE9">
              <w:rPr>
                <w:sz w:val="18"/>
                <w:szCs w:val="18"/>
                <w:lang w:val="en-GB"/>
              </w:rPr>
              <w:t xml:space="preserve"> </w:t>
            </w:r>
            <w:r w:rsidRPr="002E5C7F">
              <w:rPr>
                <w:rFonts w:ascii="Symbol" w:eastAsia="Symbol" w:hAnsi="Symbol" w:cs="Symbol"/>
                <w:sz w:val="18"/>
                <w:szCs w:val="18"/>
              </w:rPr>
              <w:t></w:t>
            </w:r>
            <w:r w:rsidRPr="00485EE9">
              <w:rPr>
                <w:sz w:val="18"/>
                <w:szCs w:val="18"/>
                <w:lang w:val="en-GB"/>
              </w:rPr>
              <w:t xml:space="preserve"> 40 kHz)))</w:t>
            </w:r>
          </w:p>
        </w:tc>
        <w:tc>
          <w:tcPr>
            <w:tcW w:w="991" w:type="dxa"/>
            <w:shd w:val="clear" w:color="auto" w:fill="auto"/>
          </w:tcPr>
          <w:p w14:paraId="39FC1071" w14:textId="77777777" w:rsidR="00B40A39" w:rsidRPr="002E5C7F" w:rsidRDefault="00B40A39" w:rsidP="00EB4326">
            <w:pPr>
              <w:pStyle w:val="Normalaftertitle"/>
              <w:spacing w:before="20" w:after="20"/>
              <w:rPr>
                <w:i/>
                <w:iCs/>
                <w:sz w:val="18"/>
                <w:szCs w:val="18"/>
              </w:rPr>
            </w:pPr>
            <w:proofErr w:type="gramStart"/>
            <w:r w:rsidRPr="002E5C7F">
              <w:rPr>
                <w:i/>
                <w:iCs/>
                <w:sz w:val="18"/>
                <w:szCs w:val="18"/>
              </w:rPr>
              <w:t>epfd</w:t>
            </w:r>
            <w:proofErr w:type="gramEnd"/>
          </w:p>
        </w:tc>
        <w:tc>
          <w:tcPr>
            <w:tcW w:w="992" w:type="dxa"/>
            <w:shd w:val="clear" w:color="auto" w:fill="auto"/>
          </w:tcPr>
          <w:p w14:paraId="160FA27C" w14:textId="77777777" w:rsidR="00B40A39" w:rsidRPr="002E5C7F" w:rsidRDefault="00B40A39" w:rsidP="00EB4326">
            <w:pPr>
              <w:pStyle w:val="Normalaftertitle"/>
              <w:spacing w:before="20" w:after="20"/>
              <w:jc w:val="right"/>
              <w:rPr>
                <w:sz w:val="18"/>
                <w:szCs w:val="18"/>
              </w:rPr>
            </w:pPr>
            <w:r w:rsidRPr="00E33D9F">
              <w:rPr>
                <w:sz w:val="18"/>
                <w:szCs w:val="18"/>
              </w:rPr>
              <w:t>−</w:t>
            </w:r>
            <w:r w:rsidRPr="002E5C7F">
              <w:rPr>
                <w:sz w:val="18"/>
                <w:szCs w:val="18"/>
              </w:rPr>
              <w:t>190.760</w:t>
            </w:r>
          </w:p>
        </w:tc>
        <w:tc>
          <w:tcPr>
            <w:tcW w:w="5959" w:type="dxa"/>
            <w:shd w:val="clear" w:color="auto" w:fill="auto"/>
          </w:tcPr>
          <w:p w14:paraId="70D923F2" w14:textId="77777777" w:rsidR="00B40A39" w:rsidRPr="002E5C7F" w:rsidRDefault="00B40A39" w:rsidP="00EB4326">
            <w:pPr>
              <w:pStyle w:val="Normalaftertitle"/>
              <w:spacing w:before="20" w:after="20"/>
              <w:rPr>
                <w:sz w:val="18"/>
                <w:szCs w:val="18"/>
              </w:rPr>
            </w:pPr>
            <m:oMathPara>
              <m:oMathParaPr>
                <m:jc m:val="left"/>
              </m:oMathParaPr>
              <m:oMath>
                <m:r>
                  <w:rPr>
                    <w:rFonts w:ascii="Cambria Math" w:hAnsi="Cambria Math"/>
                    <w:sz w:val="19"/>
                    <w:szCs w:val="19"/>
                  </w:rPr>
                  <m:t>10</m:t>
                </m:r>
                <m:r>
                  <m:rPr>
                    <m:sty m:val="p"/>
                  </m:rPr>
                  <w:rPr>
                    <w:rFonts w:ascii="Cambria Math" w:hAnsi="Cambria Math"/>
                    <w:sz w:val="19"/>
                    <w:szCs w:val="19"/>
                  </w:rPr>
                  <m:t>log⁡</m:t>
                </m:r>
                <m:d>
                  <m:dPr>
                    <m:ctrlPr>
                      <w:rPr>
                        <w:rFonts w:ascii="Cambria Math" w:hAnsi="Cambria Math"/>
                        <w:i/>
                        <w:sz w:val="19"/>
                        <w:szCs w:val="19"/>
                      </w:rPr>
                    </m:ctrlPr>
                  </m:dPr>
                  <m:e>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pfd</m:t>
                                </m:r>
                              </m:e>
                              <m:sub>
                                <m:r>
                                  <w:rPr>
                                    <w:rFonts w:ascii="Cambria Math" w:hAnsi="Cambria Math"/>
                                    <w:sz w:val="19"/>
                                    <w:szCs w:val="19"/>
                                  </w:rPr>
                                  <m:t>1</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max</m:t>
                                </m:r>
                              </m:sub>
                            </m:sSub>
                          </m:num>
                          <m:den>
                            <m:r>
                              <w:rPr>
                                <w:rFonts w:ascii="Cambria Math" w:hAnsi="Cambria Math"/>
                                <w:sz w:val="19"/>
                                <w:szCs w:val="19"/>
                              </w:rPr>
                              <m:t>10</m:t>
                            </m:r>
                          </m:den>
                        </m:f>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pfd</m:t>
                                </m:r>
                              </m:e>
                              <m:sub>
                                <m:r>
                                  <w:rPr>
                                    <w:rFonts w:ascii="Cambria Math" w:hAnsi="Cambria Math"/>
                                    <w:sz w:val="19"/>
                                    <w:szCs w:val="19"/>
                                  </w:rPr>
                                  <m:t>2</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 xml:space="preserve">- </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max</m:t>
                                </m:r>
                              </m:sub>
                            </m:sSub>
                          </m:num>
                          <m:den>
                            <m:r>
                              <w:rPr>
                                <w:rFonts w:ascii="Cambria Math" w:hAnsi="Cambria Math"/>
                                <w:sz w:val="19"/>
                                <w:szCs w:val="19"/>
                              </w:rPr>
                              <m:t>10</m:t>
                            </m:r>
                          </m:den>
                        </m:f>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pfd</m:t>
                                </m:r>
                              </m:e>
                              <m:sub>
                                <m:r>
                                  <w:rPr>
                                    <w:rFonts w:ascii="Cambria Math" w:hAnsi="Cambria Math"/>
                                    <w:sz w:val="19"/>
                                    <w:szCs w:val="19"/>
                                  </w:rPr>
                                  <m:t>n</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max</m:t>
                                </m:r>
                              </m:sub>
                            </m:sSub>
                          </m:num>
                          <m:den>
                            <m:r>
                              <w:rPr>
                                <w:rFonts w:ascii="Cambria Math" w:hAnsi="Cambria Math"/>
                                <w:sz w:val="19"/>
                                <w:szCs w:val="19"/>
                              </w:rPr>
                              <m:t>10</m:t>
                            </m:r>
                          </m:den>
                        </m:f>
                      </m:sup>
                    </m:sSup>
                  </m:e>
                </m:d>
              </m:oMath>
            </m:oMathPara>
          </w:p>
        </w:tc>
      </w:tr>
      <w:tr w:rsidR="00B40A39" w:rsidRPr="00080DC8" w14:paraId="30F774D8" w14:textId="77777777" w:rsidTr="00EB4326">
        <w:trPr>
          <w:jc w:val="center"/>
        </w:trPr>
        <w:tc>
          <w:tcPr>
            <w:tcW w:w="853" w:type="dxa"/>
            <w:shd w:val="clear" w:color="auto" w:fill="auto"/>
          </w:tcPr>
          <w:p w14:paraId="4E017215" w14:textId="77777777" w:rsidR="00B40A39" w:rsidRPr="002E5C7F" w:rsidRDefault="00B40A39" w:rsidP="00EB4326">
            <w:pPr>
              <w:pStyle w:val="Normalaftertitle"/>
              <w:spacing w:before="20" w:after="20"/>
              <w:rPr>
                <w:sz w:val="18"/>
                <w:szCs w:val="18"/>
              </w:rPr>
            </w:pPr>
          </w:p>
        </w:tc>
        <w:tc>
          <w:tcPr>
            <w:tcW w:w="5664" w:type="dxa"/>
            <w:shd w:val="clear" w:color="auto" w:fill="auto"/>
          </w:tcPr>
          <w:p w14:paraId="28826BF1" w14:textId="77777777" w:rsidR="00B40A39" w:rsidRPr="00485EE9" w:rsidRDefault="00B40A39" w:rsidP="00EB4326">
            <w:pPr>
              <w:pStyle w:val="Normalaftertitle"/>
              <w:spacing w:before="20" w:after="20"/>
              <w:rPr>
                <w:sz w:val="18"/>
                <w:szCs w:val="18"/>
                <w:lang w:val="en-GB"/>
              </w:rPr>
            </w:pPr>
            <w:r w:rsidRPr="00485EE9">
              <w:rPr>
                <w:sz w:val="18"/>
                <w:szCs w:val="18"/>
                <w:lang w:val="en-GB"/>
              </w:rPr>
              <w:t>Calculate worst-case epfd (</w:t>
            </w:r>
            <w:proofErr w:type="gramStart"/>
            <w:r w:rsidRPr="00485EE9">
              <w:rPr>
                <w:sz w:val="18"/>
                <w:szCs w:val="18"/>
                <w:lang w:val="en-GB"/>
              </w:rPr>
              <w:t>dB(</w:t>
            </w:r>
            <w:proofErr w:type="gramEnd"/>
            <w:r w:rsidRPr="00485EE9">
              <w:rPr>
                <w:sz w:val="18"/>
                <w:szCs w:val="18"/>
                <w:lang w:val="en-GB"/>
              </w:rPr>
              <w:t>W/(m</w:t>
            </w:r>
            <w:r w:rsidRPr="00485EE9">
              <w:rPr>
                <w:sz w:val="18"/>
                <w:szCs w:val="18"/>
                <w:vertAlign w:val="superscript"/>
                <w:lang w:val="en-GB"/>
              </w:rPr>
              <w:t>2</w:t>
            </w:r>
            <w:r w:rsidRPr="00485EE9">
              <w:rPr>
                <w:sz w:val="18"/>
                <w:szCs w:val="18"/>
                <w:lang w:val="en-GB"/>
              </w:rPr>
              <w:t xml:space="preserve"> </w:t>
            </w:r>
            <w:r w:rsidRPr="002E5C7F">
              <w:rPr>
                <w:rFonts w:ascii="Symbol" w:eastAsia="Symbol" w:hAnsi="Symbol" w:cs="Symbol"/>
                <w:sz w:val="18"/>
                <w:szCs w:val="18"/>
              </w:rPr>
              <w:t></w:t>
            </w:r>
            <w:r w:rsidRPr="00485EE9">
              <w:rPr>
                <w:sz w:val="18"/>
                <w:szCs w:val="18"/>
                <w:lang w:val="en-GB"/>
              </w:rPr>
              <w:t xml:space="preserve"> MHz)))</w:t>
            </w:r>
          </w:p>
        </w:tc>
        <w:tc>
          <w:tcPr>
            <w:tcW w:w="991" w:type="dxa"/>
            <w:shd w:val="clear" w:color="auto" w:fill="auto"/>
          </w:tcPr>
          <w:p w14:paraId="2E73CE00" w14:textId="77777777" w:rsidR="00B40A39" w:rsidRPr="002E5C7F" w:rsidRDefault="00B40A39" w:rsidP="00EB4326">
            <w:pPr>
              <w:pStyle w:val="Normalaftertitle"/>
              <w:spacing w:before="20" w:after="20"/>
              <w:rPr>
                <w:i/>
                <w:iCs/>
                <w:sz w:val="18"/>
                <w:szCs w:val="18"/>
              </w:rPr>
            </w:pPr>
            <w:proofErr w:type="gramStart"/>
            <w:r w:rsidRPr="002E5C7F">
              <w:rPr>
                <w:i/>
                <w:iCs/>
                <w:sz w:val="18"/>
                <w:szCs w:val="18"/>
              </w:rPr>
              <w:t>epfd</w:t>
            </w:r>
            <w:proofErr w:type="gramEnd"/>
          </w:p>
        </w:tc>
        <w:tc>
          <w:tcPr>
            <w:tcW w:w="992" w:type="dxa"/>
            <w:shd w:val="clear" w:color="auto" w:fill="auto"/>
          </w:tcPr>
          <w:p w14:paraId="2BB29A7C" w14:textId="77777777" w:rsidR="00B40A39" w:rsidRPr="002E5C7F" w:rsidRDefault="00B40A39" w:rsidP="00EB4326">
            <w:pPr>
              <w:pStyle w:val="Normalaftertitle"/>
              <w:spacing w:before="20" w:after="20"/>
              <w:jc w:val="right"/>
              <w:rPr>
                <w:sz w:val="18"/>
                <w:szCs w:val="18"/>
              </w:rPr>
            </w:pPr>
            <w:r w:rsidRPr="00930342">
              <w:rPr>
                <w:sz w:val="18"/>
                <w:szCs w:val="18"/>
                <w:lang w:val="en-US"/>
              </w:rPr>
              <w:t>–</w:t>
            </w:r>
            <w:r w:rsidRPr="002E5C7F">
              <w:rPr>
                <w:sz w:val="18"/>
                <w:szCs w:val="18"/>
              </w:rPr>
              <w:t>176.781</w:t>
            </w:r>
          </w:p>
        </w:tc>
        <w:tc>
          <w:tcPr>
            <w:tcW w:w="5959" w:type="dxa"/>
            <w:shd w:val="clear" w:color="auto" w:fill="auto"/>
          </w:tcPr>
          <w:p w14:paraId="7DDD61A2" w14:textId="77777777" w:rsidR="00B40A39" w:rsidRPr="002E5C7F" w:rsidRDefault="00B40A39" w:rsidP="00EB4326">
            <w:pPr>
              <w:pStyle w:val="Normalaftertitle"/>
              <w:spacing w:before="20" w:after="20"/>
              <w:rPr>
                <w:sz w:val="18"/>
                <w:szCs w:val="18"/>
              </w:rPr>
            </w:pPr>
            <m:oMathPara>
              <m:oMath>
                <m:r>
                  <w:rPr>
                    <w:rFonts w:ascii="Cambria Math" w:hAnsi="Cambria Math"/>
                    <w:sz w:val="19"/>
                    <w:szCs w:val="19"/>
                  </w:rPr>
                  <m:t>10</m:t>
                </m:r>
                <m:r>
                  <m:rPr>
                    <m:sty m:val="p"/>
                  </m:rPr>
                  <w:rPr>
                    <w:rFonts w:ascii="Cambria Math" w:hAnsi="Cambria Math"/>
                    <w:sz w:val="19"/>
                    <w:szCs w:val="19"/>
                  </w:rPr>
                  <m:t>log⁡</m:t>
                </m:r>
                <m:d>
                  <m:dPr>
                    <m:ctrlPr>
                      <w:rPr>
                        <w:rFonts w:ascii="Cambria Math" w:hAnsi="Cambria Math"/>
                        <w:i/>
                        <w:sz w:val="19"/>
                        <w:szCs w:val="19"/>
                      </w:rPr>
                    </m:ctrlPr>
                  </m:dPr>
                  <m:e>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pfd</m:t>
                                </m:r>
                              </m:e>
                              <m:sub>
                                <m:r>
                                  <w:rPr>
                                    <w:rFonts w:ascii="Cambria Math" w:hAnsi="Cambria Math"/>
                                    <w:sz w:val="19"/>
                                    <w:szCs w:val="19"/>
                                  </w:rPr>
                                  <m:t>1</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max</m:t>
                                </m:r>
                              </m:sub>
                            </m:sSub>
                          </m:num>
                          <m:den>
                            <m:r>
                              <w:rPr>
                                <w:rFonts w:ascii="Cambria Math" w:hAnsi="Cambria Math"/>
                                <w:sz w:val="19"/>
                                <w:szCs w:val="19"/>
                              </w:rPr>
                              <m:t>10</m:t>
                            </m:r>
                          </m:den>
                        </m:f>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pfd</m:t>
                                </m:r>
                              </m:e>
                              <m:sub>
                                <m:r>
                                  <w:rPr>
                                    <w:rFonts w:ascii="Cambria Math" w:hAnsi="Cambria Math"/>
                                    <w:sz w:val="19"/>
                                    <w:szCs w:val="19"/>
                                  </w:rPr>
                                  <m:t>2</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 xml:space="preserve">- </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max</m:t>
                                </m:r>
                              </m:sub>
                            </m:sSub>
                          </m:num>
                          <m:den>
                            <m:r>
                              <w:rPr>
                                <w:rFonts w:ascii="Cambria Math" w:hAnsi="Cambria Math"/>
                                <w:sz w:val="19"/>
                                <w:szCs w:val="19"/>
                              </w:rPr>
                              <m:t>10</m:t>
                            </m:r>
                          </m:den>
                        </m:f>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pfd</m:t>
                                </m:r>
                              </m:e>
                              <m:sub>
                                <m:r>
                                  <w:rPr>
                                    <w:rFonts w:ascii="Cambria Math" w:hAnsi="Cambria Math"/>
                                    <w:sz w:val="19"/>
                                    <w:szCs w:val="19"/>
                                  </w:rPr>
                                  <m:t>n</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max</m:t>
                                </m:r>
                              </m:sub>
                            </m:sSub>
                          </m:num>
                          <m:den>
                            <m:r>
                              <w:rPr>
                                <w:rFonts w:ascii="Cambria Math" w:hAnsi="Cambria Math"/>
                                <w:sz w:val="19"/>
                                <w:szCs w:val="19"/>
                              </w:rPr>
                              <m:t>10</m:t>
                            </m:r>
                          </m:den>
                        </m:f>
                      </m:sup>
                    </m:sSup>
                  </m:e>
                </m:d>
              </m:oMath>
            </m:oMathPara>
          </w:p>
        </w:tc>
      </w:tr>
      <w:tr w:rsidR="00B40A39" w:rsidRPr="00080DC8" w14:paraId="391BEE42" w14:textId="77777777" w:rsidTr="00EB4326">
        <w:trPr>
          <w:jc w:val="center"/>
        </w:trPr>
        <w:tc>
          <w:tcPr>
            <w:tcW w:w="853" w:type="dxa"/>
            <w:shd w:val="clear" w:color="auto" w:fill="auto"/>
          </w:tcPr>
          <w:p w14:paraId="204A5903" w14:textId="77777777" w:rsidR="00B40A39" w:rsidRPr="002E5C7F" w:rsidRDefault="00B40A39" w:rsidP="00EB4326">
            <w:pPr>
              <w:pStyle w:val="Normalaftertitle"/>
              <w:spacing w:before="20" w:after="20"/>
              <w:rPr>
                <w:sz w:val="18"/>
                <w:szCs w:val="18"/>
              </w:rPr>
            </w:pPr>
          </w:p>
        </w:tc>
        <w:tc>
          <w:tcPr>
            <w:tcW w:w="5664" w:type="dxa"/>
            <w:shd w:val="clear" w:color="auto" w:fill="auto"/>
          </w:tcPr>
          <w:p w14:paraId="5F459A0F" w14:textId="77777777" w:rsidR="00B40A39" w:rsidRPr="00485EE9" w:rsidRDefault="00B40A39" w:rsidP="00EB4326">
            <w:pPr>
              <w:pStyle w:val="Normalaftertitle"/>
              <w:spacing w:before="20" w:after="20"/>
              <w:rPr>
                <w:sz w:val="18"/>
                <w:szCs w:val="18"/>
                <w:lang w:val="en-GB"/>
              </w:rPr>
            </w:pPr>
            <w:r w:rsidRPr="00485EE9">
              <w:rPr>
                <w:sz w:val="18"/>
                <w:szCs w:val="18"/>
                <w:lang w:val="en-GB"/>
              </w:rPr>
              <w:t>Epfd trigger level (</w:t>
            </w:r>
            <w:proofErr w:type="gramStart"/>
            <w:r w:rsidRPr="00485EE9">
              <w:rPr>
                <w:sz w:val="18"/>
                <w:szCs w:val="18"/>
                <w:lang w:val="en-GB"/>
              </w:rPr>
              <w:t>dB(</w:t>
            </w:r>
            <w:proofErr w:type="gramEnd"/>
            <w:r w:rsidRPr="00485EE9">
              <w:rPr>
                <w:sz w:val="18"/>
                <w:szCs w:val="18"/>
                <w:lang w:val="en-GB"/>
              </w:rPr>
              <w:t>W/(m</w:t>
            </w:r>
            <w:r w:rsidRPr="00485EE9">
              <w:rPr>
                <w:sz w:val="18"/>
                <w:szCs w:val="18"/>
                <w:vertAlign w:val="superscript"/>
                <w:lang w:val="en-GB"/>
              </w:rPr>
              <w:t>2</w:t>
            </w:r>
            <w:r w:rsidRPr="00485EE9">
              <w:rPr>
                <w:sz w:val="18"/>
                <w:szCs w:val="18"/>
                <w:lang w:val="en-GB"/>
              </w:rPr>
              <w:t xml:space="preserve"> </w:t>
            </w:r>
            <w:r w:rsidRPr="002E5C7F">
              <w:rPr>
                <w:rFonts w:ascii="Symbol" w:eastAsia="Symbol" w:hAnsi="Symbol" w:cs="Symbol"/>
                <w:sz w:val="18"/>
                <w:szCs w:val="18"/>
              </w:rPr>
              <w:t></w:t>
            </w:r>
            <w:r w:rsidRPr="00485EE9">
              <w:rPr>
                <w:sz w:val="18"/>
                <w:szCs w:val="18"/>
                <w:lang w:val="en-GB"/>
              </w:rPr>
              <w:t xml:space="preserve"> 40 kHz)))</w:t>
            </w:r>
          </w:p>
        </w:tc>
        <w:tc>
          <w:tcPr>
            <w:tcW w:w="991" w:type="dxa"/>
            <w:shd w:val="clear" w:color="auto" w:fill="auto"/>
          </w:tcPr>
          <w:p w14:paraId="0C3426B7" w14:textId="77777777" w:rsidR="00B40A39" w:rsidRPr="002E5C7F" w:rsidRDefault="00B40A39" w:rsidP="00EB4326">
            <w:pPr>
              <w:pStyle w:val="Normalaftertitle"/>
              <w:spacing w:before="20" w:after="20"/>
              <w:rPr>
                <w:i/>
                <w:iCs/>
                <w:sz w:val="18"/>
                <w:szCs w:val="18"/>
              </w:rPr>
            </w:pPr>
            <w:proofErr w:type="gramStart"/>
            <w:r w:rsidRPr="002E5C7F">
              <w:rPr>
                <w:i/>
                <w:iCs/>
                <w:sz w:val="18"/>
                <w:szCs w:val="18"/>
              </w:rPr>
              <w:t>epfd</w:t>
            </w:r>
            <w:proofErr w:type="gramEnd"/>
          </w:p>
        </w:tc>
        <w:tc>
          <w:tcPr>
            <w:tcW w:w="992" w:type="dxa"/>
            <w:shd w:val="clear" w:color="auto" w:fill="auto"/>
          </w:tcPr>
          <w:p w14:paraId="47BDF839" w14:textId="77777777" w:rsidR="00B40A39" w:rsidRPr="002E5C7F" w:rsidRDefault="00B40A39" w:rsidP="00EB4326">
            <w:pPr>
              <w:pStyle w:val="Normalaftertitle"/>
              <w:spacing w:before="20" w:after="20"/>
              <w:jc w:val="right"/>
              <w:rPr>
                <w:sz w:val="18"/>
                <w:szCs w:val="18"/>
              </w:rPr>
            </w:pPr>
            <w:r w:rsidRPr="00930342">
              <w:rPr>
                <w:sz w:val="18"/>
                <w:szCs w:val="18"/>
              </w:rPr>
              <w:t>−</w:t>
            </w:r>
            <w:r w:rsidRPr="002E5C7F">
              <w:rPr>
                <w:sz w:val="18"/>
                <w:szCs w:val="18"/>
              </w:rPr>
              <w:t>171.0</w:t>
            </w:r>
          </w:p>
        </w:tc>
        <w:tc>
          <w:tcPr>
            <w:tcW w:w="5959" w:type="dxa"/>
            <w:shd w:val="clear" w:color="auto" w:fill="auto"/>
            <w:vAlign w:val="bottom"/>
          </w:tcPr>
          <w:p w14:paraId="5DE86FF5" w14:textId="77777777" w:rsidR="00B40A39" w:rsidRPr="002E5C7F" w:rsidRDefault="00B40A39" w:rsidP="00EB4326">
            <w:pPr>
              <w:pStyle w:val="Normalaftertitle"/>
              <w:spacing w:before="20" w:after="20"/>
              <w:rPr>
                <w:sz w:val="18"/>
                <w:szCs w:val="18"/>
              </w:rPr>
            </w:pPr>
            <w:r w:rsidRPr="002E5C7F">
              <w:rPr>
                <w:sz w:val="18"/>
                <w:szCs w:val="18"/>
              </w:rPr>
              <w:t xml:space="preserve">From ITU RR Appendix </w:t>
            </w:r>
            <w:r w:rsidRPr="002E5C7F">
              <w:rPr>
                <w:b/>
                <w:bCs/>
                <w:sz w:val="18"/>
                <w:szCs w:val="18"/>
              </w:rPr>
              <w:t>5</w:t>
            </w:r>
          </w:p>
        </w:tc>
      </w:tr>
      <w:tr w:rsidR="00B40A39" w:rsidRPr="00080DC8" w14:paraId="3C2DDD8D" w14:textId="77777777" w:rsidTr="00EB4326">
        <w:trPr>
          <w:jc w:val="center"/>
        </w:trPr>
        <w:tc>
          <w:tcPr>
            <w:tcW w:w="853" w:type="dxa"/>
            <w:shd w:val="clear" w:color="auto" w:fill="auto"/>
          </w:tcPr>
          <w:p w14:paraId="7F903529" w14:textId="77777777" w:rsidR="00B40A39" w:rsidRPr="002E5C7F" w:rsidRDefault="00B40A39" w:rsidP="00EB4326">
            <w:pPr>
              <w:pStyle w:val="Normalaftertitle"/>
              <w:spacing w:before="20" w:after="20"/>
              <w:rPr>
                <w:sz w:val="18"/>
                <w:szCs w:val="18"/>
              </w:rPr>
            </w:pPr>
          </w:p>
        </w:tc>
        <w:tc>
          <w:tcPr>
            <w:tcW w:w="5664" w:type="dxa"/>
            <w:shd w:val="clear" w:color="auto" w:fill="auto"/>
          </w:tcPr>
          <w:p w14:paraId="5A546845" w14:textId="77777777" w:rsidR="00B40A39" w:rsidRPr="00485EE9" w:rsidRDefault="00B40A39" w:rsidP="00EB4326">
            <w:pPr>
              <w:pStyle w:val="Normalaftertitle"/>
              <w:spacing w:before="20" w:after="20"/>
              <w:rPr>
                <w:sz w:val="18"/>
                <w:szCs w:val="18"/>
                <w:lang w:val="en-GB"/>
              </w:rPr>
            </w:pPr>
            <w:r w:rsidRPr="00485EE9">
              <w:rPr>
                <w:sz w:val="18"/>
                <w:szCs w:val="18"/>
                <w:lang w:val="en-GB"/>
              </w:rPr>
              <w:t>Epfd trigger level (</w:t>
            </w:r>
            <w:proofErr w:type="gramStart"/>
            <w:r w:rsidRPr="00485EE9">
              <w:rPr>
                <w:sz w:val="18"/>
                <w:szCs w:val="18"/>
                <w:lang w:val="en-GB"/>
              </w:rPr>
              <w:t>dB(</w:t>
            </w:r>
            <w:proofErr w:type="gramEnd"/>
            <w:r w:rsidRPr="00485EE9">
              <w:rPr>
                <w:sz w:val="18"/>
                <w:szCs w:val="18"/>
                <w:lang w:val="en-GB"/>
              </w:rPr>
              <w:t>W/(m</w:t>
            </w:r>
            <w:r w:rsidRPr="00485EE9">
              <w:rPr>
                <w:sz w:val="18"/>
                <w:szCs w:val="18"/>
                <w:vertAlign w:val="superscript"/>
                <w:lang w:val="en-GB"/>
              </w:rPr>
              <w:t>2</w:t>
            </w:r>
            <w:r w:rsidRPr="00485EE9">
              <w:rPr>
                <w:sz w:val="18"/>
                <w:szCs w:val="18"/>
                <w:lang w:val="en-GB"/>
              </w:rPr>
              <w:t xml:space="preserve"> </w:t>
            </w:r>
            <w:r w:rsidRPr="002E5C7F">
              <w:rPr>
                <w:rFonts w:ascii="Symbol" w:eastAsia="Symbol" w:hAnsi="Symbol" w:cs="Symbol"/>
                <w:sz w:val="18"/>
                <w:szCs w:val="18"/>
              </w:rPr>
              <w:t></w:t>
            </w:r>
            <w:r w:rsidRPr="00485EE9">
              <w:rPr>
                <w:sz w:val="18"/>
                <w:szCs w:val="18"/>
                <w:lang w:val="en-GB"/>
              </w:rPr>
              <w:t xml:space="preserve"> MHz)))</w:t>
            </w:r>
          </w:p>
        </w:tc>
        <w:tc>
          <w:tcPr>
            <w:tcW w:w="991" w:type="dxa"/>
            <w:shd w:val="clear" w:color="auto" w:fill="auto"/>
          </w:tcPr>
          <w:p w14:paraId="7330FB00" w14:textId="77777777" w:rsidR="00B40A39" w:rsidRPr="002E5C7F" w:rsidRDefault="00B40A39" w:rsidP="00EB4326">
            <w:pPr>
              <w:pStyle w:val="Normalaftertitle"/>
              <w:spacing w:before="20" w:after="20"/>
              <w:rPr>
                <w:i/>
                <w:iCs/>
                <w:sz w:val="18"/>
                <w:szCs w:val="18"/>
              </w:rPr>
            </w:pPr>
            <w:proofErr w:type="gramStart"/>
            <w:r w:rsidRPr="002E5C7F">
              <w:rPr>
                <w:i/>
                <w:iCs/>
                <w:sz w:val="18"/>
                <w:szCs w:val="18"/>
              </w:rPr>
              <w:t>epfd</w:t>
            </w:r>
            <w:proofErr w:type="gramEnd"/>
          </w:p>
        </w:tc>
        <w:tc>
          <w:tcPr>
            <w:tcW w:w="992" w:type="dxa"/>
            <w:shd w:val="clear" w:color="auto" w:fill="auto"/>
          </w:tcPr>
          <w:p w14:paraId="391A2A55" w14:textId="77777777" w:rsidR="00B40A39" w:rsidRPr="002E5C7F" w:rsidRDefault="00B40A39" w:rsidP="00EB4326">
            <w:pPr>
              <w:pStyle w:val="Normalaftertitle"/>
              <w:spacing w:before="20" w:after="20"/>
              <w:jc w:val="right"/>
              <w:rPr>
                <w:sz w:val="18"/>
                <w:szCs w:val="18"/>
              </w:rPr>
            </w:pPr>
            <w:r w:rsidRPr="00930342">
              <w:rPr>
                <w:sz w:val="18"/>
                <w:szCs w:val="18"/>
              </w:rPr>
              <w:t>−</w:t>
            </w:r>
            <w:r w:rsidRPr="002E5C7F">
              <w:rPr>
                <w:sz w:val="18"/>
                <w:szCs w:val="18"/>
              </w:rPr>
              <w:t>157.0</w:t>
            </w:r>
          </w:p>
        </w:tc>
        <w:tc>
          <w:tcPr>
            <w:tcW w:w="5959" w:type="dxa"/>
            <w:shd w:val="clear" w:color="auto" w:fill="auto"/>
            <w:vAlign w:val="bottom"/>
          </w:tcPr>
          <w:p w14:paraId="3BD6D81E" w14:textId="77777777" w:rsidR="00B40A39" w:rsidRPr="002E5C7F" w:rsidRDefault="00B40A39" w:rsidP="00EB4326">
            <w:pPr>
              <w:pStyle w:val="Normalaftertitle"/>
              <w:spacing w:before="20" w:after="20"/>
              <w:rPr>
                <w:sz w:val="18"/>
                <w:szCs w:val="18"/>
              </w:rPr>
            </w:pPr>
            <w:r w:rsidRPr="002E5C7F">
              <w:rPr>
                <w:sz w:val="18"/>
                <w:szCs w:val="18"/>
              </w:rPr>
              <w:t>From ITU RR Appendix</w:t>
            </w:r>
            <w:r w:rsidRPr="002E5C7F">
              <w:rPr>
                <w:b/>
                <w:bCs/>
                <w:sz w:val="18"/>
                <w:szCs w:val="18"/>
              </w:rPr>
              <w:t xml:space="preserve"> 5</w:t>
            </w:r>
          </w:p>
        </w:tc>
      </w:tr>
      <w:tr w:rsidR="00B40A39" w:rsidRPr="00080DC8" w14:paraId="7939BF01" w14:textId="77777777" w:rsidTr="00EB4326">
        <w:trPr>
          <w:jc w:val="center"/>
        </w:trPr>
        <w:tc>
          <w:tcPr>
            <w:tcW w:w="853" w:type="dxa"/>
            <w:shd w:val="clear" w:color="auto" w:fill="auto"/>
          </w:tcPr>
          <w:p w14:paraId="46993E38" w14:textId="77777777" w:rsidR="00B40A39" w:rsidRPr="002E5C7F" w:rsidRDefault="00B40A39" w:rsidP="00EB4326">
            <w:pPr>
              <w:pStyle w:val="Normalaftertitle"/>
              <w:spacing w:before="20" w:after="20"/>
              <w:rPr>
                <w:sz w:val="18"/>
                <w:szCs w:val="18"/>
              </w:rPr>
            </w:pPr>
          </w:p>
        </w:tc>
        <w:tc>
          <w:tcPr>
            <w:tcW w:w="5664" w:type="dxa"/>
            <w:shd w:val="clear" w:color="auto" w:fill="auto"/>
          </w:tcPr>
          <w:p w14:paraId="7FF4B591" w14:textId="77777777" w:rsidR="00B40A39" w:rsidRPr="002E5C7F" w:rsidRDefault="00B40A39" w:rsidP="00EB4326">
            <w:pPr>
              <w:pStyle w:val="Normalaftertitle"/>
              <w:spacing w:before="20" w:after="20"/>
              <w:rPr>
                <w:sz w:val="18"/>
                <w:szCs w:val="18"/>
              </w:rPr>
            </w:pPr>
            <w:r w:rsidRPr="002E5C7F">
              <w:rPr>
                <w:sz w:val="18"/>
                <w:szCs w:val="18"/>
              </w:rPr>
              <w:t xml:space="preserve">Epfd </w:t>
            </w:r>
            <w:r w:rsidRPr="00080DC8">
              <w:rPr>
                <w:sz w:val="18"/>
                <w:szCs w:val="18"/>
              </w:rPr>
              <w:t>trigger violated</w:t>
            </w:r>
          </w:p>
        </w:tc>
        <w:tc>
          <w:tcPr>
            <w:tcW w:w="991" w:type="dxa"/>
            <w:shd w:val="clear" w:color="auto" w:fill="auto"/>
          </w:tcPr>
          <w:p w14:paraId="69E689F6" w14:textId="77777777" w:rsidR="00B40A39" w:rsidRPr="002E5C7F" w:rsidRDefault="00B40A39" w:rsidP="00EB4326">
            <w:pPr>
              <w:pStyle w:val="Normalaftertitle"/>
              <w:spacing w:before="20" w:after="20"/>
              <w:rPr>
                <w:sz w:val="18"/>
                <w:szCs w:val="18"/>
              </w:rPr>
            </w:pPr>
          </w:p>
        </w:tc>
        <w:tc>
          <w:tcPr>
            <w:tcW w:w="992" w:type="dxa"/>
            <w:shd w:val="clear" w:color="auto" w:fill="auto"/>
          </w:tcPr>
          <w:p w14:paraId="4C47A02C" w14:textId="77777777" w:rsidR="00B40A39" w:rsidRPr="002E5C7F" w:rsidRDefault="00B40A39" w:rsidP="00EB4326">
            <w:pPr>
              <w:pStyle w:val="Normalaftertitle"/>
              <w:spacing w:before="20" w:after="20"/>
              <w:jc w:val="right"/>
              <w:rPr>
                <w:sz w:val="18"/>
                <w:szCs w:val="18"/>
              </w:rPr>
            </w:pPr>
            <w:r w:rsidRPr="002E5C7F">
              <w:rPr>
                <w:sz w:val="18"/>
                <w:szCs w:val="18"/>
              </w:rPr>
              <w:t>NO</w:t>
            </w:r>
          </w:p>
        </w:tc>
        <w:tc>
          <w:tcPr>
            <w:tcW w:w="5959" w:type="dxa"/>
            <w:shd w:val="clear" w:color="auto" w:fill="auto"/>
          </w:tcPr>
          <w:p w14:paraId="72D890D9" w14:textId="77777777" w:rsidR="00B40A39" w:rsidRPr="002E5C7F" w:rsidRDefault="00B40A39" w:rsidP="00EB4326">
            <w:pPr>
              <w:pStyle w:val="Normalaftertitle"/>
              <w:spacing w:before="20" w:after="20"/>
              <w:rPr>
                <w:sz w:val="18"/>
                <w:szCs w:val="18"/>
              </w:rPr>
            </w:pPr>
          </w:p>
        </w:tc>
      </w:tr>
    </w:tbl>
    <w:p w14:paraId="3761720A" w14:textId="77777777" w:rsidR="00B40A39" w:rsidRPr="003F66D0" w:rsidRDefault="00B40A39" w:rsidP="00B40A39">
      <w:pPr>
        <w:pStyle w:val="TableNo"/>
        <w:keepLines/>
      </w:pPr>
      <w:r w:rsidRPr="003F66D0">
        <w:t>TABLE 3 (</w:t>
      </w:r>
      <w:r w:rsidRPr="003F66D0">
        <w:rPr>
          <w:i/>
        </w:rPr>
        <w:t>continued</w:t>
      </w:r>
      <w:r w:rsidRPr="003F66D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5664"/>
        <w:gridCol w:w="1138"/>
        <w:gridCol w:w="1250"/>
        <w:gridCol w:w="5554"/>
      </w:tblGrid>
      <w:tr w:rsidR="00B40A39" w:rsidRPr="00EB4326" w14:paraId="09CD9AED" w14:textId="77777777" w:rsidTr="00EB4326">
        <w:trPr>
          <w:jc w:val="center"/>
        </w:trPr>
        <w:tc>
          <w:tcPr>
            <w:tcW w:w="14459" w:type="dxa"/>
            <w:gridSpan w:val="5"/>
            <w:shd w:val="clear" w:color="auto" w:fill="auto"/>
          </w:tcPr>
          <w:p w14:paraId="3060BA08" w14:textId="77777777" w:rsidR="00B40A39" w:rsidRPr="00485EE9" w:rsidRDefault="00B40A39" w:rsidP="00B40A39">
            <w:pPr>
              <w:pStyle w:val="Normalaftertitle"/>
              <w:keepNext/>
              <w:keepLines/>
              <w:spacing w:before="20" w:after="20"/>
              <w:rPr>
                <w:sz w:val="18"/>
                <w:szCs w:val="18"/>
                <w:lang w:val="en-GB"/>
              </w:rPr>
            </w:pPr>
            <w:r w:rsidRPr="00485EE9">
              <w:rPr>
                <w:b/>
                <w:sz w:val="18"/>
                <w:szCs w:val="18"/>
                <w:lang w:val="en-GB"/>
              </w:rPr>
              <w:t>If satellite pfd masks are presented in azimuth vs elevation form</w:t>
            </w:r>
          </w:p>
        </w:tc>
      </w:tr>
      <w:tr w:rsidR="00B40A39" w:rsidRPr="00EB4326" w14:paraId="09F31B6B" w14:textId="77777777" w:rsidTr="00EB4326">
        <w:trPr>
          <w:trHeight w:val="284"/>
          <w:jc w:val="center"/>
        </w:trPr>
        <w:tc>
          <w:tcPr>
            <w:tcW w:w="14459" w:type="dxa"/>
            <w:gridSpan w:val="5"/>
            <w:shd w:val="clear" w:color="auto" w:fill="auto"/>
          </w:tcPr>
          <w:p w14:paraId="2FBD3DA8" w14:textId="77777777" w:rsidR="00B40A39" w:rsidRPr="00485EE9" w:rsidRDefault="00B40A39" w:rsidP="00B40A39">
            <w:pPr>
              <w:pStyle w:val="Normalaftertitle"/>
              <w:keepNext/>
              <w:keepLines/>
              <w:spacing w:before="20" w:after="20"/>
              <w:rPr>
                <w:sz w:val="18"/>
                <w:szCs w:val="18"/>
                <w:lang w:val="en-GB"/>
              </w:rPr>
            </w:pPr>
            <w:r w:rsidRPr="00485EE9">
              <w:rPr>
                <w:sz w:val="18"/>
                <w:szCs w:val="18"/>
                <w:lang w:val="en-GB"/>
              </w:rPr>
              <w:t xml:space="preserve">Calculate the </w:t>
            </w:r>
            <w:r w:rsidRPr="00485EE9">
              <w:rPr>
                <w:i/>
                <w:sz w:val="18"/>
                <w:szCs w:val="18"/>
                <w:lang w:val="en-GB"/>
              </w:rPr>
              <w:t>x</w:t>
            </w:r>
            <w:r w:rsidRPr="00485EE9">
              <w:rPr>
                <w:sz w:val="18"/>
                <w:szCs w:val="18"/>
                <w:lang w:val="en-GB"/>
              </w:rPr>
              <w:t xml:space="preserve">, </w:t>
            </w:r>
            <w:r w:rsidRPr="00485EE9">
              <w:rPr>
                <w:i/>
                <w:sz w:val="18"/>
                <w:szCs w:val="18"/>
                <w:lang w:val="en-GB"/>
              </w:rPr>
              <w:t>y</w:t>
            </w:r>
            <w:r w:rsidRPr="00485EE9">
              <w:rPr>
                <w:sz w:val="18"/>
                <w:szCs w:val="18"/>
                <w:lang w:val="en-GB"/>
              </w:rPr>
              <w:t xml:space="preserve">, </w:t>
            </w:r>
            <w:r w:rsidRPr="00485EE9">
              <w:rPr>
                <w:i/>
                <w:sz w:val="18"/>
                <w:szCs w:val="18"/>
                <w:lang w:val="en-GB"/>
              </w:rPr>
              <w:t xml:space="preserve">z, </w:t>
            </w:r>
            <w:r w:rsidRPr="00485EE9">
              <w:rPr>
                <w:iCs/>
                <w:sz w:val="18"/>
                <w:szCs w:val="18"/>
                <w:lang w:val="en-GB"/>
              </w:rPr>
              <w:t>and</w:t>
            </w:r>
            <w:r w:rsidRPr="00485EE9">
              <w:rPr>
                <w:i/>
                <w:sz w:val="18"/>
                <w:szCs w:val="18"/>
                <w:lang w:val="en-GB"/>
              </w:rPr>
              <w:t xml:space="preserve"> r</w:t>
            </w:r>
            <w:r w:rsidRPr="00485EE9">
              <w:rPr>
                <w:sz w:val="18"/>
                <w:szCs w:val="18"/>
                <w:lang w:val="en-GB"/>
              </w:rPr>
              <w:t xml:space="preserve"> components of the earth station in ECF</w:t>
            </w:r>
          </w:p>
        </w:tc>
      </w:tr>
      <w:tr w:rsidR="00B40A39" w:rsidRPr="00EB4326" w14:paraId="0D31FADC" w14:textId="77777777" w:rsidTr="00EB4326">
        <w:trPr>
          <w:jc w:val="center"/>
        </w:trPr>
        <w:tc>
          <w:tcPr>
            <w:tcW w:w="853" w:type="dxa"/>
            <w:shd w:val="clear" w:color="auto" w:fill="auto"/>
          </w:tcPr>
          <w:p w14:paraId="4E6F92FD" w14:textId="77777777" w:rsidR="00B40A39" w:rsidRPr="00485EE9" w:rsidRDefault="00B40A39" w:rsidP="00B40A39">
            <w:pPr>
              <w:pStyle w:val="Normalaftertitle"/>
              <w:keepNext/>
              <w:keepLines/>
              <w:spacing w:before="20" w:after="20"/>
              <w:rPr>
                <w:sz w:val="18"/>
                <w:szCs w:val="18"/>
                <w:lang w:val="en-GB"/>
              </w:rPr>
            </w:pPr>
          </w:p>
        </w:tc>
        <w:tc>
          <w:tcPr>
            <w:tcW w:w="5664" w:type="dxa"/>
            <w:shd w:val="clear" w:color="auto" w:fill="auto"/>
          </w:tcPr>
          <w:p w14:paraId="2966D9D0" w14:textId="77777777" w:rsidR="00B40A39" w:rsidRPr="00485EE9" w:rsidRDefault="00B40A39" w:rsidP="00B40A39">
            <w:pPr>
              <w:pStyle w:val="Normalaftertitle"/>
              <w:keepNext/>
              <w:keepLines/>
              <w:spacing w:before="20" w:after="20"/>
              <w:rPr>
                <w:sz w:val="18"/>
                <w:szCs w:val="18"/>
                <w:lang w:val="en-GB"/>
              </w:rPr>
            </w:pPr>
            <w:r w:rsidRPr="00485EE9">
              <w:rPr>
                <w:sz w:val="18"/>
                <w:szCs w:val="18"/>
                <w:lang w:val="en-GB"/>
              </w:rPr>
              <w:t xml:space="preserve">Earth station </w:t>
            </w:r>
            <w:r w:rsidRPr="00485EE9">
              <w:rPr>
                <w:i/>
                <w:sz w:val="18"/>
                <w:szCs w:val="18"/>
                <w:lang w:val="en-GB"/>
              </w:rPr>
              <w:t>x</w:t>
            </w:r>
            <w:r w:rsidRPr="00485EE9">
              <w:rPr>
                <w:sz w:val="18"/>
                <w:szCs w:val="18"/>
                <w:lang w:val="en-GB"/>
              </w:rPr>
              <w:t xml:space="preserve"> value (km)</w:t>
            </w:r>
          </w:p>
        </w:tc>
        <w:tc>
          <w:tcPr>
            <w:tcW w:w="1138" w:type="dxa"/>
            <w:shd w:val="clear" w:color="auto" w:fill="auto"/>
          </w:tcPr>
          <w:p w14:paraId="69BEDB99" w14:textId="77777777" w:rsidR="00B40A39" w:rsidRPr="00431646" w:rsidRDefault="00B40A39" w:rsidP="00B40A39">
            <w:pPr>
              <w:pStyle w:val="Normalaftertitle"/>
              <w:keepNext/>
              <w:keepLines/>
              <w:spacing w:before="20" w:after="20"/>
              <w:rPr>
                <w:i/>
                <w:iCs/>
                <w:sz w:val="18"/>
                <w:szCs w:val="18"/>
              </w:rPr>
            </w:pPr>
            <w:r w:rsidRPr="002E5C7F">
              <w:rPr>
                <w:i/>
                <w:iCs/>
                <w:sz w:val="18"/>
                <w:szCs w:val="18"/>
              </w:rPr>
              <w:t>X</w:t>
            </w:r>
            <w:r w:rsidRPr="00431646">
              <w:rPr>
                <w:i/>
                <w:iCs/>
                <w:sz w:val="18"/>
                <w:szCs w:val="18"/>
                <w:vertAlign w:val="subscript"/>
              </w:rPr>
              <w:t>e</w:t>
            </w:r>
          </w:p>
        </w:tc>
        <w:tc>
          <w:tcPr>
            <w:tcW w:w="1250" w:type="dxa"/>
            <w:shd w:val="clear" w:color="auto" w:fill="auto"/>
          </w:tcPr>
          <w:p w14:paraId="59FB7105" w14:textId="77777777" w:rsidR="00B40A39" w:rsidRPr="00930342" w:rsidRDefault="00B40A39" w:rsidP="00B40A39">
            <w:pPr>
              <w:pStyle w:val="Normalaftertitle"/>
              <w:keepNext/>
              <w:keepLines/>
              <w:spacing w:before="20" w:after="20"/>
              <w:jc w:val="right"/>
              <w:rPr>
                <w:sz w:val="18"/>
                <w:szCs w:val="18"/>
              </w:rPr>
            </w:pPr>
            <w:r w:rsidRPr="00930342">
              <w:rPr>
                <w:sz w:val="18"/>
                <w:szCs w:val="18"/>
              </w:rPr>
              <w:t>1 130.615</w:t>
            </w:r>
          </w:p>
        </w:tc>
        <w:tc>
          <w:tcPr>
            <w:tcW w:w="5554" w:type="dxa"/>
            <w:shd w:val="clear" w:color="auto" w:fill="auto"/>
          </w:tcPr>
          <w:p w14:paraId="1E2BB0FF" w14:textId="77777777" w:rsidR="00B40A39" w:rsidRPr="00485EE9" w:rsidRDefault="00B40A39" w:rsidP="00B40A39">
            <w:pPr>
              <w:pStyle w:val="Normalaftertitle"/>
              <w:keepNext/>
              <w:keepLines/>
              <w:spacing w:before="20" w:after="20"/>
              <w:rPr>
                <w:sz w:val="18"/>
                <w:szCs w:val="18"/>
                <w:lang w:val="en-GB"/>
              </w:rPr>
            </w:pPr>
            <w:r w:rsidRPr="00485EE9">
              <w:rPr>
                <w:i/>
                <w:iCs/>
                <w:sz w:val="18"/>
                <w:szCs w:val="18"/>
                <w:lang w:val="en-GB"/>
              </w:rPr>
              <w:t>R</w:t>
            </w:r>
            <w:r w:rsidRPr="00485EE9">
              <w:rPr>
                <w:i/>
                <w:iCs/>
                <w:sz w:val="18"/>
                <w:szCs w:val="18"/>
                <w:vertAlign w:val="subscript"/>
                <w:lang w:val="en-GB"/>
              </w:rPr>
              <w:t>e</w:t>
            </w:r>
            <w:r w:rsidRPr="00485EE9">
              <w:rPr>
                <w:sz w:val="18"/>
                <w:szCs w:val="18"/>
                <w:lang w:val="en-GB"/>
              </w:rPr>
              <w:t xml:space="preserve"> × cos(</w:t>
            </w:r>
            <w:r w:rsidRPr="00930342">
              <w:rPr>
                <w:sz w:val="18"/>
                <w:szCs w:val="18"/>
              </w:rPr>
              <w:t>φ</w:t>
            </w:r>
            <w:r w:rsidRPr="00485EE9">
              <w:rPr>
                <w:sz w:val="18"/>
                <w:szCs w:val="18"/>
                <w:lang w:val="en-GB"/>
              </w:rPr>
              <w:t>) × cos(</w:t>
            </w:r>
            <w:r w:rsidRPr="00485EE9">
              <w:rPr>
                <w:i/>
                <w:iCs/>
                <w:sz w:val="18"/>
                <w:szCs w:val="18"/>
                <w:lang w:val="en-GB"/>
              </w:rPr>
              <w:t>earth</w:t>
            </w:r>
            <w:r w:rsidRPr="00485EE9">
              <w:rPr>
                <w:i/>
                <w:iCs/>
                <w:sz w:val="18"/>
                <w:szCs w:val="18"/>
                <w:vertAlign w:val="subscript"/>
                <w:lang w:val="en-GB"/>
              </w:rPr>
              <w:t>long</w:t>
            </w:r>
            <w:r w:rsidRPr="00485EE9">
              <w:rPr>
                <w:sz w:val="18"/>
                <w:szCs w:val="18"/>
                <w:lang w:val="en-GB"/>
              </w:rPr>
              <w:t>)</w:t>
            </w:r>
          </w:p>
        </w:tc>
      </w:tr>
      <w:tr w:rsidR="00B40A39" w:rsidRPr="00EB4326" w14:paraId="7E65E892" w14:textId="77777777" w:rsidTr="00EB4326">
        <w:trPr>
          <w:jc w:val="center"/>
        </w:trPr>
        <w:tc>
          <w:tcPr>
            <w:tcW w:w="853" w:type="dxa"/>
            <w:shd w:val="clear" w:color="auto" w:fill="auto"/>
          </w:tcPr>
          <w:p w14:paraId="517183B1" w14:textId="77777777" w:rsidR="00B40A39" w:rsidRPr="00485EE9" w:rsidRDefault="00B40A39" w:rsidP="00EB4326">
            <w:pPr>
              <w:pStyle w:val="Normalaftertitle"/>
              <w:spacing w:before="20" w:after="20"/>
              <w:rPr>
                <w:sz w:val="18"/>
                <w:szCs w:val="18"/>
                <w:lang w:val="en-GB"/>
              </w:rPr>
            </w:pPr>
          </w:p>
        </w:tc>
        <w:tc>
          <w:tcPr>
            <w:tcW w:w="5664" w:type="dxa"/>
            <w:shd w:val="clear" w:color="auto" w:fill="auto"/>
          </w:tcPr>
          <w:p w14:paraId="0AD5F8DE" w14:textId="77777777" w:rsidR="00B40A39" w:rsidRPr="00485EE9" w:rsidRDefault="00B40A39" w:rsidP="00EB4326">
            <w:pPr>
              <w:pStyle w:val="Normalaftertitle"/>
              <w:spacing w:before="20" w:after="20"/>
              <w:rPr>
                <w:sz w:val="18"/>
                <w:szCs w:val="18"/>
                <w:lang w:val="en-GB"/>
              </w:rPr>
            </w:pPr>
            <w:r w:rsidRPr="00485EE9">
              <w:rPr>
                <w:sz w:val="18"/>
                <w:szCs w:val="18"/>
                <w:lang w:val="en-GB"/>
              </w:rPr>
              <w:t xml:space="preserve">Earth station </w:t>
            </w:r>
            <w:r w:rsidRPr="00485EE9">
              <w:rPr>
                <w:i/>
                <w:sz w:val="18"/>
                <w:szCs w:val="18"/>
                <w:lang w:val="en-GB"/>
              </w:rPr>
              <w:t>y</w:t>
            </w:r>
            <w:r w:rsidRPr="00485EE9">
              <w:rPr>
                <w:sz w:val="18"/>
                <w:szCs w:val="18"/>
                <w:lang w:val="en-GB"/>
              </w:rPr>
              <w:t xml:space="preserve"> value (km)</w:t>
            </w:r>
          </w:p>
        </w:tc>
        <w:tc>
          <w:tcPr>
            <w:tcW w:w="1138" w:type="dxa"/>
            <w:shd w:val="clear" w:color="auto" w:fill="auto"/>
          </w:tcPr>
          <w:p w14:paraId="4DB90EC6" w14:textId="77777777" w:rsidR="00B40A39" w:rsidRPr="00431646" w:rsidRDefault="00B40A39" w:rsidP="00EB4326">
            <w:pPr>
              <w:pStyle w:val="Normalaftertitle"/>
              <w:spacing w:before="20" w:after="20"/>
              <w:rPr>
                <w:i/>
                <w:iCs/>
                <w:sz w:val="18"/>
                <w:szCs w:val="18"/>
              </w:rPr>
            </w:pPr>
            <w:r w:rsidRPr="00431646">
              <w:rPr>
                <w:i/>
                <w:iCs/>
                <w:sz w:val="18"/>
                <w:szCs w:val="18"/>
              </w:rPr>
              <w:t>Y</w:t>
            </w:r>
            <w:r w:rsidRPr="00431646">
              <w:rPr>
                <w:i/>
                <w:iCs/>
                <w:sz w:val="18"/>
                <w:szCs w:val="18"/>
                <w:vertAlign w:val="subscript"/>
              </w:rPr>
              <w:t>e</w:t>
            </w:r>
          </w:p>
        </w:tc>
        <w:tc>
          <w:tcPr>
            <w:tcW w:w="1250" w:type="dxa"/>
            <w:shd w:val="clear" w:color="auto" w:fill="auto"/>
          </w:tcPr>
          <w:p w14:paraId="4F78AFA0" w14:textId="77777777" w:rsidR="00B40A39" w:rsidRPr="00930342" w:rsidRDefault="00B40A39" w:rsidP="00EB4326">
            <w:pPr>
              <w:pStyle w:val="Normalaftertitle"/>
              <w:spacing w:before="20" w:after="20"/>
              <w:jc w:val="right"/>
              <w:rPr>
                <w:sz w:val="18"/>
                <w:szCs w:val="18"/>
              </w:rPr>
            </w:pPr>
            <w:r w:rsidRPr="00930342">
              <w:rPr>
                <w:sz w:val="18"/>
                <w:szCs w:val="18"/>
              </w:rPr>
              <w:t>–4 897.233</w:t>
            </w:r>
          </w:p>
        </w:tc>
        <w:tc>
          <w:tcPr>
            <w:tcW w:w="5554" w:type="dxa"/>
            <w:shd w:val="clear" w:color="auto" w:fill="auto"/>
          </w:tcPr>
          <w:p w14:paraId="63F663F7" w14:textId="77777777" w:rsidR="00B40A39" w:rsidRPr="00485EE9" w:rsidRDefault="00B40A39" w:rsidP="00EB4326">
            <w:pPr>
              <w:pStyle w:val="Normalaftertitle"/>
              <w:spacing w:before="20" w:after="20"/>
              <w:rPr>
                <w:sz w:val="18"/>
                <w:szCs w:val="18"/>
                <w:lang w:val="en-GB"/>
              </w:rPr>
            </w:pPr>
            <w:r w:rsidRPr="00485EE9">
              <w:rPr>
                <w:i/>
                <w:iCs/>
                <w:sz w:val="18"/>
                <w:szCs w:val="18"/>
                <w:lang w:val="en-GB"/>
              </w:rPr>
              <w:t>R</w:t>
            </w:r>
            <w:r w:rsidRPr="00485EE9">
              <w:rPr>
                <w:i/>
                <w:iCs/>
                <w:sz w:val="18"/>
                <w:szCs w:val="18"/>
                <w:vertAlign w:val="subscript"/>
                <w:lang w:val="en-GB"/>
              </w:rPr>
              <w:t>e</w:t>
            </w:r>
            <w:r w:rsidRPr="00485EE9">
              <w:rPr>
                <w:sz w:val="18"/>
                <w:szCs w:val="18"/>
                <w:lang w:val="en-GB"/>
              </w:rPr>
              <w:t xml:space="preserve"> × cos(</w:t>
            </w:r>
            <w:r w:rsidRPr="00930342">
              <w:rPr>
                <w:sz w:val="18"/>
                <w:szCs w:val="18"/>
              </w:rPr>
              <w:t>φ</w:t>
            </w:r>
            <w:r w:rsidRPr="00485EE9">
              <w:rPr>
                <w:sz w:val="18"/>
                <w:szCs w:val="18"/>
                <w:lang w:val="en-GB"/>
              </w:rPr>
              <w:t>) × sin(</w:t>
            </w:r>
            <w:r w:rsidRPr="00485EE9">
              <w:rPr>
                <w:i/>
                <w:iCs/>
                <w:sz w:val="18"/>
                <w:szCs w:val="18"/>
                <w:lang w:val="en-GB"/>
              </w:rPr>
              <w:t>earth</w:t>
            </w:r>
            <w:r w:rsidRPr="00485EE9">
              <w:rPr>
                <w:i/>
                <w:iCs/>
                <w:sz w:val="18"/>
                <w:szCs w:val="18"/>
                <w:vertAlign w:val="subscript"/>
                <w:lang w:val="en-GB"/>
              </w:rPr>
              <w:t>long</w:t>
            </w:r>
            <w:r w:rsidRPr="00485EE9">
              <w:rPr>
                <w:sz w:val="18"/>
                <w:szCs w:val="18"/>
                <w:lang w:val="en-GB"/>
              </w:rPr>
              <w:t>)</w:t>
            </w:r>
          </w:p>
        </w:tc>
      </w:tr>
      <w:tr w:rsidR="00B40A39" w:rsidRPr="003F66D0" w14:paraId="6D9AAB1C" w14:textId="77777777" w:rsidTr="00EB4326">
        <w:trPr>
          <w:jc w:val="center"/>
        </w:trPr>
        <w:tc>
          <w:tcPr>
            <w:tcW w:w="853" w:type="dxa"/>
            <w:shd w:val="clear" w:color="auto" w:fill="auto"/>
          </w:tcPr>
          <w:p w14:paraId="2698342F" w14:textId="77777777" w:rsidR="00B40A39" w:rsidRPr="00485EE9" w:rsidRDefault="00B40A39" w:rsidP="00EB4326">
            <w:pPr>
              <w:pStyle w:val="Normalaftertitle"/>
              <w:spacing w:before="20" w:after="20"/>
              <w:rPr>
                <w:sz w:val="18"/>
                <w:szCs w:val="18"/>
                <w:lang w:val="en-GB"/>
              </w:rPr>
            </w:pPr>
          </w:p>
        </w:tc>
        <w:tc>
          <w:tcPr>
            <w:tcW w:w="5664" w:type="dxa"/>
            <w:shd w:val="clear" w:color="auto" w:fill="auto"/>
          </w:tcPr>
          <w:p w14:paraId="3816AE64" w14:textId="77777777" w:rsidR="00B40A39" w:rsidRPr="00485EE9" w:rsidRDefault="00B40A39" w:rsidP="00EB4326">
            <w:pPr>
              <w:pStyle w:val="Normalaftertitle"/>
              <w:spacing w:before="20" w:after="20"/>
              <w:rPr>
                <w:sz w:val="18"/>
                <w:szCs w:val="18"/>
                <w:lang w:val="en-GB"/>
              </w:rPr>
            </w:pPr>
            <w:r w:rsidRPr="00485EE9">
              <w:rPr>
                <w:sz w:val="18"/>
                <w:szCs w:val="18"/>
                <w:lang w:val="en-GB"/>
              </w:rPr>
              <w:t xml:space="preserve">Earth station </w:t>
            </w:r>
            <w:r w:rsidRPr="00485EE9">
              <w:rPr>
                <w:i/>
                <w:sz w:val="18"/>
                <w:szCs w:val="18"/>
                <w:lang w:val="en-GB"/>
              </w:rPr>
              <w:t>z</w:t>
            </w:r>
            <w:r w:rsidRPr="00485EE9">
              <w:rPr>
                <w:sz w:val="18"/>
                <w:szCs w:val="18"/>
                <w:lang w:val="en-GB"/>
              </w:rPr>
              <w:t xml:space="preserve"> value (km)</w:t>
            </w:r>
          </w:p>
        </w:tc>
        <w:tc>
          <w:tcPr>
            <w:tcW w:w="1138" w:type="dxa"/>
            <w:shd w:val="clear" w:color="auto" w:fill="auto"/>
          </w:tcPr>
          <w:p w14:paraId="592CF876" w14:textId="77777777" w:rsidR="00B40A39" w:rsidRPr="00431646" w:rsidRDefault="00B40A39" w:rsidP="00EB4326">
            <w:pPr>
              <w:pStyle w:val="Normalaftertitle"/>
              <w:spacing w:before="20" w:after="20"/>
              <w:rPr>
                <w:i/>
                <w:iCs/>
                <w:sz w:val="18"/>
                <w:szCs w:val="18"/>
              </w:rPr>
            </w:pPr>
            <w:r w:rsidRPr="00431646">
              <w:rPr>
                <w:i/>
                <w:iCs/>
                <w:sz w:val="18"/>
                <w:szCs w:val="18"/>
              </w:rPr>
              <w:t>Z</w:t>
            </w:r>
            <w:r w:rsidRPr="00431646">
              <w:rPr>
                <w:i/>
                <w:iCs/>
                <w:sz w:val="18"/>
                <w:szCs w:val="18"/>
                <w:vertAlign w:val="subscript"/>
              </w:rPr>
              <w:t>e</w:t>
            </w:r>
          </w:p>
        </w:tc>
        <w:tc>
          <w:tcPr>
            <w:tcW w:w="1250" w:type="dxa"/>
            <w:shd w:val="clear" w:color="auto" w:fill="auto"/>
          </w:tcPr>
          <w:p w14:paraId="2D44A14F" w14:textId="77777777" w:rsidR="00B40A39" w:rsidRPr="00930342" w:rsidRDefault="00B40A39" w:rsidP="00EB4326">
            <w:pPr>
              <w:pStyle w:val="Normalaftertitle"/>
              <w:spacing w:before="20" w:after="20"/>
              <w:jc w:val="right"/>
              <w:rPr>
                <w:sz w:val="18"/>
                <w:szCs w:val="18"/>
              </w:rPr>
            </w:pPr>
            <w:r w:rsidRPr="00930342">
              <w:rPr>
                <w:sz w:val="18"/>
                <w:szCs w:val="18"/>
              </w:rPr>
              <w:t>3 926.781</w:t>
            </w:r>
          </w:p>
        </w:tc>
        <w:tc>
          <w:tcPr>
            <w:tcW w:w="5554" w:type="dxa"/>
            <w:shd w:val="clear" w:color="auto" w:fill="auto"/>
          </w:tcPr>
          <w:p w14:paraId="3CED1064" w14:textId="77777777" w:rsidR="00B40A39" w:rsidRPr="00930342" w:rsidRDefault="00B40A39" w:rsidP="00EB4326">
            <w:pPr>
              <w:pStyle w:val="Normalaftertitle"/>
              <w:spacing w:before="20" w:after="20"/>
              <w:rPr>
                <w:sz w:val="18"/>
                <w:szCs w:val="18"/>
              </w:rPr>
            </w:pPr>
            <w:r w:rsidRPr="00431646">
              <w:rPr>
                <w:i/>
                <w:iCs/>
                <w:sz w:val="18"/>
                <w:szCs w:val="18"/>
              </w:rPr>
              <w:t>R</w:t>
            </w:r>
            <w:r w:rsidRPr="00431646">
              <w:rPr>
                <w:i/>
                <w:iCs/>
                <w:sz w:val="18"/>
                <w:szCs w:val="18"/>
                <w:vertAlign w:val="subscript"/>
              </w:rPr>
              <w:t>e</w:t>
            </w:r>
            <w:r w:rsidRPr="00930342">
              <w:rPr>
                <w:sz w:val="18"/>
                <w:szCs w:val="18"/>
              </w:rPr>
              <w:t xml:space="preserve"> × sin(φ)</w:t>
            </w:r>
          </w:p>
        </w:tc>
      </w:tr>
      <w:tr w:rsidR="00B40A39" w:rsidRPr="003F66D0" w14:paraId="5AA0BCA3" w14:textId="77777777" w:rsidTr="00EB4326">
        <w:trPr>
          <w:jc w:val="center"/>
        </w:trPr>
        <w:tc>
          <w:tcPr>
            <w:tcW w:w="853" w:type="dxa"/>
            <w:shd w:val="clear" w:color="auto" w:fill="auto"/>
          </w:tcPr>
          <w:p w14:paraId="61A348C1" w14:textId="77777777" w:rsidR="00B40A39" w:rsidRPr="003F66D0" w:rsidRDefault="00B40A39" w:rsidP="00EB4326">
            <w:pPr>
              <w:pStyle w:val="Normalaftertitle"/>
              <w:spacing w:before="20" w:after="20"/>
              <w:rPr>
                <w:sz w:val="18"/>
                <w:szCs w:val="18"/>
              </w:rPr>
            </w:pPr>
          </w:p>
        </w:tc>
        <w:tc>
          <w:tcPr>
            <w:tcW w:w="5664" w:type="dxa"/>
            <w:shd w:val="clear" w:color="auto" w:fill="auto"/>
          </w:tcPr>
          <w:p w14:paraId="502B106B" w14:textId="77777777" w:rsidR="00B40A39" w:rsidRPr="00485EE9" w:rsidRDefault="00B40A39" w:rsidP="00EB4326">
            <w:pPr>
              <w:pStyle w:val="Normalaftertitle"/>
              <w:spacing w:before="20" w:after="20"/>
              <w:rPr>
                <w:sz w:val="18"/>
                <w:szCs w:val="18"/>
                <w:lang w:val="en-GB"/>
              </w:rPr>
            </w:pPr>
            <w:r w:rsidRPr="00485EE9">
              <w:rPr>
                <w:sz w:val="18"/>
                <w:szCs w:val="18"/>
                <w:lang w:val="en-GB"/>
              </w:rPr>
              <w:t>Earth station</w:t>
            </w:r>
            <w:r w:rsidRPr="00485EE9">
              <w:rPr>
                <w:i/>
                <w:iCs/>
                <w:sz w:val="18"/>
                <w:szCs w:val="18"/>
                <w:lang w:val="en-GB"/>
              </w:rPr>
              <w:t xml:space="preserve"> r</w:t>
            </w:r>
            <w:r w:rsidRPr="00485EE9">
              <w:rPr>
                <w:sz w:val="18"/>
                <w:szCs w:val="18"/>
                <w:lang w:val="en-GB"/>
              </w:rPr>
              <w:t xml:space="preserve"> value (km)</w:t>
            </w:r>
          </w:p>
        </w:tc>
        <w:tc>
          <w:tcPr>
            <w:tcW w:w="1138" w:type="dxa"/>
            <w:shd w:val="clear" w:color="auto" w:fill="auto"/>
          </w:tcPr>
          <w:p w14:paraId="1F21BFD3" w14:textId="77777777" w:rsidR="00B40A39" w:rsidRPr="00431646" w:rsidRDefault="00B40A39" w:rsidP="00EB4326">
            <w:pPr>
              <w:pStyle w:val="Normalaftertitle"/>
              <w:spacing w:before="20" w:after="20"/>
              <w:rPr>
                <w:i/>
                <w:iCs/>
                <w:sz w:val="18"/>
                <w:szCs w:val="18"/>
              </w:rPr>
            </w:pPr>
            <w:r w:rsidRPr="00431646">
              <w:rPr>
                <w:i/>
                <w:iCs/>
                <w:sz w:val="18"/>
                <w:szCs w:val="18"/>
              </w:rPr>
              <w:t>R</w:t>
            </w:r>
            <w:r w:rsidRPr="00431646">
              <w:rPr>
                <w:i/>
                <w:iCs/>
                <w:sz w:val="18"/>
                <w:szCs w:val="18"/>
                <w:vertAlign w:val="subscript"/>
              </w:rPr>
              <w:t>es</w:t>
            </w:r>
          </w:p>
        </w:tc>
        <w:tc>
          <w:tcPr>
            <w:tcW w:w="1250" w:type="dxa"/>
            <w:shd w:val="clear" w:color="auto" w:fill="auto"/>
          </w:tcPr>
          <w:p w14:paraId="6CC8CB28" w14:textId="77777777" w:rsidR="00B40A39" w:rsidRPr="00930342" w:rsidRDefault="00B40A39" w:rsidP="00EB4326">
            <w:pPr>
              <w:pStyle w:val="Normalaftertitle"/>
              <w:spacing w:before="20" w:after="20"/>
              <w:jc w:val="right"/>
              <w:rPr>
                <w:sz w:val="18"/>
                <w:szCs w:val="18"/>
              </w:rPr>
            </w:pPr>
            <w:r w:rsidRPr="00930342">
              <w:rPr>
                <w:sz w:val="18"/>
                <w:szCs w:val="18"/>
              </w:rPr>
              <w:t>6 378.15</w:t>
            </w:r>
          </w:p>
        </w:tc>
        <w:tc>
          <w:tcPr>
            <w:tcW w:w="5554" w:type="dxa"/>
            <w:shd w:val="clear" w:color="auto" w:fill="auto"/>
          </w:tcPr>
          <w:p w14:paraId="6E269EA3" w14:textId="77777777" w:rsidR="00B40A39" w:rsidRPr="00EA2EA4" w:rsidRDefault="00EB4326" w:rsidP="00EB4326">
            <w:pPr>
              <w:pStyle w:val="Normalaftertitle"/>
              <w:spacing w:before="20" w:after="20"/>
              <w:rPr>
                <w:sz w:val="18"/>
                <w:szCs w:val="18"/>
              </w:rPr>
            </w:pPr>
            <m:oMathPara>
              <m:oMathParaPr>
                <m:jc m:val="lef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e</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Y</m:t>
                        </m:r>
                      </m:e>
                      <m:sub>
                        <m:r>
                          <w:rPr>
                            <w:rFonts w:ascii="Cambria Math" w:hAnsi="Cambria Math"/>
                            <w:sz w:val="18"/>
                            <w:szCs w:val="18"/>
                          </w:rPr>
                          <m:t>e</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e</m:t>
                        </m:r>
                      </m:sub>
                      <m:sup>
                        <m:r>
                          <w:rPr>
                            <w:rFonts w:ascii="Cambria Math" w:hAnsi="Cambria Math"/>
                            <w:sz w:val="18"/>
                            <w:szCs w:val="18"/>
                          </w:rPr>
                          <m:t>2</m:t>
                        </m:r>
                      </m:sup>
                    </m:sSubSup>
                  </m:e>
                </m:rad>
              </m:oMath>
            </m:oMathPara>
          </w:p>
        </w:tc>
      </w:tr>
      <w:tr w:rsidR="00B40A39" w:rsidRPr="00EB4326" w14:paraId="1A6AABFF" w14:textId="77777777" w:rsidTr="00EB4326">
        <w:trPr>
          <w:jc w:val="center"/>
        </w:trPr>
        <w:tc>
          <w:tcPr>
            <w:tcW w:w="14459" w:type="dxa"/>
            <w:gridSpan w:val="5"/>
            <w:shd w:val="clear" w:color="auto" w:fill="auto"/>
          </w:tcPr>
          <w:p w14:paraId="6371A8EE" w14:textId="77777777" w:rsidR="00B40A39" w:rsidRPr="00485EE9" w:rsidRDefault="00B40A39" w:rsidP="00EB4326">
            <w:pPr>
              <w:pStyle w:val="Normalaftertitle"/>
              <w:spacing w:before="20" w:after="20"/>
              <w:rPr>
                <w:sz w:val="18"/>
                <w:szCs w:val="18"/>
                <w:lang w:val="en-GB"/>
              </w:rPr>
            </w:pPr>
            <w:r w:rsidRPr="00485EE9">
              <w:rPr>
                <w:sz w:val="18"/>
                <w:szCs w:val="18"/>
                <w:lang w:val="en-GB"/>
              </w:rPr>
              <w:t xml:space="preserve">Calculate the </w:t>
            </w:r>
            <w:r w:rsidRPr="00485EE9">
              <w:rPr>
                <w:i/>
                <w:sz w:val="18"/>
                <w:szCs w:val="18"/>
                <w:lang w:val="en-GB"/>
              </w:rPr>
              <w:t>x</w:t>
            </w:r>
            <w:r w:rsidRPr="00485EE9">
              <w:rPr>
                <w:sz w:val="18"/>
                <w:szCs w:val="18"/>
                <w:lang w:val="en-GB"/>
              </w:rPr>
              <w:t xml:space="preserve">, </w:t>
            </w:r>
            <w:r w:rsidRPr="00485EE9">
              <w:rPr>
                <w:i/>
                <w:sz w:val="18"/>
                <w:szCs w:val="18"/>
                <w:lang w:val="en-GB"/>
              </w:rPr>
              <w:t>y</w:t>
            </w:r>
            <w:r w:rsidRPr="00485EE9">
              <w:rPr>
                <w:sz w:val="18"/>
                <w:szCs w:val="18"/>
                <w:lang w:val="en-GB"/>
              </w:rPr>
              <w:t xml:space="preserve">, </w:t>
            </w:r>
            <w:r w:rsidRPr="00485EE9">
              <w:rPr>
                <w:i/>
                <w:sz w:val="18"/>
                <w:szCs w:val="18"/>
                <w:lang w:val="en-GB"/>
              </w:rPr>
              <w:t xml:space="preserve">z, </w:t>
            </w:r>
            <w:r w:rsidRPr="00485EE9">
              <w:rPr>
                <w:iCs/>
                <w:sz w:val="18"/>
                <w:szCs w:val="18"/>
                <w:lang w:val="en-GB"/>
              </w:rPr>
              <w:t>and</w:t>
            </w:r>
            <w:r w:rsidRPr="00485EE9">
              <w:rPr>
                <w:i/>
                <w:sz w:val="18"/>
                <w:szCs w:val="18"/>
                <w:lang w:val="en-GB"/>
              </w:rPr>
              <w:t xml:space="preserve"> r</w:t>
            </w:r>
            <w:r w:rsidRPr="00485EE9">
              <w:rPr>
                <w:sz w:val="18"/>
                <w:szCs w:val="18"/>
                <w:lang w:val="en-GB"/>
              </w:rPr>
              <w:t xml:space="preserve"> components of the non-GSO satellite ECF</w:t>
            </w:r>
          </w:p>
        </w:tc>
      </w:tr>
      <w:tr w:rsidR="00B40A39" w:rsidRPr="00EB4326" w14:paraId="7183CD2C" w14:textId="77777777" w:rsidTr="00EB4326">
        <w:trPr>
          <w:jc w:val="center"/>
        </w:trPr>
        <w:tc>
          <w:tcPr>
            <w:tcW w:w="853" w:type="dxa"/>
            <w:shd w:val="clear" w:color="auto" w:fill="auto"/>
          </w:tcPr>
          <w:p w14:paraId="095520F1" w14:textId="77777777" w:rsidR="00B40A39" w:rsidRPr="00485EE9" w:rsidRDefault="00B40A39" w:rsidP="00EB4326">
            <w:pPr>
              <w:pStyle w:val="Normalaftertitle"/>
              <w:spacing w:before="20" w:after="20"/>
              <w:rPr>
                <w:sz w:val="18"/>
                <w:szCs w:val="18"/>
                <w:lang w:val="en-GB"/>
              </w:rPr>
            </w:pPr>
          </w:p>
        </w:tc>
        <w:tc>
          <w:tcPr>
            <w:tcW w:w="5664" w:type="dxa"/>
            <w:shd w:val="clear" w:color="auto" w:fill="auto"/>
          </w:tcPr>
          <w:p w14:paraId="21DD8615" w14:textId="77777777" w:rsidR="00B40A39" w:rsidRPr="00930342" w:rsidRDefault="00B40A39" w:rsidP="00EB4326">
            <w:pPr>
              <w:pStyle w:val="Normalaftertitle"/>
              <w:spacing w:before="20" w:after="20"/>
              <w:rPr>
                <w:sz w:val="18"/>
                <w:szCs w:val="18"/>
              </w:rPr>
            </w:pPr>
            <w:r w:rsidRPr="003F66D0">
              <w:rPr>
                <w:sz w:val="18"/>
                <w:szCs w:val="18"/>
              </w:rPr>
              <w:t xml:space="preserve">Non-GSO satellite </w:t>
            </w:r>
            <w:r w:rsidRPr="003F66D0">
              <w:rPr>
                <w:i/>
                <w:sz w:val="18"/>
                <w:szCs w:val="18"/>
              </w:rPr>
              <w:t>x</w:t>
            </w:r>
            <w:r w:rsidRPr="003F66D0">
              <w:rPr>
                <w:sz w:val="18"/>
                <w:szCs w:val="18"/>
              </w:rPr>
              <w:t xml:space="preserve"> value (km)</w:t>
            </w:r>
          </w:p>
        </w:tc>
        <w:tc>
          <w:tcPr>
            <w:tcW w:w="1138" w:type="dxa"/>
            <w:shd w:val="clear" w:color="auto" w:fill="auto"/>
          </w:tcPr>
          <w:p w14:paraId="4A6DA6E0" w14:textId="77777777" w:rsidR="00B40A39" w:rsidRPr="00431646" w:rsidRDefault="00B40A39" w:rsidP="00EB4326">
            <w:pPr>
              <w:pStyle w:val="Normalaftertitle"/>
              <w:spacing w:before="20" w:after="20"/>
              <w:rPr>
                <w:i/>
                <w:iCs/>
                <w:sz w:val="18"/>
                <w:szCs w:val="18"/>
              </w:rPr>
            </w:pPr>
            <w:r w:rsidRPr="00431646">
              <w:rPr>
                <w:i/>
                <w:iCs/>
                <w:sz w:val="18"/>
                <w:szCs w:val="18"/>
              </w:rPr>
              <w:t>X</w:t>
            </w:r>
            <w:r w:rsidRPr="00431646">
              <w:rPr>
                <w:i/>
                <w:iCs/>
                <w:sz w:val="18"/>
                <w:szCs w:val="18"/>
                <w:vertAlign w:val="subscript"/>
              </w:rPr>
              <w:t>n</w:t>
            </w:r>
          </w:p>
        </w:tc>
        <w:tc>
          <w:tcPr>
            <w:tcW w:w="1250" w:type="dxa"/>
            <w:shd w:val="clear" w:color="auto" w:fill="auto"/>
          </w:tcPr>
          <w:p w14:paraId="6BA7B1A5" w14:textId="77777777" w:rsidR="00B40A39" w:rsidRPr="00930342" w:rsidRDefault="00B40A39" w:rsidP="00EB4326">
            <w:pPr>
              <w:pStyle w:val="Normalaftertitle"/>
              <w:spacing w:before="20" w:after="20"/>
              <w:jc w:val="right"/>
              <w:rPr>
                <w:sz w:val="18"/>
                <w:szCs w:val="18"/>
              </w:rPr>
            </w:pPr>
            <w:r w:rsidRPr="00930342">
              <w:rPr>
                <w:sz w:val="18"/>
                <w:szCs w:val="18"/>
              </w:rPr>
              <w:t>3 096.342</w:t>
            </w:r>
          </w:p>
        </w:tc>
        <w:tc>
          <w:tcPr>
            <w:tcW w:w="5554" w:type="dxa"/>
            <w:shd w:val="clear" w:color="auto" w:fill="auto"/>
          </w:tcPr>
          <w:p w14:paraId="1B56F1B7" w14:textId="77777777" w:rsidR="00B40A39" w:rsidRPr="00485EE9" w:rsidRDefault="00B40A39" w:rsidP="00EB4326">
            <w:pPr>
              <w:pStyle w:val="Normalaftertitle"/>
              <w:spacing w:before="20" w:after="20"/>
              <w:rPr>
                <w:lang w:val="es-ES_tradnl"/>
              </w:rPr>
            </w:pPr>
            <w:r w:rsidRPr="00485EE9">
              <w:rPr>
                <w:i/>
                <w:iCs/>
                <w:sz w:val="18"/>
                <w:szCs w:val="18"/>
                <w:lang w:val="es-ES_tradnl"/>
              </w:rPr>
              <w:t>R</w:t>
            </w:r>
            <w:r w:rsidRPr="00485EE9">
              <w:rPr>
                <w:i/>
                <w:iCs/>
                <w:sz w:val="18"/>
                <w:szCs w:val="18"/>
                <w:vertAlign w:val="subscript"/>
                <w:lang w:val="es-ES_tradnl"/>
              </w:rPr>
              <w:t>n</w:t>
            </w:r>
            <w:r w:rsidRPr="00485EE9">
              <w:rPr>
                <w:sz w:val="18"/>
                <w:szCs w:val="18"/>
                <w:lang w:val="es-ES_tradnl"/>
              </w:rPr>
              <w:t xml:space="preserve"> × cos(</w:t>
            </w:r>
            <w:r w:rsidRPr="00930342">
              <w:rPr>
                <w:sz w:val="18"/>
                <w:szCs w:val="18"/>
              </w:rPr>
              <w:t>δ</w:t>
            </w:r>
            <w:r w:rsidRPr="00485EE9">
              <w:rPr>
                <w:sz w:val="18"/>
                <w:szCs w:val="18"/>
                <w:lang w:val="es-ES_tradnl"/>
              </w:rPr>
              <w:t>) × cos(</w:t>
            </w:r>
            <w:r w:rsidRPr="00485EE9">
              <w:rPr>
                <w:i/>
                <w:iCs/>
                <w:sz w:val="18"/>
                <w:szCs w:val="18"/>
                <w:lang w:val="es-ES_tradnl"/>
              </w:rPr>
              <w:t>nGSO</w:t>
            </w:r>
            <w:r w:rsidRPr="00485EE9">
              <w:rPr>
                <w:i/>
                <w:iCs/>
                <w:sz w:val="18"/>
                <w:szCs w:val="18"/>
                <w:vertAlign w:val="subscript"/>
                <w:lang w:val="es-ES_tradnl"/>
              </w:rPr>
              <w:t>long</w:t>
            </w:r>
            <w:r w:rsidRPr="00485EE9">
              <w:rPr>
                <w:sz w:val="18"/>
                <w:szCs w:val="18"/>
                <w:lang w:val="es-ES_tradnl"/>
              </w:rPr>
              <w:t>)</w:t>
            </w:r>
          </w:p>
        </w:tc>
      </w:tr>
      <w:tr w:rsidR="00B40A39" w:rsidRPr="00EB4326" w14:paraId="1259CA21" w14:textId="77777777" w:rsidTr="00EB4326">
        <w:trPr>
          <w:jc w:val="center"/>
        </w:trPr>
        <w:tc>
          <w:tcPr>
            <w:tcW w:w="853" w:type="dxa"/>
            <w:shd w:val="clear" w:color="auto" w:fill="auto"/>
          </w:tcPr>
          <w:p w14:paraId="68630D10" w14:textId="77777777" w:rsidR="00B40A39" w:rsidRPr="00485EE9" w:rsidRDefault="00B40A39" w:rsidP="00EB4326">
            <w:pPr>
              <w:pStyle w:val="Normalaftertitle"/>
              <w:spacing w:before="20" w:after="20"/>
              <w:rPr>
                <w:sz w:val="18"/>
                <w:szCs w:val="18"/>
                <w:lang w:val="es-ES_tradnl"/>
              </w:rPr>
            </w:pPr>
          </w:p>
        </w:tc>
        <w:tc>
          <w:tcPr>
            <w:tcW w:w="5664" w:type="dxa"/>
            <w:shd w:val="clear" w:color="auto" w:fill="auto"/>
          </w:tcPr>
          <w:p w14:paraId="3AF91739" w14:textId="77777777" w:rsidR="00B40A39" w:rsidRPr="00930342" w:rsidRDefault="00B40A39" w:rsidP="00EB4326">
            <w:pPr>
              <w:pStyle w:val="Normalaftertitle"/>
              <w:spacing w:before="20" w:after="20"/>
              <w:rPr>
                <w:sz w:val="18"/>
                <w:szCs w:val="18"/>
              </w:rPr>
            </w:pPr>
            <w:r w:rsidRPr="003F66D0">
              <w:rPr>
                <w:sz w:val="18"/>
                <w:szCs w:val="18"/>
              </w:rPr>
              <w:t xml:space="preserve">Non-GSO satellite </w:t>
            </w:r>
            <w:r w:rsidRPr="003F66D0">
              <w:rPr>
                <w:i/>
                <w:sz w:val="18"/>
                <w:szCs w:val="18"/>
              </w:rPr>
              <w:t>y</w:t>
            </w:r>
            <w:r w:rsidRPr="003F66D0">
              <w:rPr>
                <w:sz w:val="18"/>
                <w:szCs w:val="18"/>
              </w:rPr>
              <w:t xml:space="preserve"> value (km)</w:t>
            </w:r>
          </w:p>
        </w:tc>
        <w:tc>
          <w:tcPr>
            <w:tcW w:w="1138" w:type="dxa"/>
            <w:shd w:val="clear" w:color="auto" w:fill="auto"/>
          </w:tcPr>
          <w:p w14:paraId="00FCBB94" w14:textId="77777777" w:rsidR="00B40A39" w:rsidRPr="00431646" w:rsidRDefault="00B40A39" w:rsidP="00EB4326">
            <w:pPr>
              <w:pStyle w:val="Normalaftertitle"/>
              <w:spacing w:before="20" w:after="20"/>
              <w:rPr>
                <w:i/>
                <w:iCs/>
                <w:sz w:val="18"/>
                <w:szCs w:val="18"/>
              </w:rPr>
            </w:pPr>
            <w:r w:rsidRPr="00431646">
              <w:rPr>
                <w:i/>
                <w:iCs/>
                <w:sz w:val="18"/>
                <w:szCs w:val="18"/>
              </w:rPr>
              <w:t>Y</w:t>
            </w:r>
            <w:r w:rsidRPr="00431646">
              <w:rPr>
                <w:i/>
                <w:iCs/>
                <w:sz w:val="18"/>
                <w:szCs w:val="18"/>
                <w:vertAlign w:val="subscript"/>
              </w:rPr>
              <w:t>n</w:t>
            </w:r>
          </w:p>
        </w:tc>
        <w:tc>
          <w:tcPr>
            <w:tcW w:w="1250" w:type="dxa"/>
            <w:shd w:val="clear" w:color="auto" w:fill="auto"/>
          </w:tcPr>
          <w:p w14:paraId="7AB4D662" w14:textId="77777777" w:rsidR="00B40A39" w:rsidRPr="00930342" w:rsidRDefault="00B40A39" w:rsidP="00EB4326">
            <w:pPr>
              <w:pStyle w:val="Normalaftertitle"/>
              <w:spacing w:before="20" w:after="20"/>
              <w:jc w:val="right"/>
              <w:rPr>
                <w:sz w:val="18"/>
                <w:szCs w:val="18"/>
              </w:rPr>
            </w:pPr>
            <w:r w:rsidRPr="00930342">
              <w:rPr>
                <w:sz w:val="18"/>
                <w:szCs w:val="18"/>
              </w:rPr>
              <w:t>–5 984.187</w:t>
            </w:r>
          </w:p>
        </w:tc>
        <w:tc>
          <w:tcPr>
            <w:tcW w:w="5554" w:type="dxa"/>
            <w:shd w:val="clear" w:color="auto" w:fill="auto"/>
          </w:tcPr>
          <w:p w14:paraId="06916198" w14:textId="77777777" w:rsidR="00B40A39" w:rsidRPr="00485EE9" w:rsidRDefault="00B40A39" w:rsidP="00EB4326">
            <w:pPr>
              <w:pStyle w:val="Normalaftertitle"/>
              <w:spacing w:before="20" w:after="20"/>
              <w:rPr>
                <w:lang w:val="es-ES_tradnl"/>
              </w:rPr>
            </w:pPr>
            <w:r w:rsidRPr="00485EE9">
              <w:rPr>
                <w:i/>
                <w:iCs/>
                <w:sz w:val="18"/>
                <w:szCs w:val="18"/>
                <w:lang w:val="es-ES_tradnl"/>
              </w:rPr>
              <w:t>R</w:t>
            </w:r>
            <w:r w:rsidRPr="00485EE9">
              <w:rPr>
                <w:i/>
                <w:iCs/>
                <w:sz w:val="18"/>
                <w:szCs w:val="18"/>
                <w:vertAlign w:val="subscript"/>
                <w:lang w:val="es-ES_tradnl"/>
              </w:rPr>
              <w:t>n</w:t>
            </w:r>
            <w:r w:rsidRPr="00485EE9">
              <w:rPr>
                <w:sz w:val="18"/>
                <w:szCs w:val="18"/>
                <w:lang w:val="es-ES_tradnl"/>
              </w:rPr>
              <w:t xml:space="preserve"> × cos(</w:t>
            </w:r>
            <w:r w:rsidRPr="00930342">
              <w:rPr>
                <w:sz w:val="18"/>
                <w:szCs w:val="18"/>
              </w:rPr>
              <w:t>δ</w:t>
            </w:r>
            <w:r w:rsidRPr="00485EE9">
              <w:rPr>
                <w:sz w:val="18"/>
                <w:szCs w:val="18"/>
                <w:lang w:val="es-ES_tradnl"/>
              </w:rPr>
              <w:t>) × sin(</w:t>
            </w:r>
            <w:r w:rsidRPr="00485EE9">
              <w:rPr>
                <w:i/>
                <w:iCs/>
                <w:sz w:val="18"/>
                <w:szCs w:val="18"/>
                <w:lang w:val="es-ES_tradnl"/>
              </w:rPr>
              <w:t>nGSO</w:t>
            </w:r>
            <w:r w:rsidRPr="00485EE9">
              <w:rPr>
                <w:i/>
                <w:iCs/>
                <w:sz w:val="18"/>
                <w:szCs w:val="18"/>
                <w:vertAlign w:val="subscript"/>
                <w:lang w:val="es-ES_tradnl"/>
              </w:rPr>
              <w:t>long</w:t>
            </w:r>
            <w:r w:rsidRPr="00485EE9">
              <w:rPr>
                <w:sz w:val="18"/>
                <w:szCs w:val="18"/>
                <w:lang w:val="es-ES_tradnl"/>
              </w:rPr>
              <w:t>)</w:t>
            </w:r>
          </w:p>
        </w:tc>
      </w:tr>
      <w:tr w:rsidR="00B40A39" w:rsidRPr="003F66D0" w14:paraId="45CE1268" w14:textId="77777777" w:rsidTr="00EB4326">
        <w:trPr>
          <w:jc w:val="center"/>
        </w:trPr>
        <w:tc>
          <w:tcPr>
            <w:tcW w:w="853" w:type="dxa"/>
            <w:shd w:val="clear" w:color="auto" w:fill="auto"/>
          </w:tcPr>
          <w:p w14:paraId="19AC1986" w14:textId="77777777" w:rsidR="00B40A39" w:rsidRPr="00485EE9" w:rsidRDefault="00B40A39" w:rsidP="00EB4326">
            <w:pPr>
              <w:pStyle w:val="Normalaftertitle"/>
              <w:spacing w:before="20" w:after="20"/>
              <w:rPr>
                <w:sz w:val="18"/>
                <w:szCs w:val="18"/>
                <w:lang w:val="es-ES_tradnl"/>
              </w:rPr>
            </w:pPr>
          </w:p>
        </w:tc>
        <w:tc>
          <w:tcPr>
            <w:tcW w:w="5664" w:type="dxa"/>
            <w:shd w:val="clear" w:color="auto" w:fill="auto"/>
          </w:tcPr>
          <w:p w14:paraId="7A5BF2BB" w14:textId="77777777" w:rsidR="00B40A39" w:rsidRPr="00930342" w:rsidRDefault="00B40A39" w:rsidP="00EB4326">
            <w:pPr>
              <w:pStyle w:val="Normalaftertitle"/>
              <w:spacing w:before="20" w:after="20"/>
              <w:rPr>
                <w:sz w:val="18"/>
                <w:szCs w:val="18"/>
              </w:rPr>
            </w:pPr>
            <w:r w:rsidRPr="003F66D0">
              <w:rPr>
                <w:sz w:val="18"/>
                <w:szCs w:val="18"/>
              </w:rPr>
              <w:t xml:space="preserve">Non-GSO satellite </w:t>
            </w:r>
            <w:r w:rsidRPr="003F66D0">
              <w:rPr>
                <w:i/>
                <w:sz w:val="18"/>
                <w:szCs w:val="18"/>
              </w:rPr>
              <w:t>z</w:t>
            </w:r>
            <w:r w:rsidRPr="003F66D0">
              <w:rPr>
                <w:sz w:val="18"/>
                <w:szCs w:val="18"/>
              </w:rPr>
              <w:t xml:space="preserve"> value (km)</w:t>
            </w:r>
          </w:p>
        </w:tc>
        <w:tc>
          <w:tcPr>
            <w:tcW w:w="1138" w:type="dxa"/>
            <w:shd w:val="clear" w:color="auto" w:fill="auto"/>
          </w:tcPr>
          <w:p w14:paraId="347BF3F5" w14:textId="77777777" w:rsidR="00B40A39" w:rsidRPr="00431646" w:rsidRDefault="00B40A39" w:rsidP="00EB4326">
            <w:pPr>
              <w:pStyle w:val="Normalaftertitle"/>
              <w:spacing w:before="20" w:after="20"/>
              <w:rPr>
                <w:i/>
                <w:iCs/>
                <w:sz w:val="18"/>
                <w:szCs w:val="18"/>
              </w:rPr>
            </w:pPr>
            <w:r w:rsidRPr="00431646">
              <w:rPr>
                <w:i/>
                <w:iCs/>
                <w:sz w:val="18"/>
                <w:szCs w:val="18"/>
              </w:rPr>
              <w:t>Z</w:t>
            </w:r>
            <w:r w:rsidRPr="00431646">
              <w:rPr>
                <w:i/>
                <w:iCs/>
                <w:sz w:val="18"/>
                <w:szCs w:val="18"/>
                <w:vertAlign w:val="subscript"/>
              </w:rPr>
              <w:t>n</w:t>
            </w:r>
          </w:p>
        </w:tc>
        <w:tc>
          <w:tcPr>
            <w:tcW w:w="1250" w:type="dxa"/>
            <w:shd w:val="clear" w:color="auto" w:fill="auto"/>
          </w:tcPr>
          <w:p w14:paraId="124AD9F2" w14:textId="77777777" w:rsidR="00B40A39" w:rsidRPr="00930342" w:rsidRDefault="00B40A39" w:rsidP="00EB4326">
            <w:pPr>
              <w:pStyle w:val="Normalaftertitle"/>
              <w:spacing w:before="20" w:after="20"/>
              <w:jc w:val="right"/>
              <w:rPr>
                <w:sz w:val="18"/>
                <w:szCs w:val="18"/>
              </w:rPr>
            </w:pPr>
            <w:r w:rsidRPr="00930342">
              <w:rPr>
                <w:sz w:val="18"/>
                <w:szCs w:val="18"/>
              </w:rPr>
              <w:t>4 082.286</w:t>
            </w:r>
          </w:p>
        </w:tc>
        <w:tc>
          <w:tcPr>
            <w:tcW w:w="5554" w:type="dxa"/>
            <w:shd w:val="clear" w:color="auto" w:fill="auto"/>
          </w:tcPr>
          <w:p w14:paraId="5C97C785" w14:textId="77777777" w:rsidR="00B40A39" w:rsidRDefault="00B40A39" w:rsidP="00EB4326">
            <w:pPr>
              <w:pStyle w:val="Normalaftertitle"/>
              <w:spacing w:before="20" w:after="20"/>
            </w:pPr>
            <w:r w:rsidRPr="00431646">
              <w:rPr>
                <w:i/>
                <w:iCs/>
                <w:sz w:val="18"/>
                <w:szCs w:val="18"/>
              </w:rPr>
              <w:t>R</w:t>
            </w:r>
            <w:r w:rsidRPr="00431646">
              <w:rPr>
                <w:i/>
                <w:iCs/>
                <w:sz w:val="18"/>
                <w:szCs w:val="18"/>
                <w:vertAlign w:val="subscript"/>
              </w:rPr>
              <w:t>n</w:t>
            </w:r>
            <w:r w:rsidRPr="00930342">
              <w:rPr>
                <w:sz w:val="18"/>
                <w:szCs w:val="18"/>
              </w:rPr>
              <w:t xml:space="preserve"> × sin(δ)</w:t>
            </w:r>
          </w:p>
        </w:tc>
      </w:tr>
      <w:tr w:rsidR="00B40A39" w:rsidRPr="003F66D0" w14:paraId="717BE59B" w14:textId="77777777" w:rsidTr="00EB4326">
        <w:trPr>
          <w:jc w:val="center"/>
        </w:trPr>
        <w:tc>
          <w:tcPr>
            <w:tcW w:w="853" w:type="dxa"/>
            <w:shd w:val="clear" w:color="auto" w:fill="auto"/>
          </w:tcPr>
          <w:p w14:paraId="0DA4F880" w14:textId="77777777" w:rsidR="00B40A39" w:rsidRPr="003F66D0" w:rsidRDefault="00B40A39" w:rsidP="00EB4326">
            <w:pPr>
              <w:pStyle w:val="Normalaftertitle"/>
              <w:spacing w:before="20" w:after="20"/>
              <w:rPr>
                <w:sz w:val="18"/>
                <w:szCs w:val="18"/>
              </w:rPr>
            </w:pPr>
          </w:p>
        </w:tc>
        <w:tc>
          <w:tcPr>
            <w:tcW w:w="5664" w:type="dxa"/>
            <w:shd w:val="clear" w:color="auto" w:fill="auto"/>
          </w:tcPr>
          <w:p w14:paraId="0CDDFC60" w14:textId="77777777" w:rsidR="00B40A39" w:rsidRPr="00485EE9" w:rsidRDefault="00B40A39" w:rsidP="00EB4326">
            <w:pPr>
              <w:pStyle w:val="Normalaftertitle"/>
              <w:spacing w:before="20" w:after="20"/>
              <w:rPr>
                <w:sz w:val="18"/>
                <w:szCs w:val="18"/>
                <w:lang w:val="en-GB"/>
              </w:rPr>
            </w:pPr>
            <w:r w:rsidRPr="00485EE9">
              <w:rPr>
                <w:sz w:val="18"/>
                <w:szCs w:val="18"/>
                <w:lang w:val="en-GB"/>
              </w:rPr>
              <w:t xml:space="preserve">Non-GSO </w:t>
            </w:r>
            <w:r w:rsidRPr="00485EE9">
              <w:rPr>
                <w:i/>
                <w:iCs/>
                <w:sz w:val="18"/>
                <w:szCs w:val="18"/>
                <w:lang w:val="en-GB"/>
              </w:rPr>
              <w:t xml:space="preserve">r </w:t>
            </w:r>
            <w:r w:rsidRPr="00485EE9">
              <w:rPr>
                <w:sz w:val="18"/>
                <w:szCs w:val="18"/>
                <w:lang w:val="en-GB"/>
              </w:rPr>
              <w:t>value (km)</w:t>
            </w:r>
          </w:p>
        </w:tc>
        <w:tc>
          <w:tcPr>
            <w:tcW w:w="1138" w:type="dxa"/>
            <w:shd w:val="clear" w:color="auto" w:fill="auto"/>
          </w:tcPr>
          <w:p w14:paraId="3B27B95B" w14:textId="77777777" w:rsidR="00B40A39" w:rsidRPr="00431646" w:rsidRDefault="00B40A39" w:rsidP="00EB4326">
            <w:pPr>
              <w:pStyle w:val="Normalaftertitle"/>
              <w:spacing w:before="20" w:after="20"/>
              <w:rPr>
                <w:i/>
                <w:iCs/>
                <w:sz w:val="18"/>
                <w:szCs w:val="18"/>
              </w:rPr>
            </w:pPr>
            <w:r w:rsidRPr="00431646">
              <w:rPr>
                <w:i/>
                <w:iCs/>
                <w:sz w:val="18"/>
                <w:szCs w:val="18"/>
              </w:rPr>
              <w:t>R</w:t>
            </w:r>
            <w:r w:rsidRPr="00431646">
              <w:rPr>
                <w:i/>
                <w:iCs/>
                <w:sz w:val="18"/>
                <w:szCs w:val="18"/>
                <w:vertAlign w:val="subscript"/>
              </w:rPr>
              <w:t>n</w:t>
            </w:r>
          </w:p>
        </w:tc>
        <w:tc>
          <w:tcPr>
            <w:tcW w:w="1250" w:type="dxa"/>
            <w:shd w:val="clear" w:color="auto" w:fill="auto"/>
          </w:tcPr>
          <w:p w14:paraId="7DFEA0A9" w14:textId="77777777" w:rsidR="00B40A39" w:rsidRPr="00930342" w:rsidRDefault="00B40A39" w:rsidP="00EB4326">
            <w:pPr>
              <w:pStyle w:val="Normalaftertitle"/>
              <w:spacing w:before="20" w:after="20"/>
              <w:jc w:val="right"/>
              <w:rPr>
                <w:sz w:val="18"/>
                <w:szCs w:val="18"/>
              </w:rPr>
            </w:pPr>
            <w:r w:rsidRPr="00930342">
              <w:rPr>
                <w:sz w:val="18"/>
                <w:szCs w:val="18"/>
              </w:rPr>
              <w:t>7 878.00</w:t>
            </w:r>
          </w:p>
        </w:tc>
        <w:tc>
          <w:tcPr>
            <w:tcW w:w="5554" w:type="dxa"/>
            <w:shd w:val="clear" w:color="auto" w:fill="auto"/>
          </w:tcPr>
          <w:p w14:paraId="2C6673F9" w14:textId="77777777" w:rsidR="00B40A39" w:rsidRPr="00EA2EA4" w:rsidRDefault="00EB4326" w:rsidP="00EB4326">
            <w:pPr>
              <w:pStyle w:val="Normalaftertitle"/>
              <w:spacing w:before="20" w:after="20"/>
            </w:pPr>
            <m:oMathPara>
              <m:oMathParaPr>
                <m:jc m:val="left"/>
              </m:oMathParaPr>
              <m:oMath>
                <m:rad>
                  <m:radPr>
                    <m:degHide m:val="1"/>
                    <m:ctrlPr>
                      <w:rPr>
                        <w:rFonts w:ascii="Cambria Math" w:hAnsi="Cambria Math"/>
                        <w:i/>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n</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Y</m:t>
                        </m:r>
                      </m:e>
                      <m:sub>
                        <m:r>
                          <w:rPr>
                            <w:rFonts w:ascii="Cambria Math" w:hAnsi="Cambria Math"/>
                            <w:sz w:val="18"/>
                            <w:szCs w:val="18"/>
                          </w:rPr>
                          <m:t>n</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n</m:t>
                        </m:r>
                      </m:sub>
                      <m:sup>
                        <m:r>
                          <w:rPr>
                            <w:rFonts w:ascii="Cambria Math" w:hAnsi="Cambria Math"/>
                            <w:sz w:val="18"/>
                            <w:szCs w:val="18"/>
                          </w:rPr>
                          <m:t>2</m:t>
                        </m:r>
                      </m:sup>
                    </m:sSubSup>
                  </m:e>
                </m:rad>
              </m:oMath>
            </m:oMathPara>
          </w:p>
        </w:tc>
      </w:tr>
      <w:tr w:rsidR="00B40A39" w:rsidRPr="00EB4326" w14:paraId="421596C1" w14:textId="77777777" w:rsidTr="00EB4326">
        <w:trPr>
          <w:jc w:val="center"/>
        </w:trPr>
        <w:tc>
          <w:tcPr>
            <w:tcW w:w="14459" w:type="dxa"/>
            <w:gridSpan w:val="5"/>
            <w:shd w:val="clear" w:color="auto" w:fill="auto"/>
          </w:tcPr>
          <w:p w14:paraId="39245675" w14:textId="77777777" w:rsidR="00B40A39" w:rsidRPr="00485EE9" w:rsidRDefault="00B40A39" w:rsidP="00EB4326">
            <w:pPr>
              <w:pStyle w:val="Normalaftertitle"/>
              <w:spacing w:before="20" w:after="20"/>
              <w:rPr>
                <w:lang w:val="en-GB"/>
              </w:rPr>
            </w:pPr>
            <w:r w:rsidRPr="00485EE9">
              <w:rPr>
                <w:sz w:val="18"/>
                <w:szCs w:val="18"/>
                <w:lang w:val="en-GB"/>
              </w:rPr>
              <w:t>Calculate vector between non-GSO satellite and earth station</w:t>
            </w:r>
          </w:p>
        </w:tc>
      </w:tr>
      <w:tr w:rsidR="00B40A39" w:rsidRPr="003F66D0" w14:paraId="158F1D39" w14:textId="77777777" w:rsidTr="00EB4326">
        <w:trPr>
          <w:jc w:val="center"/>
        </w:trPr>
        <w:tc>
          <w:tcPr>
            <w:tcW w:w="853" w:type="dxa"/>
            <w:shd w:val="clear" w:color="auto" w:fill="auto"/>
          </w:tcPr>
          <w:p w14:paraId="51453232" w14:textId="77777777" w:rsidR="00B40A39" w:rsidRPr="00485EE9" w:rsidRDefault="00B40A39" w:rsidP="00EB4326">
            <w:pPr>
              <w:pStyle w:val="Normalaftertitle"/>
              <w:spacing w:before="20" w:after="20"/>
              <w:rPr>
                <w:sz w:val="18"/>
                <w:szCs w:val="18"/>
                <w:lang w:val="en-GB"/>
              </w:rPr>
            </w:pPr>
          </w:p>
        </w:tc>
        <w:tc>
          <w:tcPr>
            <w:tcW w:w="5664" w:type="dxa"/>
            <w:shd w:val="clear" w:color="auto" w:fill="auto"/>
          </w:tcPr>
          <w:p w14:paraId="66A377F6" w14:textId="77777777" w:rsidR="00B40A39" w:rsidRPr="00930342" w:rsidRDefault="00B40A39" w:rsidP="00EB4326">
            <w:pPr>
              <w:pStyle w:val="Normalaftertitle"/>
              <w:spacing w:before="20" w:after="20"/>
              <w:rPr>
                <w:sz w:val="18"/>
                <w:szCs w:val="18"/>
              </w:rPr>
            </w:pPr>
            <w:r w:rsidRPr="003F66D0">
              <w:rPr>
                <w:sz w:val="18"/>
                <w:szCs w:val="18"/>
              </w:rPr>
              <w:t xml:space="preserve">Vector </w:t>
            </w:r>
            <w:r w:rsidRPr="004C3A82">
              <w:rPr>
                <w:i/>
                <w:iCs/>
                <w:sz w:val="18"/>
                <w:szCs w:val="18"/>
              </w:rPr>
              <w:t>X</w:t>
            </w:r>
            <w:r w:rsidRPr="003F66D0">
              <w:rPr>
                <w:sz w:val="18"/>
                <w:szCs w:val="18"/>
              </w:rPr>
              <w:t xml:space="preserve"> (km)</w:t>
            </w:r>
          </w:p>
        </w:tc>
        <w:tc>
          <w:tcPr>
            <w:tcW w:w="1138" w:type="dxa"/>
            <w:shd w:val="clear" w:color="auto" w:fill="auto"/>
          </w:tcPr>
          <w:p w14:paraId="283E035E" w14:textId="77777777" w:rsidR="00B40A39" w:rsidRPr="00431646" w:rsidRDefault="00B40A39" w:rsidP="00EB4326">
            <w:pPr>
              <w:pStyle w:val="Normalaftertitle"/>
              <w:spacing w:before="20" w:after="20"/>
              <w:rPr>
                <w:i/>
                <w:iCs/>
                <w:sz w:val="18"/>
                <w:szCs w:val="18"/>
              </w:rPr>
            </w:pPr>
            <w:r w:rsidRPr="00431646">
              <w:rPr>
                <w:i/>
                <w:iCs/>
                <w:sz w:val="18"/>
                <w:szCs w:val="18"/>
              </w:rPr>
              <w:t>X</w:t>
            </w:r>
          </w:p>
        </w:tc>
        <w:tc>
          <w:tcPr>
            <w:tcW w:w="1250" w:type="dxa"/>
            <w:shd w:val="clear" w:color="auto" w:fill="auto"/>
          </w:tcPr>
          <w:p w14:paraId="6E13EF4F" w14:textId="77777777" w:rsidR="00B40A39" w:rsidRPr="00930342" w:rsidRDefault="00B40A39" w:rsidP="00EB4326">
            <w:pPr>
              <w:pStyle w:val="Normalaftertitle"/>
              <w:spacing w:before="20" w:after="20"/>
              <w:jc w:val="right"/>
              <w:rPr>
                <w:sz w:val="18"/>
                <w:szCs w:val="18"/>
              </w:rPr>
            </w:pPr>
            <w:r w:rsidRPr="00930342">
              <w:rPr>
                <w:sz w:val="18"/>
                <w:szCs w:val="18"/>
              </w:rPr>
              <w:t>–1 965.727</w:t>
            </w:r>
          </w:p>
        </w:tc>
        <w:tc>
          <w:tcPr>
            <w:tcW w:w="5554" w:type="dxa"/>
            <w:shd w:val="clear" w:color="auto" w:fill="auto"/>
          </w:tcPr>
          <w:p w14:paraId="0DD09274" w14:textId="77777777" w:rsidR="00B40A39" w:rsidRDefault="00B40A39" w:rsidP="00EB4326">
            <w:pPr>
              <w:pStyle w:val="Normalaftertitle"/>
              <w:spacing w:before="20" w:after="20"/>
            </w:pPr>
            <w:r w:rsidRPr="00431646">
              <w:rPr>
                <w:i/>
                <w:iCs/>
                <w:sz w:val="18"/>
                <w:szCs w:val="18"/>
              </w:rPr>
              <w:t>X</w:t>
            </w:r>
            <w:r w:rsidRPr="00431646">
              <w:rPr>
                <w:i/>
                <w:iCs/>
                <w:sz w:val="18"/>
                <w:szCs w:val="18"/>
                <w:vertAlign w:val="subscript"/>
              </w:rPr>
              <w:t>e</w:t>
            </w:r>
            <w:r w:rsidRPr="00930342">
              <w:rPr>
                <w:sz w:val="18"/>
                <w:szCs w:val="18"/>
              </w:rPr>
              <w:t xml:space="preserve"> – </w:t>
            </w:r>
            <w:r w:rsidRPr="00431646">
              <w:rPr>
                <w:i/>
                <w:iCs/>
                <w:sz w:val="18"/>
                <w:szCs w:val="18"/>
              </w:rPr>
              <w:t>X</w:t>
            </w:r>
            <w:r w:rsidRPr="00431646">
              <w:rPr>
                <w:i/>
                <w:iCs/>
                <w:sz w:val="18"/>
                <w:szCs w:val="18"/>
                <w:vertAlign w:val="subscript"/>
              </w:rPr>
              <w:t>n</w:t>
            </w:r>
          </w:p>
        </w:tc>
      </w:tr>
      <w:tr w:rsidR="00B40A39" w:rsidRPr="003F66D0" w14:paraId="02FB79BD" w14:textId="77777777" w:rsidTr="00EB4326">
        <w:trPr>
          <w:jc w:val="center"/>
        </w:trPr>
        <w:tc>
          <w:tcPr>
            <w:tcW w:w="853" w:type="dxa"/>
            <w:shd w:val="clear" w:color="auto" w:fill="auto"/>
          </w:tcPr>
          <w:p w14:paraId="2E60C636" w14:textId="77777777" w:rsidR="00B40A39" w:rsidRPr="003F66D0" w:rsidRDefault="00B40A39" w:rsidP="00EB4326">
            <w:pPr>
              <w:pStyle w:val="Normalaftertitle"/>
              <w:spacing w:before="20" w:after="20"/>
              <w:rPr>
                <w:sz w:val="18"/>
                <w:szCs w:val="18"/>
              </w:rPr>
            </w:pPr>
          </w:p>
        </w:tc>
        <w:tc>
          <w:tcPr>
            <w:tcW w:w="5664" w:type="dxa"/>
            <w:shd w:val="clear" w:color="auto" w:fill="auto"/>
          </w:tcPr>
          <w:p w14:paraId="51A0C96D" w14:textId="77777777" w:rsidR="00B40A39" w:rsidRPr="00930342" w:rsidRDefault="00B40A39" w:rsidP="00EB4326">
            <w:pPr>
              <w:pStyle w:val="Normalaftertitle"/>
              <w:spacing w:before="20" w:after="20"/>
              <w:rPr>
                <w:sz w:val="18"/>
                <w:szCs w:val="18"/>
              </w:rPr>
            </w:pPr>
            <w:r w:rsidRPr="003F66D0">
              <w:rPr>
                <w:sz w:val="18"/>
                <w:szCs w:val="18"/>
              </w:rPr>
              <w:t xml:space="preserve">Vector </w:t>
            </w:r>
            <w:r w:rsidRPr="004C3A82">
              <w:rPr>
                <w:i/>
                <w:iCs/>
                <w:sz w:val="18"/>
                <w:szCs w:val="18"/>
              </w:rPr>
              <w:t>Y</w:t>
            </w:r>
            <w:r w:rsidRPr="003F66D0">
              <w:rPr>
                <w:sz w:val="18"/>
                <w:szCs w:val="18"/>
              </w:rPr>
              <w:t xml:space="preserve"> (km)</w:t>
            </w:r>
          </w:p>
        </w:tc>
        <w:tc>
          <w:tcPr>
            <w:tcW w:w="1138" w:type="dxa"/>
            <w:shd w:val="clear" w:color="auto" w:fill="auto"/>
          </w:tcPr>
          <w:p w14:paraId="205C4333" w14:textId="77777777" w:rsidR="00B40A39" w:rsidRPr="00431646" w:rsidRDefault="00B40A39" w:rsidP="00EB4326">
            <w:pPr>
              <w:pStyle w:val="Normalaftertitle"/>
              <w:spacing w:before="20" w:after="20"/>
              <w:rPr>
                <w:i/>
                <w:iCs/>
                <w:sz w:val="18"/>
                <w:szCs w:val="18"/>
              </w:rPr>
            </w:pPr>
            <w:r w:rsidRPr="00431646">
              <w:rPr>
                <w:i/>
                <w:iCs/>
                <w:sz w:val="18"/>
                <w:szCs w:val="18"/>
              </w:rPr>
              <w:t>Y</w:t>
            </w:r>
          </w:p>
        </w:tc>
        <w:tc>
          <w:tcPr>
            <w:tcW w:w="1250" w:type="dxa"/>
            <w:shd w:val="clear" w:color="auto" w:fill="auto"/>
          </w:tcPr>
          <w:p w14:paraId="0E8AC4E3" w14:textId="77777777" w:rsidR="00B40A39" w:rsidRPr="00930342" w:rsidRDefault="00B40A39" w:rsidP="00EB4326">
            <w:pPr>
              <w:pStyle w:val="Normalaftertitle"/>
              <w:spacing w:before="20" w:after="20"/>
              <w:jc w:val="right"/>
              <w:rPr>
                <w:sz w:val="18"/>
                <w:szCs w:val="18"/>
              </w:rPr>
            </w:pPr>
            <w:r w:rsidRPr="00930342">
              <w:rPr>
                <w:sz w:val="18"/>
                <w:szCs w:val="18"/>
              </w:rPr>
              <w:t>1 086.953</w:t>
            </w:r>
          </w:p>
        </w:tc>
        <w:tc>
          <w:tcPr>
            <w:tcW w:w="5554" w:type="dxa"/>
            <w:shd w:val="clear" w:color="auto" w:fill="auto"/>
          </w:tcPr>
          <w:p w14:paraId="7CAFE545" w14:textId="77777777" w:rsidR="00B40A39" w:rsidRDefault="00B40A39" w:rsidP="00EB4326">
            <w:pPr>
              <w:pStyle w:val="Normalaftertitle"/>
              <w:spacing w:before="20" w:after="20"/>
            </w:pPr>
            <w:r w:rsidRPr="00431646">
              <w:rPr>
                <w:i/>
                <w:iCs/>
                <w:sz w:val="18"/>
                <w:szCs w:val="18"/>
              </w:rPr>
              <w:t>Y</w:t>
            </w:r>
            <w:r w:rsidRPr="00431646">
              <w:rPr>
                <w:i/>
                <w:iCs/>
                <w:sz w:val="18"/>
                <w:szCs w:val="18"/>
                <w:vertAlign w:val="subscript"/>
              </w:rPr>
              <w:t>e</w:t>
            </w:r>
            <w:r w:rsidRPr="00930342">
              <w:rPr>
                <w:sz w:val="18"/>
                <w:szCs w:val="18"/>
              </w:rPr>
              <w:t xml:space="preserve"> – </w:t>
            </w:r>
            <w:r w:rsidRPr="00431646">
              <w:rPr>
                <w:i/>
                <w:iCs/>
                <w:sz w:val="18"/>
                <w:szCs w:val="18"/>
              </w:rPr>
              <w:t>Y</w:t>
            </w:r>
            <w:r w:rsidRPr="00431646">
              <w:rPr>
                <w:i/>
                <w:iCs/>
                <w:sz w:val="18"/>
                <w:szCs w:val="18"/>
                <w:vertAlign w:val="subscript"/>
              </w:rPr>
              <w:t>n</w:t>
            </w:r>
          </w:p>
        </w:tc>
      </w:tr>
      <w:tr w:rsidR="00B40A39" w:rsidRPr="003F66D0" w14:paraId="1A614871" w14:textId="77777777" w:rsidTr="00EB4326">
        <w:trPr>
          <w:jc w:val="center"/>
        </w:trPr>
        <w:tc>
          <w:tcPr>
            <w:tcW w:w="853" w:type="dxa"/>
            <w:shd w:val="clear" w:color="auto" w:fill="auto"/>
          </w:tcPr>
          <w:p w14:paraId="0479E9E8" w14:textId="77777777" w:rsidR="00B40A39" w:rsidRPr="003F66D0" w:rsidRDefault="00B40A39" w:rsidP="00EB4326">
            <w:pPr>
              <w:pStyle w:val="Normalaftertitle"/>
              <w:spacing w:before="20" w:after="20"/>
              <w:rPr>
                <w:sz w:val="18"/>
                <w:szCs w:val="18"/>
              </w:rPr>
            </w:pPr>
          </w:p>
        </w:tc>
        <w:tc>
          <w:tcPr>
            <w:tcW w:w="5664" w:type="dxa"/>
            <w:shd w:val="clear" w:color="auto" w:fill="auto"/>
          </w:tcPr>
          <w:p w14:paraId="540F1D22" w14:textId="77777777" w:rsidR="00B40A39" w:rsidRPr="00930342" w:rsidRDefault="00B40A39" w:rsidP="00EB4326">
            <w:pPr>
              <w:pStyle w:val="Normalaftertitle"/>
              <w:spacing w:before="20" w:after="20"/>
              <w:rPr>
                <w:sz w:val="18"/>
                <w:szCs w:val="18"/>
              </w:rPr>
            </w:pPr>
            <w:r w:rsidRPr="003F66D0">
              <w:rPr>
                <w:sz w:val="18"/>
                <w:szCs w:val="18"/>
              </w:rPr>
              <w:t xml:space="preserve">Vector </w:t>
            </w:r>
            <w:r w:rsidRPr="004C3A82">
              <w:rPr>
                <w:i/>
                <w:iCs/>
                <w:sz w:val="18"/>
                <w:szCs w:val="18"/>
              </w:rPr>
              <w:t>Z</w:t>
            </w:r>
            <w:r w:rsidRPr="003F66D0">
              <w:rPr>
                <w:sz w:val="18"/>
                <w:szCs w:val="18"/>
              </w:rPr>
              <w:t xml:space="preserve"> (km)</w:t>
            </w:r>
          </w:p>
        </w:tc>
        <w:tc>
          <w:tcPr>
            <w:tcW w:w="1138" w:type="dxa"/>
            <w:shd w:val="clear" w:color="auto" w:fill="auto"/>
          </w:tcPr>
          <w:p w14:paraId="62DD867E" w14:textId="77777777" w:rsidR="00B40A39" w:rsidRPr="00431646" w:rsidRDefault="00B40A39" w:rsidP="00EB4326">
            <w:pPr>
              <w:pStyle w:val="Normalaftertitle"/>
              <w:spacing w:before="20" w:after="20"/>
              <w:rPr>
                <w:i/>
                <w:iCs/>
                <w:sz w:val="18"/>
                <w:szCs w:val="18"/>
              </w:rPr>
            </w:pPr>
            <w:r w:rsidRPr="00431646">
              <w:rPr>
                <w:i/>
                <w:iCs/>
                <w:sz w:val="18"/>
                <w:szCs w:val="18"/>
              </w:rPr>
              <w:t>Z</w:t>
            </w:r>
          </w:p>
        </w:tc>
        <w:tc>
          <w:tcPr>
            <w:tcW w:w="1250" w:type="dxa"/>
            <w:shd w:val="clear" w:color="auto" w:fill="auto"/>
          </w:tcPr>
          <w:p w14:paraId="677D88EE" w14:textId="77777777" w:rsidR="00B40A39" w:rsidRPr="00930342" w:rsidRDefault="00B40A39" w:rsidP="00EB4326">
            <w:pPr>
              <w:pStyle w:val="Normalaftertitle"/>
              <w:spacing w:before="20" w:after="20"/>
              <w:jc w:val="right"/>
              <w:rPr>
                <w:sz w:val="18"/>
                <w:szCs w:val="18"/>
              </w:rPr>
            </w:pPr>
            <w:r w:rsidRPr="00930342">
              <w:rPr>
                <w:sz w:val="18"/>
                <w:szCs w:val="18"/>
              </w:rPr>
              <w:t>–155.504 7</w:t>
            </w:r>
          </w:p>
        </w:tc>
        <w:tc>
          <w:tcPr>
            <w:tcW w:w="5554" w:type="dxa"/>
            <w:shd w:val="clear" w:color="auto" w:fill="auto"/>
          </w:tcPr>
          <w:p w14:paraId="55FB07A6" w14:textId="77777777" w:rsidR="00B40A39" w:rsidRDefault="00B40A39" w:rsidP="00EB4326">
            <w:pPr>
              <w:pStyle w:val="Normalaftertitle"/>
              <w:spacing w:before="20" w:after="20"/>
            </w:pPr>
            <w:r w:rsidRPr="00431646">
              <w:rPr>
                <w:i/>
                <w:iCs/>
                <w:sz w:val="18"/>
                <w:szCs w:val="18"/>
              </w:rPr>
              <w:t>Z</w:t>
            </w:r>
            <w:r w:rsidRPr="00431646">
              <w:rPr>
                <w:i/>
                <w:iCs/>
                <w:sz w:val="18"/>
                <w:szCs w:val="18"/>
                <w:vertAlign w:val="subscript"/>
              </w:rPr>
              <w:t>e</w:t>
            </w:r>
            <w:r w:rsidRPr="00930342">
              <w:rPr>
                <w:sz w:val="18"/>
                <w:szCs w:val="18"/>
              </w:rPr>
              <w:t xml:space="preserve"> – </w:t>
            </w:r>
            <w:r w:rsidRPr="00431646">
              <w:rPr>
                <w:i/>
                <w:iCs/>
                <w:sz w:val="18"/>
                <w:szCs w:val="18"/>
              </w:rPr>
              <w:t>Z</w:t>
            </w:r>
            <w:r w:rsidRPr="00431646">
              <w:rPr>
                <w:i/>
                <w:iCs/>
                <w:sz w:val="18"/>
                <w:szCs w:val="18"/>
                <w:vertAlign w:val="subscript"/>
              </w:rPr>
              <w:t>n</w:t>
            </w:r>
          </w:p>
        </w:tc>
      </w:tr>
      <w:tr w:rsidR="00B40A39" w:rsidRPr="003F66D0" w14:paraId="574ADFA7" w14:textId="77777777" w:rsidTr="00EB4326">
        <w:trPr>
          <w:jc w:val="center"/>
        </w:trPr>
        <w:tc>
          <w:tcPr>
            <w:tcW w:w="853" w:type="dxa"/>
            <w:shd w:val="clear" w:color="auto" w:fill="auto"/>
          </w:tcPr>
          <w:p w14:paraId="2124E86D" w14:textId="77777777" w:rsidR="00B40A39" w:rsidRPr="003F66D0" w:rsidRDefault="00B40A39" w:rsidP="00EB4326">
            <w:pPr>
              <w:pStyle w:val="Normalaftertitle"/>
              <w:spacing w:before="20" w:after="20"/>
              <w:rPr>
                <w:sz w:val="18"/>
                <w:szCs w:val="18"/>
              </w:rPr>
            </w:pPr>
          </w:p>
        </w:tc>
        <w:tc>
          <w:tcPr>
            <w:tcW w:w="5664" w:type="dxa"/>
            <w:shd w:val="clear" w:color="auto" w:fill="auto"/>
          </w:tcPr>
          <w:p w14:paraId="1FF55B1E" w14:textId="77777777" w:rsidR="00B40A39" w:rsidRPr="00930342" w:rsidRDefault="00B40A39" w:rsidP="00EB4326">
            <w:pPr>
              <w:pStyle w:val="Normalaftertitle"/>
              <w:spacing w:before="20" w:after="20"/>
              <w:rPr>
                <w:sz w:val="18"/>
                <w:szCs w:val="18"/>
              </w:rPr>
            </w:pPr>
            <w:r w:rsidRPr="003F66D0">
              <w:rPr>
                <w:sz w:val="18"/>
                <w:szCs w:val="18"/>
              </w:rPr>
              <w:t xml:space="preserve">Vector </w:t>
            </w:r>
            <w:r w:rsidRPr="00B27BD8">
              <w:rPr>
                <w:i/>
                <w:iCs/>
                <w:sz w:val="18"/>
                <w:szCs w:val="18"/>
              </w:rPr>
              <w:t>r</w:t>
            </w:r>
            <w:r w:rsidRPr="003F66D0">
              <w:rPr>
                <w:sz w:val="18"/>
                <w:szCs w:val="18"/>
              </w:rPr>
              <w:t xml:space="preserve"> (km)</w:t>
            </w:r>
          </w:p>
        </w:tc>
        <w:tc>
          <w:tcPr>
            <w:tcW w:w="1138" w:type="dxa"/>
            <w:shd w:val="clear" w:color="auto" w:fill="auto"/>
          </w:tcPr>
          <w:p w14:paraId="22B5463F" w14:textId="77777777" w:rsidR="00B40A39" w:rsidRPr="00431646" w:rsidRDefault="00B40A39" w:rsidP="00EB4326">
            <w:pPr>
              <w:pStyle w:val="Normalaftertitle"/>
              <w:spacing w:before="20" w:after="20"/>
              <w:rPr>
                <w:i/>
                <w:iCs/>
                <w:sz w:val="18"/>
                <w:szCs w:val="18"/>
              </w:rPr>
            </w:pPr>
            <w:proofErr w:type="gramStart"/>
            <w:r w:rsidRPr="00431646">
              <w:rPr>
                <w:i/>
                <w:iCs/>
                <w:sz w:val="18"/>
                <w:szCs w:val="18"/>
              </w:rPr>
              <w:t>r</w:t>
            </w:r>
            <w:proofErr w:type="gramEnd"/>
          </w:p>
        </w:tc>
        <w:tc>
          <w:tcPr>
            <w:tcW w:w="1250" w:type="dxa"/>
            <w:shd w:val="clear" w:color="auto" w:fill="auto"/>
          </w:tcPr>
          <w:p w14:paraId="1F54A925" w14:textId="77777777" w:rsidR="00B40A39" w:rsidRPr="00930342" w:rsidRDefault="00B40A39" w:rsidP="00EB4326">
            <w:pPr>
              <w:pStyle w:val="Normalaftertitle"/>
              <w:spacing w:before="20" w:after="20"/>
              <w:jc w:val="right"/>
              <w:rPr>
                <w:sz w:val="18"/>
                <w:szCs w:val="18"/>
              </w:rPr>
            </w:pPr>
            <w:r w:rsidRPr="00930342">
              <w:rPr>
                <w:sz w:val="18"/>
                <w:szCs w:val="18"/>
              </w:rPr>
              <w:t>2 251.61</w:t>
            </w:r>
          </w:p>
        </w:tc>
        <w:tc>
          <w:tcPr>
            <w:tcW w:w="5554" w:type="dxa"/>
            <w:shd w:val="clear" w:color="auto" w:fill="auto"/>
          </w:tcPr>
          <w:p w14:paraId="0DE9A425" w14:textId="77777777" w:rsidR="00B40A39" w:rsidRPr="00EA2EA4" w:rsidRDefault="00EB4326" w:rsidP="00EB4326">
            <w:pPr>
              <w:pStyle w:val="Normalaftertitle"/>
              <w:spacing w:before="20" w:after="20"/>
              <w:rPr>
                <w:sz w:val="18"/>
                <w:szCs w:val="18"/>
              </w:rPr>
            </w:pPr>
            <m:oMathPara>
              <m:oMathParaPr>
                <m:jc m:val="left"/>
              </m:oMathParaPr>
              <m:oMath>
                <m:rad>
                  <m:radPr>
                    <m:degHide m:val="1"/>
                    <m:ctrlPr>
                      <w:rPr>
                        <w:rFonts w:ascii="Cambria Math" w:hAnsi="Cambria Math"/>
                        <w:i/>
                        <w:sz w:val="18"/>
                        <w:szCs w:val="18"/>
                      </w:rPr>
                    </m:ctrlPr>
                  </m:radPr>
                  <m:deg/>
                  <m:e>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Y</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Z</m:t>
                        </m:r>
                      </m:e>
                      <m:sup>
                        <m:r>
                          <w:rPr>
                            <w:rFonts w:ascii="Cambria Math" w:hAnsi="Cambria Math"/>
                            <w:sz w:val="18"/>
                            <w:szCs w:val="18"/>
                          </w:rPr>
                          <m:t>2</m:t>
                        </m:r>
                      </m:sup>
                    </m:sSup>
                  </m:e>
                </m:rad>
              </m:oMath>
            </m:oMathPara>
          </w:p>
        </w:tc>
      </w:tr>
      <w:tr w:rsidR="00B40A39" w:rsidRPr="003F66D0" w14:paraId="4C62F7CC" w14:textId="77777777" w:rsidTr="00EB4326">
        <w:trPr>
          <w:jc w:val="center"/>
        </w:trPr>
        <w:tc>
          <w:tcPr>
            <w:tcW w:w="14459" w:type="dxa"/>
            <w:gridSpan w:val="5"/>
            <w:shd w:val="clear" w:color="auto" w:fill="auto"/>
          </w:tcPr>
          <w:p w14:paraId="6E72FD0E" w14:textId="77777777" w:rsidR="00B40A39" w:rsidRPr="00EA2EA4" w:rsidRDefault="00B40A39" w:rsidP="00EB4326">
            <w:pPr>
              <w:pStyle w:val="Normalaftertitle"/>
              <w:spacing w:before="20" w:after="20"/>
              <w:rPr>
                <w:sz w:val="18"/>
                <w:szCs w:val="18"/>
              </w:rPr>
            </w:pPr>
            <w:r w:rsidRPr="003F66D0">
              <w:rPr>
                <w:sz w:val="18"/>
                <w:szCs w:val="18"/>
              </w:rPr>
              <w:t>North vector</w:t>
            </w:r>
          </w:p>
        </w:tc>
      </w:tr>
      <w:tr w:rsidR="00B40A39" w:rsidRPr="003F66D0" w14:paraId="34D98EC1" w14:textId="77777777" w:rsidTr="00EB4326">
        <w:trPr>
          <w:jc w:val="center"/>
        </w:trPr>
        <w:tc>
          <w:tcPr>
            <w:tcW w:w="853" w:type="dxa"/>
            <w:shd w:val="clear" w:color="auto" w:fill="auto"/>
          </w:tcPr>
          <w:p w14:paraId="0BC934BD" w14:textId="77777777" w:rsidR="00B40A39" w:rsidRPr="003F66D0" w:rsidRDefault="00B40A39" w:rsidP="00EB4326">
            <w:pPr>
              <w:pStyle w:val="Normalaftertitle"/>
              <w:spacing w:before="20" w:after="20"/>
              <w:rPr>
                <w:sz w:val="18"/>
                <w:szCs w:val="18"/>
              </w:rPr>
            </w:pPr>
          </w:p>
        </w:tc>
        <w:tc>
          <w:tcPr>
            <w:tcW w:w="5664" w:type="dxa"/>
            <w:shd w:val="clear" w:color="auto" w:fill="auto"/>
          </w:tcPr>
          <w:p w14:paraId="40F8F227" w14:textId="77777777" w:rsidR="00B40A39" w:rsidRPr="003F66D0" w:rsidRDefault="00B40A39" w:rsidP="00EB4326">
            <w:pPr>
              <w:pStyle w:val="Normalaftertitle"/>
              <w:spacing w:before="20" w:after="20"/>
              <w:rPr>
                <w:sz w:val="18"/>
                <w:szCs w:val="18"/>
              </w:rPr>
            </w:pPr>
            <w:r w:rsidRPr="003F66D0">
              <w:rPr>
                <w:sz w:val="18"/>
                <w:szCs w:val="18"/>
              </w:rPr>
              <w:t xml:space="preserve">North </w:t>
            </w:r>
            <w:r w:rsidRPr="004C3A82">
              <w:rPr>
                <w:i/>
                <w:iCs/>
                <w:sz w:val="18"/>
                <w:szCs w:val="18"/>
              </w:rPr>
              <w:t>X</w:t>
            </w:r>
          </w:p>
        </w:tc>
        <w:tc>
          <w:tcPr>
            <w:tcW w:w="1138" w:type="dxa"/>
            <w:shd w:val="clear" w:color="auto" w:fill="auto"/>
          </w:tcPr>
          <w:p w14:paraId="296EA48D" w14:textId="77777777" w:rsidR="00B40A39" w:rsidRPr="00431646" w:rsidRDefault="00B40A39" w:rsidP="00EB4326">
            <w:pPr>
              <w:pStyle w:val="Normalaftertitle"/>
              <w:spacing w:before="20" w:after="20"/>
              <w:rPr>
                <w:i/>
                <w:iCs/>
                <w:sz w:val="18"/>
                <w:szCs w:val="18"/>
              </w:rPr>
            </w:pPr>
            <w:r w:rsidRPr="00431646">
              <w:rPr>
                <w:i/>
                <w:iCs/>
                <w:sz w:val="18"/>
                <w:szCs w:val="18"/>
              </w:rPr>
              <w:t>N</w:t>
            </w:r>
            <w:r w:rsidRPr="00431646">
              <w:rPr>
                <w:i/>
                <w:iCs/>
                <w:sz w:val="18"/>
                <w:szCs w:val="18"/>
                <w:vertAlign w:val="subscript"/>
              </w:rPr>
              <w:t>x</w:t>
            </w:r>
          </w:p>
        </w:tc>
        <w:tc>
          <w:tcPr>
            <w:tcW w:w="1250" w:type="dxa"/>
            <w:shd w:val="clear" w:color="auto" w:fill="auto"/>
          </w:tcPr>
          <w:p w14:paraId="14AB7BA9" w14:textId="77777777" w:rsidR="00B40A39" w:rsidRPr="00930342" w:rsidRDefault="00B40A39" w:rsidP="00EB4326">
            <w:pPr>
              <w:pStyle w:val="Normalaftertitle"/>
              <w:spacing w:before="20" w:after="20"/>
              <w:jc w:val="right"/>
              <w:rPr>
                <w:sz w:val="18"/>
                <w:szCs w:val="18"/>
              </w:rPr>
            </w:pPr>
            <w:r w:rsidRPr="003F66D0">
              <w:rPr>
                <w:sz w:val="18"/>
                <w:szCs w:val="18"/>
              </w:rPr>
              <w:t>0</w:t>
            </w:r>
          </w:p>
        </w:tc>
        <w:tc>
          <w:tcPr>
            <w:tcW w:w="5554" w:type="dxa"/>
            <w:shd w:val="clear" w:color="auto" w:fill="auto"/>
          </w:tcPr>
          <w:p w14:paraId="11B3ABFC" w14:textId="77777777" w:rsidR="00B40A39" w:rsidRPr="00EA2EA4" w:rsidRDefault="00B40A39" w:rsidP="00EB4326">
            <w:pPr>
              <w:pStyle w:val="Normalaftertitle"/>
              <w:spacing w:before="20" w:after="20"/>
              <w:rPr>
                <w:sz w:val="18"/>
                <w:szCs w:val="18"/>
              </w:rPr>
            </w:pPr>
            <w:r w:rsidRPr="003F66D0">
              <w:rPr>
                <w:sz w:val="18"/>
                <w:szCs w:val="18"/>
              </w:rPr>
              <w:t xml:space="preserve">North vector </w:t>
            </w:r>
            <w:r w:rsidRPr="002510D8">
              <w:rPr>
                <w:i/>
                <w:iCs/>
                <w:sz w:val="18"/>
                <w:szCs w:val="18"/>
              </w:rPr>
              <w:t>x</w:t>
            </w:r>
            <w:r w:rsidRPr="003F66D0">
              <w:rPr>
                <w:sz w:val="18"/>
                <w:szCs w:val="18"/>
              </w:rPr>
              <w:t xml:space="preserve"> component</w:t>
            </w:r>
          </w:p>
        </w:tc>
      </w:tr>
      <w:tr w:rsidR="00B40A39" w:rsidRPr="003F66D0" w14:paraId="3538BFDA" w14:textId="77777777" w:rsidTr="00EB4326">
        <w:trPr>
          <w:jc w:val="center"/>
        </w:trPr>
        <w:tc>
          <w:tcPr>
            <w:tcW w:w="853" w:type="dxa"/>
            <w:shd w:val="clear" w:color="auto" w:fill="auto"/>
          </w:tcPr>
          <w:p w14:paraId="19466266" w14:textId="77777777" w:rsidR="00B40A39" w:rsidRPr="003F66D0" w:rsidRDefault="00B40A39" w:rsidP="00EB4326">
            <w:pPr>
              <w:pStyle w:val="Normalaftertitle"/>
              <w:spacing w:before="20" w:after="20"/>
              <w:rPr>
                <w:sz w:val="18"/>
                <w:szCs w:val="18"/>
              </w:rPr>
            </w:pPr>
          </w:p>
        </w:tc>
        <w:tc>
          <w:tcPr>
            <w:tcW w:w="5664" w:type="dxa"/>
            <w:shd w:val="clear" w:color="auto" w:fill="auto"/>
          </w:tcPr>
          <w:p w14:paraId="3C39A631" w14:textId="77777777" w:rsidR="00B40A39" w:rsidRPr="003F66D0" w:rsidRDefault="00B40A39" w:rsidP="00EB4326">
            <w:pPr>
              <w:pStyle w:val="Normalaftertitle"/>
              <w:spacing w:before="20" w:after="20"/>
              <w:rPr>
                <w:sz w:val="18"/>
                <w:szCs w:val="18"/>
              </w:rPr>
            </w:pPr>
            <w:r w:rsidRPr="003F66D0">
              <w:rPr>
                <w:sz w:val="18"/>
                <w:szCs w:val="18"/>
              </w:rPr>
              <w:t xml:space="preserve">North </w:t>
            </w:r>
            <w:r w:rsidRPr="004C3A82">
              <w:rPr>
                <w:i/>
                <w:iCs/>
                <w:sz w:val="18"/>
                <w:szCs w:val="18"/>
              </w:rPr>
              <w:t>Y</w:t>
            </w:r>
          </w:p>
        </w:tc>
        <w:tc>
          <w:tcPr>
            <w:tcW w:w="1138" w:type="dxa"/>
            <w:shd w:val="clear" w:color="auto" w:fill="auto"/>
          </w:tcPr>
          <w:p w14:paraId="0AA9760D" w14:textId="77777777" w:rsidR="00B40A39" w:rsidRPr="00431646" w:rsidRDefault="00B40A39" w:rsidP="00EB4326">
            <w:pPr>
              <w:pStyle w:val="Normalaftertitle"/>
              <w:spacing w:before="20" w:after="20"/>
              <w:rPr>
                <w:i/>
                <w:iCs/>
                <w:sz w:val="18"/>
                <w:szCs w:val="18"/>
              </w:rPr>
            </w:pPr>
            <w:r w:rsidRPr="00431646">
              <w:rPr>
                <w:i/>
                <w:iCs/>
                <w:sz w:val="18"/>
                <w:szCs w:val="18"/>
              </w:rPr>
              <w:t>N</w:t>
            </w:r>
            <w:r w:rsidRPr="00431646">
              <w:rPr>
                <w:i/>
                <w:iCs/>
                <w:sz w:val="18"/>
                <w:szCs w:val="18"/>
                <w:vertAlign w:val="subscript"/>
              </w:rPr>
              <w:t>y</w:t>
            </w:r>
          </w:p>
        </w:tc>
        <w:tc>
          <w:tcPr>
            <w:tcW w:w="1250" w:type="dxa"/>
            <w:shd w:val="clear" w:color="auto" w:fill="auto"/>
          </w:tcPr>
          <w:p w14:paraId="222298CE" w14:textId="77777777" w:rsidR="00B40A39" w:rsidRPr="00930342" w:rsidRDefault="00B40A39" w:rsidP="00EB4326">
            <w:pPr>
              <w:pStyle w:val="Normalaftertitle"/>
              <w:spacing w:before="20" w:after="20"/>
              <w:jc w:val="right"/>
              <w:rPr>
                <w:sz w:val="18"/>
                <w:szCs w:val="18"/>
              </w:rPr>
            </w:pPr>
            <w:r w:rsidRPr="003F66D0">
              <w:rPr>
                <w:sz w:val="18"/>
                <w:szCs w:val="18"/>
              </w:rPr>
              <w:t>0</w:t>
            </w:r>
          </w:p>
        </w:tc>
        <w:tc>
          <w:tcPr>
            <w:tcW w:w="5554" w:type="dxa"/>
            <w:shd w:val="clear" w:color="auto" w:fill="auto"/>
          </w:tcPr>
          <w:p w14:paraId="244CE6A3" w14:textId="77777777" w:rsidR="00B40A39" w:rsidRPr="00EA2EA4" w:rsidRDefault="00B40A39" w:rsidP="00EB4326">
            <w:pPr>
              <w:pStyle w:val="Normalaftertitle"/>
              <w:spacing w:before="20" w:after="20"/>
              <w:rPr>
                <w:sz w:val="18"/>
                <w:szCs w:val="18"/>
              </w:rPr>
            </w:pPr>
            <w:r w:rsidRPr="003F66D0">
              <w:rPr>
                <w:sz w:val="18"/>
                <w:szCs w:val="18"/>
              </w:rPr>
              <w:t xml:space="preserve">North vector </w:t>
            </w:r>
            <w:r w:rsidRPr="002510D8">
              <w:rPr>
                <w:i/>
                <w:iCs/>
                <w:sz w:val="18"/>
                <w:szCs w:val="18"/>
              </w:rPr>
              <w:t>y</w:t>
            </w:r>
            <w:r w:rsidRPr="003F66D0">
              <w:rPr>
                <w:sz w:val="18"/>
                <w:szCs w:val="18"/>
              </w:rPr>
              <w:t xml:space="preserve"> component</w:t>
            </w:r>
          </w:p>
        </w:tc>
      </w:tr>
      <w:tr w:rsidR="00B40A39" w:rsidRPr="003F66D0" w14:paraId="53D0CAE7" w14:textId="77777777" w:rsidTr="00EB4326">
        <w:trPr>
          <w:jc w:val="center"/>
        </w:trPr>
        <w:tc>
          <w:tcPr>
            <w:tcW w:w="853" w:type="dxa"/>
            <w:shd w:val="clear" w:color="auto" w:fill="auto"/>
          </w:tcPr>
          <w:p w14:paraId="5D24D05B" w14:textId="77777777" w:rsidR="00B40A39" w:rsidRPr="003F66D0" w:rsidRDefault="00B40A39" w:rsidP="00EB4326">
            <w:pPr>
              <w:pStyle w:val="Normalaftertitle"/>
              <w:spacing w:before="20" w:after="20"/>
              <w:rPr>
                <w:sz w:val="18"/>
                <w:szCs w:val="18"/>
              </w:rPr>
            </w:pPr>
          </w:p>
        </w:tc>
        <w:tc>
          <w:tcPr>
            <w:tcW w:w="5664" w:type="dxa"/>
            <w:shd w:val="clear" w:color="auto" w:fill="auto"/>
          </w:tcPr>
          <w:p w14:paraId="685A1BCE" w14:textId="77777777" w:rsidR="00B40A39" w:rsidRPr="003F66D0" w:rsidRDefault="00B40A39" w:rsidP="00EB4326">
            <w:pPr>
              <w:pStyle w:val="Normalaftertitle"/>
              <w:spacing w:before="20" w:after="20"/>
              <w:rPr>
                <w:sz w:val="18"/>
                <w:szCs w:val="18"/>
              </w:rPr>
            </w:pPr>
            <w:r w:rsidRPr="003F66D0">
              <w:rPr>
                <w:sz w:val="18"/>
                <w:szCs w:val="18"/>
              </w:rPr>
              <w:t xml:space="preserve">North </w:t>
            </w:r>
            <w:r w:rsidRPr="004C3A82">
              <w:rPr>
                <w:i/>
                <w:iCs/>
                <w:sz w:val="18"/>
                <w:szCs w:val="18"/>
              </w:rPr>
              <w:t>Z</w:t>
            </w:r>
          </w:p>
        </w:tc>
        <w:tc>
          <w:tcPr>
            <w:tcW w:w="1138" w:type="dxa"/>
            <w:shd w:val="clear" w:color="auto" w:fill="auto"/>
          </w:tcPr>
          <w:p w14:paraId="63E9AB7D" w14:textId="77777777" w:rsidR="00B40A39" w:rsidRPr="00431646" w:rsidRDefault="00B40A39" w:rsidP="00EB4326">
            <w:pPr>
              <w:pStyle w:val="Normalaftertitle"/>
              <w:spacing w:before="20" w:after="20"/>
              <w:rPr>
                <w:i/>
                <w:iCs/>
                <w:sz w:val="18"/>
                <w:szCs w:val="18"/>
              </w:rPr>
            </w:pPr>
            <w:r w:rsidRPr="00431646">
              <w:rPr>
                <w:i/>
                <w:iCs/>
                <w:sz w:val="18"/>
                <w:szCs w:val="18"/>
              </w:rPr>
              <w:t>N</w:t>
            </w:r>
            <w:r w:rsidRPr="00431646">
              <w:rPr>
                <w:i/>
                <w:iCs/>
                <w:sz w:val="18"/>
                <w:szCs w:val="18"/>
                <w:vertAlign w:val="subscript"/>
              </w:rPr>
              <w:t>z</w:t>
            </w:r>
          </w:p>
        </w:tc>
        <w:tc>
          <w:tcPr>
            <w:tcW w:w="1250" w:type="dxa"/>
            <w:shd w:val="clear" w:color="auto" w:fill="auto"/>
          </w:tcPr>
          <w:p w14:paraId="1664CBB4" w14:textId="77777777" w:rsidR="00B40A39" w:rsidRPr="00930342" w:rsidRDefault="00B40A39" w:rsidP="00EB4326">
            <w:pPr>
              <w:pStyle w:val="Normalaftertitle"/>
              <w:spacing w:before="20" w:after="20"/>
              <w:jc w:val="right"/>
              <w:rPr>
                <w:sz w:val="18"/>
                <w:szCs w:val="18"/>
              </w:rPr>
            </w:pPr>
            <w:r w:rsidRPr="003F66D0">
              <w:rPr>
                <w:sz w:val="18"/>
                <w:szCs w:val="18"/>
              </w:rPr>
              <w:t>1</w:t>
            </w:r>
          </w:p>
        </w:tc>
        <w:tc>
          <w:tcPr>
            <w:tcW w:w="5554" w:type="dxa"/>
            <w:shd w:val="clear" w:color="auto" w:fill="auto"/>
          </w:tcPr>
          <w:p w14:paraId="33E78472" w14:textId="77777777" w:rsidR="00B40A39" w:rsidRPr="00EA2EA4" w:rsidRDefault="00B40A39" w:rsidP="00EB4326">
            <w:pPr>
              <w:pStyle w:val="Normalaftertitle"/>
              <w:spacing w:before="20" w:after="20"/>
              <w:rPr>
                <w:sz w:val="18"/>
                <w:szCs w:val="18"/>
              </w:rPr>
            </w:pPr>
            <w:r w:rsidRPr="003F66D0">
              <w:rPr>
                <w:sz w:val="18"/>
                <w:szCs w:val="18"/>
              </w:rPr>
              <w:t xml:space="preserve">North vector </w:t>
            </w:r>
            <w:r w:rsidRPr="002510D8">
              <w:rPr>
                <w:i/>
                <w:iCs/>
                <w:sz w:val="18"/>
                <w:szCs w:val="18"/>
              </w:rPr>
              <w:t>z</w:t>
            </w:r>
            <w:r w:rsidRPr="003F66D0">
              <w:rPr>
                <w:sz w:val="18"/>
                <w:szCs w:val="18"/>
              </w:rPr>
              <w:t xml:space="preserve"> component</w:t>
            </w:r>
          </w:p>
        </w:tc>
      </w:tr>
      <w:tr w:rsidR="00B40A39" w:rsidRPr="003F66D0" w14:paraId="2F4B1765" w14:textId="77777777" w:rsidTr="00EB4326">
        <w:trPr>
          <w:jc w:val="center"/>
        </w:trPr>
        <w:tc>
          <w:tcPr>
            <w:tcW w:w="853" w:type="dxa"/>
            <w:shd w:val="clear" w:color="auto" w:fill="auto"/>
          </w:tcPr>
          <w:p w14:paraId="0C04D052" w14:textId="77777777" w:rsidR="00B40A39" w:rsidRPr="003F66D0" w:rsidRDefault="00B40A39" w:rsidP="00EB4326">
            <w:pPr>
              <w:pStyle w:val="Normalaftertitle"/>
              <w:spacing w:before="20" w:after="20"/>
              <w:rPr>
                <w:sz w:val="18"/>
                <w:szCs w:val="18"/>
              </w:rPr>
            </w:pPr>
          </w:p>
        </w:tc>
        <w:tc>
          <w:tcPr>
            <w:tcW w:w="5664" w:type="dxa"/>
            <w:shd w:val="clear" w:color="auto" w:fill="auto"/>
          </w:tcPr>
          <w:p w14:paraId="2FB88972" w14:textId="77777777" w:rsidR="00B40A39" w:rsidRPr="003F66D0" w:rsidRDefault="00B40A39" w:rsidP="00EB4326">
            <w:pPr>
              <w:pStyle w:val="Normalaftertitle"/>
              <w:spacing w:before="20" w:after="20"/>
              <w:rPr>
                <w:sz w:val="18"/>
                <w:szCs w:val="18"/>
              </w:rPr>
            </w:pPr>
            <w:r w:rsidRPr="003F66D0">
              <w:rPr>
                <w:sz w:val="18"/>
                <w:szCs w:val="18"/>
              </w:rPr>
              <w:t xml:space="preserve">North </w:t>
            </w:r>
            <w:r w:rsidRPr="00930342">
              <w:rPr>
                <w:sz w:val="18"/>
                <w:szCs w:val="18"/>
              </w:rPr>
              <w:t>m</w:t>
            </w:r>
            <w:r w:rsidRPr="003F66D0">
              <w:rPr>
                <w:sz w:val="18"/>
                <w:szCs w:val="18"/>
              </w:rPr>
              <w:t>agnitude</w:t>
            </w:r>
          </w:p>
        </w:tc>
        <w:tc>
          <w:tcPr>
            <w:tcW w:w="1138" w:type="dxa"/>
            <w:shd w:val="clear" w:color="auto" w:fill="auto"/>
          </w:tcPr>
          <w:p w14:paraId="557DA1F8" w14:textId="77777777" w:rsidR="00B40A39" w:rsidRPr="00431646" w:rsidRDefault="00B40A39" w:rsidP="00EB4326">
            <w:pPr>
              <w:pStyle w:val="Normalaftertitle"/>
              <w:spacing w:before="20" w:after="20"/>
              <w:rPr>
                <w:i/>
                <w:iCs/>
                <w:sz w:val="18"/>
                <w:szCs w:val="18"/>
              </w:rPr>
            </w:pPr>
            <w:r w:rsidRPr="00431646">
              <w:rPr>
                <w:i/>
                <w:iCs/>
                <w:sz w:val="18"/>
                <w:szCs w:val="18"/>
              </w:rPr>
              <w:t>N</w:t>
            </w:r>
            <w:r w:rsidRPr="00431646">
              <w:rPr>
                <w:i/>
                <w:iCs/>
                <w:sz w:val="18"/>
                <w:szCs w:val="18"/>
                <w:vertAlign w:val="subscript"/>
              </w:rPr>
              <w:t>mag</w:t>
            </w:r>
          </w:p>
        </w:tc>
        <w:tc>
          <w:tcPr>
            <w:tcW w:w="1250" w:type="dxa"/>
            <w:shd w:val="clear" w:color="auto" w:fill="auto"/>
          </w:tcPr>
          <w:p w14:paraId="4FBB92D7" w14:textId="77777777" w:rsidR="00B40A39" w:rsidRPr="00930342" w:rsidRDefault="00B40A39" w:rsidP="00EB4326">
            <w:pPr>
              <w:pStyle w:val="Normalaftertitle"/>
              <w:spacing w:before="20" w:after="20"/>
              <w:jc w:val="right"/>
              <w:rPr>
                <w:sz w:val="18"/>
                <w:szCs w:val="18"/>
              </w:rPr>
            </w:pPr>
            <w:r w:rsidRPr="003F66D0">
              <w:rPr>
                <w:sz w:val="18"/>
                <w:szCs w:val="18"/>
              </w:rPr>
              <w:t>1</w:t>
            </w:r>
          </w:p>
        </w:tc>
        <w:tc>
          <w:tcPr>
            <w:tcW w:w="5554" w:type="dxa"/>
            <w:shd w:val="clear" w:color="auto" w:fill="auto"/>
          </w:tcPr>
          <w:p w14:paraId="69FD2396" w14:textId="77777777" w:rsidR="00B40A39" w:rsidRPr="00EA2EA4" w:rsidRDefault="00B40A39" w:rsidP="00EB4326">
            <w:pPr>
              <w:pStyle w:val="Normalaftertitle"/>
              <w:spacing w:before="20" w:after="20"/>
              <w:rPr>
                <w:sz w:val="18"/>
                <w:szCs w:val="18"/>
              </w:rPr>
            </w:pPr>
            <w:r w:rsidRPr="003F66D0">
              <w:rPr>
                <w:sz w:val="18"/>
                <w:szCs w:val="18"/>
              </w:rPr>
              <w:t>North vector magnitude</w:t>
            </w:r>
          </w:p>
        </w:tc>
      </w:tr>
      <w:tr w:rsidR="00B40A39" w:rsidRPr="00EB4326" w14:paraId="56D1CC02" w14:textId="77777777" w:rsidTr="00EB4326">
        <w:trPr>
          <w:jc w:val="center"/>
        </w:trPr>
        <w:tc>
          <w:tcPr>
            <w:tcW w:w="14459" w:type="dxa"/>
            <w:gridSpan w:val="5"/>
            <w:shd w:val="clear" w:color="auto" w:fill="auto"/>
          </w:tcPr>
          <w:p w14:paraId="6ECD58BA" w14:textId="77777777" w:rsidR="00B40A39" w:rsidRPr="00485EE9" w:rsidRDefault="00B40A39" w:rsidP="00EB4326">
            <w:pPr>
              <w:pStyle w:val="Normalaftertitle"/>
              <w:spacing w:before="20" w:after="20"/>
              <w:rPr>
                <w:sz w:val="18"/>
                <w:szCs w:val="18"/>
                <w:lang w:val="en-GB"/>
              </w:rPr>
            </w:pPr>
            <w:r w:rsidRPr="00485EE9">
              <w:rPr>
                <w:sz w:val="18"/>
                <w:szCs w:val="18"/>
                <w:lang w:val="en-GB"/>
              </w:rPr>
              <w:t xml:space="preserve">Calculate the satellite </w:t>
            </w:r>
            <w:r w:rsidRPr="00485EE9">
              <w:rPr>
                <w:i/>
                <w:iCs/>
                <w:sz w:val="18"/>
                <w:szCs w:val="18"/>
                <w:lang w:val="en-GB"/>
              </w:rPr>
              <w:t>X</w:t>
            </w:r>
            <w:r w:rsidRPr="00485EE9">
              <w:rPr>
                <w:sz w:val="18"/>
                <w:szCs w:val="18"/>
                <w:lang w:val="en-GB"/>
              </w:rPr>
              <w:t xml:space="preserve"> component of the satellite frame by cross product of negative of the vector from satellite to center of Earth and North vector</w:t>
            </w:r>
          </w:p>
        </w:tc>
      </w:tr>
      <w:tr w:rsidR="00B40A39" w:rsidRPr="003F66D0" w14:paraId="1C92A826" w14:textId="77777777" w:rsidTr="00EB4326">
        <w:trPr>
          <w:jc w:val="center"/>
        </w:trPr>
        <w:tc>
          <w:tcPr>
            <w:tcW w:w="853" w:type="dxa"/>
            <w:shd w:val="clear" w:color="auto" w:fill="auto"/>
          </w:tcPr>
          <w:p w14:paraId="498C4D0E" w14:textId="77777777" w:rsidR="00B40A39" w:rsidRPr="00485EE9" w:rsidRDefault="00B40A39" w:rsidP="00EB4326">
            <w:pPr>
              <w:pStyle w:val="Normalaftertitle"/>
              <w:spacing w:before="20" w:after="20"/>
              <w:rPr>
                <w:sz w:val="18"/>
                <w:szCs w:val="18"/>
                <w:lang w:val="en-GB"/>
              </w:rPr>
            </w:pPr>
          </w:p>
        </w:tc>
        <w:tc>
          <w:tcPr>
            <w:tcW w:w="5664" w:type="dxa"/>
            <w:shd w:val="clear" w:color="auto" w:fill="auto"/>
          </w:tcPr>
          <w:p w14:paraId="2674F43E" w14:textId="77777777" w:rsidR="00B40A39" w:rsidRPr="003F66D0" w:rsidRDefault="00B40A39" w:rsidP="00EB4326">
            <w:pPr>
              <w:pStyle w:val="Normalaftertitle"/>
              <w:spacing w:before="20" w:after="20"/>
              <w:rPr>
                <w:sz w:val="18"/>
                <w:szCs w:val="18"/>
              </w:rPr>
            </w:pPr>
            <w:r w:rsidRPr="004C3A82">
              <w:rPr>
                <w:i/>
                <w:iCs/>
                <w:sz w:val="18"/>
                <w:szCs w:val="18"/>
              </w:rPr>
              <w:t>X</w:t>
            </w:r>
            <w:r w:rsidRPr="003F66D0">
              <w:rPr>
                <w:sz w:val="18"/>
                <w:szCs w:val="18"/>
              </w:rPr>
              <w:t xml:space="preserve"> frame </w:t>
            </w:r>
            <w:r>
              <w:rPr>
                <w:sz w:val="18"/>
                <w:szCs w:val="18"/>
              </w:rPr>
              <w:t>–</w:t>
            </w:r>
            <w:r w:rsidRPr="003F66D0">
              <w:rPr>
                <w:sz w:val="18"/>
                <w:szCs w:val="18"/>
              </w:rPr>
              <w:t xml:space="preserve"> </w:t>
            </w:r>
            <w:r w:rsidRPr="00B86609">
              <w:rPr>
                <w:i/>
                <w:iCs/>
                <w:sz w:val="18"/>
                <w:szCs w:val="18"/>
              </w:rPr>
              <w:t>x</w:t>
            </w:r>
            <w:r w:rsidRPr="003F66D0">
              <w:rPr>
                <w:sz w:val="18"/>
                <w:szCs w:val="18"/>
              </w:rPr>
              <w:t xml:space="preserve"> component</w:t>
            </w:r>
          </w:p>
        </w:tc>
        <w:tc>
          <w:tcPr>
            <w:tcW w:w="1138" w:type="dxa"/>
            <w:shd w:val="clear" w:color="auto" w:fill="auto"/>
          </w:tcPr>
          <w:p w14:paraId="6FCAC669" w14:textId="77777777" w:rsidR="00B40A39" w:rsidRPr="00431646" w:rsidRDefault="00B40A39" w:rsidP="00EB4326">
            <w:pPr>
              <w:pStyle w:val="Normalaftertitle"/>
              <w:spacing w:before="20" w:after="20"/>
              <w:rPr>
                <w:i/>
                <w:iCs/>
                <w:sz w:val="18"/>
                <w:szCs w:val="18"/>
              </w:rPr>
            </w:pPr>
            <w:r w:rsidRPr="00431646">
              <w:rPr>
                <w:i/>
                <w:iCs/>
                <w:sz w:val="18"/>
                <w:szCs w:val="18"/>
              </w:rPr>
              <w:t>X</w:t>
            </w:r>
            <w:r w:rsidRPr="00441340">
              <w:rPr>
                <w:sz w:val="18"/>
                <w:szCs w:val="18"/>
              </w:rPr>
              <w:t>'</w:t>
            </w:r>
            <w:r w:rsidRPr="00431646">
              <w:rPr>
                <w:i/>
                <w:iCs/>
                <w:sz w:val="18"/>
                <w:szCs w:val="18"/>
                <w:vertAlign w:val="subscript"/>
              </w:rPr>
              <w:t>x</w:t>
            </w:r>
          </w:p>
        </w:tc>
        <w:tc>
          <w:tcPr>
            <w:tcW w:w="1250" w:type="dxa"/>
            <w:shd w:val="clear" w:color="auto" w:fill="auto"/>
          </w:tcPr>
          <w:p w14:paraId="512AACD2" w14:textId="77777777" w:rsidR="00B40A39" w:rsidRPr="003F66D0" w:rsidRDefault="00B40A39" w:rsidP="00EB4326">
            <w:pPr>
              <w:pStyle w:val="Normalaftertitle"/>
              <w:spacing w:before="20" w:after="20"/>
              <w:jc w:val="right"/>
              <w:rPr>
                <w:sz w:val="18"/>
                <w:szCs w:val="18"/>
              </w:rPr>
            </w:pPr>
            <w:r w:rsidRPr="00441340">
              <w:rPr>
                <w:sz w:val="18"/>
                <w:szCs w:val="18"/>
              </w:rPr>
              <w:t>5984.1867</w:t>
            </w:r>
          </w:p>
        </w:tc>
        <w:tc>
          <w:tcPr>
            <w:tcW w:w="5554" w:type="dxa"/>
            <w:shd w:val="clear" w:color="auto" w:fill="auto"/>
          </w:tcPr>
          <w:p w14:paraId="6D34C5BC" w14:textId="77777777" w:rsidR="00B40A39" w:rsidRPr="002F2B37" w:rsidRDefault="00B40A39" w:rsidP="00EB4326">
            <w:pPr>
              <w:pStyle w:val="Normalaftertitle"/>
              <w:spacing w:before="20" w:after="20"/>
              <w:rPr>
                <w:sz w:val="18"/>
                <w:szCs w:val="18"/>
              </w:rPr>
            </w:pPr>
            <w:r w:rsidRPr="002F2B37">
              <w:rPr>
                <w:sz w:val="18"/>
                <w:szCs w:val="18"/>
              </w:rPr>
              <w:t>−</w:t>
            </w:r>
            <w:r w:rsidRPr="002F2B37">
              <w:rPr>
                <w:i/>
                <w:iCs/>
                <w:sz w:val="18"/>
                <w:szCs w:val="18"/>
              </w:rPr>
              <w:t>Y</w:t>
            </w:r>
            <w:r w:rsidRPr="002F2B37">
              <w:rPr>
                <w:i/>
                <w:iCs/>
                <w:sz w:val="18"/>
                <w:szCs w:val="18"/>
                <w:vertAlign w:val="subscript"/>
              </w:rPr>
              <w:t>n</w:t>
            </w:r>
            <w:r w:rsidRPr="002F2B37">
              <w:rPr>
                <w:sz w:val="18"/>
                <w:szCs w:val="18"/>
              </w:rPr>
              <w:t xml:space="preserve"> × </w:t>
            </w:r>
            <w:r w:rsidRPr="002F2B37">
              <w:rPr>
                <w:i/>
                <w:iCs/>
                <w:sz w:val="18"/>
                <w:szCs w:val="18"/>
              </w:rPr>
              <w:t>N</w:t>
            </w:r>
            <w:r w:rsidRPr="002F2B37">
              <w:rPr>
                <w:i/>
                <w:iCs/>
                <w:sz w:val="18"/>
                <w:szCs w:val="18"/>
                <w:vertAlign w:val="subscript"/>
              </w:rPr>
              <w:t>z</w:t>
            </w:r>
            <w:r w:rsidRPr="002F2B37">
              <w:rPr>
                <w:sz w:val="18"/>
                <w:szCs w:val="18"/>
              </w:rPr>
              <w:t xml:space="preserve"> + </w:t>
            </w:r>
            <w:r w:rsidRPr="002F2B37">
              <w:rPr>
                <w:i/>
                <w:iCs/>
                <w:sz w:val="18"/>
                <w:szCs w:val="18"/>
              </w:rPr>
              <w:t>N</w:t>
            </w:r>
            <w:r w:rsidRPr="002F2B37">
              <w:rPr>
                <w:i/>
                <w:iCs/>
                <w:sz w:val="18"/>
                <w:szCs w:val="18"/>
                <w:vertAlign w:val="subscript"/>
              </w:rPr>
              <w:t>y</w:t>
            </w:r>
            <w:r w:rsidRPr="002F2B37">
              <w:rPr>
                <w:sz w:val="18"/>
                <w:szCs w:val="18"/>
              </w:rPr>
              <w:t xml:space="preserve"> × </w:t>
            </w:r>
            <w:r w:rsidRPr="002F2B37">
              <w:rPr>
                <w:i/>
                <w:iCs/>
                <w:sz w:val="18"/>
                <w:szCs w:val="18"/>
              </w:rPr>
              <w:t>Z</w:t>
            </w:r>
            <w:r w:rsidRPr="002F2B37">
              <w:rPr>
                <w:i/>
                <w:iCs/>
                <w:sz w:val="18"/>
                <w:szCs w:val="18"/>
                <w:vertAlign w:val="subscript"/>
              </w:rPr>
              <w:t>n</w:t>
            </w:r>
          </w:p>
        </w:tc>
      </w:tr>
      <w:tr w:rsidR="00B40A39" w:rsidRPr="003F66D0" w14:paraId="2E52238A" w14:textId="77777777" w:rsidTr="00EB4326">
        <w:trPr>
          <w:jc w:val="center"/>
        </w:trPr>
        <w:tc>
          <w:tcPr>
            <w:tcW w:w="853" w:type="dxa"/>
            <w:shd w:val="clear" w:color="auto" w:fill="auto"/>
          </w:tcPr>
          <w:p w14:paraId="41496E2E" w14:textId="77777777" w:rsidR="00B40A39" w:rsidRPr="003F66D0" w:rsidRDefault="00B40A39" w:rsidP="00EB4326">
            <w:pPr>
              <w:pStyle w:val="Normalaftertitle"/>
              <w:spacing w:before="20" w:after="20"/>
              <w:rPr>
                <w:sz w:val="18"/>
                <w:szCs w:val="18"/>
              </w:rPr>
            </w:pPr>
          </w:p>
        </w:tc>
        <w:tc>
          <w:tcPr>
            <w:tcW w:w="5664" w:type="dxa"/>
            <w:shd w:val="clear" w:color="auto" w:fill="auto"/>
          </w:tcPr>
          <w:p w14:paraId="3914B347" w14:textId="77777777" w:rsidR="00B40A39" w:rsidRPr="003F66D0" w:rsidRDefault="00B40A39" w:rsidP="00EB4326">
            <w:pPr>
              <w:pStyle w:val="Normalaftertitle"/>
              <w:spacing w:before="20" w:after="20"/>
              <w:rPr>
                <w:sz w:val="18"/>
                <w:szCs w:val="18"/>
              </w:rPr>
            </w:pPr>
            <w:r w:rsidRPr="004C3A82">
              <w:rPr>
                <w:i/>
                <w:iCs/>
                <w:sz w:val="18"/>
                <w:szCs w:val="18"/>
              </w:rPr>
              <w:t>X</w:t>
            </w:r>
            <w:r w:rsidRPr="003F66D0">
              <w:rPr>
                <w:sz w:val="18"/>
                <w:szCs w:val="18"/>
              </w:rPr>
              <w:t xml:space="preserve"> frame </w:t>
            </w:r>
            <w:r>
              <w:rPr>
                <w:sz w:val="18"/>
                <w:szCs w:val="18"/>
              </w:rPr>
              <w:t>–</w:t>
            </w:r>
            <w:r w:rsidRPr="003F66D0">
              <w:rPr>
                <w:sz w:val="18"/>
                <w:szCs w:val="18"/>
              </w:rPr>
              <w:t xml:space="preserve"> </w:t>
            </w:r>
            <w:r w:rsidRPr="00B86609">
              <w:rPr>
                <w:i/>
                <w:iCs/>
                <w:sz w:val="18"/>
                <w:szCs w:val="18"/>
              </w:rPr>
              <w:t>y</w:t>
            </w:r>
            <w:r w:rsidRPr="003F66D0">
              <w:rPr>
                <w:sz w:val="18"/>
                <w:szCs w:val="18"/>
              </w:rPr>
              <w:t xml:space="preserve"> component</w:t>
            </w:r>
          </w:p>
        </w:tc>
        <w:tc>
          <w:tcPr>
            <w:tcW w:w="1138" w:type="dxa"/>
            <w:shd w:val="clear" w:color="auto" w:fill="auto"/>
          </w:tcPr>
          <w:p w14:paraId="6A2E7917" w14:textId="77777777" w:rsidR="00B40A39" w:rsidRPr="00431646" w:rsidRDefault="00B40A39" w:rsidP="00EB4326">
            <w:pPr>
              <w:pStyle w:val="Normalaftertitle"/>
              <w:spacing w:before="20" w:after="20"/>
              <w:rPr>
                <w:i/>
                <w:iCs/>
                <w:sz w:val="18"/>
                <w:szCs w:val="18"/>
              </w:rPr>
            </w:pPr>
            <w:r w:rsidRPr="00431646">
              <w:rPr>
                <w:i/>
                <w:iCs/>
                <w:sz w:val="18"/>
                <w:szCs w:val="18"/>
              </w:rPr>
              <w:t>X</w:t>
            </w:r>
            <w:r w:rsidRPr="00441340">
              <w:rPr>
                <w:sz w:val="18"/>
                <w:szCs w:val="18"/>
              </w:rPr>
              <w:t>'</w:t>
            </w:r>
            <w:r w:rsidRPr="00431646">
              <w:rPr>
                <w:i/>
                <w:iCs/>
                <w:sz w:val="18"/>
                <w:szCs w:val="18"/>
                <w:vertAlign w:val="subscript"/>
              </w:rPr>
              <w:t>y</w:t>
            </w:r>
          </w:p>
        </w:tc>
        <w:tc>
          <w:tcPr>
            <w:tcW w:w="1250" w:type="dxa"/>
            <w:shd w:val="clear" w:color="auto" w:fill="auto"/>
          </w:tcPr>
          <w:p w14:paraId="13E86071" w14:textId="77777777" w:rsidR="00B40A39" w:rsidRPr="003F66D0" w:rsidRDefault="00B40A39" w:rsidP="00EB4326">
            <w:pPr>
              <w:pStyle w:val="Normalaftertitle"/>
              <w:spacing w:before="20" w:after="20"/>
              <w:jc w:val="right"/>
              <w:rPr>
                <w:sz w:val="18"/>
                <w:szCs w:val="18"/>
              </w:rPr>
            </w:pPr>
            <w:r w:rsidRPr="00441340">
              <w:rPr>
                <w:sz w:val="18"/>
                <w:szCs w:val="18"/>
              </w:rPr>
              <w:t>3096.3422</w:t>
            </w:r>
          </w:p>
        </w:tc>
        <w:tc>
          <w:tcPr>
            <w:tcW w:w="5554" w:type="dxa"/>
            <w:shd w:val="clear" w:color="auto" w:fill="auto"/>
          </w:tcPr>
          <w:p w14:paraId="54C896E8" w14:textId="77777777" w:rsidR="00B40A39" w:rsidRPr="002F2B37" w:rsidRDefault="00B40A39" w:rsidP="00EB4326">
            <w:pPr>
              <w:pStyle w:val="Normalaftertitle"/>
              <w:spacing w:before="20" w:after="20"/>
              <w:rPr>
                <w:sz w:val="18"/>
                <w:szCs w:val="18"/>
              </w:rPr>
            </w:pPr>
            <w:r w:rsidRPr="002F2B37">
              <w:rPr>
                <w:sz w:val="18"/>
                <w:szCs w:val="18"/>
              </w:rPr>
              <w:t>−</w:t>
            </w:r>
            <w:r w:rsidRPr="002F2B37">
              <w:rPr>
                <w:i/>
                <w:iCs/>
                <w:sz w:val="18"/>
                <w:szCs w:val="18"/>
              </w:rPr>
              <w:t>Z</w:t>
            </w:r>
            <w:r w:rsidRPr="002F2B37">
              <w:rPr>
                <w:i/>
                <w:iCs/>
                <w:sz w:val="18"/>
                <w:szCs w:val="18"/>
                <w:vertAlign w:val="subscript"/>
              </w:rPr>
              <w:t>n</w:t>
            </w:r>
            <w:r w:rsidRPr="002F2B37">
              <w:rPr>
                <w:sz w:val="18"/>
                <w:szCs w:val="18"/>
              </w:rPr>
              <w:t xml:space="preserve"> × </w:t>
            </w:r>
            <w:r w:rsidRPr="002F2B37">
              <w:rPr>
                <w:i/>
                <w:iCs/>
                <w:sz w:val="18"/>
                <w:szCs w:val="18"/>
              </w:rPr>
              <w:t>N</w:t>
            </w:r>
            <w:r w:rsidRPr="002F2B37">
              <w:rPr>
                <w:i/>
                <w:iCs/>
                <w:sz w:val="18"/>
                <w:szCs w:val="18"/>
                <w:vertAlign w:val="subscript"/>
              </w:rPr>
              <w:t>x</w:t>
            </w:r>
            <w:r w:rsidRPr="002F2B37">
              <w:rPr>
                <w:sz w:val="18"/>
                <w:szCs w:val="18"/>
              </w:rPr>
              <w:t xml:space="preserve"> + </w:t>
            </w:r>
            <w:r w:rsidRPr="002F2B37">
              <w:rPr>
                <w:i/>
                <w:iCs/>
                <w:sz w:val="18"/>
                <w:szCs w:val="18"/>
              </w:rPr>
              <w:t>N</w:t>
            </w:r>
            <w:r w:rsidRPr="002F2B37">
              <w:rPr>
                <w:i/>
                <w:iCs/>
                <w:sz w:val="18"/>
                <w:szCs w:val="18"/>
                <w:vertAlign w:val="subscript"/>
              </w:rPr>
              <w:t>z</w:t>
            </w:r>
            <w:r w:rsidRPr="002F2B37">
              <w:rPr>
                <w:sz w:val="18"/>
                <w:szCs w:val="18"/>
              </w:rPr>
              <w:t xml:space="preserve"> × </w:t>
            </w:r>
            <w:r w:rsidRPr="002F2B37">
              <w:rPr>
                <w:i/>
                <w:iCs/>
                <w:sz w:val="18"/>
                <w:szCs w:val="18"/>
              </w:rPr>
              <w:t>X</w:t>
            </w:r>
            <w:r w:rsidRPr="002F2B37">
              <w:rPr>
                <w:i/>
                <w:iCs/>
                <w:sz w:val="18"/>
                <w:szCs w:val="18"/>
                <w:vertAlign w:val="subscript"/>
              </w:rPr>
              <w:t>n</w:t>
            </w:r>
          </w:p>
        </w:tc>
      </w:tr>
      <w:tr w:rsidR="00B40A39" w:rsidRPr="003F66D0" w14:paraId="51D24690" w14:textId="77777777" w:rsidTr="00EB4326">
        <w:trPr>
          <w:jc w:val="center"/>
        </w:trPr>
        <w:tc>
          <w:tcPr>
            <w:tcW w:w="853" w:type="dxa"/>
            <w:shd w:val="clear" w:color="auto" w:fill="auto"/>
          </w:tcPr>
          <w:p w14:paraId="202A3622" w14:textId="77777777" w:rsidR="00B40A39" w:rsidRPr="003F66D0" w:rsidRDefault="00B40A39" w:rsidP="00EB4326">
            <w:pPr>
              <w:pStyle w:val="Normalaftertitle"/>
              <w:spacing w:before="20" w:after="20"/>
              <w:rPr>
                <w:sz w:val="18"/>
                <w:szCs w:val="18"/>
              </w:rPr>
            </w:pPr>
          </w:p>
        </w:tc>
        <w:tc>
          <w:tcPr>
            <w:tcW w:w="5664" w:type="dxa"/>
            <w:shd w:val="clear" w:color="auto" w:fill="auto"/>
          </w:tcPr>
          <w:p w14:paraId="0E6B7765" w14:textId="77777777" w:rsidR="00B40A39" w:rsidRPr="003F66D0" w:rsidRDefault="00B40A39" w:rsidP="00EB4326">
            <w:pPr>
              <w:pStyle w:val="Normalaftertitle"/>
              <w:spacing w:before="20" w:after="20"/>
              <w:rPr>
                <w:sz w:val="18"/>
                <w:szCs w:val="18"/>
              </w:rPr>
            </w:pPr>
            <w:r w:rsidRPr="004C3A82">
              <w:rPr>
                <w:i/>
                <w:iCs/>
                <w:sz w:val="18"/>
                <w:szCs w:val="18"/>
              </w:rPr>
              <w:t>X</w:t>
            </w:r>
            <w:r w:rsidRPr="003F66D0">
              <w:rPr>
                <w:sz w:val="18"/>
                <w:szCs w:val="18"/>
              </w:rPr>
              <w:t xml:space="preserve"> frame </w:t>
            </w:r>
            <w:r>
              <w:rPr>
                <w:sz w:val="18"/>
                <w:szCs w:val="18"/>
              </w:rPr>
              <w:t>–</w:t>
            </w:r>
            <w:r w:rsidRPr="003F66D0">
              <w:rPr>
                <w:sz w:val="18"/>
                <w:szCs w:val="18"/>
              </w:rPr>
              <w:t xml:space="preserve"> </w:t>
            </w:r>
            <w:r w:rsidRPr="00B86609">
              <w:rPr>
                <w:i/>
                <w:iCs/>
                <w:sz w:val="18"/>
                <w:szCs w:val="18"/>
              </w:rPr>
              <w:t>z</w:t>
            </w:r>
            <w:r w:rsidRPr="003F66D0">
              <w:rPr>
                <w:sz w:val="18"/>
                <w:szCs w:val="18"/>
              </w:rPr>
              <w:t xml:space="preserve"> component</w:t>
            </w:r>
          </w:p>
        </w:tc>
        <w:tc>
          <w:tcPr>
            <w:tcW w:w="1138" w:type="dxa"/>
            <w:shd w:val="clear" w:color="auto" w:fill="auto"/>
          </w:tcPr>
          <w:p w14:paraId="4BD00447" w14:textId="77777777" w:rsidR="00B40A39" w:rsidRPr="00431646" w:rsidRDefault="00B40A39" w:rsidP="00EB4326">
            <w:pPr>
              <w:pStyle w:val="Normalaftertitle"/>
              <w:spacing w:before="20" w:after="20"/>
              <w:rPr>
                <w:i/>
                <w:iCs/>
                <w:sz w:val="18"/>
                <w:szCs w:val="18"/>
              </w:rPr>
            </w:pPr>
            <w:r w:rsidRPr="00431646">
              <w:rPr>
                <w:i/>
                <w:iCs/>
                <w:sz w:val="18"/>
                <w:szCs w:val="18"/>
              </w:rPr>
              <w:t>X</w:t>
            </w:r>
            <w:r w:rsidRPr="00441340">
              <w:rPr>
                <w:sz w:val="18"/>
                <w:szCs w:val="18"/>
              </w:rPr>
              <w:t>'</w:t>
            </w:r>
            <w:r w:rsidRPr="00431646">
              <w:rPr>
                <w:i/>
                <w:iCs/>
                <w:sz w:val="18"/>
                <w:szCs w:val="18"/>
                <w:vertAlign w:val="subscript"/>
              </w:rPr>
              <w:t>z</w:t>
            </w:r>
          </w:p>
        </w:tc>
        <w:tc>
          <w:tcPr>
            <w:tcW w:w="1250" w:type="dxa"/>
            <w:shd w:val="clear" w:color="auto" w:fill="auto"/>
          </w:tcPr>
          <w:p w14:paraId="0641068A" w14:textId="77777777" w:rsidR="00B40A39" w:rsidRPr="003F66D0" w:rsidRDefault="00B40A39" w:rsidP="00EB4326">
            <w:pPr>
              <w:pStyle w:val="Normalaftertitle"/>
              <w:spacing w:before="20" w:after="20"/>
              <w:jc w:val="right"/>
              <w:rPr>
                <w:sz w:val="18"/>
                <w:szCs w:val="18"/>
              </w:rPr>
            </w:pPr>
            <w:r w:rsidRPr="00441340">
              <w:rPr>
                <w:sz w:val="18"/>
                <w:szCs w:val="18"/>
              </w:rPr>
              <w:t>0</w:t>
            </w:r>
          </w:p>
        </w:tc>
        <w:tc>
          <w:tcPr>
            <w:tcW w:w="5554" w:type="dxa"/>
            <w:shd w:val="clear" w:color="auto" w:fill="auto"/>
          </w:tcPr>
          <w:p w14:paraId="07A4A172" w14:textId="77777777" w:rsidR="00B40A39" w:rsidRPr="002F2B37" w:rsidRDefault="00B40A39" w:rsidP="00EB4326">
            <w:pPr>
              <w:pStyle w:val="Normalaftertitle"/>
              <w:spacing w:before="20" w:after="20"/>
              <w:rPr>
                <w:sz w:val="18"/>
                <w:szCs w:val="18"/>
              </w:rPr>
            </w:pPr>
            <w:r w:rsidRPr="002F2B37">
              <w:rPr>
                <w:sz w:val="18"/>
                <w:szCs w:val="18"/>
              </w:rPr>
              <w:t>−</w:t>
            </w:r>
            <w:r w:rsidRPr="002F2B37">
              <w:rPr>
                <w:i/>
                <w:iCs/>
                <w:sz w:val="18"/>
                <w:szCs w:val="18"/>
              </w:rPr>
              <w:t>X</w:t>
            </w:r>
            <w:r w:rsidRPr="002F2B37">
              <w:rPr>
                <w:i/>
                <w:iCs/>
                <w:sz w:val="18"/>
                <w:szCs w:val="18"/>
                <w:vertAlign w:val="subscript"/>
              </w:rPr>
              <w:t>n</w:t>
            </w:r>
            <w:r w:rsidRPr="002F2B37">
              <w:rPr>
                <w:sz w:val="18"/>
                <w:szCs w:val="18"/>
              </w:rPr>
              <w:t xml:space="preserve"> × </w:t>
            </w:r>
            <w:r w:rsidRPr="002F2B37">
              <w:rPr>
                <w:i/>
                <w:iCs/>
                <w:sz w:val="18"/>
                <w:szCs w:val="18"/>
              </w:rPr>
              <w:t>N</w:t>
            </w:r>
            <w:r w:rsidRPr="002F2B37">
              <w:rPr>
                <w:i/>
                <w:iCs/>
                <w:sz w:val="18"/>
                <w:szCs w:val="18"/>
                <w:vertAlign w:val="subscript"/>
              </w:rPr>
              <w:t>y</w:t>
            </w:r>
            <w:r w:rsidRPr="002F2B37">
              <w:rPr>
                <w:sz w:val="18"/>
                <w:szCs w:val="18"/>
              </w:rPr>
              <w:t xml:space="preserve"> + </w:t>
            </w:r>
            <w:r w:rsidRPr="002F2B37">
              <w:rPr>
                <w:i/>
                <w:iCs/>
                <w:sz w:val="18"/>
                <w:szCs w:val="18"/>
              </w:rPr>
              <w:t>N</w:t>
            </w:r>
            <w:r w:rsidRPr="002F2B37">
              <w:rPr>
                <w:i/>
                <w:iCs/>
                <w:sz w:val="18"/>
                <w:szCs w:val="18"/>
                <w:vertAlign w:val="subscript"/>
              </w:rPr>
              <w:t>x</w:t>
            </w:r>
            <w:r w:rsidRPr="002F2B37">
              <w:rPr>
                <w:sz w:val="18"/>
                <w:szCs w:val="18"/>
              </w:rPr>
              <w:t xml:space="preserve"> × </w:t>
            </w:r>
            <w:r w:rsidRPr="002F2B37">
              <w:rPr>
                <w:i/>
                <w:iCs/>
                <w:sz w:val="18"/>
                <w:szCs w:val="18"/>
              </w:rPr>
              <w:t>Y</w:t>
            </w:r>
            <w:r w:rsidRPr="002F2B37">
              <w:rPr>
                <w:i/>
                <w:iCs/>
                <w:sz w:val="18"/>
                <w:szCs w:val="18"/>
                <w:vertAlign w:val="subscript"/>
              </w:rPr>
              <w:t>n</w:t>
            </w:r>
          </w:p>
        </w:tc>
      </w:tr>
      <w:tr w:rsidR="00B40A39" w:rsidRPr="003F66D0" w14:paraId="5553DCE6" w14:textId="77777777" w:rsidTr="00EB4326">
        <w:trPr>
          <w:jc w:val="center"/>
        </w:trPr>
        <w:tc>
          <w:tcPr>
            <w:tcW w:w="853" w:type="dxa"/>
            <w:shd w:val="clear" w:color="auto" w:fill="auto"/>
          </w:tcPr>
          <w:p w14:paraId="0AE9EC57" w14:textId="77777777" w:rsidR="00B40A39" w:rsidRPr="003F66D0" w:rsidRDefault="00B40A39" w:rsidP="00EB4326">
            <w:pPr>
              <w:pStyle w:val="Normalaftertitle"/>
              <w:spacing w:before="20" w:after="20"/>
              <w:rPr>
                <w:sz w:val="18"/>
                <w:szCs w:val="18"/>
              </w:rPr>
            </w:pPr>
          </w:p>
        </w:tc>
        <w:tc>
          <w:tcPr>
            <w:tcW w:w="5664" w:type="dxa"/>
            <w:shd w:val="clear" w:color="auto" w:fill="auto"/>
          </w:tcPr>
          <w:p w14:paraId="4B1C79E8" w14:textId="77777777" w:rsidR="00B40A39" w:rsidRPr="003F66D0" w:rsidRDefault="00B40A39" w:rsidP="00EB4326">
            <w:pPr>
              <w:pStyle w:val="Normalaftertitle"/>
              <w:spacing w:before="20" w:after="20"/>
              <w:rPr>
                <w:sz w:val="18"/>
                <w:szCs w:val="18"/>
              </w:rPr>
            </w:pPr>
            <w:r w:rsidRPr="004C3A82">
              <w:rPr>
                <w:i/>
                <w:iCs/>
                <w:sz w:val="18"/>
                <w:szCs w:val="18"/>
              </w:rPr>
              <w:t>X</w:t>
            </w:r>
            <w:r w:rsidRPr="003F66D0">
              <w:rPr>
                <w:sz w:val="18"/>
                <w:szCs w:val="18"/>
              </w:rPr>
              <w:t xml:space="preserve"> magnitude</w:t>
            </w:r>
          </w:p>
        </w:tc>
        <w:tc>
          <w:tcPr>
            <w:tcW w:w="1138" w:type="dxa"/>
            <w:shd w:val="clear" w:color="auto" w:fill="auto"/>
          </w:tcPr>
          <w:p w14:paraId="1E7D8AE1" w14:textId="77777777" w:rsidR="00B40A39" w:rsidRPr="00431646" w:rsidRDefault="00B40A39" w:rsidP="00EB4326">
            <w:pPr>
              <w:pStyle w:val="Normalaftertitle"/>
              <w:spacing w:before="20" w:after="20"/>
              <w:rPr>
                <w:i/>
                <w:iCs/>
                <w:sz w:val="18"/>
                <w:szCs w:val="18"/>
              </w:rPr>
            </w:pPr>
            <w:r w:rsidRPr="00431646">
              <w:rPr>
                <w:i/>
                <w:iCs/>
                <w:sz w:val="18"/>
                <w:szCs w:val="18"/>
              </w:rPr>
              <w:t>X</w:t>
            </w:r>
            <w:r w:rsidRPr="00441340">
              <w:rPr>
                <w:sz w:val="18"/>
                <w:szCs w:val="18"/>
              </w:rPr>
              <w:t>'</w:t>
            </w:r>
            <w:r w:rsidRPr="00431646">
              <w:rPr>
                <w:i/>
                <w:iCs/>
                <w:sz w:val="18"/>
                <w:szCs w:val="18"/>
                <w:vertAlign w:val="subscript"/>
              </w:rPr>
              <w:t>mag</w:t>
            </w:r>
          </w:p>
        </w:tc>
        <w:tc>
          <w:tcPr>
            <w:tcW w:w="1250" w:type="dxa"/>
            <w:shd w:val="clear" w:color="auto" w:fill="auto"/>
          </w:tcPr>
          <w:p w14:paraId="5145AC29" w14:textId="77777777" w:rsidR="00B40A39" w:rsidRPr="003F66D0" w:rsidRDefault="00B40A39" w:rsidP="00EB4326">
            <w:pPr>
              <w:pStyle w:val="Normalaftertitle"/>
              <w:spacing w:before="20" w:after="20"/>
              <w:jc w:val="right"/>
              <w:rPr>
                <w:sz w:val="18"/>
                <w:szCs w:val="18"/>
              </w:rPr>
            </w:pPr>
            <w:r w:rsidRPr="00441340">
              <w:rPr>
                <w:sz w:val="18"/>
                <w:szCs w:val="18"/>
              </w:rPr>
              <w:t>6737.79</w:t>
            </w:r>
          </w:p>
        </w:tc>
        <w:tc>
          <w:tcPr>
            <w:tcW w:w="5554" w:type="dxa"/>
            <w:shd w:val="clear" w:color="auto" w:fill="auto"/>
          </w:tcPr>
          <w:p w14:paraId="78EA733D" w14:textId="77777777" w:rsidR="00B40A39" w:rsidRPr="002F2B37" w:rsidRDefault="00EB4326" w:rsidP="00EB4326">
            <w:pPr>
              <w:pStyle w:val="Normalaftertitle"/>
              <w:spacing w:before="20" w:after="20"/>
              <w:rPr>
                <w:sz w:val="18"/>
                <w:szCs w:val="18"/>
              </w:rPr>
            </w:pPr>
            <m:oMathPara>
              <m:oMathParaPr>
                <m:jc m:val="lef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x</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y</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z</m:t>
                        </m:r>
                      </m:sub>
                      <m:sup>
                        <m:r>
                          <w:rPr>
                            <w:rFonts w:ascii="Cambria Math" w:hAnsi="Cambria Math"/>
                            <w:sz w:val="18"/>
                            <w:szCs w:val="18"/>
                          </w:rPr>
                          <m:t>2</m:t>
                        </m:r>
                      </m:sup>
                    </m:sSubSup>
                  </m:e>
                </m:rad>
              </m:oMath>
            </m:oMathPara>
          </w:p>
        </w:tc>
      </w:tr>
      <w:tr w:rsidR="00B40A39" w:rsidRPr="00EB4326" w14:paraId="11CEECBD" w14:textId="77777777" w:rsidTr="00EB4326">
        <w:trPr>
          <w:jc w:val="center"/>
        </w:trPr>
        <w:tc>
          <w:tcPr>
            <w:tcW w:w="14459" w:type="dxa"/>
            <w:gridSpan w:val="5"/>
            <w:shd w:val="clear" w:color="auto" w:fill="auto"/>
          </w:tcPr>
          <w:p w14:paraId="0D4E5992" w14:textId="77777777" w:rsidR="00B40A39" w:rsidRPr="00485EE9" w:rsidRDefault="00B40A39" w:rsidP="00EB4326">
            <w:pPr>
              <w:pStyle w:val="Normalaftertitle"/>
              <w:spacing w:before="20" w:after="20"/>
              <w:rPr>
                <w:sz w:val="18"/>
                <w:szCs w:val="18"/>
                <w:lang w:val="en-GB"/>
              </w:rPr>
            </w:pPr>
            <w:r w:rsidRPr="00485EE9">
              <w:rPr>
                <w:sz w:val="18"/>
                <w:szCs w:val="18"/>
                <w:lang w:val="en-GB"/>
              </w:rPr>
              <w:t xml:space="preserve">Calculate the </w:t>
            </w:r>
            <w:r w:rsidRPr="00485EE9">
              <w:rPr>
                <w:i/>
                <w:iCs/>
                <w:sz w:val="18"/>
                <w:szCs w:val="18"/>
                <w:lang w:val="en-GB"/>
              </w:rPr>
              <w:t>Z</w:t>
            </w:r>
            <w:r w:rsidRPr="00485EE9">
              <w:rPr>
                <w:sz w:val="18"/>
                <w:szCs w:val="18"/>
                <w:lang w:val="en-GB"/>
              </w:rPr>
              <w:t xml:space="preserve"> component of the satellite frame by cross product of negative of the vector from satellite to center of Earth and the </w:t>
            </w:r>
            <w:r w:rsidRPr="00485EE9">
              <w:rPr>
                <w:i/>
                <w:iCs/>
                <w:sz w:val="18"/>
                <w:szCs w:val="18"/>
                <w:lang w:val="en-GB"/>
              </w:rPr>
              <w:t>X</w:t>
            </w:r>
            <w:r w:rsidRPr="00485EE9">
              <w:rPr>
                <w:sz w:val="18"/>
                <w:szCs w:val="18"/>
                <w:lang w:val="en-GB"/>
              </w:rPr>
              <w:t xml:space="preserve"> component of the satellite frame</w:t>
            </w:r>
          </w:p>
        </w:tc>
      </w:tr>
      <w:tr w:rsidR="00B40A39" w:rsidRPr="003F66D0" w14:paraId="34D35CC7" w14:textId="77777777" w:rsidTr="00EB4326">
        <w:trPr>
          <w:jc w:val="center"/>
        </w:trPr>
        <w:tc>
          <w:tcPr>
            <w:tcW w:w="853" w:type="dxa"/>
            <w:shd w:val="clear" w:color="auto" w:fill="auto"/>
          </w:tcPr>
          <w:p w14:paraId="4A5CD910" w14:textId="77777777" w:rsidR="00B40A39" w:rsidRPr="00485EE9" w:rsidRDefault="00B40A39" w:rsidP="00EB4326">
            <w:pPr>
              <w:pStyle w:val="Normalaftertitle"/>
              <w:spacing w:before="20" w:after="20"/>
              <w:rPr>
                <w:sz w:val="18"/>
                <w:szCs w:val="18"/>
                <w:lang w:val="en-GB"/>
              </w:rPr>
            </w:pPr>
          </w:p>
        </w:tc>
        <w:tc>
          <w:tcPr>
            <w:tcW w:w="5664" w:type="dxa"/>
            <w:shd w:val="clear" w:color="auto" w:fill="auto"/>
          </w:tcPr>
          <w:p w14:paraId="670022D0" w14:textId="77777777" w:rsidR="00B40A39" w:rsidRPr="004C3A82" w:rsidRDefault="00B40A39" w:rsidP="00EB4326">
            <w:pPr>
              <w:pStyle w:val="Normalaftertitle"/>
              <w:spacing w:before="20" w:after="20"/>
              <w:rPr>
                <w:i/>
                <w:iCs/>
                <w:sz w:val="18"/>
                <w:szCs w:val="18"/>
              </w:rPr>
            </w:pPr>
            <w:r w:rsidRPr="004C3A82">
              <w:rPr>
                <w:i/>
                <w:iCs/>
                <w:sz w:val="18"/>
                <w:szCs w:val="18"/>
              </w:rPr>
              <w:t>Z</w:t>
            </w:r>
            <w:r w:rsidRPr="003F66D0">
              <w:rPr>
                <w:sz w:val="18"/>
                <w:szCs w:val="18"/>
              </w:rPr>
              <w:t xml:space="preserve"> frame </w:t>
            </w:r>
            <w:r>
              <w:rPr>
                <w:sz w:val="18"/>
                <w:szCs w:val="18"/>
              </w:rPr>
              <w:t>–</w:t>
            </w:r>
            <w:r w:rsidRPr="003F66D0">
              <w:rPr>
                <w:sz w:val="18"/>
                <w:szCs w:val="18"/>
              </w:rPr>
              <w:t xml:space="preserve"> </w:t>
            </w:r>
            <w:r w:rsidRPr="004C3A82">
              <w:rPr>
                <w:i/>
                <w:iCs/>
                <w:sz w:val="18"/>
                <w:szCs w:val="18"/>
              </w:rPr>
              <w:t>x</w:t>
            </w:r>
            <w:r w:rsidRPr="003F66D0">
              <w:rPr>
                <w:sz w:val="18"/>
                <w:szCs w:val="18"/>
              </w:rPr>
              <w:t xml:space="preserve"> component</w:t>
            </w:r>
          </w:p>
        </w:tc>
        <w:tc>
          <w:tcPr>
            <w:tcW w:w="1138" w:type="dxa"/>
            <w:shd w:val="clear" w:color="auto" w:fill="auto"/>
          </w:tcPr>
          <w:p w14:paraId="0B4463E7" w14:textId="77777777" w:rsidR="00B40A39" w:rsidRPr="00431646" w:rsidRDefault="00B40A39" w:rsidP="00EB4326">
            <w:pPr>
              <w:pStyle w:val="Normalaftertitle"/>
              <w:spacing w:before="20" w:after="20"/>
              <w:rPr>
                <w:i/>
                <w:iCs/>
                <w:sz w:val="18"/>
                <w:szCs w:val="18"/>
              </w:rPr>
            </w:pPr>
            <w:r w:rsidRPr="00431646">
              <w:rPr>
                <w:i/>
                <w:iCs/>
                <w:sz w:val="18"/>
                <w:szCs w:val="18"/>
              </w:rPr>
              <w:t>Z</w:t>
            </w:r>
            <w:r w:rsidRPr="00441340">
              <w:rPr>
                <w:sz w:val="18"/>
                <w:szCs w:val="18"/>
              </w:rPr>
              <w:t>'</w:t>
            </w:r>
            <w:r w:rsidRPr="00431646">
              <w:rPr>
                <w:sz w:val="18"/>
                <w:szCs w:val="18"/>
                <w:vertAlign w:val="subscript"/>
              </w:rPr>
              <w:t>x</w:t>
            </w:r>
          </w:p>
        </w:tc>
        <w:tc>
          <w:tcPr>
            <w:tcW w:w="1250" w:type="dxa"/>
            <w:shd w:val="clear" w:color="auto" w:fill="auto"/>
          </w:tcPr>
          <w:p w14:paraId="59B93C54" w14:textId="77777777" w:rsidR="00B40A39" w:rsidRPr="00441340" w:rsidRDefault="00B40A39" w:rsidP="00EB4326">
            <w:pPr>
              <w:pStyle w:val="Normalaftertitle"/>
              <w:spacing w:before="20" w:after="20"/>
              <w:jc w:val="right"/>
              <w:rPr>
                <w:sz w:val="18"/>
                <w:szCs w:val="18"/>
              </w:rPr>
            </w:pPr>
            <w:r w:rsidRPr="00441340">
              <w:rPr>
                <w:sz w:val="18"/>
                <w:szCs w:val="18"/>
              </w:rPr>
              <w:t>–12640154.2</w:t>
            </w:r>
          </w:p>
        </w:tc>
        <w:tc>
          <w:tcPr>
            <w:tcW w:w="5554" w:type="dxa"/>
            <w:shd w:val="clear" w:color="auto" w:fill="auto"/>
          </w:tcPr>
          <w:p w14:paraId="324C5130" w14:textId="77777777" w:rsidR="00B40A39" w:rsidRPr="00D158BD" w:rsidRDefault="00B40A39" w:rsidP="00EB4326">
            <w:pPr>
              <w:pStyle w:val="Normalaftertitle"/>
              <w:spacing w:before="20" w:after="20"/>
              <w:rPr>
                <w:sz w:val="18"/>
                <w:szCs w:val="18"/>
              </w:rPr>
            </w:pPr>
            <w:r w:rsidRPr="00D158BD">
              <w:rPr>
                <w:sz w:val="18"/>
                <w:szCs w:val="18"/>
              </w:rPr>
              <w:t>−</w:t>
            </w:r>
            <w:r w:rsidRPr="00D158BD">
              <w:rPr>
                <w:i/>
                <w:iCs/>
                <w:sz w:val="18"/>
                <w:szCs w:val="18"/>
              </w:rPr>
              <w:t>Y</w:t>
            </w:r>
            <w:r w:rsidRPr="00D158BD">
              <w:rPr>
                <w:i/>
                <w:iCs/>
                <w:sz w:val="18"/>
                <w:szCs w:val="18"/>
                <w:vertAlign w:val="subscript"/>
              </w:rPr>
              <w:t>n</w:t>
            </w:r>
            <w:r w:rsidRPr="00D158BD">
              <w:rPr>
                <w:sz w:val="18"/>
                <w:szCs w:val="18"/>
              </w:rPr>
              <w:t xml:space="preserve"> × </w:t>
            </w:r>
            <w:r w:rsidRPr="00D158BD">
              <w:rPr>
                <w:i/>
                <w:iCs/>
                <w:sz w:val="18"/>
                <w:szCs w:val="18"/>
              </w:rPr>
              <w:t>X</w:t>
            </w:r>
            <w:r w:rsidRPr="00D158BD">
              <w:rPr>
                <w:sz w:val="18"/>
                <w:szCs w:val="18"/>
              </w:rPr>
              <w:t>'</w:t>
            </w:r>
            <w:r w:rsidRPr="00D158BD">
              <w:rPr>
                <w:i/>
                <w:iCs/>
                <w:sz w:val="18"/>
                <w:szCs w:val="18"/>
                <w:vertAlign w:val="subscript"/>
              </w:rPr>
              <w:t>z</w:t>
            </w:r>
            <w:r w:rsidRPr="00D158BD">
              <w:rPr>
                <w:sz w:val="18"/>
                <w:szCs w:val="18"/>
              </w:rPr>
              <w:t xml:space="preserve"> + </w:t>
            </w:r>
            <w:r w:rsidRPr="00D158BD">
              <w:rPr>
                <w:i/>
                <w:iCs/>
                <w:sz w:val="18"/>
                <w:szCs w:val="18"/>
              </w:rPr>
              <w:t>X</w:t>
            </w:r>
            <w:r w:rsidRPr="00D158BD">
              <w:rPr>
                <w:sz w:val="18"/>
                <w:szCs w:val="18"/>
              </w:rPr>
              <w:t>'</w:t>
            </w:r>
            <w:r w:rsidRPr="00D158BD">
              <w:rPr>
                <w:i/>
                <w:iCs/>
                <w:sz w:val="18"/>
                <w:szCs w:val="18"/>
                <w:vertAlign w:val="subscript"/>
              </w:rPr>
              <w:t>y</w:t>
            </w:r>
            <w:r w:rsidRPr="00D158BD">
              <w:rPr>
                <w:sz w:val="18"/>
                <w:szCs w:val="18"/>
              </w:rPr>
              <w:t xml:space="preserve"> × </w:t>
            </w:r>
            <w:r w:rsidRPr="00D158BD">
              <w:rPr>
                <w:i/>
                <w:iCs/>
                <w:sz w:val="18"/>
                <w:szCs w:val="18"/>
              </w:rPr>
              <w:t>Z</w:t>
            </w:r>
            <w:r w:rsidRPr="00D158BD">
              <w:rPr>
                <w:i/>
                <w:iCs/>
                <w:sz w:val="18"/>
                <w:szCs w:val="18"/>
                <w:vertAlign w:val="subscript"/>
              </w:rPr>
              <w:t>n</w:t>
            </w:r>
          </w:p>
        </w:tc>
      </w:tr>
      <w:tr w:rsidR="00B40A39" w:rsidRPr="003F66D0" w14:paraId="329D6863" w14:textId="77777777" w:rsidTr="00EB4326">
        <w:trPr>
          <w:jc w:val="center"/>
        </w:trPr>
        <w:tc>
          <w:tcPr>
            <w:tcW w:w="853" w:type="dxa"/>
            <w:shd w:val="clear" w:color="auto" w:fill="auto"/>
          </w:tcPr>
          <w:p w14:paraId="2B9B1CEE" w14:textId="77777777" w:rsidR="00B40A39" w:rsidRPr="003F66D0" w:rsidRDefault="00B40A39" w:rsidP="00EB4326">
            <w:pPr>
              <w:pStyle w:val="Normalaftertitle"/>
              <w:spacing w:before="20" w:after="20"/>
              <w:rPr>
                <w:sz w:val="18"/>
                <w:szCs w:val="18"/>
              </w:rPr>
            </w:pPr>
          </w:p>
        </w:tc>
        <w:tc>
          <w:tcPr>
            <w:tcW w:w="5664" w:type="dxa"/>
            <w:shd w:val="clear" w:color="auto" w:fill="auto"/>
          </w:tcPr>
          <w:p w14:paraId="78B199BE" w14:textId="77777777" w:rsidR="00B40A39" w:rsidRPr="004C3A82" w:rsidRDefault="00B40A39" w:rsidP="00EB4326">
            <w:pPr>
              <w:pStyle w:val="Normalaftertitle"/>
              <w:spacing w:before="20" w:after="20"/>
              <w:rPr>
                <w:i/>
                <w:iCs/>
                <w:sz w:val="18"/>
                <w:szCs w:val="18"/>
              </w:rPr>
            </w:pPr>
            <w:r w:rsidRPr="004C3A82">
              <w:rPr>
                <w:i/>
                <w:iCs/>
                <w:sz w:val="18"/>
                <w:szCs w:val="18"/>
              </w:rPr>
              <w:t>Z</w:t>
            </w:r>
            <w:r w:rsidRPr="003F66D0">
              <w:rPr>
                <w:sz w:val="18"/>
                <w:szCs w:val="18"/>
              </w:rPr>
              <w:t xml:space="preserve"> frame </w:t>
            </w:r>
            <w:r>
              <w:rPr>
                <w:sz w:val="18"/>
                <w:szCs w:val="18"/>
              </w:rPr>
              <w:t>–</w:t>
            </w:r>
            <w:r w:rsidRPr="003F66D0">
              <w:rPr>
                <w:sz w:val="18"/>
                <w:szCs w:val="18"/>
              </w:rPr>
              <w:t xml:space="preserve"> </w:t>
            </w:r>
            <w:r w:rsidRPr="00431646">
              <w:rPr>
                <w:i/>
                <w:iCs/>
                <w:sz w:val="18"/>
                <w:szCs w:val="18"/>
              </w:rPr>
              <w:t xml:space="preserve">y </w:t>
            </w:r>
            <w:r w:rsidRPr="003F66D0">
              <w:rPr>
                <w:sz w:val="18"/>
                <w:szCs w:val="18"/>
              </w:rPr>
              <w:t>component</w:t>
            </w:r>
          </w:p>
        </w:tc>
        <w:tc>
          <w:tcPr>
            <w:tcW w:w="1138" w:type="dxa"/>
            <w:shd w:val="clear" w:color="auto" w:fill="auto"/>
          </w:tcPr>
          <w:p w14:paraId="50641292" w14:textId="77777777" w:rsidR="00B40A39" w:rsidRPr="00431646" w:rsidRDefault="00B40A39" w:rsidP="00EB4326">
            <w:pPr>
              <w:pStyle w:val="Normalaftertitle"/>
              <w:spacing w:before="20" w:after="20"/>
              <w:rPr>
                <w:i/>
                <w:iCs/>
                <w:sz w:val="18"/>
                <w:szCs w:val="18"/>
              </w:rPr>
            </w:pPr>
            <w:r w:rsidRPr="00431646">
              <w:rPr>
                <w:i/>
                <w:iCs/>
                <w:sz w:val="18"/>
                <w:szCs w:val="18"/>
              </w:rPr>
              <w:t>Z'</w:t>
            </w:r>
            <w:r w:rsidRPr="00431646">
              <w:rPr>
                <w:i/>
                <w:iCs/>
                <w:sz w:val="18"/>
                <w:szCs w:val="18"/>
                <w:vertAlign w:val="subscript"/>
              </w:rPr>
              <w:t>y</w:t>
            </w:r>
          </w:p>
        </w:tc>
        <w:tc>
          <w:tcPr>
            <w:tcW w:w="1250" w:type="dxa"/>
            <w:shd w:val="clear" w:color="auto" w:fill="auto"/>
          </w:tcPr>
          <w:p w14:paraId="2A295151" w14:textId="77777777" w:rsidR="00B40A39" w:rsidRPr="00441340" w:rsidRDefault="00B40A39" w:rsidP="00EB4326">
            <w:pPr>
              <w:pStyle w:val="Normalaftertitle"/>
              <w:spacing w:before="20" w:after="20"/>
              <w:jc w:val="right"/>
              <w:rPr>
                <w:sz w:val="18"/>
                <w:szCs w:val="18"/>
              </w:rPr>
            </w:pPr>
            <w:r w:rsidRPr="00441340">
              <w:rPr>
                <w:sz w:val="18"/>
                <w:szCs w:val="18"/>
              </w:rPr>
              <w:t>24429161.1</w:t>
            </w:r>
          </w:p>
        </w:tc>
        <w:tc>
          <w:tcPr>
            <w:tcW w:w="5554" w:type="dxa"/>
            <w:shd w:val="clear" w:color="auto" w:fill="auto"/>
          </w:tcPr>
          <w:p w14:paraId="0E2167F2" w14:textId="77777777" w:rsidR="00B40A39" w:rsidRPr="00D158BD" w:rsidRDefault="00B40A39" w:rsidP="00EB4326">
            <w:pPr>
              <w:pStyle w:val="Normalaftertitle"/>
              <w:spacing w:before="20" w:after="20"/>
              <w:rPr>
                <w:sz w:val="18"/>
                <w:szCs w:val="18"/>
              </w:rPr>
            </w:pPr>
            <w:r w:rsidRPr="00D158BD">
              <w:rPr>
                <w:sz w:val="18"/>
                <w:szCs w:val="18"/>
              </w:rPr>
              <w:t>−Z</w:t>
            </w:r>
            <w:r w:rsidRPr="00D158BD">
              <w:rPr>
                <w:i/>
                <w:iCs/>
                <w:sz w:val="18"/>
                <w:szCs w:val="18"/>
                <w:vertAlign w:val="subscript"/>
              </w:rPr>
              <w:t>n</w:t>
            </w:r>
            <w:r w:rsidRPr="00D158BD">
              <w:rPr>
                <w:sz w:val="18"/>
                <w:szCs w:val="18"/>
              </w:rPr>
              <w:t xml:space="preserve"> × </w:t>
            </w:r>
            <w:r w:rsidRPr="00D158BD">
              <w:rPr>
                <w:i/>
                <w:iCs/>
                <w:sz w:val="18"/>
                <w:szCs w:val="18"/>
              </w:rPr>
              <w:t>X</w:t>
            </w:r>
            <w:r w:rsidRPr="00D158BD">
              <w:rPr>
                <w:sz w:val="18"/>
                <w:szCs w:val="18"/>
              </w:rPr>
              <w:t>'</w:t>
            </w:r>
            <w:r w:rsidRPr="00D158BD">
              <w:rPr>
                <w:i/>
                <w:iCs/>
                <w:sz w:val="18"/>
                <w:szCs w:val="18"/>
                <w:vertAlign w:val="subscript"/>
              </w:rPr>
              <w:t>x</w:t>
            </w:r>
            <w:r w:rsidRPr="00D158BD">
              <w:rPr>
                <w:sz w:val="18"/>
                <w:szCs w:val="18"/>
              </w:rPr>
              <w:t xml:space="preserve"> + </w:t>
            </w:r>
            <w:r w:rsidRPr="00D158BD">
              <w:rPr>
                <w:i/>
                <w:iCs/>
                <w:sz w:val="18"/>
                <w:szCs w:val="18"/>
              </w:rPr>
              <w:t>X</w:t>
            </w:r>
            <w:r w:rsidRPr="00D158BD">
              <w:rPr>
                <w:sz w:val="18"/>
                <w:szCs w:val="18"/>
              </w:rPr>
              <w:t>'</w:t>
            </w:r>
            <w:r w:rsidRPr="00D158BD">
              <w:rPr>
                <w:i/>
                <w:iCs/>
                <w:sz w:val="18"/>
                <w:szCs w:val="18"/>
                <w:vertAlign w:val="subscript"/>
              </w:rPr>
              <w:t>z</w:t>
            </w:r>
            <w:r w:rsidRPr="00D158BD">
              <w:rPr>
                <w:sz w:val="18"/>
                <w:szCs w:val="18"/>
              </w:rPr>
              <w:t xml:space="preserve"> × </w:t>
            </w:r>
            <w:r w:rsidRPr="00D158BD">
              <w:rPr>
                <w:i/>
                <w:iCs/>
                <w:sz w:val="18"/>
                <w:szCs w:val="18"/>
              </w:rPr>
              <w:t>X</w:t>
            </w:r>
            <w:r w:rsidRPr="00D158BD">
              <w:rPr>
                <w:i/>
                <w:iCs/>
                <w:sz w:val="18"/>
                <w:szCs w:val="18"/>
                <w:vertAlign w:val="subscript"/>
              </w:rPr>
              <w:t>n</w:t>
            </w:r>
          </w:p>
        </w:tc>
      </w:tr>
    </w:tbl>
    <w:p w14:paraId="6FCC7595" w14:textId="77777777" w:rsidR="00B40A39" w:rsidRDefault="00B40A39" w:rsidP="00B40A39">
      <w:pPr>
        <w:pStyle w:val="TableNo"/>
      </w:pPr>
      <w:r>
        <w:br w:type="page"/>
      </w:r>
    </w:p>
    <w:p w14:paraId="5BBA5DA7" w14:textId="3FA31E41" w:rsidR="00B40A39" w:rsidRDefault="00B40A39" w:rsidP="00B40A39">
      <w:pPr>
        <w:pStyle w:val="TableNo"/>
      </w:pPr>
      <w:r w:rsidRPr="003F66D0">
        <w:t>TABLE 3 (</w:t>
      </w:r>
      <w:r w:rsidRPr="003F66D0">
        <w:rPr>
          <w:i/>
        </w:rPr>
        <w:t>end</w:t>
      </w:r>
      <w:r w:rsidRPr="003F66D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5664"/>
        <w:gridCol w:w="1138"/>
        <w:gridCol w:w="1138"/>
        <w:gridCol w:w="112"/>
        <w:gridCol w:w="5554"/>
      </w:tblGrid>
      <w:tr w:rsidR="00B40A39" w:rsidRPr="004C4476" w14:paraId="3D1C2575" w14:textId="77777777" w:rsidTr="00EB4326">
        <w:trPr>
          <w:jc w:val="center"/>
        </w:trPr>
        <w:tc>
          <w:tcPr>
            <w:tcW w:w="853" w:type="dxa"/>
            <w:shd w:val="clear" w:color="auto" w:fill="auto"/>
          </w:tcPr>
          <w:p w14:paraId="17A7B8A5" w14:textId="77777777" w:rsidR="00B40A39" w:rsidRPr="004C4476" w:rsidRDefault="00B40A39" w:rsidP="00EB4326">
            <w:pPr>
              <w:pStyle w:val="Normalaftertitle"/>
              <w:spacing w:before="20" w:after="20"/>
              <w:rPr>
                <w:sz w:val="18"/>
                <w:szCs w:val="18"/>
              </w:rPr>
            </w:pPr>
          </w:p>
        </w:tc>
        <w:tc>
          <w:tcPr>
            <w:tcW w:w="5664" w:type="dxa"/>
            <w:shd w:val="clear" w:color="auto" w:fill="auto"/>
          </w:tcPr>
          <w:p w14:paraId="186357C7" w14:textId="77777777" w:rsidR="00B40A39" w:rsidRPr="004C4476" w:rsidRDefault="00B40A39" w:rsidP="00EB4326">
            <w:pPr>
              <w:pStyle w:val="Normalaftertitle"/>
              <w:spacing w:before="20" w:after="20"/>
              <w:rPr>
                <w:sz w:val="18"/>
                <w:szCs w:val="18"/>
              </w:rPr>
            </w:pPr>
            <w:r w:rsidRPr="004C4476">
              <w:rPr>
                <w:i/>
                <w:iCs/>
                <w:sz w:val="18"/>
                <w:szCs w:val="18"/>
              </w:rPr>
              <w:t>Z</w:t>
            </w:r>
            <w:r w:rsidRPr="004C4476">
              <w:rPr>
                <w:sz w:val="18"/>
                <w:szCs w:val="18"/>
              </w:rPr>
              <w:t xml:space="preserve"> frame – </w:t>
            </w:r>
            <w:r w:rsidRPr="004C4476">
              <w:rPr>
                <w:i/>
                <w:iCs/>
                <w:sz w:val="18"/>
                <w:szCs w:val="18"/>
              </w:rPr>
              <w:t>z</w:t>
            </w:r>
            <w:r w:rsidRPr="004C4476">
              <w:rPr>
                <w:sz w:val="18"/>
                <w:szCs w:val="18"/>
              </w:rPr>
              <w:t xml:space="preserve"> component</w:t>
            </w:r>
          </w:p>
        </w:tc>
        <w:tc>
          <w:tcPr>
            <w:tcW w:w="1138" w:type="dxa"/>
            <w:shd w:val="clear" w:color="auto" w:fill="auto"/>
          </w:tcPr>
          <w:p w14:paraId="362B2BDC" w14:textId="77777777" w:rsidR="00B40A39" w:rsidRPr="004C4476" w:rsidRDefault="00B40A39" w:rsidP="00EB4326">
            <w:pPr>
              <w:pStyle w:val="Normalaftertitle"/>
              <w:spacing w:before="20" w:after="20"/>
              <w:rPr>
                <w:i/>
                <w:iCs/>
                <w:sz w:val="18"/>
                <w:szCs w:val="18"/>
              </w:rPr>
            </w:pPr>
            <w:r w:rsidRPr="004C4476">
              <w:rPr>
                <w:i/>
                <w:iCs/>
                <w:sz w:val="18"/>
                <w:szCs w:val="18"/>
              </w:rPr>
              <w:t>Z</w:t>
            </w:r>
            <w:r w:rsidRPr="004C4476">
              <w:rPr>
                <w:sz w:val="18"/>
                <w:szCs w:val="18"/>
              </w:rPr>
              <w:t>'</w:t>
            </w:r>
            <w:r w:rsidRPr="004C4476">
              <w:rPr>
                <w:i/>
                <w:iCs/>
                <w:sz w:val="18"/>
                <w:szCs w:val="18"/>
                <w:vertAlign w:val="subscript"/>
              </w:rPr>
              <w:t>z</w:t>
            </w:r>
          </w:p>
        </w:tc>
        <w:tc>
          <w:tcPr>
            <w:tcW w:w="1250" w:type="dxa"/>
            <w:gridSpan w:val="2"/>
            <w:shd w:val="clear" w:color="auto" w:fill="auto"/>
          </w:tcPr>
          <w:p w14:paraId="313E6419" w14:textId="77777777" w:rsidR="00B40A39" w:rsidRPr="004C4476" w:rsidRDefault="00B40A39" w:rsidP="00EB4326">
            <w:pPr>
              <w:pStyle w:val="Normalaftertitle"/>
              <w:spacing w:before="20" w:after="20"/>
              <w:jc w:val="right"/>
              <w:rPr>
                <w:sz w:val="18"/>
                <w:szCs w:val="18"/>
              </w:rPr>
            </w:pPr>
            <w:r w:rsidRPr="004C4476">
              <w:rPr>
                <w:sz w:val="18"/>
                <w:szCs w:val="18"/>
              </w:rPr>
              <w:t>45397825.7</w:t>
            </w:r>
          </w:p>
        </w:tc>
        <w:tc>
          <w:tcPr>
            <w:tcW w:w="5554" w:type="dxa"/>
            <w:shd w:val="clear" w:color="auto" w:fill="auto"/>
          </w:tcPr>
          <w:p w14:paraId="4192F05E" w14:textId="77777777" w:rsidR="00B40A39" w:rsidRPr="004C4476" w:rsidRDefault="00B40A39" w:rsidP="00EB4326">
            <w:pPr>
              <w:pStyle w:val="Normalaftertitle"/>
              <w:spacing w:before="20" w:after="20"/>
              <w:rPr>
                <w:sz w:val="18"/>
                <w:szCs w:val="18"/>
              </w:rPr>
            </w:pPr>
            <w:r w:rsidRPr="004C4476">
              <w:rPr>
                <w:sz w:val="18"/>
                <w:szCs w:val="18"/>
              </w:rPr>
              <w:t>−</w:t>
            </w:r>
            <w:r w:rsidRPr="004C4476">
              <w:rPr>
                <w:i/>
                <w:iCs/>
                <w:sz w:val="18"/>
                <w:szCs w:val="18"/>
              </w:rPr>
              <w:t>X</w:t>
            </w:r>
            <w:r w:rsidRPr="004C4476">
              <w:rPr>
                <w:i/>
                <w:iCs/>
                <w:sz w:val="18"/>
                <w:szCs w:val="18"/>
                <w:vertAlign w:val="subscript"/>
              </w:rPr>
              <w:t>n</w:t>
            </w:r>
            <w:r w:rsidRPr="004C4476">
              <w:rPr>
                <w:sz w:val="18"/>
                <w:szCs w:val="18"/>
              </w:rPr>
              <w:t xml:space="preserve"> × </w:t>
            </w:r>
            <w:r w:rsidRPr="004C4476">
              <w:rPr>
                <w:i/>
                <w:iCs/>
                <w:sz w:val="18"/>
                <w:szCs w:val="18"/>
              </w:rPr>
              <w:t>X</w:t>
            </w:r>
            <w:r w:rsidRPr="004C4476">
              <w:rPr>
                <w:sz w:val="18"/>
                <w:szCs w:val="18"/>
              </w:rPr>
              <w:t>'</w:t>
            </w:r>
            <w:r w:rsidRPr="004C4476">
              <w:rPr>
                <w:i/>
                <w:iCs/>
                <w:sz w:val="18"/>
                <w:szCs w:val="18"/>
                <w:vertAlign w:val="subscript"/>
              </w:rPr>
              <w:t>y</w:t>
            </w:r>
            <w:r w:rsidRPr="004C4476">
              <w:rPr>
                <w:sz w:val="18"/>
                <w:szCs w:val="18"/>
              </w:rPr>
              <w:t xml:space="preserve"> + </w:t>
            </w:r>
            <w:r w:rsidRPr="004C4476">
              <w:rPr>
                <w:i/>
                <w:iCs/>
                <w:sz w:val="18"/>
                <w:szCs w:val="18"/>
              </w:rPr>
              <w:t>X</w:t>
            </w:r>
            <w:r w:rsidRPr="004C4476">
              <w:rPr>
                <w:sz w:val="18"/>
                <w:szCs w:val="18"/>
              </w:rPr>
              <w:t>'</w:t>
            </w:r>
            <w:r w:rsidRPr="004C4476">
              <w:rPr>
                <w:i/>
                <w:iCs/>
                <w:sz w:val="18"/>
                <w:szCs w:val="18"/>
                <w:vertAlign w:val="subscript"/>
              </w:rPr>
              <w:t>x</w:t>
            </w:r>
            <w:r w:rsidRPr="004C4476">
              <w:rPr>
                <w:sz w:val="18"/>
                <w:szCs w:val="18"/>
              </w:rPr>
              <w:t xml:space="preserve"> × </w:t>
            </w:r>
            <w:r w:rsidRPr="004C4476">
              <w:rPr>
                <w:i/>
                <w:iCs/>
                <w:sz w:val="18"/>
                <w:szCs w:val="18"/>
              </w:rPr>
              <w:t>Y</w:t>
            </w:r>
            <w:r w:rsidRPr="004C4476">
              <w:rPr>
                <w:i/>
                <w:iCs/>
                <w:sz w:val="18"/>
                <w:szCs w:val="18"/>
                <w:vertAlign w:val="subscript"/>
              </w:rPr>
              <w:t>n</w:t>
            </w:r>
          </w:p>
        </w:tc>
      </w:tr>
      <w:tr w:rsidR="00B40A39" w:rsidRPr="004C4476" w14:paraId="578423B5" w14:textId="77777777" w:rsidTr="00EB4326">
        <w:trPr>
          <w:jc w:val="center"/>
        </w:trPr>
        <w:tc>
          <w:tcPr>
            <w:tcW w:w="853" w:type="dxa"/>
            <w:shd w:val="clear" w:color="auto" w:fill="auto"/>
          </w:tcPr>
          <w:p w14:paraId="7BD5D523" w14:textId="77777777" w:rsidR="00B40A39" w:rsidRPr="004C4476" w:rsidRDefault="00B40A39" w:rsidP="00EB4326">
            <w:pPr>
              <w:pStyle w:val="Normalaftertitle"/>
              <w:spacing w:before="20" w:after="20"/>
              <w:rPr>
                <w:sz w:val="18"/>
                <w:szCs w:val="18"/>
              </w:rPr>
            </w:pPr>
          </w:p>
        </w:tc>
        <w:tc>
          <w:tcPr>
            <w:tcW w:w="5664" w:type="dxa"/>
            <w:shd w:val="clear" w:color="auto" w:fill="auto"/>
          </w:tcPr>
          <w:p w14:paraId="555EA589" w14:textId="77777777" w:rsidR="00B40A39" w:rsidRPr="004C4476" w:rsidRDefault="00B40A39" w:rsidP="00EB4326">
            <w:pPr>
              <w:pStyle w:val="Normalaftertitle"/>
              <w:spacing w:before="20" w:after="20"/>
              <w:rPr>
                <w:sz w:val="18"/>
                <w:szCs w:val="18"/>
              </w:rPr>
            </w:pPr>
            <w:r w:rsidRPr="004C4476">
              <w:rPr>
                <w:i/>
                <w:iCs/>
                <w:sz w:val="18"/>
                <w:szCs w:val="18"/>
              </w:rPr>
              <w:t>Z</w:t>
            </w:r>
            <w:r w:rsidRPr="004C4476">
              <w:rPr>
                <w:sz w:val="18"/>
                <w:szCs w:val="18"/>
              </w:rPr>
              <w:t xml:space="preserve"> magnitude</w:t>
            </w:r>
          </w:p>
        </w:tc>
        <w:tc>
          <w:tcPr>
            <w:tcW w:w="1138" w:type="dxa"/>
            <w:shd w:val="clear" w:color="auto" w:fill="auto"/>
          </w:tcPr>
          <w:p w14:paraId="2B01627F" w14:textId="77777777" w:rsidR="00B40A39" w:rsidRPr="004C4476" w:rsidRDefault="00B40A39" w:rsidP="00EB4326">
            <w:pPr>
              <w:pStyle w:val="Normalaftertitle"/>
              <w:spacing w:before="20" w:after="20"/>
              <w:rPr>
                <w:i/>
                <w:iCs/>
                <w:sz w:val="18"/>
                <w:szCs w:val="18"/>
              </w:rPr>
            </w:pPr>
            <w:r w:rsidRPr="004C4476">
              <w:rPr>
                <w:i/>
                <w:iCs/>
                <w:sz w:val="18"/>
                <w:szCs w:val="18"/>
              </w:rPr>
              <w:t>Z</w:t>
            </w:r>
            <w:r w:rsidRPr="004C4476">
              <w:rPr>
                <w:sz w:val="18"/>
                <w:szCs w:val="18"/>
              </w:rPr>
              <w:t>'</w:t>
            </w:r>
            <w:r w:rsidRPr="004C4476">
              <w:rPr>
                <w:i/>
                <w:iCs/>
                <w:sz w:val="18"/>
                <w:szCs w:val="18"/>
                <w:vertAlign w:val="subscript"/>
              </w:rPr>
              <w:t>mag</w:t>
            </w:r>
          </w:p>
        </w:tc>
        <w:tc>
          <w:tcPr>
            <w:tcW w:w="1250" w:type="dxa"/>
            <w:gridSpan w:val="2"/>
            <w:shd w:val="clear" w:color="auto" w:fill="auto"/>
          </w:tcPr>
          <w:p w14:paraId="6F2C60ED" w14:textId="77777777" w:rsidR="00B40A39" w:rsidRPr="004C4476" w:rsidRDefault="00B40A39" w:rsidP="00EB4326">
            <w:pPr>
              <w:pStyle w:val="Normalaftertitle"/>
              <w:spacing w:before="20" w:after="20"/>
              <w:jc w:val="right"/>
              <w:rPr>
                <w:sz w:val="18"/>
                <w:szCs w:val="18"/>
              </w:rPr>
            </w:pPr>
            <w:r w:rsidRPr="004C4476">
              <w:rPr>
                <w:sz w:val="18"/>
                <w:szCs w:val="18"/>
              </w:rPr>
              <w:t>53080316.4</w:t>
            </w:r>
          </w:p>
        </w:tc>
        <w:tc>
          <w:tcPr>
            <w:tcW w:w="5554" w:type="dxa"/>
            <w:shd w:val="clear" w:color="auto" w:fill="auto"/>
          </w:tcPr>
          <w:p w14:paraId="148F462F" w14:textId="77777777" w:rsidR="00B40A39" w:rsidRPr="00E0305F" w:rsidRDefault="00EB4326" w:rsidP="00EB4326">
            <w:pPr>
              <w:pStyle w:val="Normalaftertitle"/>
              <w:spacing w:before="20" w:after="20"/>
              <w:rPr>
                <w:sz w:val="18"/>
                <w:szCs w:val="18"/>
              </w:rPr>
            </w:pPr>
            <m:oMathPara>
              <m:oMathParaPr>
                <m:jc m:val="lef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x</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y</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z</m:t>
                        </m:r>
                      </m:sub>
                      <m:sup>
                        <m:r>
                          <w:rPr>
                            <w:rFonts w:ascii="Cambria Math" w:hAnsi="Cambria Math"/>
                            <w:sz w:val="18"/>
                            <w:szCs w:val="18"/>
                          </w:rPr>
                          <m:t>2</m:t>
                        </m:r>
                      </m:sup>
                    </m:sSubSup>
                  </m:e>
                </m:rad>
              </m:oMath>
            </m:oMathPara>
          </w:p>
        </w:tc>
      </w:tr>
      <w:tr w:rsidR="00B40A39" w:rsidRPr="00EB4326" w14:paraId="4B3DD17B" w14:textId="77777777" w:rsidTr="00EB4326">
        <w:trPr>
          <w:jc w:val="center"/>
        </w:trPr>
        <w:tc>
          <w:tcPr>
            <w:tcW w:w="14459" w:type="dxa"/>
            <w:gridSpan w:val="6"/>
            <w:shd w:val="clear" w:color="auto" w:fill="auto"/>
          </w:tcPr>
          <w:p w14:paraId="035ABE29" w14:textId="77777777" w:rsidR="00B40A39" w:rsidRPr="00485EE9" w:rsidRDefault="00B40A39" w:rsidP="00EB4326">
            <w:pPr>
              <w:pStyle w:val="Normalaftertitle"/>
              <w:spacing w:before="20" w:after="20"/>
              <w:rPr>
                <w:sz w:val="18"/>
                <w:szCs w:val="18"/>
                <w:lang w:val="en-GB"/>
              </w:rPr>
            </w:pPr>
            <w:r w:rsidRPr="00485EE9">
              <w:rPr>
                <w:sz w:val="18"/>
                <w:szCs w:val="18"/>
                <w:lang w:val="en-GB"/>
              </w:rPr>
              <w:t>Calculate the magnitude of the vector from satellite to earth station in the direction of the satellite axis by taking dot products</w:t>
            </w:r>
          </w:p>
        </w:tc>
      </w:tr>
      <w:tr w:rsidR="00B40A39" w:rsidRPr="004C4476" w14:paraId="52F4D4F5" w14:textId="77777777" w:rsidTr="00EB4326">
        <w:trPr>
          <w:jc w:val="center"/>
        </w:trPr>
        <w:tc>
          <w:tcPr>
            <w:tcW w:w="853" w:type="dxa"/>
            <w:shd w:val="clear" w:color="auto" w:fill="auto"/>
          </w:tcPr>
          <w:p w14:paraId="1D9A4A6E" w14:textId="77777777" w:rsidR="00B40A39" w:rsidRPr="00485EE9" w:rsidRDefault="00B40A39" w:rsidP="00EB4326">
            <w:pPr>
              <w:pStyle w:val="Normalaftertitle"/>
              <w:spacing w:before="20" w:after="20"/>
              <w:rPr>
                <w:sz w:val="18"/>
                <w:szCs w:val="18"/>
                <w:lang w:val="en-GB"/>
              </w:rPr>
            </w:pPr>
          </w:p>
        </w:tc>
        <w:tc>
          <w:tcPr>
            <w:tcW w:w="5664" w:type="dxa"/>
            <w:shd w:val="clear" w:color="auto" w:fill="auto"/>
          </w:tcPr>
          <w:p w14:paraId="43262345" w14:textId="77777777" w:rsidR="00B40A39" w:rsidRPr="00485EE9" w:rsidRDefault="00B40A39" w:rsidP="00EB4326">
            <w:pPr>
              <w:pStyle w:val="Normalaftertitle"/>
              <w:spacing w:before="20" w:after="20"/>
              <w:rPr>
                <w:sz w:val="18"/>
                <w:szCs w:val="18"/>
                <w:lang w:val="en-GB"/>
              </w:rPr>
            </w:pPr>
            <w:r w:rsidRPr="00485EE9">
              <w:rPr>
                <w:sz w:val="18"/>
                <w:szCs w:val="18"/>
                <w:lang w:val="en-GB"/>
              </w:rPr>
              <w:t xml:space="preserve">Magnitude in the </w:t>
            </w:r>
            <w:r w:rsidRPr="00485EE9">
              <w:rPr>
                <w:i/>
                <w:iCs/>
                <w:sz w:val="18"/>
                <w:szCs w:val="18"/>
                <w:lang w:val="en-GB"/>
              </w:rPr>
              <w:t>X</w:t>
            </w:r>
            <w:r w:rsidRPr="00485EE9">
              <w:rPr>
                <w:sz w:val="18"/>
                <w:szCs w:val="18"/>
                <w:lang w:val="en-GB"/>
              </w:rPr>
              <w:t xml:space="preserve"> direction</w:t>
            </w:r>
          </w:p>
        </w:tc>
        <w:tc>
          <w:tcPr>
            <w:tcW w:w="1138" w:type="dxa"/>
            <w:shd w:val="clear" w:color="auto" w:fill="auto"/>
          </w:tcPr>
          <w:p w14:paraId="2923E895" w14:textId="77777777" w:rsidR="00B40A39" w:rsidRPr="004C4476" w:rsidRDefault="00B40A39" w:rsidP="00EB4326">
            <w:pPr>
              <w:pStyle w:val="Normalaftertitle"/>
              <w:spacing w:before="20" w:after="20"/>
              <w:rPr>
                <w:i/>
                <w:iCs/>
                <w:sz w:val="18"/>
                <w:szCs w:val="18"/>
              </w:rPr>
            </w:pPr>
            <w:r w:rsidRPr="004C4476">
              <w:rPr>
                <w:i/>
                <w:iCs/>
                <w:sz w:val="18"/>
                <w:szCs w:val="18"/>
              </w:rPr>
              <w:t>X</w:t>
            </w:r>
            <w:r w:rsidRPr="004C4476">
              <w:rPr>
                <w:i/>
                <w:iCs/>
                <w:sz w:val="18"/>
                <w:szCs w:val="18"/>
                <w:vertAlign w:val="subscript"/>
              </w:rPr>
              <w:t>delta</w:t>
            </w:r>
          </w:p>
        </w:tc>
        <w:tc>
          <w:tcPr>
            <w:tcW w:w="1250" w:type="dxa"/>
            <w:gridSpan w:val="2"/>
            <w:shd w:val="clear" w:color="auto" w:fill="auto"/>
          </w:tcPr>
          <w:p w14:paraId="619E5FCA" w14:textId="77777777" w:rsidR="00B40A39" w:rsidRPr="004C4476" w:rsidRDefault="00B40A39" w:rsidP="00EB4326">
            <w:pPr>
              <w:pStyle w:val="Normalaftertitle"/>
              <w:spacing w:before="20" w:after="20"/>
              <w:jc w:val="right"/>
              <w:rPr>
                <w:sz w:val="18"/>
                <w:szCs w:val="18"/>
              </w:rPr>
            </w:pPr>
            <w:r w:rsidRPr="004C4476">
              <w:rPr>
                <w:sz w:val="18"/>
                <w:szCs w:val="18"/>
              </w:rPr>
              <w:t>–1246.357</w:t>
            </w:r>
          </w:p>
        </w:tc>
        <w:tc>
          <w:tcPr>
            <w:tcW w:w="5554" w:type="dxa"/>
            <w:shd w:val="clear" w:color="auto" w:fill="auto"/>
          </w:tcPr>
          <w:p w14:paraId="13CDA30D" w14:textId="77777777" w:rsidR="00B40A39" w:rsidRPr="00E0305F" w:rsidRDefault="00B40A39" w:rsidP="00EB4326">
            <w:pPr>
              <w:pStyle w:val="Normalaftertitle"/>
              <w:spacing w:before="20" w:after="20"/>
              <w:rPr>
                <w:sz w:val="18"/>
                <w:szCs w:val="18"/>
              </w:rPr>
            </w:pPr>
            <m:oMathPara>
              <m:oMathParaPr>
                <m:jc m:val="left"/>
              </m:oMathParaPr>
              <m:oMath>
                <m:r>
                  <w:rPr>
                    <w:rFonts w:ascii="Cambria Math" w:hAnsi="Cambria Math"/>
                    <w:sz w:val="18"/>
                    <w:szCs w:val="18"/>
                  </w:rPr>
                  <m:t>X×</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x</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mag</m:t>
                        </m:r>
                      </m:sub>
                    </m:sSub>
                  </m:den>
                </m:f>
                <m:r>
                  <w:rPr>
                    <w:rFonts w:ascii="Cambria Math" w:hAnsi="Cambria Math"/>
                    <w:sz w:val="18"/>
                    <w:szCs w:val="18"/>
                  </w:rPr>
                  <m:t>+Y×</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y</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mag</m:t>
                        </m:r>
                      </m:sub>
                    </m:sSub>
                  </m:den>
                </m:f>
                <m:r>
                  <w:rPr>
                    <w:rFonts w:ascii="Cambria Math" w:hAnsi="Cambria Math"/>
                    <w:sz w:val="18"/>
                    <w:szCs w:val="18"/>
                  </w:rPr>
                  <m:t>+Z×</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z</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mag</m:t>
                        </m:r>
                      </m:sub>
                    </m:sSub>
                  </m:den>
                </m:f>
              </m:oMath>
            </m:oMathPara>
          </w:p>
        </w:tc>
      </w:tr>
      <w:tr w:rsidR="00B40A39" w:rsidRPr="004C4476" w14:paraId="660A813C" w14:textId="77777777" w:rsidTr="00EB4326">
        <w:trPr>
          <w:jc w:val="center"/>
        </w:trPr>
        <w:tc>
          <w:tcPr>
            <w:tcW w:w="853" w:type="dxa"/>
            <w:shd w:val="clear" w:color="auto" w:fill="auto"/>
          </w:tcPr>
          <w:p w14:paraId="159A8D6E" w14:textId="77777777" w:rsidR="00B40A39" w:rsidRPr="004C4476" w:rsidRDefault="00B40A39" w:rsidP="00EB4326">
            <w:pPr>
              <w:pStyle w:val="Normalaftertitle"/>
              <w:spacing w:before="20" w:after="20"/>
              <w:rPr>
                <w:sz w:val="18"/>
                <w:szCs w:val="18"/>
              </w:rPr>
            </w:pPr>
          </w:p>
        </w:tc>
        <w:tc>
          <w:tcPr>
            <w:tcW w:w="5664" w:type="dxa"/>
            <w:shd w:val="clear" w:color="auto" w:fill="auto"/>
          </w:tcPr>
          <w:p w14:paraId="653060F1" w14:textId="77777777" w:rsidR="00B40A39" w:rsidRPr="00485EE9" w:rsidRDefault="00B40A39" w:rsidP="00EB4326">
            <w:pPr>
              <w:pStyle w:val="Normalaftertitle"/>
              <w:spacing w:before="20" w:after="20"/>
              <w:rPr>
                <w:sz w:val="18"/>
                <w:szCs w:val="18"/>
                <w:lang w:val="en-GB"/>
              </w:rPr>
            </w:pPr>
            <w:r w:rsidRPr="00485EE9">
              <w:rPr>
                <w:sz w:val="18"/>
                <w:szCs w:val="18"/>
                <w:lang w:val="en-GB"/>
              </w:rPr>
              <w:t xml:space="preserve">Magnitude in the </w:t>
            </w:r>
            <w:r w:rsidRPr="00485EE9">
              <w:rPr>
                <w:i/>
                <w:iCs/>
                <w:sz w:val="18"/>
                <w:szCs w:val="18"/>
                <w:lang w:val="en-GB"/>
              </w:rPr>
              <w:t>Y</w:t>
            </w:r>
            <w:r w:rsidRPr="00485EE9">
              <w:rPr>
                <w:sz w:val="18"/>
                <w:szCs w:val="18"/>
                <w:lang w:val="en-GB"/>
              </w:rPr>
              <w:t xml:space="preserve"> direction</w:t>
            </w:r>
          </w:p>
        </w:tc>
        <w:tc>
          <w:tcPr>
            <w:tcW w:w="1138" w:type="dxa"/>
            <w:shd w:val="clear" w:color="auto" w:fill="auto"/>
          </w:tcPr>
          <w:p w14:paraId="0C03EF4C" w14:textId="77777777" w:rsidR="00B40A39" w:rsidRPr="004C4476" w:rsidRDefault="00B40A39" w:rsidP="00EB4326">
            <w:pPr>
              <w:pStyle w:val="Normalaftertitle"/>
              <w:spacing w:before="20" w:after="20"/>
              <w:rPr>
                <w:i/>
                <w:iCs/>
                <w:sz w:val="18"/>
                <w:szCs w:val="18"/>
              </w:rPr>
            </w:pPr>
            <w:r w:rsidRPr="004C4476">
              <w:rPr>
                <w:i/>
                <w:iCs/>
                <w:sz w:val="18"/>
                <w:szCs w:val="18"/>
              </w:rPr>
              <w:t>Y</w:t>
            </w:r>
            <w:r w:rsidRPr="004C4476">
              <w:rPr>
                <w:i/>
                <w:iCs/>
                <w:sz w:val="18"/>
                <w:szCs w:val="18"/>
                <w:vertAlign w:val="subscript"/>
              </w:rPr>
              <w:t>delta</w:t>
            </w:r>
          </w:p>
        </w:tc>
        <w:tc>
          <w:tcPr>
            <w:tcW w:w="1250" w:type="dxa"/>
            <w:gridSpan w:val="2"/>
            <w:shd w:val="clear" w:color="auto" w:fill="auto"/>
          </w:tcPr>
          <w:p w14:paraId="0DFFDFC0" w14:textId="77777777" w:rsidR="00B40A39" w:rsidRPr="004C4476" w:rsidRDefault="00B40A39" w:rsidP="00EB4326">
            <w:pPr>
              <w:pStyle w:val="Normalaftertitle"/>
              <w:spacing w:before="20" w:after="20"/>
              <w:jc w:val="right"/>
              <w:rPr>
                <w:sz w:val="18"/>
                <w:szCs w:val="18"/>
              </w:rPr>
            </w:pPr>
            <w:r w:rsidRPr="004C4476">
              <w:rPr>
                <w:sz w:val="18"/>
                <w:szCs w:val="18"/>
              </w:rPr>
              <w:t>1678.8409</w:t>
            </w:r>
          </w:p>
        </w:tc>
        <w:tc>
          <w:tcPr>
            <w:tcW w:w="5554" w:type="dxa"/>
            <w:shd w:val="clear" w:color="auto" w:fill="auto"/>
          </w:tcPr>
          <w:p w14:paraId="2C377183" w14:textId="77777777" w:rsidR="00B40A39" w:rsidRPr="00E0305F" w:rsidRDefault="00B40A39" w:rsidP="00EB4326">
            <w:pPr>
              <w:pStyle w:val="Normalaftertitle"/>
              <w:spacing w:before="20" w:after="20"/>
              <w:rPr>
                <w:sz w:val="18"/>
                <w:szCs w:val="18"/>
              </w:rPr>
            </w:pPr>
            <m:oMathPara>
              <m:oMathParaPr>
                <m:jc m:val="left"/>
              </m:oMathParaPr>
              <m:oMath>
                <m:r>
                  <w:rPr>
                    <w:rFonts w:ascii="Cambria Math" w:hAnsi="Cambria Math"/>
                    <w:sz w:val="18"/>
                    <w:szCs w:val="18"/>
                  </w:rPr>
                  <m:t>-X×</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n</m:t>
                        </m:r>
                      </m:sub>
                    </m:sSub>
                  </m:num>
                  <m:den>
                    <m:r>
                      <w:rPr>
                        <w:rFonts w:ascii="Cambria Math" w:hAnsi="Cambria Math"/>
                        <w:sz w:val="18"/>
                        <w:szCs w:val="18"/>
                      </w:rPr>
                      <m:t>r</m:t>
                    </m:r>
                  </m:den>
                </m:f>
                <m:r>
                  <w:rPr>
                    <w:rFonts w:ascii="Cambria Math" w:hAnsi="Cambria Math"/>
                    <w:sz w:val="18"/>
                    <w:szCs w:val="18"/>
                  </w:rPr>
                  <m:t>-Y×</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n</m:t>
                        </m:r>
                      </m:sub>
                    </m:sSub>
                  </m:num>
                  <m:den>
                    <m:r>
                      <w:rPr>
                        <w:rFonts w:ascii="Cambria Math" w:hAnsi="Cambria Math"/>
                        <w:sz w:val="18"/>
                        <w:szCs w:val="18"/>
                      </w:rPr>
                      <m:t>r</m:t>
                    </m:r>
                  </m:den>
                </m:f>
                <m:r>
                  <w:rPr>
                    <w:rFonts w:ascii="Cambria Math" w:hAnsi="Cambria Math"/>
                    <w:sz w:val="18"/>
                    <w:szCs w:val="18"/>
                  </w:rPr>
                  <m:t>-Z×</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n</m:t>
                        </m:r>
                      </m:sub>
                    </m:sSub>
                  </m:num>
                  <m:den>
                    <m:r>
                      <w:rPr>
                        <w:rFonts w:ascii="Cambria Math" w:hAnsi="Cambria Math"/>
                        <w:sz w:val="18"/>
                        <w:szCs w:val="18"/>
                      </w:rPr>
                      <m:t>r</m:t>
                    </m:r>
                  </m:den>
                </m:f>
              </m:oMath>
            </m:oMathPara>
          </w:p>
        </w:tc>
      </w:tr>
      <w:tr w:rsidR="00B40A39" w:rsidRPr="004C4476" w14:paraId="13148C09" w14:textId="77777777" w:rsidTr="00EB4326">
        <w:trPr>
          <w:jc w:val="center"/>
        </w:trPr>
        <w:tc>
          <w:tcPr>
            <w:tcW w:w="853" w:type="dxa"/>
            <w:shd w:val="clear" w:color="auto" w:fill="auto"/>
          </w:tcPr>
          <w:p w14:paraId="3C0CC20C" w14:textId="77777777" w:rsidR="00B40A39" w:rsidRPr="004C4476" w:rsidRDefault="00B40A39" w:rsidP="00EB4326">
            <w:pPr>
              <w:pStyle w:val="Normalaftertitle"/>
              <w:spacing w:before="20" w:after="20"/>
              <w:rPr>
                <w:sz w:val="18"/>
                <w:szCs w:val="18"/>
              </w:rPr>
            </w:pPr>
          </w:p>
        </w:tc>
        <w:tc>
          <w:tcPr>
            <w:tcW w:w="5664" w:type="dxa"/>
            <w:shd w:val="clear" w:color="auto" w:fill="auto"/>
          </w:tcPr>
          <w:p w14:paraId="507D2BBD" w14:textId="77777777" w:rsidR="00B40A39" w:rsidRPr="00485EE9" w:rsidRDefault="00B40A39" w:rsidP="00EB4326">
            <w:pPr>
              <w:pStyle w:val="Normalaftertitle"/>
              <w:spacing w:before="20" w:after="20"/>
              <w:rPr>
                <w:sz w:val="18"/>
                <w:szCs w:val="18"/>
                <w:lang w:val="en-GB"/>
              </w:rPr>
            </w:pPr>
            <w:r w:rsidRPr="00485EE9">
              <w:rPr>
                <w:sz w:val="18"/>
                <w:szCs w:val="18"/>
                <w:lang w:val="en-GB"/>
              </w:rPr>
              <w:t xml:space="preserve">Magnitude in the </w:t>
            </w:r>
            <w:r w:rsidRPr="00485EE9">
              <w:rPr>
                <w:i/>
                <w:iCs/>
                <w:sz w:val="18"/>
                <w:szCs w:val="18"/>
                <w:lang w:val="en-GB"/>
              </w:rPr>
              <w:t>Z</w:t>
            </w:r>
            <w:r w:rsidRPr="00485EE9">
              <w:rPr>
                <w:sz w:val="18"/>
                <w:szCs w:val="18"/>
                <w:lang w:val="en-GB"/>
              </w:rPr>
              <w:t xml:space="preserve"> direction</w:t>
            </w:r>
          </w:p>
        </w:tc>
        <w:tc>
          <w:tcPr>
            <w:tcW w:w="1138" w:type="dxa"/>
            <w:shd w:val="clear" w:color="auto" w:fill="auto"/>
          </w:tcPr>
          <w:p w14:paraId="6D03C248" w14:textId="77777777" w:rsidR="00B40A39" w:rsidRPr="004C4476" w:rsidRDefault="00B40A39" w:rsidP="00EB4326">
            <w:pPr>
              <w:pStyle w:val="Normalaftertitle"/>
              <w:spacing w:before="20" w:after="20"/>
              <w:rPr>
                <w:i/>
                <w:iCs/>
                <w:sz w:val="18"/>
                <w:szCs w:val="18"/>
              </w:rPr>
            </w:pPr>
            <w:r w:rsidRPr="004C4476">
              <w:rPr>
                <w:i/>
                <w:iCs/>
                <w:sz w:val="18"/>
                <w:szCs w:val="18"/>
              </w:rPr>
              <w:t>Z</w:t>
            </w:r>
            <w:r w:rsidRPr="004C4476">
              <w:rPr>
                <w:i/>
                <w:iCs/>
                <w:sz w:val="18"/>
                <w:szCs w:val="18"/>
                <w:vertAlign w:val="subscript"/>
              </w:rPr>
              <w:t>delta</w:t>
            </w:r>
          </w:p>
        </w:tc>
        <w:tc>
          <w:tcPr>
            <w:tcW w:w="1250" w:type="dxa"/>
            <w:gridSpan w:val="2"/>
            <w:shd w:val="clear" w:color="auto" w:fill="auto"/>
          </w:tcPr>
          <w:p w14:paraId="44412F14" w14:textId="77777777" w:rsidR="00B40A39" w:rsidRPr="004C4476" w:rsidRDefault="00B40A39" w:rsidP="00EB4326">
            <w:pPr>
              <w:pStyle w:val="Normalaftertitle"/>
              <w:spacing w:before="20" w:after="20"/>
              <w:jc w:val="right"/>
              <w:rPr>
                <w:sz w:val="18"/>
                <w:szCs w:val="18"/>
              </w:rPr>
            </w:pPr>
            <w:r w:rsidRPr="004C4476">
              <w:rPr>
                <w:sz w:val="18"/>
                <w:szCs w:val="18"/>
              </w:rPr>
              <w:t>835.35433</w:t>
            </w:r>
          </w:p>
        </w:tc>
        <w:tc>
          <w:tcPr>
            <w:tcW w:w="5554" w:type="dxa"/>
            <w:shd w:val="clear" w:color="auto" w:fill="auto"/>
          </w:tcPr>
          <w:p w14:paraId="13B7F3E6" w14:textId="77777777" w:rsidR="00B40A39" w:rsidRPr="00E0305F" w:rsidRDefault="00B40A39" w:rsidP="00EB4326">
            <w:pPr>
              <w:pStyle w:val="Normalaftertitle"/>
              <w:spacing w:before="20" w:after="20"/>
              <w:rPr>
                <w:sz w:val="18"/>
                <w:szCs w:val="18"/>
              </w:rPr>
            </w:pPr>
            <m:oMathPara>
              <m:oMathParaPr>
                <m:jc m:val="left"/>
              </m:oMathParaPr>
              <m:oMath>
                <m:r>
                  <w:rPr>
                    <w:rFonts w:ascii="Cambria Math" w:hAnsi="Cambria Math"/>
                    <w:sz w:val="18"/>
                    <w:szCs w:val="18"/>
                  </w:rPr>
                  <m:t>X×</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x</m:t>
                        </m:r>
                      </m:sub>
                    </m:sSub>
                  </m:num>
                  <m:den>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mag</m:t>
                        </m:r>
                      </m:sub>
                    </m:sSub>
                  </m:den>
                </m:f>
                <m:r>
                  <w:rPr>
                    <w:rFonts w:ascii="Cambria Math" w:hAnsi="Cambria Math"/>
                    <w:sz w:val="18"/>
                    <w:szCs w:val="18"/>
                  </w:rPr>
                  <m:t>+Y×</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y</m:t>
                        </m:r>
                      </m:sub>
                    </m:sSub>
                  </m:num>
                  <m:den>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mag</m:t>
                        </m:r>
                      </m:sub>
                    </m:sSub>
                  </m:den>
                </m:f>
                <m:r>
                  <w:rPr>
                    <w:rFonts w:ascii="Cambria Math" w:hAnsi="Cambria Math"/>
                    <w:sz w:val="18"/>
                    <w:szCs w:val="18"/>
                  </w:rPr>
                  <m:t>+Z×</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z</m:t>
                        </m:r>
                      </m:sub>
                    </m:sSub>
                  </m:num>
                  <m:den>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mag</m:t>
                        </m:r>
                      </m:sub>
                    </m:sSub>
                  </m:den>
                </m:f>
              </m:oMath>
            </m:oMathPara>
          </w:p>
        </w:tc>
      </w:tr>
      <w:tr w:rsidR="00B40A39" w:rsidRPr="00EB4326" w14:paraId="1E7B8538" w14:textId="77777777" w:rsidTr="00EB4326">
        <w:trPr>
          <w:jc w:val="center"/>
        </w:trPr>
        <w:tc>
          <w:tcPr>
            <w:tcW w:w="14459" w:type="dxa"/>
            <w:gridSpan w:val="6"/>
            <w:shd w:val="clear" w:color="auto" w:fill="auto"/>
          </w:tcPr>
          <w:p w14:paraId="164CE1B4" w14:textId="77777777" w:rsidR="00B40A39" w:rsidRPr="00485EE9" w:rsidRDefault="00B40A39" w:rsidP="00EB4326">
            <w:pPr>
              <w:pStyle w:val="Normalaftertitle"/>
              <w:spacing w:before="20" w:after="20"/>
              <w:rPr>
                <w:sz w:val="18"/>
                <w:szCs w:val="18"/>
                <w:lang w:val="en-GB"/>
              </w:rPr>
            </w:pPr>
            <w:r w:rsidRPr="00485EE9">
              <w:rPr>
                <w:sz w:val="18"/>
                <w:szCs w:val="18"/>
                <w:lang w:val="en-GB"/>
              </w:rPr>
              <w:t>Calculate the azimuth and elevation to the earth station from the satellite point of view</w:t>
            </w:r>
          </w:p>
        </w:tc>
      </w:tr>
      <w:tr w:rsidR="00B40A39" w:rsidRPr="004C4476" w14:paraId="3F172131" w14:textId="77777777" w:rsidTr="00EB4326">
        <w:trPr>
          <w:jc w:val="center"/>
        </w:trPr>
        <w:tc>
          <w:tcPr>
            <w:tcW w:w="853" w:type="dxa"/>
            <w:shd w:val="clear" w:color="auto" w:fill="auto"/>
          </w:tcPr>
          <w:p w14:paraId="03B26C1F" w14:textId="77777777" w:rsidR="00B40A39" w:rsidRPr="00485EE9" w:rsidRDefault="00B40A39" w:rsidP="00EB4326">
            <w:pPr>
              <w:pStyle w:val="Normalaftertitle"/>
              <w:spacing w:before="20" w:after="20"/>
              <w:rPr>
                <w:sz w:val="18"/>
                <w:szCs w:val="18"/>
                <w:lang w:val="en-GB"/>
              </w:rPr>
            </w:pPr>
          </w:p>
        </w:tc>
        <w:tc>
          <w:tcPr>
            <w:tcW w:w="5664" w:type="dxa"/>
            <w:shd w:val="clear" w:color="auto" w:fill="auto"/>
          </w:tcPr>
          <w:p w14:paraId="6EEA8C45" w14:textId="77777777" w:rsidR="00B40A39" w:rsidRPr="00485EE9" w:rsidRDefault="00B40A39" w:rsidP="00EB4326">
            <w:pPr>
              <w:pStyle w:val="Normalaftertitle"/>
              <w:spacing w:before="20" w:after="20"/>
              <w:rPr>
                <w:sz w:val="18"/>
                <w:szCs w:val="18"/>
                <w:lang w:val="en-GB"/>
              </w:rPr>
            </w:pPr>
            <w:r w:rsidRPr="00485EE9">
              <w:rPr>
                <w:sz w:val="18"/>
                <w:szCs w:val="18"/>
                <w:lang w:val="en-GB"/>
              </w:rPr>
              <w:t>Azimuth to earth station from satellite point of view (degrees)</w:t>
            </w:r>
          </w:p>
        </w:tc>
        <w:tc>
          <w:tcPr>
            <w:tcW w:w="1138" w:type="dxa"/>
            <w:shd w:val="clear" w:color="auto" w:fill="auto"/>
          </w:tcPr>
          <w:p w14:paraId="371416F2" w14:textId="77777777" w:rsidR="00B40A39" w:rsidRPr="004C4476" w:rsidRDefault="00B40A39" w:rsidP="00EB4326">
            <w:pPr>
              <w:pStyle w:val="Normalaftertitle"/>
              <w:spacing w:before="20" w:after="20"/>
              <w:rPr>
                <w:i/>
                <w:iCs/>
                <w:sz w:val="18"/>
                <w:szCs w:val="18"/>
              </w:rPr>
            </w:pPr>
            <w:r w:rsidRPr="004C4476">
              <w:rPr>
                <w:i/>
                <w:iCs/>
                <w:sz w:val="18"/>
                <w:szCs w:val="18"/>
              </w:rPr>
              <w:t>Az</w:t>
            </w:r>
          </w:p>
        </w:tc>
        <w:tc>
          <w:tcPr>
            <w:tcW w:w="1250" w:type="dxa"/>
            <w:gridSpan w:val="2"/>
            <w:shd w:val="clear" w:color="auto" w:fill="auto"/>
          </w:tcPr>
          <w:p w14:paraId="18C120B3" w14:textId="77777777" w:rsidR="00B40A39" w:rsidRPr="004C4476" w:rsidRDefault="00B40A39" w:rsidP="00EB4326">
            <w:pPr>
              <w:pStyle w:val="Normalaftertitle"/>
              <w:spacing w:before="20" w:after="20"/>
              <w:jc w:val="right"/>
              <w:rPr>
                <w:sz w:val="18"/>
                <w:szCs w:val="18"/>
              </w:rPr>
            </w:pPr>
            <w:r w:rsidRPr="004C4476">
              <w:rPr>
                <w:sz w:val="18"/>
                <w:szCs w:val="18"/>
              </w:rPr>
              <w:t>–36.5898</w:t>
            </w:r>
          </w:p>
        </w:tc>
        <w:tc>
          <w:tcPr>
            <w:tcW w:w="5554" w:type="dxa"/>
            <w:shd w:val="clear" w:color="auto" w:fill="auto"/>
          </w:tcPr>
          <w:p w14:paraId="44104440" w14:textId="77777777" w:rsidR="00B40A39" w:rsidRPr="00E0305F" w:rsidRDefault="00B40A39" w:rsidP="00EB4326">
            <w:pPr>
              <w:pStyle w:val="Normalaftertitle"/>
              <w:spacing w:before="20" w:after="20"/>
              <w:rPr>
                <w:sz w:val="18"/>
                <w:szCs w:val="18"/>
              </w:rPr>
            </w:pPr>
            <m:oMathPara>
              <m:oMathParaPr>
                <m:jc m:val="left"/>
              </m:oMathParaPr>
              <m:oMath>
                <m:r>
                  <w:rPr>
                    <w:rFonts w:ascii="Cambria Math" w:hAnsi="Cambria Math"/>
                    <w:sz w:val="18"/>
                    <w:szCs w:val="18"/>
                  </w:rPr>
                  <m:t>atan</m:t>
                </m:r>
                <m:d>
                  <m:dPr>
                    <m:ctrlPr>
                      <w:rPr>
                        <w:rFonts w:ascii="Cambria Math" w:hAnsi="Cambria Math"/>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sat</m:t>
                            </m:r>
                          </m:sub>
                        </m:sSub>
                      </m:num>
                      <m:den>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sat</m:t>
                            </m:r>
                          </m:sub>
                        </m:sSub>
                      </m:den>
                    </m:f>
                  </m:e>
                </m:d>
              </m:oMath>
            </m:oMathPara>
          </w:p>
        </w:tc>
      </w:tr>
      <w:tr w:rsidR="00B40A39" w:rsidRPr="004C4476" w14:paraId="3F409FBD" w14:textId="77777777" w:rsidTr="00EB4326">
        <w:trPr>
          <w:jc w:val="center"/>
        </w:trPr>
        <w:tc>
          <w:tcPr>
            <w:tcW w:w="853" w:type="dxa"/>
            <w:shd w:val="clear" w:color="auto" w:fill="auto"/>
          </w:tcPr>
          <w:p w14:paraId="75613BC0" w14:textId="77777777" w:rsidR="00B40A39" w:rsidRPr="004C4476" w:rsidRDefault="00B40A39" w:rsidP="00EB4326">
            <w:pPr>
              <w:pStyle w:val="Normalaftertitle"/>
              <w:spacing w:before="20" w:after="20"/>
              <w:rPr>
                <w:sz w:val="18"/>
                <w:szCs w:val="18"/>
              </w:rPr>
            </w:pPr>
          </w:p>
        </w:tc>
        <w:tc>
          <w:tcPr>
            <w:tcW w:w="5664" w:type="dxa"/>
            <w:shd w:val="clear" w:color="auto" w:fill="auto"/>
          </w:tcPr>
          <w:p w14:paraId="2E3E249F" w14:textId="77777777" w:rsidR="00B40A39" w:rsidRPr="00485EE9" w:rsidRDefault="00B40A39" w:rsidP="00EB4326">
            <w:pPr>
              <w:pStyle w:val="Normalaftertitle"/>
              <w:spacing w:before="20" w:after="20"/>
              <w:rPr>
                <w:sz w:val="18"/>
                <w:szCs w:val="18"/>
                <w:lang w:val="en-GB"/>
              </w:rPr>
            </w:pPr>
            <w:r w:rsidRPr="00485EE9">
              <w:rPr>
                <w:sz w:val="18"/>
                <w:szCs w:val="18"/>
                <w:lang w:val="en-GB"/>
              </w:rPr>
              <w:t>Elevation to earth station from satellite point of view (degrees)</w:t>
            </w:r>
          </w:p>
        </w:tc>
        <w:tc>
          <w:tcPr>
            <w:tcW w:w="1138" w:type="dxa"/>
            <w:shd w:val="clear" w:color="auto" w:fill="auto"/>
          </w:tcPr>
          <w:p w14:paraId="210FA295" w14:textId="77777777" w:rsidR="00B40A39" w:rsidRPr="004C4476" w:rsidRDefault="00B40A39" w:rsidP="00EB4326">
            <w:pPr>
              <w:pStyle w:val="Normalaftertitle"/>
              <w:spacing w:before="20" w:after="20"/>
              <w:rPr>
                <w:i/>
                <w:iCs/>
                <w:sz w:val="18"/>
                <w:szCs w:val="18"/>
              </w:rPr>
            </w:pPr>
            <w:r w:rsidRPr="004C4476">
              <w:rPr>
                <w:i/>
                <w:iCs/>
                <w:sz w:val="18"/>
                <w:szCs w:val="18"/>
              </w:rPr>
              <w:t>El</w:t>
            </w:r>
          </w:p>
        </w:tc>
        <w:tc>
          <w:tcPr>
            <w:tcW w:w="1250" w:type="dxa"/>
            <w:gridSpan w:val="2"/>
            <w:shd w:val="clear" w:color="auto" w:fill="auto"/>
          </w:tcPr>
          <w:p w14:paraId="6FDCF828" w14:textId="77777777" w:rsidR="00B40A39" w:rsidRPr="004C4476" w:rsidRDefault="00B40A39" w:rsidP="00EB4326">
            <w:pPr>
              <w:pStyle w:val="Normalaftertitle"/>
              <w:spacing w:before="20" w:after="20"/>
              <w:jc w:val="right"/>
              <w:rPr>
                <w:sz w:val="18"/>
                <w:szCs w:val="18"/>
              </w:rPr>
            </w:pPr>
            <w:r w:rsidRPr="004C4476">
              <w:rPr>
                <w:sz w:val="18"/>
                <w:szCs w:val="18"/>
              </w:rPr>
              <w:t>21.7775</w:t>
            </w:r>
          </w:p>
        </w:tc>
        <w:tc>
          <w:tcPr>
            <w:tcW w:w="5554" w:type="dxa"/>
            <w:shd w:val="clear" w:color="auto" w:fill="auto"/>
          </w:tcPr>
          <w:p w14:paraId="0B29020F" w14:textId="77777777" w:rsidR="00B40A39" w:rsidRPr="00E0305F" w:rsidRDefault="00B40A39" w:rsidP="00EB4326">
            <w:pPr>
              <w:pStyle w:val="Normalaftertitle"/>
              <w:spacing w:before="20" w:after="20"/>
              <w:rPr>
                <w:sz w:val="18"/>
                <w:szCs w:val="18"/>
              </w:rPr>
            </w:pPr>
            <m:oMathPara>
              <m:oMathParaPr>
                <m:jc m:val="left"/>
              </m:oMathParaPr>
              <m:oMath>
                <m:r>
                  <w:rPr>
                    <w:rFonts w:ascii="Cambria Math" w:hAnsi="Cambria Math"/>
                    <w:sz w:val="18"/>
                    <w:szCs w:val="18"/>
                  </w:rPr>
                  <m:t>atan</m:t>
                </m:r>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sat</m:t>
                            </m:r>
                          </m:sub>
                        </m:sSub>
                      </m:num>
                      <m:den>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sat</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y</m:t>
                                </m:r>
                              </m:e>
                              <m:sub>
                                <m:r>
                                  <w:rPr>
                                    <w:rFonts w:ascii="Cambria Math" w:hAnsi="Cambria Math"/>
                                    <w:sz w:val="18"/>
                                    <w:szCs w:val="18"/>
                                  </w:rPr>
                                  <m:t>sat</m:t>
                                </m:r>
                              </m:sub>
                              <m:sup>
                                <m:r>
                                  <w:rPr>
                                    <w:rFonts w:ascii="Cambria Math" w:hAnsi="Cambria Math"/>
                                    <w:sz w:val="18"/>
                                    <w:szCs w:val="18"/>
                                  </w:rPr>
                                  <m:t>2</m:t>
                                </m:r>
                              </m:sup>
                            </m:sSubSup>
                          </m:e>
                        </m:rad>
                      </m:den>
                    </m:f>
                  </m:e>
                </m:d>
              </m:oMath>
            </m:oMathPara>
          </w:p>
        </w:tc>
      </w:tr>
      <w:tr w:rsidR="00B40A39" w:rsidRPr="00EB4326" w14:paraId="14B17F34" w14:textId="77777777" w:rsidTr="00EB4326">
        <w:trPr>
          <w:jc w:val="center"/>
        </w:trPr>
        <w:tc>
          <w:tcPr>
            <w:tcW w:w="14459" w:type="dxa"/>
            <w:gridSpan w:val="6"/>
            <w:shd w:val="clear" w:color="auto" w:fill="auto"/>
          </w:tcPr>
          <w:p w14:paraId="2D3CE888" w14:textId="77777777" w:rsidR="00B40A39" w:rsidRPr="00485EE9" w:rsidRDefault="00B40A39" w:rsidP="00EB4326">
            <w:pPr>
              <w:pStyle w:val="Tabletext"/>
              <w:rPr>
                <w:sz w:val="18"/>
                <w:szCs w:val="18"/>
                <w:lang w:val="en-GB"/>
              </w:rPr>
            </w:pPr>
            <w:r w:rsidRPr="00485EE9">
              <w:rPr>
                <w:sz w:val="18"/>
                <w:szCs w:val="18"/>
                <w:lang w:val="en-GB"/>
              </w:rPr>
              <w:t xml:space="preserve">Choose pfd from the pfd mask </w:t>
            </w:r>
            <w:r w:rsidRPr="00485EE9" w:rsidDel="006B3C30">
              <w:rPr>
                <w:sz w:val="18"/>
                <w:szCs w:val="18"/>
                <w:lang w:val="en-GB"/>
              </w:rPr>
              <w:t xml:space="preserve">for </w:t>
            </w:r>
            <w:r w:rsidRPr="00485EE9">
              <w:rPr>
                <w:sz w:val="18"/>
                <w:szCs w:val="18"/>
                <w:lang w:val="en-GB"/>
              </w:rPr>
              <w:t xml:space="preserve">having the </w:t>
            </w:r>
            <w:r w:rsidRPr="00485EE9" w:rsidDel="006B3C30">
              <w:rPr>
                <w:sz w:val="18"/>
                <w:szCs w:val="18"/>
                <w:lang w:val="en-GB"/>
              </w:rPr>
              <w:t xml:space="preserve">latitude nearest to </w:t>
            </w:r>
            <w:r w:rsidRPr="00485EE9">
              <w:rPr>
                <w:sz w:val="18"/>
                <w:szCs w:val="18"/>
                <w:lang w:val="en-GB"/>
              </w:rPr>
              <w:t xml:space="preserve">sub-satellite latitude, </w:t>
            </w:r>
            <w:r w:rsidRPr="00485EE9">
              <w:rPr>
                <w:i/>
                <w:iCs/>
                <w:sz w:val="18"/>
                <w:szCs w:val="18"/>
                <w:lang w:val="en-GB"/>
              </w:rPr>
              <w:t>Az</w:t>
            </w:r>
            <w:r w:rsidRPr="00485EE9">
              <w:rPr>
                <w:sz w:val="18"/>
                <w:szCs w:val="18"/>
                <w:lang w:val="en-GB"/>
              </w:rPr>
              <w:t xml:space="preserve"> and </w:t>
            </w:r>
            <w:r w:rsidRPr="00485EE9">
              <w:rPr>
                <w:i/>
                <w:iCs/>
                <w:sz w:val="18"/>
                <w:szCs w:val="18"/>
                <w:lang w:val="en-GB"/>
              </w:rPr>
              <w:t>El</w:t>
            </w:r>
            <w:r w:rsidRPr="00485EE9">
              <w:rPr>
                <w:sz w:val="18"/>
                <w:szCs w:val="18"/>
                <w:lang w:val="en-GB"/>
              </w:rPr>
              <w:t xml:space="preserve"> nearest to those calculated above</w:t>
            </w:r>
            <w:r w:rsidRPr="00485EE9" w:rsidDel="006B3C30">
              <w:rPr>
                <w:sz w:val="18"/>
                <w:szCs w:val="18"/>
                <w:lang w:val="en-GB"/>
              </w:rPr>
              <w:t xml:space="preserve"> of non-GSO satellite</w:t>
            </w:r>
            <w:r w:rsidRPr="00485EE9">
              <w:rPr>
                <w:sz w:val="18"/>
                <w:szCs w:val="18"/>
                <w:lang w:val="en-GB"/>
              </w:rPr>
              <w:t>. Because the GSO satellite VLA frequency bandwidth is very large there may be several sets of masks with overlapping frequencies, all of these should be added in.</w:t>
            </w:r>
          </w:p>
        </w:tc>
      </w:tr>
      <w:tr w:rsidR="00B40A39" w:rsidRPr="00E0305F" w14:paraId="5C72D155" w14:textId="77777777" w:rsidTr="00EB4326">
        <w:trPr>
          <w:jc w:val="center"/>
        </w:trPr>
        <w:tc>
          <w:tcPr>
            <w:tcW w:w="853" w:type="dxa"/>
            <w:shd w:val="clear" w:color="auto" w:fill="auto"/>
          </w:tcPr>
          <w:p w14:paraId="7869A08A" w14:textId="77777777" w:rsidR="00B40A39" w:rsidRPr="00485EE9" w:rsidRDefault="00B40A39" w:rsidP="00EB4326">
            <w:pPr>
              <w:pStyle w:val="Tabletext"/>
              <w:rPr>
                <w:sz w:val="18"/>
                <w:szCs w:val="18"/>
                <w:lang w:val="en-GB"/>
              </w:rPr>
            </w:pPr>
          </w:p>
        </w:tc>
        <w:tc>
          <w:tcPr>
            <w:tcW w:w="5664" w:type="dxa"/>
            <w:shd w:val="clear" w:color="auto" w:fill="auto"/>
          </w:tcPr>
          <w:p w14:paraId="0740C63F" w14:textId="77777777" w:rsidR="00B40A39" w:rsidRPr="00485EE9" w:rsidRDefault="00B40A39" w:rsidP="00681D40">
            <w:pPr>
              <w:pStyle w:val="Tabletext"/>
              <w:jc w:val="left"/>
              <w:rPr>
                <w:sz w:val="18"/>
                <w:szCs w:val="18"/>
                <w:lang w:val="en-GB"/>
              </w:rPr>
            </w:pPr>
            <w:r w:rsidRPr="00485EE9">
              <w:rPr>
                <w:sz w:val="18"/>
                <w:szCs w:val="18"/>
                <w:lang w:val="en-GB"/>
              </w:rPr>
              <w:t xml:space="preserve">Freq 1: pfd of non-GSO satellite </w:t>
            </w:r>
            <w:r w:rsidRPr="00485EE9" w:rsidDel="006B3C30">
              <w:rPr>
                <w:sz w:val="18"/>
                <w:szCs w:val="18"/>
                <w:lang w:val="en-GB"/>
              </w:rPr>
              <w:t>with azimuth and elevation to the earth station</w:t>
            </w:r>
          </w:p>
        </w:tc>
        <w:tc>
          <w:tcPr>
            <w:tcW w:w="1138" w:type="dxa"/>
            <w:shd w:val="clear" w:color="auto" w:fill="auto"/>
          </w:tcPr>
          <w:p w14:paraId="5B0218F4" w14:textId="77777777" w:rsidR="00B40A39" w:rsidRPr="00E0305F" w:rsidRDefault="00B40A39" w:rsidP="00EB4326">
            <w:pPr>
              <w:pStyle w:val="Tabletext"/>
              <w:rPr>
                <w:sz w:val="18"/>
                <w:szCs w:val="18"/>
              </w:rPr>
            </w:pPr>
            <w:proofErr w:type="gramStart"/>
            <w:r w:rsidRPr="00E0305F">
              <w:rPr>
                <w:i/>
                <w:iCs/>
                <w:sz w:val="18"/>
                <w:szCs w:val="18"/>
              </w:rPr>
              <w:t>pfd</w:t>
            </w:r>
            <w:proofErr w:type="gramEnd"/>
            <w:r w:rsidRPr="00E0305F">
              <w:rPr>
                <w:sz w:val="18"/>
                <w:szCs w:val="18"/>
                <w:vertAlign w:val="subscript"/>
              </w:rPr>
              <w:t>1</w:t>
            </w:r>
          </w:p>
        </w:tc>
        <w:tc>
          <w:tcPr>
            <w:tcW w:w="1138" w:type="dxa"/>
            <w:shd w:val="clear" w:color="auto" w:fill="auto"/>
          </w:tcPr>
          <w:p w14:paraId="7A844013" w14:textId="77777777" w:rsidR="00B40A39" w:rsidRPr="00E0305F" w:rsidRDefault="00B40A39" w:rsidP="00EB4326">
            <w:pPr>
              <w:pStyle w:val="Tabletext"/>
              <w:jc w:val="right"/>
              <w:rPr>
                <w:sz w:val="18"/>
                <w:szCs w:val="18"/>
              </w:rPr>
            </w:pPr>
            <w:r w:rsidRPr="00E0305F">
              <w:rPr>
                <w:sz w:val="18"/>
                <w:szCs w:val="18"/>
              </w:rPr>
              <w:t>–140</w:t>
            </w:r>
          </w:p>
        </w:tc>
        <w:tc>
          <w:tcPr>
            <w:tcW w:w="5666" w:type="dxa"/>
            <w:gridSpan w:val="2"/>
            <w:shd w:val="clear" w:color="auto" w:fill="auto"/>
          </w:tcPr>
          <w:p w14:paraId="3E9B0746" w14:textId="77777777" w:rsidR="00B40A39" w:rsidRPr="00E0305F" w:rsidRDefault="00B40A39" w:rsidP="00EB4326">
            <w:pPr>
              <w:pStyle w:val="Tabletext"/>
              <w:rPr>
                <w:sz w:val="18"/>
                <w:szCs w:val="18"/>
              </w:rPr>
            </w:pPr>
            <w:proofErr w:type="gramStart"/>
            <w:r w:rsidRPr="00E0305F">
              <w:rPr>
                <w:sz w:val="18"/>
                <w:szCs w:val="18"/>
              </w:rPr>
              <w:t>example</w:t>
            </w:r>
            <w:proofErr w:type="gramEnd"/>
          </w:p>
        </w:tc>
      </w:tr>
      <w:tr w:rsidR="00B40A39" w:rsidRPr="00E0305F" w14:paraId="6C6A8E13" w14:textId="77777777" w:rsidTr="00EB4326">
        <w:trPr>
          <w:jc w:val="center"/>
        </w:trPr>
        <w:tc>
          <w:tcPr>
            <w:tcW w:w="853" w:type="dxa"/>
            <w:shd w:val="clear" w:color="auto" w:fill="auto"/>
          </w:tcPr>
          <w:p w14:paraId="3BD59FF7" w14:textId="77777777" w:rsidR="00B40A39" w:rsidRPr="00E0305F" w:rsidRDefault="00B40A39" w:rsidP="00EB4326">
            <w:pPr>
              <w:pStyle w:val="Tabletext"/>
              <w:rPr>
                <w:sz w:val="18"/>
                <w:szCs w:val="18"/>
              </w:rPr>
            </w:pPr>
          </w:p>
        </w:tc>
        <w:tc>
          <w:tcPr>
            <w:tcW w:w="5664" w:type="dxa"/>
            <w:shd w:val="clear" w:color="auto" w:fill="auto"/>
          </w:tcPr>
          <w:p w14:paraId="0D66AAC3" w14:textId="77777777" w:rsidR="00B40A39" w:rsidRPr="00485EE9" w:rsidRDefault="00B40A39" w:rsidP="00681D40">
            <w:pPr>
              <w:pStyle w:val="Tabletext"/>
              <w:jc w:val="left"/>
              <w:rPr>
                <w:sz w:val="18"/>
                <w:szCs w:val="18"/>
                <w:lang w:val="en-GB"/>
              </w:rPr>
            </w:pPr>
            <w:r w:rsidRPr="00485EE9">
              <w:rPr>
                <w:sz w:val="18"/>
                <w:szCs w:val="18"/>
                <w:lang w:val="en-GB"/>
              </w:rPr>
              <w:t xml:space="preserve">Freq 2: pfd of non-GSO satellite </w:t>
            </w:r>
            <w:r w:rsidRPr="00485EE9" w:rsidDel="006B3C30">
              <w:rPr>
                <w:sz w:val="18"/>
                <w:szCs w:val="18"/>
                <w:lang w:val="en-GB"/>
              </w:rPr>
              <w:t>with azimuth and elevation to the earth station</w:t>
            </w:r>
          </w:p>
        </w:tc>
        <w:tc>
          <w:tcPr>
            <w:tcW w:w="1138" w:type="dxa"/>
            <w:shd w:val="clear" w:color="auto" w:fill="auto"/>
          </w:tcPr>
          <w:p w14:paraId="36B1C120" w14:textId="77777777" w:rsidR="00B40A39" w:rsidRPr="00E0305F" w:rsidRDefault="00B40A39" w:rsidP="00EB4326">
            <w:pPr>
              <w:pStyle w:val="Tabletext"/>
              <w:rPr>
                <w:sz w:val="18"/>
                <w:szCs w:val="18"/>
              </w:rPr>
            </w:pPr>
            <w:r w:rsidRPr="00485EE9">
              <w:rPr>
                <w:sz w:val="18"/>
                <w:szCs w:val="18"/>
                <w:lang w:val="en-GB"/>
              </w:rPr>
              <w:br/>
            </w:r>
            <w:proofErr w:type="gramStart"/>
            <w:r w:rsidRPr="00E0305F">
              <w:rPr>
                <w:i/>
                <w:iCs/>
                <w:sz w:val="18"/>
                <w:szCs w:val="18"/>
              </w:rPr>
              <w:t>pfd</w:t>
            </w:r>
            <w:proofErr w:type="gramEnd"/>
            <w:r w:rsidRPr="00E0305F">
              <w:rPr>
                <w:sz w:val="18"/>
                <w:szCs w:val="18"/>
                <w:vertAlign w:val="subscript"/>
              </w:rPr>
              <w:t>2</w:t>
            </w:r>
          </w:p>
        </w:tc>
        <w:tc>
          <w:tcPr>
            <w:tcW w:w="1138" w:type="dxa"/>
            <w:shd w:val="clear" w:color="auto" w:fill="auto"/>
          </w:tcPr>
          <w:p w14:paraId="5C4AAAA3" w14:textId="77777777" w:rsidR="00B40A39" w:rsidRPr="00E0305F" w:rsidRDefault="00B40A39" w:rsidP="00EB4326">
            <w:pPr>
              <w:pStyle w:val="Tabletext"/>
              <w:jc w:val="right"/>
              <w:rPr>
                <w:sz w:val="18"/>
                <w:szCs w:val="18"/>
              </w:rPr>
            </w:pPr>
            <w:r w:rsidRPr="00E0305F">
              <w:rPr>
                <w:sz w:val="18"/>
                <w:szCs w:val="18"/>
              </w:rPr>
              <w:t>–131</w:t>
            </w:r>
          </w:p>
        </w:tc>
        <w:tc>
          <w:tcPr>
            <w:tcW w:w="5666" w:type="dxa"/>
            <w:gridSpan w:val="2"/>
            <w:shd w:val="clear" w:color="auto" w:fill="auto"/>
          </w:tcPr>
          <w:p w14:paraId="37810A07" w14:textId="77777777" w:rsidR="00B40A39" w:rsidRPr="00E0305F" w:rsidRDefault="00B40A39" w:rsidP="00EB4326">
            <w:pPr>
              <w:pStyle w:val="Tabletext"/>
              <w:rPr>
                <w:sz w:val="18"/>
                <w:szCs w:val="18"/>
              </w:rPr>
            </w:pPr>
            <w:proofErr w:type="gramStart"/>
            <w:r w:rsidRPr="00E0305F">
              <w:rPr>
                <w:sz w:val="18"/>
                <w:szCs w:val="18"/>
              </w:rPr>
              <w:t>example</w:t>
            </w:r>
            <w:proofErr w:type="gramEnd"/>
          </w:p>
        </w:tc>
      </w:tr>
      <w:tr w:rsidR="00B40A39" w:rsidRPr="00E0305F" w14:paraId="5B5EB44B" w14:textId="77777777" w:rsidTr="00EB4326">
        <w:trPr>
          <w:jc w:val="center"/>
        </w:trPr>
        <w:tc>
          <w:tcPr>
            <w:tcW w:w="853" w:type="dxa"/>
            <w:shd w:val="clear" w:color="auto" w:fill="auto"/>
          </w:tcPr>
          <w:p w14:paraId="4ED95F72" w14:textId="77777777" w:rsidR="00B40A39" w:rsidRPr="00E0305F" w:rsidRDefault="00B40A39" w:rsidP="00EB4326">
            <w:pPr>
              <w:pStyle w:val="Tabletext"/>
              <w:rPr>
                <w:sz w:val="18"/>
                <w:szCs w:val="18"/>
              </w:rPr>
            </w:pPr>
          </w:p>
        </w:tc>
        <w:tc>
          <w:tcPr>
            <w:tcW w:w="5664" w:type="dxa"/>
            <w:shd w:val="clear" w:color="auto" w:fill="auto"/>
          </w:tcPr>
          <w:p w14:paraId="042F6BAA" w14:textId="77777777" w:rsidR="00B40A39" w:rsidRPr="00E0305F" w:rsidRDefault="00B40A39" w:rsidP="00681D40">
            <w:pPr>
              <w:pStyle w:val="Tabletext"/>
              <w:jc w:val="left"/>
              <w:rPr>
                <w:sz w:val="18"/>
                <w:szCs w:val="18"/>
              </w:rPr>
            </w:pPr>
          </w:p>
        </w:tc>
        <w:tc>
          <w:tcPr>
            <w:tcW w:w="1138" w:type="dxa"/>
            <w:shd w:val="clear" w:color="auto" w:fill="auto"/>
          </w:tcPr>
          <w:p w14:paraId="2A4204AB" w14:textId="77777777" w:rsidR="00B40A39" w:rsidRPr="00E0305F" w:rsidRDefault="00B40A39" w:rsidP="00EB4326">
            <w:pPr>
              <w:pStyle w:val="Tabletext"/>
              <w:rPr>
                <w:sz w:val="18"/>
                <w:szCs w:val="18"/>
              </w:rPr>
            </w:pPr>
            <w:r w:rsidRPr="00E0305F">
              <w:rPr>
                <w:sz w:val="18"/>
                <w:szCs w:val="18"/>
              </w:rPr>
              <w:t>...</w:t>
            </w:r>
          </w:p>
        </w:tc>
        <w:tc>
          <w:tcPr>
            <w:tcW w:w="1138" w:type="dxa"/>
            <w:shd w:val="clear" w:color="auto" w:fill="auto"/>
          </w:tcPr>
          <w:p w14:paraId="41B9D888" w14:textId="77777777" w:rsidR="00B40A39" w:rsidRPr="00E0305F" w:rsidRDefault="00B40A39" w:rsidP="00EB4326">
            <w:pPr>
              <w:pStyle w:val="Tabletext"/>
              <w:jc w:val="right"/>
              <w:rPr>
                <w:sz w:val="18"/>
                <w:szCs w:val="18"/>
              </w:rPr>
            </w:pPr>
          </w:p>
        </w:tc>
        <w:tc>
          <w:tcPr>
            <w:tcW w:w="5666" w:type="dxa"/>
            <w:gridSpan w:val="2"/>
            <w:shd w:val="clear" w:color="auto" w:fill="auto"/>
          </w:tcPr>
          <w:p w14:paraId="11B4AD08" w14:textId="77777777" w:rsidR="00B40A39" w:rsidRPr="00E0305F" w:rsidRDefault="00B40A39" w:rsidP="00EB4326">
            <w:pPr>
              <w:pStyle w:val="Tabletext"/>
              <w:rPr>
                <w:sz w:val="18"/>
                <w:szCs w:val="18"/>
              </w:rPr>
            </w:pPr>
          </w:p>
        </w:tc>
      </w:tr>
      <w:tr w:rsidR="00B40A39" w:rsidRPr="00E0305F" w14:paraId="717E41F4" w14:textId="77777777" w:rsidTr="00EB4326">
        <w:trPr>
          <w:jc w:val="center"/>
        </w:trPr>
        <w:tc>
          <w:tcPr>
            <w:tcW w:w="853" w:type="dxa"/>
            <w:shd w:val="clear" w:color="auto" w:fill="auto"/>
          </w:tcPr>
          <w:p w14:paraId="5B37776A" w14:textId="77777777" w:rsidR="00B40A39" w:rsidRPr="00E0305F" w:rsidRDefault="00B40A39" w:rsidP="00EB4326">
            <w:pPr>
              <w:pStyle w:val="Tabletext"/>
              <w:rPr>
                <w:sz w:val="18"/>
                <w:szCs w:val="18"/>
              </w:rPr>
            </w:pPr>
          </w:p>
        </w:tc>
        <w:tc>
          <w:tcPr>
            <w:tcW w:w="5664" w:type="dxa"/>
            <w:shd w:val="clear" w:color="auto" w:fill="auto"/>
          </w:tcPr>
          <w:p w14:paraId="79ECF2FF" w14:textId="77777777" w:rsidR="00B40A39" w:rsidRPr="00485EE9" w:rsidRDefault="00B40A39" w:rsidP="00681D40">
            <w:pPr>
              <w:pStyle w:val="Tabletext"/>
              <w:jc w:val="left"/>
              <w:rPr>
                <w:sz w:val="18"/>
                <w:szCs w:val="18"/>
                <w:lang w:val="en-GB"/>
              </w:rPr>
            </w:pPr>
            <w:r w:rsidRPr="00485EE9">
              <w:rPr>
                <w:sz w:val="18"/>
                <w:szCs w:val="18"/>
                <w:lang w:val="en-GB"/>
              </w:rPr>
              <w:t xml:space="preserve">Freq </w:t>
            </w:r>
            <w:r w:rsidRPr="00485EE9">
              <w:rPr>
                <w:i/>
                <w:sz w:val="18"/>
                <w:szCs w:val="18"/>
                <w:lang w:val="en-GB"/>
              </w:rPr>
              <w:t>n</w:t>
            </w:r>
            <w:r w:rsidRPr="00485EE9">
              <w:rPr>
                <w:sz w:val="18"/>
                <w:szCs w:val="18"/>
                <w:lang w:val="en-GB"/>
              </w:rPr>
              <w:t xml:space="preserve">: pfd of non-GSO satellite </w:t>
            </w:r>
            <w:r w:rsidRPr="00485EE9" w:rsidDel="006B3C30">
              <w:rPr>
                <w:sz w:val="18"/>
                <w:szCs w:val="18"/>
                <w:lang w:val="en-GB"/>
              </w:rPr>
              <w:t>with azimuth and elevation to the earth station</w:t>
            </w:r>
          </w:p>
        </w:tc>
        <w:tc>
          <w:tcPr>
            <w:tcW w:w="1138" w:type="dxa"/>
            <w:shd w:val="clear" w:color="auto" w:fill="auto"/>
          </w:tcPr>
          <w:p w14:paraId="12332A82" w14:textId="77777777" w:rsidR="00B40A39" w:rsidRPr="00E0305F" w:rsidRDefault="00B40A39" w:rsidP="00EB4326">
            <w:pPr>
              <w:pStyle w:val="Tabletext"/>
              <w:rPr>
                <w:sz w:val="18"/>
                <w:szCs w:val="18"/>
              </w:rPr>
            </w:pPr>
            <w:proofErr w:type="gramStart"/>
            <w:r w:rsidRPr="00E0305F">
              <w:rPr>
                <w:i/>
                <w:iCs/>
                <w:sz w:val="18"/>
                <w:szCs w:val="18"/>
              </w:rPr>
              <w:t>pfd</w:t>
            </w:r>
            <w:r w:rsidRPr="00E0305F">
              <w:rPr>
                <w:i/>
                <w:iCs/>
                <w:sz w:val="18"/>
                <w:szCs w:val="18"/>
                <w:vertAlign w:val="subscript"/>
              </w:rPr>
              <w:t>n</w:t>
            </w:r>
            <w:proofErr w:type="gramEnd"/>
          </w:p>
        </w:tc>
        <w:tc>
          <w:tcPr>
            <w:tcW w:w="1138" w:type="dxa"/>
            <w:shd w:val="clear" w:color="auto" w:fill="auto"/>
          </w:tcPr>
          <w:p w14:paraId="4FF27918" w14:textId="77777777" w:rsidR="00B40A39" w:rsidRPr="00E0305F" w:rsidRDefault="00B40A39" w:rsidP="00EB4326">
            <w:pPr>
              <w:pStyle w:val="Tabletext"/>
              <w:jc w:val="right"/>
              <w:rPr>
                <w:sz w:val="18"/>
                <w:szCs w:val="18"/>
              </w:rPr>
            </w:pPr>
            <w:r w:rsidRPr="00E0305F">
              <w:rPr>
                <w:sz w:val="18"/>
                <w:szCs w:val="18"/>
              </w:rPr>
              <w:t>–140</w:t>
            </w:r>
          </w:p>
        </w:tc>
        <w:tc>
          <w:tcPr>
            <w:tcW w:w="5666" w:type="dxa"/>
            <w:gridSpan w:val="2"/>
            <w:shd w:val="clear" w:color="auto" w:fill="auto"/>
          </w:tcPr>
          <w:p w14:paraId="241C6C94" w14:textId="77777777" w:rsidR="00B40A39" w:rsidRPr="00E0305F" w:rsidRDefault="00B40A39" w:rsidP="00EB4326">
            <w:pPr>
              <w:pStyle w:val="Tabletext"/>
              <w:rPr>
                <w:sz w:val="18"/>
                <w:szCs w:val="18"/>
              </w:rPr>
            </w:pPr>
            <w:proofErr w:type="gramStart"/>
            <w:r w:rsidRPr="00E0305F">
              <w:rPr>
                <w:sz w:val="18"/>
                <w:szCs w:val="18"/>
              </w:rPr>
              <w:t>example</w:t>
            </w:r>
            <w:proofErr w:type="gramEnd"/>
          </w:p>
        </w:tc>
      </w:tr>
      <w:tr w:rsidR="00B40A39" w:rsidRPr="00E0305F" w14:paraId="67D40EFB" w14:textId="77777777" w:rsidTr="00EB4326">
        <w:trPr>
          <w:jc w:val="center"/>
        </w:trPr>
        <w:tc>
          <w:tcPr>
            <w:tcW w:w="853" w:type="dxa"/>
            <w:shd w:val="clear" w:color="auto" w:fill="auto"/>
          </w:tcPr>
          <w:p w14:paraId="13B525D4" w14:textId="77777777" w:rsidR="00B40A39" w:rsidRPr="00E0305F" w:rsidRDefault="00B40A39" w:rsidP="00EB4326">
            <w:pPr>
              <w:pStyle w:val="Tabletext"/>
              <w:rPr>
                <w:sz w:val="18"/>
                <w:szCs w:val="18"/>
              </w:rPr>
            </w:pPr>
          </w:p>
        </w:tc>
        <w:tc>
          <w:tcPr>
            <w:tcW w:w="5664" w:type="dxa"/>
            <w:shd w:val="clear" w:color="auto" w:fill="auto"/>
          </w:tcPr>
          <w:p w14:paraId="2778F6FB" w14:textId="77777777" w:rsidR="00B40A39" w:rsidRPr="00485EE9" w:rsidRDefault="00B40A39" w:rsidP="00681D40">
            <w:pPr>
              <w:pStyle w:val="Tabletext"/>
              <w:jc w:val="left"/>
              <w:rPr>
                <w:sz w:val="18"/>
                <w:szCs w:val="18"/>
                <w:lang w:val="en-GB"/>
              </w:rPr>
            </w:pPr>
            <w:r w:rsidRPr="00485EE9">
              <w:rPr>
                <w:sz w:val="18"/>
                <w:szCs w:val="18"/>
                <w:lang w:val="en-GB"/>
              </w:rPr>
              <w:t xml:space="preserve">Calculate worst-case epfd </w:t>
            </w:r>
            <w:bookmarkStart w:id="8" w:name="_Hlk88727069"/>
            <w:r w:rsidRPr="00485EE9">
              <w:rPr>
                <w:sz w:val="18"/>
                <w:szCs w:val="18"/>
                <w:lang w:val="en-GB"/>
              </w:rPr>
              <w:t>(</w:t>
            </w:r>
            <w:proofErr w:type="gramStart"/>
            <w:r w:rsidRPr="00485EE9">
              <w:rPr>
                <w:sz w:val="18"/>
                <w:szCs w:val="18"/>
                <w:lang w:val="en-GB"/>
              </w:rPr>
              <w:t>dB(</w:t>
            </w:r>
            <w:proofErr w:type="gramEnd"/>
            <w:r w:rsidRPr="00485EE9">
              <w:rPr>
                <w:sz w:val="18"/>
                <w:szCs w:val="18"/>
                <w:lang w:val="en-GB"/>
              </w:rPr>
              <w:t>W/(m</w:t>
            </w:r>
            <w:r w:rsidRPr="00485EE9">
              <w:rPr>
                <w:sz w:val="18"/>
                <w:szCs w:val="18"/>
                <w:vertAlign w:val="superscript"/>
                <w:lang w:val="en-GB"/>
              </w:rPr>
              <w:t>2</w:t>
            </w:r>
            <w:r w:rsidRPr="00485EE9">
              <w:rPr>
                <w:sz w:val="18"/>
                <w:szCs w:val="18"/>
                <w:lang w:val="en-GB"/>
              </w:rPr>
              <w:t xml:space="preserve"> </w:t>
            </w:r>
            <w:r w:rsidRPr="00E0305F">
              <w:rPr>
                <w:rFonts w:ascii="Symbol" w:eastAsia="Symbol" w:hAnsi="Symbol" w:cs="Symbol"/>
                <w:sz w:val="18"/>
                <w:szCs w:val="18"/>
              </w:rPr>
              <w:t></w:t>
            </w:r>
            <w:r w:rsidRPr="00485EE9">
              <w:rPr>
                <w:sz w:val="18"/>
                <w:szCs w:val="18"/>
                <w:lang w:val="en-GB"/>
              </w:rPr>
              <w:t xml:space="preserve"> 40 kHz)))</w:t>
            </w:r>
            <w:bookmarkEnd w:id="8"/>
          </w:p>
        </w:tc>
        <w:tc>
          <w:tcPr>
            <w:tcW w:w="1138" w:type="dxa"/>
            <w:shd w:val="clear" w:color="auto" w:fill="auto"/>
          </w:tcPr>
          <w:p w14:paraId="66A7C12A" w14:textId="77777777" w:rsidR="00B40A39" w:rsidRPr="00E0305F" w:rsidRDefault="00B40A39" w:rsidP="00EB4326">
            <w:pPr>
              <w:pStyle w:val="Tabletext"/>
              <w:rPr>
                <w:i/>
                <w:iCs/>
                <w:sz w:val="18"/>
                <w:szCs w:val="18"/>
              </w:rPr>
            </w:pPr>
            <w:proofErr w:type="gramStart"/>
            <w:r w:rsidRPr="00E0305F">
              <w:rPr>
                <w:i/>
                <w:iCs/>
                <w:sz w:val="18"/>
                <w:szCs w:val="18"/>
              </w:rPr>
              <w:t>epfd</w:t>
            </w:r>
            <w:proofErr w:type="gramEnd"/>
            <w:r w:rsidRPr="00E0305F">
              <w:rPr>
                <w:sz w:val="18"/>
                <w:szCs w:val="18"/>
                <w:vertAlign w:val="subscript"/>
              </w:rPr>
              <w:t>40kHz</w:t>
            </w:r>
          </w:p>
        </w:tc>
        <w:tc>
          <w:tcPr>
            <w:tcW w:w="1138" w:type="dxa"/>
            <w:shd w:val="clear" w:color="auto" w:fill="auto"/>
          </w:tcPr>
          <w:p w14:paraId="4CAA5B1F" w14:textId="77777777" w:rsidR="00B40A39" w:rsidRPr="00E0305F" w:rsidRDefault="00B40A39" w:rsidP="00EB4326">
            <w:pPr>
              <w:pStyle w:val="Tabletext"/>
              <w:jc w:val="right"/>
              <w:rPr>
                <w:sz w:val="18"/>
                <w:szCs w:val="18"/>
              </w:rPr>
            </w:pPr>
            <w:r w:rsidRPr="00E0305F">
              <w:rPr>
                <w:sz w:val="18"/>
                <w:szCs w:val="18"/>
              </w:rPr>
              <w:t>–190.760</w:t>
            </w:r>
          </w:p>
        </w:tc>
        <w:tc>
          <w:tcPr>
            <w:tcW w:w="5666" w:type="dxa"/>
            <w:gridSpan w:val="2"/>
            <w:shd w:val="clear" w:color="auto" w:fill="auto"/>
          </w:tcPr>
          <w:p w14:paraId="3E769F8F" w14:textId="77777777" w:rsidR="00B40A39" w:rsidRPr="00E0305F" w:rsidRDefault="00B40A39" w:rsidP="00EB4326">
            <w:pPr>
              <w:pStyle w:val="Tabletext"/>
              <w:rPr>
                <w:sz w:val="18"/>
                <w:szCs w:val="18"/>
                <w:highlight w:val="cyan"/>
              </w:rPr>
            </w:pPr>
            <m:oMathPara>
              <m:oMathParaPr>
                <m:jc m:val="left"/>
              </m:oMathParaPr>
              <m:oMath>
                <m:r>
                  <w:rPr>
                    <w:rFonts w:ascii="Cambria Math" w:hAnsi="Cambria Math"/>
                    <w:sz w:val="18"/>
                    <w:szCs w:val="18"/>
                  </w:rPr>
                  <m:t>10</m:t>
                </m:r>
                <m:r>
                  <m:rPr>
                    <m:sty m:val="p"/>
                  </m:rPr>
                  <w:rPr>
                    <w:rFonts w:ascii="Cambria Math" w:hAnsi="Cambria Math"/>
                    <w:sz w:val="18"/>
                    <w:szCs w:val="18"/>
                  </w:rPr>
                  <m:t>log⁡</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1</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2</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n</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e>
                </m:d>
              </m:oMath>
            </m:oMathPara>
          </w:p>
        </w:tc>
      </w:tr>
      <w:tr w:rsidR="00B40A39" w:rsidRPr="00E0305F" w14:paraId="17C83EA0" w14:textId="77777777" w:rsidTr="00EB4326">
        <w:trPr>
          <w:jc w:val="center"/>
        </w:trPr>
        <w:tc>
          <w:tcPr>
            <w:tcW w:w="853" w:type="dxa"/>
            <w:shd w:val="clear" w:color="auto" w:fill="auto"/>
          </w:tcPr>
          <w:p w14:paraId="4D4FB1D0" w14:textId="77777777" w:rsidR="00B40A39" w:rsidRPr="00E0305F" w:rsidRDefault="00B40A39" w:rsidP="00EB4326">
            <w:pPr>
              <w:pStyle w:val="Tabletext"/>
              <w:rPr>
                <w:sz w:val="18"/>
                <w:szCs w:val="18"/>
              </w:rPr>
            </w:pPr>
          </w:p>
        </w:tc>
        <w:tc>
          <w:tcPr>
            <w:tcW w:w="5664" w:type="dxa"/>
            <w:shd w:val="clear" w:color="auto" w:fill="auto"/>
          </w:tcPr>
          <w:p w14:paraId="0565515B" w14:textId="77777777" w:rsidR="00B40A39" w:rsidRPr="00485EE9" w:rsidRDefault="00B40A39" w:rsidP="00681D40">
            <w:pPr>
              <w:pStyle w:val="Tabletext"/>
              <w:jc w:val="left"/>
              <w:rPr>
                <w:sz w:val="18"/>
                <w:szCs w:val="18"/>
                <w:lang w:val="en-GB"/>
              </w:rPr>
            </w:pPr>
            <w:r w:rsidRPr="00485EE9">
              <w:rPr>
                <w:sz w:val="18"/>
                <w:szCs w:val="18"/>
                <w:lang w:val="en-GB"/>
              </w:rPr>
              <w:t>Calculate worst-case epfd (</w:t>
            </w:r>
            <w:proofErr w:type="gramStart"/>
            <w:r w:rsidRPr="00485EE9">
              <w:rPr>
                <w:sz w:val="18"/>
                <w:szCs w:val="18"/>
                <w:lang w:val="en-GB"/>
              </w:rPr>
              <w:t>dB(</w:t>
            </w:r>
            <w:proofErr w:type="gramEnd"/>
            <w:r w:rsidRPr="00485EE9">
              <w:rPr>
                <w:sz w:val="18"/>
                <w:szCs w:val="18"/>
                <w:lang w:val="en-GB"/>
              </w:rPr>
              <w:t>W/(m</w:t>
            </w:r>
            <w:r w:rsidRPr="00485EE9">
              <w:rPr>
                <w:sz w:val="18"/>
                <w:szCs w:val="18"/>
                <w:vertAlign w:val="superscript"/>
                <w:lang w:val="en-GB"/>
              </w:rPr>
              <w:t>2</w:t>
            </w:r>
            <w:r w:rsidRPr="00485EE9">
              <w:rPr>
                <w:sz w:val="18"/>
                <w:szCs w:val="18"/>
                <w:lang w:val="en-GB"/>
              </w:rPr>
              <w:t xml:space="preserve"> </w:t>
            </w:r>
            <w:r w:rsidRPr="00E0305F">
              <w:rPr>
                <w:rFonts w:ascii="Symbol" w:eastAsia="Symbol" w:hAnsi="Symbol" w:cs="Symbol"/>
                <w:sz w:val="18"/>
                <w:szCs w:val="18"/>
              </w:rPr>
              <w:t></w:t>
            </w:r>
            <w:r w:rsidRPr="00485EE9">
              <w:rPr>
                <w:sz w:val="18"/>
                <w:szCs w:val="18"/>
                <w:lang w:val="en-GB"/>
              </w:rPr>
              <w:t xml:space="preserve"> MHz)))</w:t>
            </w:r>
          </w:p>
        </w:tc>
        <w:tc>
          <w:tcPr>
            <w:tcW w:w="1138" w:type="dxa"/>
            <w:shd w:val="clear" w:color="auto" w:fill="auto"/>
          </w:tcPr>
          <w:p w14:paraId="1AEECCE7" w14:textId="77777777" w:rsidR="00B40A39" w:rsidRPr="00E0305F" w:rsidRDefault="00B40A39" w:rsidP="00EB4326">
            <w:pPr>
              <w:pStyle w:val="Tabletext"/>
              <w:rPr>
                <w:i/>
                <w:iCs/>
                <w:sz w:val="18"/>
                <w:szCs w:val="18"/>
              </w:rPr>
            </w:pPr>
            <w:proofErr w:type="gramStart"/>
            <w:r w:rsidRPr="00E0305F">
              <w:rPr>
                <w:i/>
                <w:iCs/>
                <w:sz w:val="18"/>
                <w:szCs w:val="18"/>
              </w:rPr>
              <w:t>epfd</w:t>
            </w:r>
            <w:proofErr w:type="gramEnd"/>
          </w:p>
        </w:tc>
        <w:tc>
          <w:tcPr>
            <w:tcW w:w="1138" w:type="dxa"/>
            <w:shd w:val="clear" w:color="auto" w:fill="auto"/>
          </w:tcPr>
          <w:p w14:paraId="56378046" w14:textId="77777777" w:rsidR="00B40A39" w:rsidRPr="00E0305F" w:rsidRDefault="00B40A39" w:rsidP="00EB4326">
            <w:pPr>
              <w:pStyle w:val="Tabletext"/>
              <w:jc w:val="right"/>
              <w:rPr>
                <w:sz w:val="18"/>
                <w:szCs w:val="18"/>
              </w:rPr>
            </w:pPr>
            <w:r w:rsidRPr="00E0305F">
              <w:rPr>
                <w:sz w:val="18"/>
                <w:szCs w:val="18"/>
              </w:rPr>
              <w:t>–176.781</w:t>
            </w:r>
          </w:p>
        </w:tc>
        <w:tc>
          <w:tcPr>
            <w:tcW w:w="5666" w:type="dxa"/>
            <w:gridSpan w:val="2"/>
            <w:shd w:val="clear" w:color="auto" w:fill="auto"/>
          </w:tcPr>
          <w:p w14:paraId="2A40ECC6" w14:textId="77777777" w:rsidR="00B40A39" w:rsidRPr="00E0305F" w:rsidRDefault="00B40A39" w:rsidP="00EB4326">
            <w:pPr>
              <w:pStyle w:val="Tabletext"/>
              <w:rPr>
                <w:sz w:val="18"/>
                <w:szCs w:val="18"/>
              </w:rPr>
            </w:pPr>
            <m:oMathPara>
              <m:oMathParaPr>
                <m:jc m:val="left"/>
              </m:oMathParaPr>
              <m:oMath>
                <m:r>
                  <w:rPr>
                    <w:rFonts w:ascii="Cambria Math" w:hAnsi="Cambria Math"/>
                    <w:sz w:val="18"/>
                    <w:szCs w:val="18"/>
                  </w:rPr>
                  <m:t>10</m:t>
                </m:r>
                <m:r>
                  <m:rPr>
                    <m:sty m:val="p"/>
                  </m:rPr>
                  <w:rPr>
                    <w:rFonts w:ascii="Cambria Math" w:hAnsi="Cambria Math"/>
                    <w:sz w:val="18"/>
                    <w:szCs w:val="18"/>
                  </w:rPr>
                  <m:t>log</m:t>
                </m:r>
                <m:r>
                  <w:rPr>
                    <w:rFonts w:ascii="Cambria Math" w:hAnsi="Cambria Math"/>
                    <w:sz w:val="18"/>
                    <w:szCs w:val="18"/>
                  </w:rPr>
                  <m:t>⁡</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1</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2</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n</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e>
                </m:d>
              </m:oMath>
            </m:oMathPara>
          </w:p>
        </w:tc>
      </w:tr>
      <w:tr w:rsidR="00B40A39" w:rsidRPr="00E0305F" w14:paraId="2D0F4E33" w14:textId="77777777" w:rsidTr="00EB4326">
        <w:trPr>
          <w:jc w:val="center"/>
        </w:trPr>
        <w:tc>
          <w:tcPr>
            <w:tcW w:w="853" w:type="dxa"/>
            <w:shd w:val="clear" w:color="auto" w:fill="auto"/>
          </w:tcPr>
          <w:p w14:paraId="781739AB" w14:textId="77777777" w:rsidR="00B40A39" w:rsidRPr="00E0305F" w:rsidRDefault="00B40A39" w:rsidP="00EB4326">
            <w:pPr>
              <w:pStyle w:val="Tabletext"/>
              <w:rPr>
                <w:sz w:val="18"/>
                <w:szCs w:val="18"/>
              </w:rPr>
            </w:pPr>
          </w:p>
        </w:tc>
        <w:tc>
          <w:tcPr>
            <w:tcW w:w="5664" w:type="dxa"/>
            <w:shd w:val="clear" w:color="auto" w:fill="auto"/>
          </w:tcPr>
          <w:p w14:paraId="2E0C4225" w14:textId="77777777" w:rsidR="00B40A39" w:rsidRPr="00485EE9" w:rsidRDefault="00B40A39" w:rsidP="00681D40">
            <w:pPr>
              <w:pStyle w:val="Tabletext"/>
              <w:jc w:val="left"/>
              <w:rPr>
                <w:sz w:val="18"/>
                <w:szCs w:val="18"/>
                <w:lang w:val="en-GB"/>
              </w:rPr>
            </w:pPr>
            <w:r w:rsidRPr="00485EE9">
              <w:rPr>
                <w:sz w:val="18"/>
                <w:szCs w:val="18"/>
                <w:lang w:val="en-GB"/>
              </w:rPr>
              <w:t>Epfd trigger level (</w:t>
            </w:r>
            <w:proofErr w:type="gramStart"/>
            <w:r w:rsidRPr="00485EE9">
              <w:rPr>
                <w:sz w:val="18"/>
                <w:szCs w:val="18"/>
                <w:lang w:val="en-GB"/>
              </w:rPr>
              <w:t>dB(</w:t>
            </w:r>
            <w:proofErr w:type="gramEnd"/>
            <w:r w:rsidRPr="00485EE9">
              <w:rPr>
                <w:sz w:val="18"/>
                <w:szCs w:val="18"/>
                <w:lang w:val="en-GB"/>
              </w:rPr>
              <w:t>W/(m</w:t>
            </w:r>
            <w:r w:rsidRPr="00485EE9">
              <w:rPr>
                <w:sz w:val="18"/>
                <w:szCs w:val="18"/>
                <w:vertAlign w:val="superscript"/>
                <w:lang w:val="en-GB"/>
              </w:rPr>
              <w:t>2</w:t>
            </w:r>
            <w:r w:rsidRPr="00485EE9">
              <w:rPr>
                <w:sz w:val="18"/>
                <w:szCs w:val="18"/>
                <w:lang w:val="en-GB"/>
              </w:rPr>
              <w:t xml:space="preserve"> </w:t>
            </w:r>
            <w:r w:rsidRPr="00E0305F">
              <w:rPr>
                <w:rFonts w:ascii="Symbol" w:eastAsia="Symbol" w:hAnsi="Symbol" w:cs="Symbol"/>
                <w:sz w:val="18"/>
                <w:szCs w:val="18"/>
              </w:rPr>
              <w:t></w:t>
            </w:r>
            <w:r w:rsidRPr="00485EE9">
              <w:rPr>
                <w:sz w:val="18"/>
                <w:szCs w:val="18"/>
                <w:lang w:val="en-GB"/>
              </w:rPr>
              <w:t xml:space="preserve"> 40 kHz)))</w:t>
            </w:r>
          </w:p>
        </w:tc>
        <w:tc>
          <w:tcPr>
            <w:tcW w:w="1138" w:type="dxa"/>
            <w:shd w:val="clear" w:color="auto" w:fill="auto"/>
          </w:tcPr>
          <w:p w14:paraId="27524402" w14:textId="77777777" w:rsidR="00B40A39" w:rsidRPr="00E0305F" w:rsidRDefault="00B40A39" w:rsidP="00EB4326">
            <w:pPr>
              <w:pStyle w:val="Tabletext"/>
              <w:rPr>
                <w:i/>
                <w:iCs/>
                <w:sz w:val="18"/>
                <w:szCs w:val="18"/>
              </w:rPr>
            </w:pPr>
            <w:proofErr w:type="gramStart"/>
            <w:r w:rsidRPr="00E0305F">
              <w:rPr>
                <w:i/>
                <w:iCs/>
                <w:sz w:val="18"/>
                <w:szCs w:val="18"/>
              </w:rPr>
              <w:t>epfd</w:t>
            </w:r>
            <w:proofErr w:type="gramEnd"/>
          </w:p>
        </w:tc>
        <w:tc>
          <w:tcPr>
            <w:tcW w:w="1138" w:type="dxa"/>
            <w:shd w:val="clear" w:color="auto" w:fill="auto"/>
          </w:tcPr>
          <w:p w14:paraId="1A07CDE8" w14:textId="77777777" w:rsidR="00B40A39" w:rsidRPr="00E0305F" w:rsidRDefault="00B40A39" w:rsidP="00EB4326">
            <w:pPr>
              <w:pStyle w:val="Tabletext"/>
              <w:jc w:val="right"/>
              <w:rPr>
                <w:sz w:val="18"/>
                <w:szCs w:val="18"/>
              </w:rPr>
            </w:pPr>
            <w:r w:rsidRPr="00E0305F">
              <w:rPr>
                <w:sz w:val="18"/>
                <w:szCs w:val="18"/>
              </w:rPr>
              <w:t>–171.0</w:t>
            </w:r>
          </w:p>
        </w:tc>
        <w:tc>
          <w:tcPr>
            <w:tcW w:w="5666" w:type="dxa"/>
            <w:gridSpan w:val="2"/>
            <w:shd w:val="clear" w:color="auto" w:fill="auto"/>
            <w:vAlign w:val="bottom"/>
          </w:tcPr>
          <w:p w14:paraId="3872F434" w14:textId="77777777" w:rsidR="00B40A39" w:rsidRPr="00E0305F" w:rsidRDefault="00B40A39" w:rsidP="00EB4326">
            <w:pPr>
              <w:pStyle w:val="Tabletext"/>
              <w:rPr>
                <w:sz w:val="18"/>
                <w:szCs w:val="18"/>
              </w:rPr>
            </w:pPr>
            <w:r w:rsidRPr="00E0305F">
              <w:rPr>
                <w:sz w:val="18"/>
                <w:szCs w:val="18"/>
              </w:rPr>
              <w:t xml:space="preserve">From ITU RR Appendix </w:t>
            </w:r>
            <w:r w:rsidRPr="00E0305F">
              <w:rPr>
                <w:b/>
                <w:bCs/>
                <w:sz w:val="18"/>
                <w:szCs w:val="18"/>
              </w:rPr>
              <w:t>5</w:t>
            </w:r>
          </w:p>
        </w:tc>
      </w:tr>
      <w:tr w:rsidR="00B40A39" w:rsidRPr="00E0305F" w14:paraId="637ADDDB" w14:textId="77777777" w:rsidTr="00EB4326">
        <w:trPr>
          <w:jc w:val="center"/>
        </w:trPr>
        <w:tc>
          <w:tcPr>
            <w:tcW w:w="853" w:type="dxa"/>
            <w:shd w:val="clear" w:color="auto" w:fill="auto"/>
          </w:tcPr>
          <w:p w14:paraId="3F37D62A" w14:textId="77777777" w:rsidR="00B40A39" w:rsidRPr="00E0305F" w:rsidRDefault="00B40A39" w:rsidP="00EB4326">
            <w:pPr>
              <w:pStyle w:val="Tabletext"/>
              <w:rPr>
                <w:sz w:val="18"/>
                <w:szCs w:val="18"/>
              </w:rPr>
            </w:pPr>
          </w:p>
        </w:tc>
        <w:tc>
          <w:tcPr>
            <w:tcW w:w="5664" w:type="dxa"/>
            <w:shd w:val="clear" w:color="auto" w:fill="auto"/>
          </w:tcPr>
          <w:p w14:paraId="5C1FE8B7" w14:textId="77777777" w:rsidR="00B40A39" w:rsidRPr="00485EE9" w:rsidRDefault="00B40A39" w:rsidP="00681D40">
            <w:pPr>
              <w:pStyle w:val="Tabletext"/>
              <w:jc w:val="left"/>
              <w:rPr>
                <w:sz w:val="18"/>
                <w:szCs w:val="18"/>
                <w:lang w:val="en-GB"/>
              </w:rPr>
            </w:pPr>
            <w:r w:rsidRPr="00485EE9">
              <w:rPr>
                <w:sz w:val="18"/>
                <w:szCs w:val="18"/>
                <w:lang w:val="en-GB"/>
              </w:rPr>
              <w:t>Epfd trigger level (</w:t>
            </w:r>
            <w:proofErr w:type="gramStart"/>
            <w:r w:rsidRPr="00485EE9">
              <w:rPr>
                <w:sz w:val="18"/>
                <w:szCs w:val="18"/>
                <w:lang w:val="en-GB"/>
              </w:rPr>
              <w:t>dB(</w:t>
            </w:r>
            <w:proofErr w:type="gramEnd"/>
            <w:r w:rsidRPr="00485EE9">
              <w:rPr>
                <w:sz w:val="18"/>
                <w:szCs w:val="18"/>
                <w:lang w:val="en-GB"/>
              </w:rPr>
              <w:t>W/(m</w:t>
            </w:r>
            <w:r w:rsidRPr="00485EE9">
              <w:rPr>
                <w:sz w:val="18"/>
                <w:szCs w:val="18"/>
                <w:vertAlign w:val="superscript"/>
                <w:lang w:val="en-GB"/>
              </w:rPr>
              <w:t>2</w:t>
            </w:r>
            <w:r w:rsidRPr="00485EE9">
              <w:rPr>
                <w:sz w:val="18"/>
                <w:szCs w:val="18"/>
                <w:lang w:val="en-GB"/>
              </w:rPr>
              <w:t xml:space="preserve"> </w:t>
            </w:r>
            <w:r w:rsidRPr="00E0305F">
              <w:rPr>
                <w:rFonts w:ascii="Symbol" w:eastAsia="Symbol" w:hAnsi="Symbol" w:cs="Symbol"/>
                <w:sz w:val="18"/>
                <w:szCs w:val="18"/>
              </w:rPr>
              <w:t></w:t>
            </w:r>
            <w:r w:rsidRPr="00485EE9">
              <w:rPr>
                <w:sz w:val="18"/>
                <w:szCs w:val="18"/>
                <w:lang w:val="en-GB"/>
              </w:rPr>
              <w:t xml:space="preserve"> MHz)))</w:t>
            </w:r>
          </w:p>
        </w:tc>
        <w:tc>
          <w:tcPr>
            <w:tcW w:w="1138" w:type="dxa"/>
            <w:shd w:val="clear" w:color="auto" w:fill="auto"/>
          </w:tcPr>
          <w:p w14:paraId="4F2F9E0E" w14:textId="77777777" w:rsidR="00B40A39" w:rsidRPr="00E0305F" w:rsidRDefault="00B40A39" w:rsidP="00EB4326">
            <w:pPr>
              <w:pStyle w:val="Tabletext"/>
              <w:rPr>
                <w:i/>
                <w:iCs/>
                <w:sz w:val="18"/>
                <w:szCs w:val="18"/>
              </w:rPr>
            </w:pPr>
            <w:proofErr w:type="gramStart"/>
            <w:r w:rsidRPr="00E0305F">
              <w:rPr>
                <w:i/>
                <w:iCs/>
                <w:sz w:val="18"/>
                <w:szCs w:val="18"/>
              </w:rPr>
              <w:t>epfd</w:t>
            </w:r>
            <w:proofErr w:type="gramEnd"/>
          </w:p>
        </w:tc>
        <w:tc>
          <w:tcPr>
            <w:tcW w:w="1138" w:type="dxa"/>
            <w:shd w:val="clear" w:color="auto" w:fill="auto"/>
          </w:tcPr>
          <w:p w14:paraId="70CF564D" w14:textId="77777777" w:rsidR="00B40A39" w:rsidRPr="00E0305F" w:rsidRDefault="00B40A39" w:rsidP="00EB4326">
            <w:pPr>
              <w:pStyle w:val="Tabletext"/>
              <w:jc w:val="right"/>
              <w:rPr>
                <w:sz w:val="18"/>
                <w:szCs w:val="18"/>
              </w:rPr>
            </w:pPr>
            <w:r w:rsidRPr="00E0305F">
              <w:rPr>
                <w:sz w:val="18"/>
                <w:szCs w:val="18"/>
              </w:rPr>
              <w:t>–157.0</w:t>
            </w:r>
          </w:p>
        </w:tc>
        <w:tc>
          <w:tcPr>
            <w:tcW w:w="5666" w:type="dxa"/>
            <w:gridSpan w:val="2"/>
            <w:shd w:val="clear" w:color="auto" w:fill="auto"/>
            <w:vAlign w:val="bottom"/>
          </w:tcPr>
          <w:p w14:paraId="5D2EB24B" w14:textId="77777777" w:rsidR="00B40A39" w:rsidRPr="00E0305F" w:rsidRDefault="00B40A39" w:rsidP="00EB4326">
            <w:pPr>
              <w:pStyle w:val="Tabletext"/>
              <w:rPr>
                <w:sz w:val="18"/>
                <w:szCs w:val="18"/>
              </w:rPr>
            </w:pPr>
            <w:r w:rsidRPr="00E0305F">
              <w:rPr>
                <w:sz w:val="18"/>
                <w:szCs w:val="18"/>
              </w:rPr>
              <w:t xml:space="preserve">From ITU RR Appendix </w:t>
            </w:r>
            <w:r w:rsidRPr="00E0305F">
              <w:rPr>
                <w:b/>
                <w:bCs/>
                <w:sz w:val="18"/>
                <w:szCs w:val="18"/>
              </w:rPr>
              <w:t>5</w:t>
            </w:r>
          </w:p>
        </w:tc>
      </w:tr>
      <w:tr w:rsidR="00B40A39" w:rsidRPr="00E0305F" w14:paraId="08D2B8CD" w14:textId="77777777" w:rsidTr="00EB4326">
        <w:trPr>
          <w:jc w:val="center"/>
        </w:trPr>
        <w:tc>
          <w:tcPr>
            <w:tcW w:w="853" w:type="dxa"/>
            <w:shd w:val="clear" w:color="auto" w:fill="auto"/>
          </w:tcPr>
          <w:p w14:paraId="7B9E0900" w14:textId="77777777" w:rsidR="00B40A39" w:rsidRPr="00E0305F" w:rsidRDefault="00B40A39" w:rsidP="00EB4326">
            <w:pPr>
              <w:pStyle w:val="Tabletext"/>
              <w:rPr>
                <w:sz w:val="18"/>
                <w:szCs w:val="18"/>
              </w:rPr>
            </w:pPr>
          </w:p>
        </w:tc>
        <w:tc>
          <w:tcPr>
            <w:tcW w:w="5664" w:type="dxa"/>
            <w:shd w:val="clear" w:color="auto" w:fill="auto"/>
          </w:tcPr>
          <w:p w14:paraId="78CC3B29" w14:textId="77777777" w:rsidR="00B40A39" w:rsidRPr="00E0305F" w:rsidRDefault="00B40A39" w:rsidP="00681D40">
            <w:pPr>
              <w:pStyle w:val="Tabletext"/>
              <w:jc w:val="left"/>
              <w:rPr>
                <w:sz w:val="18"/>
                <w:szCs w:val="18"/>
              </w:rPr>
            </w:pPr>
            <w:r w:rsidRPr="00E0305F">
              <w:rPr>
                <w:sz w:val="18"/>
                <w:szCs w:val="18"/>
              </w:rPr>
              <w:t>Epfd trigger violated</w:t>
            </w:r>
          </w:p>
        </w:tc>
        <w:tc>
          <w:tcPr>
            <w:tcW w:w="1138" w:type="dxa"/>
            <w:shd w:val="clear" w:color="auto" w:fill="auto"/>
          </w:tcPr>
          <w:p w14:paraId="4E067EF7" w14:textId="77777777" w:rsidR="00B40A39" w:rsidRPr="00E0305F" w:rsidRDefault="00B40A39" w:rsidP="00EB4326">
            <w:pPr>
              <w:pStyle w:val="Tabletext"/>
              <w:rPr>
                <w:sz w:val="18"/>
                <w:szCs w:val="18"/>
              </w:rPr>
            </w:pPr>
          </w:p>
        </w:tc>
        <w:tc>
          <w:tcPr>
            <w:tcW w:w="1138" w:type="dxa"/>
            <w:shd w:val="clear" w:color="auto" w:fill="auto"/>
          </w:tcPr>
          <w:p w14:paraId="6A41B94C" w14:textId="77777777" w:rsidR="00B40A39" w:rsidRPr="00E0305F" w:rsidRDefault="00B40A39" w:rsidP="00EB4326">
            <w:pPr>
              <w:pStyle w:val="Tabletext"/>
              <w:jc w:val="right"/>
              <w:rPr>
                <w:sz w:val="18"/>
                <w:szCs w:val="18"/>
              </w:rPr>
            </w:pPr>
            <w:r w:rsidRPr="00E0305F">
              <w:rPr>
                <w:sz w:val="18"/>
                <w:szCs w:val="18"/>
              </w:rPr>
              <w:t>NO</w:t>
            </w:r>
          </w:p>
        </w:tc>
        <w:tc>
          <w:tcPr>
            <w:tcW w:w="5666" w:type="dxa"/>
            <w:gridSpan w:val="2"/>
            <w:shd w:val="clear" w:color="auto" w:fill="auto"/>
          </w:tcPr>
          <w:p w14:paraId="766E8434" w14:textId="77777777" w:rsidR="00B40A39" w:rsidRPr="00E0305F" w:rsidRDefault="00B40A39" w:rsidP="00EB4326">
            <w:pPr>
              <w:pStyle w:val="Tabletext"/>
              <w:rPr>
                <w:sz w:val="18"/>
                <w:szCs w:val="18"/>
              </w:rPr>
            </w:pPr>
          </w:p>
        </w:tc>
      </w:tr>
    </w:tbl>
    <w:p w14:paraId="2FFA0D5B" w14:textId="77777777" w:rsidR="005C6558" w:rsidRPr="00C44F1C" w:rsidRDefault="005C6558" w:rsidP="005C6558">
      <w:pPr>
        <w:pStyle w:val="Tablefin"/>
        <w:rPr>
          <w:sz w:val="2"/>
          <w:szCs w:val="2"/>
        </w:rPr>
      </w:pPr>
    </w:p>
    <w:p w14:paraId="26DF1EBF" w14:textId="77777777" w:rsidR="005C6558" w:rsidRPr="00C44F1C" w:rsidRDefault="005C6558" w:rsidP="005C6558">
      <w:pPr>
        <w:rPr>
          <w:lang w:val="en-GB"/>
        </w:rPr>
      </w:pPr>
    </w:p>
    <w:p w14:paraId="58AB5230" w14:textId="77777777" w:rsidR="005C6558" w:rsidRPr="00C44F1C" w:rsidRDefault="005C6558" w:rsidP="005C6558">
      <w:pPr>
        <w:rPr>
          <w:lang w:val="en-GB"/>
        </w:rPr>
        <w:sectPr w:rsidR="005C6558" w:rsidRPr="00C44F1C" w:rsidSect="001B035C">
          <w:headerReference w:type="even" r:id="rId25"/>
          <w:headerReference w:type="default" r:id="rId26"/>
          <w:pgSz w:w="16834" w:h="11907" w:orient="landscape" w:code="9"/>
          <w:pgMar w:top="1134" w:right="1418" w:bottom="1134" w:left="1134" w:header="720" w:footer="482" w:gutter="0"/>
          <w:paperSrc w:first="15" w:other="15"/>
          <w:cols w:space="720"/>
          <w:docGrid w:linePitch="326"/>
        </w:sectPr>
      </w:pPr>
    </w:p>
    <w:p w14:paraId="3F7CDC3F" w14:textId="77777777" w:rsidR="005C6558" w:rsidRPr="00C44F1C" w:rsidRDefault="005C6558" w:rsidP="005C6558">
      <w:pPr>
        <w:pStyle w:val="Heading1"/>
        <w:spacing w:before="0"/>
        <w:rPr>
          <w:i/>
          <w:iCs/>
          <w:lang w:val="en-GB"/>
        </w:rPr>
      </w:pPr>
      <w:bookmarkStart w:id="9" w:name="_Toc115579715"/>
      <w:r w:rsidRPr="00C44F1C">
        <w:rPr>
          <w:lang w:val="en-GB"/>
        </w:rPr>
        <w:t>4</w:t>
      </w:r>
      <w:r w:rsidRPr="00C44F1C">
        <w:rPr>
          <w:lang w:val="en-GB"/>
        </w:rPr>
        <w:tab/>
        <w:t>Case 3</w:t>
      </w:r>
      <w:bookmarkEnd w:id="9"/>
      <w:r w:rsidRPr="00C44F1C">
        <w:rPr>
          <w:lang w:val="en-GB"/>
        </w:rPr>
        <w:t xml:space="preserve"> </w:t>
      </w:r>
    </w:p>
    <w:p w14:paraId="4CC42DC1" w14:textId="77777777" w:rsidR="00B40A39" w:rsidRPr="00C44F1C" w:rsidRDefault="00B40A39" w:rsidP="00B40A39">
      <w:pPr>
        <w:rPr>
          <w:lang w:val="en-GB"/>
        </w:rPr>
      </w:pPr>
      <w:r w:rsidRPr="00C44F1C">
        <w:rPr>
          <w:lang w:val="en-GB"/>
        </w:rPr>
        <w:t>Case 3 depicts the scenario when an exclusion zone is defined within ±</w:t>
      </w:r>
      <w:r w:rsidRPr="00C44F1C">
        <w:rPr>
          <w:i/>
          <w:lang w:val="en-GB"/>
        </w:rPr>
        <w:t>X</w:t>
      </w:r>
      <w:r w:rsidRPr="00C44F1C">
        <w:rPr>
          <w:lang w:val="en-GB"/>
        </w:rPr>
        <w:t>° latitude for the non-GSO sub-satellite latitude point. When the non-GSO satellite is within this exclusion zone it cannot transmit to any earth station. The worst-case geometry for this case is depicted in Fig. 3 where the non-GSO satellite is at the edge of the exclusion zone transmitting towards co-located GSO and non</w:t>
      </w:r>
      <w:r w:rsidRPr="00C44F1C">
        <w:rPr>
          <w:lang w:val="en-GB"/>
        </w:rPr>
        <w:noBreakHyphen/>
        <w:t>GSO earth stations. This geometry produces a non-GSO satellite main beam into GSO satellite side-lobe interference scenario. This mitigation technique would typically be used with a MEO constellation but would also work with a HEO constellation. If the GSO inclination is greater than the non-GSO cut-off latitude, a conjunction can occur, and Case 1 should be used. In this situation, for HEO non-GSO orbits, use the radius of the HEO satellite at the latitude of conjunction for the non-GSO radius in Case 1. The algorithm to calculate the epfd</w:t>
      </w:r>
      <w:r w:rsidRPr="00C44F1C">
        <w:rPr>
          <w:rFonts w:ascii="Symbol" w:eastAsia="Symbol" w:hAnsi="Symbol" w:cs="Symbol"/>
          <w:vertAlign w:val="subscript"/>
          <w:lang w:val="en-GB"/>
        </w:rPr>
        <w:t></w:t>
      </w:r>
      <w:r w:rsidRPr="00C44F1C">
        <w:rPr>
          <w:lang w:val="en-GB"/>
        </w:rPr>
        <w:t xml:space="preserve"> value requires the following steps:</w:t>
      </w:r>
    </w:p>
    <w:p w14:paraId="1D1C26D2" w14:textId="77777777" w:rsidR="00B40A39" w:rsidRPr="00C44F1C" w:rsidRDefault="00B40A39" w:rsidP="00681D40">
      <w:pPr>
        <w:ind w:left="794" w:hanging="794"/>
        <w:rPr>
          <w:lang w:val="en-GB"/>
        </w:rPr>
      </w:pPr>
      <w:r w:rsidRPr="00C44F1C">
        <w:rPr>
          <w:i/>
          <w:lang w:val="en-GB"/>
        </w:rPr>
        <w:t>Step 1:</w:t>
      </w:r>
      <w:r w:rsidRPr="00C44F1C">
        <w:rPr>
          <w:lang w:val="en-GB"/>
        </w:rPr>
        <w:tab/>
        <w:t>Inputs: Radius of the Earth, non-GSO orbit radius, non-GSO satellite inclination, non-GSO satellite cut</w:t>
      </w:r>
      <w:r w:rsidRPr="00C44F1C">
        <w:rPr>
          <w:lang w:val="en-GB"/>
        </w:rPr>
        <w:noBreakHyphen/>
        <w:t>off latitude, GSO satellite longitude, GSO satellite inclination, GSO orbit radius, GSO earth station latitude, GSO earth station longitude, GSO earth station maximum antenna gain.</w:t>
      </w:r>
    </w:p>
    <w:p w14:paraId="5C0A1ABB" w14:textId="77777777" w:rsidR="00B40A39" w:rsidRPr="00C44F1C" w:rsidRDefault="00B40A39" w:rsidP="00681D40">
      <w:pPr>
        <w:ind w:left="794" w:hanging="794"/>
        <w:rPr>
          <w:spacing w:val="-4"/>
          <w:lang w:val="en-GB"/>
        </w:rPr>
      </w:pPr>
      <w:r w:rsidRPr="00C44F1C">
        <w:rPr>
          <w:i/>
          <w:lang w:val="en-GB"/>
        </w:rPr>
        <w:t>Step 2:</w:t>
      </w:r>
      <w:r w:rsidRPr="00C44F1C">
        <w:rPr>
          <w:lang w:val="en-GB"/>
        </w:rPr>
        <w:tab/>
      </w:r>
      <w:r w:rsidRPr="00C44F1C">
        <w:rPr>
          <w:spacing w:val="-4"/>
          <w:lang w:val="en-GB"/>
        </w:rPr>
        <w:t>Calculate the minimum off-axis angle from the GSO earth station to the non-GSO satellite (this function is performed in a macro that moves the non-GSO satellite in longitude along the cut-off latitude and computes the off-axis angle and then records the minimum).</w:t>
      </w:r>
    </w:p>
    <w:p w14:paraId="0AB06CFA" w14:textId="77777777" w:rsidR="00B40A39" w:rsidRPr="00C44F1C" w:rsidRDefault="00B40A39" w:rsidP="00681D40">
      <w:pPr>
        <w:ind w:left="794" w:hanging="794"/>
        <w:rPr>
          <w:lang w:val="en-GB"/>
        </w:rPr>
      </w:pPr>
      <w:r w:rsidRPr="00C44F1C">
        <w:rPr>
          <w:i/>
          <w:lang w:val="en-GB"/>
        </w:rPr>
        <w:t>Step 3:</w:t>
      </w:r>
      <w:r w:rsidRPr="00C44F1C">
        <w:rPr>
          <w:lang w:val="en-GB"/>
        </w:rPr>
        <w:tab/>
        <w:t>Calculate the sub-satellite latitude and longitude of the non-GSO at the minimum off-axis angle.</w:t>
      </w:r>
    </w:p>
    <w:p w14:paraId="2D515BA8" w14:textId="77777777" w:rsidR="00B40A39" w:rsidRPr="00C44F1C" w:rsidRDefault="00B40A39" w:rsidP="00681D40">
      <w:pPr>
        <w:ind w:left="794" w:hanging="794"/>
        <w:rPr>
          <w:lang w:val="en-GB"/>
        </w:rPr>
      </w:pPr>
      <w:r w:rsidRPr="00C44F1C">
        <w:rPr>
          <w:i/>
          <w:lang w:val="en-GB"/>
        </w:rPr>
        <w:t>Step 4:</w:t>
      </w:r>
      <w:r w:rsidRPr="00C44F1C">
        <w:rPr>
          <w:lang w:val="en-GB"/>
        </w:rPr>
        <w:tab/>
        <w:t>Calculate the off axis receive angle and gain at the GSO earth station.</w:t>
      </w:r>
    </w:p>
    <w:p w14:paraId="253615A6" w14:textId="77777777" w:rsidR="00B40A39" w:rsidRPr="00C44F1C" w:rsidRDefault="00B40A39" w:rsidP="00681D40">
      <w:pPr>
        <w:ind w:left="794" w:hanging="794"/>
        <w:rPr>
          <w:lang w:val="en-GB"/>
        </w:rPr>
      </w:pPr>
      <w:r w:rsidRPr="00C44F1C">
        <w:rPr>
          <w:i/>
          <w:lang w:val="en-GB"/>
        </w:rPr>
        <w:t>Step 5:</w:t>
      </w:r>
      <w:r w:rsidRPr="00C44F1C">
        <w:rPr>
          <w:lang w:val="en-GB"/>
        </w:rPr>
        <w:tab/>
        <w:t>If the non-GSO pfd masks are presented in Alpha vs Delta longitude form (see Recommendation ITU-R S.1503 for Alpha and Delta longitude definitions).</w:t>
      </w:r>
    </w:p>
    <w:p w14:paraId="26E93E13" w14:textId="77777777" w:rsidR="00B40A39" w:rsidRPr="00C44F1C" w:rsidRDefault="00B40A39" w:rsidP="00681D40">
      <w:pPr>
        <w:pStyle w:val="enumlev2"/>
        <w:rPr>
          <w:lang w:val="en-GB"/>
        </w:rPr>
      </w:pPr>
      <w:r w:rsidRPr="00C44F1C">
        <w:rPr>
          <w:lang w:val="en-GB"/>
        </w:rPr>
        <w:t>a)</w:t>
      </w:r>
      <w:r w:rsidRPr="00C44F1C">
        <w:rPr>
          <w:lang w:val="en-GB"/>
        </w:rPr>
        <w:tab/>
        <w:t>From the pfd masks choose the pfd for the latitude nearest the sub-satellite latitude of the non-GSO satellite for Alpha = Alpha</w:t>
      </w:r>
      <w:r w:rsidRPr="00C44F1C">
        <w:rPr>
          <w:vertAlign w:val="subscript"/>
          <w:lang w:val="en-GB"/>
        </w:rPr>
        <w:t>–0</w:t>
      </w:r>
      <w:r w:rsidRPr="00C44F1C">
        <w:rPr>
          <w:lang w:val="en-GB"/>
        </w:rPr>
        <w:t xml:space="preserve"> and the longitude difference between the GSO satellite and the non-GSO satellite.</w:t>
      </w:r>
    </w:p>
    <w:p w14:paraId="5CFF1E4A" w14:textId="77777777" w:rsidR="00B40A39" w:rsidRPr="00C44F1C" w:rsidRDefault="00B40A39" w:rsidP="00681D40">
      <w:pPr>
        <w:pStyle w:val="enumlev2"/>
        <w:rPr>
          <w:lang w:val="en-GB"/>
        </w:rPr>
      </w:pPr>
      <w:r w:rsidRPr="00C44F1C">
        <w:rPr>
          <w:lang w:val="en-GB"/>
        </w:rPr>
        <w:t>b)</w:t>
      </w:r>
      <w:r w:rsidRPr="00C44F1C">
        <w:rPr>
          <w:lang w:val="en-GB"/>
        </w:rPr>
        <w:tab/>
        <w:t>Because the GSO satellite has a very large bandwidth, there may be several sets of pfd masks with overlapping frequencies; all of these should be included.</w:t>
      </w:r>
    </w:p>
    <w:p w14:paraId="4239F059" w14:textId="77777777" w:rsidR="00B40A39" w:rsidRPr="00C44F1C" w:rsidRDefault="00B40A39" w:rsidP="00681D40">
      <w:pPr>
        <w:pStyle w:val="enumlev2"/>
        <w:rPr>
          <w:lang w:val="en-GB"/>
        </w:rPr>
      </w:pPr>
      <w:r w:rsidRPr="00C44F1C">
        <w:rPr>
          <w:lang w:val="en-GB"/>
        </w:rPr>
        <w:t>c)</w:t>
      </w:r>
      <w:r w:rsidRPr="00C44F1C">
        <w:rPr>
          <w:lang w:val="en-GB"/>
        </w:rPr>
        <w:tab/>
        <w:t>Calculate the epfd as defined in RR No. </w:t>
      </w:r>
      <w:r w:rsidRPr="00C44F1C">
        <w:rPr>
          <w:b/>
          <w:bCs/>
          <w:lang w:val="en-GB"/>
        </w:rPr>
        <w:t>22.5C</w:t>
      </w:r>
      <w:r w:rsidRPr="00C44F1C">
        <w:rPr>
          <w:bCs/>
          <w:lang w:val="en-GB"/>
        </w:rPr>
        <w:t>.</w:t>
      </w:r>
    </w:p>
    <w:p w14:paraId="43C65CA6" w14:textId="77777777" w:rsidR="00B40A39" w:rsidRPr="00C44F1C" w:rsidRDefault="00B40A39" w:rsidP="00681D40">
      <w:pPr>
        <w:ind w:left="794" w:hanging="794"/>
        <w:rPr>
          <w:lang w:val="en-GB"/>
        </w:rPr>
      </w:pPr>
      <w:r w:rsidRPr="00C44F1C">
        <w:rPr>
          <w:i/>
          <w:lang w:val="en-GB"/>
        </w:rPr>
        <w:t>Step 6:</w:t>
      </w:r>
      <w:r w:rsidRPr="00C44F1C">
        <w:rPr>
          <w:lang w:val="en-GB"/>
        </w:rPr>
        <w:tab/>
        <w:t>If the non-GSO pfd masks are presented in azimuth vs. elevation form (see Recommendation ITU-R S.1503 for azimuth and elevation definitions).</w:t>
      </w:r>
    </w:p>
    <w:p w14:paraId="2BDD2FBC" w14:textId="77777777" w:rsidR="00B40A39" w:rsidRPr="00C44F1C" w:rsidRDefault="00B40A39" w:rsidP="00681D40">
      <w:pPr>
        <w:pStyle w:val="enumlev2"/>
        <w:rPr>
          <w:lang w:val="en-GB"/>
        </w:rPr>
      </w:pPr>
      <w:r w:rsidRPr="00C44F1C">
        <w:rPr>
          <w:lang w:val="en-GB"/>
        </w:rPr>
        <w:t>a)</w:t>
      </w:r>
      <w:r w:rsidRPr="00C44F1C">
        <w:rPr>
          <w:lang w:val="en-GB"/>
        </w:rPr>
        <w:tab/>
        <w:t>Calculate the ECF coordinates of the GSO, earth station and non-GSO.</w:t>
      </w:r>
    </w:p>
    <w:p w14:paraId="5F7D1A8F" w14:textId="77777777" w:rsidR="00B40A39" w:rsidRPr="00C44F1C" w:rsidRDefault="00B40A39" w:rsidP="00681D40">
      <w:pPr>
        <w:pStyle w:val="enumlev2"/>
        <w:rPr>
          <w:lang w:val="en-GB"/>
        </w:rPr>
      </w:pPr>
      <w:r w:rsidRPr="00C44F1C">
        <w:rPr>
          <w:lang w:val="en-GB"/>
        </w:rPr>
        <w:t>b)</w:t>
      </w:r>
      <w:r w:rsidRPr="00C44F1C">
        <w:rPr>
          <w:lang w:val="en-GB"/>
        </w:rPr>
        <w:tab/>
        <w:t>Translate and rotate vector between non-GSO satellite and GSO earth station from ECF coordinates to satellite centred coordinates.</w:t>
      </w:r>
    </w:p>
    <w:p w14:paraId="5D70C2EE" w14:textId="77777777" w:rsidR="00B40A39" w:rsidRPr="00C44F1C" w:rsidRDefault="00B40A39" w:rsidP="00681D40">
      <w:pPr>
        <w:pStyle w:val="enumlev2"/>
        <w:rPr>
          <w:spacing w:val="-6"/>
          <w:lang w:val="en-GB"/>
        </w:rPr>
      </w:pPr>
      <w:r w:rsidRPr="00C44F1C">
        <w:rPr>
          <w:lang w:val="en-GB"/>
        </w:rPr>
        <w:t>c)</w:t>
      </w:r>
      <w:r w:rsidRPr="00C44F1C">
        <w:rPr>
          <w:lang w:val="en-GB"/>
        </w:rPr>
        <w:tab/>
      </w:r>
      <w:r w:rsidRPr="00C44F1C">
        <w:rPr>
          <w:spacing w:val="-6"/>
          <w:lang w:val="en-GB"/>
        </w:rPr>
        <w:t>Calculate azimuth and elevation from the non-GSO satellite to the GSO earth station.</w:t>
      </w:r>
    </w:p>
    <w:p w14:paraId="49F2FC47" w14:textId="77777777" w:rsidR="00B40A39" w:rsidRPr="00C44F1C" w:rsidRDefault="00B40A39" w:rsidP="00681D40">
      <w:pPr>
        <w:pStyle w:val="enumlev2"/>
        <w:rPr>
          <w:lang w:val="en-GB"/>
        </w:rPr>
      </w:pPr>
      <w:r w:rsidRPr="00C44F1C">
        <w:rPr>
          <w:lang w:val="en-GB"/>
        </w:rPr>
        <w:t>d)</w:t>
      </w:r>
      <w:r w:rsidRPr="00C44F1C">
        <w:rPr>
          <w:lang w:val="en-GB"/>
        </w:rPr>
        <w:tab/>
        <w:t>From the pfd masks choose the pfd for the latitude nearest the sub-satellite latitude of the non-GSO satellite for the azimuth and elevation from the non</w:t>
      </w:r>
      <w:r w:rsidRPr="00C44F1C">
        <w:rPr>
          <w:lang w:val="en-GB"/>
        </w:rPr>
        <w:noBreakHyphen/>
        <w:t>GSO satellite to the GSO earth station.</w:t>
      </w:r>
    </w:p>
    <w:p w14:paraId="09C50524" w14:textId="77777777" w:rsidR="00B40A39" w:rsidRPr="00C44F1C" w:rsidRDefault="00B40A39" w:rsidP="00681D40">
      <w:pPr>
        <w:pStyle w:val="enumlev2"/>
        <w:rPr>
          <w:lang w:val="en-GB"/>
        </w:rPr>
      </w:pPr>
      <w:r w:rsidRPr="00C44F1C">
        <w:rPr>
          <w:lang w:val="en-GB"/>
        </w:rPr>
        <w:t>e)</w:t>
      </w:r>
      <w:r w:rsidRPr="00C44F1C">
        <w:rPr>
          <w:lang w:val="en-GB"/>
        </w:rPr>
        <w:tab/>
        <w:t>Because the GSO satellite has a very large bandwidth, there may be several sets of pfd masks with overlapping frequencies; all of these should be included.</w:t>
      </w:r>
    </w:p>
    <w:p w14:paraId="6662E548" w14:textId="77777777" w:rsidR="00B40A39" w:rsidRPr="00C44F1C" w:rsidRDefault="00B40A39" w:rsidP="00681D40">
      <w:pPr>
        <w:pStyle w:val="enumlev2"/>
        <w:rPr>
          <w:lang w:val="en-GB"/>
        </w:rPr>
      </w:pPr>
      <w:r w:rsidRPr="00C44F1C">
        <w:rPr>
          <w:lang w:val="en-GB"/>
        </w:rPr>
        <w:t>f)</w:t>
      </w:r>
      <w:r w:rsidRPr="00C44F1C">
        <w:rPr>
          <w:lang w:val="en-GB"/>
        </w:rPr>
        <w:tab/>
        <w:t>Calculate the epfd as defined by RR No. </w:t>
      </w:r>
      <w:r w:rsidRPr="00C44F1C">
        <w:rPr>
          <w:b/>
          <w:lang w:val="en-GB"/>
        </w:rPr>
        <w:t>22.5C</w:t>
      </w:r>
      <w:r w:rsidRPr="00C44F1C">
        <w:rPr>
          <w:lang w:val="en-GB"/>
        </w:rPr>
        <w:t>.</w:t>
      </w:r>
    </w:p>
    <w:p w14:paraId="031E2942" w14:textId="01465E53" w:rsidR="005C6558" w:rsidRPr="00C44F1C" w:rsidRDefault="00B40A39" w:rsidP="00B40A39">
      <w:pPr>
        <w:rPr>
          <w:lang w:val="en-GB"/>
        </w:rPr>
      </w:pPr>
      <w:r w:rsidRPr="00C44F1C">
        <w:rPr>
          <w:lang w:val="en-GB"/>
        </w:rPr>
        <w:t xml:space="preserve">An Excel worksheet with the appropriate equations and calculations pre-programmed has been developed. A picture of the Case 3 calculation page is shown in Table 4. The input values for the non-GSO satellite system are fictional and do not represent any </w:t>
      </w:r>
      <w:proofErr w:type="gramStart"/>
      <w:r w:rsidRPr="00C44F1C">
        <w:rPr>
          <w:lang w:val="en-GB"/>
        </w:rPr>
        <w:t>particular system</w:t>
      </w:r>
      <w:proofErr w:type="gramEnd"/>
      <w:r w:rsidRPr="00C44F1C">
        <w:rPr>
          <w:lang w:val="en-GB"/>
        </w:rPr>
        <w:t>.</w:t>
      </w:r>
    </w:p>
    <w:p w14:paraId="372170FD" w14:textId="77777777" w:rsidR="005C6558" w:rsidRPr="00C44F1C" w:rsidRDefault="005C6558" w:rsidP="005C6558">
      <w:pPr>
        <w:rPr>
          <w:lang w:val="en-GB"/>
        </w:rPr>
        <w:sectPr w:rsidR="005C6558" w:rsidRPr="00C44F1C" w:rsidSect="006B6E88">
          <w:headerReference w:type="even" r:id="rId27"/>
          <w:headerReference w:type="default" r:id="rId28"/>
          <w:pgSz w:w="11907" w:h="16834" w:code="9"/>
          <w:pgMar w:top="1418" w:right="1134" w:bottom="1134" w:left="1134" w:header="720" w:footer="482" w:gutter="0"/>
          <w:paperSrc w:first="15" w:other="15"/>
          <w:cols w:space="720"/>
        </w:sectPr>
      </w:pPr>
    </w:p>
    <w:p w14:paraId="18F8739B" w14:textId="77777777" w:rsidR="005C6558" w:rsidRPr="00C44F1C" w:rsidRDefault="005C6558" w:rsidP="005C6558">
      <w:pPr>
        <w:pStyle w:val="TableNo"/>
        <w:spacing w:before="0"/>
        <w:rPr>
          <w:lang w:val="en-GB"/>
        </w:rPr>
      </w:pPr>
      <w:r w:rsidRPr="00C44F1C">
        <w:rPr>
          <w:lang w:val="en-GB"/>
        </w:rPr>
        <w:br/>
        <w:t>TABLE 4</w:t>
      </w:r>
    </w:p>
    <w:p w14:paraId="0E77B5B0" w14:textId="0EEDAB4A" w:rsidR="005C6558" w:rsidRDefault="005C6558" w:rsidP="005C6558">
      <w:pPr>
        <w:pStyle w:val="Tabletitle"/>
        <w:rPr>
          <w:lang w:val="en-GB"/>
        </w:rPr>
      </w:pPr>
      <w:r w:rsidRPr="00C44F1C">
        <w:rPr>
          <w:lang w:val="en-GB"/>
        </w:rPr>
        <w:t xml:space="preserve">Case 3 </w:t>
      </w:r>
      <w:r w:rsidR="00602245">
        <w:rPr>
          <w:lang w:val="en-GB"/>
        </w:rPr>
        <w:t xml:space="preserve">– </w:t>
      </w:r>
      <w:r w:rsidRPr="00C44F1C">
        <w:rPr>
          <w:lang w:val="en-GB"/>
        </w:rPr>
        <w:t>Excel spreadsheet calculations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26"/>
        <w:gridCol w:w="6298"/>
        <w:gridCol w:w="1276"/>
        <w:gridCol w:w="992"/>
        <w:gridCol w:w="5014"/>
      </w:tblGrid>
      <w:tr w:rsidR="00B40A39" w:rsidRPr="00EB4326" w14:paraId="300B7227" w14:textId="77777777" w:rsidTr="00EB4326">
        <w:trPr>
          <w:jc w:val="center"/>
        </w:trPr>
        <w:tc>
          <w:tcPr>
            <w:tcW w:w="14459" w:type="dxa"/>
            <w:gridSpan w:val="6"/>
            <w:shd w:val="clear" w:color="auto" w:fill="auto"/>
          </w:tcPr>
          <w:p w14:paraId="32422ED5" w14:textId="77777777" w:rsidR="00B40A39" w:rsidRPr="00485EE9" w:rsidRDefault="00B40A39" w:rsidP="00EB4326">
            <w:pPr>
              <w:pStyle w:val="Tablehead"/>
              <w:spacing w:before="40" w:after="40"/>
              <w:jc w:val="left"/>
              <w:rPr>
                <w:sz w:val="18"/>
                <w:szCs w:val="18"/>
                <w:lang w:val="en-GB"/>
              </w:rPr>
            </w:pPr>
            <w:r w:rsidRPr="00485EE9">
              <w:rPr>
                <w:sz w:val="18"/>
                <w:szCs w:val="18"/>
                <w:lang w:val="en-GB"/>
              </w:rPr>
              <w:t xml:space="preserve">Case 3: Non-GSO satellite CANNOT transmit when above or below a certain latitude. A MEO would not transmit between + or – </w:t>
            </w:r>
            <w:r w:rsidRPr="00485EE9">
              <w:rPr>
                <w:i/>
                <w:sz w:val="18"/>
                <w:szCs w:val="18"/>
                <w:lang w:val="en-GB"/>
              </w:rPr>
              <w:t>X</w:t>
            </w:r>
            <w:r w:rsidRPr="00485EE9">
              <w:rPr>
                <w:sz w:val="18"/>
                <w:szCs w:val="18"/>
                <w:lang w:val="en-GB"/>
              </w:rPr>
              <w:t xml:space="preserve"> latitude. A HEO would not transmit below +</w:t>
            </w:r>
            <w:r w:rsidRPr="00485EE9">
              <w:rPr>
                <w:i/>
                <w:sz w:val="18"/>
                <w:szCs w:val="18"/>
                <w:lang w:val="en-GB"/>
              </w:rPr>
              <w:t>X</w:t>
            </w:r>
            <w:r w:rsidRPr="00485EE9">
              <w:rPr>
                <w:sz w:val="18"/>
                <w:szCs w:val="18"/>
                <w:lang w:val="en-GB"/>
              </w:rPr>
              <w:t xml:space="preserve"> latitude or above –</w:t>
            </w:r>
            <w:r w:rsidRPr="00485EE9">
              <w:rPr>
                <w:i/>
                <w:sz w:val="18"/>
                <w:szCs w:val="18"/>
                <w:lang w:val="en-GB"/>
              </w:rPr>
              <w:t xml:space="preserve">X </w:t>
            </w:r>
            <w:r w:rsidRPr="00485EE9">
              <w:rPr>
                <w:sz w:val="18"/>
                <w:szCs w:val="18"/>
                <w:lang w:val="en-GB"/>
              </w:rPr>
              <w:t>latitude depending on the hemisphere of the apogee</w:t>
            </w:r>
          </w:p>
        </w:tc>
      </w:tr>
      <w:tr w:rsidR="00B40A39" w:rsidRPr="00681D40" w14:paraId="70509712" w14:textId="77777777" w:rsidTr="00EB4326">
        <w:trPr>
          <w:jc w:val="center"/>
        </w:trPr>
        <w:tc>
          <w:tcPr>
            <w:tcW w:w="14459" w:type="dxa"/>
            <w:gridSpan w:val="6"/>
            <w:shd w:val="clear" w:color="auto" w:fill="auto"/>
          </w:tcPr>
          <w:p w14:paraId="422714AA" w14:textId="77777777" w:rsidR="00B40A39" w:rsidRPr="00681D40" w:rsidRDefault="00B40A39" w:rsidP="00EB4326">
            <w:pPr>
              <w:pStyle w:val="Tablehead"/>
              <w:spacing w:before="40" w:after="40"/>
              <w:jc w:val="left"/>
              <w:rPr>
                <w:bCs/>
                <w:sz w:val="18"/>
                <w:szCs w:val="18"/>
                <w:lang w:val="en-GB"/>
              </w:rPr>
            </w:pPr>
            <w:r w:rsidRPr="00681D40">
              <w:rPr>
                <w:bCs/>
                <w:sz w:val="18"/>
                <w:szCs w:val="18"/>
                <w:lang w:val="en-GB"/>
              </w:rPr>
              <w:t>Worst-case: Non-GSO satellite is at the specified latitude transmitting directly to the GSO earth station</w:t>
            </w:r>
          </w:p>
        </w:tc>
      </w:tr>
      <w:tr w:rsidR="00B40A39" w:rsidRPr="00681D40" w14:paraId="1941A3D9" w14:textId="77777777" w:rsidTr="00EB4326">
        <w:trPr>
          <w:jc w:val="center"/>
        </w:trPr>
        <w:tc>
          <w:tcPr>
            <w:tcW w:w="14459" w:type="dxa"/>
            <w:gridSpan w:val="6"/>
            <w:shd w:val="clear" w:color="auto" w:fill="auto"/>
          </w:tcPr>
          <w:p w14:paraId="5EC07B28" w14:textId="77777777" w:rsidR="00B40A39" w:rsidRPr="00681D40" w:rsidRDefault="00B40A39" w:rsidP="00EB4326">
            <w:pPr>
              <w:pStyle w:val="Tablehead"/>
              <w:spacing w:before="40" w:after="40"/>
              <w:jc w:val="left"/>
              <w:rPr>
                <w:bCs/>
                <w:sz w:val="18"/>
                <w:szCs w:val="18"/>
              </w:rPr>
            </w:pPr>
            <w:r w:rsidRPr="00681D40">
              <w:rPr>
                <w:bCs/>
                <w:sz w:val="18"/>
                <w:szCs w:val="18"/>
              </w:rPr>
              <w:t xml:space="preserve">Alpha = </w:t>
            </w:r>
            <w:r w:rsidRPr="00681D40">
              <w:rPr>
                <w:bCs/>
                <w:i/>
                <w:sz w:val="18"/>
                <w:szCs w:val="18"/>
              </w:rPr>
              <w:t>a</w:t>
            </w:r>
            <w:r w:rsidRPr="00681D40">
              <w:rPr>
                <w:bCs/>
                <w:sz w:val="18"/>
                <w:szCs w:val="18"/>
                <w:vertAlign w:val="subscript"/>
              </w:rPr>
              <w:t>0</w:t>
            </w:r>
            <w:r w:rsidRPr="00681D40">
              <w:rPr>
                <w:bCs/>
                <w:sz w:val="18"/>
                <w:szCs w:val="18"/>
              </w:rPr>
              <w:t xml:space="preserve"> </w:t>
            </w:r>
          </w:p>
        </w:tc>
      </w:tr>
      <w:tr w:rsidR="00B40A39" w:rsidRPr="00EB4326" w14:paraId="169F27EB" w14:textId="77777777" w:rsidTr="00EB4326">
        <w:trPr>
          <w:jc w:val="center"/>
        </w:trPr>
        <w:tc>
          <w:tcPr>
            <w:tcW w:w="14459" w:type="dxa"/>
            <w:gridSpan w:val="6"/>
            <w:shd w:val="clear" w:color="auto" w:fill="auto"/>
          </w:tcPr>
          <w:p w14:paraId="0637680B" w14:textId="77777777" w:rsidR="00B40A39" w:rsidRPr="00485EE9" w:rsidRDefault="00B40A39" w:rsidP="00EB4326">
            <w:pPr>
              <w:pStyle w:val="Tablehead"/>
              <w:spacing w:before="40" w:after="40"/>
              <w:jc w:val="left"/>
              <w:rPr>
                <w:sz w:val="18"/>
                <w:szCs w:val="18"/>
                <w:lang w:val="en-GB"/>
              </w:rPr>
            </w:pPr>
            <w:r w:rsidRPr="00485EE9">
              <w:rPr>
                <w:sz w:val="18"/>
                <w:szCs w:val="18"/>
                <w:lang w:val="en-GB"/>
              </w:rPr>
              <w:t>Note 1: For a HEO satellite the input for the non-GSO radius is the radius HEO at the latitude of cut-off/on</w:t>
            </w:r>
          </w:p>
        </w:tc>
      </w:tr>
      <w:tr w:rsidR="00B40A39" w:rsidRPr="00EB4326" w14:paraId="766ABC79" w14:textId="77777777" w:rsidTr="00EB4326">
        <w:trPr>
          <w:jc w:val="center"/>
        </w:trPr>
        <w:tc>
          <w:tcPr>
            <w:tcW w:w="14459" w:type="dxa"/>
            <w:gridSpan w:val="6"/>
            <w:shd w:val="clear" w:color="auto" w:fill="auto"/>
          </w:tcPr>
          <w:p w14:paraId="72CB2581" w14:textId="77777777" w:rsidR="00B40A39" w:rsidRPr="00485EE9" w:rsidRDefault="00B40A39" w:rsidP="00EB4326">
            <w:pPr>
              <w:pStyle w:val="Tablehead"/>
              <w:spacing w:before="40" w:after="40"/>
              <w:jc w:val="left"/>
              <w:rPr>
                <w:sz w:val="18"/>
                <w:szCs w:val="18"/>
                <w:lang w:val="en-GB"/>
              </w:rPr>
            </w:pPr>
            <w:r w:rsidRPr="00485EE9">
              <w:rPr>
                <w:sz w:val="18"/>
                <w:szCs w:val="18"/>
                <w:lang w:val="en-GB"/>
              </w:rPr>
              <w:t>Note 2: If the GSO inclination is greater than the non-GSO cut-off latitude, a conjunction can occur, and Case 1 should be used. In this situation, for HEO a satellite the input for the non-GSO radius is the radius HEO at the latitude of conjunction</w:t>
            </w:r>
          </w:p>
        </w:tc>
      </w:tr>
      <w:tr w:rsidR="00B40A39" w:rsidRPr="003F66D0" w14:paraId="1C618B2A" w14:textId="77777777" w:rsidTr="00EB4326">
        <w:trPr>
          <w:jc w:val="center"/>
        </w:trPr>
        <w:tc>
          <w:tcPr>
            <w:tcW w:w="14459" w:type="dxa"/>
            <w:gridSpan w:val="6"/>
            <w:shd w:val="clear" w:color="auto" w:fill="auto"/>
          </w:tcPr>
          <w:p w14:paraId="77CD5C79" w14:textId="77777777" w:rsidR="00B40A39" w:rsidRPr="003F66D0" w:rsidRDefault="00B40A39" w:rsidP="00EB4326">
            <w:pPr>
              <w:pStyle w:val="Tablehead"/>
              <w:spacing w:before="40" w:after="40"/>
              <w:jc w:val="left"/>
              <w:rPr>
                <w:sz w:val="18"/>
                <w:szCs w:val="18"/>
              </w:rPr>
            </w:pPr>
            <w:r w:rsidRPr="003F66D0">
              <w:rPr>
                <w:sz w:val="18"/>
                <w:szCs w:val="18"/>
              </w:rPr>
              <w:t>Inputs</w:t>
            </w:r>
          </w:p>
        </w:tc>
      </w:tr>
      <w:tr w:rsidR="00B40A39" w:rsidRPr="003F66D0" w14:paraId="495076FA" w14:textId="77777777" w:rsidTr="00EB4326">
        <w:trPr>
          <w:jc w:val="center"/>
        </w:trPr>
        <w:tc>
          <w:tcPr>
            <w:tcW w:w="879" w:type="dxa"/>
            <w:gridSpan w:val="2"/>
            <w:shd w:val="clear" w:color="auto" w:fill="auto"/>
          </w:tcPr>
          <w:p w14:paraId="652491D0" w14:textId="77777777" w:rsidR="00B40A39" w:rsidRPr="003F66D0" w:rsidRDefault="00B40A39" w:rsidP="00EB4326">
            <w:pPr>
              <w:pStyle w:val="Tabletext"/>
              <w:rPr>
                <w:sz w:val="18"/>
                <w:szCs w:val="18"/>
              </w:rPr>
            </w:pPr>
          </w:p>
        </w:tc>
        <w:tc>
          <w:tcPr>
            <w:tcW w:w="6298" w:type="dxa"/>
            <w:shd w:val="clear" w:color="auto" w:fill="auto"/>
          </w:tcPr>
          <w:p w14:paraId="46FAC44F" w14:textId="77777777" w:rsidR="00B40A39" w:rsidRPr="00485EE9" w:rsidRDefault="00B40A39" w:rsidP="00EB4326">
            <w:pPr>
              <w:pStyle w:val="Tabletext"/>
              <w:rPr>
                <w:sz w:val="18"/>
                <w:szCs w:val="18"/>
                <w:lang w:val="en-GB"/>
              </w:rPr>
            </w:pPr>
            <w:r w:rsidRPr="00485EE9">
              <w:rPr>
                <w:sz w:val="18"/>
                <w:szCs w:val="18"/>
                <w:lang w:val="en-GB"/>
              </w:rPr>
              <w:t>Radius of the earth (km)</w:t>
            </w:r>
          </w:p>
        </w:tc>
        <w:tc>
          <w:tcPr>
            <w:tcW w:w="1276" w:type="dxa"/>
            <w:shd w:val="clear" w:color="auto" w:fill="auto"/>
          </w:tcPr>
          <w:p w14:paraId="1D49EC2F" w14:textId="77777777" w:rsidR="00B40A39" w:rsidRPr="005E714E" w:rsidRDefault="00B40A39" w:rsidP="00EB4326">
            <w:pPr>
              <w:pStyle w:val="Tabletext"/>
              <w:rPr>
                <w:i/>
                <w:iCs/>
                <w:sz w:val="18"/>
                <w:szCs w:val="18"/>
              </w:rPr>
            </w:pPr>
            <w:r w:rsidRPr="005E714E">
              <w:rPr>
                <w:i/>
                <w:iCs/>
                <w:sz w:val="18"/>
                <w:szCs w:val="18"/>
              </w:rPr>
              <w:t>R</w:t>
            </w:r>
            <w:r w:rsidRPr="005E714E">
              <w:rPr>
                <w:i/>
                <w:iCs/>
                <w:sz w:val="18"/>
                <w:szCs w:val="18"/>
                <w:vertAlign w:val="subscript"/>
              </w:rPr>
              <w:t>e</w:t>
            </w:r>
          </w:p>
        </w:tc>
        <w:tc>
          <w:tcPr>
            <w:tcW w:w="992" w:type="dxa"/>
            <w:shd w:val="clear" w:color="auto" w:fill="auto"/>
          </w:tcPr>
          <w:p w14:paraId="37F6869D" w14:textId="77777777" w:rsidR="00B40A39" w:rsidRPr="003F66D0" w:rsidRDefault="00B40A39" w:rsidP="00EB4326">
            <w:pPr>
              <w:pStyle w:val="Tabletext"/>
              <w:jc w:val="right"/>
              <w:rPr>
                <w:sz w:val="18"/>
                <w:szCs w:val="18"/>
              </w:rPr>
            </w:pPr>
            <w:r w:rsidRPr="003F66D0">
              <w:rPr>
                <w:sz w:val="18"/>
                <w:szCs w:val="18"/>
              </w:rPr>
              <w:t>6 378.15</w:t>
            </w:r>
          </w:p>
        </w:tc>
        <w:tc>
          <w:tcPr>
            <w:tcW w:w="5014" w:type="dxa"/>
            <w:shd w:val="clear" w:color="auto" w:fill="auto"/>
          </w:tcPr>
          <w:p w14:paraId="07971014" w14:textId="77777777" w:rsidR="00B40A39" w:rsidRPr="003F66D0" w:rsidRDefault="00B40A39" w:rsidP="00EB4326">
            <w:pPr>
              <w:pStyle w:val="Tabletext"/>
              <w:rPr>
                <w:sz w:val="18"/>
                <w:szCs w:val="18"/>
              </w:rPr>
            </w:pPr>
          </w:p>
        </w:tc>
      </w:tr>
      <w:tr w:rsidR="00B40A39" w:rsidRPr="003F66D0" w14:paraId="062CBE72" w14:textId="77777777" w:rsidTr="00EB4326">
        <w:trPr>
          <w:jc w:val="center"/>
        </w:trPr>
        <w:tc>
          <w:tcPr>
            <w:tcW w:w="879" w:type="dxa"/>
            <w:gridSpan w:val="2"/>
            <w:shd w:val="clear" w:color="auto" w:fill="auto"/>
          </w:tcPr>
          <w:p w14:paraId="2EF13900" w14:textId="77777777" w:rsidR="00B40A39" w:rsidRPr="003F66D0" w:rsidRDefault="00B40A39" w:rsidP="00EB4326">
            <w:pPr>
              <w:pStyle w:val="Tabletext"/>
              <w:rPr>
                <w:sz w:val="18"/>
                <w:szCs w:val="18"/>
              </w:rPr>
            </w:pPr>
          </w:p>
        </w:tc>
        <w:tc>
          <w:tcPr>
            <w:tcW w:w="6298" w:type="dxa"/>
            <w:shd w:val="clear" w:color="auto" w:fill="auto"/>
          </w:tcPr>
          <w:p w14:paraId="77248937" w14:textId="77777777" w:rsidR="00B40A39" w:rsidRPr="003F66D0" w:rsidRDefault="00B40A39" w:rsidP="00EB4326">
            <w:pPr>
              <w:pStyle w:val="Tabletext"/>
              <w:rPr>
                <w:sz w:val="18"/>
                <w:szCs w:val="18"/>
              </w:rPr>
            </w:pPr>
            <w:r w:rsidRPr="003F66D0">
              <w:rPr>
                <w:sz w:val="18"/>
                <w:szCs w:val="18"/>
              </w:rPr>
              <w:t>GSO radius (km)</w:t>
            </w:r>
          </w:p>
        </w:tc>
        <w:tc>
          <w:tcPr>
            <w:tcW w:w="1276" w:type="dxa"/>
            <w:shd w:val="clear" w:color="auto" w:fill="auto"/>
          </w:tcPr>
          <w:p w14:paraId="4FB1097A" w14:textId="77777777" w:rsidR="00B40A39" w:rsidRPr="005E714E" w:rsidRDefault="00B40A39" w:rsidP="00EB4326">
            <w:pPr>
              <w:pStyle w:val="Tabletext"/>
              <w:rPr>
                <w:i/>
                <w:iCs/>
                <w:sz w:val="18"/>
                <w:szCs w:val="18"/>
              </w:rPr>
            </w:pPr>
            <w:r w:rsidRPr="005E714E">
              <w:rPr>
                <w:i/>
                <w:iCs/>
                <w:sz w:val="18"/>
                <w:szCs w:val="18"/>
              </w:rPr>
              <w:t>R</w:t>
            </w:r>
            <w:r w:rsidRPr="005E714E">
              <w:rPr>
                <w:i/>
                <w:iCs/>
                <w:sz w:val="18"/>
                <w:szCs w:val="18"/>
                <w:vertAlign w:val="subscript"/>
              </w:rPr>
              <w:t>g</w:t>
            </w:r>
          </w:p>
        </w:tc>
        <w:tc>
          <w:tcPr>
            <w:tcW w:w="992" w:type="dxa"/>
            <w:shd w:val="clear" w:color="auto" w:fill="auto"/>
          </w:tcPr>
          <w:p w14:paraId="55C568F5" w14:textId="77777777" w:rsidR="00B40A39" w:rsidRPr="003F66D0" w:rsidRDefault="00B40A39" w:rsidP="00EB4326">
            <w:pPr>
              <w:pStyle w:val="Tabletext"/>
              <w:jc w:val="right"/>
              <w:rPr>
                <w:sz w:val="18"/>
                <w:szCs w:val="18"/>
              </w:rPr>
            </w:pPr>
            <w:r w:rsidRPr="003F66D0">
              <w:rPr>
                <w:sz w:val="18"/>
                <w:szCs w:val="18"/>
              </w:rPr>
              <w:t>42 164</w:t>
            </w:r>
          </w:p>
        </w:tc>
        <w:tc>
          <w:tcPr>
            <w:tcW w:w="5014" w:type="dxa"/>
            <w:shd w:val="clear" w:color="auto" w:fill="auto"/>
          </w:tcPr>
          <w:p w14:paraId="11585E77" w14:textId="77777777" w:rsidR="00B40A39" w:rsidRPr="003F66D0" w:rsidRDefault="00B40A39" w:rsidP="00EB4326">
            <w:pPr>
              <w:pStyle w:val="Tabletext"/>
              <w:rPr>
                <w:sz w:val="18"/>
                <w:szCs w:val="18"/>
              </w:rPr>
            </w:pPr>
          </w:p>
        </w:tc>
      </w:tr>
      <w:tr w:rsidR="00B40A39" w:rsidRPr="003F66D0" w14:paraId="0E7E1890" w14:textId="77777777" w:rsidTr="00EB4326">
        <w:trPr>
          <w:jc w:val="center"/>
        </w:trPr>
        <w:tc>
          <w:tcPr>
            <w:tcW w:w="879" w:type="dxa"/>
            <w:gridSpan w:val="2"/>
            <w:shd w:val="clear" w:color="auto" w:fill="auto"/>
          </w:tcPr>
          <w:p w14:paraId="7D92CC44" w14:textId="77777777" w:rsidR="00B40A39" w:rsidRPr="003F66D0" w:rsidRDefault="00B40A39" w:rsidP="00EB4326">
            <w:pPr>
              <w:pStyle w:val="Tabletext"/>
              <w:rPr>
                <w:sz w:val="18"/>
                <w:szCs w:val="18"/>
              </w:rPr>
            </w:pPr>
          </w:p>
        </w:tc>
        <w:tc>
          <w:tcPr>
            <w:tcW w:w="6298" w:type="dxa"/>
            <w:shd w:val="clear" w:color="auto" w:fill="auto"/>
          </w:tcPr>
          <w:p w14:paraId="03B33708" w14:textId="77777777" w:rsidR="00B40A39" w:rsidRPr="003F66D0" w:rsidRDefault="00B40A39" w:rsidP="00EB4326">
            <w:pPr>
              <w:pStyle w:val="Tabletext"/>
              <w:rPr>
                <w:sz w:val="18"/>
                <w:szCs w:val="18"/>
              </w:rPr>
            </w:pPr>
            <w:r w:rsidRPr="003F66D0">
              <w:rPr>
                <w:sz w:val="18"/>
                <w:szCs w:val="18"/>
              </w:rPr>
              <w:t>Non-GSO satellite inclination (degrees)</w:t>
            </w:r>
          </w:p>
        </w:tc>
        <w:tc>
          <w:tcPr>
            <w:tcW w:w="1276" w:type="dxa"/>
            <w:shd w:val="clear" w:color="auto" w:fill="auto"/>
          </w:tcPr>
          <w:p w14:paraId="0D52D7CB" w14:textId="77777777" w:rsidR="00B40A39" w:rsidRPr="005E714E" w:rsidRDefault="00B40A39" w:rsidP="00EB4326">
            <w:pPr>
              <w:pStyle w:val="Tabletext"/>
              <w:rPr>
                <w:i/>
                <w:iCs/>
                <w:sz w:val="18"/>
                <w:szCs w:val="18"/>
              </w:rPr>
            </w:pPr>
            <w:proofErr w:type="gramStart"/>
            <w:r w:rsidRPr="005E714E">
              <w:rPr>
                <w:i/>
                <w:iCs/>
                <w:sz w:val="18"/>
                <w:szCs w:val="18"/>
              </w:rPr>
              <w:t>i</w:t>
            </w:r>
            <w:proofErr w:type="gramEnd"/>
          </w:p>
        </w:tc>
        <w:tc>
          <w:tcPr>
            <w:tcW w:w="992" w:type="dxa"/>
            <w:shd w:val="clear" w:color="auto" w:fill="auto"/>
          </w:tcPr>
          <w:p w14:paraId="3E2D4ED4" w14:textId="77777777" w:rsidR="00B40A39" w:rsidRPr="003F66D0" w:rsidRDefault="00B40A39" w:rsidP="00EB4326">
            <w:pPr>
              <w:pStyle w:val="Tabletext"/>
              <w:jc w:val="right"/>
              <w:rPr>
                <w:sz w:val="18"/>
                <w:szCs w:val="18"/>
              </w:rPr>
            </w:pPr>
            <w:r w:rsidRPr="003F66D0">
              <w:rPr>
                <w:sz w:val="18"/>
                <w:szCs w:val="18"/>
              </w:rPr>
              <w:t>55</w:t>
            </w:r>
          </w:p>
        </w:tc>
        <w:tc>
          <w:tcPr>
            <w:tcW w:w="5014" w:type="dxa"/>
            <w:shd w:val="clear" w:color="auto" w:fill="auto"/>
          </w:tcPr>
          <w:p w14:paraId="6B35EAD0" w14:textId="77777777" w:rsidR="00B40A39" w:rsidRPr="003F66D0" w:rsidRDefault="00B40A39" w:rsidP="00EB4326">
            <w:pPr>
              <w:pStyle w:val="Tabletext"/>
              <w:rPr>
                <w:sz w:val="18"/>
                <w:szCs w:val="18"/>
              </w:rPr>
            </w:pPr>
          </w:p>
        </w:tc>
      </w:tr>
      <w:tr w:rsidR="00B40A39" w:rsidRPr="003F66D0" w14:paraId="70819E6F" w14:textId="77777777" w:rsidTr="00EB4326">
        <w:trPr>
          <w:jc w:val="center"/>
        </w:trPr>
        <w:tc>
          <w:tcPr>
            <w:tcW w:w="879" w:type="dxa"/>
            <w:gridSpan w:val="2"/>
            <w:shd w:val="clear" w:color="auto" w:fill="auto"/>
          </w:tcPr>
          <w:p w14:paraId="16810E7A" w14:textId="77777777" w:rsidR="00B40A39" w:rsidRPr="003F66D0" w:rsidRDefault="00B40A39" w:rsidP="00EB4326">
            <w:pPr>
              <w:pStyle w:val="Tabletext"/>
              <w:rPr>
                <w:sz w:val="18"/>
                <w:szCs w:val="18"/>
              </w:rPr>
            </w:pPr>
          </w:p>
        </w:tc>
        <w:tc>
          <w:tcPr>
            <w:tcW w:w="6298" w:type="dxa"/>
            <w:shd w:val="clear" w:color="auto" w:fill="auto"/>
          </w:tcPr>
          <w:p w14:paraId="701520B4" w14:textId="77777777" w:rsidR="00B40A39" w:rsidRPr="003F66D0" w:rsidRDefault="00B40A39" w:rsidP="00EB4326">
            <w:pPr>
              <w:pStyle w:val="Tabletext"/>
              <w:rPr>
                <w:sz w:val="18"/>
                <w:szCs w:val="18"/>
              </w:rPr>
            </w:pPr>
            <w:r w:rsidRPr="003F66D0">
              <w:rPr>
                <w:sz w:val="18"/>
                <w:szCs w:val="18"/>
              </w:rPr>
              <w:t>Non-GSO radius (km)</w:t>
            </w:r>
          </w:p>
        </w:tc>
        <w:tc>
          <w:tcPr>
            <w:tcW w:w="1276" w:type="dxa"/>
            <w:shd w:val="clear" w:color="auto" w:fill="auto"/>
          </w:tcPr>
          <w:p w14:paraId="7594970B" w14:textId="77777777" w:rsidR="00B40A39" w:rsidRPr="005E714E" w:rsidRDefault="00B40A39" w:rsidP="00EB4326">
            <w:pPr>
              <w:pStyle w:val="Tabletext"/>
              <w:rPr>
                <w:i/>
                <w:iCs/>
                <w:sz w:val="18"/>
                <w:szCs w:val="18"/>
              </w:rPr>
            </w:pPr>
            <w:r w:rsidRPr="005E714E">
              <w:rPr>
                <w:i/>
                <w:iCs/>
                <w:sz w:val="18"/>
                <w:szCs w:val="18"/>
              </w:rPr>
              <w:t>R</w:t>
            </w:r>
            <w:r w:rsidRPr="005E714E">
              <w:rPr>
                <w:i/>
                <w:iCs/>
                <w:sz w:val="18"/>
                <w:szCs w:val="18"/>
                <w:vertAlign w:val="subscript"/>
              </w:rPr>
              <w:t>n</w:t>
            </w:r>
          </w:p>
        </w:tc>
        <w:tc>
          <w:tcPr>
            <w:tcW w:w="992" w:type="dxa"/>
            <w:shd w:val="clear" w:color="auto" w:fill="auto"/>
          </w:tcPr>
          <w:p w14:paraId="6073725C" w14:textId="77777777" w:rsidR="00B40A39" w:rsidRPr="003F66D0" w:rsidRDefault="00B40A39" w:rsidP="00EB4326">
            <w:pPr>
              <w:pStyle w:val="Tabletext"/>
              <w:jc w:val="right"/>
              <w:rPr>
                <w:sz w:val="18"/>
                <w:szCs w:val="18"/>
              </w:rPr>
            </w:pPr>
            <w:r w:rsidRPr="003F66D0">
              <w:rPr>
                <w:sz w:val="18"/>
                <w:szCs w:val="18"/>
              </w:rPr>
              <w:t>23 958</w:t>
            </w:r>
          </w:p>
        </w:tc>
        <w:tc>
          <w:tcPr>
            <w:tcW w:w="5014" w:type="dxa"/>
            <w:shd w:val="clear" w:color="auto" w:fill="auto"/>
          </w:tcPr>
          <w:p w14:paraId="47F72CE1" w14:textId="77777777" w:rsidR="00B40A39" w:rsidRPr="003F66D0" w:rsidRDefault="00B40A39" w:rsidP="00EB4326">
            <w:pPr>
              <w:pStyle w:val="Tabletext"/>
              <w:rPr>
                <w:sz w:val="18"/>
                <w:szCs w:val="18"/>
              </w:rPr>
            </w:pPr>
          </w:p>
        </w:tc>
      </w:tr>
      <w:tr w:rsidR="00B40A39" w:rsidRPr="003F66D0" w14:paraId="1D43D5D3" w14:textId="77777777" w:rsidTr="00EB4326">
        <w:trPr>
          <w:jc w:val="center"/>
        </w:trPr>
        <w:tc>
          <w:tcPr>
            <w:tcW w:w="879" w:type="dxa"/>
            <w:gridSpan w:val="2"/>
            <w:shd w:val="clear" w:color="auto" w:fill="auto"/>
          </w:tcPr>
          <w:p w14:paraId="37A7FB57" w14:textId="77777777" w:rsidR="00B40A39" w:rsidRPr="003F66D0" w:rsidRDefault="00B40A39" w:rsidP="00EB4326">
            <w:pPr>
              <w:pStyle w:val="Tabletext"/>
              <w:rPr>
                <w:sz w:val="18"/>
                <w:szCs w:val="18"/>
              </w:rPr>
            </w:pPr>
          </w:p>
        </w:tc>
        <w:tc>
          <w:tcPr>
            <w:tcW w:w="6298" w:type="dxa"/>
            <w:shd w:val="clear" w:color="auto" w:fill="auto"/>
          </w:tcPr>
          <w:p w14:paraId="42620B8D" w14:textId="77777777" w:rsidR="00B40A39" w:rsidRPr="00485EE9" w:rsidRDefault="00B40A39" w:rsidP="00EB4326">
            <w:pPr>
              <w:pStyle w:val="Tabletext"/>
              <w:rPr>
                <w:sz w:val="18"/>
                <w:szCs w:val="18"/>
                <w:lang w:val="en-GB"/>
              </w:rPr>
            </w:pPr>
            <w:r w:rsidRPr="00485EE9">
              <w:rPr>
                <w:sz w:val="18"/>
                <w:szCs w:val="18"/>
                <w:lang w:val="en-GB"/>
              </w:rPr>
              <w:t>Non-GSO satellite cut-off/on latitude (degrees)</w:t>
            </w:r>
          </w:p>
        </w:tc>
        <w:tc>
          <w:tcPr>
            <w:tcW w:w="1276" w:type="dxa"/>
            <w:shd w:val="clear" w:color="auto" w:fill="auto"/>
          </w:tcPr>
          <w:p w14:paraId="4661FCFC" w14:textId="77777777" w:rsidR="00B40A39" w:rsidRPr="00DF678C" w:rsidRDefault="00B40A39" w:rsidP="00EB4326">
            <w:pPr>
              <w:pStyle w:val="Tabletext"/>
              <w:rPr>
                <w:sz w:val="18"/>
                <w:szCs w:val="18"/>
              </w:rPr>
            </w:pPr>
            <w:proofErr w:type="gramStart"/>
            <w:r w:rsidRPr="00DF678C">
              <w:rPr>
                <w:sz w:val="18"/>
                <w:szCs w:val="18"/>
              </w:rPr>
              <w:t>β</w:t>
            </w:r>
            <w:proofErr w:type="gramEnd"/>
          </w:p>
        </w:tc>
        <w:tc>
          <w:tcPr>
            <w:tcW w:w="992" w:type="dxa"/>
            <w:shd w:val="clear" w:color="auto" w:fill="auto"/>
          </w:tcPr>
          <w:p w14:paraId="38332471" w14:textId="77777777" w:rsidR="00B40A39" w:rsidRPr="003F66D0" w:rsidRDefault="00B40A39" w:rsidP="00EB4326">
            <w:pPr>
              <w:pStyle w:val="Tabletext"/>
              <w:jc w:val="right"/>
              <w:rPr>
                <w:sz w:val="18"/>
                <w:szCs w:val="18"/>
              </w:rPr>
            </w:pPr>
            <w:r w:rsidRPr="003F66D0">
              <w:rPr>
                <w:sz w:val="18"/>
                <w:szCs w:val="18"/>
              </w:rPr>
              <w:t>–45</w:t>
            </w:r>
          </w:p>
        </w:tc>
        <w:tc>
          <w:tcPr>
            <w:tcW w:w="5014" w:type="dxa"/>
            <w:shd w:val="clear" w:color="auto" w:fill="auto"/>
          </w:tcPr>
          <w:p w14:paraId="1D09D52D" w14:textId="77777777" w:rsidR="00B40A39" w:rsidRPr="003F66D0" w:rsidRDefault="00B40A39" w:rsidP="00EB4326">
            <w:pPr>
              <w:pStyle w:val="Tabletext"/>
              <w:rPr>
                <w:sz w:val="18"/>
                <w:szCs w:val="18"/>
              </w:rPr>
            </w:pPr>
          </w:p>
        </w:tc>
      </w:tr>
      <w:tr w:rsidR="00B40A39" w:rsidRPr="003F66D0" w14:paraId="099B1508" w14:textId="77777777" w:rsidTr="00EB4326">
        <w:trPr>
          <w:jc w:val="center"/>
        </w:trPr>
        <w:tc>
          <w:tcPr>
            <w:tcW w:w="879" w:type="dxa"/>
            <w:gridSpan w:val="2"/>
            <w:shd w:val="clear" w:color="auto" w:fill="auto"/>
          </w:tcPr>
          <w:p w14:paraId="4E6EB527" w14:textId="77777777" w:rsidR="00B40A39" w:rsidRPr="003F66D0" w:rsidRDefault="00B40A39" w:rsidP="00EB4326">
            <w:pPr>
              <w:pStyle w:val="Tabletext"/>
              <w:rPr>
                <w:sz w:val="18"/>
                <w:szCs w:val="18"/>
              </w:rPr>
            </w:pPr>
          </w:p>
        </w:tc>
        <w:tc>
          <w:tcPr>
            <w:tcW w:w="6298" w:type="dxa"/>
            <w:shd w:val="clear" w:color="auto" w:fill="auto"/>
          </w:tcPr>
          <w:p w14:paraId="0828672C" w14:textId="77777777" w:rsidR="00B40A39" w:rsidRPr="003F66D0" w:rsidRDefault="00B40A39" w:rsidP="00602245">
            <w:pPr>
              <w:pStyle w:val="Tabletext"/>
              <w:jc w:val="left"/>
              <w:rPr>
                <w:sz w:val="18"/>
                <w:szCs w:val="18"/>
              </w:rPr>
            </w:pPr>
            <w:r w:rsidRPr="00485EE9">
              <w:rPr>
                <w:sz w:val="18"/>
                <w:szCs w:val="18"/>
                <w:lang w:val="en-GB"/>
              </w:rPr>
              <w:t>Is the cut-off latitude both positive and negative?</w:t>
            </w:r>
            <w:r w:rsidRPr="00485EE9">
              <w:rPr>
                <w:sz w:val="18"/>
                <w:szCs w:val="18"/>
                <w:lang w:val="en-GB"/>
              </w:rPr>
              <w:br/>
            </w:r>
            <w:r w:rsidRPr="003F66D0">
              <w:rPr>
                <w:sz w:val="18"/>
                <w:szCs w:val="18"/>
              </w:rPr>
              <w:t>(1 = Yes or 2 = No)</w:t>
            </w:r>
          </w:p>
        </w:tc>
        <w:tc>
          <w:tcPr>
            <w:tcW w:w="1276" w:type="dxa"/>
            <w:shd w:val="clear" w:color="auto" w:fill="auto"/>
          </w:tcPr>
          <w:p w14:paraId="110AB9D6" w14:textId="77777777" w:rsidR="00B40A39" w:rsidRPr="00DF678C" w:rsidRDefault="00B40A39" w:rsidP="00EB4326">
            <w:pPr>
              <w:pStyle w:val="Tabletext"/>
              <w:rPr>
                <w:sz w:val="18"/>
                <w:szCs w:val="18"/>
              </w:rPr>
            </w:pPr>
            <w:r w:rsidRPr="00DF678C">
              <w:rPr>
                <w:sz w:val="18"/>
                <w:szCs w:val="18"/>
              </w:rPr>
              <w:br/>
            </w:r>
          </w:p>
        </w:tc>
        <w:tc>
          <w:tcPr>
            <w:tcW w:w="992" w:type="dxa"/>
            <w:shd w:val="clear" w:color="auto" w:fill="auto"/>
          </w:tcPr>
          <w:p w14:paraId="6387F8B8" w14:textId="77777777" w:rsidR="00B40A39" w:rsidRPr="003F66D0" w:rsidRDefault="00B40A39" w:rsidP="00EB4326">
            <w:pPr>
              <w:pStyle w:val="Tabletext"/>
              <w:jc w:val="right"/>
              <w:rPr>
                <w:sz w:val="18"/>
                <w:szCs w:val="18"/>
              </w:rPr>
            </w:pPr>
            <w:r w:rsidRPr="003F66D0">
              <w:rPr>
                <w:sz w:val="18"/>
                <w:szCs w:val="18"/>
              </w:rPr>
              <w:br/>
              <w:t>1</w:t>
            </w:r>
          </w:p>
        </w:tc>
        <w:tc>
          <w:tcPr>
            <w:tcW w:w="5014" w:type="dxa"/>
            <w:shd w:val="clear" w:color="auto" w:fill="auto"/>
          </w:tcPr>
          <w:p w14:paraId="725D8A99" w14:textId="77777777" w:rsidR="00B40A39" w:rsidRPr="003F66D0" w:rsidRDefault="00B40A39" w:rsidP="00EB4326">
            <w:pPr>
              <w:pStyle w:val="Tabletext"/>
              <w:rPr>
                <w:sz w:val="18"/>
                <w:szCs w:val="18"/>
              </w:rPr>
            </w:pPr>
          </w:p>
        </w:tc>
      </w:tr>
      <w:tr w:rsidR="00B40A39" w:rsidRPr="003F66D0" w14:paraId="68507055" w14:textId="77777777" w:rsidTr="00EB4326">
        <w:trPr>
          <w:jc w:val="center"/>
        </w:trPr>
        <w:tc>
          <w:tcPr>
            <w:tcW w:w="879" w:type="dxa"/>
            <w:gridSpan w:val="2"/>
            <w:shd w:val="clear" w:color="auto" w:fill="auto"/>
          </w:tcPr>
          <w:p w14:paraId="1D829AB7" w14:textId="77777777" w:rsidR="00B40A39" w:rsidRPr="003F66D0" w:rsidRDefault="00B40A39" w:rsidP="00EB4326">
            <w:pPr>
              <w:pStyle w:val="Tabletext"/>
              <w:rPr>
                <w:sz w:val="18"/>
                <w:szCs w:val="18"/>
              </w:rPr>
            </w:pPr>
          </w:p>
        </w:tc>
        <w:tc>
          <w:tcPr>
            <w:tcW w:w="6298" w:type="dxa"/>
            <w:shd w:val="clear" w:color="auto" w:fill="auto"/>
          </w:tcPr>
          <w:p w14:paraId="36762AE9" w14:textId="77777777" w:rsidR="00B40A39" w:rsidRPr="003F66D0" w:rsidRDefault="00B40A39" w:rsidP="00EB4326">
            <w:pPr>
              <w:pStyle w:val="Tabletext"/>
              <w:rPr>
                <w:sz w:val="18"/>
                <w:szCs w:val="18"/>
              </w:rPr>
            </w:pPr>
            <w:r w:rsidRPr="003F66D0">
              <w:rPr>
                <w:sz w:val="18"/>
                <w:szCs w:val="18"/>
              </w:rPr>
              <w:t>GSO satellite longitude (degrees)</w:t>
            </w:r>
          </w:p>
        </w:tc>
        <w:tc>
          <w:tcPr>
            <w:tcW w:w="1276" w:type="dxa"/>
            <w:shd w:val="clear" w:color="auto" w:fill="auto"/>
          </w:tcPr>
          <w:p w14:paraId="6E58EA9C" w14:textId="77777777" w:rsidR="00B40A39" w:rsidRPr="005E714E" w:rsidRDefault="00B40A39" w:rsidP="00EB4326">
            <w:pPr>
              <w:pStyle w:val="Tabletext"/>
              <w:rPr>
                <w:i/>
                <w:iCs/>
                <w:sz w:val="18"/>
                <w:szCs w:val="18"/>
              </w:rPr>
            </w:pPr>
            <w:r w:rsidRPr="005E714E">
              <w:rPr>
                <w:i/>
                <w:iCs/>
                <w:sz w:val="18"/>
                <w:szCs w:val="18"/>
              </w:rPr>
              <w:t>GSO</w:t>
            </w:r>
            <w:r>
              <w:rPr>
                <w:i/>
                <w:iCs/>
                <w:sz w:val="18"/>
                <w:szCs w:val="18"/>
                <w:vertAlign w:val="subscript"/>
              </w:rPr>
              <w:t>l</w:t>
            </w:r>
            <w:r w:rsidRPr="005E714E">
              <w:rPr>
                <w:i/>
                <w:iCs/>
                <w:sz w:val="18"/>
                <w:szCs w:val="18"/>
                <w:vertAlign w:val="subscript"/>
              </w:rPr>
              <w:t>ong</w:t>
            </w:r>
          </w:p>
        </w:tc>
        <w:tc>
          <w:tcPr>
            <w:tcW w:w="992" w:type="dxa"/>
            <w:shd w:val="clear" w:color="auto" w:fill="auto"/>
          </w:tcPr>
          <w:p w14:paraId="642D44D3" w14:textId="77777777" w:rsidR="00B40A39" w:rsidRPr="003F66D0" w:rsidRDefault="00B40A39" w:rsidP="00EB4326">
            <w:pPr>
              <w:pStyle w:val="Tabletext"/>
              <w:jc w:val="right"/>
              <w:rPr>
                <w:sz w:val="18"/>
                <w:szCs w:val="18"/>
              </w:rPr>
            </w:pPr>
            <w:r w:rsidRPr="003F66D0">
              <w:rPr>
                <w:sz w:val="18"/>
                <w:szCs w:val="18"/>
              </w:rPr>
              <w:t>–30</w:t>
            </w:r>
          </w:p>
        </w:tc>
        <w:tc>
          <w:tcPr>
            <w:tcW w:w="5014" w:type="dxa"/>
            <w:shd w:val="clear" w:color="auto" w:fill="auto"/>
          </w:tcPr>
          <w:p w14:paraId="37B6510F" w14:textId="77777777" w:rsidR="00B40A39" w:rsidRPr="003F66D0" w:rsidRDefault="00B40A39" w:rsidP="00EB4326">
            <w:pPr>
              <w:pStyle w:val="Tabletext"/>
              <w:rPr>
                <w:sz w:val="18"/>
                <w:szCs w:val="18"/>
              </w:rPr>
            </w:pPr>
          </w:p>
        </w:tc>
      </w:tr>
      <w:tr w:rsidR="00B40A39" w:rsidRPr="003F66D0" w14:paraId="267E584B" w14:textId="77777777" w:rsidTr="00EB4326">
        <w:trPr>
          <w:jc w:val="center"/>
        </w:trPr>
        <w:tc>
          <w:tcPr>
            <w:tcW w:w="879" w:type="dxa"/>
            <w:gridSpan w:val="2"/>
            <w:shd w:val="clear" w:color="auto" w:fill="auto"/>
          </w:tcPr>
          <w:p w14:paraId="70F25C72" w14:textId="77777777" w:rsidR="00B40A39" w:rsidRPr="003F66D0" w:rsidRDefault="00B40A39" w:rsidP="00EB4326">
            <w:pPr>
              <w:pStyle w:val="Tabletext"/>
              <w:rPr>
                <w:sz w:val="18"/>
                <w:szCs w:val="18"/>
              </w:rPr>
            </w:pPr>
          </w:p>
        </w:tc>
        <w:tc>
          <w:tcPr>
            <w:tcW w:w="6298" w:type="dxa"/>
            <w:shd w:val="clear" w:color="auto" w:fill="auto"/>
          </w:tcPr>
          <w:p w14:paraId="1CD16D03" w14:textId="77777777" w:rsidR="00B40A39" w:rsidRPr="003F66D0" w:rsidRDefault="00B40A39" w:rsidP="00EB4326">
            <w:pPr>
              <w:pStyle w:val="Tabletext"/>
              <w:rPr>
                <w:sz w:val="18"/>
                <w:szCs w:val="18"/>
              </w:rPr>
            </w:pPr>
            <w:r w:rsidRPr="003F66D0">
              <w:rPr>
                <w:sz w:val="18"/>
                <w:szCs w:val="18"/>
              </w:rPr>
              <w:t>GSO satellite inclination (degrees)</w:t>
            </w:r>
          </w:p>
        </w:tc>
        <w:tc>
          <w:tcPr>
            <w:tcW w:w="1276" w:type="dxa"/>
            <w:shd w:val="clear" w:color="auto" w:fill="auto"/>
          </w:tcPr>
          <w:p w14:paraId="294FDFA3" w14:textId="77777777" w:rsidR="00B40A39" w:rsidRPr="00DF678C" w:rsidRDefault="00B40A39" w:rsidP="00EB4326">
            <w:pPr>
              <w:pStyle w:val="Tabletext"/>
              <w:rPr>
                <w:sz w:val="18"/>
                <w:szCs w:val="18"/>
              </w:rPr>
            </w:pPr>
            <w:r w:rsidRPr="005E714E">
              <w:rPr>
                <w:i/>
                <w:iCs/>
                <w:sz w:val="18"/>
                <w:szCs w:val="18"/>
              </w:rPr>
              <w:t>GSO</w:t>
            </w:r>
            <w:r w:rsidRPr="005E714E">
              <w:rPr>
                <w:i/>
                <w:iCs/>
                <w:sz w:val="18"/>
                <w:szCs w:val="18"/>
                <w:vertAlign w:val="subscript"/>
              </w:rPr>
              <w:t>inc</w:t>
            </w:r>
          </w:p>
        </w:tc>
        <w:tc>
          <w:tcPr>
            <w:tcW w:w="992" w:type="dxa"/>
            <w:shd w:val="clear" w:color="auto" w:fill="auto"/>
          </w:tcPr>
          <w:p w14:paraId="784337FE" w14:textId="77777777" w:rsidR="00B40A39" w:rsidRPr="003F66D0" w:rsidRDefault="00B40A39" w:rsidP="00EB4326">
            <w:pPr>
              <w:pStyle w:val="Tabletext"/>
              <w:jc w:val="right"/>
              <w:rPr>
                <w:sz w:val="18"/>
                <w:szCs w:val="18"/>
              </w:rPr>
            </w:pPr>
            <w:r w:rsidRPr="003F66D0">
              <w:rPr>
                <w:sz w:val="18"/>
                <w:szCs w:val="18"/>
              </w:rPr>
              <w:t>5</w:t>
            </w:r>
          </w:p>
        </w:tc>
        <w:tc>
          <w:tcPr>
            <w:tcW w:w="5014" w:type="dxa"/>
            <w:shd w:val="clear" w:color="auto" w:fill="auto"/>
          </w:tcPr>
          <w:p w14:paraId="45C80BED" w14:textId="77777777" w:rsidR="00B40A39" w:rsidRPr="003F66D0" w:rsidRDefault="00B40A39" w:rsidP="00EB4326">
            <w:pPr>
              <w:pStyle w:val="Tabletext"/>
              <w:rPr>
                <w:sz w:val="18"/>
                <w:szCs w:val="18"/>
              </w:rPr>
            </w:pPr>
          </w:p>
        </w:tc>
      </w:tr>
      <w:tr w:rsidR="00B40A39" w:rsidRPr="003F66D0" w14:paraId="5356921B" w14:textId="77777777" w:rsidTr="00EB4326">
        <w:trPr>
          <w:jc w:val="center"/>
        </w:trPr>
        <w:tc>
          <w:tcPr>
            <w:tcW w:w="879" w:type="dxa"/>
            <w:gridSpan w:val="2"/>
            <w:shd w:val="clear" w:color="auto" w:fill="auto"/>
          </w:tcPr>
          <w:p w14:paraId="580DFCE0" w14:textId="77777777" w:rsidR="00B40A39" w:rsidRPr="003F66D0" w:rsidRDefault="00B40A39" w:rsidP="00EB4326">
            <w:pPr>
              <w:pStyle w:val="Tabletext"/>
              <w:rPr>
                <w:sz w:val="18"/>
                <w:szCs w:val="18"/>
              </w:rPr>
            </w:pPr>
          </w:p>
        </w:tc>
        <w:tc>
          <w:tcPr>
            <w:tcW w:w="6298" w:type="dxa"/>
            <w:shd w:val="clear" w:color="auto" w:fill="auto"/>
          </w:tcPr>
          <w:p w14:paraId="2BAB1017" w14:textId="77777777" w:rsidR="00B40A39" w:rsidRPr="003F66D0" w:rsidRDefault="00B40A39" w:rsidP="00EB4326">
            <w:pPr>
              <w:pStyle w:val="Tabletext"/>
              <w:rPr>
                <w:sz w:val="18"/>
                <w:szCs w:val="18"/>
              </w:rPr>
            </w:pPr>
            <w:r w:rsidRPr="003F66D0">
              <w:rPr>
                <w:sz w:val="18"/>
                <w:szCs w:val="18"/>
              </w:rPr>
              <w:t>Earth station latitude (degrees)</w:t>
            </w:r>
          </w:p>
        </w:tc>
        <w:tc>
          <w:tcPr>
            <w:tcW w:w="1276" w:type="dxa"/>
            <w:shd w:val="clear" w:color="auto" w:fill="auto"/>
          </w:tcPr>
          <w:p w14:paraId="5C951FB7" w14:textId="77777777" w:rsidR="00B40A39" w:rsidRPr="00DF678C" w:rsidRDefault="00B40A39" w:rsidP="00EB4326">
            <w:pPr>
              <w:pStyle w:val="Tabletext"/>
              <w:rPr>
                <w:sz w:val="18"/>
                <w:szCs w:val="18"/>
              </w:rPr>
            </w:pPr>
            <w:proofErr w:type="gramStart"/>
            <w:r w:rsidRPr="00DF678C">
              <w:rPr>
                <w:sz w:val="18"/>
                <w:szCs w:val="18"/>
              </w:rPr>
              <w:t>φ</w:t>
            </w:r>
            <w:proofErr w:type="gramEnd"/>
          </w:p>
        </w:tc>
        <w:tc>
          <w:tcPr>
            <w:tcW w:w="992" w:type="dxa"/>
            <w:shd w:val="clear" w:color="auto" w:fill="auto"/>
          </w:tcPr>
          <w:p w14:paraId="5FEE95C2" w14:textId="77777777" w:rsidR="00B40A39" w:rsidRPr="003F66D0" w:rsidRDefault="00B40A39" w:rsidP="00EB4326">
            <w:pPr>
              <w:pStyle w:val="Tabletext"/>
              <w:jc w:val="right"/>
              <w:rPr>
                <w:sz w:val="18"/>
                <w:szCs w:val="18"/>
              </w:rPr>
            </w:pPr>
            <w:r w:rsidRPr="003F66D0">
              <w:rPr>
                <w:sz w:val="18"/>
                <w:szCs w:val="18"/>
              </w:rPr>
              <w:t>38</w:t>
            </w:r>
          </w:p>
        </w:tc>
        <w:tc>
          <w:tcPr>
            <w:tcW w:w="5014" w:type="dxa"/>
            <w:shd w:val="clear" w:color="auto" w:fill="auto"/>
          </w:tcPr>
          <w:p w14:paraId="5EF40AFE" w14:textId="77777777" w:rsidR="00B40A39" w:rsidRPr="003F66D0" w:rsidRDefault="00B40A39" w:rsidP="00EB4326">
            <w:pPr>
              <w:pStyle w:val="Tabletext"/>
              <w:rPr>
                <w:sz w:val="18"/>
                <w:szCs w:val="18"/>
              </w:rPr>
            </w:pPr>
          </w:p>
        </w:tc>
      </w:tr>
      <w:tr w:rsidR="00B40A39" w:rsidRPr="003F66D0" w14:paraId="7EAE334D" w14:textId="77777777" w:rsidTr="00EB4326">
        <w:trPr>
          <w:jc w:val="center"/>
        </w:trPr>
        <w:tc>
          <w:tcPr>
            <w:tcW w:w="879" w:type="dxa"/>
            <w:gridSpan w:val="2"/>
            <w:shd w:val="clear" w:color="auto" w:fill="auto"/>
          </w:tcPr>
          <w:p w14:paraId="3B2FFBDD" w14:textId="77777777" w:rsidR="00B40A39" w:rsidRPr="003F66D0" w:rsidRDefault="00B40A39" w:rsidP="00EB4326">
            <w:pPr>
              <w:pStyle w:val="Tabletext"/>
              <w:rPr>
                <w:sz w:val="18"/>
                <w:szCs w:val="18"/>
              </w:rPr>
            </w:pPr>
          </w:p>
        </w:tc>
        <w:tc>
          <w:tcPr>
            <w:tcW w:w="6298" w:type="dxa"/>
            <w:shd w:val="clear" w:color="auto" w:fill="auto"/>
          </w:tcPr>
          <w:p w14:paraId="3ADE0FE6" w14:textId="77777777" w:rsidR="00B40A39" w:rsidRPr="003F66D0" w:rsidRDefault="00B40A39" w:rsidP="00EB4326">
            <w:pPr>
              <w:pStyle w:val="Tabletext"/>
              <w:rPr>
                <w:sz w:val="18"/>
                <w:szCs w:val="18"/>
              </w:rPr>
            </w:pPr>
            <w:r w:rsidRPr="003F66D0">
              <w:rPr>
                <w:sz w:val="18"/>
                <w:szCs w:val="18"/>
              </w:rPr>
              <w:t xml:space="preserve">Earth </w:t>
            </w:r>
            <w:r>
              <w:rPr>
                <w:sz w:val="18"/>
                <w:szCs w:val="18"/>
              </w:rPr>
              <w:t>s</w:t>
            </w:r>
            <w:r w:rsidRPr="003F66D0">
              <w:rPr>
                <w:sz w:val="18"/>
                <w:szCs w:val="18"/>
              </w:rPr>
              <w:t>tation longitude (degrees)</w:t>
            </w:r>
          </w:p>
        </w:tc>
        <w:tc>
          <w:tcPr>
            <w:tcW w:w="1276" w:type="dxa"/>
            <w:shd w:val="clear" w:color="auto" w:fill="auto"/>
          </w:tcPr>
          <w:p w14:paraId="7414B063" w14:textId="77777777" w:rsidR="00B40A39" w:rsidRPr="005E714E" w:rsidRDefault="00B40A39" w:rsidP="00EB4326">
            <w:pPr>
              <w:pStyle w:val="Tabletext"/>
              <w:rPr>
                <w:i/>
                <w:iCs/>
                <w:sz w:val="18"/>
                <w:szCs w:val="18"/>
              </w:rPr>
            </w:pPr>
            <w:proofErr w:type="gramStart"/>
            <w:r w:rsidRPr="005E714E">
              <w:rPr>
                <w:i/>
                <w:iCs/>
                <w:sz w:val="18"/>
                <w:szCs w:val="18"/>
              </w:rPr>
              <w:t>earth</w:t>
            </w:r>
            <w:r>
              <w:rPr>
                <w:i/>
                <w:iCs/>
                <w:sz w:val="18"/>
                <w:szCs w:val="18"/>
                <w:vertAlign w:val="subscript"/>
              </w:rPr>
              <w:t>l</w:t>
            </w:r>
            <w:r w:rsidRPr="005E714E">
              <w:rPr>
                <w:i/>
                <w:iCs/>
                <w:sz w:val="18"/>
                <w:szCs w:val="18"/>
                <w:vertAlign w:val="subscript"/>
              </w:rPr>
              <w:t>ong</w:t>
            </w:r>
            <w:proofErr w:type="gramEnd"/>
          </w:p>
        </w:tc>
        <w:tc>
          <w:tcPr>
            <w:tcW w:w="992" w:type="dxa"/>
            <w:shd w:val="clear" w:color="auto" w:fill="auto"/>
          </w:tcPr>
          <w:p w14:paraId="58BFAAE4" w14:textId="77777777" w:rsidR="00B40A39" w:rsidRPr="003F66D0" w:rsidRDefault="00B40A39" w:rsidP="00EB4326">
            <w:pPr>
              <w:pStyle w:val="Tabletext"/>
              <w:jc w:val="right"/>
              <w:rPr>
                <w:sz w:val="18"/>
                <w:szCs w:val="18"/>
              </w:rPr>
            </w:pPr>
            <w:r w:rsidRPr="003F66D0">
              <w:rPr>
                <w:sz w:val="18"/>
                <w:szCs w:val="18"/>
              </w:rPr>
              <w:t>–77</w:t>
            </w:r>
          </w:p>
        </w:tc>
        <w:tc>
          <w:tcPr>
            <w:tcW w:w="5014" w:type="dxa"/>
            <w:shd w:val="clear" w:color="auto" w:fill="auto"/>
          </w:tcPr>
          <w:p w14:paraId="4C0BE071" w14:textId="77777777" w:rsidR="00B40A39" w:rsidRPr="003F66D0" w:rsidRDefault="00B40A39" w:rsidP="00EB4326">
            <w:pPr>
              <w:pStyle w:val="Tabletext"/>
              <w:rPr>
                <w:sz w:val="18"/>
                <w:szCs w:val="18"/>
              </w:rPr>
            </w:pPr>
          </w:p>
        </w:tc>
      </w:tr>
      <w:tr w:rsidR="00B40A39" w:rsidRPr="003F66D0" w14:paraId="58B3C38D" w14:textId="77777777" w:rsidTr="00EB4326">
        <w:trPr>
          <w:jc w:val="center"/>
        </w:trPr>
        <w:tc>
          <w:tcPr>
            <w:tcW w:w="879" w:type="dxa"/>
            <w:gridSpan w:val="2"/>
            <w:shd w:val="clear" w:color="auto" w:fill="auto"/>
          </w:tcPr>
          <w:p w14:paraId="7BF31285" w14:textId="77777777" w:rsidR="00B40A39" w:rsidRPr="003F66D0" w:rsidRDefault="00B40A39" w:rsidP="00EB4326">
            <w:pPr>
              <w:pStyle w:val="Tabletext"/>
              <w:rPr>
                <w:sz w:val="18"/>
                <w:szCs w:val="18"/>
              </w:rPr>
            </w:pPr>
          </w:p>
        </w:tc>
        <w:tc>
          <w:tcPr>
            <w:tcW w:w="6298" w:type="dxa"/>
            <w:shd w:val="clear" w:color="auto" w:fill="auto"/>
          </w:tcPr>
          <w:p w14:paraId="371A7AC4" w14:textId="77777777" w:rsidR="00B40A39" w:rsidRPr="00485EE9" w:rsidRDefault="00B40A39" w:rsidP="00EB4326">
            <w:pPr>
              <w:pStyle w:val="Tabletext"/>
              <w:rPr>
                <w:sz w:val="18"/>
                <w:szCs w:val="18"/>
                <w:lang w:val="en-GB"/>
              </w:rPr>
            </w:pPr>
            <w:r w:rsidRPr="00485EE9">
              <w:rPr>
                <w:sz w:val="18"/>
                <w:szCs w:val="18"/>
                <w:lang w:val="en-GB"/>
              </w:rPr>
              <w:t>Earth station antenna maximum gain (dB)</w:t>
            </w:r>
          </w:p>
        </w:tc>
        <w:tc>
          <w:tcPr>
            <w:tcW w:w="1276" w:type="dxa"/>
            <w:shd w:val="clear" w:color="auto" w:fill="auto"/>
          </w:tcPr>
          <w:p w14:paraId="0DE49430" w14:textId="77777777" w:rsidR="00B40A39" w:rsidRPr="00DF678C" w:rsidRDefault="00B40A39" w:rsidP="00EB4326">
            <w:pPr>
              <w:pStyle w:val="Tabletext"/>
              <w:rPr>
                <w:sz w:val="18"/>
                <w:szCs w:val="18"/>
              </w:rPr>
            </w:pPr>
            <w:r w:rsidRPr="005E714E">
              <w:rPr>
                <w:i/>
                <w:iCs/>
                <w:sz w:val="18"/>
                <w:szCs w:val="18"/>
              </w:rPr>
              <w:t>G</w:t>
            </w:r>
            <w:r w:rsidRPr="005E714E">
              <w:rPr>
                <w:i/>
                <w:iCs/>
                <w:sz w:val="18"/>
                <w:szCs w:val="18"/>
                <w:vertAlign w:val="subscript"/>
              </w:rPr>
              <w:t>max</w:t>
            </w:r>
          </w:p>
        </w:tc>
        <w:tc>
          <w:tcPr>
            <w:tcW w:w="992" w:type="dxa"/>
            <w:shd w:val="clear" w:color="auto" w:fill="auto"/>
          </w:tcPr>
          <w:p w14:paraId="1515A6E5" w14:textId="77777777" w:rsidR="00B40A39" w:rsidRPr="003F66D0" w:rsidRDefault="00B40A39" w:rsidP="00EB4326">
            <w:pPr>
              <w:pStyle w:val="Tabletext"/>
              <w:jc w:val="right"/>
              <w:rPr>
                <w:sz w:val="18"/>
                <w:szCs w:val="18"/>
              </w:rPr>
            </w:pPr>
            <w:r w:rsidRPr="003F66D0">
              <w:rPr>
                <w:sz w:val="18"/>
                <w:szCs w:val="18"/>
              </w:rPr>
              <w:t>70</w:t>
            </w:r>
          </w:p>
        </w:tc>
        <w:tc>
          <w:tcPr>
            <w:tcW w:w="5014" w:type="dxa"/>
            <w:shd w:val="clear" w:color="auto" w:fill="auto"/>
          </w:tcPr>
          <w:p w14:paraId="7AB04E2B" w14:textId="77777777" w:rsidR="00B40A39" w:rsidRPr="003F66D0" w:rsidRDefault="00B40A39" w:rsidP="00EB4326">
            <w:pPr>
              <w:pStyle w:val="Tabletext"/>
              <w:rPr>
                <w:sz w:val="18"/>
                <w:szCs w:val="18"/>
              </w:rPr>
            </w:pPr>
          </w:p>
        </w:tc>
      </w:tr>
      <w:tr w:rsidR="00B40A39" w:rsidRPr="00EB4326" w14:paraId="0589B8DD" w14:textId="77777777" w:rsidTr="00EB4326">
        <w:trPr>
          <w:jc w:val="center"/>
        </w:trPr>
        <w:tc>
          <w:tcPr>
            <w:tcW w:w="879" w:type="dxa"/>
            <w:gridSpan w:val="2"/>
            <w:shd w:val="clear" w:color="auto" w:fill="auto"/>
          </w:tcPr>
          <w:p w14:paraId="0361E2DA" w14:textId="77777777" w:rsidR="00B40A39" w:rsidRPr="003F66D0" w:rsidRDefault="00B40A39" w:rsidP="00EB4326">
            <w:pPr>
              <w:pStyle w:val="Tabletext"/>
              <w:rPr>
                <w:sz w:val="18"/>
                <w:szCs w:val="18"/>
              </w:rPr>
            </w:pPr>
          </w:p>
        </w:tc>
        <w:tc>
          <w:tcPr>
            <w:tcW w:w="6298" w:type="dxa"/>
            <w:shd w:val="clear" w:color="auto" w:fill="auto"/>
            <w:vAlign w:val="bottom"/>
          </w:tcPr>
          <w:p w14:paraId="5D486484" w14:textId="77777777" w:rsidR="00B40A39" w:rsidRPr="003F66D0" w:rsidRDefault="00B40A39" w:rsidP="00EB4326">
            <w:pPr>
              <w:pStyle w:val="Tabletext"/>
              <w:rPr>
                <w:sz w:val="18"/>
                <w:szCs w:val="18"/>
              </w:rPr>
            </w:pPr>
            <w:r w:rsidRPr="003F66D0">
              <w:rPr>
                <w:sz w:val="18"/>
                <w:szCs w:val="18"/>
              </w:rPr>
              <w:t>Mask Ref BW (kHz)</w:t>
            </w:r>
          </w:p>
        </w:tc>
        <w:tc>
          <w:tcPr>
            <w:tcW w:w="1276" w:type="dxa"/>
            <w:shd w:val="clear" w:color="auto" w:fill="auto"/>
            <w:vAlign w:val="bottom"/>
          </w:tcPr>
          <w:p w14:paraId="3D44F2F2" w14:textId="77777777" w:rsidR="00B40A39" w:rsidRPr="003F66D0" w:rsidRDefault="00B40A39" w:rsidP="00EB4326">
            <w:pPr>
              <w:pStyle w:val="Tabletext"/>
              <w:rPr>
                <w:sz w:val="18"/>
                <w:szCs w:val="18"/>
              </w:rPr>
            </w:pPr>
          </w:p>
        </w:tc>
        <w:tc>
          <w:tcPr>
            <w:tcW w:w="992" w:type="dxa"/>
            <w:shd w:val="clear" w:color="auto" w:fill="auto"/>
            <w:vAlign w:val="bottom"/>
          </w:tcPr>
          <w:p w14:paraId="19290356" w14:textId="77777777" w:rsidR="00B40A39" w:rsidRPr="003F66D0" w:rsidRDefault="00B40A39" w:rsidP="00EB4326">
            <w:pPr>
              <w:pStyle w:val="Tabletext"/>
              <w:jc w:val="right"/>
              <w:rPr>
                <w:sz w:val="18"/>
                <w:szCs w:val="18"/>
              </w:rPr>
            </w:pPr>
            <w:r w:rsidRPr="003F66D0">
              <w:rPr>
                <w:sz w:val="18"/>
                <w:szCs w:val="18"/>
              </w:rPr>
              <w:t>40</w:t>
            </w:r>
          </w:p>
        </w:tc>
        <w:tc>
          <w:tcPr>
            <w:tcW w:w="5014" w:type="dxa"/>
            <w:shd w:val="clear" w:color="auto" w:fill="auto"/>
            <w:vAlign w:val="bottom"/>
          </w:tcPr>
          <w:p w14:paraId="5571B06A" w14:textId="77777777" w:rsidR="00B40A39" w:rsidRPr="00485EE9" w:rsidRDefault="00B40A39" w:rsidP="00EB4326">
            <w:pPr>
              <w:pStyle w:val="Tabletext"/>
              <w:rPr>
                <w:sz w:val="18"/>
                <w:szCs w:val="18"/>
                <w:lang w:val="en-GB"/>
              </w:rPr>
            </w:pPr>
            <w:r w:rsidRPr="00485EE9">
              <w:rPr>
                <w:sz w:val="18"/>
                <w:szCs w:val="18"/>
                <w:lang w:val="en-GB"/>
              </w:rPr>
              <w:t>Determined from mask file (40 or 1 000)</w:t>
            </w:r>
          </w:p>
        </w:tc>
      </w:tr>
      <w:tr w:rsidR="00B40A39" w:rsidRPr="003F66D0" w14:paraId="531386CE" w14:textId="77777777" w:rsidTr="00EB4326">
        <w:trPr>
          <w:jc w:val="center"/>
        </w:trPr>
        <w:tc>
          <w:tcPr>
            <w:tcW w:w="879" w:type="dxa"/>
            <w:gridSpan w:val="2"/>
            <w:shd w:val="clear" w:color="auto" w:fill="auto"/>
          </w:tcPr>
          <w:p w14:paraId="0F85AE69" w14:textId="77777777" w:rsidR="00B40A39" w:rsidRPr="00485EE9" w:rsidRDefault="00B40A39" w:rsidP="00EB4326">
            <w:pPr>
              <w:pStyle w:val="Tabletext"/>
              <w:rPr>
                <w:sz w:val="18"/>
                <w:szCs w:val="18"/>
                <w:lang w:val="en-GB"/>
              </w:rPr>
            </w:pPr>
          </w:p>
        </w:tc>
        <w:tc>
          <w:tcPr>
            <w:tcW w:w="6298" w:type="dxa"/>
            <w:shd w:val="clear" w:color="auto" w:fill="auto"/>
            <w:vAlign w:val="bottom"/>
          </w:tcPr>
          <w:p w14:paraId="1680A77F" w14:textId="77777777" w:rsidR="00B40A39" w:rsidRPr="003F66D0" w:rsidRDefault="00B40A39" w:rsidP="00EB4326">
            <w:pPr>
              <w:pStyle w:val="Tabletext"/>
              <w:rPr>
                <w:sz w:val="18"/>
                <w:szCs w:val="18"/>
              </w:rPr>
            </w:pPr>
            <w:r w:rsidRPr="003F66D0">
              <w:rPr>
                <w:sz w:val="18"/>
                <w:szCs w:val="18"/>
              </w:rPr>
              <w:t>Band (Ku or Ka)</w:t>
            </w:r>
          </w:p>
        </w:tc>
        <w:tc>
          <w:tcPr>
            <w:tcW w:w="1276" w:type="dxa"/>
            <w:shd w:val="clear" w:color="auto" w:fill="auto"/>
            <w:vAlign w:val="bottom"/>
          </w:tcPr>
          <w:p w14:paraId="60A67333" w14:textId="77777777" w:rsidR="00B40A39" w:rsidRPr="003F66D0" w:rsidRDefault="00B40A39" w:rsidP="00EB4326">
            <w:pPr>
              <w:pStyle w:val="Tabletext"/>
              <w:rPr>
                <w:sz w:val="18"/>
                <w:szCs w:val="18"/>
              </w:rPr>
            </w:pPr>
          </w:p>
        </w:tc>
        <w:tc>
          <w:tcPr>
            <w:tcW w:w="992" w:type="dxa"/>
            <w:shd w:val="clear" w:color="auto" w:fill="auto"/>
            <w:vAlign w:val="bottom"/>
          </w:tcPr>
          <w:p w14:paraId="6C9E50FA" w14:textId="77777777" w:rsidR="00B40A39" w:rsidRPr="003F66D0" w:rsidRDefault="00B40A39" w:rsidP="00EB4326">
            <w:pPr>
              <w:pStyle w:val="Tabletext"/>
              <w:jc w:val="right"/>
              <w:rPr>
                <w:sz w:val="18"/>
                <w:szCs w:val="18"/>
              </w:rPr>
            </w:pPr>
            <w:r w:rsidRPr="003F66D0">
              <w:rPr>
                <w:sz w:val="18"/>
                <w:szCs w:val="18"/>
              </w:rPr>
              <w:t>Ka</w:t>
            </w:r>
          </w:p>
        </w:tc>
        <w:tc>
          <w:tcPr>
            <w:tcW w:w="5014" w:type="dxa"/>
            <w:shd w:val="clear" w:color="auto" w:fill="auto"/>
            <w:vAlign w:val="bottom"/>
          </w:tcPr>
          <w:p w14:paraId="109584C7" w14:textId="77777777" w:rsidR="00B40A39" w:rsidRPr="003F66D0" w:rsidRDefault="00B40A39" w:rsidP="00EB4326">
            <w:pPr>
              <w:pStyle w:val="Tabletext"/>
              <w:rPr>
                <w:sz w:val="18"/>
                <w:szCs w:val="18"/>
              </w:rPr>
            </w:pPr>
          </w:p>
        </w:tc>
      </w:tr>
      <w:tr w:rsidR="00B40A39" w:rsidRPr="003F66D0" w14:paraId="17DC9287" w14:textId="77777777" w:rsidTr="00EB4326">
        <w:trPr>
          <w:jc w:val="center"/>
        </w:trPr>
        <w:tc>
          <w:tcPr>
            <w:tcW w:w="14459" w:type="dxa"/>
            <w:gridSpan w:val="6"/>
            <w:shd w:val="clear" w:color="auto" w:fill="auto"/>
          </w:tcPr>
          <w:p w14:paraId="2F2775BD" w14:textId="77777777" w:rsidR="00B40A39" w:rsidRPr="003F66D0" w:rsidRDefault="00B40A39" w:rsidP="00EB4326">
            <w:pPr>
              <w:pStyle w:val="Tabletext"/>
              <w:rPr>
                <w:b/>
                <w:sz w:val="18"/>
                <w:szCs w:val="18"/>
              </w:rPr>
            </w:pPr>
            <w:r w:rsidRPr="003F66D0">
              <w:rPr>
                <w:b/>
                <w:sz w:val="18"/>
                <w:szCs w:val="18"/>
              </w:rPr>
              <w:t>Calculations</w:t>
            </w:r>
          </w:p>
        </w:tc>
      </w:tr>
      <w:tr w:rsidR="00B40A39" w:rsidRPr="003F66D0" w14:paraId="5BA9C224" w14:textId="77777777" w:rsidTr="00EB4326">
        <w:trPr>
          <w:jc w:val="center"/>
        </w:trPr>
        <w:tc>
          <w:tcPr>
            <w:tcW w:w="853" w:type="dxa"/>
            <w:shd w:val="clear" w:color="auto" w:fill="auto"/>
          </w:tcPr>
          <w:p w14:paraId="03EE07BC" w14:textId="77777777" w:rsidR="00B40A39" w:rsidRPr="003F66D0" w:rsidRDefault="00B40A39" w:rsidP="00EB4326">
            <w:pPr>
              <w:pStyle w:val="Tabletext"/>
              <w:rPr>
                <w:sz w:val="18"/>
                <w:szCs w:val="18"/>
              </w:rPr>
            </w:pPr>
          </w:p>
        </w:tc>
        <w:tc>
          <w:tcPr>
            <w:tcW w:w="6324" w:type="dxa"/>
            <w:gridSpan w:val="2"/>
            <w:shd w:val="clear" w:color="auto" w:fill="auto"/>
          </w:tcPr>
          <w:p w14:paraId="5DAB5DBC" w14:textId="77777777" w:rsidR="00B40A39" w:rsidRPr="00485EE9" w:rsidRDefault="00B40A39" w:rsidP="00EB4326">
            <w:pPr>
              <w:pStyle w:val="Tabletext"/>
              <w:rPr>
                <w:sz w:val="18"/>
                <w:szCs w:val="18"/>
                <w:lang w:val="en-GB"/>
              </w:rPr>
            </w:pPr>
            <w:r w:rsidRPr="00485EE9">
              <w:rPr>
                <w:sz w:val="18"/>
                <w:szCs w:val="18"/>
                <w:lang w:val="en-GB"/>
              </w:rPr>
              <w:t>Calculate minimum off axis angle</w:t>
            </w:r>
          </w:p>
        </w:tc>
        <w:tc>
          <w:tcPr>
            <w:tcW w:w="1276" w:type="dxa"/>
            <w:shd w:val="clear" w:color="auto" w:fill="auto"/>
          </w:tcPr>
          <w:p w14:paraId="1237D61B" w14:textId="77777777" w:rsidR="00B40A39" w:rsidRPr="003F66D0" w:rsidRDefault="00B40A39" w:rsidP="00EB4326">
            <w:pPr>
              <w:pStyle w:val="Tabletext"/>
              <w:rPr>
                <w:sz w:val="18"/>
                <w:szCs w:val="18"/>
              </w:rPr>
            </w:pPr>
            <w:proofErr w:type="gramStart"/>
            <w:r w:rsidRPr="003F66D0">
              <w:rPr>
                <w:sz w:val="18"/>
                <w:szCs w:val="18"/>
              </w:rPr>
              <w:t>β</w:t>
            </w:r>
            <w:proofErr w:type="gramEnd"/>
          </w:p>
        </w:tc>
        <w:tc>
          <w:tcPr>
            <w:tcW w:w="992" w:type="dxa"/>
            <w:shd w:val="clear" w:color="auto" w:fill="auto"/>
          </w:tcPr>
          <w:p w14:paraId="031D975D" w14:textId="77777777" w:rsidR="00B40A39" w:rsidRPr="003F66D0" w:rsidRDefault="00B40A39" w:rsidP="00EB4326">
            <w:pPr>
              <w:pStyle w:val="Tabletext"/>
              <w:jc w:val="right"/>
              <w:rPr>
                <w:sz w:val="18"/>
                <w:szCs w:val="18"/>
              </w:rPr>
            </w:pPr>
            <w:r w:rsidRPr="003F66D0">
              <w:rPr>
                <w:sz w:val="18"/>
                <w:szCs w:val="18"/>
              </w:rPr>
              <w:t>44.09438</w:t>
            </w:r>
          </w:p>
        </w:tc>
        <w:tc>
          <w:tcPr>
            <w:tcW w:w="5014" w:type="dxa"/>
            <w:shd w:val="clear" w:color="auto" w:fill="auto"/>
          </w:tcPr>
          <w:p w14:paraId="21447E30" w14:textId="77777777" w:rsidR="00B40A39" w:rsidRPr="003F66D0" w:rsidRDefault="00B40A39" w:rsidP="00EB4326">
            <w:pPr>
              <w:pStyle w:val="Tabletext"/>
              <w:rPr>
                <w:sz w:val="18"/>
                <w:szCs w:val="18"/>
              </w:rPr>
            </w:pPr>
            <w:proofErr w:type="gramStart"/>
            <w:r w:rsidRPr="003F66D0">
              <w:rPr>
                <w:sz w:val="18"/>
                <w:szCs w:val="18"/>
              </w:rPr>
              <w:t>macro</w:t>
            </w:r>
            <w:proofErr w:type="gramEnd"/>
          </w:p>
        </w:tc>
      </w:tr>
      <w:tr w:rsidR="00B40A39" w:rsidRPr="003F66D0" w14:paraId="1B97C555" w14:textId="77777777" w:rsidTr="00EB4326">
        <w:trPr>
          <w:jc w:val="center"/>
        </w:trPr>
        <w:tc>
          <w:tcPr>
            <w:tcW w:w="853" w:type="dxa"/>
            <w:shd w:val="clear" w:color="auto" w:fill="auto"/>
          </w:tcPr>
          <w:p w14:paraId="1A89D398" w14:textId="77777777" w:rsidR="00B40A39" w:rsidRPr="003F66D0" w:rsidRDefault="00B40A39" w:rsidP="00EB4326">
            <w:pPr>
              <w:pStyle w:val="Tabletext"/>
              <w:rPr>
                <w:sz w:val="18"/>
                <w:szCs w:val="18"/>
              </w:rPr>
            </w:pPr>
          </w:p>
        </w:tc>
        <w:tc>
          <w:tcPr>
            <w:tcW w:w="6324" w:type="dxa"/>
            <w:gridSpan w:val="2"/>
            <w:shd w:val="clear" w:color="auto" w:fill="auto"/>
          </w:tcPr>
          <w:p w14:paraId="34873301" w14:textId="77777777" w:rsidR="00B40A39" w:rsidRPr="00485EE9" w:rsidRDefault="00B40A39" w:rsidP="00EB4326">
            <w:pPr>
              <w:pStyle w:val="Tabletext"/>
              <w:rPr>
                <w:sz w:val="18"/>
                <w:szCs w:val="18"/>
                <w:lang w:val="en-GB"/>
              </w:rPr>
            </w:pPr>
            <w:r w:rsidRPr="00485EE9">
              <w:rPr>
                <w:sz w:val="18"/>
                <w:szCs w:val="18"/>
                <w:lang w:val="en-GB"/>
              </w:rPr>
              <w:t>Non-GSO satellite longitude at minimum off axis angle</w:t>
            </w:r>
          </w:p>
        </w:tc>
        <w:tc>
          <w:tcPr>
            <w:tcW w:w="1276" w:type="dxa"/>
            <w:shd w:val="clear" w:color="auto" w:fill="auto"/>
          </w:tcPr>
          <w:p w14:paraId="41BC7D76" w14:textId="77777777" w:rsidR="00B40A39" w:rsidRPr="005E714E" w:rsidRDefault="00B40A39" w:rsidP="00EB4326">
            <w:pPr>
              <w:pStyle w:val="Tabletext"/>
              <w:ind w:right="-57"/>
              <w:rPr>
                <w:i/>
                <w:iCs/>
                <w:sz w:val="18"/>
                <w:szCs w:val="18"/>
              </w:rPr>
            </w:pPr>
            <w:proofErr w:type="gramStart"/>
            <w:r w:rsidRPr="005E714E">
              <w:rPr>
                <w:i/>
                <w:iCs/>
                <w:sz w:val="18"/>
                <w:szCs w:val="18"/>
              </w:rPr>
              <w:t>nGSO</w:t>
            </w:r>
            <w:r>
              <w:rPr>
                <w:i/>
                <w:iCs/>
                <w:sz w:val="18"/>
                <w:szCs w:val="18"/>
                <w:vertAlign w:val="subscript"/>
              </w:rPr>
              <w:t>l</w:t>
            </w:r>
            <w:r w:rsidRPr="005E714E">
              <w:rPr>
                <w:i/>
                <w:iCs/>
                <w:sz w:val="18"/>
                <w:szCs w:val="18"/>
                <w:vertAlign w:val="subscript"/>
              </w:rPr>
              <w:t>ong</w:t>
            </w:r>
            <w:proofErr w:type="gramEnd"/>
          </w:p>
        </w:tc>
        <w:tc>
          <w:tcPr>
            <w:tcW w:w="992" w:type="dxa"/>
            <w:shd w:val="clear" w:color="auto" w:fill="auto"/>
          </w:tcPr>
          <w:p w14:paraId="7725F85F" w14:textId="77777777" w:rsidR="00B40A39" w:rsidRPr="003F66D0" w:rsidRDefault="00B40A39" w:rsidP="00EB4326">
            <w:pPr>
              <w:pStyle w:val="Tabletext"/>
              <w:jc w:val="right"/>
              <w:rPr>
                <w:sz w:val="18"/>
                <w:szCs w:val="18"/>
              </w:rPr>
            </w:pPr>
            <w:r w:rsidRPr="003F66D0">
              <w:rPr>
                <w:sz w:val="18"/>
                <w:szCs w:val="18"/>
              </w:rPr>
              <w:t>–32</w:t>
            </w:r>
          </w:p>
        </w:tc>
        <w:tc>
          <w:tcPr>
            <w:tcW w:w="5014" w:type="dxa"/>
            <w:shd w:val="clear" w:color="auto" w:fill="auto"/>
          </w:tcPr>
          <w:p w14:paraId="06B652EB" w14:textId="77777777" w:rsidR="00B40A39" w:rsidRPr="003F66D0" w:rsidRDefault="00B40A39" w:rsidP="00EB4326">
            <w:pPr>
              <w:pStyle w:val="Tabletext"/>
              <w:rPr>
                <w:sz w:val="18"/>
                <w:szCs w:val="18"/>
              </w:rPr>
            </w:pPr>
            <w:proofErr w:type="gramStart"/>
            <w:r w:rsidRPr="003F66D0">
              <w:rPr>
                <w:sz w:val="18"/>
                <w:szCs w:val="18"/>
              </w:rPr>
              <w:t>macro</w:t>
            </w:r>
            <w:proofErr w:type="gramEnd"/>
          </w:p>
        </w:tc>
      </w:tr>
      <w:tr w:rsidR="00B40A39" w:rsidRPr="003F66D0" w14:paraId="4729034A" w14:textId="77777777" w:rsidTr="00EB4326">
        <w:trPr>
          <w:jc w:val="center"/>
        </w:trPr>
        <w:tc>
          <w:tcPr>
            <w:tcW w:w="853" w:type="dxa"/>
            <w:shd w:val="clear" w:color="auto" w:fill="auto"/>
          </w:tcPr>
          <w:p w14:paraId="287A1E0E" w14:textId="77777777" w:rsidR="00B40A39" w:rsidRPr="003F66D0" w:rsidRDefault="00B40A39" w:rsidP="00EB4326">
            <w:pPr>
              <w:pStyle w:val="Tabletext"/>
              <w:rPr>
                <w:sz w:val="18"/>
                <w:szCs w:val="18"/>
              </w:rPr>
            </w:pPr>
          </w:p>
        </w:tc>
        <w:tc>
          <w:tcPr>
            <w:tcW w:w="6324" w:type="dxa"/>
            <w:gridSpan w:val="2"/>
            <w:shd w:val="clear" w:color="auto" w:fill="auto"/>
          </w:tcPr>
          <w:p w14:paraId="6FDFC032" w14:textId="77777777" w:rsidR="00B40A39" w:rsidRPr="00485EE9" w:rsidRDefault="00B40A39" w:rsidP="00EB4326">
            <w:pPr>
              <w:pStyle w:val="Tabletext"/>
              <w:rPr>
                <w:sz w:val="18"/>
                <w:szCs w:val="18"/>
                <w:lang w:val="en-GB"/>
              </w:rPr>
            </w:pPr>
            <w:r w:rsidRPr="00485EE9">
              <w:rPr>
                <w:sz w:val="18"/>
                <w:szCs w:val="18"/>
                <w:lang w:val="en-GB"/>
              </w:rPr>
              <w:t>Non-GSO satellite latitude at minimum off axis angle</w:t>
            </w:r>
          </w:p>
        </w:tc>
        <w:tc>
          <w:tcPr>
            <w:tcW w:w="1276" w:type="dxa"/>
            <w:shd w:val="clear" w:color="auto" w:fill="auto"/>
          </w:tcPr>
          <w:p w14:paraId="75DD3872" w14:textId="77777777" w:rsidR="00B40A39" w:rsidRPr="005E714E" w:rsidRDefault="00B40A39" w:rsidP="00EB4326">
            <w:pPr>
              <w:pStyle w:val="Tabletext"/>
              <w:rPr>
                <w:i/>
                <w:iCs/>
                <w:sz w:val="18"/>
                <w:szCs w:val="18"/>
              </w:rPr>
            </w:pPr>
            <w:proofErr w:type="gramStart"/>
            <w:r w:rsidRPr="005E714E">
              <w:rPr>
                <w:i/>
                <w:iCs/>
                <w:sz w:val="18"/>
                <w:szCs w:val="18"/>
              </w:rPr>
              <w:t>nGSO</w:t>
            </w:r>
            <w:r>
              <w:rPr>
                <w:i/>
                <w:iCs/>
                <w:sz w:val="18"/>
                <w:szCs w:val="18"/>
                <w:vertAlign w:val="subscript"/>
              </w:rPr>
              <w:t>l</w:t>
            </w:r>
            <w:r w:rsidRPr="005E714E">
              <w:rPr>
                <w:i/>
                <w:iCs/>
                <w:sz w:val="18"/>
                <w:szCs w:val="18"/>
                <w:vertAlign w:val="subscript"/>
              </w:rPr>
              <w:t>at</w:t>
            </w:r>
            <w:proofErr w:type="gramEnd"/>
          </w:p>
        </w:tc>
        <w:tc>
          <w:tcPr>
            <w:tcW w:w="992" w:type="dxa"/>
            <w:shd w:val="clear" w:color="auto" w:fill="auto"/>
          </w:tcPr>
          <w:p w14:paraId="42CB580A" w14:textId="77777777" w:rsidR="00B40A39" w:rsidRPr="003F66D0" w:rsidRDefault="00B40A39" w:rsidP="00EB4326">
            <w:pPr>
              <w:pStyle w:val="Tabletext"/>
              <w:jc w:val="right"/>
              <w:rPr>
                <w:sz w:val="18"/>
                <w:szCs w:val="18"/>
              </w:rPr>
            </w:pPr>
            <w:r w:rsidRPr="003F66D0">
              <w:rPr>
                <w:sz w:val="18"/>
                <w:szCs w:val="18"/>
              </w:rPr>
              <w:t>45</w:t>
            </w:r>
          </w:p>
        </w:tc>
        <w:tc>
          <w:tcPr>
            <w:tcW w:w="5014" w:type="dxa"/>
            <w:shd w:val="clear" w:color="auto" w:fill="auto"/>
          </w:tcPr>
          <w:p w14:paraId="0DFD3D65" w14:textId="77777777" w:rsidR="00B40A39" w:rsidRPr="003F66D0" w:rsidRDefault="00B40A39" w:rsidP="00EB4326">
            <w:pPr>
              <w:pStyle w:val="Tabletext"/>
              <w:rPr>
                <w:sz w:val="18"/>
                <w:szCs w:val="18"/>
              </w:rPr>
            </w:pPr>
            <w:proofErr w:type="gramStart"/>
            <w:r w:rsidRPr="003F66D0">
              <w:rPr>
                <w:sz w:val="18"/>
                <w:szCs w:val="18"/>
              </w:rPr>
              <w:t>macro</w:t>
            </w:r>
            <w:proofErr w:type="gramEnd"/>
          </w:p>
        </w:tc>
      </w:tr>
      <w:tr w:rsidR="00B40A39" w:rsidRPr="003F66D0" w14:paraId="34F32BF1" w14:textId="77777777" w:rsidTr="00EB4326">
        <w:trPr>
          <w:jc w:val="center"/>
        </w:trPr>
        <w:tc>
          <w:tcPr>
            <w:tcW w:w="853" w:type="dxa"/>
            <w:shd w:val="clear" w:color="auto" w:fill="auto"/>
          </w:tcPr>
          <w:p w14:paraId="0B6FFF2F" w14:textId="77777777" w:rsidR="00B40A39" w:rsidRPr="003F66D0" w:rsidRDefault="00B40A39" w:rsidP="00EB4326">
            <w:pPr>
              <w:pStyle w:val="Tabletext"/>
              <w:rPr>
                <w:sz w:val="18"/>
                <w:szCs w:val="18"/>
              </w:rPr>
            </w:pPr>
          </w:p>
        </w:tc>
        <w:tc>
          <w:tcPr>
            <w:tcW w:w="6324" w:type="dxa"/>
            <w:gridSpan w:val="2"/>
            <w:shd w:val="clear" w:color="auto" w:fill="auto"/>
          </w:tcPr>
          <w:p w14:paraId="629D649F" w14:textId="77777777" w:rsidR="00B40A39" w:rsidRPr="00485EE9" w:rsidRDefault="00B40A39" w:rsidP="00EB4326">
            <w:pPr>
              <w:pStyle w:val="Tabletext"/>
              <w:rPr>
                <w:sz w:val="18"/>
                <w:szCs w:val="18"/>
                <w:lang w:val="en-GB"/>
              </w:rPr>
            </w:pPr>
            <w:r w:rsidRPr="00485EE9">
              <w:rPr>
                <w:sz w:val="18"/>
                <w:szCs w:val="18"/>
                <w:lang w:val="en-GB"/>
              </w:rPr>
              <w:t xml:space="preserve">Calculate the gain of the earth station at </w:t>
            </w:r>
            <w:r w:rsidRPr="00BD441A">
              <w:rPr>
                <w:sz w:val="18"/>
                <w:szCs w:val="18"/>
              </w:rPr>
              <w:t>θ</w:t>
            </w:r>
            <w:r w:rsidRPr="00485EE9">
              <w:rPr>
                <w:sz w:val="18"/>
                <w:szCs w:val="18"/>
                <w:lang w:val="en-GB"/>
              </w:rPr>
              <w:t>° off bore</w:t>
            </w:r>
          </w:p>
        </w:tc>
        <w:tc>
          <w:tcPr>
            <w:tcW w:w="1276" w:type="dxa"/>
            <w:shd w:val="clear" w:color="auto" w:fill="auto"/>
          </w:tcPr>
          <w:p w14:paraId="4B2A0A97" w14:textId="77777777" w:rsidR="00B40A39" w:rsidRPr="003F66D0" w:rsidRDefault="00B40A39" w:rsidP="00EB4326">
            <w:pPr>
              <w:pStyle w:val="Tabletext"/>
              <w:rPr>
                <w:sz w:val="18"/>
                <w:szCs w:val="18"/>
              </w:rPr>
            </w:pPr>
            <w:r w:rsidRPr="005E714E">
              <w:rPr>
                <w:i/>
                <w:iCs/>
                <w:sz w:val="18"/>
                <w:szCs w:val="18"/>
              </w:rPr>
              <w:t>G</w:t>
            </w:r>
            <w:r w:rsidRPr="00BD441A">
              <w:rPr>
                <w:sz w:val="18"/>
                <w:szCs w:val="18"/>
              </w:rPr>
              <w:t>(β)</w:t>
            </w:r>
          </w:p>
        </w:tc>
        <w:tc>
          <w:tcPr>
            <w:tcW w:w="992" w:type="dxa"/>
            <w:shd w:val="clear" w:color="auto" w:fill="auto"/>
          </w:tcPr>
          <w:p w14:paraId="26E5331A" w14:textId="77777777" w:rsidR="00B40A39" w:rsidRPr="003F66D0" w:rsidRDefault="00B40A39" w:rsidP="00EB4326">
            <w:pPr>
              <w:pStyle w:val="Tabletext"/>
              <w:jc w:val="right"/>
              <w:rPr>
                <w:sz w:val="18"/>
                <w:szCs w:val="18"/>
              </w:rPr>
            </w:pPr>
            <w:r w:rsidRPr="003F66D0">
              <w:rPr>
                <w:sz w:val="18"/>
                <w:szCs w:val="18"/>
              </w:rPr>
              <w:t>–12</w:t>
            </w:r>
          </w:p>
        </w:tc>
        <w:tc>
          <w:tcPr>
            <w:tcW w:w="5014" w:type="dxa"/>
            <w:shd w:val="clear" w:color="auto" w:fill="auto"/>
          </w:tcPr>
          <w:p w14:paraId="41E623AB" w14:textId="77777777" w:rsidR="00B40A39" w:rsidRPr="003F66D0" w:rsidRDefault="00B40A39" w:rsidP="00EB4326">
            <w:pPr>
              <w:pStyle w:val="Tabletext"/>
              <w:rPr>
                <w:sz w:val="18"/>
                <w:szCs w:val="18"/>
              </w:rPr>
            </w:pPr>
            <w:r w:rsidRPr="003F66D0">
              <w:rPr>
                <w:sz w:val="18"/>
                <w:szCs w:val="18"/>
              </w:rPr>
              <w:t>Recommendation ITU-R S.1428 (macro)</w:t>
            </w:r>
          </w:p>
        </w:tc>
      </w:tr>
      <w:tr w:rsidR="00B40A39" w:rsidRPr="00EB4326" w14:paraId="6D07E558" w14:textId="77777777" w:rsidTr="00EB4326">
        <w:trPr>
          <w:jc w:val="center"/>
        </w:trPr>
        <w:tc>
          <w:tcPr>
            <w:tcW w:w="14459" w:type="dxa"/>
            <w:gridSpan w:val="6"/>
            <w:shd w:val="clear" w:color="auto" w:fill="auto"/>
          </w:tcPr>
          <w:p w14:paraId="6FE987B4" w14:textId="77777777" w:rsidR="00B40A39" w:rsidRPr="00485EE9" w:rsidRDefault="00B40A39" w:rsidP="00EB4326">
            <w:pPr>
              <w:pStyle w:val="Tabletext"/>
              <w:rPr>
                <w:b/>
                <w:sz w:val="18"/>
                <w:szCs w:val="18"/>
                <w:lang w:val="en-GB"/>
              </w:rPr>
            </w:pPr>
            <w:r w:rsidRPr="00485EE9">
              <w:rPr>
                <w:b/>
                <w:sz w:val="18"/>
                <w:szCs w:val="18"/>
                <w:lang w:val="en-GB"/>
              </w:rPr>
              <w:t>If satellite pfd masks are presented in Alpha vs Delta longitude form</w:t>
            </w:r>
          </w:p>
        </w:tc>
      </w:tr>
      <w:tr w:rsidR="00B40A39" w:rsidRPr="003F66D0" w14:paraId="72EF57DC" w14:textId="77777777" w:rsidTr="00EB4326">
        <w:trPr>
          <w:jc w:val="center"/>
        </w:trPr>
        <w:tc>
          <w:tcPr>
            <w:tcW w:w="853" w:type="dxa"/>
            <w:shd w:val="clear" w:color="auto" w:fill="auto"/>
          </w:tcPr>
          <w:p w14:paraId="62F662F8" w14:textId="77777777" w:rsidR="00B40A39" w:rsidRPr="00485EE9" w:rsidRDefault="00B40A39" w:rsidP="00EB4326">
            <w:pPr>
              <w:pStyle w:val="Tabletext"/>
              <w:rPr>
                <w:sz w:val="18"/>
                <w:szCs w:val="18"/>
                <w:lang w:val="en-GB"/>
              </w:rPr>
            </w:pPr>
          </w:p>
        </w:tc>
        <w:tc>
          <w:tcPr>
            <w:tcW w:w="6324" w:type="dxa"/>
            <w:gridSpan w:val="2"/>
            <w:shd w:val="clear" w:color="auto" w:fill="auto"/>
          </w:tcPr>
          <w:p w14:paraId="213FA3A1" w14:textId="77777777" w:rsidR="00B40A39" w:rsidRPr="00485EE9" w:rsidRDefault="00B40A39" w:rsidP="00EB4326">
            <w:pPr>
              <w:pStyle w:val="Tabletext"/>
              <w:rPr>
                <w:sz w:val="18"/>
                <w:szCs w:val="18"/>
                <w:lang w:val="en-GB"/>
              </w:rPr>
            </w:pPr>
            <w:r w:rsidRPr="00485EE9">
              <w:rPr>
                <w:sz w:val="18"/>
                <w:szCs w:val="18"/>
                <w:lang w:val="en-GB"/>
              </w:rPr>
              <w:t>Calculate the Delta longitude between GSO and non-GSO satellites (degrees)</w:t>
            </w:r>
          </w:p>
        </w:tc>
        <w:tc>
          <w:tcPr>
            <w:tcW w:w="1276" w:type="dxa"/>
            <w:shd w:val="clear" w:color="auto" w:fill="auto"/>
          </w:tcPr>
          <w:p w14:paraId="217521AB" w14:textId="77777777" w:rsidR="00B40A39" w:rsidRPr="003F66D0" w:rsidRDefault="00B40A39" w:rsidP="00EB4326">
            <w:pPr>
              <w:pStyle w:val="Tabletext"/>
              <w:rPr>
                <w:sz w:val="18"/>
                <w:szCs w:val="18"/>
              </w:rPr>
            </w:pPr>
            <w:proofErr w:type="gramStart"/>
            <w:r w:rsidRPr="005E714E">
              <w:rPr>
                <w:i/>
                <w:iCs/>
                <w:sz w:val="18"/>
                <w:szCs w:val="18"/>
              </w:rPr>
              <w:t>delta</w:t>
            </w:r>
            <w:proofErr w:type="gramEnd"/>
          </w:p>
        </w:tc>
        <w:tc>
          <w:tcPr>
            <w:tcW w:w="992" w:type="dxa"/>
            <w:shd w:val="clear" w:color="auto" w:fill="auto"/>
          </w:tcPr>
          <w:p w14:paraId="25997038" w14:textId="77777777" w:rsidR="00B40A39" w:rsidRPr="003F66D0" w:rsidRDefault="00B40A39" w:rsidP="00EB4326">
            <w:pPr>
              <w:pStyle w:val="Tabletext"/>
              <w:jc w:val="right"/>
              <w:rPr>
                <w:sz w:val="18"/>
                <w:szCs w:val="18"/>
              </w:rPr>
            </w:pPr>
            <w:r w:rsidRPr="003F66D0">
              <w:rPr>
                <w:sz w:val="18"/>
                <w:szCs w:val="18"/>
              </w:rPr>
              <w:t>2</w:t>
            </w:r>
          </w:p>
        </w:tc>
        <w:tc>
          <w:tcPr>
            <w:tcW w:w="5014" w:type="dxa"/>
            <w:shd w:val="clear" w:color="auto" w:fill="auto"/>
          </w:tcPr>
          <w:p w14:paraId="0A72D8AF" w14:textId="77777777" w:rsidR="00B40A39" w:rsidRPr="003F66D0" w:rsidRDefault="00B40A39" w:rsidP="00EB4326">
            <w:pPr>
              <w:pStyle w:val="Tabletext"/>
              <w:rPr>
                <w:sz w:val="18"/>
                <w:szCs w:val="18"/>
              </w:rPr>
            </w:pPr>
          </w:p>
        </w:tc>
      </w:tr>
    </w:tbl>
    <w:p w14:paraId="630A8C27" w14:textId="77777777" w:rsidR="00B40A39" w:rsidRPr="003F66D0" w:rsidRDefault="00B40A39" w:rsidP="00B40A39">
      <w:pPr>
        <w:pStyle w:val="Tablefin"/>
        <w:rPr>
          <w:sz w:val="12"/>
          <w:szCs w:val="12"/>
        </w:rPr>
      </w:pPr>
    </w:p>
    <w:p w14:paraId="26AFB07A" w14:textId="77777777" w:rsidR="00B40A39" w:rsidRPr="003F66D0" w:rsidRDefault="00B40A39" w:rsidP="00B40A39">
      <w:pPr>
        <w:pStyle w:val="TableNo"/>
        <w:spacing w:before="0"/>
      </w:pPr>
      <w:r>
        <w:br/>
      </w:r>
      <w:r w:rsidRPr="003F66D0">
        <w:t>TABLE 4 (</w:t>
      </w:r>
      <w:r w:rsidRPr="003F66D0">
        <w:rPr>
          <w:i/>
        </w:rPr>
        <w:t>continued</w:t>
      </w:r>
      <w:r w:rsidRPr="003F66D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5664"/>
        <w:gridCol w:w="1138"/>
        <w:gridCol w:w="1138"/>
        <w:gridCol w:w="5666"/>
      </w:tblGrid>
      <w:tr w:rsidR="00B40A39" w:rsidRPr="00EB4326" w14:paraId="7586CC25" w14:textId="77777777" w:rsidTr="00EB4326">
        <w:trPr>
          <w:jc w:val="center"/>
        </w:trPr>
        <w:tc>
          <w:tcPr>
            <w:tcW w:w="14459" w:type="dxa"/>
            <w:gridSpan w:val="5"/>
            <w:shd w:val="clear" w:color="auto" w:fill="auto"/>
          </w:tcPr>
          <w:p w14:paraId="3D11F8E9" w14:textId="77777777" w:rsidR="00B40A39" w:rsidRPr="00485EE9" w:rsidRDefault="00B40A39" w:rsidP="00EB4326">
            <w:pPr>
              <w:pStyle w:val="Tabletext"/>
              <w:rPr>
                <w:sz w:val="19"/>
                <w:szCs w:val="19"/>
                <w:lang w:val="en-GB"/>
              </w:rPr>
            </w:pPr>
            <w:r w:rsidRPr="00485EE9">
              <w:rPr>
                <w:sz w:val="19"/>
                <w:szCs w:val="19"/>
                <w:lang w:val="en-GB"/>
              </w:rPr>
              <w:t xml:space="preserve">Choose pfd from the pfd mask having an Alpha = </w:t>
            </w:r>
            <w:r w:rsidRPr="00485EE9">
              <w:rPr>
                <w:i/>
                <w:sz w:val="19"/>
                <w:szCs w:val="19"/>
                <w:lang w:val="en-GB"/>
              </w:rPr>
              <w:t>a</w:t>
            </w:r>
            <w:r w:rsidRPr="00485EE9">
              <w:rPr>
                <w:sz w:val="19"/>
                <w:szCs w:val="19"/>
                <w:vertAlign w:val="subscript"/>
                <w:lang w:val="en-GB"/>
              </w:rPr>
              <w:t>0</w:t>
            </w:r>
            <w:r w:rsidRPr="00485EE9">
              <w:rPr>
                <w:sz w:val="19"/>
                <w:szCs w:val="19"/>
                <w:lang w:val="en-GB"/>
              </w:rPr>
              <w:t>, and a sub-satellite latitude and Delta nearest to those calculated above. Because the GSO satellite VLA frequency bandwidth is very large there may be several sets of masks with overlapping frequencies, all of these should be added in.</w:t>
            </w:r>
          </w:p>
        </w:tc>
      </w:tr>
      <w:tr w:rsidR="00B40A39" w:rsidRPr="003F66D0" w14:paraId="45E3AEAF" w14:textId="77777777" w:rsidTr="00EB4326">
        <w:trPr>
          <w:jc w:val="center"/>
        </w:trPr>
        <w:tc>
          <w:tcPr>
            <w:tcW w:w="853" w:type="dxa"/>
            <w:shd w:val="clear" w:color="auto" w:fill="auto"/>
          </w:tcPr>
          <w:p w14:paraId="4F52AEE9" w14:textId="77777777" w:rsidR="00B40A39" w:rsidRPr="00485EE9" w:rsidRDefault="00B40A39" w:rsidP="00EB4326">
            <w:pPr>
              <w:pStyle w:val="Tabletext"/>
              <w:rPr>
                <w:sz w:val="19"/>
                <w:szCs w:val="19"/>
                <w:lang w:val="en-GB"/>
              </w:rPr>
            </w:pPr>
          </w:p>
        </w:tc>
        <w:tc>
          <w:tcPr>
            <w:tcW w:w="5664" w:type="dxa"/>
            <w:shd w:val="clear" w:color="auto" w:fill="auto"/>
          </w:tcPr>
          <w:p w14:paraId="320D0A12" w14:textId="77777777" w:rsidR="00B40A39" w:rsidRPr="00485EE9" w:rsidRDefault="00B40A39" w:rsidP="00EB4326">
            <w:pPr>
              <w:pStyle w:val="Tabletext"/>
              <w:rPr>
                <w:sz w:val="19"/>
                <w:szCs w:val="19"/>
                <w:lang w:val="en-GB"/>
              </w:rPr>
            </w:pPr>
            <w:r w:rsidRPr="00485EE9">
              <w:rPr>
                <w:sz w:val="19"/>
                <w:szCs w:val="19"/>
                <w:lang w:val="en-GB"/>
              </w:rPr>
              <w:t>Freq 1: pfd of non-GSO satellite</w:t>
            </w:r>
          </w:p>
        </w:tc>
        <w:tc>
          <w:tcPr>
            <w:tcW w:w="1138" w:type="dxa"/>
            <w:shd w:val="clear" w:color="auto" w:fill="auto"/>
          </w:tcPr>
          <w:p w14:paraId="39481DD2" w14:textId="77777777" w:rsidR="00B40A39" w:rsidRPr="007F13EF" w:rsidRDefault="00B40A39" w:rsidP="00EB4326">
            <w:pPr>
              <w:pStyle w:val="Tabletext"/>
              <w:rPr>
                <w:sz w:val="19"/>
                <w:szCs w:val="19"/>
              </w:rPr>
            </w:pPr>
            <w:proofErr w:type="gramStart"/>
            <w:r w:rsidRPr="005E714E">
              <w:rPr>
                <w:i/>
                <w:iCs/>
                <w:sz w:val="19"/>
                <w:szCs w:val="19"/>
              </w:rPr>
              <w:t>pfd</w:t>
            </w:r>
            <w:proofErr w:type="gramEnd"/>
            <w:r w:rsidRPr="005E714E">
              <w:rPr>
                <w:sz w:val="19"/>
                <w:szCs w:val="19"/>
                <w:vertAlign w:val="subscript"/>
              </w:rPr>
              <w:t>1</w:t>
            </w:r>
          </w:p>
        </w:tc>
        <w:tc>
          <w:tcPr>
            <w:tcW w:w="1138" w:type="dxa"/>
            <w:shd w:val="clear" w:color="auto" w:fill="auto"/>
          </w:tcPr>
          <w:p w14:paraId="1EACCD7E" w14:textId="77777777" w:rsidR="00B40A39" w:rsidRPr="003F66D0" w:rsidRDefault="00B40A39" w:rsidP="00EB4326">
            <w:pPr>
              <w:pStyle w:val="Tabletext"/>
              <w:jc w:val="right"/>
              <w:rPr>
                <w:sz w:val="19"/>
                <w:szCs w:val="19"/>
              </w:rPr>
            </w:pPr>
            <w:r w:rsidRPr="003F66D0">
              <w:rPr>
                <w:sz w:val="19"/>
                <w:szCs w:val="19"/>
              </w:rPr>
              <w:t>–140</w:t>
            </w:r>
          </w:p>
        </w:tc>
        <w:tc>
          <w:tcPr>
            <w:tcW w:w="5666" w:type="dxa"/>
            <w:shd w:val="clear" w:color="auto" w:fill="auto"/>
          </w:tcPr>
          <w:p w14:paraId="66542A32" w14:textId="77777777" w:rsidR="00B40A39" w:rsidRPr="003F66D0" w:rsidRDefault="00B40A39" w:rsidP="00EB4326">
            <w:pPr>
              <w:pStyle w:val="Tabletext"/>
              <w:rPr>
                <w:sz w:val="19"/>
                <w:szCs w:val="19"/>
              </w:rPr>
            </w:pPr>
            <w:proofErr w:type="gramStart"/>
            <w:r w:rsidRPr="003F66D0">
              <w:rPr>
                <w:sz w:val="19"/>
                <w:szCs w:val="19"/>
              </w:rPr>
              <w:t>example</w:t>
            </w:r>
            <w:proofErr w:type="gramEnd"/>
          </w:p>
        </w:tc>
      </w:tr>
      <w:tr w:rsidR="00B40A39" w:rsidRPr="003F66D0" w14:paraId="6D120CF9" w14:textId="77777777" w:rsidTr="00EB4326">
        <w:trPr>
          <w:jc w:val="center"/>
        </w:trPr>
        <w:tc>
          <w:tcPr>
            <w:tcW w:w="853" w:type="dxa"/>
            <w:shd w:val="clear" w:color="auto" w:fill="auto"/>
          </w:tcPr>
          <w:p w14:paraId="4AB14657" w14:textId="77777777" w:rsidR="00B40A39" w:rsidRPr="003F66D0" w:rsidRDefault="00B40A39" w:rsidP="00EB4326">
            <w:pPr>
              <w:pStyle w:val="Tabletext"/>
              <w:rPr>
                <w:sz w:val="19"/>
                <w:szCs w:val="19"/>
              </w:rPr>
            </w:pPr>
          </w:p>
        </w:tc>
        <w:tc>
          <w:tcPr>
            <w:tcW w:w="5664" w:type="dxa"/>
            <w:shd w:val="clear" w:color="auto" w:fill="auto"/>
          </w:tcPr>
          <w:p w14:paraId="0DE45E7C" w14:textId="77777777" w:rsidR="00B40A39" w:rsidRPr="00485EE9" w:rsidRDefault="00B40A39" w:rsidP="00EB4326">
            <w:pPr>
              <w:pStyle w:val="Tabletext"/>
              <w:rPr>
                <w:sz w:val="19"/>
                <w:szCs w:val="19"/>
                <w:lang w:val="en-GB"/>
              </w:rPr>
            </w:pPr>
            <w:r w:rsidRPr="00485EE9">
              <w:rPr>
                <w:sz w:val="19"/>
                <w:szCs w:val="19"/>
                <w:lang w:val="en-GB"/>
              </w:rPr>
              <w:t xml:space="preserve">Freq 2: pfd of non-GSO satellite </w:t>
            </w:r>
          </w:p>
        </w:tc>
        <w:tc>
          <w:tcPr>
            <w:tcW w:w="1138" w:type="dxa"/>
            <w:shd w:val="clear" w:color="auto" w:fill="auto"/>
          </w:tcPr>
          <w:p w14:paraId="0D097D96" w14:textId="77777777" w:rsidR="00B40A39" w:rsidRPr="007F13EF" w:rsidRDefault="00B40A39" w:rsidP="00EB4326">
            <w:pPr>
              <w:pStyle w:val="Tabletext"/>
              <w:rPr>
                <w:sz w:val="19"/>
                <w:szCs w:val="19"/>
              </w:rPr>
            </w:pPr>
            <w:proofErr w:type="gramStart"/>
            <w:r w:rsidRPr="005E714E">
              <w:rPr>
                <w:i/>
                <w:iCs/>
                <w:sz w:val="19"/>
                <w:szCs w:val="19"/>
              </w:rPr>
              <w:t>pfd</w:t>
            </w:r>
            <w:proofErr w:type="gramEnd"/>
            <w:r w:rsidRPr="005E714E">
              <w:rPr>
                <w:sz w:val="19"/>
                <w:szCs w:val="19"/>
                <w:vertAlign w:val="subscript"/>
              </w:rPr>
              <w:t>2</w:t>
            </w:r>
          </w:p>
        </w:tc>
        <w:tc>
          <w:tcPr>
            <w:tcW w:w="1138" w:type="dxa"/>
            <w:shd w:val="clear" w:color="auto" w:fill="auto"/>
          </w:tcPr>
          <w:p w14:paraId="4023A25B" w14:textId="77777777" w:rsidR="00B40A39" w:rsidRPr="003F66D0" w:rsidRDefault="00B40A39" w:rsidP="00EB4326">
            <w:pPr>
              <w:pStyle w:val="Tabletext"/>
              <w:jc w:val="right"/>
              <w:rPr>
                <w:sz w:val="19"/>
                <w:szCs w:val="19"/>
              </w:rPr>
            </w:pPr>
            <w:r w:rsidRPr="003F66D0">
              <w:rPr>
                <w:sz w:val="19"/>
                <w:szCs w:val="19"/>
              </w:rPr>
              <w:t>–131</w:t>
            </w:r>
          </w:p>
        </w:tc>
        <w:tc>
          <w:tcPr>
            <w:tcW w:w="5666" w:type="dxa"/>
            <w:shd w:val="clear" w:color="auto" w:fill="auto"/>
          </w:tcPr>
          <w:p w14:paraId="3218661C" w14:textId="77777777" w:rsidR="00B40A39" w:rsidRPr="003F66D0" w:rsidRDefault="00B40A39" w:rsidP="00EB4326">
            <w:pPr>
              <w:pStyle w:val="Tabletext"/>
              <w:rPr>
                <w:sz w:val="19"/>
                <w:szCs w:val="19"/>
              </w:rPr>
            </w:pPr>
            <w:proofErr w:type="gramStart"/>
            <w:r w:rsidRPr="003F66D0">
              <w:rPr>
                <w:sz w:val="19"/>
                <w:szCs w:val="19"/>
              </w:rPr>
              <w:t>example</w:t>
            </w:r>
            <w:proofErr w:type="gramEnd"/>
          </w:p>
        </w:tc>
      </w:tr>
      <w:tr w:rsidR="00B40A39" w:rsidRPr="003F66D0" w14:paraId="4731479C" w14:textId="77777777" w:rsidTr="00EB4326">
        <w:trPr>
          <w:jc w:val="center"/>
        </w:trPr>
        <w:tc>
          <w:tcPr>
            <w:tcW w:w="853" w:type="dxa"/>
            <w:shd w:val="clear" w:color="auto" w:fill="auto"/>
          </w:tcPr>
          <w:p w14:paraId="68888D43" w14:textId="77777777" w:rsidR="00B40A39" w:rsidRPr="003F66D0" w:rsidRDefault="00B40A39" w:rsidP="00EB4326">
            <w:pPr>
              <w:pStyle w:val="Tabletext"/>
              <w:rPr>
                <w:sz w:val="19"/>
                <w:szCs w:val="19"/>
              </w:rPr>
            </w:pPr>
          </w:p>
        </w:tc>
        <w:tc>
          <w:tcPr>
            <w:tcW w:w="5664" w:type="dxa"/>
            <w:shd w:val="clear" w:color="auto" w:fill="auto"/>
          </w:tcPr>
          <w:p w14:paraId="59A03741" w14:textId="77777777" w:rsidR="00B40A39" w:rsidRPr="007F13EF" w:rsidRDefault="00B40A39" w:rsidP="00EB4326">
            <w:pPr>
              <w:pStyle w:val="Tabletext"/>
              <w:rPr>
                <w:sz w:val="19"/>
                <w:szCs w:val="19"/>
              </w:rPr>
            </w:pPr>
            <w:r w:rsidRPr="007F13EF">
              <w:rPr>
                <w:sz w:val="19"/>
                <w:szCs w:val="19"/>
              </w:rPr>
              <w:t>...</w:t>
            </w:r>
          </w:p>
        </w:tc>
        <w:tc>
          <w:tcPr>
            <w:tcW w:w="1138" w:type="dxa"/>
            <w:shd w:val="clear" w:color="auto" w:fill="auto"/>
          </w:tcPr>
          <w:p w14:paraId="72749260" w14:textId="77777777" w:rsidR="00B40A39" w:rsidRPr="007F13EF" w:rsidRDefault="00B40A39" w:rsidP="00EB4326">
            <w:pPr>
              <w:pStyle w:val="Tabletext"/>
              <w:rPr>
                <w:sz w:val="19"/>
                <w:szCs w:val="19"/>
              </w:rPr>
            </w:pPr>
          </w:p>
        </w:tc>
        <w:tc>
          <w:tcPr>
            <w:tcW w:w="1138" w:type="dxa"/>
            <w:shd w:val="clear" w:color="auto" w:fill="auto"/>
          </w:tcPr>
          <w:p w14:paraId="7D205DF0" w14:textId="77777777" w:rsidR="00B40A39" w:rsidRPr="003F66D0" w:rsidRDefault="00B40A39" w:rsidP="00EB4326">
            <w:pPr>
              <w:pStyle w:val="Tabletext"/>
              <w:jc w:val="right"/>
              <w:rPr>
                <w:sz w:val="19"/>
                <w:szCs w:val="19"/>
              </w:rPr>
            </w:pPr>
          </w:p>
        </w:tc>
        <w:tc>
          <w:tcPr>
            <w:tcW w:w="5666" w:type="dxa"/>
            <w:shd w:val="clear" w:color="auto" w:fill="auto"/>
          </w:tcPr>
          <w:p w14:paraId="5DC0C422" w14:textId="77777777" w:rsidR="00B40A39" w:rsidRPr="003F66D0" w:rsidRDefault="00B40A39" w:rsidP="00EB4326">
            <w:pPr>
              <w:pStyle w:val="Tabletext"/>
              <w:rPr>
                <w:sz w:val="19"/>
                <w:szCs w:val="19"/>
              </w:rPr>
            </w:pPr>
          </w:p>
        </w:tc>
      </w:tr>
      <w:tr w:rsidR="00B40A39" w:rsidRPr="003F66D0" w14:paraId="604357EB" w14:textId="77777777" w:rsidTr="00EB4326">
        <w:trPr>
          <w:jc w:val="center"/>
        </w:trPr>
        <w:tc>
          <w:tcPr>
            <w:tcW w:w="853" w:type="dxa"/>
            <w:shd w:val="clear" w:color="auto" w:fill="auto"/>
          </w:tcPr>
          <w:p w14:paraId="4894FDCB" w14:textId="77777777" w:rsidR="00B40A39" w:rsidRPr="003F66D0" w:rsidRDefault="00B40A39" w:rsidP="00EB4326">
            <w:pPr>
              <w:pStyle w:val="Tabletext"/>
              <w:rPr>
                <w:sz w:val="19"/>
                <w:szCs w:val="19"/>
              </w:rPr>
            </w:pPr>
          </w:p>
        </w:tc>
        <w:tc>
          <w:tcPr>
            <w:tcW w:w="5664" w:type="dxa"/>
            <w:shd w:val="clear" w:color="auto" w:fill="auto"/>
          </w:tcPr>
          <w:p w14:paraId="16D93196" w14:textId="77777777" w:rsidR="00B40A39" w:rsidRPr="00485EE9" w:rsidRDefault="00B40A39" w:rsidP="00EB4326">
            <w:pPr>
              <w:pStyle w:val="Tabletext"/>
              <w:rPr>
                <w:sz w:val="19"/>
                <w:szCs w:val="19"/>
                <w:lang w:val="en-GB"/>
              </w:rPr>
            </w:pPr>
            <w:r w:rsidRPr="00485EE9">
              <w:rPr>
                <w:sz w:val="19"/>
                <w:szCs w:val="19"/>
                <w:lang w:val="en-GB"/>
              </w:rPr>
              <w:t xml:space="preserve">Freq </w:t>
            </w:r>
            <w:r w:rsidRPr="00485EE9">
              <w:rPr>
                <w:i/>
                <w:sz w:val="19"/>
                <w:szCs w:val="19"/>
                <w:lang w:val="en-GB"/>
              </w:rPr>
              <w:t>n</w:t>
            </w:r>
            <w:r w:rsidRPr="00485EE9">
              <w:rPr>
                <w:sz w:val="19"/>
                <w:szCs w:val="19"/>
                <w:lang w:val="en-GB"/>
              </w:rPr>
              <w:t xml:space="preserve">: pfd of non-GSO satellite </w:t>
            </w:r>
          </w:p>
        </w:tc>
        <w:tc>
          <w:tcPr>
            <w:tcW w:w="1138" w:type="dxa"/>
            <w:shd w:val="clear" w:color="auto" w:fill="auto"/>
          </w:tcPr>
          <w:p w14:paraId="254FFCFE" w14:textId="77777777" w:rsidR="00B40A39" w:rsidRPr="007F13EF" w:rsidRDefault="00B40A39" w:rsidP="00EB4326">
            <w:pPr>
              <w:pStyle w:val="Tabletext"/>
              <w:rPr>
                <w:sz w:val="19"/>
                <w:szCs w:val="19"/>
              </w:rPr>
            </w:pPr>
            <w:proofErr w:type="gramStart"/>
            <w:r w:rsidRPr="005E714E">
              <w:rPr>
                <w:i/>
                <w:iCs/>
                <w:sz w:val="19"/>
                <w:szCs w:val="19"/>
              </w:rPr>
              <w:t>pfd</w:t>
            </w:r>
            <w:r w:rsidRPr="005E714E">
              <w:rPr>
                <w:i/>
                <w:iCs/>
                <w:sz w:val="19"/>
                <w:szCs w:val="19"/>
                <w:vertAlign w:val="subscript"/>
              </w:rPr>
              <w:t>n</w:t>
            </w:r>
            <w:proofErr w:type="gramEnd"/>
          </w:p>
        </w:tc>
        <w:tc>
          <w:tcPr>
            <w:tcW w:w="1138" w:type="dxa"/>
            <w:shd w:val="clear" w:color="auto" w:fill="auto"/>
          </w:tcPr>
          <w:p w14:paraId="08A96A47" w14:textId="77777777" w:rsidR="00B40A39" w:rsidRPr="003F66D0" w:rsidRDefault="00B40A39" w:rsidP="00EB4326">
            <w:pPr>
              <w:pStyle w:val="Tabletext"/>
              <w:jc w:val="right"/>
              <w:rPr>
                <w:sz w:val="19"/>
                <w:szCs w:val="19"/>
              </w:rPr>
            </w:pPr>
            <w:r w:rsidRPr="003F66D0">
              <w:rPr>
                <w:sz w:val="19"/>
                <w:szCs w:val="19"/>
              </w:rPr>
              <w:t>–140</w:t>
            </w:r>
          </w:p>
        </w:tc>
        <w:tc>
          <w:tcPr>
            <w:tcW w:w="5666" w:type="dxa"/>
            <w:shd w:val="clear" w:color="auto" w:fill="auto"/>
          </w:tcPr>
          <w:p w14:paraId="665EDCA3" w14:textId="77777777" w:rsidR="00B40A39" w:rsidRPr="003F66D0" w:rsidRDefault="00B40A39" w:rsidP="00EB4326">
            <w:pPr>
              <w:pStyle w:val="Tabletext"/>
              <w:rPr>
                <w:sz w:val="19"/>
                <w:szCs w:val="19"/>
              </w:rPr>
            </w:pPr>
            <w:proofErr w:type="gramStart"/>
            <w:r w:rsidRPr="003F66D0">
              <w:rPr>
                <w:sz w:val="19"/>
                <w:szCs w:val="19"/>
              </w:rPr>
              <w:t>example</w:t>
            </w:r>
            <w:proofErr w:type="gramEnd"/>
          </w:p>
        </w:tc>
      </w:tr>
      <w:tr w:rsidR="00B40A39" w:rsidRPr="003F66D0" w14:paraId="6605B09B" w14:textId="77777777" w:rsidTr="00EB4326">
        <w:trPr>
          <w:jc w:val="center"/>
        </w:trPr>
        <w:tc>
          <w:tcPr>
            <w:tcW w:w="853" w:type="dxa"/>
            <w:shd w:val="clear" w:color="auto" w:fill="auto"/>
          </w:tcPr>
          <w:p w14:paraId="1290B222" w14:textId="77777777" w:rsidR="00B40A39" w:rsidRPr="003F66D0" w:rsidRDefault="00B40A39" w:rsidP="00EB4326">
            <w:pPr>
              <w:pStyle w:val="Tabletext"/>
              <w:rPr>
                <w:sz w:val="19"/>
                <w:szCs w:val="19"/>
              </w:rPr>
            </w:pPr>
          </w:p>
        </w:tc>
        <w:tc>
          <w:tcPr>
            <w:tcW w:w="5664" w:type="dxa"/>
            <w:shd w:val="clear" w:color="auto" w:fill="auto"/>
          </w:tcPr>
          <w:p w14:paraId="540E7B12" w14:textId="77777777" w:rsidR="00B40A39" w:rsidRPr="00485EE9" w:rsidRDefault="00B40A39" w:rsidP="00EB4326">
            <w:pPr>
              <w:pStyle w:val="Tabletext"/>
              <w:rPr>
                <w:sz w:val="19"/>
                <w:szCs w:val="19"/>
                <w:lang w:val="en-GB"/>
              </w:rPr>
            </w:pPr>
            <w:r w:rsidRPr="00485EE9">
              <w:rPr>
                <w:sz w:val="19"/>
                <w:szCs w:val="19"/>
                <w:lang w:val="en-GB"/>
              </w:rPr>
              <w:t>Calculate worst-case epfd (</w:t>
            </w:r>
            <w:proofErr w:type="gramStart"/>
            <w:r w:rsidRPr="00485EE9">
              <w:rPr>
                <w:sz w:val="19"/>
                <w:szCs w:val="19"/>
                <w:lang w:val="en-GB"/>
              </w:rPr>
              <w:t>dB(</w:t>
            </w:r>
            <w:proofErr w:type="gramEnd"/>
            <w:r w:rsidRPr="00485EE9">
              <w:rPr>
                <w:sz w:val="19"/>
                <w:szCs w:val="19"/>
                <w:lang w:val="en-GB"/>
              </w:rPr>
              <w:t>W/(m</w:t>
            </w:r>
            <w:r w:rsidRPr="00485EE9">
              <w:rPr>
                <w:sz w:val="19"/>
                <w:szCs w:val="19"/>
                <w:vertAlign w:val="superscript"/>
                <w:lang w:val="en-GB"/>
              </w:rPr>
              <w:t>2</w:t>
            </w:r>
            <w:r w:rsidRPr="00485EE9">
              <w:rPr>
                <w:sz w:val="19"/>
                <w:szCs w:val="19"/>
                <w:lang w:val="en-GB"/>
              </w:rPr>
              <w:t> · 40 kHz)))</w:t>
            </w:r>
          </w:p>
        </w:tc>
        <w:tc>
          <w:tcPr>
            <w:tcW w:w="1138" w:type="dxa"/>
            <w:shd w:val="clear" w:color="auto" w:fill="auto"/>
          </w:tcPr>
          <w:p w14:paraId="4A944EA2" w14:textId="77777777" w:rsidR="00B40A39" w:rsidRPr="007F13EF" w:rsidRDefault="00B40A39" w:rsidP="00EB4326">
            <w:pPr>
              <w:pStyle w:val="Tabletext"/>
              <w:rPr>
                <w:sz w:val="19"/>
                <w:szCs w:val="19"/>
              </w:rPr>
            </w:pPr>
            <w:proofErr w:type="gramStart"/>
            <w:r w:rsidRPr="005E714E">
              <w:rPr>
                <w:i/>
                <w:iCs/>
                <w:sz w:val="19"/>
                <w:szCs w:val="19"/>
              </w:rPr>
              <w:t>epfd</w:t>
            </w:r>
            <w:proofErr w:type="gramEnd"/>
            <w:r w:rsidRPr="005E714E">
              <w:rPr>
                <w:sz w:val="19"/>
                <w:szCs w:val="19"/>
                <w:vertAlign w:val="subscript"/>
              </w:rPr>
              <w:t>40kHz</w:t>
            </w:r>
          </w:p>
        </w:tc>
        <w:tc>
          <w:tcPr>
            <w:tcW w:w="1138" w:type="dxa"/>
            <w:shd w:val="clear" w:color="auto" w:fill="auto"/>
          </w:tcPr>
          <w:p w14:paraId="369988AD" w14:textId="77777777" w:rsidR="00B40A39" w:rsidRPr="003F66D0" w:rsidRDefault="00B40A39" w:rsidP="00EB4326">
            <w:pPr>
              <w:pStyle w:val="Tabletext"/>
              <w:jc w:val="right"/>
              <w:rPr>
                <w:sz w:val="19"/>
                <w:szCs w:val="19"/>
              </w:rPr>
            </w:pPr>
            <w:r>
              <w:rPr>
                <w:sz w:val="19"/>
                <w:szCs w:val="19"/>
              </w:rPr>
              <w:t>−</w:t>
            </w:r>
            <w:r w:rsidRPr="003F66D0">
              <w:rPr>
                <w:sz w:val="19"/>
                <w:szCs w:val="19"/>
              </w:rPr>
              <w:t>212.025</w:t>
            </w:r>
          </w:p>
        </w:tc>
        <w:tc>
          <w:tcPr>
            <w:tcW w:w="5666" w:type="dxa"/>
            <w:shd w:val="clear" w:color="auto" w:fill="auto"/>
            <w:vAlign w:val="bottom"/>
          </w:tcPr>
          <w:p w14:paraId="3B1D16EF" w14:textId="77777777" w:rsidR="00B40A39" w:rsidRPr="007F13EF" w:rsidRDefault="00B40A39" w:rsidP="00EB4326">
            <w:pPr>
              <w:pStyle w:val="Tabletext"/>
              <w:rPr>
                <w:sz w:val="18"/>
                <w:szCs w:val="18"/>
              </w:rPr>
            </w:pPr>
            <m:oMathPara>
              <m:oMathParaPr>
                <m:jc m:val="left"/>
              </m:oMathParaPr>
              <m:oMath>
                <m:r>
                  <w:rPr>
                    <w:rFonts w:ascii="Cambria Math" w:hAnsi="Cambria Math"/>
                    <w:sz w:val="18"/>
                    <w:szCs w:val="18"/>
                  </w:rPr>
                  <m:t>10</m:t>
                </m:r>
                <m:r>
                  <m:rPr>
                    <m:sty m:val="p"/>
                  </m:rPr>
                  <w:rPr>
                    <w:rFonts w:ascii="Cambria Math" w:hAnsi="Cambria Math"/>
                    <w:sz w:val="18"/>
                    <w:szCs w:val="18"/>
                  </w:rPr>
                  <m:t>log⁡</m:t>
                </m:r>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1</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2</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n</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oMath>
            </m:oMathPara>
          </w:p>
        </w:tc>
      </w:tr>
      <w:tr w:rsidR="00B40A39" w:rsidRPr="003F66D0" w14:paraId="770B978A" w14:textId="77777777" w:rsidTr="00EB4326">
        <w:trPr>
          <w:jc w:val="center"/>
        </w:trPr>
        <w:tc>
          <w:tcPr>
            <w:tcW w:w="853" w:type="dxa"/>
            <w:shd w:val="clear" w:color="auto" w:fill="auto"/>
          </w:tcPr>
          <w:p w14:paraId="035505BA" w14:textId="77777777" w:rsidR="00B40A39" w:rsidRPr="003F66D0" w:rsidRDefault="00B40A39" w:rsidP="00EB4326">
            <w:pPr>
              <w:pStyle w:val="Tabletext"/>
              <w:rPr>
                <w:sz w:val="19"/>
                <w:szCs w:val="19"/>
              </w:rPr>
            </w:pPr>
          </w:p>
        </w:tc>
        <w:tc>
          <w:tcPr>
            <w:tcW w:w="5664" w:type="dxa"/>
            <w:shd w:val="clear" w:color="auto" w:fill="auto"/>
          </w:tcPr>
          <w:p w14:paraId="6FC954C2" w14:textId="77777777" w:rsidR="00B40A39" w:rsidRPr="00485EE9" w:rsidRDefault="00B40A39" w:rsidP="00EB4326">
            <w:pPr>
              <w:pStyle w:val="Tabletext"/>
              <w:rPr>
                <w:sz w:val="19"/>
                <w:szCs w:val="19"/>
                <w:lang w:val="en-GB"/>
              </w:rPr>
            </w:pPr>
            <w:r w:rsidRPr="00485EE9">
              <w:rPr>
                <w:sz w:val="19"/>
                <w:szCs w:val="19"/>
                <w:lang w:val="en-GB"/>
              </w:rPr>
              <w:t>Calculate worst-case epfd (</w:t>
            </w:r>
            <w:proofErr w:type="gramStart"/>
            <w:r w:rsidRPr="00485EE9">
              <w:rPr>
                <w:sz w:val="19"/>
                <w:szCs w:val="19"/>
                <w:lang w:val="en-GB"/>
              </w:rPr>
              <w:t>dB(</w:t>
            </w:r>
            <w:proofErr w:type="gramEnd"/>
            <w:r w:rsidRPr="00485EE9">
              <w:rPr>
                <w:sz w:val="19"/>
                <w:szCs w:val="19"/>
                <w:lang w:val="en-GB"/>
              </w:rPr>
              <w:t>W/(m</w:t>
            </w:r>
            <w:r w:rsidRPr="00485EE9">
              <w:rPr>
                <w:sz w:val="19"/>
                <w:szCs w:val="19"/>
                <w:vertAlign w:val="superscript"/>
                <w:lang w:val="en-GB"/>
              </w:rPr>
              <w:t>2</w:t>
            </w:r>
            <w:r w:rsidRPr="00485EE9">
              <w:rPr>
                <w:sz w:val="19"/>
                <w:szCs w:val="19"/>
                <w:lang w:val="en-GB"/>
              </w:rPr>
              <w:t> · MHz)))</w:t>
            </w:r>
          </w:p>
        </w:tc>
        <w:tc>
          <w:tcPr>
            <w:tcW w:w="1138" w:type="dxa"/>
            <w:shd w:val="clear" w:color="auto" w:fill="auto"/>
          </w:tcPr>
          <w:p w14:paraId="19C58C6B" w14:textId="77777777" w:rsidR="00B40A39" w:rsidRPr="005E714E" w:rsidRDefault="00B40A39" w:rsidP="00EB4326">
            <w:pPr>
              <w:pStyle w:val="Tabletext"/>
              <w:rPr>
                <w:i/>
                <w:iCs/>
                <w:sz w:val="19"/>
                <w:szCs w:val="19"/>
                <w:highlight w:val="cyan"/>
              </w:rPr>
            </w:pPr>
            <w:proofErr w:type="gramStart"/>
            <w:r w:rsidRPr="005E714E">
              <w:rPr>
                <w:i/>
                <w:iCs/>
                <w:sz w:val="19"/>
                <w:szCs w:val="19"/>
              </w:rPr>
              <w:t>epfd</w:t>
            </w:r>
            <w:proofErr w:type="gramEnd"/>
          </w:p>
        </w:tc>
        <w:tc>
          <w:tcPr>
            <w:tcW w:w="1138" w:type="dxa"/>
            <w:shd w:val="clear" w:color="auto" w:fill="auto"/>
          </w:tcPr>
          <w:p w14:paraId="4AA8ABAE" w14:textId="77777777" w:rsidR="00B40A39" w:rsidRPr="003F66D0" w:rsidRDefault="00B40A39" w:rsidP="00EB4326">
            <w:pPr>
              <w:pStyle w:val="Tabletext"/>
              <w:jc w:val="right"/>
              <w:rPr>
                <w:sz w:val="19"/>
                <w:szCs w:val="19"/>
              </w:rPr>
            </w:pPr>
            <w:r w:rsidRPr="009B29E9">
              <w:rPr>
                <w:sz w:val="18"/>
                <w:szCs w:val="18"/>
                <w:lang w:val="en-US"/>
              </w:rPr>
              <w:t>–</w:t>
            </w:r>
            <w:r w:rsidRPr="003F66D0">
              <w:rPr>
                <w:sz w:val="19"/>
                <w:szCs w:val="19"/>
              </w:rPr>
              <w:t>198.045</w:t>
            </w:r>
          </w:p>
        </w:tc>
        <w:tc>
          <w:tcPr>
            <w:tcW w:w="5666" w:type="dxa"/>
            <w:shd w:val="clear" w:color="auto" w:fill="auto"/>
          </w:tcPr>
          <w:p w14:paraId="43CEFEA3" w14:textId="77777777" w:rsidR="00B40A39" w:rsidRPr="007F13EF" w:rsidRDefault="00B40A39" w:rsidP="00EB4326">
            <w:pPr>
              <w:pStyle w:val="Tabletext"/>
              <w:rPr>
                <w:sz w:val="19"/>
                <w:szCs w:val="19"/>
              </w:rPr>
            </w:pPr>
            <w:r w:rsidRPr="007F13EF">
              <w:rPr>
                <w:rFonts w:ascii="Cambria Math" w:hAnsi="Cambria Math"/>
                <w:i/>
                <w:sz w:val="19"/>
                <w:szCs w:val="19"/>
              </w:rPr>
              <w:t xml:space="preserve"> </w:t>
            </w:r>
            <m:oMath>
              <m:r>
                <w:rPr>
                  <w:rFonts w:ascii="Cambria Math" w:hAnsi="Cambria Math"/>
                  <w:sz w:val="19"/>
                  <w:szCs w:val="19"/>
                </w:rPr>
                <m:t>10</m:t>
              </m:r>
              <m:r>
                <m:rPr>
                  <m:sty m:val="p"/>
                </m:rPr>
                <w:rPr>
                  <w:rFonts w:ascii="Cambria Math" w:hAnsi="Cambria Math"/>
                  <w:sz w:val="19"/>
                  <w:szCs w:val="19"/>
                </w:rPr>
                <m:t>log⁡</m:t>
              </m:r>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pfd</m:t>
                          </m:r>
                        </m:e>
                        <m:sub>
                          <m:r>
                            <w:rPr>
                              <w:rFonts w:ascii="Cambria Math" w:hAnsi="Cambria Math"/>
                              <w:sz w:val="19"/>
                              <w:szCs w:val="19"/>
                            </w:rPr>
                            <m:t>1</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max</m:t>
                          </m:r>
                        </m:sub>
                      </m:sSub>
                    </m:num>
                    <m:den>
                      <m:r>
                        <w:rPr>
                          <w:rFonts w:ascii="Cambria Math" w:hAnsi="Cambria Math"/>
                          <w:sz w:val="19"/>
                          <w:szCs w:val="19"/>
                        </w:rPr>
                        <m:t>10</m:t>
                      </m:r>
                    </m:den>
                  </m:f>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pfd</m:t>
                          </m:r>
                        </m:e>
                        <m:sub>
                          <m:r>
                            <w:rPr>
                              <w:rFonts w:ascii="Cambria Math" w:hAnsi="Cambria Math"/>
                              <w:sz w:val="19"/>
                              <w:szCs w:val="19"/>
                            </w:rPr>
                            <m:t>2</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max</m:t>
                          </m:r>
                        </m:sub>
                      </m:sSub>
                    </m:num>
                    <m:den>
                      <m:r>
                        <w:rPr>
                          <w:rFonts w:ascii="Cambria Math" w:hAnsi="Cambria Math"/>
                          <w:sz w:val="19"/>
                          <w:szCs w:val="19"/>
                        </w:rPr>
                        <m:t>10</m:t>
                      </m:r>
                    </m:den>
                  </m:f>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pfd</m:t>
                          </m:r>
                        </m:e>
                        <m:sub>
                          <m:r>
                            <w:rPr>
                              <w:rFonts w:ascii="Cambria Math" w:hAnsi="Cambria Math"/>
                              <w:sz w:val="19"/>
                              <w:szCs w:val="19"/>
                            </w:rPr>
                            <m:t>n</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max</m:t>
                          </m:r>
                        </m:sub>
                      </m:sSub>
                    </m:num>
                    <m:den>
                      <m:r>
                        <w:rPr>
                          <w:rFonts w:ascii="Cambria Math" w:hAnsi="Cambria Math"/>
                          <w:sz w:val="19"/>
                          <w:szCs w:val="19"/>
                        </w:rPr>
                        <m:t>10</m:t>
                      </m:r>
                    </m:den>
                  </m:f>
                </m:sup>
              </m:sSup>
            </m:oMath>
          </w:p>
        </w:tc>
      </w:tr>
      <w:tr w:rsidR="00B40A39" w:rsidRPr="003F66D0" w14:paraId="7B6FF2F9" w14:textId="77777777" w:rsidTr="00EB4326">
        <w:trPr>
          <w:jc w:val="center"/>
        </w:trPr>
        <w:tc>
          <w:tcPr>
            <w:tcW w:w="853" w:type="dxa"/>
            <w:shd w:val="clear" w:color="auto" w:fill="auto"/>
          </w:tcPr>
          <w:p w14:paraId="12C191A8" w14:textId="77777777" w:rsidR="00B40A39" w:rsidRPr="003F66D0" w:rsidRDefault="00B40A39" w:rsidP="00EB4326">
            <w:pPr>
              <w:pStyle w:val="Tabletext"/>
              <w:rPr>
                <w:sz w:val="19"/>
                <w:szCs w:val="19"/>
              </w:rPr>
            </w:pPr>
          </w:p>
        </w:tc>
        <w:tc>
          <w:tcPr>
            <w:tcW w:w="5664" w:type="dxa"/>
            <w:shd w:val="clear" w:color="auto" w:fill="auto"/>
            <w:vAlign w:val="bottom"/>
          </w:tcPr>
          <w:p w14:paraId="26FD8BB6" w14:textId="77777777" w:rsidR="00B40A39" w:rsidRPr="00485EE9" w:rsidRDefault="00B40A39" w:rsidP="00EB4326">
            <w:pPr>
              <w:pStyle w:val="Tabletext"/>
              <w:rPr>
                <w:sz w:val="19"/>
                <w:szCs w:val="19"/>
                <w:lang w:val="en-GB"/>
              </w:rPr>
            </w:pPr>
            <w:r w:rsidRPr="00485EE9">
              <w:rPr>
                <w:sz w:val="19"/>
                <w:szCs w:val="19"/>
                <w:lang w:val="en-GB"/>
              </w:rPr>
              <w:t>Epfd trigger level (</w:t>
            </w:r>
            <w:proofErr w:type="gramStart"/>
            <w:r w:rsidRPr="00485EE9">
              <w:rPr>
                <w:sz w:val="19"/>
                <w:szCs w:val="19"/>
                <w:lang w:val="en-GB"/>
              </w:rPr>
              <w:t>dB(</w:t>
            </w:r>
            <w:proofErr w:type="gramEnd"/>
            <w:r w:rsidRPr="00485EE9">
              <w:rPr>
                <w:sz w:val="19"/>
                <w:szCs w:val="19"/>
                <w:lang w:val="en-GB"/>
              </w:rPr>
              <w:t>W/(m</w:t>
            </w:r>
            <w:r w:rsidRPr="00485EE9">
              <w:rPr>
                <w:sz w:val="19"/>
                <w:szCs w:val="19"/>
                <w:vertAlign w:val="superscript"/>
                <w:lang w:val="en-GB"/>
              </w:rPr>
              <w:t>2</w:t>
            </w:r>
            <w:r w:rsidRPr="00485EE9">
              <w:rPr>
                <w:sz w:val="19"/>
                <w:szCs w:val="19"/>
                <w:lang w:val="en-GB"/>
              </w:rPr>
              <w:t> · 40 kHz)))</w:t>
            </w:r>
          </w:p>
        </w:tc>
        <w:tc>
          <w:tcPr>
            <w:tcW w:w="1138" w:type="dxa"/>
            <w:shd w:val="clear" w:color="auto" w:fill="auto"/>
            <w:vAlign w:val="bottom"/>
          </w:tcPr>
          <w:p w14:paraId="67E58900" w14:textId="77777777" w:rsidR="00B40A39" w:rsidRPr="005E714E" w:rsidRDefault="00B40A39" w:rsidP="00EB4326">
            <w:pPr>
              <w:pStyle w:val="Tabletext"/>
              <w:rPr>
                <w:i/>
                <w:iCs/>
                <w:sz w:val="19"/>
                <w:szCs w:val="19"/>
              </w:rPr>
            </w:pPr>
            <w:proofErr w:type="gramStart"/>
            <w:r w:rsidRPr="005E714E">
              <w:rPr>
                <w:i/>
                <w:iCs/>
                <w:sz w:val="19"/>
                <w:szCs w:val="19"/>
              </w:rPr>
              <w:t>epfd</w:t>
            </w:r>
            <w:proofErr w:type="gramEnd"/>
          </w:p>
        </w:tc>
        <w:tc>
          <w:tcPr>
            <w:tcW w:w="1138" w:type="dxa"/>
            <w:shd w:val="clear" w:color="auto" w:fill="auto"/>
          </w:tcPr>
          <w:p w14:paraId="6BC5B491" w14:textId="77777777" w:rsidR="00B40A39" w:rsidRPr="007F13EF" w:rsidRDefault="00B40A39" w:rsidP="00EB4326">
            <w:pPr>
              <w:pStyle w:val="Tabletext"/>
              <w:jc w:val="right"/>
              <w:rPr>
                <w:sz w:val="19"/>
                <w:szCs w:val="19"/>
              </w:rPr>
            </w:pPr>
            <w:r w:rsidRPr="007F13EF">
              <w:rPr>
                <w:sz w:val="19"/>
                <w:szCs w:val="19"/>
              </w:rPr>
              <w:t>−199.0</w:t>
            </w:r>
          </w:p>
        </w:tc>
        <w:tc>
          <w:tcPr>
            <w:tcW w:w="5666" w:type="dxa"/>
            <w:shd w:val="clear" w:color="auto" w:fill="auto"/>
            <w:vAlign w:val="bottom"/>
          </w:tcPr>
          <w:p w14:paraId="1AAD0A47" w14:textId="77777777" w:rsidR="00B40A39" w:rsidRPr="007F13EF" w:rsidRDefault="00B40A39" w:rsidP="00EB4326">
            <w:pPr>
              <w:pStyle w:val="Tabletext"/>
              <w:rPr>
                <w:sz w:val="19"/>
                <w:szCs w:val="19"/>
              </w:rPr>
            </w:pPr>
            <w:r w:rsidRPr="007F13EF">
              <w:rPr>
                <w:sz w:val="19"/>
                <w:szCs w:val="19"/>
              </w:rPr>
              <w:t xml:space="preserve">From ITU RR Appendix </w:t>
            </w:r>
            <w:r w:rsidRPr="007F13EF">
              <w:rPr>
                <w:b/>
                <w:bCs/>
                <w:sz w:val="19"/>
                <w:szCs w:val="19"/>
              </w:rPr>
              <w:t>5</w:t>
            </w:r>
          </w:p>
        </w:tc>
      </w:tr>
      <w:tr w:rsidR="00B40A39" w:rsidRPr="003F66D0" w14:paraId="5B9611BF" w14:textId="77777777" w:rsidTr="00EB4326">
        <w:trPr>
          <w:jc w:val="center"/>
        </w:trPr>
        <w:tc>
          <w:tcPr>
            <w:tcW w:w="853" w:type="dxa"/>
            <w:shd w:val="clear" w:color="auto" w:fill="auto"/>
          </w:tcPr>
          <w:p w14:paraId="10C9289B" w14:textId="77777777" w:rsidR="00B40A39" w:rsidRPr="003F66D0" w:rsidRDefault="00B40A39" w:rsidP="00EB4326">
            <w:pPr>
              <w:pStyle w:val="Tabletext"/>
              <w:rPr>
                <w:sz w:val="19"/>
                <w:szCs w:val="19"/>
              </w:rPr>
            </w:pPr>
          </w:p>
        </w:tc>
        <w:tc>
          <w:tcPr>
            <w:tcW w:w="5664" w:type="dxa"/>
            <w:shd w:val="clear" w:color="auto" w:fill="auto"/>
            <w:vAlign w:val="bottom"/>
          </w:tcPr>
          <w:p w14:paraId="10277663" w14:textId="77777777" w:rsidR="00B40A39" w:rsidRPr="00485EE9" w:rsidRDefault="00B40A39" w:rsidP="00EB4326">
            <w:pPr>
              <w:pStyle w:val="Tabletext"/>
              <w:rPr>
                <w:sz w:val="19"/>
                <w:szCs w:val="19"/>
                <w:lang w:val="en-GB"/>
              </w:rPr>
            </w:pPr>
            <w:r w:rsidRPr="00485EE9">
              <w:rPr>
                <w:sz w:val="19"/>
                <w:szCs w:val="19"/>
                <w:lang w:val="en-GB"/>
              </w:rPr>
              <w:t>Epfd trigger level (</w:t>
            </w:r>
            <w:proofErr w:type="gramStart"/>
            <w:r w:rsidRPr="00485EE9">
              <w:rPr>
                <w:sz w:val="19"/>
                <w:szCs w:val="19"/>
                <w:lang w:val="en-GB"/>
              </w:rPr>
              <w:t>dB(</w:t>
            </w:r>
            <w:proofErr w:type="gramEnd"/>
            <w:r w:rsidRPr="00485EE9">
              <w:rPr>
                <w:sz w:val="19"/>
                <w:szCs w:val="19"/>
                <w:lang w:val="en-GB"/>
              </w:rPr>
              <w:t>W/(m</w:t>
            </w:r>
            <w:r w:rsidRPr="00485EE9">
              <w:rPr>
                <w:sz w:val="19"/>
                <w:szCs w:val="19"/>
                <w:vertAlign w:val="superscript"/>
                <w:lang w:val="en-GB"/>
              </w:rPr>
              <w:t>2</w:t>
            </w:r>
            <w:r w:rsidRPr="00485EE9">
              <w:rPr>
                <w:sz w:val="19"/>
                <w:szCs w:val="19"/>
                <w:lang w:val="en-GB"/>
              </w:rPr>
              <w:t> · MHz)))</w:t>
            </w:r>
          </w:p>
        </w:tc>
        <w:tc>
          <w:tcPr>
            <w:tcW w:w="1138" w:type="dxa"/>
            <w:shd w:val="clear" w:color="auto" w:fill="auto"/>
            <w:vAlign w:val="bottom"/>
          </w:tcPr>
          <w:p w14:paraId="54F570A8" w14:textId="77777777" w:rsidR="00B40A39" w:rsidRPr="005E714E" w:rsidRDefault="00B40A39" w:rsidP="00EB4326">
            <w:pPr>
              <w:pStyle w:val="Tabletext"/>
              <w:rPr>
                <w:i/>
                <w:iCs/>
                <w:sz w:val="19"/>
                <w:szCs w:val="19"/>
              </w:rPr>
            </w:pPr>
            <w:proofErr w:type="gramStart"/>
            <w:r w:rsidRPr="005E714E">
              <w:rPr>
                <w:i/>
                <w:iCs/>
                <w:sz w:val="19"/>
                <w:szCs w:val="19"/>
              </w:rPr>
              <w:t>epfd</w:t>
            </w:r>
            <w:proofErr w:type="gramEnd"/>
          </w:p>
        </w:tc>
        <w:tc>
          <w:tcPr>
            <w:tcW w:w="1138" w:type="dxa"/>
            <w:shd w:val="clear" w:color="auto" w:fill="auto"/>
          </w:tcPr>
          <w:p w14:paraId="66EFBBD0" w14:textId="77777777" w:rsidR="00B40A39" w:rsidRPr="007F13EF" w:rsidRDefault="00B40A39" w:rsidP="00EB4326">
            <w:pPr>
              <w:pStyle w:val="Tabletext"/>
              <w:jc w:val="right"/>
              <w:rPr>
                <w:sz w:val="19"/>
                <w:szCs w:val="19"/>
              </w:rPr>
            </w:pPr>
            <w:r w:rsidRPr="007F13EF">
              <w:rPr>
                <w:sz w:val="19"/>
                <w:szCs w:val="19"/>
              </w:rPr>
              <w:t>−185.0</w:t>
            </w:r>
          </w:p>
        </w:tc>
        <w:tc>
          <w:tcPr>
            <w:tcW w:w="5666" w:type="dxa"/>
            <w:shd w:val="clear" w:color="auto" w:fill="auto"/>
            <w:vAlign w:val="bottom"/>
          </w:tcPr>
          <w:p w14:paraId="16051227" w14:textId="77777777" w:rsidR="00B40A39" w:rsidRPr="007F13EF" w:rsidRDefault="00B40A39" w:rsidP="00EB4326">
            <w:pPr>
              <w:pStyle w:val="Tabletext"/>
              <w:rPr>
                <w:sz w:val="19"/>
                <w:szCs w:val="19"/>
              </w:rPr>
            </w:pPr>
            <w:r w:rsidRPr="007F13EF">
              <w:rPr>
                <w:sz w:val="19"/>
                <w:szCs w:val="19"/>
              </w:rPr>
              <w:t xml:space="preserve">From ITU RR Appendix </w:t>
            </w:r>
            <w:r w:rsidRPr="007F13EF">
              <w:rPr>
                <w:b/>
                <w:bCs/>
                <w:sz w:val="19"/>
                <w:szCs w:val="19"/>
              </w:rPr>
              <w:t>5</w:t>
            </w:r>
          </w:p>
        </w:tc>
      </w:tr>
      <w:tr w:rsidR="00B40A39" w:rsidRPr="003F66D0" w14:paraId="49932D7A" w14:textId="77777777" w:rsidTr="00EB4326">
        <w:trPr>
          <w:jc w:val="center"/>
        </w:trPr>
        <w:tc>
          <w:tcPr>
            <w:tcW w:w="853" w:type="dxa"/>
            <w:shd w:val="clear" w:color="auto" w:fill="auto"/>
          </w:tcPr>
          <w:p w14:paraId="2733B357" w14:textId="77777777" w:rsidR="00B40A39" w:rsidRPr="003F66D0" w:rsidRDefault="00B40A39" w:rsidP="00EB4326">
            <w:pPr>
              <w:pStyle w:val="Tabletext"/>
              <w:rPr>
                <w:sz w:val="19"/>
                <w:szCs w:val="19"/>
              </w:rPr>
            </w:pPr>
          </w:p>
        </w:tc>
        <w:tc>
          <w:tcPr>
            <w:tcW w:w="5664" w:type="dxa"/>
            <w:shd w:val="clear" w:color="auto" w:fill="auto"/>
            <w:vAlign w:val="bottom"/>
          </w:tcPr>
          <w:p w14:paraId="0573DA1D" w14:textId="77777777" w:rsidR="00B40A39" w:rsidRPr="003F66D0" w:rsidRDefault="00B40A39" w:rsidP="00EB4326">
            <w:pPr>
              <w:pStyle w:val="Tabletext"/>
              <w:rPr>
                <w:sz w:val="19"/>
                <w:szCs w:val="19"/>
              </w:rPr>
            </w:pPr>
            <w:r w:rsidRPr="003F66D0">
              <w:rPr>
                <w:sz w:val="19"/>
                <w:szCs w:val="19"/>
              </w:rPr>
              <w:t xml:space="preserve">Epfd trigger </w:t>
            </w:r>
            <w:proofErr w:type="gramStart"/>
            <w:r w:rsidRPr="003F66D0">
              <w:rPr>
                <w:sz w:val="19"/>
                <w:szCs w:val="19"/>
              </w:rPr>
              <w:t>violated?</w:t>
            </w:r>
            <w:proofErr w:type="gramEnd"/>
          </w:p>
        </w:tc>
        <w:tc>
          <w:tcPr>
            <w:tcW w:w="1138" w:type="dxa"/>
            <w:shd w:val="clear" w:color="auto" w:fill="auto"/>
            <w:vAlign w:val="bottom"/>
          </w:tcPr>
          <w:p w14:paraId="48834547" w14:textId="77777777" w:rsidR="00B40A39" w:rsidRPr="003F66D0" w:rsidRDefault="00B40A39" w:rsidP="00EB4326">
            <w:pPr>
              <w:pStyle w:val="Tabletext"/>
              <w:rPr>
                <w:sz w:val="19"/>
                <w:szCs w:val="19"/>
              </w:rPr>
            </w:pPr>
          </w:p>
        </w:tc>
        <w:tc>
          <w:tcPr>
            <w:tcW w:w="1138" w:type="dxa"/>
            <w:shd w:val="clear" w:color="auto" w:fill="auto"/>
          </w:tcPr>
          <w:p w14:paraId="6F059E37" w14:textId="77777777" w:rsidR="00B40A39" w:rsidRPr="003F66D0" w:rsidRDefault="00B40A39" w:rsidP="00EB4326">
            <w:pPr>
              <w:pStyle w:val="Tabletext"/>
              <w:jc w:val="right"/>
              <w:rPr>
                <w:sz w:val="19"/>
                <w:szCs w:val="19"/>
              </w:rPr>
            </w:pPr>
            <w:r w:rsidRPr="003F66D0">
              <w:rPr>
                <w:sz w:val="19"/>
                <w:szCs w:val="19"/>
              </w:rPr>
              <w:t>NO</w:t>
            </w:r>
          </w:p>
        </w:tc>
        <w:tc>
          <w:tcPr>
            <w:tcW w:w="5666" w:type="dxa"/>
            <w:shd w:val="clear" w:color="auto" w:fill="auto"/>
            <w:vAlign w:val="bottom"/>
          </w:tcPr>
          <w:p w14:paraId="459393A0" w14:textId="77777777" w:rsidR="00B40A39" w:rsidRPr="003F66D0" w:rsidRDefault="00B40A39" w:rsidP="00EB4326">
            <w:pPr>
              <w:pStyle w:val="Tabletext"/>
              <w:rPr>
                <w:sz w:val="19"/>
                <w:szCs w:val="19"/>
              </w:rPr>
            </w:pPr>
            <w:r w:rsidRPr="003F66D0">
              <w:rPr>
                <w:sz w:val="19"/>
                <w:szCs w:val="19"/>
              </w:rPr>
              <w:t> </w:t>
            </w:r>
          </w:p>
        </w:tc>
      </w:tr>
      <w:tr w:rsidR="00B40A39" w:rsidRPr="00EB4326" w14:paraId="14BCBF7E" w14:textId="77777777" w:rsidTr="00EB4326">
        <w:trPr>
          <w:jc w:val="center"/>
        </w:trPr>
        <w:tc>
          <w:tcPr>
            <w:tcW w:w="14459" w:type="dxa"/>
            <w:gridSpan w:val="5"/>
            <w:shd w:val="clear" w:color="auto" w:fill="auto"/>
          </w:tcPr>
          <w:p w14:paraId="2E447EAF" w14:textId="77777777" w:rsidR="00B40A39" w:rsidRPr="00485EE9" w:rsidRDefault="00B40A39" w:rsidP="00EB4326">
            <w:pPr>
              <w:pStyle w:val="Tabletext"/>
              <w:rPr>
                <w:b/>
                <w:sz w:val="19"/>
                <w:szCs w:val="19"/>
                <w:lang w:val="en-GB"/>
              </w:rPr>
            </w:pPr>
            <w:r w:rsidRPr="00485EE9">
              <w:rPr>
                <w:b/>
                <w:sz w:val="19"/>
                <w:szCs w:val="19"/>
                <w:lang w:val="en-GB"/>
              </w:rPr>
              <w:t>If satellite pfd masks are presented in azimuth vs elevation form</w:t>
            </w:r>
          </w:p>
        </w:tc>
      </w:tr>
      <w:tr w:rsidR="00B40A39" w:rsidRPr="00EB4326" w14:paraId="478964EE" w14:textId="77777777" w:rsidTr="00EB4326">
        <w:trPr>
          <w:jc w:val="center"/>
        </w:trPr>
        <w:tc>
          <w:tcPr>
            <w:tcW w:w="14459" w:type="dxa"/>
            <w:gridSpan w:val="5"/>
            <w:shd w:val="clear" w:color="auto" w:fill="auto"/>
          </w:tcPr>
          <w:p w14:paraId="280AF5EE" w14:textId="77777777" w:rsidR="00B40A39" w:rsidRPr="00485EE9" w:rsidRDefault="00B40A39" w:rsidP="00EB4326">
            <w:pPr>
              <w:pStyle w:val="Tabletext"/>
              <w:rPr>
                <w:sz w:val="19"/>
                <w:szCs w:val="19"/>
                <w:lang w:val="en-GB"/>
              </w:rPr>
            </w:pPr>
            <w:r w:rsidRPr="00485EE9">
              <w:rPr>
                <w:sz w:val="19"/>
                <w:szCs w:val="19"/>
                <w:lang w:val="en-GB"/>
              </w:rPr>
              <w:t xml:space="preserve">Calculate the </w:t>
            </w:r>
            <w:r w:rsidRPr="00485EE9">
              <w:rPr>
                <w:i/>
                <w:sz w:val="19"/>
                <w:szCs w:val="19"/>
                <w:lang w:val="en-GB"/>
              </w:rPr>
              <w:t>x</w:t>
            </w:r>
            <w:r w:rsidRPr="00485EE9">
              <w:rPr>
                <w:sz w:val="19"/>
                <w:szCs w:val="19"/>
                <w:lang w:val="en-GB"/>
              </w:rPr>
              <w:t xml:space="preserve">, </w:t>
            </w:r>
            <w:r w:rsidRPr="00485EE9">
              <w:rPr>
                <w:i/>
                <w:sz w:val="19"/>
                <w:szCs w:val="19"/>
                <w:lang w:val="en-GB"/>
              </w:rPr>
              <w:t>y</w:t>
            </w:r>
            <w:r w:rsidRPr="00485EE9">
              <w:rPr>
                <w:sz w:val="19"/>
                <w:szCs w:val="19"/>
                <w:lang w:val="en-GB"/>
              </w:rPr>
              <w:t xml:space="preserve">, </w:t>
            </w:r>
            <w:r w:rsidRPr="00485EE9">
              <w:rPr>
                <w:i/>
                <w:sz w:val="19"/>
                <w:szCs w:val="19"/>
                <w:lang w:val="en-GB"/>
              </w:rPr>
              <w:t>z</w:t>
            </w:r>
            <w:r w:rsidRPr="00485EE9">
              <w:rPr>
                <w:iCs/>
                <w:sz w:val="19"/>
                <w:szCs w:val="19"/>
                <w:lang w:val="en-GB"/>
              </w:rPr>
              <w:t xml:space="preserve">, and </w:t>
            </w:r>
            <w:r w:rsidRPr="00485EE9">
              <w:rPr>
                <w:i/>
                <w:sz w:val="19"/>
                <w:szCs w:val="19"/>
                <w:lang w:val="en-GB"/>
              </w:rPr>
              <w:t>r</w:t>
            </w:r>
            <w:r w:rsidRPr="00485EE9">
              <w:rPr>
                <w:sz w:val="19"/>
                <w:szCs w:val="19"/>
                <w:lang w:val="en-GB"/>
              </w:rPr>
              <w:t xml:space="preserve"> components of the earth station in ECF</w:t>
            </w:r>
          </w:p>
        </w:tc>
      </w:tr>
      <w:tr w:rsidR="00B40A39" w:rsidRPr="00EB4326" w14:paraId="51D8AA3E" w14:textId="77777777" w:rsidTr="00EB4326">
        <w:trPr>
          <w:jc w:val="center"/>
        </w:trPr>
        <w:tc>
          <w:tcPr>
            <w:tcW w:w="853" w:type="dxa"/>
            <w:shd w:val="clear" w:color="auto" w:fill="auto"/>
          </w:tcPr>
          <w:p w14:paraId="7CF1E483" w14:textId="77777777" w:rsidR="00B40A39" w:rsidRPr="00485EE9" w:rsidRDefault="00B40A39" w:rsidP="00EB4326">
            <w:pPr>
              <w:pStyle w:val="Tabletext"/>
              <w:rPr>
                <w:sz w:val="19"/>
                <w:szCs w:val="19"/>
                <w:lang w:val="en-GB"/>
              </w:rPr>
            </w:pPr>
          </w:p>
        </w:tc>
        <w:tc>
          <w:tcPr>
            <w:tcW w:w="5664" w:type="dxa"/>
            <w:shd w:val="clear" w:color="auto" w:fill="auto"/>
          </w:tcPr>
          <w:p w14:paraId="66D85E90" w14:textId="77777777" w:rsidR="00B40A39" w:rsidRPr="00485EE9" w:rsidRDefault="00B40A39" w:rsidP="00EB4326">
            <w:pPr>
              <w:pStyle w:val="Tabletext"/>
              <w:rPr>
                <w:sz w:val="19"/>
                <w:szCs w:val="19"/>
                <w:lang w:val="en-GB"/>
              </w:rPr>
            </w:pPr>
            <w:r w:rsidRPr="00485EE9">
              <w:rPr>
                <w:sz w:val="19"/>
                <w:szCs w:val="19"/>
                <w:lang w:val="en-GB"/>
              </w:rPr>
              <w:t xml:space="preserve">Earth station </w:t>
            </w:r>
            <w:r w:rsidRPr="00485EE9">
              <w:rPr>
                <w:i/>
                <w:sz w:val="19"/>
                <w:szCs w:val="19"/>
                <w:lang w:val="en-GB"/>
              </w:rPr>
              <w:t>x</w:t>
            </w:r>
            <w:r w:rsidRPr="00485EE9">
              <w:rPr>
                <w:sz w:val="19"/>
                <w:szCs w:val="19"/>
                <w:lang w:val="en-GB"/>
              </w:rPr>
              <w:t xml:space="preserve"> value (km)</w:t>
            </w:r>
          </w:p>
        </w:tc>
        <w:tc>
          <w:tcPr>
            <w:tcW w:w="1138" w:type="dxa"/>
            <w:shd w:val="clear" w:color="auto" w:fill="auto"/>
          </w:tcPr>
          <w:p w14:paraId="15B0A696" w14:textId="77777777" w:rsidR="00B40A39" w:rsidRPr="005E714E" w:rsidRDefault="00B40A39" w:rsidP="00EB4326">
            <w:pPr>
              <w:pStyle w:val="Tabletext"/>
              <w:rPr>
                <w:i/>
                <w:iCs/>
                <w:sz w:val="19"/>
                <w:szCs w:val="19"/>
              </w:rPr>
            </w:pPr>
            <w:r w:rsidRPr="005E714E">
              <w:rPr>
                <w:i/>
                <w:iCs/>
                <w:sz w:val="19"/>
                <w:szCs w:val="19"/>
              </w:rPr>
              <w:t>X</w:t>
            </w:r>
            <w:r w:rsidRPr="005E714E">
              <w:rPr>
                <w:i/>
                <w:iCs/>
                <w:sz w:val="19"/>
                <w:szCs w:val="19"/>
                <w:vertAlign w:val="subscript"/>
              </w:rPr>
              <w:t>e</w:t>
            </w:r>
          </w:p>
        </w:tc>
        <w:tc>
          <w:tcPr>
            <w:tcW w:w="1138" w:type="dxa"/>
            <w:shd w:val="clear" w:color="auto" w:fill="auto"/>
          </w:tcPr>
          <w:p w14:paraId="34F38E07" w14:textId="77777777" w:rsidR="00B40A39" w:rsidRPr="007F13EF" w:rsidRDefault="00B40A39" w:rsidP="00EB4326">
            <w:pPr>
              <w:pStyle w:val="Tabletext"/>
              <w:jc w:val="right"/>
              <w:rPr>
                <w:sz w:val="19"/>
                <w:szCs w:val="19"/>
              </w:rPr>
            </w:pPr>
            <w:r w:rsidRPr="007F13EF">
              <w:rPr>
                <w:sz w:val="19"/>
                <w:szCs w:val="19"/>
              </w:rPr>
              <w:t>1 130.62</w:t>
            </w:r>
          </w:p>
        </w:tc>
        <w:tc>
          <w:tcPr>
            <w:tcW w:w="5666" w:type="dxa"/>
            <w:shd w:val="clear" w:color="auto" w:fill="auto"/>
          </w:tcPr>
          <w:p w14:paraId="7E9C6B98" w14:textId="77777777" w:rsidR="00B40A39" w:rsidRPr="00485EE9" w:rsidRDefault="00B40A39" w:rsidP="00EB4326">
            <w:pPr>
              <w:pStyle w:val="Tabletext"/>
              <w:rPr>
                <w:sz w:val="19"/>
                <w:szCs w:val="19"/>
                <w:lang w:val="en-GB"/>
              </w:rPr>
            </w:pPr>
            <w:r w:rsidRPr="00485EE9">
              <w:rPr>
                <w:i/>
                <w:iCs/>
                <w:sz w:val="19"/>
                <w:szCs w:val="19"/>
                <w:lang w:val="en-GB"/>
              </w:rPr>
              <w:t>R</w:t>
            </w:r>
            <w:r w:rsidRPr="00485EE9">
              <w:rPr>
                <w:i/>
                <w:iCs/>
                <w:sz w:val="19"/>
                <w:szCs w:val="19"/>
                <w:vertAlign w:val="subscript"/>
                <w:lang w:val="en-GB"/>
              </w:rPr>
              <w:t>e</w:t>
            </w:r>
            <w:r w:rsidRPr="00485EE9">
              <w:rPr>
                <w:sz w:val="19"/>
                <w:szCs w:val="19"/>
                <w:lang w:val="en-GB"/>
              </w:rPr>
              <w:t xml:space="preserve"> × cos(</w:t>
            </w:r>
            <w:r w:rsidRPr="007F13EF">
              <w:rPr>
                <w:sz w:val="19"/>
                <w:szCs w:val="19"/>
              </w:rPr>
              <w:t>φ</w:t>
            </w:r>
            <w:r w:rsidRPr="00485EE9">
              <w:rPr>
                <w:sz w:val="19"/>
                <w:szCs w:val="19"/>
                <w:lang w:val="en-GB"/>
              </w:rPr>
              <w:t>) × cos(</w:t>
            </w:r>
            <w:r w:rsidRPr="00485EE9">
              <w:rPr>
                <w:i/>
                <w:iCs/>
                <w:sz w:val="19"/>
                <w:szCs w:val="19"/>
                <w:lang w:val="en-GB"/>
              </w:rPr>
              <w:t>earth</w:t>
            </w:r>
            <w:r w:rsidRPr="00485EE9">
              <w:rPr>
                <w:i/>
                <w:iCs/>
                <w:sz w:val="19"/>
                <w:szCs w:val="19"/>
                <w:vertAlign w:val="subscript"/>
                <w:lang w:val="en-GB"/>
              </w:rPr>
              <w:t>long</w:t>
            </w:r>
            <w:r w:rsidRPr="00485EE9">
              <w:rPr>
                <w:sz w:val="19"/>
                <w:szCs w:val="19"/>
                <w:lang w:val="en-GB"/>
              </w:rPr>
              <w:t>)</w:t>
            </w:r>
          </w:p>
        </w:tc>
      </w:tr>
      <w:tr w:rsidR="00B40A39" w:rsidRPr="00EB4326" w14:paraId="3352DE53" w14:textId="77777777" w:rsidTr="00EB4326">
        <w:trPr>
          <w:jc w:val="center"/>
        </w:trPr>
        <w:tc>
          <w:tcPr>
            <w:tcW w:w="853" w:type="dxa"/>
            <w:shd w:val="clear" w:color="auto" w:fill="auto"/>
          </w:tcPr>
          <w:p w14:paraId="0007E877" w14:textId="77777777" w:rsidR="00B40A39" w:rsidRPr="00485EE9" w:rsidRDefault="00B40A39" w:rsidP="00EB4326">
            <w:pPr>
              <w:pStyle w:val="Tabletext"/>
              <w:rPr>
                <w:sz w:val="19"/>
                <w:szCs w:val="19"/>
                <w:lang w:val="en-GB"/>
              </w:rPr>
            </w:pPr>
          </w:p>
        </w:tc>
        <w:tc>
          <w:tcPr>
            <w:tcW w:w="5664" w:type="dxa"/>
            <w:shd w:val="clear" w:color="auto" w:fill="auto"/>
          </w:tcPr>
          <w:p w14:paraId="4A6DCBD6" w14:textId="77777777" w:rsidR="00B40A39" w:rsidRPr="00485EE9" w:rsidRDefault="00B40A39" w:rsidP="00EB4326">
            <w:pPr>
              <w:pStyle w:val="Tabletext"/>
              <w:rPr>
                <w:sz w:val="19"/>
                <w:szCs w:val="19"/>
                <w:lang w:val="en-GB"/>
              </w:rPr>
            </w:pPr>
            <w:r w:rsidRPr="00485EE9">
              <w:rPr>
                <w:sz w:val="19"/>
                <w:szCs w:val="19"/>
                <w:lang w:val="en-GB"/>
              </w:rPr>
              <w:t xml:space="preserve">Earth station </w:t>
            </w:r>
            <w:r w:rsidRPr="00485EE9">
              <w:rPr>
                <w:i/>
                <w:sz w:val="19"/>
                <w:szCs w:val="19"/>
                <w:lang w:val="en-GB"/>
              </w:rPr>
              <w:t>y</w:t>
            </w:r>
            <w:r w:rsidRPr="00485EE9">
              <w:rPr>
                <w:sz w:val="19"/>
                <w:szCs w:val="19"/>
                <w:lang w:val="en-GB"/>
              </w:rPr>
              <w:t xml:space="preserve"> value (km)</w:t>
            </w:r>
          </w:p>
        </w:tc>
        <w:tc>
          <w:tcPr>
            <w:tcW w:w="1138" w:type="dxa"/>
            <w:shd w:val="clear" w:color="auto" w:fill="auto"/>
          </w:tcPr>
          <w:p w14:paraId="7131A9D5" w14:textId="77777777" w:rsidR="00B40A39" w:rsidRPr="005E714E" w:rsidRDefault="00B40A39" w:rsidP="00EB4326">
            <w:pPr>
              <w:pStyle w:val="Tabletext"/>
              <w:rPr>
                <w:i/>
                <w:iCs/>
                <w:sz w:val="19"/>
                <w:szCs w:val="19"/>
              </w:rPr>
            </w:pPr>
            <w:r w:rsidRPr="005E714E">
              <w:rPr>
                <w:i/>
                <w:iCs/>
                <w:sz w:val="19"/>
                <w:szCs w:val="19"/>
              </w:rPr>
              <w:t>Y</w:t>
            </w:r>
            <w:r w:rsidRPr="005E714E">
              <w:rPr>
                <w:i/>
                <w:iCs/>
                <w:sz w:val="19"/>
                <w:szCs w:val="19"/>
                <w:vertAlign w:val="subscript"/>
              </w:rPr>
              <w:t>e</w:t>
            </w:r>
          </w:p>
        </w:tc>
        <w:tc>
          <w:tcPr>
            <w:tcW w:w="1138" w:type="dxa"/>
            <w:shd w:val="clear" w:color="auto" w:fill="auto"/>
          </w:tcPr>
          <w:p w14:paraId="194D36BC" w14:textId="77777777" w:rsidR="00B40A39" w:rsidRPr="007F13EF" w:rsidRDefault="00B40A39" w:rsidP="00EB4326">
            <w:pPr>
              <w:pStyle w:val="Tabletext"/>
              <w:jc w:val="right"/>
              <w:rPr>
                <w:sz w:val="19"/>
                <w:szCs w:val="19"/>
              </w:rPr>
            </w:pPr>
            <w:r w:rsidRPr="007F13EF">
              <w:rPr>
                <w:sz w:val="19"/>
                <w:szCs w:val="19"/>
              </w:rPr>
              <w:t>–4 897.23</w:t>
            </w:r>
          </w:p>
        </w:tc>
        <w:tc>
          <w:tcPr>
            <w:tcW w:w="5666" w:type="dxa"/>
            <w:shd w:val="clear" w:color="auto" w:fill="auto"/>
          </w:tcPr>
          <w:p w14:paraId="42398291" w14:textId="77777777" w:rsidR="00B40A39" w:rsidRPr="00485EE9" w:rsidRDefault="00B40A39" w:rsidP="00EB4326">
            <w:pPr>
              <w:pStyle w:val="Tabletext"/>
              <w:rPr>
                <w:sz w:val="19"/>
                <w:szCs w:val="19"/>
                <w:lang w:val="en-GB"/>
              </w:rPr>
            </w:pPr>
            <w:r w:rsidRPr="00485EE9">
              <w:rPr>
                <w:i/>
                <w:iCs/>
                <w:sz w:val="19"/>
                <w:szCs w:val="19"/>
                <w:lang w:val="en-GB"/>
              </w:rPr>
              <w:t>R</w:t>
            </w:r>
            <w:r w:rsidRPr="00485EE9">
              <w:rPr>
                <w:i/>
                <w:iCs/>
                <w:sz w:val="19"/>
                <w:szCs w:val="19"/>
                <w:vertAlign w:val="subscript"/>
                <w:lang w:val="en-GB"/>
              </w:rPr>
              <w:t>e</w:t>
            </w:r>
            <w:r w:rsidRPr="00485EE9">
              <w:rPr>
                <w:sz w:val="19"/>
                <w:szCs w:val="19"/>
                <w:lang w:val="en-GB"/>
              </w:rPr>
              <w:t xml:space="preserve"> × cos(</w:t>
            </w:r>
            <w:r w:rsidRPr="007F13EF">
              <w:rPr>
                <w:sz w:val="19"/>
                <w:szCs w:val="19"/>
              </w:rPr>
              <w:t>φ</w:t>
            </w:r>
            <w:r w:rsidRPr="00485EE9">
              <w:rPr>
                <w:sz w:val="19"/>
                <w:szCs w:val="19"/>
                <w:lang w:val="en-GB"/>
              </w:rPr>
              <w:t>) × sin(</w:t>
            </w:r>
            <w:r w:rsidRPr="00485EE9">
              <w:rPr>
                <w:i/>
                <w:iCs/>
                <w:sz w:val="19"/>
                <w:szCs w:val="19"/>
                <w:lang w:val="en-GB"/>
              </w:rPr>
              <w:t>earth</w:t>
            </w:r>
            <w:r w:rsidRPr="00485EE9">
              <w:rPr>
                <w:i/>
                <w:iCs/>
                <w:sz w:val="19"/>
                <w:szCs w:val="19"/>
                <w:vertAlign w:val="subscript"/>
                <w:lang w:val="en-GB"/>
              </w:rPr>
              <w:t>long</w:t>
            </w:r>
            <w:r w:rsidRPr="00485EE9">
              <w:rPr>
                <w:sz w:val="19"/>
                <w:szCs w:val="19"/>
                <w:lang w:val="en-GB"/>
              </w:rPr>
              <w:t>)</w:t>
            </w:r>
          </w:p>
        </w:tc>
      </w:tr>
      <w:tr w:rsidR="00B40A39" w:rsidRPr="003F66D0" w14:paraId="6362D3BA" w14:textId="77777777" w:rsidTr="00EB4326">
        <w:trPr>
          <w:jc w:val="center"/>
        </w:trPr>
        <w:tc>
          <w:tcPr>
            <w:tcW w:w="853" w:type="dxa"/>
            <w:shd w:val="clear" w:color="auto" w:fill="auto"/>
          </w:tcPr>
          <w:p w14:paraId="0D27F457" w14:textId="77777777" w:rsidR="00B40A39" w:rsidRPr="00485EE9" w:rsidRDefault="00B40A39" w:rsidP="00EB4326">
            <w:pPr>
              <w:pStyle w:val="Tabletext"/>
              <w:rPr>
                <w:sz w:val="19"/>
                <w:szCs w:val="19"/>
                <w:lang w:val="en-GB"/>
              </w:rPr>
            </w:pPr>
          </w:p>
        </w:tc>
        <w:tc>
          <w:tcPr>
            <w:tcW w:w="5664" w:type="dxa"/>
            <w:shd w:val="clear" w:color="auto" w:fill="auto"/>
          </w:tcPr>
          <w:p w14:paraId="50D56D72" w14:textId="77777777" w:rsidR="00B40A39" w:rsidRPr="00485EE9" w:rsidRDefault="00B40A39" w:rsidP="00EB4326">
            <w:pPr>
              <w:pStyle w:val="Tabletext"/>
              <w:rPr>
                <w:sz w:val="19"/>
                <w:szCs w:val="19"/>
                <w:lang w:val="en-GB"/>
              </w:rPr>
            </w:pPr>
            <w:r w:rsidRPr="00485EE9">
              <w:rPr>
                <w:sz w:val="19"/>
                <w:szCs w:val="19"/>
                <w:lang w:val="en-GB"/>
              </w:rPr>
              <w:t xml:space="preserve">Earth station </w:t>
            </w:r>
            <w:r w:rsidRPr="00485EE9">
              <w:rPr>
                <w:i/>
                <w:sz w:val="19"/>
                <w:szCs w:val="19"/>
                <w:lang w:val="en-GB"/>
              </w:rPr>
              <w:t>z</w:t>
            </w:r>
            <w:r w:rsidRPr="00485EE9">
              <w:rPr>
                <w:sz w:val="19"/>
                <w:szCs w:val="19"/>
                <w:lang w:val="en-GB"/>
              </w:rPr>
              <w:t xml:space="preserve"> value (km)</w:t>
            </w:r>
          </w:p>
        </w:tc>
        <w:tc>
          <w:tcPr>
            <w:tcW w:w="1138" w:type="dxa"/>
            <w:shd w:val="clear" w:color="auto" w:fill="auto"/>
          </w:tcPr>
          <w:p w14:paraId="26D47EF7" w14:textId="77777777" w:rsidR="00B40A39" w:rsidRPr="005E714E" w:rsidRDefault="00B40A39" w:rsidP="00EB4326">
            <w:pPr>
              <w:pStyle w:val="Tabletext"/>
              <w:rPr>
                <w:i/>
                <w:iCs/>
                <w:sz w:val="19"/>
                <w:szCs w:val="19"/>
              </w:rPr>
            </w:pPr>
            <w:r w:rsidRPr="005E714E">
              <w:rPr>
                <w:i/>
                <w:iCs/>
                <w:sz w:val="19"/>
                <w:szCs w:val="19"/>
              </w:rPr>
              <w:t>Z</w:t>
            </w:r>
            <w:r w:rsidRPr="005E714E">
              <w:rPr>
                <w:i/>
                <w:iCs/>
                <w:sz w:val="19"/>
                <w:szCs w:val="19"/>
                <w:vertAlign w:val="subscript"/>
              </w:rPr>
              <w:t>e</w:t>
            </w:r>
          </w:p>
        </w:tc>
        <w:tc>
          <w:tcPr>
            <w:tcW w:w="1138" w:type="dxa"/>
            <w:shd w:val="clear" w:color="auto" w:fill="auto"/>
          </w:tcPr>
          <w:p w14:paraId="41178752" w14:textId="77777777" w:rsidR="00B40A39" w:rsidRPr="007F13EF" w:rsidRDefault="00B40A39" w:rsidP="00EB4326">
            <w:pPr>
              <w:pStyle w:val="Tabletext"/>
              <w:jc w:val="right"/>
              <w:rPr>
                <w:sz w:val="19"/>
                <w:szCs w:val="19"/>
              </w:rPr>
            </w:pPr>
            <w:r w:rsidRPr="007F13EF">
              <w:rPr>
                <w:sz w:val="19"/>
                <w:szCs w:val="19"/>
              </w:rPr>
              <w:t>3 926.78</w:t>
            </w:r>
          </w:p>
        </w:tc>
        <w:tc>
          <w:tcPr>
            <w:tcW w:w="5666" w:type="dxa"/>
            <w:shd w:val="clear" w:color="auto" w:fill="auto"/>
          </w:tcPr>
          <w:p w14:paraId="3EAF3A78" w14:textId="77777777" w:rsidR="00B40A39" w:rsidRPr="007F13EF" w:rsidRDefault="00B40A39" w:rsidP="00EB4326">
            <w:pPr>
              <w:pStyle w:val="Tabletext"/>
              <w:rPr>
                <w:sz w:val="19"/>
                <w:szCs w:val="19"/>
              </w:rPr>
            </w:pPr>
            <w:r w:rsidRPr="005E714E">
              <w:rPr>
                <w:i/>
                <w:iCs/>
                <w:sz w:val="19"/>
                <w:szCs w:val="19"/>
              </w:rPr>
              <w:t>R</w:t>
            </w:r>
            <w:r w:rsidRPr="005E714E">
              <w:rPr>
                <w:i/>
                <w:iCs/>
                <w:sz w:val="19"/>
                <w:szCs w:val="19"/>
                <w:vertAlign w:val="subscript"/>
              </w:rPr>
              <w:t>e</w:t>
            </w:r>
            <w:r w:rsidRPr="007F13EF">
              <w:rPr>
                <w:sz w:val="19"/>
                <w:szCs w:val="19"/>
              </w:rPr>
              <w:t xml:space="preserve"> × sin(φ)</w:t>
            </w:r>
          </w:p>
        </w:tc>
      </w:tr>
      <w:tr w:rsidR="00B40A39" w:rsidRPr="003F66D0" w14:paraId="6925D35A" w14:textId="77777777" w:rsidTr="00EB4326">
        <w:trPr>
          <w:jc w:val="center"/>
        </w:trPr>
        <w:tc>
          <w:tcPr>
            <w:tcW w:w="853" w:type="dxa"/>
            <w:shd w:val="clear" w:color="auto" w:fill="auto"/>
          </w:tcPr>
          <w:p w14:paraId="61616102" w14:textId="77777777" w:rsidR="00B40A39" w:rsidRPr="003F66D0" w:rsidRDefault="00B40A39" w:rsidP="00EB4326">
            <w:pPr>
              <w:pStyle w:val="Tabletext"/>
              <w:rPr>
                <w:sz w:val="19"/>
                <w:szCs w:val="19"/>
              </w:rPr>
            </w:pPr>
          </w:p>
        </w:tc>
        <w:tc>
          <w:tcPr>
            <w:tcW w:w="5664" w:type="dxa"/>
            <w:shd w:val="clear" w:color="auto" w:fill="auto"/>
          </w:tcPr>
          <w:p w14:paraId="6FD36CC7" w14:textId="77777777" w:rsidR="00B40A39" w:rsidRPr="00485EE9" w:rsidRDefault="00B40A39" w:rsidP="00EB4326">
            <w:pPr>
              <w:pStyle w:val="Tabletext"/>
              <w:rPr>
                <w:sz w:val="19"/>
                <w:szCs w:val="19"/>
                <w:lang w:val="en-GB"/>
              </w:rPr>
            </w:pPr>
            <w:r w:rsidRPr="00485EE9">
              <w:rPr>
                <w:sz w:val="19"/>
                <w:szCs w:val="19"/>
                <w:lang w:val="en-GB"/>
              </w:rPr>
              <w:t xml:space="preserve">Earth station </w:t>
            </w:r>
            <w:r w:rsidRPr="00485EE9">
              <w:rPr>
                <w:i/>
                <w:iCs/>
                <w:sz w:val="19"/>
                <w:szCs w:val="19"/>
                <w:lang w:val="en-GB"/>
              </w:rPr>
              <w:t>r</w:t>
            </w:r>
            <w:r w:rsidRPr="00485EE9">
              <w:rPr>
                <w:sz w:val="19"/>
                <w:szCs w:val="19"/>
                <w:lang w:val="en-GB"/>
              </w:rPr>
              <w:t xml:space="preserve"> value (km)</w:t>
            </w:r>
          </w:p>
        </w:tc>
        <w:tc>
          <w:tcPr>
            <w:tcW w:w="1138" w:type="dxa"/>
            <w:shd w:val="clear" w:color="auto" w:fill="auto"/>
          </w:tcPr>
          <w:p w14:paraId="1D011371" w14:textId="77777777" w:rsidR="00B40A39" w:rsidRPr="005E714E" w:rsidRDefault="00B40A39" w:rsidP="00EB4326">
            <w:pPr>
              <w:pStyle w:val="Tabletext"/>
              <w:rPr>
                <w:i/>
                <w:iCs/>
                <w:sz w:val="19"/>
                <w:szCs w:val="19"/>
              </w:rPr>
            </w:pPr>
            <w:r w:rsidRPr="005E714E">
              <w:rPr>
                <w:i/>
                <w:iCs/>
                <w:sz w:val="19"/>
                <w:szCs w:val="19"/>
              </w:rPr>
              <w:t>R</w:t>
            </w:r>
            <w:r w:rsidRPr="005E714E">
              <w:rPr>
                <w:i/>
                <w:iCs/>
                <w:sz w:val="19"/>
                <w:szCs w:val="19"/>
                <w:vertAlign w:val="subscript"/>
              </w:rPr>
              <w:t>es</w:t>
            </w:r>
          </w:p>
        </w:tc>
        <w:tc>
          <w:tcPr>
            <w:tcW w:w="1138" w:type="dxa"/>
            <w:shd w:val="clear" w:color="auto" w:fill="auto"/>
          </w:tcPr>
          <w:p w14:paraId="4D53A759" w14:textId="77777777" w:rsidR="00B40A39" w:rsidRPr="007F13EF" w:rsidRDefault="00B40A39" w:rsidP="00EB4326">
            <w:pPr>
              <w:pStyle w:val="Tabletext"/>
              <w:jc w:val="right"/>
              <w:rPr>
                <w:sz w:val="19"/>
                <w:szCs w:val="19"/>
              </w:rPr>
            </w:pPr>
            <w:r w:rsidRPr="007F13EF">
              <w:rPr>
                <w:sz w:val="19"/>
                <w:szCs w:val="19"/>
              </w:rPr>
              <w:t>6 378.15</w:t>
            </w:r>
          </w:p>
        </w:tc>
        <w:tc>
          <w:tcPr>
            <w:tcW w:w="5666" w:type="dxa"/>
            <w:shd w:val="clear" w:color="auto" w:fill="auto"/>
          </w:tcPr>
          <w:p w14:paraId="1D47DE3F" w14:textId="77777777" w:rsidR="00B40A39" w:rsidRPr="007F13EF" w:rsidRDefault="00EB4326" w:rsidP="00EB4326">
            <w:pPr>
              <w:pStyle w:val="Tabletext"/>
              <w:rPr>
                <w:sz w:val="19"/>
                <w:szCs w:val="19"/>
              </w:rPr>
            </w:pPr>
            <m:oMathPara>
              <m:oMathParaPr>
                <m:jc m:val="lef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e</m:t>
                        </m:r>
                      </m:sub>
                      <m:sup>
                        <m:r>
                          <w:rPr>
                            <w:rFonts w:ascii="Cambria Math" w:hAnsi="Cambria Math"/>
                            <w:sz w:val="18"/>
                            <w:szCs w:val="18"/>
                          </w:rPr>
                          <m:t>2</m:t>
                        </m:r>
                      </m:sup>
                    </m:sSubSup>
                    <m:r>
                      <w:rPr>
                        <w:rFonts w:ascii="Cambria Math" w:hAnsi="Cambria Math"/>
                        <w:sz w:val="18"/>
                        <w:szCs w:val="18"/>
                      </w:rPr>
                      <m:t xml:space="preserve">+ </m:t>
                    </m:r>
                    <m:sSubSup>
                      <m:sSubSupPr>
                        <m:ctrlPr>
                          <w:rPr>
                            <w:rFonts w:ascii="Cambria Math" w:hAnsi="Cambria Math"/>
                            <w:i/>
                            <w:sz w:val="18"/>
                            <w:szCs w:val="18"/>
                          </w:rPr>
                        </m:ctrlPr>
                      </m:sSubSupPr>
                      <m:e>
                        <m:r>
                          <w:rPr>
                            <w:rFonts w:ascii="Cambria Math" w:hAnsi="Cambria Math"/>
                            <w:sz w:val="18"/>
                            <w:szCs w:val="18"/>
                          </w:rPr>
                          <m:t>Y</m:t>
                        </m:r>
                      </m:e>
                      <m:sub>
                        <m:r>
                          <w:rPr>
                            <w:rFonts w:ascii="Cambria Math" w:hAnsi="Cambria Math"/>
                            <w:sz w:val="18"/>
                            <w:szCs w:val="18"/>
                          </w:rPr>
                          <m:t>e</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e</m:t>
                        </m:r>
                      </m:sub>
                      <m:sup>
                        <m:r>
                          <w:rPr>
                            <w:rFonts w:ascii="Cambria Math" w:hAnsi="Cambria Math"/>
                            <w:sz w:val="18"/>
                            <w:szCs w:val="18"/>
                          </w:rPr>
                          <m:t>2</m:t>
                        </m:r>
                      </m:sup>
                    </m:sSubSup>
                  </m:e>
                </m:rad>
              </m:oMath>
            </m:oMathPara>
          </w:p>
        </w:tc>
      </w:tr>
      <w:tr w:rsidR="00B40A39" w:rsidRPr="00EB4326" w14:paraId="484BBBC6" w14:textId="77777777" w:rsidTr="00EB4326">
        <w:trPr>
          <w:jc w:val="center"/>
        </w:trPr>
        <w:tc>
          <w:tcPr>
            <w:tcW w:w="14459" w:type="dxa"/>
            <w:gridSpan w:val="5"/>
            <w:shd w:val="clear" w:color="auto" w:fill="auto"/>
          </w:tcPr>
          <w:p w14:paraId="6B2A13F0" w14:textId="77777777" w:rsidR="00B40A39" w:rsidRPr="00485EE9" w:rsidRDefault="00B40A39" w:rsidP="00EB4326">
            <w:pPr>
              <w:pStyle w:val="Tabletext"/>
              <w:rPr>
                <w:sz w:val="19"/>
                <w:szCs w:val="19"/>
                <w:lang w:val="en-GB"/>
              </w:rPr>
            </w:pPr>
            <w:r w:rsidRPr="00485EE9">
              <w:rPr>
                <w:sz w:val="19"/>
                <w:szCs w:val="19"/>
                <w:lang w:val="en-GB"/>
              </w:rPr>
              <w:t xml:space="preserve">Calculate the </w:t>
            </w:r>
            <w:r w:rsidRPr="00485EE9">
              <w:rPr>
                <w:i/>
                <w:sz w:val="19"/>
                <w:szCs w:val="19"/>
                <w:lang w:val="en-GB"/>
              </w:rPr>
              <w:t>x</w:t>
            </w:r>
            <w:r w:rsidRPr="00485EE9">
              <w:rPr>
                <w:sz w:val="19"/>
                <w:szCs w:val="19"/>
                <w:lang w:val="en-GB"/>
              </w:rPr>
              <w:t xml:space="preserve">, </w:t>
            </w:r>
            <w:r w:rsidRPr="00485EE9">
              <w:rPr>
                <w:i/>
                <w:sz w:val="19"/>
                <w:szCs w:val="19"/>
                <w:lang w:val="en-GB"/>
              </w:rPr>
              <w:t>y</w:t>
            </w:r>
            <w:r w:rsidRPr="00485EE9">
              <w:rPr>
                <w:sz w:val="19"/>
                <w:szCs w:val="19"/>
                <w:lang w:val="en-GB"/>
              </w:rPr>
              <w:t xml:space="preserve">, </w:t>
            </w:r>
            <w:r w:rsidRPr="00485EE9">
              <w:rPr>
                <w:i/>
                <w:sz w:val="19"/>
                <w:szCs w:val="19"/>
                <w:lang w:val="en-GB"/>
              </w:rPr>
              <w:t>z</w:t>
            </w:r>
            <w:r w:rsidRPr="00485EE9">
              <w:rPr>
                <w:iCs/>
                <w:sz w:val="19"/>
                <w:szCs w:val="19"/>
                <w:lang w:val="en-GB"/>
              </w:rPr>
              <w:t>, and radius</w:t>
            </w:r>
            <w:r w:rsidRPr="00485EE9">
              <w:rPr>
                <w:sz w:val="19"/>
                <w:szCs w:val="19"/>
                <w:lang w:val="en-GB"/>
              </w:rPr>
              <w:t xml:space="preserve"> components of the non-GSO satellite ECF</w:t>
            </w:r>
          </w:p>
        </w:tc>
      </w:tr>
      <w:tr w:rsidR="00B40A39" w:rsidRPr="00EB4326" w14:paraId="311DC552" w14:textId="77777777" w:rsidTr="00EB4326">
        <w:trPr>
          <w:jc w:val="center"/>
        </w:trPr>
        <w:tc>
          <w:tcPr>
            <w:tcW w:w="853" w:type="dxa"/>
            <w:shd w:val="clear" w:color="auto" w:fill="auto"/>
          </w:tcPr>
          <w:p w14:paraId="1C6F6FD3" w14:textId="77777777" w:rsidR="00B40A39" w:rsidRPr="00485EE9" w:rsidRDefault="00B40A39" w:rsidP="00EB4326">
            <w:pPr>
              <w:pStyle w:val="Tabletext"/>
              <w:rPr>
                <w:sz w:val="19"/>
                <w:szCs w:val="19"/>
                <w:lang w:val="en-GB"/>
              </w:rPr>
            </w:pPr>
          </w:p>
        </w:tc>
        <w:tc>
          <w:tcPr>
            <w:tcW w:w="5664" w:type="dxa"/>
            <w:shd w:val="clear" w:color="auto" w:fill="auto"/>
          </w:tcPr>
          <w:p w14:paraId="7A21C3C5" w14:textId="77777777" w:rsidR="00B40A39" w:rsidRPr="003F66D0" w:rsidRDefault="00B40A39" w:rsidP="00EB4326">
            <w:pPr>
              <w:pStyle w:val="Tabletext"/>
              <w:rPr>
                <w:sz w:val="19"/>
                <w:szCs w:val="19"/>
              </w:rPr>
            </w:pPr>
            <w:r w:rsidRPr="003F66D0">
              <w:rPr>
                <w:sz w:val="19"/>
                <w:szCs w:val="19"/>
              </w:rPr>
              <w:t xml:space="preserve">Non-GSO satellite </w:t>
            </w:r>
            <w:r w:rsidRPr="003F66D0">
              <w:rPr>
                <w:i/>
                <w:sz w:val="19"/>
                <w:szCs w:val="19"/>
              </w:rPr>
              <w:t>x</w:t>
            </w:r>
            <w:r w:rsidRPr="003F66D0">
              <w:rPr>
                <w:sz w:val="19"/>
                <w:szCs w:val="19"/>
              </w:rPr>
              <w:t xml:space="preserve"> value (km)</w:t>
            </w:r>
          </w:p>
        </w:tc>
        <w:tc>
          <w:tcPr>
            <w:tcW w:w="1138" w:type="dxa"/>
            <w:shd w:val="clear" w:color="auto" w:fill="auto"/>
          </w:tcPr>
          <w:p w14:paraId="7C605FC3" w14:textId="77777777" w:rsidR="00B40A39" w:rsidRPr="005E714E" w:rsidRDefault="00B40A39" w:rsidP="00EB4326">
            <w:pPr>
              <w:pStyle w:val="Tabletext"/>
              <w:rPr>
                <w:i/>
                <w:iCs/>
                <w:sz w:val="19"/>
                <w:szCs w:val="19"/>
              </w:rPr>
            </w:pPr>
            <w:r w:rsidRPr="005E714E">
              <w:rPr>
                <w:i/>
                <w:iCs/>
                <w:sz w:val="19"/>
                <w:szCs w:val="19"/>
              </w:rPr>
              <w:t>X</w:t>
            </w:r>
            <w:r w:rsidRPr="005E714E">
              <w:rPr>
                <w:i/>
                <w:iCs/>
                <w:sz w:val="19"/>
                <w:szCs w:val="19"/>
                <w:vertAlign w:val="subscript"/>
              </w:rPr>
              <w:t>n</w:t>
            </w:r>
          </w:p>
        </w:tc>
        <w:tc>
          <w:tcPr>
            <w:tcW w:w="1138" w:type="dxa"/>
            <w:shd w:val="clear" w:color="auto" w:fill="auto"/>
          </w:tcPr>
          <w:p w14:paraId="1846BE25" w14:textId="77777777" w:rsidR="00B40A39" w:rsidRPr="007F13EF" w:rsidRDefault="00B40A39" w:rsidP="00EB4326">
            <w:pPr>
              <w:pStyle w:val="Tabletext"/>
              <w:jc w:val="right"/>
              <w:rPr>
                <w:sz w:val="19"/>
                <w:szCs w:val="19"/>
              </w:rPr>
            </w:pPr>
            <w:r w:rsidRPr="007F13EF">
              <w:rPr>
                <w:sz w:val="19"/>
                <w:szCs w:val="19"/>
              </w:rPr>
              <w:t>14 366.67</w:t>
            </w:r>
          </w:p>
        </w:tc>
        <w:tc>
          <w:tcPr>
            <w:tcW w:w="5666" w:type="dxa"/>
            <w:shd w:val="clear" w:color="auto" w:fill="auto"/>
          </w:tcPr>
          <w:p w14:paraId="6CF9401F" w14:textId="77777777" w:rsidR="00B40A39" w:rsidRPr="00485EE9" w:rsidRDefault="00B40A39" w:rsidP="00EB4326">
            <w:pPr>
              <w:pStyle w:val="Tabletext"/>
              <w:rPr>
                <w:sz w:val="19"/>
                <w:szCs w:val="19"/>
                <w:lang w:val="es-ES_tradnl"/>
              </w:rPr>
            </w:pPr>
            <w:r w:rsidRPr="00485EE9">
              <w:rPr>
                <w:i/>
                <w:iCs/>
                <w:sz w:val="19"/>
                <w:szCs w:val="19"/>
                <w:lang w:val="es-ES_tradnl"/>
              </w:rPr>
              <w:t>R</w:t>
            </w:r>
            <w:r w:rsidRPr="00485EE9">
              <w:rPr>
                <w:i/>
                <w:iCs/>
                <w:sz w:val="19"/>
                <w:szCs w:val="19"/>
                <w:vertAlign w:val="subscript"/>
                <w:lang w:val="es-ES_tradnl"/>
              </w:rPr>
              <w:t>n</w:t>
            </w:r>
            <w:r w:rsidRPr="00485EE9">
              <w:rPr>
                <w:sz w:val="19"/>
                <w:szCs w:val="19"/>
                <w:lang w:val="es-ES_tradnl"/>
              </w:rPr>
              <w:t xml:space="preserve"> × cos(</w:t>
            </w:r>
            <w:r w:rsidRPr="007F13EF">
              <w:rPr>
                <w:sz w:val="19"/>
                <w:szCs w:val="19"/>
              </w:rPr>
              <w:t>δ</w:t>
            </w:r>
            <w:r w:rsidRPr="00485EE9">
              <w:rPr>
                <w:sz w:val="19"/>
                <w:szCs w:val="19"/>
                <w:lang w:val="es-ES_tradnl"/>
              </w:rPr>
              <w:t>) × cos(</w:t>
            </w:r>
            <w:r w:rsidRPr="00485EE9">
              <w:rPr>
                <w:i/>
                <w:iCs/>
                <w:sz w:val="19"/>
                <w:szCs w:val="19"/>
                <w:lang w:val="es-ES_tradnl"/>
              </w:rPr>
              <w:t>nGSO</w:t>
            </w:r>
            <w:r w:rsidRPr="00485EE9">
              <w:rPr>
                <w:i/>
                <w:iCs/>
                <w:sz w:val="19"/>
                <w:szCs w:val="19"/>
                <w:vertAlign w:val="subscript"/>
                <w:lang w:val="es-ES_tradnl"/>
              </w:rPr>
              <w:t>long</w:t>
            </w:r>
            <w:r w:rsidRPr="00485EE9">
              <w:rPr>
                <w:sz w:val="19"/>
                <w:szCs w:val="19"/>
                <w:lang w:val="es-ES_tradnl"/>
              </w:rPr>
              <w:t>)</w:t>
            </w:r>
          </w:p>
        </w:tc>
      </w:tr>
      <w:tr w:rsidR="00B40A39" w:rsidRPr="00EB4326" w14:paraId="1C08A46C" w14:textId="77777777" w:rsidTr="00EB4326">
        <w:trPr>
          <w:jc w:val="center"/>
        </w:trPr>
        <w:tc>
          <w:tcPr>
            <w:tcW w:w="853" w:type="dxa"/>
            <w:shd w:val="clear" w:color="auto" w:fill="auto"/>
          </w:tcPr>
          <w:p w14:paraId="5E27AF88" w14:textId="77777777" w:rsidR="00B40A39" w:rsidRPr="00485EE9" w:rsidRDefault="00B40A39" w:rsidP="00EB4326">
            <w:pPr>
              <w:pStyle w:val="Tabletext"/>
              <w:rPr>
                <w:sz w:val="19"/>
                <w:szCs w:val="19"/>
                <w:lang w:val="es-ES_tradnl"/>
              </w:rPr>
            </w:pPr>
          </w:p>
        </w:tc>
        <w:tc>
          <w:tcPr>
            <w:tcW w:w="5664" w:type="dxa"/>
            <w:shd w:val="clear" w:color="auto" w:fill="auto"/>
          </w:tcPr>
          <w:p w14:paraId="3385DEF5" w14:textId="77777777" w:rsidR="00B40A39" w:rsidRPr="003F66D0" w:rsidRDefault="00B40A39" w:rsidP="00EB4326">
            <w:pPr>
              <w:pStyle w:val="Tabletext"/>
              <w:rPr>
                <w:sz w:val="19"/>
                <w:szCs w:val="19"/>
              </w:rPr>
            </w:pPr>
            <w:r w:rsidRPr="003F66D0">
              <w:rPr>
                <w:sz w:val="19"/>
                <w:szCs w:val="19"/>
              </w:rPr>
              <w:t xml:space="preserve">Non-GSO satellite </w:t>
            </w:r>
            <w:r w:rsidRPr="003F66D0">
              <w:rPr>
                <w:i/>
                <w:sz w:val="19"/>
                <w:szCs w:val="19"/>
              </w:rPr>
              <w:t>y</w:t>
            </w:r>
            <w:r w:rsidRPr="003F66D0">
              <w:rPr>
                <w:sz w:val="19"/>
                <w:szCs w:val="19"/>
              </w:rPr>
              <w:t xml:space="preserve"> value (km)</w:t>
            </w:r>
          </w:p>
        </w:tc>
        <w:tc>
          <w:tcPr>
            <w:tcW w:w="1138" w:type="dxa"/>
            <w:shd w:val="clear" w:color="auto" w:fill="auto"/>
          </w:tcPr>
          <w:p w14:paraId="31C71BB8" w14:textId="77777777" w:rsidR="00B40A39" w:rsidRPr="005E714E" w:rsidRDefault="00B40A39" w:rsidP="00EB4326">
            <w:pPr>
              <w:pStyle w:val="Tabletext"/>
              <w:rPr>
                <w:i/>
                <w:iCs/>
                <w:sz w:val="19"/>
                <w:szCs w:val="19"/>
              </w:rPr>
            </w:pPr>
            <w:r w:rsidRPr="005E714E">
              <w:rPr>
                <w:i/>
                <w:iCs/>
                <w:sz w:val="19"/>
                <w:szCs w:val="19"/>
              </w:rPr>
              <w:t>Y</w:t>
            </w:r>
            <w:r w:rsidRPr="005E714E">
              <w:rPr>
                <w:i/>
                <w:iCs/>
                <w:sz w:val="19"/>
                <w:szCs w:val="19"/>
                <w:vertAlign w:val="subscript"/>
              </w:rPr>
              <w:t>n</w:t>
            </w:r>
          </w:p>
        </w:tc>
        <w:tc>
          <w:tcPr>
            <w:tcW w:w="1138" w:type="dxa"/>
            <w:shd w:val="clear" w:color="auto" w:fill="auto"/>
          </w:tcPr>
          <w:p w14:paraId="3E7F3CF5" w14:textId="77777777" w:rsidR="00B40A39" w:rsidRPr="007F13EF" w:rsidRDefault="00B40A39" w:rsidP="00EB4326">
            <w:pPr>
              <w:pStyle w:val="Tabletext"/>
              <w:jc w:val="right"/>
              <w:rPr>
                <w:sz w:val="19"/>
                <w:szCs w:val="19"/>
              </w:rPr>
            </w:pPr>
            <w:r w:rsidRPr="007F13EF">
              <w:rPr>
                <w:sz w:val="19"/>
                <w:szCs w:val="19"/>
              </w:rPr>
              <w:t>–8 977.29</w:t>
            </w:r>
          </w:p>
        </w:tc>
        <w:tc>
          <w:tcPr>
            <w:tcW w:w="5666" w:type="dxa"/>
            <w:shd w:val="clear" w:color="auto" w:fill="auto"/>
          </w:tcPr>
          <w:p w14:paraId="3252580C" w14:textId="77777777" w:rsidR="00B40A39" w:rsidRPr="00485EE9" w:rsidRDefault="00B40A39" w:rsidP="00EB4326">
            <w:pPr>
              <w:pStyle w:val="Tabletext"/>
              <w:rPr>
                <w:sz w:val="19"/>
                <w:szCs w:val="19"/>
                <w:lang w:val="es-ES_tradnl"/>
              </w:rPr>
            </w:pPr>
            <w:r w:rsidRPr="00485EE9">
              <w:rPr>
                <w:i/>
                <w:iCs/>
                <w:sz w:val="19"/>
                <w:szCs w:val="19"/>
                <w:lang w:val="es-ES_tradnl"/>
              </w:rPr>
              <w:t>R</w:t>
            </w:r>
            <w:r w:rsidRPr="00485EE9">
              <w:rPr>
                <w:i/>
                <w:iCs/>
                <w:sz w:val="19"/>
                <w:szCs w:val="19"/>
                <w:vertAlign w:val="subscript"/>
                <w:lang w:val="es-ES_tradnl"/>
              </w:rPr>
              <w:t>n</w:t>
            </w:r>
            <w:r w:rsidRPr="00485EE9">
              <w:rPr>
                <w:sz w:val="19"/>
                <w:szCs w:val="19"/>
                <w:lang w:val="es-ES_tradnl"/>
              </w:rPr>
              <w:t xml:space="preserve"> × cos(</w:t>
            </w:r>
            <w:r w:rsidRPr="007F13EF">
              <w:rPr>
                <w:sz w:val="19"/>
                <w:szCs w:val="19"/>
              </w:rPr>
              <w:t>δ</w:t>
            </w:r>
            <w:r w:rsidRPr="00485EE9">
              <w:rPr>
                <w:sz w:val="19"/>
                <w:szCs w:val="19"/>
                <w:lang w:val="es-ES_tradnl"/>
              </w:rPr>
              <w:t>) × sin(</w:t>
            </w:r>
            <w:r w:rsidRPr="00485EE9">
              <w:rPr>
                <w:i/>
                <w:iCs/>
                <w:sz w:val="19"/>
                <w:szCs w:val="19"/>
                <w:lang w:val="es-ES_tradnl"/>
              </w:rPr>
              <w:t>nGSO</w:t>
            </w:r>
            <w:r w:rsidRPr="00485EE9">
              <w:rPr>
                <w:i/>
                <w:iCs/>
                <w:sz w:val="19"/>
                <w:szCs w:val="19"/>
                <w:vertAlign w:val="subscript"/>
                <w:lang w:val="es-ES_tradnl"/>
              </w:rPr>
              <w:t>long</w:t>
            </w:r>
            <w:r w:rsidRPr="00485EE9">
              <w:rPr>
                <w:sz w:val="19"/>
                <w:szCs w:val="19"/>
                <w:lang w:val="es-ES_tradnl"/>
              </w:rPr>
              <w:t>)</w:t>
            </w:r>
          </w:p>
        </w:tc>
      </w:tr>
      <w:tr w:rsidR="00B40A39" w:rsidRPr="003F66D0" w14:paraId="13B681CF" w14:textId="77777777" w:rsidTr="00EB4326">
        <w:trPr>
          <w:jc w:val="center"/>
        </w:trPr>
        <w:tc>
          <w:tcPr>
            <w:tcW w:w="853" w:type="dxa"/>
            <w:shd w:val="clear" w:color="auto" w:fill="auto"/>
          </w:tcPr>
          <w:p w14:paraId="12987178" w14:textId="77777777" w:rsidR="00B40A39" w:rsidRPr="00485EE9" w:rsidRDefault="00B40A39" w:rsidP="00EB4326">
            <w:pPr>
              <w:pStyle w:val="Tabletext"/>
              <w:rPr>
                <w:sz w:val="19"/>
                <w:szCs w:val="19"/>
                <w:lang w:val="es-ES_tradnl"/>
              </w:rPr>
            </w:pPr>
          </w:p>
        </w:tc>
        <w:tc>
          <w:tcPr>
            <w:tcW w:w="5664" w:type="dxa"/>
            <w:shd w:val="clear" w:color="auto" w:fill="auto"/>
          </w:tcPr>
          <w:p w14:paraId="7D45BED7" w14:textId="77777777" w:rsidR="00B40A39" w:rsidRPr="003F66D0" w:rsidRDefault="00B40A39" w:rsidP="00EB4326">
            <w:pPr>
              <w:pStyle w:val="Tabletext"/>
              <w:rPr>
                <w:sz w:val="19"/>
                <w:szCs w:val="19"/>
              </w:rPr>
            </w:pPr>
            <w:r w:rsidRPr="003F66D0">
              <w:rPr>
                <w:sz w:val="19"/>
                <w:szCs w:val="19"/>
              </w:rPr>
              <w:t xml:space="preserve">Non-GSO satellite </w:t>
            </w:r>
            <w:r w:rsidRPr="003F66D0">
              <w:rPr>
                <w:i/>
                <w:sz w:val="19"/>
                <w:szCs w:val="19"/>
              </w:rPr>
              <w:t>z</w:t>
            </w:r>
            <w:r w:rsidRPr="003F66D0">
              <w:rPr>
                <w:sz w:val="19"/>
                <w:szCs w:val="19"/>
              </w:rPr>
              <w:t xml:space="preserve"> value (km)</w:t>
            </w:r>
          </w:p>
        </w:tc>
        <w:tc>
          <w:tcPr>
            <w:tcW w:w="1138" w:type="dxa"/>
            <w:shd w:val="clear" w:color="auto" w:fill="auto"/>
          </w:tcPr>
          <w:p w14:paraId="77B72B6C" w14:textId="77777777" w:rsidR="00B40A39" w:rsidRPr="005E714E" w:rsidRDefault="00B40A39" w:rsidP="00EB4326">
            <w:pPr>
              <w:pStyle w:val="Tabletext"/>
              <w:rPr>
                <w:i/>
                <w:iCs/>
                <w:sz w:val="19"/>
                <w:szCs w:val="19"/>
              </w:rPr>
            </w:pPr>
            <w:r w:rsidRPr="005E714E">
              <w:rPr>
                <w:i/>
                <w:iCs/>
                <w:sz w:val="19"/>
                <w:szCs w:val="19"/>
              </w:rPr>
              <w:t>Z</w:t>
            </w:r>
            <w:r w:rsidRPr="005E714E">
              <w:rPr>
                <w:i/>
                <w:iCs/>
                <w:sz w:val="19"/>
                <w:szCs w:val="19"/>
                <w:vertAlign w:val="subscript"/>
              </w:rPr>
              <w:t>n</w:t>
            </w:r>
          </w:p>
        </w:tc>
        <w:tc>
          <w:tcPr>
            <w:tcW w:w="1138" w:type="dxa"/>
            <w:shd w:val="clear" w:color="auto" w:fill="auto"/>
          </w:tcPr>
          <w:p w14:paraId="4909CF09" w14:textId="77777777" w:rsidR="00B40A39" w:rsidRPr="007F13EF" w:rsidRDefault="00B40A39" w:rsidP="00EB4326">
            <w:pPr>
              <w:pStyle w:val="Tabletext"/>
              <w:jc w:val="right"/>
              <w:rPr>
                <w:sz w:val="19"/>
                <w:szCs w:val="19"/>
              </w:rPr>
            </w:pPr>
            <w:r w:rsidRPr="007F13EF">
              <w:rPr>
                <w:sz w:val="19"/>
                <w:szCs w:val="19"/>
              </w:rPr>
              <w:t>16 940.86</w:t>
            </w:r>
          </w:p>
        </w:tc>
        <w:tc>
          <w:tcPr>
            <w:tcW w:w="5666" w:type="dxa"/>
            <w:shd w:val="clear" w:color="auto" w:fill="auto"/>
          </w:tcPr>
          <w:p w14:paraId="18586F67" w14:textId="77777777" w:rsidR="00B40A39" w:rsidRPr="007F13EF" w:rsidRDefault="00B40A39" w:rsidP="00EB4326">
            <w:pPr>
              <w:pStyle w:val="Tabletext"/>
              <w:rPr>
                <w:sz w:val="19"/>
                <w:szCs w:val="19"/>
              </w:rPr>
            </w:pPr>
            <w:r w:rsidRPr="005E714E">
              <w:rPr>
                <w:i/>
                <w:iCs/>
                <w:sz w:val="19"/>
                <w:szCs w:val="19"/>
              </w:rPr>
              <w:t>R</w:t>
            </w:r>
            <w:r w:rsidRPr="005E714E">
              <w:rPr>
                <w:i/>
                <w:iCs/>
                <w:sz w:val="19"/>
                <w:szCs w:val="19"/>
                <w:vertAlign w:val="subscript"/>
              </w:rPr>
              <w:t>n</w:t>
            </w:r>
            <w:r w:rsidRPr="007F13EF">
              <w:rPr>
                <w:sz w:val="19"/>
                <w:szCs w:val="19"/>
              </w:rPr>
              <w:t xml:space="preserve"> × sin(δ)</w:t>
            </w:r>
          </w:p>
        </w:tc>
      </w:tr>
      <w:tr w:rsidR="00B40A39" w:rsidRPr="003F66D0" w14:paraId="74915E0E" w14:textId="77777777" w:rsidTr="00EB4326">
        <w:trPr>
          <w:jc w:val="center"/>
        </w:trPr>
        <w:tc>
          <w:tcPr>
            <w:tcW w:w="853" w:type="dxa"/>
            <w:shd w:val="clear" w:color="auto" w:fill="auto"/>
          </w:tcPr>
          <w:p w14:paraId="5B9EAF4D" w14:textId="77777777" w:rsidR="00B40A39" w:rsidRPr="003F66D0" w:rsidRDefault="00B40A39" w:rsidP="00EB4326">
            <w:pPr>
              <w:pStyle w:val="Tabletext"/>
              <w:rPr>
                <w:sz w:val="19"/>
                <w:szCs w:val="19"/>
              </w:rPr>
            </w:pPr>
          </w:p>
        </w:tc>
        <w:tc>
          <w:tcPr>
            <w:tcW w:w="5664" w:type="dxa"/>
            <w:shd w:val="clear" w:color="auto" w:fill="auto"/>
          </w:tcPr>
          <w:p w14:paraId="71B7F34A" w14:textId="77777777" w:rsidR="00B40A39" w:rsidRPr="003F66D0" w:rsidRDefault="00B40A39" w:rsidP="00EB4326">
            <w:pPr>
              <w:pStyle w:val="Tabletext"/>
              <w:rPr>
                <w:sz w:val="19"/>
                <w:szCs w:val="19"/>
              </w:rPr>
            </w:pPr>
            <w:r w:rsidRPr="003F66D0">
              <w:rPr>
                <w:sz w:val="19"/>
                <w:szCs w:val="19"/>
              </w:rPr>
              <w:t>Non-GSO radius (km)</w:t>
            </w:r>
          </w:p>
        </w:tc>
        <w:tc>
          <w:tcPr>
            <w:tcW w:w="1138" w:type="dxa"/>
            <w:shd w:val="clear" w:color="auto" w:fill="auto"/>
          </w:tcPr>
          <w:p w14:paraId="38FD4150" w14:textId="77777777" w:rsidR="00B40A39" w:rsidRPr="005E714E" w:rsidRDefault="00B40A39" w:rsidP="00EB4326">
            <w:pPr>
              <w:pStyle w:val="Tabletext"/>
              <w:rPr>
                <w:i/>
                <w:iCs/>
                <w:sz w:val="19"/>
                <w:szCs w:val="19"/>
              </w:rPr>
            </w:pPr>
            <w:r w:rsidRPr="005E714E">
              <w:rPr>
                <w:i/>
                <w:iCs/>
                <w:sz w:val="19"/>
                <w:szCs w:val="19"/>
              </w:rPr>
              <w:t>R</w:t>
            </w:r>
            <w:r w:rsidRPr="005E714E">
              <w:rPr>
                <w:i/>
                <w:iCs/>
                <w:sz w:val="19"/>
                <w:szCs w:val="19"/>
                <w:vertAlign w:val="subscript"/>
              </w:rPr>
              <w:t>n</w:t>
            </w:r>
          </w:p>
        </w:tc>
        <w:tc>
          <w:tcPr>
            <w:tcW w:w="1138" w:type="dxa"/>
            <w:shd w:val="clear" w:color="auto" w:fill="auto"/>
          </w:tcPr>
          <w:p w14:paraId="66BF7566" w14:textId="77777777" w:rsidR="00B40A39" w:rsidRPr="007F13EF" w:rsidRDefault="00B40A39" w:rsidP="00EB4326">
            <w:pPr>
              <w:pStyle w:val="Tabletext"/>
              <w:jc w:val="right"/>
              <w:rPr>
                <w:sz w:val="19"/>
                <w:szCs w:val="19"/>
              </w:rPr>
            </w:pPr>
            <w:r w:rsidRPr="007F13EF">
              <w:rPr>
                <w:sz w:val="19"/>
                <w:szCs w:val="19"/>
              </w:rPr>
              <w:t>23 958</w:t>
            </w:r>
          </w:p>
        </w:tc>
        <w:tc>
          <w:tcPr>
            <w:tcW w:w="5666" w:type="dxa"/>
            <w:shd w:val="clear" w:color="auto" w:fill="auto"/>
          </w:tcPr>
          <w:p w14:paraId="5A07B401" w14:textId="77777777" w:rsidR="00B40A39" w:rsidRPr="007F13EF" w:rsidRDefault="00EB4326" w:rsidP="00EB4326">
            <w:pPr>
              <w:pStyle w:val="Tabletext"/>
              <w:rPr>
                <w:sz w:val="19"/>
                <w:szCs w:val="19"/>
              </w:rPr>
            </w:pPr>
            <m:oMathPara>
              <m:oMathParaPr>
                <m:jc m:val="lef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n</m:t>
                        </m:r>
                      </m:sub>
                      <m:sup>
                        <m:r>
                          <w:rPr>
                            <w:rFonts w:ascii="Cambria Math" w:hAnsi="Cambria Math"/>
                            <w:sz w:val="18"/>
                            <w:szCs w:val="18"/>
                          </w:rPr>
                          <m:t>2</m:t>
                        </m:r>
                      </m:sup>
                    </m:sSubSup>
                    <m:r>
                      <w:rPr>
                        <w:rFonts w:ascii="Cambria Math" w:hAnsi="Cambria Math"/>
                        <w:sz w:val="18"/>
                        <w:szCs w:val="18"/>
                      </w:rPr>
                      <m:t xml:space="preserve">+ </m:t>
                    </m:r>
                    <m:sSubSup>
                      <m:sSubSupPr>
                        <m:ctrlPr>
                          <w:rPr>
                            <w:rFonts w:ascii="Cambria Math" w:hAnsi="Cambria Math"/>
                            <w:i/>
                            <w:sz w:val="18"/>
                            <w:szCs w:val="18"/>
                          </w:rPr>
                        </m:ctrlPr>
                      </m:sSubSupPr>
                      <m:e>
                        <m:r>
                          <w:rPr>
                            <w:rFonts w:ascii="Cambria Math" w:hAnsi="Cambria Math"/>
                            <w:sz w:val="18"/>
                            <w:szCs w:val="18"/>
                          </w:rPr>
                          <m:t>Y</m:t>
                        </m:r>
                      </m:e>
                      <m:sub>
                        <m:r>
                          <w:rPr>
                            <w:rFonts w:ascii="Cambria Math" w:hAnsi="Cambria Math"/>
                            <w:sz w:val="18"/>
                            <w:szCs w:val="18"/>
                          </w:rPr>
                          <m:t>n</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n</m:t>
                        </m:r>
                      </m:sub>
                      <m:sup>
                        <m:r>
                          <w:rPr>
                            <w:rFonts w:ascii="Cambria Math" w:hAnsi="Cambria Math"/>
                            <w:sz w:val="18"/>
                            <w:szCs w:val="18"/>
                          </w:rPr>
                          <m:t>2</m:t>
                        </m:r>
                      </m:sup>
                    </m:sSubSup>
                  </m:e>
                </m:rad>
              </m:oMath>
            </m:oMathPara>
          </w:p>
        </w:tc>
      </w:tr>
      <w:tr w:rsidR="00B40A39" w:rsidRPr="00EB4326" w14:paraId="2734B2AB" w14:textId="77777777" w:rsidTr="00EB4326">
        <w:trPr>
          <w:jc w:val="center"/>
        </w:trPr>
        <w:tc>
          <w:tcPr>
            <w:tcW w:w="14459" w:type="dxa"/>
            <w:gridSpan w:val="5"/>
            <w:shd w:val="clear" w:color="auto" w:fill="auto"/>
          </w:tcPr>
          <w:p w14:paraId="07D23B2C" w14:textId="77777777" w:rsidR="00B40A39" w:rsidRPr="00485EE9" w:rsidRDefault="00B40A39" w:rsidP="00EB4326">
            <w:pPr>
              <w:pStyle w:val="Tabletext"/>
              <w:rPr>
                <w:sz w:val="19"/>
                <w:szCs w:val="19"/>
                <w:lang w:val="en-GB"/>
              </w:rPr>
            </w:pPr>
            <w:r w:rsidRPr="00485EE9">
              <w:rPr>
                <w:sz w:val="19"/>
                <w:szCs w:val="19"/>
                <w:lang w:val="en-GB"/>
              </w:rPr>
              <w:t>Calculate vector between non-GSO satellite and earth station</w:t>
            </w:r>
          </w:p>
        </w:tc>
      </w:tr>
      <w:tr w:rsidR="00B40A39" w:rsidRPr="003F66D0" w14:paraId="3E590DB5" w14:textId="77777777" w:rsidTr="00EB4326">
        <w:trPr>
          <w:jc w:val="center"/>
        </w:trPr>
        <w:tc>
          <w:tcPr>
            <w:tcW w:w="853" w:type="dxa"/>
            <w:shd w:val="clear" w:color="auto" w:fill="auto"/>
          </w:tcPr>
          <w:p w14:paraId="2BB71FFE" w14:textId="77777777" w:rsidR="00B40A39" w:rsidRPr="00485EE9" w:rsidRDefault="00B40A39" w:rsidP="00EB4326">
            <w:pPr>
              <w:pStyle w:val="Tabletext"/>
              <w:rPr>
                <w:sz w:val="19"/>
                <w:szCs w:val="19"/>
                <w:lang w:val="en-GB"/>
              </w:rPr>
            </w:pPr>
          </w:p>
        </w:tc>
        <w:tc>
          <w:tcPr>
            <w:tcW w:w="5664" w:type="dxa"/>
            <w:shd w:val="clear" w:color="auto" w:fill="auto"/>
          </w:tcPr>
          <w:p w14:paraId="2B530CE5" w14:textId="77777777" w:rsidR="00B40A39" w:rsidRPr="003F66D0" w:rsidRDefault="00B40A39" w:rsidP="00EB4326">
            <w:pPr>
              <w:pStyle w:val="Tabletext"/>
              <w:rPr>
                <w:sz w:val="19"/>
                <w:szCs w:val="19"/>
              </w:rPr>
            </w:pPr>
            <w:r w:rsidRPr="003F66D0">
              <w:rPr>
                <w:sz w:val="19"/>
                <w:szCs w:val="19"/>
              </w:rPr>
              <w:t xml:space="preserve">Vector </w:t>
            </w:r>
            <w:r w:rsidRPr="00EC3526">
              <w:rPr>
                <w:i/>
                <w:iCs/>
                <w:sz w:val="19"/>
                <w:szCs w:val="19"/>
              </w:rPr>
              <w:t>X</w:t>
            </w:r>
            <w:r w:rsidRPr="003F66D0">
              <w:rPr>
                <w:sz w:val="19"/>
                <w:szCs w:val="19"/>
              </w:rPr>
              <w:t xml:space="preserve"> (km)</w:t>
            </w:r>
          </w:p>
        </w:tc>
        <w:tc>
          <w:tcPr>
            <w:tcW w:w="1138" w:type="dxa"/>
            <w:shd w:val="clear" w:color="auto" w:fill="auto"/>
          </w:tcPr>
          <w:p w14:paraId="2C227AD2" w14:textId="77777777" w:rsidR="00B40A39" w:rsidRPr="005E714E" w:rsidRDefault="00B40A39" w:rsidP="00EB4326">
            <w:pPr>
              <w:pStyle w:val="Tabletext"/>
              <w:rPr>
                <w:i/>
                <w:iCs/>
                <w:sz w:val="19"/>
                <w:szCs w:val="19"/>
              </w:rPr>
            </w:pPr>
            <w:r w:rsidRPr="005E714E">
              <w:rPr>
                <w:i/>
                <w:iCs/>
                <w:sz w:val="19"/>
                <w:szCs w:val="19"/>
              </w:rPr>
              <w:t>X</w:t>
            </w:r>
          </w:p>
        </w:tc>
        <w:tc>
          <w:tcPr>
            <w:tcW w:w="1138" w:type="dxa"/>
            <w:shd w:val="clear" w:color="auto" w:fill="auto"/>
          </w:tcPr>
          <w:p w14:paraId="41CE84A9" w14:textId="77777777" w:rsidR="00B40A39" w:rsidRPr="007F13EF" w:rsidRDefault="00B40A39" w:rsidP="00EB4326">
            <w:pPr>
              <w:pStyle w:val="Tabletext"/>
              <w:jc w:val="right"/>
              <w:rPr>
                <w:sz w:val="19"/>
                <w:szCs w:val="19"/>
              </w:rPr>
            </w:pPr>
            <w:r w:rsidRPr="007F13EF">
              <w:rPr>
                <w:sz w:val="19"/>
                <w:szCs w:val="19"/>
              </w:rPr>
              <w:t>–13 236.05</w:t>
            </w:r>
          </w:p>
        </w:tc>
        <w:tc>
          <w:tcPr>
            <w:tcW w:w="5666" w:type="dxa"/>
            <w:shd w:val="clear" w:color="auto" w:fill="auto"/>
          </w:tcPr>
          <w:p w14:paraId="2AC40DFB" w14:textId="77777777" w:rsidR="00B40A39" w:rsidRPr="007F13EF" w:rsidRDefault="00B40A39" w:rsidP="00EB4326">
            <w:pPr>
              <w:pStyle w:val="Tabletext"/>
              <w:rPr>
                <w:sz w:val="19"/>
                <w:szCs w:val="19"/>
              </w:rPr>
            </w:pPr>
            <w:r w:rsidRPr="005E714E">
              <w:rPr>
                <w:i/>
                <w:iCs/>
                <w:sz w:val="19"/>
                <w:szCs w:val="19"/>
              </w:rPr>
              <w:t>X</w:t>
            </w:r>
            <w:r w:rsidRPr="005E714E">
              <w:rPr>
                <w:i/>
                <w:iCs/>
                <w:sz w:val="19"/>
                <w:szCs w:val="19"/>
                <w:vertAlign w:val="subscript"/>
              </w:rPr>
              <w:t>e</w:t>
            </w:r>
            <w:r w:rsidRPr="007F13EF">
              <w:rPr>
                <w:sz w:val="19"/>
                <w:szCs w:val="19"/>
              </w:rPr>
              <w:t xml:space="preserve"> – </w:t>
            </w:r>
            <w:r w:rsidRPr="005E714E">
              <w:rPr>
                <w:i/>
                <w:iCs/>
                <w:sz w:val="19"/>
                <w:szCs w:val="19"/>
              </w:rPr>
              <w:t>X</w:t>
            </w:r>
            <w:r w:rsidRPr="005E714E">
              <w:rPr>
                <w:i/>
                <w:iCs/>
                <w:sz w:val="19"/>
                <w:szCs w:val="19"/>
                <w:vertAlign w:val="subscript"/>
              </w:rPr>
              <w:t>n</w:t>
            </w:r>
          </w:p>
        </w:tc>
      </w:tr>
      <w:tr w:rsidR="00B40A39" w:rsidRPr="003F66D0" w14:paraId="44D8224B" w14:textId="77777777" w:rsidTr="00EB4326">
        <w:trPr>
          <w:jc w:val="center"/>
        </w:trPr>
        <w:tc>
          <w:tcPr>
            <w:tcW w:w="853" w:type="dxa"/>
            <w:shd w:val="clear" w:color="auto" w:fill="auto"/>
          </w:tcPr>
          <w:p w14:paraId="796FA314" w14:textId="77777777" w:rsidR="00B40A39" w:rsidRPr="003F66D0" w:rsidRDefault="00B40A39" w:rsidP="00EB4326">
            <w:pPr>
              <w:pStyle w:val="Tabletext"/>
              <w:rPr>
                <w:sz w:val="19"/>
                <w:szCs w:val="19"/>
              </w:rPr>
            </w:pPr>
          </w:p>
        </w:tc>
        <w:tc>
          <w:tcPr>
            <w:tcW w:w="5664" w:type="dxa"/>
            <w:shd w:val="clear" w:color="auto" w:fill="auto"/>
          </w:tcPr>
          <w:p w14:paraId="4AD03DA9" w14:textId="77777777" w:rsidR="00B40A39" w:rsidRPr="003F66D0" w:rsidRDefault="00B40A39" w:rsidP="00EB4326">
            <w:pPr>
              <w:pStyle w:val="Tabletext"/>
              <w:rPr>
                <w:sz w:val="19"/>
                <w:szCs w:val="19"/>
              </w:rPr>
            </w:pPr>
            <w:r w:rsidRPr="003F66D0">
              <w:rPr>
                <w:sz w:val="19"/>
                <w:szCs w:val="19"/>
              </w:rPr>
              <w:t xml:space="preserve">Vector </w:t>
            </w:r>
            <w:r w:rsidRPr="00EC3526">
              <w:rPr>
                <w:i/>
                <w:iCs/>
                <w:sz w:val="19"/>
                <w:szCs w:val="19"/>
              </w:rPr>
              <w:t>Y</w:t>
            </w:r>
            <w:r w:rsidRPr="003F66D0">
              <w:rPr>
                <w:sz w:val="19"/>
                <w:szCs w:val="19"/>
              </w:rPr>
              <w:t xml:space="preserve"> (km)</w:t>
            </w:r>
          </w:p>
        </w:tc>
        <w:tc>
          <w:tcPr>
            <w:tcW w:w="1138" w:type="dxa"/>
            <w:shd w:val="clear" w:color="auto" w:fill="auto"/>
          </w:tcPr>
          <w:p w14:paraId="31DA5EED" w14:textId="77777777" w:rsidR="00B40A39" w:rsidRPr="005E714E" w:rsidRDefault="00B40A39" w:rsidP="00EB4326">
            <w:pPr>
              <w:pStyle w:val="Tabletext"/>
              <w:rPr>
                <w:i/>
                <w:iCs/>
                <w:sz w:val="19"/>
                <w:szCs w:val="19"/>
              </w:rPr>
            </w:pPr>
            <w:r w:rsidRPr="005E714E">
              <w:rPr>
                <w:i/>
                <w:iCs/>
                <w:sz w:val="19"/>
                <w:szCs w:val="19"/>
              </w:rPr>
              <w:t>Y</w:t>
            </w:r>
          </w:p>
        </w:tc>
        <w:tc>
          <w:tcPr>
            <w:tcW w:w="1138" w:type="dxa"/>
            <w:shd w:val="clear" w:color="auto" w:fill="auto"/>
          </w:tcPr>
          <w:p w14:paraId="21787E78" w14:textId="77777777" w:rsidR="00B40A39" w:rsidRPr="007F13EF" w:rsidRDefault="00B40A39" w:rsidP="00EB4326">
            <w:pPr>
              <w:pStyle w:val="Tabletext"/>
              <w:jc w:val="right"/>
              <w:rPr>
                <w:sz w:val="19"/>
                <w:szCs w:val="19"/>
              </w:rPr>
            </w:pPr>
            <w:r w:rsidRPr="007F13EF">
              <w:rPr>
                <w:sz w:val="19"/>
                <w:szCs w:val="19"/>
              </w:rPr>
              <w:t>4 080.057</w:t>
            </w:r>
          </w:p>
        </w:tc>
        <w:tc>
          <w:tcPr>
            <w:tcW w:w="5666" w:type="dxa"/>
            <w:shd w:val="clear" w:color="auto" w:fill="auto"/>
          </w:tcPr>
          <w:p w14:paraId="2698894D" w14:textId="77777777" w:rsidR="00B40A39" w:rsidRPr="007F13EF" w:rsidRDefault="00B40A39" w:rsidP="00EB4326">
            <w:pPr>
              <w:pStyle w:val="Tabletext"/>
              <w:rPr>
                <w:sz w:val="19"/>
                <w:szCs w:val="19"/>
              </w:rPr>
            </w:pPr>
            <w:r w:rsidRPr="005E714E">
              <w:rPr>
                <w:i/>
                <w:iCs/>
                <w:sz w:val="19"/>
                <w:szCs w:val="19"/>
              </w:rPr>
              <w:t>Y</w:t>
            </w:r>
            <w:r w:rsidRPr="005E714E">
              <w:rPr>
                <w:i/>
                <w:iCs/>
                <w:sz w:val="19"/>
                <w:szCs w:val="19"/>
                <w:vertAlign w:val="subscript"/>
              </w:rPr>
              <w:t>e</w:t>
            </w:r>
            <w:r w:rsidRPr="007F13EF">
              <w:rPr>
                <w:sz w:val="19"/>
                <w:szCs w:val="19"/>
              </w:rPr>
              <w:t xml:space="preserve"> – </w:t>
            </w:r>
            <w:r w:rsidRPr="005E714E">
              <w:rPr>
                <w:i/>
                <w:iCs/>
                <w:sz w:val="19"/>
                <w:szCs w:val="19"/>
              </w:rPr>
              <w:t>Y</w:t>
            </w:r>
            <w:r w:rsidRPr="005E714E">
              <w:rPr>
                <w:i/>
                <w:iCs/>
                <w:sz w:val="19"/>
                <w:szCs w:val="19"/>
                <w:vertAlign w:val="subscript"/>
              </w:rPr>
              <w:t>n</w:t>
            </w:r>
          </w:p>
        </w:tc>
      </w:tr>
      <w:tr w:rsidR="00B40A39" w:rsidRPr="003F66D0" w14:paraId="298D2F6B" w14:textId="77777777" w:rsidTr="00EB4326">
        <w:trPr>
          <w:jc w:val="center"/>
        </w:trPr>
        <w:tc>
          <w:tcPr>
            <w:tcW w:w="853" w:type="dxa"/>
            <w:shd w:val="clear" w:color="auto" w:fill="auto"/>
          </w:tcPr>
          <w:p w14:paraId="32A8707D" w14:textId="77777777" w:rsidR="00B40A39" w:rsidRPr="003F66D0" w:rsidRDefault="00B40A39" w:rsidP="00EB4326">
            <w:pPr>
              <w:pStyle w:val="Tabletext"/>
              <w:rPr>
                <w:sz w:val="19"/>
                <w:szCs w:val="19"/>
              </w:rPr>
            </w:pPr>
          </w:p>
        </w:tc>
        <w:tc>
          <w:tcPr>
            <w:tcW w:w="5664" w:type="dxa"/>
            <w:shd w:val="clear" w:color="auto" w:fill="auto"/>
          </w:tcPr>
          <w:p w14:paraId="02F02BB4" w14:textId="77777777" w:rsidR="00B40A39" w:rsidRPr="003F66D0" w:rsidRDefault="00B40A39" w:rsidP="00EB4326">
            <w:pPr>
              <w:pStyle w:val="Tabletext"/>
              <w:rPr>
                <w:sz w:val="19"/>
                <w:szCs w:val="19"/>
              </w:rPr>
            </w:pPr>
            <w:r w:rsidRPr="003F66D0">
              <w:rPr>
                <w:sz w:val="19"/>
                <w:szCs w:val="19"/>
              </w:rPr>
              <w:t>Vector</w:t>
            </w:r>
            <w:r w:rsidRPr="00EC3526">
              <w:rPr>
                <w:i/>
                <w:iCs/>
                <w:sz w:val="19"/>
                <w:szCs w:val="19"/>
              </w:rPr>
              <w:t xml:space="preserve"> Z</w:t>
            </w:r>
            <w:r w:rsidRPr="003F66D0">
              <w:rPr>
                <w:sz w:val="19"/>
                <w:szCs w:val="19"/>
              </w:rPr>
              <w:t xml:space="preserve"> (km)</w:t>
            </w:r>
          </w:p>
        </w:tc>
        <w:tc>
          <w:tcPr>
            <w:tcW w:w="1138" w:type="dxa"/>
            <w:shd w:val="clear" w:color="auto" w:fill="auto"/>
          </w:tcPr>
          <w:p w14:paraId="52C94605" w14:textId="77777777" w:rsidR="00B40A39" w:rsidRPr="005E714E" w:rsidRDefault="00B40A39" w:rsidP="00EB4326">
            <w:pPr>
              <w:pStyle w:val="Tabletext"/>
              <w:rPr>
                <w:i/>
                <w:iCs/>
                <w:sz w:val="19"/>
                <w:szCs w:val="19"/>
              </w:rPr>
            </w:pPr>
            <w:r w:rsidRPr="005E714E">
              <w:rPr>
                <w:i/>
                <w:iCs/>
                <w:sz w:val="19"/>
                <w:szCs w:val="19"/>
              </w:rPr>
              <w:t>Z</w:t>
            </w:r>
          </w:p>
        </w:tc>
        <w:tc>
          <w:tcPr>
            <w:tcW w:w="1138" w:type="dxa"/>
            <w:shd w:val="clear" w:color="auto" w:fill="auto"/>
          </w:tcPr>
          <w:p w14:paraId="0E901F6A" w14:textId="77777777" w:rsidR="00B40A39" w:rsidRPr="007F13EF" w:rsidRDefault="00B40A39" w:rsidP="00EB4326">
            <w:pPr>
              <w:pStyle w:val="Tabletext"/>
              <w:jc w:val="right"/>
              <w:rPr>
                <w:sz w:val="19"/>
                <w:szCs w:val="19"/>
              </w:rPr>
            </w:pPr>
            <w:r w:rsidRPr="007F13EF">
              <w:rPr>
                <w:sz w:val="19"/>
                <w:szCs w:val="19"/>
              </w:rPr>
              <w:t>–13 014.08</w:t>
            </w:r>
          </w:p>
        </w:tc>
        <w:tc>
          <w:tcPr>
            <w:tcW w:w="5666" w:type="dxa"/>
            <w:shd w:val="clear" w:color="auto" w:fill="auto"/>
          </w:tcPr>
          <w:p w14:paraId="4A11D7B6" w14:textId="77777777" w:rsidR="00B40A39" w:rsidRPr="007F13EF" w:rsidRDefault="00B40A39" w:rsidP="00EB4326">
            <w:pPr>
              <w:pStyle w:val="Tabletext"/>
              <w:rPr>
                <w:sz w:val="19"/>
                <w:szCs w:val="19"/>
              </w:rPr>
            </w:pPr>
            <w:r w:rsidRPr="005E714E">
              <w:rPr>
                <w:i/>
                <w:iCs/>
                <w:sz w:val="19"/>
                <w:szCs w:val="19"/>
              </w:rPr>
              <w:t>Z</w:t>
            </w:r>
            <w:r w:rsidRPr="005E714E">
              <w:rPr>
                <w:i/>
                <w:iCs/>
                <w:sz w:val="19"/>
                <w:szCs w:val="19"/>
                <w:vertAlign w:val="subscript"/>
              </w:rPr>
              <w:t>e</w:t>
            </w:r>
            <w:r w:rsidRPr="007F13EF">
              <w:rPr>
                <w:sz w:val="19"/>
                <w:szCs w:val="19"/>
              </w:rPr>
              <w:t xml:space="preserve"> – </w:t>
            </w:r>
            <w:r w:rsidRPr="005E714E">
              <w:rPr>
                <w:i/>
                <w:iCs/>
                <w:sz w:val="19"/>
                <w:szCs w:val="19"/>
              </w:rPr>
              <w:t>Z</w:t>
            </w:r>
            <w:r w:rsidRPr="005E714E">
              <w:rPr>
                <w:i/>
                <w:iCs/>
                <w:sz w:val="19"/>
                <w:szCs w:val="19"/>
                <w:vertAlign w:val="subscript"/>
              </w:rPr>
              <w:t>n</w:t>
            </w:r>
          </w:p>
        </w:tc>
      </w:tr>
    </w:tbl>
    <w:p w14:paraId="2860EE98" w14:textId="77777777" w:rsidR="00B40A39" w:rsidRPr="003F66D0" w:rsidRDefault="00B40A39" w:rsidP="00B40A39">
      <w:pPr>
        <w:pStyle w:val="TableNo"/>
        <w:spacing w:before="0"/>
      </w:pPr>
      <w:r w:rsidRPr="003F66D0">
        <w:br/>
        <w:t>TABLE 4 (</w:t>
      </w:r>
      <w:r w:rsidRPr="003F66D0">
        <w:rPr>
          <w:i/>
        </w:rPr>
        <w:t>continued</w:t>
      </w:r>
      <w:r w:rsidRPr="003F66D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5664"/>
        <w:gridCol w:w="1138"/>
        <w:gridCol w:w="1340"/>
        <w:gridCol w:w="5464"/>
      </w:tblGrid>
      <w:tr w:rsidR="00B40A39" w:rsidRPr="003F66D0" w14:paraId="67C99858" w14:textId="77777777" w:rsidTr="00EB4326">
        <w:trPr>
          <w:jc w:val="center"/>
        </w:trPr>
        <w:tc>
          <w:tcPr>
            <w:tcW w:w="853" w:type="dxa"/>
            <w:shd w:val="clear" w:color="auto" w:fill="auto"/>
          </w:tcPr>
          <w:p w14:paraId="29AE0514" w14:textId="77777777" w:rsidR="00B40A39" w:rsidRPr="003F66D0" w:rsidRDefault="00B40A39" w:rsidP="00EB4326">
            <w:pPr>
              <w:pStyle w:val="Tabletext"/>
              <w:rPr>
                <w:sz w:val="18"/>
                <w:szCs w:val="18"/>
              </w:rPr>
            </w:pPr>
          </w:p>
        </w:tc>
        <w:tc>
          <w:tcPr>
            <w:tcW w:w="5664" w:type="dxa"/>
            <w:shd w:val="clear" w:color="auto" w:fill="auto"/>
          </w:tcPr>
          <w:p w14:paraId="14058B2A" w14:textId="77777777" w:rsidR="00B40A39" w:rsidRPr="003F66D0" w:rsidRDefault="00B40A39" w:rsidP="00EB4326">
            <w:pPr>
              <w:pStyle w:val="Tabletext"/>
              <w:rPr>
                <w:sz w:val="18"/>
                <w:szCs w:val="18"/>
              </w:rPr>
            </w:pPr>
            <w:r w:rsidRPr="003F66D0">
              <w:rPr>
                <w:sz w:val="18"/>
                <w:szCs w:val="18"/>
              </w:rPr>
              <w:t xml:space="preserve">Vector </w:t>
            </w:r>
            <w:r w:rsidRPr="00EC3526">
              <w:rPr>
                <w:i/>
                <w:iCs/>
                <w:sz w:val="18"/>
                <w:szCs w:val="18"/>
              </w:rPr>
              <w:t>r</w:t>
            </w:r>
            <w:r w:rsidRPr="003F66D0">
              <w:rPr>
                <w:sz w:val="18"/>
                <w:szCs w:val="18"/>
              </w:rPr>
              <w:t xml:space="preserve"> (km)</w:t>
            </w:r>
          </w:p>
        </w:tc>
        <w:tc>
          <w:tcPr>
            <w:tcW w:w="1138" w:type="dxa"/>
            <w:shd w:val="clear" w:color="auto" w:fill="auto"/>
          </w:tcPr>
          <w:p w14:paraId="33B874E5" w14:textId="77777777" w:rsidR="00B40A39" w:rsidRPr="005E714E" w:rsidRDefault="00B40A39" w:rsidP="00EB4326">
            <w:pPr>
              <w:pStyle w:val="Tabletext"/>
              <w:rPr>
                <w:i/>
                <w:iCs/>
                <w:sz w:val="18"/>
                <w:szCs w:val="18"/>
              </w:rPr>
            </w:pPr>
            <w:proofErr w:type="gramStart"/>
            <w:r w:rsidRPr="005E714E">
              <w:rPr>
                <w:i/>
                <w:iCs/>
                <w:sz w:val="18"/>
                <w:szCs w:val="18"/>
              </w:rPr>
              <w:t>r</w:t>
            </w:r>
            <w:proofErr w:type="gramEnd"/>
          </w:p>
        </w:tc>
        <w:tc>
          <w:tcPr>
            <w:tcW w:w="1340" w:type="dxa"/>
            <w:shd w:val="clear" w:color="auto" w:fill="auto"/>
          </w:tcPr>
          <w:p w14:paraId="4669363B" w14:textId="77777777" w:rsidR="00B40A39" w:rsidRPr="005641F6" w:rsidRDefault="00B40A39" w:rsidP="00EB4326">
            <w:pPr>
              <w:pStyle w:val="Tabletext"/>
              <w:jc w:val="right"/>
              <w:rPr>
                <w:sz w:val="18"/>
                <w:szCs w:val="18"/>
              </w:rPr>
            </w:pPr>
            <w:r w:rsidRPr="005641F6">
              <w:rPr>
                <w:sz w:val="18"/>
                <w:szCs w:val="18"/>
              </w:rPr>
              <w:t>19 005.428</w:t>
            </w:r>
          </w:p>
        </w:tc>
        <w:tc>
          <w:tcPr>
            <w:tcW w:w="5464" w:type="dxa"/>
            <w:shd w:val="clear" w:color="auto" w:fill="auto"/>
          </w:tcPr>
          <w:p w14:paraId="4D524262" w14:textId="77777777" w:rsidR="00B40A39" w:rsidRPr="005641F6" w:rsidRDefault="00EB4326" w:rsidP="00EB4326">
            <w:pPr>
              <w:pStyle w:val="Tabletext"/>
              <w:rPr>
                <w:sz w:val="18"/>
                <w:szCs w:val="18"/>
              </w:rPr>
            </w:pPr>
            <m:oMathPara>
              <m:oMathParaPr>
                <m:jc m:val="left"/>
              </m:oMathParaPr>
              <m:oMath>
                <m:rad>
                  <m:radPr>
                    <m:degHide m:val="1"/>
                    <m:ctrlPr>
                      <w:rPr>
                        <w:rFonts w:ascii="Cambria Math" w:hAnsi="Cambria Math"/>
                        <w:i/>
                        <w:sz w:val="18"/>
                        <w:szCs w:val="18"/>
                      </w:rPr>
                    </m:ctrlPr>
                  </m:radPr>
                  <m:deg/>
                  <m:e>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2</m:t>
                        </m:r>
                      </m:sup>
                    </m:sSup>
                    <m:r>
                      <w:rPr>
                        <w:rFonts w:ascii="Cambria Math" w:hAnsi="Cambria Math"/>
                        <w:sz w:val="18"/>
                        <w:szCs w:val="18"/>
                      </w:rPr>
                      <m:t xml:space="preserve">+ </m:t>
                    </m:r>
                    <m:sSup>
                      <m:sSupPr>
                        <m:ctrlPr>
                          <w:rPr>
                            <w:rFonts w:ascii="Cambria Math" w:hAnsi="Cambria Math"/>
                            <w:i/>
                            <w:sz w:val="18"/>
                            <w:szCs w:val="18"/>
                          </w:rPr>
                        </m:ctrlPr>
                      </m:sSupPr>
                      <m:e>
                        <m:r>
                          <w:rPr>
                            <w:rFonts w:ascii="Cambria Math" w:hAnsi="Cambria Math"/>
                            <w:sz w:val="18"/>
                            <w:szCs w:val="18"/>
                          </w:rPr>
                          <m:t>Y</m:t>
                        </m:r>
                      </m:e>
                      <m:sup>
                        <m:r>
                          <w:rPr>
                            <w:rFonts w:ascii="Cambria Math" w:hAnsi="Cambria Math"/>
                            <w:sz w:val="18"/>
                            <w:szCs w:val="18"/>
                          </w:rPr>
                          <m:t>2</m:t>
                        </m:r>
                      </m:sup>
                    </m:sSup>
                    <m:r>
                      <w:rPr>
                        <w:rFonts w:ascii="Cambria Math" w:hAnsi="Cambria Math"/>
                        <w:sz w:val="18"/>
                        <w:szCs w:val="18"/>
                      </w:rPr>
                      <m:t xml:space="preserve">+ </m:t>
                    </m:r>
                    <m:sSup>
                      <m:sSupPr>
                        <m:ctrlPr>
                          <w:rPr>
                            <w:rFonts w:ascii="Cambria Math" w:hAnsi="Cambria Math"/>
                            <w:i/>
                            <w:sz w:val="18"/>
                            <w:szCs w:val="18"/>
                          </w:rPr>
                        </m:ctrlPr>
                      </m:sSupPr>
                      <m:e>
                        <m:r>
                          <w:rPr>
                            <w:rFonts w:ascii="Cambria Math" w:hAnsi="Cambria Math"/>
                            <w:sz w:val="18"/>
                            <w:szCs w:val="18"/>
                          </w:rPr>
                          <m:t>Z</m:t>
                        </m:r>
                      </m:e>
                      <m:sup>
                        <m:r>
                          <w:rPr>
                            <w:rFonts w:ascii="Cambria Math" w:hAnsi="Cambria Math"/>
                            <w:sz w:val="18"/>
                            <w:szCs w:val="18"/>
                          </w:rPr>
                          <m:t>2</m:t>
                        </m:r>
                      </m:sup>
                    </m:sSup>
                  </m:e>
                </m:rad>
              </m:oMath>
            </m:oMathPara>
          </w:p>
        </w:tc>
      </w:tr>
      <w:tr w:rsidR="00B40A39" w:rsidRPr="003F66D0" w14:paraId="0E239518" w14:textId="77777777" w:rsidTr="00EB4326">
        <w:trPr>
          <w:jc w:val="center"/>
        </w:trPr>
        <w:tc>
          <w:tcPr>
            <w:tcW w:w="14459" w:type="dxa"/>
            <w:gridSpan w:val="5"/>
            <w:shd w:val="clear" w:color="auto" w:fill="auto"/>
          </w:tcPr>
          <w:p w14:paraId="3BE653A4" w14:textId="77777777" w:rsidR="00B40A39" w:rsidRPr="003F66D0" w:rsidRDefault="00B40A39" w:rsidP="00EB4326">
            <w:pPr>
              <w:pStyle w:val="Tabletext"/>
              <w:keepNext/>
              <w:rPr>
                <w:sz w:val="18"/>
                <w:szCs w:val="18"/>
              </w:rPr>
            </w:pPr>
            <w:r w:rsidRPr="003F66D0">
              <w:rPr>
                <w:sz w:val="18"/>
                <w:szCs w:val="18"/>
              </w:rPr>
              <w:t>North vector</w:t>
            </w:r>
          </w:p>
        </w:tc>
      </w:tr>
      <w:tr w:rsidR="00B40A39" w:rsidRPr="003F66D0" w14:paraId="29353817" w14:textId="77777777" w:rsidTr="00EB4326">
        <w:trPr>
          <w:jc w:val="center"/>
        </w:trPr>
        <w:tc>
          <w:tcPr>
            <w:tcW w:w="853" w:type="dxa"/>
            <w:shd w:val="clear" w:color="auto" w:fill="auto"/>
          </w:tcPr>
          <w:p w14:paraId="061B7D62" w14:textId="77777777" w:rsidR="00B40A39" w:rsidRPr="003F66D0" w:rsidRDefault="00B40A39" w:rsidP="00EB4326">
            <w:pPr>
              <w:pStyle w:val="Tabletext"/>
              <w:rPr>
                <w:sz w:val="18"/>
                <w:szCs w:val="18"/>
              </w:rPr>
            </w:pPr>
          </w:p>
        </w:tc>
        <w:tc>
          <w:tcPr>
            <w:tcW w:w="5664" w:type="dxa"/>
            <w:shd w:val="clear" w:color="auto" w:fill="auto"/>
          </w:tcPr>
          <w:p w14:paraId="67A5CCE6" w14:textId="77777777" w:rsidR="00B40A39" w:rsidRPr="003F66D0" w:rsidRDefault="00B40A39" w:rsidP="00EB4326">
            <w:pPr>
              <w:pStyle w:val="Tabletext"/>
              <w:rPr>
                <w:sz w:val="18"/>
                <w:szCs w:val="18"/>
              </w:rPr>
            </w:pPr>
            <w:r w:rsidRPr="003F66D0">
              <w:rPr>
                <w:sz w:val="18"/>
                <w:szCs w:val="18"/>
              </w:rPr>
              <w:t xml:space="preserve">North </w:t>
            </w:r>
            <w:r w:rsidRPr="005E714E">
              <w:rPr>
                <w:i/>
                <w:iCs/>
                <w:sz w:val="18"/>
                <w:szCs w:val="18"/>
              </w:rPr>
              <w:t>X</w:t>
            </w:r>
          </w:p>
        </w:tc>
        <w:tc>
          <w:tcPr>
            <w:tcW w:w="1138" w:type="dxa"/>
            <w:shd w:val="clear" w:color="auto" w:fill="auto"/>
          </w:tcPr>
          <w:p w14:paraId="5EB28B83" w14:textId="77777777" w:rsidR="00B40A39" w:rsidRPr="005641F6" w:rsidRDefault="00B40A39" w:rsidP="00EB4326">
            <w:pPr>
              <w:pStyle w:val="Tabletext"/>
              <w:rPr>
                <w:sz w:val="18"/>
                <w:szCs w:val="18"/>
              </w:rPr>
            </w:pPr>
            <w:r w:rsidRPr="005E714E">
              <w:rPr>
                <w:i/>
                <w:iCs/>
                <w:sz w:val="18"/>
                <w:szCs w:val="18"/>
              </w:rPr>
              <w:t>N</w:t>
            </w:r>
            <w:r w:rsidRPr="005E714E">
              <w:rPr>
                <w:i/>
                <w:iCs/>
                <w:sz w:val="18"/>
                <w:szCs w:val="18"/>
                <w:vertAlign w:val="subscript"/>
              </w:rPr>
              <w:t>x</w:t>
            </w:r>
          </w:p>
        </w:tc>
        <w:tc>
          <w:tcPr>
            <w:tcW w:w="1340" w:type="dxa"/>
            <w:shd w:val="clear" w:color="auto" w:fill="auto"/>
          </w:tcPr>
          <w:p w14:paraId="029F1961" w14:textId="77777777" w:rsidR="00B40A39" w:rsidRPr="003F66D0" w:rsidRDefault="00B40A39" w:rsidP="00EB4326">
            <w:pPr>
              <w:pStyle w:val="Tabletext"/>
              <w:jc w:val="right"/>
              <w:rPr>
                <w:sz w:val="18"/>
                <w:szCs w:val="18"/>
              </w:rPr>
            </w:pPr>
            <w:r w:rsidRPr="003F66D0">
              <w:rPr>
                <w:sz w:val="18"/>
                <w:szCs w:val="18"/>
              </w:rPr>
              <w:t>0</w:t>
            </w:r>
          </w:p>
        </w:tc>
        <w:tc>
          <w:tcPr>
            <w:tcW w:w="5464" w:type="dxa"/>
            <w:shd w:val="clear" w:color="auto" w:fill="auto"/>
          </w:tcPr>
          <w:p w14:paraId="2C9D4A39" w14:textId="77777777" w:rsidR="00B40A39" w:rsidRPr="003F66D0" w:rsidRDefault="00B40A39" w:rsidP="00EB4326">
            <w:pPr>
              <w:pStyle w:val="Tabletext"/>
              <w:rPr>
                <w:sz w:val="18"/>
                <w:szCs w:val="18"/>
              </w:rPr>
            </w:pPr>
            <w:r w:rsidRPr="003F66D0">
              <w:rPr>
                <w:sz w:val="18"/>
                <w:szCs w:val="18"/>
              </w:rPr>
              <w:t xml:space="preserve">North vector </w:t>
            </w:r>
            <w:r w:rsidRPr="004155CB">
              <w:rPr>
                <w:i/>
                <w:iCs/>
                <w:sz w:val="18"/>
                <w:szCs w:val="18"/>
              </w:rPr>
              <w:t>x</w:t>
            </w:r>
            <w:r w:rsidRPr="003F66D0">
              <w:rPr>
                <w:sz w:val="18"/>
                <w:szCs w:val="18"/>
              </w:rPr>
              <w:t xml:space="preserve"> component</w:t>
            </w:r>
          </w:p>
        </w:tc>
      </w:tr>
      <w:tr w:rsidR="00B40A39" w:rsidRPr="003F66D0" w14:paraId="3D5E5A96" w14:textId="77777777" w:rsidTr="00EB4326">
        <w:trPr>
          <w:jc w:val="center"/>
        </w:trPr>
        <w:tc>
          <w:tcPr>
            <w:tcW w:w="853" w:type="dxa"/>
            <w:shd w:val="clear" w:color="auto" w:fill="auto"/>
          </w:tcPr>
          <w:p w14:paraId="79B58A7E" w14:textId="77777777" w:rsidR="00B40A39" w:rsidRPr="003F66D0" w:rsidRDefault="00B40A39" w:rsidP="00EB4326">
            <w:pPr>
              <w:pStyle w:val="Tabletext"/>
              <w:rPr>
                <w:sz w:val="18"/>
                <w:szCs w:val="18"/>
              </w:rPr>
            </w:pPr>
          </w:p>
        </w:tc>
        <w:tc>
          <w:tcPr>
            <w:tcW w:w="5664" w:type="dxa"/>
            <w:shd w:val="clear" w:color="auto" w:fill="auto"/>
          </w:tcPr>
          <w:p w14:paraId="448EF032" w14:textId="77777777" w:rsidR="00B40A39" w:rsidRPr="003F66D0" w:rsidRDefault="00B40A39" w:rsidP="00EB4326">
            <w:pPr>
              <w:pStyle w:val="Tabletext"/>
              <w:rPr>
                <w:sz w:val="18"/>
                <w:szCs w:val="18"/>
              </w:rPr>
            </w:pPr>
            <w:r w:rsidRPr="003F66D0">
              <w:rPr>
                <w:sz w:val="18"/>
                <w:szCs w:val="18"/>
              </w:rPr>
              <w:t xml:space="preserve">North </w:t>
            </w:r>
            <w:r w:rsidRPr="005E714E">
              <w:rPr>
                <w:i/>
                <w:iCs/>
                <w:sz w:val="18"/>
                <w:szCs w:val="18"/>
              </w:rPr>
              <w:t>Y</w:t>
            </w:r>
          </w:p>
        </w:tc>
        <w:tc>
          <w:tcPr>
            <w:tcW w:w="1138" w:type="dxa"/>
            <w:shd w:val="clear" w:color="auto" w:fill="auto"/>
          </w:tcPr>
          <w:p w14:paraId="3AA181B6" w14:textId="77777777" w:rsidR="00B40A39" w:rsidRPr="005641F6" w:rsidRDefault="00B40A39" w:rsidP="00EB4326">
            <w:pPr>
              <w:pStyle w:val="Tabletext"/>
              <w:rPr>
                <w:sz w:val="18"/>
                <w:szCs w:val="18"/>
              </w:rPr>
            </w:pPr>
            <w:r w:rsidRPr="005E714E">
              <w:rPr>
                <w:i/>
                <w:iCs/>
                <w:sz w:val="18"/>
                <w:szCs w:val="18"/>
              </w:rPr>
              <w:t>N</w:t>
            </w:r>
            <w:r w:rsidRPr="005E714E">
              <w:rPr>
                <w:i/>
                <w:iCs/>
                <w:sz w:val="18"/>
                <w:szCs w:val="18"/>
                <w:vertAlign w:val="subscript"/>
              </w:rPr>
              <w:t>y</w:t>
            </w:r>
          </w:p>
        </w:tc>
        <w:tc>
          <w:tcPr>
            <w:tcW w:w="1340" w:type="dxa"/>
            <w:shd w:val="clear" w:color="auto" w:fill="auto"/>
          </w:tcPr>
          <w:p w14:paraId="60F9EAE6" w14:textId="77777777" w:rsidR="00B40A39" w:rsidRPr="003F66D0" w:rsidRDefault="00B40A39" w:rsidP="00EB4326">
            <w:pPr>
              <w:pStyle w:val="Tabletext"/>
              <w:jc w:val="right"/>
              <w:rPr>
                <w:sz w:val="18"/>
                <w:szCs w:val="18"/>
              </w:rPr>
            </w:pPr>
            <w:r w:rsidRPr="003F66D0">
              <w:rPr>
                <w:sz w:val="18"/>
                <w:szCs w:val="18"/>
              </w:rPr>
              <w:t>0</w:t>
            </w:r>
          </w:p>
        </w:tc>
        <w:tc>
          <w:tcPr>
            <w:tcW w:w="5464" w:type="dxa"/>
            <w:shd w:val="clear" w:color="auto" w:fill="auto"/>
          </w:tcPr>
          <w:p w14:paraId="6EB553D7" w14:textId="77777777" w:rsidR="00B40A39" w:rsidRPr="003F66D0" w:rsidRDefault="00B40A39" w:rsidP="00EB4326">
            <w:pPr>
              <w:pStyle w:val="Tabletext"/>
              <w:rPr>
                <w:sz w:val="18"/>
                <w:szCs w:val="18"/>
              </w:rPr>
            </w:pPr>
            <w:r w:rsidRPr="003F66D0">
              <w:rPr>
                <w:sz w:val="18"/>
                <w:szCs w:val="18"/>
              </w:rPr>
              <w:t xml:space="preserve">North vector </w:t>
            </w:r>
            <w:r w:rsidRPr="004155CB">
              <w:rPr>
                <w:i/>
                <w:iCs/>
                <w:sz w:val="18"/>
                <w:szCs w:val="18"/>
              </w:rPr>
              <w:t>y</w:t>
            </w:r>
            <w:r w:rsidRPr="003F66D0">
              <w:rPr>
                <w:sz w:val="18"/>
                <w:szCs w:val="18"/>
              </w:rPr>
              <w:t xml:space="preserve"> component</w:t>
            </w:r>
          </w:p>
        </w:tc>
      </w:tr>
      <w:tr w:rsidR="00B40A39" w:rsidRPr="003F66D0" w14:paraId="056A3D3C" w14:textId="77777777" w:rsidTr="00EB4326">
        <w:trPr>
          <w:jc w:val="center"/>
        </w:trPr>
        <w:tc>
          <w:tcPr>
            <w:tcW w:w="853" w:type="dxa"/>
            <w:shd w:val="clear" w:color="auto" w:fill="auto"/>
          </w:tcPr>
          <w:p w14:paraId="67C61384" w14:textId="77777777" w:rsidR="00B40A39" w:rsidRPr="003F66D0" w:rsidRDefault="00B40A39" w:rsidP="00EB4326">
            <w:pPr>
              <w:pStyle w:val="Tabletext"/>
              <w:rPr>
                <w:sz w:val="18"/>
                <w:szCs w:val="18"/>
              </w:rPr>
            </w:pPr>
          </w:p>
        </w:tc>
        <w:tc>
          <w:tcPr>
            <w:tcW w:w="5664" w:type="dxa"/>
            <w:shd w:val="clear" w:color="auto" w:fill="auto"/>
          </w:tcPr>
          <w:p w14:paraId="34E7A5CA" w14:textId="77777777" w:rsidR="00B40A39" w:rsidRPr="003F66D0" w:rsidRDefault="00B40A39" w:rsidP="00EB4326">
            <w:pPr>
              <w:pStyle w:val="Tabletext"/>
              <w:rPr>
                <w:sz w:val="18"/>
                <w:szCs w:val="18"/>
              </w:rPr>
            </w:pPr>
            <w:r w:rsidRPr="003F66D0">
              <w:rPr>
                <w:sz w:val="18"/>
                <w:szCs w:val="18"/>
              </w:rPr>
              <w:t xml:space="preserve">North </w:t>
            </w:r>
            <w:r w:rsidRPr="005E714E">
              <w:rPr>
                <w:i/>
                <w:iCs/>
                <w:sz w:val="18"/>
                <w:szCs w:val="18"/>
              </w:rPr>
              <w:t>Z</w:t>
            </w:r>
          </w:p>
        </w:tc>
        <w:tc>
          <w:tcPr>
            <w:tcW w:w="1138" w:type="dxa"/>
            <w:shd w:val="clear" w:color="auto" w:fill="auto"/>
          </w:tcPr>
          <w:p w14:paraId="35D0135F" w14:textId="77777777" w:rsidR="00B40A39" w:rsidRPr="005E714E" w:rsidRDefault="00B40A39" w:rsidP="00EB4326">
            <w:pPr>
              <w:pStyle w:val="Tabletext"/>
              <w:rPr>
                <w:i/>
                <w:iCs/>
                <w:sz w:val="18"/>
                <w:szCs w:val="18"/>
              </w:rPr>
            </w:pPr>
            <w:r w:rsidRPr="005E714E">
              <w:rPr>
                <w:i/>
                <w:iCs/>
                <w:sz w:val="18"/>
                <w:szCs w:val="18"/>
              </w:rPr>
              <w:t>N</w:t>
            </w:r>
            <w:r w:rsidRPr="005E714E">
              <w:rPr>
                <w:i/>
                <w:iCs/>
                <w:sz w:val="18"/>
                <w:szCs w:val="18"/>
                <w:vertAlign w:val="subscript"/>
              </w:rPr>
              <w:t>z</w:t>
            </w:r>
          </w:p>
        </w:tc>
        <w:tc>
          <w:tcPr>
            <w:tcW w:w="1340" w:type="dxa"/>
            <w:shd w:val="clear" w:color="auto" w:fill="auto"/>
          </w:tcPr>
          <w:p w14:paraId="0A83E6F3" w14:textId="77777777" w:rsidR="00B40A39" w:rsidRPr="003F66D0" w:rsidRDefault="00B40A39" w:rsidP="00EB4326">
            <w:pPr>
              <w:pStyle w:val="Tabletext"/>
              <w:jc w:val="right"/>
              <w:rPr>
                <w:sz w:val="18"/>
                <w:szCs w:val="18"/>
              </w:rPr>
            </w:pPr>
            <w:r w:rsidRPr="003F66D0">
              <w:rPr>
                <w:sz w:val="18"/>
                <w:szCs w:val="18"/>
              </w:rPr>
              <w:t>1</w:t>
            </w:r>
          </w:p>
        </w:tc>
        <w:tc>
          <w:tcPr>
            <w:tcW w:w="5464" w:type="dxa"/>
            <w:shd w:val="clear" w:color="auto" w:fill="auto"/>
          </w:tcPr>
          <w:p w14:paraId="013FBE0A" w14:textId="77777777" w:rsidR="00B40A39" w:rsidRPr="003F66D0" w:rsidRDefault="00B40A39" w:rsidP="00EB4326">
            <w:pPr>
              <w:pStyle w:val="Tabletext"/>
              <w:rPr>
                <w:sz w:val="18"/>
                <w:szCs w:val="18"/>
              </w:rPr>
            </w:pPr>
            <w:r w:rsidRPr="003F66D0">
              <w:rPr>
                <w:sz w:val="18"/>
                <w:szCs w:val="18"/>
              </w:rPr>
              <w:t xml:space="preserve">North vector </w:t>
            </w:r>
            <w:r w:rsidRPr="004155CB">
              <w:rPr>
                <w:i/>
                <w:iCs/>
                <w:sz w:val="18"/>
                <w:szCs w:val="18"/>
              </w:rPr>
              <w:t>z</w:t>
            </w:r>
            <w:r w:rsidRPr="003F66D0">
              <w:rPr>
                <w:sz w:val="18"/>
                <w:szCs w:val="18"/>
              </w:rPr>
              <w:t xml:space="preserve"> component</w:t>
            </w:r>
          </w:p>
        </w:tc>
      </w:tr>
      <w:tr w:rsidR="00B40A39" w:rsidRPr="003F66D0" w14:paraId="40A99338" w14:textId="77777777" w:rsidTr="00EB4326">
        <w:trPr>
          <w:jc w:val="center"/>
        </w:trPr>
        <w:tc>
          <w:tcPr>
            <w:tcW w:w="853" w:type="dxa"/>
            <w:shd w:val="clear" w:color="auto" w:fill="auto"/>
          </w:tcPr>
          <w:p w14:paraId="57BBD1BB" w14:textId="77777777" w:rsidR="00B40A39" w:rsidRPr="003F66D0" w:rsidRDefault="00B40A39" w:rsidP="00EB4326">
            <w:pPr>
              <w:pStyle w:val="Tabletext"/>
              <w:rPr>
                <w:sz w:val="18"/>
                <w:szCs w:val="18"/>
              </w:rPr>
            </w:pPr>
          </w:p>
        </w:tc>
        <w:tc>
          <w:tcPr>
            <w:tcW w:w="5664" w:type="dxa"/>
            <w:shd w:val="clear" w:color="auto" w:fill="auto"/>
          </w:tcPr>
          <w:p w14:paraId="5B69DB57" w14:textId="77777777" w:rsidR="00B40A39" w:rsidRPr="003F66D0" w:rsidRDefault="00B40A39" w:rsidP="00EB4326">
            <w:pPr>
              <w:pStyle w:val="Tabletext"/>
              <w:rPr>
                <w:sz w:val="18"/>
                <w:szCs w:val="18"/>
              </w:rPr>
            </w:pPr>
            <w:r w:rsidRPr="003F66D0">
              <w:rPr>
                <w:sz w:val="18"/>
                <w:szCs w:val="18"/>
              </w:rPr>
              <w:t xml:space="preserve">North </w:t>
            </w:r>
            <w:r w:rsidRPr="005641F6">
              <w:rPr>
                <w:sz w:val="18"/>
                <w:szCs w:val="18"/>
              </w:rPr>
              <w:t>magnitude</w:t>
            </w:r>
          </w:p>
        </w:tc>
        <w:tc>
          <w:tcPr>
            <w:tcW w:w="1138" w:type="dxa"/>
            <w:shd w:val="clear" w:color="auto" w:fill="auto"/>
          </w:tcPr>
          <w:p w14:paraId="0710827C" w14:textId="77777777" w:rsidR="00B40A39" w:rsidRPr="005E714E" w:rsidRDefault="00B40A39" w:rsidP="00EB4326">
            <w:pPr>
              <w:pStyle w:val="Tabletext"/>
              <w:rPr>
                <w:i/>
                <w:iCs/>
                <w:sz w:val="18"/>
                <w:szCs w:val="18"/>
              </w:rPr>
            </w:pPr>
            <w:r w:rsidRPr="005E714E">
              <w:rPr>
                <w:i/>
                <w:iCs/>
                <w:sz w:val="18"/>
                <w:szCs w:val="18"/>
              </w:rPr>
              <w:t>N</w:t>
            </w:r>
            <w:r w:rsidRPr="005E714E">
              <w:rPr>
                <w:i/>
                <w:iCs/>
                <w:sz w:val="18"/>
                <w:szCs w:val="18"/>
                <w:vertAlign w:val="subscript"/>
              </w:rPr>
              <w:t>mag</w:t>
            </w:r>
          </w:p>
        </w:tc>
        <w:tc>
          <w:tcPr>
            <w:tcW w:w="1340" w:type="dxa"/>
            <w:shd w:val="clear" w:color="auto" w:fill="auto"/>
          </w:tcPr>
          <w:p w14:paraId="1F6A756A" w14:textId="77777777" w:rsidR="00B40A39" w:rsidRPr="003F66D0" w:rsidRDefault="00B40A39" w:rsidP="00EB4326">
            <w:pPr>
              <w:pStyle w:val="Tabletext"/>
              <w:jc w:val="right"/>
              <w:rPr>
                <w:sz w:val="18"/>
                <w:szCs w:val="18"/>
              </w:rPr>
            </w:pPr>
            <w:r w:rsidRPr="003F66D0">
              <w:rPr>
                <w:sz w:val="18"/>
                <w:szCs w:val="18"/>
              </w:rPr>
              <w:t>1</w:t>
            </w:r>
          </w:p>
        </w:tc>
        <w:tc>
          <w:tcPr>
            <w:tcW w:w="5464" w:type="dxa"/>
            <w:shd w:val="clear" w:color="auto" w:fill="auto"/>
          </w:tcPr>
          <w:p w14:paraId="522716FC" w14:textId="77777777" w:rsidR="00B40A39" w:rsidRPr="003F66D0" w:rsidRDefault="00B40A39" w:rsidP="00EB4326">
            <w:pPr>
              <w:pStyle w:val="Tabletext"/>
              <w:rPr>
                <w:sz w:val="18"/>
                <w:szCs w:val="18"/>
              </w:rPr>
            </w:pPr>
            <w:r w:rsidRPr="003F66D0">
              <w:rPr>
                <w:sz w:val="18"/>
                <w:szCs w:val="18"/>
              </w:rPr>
              <w:t>North vector magnitude</w:t>
            </w:r>
          </w:p>
        </w:tc>
      </w:tr>
      <w:tr w:rsidR="00B40A39" w:rsidRPr="00EB4326" w14:paraId="3C998E86" w14:textId="77777777" w:rsidTr="00EB4326">
        <w:trPr>
          <w:jc w:val="center"/>
        </w:trPr>
        <w:tc>
          <w:tcPr>
            <w:tcW w:w="14459" w:type="dxa"/>
            <w:gridSpan w:val="5"/>
            <w:shd w:val="clear" w:color="auto" w:fill="auto"/>
          </w:tcPr>
          <w:p w14:paraId="4481A4BC" w14:textId="77777777" w:rsidR="00B40A39" w:rsidRPr="00485EE9" w:rsidRDefault="00B40A39" w:rsidP="00EB4326">
            <w:pPr>
              <w:pStyle w:val="Tabletext"/>
              <w:rPr>
                <w:sz w:val="18"/>
                <w:szCs w:val="18"/>
                <w:lang w:val="en-GB"/>
              </w:rPr>
            </w:pPr>
            <w:r w:rsidRPr="00485EE9">
              <w:rPr>
                <w:sz w:val="18"/>
                <w:szCs w:val="18"/>
                <w:lang w:val="en-GB"/>
              </w:rPr>
              <w:t xml:space="preserve">Calculate the satellite </w:t>
            </w:r>
            <w:r w:rsidRPr="00485EE9">
              <w:rPr>
                <w:i/>
                <w:iCs/>
                <w:sz w:val="18"/>
                <w:szCs w:val="18"/>
                <w:lang w:val="en-GB"/>
              </w:rPr>
              <w:t>X</w:t>
            </w:r>
            <w:r w:rsidRPr="00485EE9">
              <w:rPr>
                <w:sz w:val="18"/>
                <w:szCs w:val="18"/>
                <w:lang w:val="en-GB"/>
              </w:rPr>
              <w:t xml:space="preserve"> component of the satellite frame by cross product of negative of the vector from satellite to center of Earth and North vector</w:t>
            </w:r>
          </w:p>
        </w:tc>
      </w:tr>
      <w:tr w:rsidR="00B40A39" w:rsidRPr="003F66D0" w14:paraId="56AE2DB9" w14:textId="77777777" w:rsidTr="00EB4326">
        <w:trPr>
          <w:jc w:val="center"/>
        </w:trPr>
        <w:tc>
          <w:tcPr>
            <w:tcW w:w="853" w:type="dxa"/>
            <w:shd w:val="clear" w:color="auto" w:fill="auto"/>
          </w:tcPr>
          <w:p w14:paraId="69FD766E" w14:textId="77777777" w:rsidR="00B40A39" w:rsidRPr="00485EE9" w:rsidRDefault="00B40A39" w:rsidP="00EB4326">
            <w:pPr>
              <w:pStyle w:val="Tabletext"/>
              <w:rPr>
                <w:sz w:val="18"/>
                <w:szCs w:val="18"/>
                <w:lang w:val="en-GB"/>
              </w:rPr>
            </w:pPr>
          </w:p>
        </w:tc>
        <w:tc>
          <w:tcPr>
            <w:tcW w:w="5664" w:type="dxa"/>
            <w:shd w:val="clear" w:color="auto" w:fill="auto"/>
          </w:tcPr>
          <w:p w14:paraId="3BB54C4D" w14:textId="77777777" w:rsidR="00B40A39" w:rsidRPr="003F66D0" w:rsidRDefault="00B40A39" w:rsidP="00EB4326">
            <w:pPr>
              <w:pStyle w:val="Tabletext"/>
              <w:rPr>
                <w:sz w:val="18"/>
                <w:szCs w:val="18"/>
              </w:rPr>
            </w:pPr>
            <w:r w:rsidRPr="00372578">
              <w:rPr>
                <w:i/>
                <w:iCs/>
                <w:sz w:val="18"/>
                <w:szCs w:val="18"/>
              </w:rPr>
              <w:t>X</w:t>
            </w:r>
            <w:r w:rsidRPr="003F66D0">
              <w:rPr>
                <w:sz w:val="18"/>
                <w:szCs w:val="18"/>
              </w:rPr>
              <w:t xml:space="preserve"> frame </w:t>
            </w:r>
            <w:r>
              <w:rPr>
                <w:sz w:val="18"/>
                <w:szCs w:val="18"/>
              </w:rPr>
              <w:t>–</w:t>
            </w:r>
            <w:r w:rsidRPr="003F66D0">
              <w:rPr>
                <w:sz w:val="18"/>
                <w:szCs w:val="18"/>
              </w:rPr>
              <w:t xml:space="preserve"> </w:t>
            </w:r>
            <w:r w:rsidRPr="00372578">
              <w:rPr>
                <w:i/>
                <w:iCs/>
                <w:sz w:val="18"/>
                <w:szCs w:val="18"/>
              </w:rPr>
              <w:t>x</w:t>
            </w:r>
            <w:r w:rsidRPr="003F66D0">
              <w:rPr>
                <w:sz w:val="18"/>
                <w:szCs w:val="18"/>
              </w:rPr>
              <w:t xml:space="preserve"> component</w:t>
            </w:r>
          </w:p>
        </w:tc>
        <w:tc>
          <w:tcPr>
            <w:tcW w:w="1138" w:type="dxa"/>
            <w:shd w:val="clear" w:color="auto" w:fill="auto"/>
          </w:tcPr>
          <w:p w14:paraId="353D06DB" w14:textId="77777777" w:rsidR="00B40A39" w:rsidRPr="005641F6" w:rsidRDefault="00B40A39" w:rsidP="00EB4326">
            <w:pPr>
              <w:pStyle w:val="Tabletext"/>
              <w:rPr>
                <w:sz w:val="18"/>
                <w:szCs w:val="18"/>
              </w:rPr>
            </w:pPr>
            <w:r w:rsidRPr="005E714E">
              <w:rPr>
                <w:i/>
                <w:iCs/>
                <w:sz w:val="18"/>
                <w:szCs w:val="18"/>
              </w:rPr>
              <w:t>X</w:t>
            </w:r>
            <w:r w:rsidRPr="005641F6">
              <w:rPr>
                <w:sz w:val="18"/>
                <w:szCs w:val="18"/>
              </w:rPr>
              <w:t>'</w:t>
            </w:r>
            <w:r w:rsidRPr="005E714E">
              <w:rPr>
                <w:i/>
                <w:iCs/>
                <w:sz w:val="18"/>
                <w:szCs w:val="18"/>
                <w:vertAlign w:val="subscript"/>
              </w:rPr>
              <w:t>x</w:t>
            </w:r>
          </w:p>
        </w:tc>
        <w:tc>
          <w:tcPr>
            <w:tcW w:w="1340" w:type="dxa"/>
            <w:shd w:val="clear" w:color="auto" w:fill="auto"/>
          </w:tcPr>
          <w:p w14:paraId="013CD415" w14:textId="77777777" w:rsidR="00B40A39" w:rsidRPr="003F66D0" w:rsidRDefault="00B40A39" w:rsidP="00EB4326">
            <w:pPr>
              <w:pStyle w:val="Tabletext"/>
              <w:jc w:val="right"/>
              <w:rPr>
                <w:sz w:val="18"/>
                <w:szCs w:val="18"/>
              </w:rPr>
            </w:pPr>
            <w:r w:rsidRPr="003F66D0">
              <w:rPr>
                <w:sz w:val="18"/>
                <w:szCs w:val="18"/>
              </w:rPr>
              <w:t>8977.2903</w:t>
            </w:r>
          </w:p>
        </w:tc>
        <w:tc>
          <w:tcPr>
            <w:tcW w:w="5464" w:type="dxa"/>
            <w:shd w:val="clear" w:color="auto" w:fill="auto"/>
          </w:tcPr>
          <w:p w14:paraId="15A0D8E9" w14:textId="77777777" w:rsidR="00B40A39" w:rsidRPr="005641F6" w:rsidRDefault="00B40A39" w:rsidP="00EB4326">
            <w:pPr>
              <w:pStyle w:val="Tabletext"/>
              <w:rPr>
                <w:sz w:val="18"/>
                <w:szCs w:val="18"/>
              </w:rPr>
            </w:pPr>
            <w:r w:rsidRPr="005641F6">
              <w:rPr>
                <w:sz w:val="18"/>
                <w:szCs w:val="18"/>
              </w:rPr>
              <w:t>−</w:t>
            </w:r>
            <w:r w:rsidRPr="005E714E">
              <w:rPr>
                <w:i/>
                <w:iCs/>
                <w:sz w:val="18"/>
                <w:szCs w:val="18"/>
              </w:rPr>
              <w:t>Y</w:t>
            </w:r>
            <w:r w:rsidRPr="005E714E">
              <w:rPr>
                <w:i/>
                <w:iCs/>
                <w:sz w:val="18"/>
                <w:szCs w:val="18"/>
                <w:vertAlign w:val="subscript"/>
              </w:rPr>
              <w:t>n</w:t>
            </w:r>
            <w:r w:rsidRPr="005641F6">
              <w:rPr>
                <w:sz w:val="18"/>
                <w:szCs w:val="18"/>
              </w:rPr>
              <w:t> × </w:t>
            </w:r>
            <w:r w:rsidRPr="005E714E">
              <w:rPr>
                <w:i/>
                <w:iCs/>
                <w:sz w:val="18"/>
                <w:szCs w:val="18"/>
              </w:rPr>
              <w:t>N</w:t>
            </w:r>
            <w:r w:rsidRPr="005E714E">
              <w:rPr>
                <w:i/>
                <w:iCs/>
                <w:sz w:val="18"/>
                <w:szCs w:val="18"/>
                <w:vertAlign w:val="subscript"/>
              </w:rPr>
              <w:t>z</w:t>
            </w:r>
            <w:r w:rsidRPr="005641F6">
              <w:rPr>
                <w:sz w:val="18"/>
                <w:szCs w:val="18"/>
              </w:rPr>
              <w:t xml:space="preserve"> + </w:t>
            </w:r>
            <w:r w:rsidRPr="005E714E">
              <w:rPr>
                <w:i/>
                <w:iCs/>
                <w:sz w:val="18"/>
                <w:szCs w:val="18"/>
              </w:rPr>
              <w:t>N</w:t>
            </w:r>
            <w:r w:rsidRPr="005E714E">
              <w:rPr>
                <w:i/>
                <w:iCs/>
                <w:sz w:val="18"/>
                <w:szCs w:val="18"/>
                <w:vertAlign w:val="subscript"/>
              </w:rPr>
              <w:t>y</w:t>
            </w:r>
            <w:r w:rsidRPr="005641F6">
              <w:rPr>
                <w:sz w:val="18"/>
                <w:szCs w:val="18"/>
              </w:rPr>
              <w:t> × </w:t>
            </w:r>
            <w:r w:rsidRPr="005E714E">
              <w:rPr>
                <w:i/>
                <w:iCs/>
                <w:sz w:val="18"/>
                <w:szCs w:val="18"/>
              </w:rPr>
              <w:t>Z</w:t>
            </w:r>
            <w:r w:rsidRPr="005E714E">
              <w:rPr>
                <w:i/>
                <w:iCs/>
                <w:sz w:val="18"/>
                <w:szCs w:val="18"/>
                <w:vertAlign w:val="subscript"/>
              </w:rPr>
              <w:t>n</w:t>
            </w:r>
          </w:p>
        </w:tc>
      </w:tr>
      <w:tr w:rsidR="00B40A39" w:rsidRPr="003F66D0" w14:paraId="26115BC0" w14:textId="77777777" w:rsidTr="00EB4326">
        <w:trPr>
          <w:jc w:val="center"/>
        </w:trPr>
        <w:tc>
          <w:tcPr>
            <w:tcW w:w="853" w:type="dxa"/>
            <w:shd w:val="clear" w:color="auto" w:fill="auto"/>
          </w:tcPr>
          <w:p w14:paraId="731CF7B2" w14:textId="77777777" w:rsidR="00B40A39" w:rsidRPr="003F66D0" w:rsidRDefault="00B40A39" w:rsidP="00EB4326">
            <w:pPr>
              <w:pStyle w:val="Tabletext"/>
              <w:rPr>
                <w:sz w:val="18"/>
                <w:szCs w:val="18"/>
              </w:rPr>
            </w:pPr>
          </w:p>
        </w:tc>
        <w:tc>
          <w:tcPr>
            <w:tcW w:w="5664" w:type="dxa"/>
            <w:shd w:val="clear" w:color="auto" w:fill="auto"/>
          </w:tcPr>
          <w:p w14:paraId="395755F6" w14:textId="77777777" w:rsidR="00B40A39" w:rsidRPr="003F66D0" w:rsidRDefault="00B40A39" w:rsidP="00EB4326">
            <w:pPr>
              <w:pStyle w:val="Tabletext"/>
              <w:rPr>
                <w:sz w:val="18"/>
                <w:szCs w:val="18"/>
              </w:rPr>
            </w:pPr>
            <w:r w:rsidRPr="00372578">
              <w:rPr>
                <w:i/>
                <w:iCs/>
                <w:sz w:val="18"/>
                <w:szCs w:val="18"/>
              </w:rPr>
              <w:t>X</w:t>
            </w:r>
            <w:r w:rsidRPr="003F66D0">
              <w:rPr>
                <w:sz w:val="18"/>
                <w:szCs w:val="18"/>
              </w:rPr>
              <w:t xml:space="preserve"> frame </w:t>
            </w:r>
            <w:r>
              <w:rPr>
                <w:sz w:val="18"/>
                <w:szCs w:val="18"/>
              </w:rPr>
              <w:t>–</w:t>
            </w:r>
            <w:r w:rsidRPr="003F66D0">
              <w:rPr>
                <w:sz w:val="18"/>
                <w:szCs w:val="18"/>
              </w:rPr>
              <w:t xml:space="preserve"> </w:t>
            </w:r>
            <w:r w:rsidRPr="00372578">
              <w:rPr>
                <w:i/>
                <w:iCs/>
                <w:sz w:val="18"/>
                <w:szCs w:val="18"/>
              </w:rPr>
              <w:t>y</w:t>
            </w:r>
            <w:r w:rsidRPr="003F66D0">
              <w:rPr>
                <w:sz w:val="18"/>
                <w:szCs w:val="18"/>
              </w:rPr>
              <w:t xml:space="preserve"> component</w:t>
            </w:r>
          </w:p>
        </w:tc>
        <w:tc>
          <w:tcPr>
            <w:tcW w:w="1138" w:type="dxa"/>
            <w:shd w:val="clear" w:color="auto" w:fill="auto"/>
          </w:tcPr>
          <w:p w14:paraId="6689803A" w14:textId="77777777" w:rsidR="00B40A39" w:rsidRPr="005641F6" w:rsidRDefault="00B40A39" w:rsidP="00EB4326">
            <w:pPr>
              <w:pStyle w:val="Tabletext"/>
              <w:rPr>
                <w:sz w:val="18"/>
                <w:szCs w:val="18"/>
              </w:rPr>
            </w:pPr>
            <w:r w:rsidRPr="005E714E">
              <w:rPr>
                <w:i/>
                <w:iCs/>
                <w:sz w:val="18"/>
                <w:szCs w:val="18"/>
              </w:rPr>
              <w:t>X</w:t>
            </w:r>
            <w:r w:rsidRPr="005641F6">
              <w:rPr>
                <w:sz w:val="18"/>
                <w:szCs w:val="18"/>
              </w:rPr>
              <w:t>'</w:t>
            </w:r>
            <w:r w:rsidRPr="005E714E">
              <w:rPr>
                <w:i/>
                <w:iCs/>
                <w:sz w:val="18"/>
                <w:szCs w:val="18"/>
                <w:vertAlign w:val="subscript"/>
              </w:rPr>
              <w:t>y</w:t>
            </w:r>
          </w:p>
        </w:tc>
        <w:tc>
          <w:tcPr>
            <w:tcW w:w="1340" w:type="dxa"/>
            <w:shd w:val="clear" w:color="auto" w:fill="auto"/>
          </w:tcPr>
          <w:p w14:paraId="4409244F" w14:textId="77777777" w:rsidR="00B40A39" w:rsidRPr="003F66D0" w:rsidRDefault="00B40A39" w:rsidP="00EB4326">
            <w:pPr>
              <w:pStyle w:val="Tabletext"/>
              <w:jc w:val="right"/>
              <w:rPr>
                <w:sz w:val="18"/>
                <w:szCs w:val="18"/>
              </w:rPr>
            </w:pPr>
            <w:r w:rsidRPr="003F66D0">
              <w:rPr>
                <w:sz w:val="18"/>
                <w:szCs w:val="18"/>
              </w:rPr>
              <w:t>14</w:t>
            </w:r>
            <w:r>
              <w:rPr>
                <w:sz w:val="18"/>
                <w:szCs w:val="18"/>
              </w:rPr>
              <w:t> </w:t>
            </w:r>
            <w:r w:rsidRPr="003F66D0">
              <w:rPr>
                <w:sz w:val="18"/>
                <w:szCs w:val="18"/>
              </w:rPr>
              <w:t>366.667</w:t>
            </w:r>
          </w:p>
        </w:tc>
        <w:tc>
          <w:tcPr>
            <w:tcW w:w="5464" w:type="dxa"/>
            <w:shd w:val="clear" w:color="auto" w:fill="auto"/>
          </w:tcPr>
          <w:p w14:paraId="2DC2D27A" w14:textId="77777777" w:rsidR="00B40A39" w:rsidRPr="005641F6" w:rsidRDefault="00B40A39" w:rsidP="00EB4326">
            <w:pPr>
              <w:pStyle w:val="Tabletext"/>
              <w:rPr>
                <w:sz w:val="18"/>
                <w:szCs w:val="18"/>
              </w:rPr>
            </w:pPr>
            <w:r w:rsidRPr="005641F6">
              <w:rPr>
                <w:sz w:val="18"/>
                <w:szCs w:val="18"/>
              </w:rPr>
              <w:t>−</w:t>
            </w:r>
            <w:r w:rsidRPr="005641F6">
              <w:rPr>
                <w:i/>
                <w:iCs/>
                <w:sz w:val="18"/>
                <w:szCs w:val="18"/>
              </w:rPr>
              <w:t>Z</w:t>
            </w:r>
            <w:r w:rsidRPr="005641F6">
              <w:rPr>
                <w:i/>
                <w:iCs/>
                <w:sz w:val="18"/>
                <w:szCs w:val="18"/>
                <w:vertAlign w:val="subscript"/>
              </w:rPr>
              <w:t>n</w:t>
            </w:r>
            <w:r w:rsidRPr="005641F6">
              <w:rPr>
                <w:sz w:val="18"/>
                <w:szCs w:val="18"/>
              </w:rPr>
              <w:t> × </w:t>
            </w:r>
            <w:r w:rsidRPr="005641F6">
              <w:rPr>
                <w:i/>
                <w:iCs/>
                <w:sz w:val="18"/>
                <w:szCs w:val="18"/>
              </w:rPr>
              <w:t>N</w:t>
            </w:r>
            <w:r w:rsidRPr="005641F6">
              <w:rPr>
                <w:i/>
                <w:iCs/>
                <w:sz w:val="18"/>
                <w:szCs w:val="18"/>
                <w:vertAlign w:val="subscript"/>
              </w:rPr>
              <w:t>x</w:t>
            </w:r>
            <w:r w:rsidRPr="005641F6">
              <w:rPr>
                <w:sz w:val="18"/>
                <w:szCs w:val="18"/>
              </w:rPr>
              <w:t xml:space="preserve"> + </w:t>
            </w:r>
            <w:r w:rsidRPr="005641F6">
              <w:rPr>
                <w:i/>
                <w:iCs/>
                <w:sz w:val="18"/>
                <w:szCs w:val="18"/>
              </w:rPr>
              <w:t>N</w:t>
            </w:r>
            <w:r w:rsidRPr="005641F6">
              <w:rPr>
                <w:i/>
                <w:iCs/>
                <w:sz w:val="18"/>
                <w:szCs w:val="18"/>
                <w:vertAlign w:val="subscript"/>
              </w:rPr>
              <w:t>z</w:t>
            </w:r>
            <w:r w:rsidRPr="005641F6">
              <w:rPr>
                <w:sz w:val="18"/>
                <w:szCs w:val="18"/>
              </w:rPr>
              <w:t> × </w:t>
            </w:r>
            <w:r w:rsidRPr="005641F6">
              <w:rPr>
                <w:i/>
                <w:iCs/>
                <w:sz w:val="18"/>
                <w:szCs w:val="18"/>
              </w:rPr>
              <w:t>X</w:t>
            </w:r>
            <w:r w:rsidRPr="005641F6">
              <w:rPr>
                <w:i/>
                <w:iCs/>
                <w:sz w:val="18"/>
                <w:szCs w:val="18"/>
                <w:vertAlign w:val="subscript"/>
              </w:rPr>
              <w:t>n</w:t>
            </w:r>
          </w:p>
        </w:tc>
      </w:tr>
      <w:tr w:rsidR="00B40A39" w:rsidRPr="003F66D0" w14:paraId="5C6862CD" w14:textId="77777777" w:rsidTr="00EB4326">
        <w:trPr>
          <w:jc w:val="center"/>
        </w:trPr>
        <w:tc>
          <w:tcPr>
            <w:tcW w:w="853" w:type="dxa"/>
            <w:shd w:val="clear" w:color="auto" w:fill="auto"/>
          </w:tcPr>
          <w:p w14:paraId="02F9AEE5" w14:textId="77777777" w:rsidR="00B40A39" w:rsidRPr="003F66D0" w:rsidRDefault="00B40A39" w:rsidP="00EB4326">
            <w:pPr>
              <w:pStyle w:val="Tabletext"/>
              <w:rPr>
                <w:sz w:val="18"/>
                <w:szCs w:val="18"/>
              </w:rPr>
            </w:pPr>
          </w:p>
        </w:tc>
        <w:tc>
          <w:tcPr>
            <w:tcW w:w="5664" w:type="dxa"/>
            <w:shd w:val="clear" w:color="auto" w:fill="auto"/>
          </w:tcPr>
          <w:p w14:paraId="3FB72803" w14:textId="77777777" w:rsidR="00B40A39" w:rsidRPr="003F66D0" w:rsidRDefault="00B40A39" w:rsidP="00EB4326">
            <w:pPr>
              <w:pStyle w:val="Tabletext"/>
              <w:rPr>
                <w:sz w:val="18"/>
                <w:szCs w:val="18"/>
              </w:rPr>
            </w:pPr>
            <w:r w:rsidRPr="00372578">
              <w:rPr>
                <w:i/>
                <w:iCs/>
                <w:sz w:val="18"/>
                <w:szCs w:val="18"/>
              </w:rPr>
              <w:t>X</w:t>
            </w:r>
            <w:r w:rsidRPr="003F66D0">
              <w:rPr>
                <w:sz w:val="18"/>
                <w:szCs w:val="18"/>
              </w:rPr>
              <w:t xml:space="preserve"> frame </w:t>
            </w:r>
            <w:r>
              <w:rPr>
                <w:sz w:val="18"/>
                <w:szCs w:val="18"/>
              </w:rPr>
              <w:t>–</w:t>
            </w:r>
            <w:r w:rsidRPr="003F66D0">
              <w:rPr>
                <w:sz w:val="18"/>
                <w:szCs w:val="18"/>
              </w:rPr>
              <w:t xml:space="preserve"> </w:t>
            </w:r>
            <w:r w:rsidRPr="00372578">
              <w:rPr>
                <w:i/>
                <w:iCs/>
                <w:sz w:val="18"/>
                <w:szCs w:val="18"/>
              </w:rPr>
              <w:t>z</w:t>
            </w:r>
            <w:r w:rsidRPr="003F66D0">
              <w:rPr>
                <w:sz w:val="18"/>
                <w:szCs w:val="18"/>
              </w:rPr>
              <w:t xml:space="preserve"> component</w:t>
            </w:r>
          </w:p>
        </w:tc>
        <w:tc>
          <w:tcPr>
            <w:tcW w:w="1138" w:type="dxa"/>
            <w:shd w:val="clear" w:color="auto" w:fill="auto"/>
          </w:tcPr>
          <w:p w14:paraId="7086C3FF" w14:textId="77777777" w:rsidR="00B40A39" w:rsidRPr="005641F6" w:rsidRDefault="00B40A39" w:rsidP="00EB4326">
            <w:pPr>
              <w:pStyle w:val="Tabletext"/>
              <w:rPr>
                <w:sz w:val="18"/>
                <w:szCs w:val="18"/>
              </w:rPr>
            </w:pPr>
            <w:r w:rsidRPr="005E714E">
              <w:rPr>
                <w:i/>
                <w:iCs/>
                <w:sz w:val="18"/>
                <w:szCs w:val="18"/>
              </w:rPr>
              <w:t>X</w:t>
            </w:r>
            <w:r w:rsidRPr="005641F6">
              <w:rPr>
                <w:sz w:val="18"/>
                <w:szCs w:val="18"/>
              </w:rPr>
              <w:t>'</w:t>
            </w:r>
            <w:r w:rsidRPr="005E714E">
              <w:rPr>
                <w:sz w:val="18"/>
                <w:szCs w:val="18"/>
                <w:vertAlign w:val="subscript"/>
              </w:rPr>
              <w:t>z</w:t>
            </w:r>
          </w:p>
        </w:tc>
        <w:tc>
          <w:tcPr>
            <w:tcW w:w="1340" w:type="dxa"/>
            <w:shd w:val="clear" w:color="auto" w:fill="auto"/>
          </w:tcPr>
          <w:p w14:paraId="7D19F45C" w14:textId="77777777" w:rsidR="00B40A39" w:rsidRPr="003F66D0" w:rsidRDefault="00B40A39" w:rsidP="00EB4326">
            <w:pPr>
              <w:pStyle w:val="Tabletext"/>
              <w:jc w:val="right"/>
              <w:rPr>
                <w:sz w:val="18"/>
                <w:szCs w:val="18"/>
              </w:rPr>
            </w:pPr>
            <w:r w:rsidRPr="003F66D0">
              <w:rPr>
                <w:sz w:val="19"/>
                <w:szCs w:val="19"/>
              </w:rPr>
              <w:t>–</w:t>
            </w:r>
            <w:r w:rsidRPr="003F66D0">
              <w:rPr>
                <w:sz w:val="18"/>
                <w:szCs w:val="18"/>
              </w:rPr>
              <w:t>0</w:t>
            </w:r>
          </w:p>
        </w:tc>
        <w:tc>
          <w:tcPr>
            <w:tcW w:w="5464" w:type="dxa"/>
            <w:shd w:val="clear" w:color="auto" w:fill="auto"/>
          </w:tcPr>
          <w:p w14:paraId="67C06ED2" w14:textId="77777777" w:rsidR="00B40A39" w:rsidRPr="005641F6" w:rsidRDefault="00B40A39" w:rsidP="00EB4326">
            <w:pPr>
              <w:pStyle w:val="Tabletext"/>
              <w:rPr>
                <w:sz w:val="18"/>
                <w:szCs w:val="18"/>
              </w:rPr>
            </w:pPr>
            <w:r w:rsidRPr="005641F6">
              <w:rPr>
                <w:sz w:val="18"/>
                <w:szCs w:val="18"/>
              </w:rPr>
              <w:t>−</w:t>
            </w:r>
            <w:r w:rsidRPr="005E714E">
              <w:rPr>
                <w:i/>
                <w:iCs/>
                <w:sz w:val="18"/>
                <w:szCs w:val="18"/>
              </w:rPr>
              <w:t>X</w:t>
            </w:r>
            <w:r w:rsidRPr="005E714E">
              <w:rPr>
                <w:i/>
                <w:iCs/>
                <w:sz w:val="18"/>
                <w:szCs w:val="18"/>
                <w:vertAlign w:val="subscript"/>
              </w:rPr>
              <w:t>n</w:t>
            </w:r>
            <w:r w:rsidRPr="005641F6">
              <w:rPr>
                <w:sz w:val="18"/>
                <w:szCs w:val="18"/>
              </w:rPr>
              <w:t> × </w:t>
            </w:r>
            <w:r w:rsidRPr="005E714E">
              <w:rPr>
                <w:i/>
                <w:iCs/>
                <w:sz w:val="18"/>
                <w:szCs w:val="18"/>
              </w:rPr>
              <w:t>N</w:t>
            </w:r>
            <w:r w:rsidRPr="005E714E">
              <w:rPr>
                <w:i/>
                <w:iCs/>
                <w:sz w:val="18"/>
                <w:szCs w:val="18"/>
                <w:vertAlign w:val="subscript"/>
              </w:rPr>
              <w:t>y</w:t>
            </w:r>
            <w:r w:rsidRPr="005641F6">
              <w:rPr>
                <w:sz w:val="18"/>
                <w:szCs w:val="18"/>
              </w:rPr>
              <w:t xml:space="preserve"> + </w:t>
            </w:r>
            <w:r w:rsidRPr="005E714E">
              <w:rPr>
                <w:i/>
                <w:iCs/>
                <w:sz w:val="18"/>
                <w:szCs w:val="18"/>
              </w:rPr>
              <w:t>N</w:t>
            </w:r>
            <w:r w:rsidRPr="005E714E">
              <w:rPr>
                <w:i/>
                <w:iCs/>
                <w:sz w:val="18"/>
                <w:szCs w:val="18"/>
                <w:vertAlign w:val="subscript"/>
              </w:rPr>
              <w:t>x</w:t>
            </w:r>
            <w:r w:rsidRPr="005641F6">
              <w:rPr>
                <w:sz w:val="18"/>
                <w:szCs w:val="18"/>
              </w:rPr>
              <w:t> × </w:t>
            </w:r>
            <w:r w:rsidRPr="005E714E">
              <w:rPr>
                <w:i/>
                <w:iCs/>
                <w:sz w:val="18"/>
                <w:szCs w:val="18"/>
              </w:rPr>
              <w:t>Y</w:t>
            </w:r>
            <w:r w:rsidRPr="005E714E">
              <w:rPr>
                <w:i/>
                <w:iCs/>
                <w:sz w:val="18"/>
                <w:szCs w:val="18"/>
                <w:vertAlign w:val="subscript"/>
              </w:rPr>
              <w:t>n</w:t>
            </w:r>
          </w:p>
        </w:tc>
      </w:tr>
      <w:tr w:rsidR="00B40A39" w:rsidRPr="003F66D0" w14:paraId="5A9D1A9A" w14:textId="77777777" w:rsidTr="00EB4326">
        <w:trPr>
          <w:jc w:val="center"/>
        </w:trPr>
        <w:tc>
          <w:tcPr>
            <w:tcW w:w="853" w:type="dxa"/>
            <w:shd w:val="clear" w:color="auto" w:fill="auto"/>
          </w:tcPr>
          <w:p w14:paraId="2BA33D9F" w14:textId="77777777" w:rsidR="00B40A39" w:rsidRPr="003F66D0" w:rsidRDefault="00B40A39" w:rsidP="00EB4326">
            <w:pPr>
              <w:pStyle w:val="Tabletext"/>
              <w:rPr>
                <w:sz w:val="18"/>
                <w:szCs w:val="18"/>
              </w:rPr>
            </w:pPr>
          </w:p>
        </w:tc>
        <w:tc>
          <w:tcPr>
            <w:tcW w:w="5664" w:type="dxa"/>
            <w:shd w:val="clear" w:color="auto" w:fill="auto"/>
          </w:tcPr>
          <w:p w14:paraId="307FCCDD" w14:textId="77777777" w:rsidR="00B40A39" w:rsidRPr="003F66D0" w:rsidRDefault="00B40A39" w:rsidP="00EB4326">
            <w:pPr>
              <w:pStyle w:val="Tabletext"/>
              <w:rPr>
                <w:sz w:val="18"/>
                <w:szCs w:val="18"/>
              </w:rPr>
            </w:pPr>
            <w:r w:rsidRPr="00372578">
              <w:rPr>
                <w:i/>
                <w:iCs/>
                <w:sz w:val="18"/>
                <w:szCs w:val="18"/>
              </w:rPr>
              <w:t>X</w:t>
            </w:r>
            <w:r w:rsidRPr="003F66D0">
              <w:rPr>
                <w:sz w:val="18"/>
                <w:szCs w:val="18"/>
              </w:rPr>
              <w:t xml:space="preserve"> magnitude</w:t>
            </w:r>
          </w:p>
        </w:tc>
        <w:tc>
          <w:tcPr>
            <w:tcW w:w="1138" w:type="dxa"/>
            <w:shd w:val="clear" w:color="auto" w:fill="auto"/>
          </w:tcPr>
          <w:p w14:paraId="31E2F46E" w14:textId="77777777" w:rsidR="00B40A39" w:rsidRPr="005641F6" w:rsidRDefault="00B40A39" w:rsidP="00EB4326">
            <w:pPr>
              <w:pStyle w:val="Tabletext"/>
              <w:rPr>
                <w:sz w:val="18"/>
                <w:szCs w:val="18"/>
              </w:rPr>
            </w:pPr>
            <w:r w:rsidRPr="005E714E">
              <w:rPr>
                <w:i/>
                <w:iCs/>
                <w:sz w:val="18"/>
                <w:szCs w:val="18"/>
              </w:rPr>
              <w:t>X</w:t>
            </w:r>
            <w:r w:rsidRPr="005641F6">
              <w:rPr>
                <w:sz w:val="18"/>
                <w:szCs w:val="18"/>
              </w:rPr>
              <w:t>'</w:t>
            </w:r>
            <w:r w:rsidRPr="005E714E">
              <w:rPr>
                <w:i/>
                <w:iCs/>
                <w:sz w:val="18"/>
                <w:szCs w:val="18"/>
                <w:vertAlign w:val="subscript"/>
              </w:rPr>
              <w:t>mag</w:t>
            </w:r>
          </w:p>
        </w:tc>
        <w:tc>
          <w:tcPr>
            <w:tcW w:w="1340" w:type="dxa"/>
            <w:shd w:val="clear" w:color="auto" w:fill="auto"/>
          </w:tcPr>
          <w:p w14:paraId="6AC7F800" w14:textId="77777777" w:rsidR="00B40A39" w:rsidRPr="003F66D0" w:rsidRDefault="00B40A39" w:rsidP="00EB4326">
            <w:pPr>
              <w:pStyle w:val="Tabletext"/>
              <w:jc w:val="right"/>
              <w:rPr>
                <w:sz w:val="18"/>
                <w:szCs w:val="18"/>
              </w:rPr>
            </w:pPr>
            <w:r w:rsidRPr="003F66D0">
              <w:rPr>
                <w:sz w:val="18"/>
                <w:szCs w:val="18"/>
              </w:rPr>
              <w:t>16</w:t>
            </w:r>
            <w:r>
              <w:rPr>
                <w:sz w:val="18"/>
                <w:szCs w:val="18"/>
              </w:rPr>
              <w:t> </w:t>
            </w:r>
            <w:r w:rsidRPr="003F66D0">
              <w:rPr>
                <w:sz w:val="18"/>
                <w:szCs w:val="18"/>
              </w:rPr>
              <w:t>940.86</w:t>
            </w:r>
          </w:p>
        </w:tc>
        <w:tc>
          <w:tcPr>
            <w:tcW w:w="5464" w:type="dxa"/>
            <w:shd w:val="clear" w:color="auto" w:fill="auto"/>
          </w:tcPr>
          <w:p w14:paraId="14820240" w14:textId="77777777" w:rsidR="00B40A39" w:rsidRPr="005641F6" w:rsidRDefault="00EB4326" w:rsidP="00EB4326">
            <w:pPr>
              <w:pStyle w:val="Tabletext"/>
              <w:rPr>
                <w:sz w:val="18"/>
                <w:szCs w:val="18"/>
              </w:rPr>
            </w:pPr>
            <m:oMathPara>
              <m:oMathParaPr>
                <m:jc m:val="lef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x</m:t>
                        </m:r>
                      </m:sub>
                      <m:sup>
                        <m:r>
                          <w:rPr>
                            <w:rFonts w:ascii="Cambria Math" w:hAnsi="Cambria Math"/>
                            <w:sz w:val="18"/>
                            <w:szCs w:val="18"/>
                          </w:rPr>
                          <m:t>2</m:t>
                        </m:r>
                      </m:sup>
                    </m:sSubSup>
                    <m:r>
                      <w:rPr>
                        <w:rFonts w:ascii="Cambria Math" w:hAnsi="Cambria Math"/>
                        <w:sz w:val="18"/>
                        <w:szCs w:val="18"/>
                      </w:rPr>
                      <m:t xml:space="preserve">+ </m:t>
                    </m:r>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y</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z</m:t>
                        </m:r>
                      </m:sub>
                      <m:sup>
                        <m:r>
                          <w:rPr>
                            <w:rFonts w:ascii="Cambria Math" w:hAnsi="Cambria Math"/>
                            <w:sz w:val="18"/>
                            <w:szCs w:val="18"/>
                          </w:rPr>
                          <m:t>2</m:t>
                        </m:r>
                      </m:sup>
                    </m:sSubSup>
                  </m:e>
                </m:rad>
              </m:oMath>
            </m:oMathPara>
          </w:p>
        </w:tc>
      </w:tr>
      <w:tr w:rsidR="00B40A39" w:rsidRPr="00EB4326" w14:paraId="58B15CFC" w14:textId="77777777" w:rsidTr="00EB4326">
        <w:trPr>
          <w:jc w:val="center"/>
        </w:trPr>
        <w:tc>
          <w:tcPr>
            <w:tcW w:w="14459" w:type="dxa"/>
            <w:gridSpan w:val="5"/>
            <w:shd w:val="clear" w:color="auto" w:fill="auto"/>
          </w:tcPr>
          <w:p w14:paraId="58127F7A" w14:textId="77777777" w:rsidR="00B40A39" w:rsidRPr="00485EE9" w:rsidRDefault="00B40A39" w:rsidP="00EB4326">
            <w:pPr>
              <w:pStyle w:val="Tabletext"/>
              <w:spacing w:before="35" w:after="35"/>
              <w:rPr>
                <w:sz w:val="18"/>
                <w:szCs w:val="18"/>
                <w:lang w:val="en-GB"/>
              </w:rPr>
            </w:pPr>
            <w:r w:rsidRPr="00485EE9">
              <w:rPr>
                <w:sz w:val="18"/>
                <w:szCs w:val="18"/>
                <w:lang w:val="en-GB"/>
              </w:rPr>
              <w:t xml:space="preserve">Calculate the </w:t>
            </w:r>
            <w:r w:rsidRPr="00485EE9">
              <w:rPr>
                <w:i/>
                <w:iCs/>
                <w:sz w:val="18"/>
                <w:szCs w:val="18"/>
                <w:lang w:val="en-GB"/>
              </w:rPr>
              <w:t>Z</w:t>
            </w:r>
            <w:r w:rsidRPr="00485EE9">
              <w:rPr>
                <w:sz w:val="18"/>
                <w:szCs w:val="18"/>
                <w:lang w:val="en-GB"/>
              </w:rPr>
              <w:t xml:space="preserve"> component of the satellite frame by cross product of negative of the vector from satellite to center of Earth and the </w:t>
            </w:r>
            <w:r w:rsidRPr="00485EE9">
              <w:rPr>
                <w:i/>
                <w:iCs/>
                <w:sz w:val="18"/>
                <w:szCs w:val="18"/>
                <w:lang w:val="en-GB"/>
              </w:rPr>
              <w:t>X</w:t>
            </w:r>
            <w:r w:rsidRPr="00485EE9">
              <w:rPr>
                <w:sz w:val="18"/>
                <w:szCs w:val="18"/>
                <w:lang w:val="en-GB"/>
              </w:rPr>
              <w:t xml:space="preserve"> component of the satellite frame</w:t>
            </w:r>
          </w:p>
        </w:tc>
      </w:tr>
      <w:tr w:rsidR="00B40A39" w:rsidRPr="003F66D0" w14:paraId="5B67CA5E" w14:textId="77777777" w:rsidTr="00EB4326">
        <w:trPr>
          <w:jc w:val="center"/>
        </w:trPr>
        <w:tc>
          <w:tcPr>
            <w:tcW w:w="853" w:type="dxa"/>
            <w:shd w:val="clear" w:color="auto" w:fill="auto"/>
          </w:tcPr>
          <w:p w14:paraId="27491E71" w14:textId="77777777" w:rsidR="00B40A39" w:rsidRPr="00485EE9" w:rsidRDefault="00B40A39" w:rsidP="00EB4326">
            <w:pPr>
              <w:pStyle w:val="Tabletext"/>
              <w:spacing w:before="35" w:after="35"/>
              <w:rPr>
                <w:sz w:val="18"/>
                <w:szCs w:val="18"/>
                <w:lang w:val="en-GB"/>
              </w:rPr>
            </w:pPr>
          </w:p>
        </w:tc>
        <w:tc>
          <w:tcPr>
            <w:tcW w:w="5664" w:type="dxa"/>
            <w:shd w:val="clear" w:color="auto" w:fill="auto"/>
          </w:tcPr>
          <w:p w14:paraId="3B21A84C" w14:textId="77777777" w:rsidR="00B40A39" w:rsidRPr="003F66D0" w:rsidRDefault="00B40A39" w:rsidP="00EB4326">
            <w:pPr>
              <w:pStyle w:val="Tabletext"/>
              <w:spacing w:before="35" w:after="35"/>
              <w:rPr>
                <w:sz w:val="18"/>
                <w:szCs w:val="18"/>
              </w:rPr>
            </w:pPr>
            <w:r w:rsidRPr="00372578">
              <w:rPr>
                <w:i/>
                <w:iCs/>
                <w:sz w:val="18"/>
                <w:szCs w:val="18"/>
              </w:rPr>
              <w:t>Z</w:t>
            </w:r>
            <w:r w:rsidRPr="003F66D0">
              <w:rPr>
                <w:sz w:val="18"/>
                <w:szCs w:val="18"/>
              </w:rPr>
              <w:t xml:space="preserve"> frame </w:t>
            </w:r>
            <w:r>
              <w:rPr>
                <w:sz w:val="18"/>
                <w:szCs w:val="18"/>
              </w:rPr>
              <w:t>–</w:t>
            </w:r>
            <w:r w:rsidRPr="003F66D0">
              <w:rPr>
                <w:sz w:val="18"/>
                <w:szCs w:val="18"/>
              </w:rPr>
              <w:t xml:space="preserve"> </w:t>
            </w:r>
            <w:r w:rsidRPr="00372578">
              <w:rPr>
                <w:i/>
                <w:iCs/>
                <w:sz w:val="18"/>
                <w:szCs w:val="18"/>
              </w:rPr>
              <w:t>x</w:t>
            </w:r>
            <w:r w:rsidRPr="003F66D0">
              <w:rPr>
                <w:sz w:val="18"/>
                <w:szCs w:val="18"/>
              </w:rPr>
              <w:t xml:space="preserve"> component</w:t>
            </w:r>
          </w:p>
        </w:tc>
        <w:tc>
          <w:tcPr>
            <w:tcW w:w="1138" w:type="dxa"/>
            <w:shd w:val="clear" w:color="auto" w:fill="auto"/>
          </w:tcPr>
          <w:p w14:paraId="15423DE2" w14:textId="77777777" w:rsidR="00B40A39" w:rsidRPr="005641F6" w:rsidRDefault="00B40A39" w:rsidP="00EB4326">
            <w:pPr>
              <w:pStyle w:val="Tabletext"/>
              <w:spacing w:before="35" w:after="35"/>
              <w:rPr>
                <w:sz w:val="18"/>
                <w:szCs w:val="18"/>
              </w:rPr>
            </w:pPr>
            <w:r w:rsidRPr="005E714E">
              <w:rPr>
                <w:i/>
                <w:iCs/>
                <w:sz w:val="18"/>
                <w:szCs w:val="18"/>
              </w:rPr>
              <w:t>Z</w:t>
            </w:r>
            <w:r w:rsidRPr="005641F6">
              <w:rPr>
                <w:sz w:val="18"/>
                <w:szCs w:val="18"/>
              </w:rPr>
              <w:t>'</w:t>
            </w:r>
            <w:r w:rsidRPr="005E714E">
              <w:rPr>
                <w:i/>
                <w:iCs/>
                <w:sz w:val="18"/>
                <w:szCs w:val="18"/>
                <w:vertAlign w:val="subscript"/>
              </w:rPr>
              <w:t>x</w:t>
            </w:r>
          </w:p>
        </w:tc>
        <w:tc>
          <w:tcPr>
            <w:tcW w:w="1340" w:type="dxa"/>
            <w:shd w:val="clear" w:color="auto" w:fill="auto"/>
          </w:tcPr>
          <w:p w14:paraId="294CCB83" w14:textId="77777777" w:rsidR="00B40A39" w:rsidRPr="003F66D0" w:rsidRDefault="00B40A39" w:rsidP="00EB4326">
            <w:pPr>
              <w:pStyle w:val="Tabletext"/>
              <w:spacing w:before="35" w:after="35"/>
              <w:jc w:val="right"/>
              <w:rPr>
                <w:sz w:val="18"/>
                <w:szCs w:val="18"/>
              </w:rPr>
            </w:pPr>
            <w:r w:rsidRPr="003F66D0">
              <w:rPr>
                <w:sz w:val="19"/>
                <w:szCs w:val="19"/>
              </w:rPr>
              <w:t>–</w:t>
            </w:r>
            <w:r w:rsidRPr="003F66D0">
              <w:rPr>
                <w:sz w:val="18"/>
                <w:szCs w:val="18"/>
              </w:rPr>
              <w:t>243383767.2</w:t>
            </w:r>
          </w:p>
        </w:tc>
        <w:tc>
          <w:tcPr>
            <w:tcW w:w="5464" w:type="dxa"/>
            <w:shd w:val="clear" w:color="auto" w:fill="auto"/>
          </w:tcPr>
          <w:p w14:paraId="02283437" w14:textId="77777777" w:rsidR="00B40A39" w:rsidRPr="005641F6" w:rsidRDefault="00B40A39" w:rsidP="00EB4326">
            <w:pPr>
              <w:pStyle w:val="Tabletext"/>
              <w:spacing w:before="35" w:after="35"/>
              <w:rPr>
                <w:sz w:val="18"/>
                <w:szCs w:val="18"/>
              </w:rPr>
            </w:pPr>
            <w:r w:rsidRPr="005641F6">
              <w:rPr>
                <w:sz w:val="18"/>
                <w:szCs w:val="18"/>
              </w:rPr>
              <w:t>−</w:t>
            </w:r>
            <w:r w:rsidRPr="005E714E">
              <w:rPr>
                <w:i/>
                <w:iCs/>
                <w:sz w:val="18"/>
                <w:szCs w:val="18"/>
              </w:rPr>
              <w:t>Y</w:t>
            </w:r>
            <w:r w:rsidRPr="005E714E">
              <w:rPr>
                <w:i/>
                <w:iCs/>
                <w:sz w:val="18"/>
                <w:szCs w:val="18"/>
                <w:vertAlign w:val="subscript"/>
              </w:rPr>
              <w:t>n</w:t>
            </w:r>
            <w:r w:rsidRPr="005641F6">
              <w:rPr>
                <w:sz w:val="18"/>
                <w:szCs w:val="18"/>
              </w:rPr>
              <w:t> × </w:t>
            </w:r>
            <w:r w:rsidRPr="005E714E">
              <w:rPr>
                <w:i/>
                <w:iCs/>
                <w:sz w:val="18"/>
                <w:szCs w:val="18"/>
              </w:rPr>
              <w:t>X'</w:t>
            </w:r>
            <w:r w:rsidRPr="005E714E">
              <w:rPr>
                <w:i/>
                <w:iCs/>
                <w:sz w:val="18"/>
                <w:szCs w:val="18"/>
                <w:vertAlign w:val="subscript"/>
              </w:rPr>
              <w:t>z</w:t>
            </w:r>
            <w:r w:rsidRPr="005641F6">
              <w:rPr>
                <w:sz w:val="18"/>
                <w:szCs w:val="18"/>
              </w:rPr>
              <w:t> + </w:t>
            </w:r>
            <w:r w:rsidRPr="005E714E">
              <w:rPr>
                <w:i/>
                <w:iCs/>
                <w:sz w:val="18"/>
                <w:szCs w:val="18"/>
              </w:rPr>
              <w:t>X'</w:t>
            </w:r>
            <w:r w:rsidRPr="005E714E">
              <w:rPr>
                <w:i/>
                <w:iCs/>
                <w:sz w:val="18"/>
                <w:szCs w:val="18"/>
                <w:vertAlign w:val="subscript"/>
              </w:rPr>
              <w:t>y</w:t>
            </w:r>
            <w:r w:rsidRPr="005641F6">
              <w:rPr>
                <w:sz w:val="18"/>
                <w:szCs w:val="18"/>
              </w:rPr>
              <w:t> × </w:t>
            </w:r>
            <w:r w:rsidRPr="005E714E">
              <w:rPr>
                <w:i/>
                <w:iCs/>
                <w:sz w:val="18"/>
                <w:szCs w:val="18"/>
              </w:rPr>
              <w:t>Z</w:t>
            </w:r>
            <w:r w:rsidRPr="005E714E">
              <w:rPr>
                <w:i/>
                <w:iCs/>
                <w:sz w:val="18"/>
                <w:szCs w:val="18"/>
                <w:vertAlign w:val="subscript"/>
              </w:rPr>
              <w:t>n</w:t>
            </w:r>
          </w:p>
        </w:tc>
      </w:tr>
      <w:tr w:rsidR="00B40A39" w:rsidRPr="003F66D0" w14:paraId="63122017" w14:textId="77777777" w:rsidTr="00EB4326">
        <w:trPr>
          <w:jc w:val="center"/>
        </w:trPr>
        <w:tc>
          <w:tcPr>
            <w:tcW w:w="853" w:type="dxa"/>
            <w:shd w:val="clear" w:color="auto" w:fill="auto"/>
          </w:tcPr>
          <w:p w14:paraId="37CB4E52" w14:textId="77777777" w:rsidR="00B40A39" w:rsidRPr="003F66D0" w:rsidRDefault="00B40A39" w:rsidP="00EB4326">
            <w:pPr>
              <w:pStyle w:val="Tabletext"/>
              <w:spacing w:before="35" w:after="35"/>
              <w:rPr>
                <w:sz w:val="18"/>
                <w:szCs w:val="18"/>
              </w:rPr>
            </w:pPr>
          </w:p>
        </w:tc>
        <w:tc>
          <w:tcPr>
            <w:tcW w:w="5664" w:type="dxa"/>
            <w:shd w:val="clear" w:color="auto" w:fill="auto"/>
          </w:tcPr>
          <w:p w14:paraId="0D8865ED" w14:textId="77777777" w:rsidR="00B40A39" w:rsidRPr="003F66D0" w:rsidRDefault="00B40A39" w:rsidP="00EB4326">
            <w:pPr>
              <w:pStyle w:val="Tabletext"/>
              <w:spacing w:before="35" w:after="35"/>
              <w:rPr>
                <w:sz w:val="18"/>
                <w:szCs w:val="18"/>
              </w:rPr>
            </w:pPr>
            <w:r w:rsidRPr="00372578">
              <w:rPr>
                <w:i/>
                <w:iCs/>
                <w:sz w:val="18"/>
                <w:szCs w:val="18"/>
              </w:rPr>
              <w:t>Z</w:t>
            </w:r>
            <w:r w:rsidRPr="003F66D0">
              <w:rPr>
                <w:sz w:val="18"/>
                <w:szCs w:val="18"/>
              </w:rPr>
              <w:t xml:space="preserve"> frame </w:t>
            </w:r>
            <w:r>
              <w:rPr>
                <w:sz w:val="18"/>
                <w:szCs w:val="18"/>
              </w:rPr>
              <w:t>–</w:t>
            </w:r>
            <w:r w:rsidRPr="003F66D0">
              <w:rPr>
                <w:sz w:val="18"/>
                <w:szCs w:val="18"/>
              </w:rPr>
              <w:t xml:space="preserve"> </w:t>
            </w:r>
            <w:r w:rsidRPr="00372578">
              <w:rPr>
                <w:i/>
                <w:iCs/>
                <w:sz w:val="18"/>
                <w:szCs w:val="18"/>
              </w:rPr>
              <w:t>y</w:t>
            </w:r>
            <w:r w:rsidRPr="003F66D0">
              <w:rPr>
                <w:sz w:val="18"/>
                <w:szCs w:val="18"/>
              </w:rPr>
              <w:t xml:space="preserve"> component</w:t>
            </w:r>
          </w:p>
        </w:tc>
        <w:tc>
          <w:tcPr>
            <w:tcW w:w="1138" w:type="dxa"/>
            <w:shd w:val="clear" w:color="auto" w:fill="auto"/>
          </w:tcPr>
          <w:p w14:paraId="44BAE92C" w14:textId="77777777" w:rsidR="00B40A39" w:rsidRPr="005641F6" w:rsidRDefault="00B40A39" w:rsidP="00EB4326">
            <w:pPr>
              <w:pStyle w:val="Tabletext"/>
              <w:spacing w:before="35" w:after="35"/>
              <w:rPr>
                <w:sz w:val="18"/>
                <w:szCs w:val="18"/>
              </w:rPr>
            </w:pPr>
            <w:r w:rsidRPr="005E714E">
              <w:rPr>
                <w:i/>
                <w:iCs/>
                <w:sz w:val="18"/>
                <w:szCs w:val="18"/>
              </w:rPr>
              <w:t>Z</w:t>
            </w:r>
            <w:r w:rsidRPr="005641F6">
              <w:rPr>
                <w:sz w:val="18"/>
                <w:szCs w:val="18"/>
              </w:rPr>
              <w:t>'</w:t>
            </w:r>
            <w:r w:rsidRPr="005E714E">
              <w:rPr>
                <w:i/>
                <w:iCs/>
                <w:sz w:val="18"/>
                <w:szCs w:val="18"/>
                <w:vertAlign w:val="subscript"/>
              </w:rPr>
              <w:t>y</w:t>
            </w:r>
          </w:p>
        </w:tc>
        <w:tc>
          <w:tcPr>
            <w:tcW w:w="1340" w:type="dxa"/>
            <w:shd w:val="clear" w:color="auto" w:fill="auto"/>
          </w:tcPr>
          <w:p w14:paraId="5190200A" w14:textId="77777777" w:rsidR="00B40A39" w:rsidRPr="003F66D0" w:rsidRDefault="00B40A39" w:rsidP="00EB4326">
            <w:pPr>
              <w:pStyle w:val="Tabletext"/>
              <w:spacing w:before="35" w:after="35"/>
              <w:jc w:val="right"/>
              <w:rPr>
                <w:sz w:val="18"/>
                <w:szCs w:val="18"/>
              </w:rPr>
            </w:pPr>
            <w:r w:rsidRPr="003F66D0">
              <w:rPr>
                <w:sz w:val="18"/>
                <w:szCs w:val="18"/>
              </w:rPr>
              <w:t>152083056.9</w:t>
            </w:r>
          </w:p>
        </w:tc>
        <w:tc>
          <w:tcPr>
            <w:tcW w:w="5464" w:type="dxa"/>
            <w:shd w:val="clear" w:color="auto" w:fill="auto"/>
          </w:tcPr>
          <w:p w14:paraId="2129FE6B" w14:textId="77777777" w:rsidR="00B40A39" w:rsidRPr="005641F6" w:rsidRDefault="00B40A39" w:rsidP="00EB4326">
            <w:pPr>
              <w:pStyle w:val="Tabletext"/>
              <w:spacing w:before="35" w:after="35"/>
              <w:rPr>
                <w:sz w:val="18"/>
                <w:szCs w:val="18"/>
              </w:rPr>
            </w:pPr>
            <w:r w:rsidRPr="005641F6">
              <w:rPr>
                <w:sz w:val="18"/>
                <w:szCs w:val="18"/>
              </w:rPr>
              <w:t>−</w:t>
            </w:r>
            <w:r w:rsidRPr="005E714E">
              <w:rPr>
                <w:i/>
                <w:iCs/>
                <w:sz w:val="18"/>
                <w:szCs w:val="18"/>
              </w:rPr>
              <w:t>Z</w:t>
            </w:r>
            <w:r w:rsidRPr="005E714E">
              <w:rPr>
                <w:i/>
                <w:iCs/>
                <w:sz w:val="18"/>
                <w:szCs w:val="18"/>
                <w:vertAlign w:val="subscript"/>
              </w:rPr>
              <w:t>n</w:t>
            </w:r>
            <w:r w:rsidRPr="005641F6">
              <w:rPr>
                <w:sz w:val="18"/>
                <w:szCs w:val="18"/>
              </w:rPr>
              <w:t> × </w:t>
            </w:r>
            <w:r w:rsidRPr="005E714E">
              <w:rPr>
                <w:i/>
                <w:iCs/>
                <w:sz w:val="18"/>
                <w:szCs w:val="18"/>
              </w:rPr>
              <w:t>X</w:t>
            </w:r>
            <w:r w:rsidRPr="005641F6">
              <w:rPr>
                <w:sz w:val="18"/>
                <w:szCs w:val="18"/>
              </w:rPr>
              <w:t>'</w:t>
            </w:r>
            <w:r w:rsidRPr="005E714E">
              <w:rPr>
                <w:i/>
                <w:iCs/>
                <w:sz w:val="18"/>
                <w:szCs w:val="18"/>
                <w:vertAlign w:val="subscript"/>
              </w:rPr>
              <w:t>x</w:t>
            </w:r>
            <w:r w:rsidRPr="005641F6">
              <w:rPr>
                <w:sz w:val="18"/>
                <w:szCs w:val="18"/>
              </w:rPr>
              <w:t xml:space="preserve"> + </w:t>
            </w:r>
            <w:r w:rsidRPr="005E714E">
              <w:rPr>
                <w:i/>
                <w:iCs/>
                <w:sz w:val="18"/>
                <w:szCs w:val="18"/>
              </w:rPr>
              <w:t>X'</w:t>
            </w:r>
            <w:r w:rsidRPr="005E714E">
              <w:rPr>
                <w:i/>
                <w:iCs/>
                <w:sz w:val="18"/>
                <w:szCs w:val="18"/>
                <w:vertAlign w:val="subscript"/>
              </w:rPr>
              <w:t>z</w:t>
            </w:r>
            <w:r w:rsidRPr="005641F6">
              <w:rPr>
                <w:sz w:val="18"/>
                <w:szCs w:val="18"/>
              </w:rPr>
              <w:t> × </w:t>
            </w:r>
            <w:r w:rsidRPr="005E714E">
              <w:rPr>
                <w:i/>
                <w:iCs/>
                <w:sz w:val="18"/>
                <w:szCs w:val="18"/>
              </w:rPr>
              <w:t>X</w:t>
            </w:r>
            <w:r w:rsidRPr="005E714E">
              <w:rPr>
                <w:i/>
                <w:iCs/>
                <w:sz w:val="18"/>
                <w:szCs w:val="18"/>
                <w:vertAlign w:val="subscript"/>
              </w:rPr>
              <w:t>n</w:t>
            </w:r>
          </w:p>
        </w:tc>
      </w:tr>
      <w:tr w:rsidR="00B40A39" w:rsidRPr="003F66D0" w14:paraId="6C2EFA25" w14:textId="77777777" w:rsidTr="00EB4326">
        <w:trPr>
          <w:jc w:val="center"/>
        </w:trPr>
        <w:tc>
          <w:tcPr>
            <w:tcW w:w="853" w:type="dxa"/>
            <w:shd w:val="clear" w:color="auto" w:fill="auto"/>
          </w:tcPr>
          <w:p w14:paraId="49660EA9" w14:textId="77777777" w:rsidR="00B40A39" w:rsidRPr="003F66D0" w:rsidRDefault="00B40A39" w:rsidP="00EB4326">
            <w:pPr>
              <w:pStyle w:val="Tabletext"/>
              <w:spacing w:before="35" w:after="35"/>
              <w:rPr>
                <w:sz w:val="18"/>
                <w:szCs w:val="18"/>
              </w:rPr>
            </w:pPr>
          </w:p>
        </w:tc>
        <w:tc>
          <w:tcPr>
            <w:tcW w:w="5664" w:type="dxa"/>
            <w:shd w:val="clear" w:color="auto" w:fill="auto"/>
          </w:tcPr>
          <w:p w14:paraId="6B4D5058" w14:textId="77777777" w:rsidR="00B40A39" w:rsidRPr="003F66D0" w:rsidRDefault="00B40A39" w:rsidP="00EB4326">
            <w:pPr>
              <w:pStyle w:val="Tabletext"/>
              <w:spacing w:before="35" w:after="35"/>
              <w:rPr>
                <w:sz w:val="18"/>
                <w:szCs w:val="18"/>
              </w:rPr>
            </w:pPr>
            <w:r w:rsidRPr="00372578">
              <w:rPr>
                <w:i/>
                <w:iCs/>
                <w:sz w:val="18"/>
                <w:szCs w:val="18"/>
              </w:rPr>
              <w:t>Z</w:t>
            </w:r>
            <w:r w:rsidRPr="003F66D0">
              <w:rPr>
                <w:sz w:val="18"/>
                <w:szCs w:val="18"/>
              </w:rPr>
              <w:t xml:space="preserve"> frame </w:t>
            </w:r>
            <w:r>
              <w:rPr>
                <w:sz w:val="18"/>
                <w:szCs w:val="18"/>
              </w:rPr>
              <w:t>–</w:t>
            </w:r>
            <w:r w:rsidRPr="003F66D0">
              <w:rPr>
                <w:sz w:val="18"/>
                <w:szCs w:val="18"/>
              </w:rPr>
              <w:t xml:space="preserve"> </w:t>
            </w:r>
            <w:r w:rsidRPr="00372578">
              <w:rPr>
                <w:i/>
                <w:iCs/>
                <w:sz w:val="18"/>
                <w:szCs w:val="18"/>
              </w:rPr>
              <w:t>z</w:t>
            </w:r>
            <w:r w:rsidRPr="003F66D0">
              <w:rPr>
                <w:sz w:val="18"/>
                <w:szCs w:val="18"/>
              </w:rPr>
              <w:t xml:space="preserve"> component</w:t>
            </w:r>
          </w:p>
        </w:tc>
        <w:tc>
          <w:tcPr>
            <w:tcW w:w="1138" w:type="dxa"/>
            <w:shd w:val="clear" w:color="auto" w:fill="auto"/>
          </w:tcPr>
          <w:p w14:paraId="10102FD7" w14:textId="77777777" w:rsidR="00B40A39" w:rsidRPr="005641F6" w:rsidRDefault="00B40A39" w:rsidP="00EB4326">
            <w:pPr>
              <w:pStyle w:val="Tabletext"/>
              <w:spacing w:before="35" w:after="35"/>
              <w:rPr>
                <w:sz w:val="18"/>
                <w:szCs w:val="18"/>
              </w:rPr>
            </w:pPr>
            <w:r w:rsidRPr="005E714E">
              <w:rPr>
                <w:i/>
                <w:iCs/>
                <w:sz w:val="18"/>
                <w:szCs w:val="18"/>
              </w:rPr>
              <w:t>Z</w:t>
            </w:r>
            <w:r w:rsidRPr="005641F6">
              <w:rPr>
                <w:sz w:val="18"/>
                <w:szCs w:val="18"/>
              </w:rPr>
              <w:t>'</w:t>
            </w:r>
            <w:r w:rsidRPr="005E714E">
              <w:rPr>
                <w:i/>
                <w:iCs/>
                <w:sz w:val="18"/>
                <w:szCs w:val="18"/>
                <w:vertAlign w:val="subscript"/>
              </w:rPr>
              <w:t>z</w:t>
            </w:r>
          </w:p>
        </w:tc>
        <w:tc>
          <w:tcPr>
            <w:tcW w:w="1340" w:type="dxa"/>
            <w:shd w:val="clear" w:color="auto" w:fill="auto"/>
          </w:tcPr>
          <w:p w14:paraId="580805EC" w14:textId="77777777" w:rsidR="00B40A39" w:rsidRPr="003F66D0" w:rsidRDefault="00B40A39" w:rsidP="00EB4326">
            <w:pPr>
              <w:pStyle w:val="Tabletext"/>
              <w:spacing w:before="35" w:after="35"/>
              <w:jc w:val="right"/>
              <w:rPr>
                <w:sz w:val="18"/>
                <w:szCs w:val="18"/>
              </w:rPr>
            </w:pPr>
            <w:r w:rsidRPr="003F66D0">
              <w:rPr>
                <w:sz w:val="18"/>
                <w:szCs w:val="18"/>
              </w:rPr>
              <w:t>286992882</w:t>
            </w:r>
          </w:p>
        </w:tc>
        <w:tc>
          <w:tcPr>
            <w:tcW w:w="5464" w:type="dxa"/>
            <w:shd w:val="clear" w:color="auto" w:fill="auto"/>
          </w:tcPr>
          <w:p w14:paraId="46D81F20" w14:textId="77777777" w:rsidR="00B40A39" w:rsidRPr="005641F6" w:rsidRDefault="00B40A39" w:rsidP="00EB4326">
            <w:pPr>
              <w:pStyle w:val="Tabletext"/>
              <w:spacing w:before="35" w:after="35"/>
              <w:rPr>
                <w:sz w:val="18"/>
                <w:szCs w:val="18"/>
              </w:rPr>
            </w:pPr>
            <w:r w:rsidRPr="005641F6">
              <w:rPr>
                <w:sz w:val="18"/>
                <w:szCs w:val="18"/>
              </w:rPr>
              <w:t>−</w:t>
            </w:r>
            <w:r w:rsidRPr="005E714E">
              <w:rPr>
                <w:i/>
                <w:iCs/>
                <w:sz w:val="18"/>
                <w:szCs w:val="18"/>
              </w:rPr>
              <w:t>X</w:t>
            </w:r>
            <w:r w:rsidRPr="005E714E">
              <w:rPr>
                <w:i/>
                <w:iCs/>
                <w:sz w:val="18"/>
                <w:szCs w:val="18"/>
                <w:vertAlign w:val="subscript"/>
              </w:rPr>
              <w:t>n</w:t>
            </w:r>
            <w:r w:rsidRPr="005E714E">
              <w:rPr>
                <w:sz w:val="18"/>
                <w:szCs w:val="18"/>
              </w:rPr>
              <w:t> </w:t>
            </w:r>
            <w:r w:rsidRPr="005641F6">
              <w:rPr>
                <w:sz w:val="18"/>
                <w:szCs w:val="18"/>
              </w:rPr>
              <w:t>× </w:t>
            </w:r>
            <w:r w:rsidRPr="005E714E">
              <w:rPr>
                <w:i/>
                <w:iCs/>
                <w:sz w:val="18"/>
                <w:szCs w:val="18"/>
              </w:rPr>
              <w:t>X</w:t>
            </w:r>
            <w:r w:rsidRPr="005641F6">
              <w:rPr>
                <w:sz w:val="18"/>
                <w:szCs w:val="18"/>
              </w:rPr>
              <w:t>'</w:t>
            </w:r>
            <w:r w:rsidRPr="005E714E">
              <w:rPr>
                <w:i/>
                <w:iCs/>
                <w:sz w:val="18"/>
                <w:szCs w:val="18"/>
                <w:vertAlign w:val="subscript"/>
              </w:rPr>
              <w:t>y</w:t>
            </w:r>
            <w:r w:rsidRPr="005641F6">
              <w:rPr>
                <w:sz w:val="18"/>
                <w:szCs w:val="18"/>
              </w:rPr>
              <w:t xml:space="preserve"> + </w:t>
            </w:r>
            <w:r w:rsidRPr="005E714E">
              <w:rPr>
                <w:i/>
                <w:iCs/>
                <w:sz w:val="18"/>
                <w:szCs w:val="18"/>
              </w:rPr>
              <w:t>X</w:t>
            </w:r>
            <w:r w:rsidRPr="005641F6">
              <w:rPr>
                <w:sz w:val="18"/>
                <w:szCs w:val="18"/>
              </w:rPr>
              <w:t>'</w:t>
            </w:r>
            <w:r w:rsidRPr="005E714E">
              <w:rPr>
                <w:sz w:val="18"/>
                <w:szCs w:val="18"/>
                <w:vertAlign w:val="subscript"/>
              </w:rPr>
              <w:t>x</w:t>
            </w:r>
            <w:r w:rsidRPr="005E714E">
              <w:rPr>
                <w:sz w:val="18"/>
                <w:szCs w:val="18"/>
              </w:rPr>
              <w:t> </w:t>
            </w:r>
            <w:r w:rsidRPr="005641F6">
              <w:rPr>
                <w:sz w:val="18"/>
                <w:szCs w:val="18"/>
              </w:rPr>
              <w:t>× </w:t>
            </w:r>
            <w:r w:rsidRPr="005E714E">
              <w:rPr>
                <w:i/>
                <w:iCs/>
                <w:sz w:val="18"/>
                <w:szCs w:val="18"/>
              </w:rPr>
              <w:t>Y</w:t>
            </w:r>
            <w:r w:rsidRPr="005E714E">
              <w:rPr>
                <w:i/>
                <w:iCs/>
                <w:sz w:val="18"/>
                <w:szCs w:val="18"/>
                <w:vertAlign w:val="subscript"/>
              </w:rPr>
              <w:t>n</w:t>
            </w:r>
          </w:p>
        </w:tc>
      </w:tr>
      <w:tr w:rsidR="00B40A39" w:rsidRPr="003F66D0" w14:paraId="777E3F0E" w14:textId="77777777" w:rsidTr="00EB4326">
        <w:trPr>
          <w:jc w:val="center"/>
        </w:trPr>
        <w:tc>
          <w:tcPr>
            <w:tcW w:w="853" w:type="dxa"/>
            <w:shd w:val="clear" w:color="auto" w:fill="auto"/>
          </w:tcPr>
          <w:p w14:paraId="613F5061" w14:textId="77777777" w:rsidR="00B40A39" w:rsidRPr="003F66D0" w:rsidRDefault="00B40A39" w:rsidP="00EB4326">
            <w:pPr>
              <w:pStyle w:val="Tabletext"/>
              <w:spacing w:before="35" w:after="35"/>
              <w:rPr>
                <w:sz w:val="18"/>
                <w:szCs w:val="18"/>
              </w:rPr>
            </w:pPr>
          </w:p>
        </w:tc>
        <w:tc>
          <w:tcPr>
            <w:tcW w:w="5664" w:type="dxa"/>
            <w:shd w:val="clear" w:color="auto" w:fill="auto"/>
          </w:tcPr>
          <w:p w14:paraId="54FB8BA7" w14:textId="77777777" w:rsidR="00B40A39" w:rsidRPr="003F66D0" w:rsidRDefault="00B40A39" w:rsidP="00EB4326">
            <w:pPr>
              <w:pStyle w:val="Tabletext"/>
              <w:spacing w:before="35" w:after="35"/>
              <w:rPr>
                <w:sz w:val="18"/>
                <w:szCs w:val="18"/>
              </w:rPr>
            </w:pPr>
            <w:r w:rsidRPr="00372578">
              <w:rPr>
                <w:i/>
                <w:iCs/>
                <w:sz w:val="18"/>
                <w:szCs w:val="18"/>
              </w:rPr>
              <w:t>Z</w:t>
            </w:r>
            <w:r w:rsidRPr="003F66D0">
              <w:rPr>
                <w:sz w:val="18"/>
                <w:szCs w:val="18"/>
              </w:rPr>
              <w:t xml:space="preserve"> magnitude</w:t>
            </w:r>
          </w:p>
        </w:tc>
        <w:tc>
          <w:tcPr>
            <w:tcW w:w="1138" w:type="dxa"/>
            <w:shd w:val="clear" w:color="auto" w:fill="auto"/>
          </w:tcPr>
          <w:p w14:paraId="51296D85" w14:textId="77777777" w:rsidR="00B40A39" w:rsidRPr="005641F6" w:rsidRDefault="00B40A39" w:rsidP="00EB4326">
            <w:pPr>
              <w:pStyle w:val="Tabletext"/>
              <w:spacing w:before="35" w:after="35"/>
              <w:rPr>
                <w:sz w:val="18"/>
                <w:szCs w:val="18"/>
              </w:rPr>
            </w:pPr>
            <w:r w:rsidRPr="005E714E">
              <w:rPr>
                <w:i/>
                <w:iCs/>
                <w:sz w:val="18"/>
                <w:szCs w:val="18"/>
              </w:rPr>
              <w:t>Z</w:t>
            </w:r>
            <w:r w:rsidRPr="005641F6">
              <w:rPr>
                <w:sz w:val="18"/>
                <w:szCs w:val="18"/>
              </w:rPr>
              <w:t>'</w:t>
            </w:r>
            <w:r w:rsidRPr="005E714E">
              <w:rPr>
                <w:i/>
                <w:iCs/>
                <w:sz w:val="18"/>
                <w:szCs w:val="18"/>
                <w:vertAlign w:val="subscript"/>
              </w:rPr>
              <w:t>mag</w:t>
            </w:r>
          </w:p>
        </w:tc>
        <w:tc>
          <w:tcPr>
            <w:tcW w:w="1340" w:type="dxa"/>
            <w:shd w:val="clear" w:color="auto" w:fill="auto"/>
          </w:tcPr>
          <w:p w14:paraId="3D5B57B7" w14:textId="77777777" w:rsidR="00B40A39" w:rsidRPr="003F66D0" w:rsidRDefault="00B40A39" w:rsidP="00EB4326">
            <w:pPr>
              <w:pStyle w:val="Tabletext"/>
              <w:spacing w:before="35" w:after="35"/>
              <w:jc w:val="right"/>
              <w:rPr>
                <w:sz w:val="18"/>
                <w:szCs w:val="18"/>
              </w:rPr>
            </w:pPr>
            <w:r w:rsidRPr="003F66D0">
              <w:rPr>
                <w:sz w:val="18"/>
                <w:szCs w:val="18"/>
              </w:rPr>
              <w:t>405869226.0</w:t>
            </w:r>
          </w:p>
        </w:tc>
        <w:tc>
          <w:tcPr>
            <w:tcW w:w="5464" w:type="dxa"/>
            <w:shd w:val="clear" w:color="auto" w:fill="auto"/>
          </w:tcPr>
          <w:p w14:paraId="7440DD7F" w14:textId="77777777" w:rsidR="00B40A39" w:rsidRPr="005641F6" w:rsidRDefault="00EB4326" w:rsidP="00EB4326">
            <w:pPr>
              <w:pStyle w:val="Tabletext"/>
              <w:spacing w:before="35" w:after="35"/>
              <w:rPr>
                <w:sz w:val="18"/>
                <w:szCs w:val="18"/>
              </w:rPr>
            </w:pPr>
            <m:oMathPara>
              <m:oMathParaPr>
                <m:jc m:val="lef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x</m:t>
                        </m:r>
                      </m:sub>
                      <m:sup>
                        <m:r>
                          <w:rPr>
                            <w:rFonts w:ascii="Cambria Math" w:hAnsi="Cambria Math"/>
                            <w:sz w:val="18"/>
                            <w:szCs w:val="18"/>
                          </w:rPr>
                          <m:t>2</m:t>
                        </m:r>
                      </m:sup>
                    </m:sSubSup>
                    <m:r>
                      <w:rPr>
                        <w:rFonts w:ascii="Cambria Math" w:hAnsi="Cambria Math"/>
                        <w:sz w:val="18"/>
                        <w:szCs w:val="18"/>
                      </w:rPr>
                      <m:t xml:space="preserve">+ </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y</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z</m:t>
                        </m:r>
                      </m:sub>
                      <m:sup>
                        <m:r>
                          <w:rPr>
                            <w:rFonts w:ascii="Cambria Math" w:hAnsi="Cambria Math"/>
                            <w:sz w:val="18"/>
                            <w:szCs w:val="18"/>
                          </w:rPr>
                          <m:t>2</m:t>
                        </m:r>
                      </m:sup>
                    </m:sSubSup>
                  </m:e>
                </m:rad>
              </m:oMath>
            </m:oMathPara>
          </w:p>
        </w:tc>
      </w:tr>
      <w:tr w:rsidR="00B40A39" w:rsidRPr="00EB4326" w14:paraId="31DE97CF" w14:textId="77777777" w:rsidTr="00EB4326">
        <w:trPr>
          <w:jc w:val="center"/>
        </w:trPr>
        <w:tc>
          <w:tcPr>
            <w:tcW w:w="14459" w:type="dxa"/>
            <w:gridSpan w:val="5"/>
            <w:shd w:val="clear" w:color="auto" w:fill="auto"/>
          </w:tcPr>
          <w:p w14:paraId="4145E7E8" w14:textId="77777777" w:rsidR="00B40A39" w:rsidRPr="00485EE9" w:rsidRDefault="00B40A39" w:rsidP="00EB4326">
            <w:pPr>
              <w:pStyle w:val="Tabletext"/>
              <w:spacing w:before="35" w:after="35"/>
              <w:rPr>
                <w:sz w:val="18"/>
                <w:szCs w:val="18"/>
                <w:lang w:val="en-GB"/>
              </w:rPr>
            </w:pPr>
            <w:r w:rsidRPr="00485EE9">
              <w:rPr>
                <w:sz w:val="18"/>
                <w:szCs w:val="18"/>
                <w:lang w:val="en-GB"/>
              </w:rPr>
              <w:t>Calculate the magnitude of the vector from satellite to earth station in the direction of the satellite axis by taking dot products</w:t>
            </w:r>
          </w:p>
        </w:tc>
      </w:tr>
      <w:tr w:rsidR="00B40A39" w:rsidRPr="003F66D0" w14:paraId="06F5BA8D" w14:textId="77777777" w:rsidTr="00EB4326">
        <w:trPr>
          <w:jc w:val="center"/>
        </w:trPr>
        <w:tc>
          <w:tcPr>
            <w:tcW w:w="853" w:type="dxa"/>
            <w:shd w:val="clear" w:color="auto" w:fill="auto"/>
          </w:tcPr>
          <w:p w14:paraId="4372A296" w14:textId="77777777" w:rsidR="00B40A39" w:rsidRPr="00485EE9" w:rsidRDefault="00B40A39" w:rsidP="00EB4326">
            <w:pPr>
              <w:pStyle w:val="Tabletext"/>
              <w:spacing w:before="35" w:after="35"/>
              <w:rPr>
                <w:sz w:val="18"/>
                <w:szCs w:val="18"/>
                <w:lang w:val="en-GB"/>
              </w:rPr>
            </w:pPr>
          </w:p>
        </w:tc>
        <w:tc>
          <w:tcPr>
            <w:tcW w:w="5664" w:type="dxa"/>
            <w:shd w:val="clear" w:color="auto" w:fill="auto"/>
          </w:tcPr>
          <w:p w14:paraId="1FD42BC9" w14:textId="77777777" w:rsidR="00B40A39" w:rsidRPr="00485EE9" w:rsidRDefault="00B40A39" w:rsidP="00EB4326">
            <w:pPr>
              <w:pStyle w:val="Tabletext"/>
              <w:spacing w:before="35" w:after="35"/>
              <w:rPr>
                <w:sz w:val="18"/>
                <w:szCs w:val="18"/>
                <w:lang w:val="en-GB"/>
              </w:rPr>
            </w:pPr>
            <w:r w:rsidRPr="00485EE9">
              <w:rPr>
                <w:sz w:val="18"/>
                <w:szCs w:val="18"/>
                <w:lang w:val="en-GB"/>
              </w:rPr>
              <w:t xml:space="preserve">Magnitude in the </w:t>
            </w:r>
            <w:r w:rsidRPr="00485EE9">
              <w:rPr>
                <w:i/>
                <w:iCs/>
                <w:sz w:val="18"/>
                <w:szCs w:val="18"/>
                <w:lang w:val="en-GB"/>
              </w:rPr>
              <w:t>X</w:t>
            </w:r>
            <w:r w:rsidRPr="00485EE9">
              <w:rPr>
                <w:sz w:val="18"/>
                <w:szCs w:val="18"/>
                <w:lang w:val="en-GB"/>
              </w:rPr>
              <w:t xml:space="preserve"> direction</w:t>
            </w:r>
          </w:p>
        </w:tc>
        <w:tc>
          <w:tcPr>
            <w:tcW w:w="1138" w:type="dxa"/>
            <w:shd w:val="clear" w:color="auto" w:fill="auto"/>
          </w:tcPr>
          <w:p w14:paraId="29A088F3" w14:textId="77777777" w:rsidR="00B40A39" w:rsidRPr="005E714E" w:rsidRDefault="00B40A39" w:rsidP="00EB4326">
            <w:pPr>
              <w:pStyle w:val="Tabletext"/>
              <w:spacing w:before="35" w:after="35"/>
              <w:rPr>
                <w:i/>
                <w:iCs/>
                <w:sz w:val="18"/>
                <w:szCs w:val="18"/>
              </w:rPr>
            </w:pPr>
            <w:r w:rsidRPr="005E714E">
              <w:rPr>
                <w:i/>
                <w:iCs/>
                <w:sz w:val="18"/>
                <w:szCs w:val="18"/>
              </w:rPr>
              <w:t>X</w:t>
            </w:r>
            <w:r w:rsidRPr="005E714E">
              <w:rPr>
                <w:i/>
                <w:iCs/>
                <w:sz w:val="18"/>
                <w:szCs w:val="18"/>
                <w:vertAlign w:val="subscript"/>
              </w:rPr>
              <w:t>delta</w:t>
            </w:r>
          </w:p>
        </w:tc>
        <w:tc>
          <w:tcPr>
            <w:tcW w:w="1340" w:type="dxa"/>
            <w:shd w:val="clear" w:color="auto" w:fill="auto"/>
          </w:tcPr>
          <w:p w14:paraId="0EB29E55" w14:textId="77777777" w:rsidR="00B40A39" w:rsidRPr="005641F6" w:rsidRDefault="00B40A39" w:rsidP="00EB4326">
            <w:pPr>
              <w:pStyle w:val="Tabletext"/>
              <w:spacing w:before="35" w:after="35"/>
              <w:jc w:val="right"/>
              <w:rPr>
                <w:sz w:val="18"/>
                <w:szCs w:val="18"/>
              </w:rPr>
            </w:pPr>
            <w:r w:rsidRPr="005641F6">
              <w:rPr>
                <w:sz w:val="19"/>
                <w:szCs w:val="19"/>
              </w:rPr>
              <w:t>–</w:t>
            </w:r>
            <w:r w:rsidRPr="005641F6">
              <w:rPr>
                <w:sz w:val="18"/>
                <w:szCs w:val="18"/>
              </w:rPr>
              <w:t>3553.954595</w:t>
            </w:r>
          </w:p>
        </w:tc>
        <w:tc>
          <w:tcPr>
            <w:tcW w:w="5464" w:type="dxa"/>
            <w:shd w:val="clear" w:color="auto" w:fill="auto"/>
          </w:tcPr>
          <w:p w14:paraId="7570E45D" w14:textId="77777777" w:rsidR="00B40A39" w:rsidRPr="005641F6" w:rsidRDefault="00B40A39" w:rsidP="00EB4326">
            <w:pPr>
              <w:pStyle w:val="Tabletext"/>
              <w:spacing w:before="35" w:after="35"/>
              <w:rPr>
                <w:sz w:val="18"/>
                <w:szCs w:val="18"/>
              </w:rPr>
            </w:pPr>
            <m:oMathPara>
              <m:oMathParaPr>
                <m:jc m:val="left"/>
              </m:oMathParaPr>
              <m:oMath>
                <m:r>
                  <w:rPr>
                    <w:rFonts w:ascii="Cambria Math" w:hAnsi="Cambria Math"/>
                    <w:sz w:val="18"/>
                    <w:szCs w:val="18"/>
                  </w:rPr>
                  <m:t>X×</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x</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mag</m:t>
                        </m:r>
                      </m:sub>
                    </m:sSub>
                  </m:den>
                </m:f>
                <m:r>
                  <w:rPr>
                    <w:rFonts w:ascii="Cambria Math" w:hAnsi="Cambria Math"/>
                    <w:sz w:val="18"/>
                    <w:szCs w:val="18"/>
                  </w:rPr>
                  <m:t>+Y×</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y</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mag</m:t>
                        </m:r>
                      </m:sub>
                    </m:sSub>
                  </m:den>
                </m:f>
                <m:r>
                  <w:rPr>
                    <w:rFonts w:ascii="Cambria Math" w:hAnsi="Cambria Math"/>
                    <w:sz w:val="18"/>
                    <w:szCs w:val="18"/>
                  </w:rPr>
                  <m:t>+Z×</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z</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mag</m:t>
                        </m:r>
                      </m:sub>
                    </m:sSub>
                  </m:den>
                </m:f>
              </m:oMath>
            </m:oMathPara>
          </w:p>
        </w:tc>
      </w:tr>
      <w:tr w:rsidR="00B40A39" w:rsidRPr="003F66D0" w14:paraId="2BB16B66" w14:textId="77777777" w:rsidTr="00EB4326">
        <w:trPr>
          <w:jc w:val="center"/>
        </w:trPr>
        <w:tc>
          <w:tcPr>
            <w:tcW w:w="853" w:type="dxa"/>
            <w:shd w:val="clear" w:color="auto" w:fill="auto"/>
          </w:tcPr>
          <w:p w14:paraId="1C0262F4" w14:textId="77777777" w:rsidR="00B40A39" w:rsidRPr="003F66D0" w:rsidRDefault="00B40A39" w:rsidP="00EB4326">
            <w:pPr>
              <w:pStyle w:val="Tabletext"/>
              <w:spacing w:before="35" w:after="35"/>
              <w:rPr>
                <w:sz w:val="18"/>
                <w:szCs w:val="18"/>
              </w:rPr>
            </w:pPr>
          </w:p>
        </w:tc>
        <w:tc>
          <w:tcPr>
            <w:tcW w:w="5664" w:type="dxa"/>
            <w:shd w:val="clear" w:color="auto" w:fill="auto"/>
          </w:tcPr>
          <w:p w14:paraId="229AF92B" w14:textId="77777777" w:rsidR="00B40A39" w:rsidRPr="00485EE9" w:rsidRDefault="00B40A39" w:rsidP="00EB4326">
            <w:pPr>
              <w:pStyle w:val="Tabletext"/>
              <w:spacing w:before="35" w:after="35"/>
              <w:rPr>
                <w:sz w:val="18"/>
                <w:szCs w:val="18"/>
                <w:lang w:val="en-GB"/>
              </w:rPr>
            </w:pPr>
            <w:r w:rsidRPr="00485EE9">
              <w:rPr>
                <w:sz w:val="18"/>
                <w:szCs w:val="18"/>
                <w:lang w:val="en-GB"/>
              </w:rPr>
              <w:t xml:space="preserve">Magnitude in the </w:t>
            </w:r>
            <w:r w:rsidRPr="00485EE9">
              <w:rPr>
                <w:i/>
                <w:iCs/>
                <w:sz w:val="18"/>
                <w:szCs w:val="18"/>
                <w:lang w:val="en-GB"/>
              </w:rPr>
              <w:t>Y</w:t>
            </w:r>
            <w:r w:rsidRPr="00485EE9">
              <w:rPr>
                <w:sz w:val="18"/>
                <w:szCs w:val="18"/>
                <w:lang w:val="en-GB"/>
              </w:rPr>
              <w:t xml:space="preserve"> direction</w:t>
            </w:r>
          </w:p>
        </w:tc>
        <w:tc>
          <w:tcPr>
            <w:tcW w:w="1138" w:type="dxa"/>
            <w:shd w:val="clear" w:color="auto" w:fill="auto"/>
          </w:tcPr>
          <w:p w14:paraId="2E55A7E3" w14:textId="77777777" w:rsidR="00B40A39" w:rsidRPr="005E714E" w:rsidRDefault="00B40A39" w:rsidP="00EB4326">
            <w:pPr>
              <w:pStyle w:val="Tabletext"/>
              <w:spacing w:before="35" w:after="35"/>
              <w:rPr>
                <w:i/>
                <w:iCs/>
                <w:sz w:val="18"/>
                <w:szCs w:val="18"/>
              </w:rPr>
            </w:pPr>
            <w:r w:rsidRPr="005E714E">
              <w:rPr>
                <w:i/>
                <w:iCs/>
                <w:sz w:val="18"/>
                <w:szCs w:val="18"/>
              </w:rPr>
              <w:t>Y</w:t>
            </w:r>
            <w:r w:rsidRPr="005E714E">
              <w:rPr>
                <w:i/>
                <w:iCs/>
                <w:sz w:val="18"/>
                <w:szCs w:val="18"/>
                <w:vertAlign w:val="subscript"/>
              </w:rPr>
              <w:t>delta</w:t>
            </w:r>
          </w:p>
        </w:tc>
        <w:tc>
          <w:tcPr>
            <w:tcW w:w="1340" w:type="dxa"/>
            <w:shd w:val="clear" w:color="auto" w:fill="auto"/>
          </w:tcPr>
          <w:p w14:paraId="27166AF6" w14:textId="77777777" w:rsidR="00B40A39" w:rsidRPr="005641F6" w:rsidRDefault="00B40A39" w:rsidP="00EB4326">
            <w:pPr>
              <w:pStyle w:val="Tabletext"/>
              <w:spacing w:before="35" w:after="35"/>
              <w:jc w:val="right"/>
              <w:rPr>
                <w:sz w:val="18"/>
                <w:szCs w:val="18"/>
              </w:rPr>
            </w:pPr>
            <w:r w:rsidRPr="005641F6">
              <w:rPr>
                <w:sz w:val="18"/>
                <w:szCs w:val="18"/>
              </w:rPr>
              <w:t>18668.32096</w:t>
            </w:r>
          </w:p>
        </w:tc>
        <w:tc>
          <w:tcPr>
            <w:tcW w:w="5464" w:type="dxa"/>
            <w:shd w:val="clear" w:color="auto" w:fill="auto"/>
          </w:tcPr>
          <w:p w14:paraId="22121B63" w14:textId="77777777" w:rsidR="00B40A39" w:rsidRPr="005641F6" w:rsidRDefault="00B40A39" w:rsidP="00EB4326">
            <w:pPr>
              <w:pStyle w:val="Tabletext"/>
              <w:spacing w:before="35" w:after="35"/>
              <w:rPr>
                <w:sz w:val="18"/>
                <w:szCs w:val="18"/>
              </w:rPr>
            </w:pPr>
            <m:oMathPara>
              <m:oMathParaPr>
                <m:jc m:val="left"/>
              </m:oMathParaPr>
              <m:oMath>
                <m:r>
                  <w:rPr>
                    <w:rFonts w:ascii="Cambria Math" w:hAnsi="Cambria Math"/>
                    <w:sz w:val="18"/>
                    <w:szCs w:val="18"/>
                  </w:rPr>
                  <m:t>-X×</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n</m:t>
                        </m:r>
                      </m:sub>
                    </m:sSub>
                  </m:num>
                  <m:den>
                    <m:r>
                      <w:rPr>
                        <w:rFonts w:ascii="Cambria Math" w:hAnsi="Cambria Math"/>
                        <w:sz w:val="18"/>
                        <w:szCs w:val="18"/>
                      </w:rPr>
                      <m:t>r</m:t>
                    </m:r>
                  </m:den>
                </m:f>
                <m:r>
                  <w:rPr>
                    <w:rFonts w:ascii="Cambria Math" w:hAnsi="Cambria Math"/>
                    <w:sz w:val="18"/>
                    <w:szCs w:val="18"/>
                  </w:rPr>
                  <m:t>-Y×</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n</m:t>
                        </m:r>
                      </m:sub>
                    </m:sSub>
                  </m:num>
                  <m:den>
                    <m:r>
                      <w:rPr>
                        <w:rFonts w:ascii="Cambria Math" w:hAnsi="Cambria Math"/>
                        <w:sz w:val="18"/>
                        <w:szCs w:val="18"/>
                      </w:rPr>
                      <m:t>r</m:t>
                    </m:r>
                  </m:den>
                </m:f>
                <m:r>
                  <w:rPr>
                    <w:rFonts w:ascii="Cambria Math" w:hAnsi="Cambria Math"/>
                    <w:sz w:val="18"/>
                    <w:szCs w:val="18"/>
                  </w:rPr>
                  <m:t>-Z×</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n</m:t>
                        </m:r>
                      </m:sub>
                    </m:sSub>
                  </m:num>
                  <m:den>
                    <m:r>
                      <w:rPr>
                        <w:rFonts w:ascii="Cambria Math" w:hAnsi="Cambria Math"/>
                        <w:sz w:val="18"/>
                        <w:szCs w:val="18"/>
                      </w:rPr>
                      <m:t>r</m:t>
                    </m:r>
                  </m:den>
                </m:f>
              </m:oMath>
            </m:oMathPara>
          </w:p>
        </w:tc>
      </w:tr>
      <w:tr w:rsidR="00B40A39" w:rsidRPr="003F66D0" w14:paraId="2A37625C" w14:textId="77777777" w:rsidTr="00EB4326">
        <w:trPr>
          <w:jc w:val="center"/>
        </w:trPr>
        <w:tc>
          <w:tcPr>
            <w:tcW w:w="853" w:type="dxa"/>
            <w:shd w:val="clear" w:color="auto" w:fill="auto"/>
          </w:tcPr>
          <w:p w14:paraId="5071F801" w14:textId="77777777" w:rsidR="00B40A39" w:rsidRPr="003F66D0" w:rsidRDefault="00B40A39" w:rsidP="00EB4326">
            <w:pPr>
              <w:pStyle w:val="Tabletext"/>
              <w:spacing w:before="35" w:after="35"/>
              <w:rPr>
                <w:sz w:val="18"/>
                <w:szCs w:val="18"/>
              </w:rPr>
            </w:pPr>
          </w:p>
        </w:tc>
        <w:tc>
          <w:tcPr>
            <w:tcW w:w="5664" w:type="dxa"/>
            <w:shd w:val="clear" w:color="auto" w:fill="auto"/>
          </w:tcPr>
          <w:p w14:paraId="3F4410EF" w14:textId="77777777" w:rsidR="00B40A39" w:rsidRPr="00485EE9" w:rsidRDefault="00B40A39" w:rsidP="00EB4326">
            <w:pPr>
              <w:pStyle w:val="Tabletext"/>
              <w:spacing w:before="35" w:after="35"/>
              <w:rPr>
                <w:sz w:val="18"/>
                <w:szCs w:val="18"/>
                <w:lang w:val="en-GB"/>
              </w:rPr>
            </w:pPr>
            <w:r w:rsidRPr="00485EE9">
              <w:rPr>
                <w:sz w:val="18"/>
                <w:szCs w:val="18"/>
                <w:lang w:val="en-GB"/>
              </w:rPr>
              <w:t xml:space="preserve">Magnitude in the </w:t>
            </w:r>
            <w:r w:rsidRPr="00485EE9">
              <w:rPr>
                <w:i/>
                <w:iCs/>
                <w:sz w:val="18"/>
                <w:szCs w:val="18"/>
                <w:lang w:val="en-GB"/>
              </w:rPr>
              <w:t>Z</w:t>
            </w:r>
            <w:r w:rsidRPr="00485EE9">
              <w:rPr>
                <w:sz w:val="18"/>
                <w:szCs w:val="18"/>
                <w:lang w:val="en-GB"/>
              </w:rPr>
              <w:t xml:space="preserve"> direction</w:t>
            </w:r>
          </w:p>
        </w:tc>
        <w:tc>
          <w:tcPr>
            <w:tcW w:w="1138" w:type="dxa"/>
            <w:shd w:val="clear" w:color="auto" w:fill="auto"/>
          </w:tcPr>
          <w:p w14:paraId="314A811C" w14:textId="77777777" w:rsidR="00B40A39" w:rsidRPr="005E714E" w:rsidRDefault="00B40A39" w:rsidP="00EB4326">
            <w:pPr>
              <w:pStyle w:val="Tabletext"/>
              <w:spacing w:before="35" w:after="35"/>
              <w:rPr>
                <w:i/>
                <w:iCs/>
                <w:sz w:val="18"/>
                <w:szCs w:val="18"/>
              </w:rPr>
            </w:pPr>
            <w:r w:rsidRPr="005E714E">
              <w:rPr>
                <w:i/>
                <w:iCs/>
                <w:sz w:val="18"/>
                <w:szCs w:val="18"/>
              </w:rPr>
              <w:t>Z</w:t>
            </w:r>
            <w:r w:rsidRPr="005E714E">
              <w:rPr>
                <w:i/>
                <w:iCs/>
                <w:sz w:val="18"/>
                <w:szCs w:val="18"/>
                <w:vertAlign w:val="subscript"/>
              </w:rPr>
              <w:t>delta</w:t>
            </w:r>
          </w:p>
        </w:tc>
        <w:tc>
          <w:tcPr>
            <w:tcW w:w="1340" w:type="dxa"/>
            <w:shd w:val="clear" w:color="auto" w:fill="auto"/>
          </w:tcPr>
          <w:p w14:paraId="1247D250" w14:textId="77777777" w:rsidR="00B40A39" w:rsidRPr="005641F6" w:rsidRDefault="00B40A39" w:rsidP="00EB4326">
            <w:pPr>
              <w:pStyle w:val="Tabletext"/>
              <w:spacing w:before="35" w:after="35"/>
              <w:jc w:val="right"/>
              <w:rPr>
                <w:sz w:val="18"/>
                <w:szCs w:val="18"/>
              </w:rPr>
            </w:pPr>
            <w:r w:rsidRPr="005641F6">
              <w:rPr>
                <w:sz w:val="18"/>
                <w:szCs w:val="18"/>
              </w:rPr>
              <w:t>263.6282482</w:t>
            </w:r>
          </w:p>
        </w:tc>
        <w:tc>
          <w:tcPr>
            <w:tcW w:w="5464" w:type="dxa"/>
            <w:shd w:val="clear" w:color="auto" w:fill="auto"/>
          </w:tcPr>
          <w:p w14:paraId="685BF0F2" w14:textId="77777777" w:rsidR="00B40A39" w:rsidRPr="005641F6" w:rsidRDefault="00B40A39" w:rsidP="00EB4326">
            <w:pPr>
              <w:pStyle w:val="Tabletext"/>
              <w:spacing w:before="35" w:after="35"/>
              <w:rPr>
                <w:sz w:val="18"/>
                <w:szCs w:val="18"/>
              </w:rPr>
            </w:pPr>
            <m:oMathPara>
              <m:oMathParaPr>
                <m:jc m:val="left"/>
              </m:oMathParaPr>
              <m:oMath>
                <m:r>
                  <w:rPr>
                    <w:rFonts w:ascii="Cambria Math" w:hAnsi="Cambria Math"/>
                    <w:sz w:val="18"/>
                    <w:szCs w:val="18"/>
                  </w:rPr>
                  <m:t>X×</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x</m:t>
                        </m:r>
                      </m:sub>
                    </m:sSub>
                  </m:num>
                  <m:den>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mag</m:t>
                        </m:r>
                      </m:sub>
                    </m:sSub>
                  </m:den>
                </m:f>
                <m:r>
                  <w:rPr>
                    <w:rFonts w:ascii="Cambria Math" w:hAnsi="Cambria Math"/>
                    <w:sz w:val="18"/>
                    <w:szCs w:val="18"/>
                  </w:rPr>
                  <m:t>+Y×</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y</m:t>
                        </m:r>
                      </m:sub>
                    </m:sSub>
                  </m:num>
                  <m:den>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mag</m:t>
                        </m:r>
                      </m:sub>
                    </m:sSub>
                  </m:den>
                </m:f>
                <m:r>
                  <w:rPr>
                    <w:rFonts w:ascii="Cambria Math" w:hAnsi="Cambria Math"/>
                    <w:sz w:val="18"/>
                    <w:szCs w:val="18"/>
                  </w:rPr>
                  <m:t>+Z×</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z</m:t>
                        </m:r>
                      </m:sub>
                    </m:sSub>
                  </m:num>
                  <m:den>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mag</m:t>
                        </m:r>
                      </m:sub>
                    </m:sSub>
                  </m:den>
                </m:f>
              </m:oMath>
            </m:oMathPara>
          </w:p>
        </w:tc>
      </w:tr>
      <w:tr w:rsidR="00B40A39" w:rsidRPr="00EB4326" w14:paraId="0D4AD658" w14:textId="77777777" w:rsidTr="00EB4326">
        <w:trPr>
          <w:jc w:val="center"/>
        </w:trPr>
        <w:tc>
          <w:tcPr>
            <w:tcW w:w="14459" w:type="dxa"/>
            <w:gridSpan w:val="5"/>
            <w:shd w:val="clear" w:color="auto" w:fill="auto"/>
          </w:tcPr>
          <w:p w14:paraId="29C53339" w14:textId="77777777" w:rsidR="00B40A39" w:rsidRPr="00485EE9" w:rsidRDefault="00B40A39" w:rsidP="00EB4326">
            <w:pPr>
              <w:pStyle w:val="Tabletext"/>
              <w:spacing w:before="35" w:after="35"/>
              <w:rPr>
                <w:sz w:val="18"/>
                <w:szCs w:val="18"/>
                <w:lang w:val="en-GB"/>
              </w:rPr>
            </w:pPr>
            <w:r w:rsidRPr="00485EE9">
              <w:rPr>
                <w:sz w:val="18"/>
                <w:szCs w:val="18"/>
                <w:lang w:val="en-GB"/>
              </w:rPr>
              <w:t>Calculate the azimuth and elevation to the earth station from the satellite point of view</w:t>
            </w:r>
          </w:p>
        </w:tc>
      </w:tr>
      <w:tr w:rsidR="00B40A39" w:rsidRPr="003F66D0" w14:paraId="37515D35" w14:textId="77777777" w:rsidTr="00EB4326">
        <w:trPr>
          <w:jc w:val="center"/>
        </w:trPr>
        <w:tc>
          <w:tcPr>
            <w:tcW w:w="853" w:type="dxa"/>
            <w:shd w:val="clear" w:color="auto" w:fill="auto"/>
          </w:tcPr>
          <w:p w14:paraId="0B0DB022" w14:textId="77777777" w:rsidR="00B40A39" w:rsidRPr="00485EE9" w:rsidRDefault="00B40A39" w:rsidP="00EB4326">
            <w:pPr>
              <w:pStyle w:val="Tabletext"/>
              <w:spacing w:before="35" w:after="35"/>
              <w:rPr>
                <w:sz w:val="18"/>
                <w:szCs w:val="18"/>
                <w:lang w:val="en-GB"/>
              </w:rPr>
            </w:pPr>
          </w:p>
        </w:tc>
        <w:tc>
          <w:tcPr>
            <w:tcW w:w="5664" w:type="dxa"/>
            <w:shd w:val="clear" w:color="auto" w:fill="auto"/>
          </w:tcPr>
          <w:p w14:paraId="272ACABD" w14:textId="77777777" w:rsidR="00B40A39" w:rsidRPr="00485EE9" w:rsidRDefault="00B40A39" w:rsidP="00EB4326">
            <w:pPr>
              <w:pStyle w:val="Tabletext"/>
              <w:spacing w:before="35" w:after="35"/>
              <w:rPr>
                <w:sz w:val="18"/>
                <w:szCs w:val="18"/>
                <w:lang w:val="en-GB"/>
              </w:rPr>
            </w:pPr>
            <w:r w:rsidRPr="00485EE9">
              <w:rPr>
                <w:sz w:val="18"/>
                <w:szCs w:val="18"/>
                <w:lang w:val="en-GB"/>
              </w:rPr>
              <w:t>Azimuth to earth station from satellite point of view (degrees)</w:t>
            </w:r>
          </w:p>
        </w:tc>
        <w:tc>
          <w:tcPr>
            <w:tcW w:w="1138" w:type="dxa"/>
            <w:shd w:val="clear" w:color="auto" w:fill="auto"/>
          </w:tcPr>
          <w:p w14:paraId="2FB08BF4" w14:textId="77777777" w:rsidR="00B40A39" w:rsidRPr="005E714E" w:rsidRDefault="00B40A39" w:rsidP="00EB4326">
            <w:pPr>
              <w:pStyle w:val="Tabletext"/>
              <w:spacing w:before="35" w:after="35"/>
              <w:rPr>
                <w:i/>
                <w:iCs/>
                <w:sz w:val="18"/>
                <w:szCs w:val="18"/>
              </w:rPr>
            </w:pPr>
            <w:r w:rsidRPr="005641F6">
              <w:rPr>
                <w:i/>
                <w:iCs/>
                <w:sz w:val="18"/>
                <w:szCs w:val="18"/>
              </w:rPr>
              <w:t>A</w:t>
            </w:r>
            <w:r w:rsidRPr="005E714E">
              <w:rPr>
                <w:i/>
                <w:iCs/>
                <w:sz w:val="18"/>
                <w:szCs w:val="18"/>
              </w:rPr>
              <w:t>z</w:t>
            </w:r>
          </w:p>
        </w:tc>
        <w:tc>
          <w:tcPr>
            <w:tcW w:w="1340" w:type="dxa"/>
            <w:shd w:val="clear" w:color="auto" w:fill="auto"/>
          </w:tcPr>
          <w:p w14:paraId="22F5DA92" w14:textId="77777777" w:rsidR="00B40A39" w:rsidRPr="005641F6" w:rsidRDefault="00B40A39" w:rsidP="00EB4326">
            <w:pPr>
              <w:pStyle w:val="Tabletext"/>
              <w:spacing w:before="35" w:after="35"/>
              <w:jc w:val="right"/>
              <w:rPr>
                <w:sz w:val="18"/>
                <w:szCs w:val="18"/>
              </w:rPr>
            </w:pPr>
            <w:r w:rsidRPr="005641F6">
              <w:rPr>
                <w:sz w:val="19"/>
                <w:szCs w:val="19"/>
              </w:rPr>
              <w:t>–</w:t>
            </w:r>
            <w:r w:rsidRPr="005641F6">
              <w:rPr>
                <w:sz w:val="18"/>
                <w:szCs w:val="18"/>
              </w:rPr>
              <w:t>10.77862297</w:t>
            </w:r>
          </w:p>
        </w:tc>
        <w:tc>
          <w:tcPr>
            <w:tcW w:w="5464" w:type="dxa"/>
            <w:shd w:val="clear" w:color="auto" w:fill="auto"/>
          </w:tcPr>
          <w:p w14:paraId="4CCEDF17" w14:textId="77777777" w:rsidR="00B40A39" w:rsidRPr="005641F6" w:rsidRDefault="00EB4326" w:rsidP="00EB4326">
            <w:pPr>
              <w:pStyle w:val="Tabletext"/>
              <w:spacing w:before="35" w:after="35"/>
              <w:rPr>
                <w:sz w:val="18"/>
                <w:szCs w:val="18"/>
              </w:rPr>
            </w:pPr>
            <m:oMathPara>
              <m:oMathParaPr>
                <m:jc m:val="left"/>
              </m:oMathParaPr>
              <m:oMath>
                <m:func>
                  <m:funcPr>
                    <m:ctrlPr>
                      <w:rPr>
                        <w:rFonts w:ascii="Cambria Math" w:hAnsi="Cambria Math"/>
                        <w:i/>
                        <w:sz w:val="18"/>
                        <w:szCs w:val="18"/>
                      </w:rPr>
                    </m:ctrlPr>
                  </m:funcPr>
                  <m:fName>
                    <m:r>
                      <m:rPr>
                        <m:sty m:val="p"/>
                      </m:rPr>
                      <w:rPr>
                        <w:rFonts w:ascii="Cambria Math" w:hAnsi="Cambria Math"/>
                        <w:sz w:val="18"/>
                        <w:szCs w:val="18"/>
                      </w:rPr>
                      <m:t>atan</m:t>
                    </m:r>
                  </m:fName>
                  <m:e>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Y</m:t>
                                </m:r>
                              </m:e>
                              <m:sub>
                                <m:r>
                                  <m:rPr>
                                    <m:sty m:val="p"/>
                                  </m:rPr>
                                  <w:rPr>
                                    <w:rFonts w:ascii="Cambria Math" w:hAnsi="Cambria Math"/>
                                    <w:sz w:val="18"/>
                                    <w:szCs w:val="18"/>
                                  </w:rPr>
                                  <m:t>δ</m:t>
                                </m:r>
                              </m:sub>
                            </m:sSub>
                          </m:num>
                          <m:den>
                            <m:sSub>
                              <m:sSubPr>
                                <m:ctrlPr>
                                  <w:rPr>
                                    <w:rFonts w:ascii="Cambria Math" w:hAnsi="Cambria Math"/>
                                    <w:i/>
                                    <w:sz w:val="18"/>
                                    <w:szCs w:val="18"/>
                                  </w:rPr>
                                </m:ctrlPr>
                              </m:sSubPr>
                              <m:e>
                                <m:r>
                                  <w:rPr>
                                    <w:rFonts w:ascii="Cambria Math" w:hAnsi="Cambria Math"/>
                                    <w:sz w:val="18"/>
                                    <w:szCs w:val="18"/>
                                  </w:rPr>
                                  <m:t>X</m:t>
                                </m:r>
                              </m:e>
                              <m:sub>
                                <m:r>
                                  <m:rPr>
                                    <m:sty m:val="p"/>
                                  </m:rPr>
                                  <w:rPr>
                                    <w:rFonts w:ascii="Cambria Math" w:hAnsi="Cambria Math"/>
                                    <w:sz w:val="18"/>
                                    <w:szCs w:val="18"/>
                                  </w:rPr>
                                  <m:t>δ</m:t>
                                </m:r>
                              </m:sub>
                            </m:sSub>
                          </m:den>
                        </m:f>
                      </m:e>
                    </m:d>
                  </m:e>
                </m:func>
              </m:oMath>
            </m:oMathPara>
          </w:p>
        </w:tc>
      </w:tr>
      <w:tr w:rsidR="00B40A39" w:rsidRPr="003F66D0" w14:paraId="084480C2" w14:textId="77777777" w:rsidTr="00EB4326">
        <w:trPr>
          <w:jc w:val="center"/>
        </w:trPr>
        <w:tc>
          <w:tcPr>
            <w:tcW w:w="853" w:type="dxa"/>
            <w:shd w:val="clear" w:color="auto" w:fill="auto"/>
          </w:tcPr>
          <w:p w14:paraId="47718AA7" w14:textId="77777777" w:rsidR="00B40A39" w:rsidRPr="003F66D0" w:rsidRDefault="00B40A39" w:rsidP="00EB4326">
            <w:pPr>
              <w:pStyle w:val="Tabletext"/>
              <w:spacing w:before="35" w:after="35"/>
              <w:rPr>
                <w:sz w:val="18"/>
                <w:szCs w:val="18"/>
              </w:rPr>
            </w:pPr>
          </w:p>
        </w:tc>
        <w:tc>
          <w:tcPr>
            <w:tcW w:w="5664" w:type="dxa"/>
            <w:shd w:val="clear" w:color="auto" w:fill="auto"/>
          </w:tcPr>
          <w:p w14:paraId="69E0FEAF" w14:textId="77777777" w:rsidR="00B40A39" w:rsidRPr="00485EE9" w:rsidRDefault="00B40A39" w:rsidP="00EB4326">
            <w:pPr>
              <w:pStyle w:val="Tabletext"/>
              <w:spacing w:before="35" w:after="35"/>
              <w:rPr>
                <w:sz w:val="18"/>
                <w:szCs w:val="18"/>
                <w:lang w:val="en-GB"/>
              </w:rPr>
            </w:pPr>
            <w:r w:rsidRPr="00485EE9">
              <w:rPr>
                <w:sz w:val="18"/>
                <w:szCs w:val="18"/>
                <w:lang w:val="en-GB"/>
              </w:rPr>
              <w:t>Elevation to earth station from satellite point of view (degrees)</w:t>
            </w:r>
          </w:p>
        </w:tc>
        <w:tc>
          <w:tcPr>
            <w:tcW w:w="1138" w:type="dxa"/>
            <w:shd w:val="clear" w:color="auto" w:fill="auto"/>
          </w:tcPr>
          <w:p w14:paraId="77976D7E" w14:textId="77777777" w:rsidR="00B40A39" w:rsidRPr="005E714E" w:rsidRDefault="00B40A39" w:rsidP="00EB4326">
            <w:pPr>
              <w:pStyle w:val="Tabletext"/>
              <w:spacing w:before="35" w:after="35"/>
              <w:rPr>
                <w:i/>
                <w:iCs/>
                <w:sz w:val="18"/>
                <w:szCs w:val="18"/>
              </w:rPr>
            </w:pPr>
            <w:r w:rsidRPr="005641F6">
              <w:rPr>
                <w:i/>
                <w:iCs/>
                <w:sz w:val="18"/>
                <w:szCs w:val="18"/>
              </w:rPr>
              <w:t>E</w:t>
            </w:r>
            <w:r w:rsidRPr="005E714E">
              <w:rPr>
                <w:i/>
                <w:iCs/>
                <w:sz w:val="18"/>
                <w:szCs w:val="18"/>
              </w:rPr>
              <w:t>l</w:t>
            </w:r>
          </w:p>
        </w:tc>
        <w:tc>
          <w:tcPr>
            <w:tcW w:w="1340" w:type="dxa"/>
            <w:shd w:val="clear" w:color="auto" w:fill="auto"/>
          </w:tcPr>
          <w:p w14:paraId="07506686" w14:textId="77777777" w:rsidR="00B40A39" w:rsidRPr="005641F6" w:rsidRDefault="00B40A39" w:rsidP="00EB4326">
            <w:pPr>
              <w:pStyle w:val="Tabletext"/>
              <w:spacing w:before="35" w:after="35"/>
              <w:jc w:val="right"/>
              <w:rPr>
                <w:sz w:val="18"/>
                <w:szCs w:val="18"/>
              </w:rPr>
            </w:pPr>
            <w:r w:rsidRPr="005641F6">
              <w:rPr>
                <w:sz w:val="18"/>
                <w:szCs w:val="18"/>
              </w:rPr>
              <w:t>0.794787166</w:t>
            </w:r>
          </w:p>
        </w:tc>
        <w:tc>
          <w:tcPr>
            <w:tcW w:w="5464" w:type="dxa"/>
            <w:shd w:val="clear" w:color="auto" w:fill="auto"/>
          </w:tcPr>
          <w:p w14:paraId="3279DDF3" w14:textId="77777777" w:rsidR="00B40A39" w:rsidRPr="005641F6" w:rsidRDefault="00EB4326" w:rsidP="00EB4326">
            <w:pPr>
              <w:pStyle w:val="Tabletext"/>
              <w:spacing w:before="35" w:after="35"/>
              <w:rPr>
                <w:sz w:val="18"/>
                <w:szCs w:val="18"/>
              </w:rPr>
            </w:pPr>
            <m:oMathPara>
              <m:oMathParaPr>
                <m:jc m:val="left"/>
              </m:oMathParaPr>
              <m:oMath>
                <m:func>
                  <m:funcPr>
                    <m:ctrlPr>
                      <w:rPr>
                        <w:rFonts w:ascii="Cambria Math" w:hAnsi="Cambria Math"/>
                        <w:i/>
                        <w:sz w:val="18"/>
                        <w:szCs w:val="18"/>
                      </w:rPr>
                    </m:ctrlPr>
                  </m:funcPr>
                  <m:fName>
                    <m:r>
                      <m:rPr>
                        <m:sty m:val="p"/>
                      </m:rPr>
                      <w:rPr>
                        <w:rFonts w:ascii="Cambria Math" w:hAnsi="Cambria Math"/>
                        <w:sz w:val="18"/>
                        <w:szCs w:val="18"/>
                      </w:rPr>
                      <m:t>asin</m:t>
                    </m:r>
                  </m:fName>
                  <m:e>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m:rPr>
                                    <m:sty m:val="p"/>
                                  </m:rPr>
                                  <w:rPr>
                                    <w:rFonts w:ascii="Cambria Math" w:hAnsi="Cambria Math"/>
                                    <w:sz w:val="18"/>
                                    <w:szCs w:val="18"/>
                                  </w:rPr>
                                  <m:t>δ</m:t>
                                </m:r>
                              </m:sub>
                            </m:sSub>
                          </m:num>
                          <m:den>
                            <m:r>
                              <w:rPr>
                                <w:rFonts w:ascii="Cambria Math" w:hAnsi="Cambria Math"/>
                                <w:sz w:val="18"/>
                                <w:szCs w:val="18"/>
                              </w:rPr>
                              <m:t>r</m:t>
                            </m:r>
                          </m:den>
                        </m:f>
                      </m:e>
                    </m:d>
                  </m:e>
                </m:func>
              </m:oMath>
            </m:oMathPara>
          </w:p>
        </w:tc>
      </w:tr>
    </w:tbl>
    <w:p w14:paraId="55AB624B" w14:textId="211E1ECD" w:rsidR="00B40A39" w:rsidRDefault="00B40A39">
      <w:r>
        <w:br w:type="page"/>
      </w:r>
    </w:p>
    <w:p w14:paraId="1B90509A" w14:textId="2307F4CB" w:rsidR="00B40A39" w:rsidRDefault="00B40A39" w:rsidP="00B40A39">
      <w:pPr>
        <w:pStyle w:val="TableNo"/>
      </w:pPr>
      <w:r w:rsidRPr="003F66D0">
        <w:t>TABLE 4 (</w:t>
      </w:r>
      <w:r w:rsidRPr="003F66D0">
        <w:rPr>
          <w:i/>
        </w:rPr>
        <w:t>end</w:t>
      </w:r>
      <w:r w:rsidRPr="003F66D0">
        <w:t>)</w:t>
      </w:r>
      <w:r w:rsidRPr="00B40A39">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5664"/>
        <w:gridCol w:w="1138"/>
        <w:gridCol w:w="1340"/>
        <w:gridCol w:w="5465"/>
      </w:tblGrid>
      <w:tr w:rsidR="00B40A39" w:rsidRPr="00EB4326" w14:paraId="3BD63F78" w14:textId="77777777" w:rsidTr="00B40A39">
        <w:trPr>
          <w:jc w:val="center"/>
        </w:trPr>
        <w:tc>
          <w:tcPr>
            <w:tcW w:w="14459" w:type="dxa"/>
            <w:gridSpan w:val="5"/>
            <w:shd w:val="clear" w:color="auto" w:fill="auto"/>
          </w:tcPr>
          <w:p w14:paraId="470C3EE9" w14:textId="076C0292" w:rsidR="00B40A39" w:rsidRPr="00485EE9" w:rsidRDefault="00B40A39" w:rsidP="00EB4326">
            <w:pPr>
              <w:pStyle w:val="Tabletext"/>
              <w:spacing w:before="35" w:after="35"/>
              <w:rPr>
                <w:sz w:val="18"/>
                <w:szCs w:val="18"/>
                <w:lang w:val="en-GB"/>
              </w:rPr>
            </w:pPr>
            <w:r w:rsidRPr="00485EE9">
              <w:rPr>
                <w:sz w:val="18"/>
                <w:szCs w:val="18"/>
                <w:lang w:val="en-GB"/>
              </w:rPr>
              <w:t xml:space="preserve">Choose pfd from the pfd mask </w:t>
            </w:r>
            <w:r w:rsidRPr="00485EE9" w:rsidDel="00C07286">
              <w:rPr>
                <w:sz w:val="18"/>
                <w:szCs w:val="18"/>
                <w:lang w:val="en-GB"/>
              </w:rPr>
              <w:t>for</w:t>
            </w:r>
            <w:r w:rsidRPr="00485EE9">
              <w:rPr>
                <w:sz w:val="18"/>
                <w:szCs w:val="18"/>
                <w:lang w:val="en-GB"/>
              </w:rPr>
              <w:t xml:space="preserve"> having the </w:t>
            </w:r>
            <w:r w:rsidRPr="00485EE9" w:rsidDel="00C07286">
              <w:rPr>
                <w:sz w:val="18"/>
                <w:szCs w:val="18"/>
                <w:lang w:val="en-GB"/>
              </w:rPr>
              <w:t xml:space="preserve">latitude nearest to </w:t>
            </w:r>
            <w:r w:rsidRPr="00485EE9">
              <w:rPr>
                <w:sz w:val="18"/>
                <w:szCs w:val="18"/>
                <w:lang w:val="en-GB"/>
              </w:rPr>
              <w:t xml:space="preserve">sub-satellite latitude, </w:t>
            </w:r>
            <w:r w:rsidRPr="00485EE9">
              <w:rPr>
                <w:i/>
                <w:iCs/>
                <w:sz w:val="18"/>
                <w:szCs w:val="18"/>
                <w:lang w:val="en-GB"/>
              </w:rPr>
              <w:t>Az</w:t>
            </w:r>
            <w:r w:rsidRPr="00485EE9">
              <w:rPr>
                <w:sz w:val="18"/>
                <w:szCs w:val="18"/>
                <w:lang w:val="en-GB"/>
              </w:rPr>
              <w:t xml:space="preserve">, and </w:t>
            </w:r>
            <w:r w:rsidRPr="00485EE9">
              <w:rPr>
                <w:i/>
                <w:iCs/>
                <w:sz w:val="18"/>
                <w:szCs w:val="18"/>
                <w:lang w:val="en-GB"/>
              </w:rPr>
              <w:t>El</w:t>
            </w:r>
            <w:r w:rsidRPr="00485EE9" w:rsidDel="00C07286">
              <w:rPr>
                <w:sz w:val="18"/>
                <w:szCs w:val="18"/>
                <w:lang w:val="en-GB"/>
              </w:rPr>
              <w:t xml:space="preserve"> </w:t>
            </w:r>
            <w:r w:rsidRPr="00485EE9">
              <w:rPr>
                <w:sz w:val="18"/>
                <w:szCs w:val="18"/>
                <w:lang w:val="en-GB"/>
              </w:rPr>
              <w:t xml:space="preserve">nearest to those calculated above </w:t>
            </w:r>
            <w:r w:rsidRPr="00485EE9" w:rsidDel="00C07286">
              <w:rPr>
                <w:sz w:val="18"/>
                <w:szCs w:val="18"/>
                <w:lang w:val="en-GB"/>
              </w:rPr>
              <w:t>of non-GSO satellite</w:t>
            </w:r>
            <w:r w:rsidRPr="00485EE9">
              <w:rPr>
                <w:sz w:val="18"/>
                <w:szCs w:val="18"/>
                <w:lang w:val="en-GB"/>
              </w:rPr>
              <w:t>.</w:t>
            </w:r>
            <w:r w:rsidRPr="00485EE9" w:rsidDel="00C07286">
              <w:rPr>
                <w:sz w:val="18"/>
                <w:szCs w:val="18"/>
                <w:lang w:val="en-GB"/>
              </w:rPr>
              <w:t xml:space="preserve"> </w:t>
            </w:r>
            <w:r w:rsidRPr="00485EE9">
              <w:rPr>
                <w:sz w:val="18"/>
                <w:szCs w:val="18"/>
                <w:lang w:val="en-GB"/>
              </w:rPr>
              <w:t>Because the GSO satellite VLA frequency bandwidth is very large there may be several sets of masks with overlapping frequencies, all of these should be added in.</w:t>
            </w:r>
          </w:p>
        </w:tc>
      </w:tr>
      <w:tr w:rsidR="00B40A39" w:rsidRPr="003F66D0" w14:paraId="75C6B7A6" w14:textId="77777777" w:rsidTr="00B40A39">
        <w:trPr>
          <w:jc w:val="center"/>
        </w:trPr>
        <w:tc>
          <w:tcPr>
            <w:tcW w:w="853" w:type="dxa"/>
            <w:shd w:val="clear" w:color="auto" w:fill="auto"/>
          </w:tcPr>
          <w:p w14:paraId="254DBBBB" w14:textId="77777777" w:rsidR="00B40A39" w:rsidRPr="00485EE9" w:rsidRDefault="00B40A39" w:rsidP="00EB4326">
            <w:pPr>
              <w:pStyle w:val="Tabletext"/>
              <w:spacing w:before="35" w:after="35"/>
              <w:rPr>
                <w:sz w:val="18"/>
                <w:szCs w:val="18"/>
                <w:lang w:val="en-GB"/>
              </w:rPr>
            </w:pPr>
          </w:p>
        </w:tc>
        <w:tc>
          <w:tcPr>
            <w:tcW w:w="5664" w:type="dxa"/>
            <w:shd w:val="clear" w:color="auto" w:fill="auto"/>
          </w:tcPr>
          <w:p w14:paraId="3227C64F" w14:textId="77777777" w:rsidR="00B40A39" w:rsidRPr="00485EE9" w:rsidRDefault="00B40A39" w:rsidP="00681D40">
            <w:pPr>
              <w:pStyle w:val="Tabletext"/>
              <w:spacing w:before="35" w:after="35"/>
              <w:jc w:val="left"/>
              <w:rPr>
                <w:sz w:val="18"/>
                <w:szCs w:val="18"/>
                <w:lang w:val="en-GB"/>
              </w:rPr>
            </w:pPr>
            <w:r w:rsidRPr="00485EE9">
              <w:rPr>
                <w:sz w:val="18"/>
                <w:szCs w:val="18"/>
                <w:lang w:val="en-GB"/>
              </w:rPr>
              <w:t xml:space="preserve">Freq 1: pfd of non-GSO satellite </w:t>
            </w:r>
            <w:r w:rsidRPr="00485EE9" w:rsidDel="00C07286">
              <w:rPr>
                <w:sz w:val="18"/>
                <w:szCs w:val="18"/>
                <w:lang w:val="en-GB"/>
              </w:rPr>
              <w:t>with azimuth and elevation to the earth station</w:t>
            </w:r>
          </w:p>
        </w:tc>
        <w:tc>
          <w:tcPr>
            <w:tcW w:w="1138" w:type="dxa"/>
            <w:shd w:val="clear" w:color="auto" w:fill="auto"/>
          </w:tcPr>
          <w:p w14:paraId="3AEF8237" w14:textId="77777777" w:rsidR="00B40A39" w:rsidRPr="005641F6" w:rsidRDefault="00B40A39" w:rsidP="00EB4326">
            <w:pPr>
              <w:pStyle w:val="Tabletext"/>
              <w:spacing w:before="35" w:after="35"/>
              <w:rPr>
                <w:sz w:val="18"/>
                <w:szCs w:val="18"/>
              </w:rPr>
            </w:pPr>
            <w:proofErr w:type="gramStart"/>
            <w:r w:rsidRPr="005E714E">
              <w:rPr>
                <w:i/>
                <w:iCs/>
                <w:sz w:val="18"/>
                <w:szCs w:val="18"/>
              </w:rPr>
              <w:t>pfd</w:t>
            </w:r>
            <w:proofErr w:type="gramEnd"/>
            <w:r w:rsidRPr="005E714E">
              <w:rPr>
                <w:sz w:val="18"/>
                <w:szCs w:val="18"/>
                <w:vertAlign w:val="subscript"/>
              </w:rPr>
              <w:t>1</w:t>
            </w:r>
          </w:p>
        </w:tc>
        <w:tc>
          <w:tcPr>
            <w:tcW w:w="1340" w:type="dxa"/>
            <w:shd w:val="clear" w:color="auto" w:fill="auto"/>
          </w:tcPr>
          <w:p w14:paraId="116356B1" w14:textId="77777777" w:rsidR="00B40A39" w:rsidRPr="005641F6" w:rsidRDefault="00B40A39" w:rsidP="00EB4326">
            <w:pPr>
              <w:pStyle w:val="Tabletext"/>
              <w:spacing w:before="35" w:after="35"/>
              <w:jc w:val="right"/>
              <w:rPr>
                <w:sz w:val="18"/>
                <w:szCs w:val="18"/>
              </w:rPr>
            </w:pPr>
            <w:r w:rsidRPr="005641F6">
              <w:rPr>
                <w:sz w:val="18"/>
                <w:szCs w:val="18"/>
              </w:rPr>
              <w:t>–140</w:t>
            </w:r>
          </w:p>
        </w:tc>
        <w:tc>
          <w:tcPr>
            <w:tcW w:w="5464" w:type="dxa"/>
            <w:shd w:val="clear" w:color="auto" w:fill="auto"/>
          </w:tcPr>
          <w:p w14:paraId="2B018E8E" w14:textId="77777777" w:rsidR="00B40A39" w:rsidRPr="005641F6" w:rsidRDefault="00B40A39" w:rsidP="00EB4326">
            <w:pPr>
              <w:pStyle w:val="Tabletext"/>
              <w:spacing w:before="35" w:after="35"/>
              <w:rPr>
                <w:sz w:val="18"/>
                <w:szCs w:val="18"/>
              </w:rPr>
            </w:pPr>
            <w:proofErr w:type="gramStart"/>
            <w:r w:rsidRPr="005641F6">
              <w:rPr>
                <w:sz w:val="18"/>
                <w:szCs w:val="18"/>
              </w:rPr>
              <w:t>example</w:t>
            </w:r>
            <w:proofErr w:type="gramEnd"/>
          </w:p>
        </w:tc>
      </w:tr>
      <w:tr w:rsidR="00B40A39" w:rsidRPr="003F66D0" w14:paraId="40C399B9" w14:textId="77777777" w:rsidTr="00B40A39">
        <w:trPr>
          <w:jc w:val="center"/>
        </w:trPr>
        <w:tc>
          <w:tcPr>
            <w:tcW w:w="853" w:type="dxa"/>
            <w:shd w:val="clear" w:color="auto" w:fill="auto"/>
          </w:tcPr>
          <w:p w14:paraId="638041E1" w14:textId="77777777" w:rsidR="00B40A39" w:rsidRPr="003F66D0" w:rsidRDefault="00B40A39" w:rsidP="00EB4326">
            <w:pPr>
              <w:pStyle w:val="Tabletext"/>
              <w:spacing w:before="35" w:after="35"/>
              <w:rPr>
                <w:sz w:val="18"/>
                <w:szCs w:val="18"/>
              </w:rPr>
            </w:pPr>
          </w:p>
        </w:tc>
        <w:tc>
          <w:tcPr>
            <w:tcW w:w="5664" w:type="dxa"/>
            <w:shd w:val="clear" w:color="auto" w:fill="auto"/>
          </w:tcPr>
          <w:p w14:paraId="4A6C4834" w14:textId="77777777" w:rsidR="00B40A39" w:rsidRPr="00485EE9" w:rsidRDefault="00B40A39" w:rsidP="00681D40">
            <w:pPr>
              <w:pStyle w:val="Tabletext"/>
              <w:spacing w:before="35" w:after="35"/>
              <w:jc w:val="left"/>
              <w:rPr>
                <w:sz w:val="18"/>
                <w:szCs w:val="18"/>
                <w:lang w:val="en-GB"/>
              </w:rPr>
            </w:pPr>
            <w:r w:rsidRPr="00485EE9">
              <w:rPr>
                <w:sz w:val="18"/>
                <w:szCs w:val="18"/>
                <w:lang w:val="en-GB"/>
              </w:rPr>
              <w:t xml:space="preserve">Freq 2: pfd of non-GSO satellite </w:t>
            </w:r>
            <w:r w:rsidRPr="00485EE9" w:rsidDel="00C07286">
              <w:rPr>
                <w:sz w:val="18"/>
                <w:szCs w:val="18"/>
                <w:lang w:val="en-GB"/>
              </w:rPr>
              <w:t>with azimuth and elevation to the earth station</w:t>
            </w:r>
          </w:p>
        </w:tc>
        <w:tc>
          <w:tcPr>
            <w:tcW w:w="1138" w:type="dxa"/>
            <w:shd w:val="clear" w:color="auto" w:fill="auto"/>
          </w:tcPr>
          <w:p w14:paraId="371AC935" w14:textId="77777777" w:rsidR="00B40A39" w:rsidRPr="005641F6" w:rsidRDefault="00B40A39" w:rsidP="00EB4326">
            <w:pPr>
              <w:pStyle w:val="Tabletext"/>
              <w:spacing w:before="35" w:after="35"/>
              <w:rPr>
                <w:sz w:val="18"/>
                <w:szCs w:val="18"/>
              </w:rPr>
            </w:pPr>
            <w:proofErr w:type="gramStart"/>
            <w:r w:rsidRPr="005E714E">
              <w:rPr>
                <w:i/>
                <w:iCs/>
                <w:sz w:val="18"/>
                <w:szCs w:val="18"/>
              </w:rPr>
              <w:t>pfd</w:t>
            </w:r>
            <w:proofErr w:type="gramEnd"/>
            <w:r w:rsidRPr="005E714E">
              <w:rPr>
                <w:sz w:val="18"/>
                <w:szCs w:val="18"/>
                <w:vertAlign w:val="subscript"/>
              </w:rPr>
              <w:t>2</w:t>
            </w:r>
          </w:p>
        </w:tc>
        <w:tc>
          <w:tcPr>
            <w:tcW w:w="1340" w:type="dxa"/>
            <w:shd w:val="clear" w:color="auto" w:fill="auto"/>
          </w:tcPr>
          <w:p w14:paraId="19A5D9B0" w14:textId="77777777" w:rsidR="00B40A39" w:rsidRPr="005641F6" w:rsidRDefault="00B40A39" w:rsidP="00EB4326">
            <w:pPr>
              <w:pStyle w:val="Tabletext"/>
              <w:spacing w:before="35" w:after="35"/>
              <w:jc w:val="right"/>
              <w:rPr>
                <w:sz w:val="18"/>
                <w:szCs w:val="18"/>
              </w:rPr>
            </w:pPr>
            <w:r w:rsidRPr="005641F6">
              <w:rPr>
                <w:sz w:val="18"/>
                <w:szCs w:val="18"/>
              </w:rPr>
              <w:t>–131</w:t>
            </w:r>
          </w:p>
        </w:tc>
        <w:tc>
          <w:tcPr>
            <w:tcW w:w="5464" w:type="dxa"/>
            <w:shd w:val="clear" w:color="auto" w:fill="auto"/>
          </w:tcPr>
          <w:p w14:paraId="0A9CE9D7" w14:textId="77777777" w:rsidR="00B40A39" w:rsidRPr="005641F6" w:rsidRDefault="00B40A39" w:rsidP="00EB4326">
            <w:pPr>
              <w:pStyle w:val="Tabletext"/>
              <w:spacing w:before="35" w:after="35"/>
              <w:rPr>
                <w:sz w:val="18"/>
                <w:szCs w:val="18"/>
              </w:rPr>
            </w:pPr>
            <w:proofErr w:type="gramStart"/>
            <w:r w:rsidRPr="005641F6">
              <w:rPr>
                <w:sz w:val="18"/>
                <w:szCs w:val="18"/>
              </w:rPr>
              <w:t>example</w:t>
            </w:r>
            <w:proofErr w:type="gramEnd"/>
          </w:p>
        </w:tc>
      </w:tr>
      <w:tr w:rsidR="00B40A39" w:rsidRPr="003F66D0" w14:paraId="65B1C9A3" w14:textId="77777777" w:rsidTr="00B40A39">
        <w:trPr>
          <w:jc w:val="center"/>
        </w:trPr>
        <w:tc>
          <w:tcPr>
            <w:tcW w:w="853" w:type="dxa"/>
            <w:shd w:val="clear" w:color="auto" w:fill="auto"/>
          </w:tcPr>
          <w:p w14:paraId="2AED2606" w14:textId="77777777" w:rsidR="00B40A39" w:rsidRPr="003F66D0" w:rsidRDefault="00B40A39" w:rsidP="00EB4326">
            <w:pPr>
              <w:pStyle w:val="Tabletext"/>
              <w:spacing w:before="35" w:after="35"/>
              <w:rPr>
                <w:sz w:val="18"/>
                <w:szCs w:val="18"/>
              </w:rPr>
            </w:pPr>
          </w:p>
        </w:tc>
        <w:tc>
          <w:tcPr>
            <w:tcW w:w="5664" w:type="dxa"/>
            <w:shd w:val="clear" w:color="auto" w:fill="auto"/>
          </w:tcPr>
          <w:p w14:paraId="66D88985" w14:textId="77777777" w:rsidR="00B40A39" w:rsidRPr="003F66D0" w:rsidRDefault="00B40A39" w:rsidP="00681D40">
            <w:pPr>
              <w:pStyle w:val="Tabletext"/>
              <w:spacing w:before="35" w:after="35"/>
              <w:jc w:val="left"/>
              <w:rPr>
                <w:sz w:val="18"/>
                <w:szCs w:val="18"/>
              </w:rPr>
            </w:pPr>
          </w:p>
        </w:tc>
        <w:tc>
          <w:tcPr>
            <w:tcW w:w="1138" w:type="dxa"/>
            <w:shd w:val="clear" w:color="auto" w:fill="auto"/>
          </w:tcPr>
          <w:p w14:paraId="1C20AF40" w14:textId="77777777" w:rsidR="00B40A39" w:rsidRPr="003F66D0" w:rsidRDefault="00B40A39" w:rsidP="00EB4326">
            <w:pPr>
              <w:pStyle w:val="Tabletext"/>
              <w:spacing w:before="35" w:after="35"/>
              <w:rPr>
                <w:sz w:val="18"/>
                <w:szCs w:val="18"/>
              </w:rPr>
            </w:pPr>
            <w:r w:rsidRPr="003F66D0">
              <w:rPr>
                <w:sz w:val="18"/>
                <w:szCs w:val="18"/>
              </w:rPr>
              <w:t>...</w:t>
            </w:r>
          </w:p>
        </w:tc>
        <w:tc>
          <w:tcPr>
            <w:tcW w:w="1340" w:type="dxa"/>
            <w:shd w:val="clear" w:color="auto" w:fill="auto"/>
          </w:tcPr>
          <w:p w14:paraId="2CEFEE5C" w14:textId="77777777" w:rsidR="00B40A39" w:rsidRPr="003F66D0" w:rsidRDefault="00B40A39" w:rsidP="00EB4326">
            <w:pPr>
              <w:pStyle w:val="Tabletext"/>
              <w:spacing w:before="35" w:after="35"/>
              <w:jc w:val="right"/>
              <w:rPr>
                <w:sz w:val="18"/>
                <w:szCs w:val="18"/>
              </w:rPr>
            </w:pPr>
          </w:p>
        </w:tc>
        <w:tc>
          <w:tcPr>
            <w:tcW w:w="5464" w:type="dxa"/>
            <w:shd w:val="clear" w:color="auto" w:fill="auto"/>
          </w:tcPr>
          <w:p w14:paraId="0B981D89" w14:textId="77777777" w:rsidR="00B40A39" w:rsidRPr="003F66D0" w:rsidRDefault="00B40A39" w:rsidP="00EB4326">
            <w:pPr>
              <w:pStyle w:val="Tabletext"/>
              <w:spacing w:before="35" w:after="35"/>
              <w:rPr>
                <w:sz w:val="18"/>
                <w:szCs w:val="18"/>
              </w:rPr>
            </w:pPr>
          </w:p>
        </w:tc>
      </w:tr>
      <w:tr w:rsidR="00B40A39" w:rsidRPr="00481910" w14:paraId="5DDA3C65" w14:textId="77777777" w:rsidTr="00B40A39">
        <w:trPr>
          <w:jc w:val="center"/>
        </w:trPr>
        <w:tc>
          <w:tcPr>
            <w:tcW w:w="853" w:type="dxa"/>
            <w:shd w:val="clear" w:color="auto" w:fill="auto"/>
          </w:tcPr>
          <w:p w14:paraId="555AD781" w14:textId="77777777" w:rsidR="00B40A39" w:rsidRPr="00481910" w:rsidRDefault="00B40A39" w:rsidP="00EB4326">
            <w:pPr>
              <w:pStyle w:val="Tabletext"/>
              <w:keepNext/>
              <w:spacing w:before="35" w:after="35"/>
              <w:rPr>
                <w:sz w:val="18"/>
                <w:szCs w:val="18"/>
              </w:rPr>
            </w:pPr>
          </w:p>
        </w:tc>
        <w:tc>
          <w:tcPr>
            <w:tcW w:w="5664" w:type="dxa"/>
            <w:shd w:val="clear" w:color="auto" w:fill="auto"/>
          </w:tcPr>
          <w:p w14:paraId="190A5193" w14:textId="77777777" w:rsidR="00B40A39" w:rsidRPr="00485EE9" w:rsidRDefault="00B40A39" w:rsidP="00681D40">
            <w:pPr>
              <w:pStyle w:val="Tabletext"/>
              <w:keepNext/>
              <w:spacing w:before="35" w:after="35"/>
              <w:jc w:val="left"/>
              <w:rPr>
                <w:sz w:val="18"/>
                <w:szCs w:val="18"/>
                <w:lang w:val="en-GB"/>
              </w:rPr>
            </w:pPr>
            <w:r w:rsidRPr="00485EE9">
              <w:rPr>
                <w:sz w:val="18"/>
                <w:szCs w:val="18"/>
                <w:lang w:val="en-GB"/>
              </w:rPr>
              <w:t xml:space="preserve">Freq </w:t>
            </w:r>
            <w:r w:rsidRPr="00485EE9">
              <w:rPr>
                <w:i/>
                <w:sz w:val="18"/>
                <w:szCs w:val="18"/>
                <w:lang w:val="en-GB"/>
              </w:rPr>
              <w:t>n</w:t>
            </w:r>
            <w:r w:rsidRPr="00485EE9">
              <w:rPr>
                <w:sz w:val="18"/>
                <w:szCs w:val="18"/>
                <w:lang w:val="en-GB"/>
              </w:rPr>
              <w:t xml:space="preserve">: pfd of non-GSO satellite </w:t>
            </w:r>
            <w:r w:rsidRPr="00485EE9" w:rsidDel="00C07286">
              <w:rPr>
                <w:sz w:val="18"/>
                <w:szCs w:val="18"/>
                <w:lang w:val="en-GB"/>
              </w:rPr>
              <w:t>with azimuth and elevation to the earth station</w:t>
            </w:r>
          </w:p>
        </w:tc>
        <w:tc>
          <w:tcPr>
            <w:tcW w:w="1138" w:type="dxa"/>
            <w:shd w:val="clear" w:color="auto" w:fill="auto"/>
          </w:tcPr>
          <w:p w14:paraId="3BE8227C" w14:textId="77777777" w:rsidR="00B40A39" w:rsidRPr="00481910" w:rsidRDefault="00B40A39" w:rsidP="00EB4326">
            <w:pPr>
              <w:pStyle w:val="Tabletext"/>
              <w:keepNext/>
              <w:spacing w:before="35" w:after="35"/>
              <w:rPr>
                <w:i/>
                <w:iCs/>
                <w:sz w:val="18"/>
                <w:szCs w:val="18"/>
              </w:rPr>
            </w:pPr>
            <w:proofErr w:type="gramStart"/>
            <w:r w:rsidRPr="00481910">
              <w:rPr>
                <w:i/>
                <w:iCs/>
                <w:sz w:val="18"/>
                <w:szCs w:val="18"/>
              </w:rPr>
              <w:t>pfd</w:t>
            </w:r>
            <w:r w:rsidRPr="00481910">
              <w:rPr>
                <w:i/>
                <w:iCs/>
                <w:sz w:val="18"/>
                <w:szCs w:val="18"/>
                <w:vertAlign w:val="subscript"/>
              </w:rPr>
              <w:t>n</w:t>
            </w:r>
            <w:proofErr w:type="gramEnd"/>
          </w:p>
        </w:tc>
        <w:tc>
          <w:tcPr>
            <w:tcW w:w="1338" w:type="dxa"/>
            <w:shd w:val="clear" w:color="auto" w:fill="auto"/>
          </w:tcPr>
          <w:p w14:paraId="537FBDB9" w14:textId="77777777" w:rsidR="00B40A39" w:rsidRPr="00481910" w:rsidRDefault="00B40A39" w:rsidP="00EB4326">
            <w:pPr>
              <w:pStyle w:val="Tabletext"/>
              <w:keepNext/>
              <w:spacing w:before="35" w:after="35"/>
              <w:jc w:val="right"/>
              <w:rPr>
                <w:sz w:val="18"/>
                <w:szCs w:val="18"/>
              </w:rPr>
            </w:pPr>
            <w:r w:rsidRPr="00481910">
              <w:rPr>
                <w:sz w:val="18"/>
                <w:szCs w:val="18"/>
              </w:rPr>
              <w:t>–140</w:t>
            </w:r>
          </w:p>
        </w:tc>
        <w:tc>
          <w:tcPr>
            <w:tcW w:w="5465" w:type="dxa"/>
            <w:shd w:val="clear" w:color="auto" w:fill="auto"/>
          </w:tcPr>
          <w:p w14:paraId="669E3167" w14:textId="77777777" w:rsidR="00B40A39" w:rsidRPr="00481910" w:rsidRDefault="00B40A39" w:rsidP="00EB4326">
            <w:pPr>
              <w:pStyle w:val="Tabletext"/>
              <w:keepNext/>
              <w:spacing w:before="35" w:after="35"/>
              <w:rPr>
                <w:sz w:val="18"/>
                <w:szCs w:val="18"/>
              </w:rPr>
            </w:pPr>
            <w:proofErr w:type="gramStart"/>
            <w:r w:rsidRPr="00481910">
              <w:rPr>
                <w:sz w:val="18"/>
                <w:szCs w:val="18"/>
              </w:rPr>
              <w:t>example</w:t>
            </w:r>
            <w:proofErr w:type="gramEnd"/>
          </w:p>
        </w:tc>
      </w:tr>
      <w:tr w:rsidR="00B40A39" w:rsidRPr="00481910" w14:paraId="68C0E34F" w14:textId="77777777" w:rsidTr="00B40A39">
        <w:trPr>
          <w:jc w:val="center"/>
        </w:trPr>
        <w:tc>
          <w:tcPr>
            <w:tcW w:w="853" w:type="dxa"/>
            <w:shd w:val="clear" w:color="auto" w:fill="auto"/>
          </w:tcPr>
          <w:p w14:paraId="184BD1D3" w14:textId="77777777" w:rsidR="00B40A39" w:rsidRPr="00481910" w:rsidRDefault="00B40A39" w:rsidP="00EB4326">
            <w:pPr>
              <w:pStyle w:val="Tabletext"/>
              <w:spacing w:before="35" w:after="35"/>
              <w:rPr>
                <w:sz w:val="18"/>
                <w:szCs w:val="18"/>
              </w:rPr>
            </w:pPr>
          </w:p>
        </w:tc>
        <w:tc>
          <w:tcPr>
            <w:tcW w:w="5664" w:type="dxa"/>
            <w:shd w:val="clear" w:color="auto" w:fill="auto"/>
            <w:vAlign w:val="bottom"/>
          </w:tcPr>
          <w:p w14:paraId="2FBD4B0B" w14:textId="77777777" w:rsidR="00B40A39" w:rsidRPr="00485EE9" w:rsidRDefault="00B40A39" w:rsidP="00681D40">
            <w:pPr>
              <w:pStyle w:val="Tabletext"/>
              <w:spacing w:before="35" w:after="35"/>
              <w:jc w:val="left"/>
              <w:rPr>
                <w:sz w:val="18"/>
                <w:szCs w:val="18"/>
                <w:lang w:val="en-GB"/>
              </w:rPr>
            </w:pPr>
            <w:r w:rsidRPr="00485EE9">
              <w:rPr>
                <w:sz w:val="18"/>
                <w:szCs w:val="18"/>
                <w:lang w:val="en-GB"/>
              </w:rPr>
              <w:t>Calculate worst-case epfd (</w:t>
            </w:r>
            <w:proofErr w:type="gramStart"/>
            <w:r w:rsidRPr="00485EE9">
              <w:rPr>
                <w:sz w:val="18"/>
                <w:szCs w:val="18"/>
                <w:lang w:val="en-GB"/>
              </w:rPr>
              <w:t>dB(</w:t>
            </w:r>
            <w:proofErr w:type="gramEnd"/>
            <w:r w:rsidRPr="00485EE9">
              <w:rPr>
                <w:sz w:val="18"/>
                <w:szCs w:val="18"/>
                <w:lang w:val="en-GB"/>
              </w:rPr>
              <w:t>W/(m</w:t>
            </w:r>
            <w:r w:rsidRPr="00485EE9">
              <w:rPr>
                <w:sz w:val="18"/>
                <w:szCs w:val="18"/>
                <w:vertAlign w:val="superscript"/>
                <w:lang w:val="en-GB"/>
              </w:rPr>
              <w:t>2</w:t>
            </w:r>
            <w:r w:rsidRPr="00485EE9">
              <w:rPr>
                <w:sz w:val="18"/>
                <w:szCs w:val="18"/>
                <w:lang w:val="en-GB"/>
              </w:rPr>
              <w:t> · 40 kHz)))</w:t>
            </w:r>
          </w:p>
        </w:tc>
        <w:tc>
          <w:tcPr>
            <w:tcW w:w="1138" w:type="dxa"/>
            <w:shd w:val="clear" w:color="auto" w:fill="auto"/>
            <w:vAlign w:val="bottom"/>
          </w:tcPr>
          <w:p w14:paraId="0BF4B21A" w14:textId="77777777" w:rsidR="00B40A39" w:rsidRPr="00481910" w:rsidRDefault="00B40A39" w:rsidP="00EB4326">
            <w:pPr>
              <w:pStyle w:val="Tabletext"/>
              <w:spacing w:before="35" w:after="35"/>
              <w:rPr>
                <w:sz w:val="18"/>
                <w:szCs w:val="18"/>
              </w:rPr>
            </w:pPr>
            <w:proofErr w:type="gramStart"/>
            <w:r w:rsidRPr="00481910">
              <w:rPr>
                <w:i/>
                <w:iCs/>
                <w:sz w:val="18"/>
                <w:szCs w:val="18"/>
              </w:rPr>
              <w:t>epfd</w:t>
            </w:r>
            <w:proofErr w:type="gramEnd"/>
            <w:r w:rsidRPr="00481910">
              <w:rPr>
                <w:sz w:val="18"/>
                <w:szCs w:val="18"/>
                <w:vertAlign w:val="subscript"/>
              </w:rPr>
              <w:t>40kHz</w:t>
            </w:r>
          </w:p>
        </w:tc>
        <w:tc>
          <w:tcPr>
            <w:tcW w:w="1338" w:type="dxa"/>
            <w:shd w:val="clear" w:color="auto" w:fill="auto"/>
          </w:tcPr>
          <w:p w14:paraId="45613F66" w14:textId="77777777" w:rsidR="00B40A39" w:rsidRPr="00481910" w:rsidRDefault="00B40A39" w:rsidP="00EB4326">
            <w:pPr>
              <w:pStyle w:val="Tabletext"/>
              <w:spacing w:before="35" w:after="35"/>
              <w:jc w:val="right"/>
              <w:rPr>
                <w:sz w:val="18"/>
                <w:szCs w:val="18"/>
              </w:rPr>
            </w:pPr>
            <w:r w:rsidRPr="00481910">
              <w:rPr>
                <w:sz w:val="18"/>
                <w:szCs w:val="18"/>
              </w:rPr>
              <w:t>–212.025</w:t>
            </w:r>
          </w:p>
        </w:tc>
        <w:tc>
          <w:tcPr>
            <w:tcW w:w="5465" w:type="dxa"/>
            <w:shd w:val="clear" w:color="auto" w:fill="auto"/>
            <w:vAlign w:val="bottom"/>
          </w:tcPr>
          <w:p w14:paraId="3ECA0F7C" w14:textId="77777777" w:rsidR="00B40A39" w:rsidRPr="00481910" w:rsidRDefault="00EB4326" w:rsidP="00EB4326">
            <w:pPr>
              <w:pStyle w:val="Tabletext"/>
              <w:spacing w:before="35" w:after="35"/>
              <w:rPr>
                <w:sz w:val="18"/>
                <w:szCs w:val="18"/>
              </w:rPr>
            </w:pPr>
            <m:oMathPara>
              <m:oMathParaPr>
                <m:jc m:val="left"/>
              </m:oMathParaPr>
              <m:oMath>
                <m:func>
                  <m:funcPr>
                    <m:ctrlPr>
                      <w:rPr>
                        <w:rFonts w:ascii="Cambria Math" w:hAnsi="Cambria Math"/>
                        <w:i/>
                        <w:sz w:val="18"/>
                        <w:szCs w:val="18"/>
                      </w:rPr>
                    </m:ctrlPr>
                  </m:funcPr>
                  <m:fName>
                    <m:r>
                      <m:rPr>
                        <m:sty m:val="p"/>
                      </m:rPr>
                      <w:rPr>
                        <w:rFonts w:ascii="Cambria Math" w:hAnsi="Cambria Math"/>
                        <w:sz w:val="18"/>
                        <w:szCs w:val="18"/>
                      </w:rPr>
                      <m:t>10 log</m:t>
                    </m:r>
                  </m:fName>
                  <m:e>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1</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2</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n</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e>
                            </m:d>
                          </m:sup>
                        </m:sSup>
                      </m:e>
                    </m:d>
                  </m:e>
                </m:func>
              </m:oMath>
            </m:oMathPara>
          </w:p>
        </w:tc>
      </w:tr>
      <w:tr w:rsidR="00B40A39" w:rsidRPr="00481910" w14:paraId="7FAACA58" w14:textId="77777777" w:rsidTr="00B40A39">
        <w:trPr>
          <w:jc w:val="center"/>
        </w:trPr>
        <w:tc>
          <w:tcPr>
            <w:tcW w:w="853" w:type="dxa"/>
            <w:shd w:val="clear" w:color="auto" w:fill="auto"/>
          </w:tcPr>
          <w:p w14:paraId="4ADD30AE" w14:textId="77777777" w:rsidR="00B40A39" w:rsidRPr="00481910" w:rsidRDefault="00B40A39" w:rsidP="00EB4326">
            <w:pPr>
              <w:pStyle w:val="Tabletext"/>
              <w:spacing w:before="35" w:after="35"/>
              <w:rPr>
                <w:sz w:val="18"/>
                <w:szCs w:val="18"/>
              </w:rPr>
            </w:pPr>
          </w:p>
        </w:tc>
        <w:tc>
          <w:tcPr>
            <w:tcW w:w="5664" w:type="dxa"/>
            <w:shd w:val="clear" w:color="auto" w:fill="auto"/>
          </w:tcPr>
          <w:p w14:paraId="22A15B07" w14:textId="77777777" w:rsidR="00B40A39" w:rsidRPr="00485EE9" w:rsidRDefault="00B40A39" w:rsidP="00681D40">
            <w:pPr>
              <w:pStyle w:val="Tabletext"/>
              <w:spacing w:before="35" w:after="35"/>
              <w:jc w:val="left"/>
              <w:rPr>
                <w:sz w:val="18"/>
                <w:szCs w:val="18"/>
                <w:lang w:val="en-GB"/>
              </w:rPr>
            </w:pPr>
            <w:r w:rsidRPr="00485EE9">
              <w:rPr>
                <w:sz w:val="18"/>
                <w:szCs w:val="18"/>
                <w:lang w:val="en-GB"/>
              </w:rPr>
              <w:t>Calculate worst-case epfd (</w:t>
            </w:r>
            <w:proofErr w:type="gramStart"/>
            <w:r w:rsidRPr="00485EE9">
              <w:rPr>
                <w:sz w:val="18"/>
                <w:szCs w:val="18"/>
                <w:lang w:val="en-GB"/>
              </w:rPr>
              <w:t>dB(</w:t>
            </w:r>
            <w:proofErr w:type="gramEnd"/>
            <w:r w:rsidRPr="00485EE9">
              <w:rPr>
                <w:sz w:val="18"/>
                <w:szCs w:val="18"/>
                <w:lang w:val="en-GB"/>
              </w:rPr>
              <w:t>W/(m</w:t>
            </w:r>
            <w:r w:rsidRPr="00485EE9">
              <w:rPr>
                <w:sz w:val="18"/>
                <w:szCs w:val="18"/>
                <w:vertAlign w:val="superscript"/>
                <w:lang w:val="en-GB"/>
              </w:rPr>
              <w:t>2</w:t>
            </w:r>
            <w:r w:rsidRPr="00485EE9">
              <w:rPr>
                <w:sz w:val="18"/>
                <w:szCs w:val="18"/>
                <w:lang w:val="en-GB"/>
              </w:rPr>
              <w:t xml:space="preserve"> </w:t>
            </w:r>
            <w:r w:rsidRPr="00481910">
              <w:rPr>
                <w:rFonts w:ascii="Symbol" w:eastAsia="Symbol" w:hAnsi="Symbol" w:cs="Symbol"/>
                <w:sz w:val="18"/>
                <w:szCs w:val="18"/>
              </w:rPr>
              <w:t></w:t>
            </w:r>
            <w:r w:rsidRPr="00485EE9">
              <w:rPr>
                <w:sz w:val="18"/>
                <w:szCs w:val="18"/>
                <w:lang w:val="en-GB"/>
              </w:rPr>
              <w:t xml:space="preserve"> MHz)))</w:t>
            </w:r>
          </w:p>
        </w:tc>
        <w:tc>
          <w:tcPr>
            <w:tcW w:w="1138" w:type="dxa"/>
            <w:shd w:val="clear" w:color="auto" w:fill="auto"/>
          </w:tcPr>
          <w:p w14:paraId="232DF0E3" w14:textId="77777777" w:rsidR="00B40A39" w:rsidRPr="00481910" w:rsidRDefault="00B40A39" w:rsidP="00EB4326">
            <w:pPr>
              <w:pStyle w:val="Tabletext"/>
              <w:spacing w:before="35" w:after="35"/>
              <w:rPr>
                <w:i/>
                <w:iCs/>
                <w:sz w:val="18"/>
                <w:szCs w:val="18"/>
              </w:rPr>
            </w:pPr>
            <w:proofErr w:type="gramStart"/>
            <w:r w:rsidRPr="00481910">
              <w:rPr>
                <w:i/>
                <w:iCs/>
                <w:sz w:val="18"/>
                <w:szCs w:val="18"/>
              </w:rPr>
              <w:t>epfd</w:t>
            </w:r>
            <w:proofErr w:type="gramEnd"/>
          </w:p>
        </w:tc>
        <w:tc>
          <w:tcPr>
            <w:tcW w:w="1338" w:type="dxa"/>
            <w:shd w:val="clear" w:color="auto" w:fill="auto"/>
          </w:tcPr>
          <w:p w14:paraId="347F0A09" w14:textId="77777777" w:rsidR="00B40A39" w:rsidRPr="00481910" w:rsidRDefault="00B40A39" w:rsidP="00EB4326">
            <w:pPr>
              <w:pStyle w:val="Tabletext"/>
              <w:spacing w:before="35" w:after="35"/>
              <w:jc w:val="right"/>
              <w:rPr>
                <w:sz w:val="18"/>
                <w:szCs w:val="18"/>
              </w:rPr>
            </w:pPr>
            <w:r w:rsidRPr="00481910">
              <w:rPr>
                <w:sz w:val="18"/>
                <w:szCs w:val="18"/>
              </w:rPr>
              <w:t>–198.045</w:t>
            </w:r>
          </w:p>
        </w:tc>
        <w:tc>
          <w:tcPr>
            <w:tcW w:w="5465" w:type="dxa"/>
            <w:shd w:val="clear" w:color="auto" w:fill="auto"/>
          </w:tcPr>
          <w:p w14:paraId="08B0BF62" w14:textId="77777777" w:rsidR="00B40A39" w:rsidRPr="00481910" w:rsidRDefault="00EB4326" w:rsidP="00EB4326">
            <w:pPr>
              <w:pStyle w:val="Tabletext"/>
              <w:spacing w:before="35" w:after="35"/>
              <w:rPr>
                <w:sz w:val="18"/>
                <w:szCs w:val="18"/>
              </w:rPr>
            </w:pPr>
            <m:oMathPara>
              <m:oMathParaPr>
                <m:jc m:val="left"/>
              </m:oMathParaPr>
              <m:oMath>
                <m:func>
                  <m:funcPr>
                    <m:ctrlPr>
                      <w:rPr>
                        <w:rFonts w:ascii="Cambria Math" w:hAnsi="Cambria Math"/>
                        <w:i/>
                        <w:sz w:val="18"/>
                        <w:szCs w:val="18"/>
                      </w:rPr>
                    </m:ctrlPr>
                  </m:funcPr>
                  <m:fName>
                    <m:r>
                      <m:rPr>
                        <m:sty m:val="p"/>
                      </m:rPr>
                      <w:rPr>
                        <w:rFonts w:ascii="Cambria Math" w:hAnsi="Cambria Math"/>
                        <w:sz w:val="18"/>
                        <w:szCs w:val="18"/>
                      </w:rPr>
                      <m:t>10 log</m:t>
                    </m:r>
                  </m:fName>
                  <m:e>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1</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2</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n</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e>
                            </m:d>
                          </m:sup>
                        </m:sSup>
                      </m:e>
                    </m:d>
                  </m:e>
                </m:func>
              </m:oMath>
            </m:oMathPara>
          </w:p>
        </w:tc>
      </w:tr>
      <w:tr w:rsidR="00B40A39" w:rsidRPr="00481910" w14:paraId="2B144060" w14:textId="77777777" w:rsidTr="00B40A39">
        <w:trPr>
          <w:jc w:val="center"/>
        </w:trPr>
        <w:tc>
          <w:tcPr>
            <w:tcW w:w="853" w:type="dxa"/>
            <w:shd w:val="clear" w:color="auto" w:fill="auto"/>
          </w:tcPr>
          <w:p w14:paraId="56219791" w14:textId="77777777" w:rsidR="00B40A39" w:rsidRPr="00481910" w:rsidRDefault="00B40A39" w:rsidP="00EB4326">
            <w:pPr>
              <w:pStyle w:val="Tabletext"/>
              <w:spacing w:before="35" w:after="35"/>
              <w:rPr>
                <w:sz w:val="18"/>
                <w:szCs w:val="18"/>
              </w:rPr>
            </w:pPr>
          </w:p>
        </w:tc>
        <w:tc>
          <w:tcPr>
            <w:tcW w:w="5664" w:type="dxa"/>
            <w:shd w:val="clear" w:color="auto" w:fill="auto"/>
            <w:vAlign w:val="bottom"/>
          </w:tcPr>
          <w:p w14:paraId="61C06A6B" w14:textId="77777777" w:rsidR="00B40A39" w:rsidRPr="00485EE9" w:rsidRDefault="00B40A39" w:rsidP="00EB4326">
            <w:pPr>
              <w:pStyle w:val="Tabletext"/>
              <w:spacing w:before="35" w:after="35"/>
              <w:rPr>
                <w:sz w:val="18"/>
                <w:szCs w:val="18"/>
                <w:lang w:val="en-GB"/>
              </w:rPr>
            </w:pPr>
            <w:r w:rsidRPr="00485EE9">
              <w:rPr>
                <w:sz w:val="18"/>
                <w:szCs w:val="18"/>
                <w:lang w:val="en-GB"/>
              </w:rPr>
              <w:t>Epfd trigger level (</w:t>
            </w:r>
            <w:proofErr w:type="gramStart"/>
            <w:r w:rsidRPr="00485EE9">
              <w:rPr>
                <w:sz w:val="18"/>
                <w:szCs w:val="18"/>
                <w:lang w:val="en-GB"/>
              </w:rPr>
              <w:t>dB(</w:t>
            </w:r>
            <w:proofErr w:type="gramEnd"/>
            <w:r w:rsidRPr="00485EE9">
              <w:rPr>
                <w:sz w:val="18"/>
                <w:szCs w:val="18"/>
                <w:lang w:val="en-GB"/>
              </w:rPr>
              <w:t>W/(m</w:t>
            </w:r>
            <w:r w:rsidRPr="00485EE9">
              <w:rPr>
                <w:sz w:val="18"/>
                <w:szCs w:val="18"/>
                <w:vertAlign w:val="superscript"/>
                <w:lang w:val="en-GB"/>
              </w:rPr>
              <w:t>2</w:t>
            </w:r>
            <w:r w:rsidRPr="00485EE9">
              <w:rPr>
                <w:sz w:val="18"/>
                <w:szCs w:val="18"/>
                <w:lang w:val="en-GB"/>
              </w:rPr>
              <w:t> · 40 kHz)))</w:t>
            </w:r>
          </w:p>
        </w:tc>
        <w:tc>
          <w:tcPr>
            <w:tcW w:w="1138" w:type="dxa"/>
            <w:shd w:val="clear" w:color="auto" w:fill="auto"/>
            <w:vAlign w:val="bottom"/>
          </w:tcPr>
          <w:p w14:paraId="2DBF756C" w14:textId="77777777" w:rsidR="00B40A39" w:rsidRPr="00481910" w:rsidRDefault="00B40A39" w:rsidP="00EB4326">
            <w:pPr>
              <w:pStyle w:val="Tabletext"/>
              <w:spacing w:before="35" w:after="35"/>
              <w:rPr>
                <w:i/>
                <w:iCs/>
                <w:sz w:val="18"/>
                <w:szCs w:val="18"/>
              </w:rPr>
            </w:pPr>
            <w:proofErr w:type="gramStart"/>
            <w:r w:rsidRPr="00481910">
              <w:rPr>
                <w:i/>
                <w:iCs/>
                <w:sz w:val="18"/>
                <w:szCs w:val="18"/>
              </w:rPr>
              <w:t>epfd</w:t>
            </w:r>
            <w:proofErr w:type="gramEnd"/>
          </w:p>
        </w:tc>
        <w:tc>
          <w:tcPr>
            <w:tcW w:w="1338" w:type="dxa"/>
            <w:shd w:val="clear" w:color="auto" w:fill="auto"/>
          </w:tcPr>
          <w:p w14:paraId="25086EF4" w14:textId="77777777" w:rsidR="00B40A39" w:rsidRPr="00481910" w:rsidRDefault="00B40A39" w:rsidP="00EB4326">
            <w:pPr>
              <w:pStyle w:val="Tabletext"/>
              <w:spacing w:before="35" w:after="35"/>
              <w:jc w:val="right"/>
              <w:rPr>
                <w:sz w:val="18"/>
                <w:szCs w:val="18"/>
              </w:rPr>
            </w:pPr>
            <w:r w:rsidRPr="00481910">
              <w:rPr>
                <w:sz w:val="18"/>
                <w:szCs w:val="18"/>
              </w:rPr>
              <w:t>–199.0</w:t>
            </w:r>
          </w:p>
        </w:tc>
        <w:tc>
          <w:tcPr>
            <w:tcW w:w="5465" w:type="dxa"/>
            <w:shd w:val="clear" w:color="auto" w:fill="auto"/>
            <w:vAlign w:val="bottom"/>
          </w:tcPr>
          <w:p w14:paraId="4F953B64" w14:textId="77777777" w:rsidR="00B40A39" w:rsidRPr="00481910" w:rsidRDefault="00B40A39" w:rsidP="00EB4326">
            <w:pPr>
              <w:pStyle w:val="Tabletext"/>
              <w:spacing w:before="35" w:after="35"/>
              <w:rPr>
                <w:sz w:val="18"/>
                <w:szCs w:val="18"/>
              </w:rPr>
            </w:pPr>
            <w:r w:rsidRPr="00481910">
              <w:rPr>
                <w:sz w:val="18"/>
                <w:szCs w:val="18"/>
              </w:rPr>
              <w:t xml:space="preserve">From ITU RR Appendix </w:t>
            </w:r>
            <w:r w:rsidRPr="00481910">
              <w:rPr>
                <w:b/>
                <w:bCs/>
                <w:sz w:val="18"/>
                <w:szCs w:val="18"/>
              </w:rPr>
              <w:t>5</w:t>
            </w:r>
          </w:p>
        </w:tc>
      </w:tr>
      <w:tr w:rsidR="00B40A39" w:rsidRPr="00481910" w14:paraId="494F96BB" w14:textId="77777777" w:rsidTr="00B40A39">
        <w:trPr>
          <w:jc w:val="center"/>
        </w:trPr>
        <w:tc>
          <w:tcPr>
            <w:tcW w:w="853" w:type="dxa"/>
            <w:shd w:val="clear" w:color="auto" w:fill="auto"/>
          </w:tcPr>
          <w:p w14:paraId="42F65C92" w14:textId="77777777" w:rsidR="00B40A39" w:rsidRPr="00481910" w:rsidRDefault="00B40A39" w:rsidP="00EB4326">
            <w:pPr>
              <w:pStyle w:val="Tabletext"/>
              <w:spacing w:before="35" w:after="35"/>
              <w:rPr>
                <w:sz w:val="18"/>
                <w:szCs w:val="18"/>
              </w:rPr>
            </w:pPr>
          </w:p>
        </w:tc>
        <w:tc>
          <w:tcPr>
            <w:tcW w:w="5664" w:type="dxa"/>
            <w:shd w:val="clear" w:color="auto" w:fill="auto"/>
            <w:vAlign w:val="bottom"/>
          </w:tcPr>
          <w:p w14:paraId="004A21A3" w14:textId="77777777" w:rsidR="00B40A39" w:rsidRPr="00485EE9" w:rsidRDefault="00B40A39" w:rsidP="00EB4326">
            <w:pPr>
              <w:pStyle w:val="Tabletext"/>
              <w:spacing w:before="35" w:after="35"/>
              <w:rPr>
                <w:sz w:val="18"/>
                <w:szCs w:val="18"/>
                <w:lang w:val="en-GB"/>
              </w:rPr>
            </w:pPr>
            <w:r w:rsidRPr="00485EE9">
              <w:rPr>
                <w:sz w:val="18"/>
                <w:szCs w:val="18"/>
                <w:lang w:val="en-GB"/>
              </w:rPr>
              <w:t>Epfd trigger level (</w:t>
            </w:r>
            <w:proofErr w:type="gramStart"/>
            <w:r w:rsidRPr="00485EE9">
              <w:rPr>
                <w:sz w:val="18"/>
                <w:szCs w:val="18"/>
                <w:lang w:val="en-GB"/>
              </w:rPr>
              <w:t>dB(</w:t>
            </w:r>
            <w:proofErr w:type="gramEnd"/>
            <w:r w:rsidRPr="00485EE9">
              <w:rPr>
                <w:sz w:val="18"/>
                <w:szCs w:val="18"/>
                <w:lang w:val="en-GB"/>
              </w:rPr>
              <w:t>W/(m</w:t>
            </w:r>
            <w:r w:rsidRPr="00485EE9">
              <w:rPr>
                <w:sz w:val="18"/>
                <w:szCs w:val="18"/>
                <w:vertAlign w:val="superscript"/>
                <w:lang w:val="en-GB"/>
              </w:rPr>
              <w:t>2</w:t>
            </w:r>
            <w:r w:rsidRPr="00485EE9">
              <w:rPr>
                <w:sz w:val="18"/>
                <w:szCs w:val="18"/>
                <w:lang w:val="en-GB"/>
              </w:rPr>
              <w:t xml:space="preserve"> </w:t>
            </w:r>
            <w:r w:rsidRPr="00481910">
              <w:rPr>
                <w:rFonts w:ascii="Symbol" w:eastAsia="Symbol" w:hAnsi="Symbol" w:cs="Symbol"/>
                <w:sz w:val="18"/>
                <w:szCs w:val="18"/>
              </w:rPr>
              <w:t></w:t>
            </w:r>
            <w:r w:rsidRPr="00485EE9">
              <w:rPr>
                <w:sz w:val="18"/>
                <w:szCs w:val="18"/>
                <w:lang w:val="en-GB"/>
              </w:rPr>
              <w:t xml:space="preserve"> MHz)))</w:t>
            </w:r>
          </w:p>
        </w:tc>
        <w:tc>
          <w:tcPr>
            <w:tcW w:w="1138" w:type="dxa"/>
            <w:shd w:val="clear" w:color="auto" w:fill="auto"/>
            <w:vAlign w:val="bottom"/>
          </w:tcPr>
          <w:p w14:paraId="36F92077" w14:textId="77777777" w:rsidR="00B40A39" w:rsidRPr="00481910" w:rsidRDefault="00B40A39" w:rsidP="00EB4326">
            <w:pPr>
              <w:pStyle w:val="Tabletext"/>
              <w:spacing w:before="35" w:after="35"/>
              <w:rPr>
                <w:i/>
                <w:iCs/>
                <w:sz w:val="18"/>
                <w:szCs w:val="18"/>
              </w:rPr>
            </w:pPr>
            <w:proofErr w:type="gramStart"/>
            <w:r w:rsidRPr="00481910">
              <w:rPr>
                <w:i/>
                <w:iCs/>
                <w:sz w:val="18"/>
                <w:szCs w:val="18"/>
              </w:rPr>
              <w:t>epfd</w:t>
            </w:r>
            <w:proofErr w:type="gramEnd"/>
          </w:p>
        </w:tc>
        <w:tc>
          <w:tcPr>
            <w:tcW w:w="1338" w:type="dxa"/>
            <w:shd w:val="clear" w:color="auto" w:fill="auto"/>
          </w:tcPr>
          <w:p w14:paraId="0E5F3C31" w14:textId="77777777" w:rsidR="00B40A39" w:rsidRPr="00481910" w:rsidRDefault="00B40A39" w:rsidP="00EB4326">
            <w:pPr>
              <w:pStyle w:val="Tabletext"/>
              <w:spacing w:before="35" w:after="35"/>
              <w:jc w:val="right"/>
              <w:rPr>
                <w:sz w:val="18"/>
                <w:szCs w:val="18"/>
              </w:rPr>
            </w:pPr>
            <w:r w:rsidRPr="00481910">
              <w:rPr>
                <w:sz w:val="18"/>
                <w:szCs w:val="18"/>
              </w:rPr>
              <w:t>–185.0</w:t>
            </w:r>
          </w:p>
        </w:tc>
        <w:tc>
          <w:tcPr>
            <w:tcW w:w="5465" w:type="dxa"/>
            <w:shd w:val="clear" w:color="auto" w:fill="auto"/>
            <w:vAlign w:val="bottom"/>
          </w:tcPr>
          <w:p w14:paraId="7694E62F" w14:textId="77777777" w:rsidR="00B40A39" w:rsidRPr="00481910" w:rsidRDefault="00B40A39" w:rsidP="00EB4326">
            <w:pPr>
              <w:pStyle w:val="Tabletext"/>
              <w:spacing w:before="35" w:after="35"/>
              <w:rPr>
                <w:sz w:val="18"/>
                <w:szCs w:val="18"/>
              </w:rPr>
            </w:pPr>
            <w:r w:rsidRPr="00481910">
              <w:rPr>
                <w:sz w:val="18"/>
                <w:szCs w:val="18"/>
              </w:rPr>
              <w:t xml:space="preserve">From ITU RR Appendix </w:t>
            </w:r>
            <w:r w:rsidRPr="00481910">
              <w:rPr>
                <w:b/>
                <w:bCs/>
                <w:sz w:val="18"/>
                <w:szCs w:val="18"/>
              </w:rPr>
              <w:t>5</w:t>
            </w:r>
          </w:p>
        </w:tc>
      </w:tr>
      <w:tr w:rsidR="00B40A39" w:rsidRPr="00481910" w14:paraId="26AA6DD6" w14:textId="77777777" w:rsidTr="00B40A39">
        <w:trPr>
          <w:jc w:val="center"/>
        </w:trPr>
        <w:tc>
          <w:tcPr>
            <w:tcW w:w="853" w:type="dxa"/>
            <w:shd w:val="clear" w:color="auto" w:fill="auto"/>
          </w:tcPr>
          <w:p w14:paraId="0D564EF1" w14:textId="77777777" w:rsidR="00B40A39" w:rsidRPr="00481910" w:rsidRDefault="00B40A39" w:rsidP="00EB4326">
            <w:pPr>
              <w:pStyle w:val="Tabletext"/>
              <w:spacing w:before="35" w:after="35"/>
              <w:rPr>
                <w:sz w:val="18"/>
                <w:szCs w:val="18"/>
              </w:rPr>
            </w:pPr>
          </w:p>
        </w:tc>
        <w:tc>
          <w:tcPr>
            <w:tcW w:w="5664" w:type="dxa"/>
            <w:shd w:val="clear" w:color="auto" w:fill="auto"/>
            <w:vAlign w:val="bottom"/>
          </w:tcPr>
          <w:p w14:paraId="431F2035" w14:textId="77777777" w:rsidR="00B40A39" w:rsidRPr="00481910" w:rsidRDefault="00B40A39" w:rsidP="00EB4326">
            <w:pPr>
              <w:pStyle w:val="Tabletext"/>
              <w:spacing w:before="35" w:after="35"/>
              <w:rPr>
                <w:sz w:val="18"/>
                <w:szCs w:val="18"/>
              </w:rPr>
            </w:pPr>
            <w:r w:rsidRPr="00481910">
              <w:rPr>
                <w:sz w:val="18"/>
                <w:szCs w:val="18"/>
              </w:rPr>
              <w:t xml:space="preserve">Epfd trigger </w:t>
            </w:r>
            <w:proofErr w:type="gramStart"/>
            <w:r w:rsidRPr="00481910">
              <w:rPr>
                <w:sz w:val="18"/>
                <w:szCs w:val="18"/>
              </w:rPr>
              <w:t>violated?</w:t>
            </w:r>
            <w:proofErr w:type="gramEnd"/>
          </w:p>
        </w:tc>
        <w:tc>
          <w:tcPr>
            <w:tcW w:w="1138" w:type="dxa"/>
            <w:shd w:val="clear" w:color="auto" w:fill="auto"/>
            <w:vAlign w:val="bottom"/>
          </w:tcPr>
          <w:p w14:paraId="1C2374FC" w14:textId="77777777" w:rsidR="00B40A39" w:rsidRPr="00481910" w:rsidRDefault="00B40A39" w:rsidP="00EB4326">
            <w:pPr>
              <w:pStyle w:val="Tabletext"/>
              <w:spacing w:before="35" w:after="35"/>
              <w:rPr>
                <w:sz w:val="18"/>
                <w:szCs w:val="18"/>
              </w:rPr>
            </w:pPr>
          </w:p>
        </w:tc>
        <w:tc>
          <w:tcPr>
            <w:tcW w:w="1338" w:type="dxa"/>
            <w:shd w:val="clear" w:color="auto" w:fill="auto"/>
          </w:tcPr>
          <w:p w14:paraId="174BB853" w14:textId="77777777" w:rsidR="00B40A39" w:rsidRPr="00481910" w:rsidRDefault="00B40A39" w:rsidP="00EB4326">
            <w:pPr>
              <w:pStyle w:val="Tabletext"/>
              <w:spacing w:before="35" w:after="35"/>
              <w:jc w:val="right"/>
              <w:rPr>
                <w:sz w:val="18"/>
                <w:szCs w:val="18"/>
              </w:rPr>
            </w:pPr>
            <w:r w:rsidRPr="00481910">
              <w:rPr>
                <w:sz w:val="18"/>
                <w:szCs w:val="18"/>
              </w:rPr>
              <w:t>NO</w:t>
            </w:r>
          </w:p>
        </w:tc>
        <w:tc>
          <w:tcPr>
            <w:tcW w:w="5465" w:type="dxa"/>
            <w:shd w:val="clear" w:color="auto" w:fill="auto"/>
            <w:vAlign w:val="bottom"/>
          </w:tcPr>
          <w:p w14:paraId="4EEAF449" w14:textId="77777777" w:rsidR="00B40A39" w:rsidRPr="00481910" w:rsidRDefault="00B40A39" w:rsidP="00EB4326">
            <w:pPr>
              <w:pStyle w:val="Tabletext"/>
              <w:spacing w:before="35" w:after="35"/>
              <w:rPr>
                <w:sz w:val="18"/>
                <w:szCs w:val="18"/>
              </w:rPr>
            </w:pPr>
          </w:p>
        </w:tc>
      </w:tr>
    </w:tbl>
    <w:p w14:paraId="734471FF" w14:textId="77777777" w:rsidR="00B40A39" w:rsidRPr="003F66D0" w:rsidRDefault="00B40A39" w:rsidP="00B40A39">
      <w:pPr>
        <w:pStyle w:val="Tablefin"/>
        <w:rPr>
          <w:sz w:val="12"/>
          <w:szCs w:val="12"/>
        </w:rPr>
      </w:pPr>
    </w:p>
    <w:p w14:paraId="23D639E0" w14:textId="77777777" w:rsidR="00B40A39" w:rsidRPr="00C44F1C" w:rsidRDefault="00B40A39" w:rsidP="00B40A39">
      <w:pPr>
        <w:pStyle w:val="enumlev3"/>
        <w:rPr>
          <w:lang w:val="en-GB"/>
        </w:rPr>
      </w:pPr>
    </w:p>
    <w:bookmarkStart w:id="10" w:name="_MON_1697607977"/>
    <w:bookmarkEnd w:id="10"/>
    <w:p w14:paraId="01F23AA1" w14:textId="11BB412E" w:rsidR="005C6558" w:rsidRPr="00C44F1C" w:rsidRDefault="005C6558" w:rsidP="005C6558">
      <w:pPr>
        <w:pStyle w:val="Figure"/>
        <w:spacing w:before="480"/>
        <w:rPr>
          <w:lang w:val="en-GB"/>
        </w:rPr>
      </w:pPr>
      <w:r w:rsidRPr="00C44F1C">
        <w:rPr>
          <w:lang w:val="en-GB"/>
        </w:rPr>
        <w:object w:dxaOrig="1532" w:dyaOrig="991" w14:anchorId="0D0611C1">
          <v:shape id="_x0000_i1034" type="#_x0000_t75" style="width:79.5pt;height:50.05pt" o:ole="">
            <v:imagedata r:id="rId29" o:title=""/>
          </v:shape>
          <o:OLEObject Type="Embed" ProgID="Excel.SheetMacroEnabled.12" ShapeID="_x0000_i1034" DrawAspect="Icon" ObjectID="_1705293859" r:id="rId30"/>
        </w:object>
      </w:r>
    </w:p>
    <w:p w14:paraId="57C04D16" w14:textId="285787A7" w:rsidR="006B6E88" w:rsidRPr="00C44F1C" w:rsidRDefault="006B6E88" w:rsidP="006B6E88">
      <w:pPr>
        <w:jc w:val="center"/>
        <w:rPr>
          <w:lang w:val="en-GB"/>
        </w:rPr>
      </w:pPr>
      <w:r w:rsidRPr="00C44F1C">
        <w:rPr>
          <w:lang w:val="en-GB"/>
        </w:rPr>
        <w:t>__________</w:t>
      </w:r>
    </w:p>
    <w:sectPr w:rsidR="006B6E88" w:rsidRPr="00C44F1C" w:rsidSect="006B6E88">
      <w:headerReference w:type="even" r:id="rId31"/>
      <w:headerReference w:type="default" r:id="rId32"/>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35B29" w14:textId="77777777" w:rsidR="00EB4326" w:rsidRDefault="00EB4326">
      <w:r>
        <w:separator/>
      </w:r>
    </w:p>
  </w:endnote>
  <w:endnote w:type="continuationSeparator" w:id="0">
    <w:p w14:paraId="576B96BA" w14:textId="77777777" w:rsidR="00EB4326" w:rsidRDefault="00EB4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82734" w14:textId="18C3CC11" w:rsidR="00EB4326" w:rsidRPr="00D302E8" w:rsidRDefault="00EB4326" w:rsidP="00D302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05968" w14:textId="538C2C0A" w:rsidR="00EB4326" w:rsidRPr="000F48BA" w:rsidRDefault="00EB4326" w:rsidP="001B035C">
    <w:pPr>
      <w:pStyle w:val="Footer"/>
      <w:rPr>
        <w:lang w:val="en-US"/>
      </w:rPr>
    </w:pPr>
    <w:r>
      <w:fldChar w:fldCharType="begin"/>
    </w:r>
    <w:r w:rsidRPr="005C6558">
      <w:rPr>
        <w:lang w:val="en-GB"/>
      </w:rPr>
      <w:instrText xml:space="preserve"> FILENAME \p \* MERGEFORMAT </w:instrText>
    </w:r>
    <w:r>
      <w:fldChar w:fldCharType="separate"/>
    </w:r>
    <w:r w:rsidRPr="00C53401">
      <w:rPr>
        <w:lang w:val="en-US"/>
      </w:rPr>
      <w:t>P</w:t>
    </w:r>
    <w:r>
      <w:rPr>
        <w:lang w:val="en-GB"/>
      </w:rPr>
      <w:t>:\QPUB\BR\REC\S\1714-1\S1714-1E.docx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C77F9" w14:textId="77777777" w:rsidR="00EB4326" w:rsidRDefault="00EB4326">
      <w:r>
        <w:separator/>
      </w:r>
    </w:p>
  </w:footnote>
  <w:footnote w:type="continuationSeparator" w:id="0">
    <w:p w14:paraId="79502486" w14:textId="77777777" w:rsidR="00EB4326" w:rsidRDefault="00EB43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9CC2D" w14:textId="77777777" w:rsidR="00EB4326" w:rsidRDefault="00EB4326">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99A91" w14:textId="5466A476" w:rsidR="00EB4326" w:rsidRPr="00D302E8" w:rsidRDefault="00EB4326" w:rsidP="00734EE9">
    <w:pPr>
      <w:pStyle w:val="Header"/>
      <w:jc w:val="left"/>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681D40">
      <w:rPr>
        <w:b/>
        <w:bCs/>
        <w:noProof/>
      </w:rPr>
      <w:t>ITU-R  S.1714-1</w:t>
    </w:r>
    <w:r w:rsidRPr="00863DF0">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73BD0" w14:textId="41E9B4E0" w:rsidR="00EB4326" w:rsidRDefault="00EB4326" w:rsidP="00734EE9">
    <w:pPr>
      <w:pStyle w:val="Header"/>
      <w:tabs>
        <w:tab w:val="clear" w:pos="4848"/>
        <w:tab w:val="center" w:pos="7258"/>
        <w:tab w:val="right" w:pos="14515"/>
      </w:tabs>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12</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81D40">
      <w:rPr>
        <w:b/>
        <w:bCs/>
        <w:noProof/>
      </w:rPr>
      <w:t>ITU-R  S.1714-1</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D3DCE" w14:textId="09ED8E24" w:rsidR="00EB4326" w:rsidRPr="00D302E8" w:rsidRDefault="00EB4326" w:rsidP="00734EE9">
    <w:pPr>
      <w:pStyle w:val="Header"/>
      <w:tabs>
        <w:tab w:val="clear" w:pos="4848"/>
        <w:tab w:val="clear" w:pos="9696"/>
        <w:tab w:val="center" w:pos="7258"/>
        <w:tab w:val="right" w:pos="14515"/>
      </w:tabs>
    </w:pPr>
    <w:r>
      <w:rPr>
        <w:b/>
        <w:bCs/>
      </w:rP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681D40">
      <w:rPr>
        <w:b/>
        <w:bCs/>
        <w:noProof/>
      </w:rPr>
      <w:t>ITU-R  S.1714-1</w:t>
    </w:r>
    <w:r w:rsidRPr="00863DF0">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D3489" w14:textId="2166DE1E" w:rsidR="00EB4326" w:rsidRDefault="00EB4326">
    <w:pPr>
      <w:pStyle w:val="Heade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14</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S.1714-1</w:t>
    </w:r>
    <w:r>
      <w:rP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EA30E" w14:textId="246543F4" w:rsidR="00EB4326" w:rsidRPr="00D302E8" w:rsidRDefault="00EB4326" w:rsidP="00734EE9">
    <w:pPr>
      <w:pStyle w:val="Header"/>
      <w:tabs>
        <w:tab w:val="clear" w:pos="9696"/>
        <w:tab w:val="right" w:pos="9645"/>
      </w:tabs>
    </w:pPr>
    <w:r>
      <w:rPr>
        <w:b/>
        <w:bCs/>
      </w:rP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681D40">
      <w:rPr>
        <w:b/>
        <w:bCs/>
        <w:noProof/>
      </w:rPr>
      <w:t>ITU-R  S.1714-1</w:t>
    </w:r>
    <w:r w:rsidRPr="00863DF0">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06579" w14:textId="1D684120" w:rsidR="00EB4326" w:rsidRDefault="00EB4326" w:rsidP="00BA6901">
    <w:pPr>
      <w:tabs>
        <w:tab w:val="clear" w:pos="794"/>
        <w:tab w:val="clear" w:pos="1191"/>
        <w:tab w:val="clear" w:pos="1588"/>
        <w:tab w:val="clear" w:pos="1985"/>
        <w:tab w:val="center" w:pos="7258"/>
        <w:tab w:val="lef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681D40">
      <w:rPr>
        <w:b/>
        <w:bCs/>
        <w:noProof/>
        <w:lang w:val="en-US"/>
      </w:rPr>
      <w:t>ITU-R  S.1714-1</w:t>
    </w:r>
    <w:r>
      <w:rP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AB488" w14:textId="6217E938" w:rsidR="00EB4326" w:rsidRDefault="00EB4326" w:rsidP="000454EF">
    <w:pPr>
      <w:pStyle w:val="Header"/>
      <w:tabs>
        <w:tab w:val="clear" w:pos="4848"/>
        <w:tab w:val="clear" w:pos="9696"/>
        <w:tab w:val="center" w:pos="7258"/>
        <w:tab w:val="right" w:pos="14515"/>
      </w:tabs>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681D40">
      <w:rPr>
        <w:b/>
        <w:bCs/>
        <w:noProof/>
      </w:rPr>
      <w:t>ITU-R  S.1714-1</w:t>
    </w:r>
    <w:r w:rsidRPr="00863DF0">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D3373" w14:textId="77777777" w:rsidR="00EB4326" w:rsidRDefault="00EB4326" w:rsidP="00885C3D">
    <w:pPr>
      <w:ind w:right="360" w:firstLine="360"/>
    </w:pPr>
    <w:r>
      <w:rPr>
        <w:noProof/>
        <w:lang w:val="en-GB" w:eastAsia="en-GB"/>
      </w:rPr>
      <w:drawing>
        <wp:anchor distT="0" distB="0" distL="114300" distR="114300" simplePos="0" relativeHeight="251656704" behindDoc="1" locked="0" layoutInCell="1" allowOverlap="1" wp14:anchorId="7E3B8DC5" wp14:editId="4DBACB0E">
          <wp:simplePos x="0" y="0"/>
          <wp:positionH relativeFrom="page">
            <wp:posOffset>0</wp:posOffset>
          </wp:positionH>
          <wp:positionV relativeFrom="page">
            <wp:posOffset>0</wp:posOffset>
          </wp:positionV>
          <wp:extent cx="7578725" cy="10724515"/>
          <wp:effectExtent l="19050" t="0" r="3175" b="0"/>
          <wp:wrapNone/>
          <wp:docPr id="4" name="Picture 4"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BFBB0" w14:textId="40C4FE5F" w:rsidR="00EB4326" w:rsidRPr="00FC42AF" w:rsidRDefault="00EB4326" w:rsidP="00863DF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681D40">
      <w:rPr>
        <w:b/>
        <w:bCs/>
        <w:noProof/>
      </w:rPr>
      <w:t>ITU-R  S.1714-1</w:t>
    </w:r>
    <w:r w:rsidRPr="00863DF0">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E3B2B" w14:textId="02B36142" w:rsidR="00EB4326" w:rsidRDefault="00EB4326">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S.1714-1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46130" w14:textId="4EF1CFD7" w:rsidR="00EB4326" w:rsidRDefault="00EB4326" w:rsidP="001366B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81D40">
      <w:rPr>
        <w:b/>
        <w:bCs/>
        <w:noProof/>
      </w:rPr>
      <w:t>ITU-R  S.1714-1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086B8" w14:textId="68DEFB63" w:rsidR="00EB4326" w:rsidRPr="00D302E8" w:rsidRDefault="00EB4326" w:rsidP="00D302E8">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681D40">
      <w:rPr>
        <w:b/>
        <w:bCs/>
        <w:noProof/>
      </w:rPr>
      <w:t>ITU-R  S.1714-1</w:t>
    </w:r>
    <w:r w:rsidRPr="00863DF0">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60D39" w14:textId="08C9ED05" w:rsidR="00EB4326" w:rsidRDefault="00EB4326" w:rsidP="00B12FF4">
    <w:pPr>
      <w:pStyle w:val="Header"/>
      <w:tabs>
        <w:tab w:val="clear" w:pos="4848"/>
        <w:tab w:val="center" w:pos="7258"/>
        <w:tab w:val="right" w:pos="14515"/>
      </w:tabs>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8</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81D40">
      <w:rPr>
        <w:b/>
        <w:bCs/>
        <w:noProof/>
      </w:rPr>
      <w:t>ITU-R  S.1714-1</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06475" w14:textId="75A93D7A" w:rsidR="00EB4326" w:rsidRPr="00D302E8" w:rsidRDefault="00EB4326" w:rsidP="00D14817">
    <w:pPr>
      <w:pStyle w:val="Header"/>
      <w:tabs>
        <w:tab w:val="clear" w:pos="4848"/>
        <w:tab w:val="clear" w:pos="9696"/>
        <w:tab w:val="center" w:pos="7258"/>
        <w:tab w:val="right" w:pos="14459"/>
        <w:tab w:val="right" w:pos="14515"/>
      </w:tabs>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681D40">
      <w:rPr>
        <w:b/>
        <w:bCs/>
        <w:noProof/>
      </w:rPr>
      <w:t>ITU-R  S.1714-1</w:t>
    </w:r>
    <w:r w:rsidRPr="00863DF0">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85BAF" w14:textId="31F8C3B7" w:rsidR="00EB4326" w:rsidRDefault="00EB4326" w:rsidP="00B12FF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10</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81D40">
      <w:rPr>
        <w:b/>
        <w:bCs/>
        <w:noProof/>
      </w:rPr>
      <w:t>ITU-R  S.1714-1</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748C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9296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D683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17AC8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964EF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5A17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9CCE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D0A06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7A6F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BE15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4759F5"/>
    <w:multiLevelType w:val="hybridMultilevel"/>
    <w:tmpl w:val="8BFCB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551584"/>
    <w:multiLevelType w:val="hybridMultilevel"/>
    <w:tmpl w:val="0A526690"/>
    <w:lvl w:ilvl="0" w:tplc="564AE44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0C20B6"/>
    <w:multiLevelType w:val="hybridMultilevel"/>
    <w:tmpl w:val="D946E428"/>
    <w:lvl w:ilvl="0" w:tplc="2CF86E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D31D32"/>
    <w:multiLevelType w:val="hybridMultilevel"/>
    <w:tmpl w:val="DE80565C"/>
    <w:lvl w:ilvl="0" w:tplc="8D601C0C">
      <w:start w:val="1"/>
      <w:numFmt w:val="lowerRoman"/>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3A1077"/>
    <w:multiLevelType w:val="hybridMultilevel"/>
    <w:tmpl w:val="12B4D682"/>
    <w:lvl w:ilvl="0" w:tplc="648EF6FE">
      <w:start w:val="1"/>
      <w:numFmt w:val="lowerLetter"/>
      <w:lvlText w:val="%1)"/>
      <w:lvlJc w:val="left"/>
      <w:pPr>
        <w:ind w:left="1869" w:hanging="735"/>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15:restartNumberingAfterBreak="0">
    <w:nsid w:val="62A22ABA"/>
    <w:multiLevelType w:val="hybridMultilevel"/>
    <w:tmpl w:val="A06CE8E0"/>
    <w:lvl w:ilvl="0" w:tplc="F8C68730">
      <w:start w:val="1"/>
      <w:numFmt w:val="lowerLetter"/>
      <w:lvlText w:val="%1)"/>
      <w:lvlJc w:val="left"/>
      <w:pPr>
        <w:ind w:left="1494" w:hanging="360"/>
      </w:pPr>
      <w:rPr>
        <w:rFonts w:hint="default"/>
        <w:i/>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15:restartNumberingAfterBreak="0">
    <w:nsid w:val="7E820706"/>
    <w:multiLevelType w:val="hybridMultilevel"/>
    <w:tmpl w:val="3B7E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4"/>
  </w:num>
  <w:num w:numId="4">
    <w:abstractNumId w:val="12"/>
  </w:num>
  <w:num w:numId="5">
    <w:abstractNumId w:val="11"/>
  </w:num>
  <w:num w:numId="6">
    <w:abstractNumId w:val="15"/>
  </w:num>
  <w:num w:numId="7">
    <w:abstractNumId w:val="1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9C9"/>
    <w:rsid w:val="00024BEF"/>
    <w:rsid w:val="000407DA"/>
    <w:rsid w:val="000454EF"/>
    <w:rsid w:val="00102BDA"/>
    <w:rsid w:val="001366B4"/>
    <w:rsid w:val="001637F2"/>
    <w:rsid w:val="001A6395"/>
    <w:rsid w:val="001B035C"/>
    <w:rsid w:val="002059C0"/>
    <w:rsid w:val="0023039A"/>
    <w:rsid w:val="0026014B"/>
    <w:rsid w:val="00291DF7"/>
    <w:rsid w:val="002D76C4"/>
    <w:rsid w:val="0032632C"/>
    <w:rsid w:val="003C2C2B"/>
    <w:rsid w:val="004071E6"/>
    <w:rsid w:val="004817BA"/>
    <w:rsid w:val="004D09E3"/>
    <w:rsid w:val="005B156A"/>
    <w:rsid w:val="005C6558"/>
    <w:rsid w:val="005D326D"/>
    <w:rsid w:val="00602245"/>
    <w:rsid w:val="00607D68"/>
    <w:rsid w:val="00674F82"/>
    <w:rsid w:val="00681D40"/>
    <w:rsid w:val="006B226D"/>
    <w:rsid w:val="006B6E88"/>
    <w:rsid w:val="006C10A0"/>
    <w:rsid w:val="00727F80"/>
    <w:rsid w:val="00734EE9"/>
    <w:rsid w:val="007468DA"/>
    <w:rsid w:val="007710C4"/>
    <w:rsid w:val="00771338"/>
    <w:rsid w:val="00786B3D"/>
    <w:rsid w:val="007F0F6C"/>
    <w:rsid w:val="00863DF0"/>
    <w:rsid w:val="00885C3D"/>
    <w:rsid w:val="00971134"/>
    <w:rsid w:val="009A6EF2"/>
    <w:rsid w:val="009E2313"/>
    <w:rsid w:val="009F22B9"/>
    <w:rsid w:val="00A6617B"/>
    <w:rsid w:val="00AB0DC8"/>
    <w:rsid w:val="00AB79C9"/>
    <w:rsid w:val="00AE3260"/>
    <w:rsid w:val="00AE32C7"/>
    <w:rsid w:val="00B030DC"/>
    <w:rsid w:val="00B079AF"/>
    <w:rsid w:val="00B12FF4"/>
    <w:rsid w:val="00B40A39"/>
    <w:rsid w:val="00B44E24"/>
    <w:rsid w:val="00BA6901"/>
    <w:rsid w:val="00BC4C82"/>
    <w:rsid w:val="00C44F1C"/>
    <w:rsid w:val="00C53401"/>
    <w:rsid w:val="00CE2297"/>
    <w:rsid w:val="00D14817"/>
    <w:rsid w:val="00D302E8"/>
    <w:rsid w:val="00DA0647"/>
    <w:rsid w:val="00DB42A5"/>
    <w:rsid w:val="00DE07A5"/>
    <w:rsid w:val="00DF4176"/>
    <w:rsid w:val="00E1783E"/>
    <w:rsid w:val="00E5513E"/>
    <w:rsid w:val="00E967E9"/>
    <w:rsid w:val="00EB4326"/>
    <w:rsid w:val="00EB78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F657C7E"/>
  <w15:docId w15:val="{B39C2698-90FF-49AC-91E1-AA98F6BE4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65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C6558"/>
    <w:pPr>
      <w:keepNext/>
      <w:keepLines/>
      <w:spacing w:before="480"/>
      <w:ind w:left="794" w:hanging="794"/>
      <w:outlineLvl w:val="0"/>
    </w:pPr>
    <w:rPr>
      <w:b/>
    </w:rPr>
  </w:style>
  <w:style w:type="paragraph" w:styleId="Heading2">
    <w:name w:val="heading 2"/>
    <w:basedOn w:val="Heading1"/>
    <w:next w:val="Normal"/>
    <w:link w:val="Heading2Char"/>
    <w:qFormat/>
    <w:rsid w:val="005C6558"/>
    <w:pPr>
      <w:spacing w:before="320"/>
      <w:outlineLvl w:val="1"/>
    </w:pPr>
  </w:style>
  <w:style w:type="paragraph" w:styleId="Heading3">
    <w:name w:val="heading 3"/>
    <w:basedOn w:val="Heading1"/>
    <w:next w:val="Normal"/>
    <w:link w:val="Heading3Char"/>
    <w:qFormat/>
    <w:rsid w:val="005C6558"/>
    <w:pPr>
      <w:spacing w:before="200"/>
      <w:outlineLvl w:val="2"/>
    </w:pPr>
  </w:style>
  <w:style w:type="paragraph" w:styleId="Heading4">
    <w:name w:val="heading 4"/>
    <w:basedOn w:val="Heading3"/>
    <w:next w:val="Normal"/>
    <w:link w:val="Heading4Char"/>
    <w:qFormat/>
    <w:rsid w:val="005C6558"/>
    <w:pPr>
      <w:tabs>
        <w:tab w:val="clear" w:pos="794"/>
        <w:tab w:val="left" w:pos="992"/>
      </w:tabs>
      <w:ind w:left="992" w:hanging="992"/>
      <w:outlineLvl w:val="3"/>
    </w:pPr>
  </w:style>
  <w:style w:type="paragraph" w:styleId="Heading5">
    <w:name w:val="heading 5"/>
    <w:basedOn w:val="Heading4"/>
    <w:next w:val="Normal"/>
    <w:link w:val="Heading5Char"/>
    <w:qFormat/>
    <w:rsid w:val="005C6558"/>
    <w:pPr>
      <w:outlineLvl w:val="4"/>
    </w:pPr>
  </w:style>
  <w:style w:type="paragraph" w:styleId="Heading6">
    <w:name w:val="heading 6"/>
    <w:basedOn w:val="Heading4"/>
    <w:next w:val="Normal"/>
    <w:link w:val="Heading6Char"/>
    <w:qFormat/>
    <w:rsid w:val="005C6558"/>
    <w:pPr>
      <w:tabs>
        <w:tab w:val="clear" w:pos="992"/>
        <w:tab w:val="clear" w:pos="1191"/>
      </w:tabs>
      <w:ind w:left="1588" w:hanging="1588"/>
      <w:outlineLvl w:val="5"/>
    </w:pPr>
  </w:style>
  <w:style w:type="paragraph" w:styleId="Heading7">
    <w:name w:val="heading 7"/>
    <w:basedOn w:val="Heading6"/>
    <w:next w:val="Normal"/>
    <w:link w:val="Heading7Char"/>
    <w:qFormat/>
    <w:rsid w:val="005C6558"/>
    <w:pPr>
      <w:outlineLvl w:val="6"/>
    </w:pPr>
  </w:style>
  <w:style w:type="paragraph" w:styleId="Heading8">
    <w:name w:val="heading 8"/>
    <w:basedOn w:val="Heading6"/>
    <w:next w:val="Normal"/>
    <w:link w:val="Heading8Char"/>
    <w:qFormat/>
    <w:rsid w:val="005C6558"/>
    <w:pPr>
      <w:outlineLvl w:val="7"/>
    </w:pPr>
  </w:style>
  <w:style w:type="paragraph" w:styleId="Heading9">
    <w:name w:val="heading 9"/>
    <w:basedOn w:val="Heading6"/>
    <w:next w:val="Normal"/>
    <w:link w:val="Heading9Char"/>
    <w:qFormat/>
    <w:rsid w:val="005C6558"/>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5C655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C655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C6558"/>
  </w:style>
  <w:style w:type="paragraph" w:customStyle="1" w:styleId="Headingb">
    <w:name w:val="Heading_b"/>
    <w:basedOn w:val="Heading3"/>
    <w:next w:val="Normal"/>
    <w:qFormat/>
    <w:rsid w:val="005C6558"/>
    <w:pPr>
      <w:spacing w:before="160"/>
      <w:ind w:left="0" w:firstLine="0"/>
      <w:outlineLvl w:val="9"/>
    </w:pPr>
  </w:style>
  <w:style w:type="paragraph" w:customStyle="1" w:styleId="Headingi">
    <w:name w:val="Heading_i"/>
    <w:basedOn w:val="Heading3"/>
    <w:next w:val="Normal"/>
    <w:qFormat/>
    <w:rsid w:val="005C6558"/>
    <w:pPr>
      <w:spacing w:before="160"/>
      <w:ind w:left="0" w:firstLine="0"/>
    </w:pPr>
    <w:rPr>
      <w:b w:val="0"/>
      <w:i/>
    </w:rPr>
  </w:style>
  <w:style w:type="character" w:customStyle="1" w:styleId="href">
    <w:name w:val="href"/>
    <w:basedOn w:val="DefaultParagraphFont"/>
    <w:rsid w:val="005C6558"/>
  </w:style>
  <w:style w:type="paragraph" w:customStyle="1" w:styleId="enumlev1">
    <w:name w:val="enumlev1"/>
    <w:basedOn w:val="Normal"/>
    <w:link w:val="enumlev1Char"/>
    <w:qFormat/>
    <w:rsid w:val="005C6558"/>
    <w:pPr>
      <w:spacing w:before="80"/>
      <w:ind w:left="794" w:hanging="794"/>
    </w:pPr>
  </w:style>
  <w:style w:type="paragraph" w:customStyle="1" w:styleId="enumlev2">
    <w:name w:val="enumlev2"/>
    <w:basedOn w:val="enumlev1"/>
    <w:rsid w:val="005C6558"/>
    <w:pPr>
      <w:ind w:left="1191" w:hanging="397"/>
    </w:pPr>
  </w:style>
  <w:style w:type="paragraph" w:customStyle="1" w:styleId="enumlev3">
    <w:name w:val="enumlev3"/>
    <w:basedOn w:val="enumlev2"/>
    <w:rsid w:val="005C6558"/>
    <w:pPr>
      <w:ind w:left="1588"/>
    </w:pPr>
  </w:style>
  <w:style w:type="paragraph" w:customStyle="1" w:styleId="Normalaftertitle">
    <w:name w:val="Normal_after_title"/>
    <w:basedOn w:val="Normal"/>
    <w:next w:val="Normal"/>
    <w:rsid w:val="005C6558"/>
    <w:pPr>
      <w:spacing w:before="320"/>
    </w:pPr>
  </w:style>
  <w:style w:type="paragraph" w:customStyle="1" w:styleId="Note">
    <w:name w:val="Note"/>
    <w:basedOn w:val="Normal"/>
    <w:rsid w:val="005C655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C655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C6558"/>
    <w:pPr>
      <w:spacing w:before="240"/>
    </w:pPr>
    <w:rPr>
      <w:sz w:val="22"/>
      <w:lang w:val="es-ES_tradnl"/>
    </w:rPr>
  </w:style>
  <w:style w:type="paragraph" w:customStyle="1" w:styleId="Recref">
    <w:name w:val="Rec_ref"/>
    <w:basedOn w:val="Normal"/>
    <w:next w:val="Recdate"/>
    <w:rsid w:val="005C6558"/>
    <w:pPr>
      <w:jc w:val="center"/>
    </w:pPr>
  </w:style>
  <w:style w:type="paragraph" w:customStyle="1" w:styleId="Recdate">
    <w:name w:val="Rec_date"/>
    <w:basedOn w:val="Recref"/>
    <w:next w:val="Normalaftertitle"/>
    <w:rsid w:val="005C6558"/>
    <w:pPr>
      <w:jc w:val="right"/>
    </w:pPr>
  </w:style>
  <w:style w:type="paragraph" w:customStyle="1" w:styleId="AnnexNoTitle">
    <w:name w:val="Annex_NoTitle"/>
    <w:basedOn w:val="Normal"/>
    <w:next w:val="Normalaftertitle"/>
    <w:rsid w:val="005D326D"/>
    <w:pPr>
      <w:keepNext/>
      <w:keepLines/>
      <w:spacing w:before="480" w:after="80"/>
      <w:jc w:val="center"/>
      <w:outlineLvl w:val="0"/>
    </w:pPr>
    <w:rPr>
      <w:b/>
      <w:sz w:val="28"/>
    </w:rPr>
  </w:style>
  <w:style w:type="paragraph" w:customStyle="1" w:styleId="AppendixNoTitle">
    <w:name w:val="Appendix_NoTitle"/>
    <w:basedOn w:val="AnnexNoTitle"/>
    <w:next w:val="Normal"/>
    <w:rsid w:val="005C6558"/>
  </w:style>
  <w:style w:type="paragraph" w:customStyle="1" w:styleId="Tablefin">
    <w:name w:val="Table_fin"/>
    <w:basedOn w:val="Normal"/>
    <w:next w:val="Normal"/>
    <w:rsid w:val="005C6558"/>
    <w:pPr>
      <w:spacing w:before="0"/>
    </w:pPr>
    <w:rPr>
      <w:sz w:val="20"/>
      <w:lang w:val="en-GB"/>
    </w:rPr>
  </w:style>
  <w:style w:type="paragraph" w:customStyle="1" w:styleId="Tablehead">
    <w:name w:val="Table_head"/>
    <w:basedOn w:val="Normal"/>
    <w:next w:val="Normal"/>
    <w:rsid w:val="005C65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C65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C6558"/>
    <w:pPr>
      <w:keepNext/>
      <w:spacing w:before="360" w:after="120"/>
      <w:jc w:val="center"/>
    </w:pPr>
  </w:style>
  <w:style w:type="paragraph" w:customStyle="1" w:styleId="Tabletext">
    <w:name w:val="Table_text"/>
    <w:basedOn w:val="Normal"/>
    <w:rsid w:val="005C65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C6558"/>
    <w:pPr>
      <w:tabs>
        <w:tab w:val="clear" w:pos="1191"/>
        <w:tab w:val="clear" w:pos="1588"/>
        <w:tab w:val="clear" w:pos="1985"/>
        <w:tab w:val="center" w:pos="4820"/>
        <w:tab w:val="right" w:pos="9639"/>
      </w:tabs>
    </w:pPr>
  </w:style>
  <w:style w:type="paragraph" w:customStyle="1" w:styleId="Equationlegend">
    <w:name w:val="Equation_legend"/>
    <w:basedOn w:val="NormalIndent"/>
    <w:rsid w:val="005C65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C6558"/>
    <w:pPr>
      <w:ind w:left="794"/>
    </w:pPr>
  </w:style>
  <w:style w:type="paragraph" w:customStyle="1" w:styleId="Figurelegend">
    <w:name w:val="Figure_legend"/>
    <w:basedOn w:val="Normal"/>
    <w:rsid w:val="005C65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C6558"/>
    <w:pPr>
      <w:keepNext/>
      <w:keepLines/>
      <w:spacing w:before="480" w:after="80"/>
      <w:jc w:val="center"/>
    </w:pPr>
    <w:rPr>
      <w:caps/>
      <w:sz w:val="18"/>
    </w:rPr>
  </w:style>
  <w:style w:type="paragraph" w:customStyle="1" w:styleId="tocpart">
    <w:name w:val="tocpart"/>
    <w:basedOn w:val="Normal"/>
    <w:rsid w:val="005C65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C6558"/>
    <w:pPr>
      <w:keepNext/>
      <w:keepLines/>
      <w:spacing w:before="480"/>
      <w:jc w:val="center"/>
    </w:pPr>
    <w:rPr>
      <w:sz w:val="28"/>
    </w:rPr>
  </w:style>
  <w:style w:type="paragraph" w:customStyle="1" w:styleId="Arttitle">
    <w:name w:val="Art_title"/>
    <w:basedOn w:val="Normal"/>
    <w:next w:val="Normalaftertitle"/>
    <w:rsid w:val="005C6558"/>
    <w:pPr>
      <w:keepNext/>
      <w:keepLines/>
      <w:spacing w:before="240"/>
      <w:jc w:val="center"/>
    </w:pPr>
    <w:rPr>
      <w:b/>
      <w:sz w:val="28"/>
    </w:rPr>
  </w:style>
  <w:style w:type="paragraph" w:customStyle="1" w:styleId="Blanc">
    <w:name w:val="Blanc"/>
    <w:basedOn w:val="Normal"/>
    <w:next w:val="Tabletext"/>
    <w:rsid w:val="005C655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C65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C6558"/>
    <w:pPr>
      <w:keepNext/>
      <w:keepLines/>
      <w:spacing w:before="160"/>
      <w:ind w:left="794"/>
    </w:pPr>
    <w:rPr>
      <w:i/>
    </w:rPr>
  </w:style>
  <w:style w:type="paragraph" w:customStyle="1" w:styleId="ChapNo">
    <w:name w:val="Chap_No"/>
    <w:basedOn w:val="ArtNo"/>
    <w:next w:val="Chaptitle"/>
    <w:rsid w:val="005C6558"/>
    <w:rPr>
      <w:b/>
    </w:rPr>
  </w:style>
  <w:style w:type="paragraph" w:customStyle="1" w:styleId="Chaptitle">
    <w:name w:val="Chap_title"/>
    <w:basedOn w:val="Arttitle"/>
    <w:next w:val="Normalaftertitle"/>
    <w:rsid w:val="005C6558"/>
  </w:style>
  <w:style w:type="character" w:styleId="FootnoteReference">
    <w:name w:val="footnote reference"/>
    <w:basedOn w:val="DefaultParagraphFont"/>
    <w:rsid w:val="005C6558"/>
    <w:rPr>
      <w:position w:val="6"/>
      <w:sz w:val="18"/>
    </w:rPr>
  </w:style>
  <w:style w:type="paragraph" w:styleId="FootnoteText">
    <w:name w:val="footnote text"/>
    <w:basedOn w:val="Normal"/>
    <w:link w:val="FootnoteTextChar"/>
    <w:rsid w:val="005C6558"/>
    <w:pPr>
      <w:keepLines/>
      <w:tabs>
        <w:tab w:val="left" w:pos="255"/>
      </w:tabs>
      <w:ind w:left="255" w:hanging="255"/>
    </w:pPr>
    <w:rPr>
      <w:sz w:val="22"/>
    </w:rPr>
  </w:style>
  <w:style w:type="paragraph" w:styleId="Index1">
    <w:name w:val="index 1"/>
    <w:basedOn w:val="Normal"/>
    <w:next w:val="Normal"/>
    <w:semiHidden/>
    <w:rsid w:val="005C6558"/>
  </w:style>
  <w:style w:type="paragraph" w:styleId="Index2">
    <w:name w:val="index 2"/>
    <w:basedOn w:val="Normal"/>
    <w:next w:val="Normal"/>
    <w:semiHidden/>
    <w:rsid w:val="005C6558"/>
    <w:pPr>
      <w:ind w:left="283"/>
    </w:pPr>
  </w:style>
  <w:style w:type="paragraph" w:styleId="Index3">
    <w:name w:val="index 3"/>
    <w:basedOn w:val="Normal"/>
    <w:next w:val="Normal"/>
    <w:semiHidden/>
    <w:rsid w:val="005C6558"/>
    <w:pPr>
      <w:ind w:left="566"/>
    </w:pPr>
  </w:style>
  <w:style w:type="paragraph" w:styleId="IndexHeading">
    <w:name w:val="index heading"/>
    <w:basedOn w:val="Normal"/>
    <w:next w:val="Index1"/>
    <w:rsid w:val="005C6558"/>
  </w:style>
  <w:style w:type="paragraph" w:customStyle="1" w:styleId="Line">
    <w:name w:val="Line"/>
    <w:basedOn w:val="Normal"/>
    <w:next w:val="Normal"/>
    <w:rsid w:val="005C65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C65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C6558"/>
  </w:style>
  <w:style w:type="paragraph" w:customStyle="1" w:styleId="Partref">
    <w:name w:val="Part_ref"/>
    <w:basedOn w:val="Normal"/>
    <w:next w:val="Normal"/>
    <w:rsid w:val="005C6558"/>
    <w:pPr>
      <w:keepNext/>
      <w:keepLines/>
      <w:spacing w:after="280"/>
      <w:jc w:val="center"/>
    </w:pPr>
  </w:style>
  <w:style w:type="paragraph" w:customStyle="1" w:styleId="Parttitle">
    <w:name w:val="Part_title"/>
    <w:basedOn w:val="Normal"/>
    <w:next w:val="Normalaftertitle"/>
    <w:rsid w:val="005C655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C6558"/>
  </w:style>
  <w:style w:type="paragraph" w:customStyle="1" w:styleId="QuestionNo">
    <w:name w:val="Question_No"/>
    <w:basedOn w:val="RecNo"/>
    <w:next w:val="Normal"/>
    <w:rsid w:val="005C6558"/>
  </w:style>
  <w:style w:type="paragraph" w:customStyle="1" w:styleId="Questionref">
    <w:name w:val="Question_ref"/>
    <w:basedOn w:val="Recref"/>
    <w:next w:val="Questiondate"/>
    <w:rsid w:val="005C6558"/>
  </w:style>
  <w:style w:type="paragraph" w:customStyle="1" w:styleId="Questiontitle">
    <w:name w:val="Question_title"/>
    <w:basedOn w:val="Normal"/>
    <w:next w:val="Questionref"/>
    <w:rsid w:val="005C6558"/>
  </w:style>
  <w:style w:type="paragraph" w:customStyle="1" w:styleId="Reftext">
    <w:name w:val="Ref_text"/>
    <w:basedOn w:val="Normal"/>
    <w:rsid w:val="005C6558"/>
    <w:pPr>
      <w:ind w:left="794" w:hanging="794"/>
    </w:pPr>
    <w:rPr>
      <w:sz w:val="22"/>
    </w:rPr>
  </w:style>
  <w:style w:type="paragraph" w:customStyle="1" w:styleId="Reftitle">
    <w:name w:val="Ref_title"/>
    <w:basedOn w:val="Normal"/>
    <w:next w:val="Reftext"/>
    <w:rsid w:val="005C655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C6558"/>
  </w:style>
  <w:style w:type="paragraph" w:customStyle="1" w:styleId="RepNo">
    <w:name w:val="Rep_No"/>
    <w:basedOn w:val="RecNo"/>
    <w:next w:val="Reptitle"/>
    <w:rsid w:val="005C6558"/>
  </w:style>
  <w:style w:type="paragraph" w:customStyle="1" w:styleId="Repref">
    <w:name w:val="Rep_ref"/>
    <w:basedOn w:val="Recref"/>
    <w:next w:val="Repdate"/>
    <w:rsid w:val="005C6558"/>
  </w:style>
  <w:style w:type="paragraph" w:customStyle="1" w:styleId="Reptitle">
    <w:name w:val="Rep_title"/>
    <w:basedOn w:val="Rectitle"/>
    <w:next w:val="Repref"/>
    <w:rsid w:val="005C6558"/>
  </w:style>
  <w:style w:type="paragraph" w:customStyle="1" w:styleId="Resdate">
    <w:name w:val="Res_date"/>
    <w:basedOn w:val="Recdate"/>
    <w:next w:val="Normalaftertitle"/>
    <w:rsid w:val="005C6558"/>
  </w:style>
  <w:style w:type="paragraph" w:customStyle="1" w:styleId="ResNo">
    <w:name w:val="Res_No"/>
    <w:basedOn w:val="RecNo"/>
    <w:next w:val="Restitle"/>
    <w:rsid w:val="005C6558"/>
  </w:style>
  <w:style w:type="paragraph" w:customStyle="1" w:styleId="Resref">
    <w:name w:val="Res_ref"/>
    <w:basedOn w:val="Recref"/>
    <w:next w:val="Resdate"/>
    <w:rsid w:val="005C6558"/>
  </w:style>
  <w:style w:type="paragraph" w:customStyle="1" w:styleId="Restitle">
    <w:name w:val="Res_title"/>
    <w:basedOn w:val="Normal"/>
    <w:next w:val="Resref"/>
    <w:rsid w:val="005C6558"/>
    <w:pPr>
      <w:spacing w:before="240"/>
      <w:jc w:val="center"/>
    </w:pPr>
    <w:rPr>
      <w:b/>
      <w:sz w:val="28"/>
    </w:rPr>
  </w:style>
  <w:style w:type="paragraph" w:customStyle="1" w:styleId="SectionNo">
    <w:name w:val="Section_No"/>
    <w:basedOn w:val="Normal"/>
    <w:next w:val="Normal"/>
    <w:rsid w:val="005C6558"/>
  </w:style>
  <w:style w:type="paragraph" w:customStyle="1" w:styleId="Sectiontitle">
    <w:name w:val="Section_title"/>
    <w:basedOn w:val="Normal"/>
    <w:next w:val="Normalaftertitle"/>
    <w:rsid w:val="005C655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C6558"/>
    <w:pPr>
      <w:tabs>
        <w:tab w:val="clear" w:pos="794"/>
        <w:tab w:val="clear" w:pos="1191"/>
        <w:tab w:val="clear" w:pos="1588"/>
        <w:tab w:val="clear" w:pos="1985"/>
        <w:tab w:val="right" w:pos="9611"/>
      </w:tabs>
    </w:pPr>
    <w:rPr>
      <w:i/>
    </w:rPr>
  </w:style>
  <w:style w:type="paragraph" w:styleId="TOC1">
    <w:name w:val="toc 1"/>
    <w:basedOn w:val="Normal"/>
    <w:rsid w:val="005C65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C6558"/>
    <w:pPr>
      <w:tabs>
        <w:tab w:val="clear" w:pos="567"/>
        <w:tab w:val="left" w:pos="1276"/>
      </w:tabs>
      <w:spacing w:before="160"/>
      <w:ind w:left="1276" w:hanging="709"/>
    </w:pPr>
  </w:style>
  <w:style w:type="paragraph" w:styleId="TOC3">
    <w:name w:val="toc 3"/>
    <w:basedOn w:val="TOC2"/>
    <w:rsid w:val="005C6558"/>
    <w:pPr>
      <w:tabs>
        <w:tab w:val="clear" w:pos="1276"/>
        <w:tab w:val="left" w:pos="2155"/>
      </w:tabs>
      <w:ind w:left="2155" w:hanging="879"/>
    </w:pPr>
  </w:style>
  <w:style w:type="paragraph" w:styleId="TOC4">
    <w:name w:val="toc 4"/>
    <w:basedOn w:val="TOC3"/>
    <w:rsid w:val="005C6558"/>
    <w:pPr>
      <w:tabs>
        <w:tab w:val="left" w:pos="3261"/>
      </w:tabs>
      <w:spacing w:before="80"/>
      <w:ind w:left="3261" w:hanging="993"/>
    </w:pPr>
  </w:style>
  <w:style w:type="paragraph" w:styleId="TOC5">
    <w:name w:val="toc 5"/>
    <w:basedOn w:val="TOC4"/>
    <w:rsid w:val="005C6558"/>
  </w:style>
  <w:style w:type="paragraph" w:styleId="TOC6">
    <w:name w:val="toc 6"/>
    <w:basedOn w:val="TOC4"/>
    <w:rsid w:val="005C6558"/>
  </w:style>
  <w:style w:type="paragraph" w:styleId="TOC7">
    <w:name w:val="toc 7"/>
    <w:basedOn w:val="TOC4"/>
    <w:rsid w:val="005C6558"/>
  </w:style>
  <w:style w:type="paragraph" w:styleId="TOC8">
    <w:name w:val="toc 8"/>
    <w:basedOn w:val="TOC4"/>
    <w:rsid w:val="005C6558"/>
  </w:style>
  <w:style w:type="paragraph" w:customStyle="1" w:styleId="Rectitle">
    <w:name w:val="Rec_title"/>
    <w:basedOn w:val="Normal"/>
    <w:next w:val="Recref"/>
    <w:rsid w:val="005C6558"/>
    <w:pPr>
      <w:keepNext/>
      <w:keepLines/>
      <w:spacing w:before="240"/>
      <w:jc w:val="center"/>
    </w:pPr>
    <w:rPr>
      <w:b/>
      <w:sz w:val="28"/>
    </w:rPr>
  </w:style>
  <w:style w:type="paragraph" w:customStyle="1" w:styleId="Annexref">
    <w:name w:val="Annex_ref"/>
    <w:basedOn w:val="Normal"/>
    <w:next w:val="Normalaftertitle"/>
    <w:rsid w:val="005C6558"/>
    <w:pPr>
      <w:keepNext/>
      <w:keepLines/>
      <w:spacing w:after="280"/>
      <w:jc w:val="center"/>
    </w:pPr>
  </w:style>
  <w:style w:type="paragraph" w:customStyle="1" w:styleId="Appendixref">
    <w:name w:val="Appendix_ref"/>
    <w:basedOn w:val="Annexref"/>
    <w:next w:val="Normalaftertitle"/>
    <w:rsid w:val="005C6558"/>
  </w:style>
  <w:style w:type="paragraph" w:customStyle="1" w:styleId="Figuretitle">
    <w:name w:val="Figure_title"/>
    <w:basedOn w:val="Normal"/>
    <w:next w:val="Figure"/>
    <w:link w:val="FiguretitleChar"/>
    <w:rsid w:val="005C655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C6558"/>
    <w:pPr>
      <w:keepNext/>
      <w:spacing w:before="0" w:after="120"/>
      <w:jc w:val="center"/>
    </w:pPr>
    <w:rPr>
      <w:b/>
    </w:rPr>
  </w:style>
  <w:style w:type="paragraph" w:customStyle="1" w:styleId="Summary">
    <w:name w:val="Summary"/>
    <w:basedOn w:val="Normal"/>
    <w:next w:val="Normalaftertitle"/>
    <w:autoRedefine/>
    <w:rsid w:val="005C6558"/>
    <w:pPr>
      <w:spacing w:after="480"/>
    </w:pPr>
    <w:rPr>
      <w:sz w:val="22"/>
      <w:lang w:val="es-ES_tradnl"/>
    </w:rPr>
  </w:style>
  <w:style w:type="paragraph" w:customStyle="1" w:styleId="TableLegendNote">
    <w:name w:val="Table_Legend_Note"/>
    <w:basedOn w:val="Tablelegend"/>
    <w:next w:val="Tablelegend"/>
    <w:rsid w:val="005C6558"/>
    <w:pPr>
      <w:ind w:left="-85" w:firstLine="0"/>
    </w:pPr>
    <w:rPr>
      <w:lang w:val="en-US"/>
    </w:rPr>
  </w:style>
  <w:style w:type="paragraph" w:customStyle="1" w:styleId="Figure">
    <w:name w:val="Figure"/>
    <w:basedOn w:val="FigureNo"/>
    <w:next w:val="Normal"/>
    <w:rsid w:val="005C6558"/>
    <w:pPr>
      <w:keepNext w:val="0"/>
      <w:spacing w:before="0" w:after="240"/>
    </w:pPr>
  </w:style>
  <w:style w:type="character" w:styleId="Hyperlink">
    <w:name w:val="Hyperlink"/>
    <w:basedOn w:val="DefaultParagraphFont"/>
    <w:rsid w:val="00AB79C9"/>
    <w:rPr>
      <w:color w:val="0000FF"/>
      <w:u w:val="single"/>
    </w:rPr>
  </w:style>
  <w:style w:type="paragraph" w:customStyle="1" w:styleId="Artheading">
    <w:name w:val="Art_heading"/>
    <w:basedOn w:val="Normal"/>
    <w:next w:val="Normal"/>
    <w:rsid w:val="005C6558"/>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5C6558"/>
    <w:rPr>
      <w:vertAlign w:val="superscript"/>
    </w:rPr>
  </w:style>
  <w:style w:type="paragraph" w:customStyle="1" w:styleId="Figurewithouttitle">
    <w:name w:val="Figure_without_title"/>
    <w:basedOn w:val="FigureNo"/>
    <w:next w:val="Normal"/>
    <w:rsid w:val="005C655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5C655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5C655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5C655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5C655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5C6558"/>
    <w:pPr>
      <w:tabs>
        <w:tab w:val="left" w:pos="567"/>
        <w:tab w:val="left" w:pos="1701"/>
        <w:tab w:val="left" w:pos="2835"/>
      </w:tabs>
      <w:spacing w:before="240"/>
    </w:pPr>
    <w:rPr>
      <w:b w:val="0"/>
      <w:caps/>
    </w:rPr>
  </w:style>
  <w:style w:type="paragraph" w:customStyle="1" w:styleId="Title2">
    <w:name w:val="Title 2"/>
    <w:basedOn w:val="Source"/>
    <w:next w:val="Normal"/>
    <w:rsid w:val="005C6558"/>
    <w:pPr>
      <w:overflowPunct/>
      <w:autoSpaceDE/>
      <w:autoSpaceDN/>
      <w:adjustRightInd/>
      <w:spacing w:before="480"/>
      <w:textAlignment w:val="auto"/>
    </w:pPr>
    <w:rPr>
      <w:b w:val="0"/>
      <w:caps/>
    </w:rPr>
  </w:style>
  <w:style w:type="paragraph" w:customStyle="1" w:styleId="Title3">
    <w:name w:val="Title 3"/>
    <w:basedOn w:val="Title2"/>
    <w:next w:val="Normal"/>
    <w:rsid w:val="005C6558"/>
    <w:pPr>
      <w:spacing w:before="240"/>
    </w:pPr>
    <w:rPr>
      <w:caps w:val="0"/>
    </w:rPr>
  </w:style>
  <w:style w:type="paragraph" w:customStyle="1" w:styleId="Title4">
    <w:name w:val="Title 4"/>
    <w:basedOn w:val="Title3"/>
    <w:next w:val="Heading1"/>
    <w:rsid w:val="005C6558"/>
    <w:rPr>
      <w:b/>
    </w:rPr>
  </w:style>
  <w:style w:type="character" w:customStyle="1" w:styleId="Appdef">
    <w:name w:val="App_def"/>
    <w:basedOn w:val="DefaultParagraphFont"/>
    <w:rsid w:val="005C6558"/>
    <w:rPr>
      <w:rFonts w:ascii="Times New Roman" w:hAnsi="Times New Roman"/>
      <w:b/>
    </w:rPr>
  </w:style>
  <w:style w:type="character" w:customStyle="1" w:styleId="Appref">
    <w:name w:val="App_ref"/>
    <w:basedOn w:val="DefaultParagraphFont"/>
    <w:rsid w:val="005C6558"/>
  </w:style>
  <w:style w:type="character" w:customStyle="1" w:styleId="Artdef">
    <w:name w:val="Art_def"/>
    <w:basedOn w:val="DefaultParagraphFont"/>
    <w:rsid w:val="005C6558"/>
    <w:rPr>
      <w:rFonts w:ascii="Times New Roman" w:hAnsi="Times New Roman"/>
      <w:b/>
    </w:rPr>
  </w:style>
  <w:style w:type="character" w:customStyle="1" w:styleId="Artref">
    <w:name w:val="Art_ref"/>
    <w:basedOn w:val="DefaultParagraphFont"/>
    <w:qFormat/>
    <w:rsid w:val="005C6558"/>
  </w:style>
  <w:style w:type="character" w:customStyle="1" w:styleId="Tablefreq">
    <w:name w:val="Table_freq"/>
    <w:basedOn w:val="DefaultParagraphFont"/>
    <w:rsid w:val="005C6558"/>
    <w:rPr>
      <w:b/>
      <w:color w:val="auto"/>
      <w:sz w:val="20"/>
    </w:rPr>
  </w:style>
  <w:style w:type="paragraph" w:customStyle="1" w:styleId="Formal">
    <w:name w:val="Formal"/>
    <w:basedOn w:val="ASN1"/>
    <w:rsid w:val="005C6558"/>
    <w:pPr>
      <w:tabs>
        <w:tab w:val="left" w:pos="1871"/>
      </w:tabs>
      <w:jc w:val="left"/>
    </w:pPr>
    <w:rPr>
      <w:rFonts w:ascii="Times New Roman Bold" w:hAnsi="Times New Roman Bold"/>
      <w:b w:val="0"/>
      <w:lang w:val="en-GB"/>
    </w:rPr>
  </w:style>
  <w:style w:type="paragraph" w:customStyle="1" w:styleId="Section1">
    <w:name w:val="Section_1"/>
    <w:basedOn w:val="Normal"/>
    <w:rsid w:val="005C655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5C6558"/>
    <w:rPr>
      <w:b w:val="0"/>
      <w:i/>
    </w:rPr>
  </w:style>
  <w:style w:type="paragraph" w:customStyle="1" w:styleId="AnnexNo">
    <w:name w:val="Annex_No"/>
    <w:basedOn w:val="Normal"/>
    <w:next w:val="Normal"/>
    <w:rsid w:val="005C655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
    <w:rsid w:val="005C655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5C6558"/>
  </w:style>
  <w:style w:type="paragraph" w:customStyle="1" w:styleId="Appendixtitle">
    <w:name w:val="Appendix_title"/>
    <w:basedOn w:val="Annextitle"/>
    <w:next w:val="Normal"/>
    <w:rsid w:val="005C6558"/>
  </w:style>
  <w:style w:type="paragraph" w:customStyle="1" w:styleId="Border">
    <w:name w:val="Border"/>
    <w:basedOn w:val="Normal"/>
    <w:rsid w:val="005C655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5C655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5C655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5C655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5C655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5C6558"/>
  </w:style>
  <w:style w:type="paragraph" w:customStyle="1" w:styleId="Normalaftertitle0">
    <w:name w:val="Normal after title"/>
    <w:basedOn w:val="Normal"/>
    <w:next w:val="Normal"/>
    <w:link w:val="NormalaftertitleChar"/>
    <w:qFormat/>
    <w:rsid w:val="005C655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5C655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5C6558"/>
    <w:pPr>
      <w:tabs>
        <w:tab w:val="clear" w:pos="794"/>
        <w:tab w:val="clear" w:pos="1191"/>
        <w:tab w:val="left" w:pos="1134"/>
      </w:tabs>
      <w:jc w:val="left"/>
    </w:pPr>
    <w:rPr>
      <w:lang w:val="en-GB"/>
    </w:rPr>
  </w:style>
  <w:style w:type="paragraph" w:customStyle="1" w:styleId="Section3">
    <w:name w:val="Section_3"/>
    <w:basedOn w:val="Section1"/>
    <w:rsid w:val="005C6558"/>
    <w:rPr>
      <w:b w:val="0"/>
    </w:rPr>
  </w:style>
  <w:style w:type="paragraph" w:customStyle="1" w:styleId="TableTextS5">
    <w:name w:val="Table_TextS5"/>
    <w:basedOn w:val="Normal"/>
    <w:rsid w:val="005C655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5C655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5C655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5C655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5C6558"/>
  </w:style>
  <w:style w:type="paragraph" w:customStyle="1" w:styleId="Committee">
    <w:name w:val="Committee"/>
    <w:basedOn w:val="Normal"/>
    <w:qFormat/>
    <w:rsid w:val="005C655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5C6558"/>
    <w:rPr>
      <w:noProof/>
      <w:sz w:val="18"/>
      <w:lang w:val="fr-FR" w:eastAsia="en-US"/>
    </w:rPr>
  </w:style>
  <w:style w:type="character" w:customStyle="1" w:styleId="FootnoteTextChar">
    <w:name w:val="Footnote Text Char"/>
    <w:basedOn w:val="DefaultParagraphFont"/>
    <w:link w:val="FootnoteText"/>
    <w:rsid w:val="005C6558"/>
    <w:rPr>
      <w:sz w:val="22"/>
      <w:lang w:val="fr-FR" w:eastAsia="en-US"/>
    </w:rPr>
  </w:style>
  <w:style w:type="character" w:customStyle="1" w:styleId="HeaderChar">
    <w:name w:val="Header Char"/>
    <w:aliases w:val="encabezado Char"/>
    <w:basedOn w:val="DefaultParagraphFont"/>
    <w:link w:val="Header"/>
    <w:qFormat/>
    <w:rsid w:val="005C6558"/>
    <w:rPr>
      <w:sz w:val="24"/>
      <w:lang w:val="fr-FR" w:eastAsia="en-US"/>
    </w:rPr>
  </w:style>
  <w:style w:type="paragraph" w:customStyle="1" w:styleId="Normalend">
    <w:name w:val="Normal_end"/>
    <w:basedOn w:val="Normal"/>
    <w:next w:val="Normal"/>
    <w:qFormat/>
    <w:rsid w:val="005C655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5C6558"/>
    <w:pPr>
      <w:keepNext/>
      <w:keepLines/>
    </w:pPr>
  </w:style>
  <w:style w:type="paragraph" w:customStyle="1" w:styleId="Subsection1">
    <w:name w:val="Subsection_1"/>
    <w:basedOn w:val="Section1"/>
    <w:next w:val="Normalaftertitle0"/>
    <w:qFormat/>
    <w:rsid w:val="005C6558"/>
  </w:style>
  <w:style w:type="paragraph" w:customStyle="1" w:styleId="Volumetitle">
    <w:name w:val="Volume_title"/>
    <w:basedOn w:val="Normal"/>
    <w:qFormat/>
    <w:rsid w:val="005C655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5C6558"/>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5C6558"/>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5C6558"/>
    <w:rPr>
      <w:rFonts w:ascii="Times New Roman" w:hAnsi="Times New Roman"/>
      <w:b w:val="0"/>
    </w:rPr>
  </w:style>
  <w:style w:type="paragraph" w:customStyle="1" w:styleId="Tablesplit">
    <w:name w:val="Table_split"/>
    <w:basedOn w:val="Tabletext"/>
    <w:qFormat/>
    <w:rsid w:val="005C655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5C6558"/>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5C6558"/>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5C6558"/>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5C6558"/>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5C6558"/>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5C6558"/>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5C6558"/>
    <w:rPr>
      <w:rFonts w:ascii="Times New Roman Bold" w:hAnsi="Times New Roman Bold"/>
      <w:b/>
      <w:sz w:val="18"/>
      <w:lang w:val="fr-FR" w:eastAsia="en-US"/>
    </w:rPr>
  </w:style>
  <w:style w:type="paragraph" w:customStyle="1" w:styleId="Figurewithlegend">
    <w:name w:val="Figure_with_legend"/>
    <w:basedOn w:val="Figure"/>
    <w:rsid w:val="005C6558"/>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5C6558"/>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5C6558"/>
    <w:rPr>
      <w:sz w:val="24"/>
      <w:lang w:val="en-GB" w:eastAsia="en-US"/>
    </w:rPr>
  </w:style>
  <w:style w:type="character" w:customStyle="1" w:styleId="Heading1Char">
    <w:name w:val="Heading 1 Char"/>
    <w:basedOn w:val="DefaultParagraphFont"/>
    <w:link w:val="Heading1"/>
    <w:rsid w:val="005C6558"/>
    <w:rPr>
      <w:b/>
      <w:sz w:val="24"/>
      <w:lang w:val="fr-FR" w:eastAsia="en-US"/>
    </w:rPr>
  </w:style>
  <w:style w:type="character" w:customStyle="1" w:styleId="Heading2Char">
    <w:name w:val="Heading 2 Char"/>
    <w:basedOn w:val="DefaultParagraphFont"/>
    <w:link w:val="Heading2"/>
    <w:rsid w:val="005C6558"/>
    <w:rPr>
      <w:b/>
      <w:sz w:val="24"/>
      <w:lang w:val="fr-FR" w:eastAsia="en-US"/>
    </w:rPr>
  </w:style>
  <w:style w:type="character" w:customStyle="1" w:styleId="Heading3Char">
    <w:name w:val="Heading 3 Char"/>
    <w:basedOn w:val="DefaultParagraphFont"/>
    <w:link w:val="Heading3"/>
    <w:rsid w:val="005C6558"/>
    <w:rPr>
      <w:b/>
      <w:sz w:val="24"/>
      <w:lang w:val="fr-FR" w:eastAsia="en-US"/>
    </w:rPr>
  </w:style>
  <w:style w:type="character" w:customStyle="1" w:styleId="Heading4Char">
    <w:name w:val="Heading 4 Char"/>
    <w:basedOn w:val="DefaultParagraphFont"/>
    <w:link w:val="Heading4"/>
    <w:rsid w:val="005C6558"/>
    <w:rPr>
      <w:b/>
      <w:sz w:val="24"/>
      <w:lang w:val="fr-FR" w:eastAsia="en-US"/>
    </w:rPr>
  </w:style>
  <w:style w:type="character" w:customStyle="1" w:styleId="Heading5Char">
    <w:name w:val="Heading 5 Char"/>
    <w:basedOn w:val="DefaultParagraphFont"/>
    <w:link w:val="Heading5"/>
    <w:rsid w:val="005C6558"/>
    <w:rPr>
      <w:b/>
      <w:sz w:val="24"/>
      <w:lang w:val="fr-FR" w:eastAsia="en-US"/>
    </w:rPr>
  </w:style>
  <w:style w:type="character" w:customStyle="1" w:styleId="Heading6Char">
    <w:name w:val="Heading 6 Char"/>
    <w:basedOn w:val="DefaultParagraphFont"/>
    <w:link w:val="Heading6"/>
    <w:rsid w:val="005C6558"/>
    <w:rPr>
      <w:b/>
      <w:sz w:val="24"/>
      <w:lang w:val="fr-FR" w:eastAsia="en-US"/>
    </w:rPr>
  </w:style>
  <w:style w:type="character" w:customStyle="1" w:styleId="Heading7Char">
    <w:name w:val="Heading 7 Char"/>
    <w:basedOn w:val="DefaultParagraphFont"/>
    <w:link w:val="Heading7"/>
    <w:rsid w:val="005C6558"/>
    <w:rPr>
      <w:b/>
      <w:sz w:val="24"/>
      <w:lang w:val="fr-FR" w:eastAsia="en-US"/>
    </w:rPr>
  </w:style>
  <w:style w:type="character" w:customStyle="1" w:styleId="Heading8Char">
    <w:name w:val="Heading 8 Char"/>
    <w:basedOn w:val="DefaultParagraphFont"/>
    <w:link w:val="Heading8"/>
    <w:rsid w:val="005C6558"/>
    <w:rPr>
      <w:b/>
      <w:sz w:val="24"/>
      <w:lang w:val="fr-FR" w:eastAsia="en-US"/>
    </w:rPr>
  </w:style>
  <w:style w:type="character" w:customStyle="1" w:styleId="Heading9Char">
    <w:name w:val="Heading 9 Char"/>
    <w:basedOn w:val="DefaultParagraphFont"/>
    <w:link w:val="Heading9"/>
    <w:rsid w:val="005C6558"/>
    <w:rPr>
      <w:b/>
      <w:sz w:val="24"/>
      <w:lang w:val="fr-FR" w:eastAsia="en-US"/>
    </w:rPr>
  </w:style>
  <w:style w:type="character" w:customStyle="1" w:styleId="enumlev1Char">
    <w:name w:val="enumlev1 Char"/>
    <w:basedOn w:val="DefaultParagraphFont"/>
    <w:link w:val="enumlev1"/>
    <w:locked/>
    <w:rsid w:val="005C6558"/>
    <w:rPr>
      <w:sz w:val="24"/>
      <w:lang w:val="fr-FR" w:eastAsia="en-US"/>
    </w:rPr>
  </w:style>
  <w:style w:type="character" w:customStyle="1" w:styleId="AnnextitleChar">
    <w:name w:val="Annex_title Char"/>
    <w:basedOn w:val="DefaultParagraphFont"/>
    <w:link w:val="Annextitle"/>
    <w:rsid w:val="005C6558"/>
    <w:rPr>
      <w:rFonts w:ascii="Times New Roman Bold" w:hAnsi="Times New Roman Bold"/>
      <w:b/>
      <w:sz w:val="28"/>
      <w:lang w:val="en-GB" w:eastAsia="en-US"/>
    </w:rPr>
  </w:style>
  <w:style w:type="character" w:customStyle="1" w:styleId="NormalaftertitleChar">
    <w:name w:val="Normal after title Char"/>
    <w:basedOn w:val="DefaultParagraphFont"/>
    <w:link w:val="Normalaftertitle0"/>
    <w:rsid w:val="005C6558"/>
    <w:rPr>
      <w:sz w:val="24"/>
      <w:lang w:val="en-GB" w:eastAsia="en-US"/>
    </w:rPr>
  </w:style>
  <w:style w:type="paragraph" w:customStyle="1" w:styleId="TabletitleBR">
    <w:name w:val="Table_title_BR"/>
    <w:basedOn w:val="Normal"/>
    <w:next w:val="Normal"/>
    <w:qFormat/>
    <w:rsid w:val="005C6558"/>
    <w:pPr>
      <w:keepNext/>
      <w:keepLines/>
      <w:spacing w:before="0" w:after="120" w:line="259" w:lineRule="auto"/>
      <w:jc w:val="center"/>
    </w:pPr>
    <w:rPr>
      <w:b/>
      <w:lang w:val="en-US"/>
    </w:rPr>
  </w:style>
  <w:style w:type="paragraph" w:styleId="BalloonText">
    <w:name w:val="Balloon Text"/>
    <w:basedOn w:val="Normal"/>
    <w:link w:val="BalloonTextChar"/>
    <w:unhideWhenUsed/>
    <w:rsid w:val="005C6558"/>
    <w:pPr>
      <w:tabs>
        <w:tab w:val="clear" w:pos="794"/>
        <w:tab w:val="clear" w:pos="1191"/>
        <w:tab w:val="clear" w:pos="1588"/>
        <w:tab w:val="clear" w:pos="1985"/>
      </w:tabs>
      <w:overflowPunct/>
      <w:autoSpaceDE/>
      <w:autoSpaceDN/>
      <w:adjustRightInd/>
      <w:spacing w:before="0"/>
      <w:jc w:val="left"/>
      <w:textAlignment w:val="auto"/>
    </w:pPr>
    <w:rPr>
      <w:rFonts w:ascii="Segoe UI" w:hAnsi="Segoe UI" w:cs="Segoe UI"/>
      <w:sz w:val="18"/>
      <w:szCs w:val="18"/>
      <w:lang w:val="en-US"/>
    </w:rPr>
  </w:style>
  <w:style w:type="character" w:customStyle="1" w:styleId="BalloonTextChar">
    <w:name w:val="Balloon Text Char"/>
    <w:basedOn w:val="DefaultParagraphFont"/>
    <w:link w:val="BalloonText"/>
    <w:rsid w:val="005C6558"/>
    <w:rPr>
      <w:rFonts w:ascii="Segoe UI" w:hAnsi="Segoe UI" w:cs="Segoe UI"/>
      <w:sz w:val="18"/>
      <w:szCs w:val="18"/>
      <w:lang w:eastAsia="en-US"/>
    </w:rPr>
  </w:style>
  <w:style w:type="table" w:styleId="TableGrid">
    <w:name w:val="Table Grid"/>
    <w:basedOn w:val="TableNormal"/>
    <w:rsid w:val="005C65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rsid w:val="005C6558"/>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rsid w:val="005C6558"/>
    <w:rPr>
      <w:lang w:eastAsia="en-US"/>
    </w:rPr>
  </w:style>
  <w:style w:type="character" w:customStyle="1" w:styleId="CommentSubjectChar">
    <w:name w:val="Comment Subject Char"/>
    <w:basedOn w:val="CommentTextChar"/>
    <w:link w:val="CommentSubject"/>
    <w:semiHidden/>
    <w:rsid w:val="005C6558"/>
    <w:rPr>
      <w:b/>
      <w:bCs/>
      <w:lang w:eastAsia="en-US"/>
    </w:rPr>
  </w:style>
  <w:style w:type="paragraph" w:styleId="CommentSubject">
    <w:name w:val="annotation subject"/>
    <w:basedOn w:val="CommentText"/>
    <w:next w:val="CommentText"/>
    <w:link w:val="CommentSubjectChar"/>
    <w:semiHidden/>
    <w:unhideWhenUsed/>
    <w:rsid w:val="005C6558"/>
    <w:rPr>
      <w:b/>
      <w:bCs/>
    </w:rPr>
  </w:style>
  <w:style w:type="character" w:customStyle="1" w:styleId="CommentSubjectChar1">
    <w:name w:val="Comment Subject Char1"/>
    <w:basedOn w:val="CommentTextChar"/>
    <w:semiHidden/>
    <w:rsid w:val="005C6558"/>
    <w:rPr>
      <w:b/>
      <w:bCs/>
      <w:lang w:eastAsia="en-US"/>
    </w:rPr>
  </w:style>
  <w:style w:type="paragraph" w:styleId="ListParagraph">
    <w:name w:val="List Paragraph"/>
    <w:basedOn w:val="Normal"/>
    <w:uiPriority w:val="34"/>
    <w:qFormat/>
    <w:rsid w:val="005C6558"/>
    <w:pPr>
      <w:tabs>
        <w:tab w:val="clear" w:pos="794"/>
        <w:tab w:val="clear" w:pos="1191"/>
        <w:tab w:val="clear" w:pos="1588"/>
        <w:tab w:val="clear" w:pos="1985"/>
      </w:tabs>
      <w:overflowPunct/>
      <w:autoSpaceDE/>
      <w:autoSpaceDN/>
      <w:adjustRightInd/>
      <w:spacing w:before="0"/>
      <w:ind w:left="720"/>
      <w:contextualSpacing/>
      <w:jc w:val="left"/>
      <w:textAlignment w:val="auto"/>
    </w:pPr>
    <w:rPr>
      <w:szCs w:val="24"/>
      <w:lang w:val="en-US"/>
    </w:rPr>
  </w:style>
  <w:style w:type="character" w:customStyle="1" w:styleId="enumlev10">
    <w:name w:val="enumlev1 Знак"/>
    <w:locked/>
    <w:rsid w:val="005C6558"/>
    <w:rPr>
      <w:rFonts w:ascii="Times New Roman" w:hAnsi="Times New Roman"/>
      <w:sz w:val="24"/>
      <w:lang w:val="en-GB" w:eastAsia="en-US"/>
    </w:rPr>
  </w:style>
  <w:style w:type="character" w:customStyle="1" w:styleId="Recdef">
    <w:name w:val="Rec_def"/>
    <w:basedOn w:val="DefaultParagraphFont"/>
    <w:rsid w:val="005C6558"/>
    <w:rPr>
      <w:b/>
    </w:rPr>
  </w:style>
  <w:style w:type="character" w:customStyle="1" w:styleId="Resdef">
    <w:name w:val="Res_def"/>
    <w:basedOn w:val="DefaultParagraphFont"/>
    <w:rsid w:val="005C6558"/>
    <w:rPr>
      <w:rFonts w:ascii="Times New Roman" w:hAnsi="Times New Roman"/>
      <w:b/>
    </w:rPr>
  </w:style>
  <w:style w:type="character" w:customStyle="1" w:styleId="CommentTextChar1">
    <w:name w:val="Comment Text Char1"/>
    <w:basedOn w:val="DefaultParagraphFont"/>
    <w:uiPriority w:val="99"/>
    <w:rsid w:val="005C6558"/>
    <w:rPr>
      <w:rFonts w:ascii="Times New Roman" w:eastAsiaTheme="minorEastAsia" w:hAnsi="Times New Roman"/>
      <w:lang w:val="en-GB"/>
    </w:rPr>
  </w:style>
  <w:style w:type="character" w:customStyle="1" w:styleId="UnresolvedMention1">
    <w:name w:val="Unresolved Mention1"/>
    <w:basedOn w:val="DefaultParagraphFont"/>
    <w:uiPriority w:val="99"/>
    <w:semiHidden/>
    <w:unhideWhenUsed/>
    <w:rsid w:val="005C6558"/>
    <w:rPr>
      <w:color w:val="605E5C"/>
      <w:shd w:val="clear" w:color="auto" w:fill="E1DFDD"/>
    </w:rPr>
  </w:style>
  <w:style w:type="character" w:styleId="FollowedHyperlink">
    <w:name w:val="FollowedHyperlink"/>
    <w:basedOn w:val="DefaultParagraphFont"/>
    <w:semiHidden/>
    <w:unhideWhenUsed/>
    <w:rsid w:val="005C6558"/>
    <w:rPr>
      <w:color w:val="800080" w:themeColor="followedHyperlink"/>
      <w:u w:val="single"/>
    </w:rPr>
  </w:style>
  <w:style w:type="character" w:customStyle="1" w:styleId="UnresolvedMention2">
    <w:name w:val="Unresolved Mention2"/>
    <w:basedOn w:val="DefaultParagraphFont"/>
    <w:uiPriority w:val="99"/>
    <w:semiHidden/>
    <w:unhideWhenUsed/>
    <w:rsid w:val="005C6558"/>
    <w:rPr>
      <w:color w:val="605E5C"/>
      <w:shd w:val="clear" w:color="auto" w:fill="E1DFDD"/>
    </w:rPr>
  </w:style>
  <w:style w:type="character" w:styleId="UnresolvedMention">
    <w:name w:val="Unresolved Mention"/>
    <w:basedOn w:val="DefaultParagraphFont"/>
    <w:uiPriority w:val="99"/>
    <w:semiHidden/>
    <w:unhideWhenUsed/>
    <w:rsid w:val="005C6558"/>
    <w:rPr>
      <w:color w:val="605E5C"/>
      <w:shd w:val="clear" w:color="auto" w:fill="E1DFDD"/>
    </w:rPr>
  </w:style>
  <w:style w:type="character" w:styleId="PlaceholderText">
    <w:name w:val="Placeholder Text"/>
    <w:basedOn w:val="DefaultParagraphFont"/>
    <w:uiPriority w:val="99"/>
    <w:semiHidden/>
    <w:rsid w:val="00B40A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header" Target="header6.xml"/><Relationship Id="rId26"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hyperlink" Target="http://www.itu.int/publ/R-REC/en" TargetMode="External"/><Relationship Id="rId19" Type="http://schemas.openxmlformats.org/officeDocument/2006/relationships/footer" Target="footer1.xml"/><Relationship Id="rId31"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wmf"/><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package" Target="embeddings/Microsoft_Excel_Macro-Enabled_Worksheet.xlsm"/></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212</TotalTime>
  <Pages>25</Pages>
  <Words>7418</Words>
  <Characters>43096</Characters>
  <Application>Microsoft Office Word</Application>
  <DocSecurity>0</DocSecurity>
  <Lines>359</Lines>
  <Paragraphs>100</Paragraphs>
  <ScaleCrop>false</ScaleCrop>
  <HeadingPairs>
    <vt:vector size="2" baseType="variant">
      <vt:variant>
        <vt:lpstr>Title</vt:lpstr>
      </vt:variant>
      <vt:variant>
        <vt:i4>1</vt:i4>
      </vt:variant>
    </vt:vector>
  </HeadingPairs>
  <TitlesOfParts>
    <vt:vector size="1" baseType="lpstr">
      <vt:lpstr>RECOMMENDATION  ITU-R  S.1714-1 - Static methodology for calculating epfd( to facilitate coordination of very  large antennas under Nos. 9.7A and 9.7B of the Radio Regulations</vt:lpstr>
    </vt:vector>
  </TitlesOfParts>
  <Manager/>
  <Company>ITU</Company>
  <LinksUpToDate>false</LinksUpToDate>
  <CharactersWithSpaces>50414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S.1714-1 - Static methodology for calculating epfd( to facilitate coordination of very  large antennas under Nos. 9.7A and 9.7B of the Radio Regulations</dc:title>
  <dc:subject>S Series = Fixed-satellite service</dc:subject>
  <dc:creator>ITU Radiocommunication Bureau (BR)</dc:creator>
  <cp:keywords>S,1714-1</cp:keywords>
  <dc:description>Gachetc, 31/01/2022, ITU51013811</dc:description>
  <cp:lastModifiedBy>Gachet, Christelle</cp:lastModifiedBy>
  <cp:revision>30</cp:revision>
  <cp:lastPrinted>2022-01-21T10:51:00Z</cp:lastPrinted>
  <dcterms:created xsi:type="dcterms:W3CDTF">2022-01-21T09:44:00Z</dcterms:created>
  <dcterms:modified xsi:type="dcterms:W3CDTF">2022-02-02T06:56:00Z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21 January 2022</vt:lpwstr>
  </property>
</Properties>
</file>