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p w:rsidR="00D81116" w:rsidRPr="00CF0FD6" w:rsidRDefault="00D81116" w:rsidP="00D8111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81116" w:rsidRPr="003678F1" w:rsidTr="00CA76F7">
        <w:tc>
          <w:tcPr>
            <w:tcW w:w="10089" w:type="dxa"/>
          </w:tcPr>
          <w:p w:rsidR="00D81116" w:rsidRPr="00CF0FD6" w:rsidRDefault="00D81116" w:rsidP="00CA76F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81116" w:rsidRPr="003678F1" w:rsidRDefault="00D81116" w:rsidP="00CA76F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78F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C23AB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Pr="003678F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МСЭ-R</w:t>
            </w:r>
            <w:r w:rsidR="00C23AB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Pr="003678F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P.527-4</w:t>
            </w:r>
          </w:p>
          <w:p w:rsidR="00D81116" w:rsidRPr="009C1EC4" w:rsidRDefault="00D81116" w:rsidP="00CA76F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C1EC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(06/2017)</w:t>
            </w:r>
          </w:p>
        </w:tc>
      </w:tr>
      <w:tr w:rsidR="00D81116" w:rsidRPr="003678F1" w:rsidTr="00CA76F7">
        <w:tc>
          <w:tcPr>
            <w:tcW w:w="10089" w:type="dxa"/>
          </w:tcPr>
          <w:p w:rsidR="00D81116" w:rsidRPr="003678F1" w:rsidRDefault="00D81116" w:rsidP="00CA76F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81116" w:rsidRPr="003678F1" w:rsidRDefault="00D81116" w:rsidP="00CF0FD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3678F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Электрические характеристики </w:t>
            </w:r>
            <w:r w:rsidR="00CA76F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="00CF0FD6" w:rsidRPr="003678F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земной </w:t>
            </w:r>
            <w:r w:rsidRPr="003678F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поверхности </w:t>
            </w:r>
          </w:p>
        </w:tc>
      </w:tr>
      <w:tr w:rsidR="00D81116" w:rsidRPr="003678F1" w:rsidTr="00CA76F7">
        <w:tc>
          <w:tcPr>
            <w:tcW w:w="10089" w:type="dxa"/>
          </w:tcPr>
          <w:p w:rsidR="00D81116" w:rsidRPr="003678F1" w:rsidRDefault="00D81116" w:rsidP="00CA76F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81116" w:rsidRPr="003678F1" w:rsidRDefault="00D81116" w:rsidP="00CA76F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81116" w:rsidRPr="003678F1" w:rsidRDefault="00D81116" w:rsidP="00CA76F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81116" w:rsidRPr="003678F1" w:rsidRDefault="00D81116" w:rsidP="00CA76F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78F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D81116" w:rsidRPr="003678F1" w:rsidRDefault="00D81116" w:rsidP="00CA76F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78F1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</w:tc>
      </w:tr>
    </w:tbl>
    <w:p w:rsidR="00D81116" w:rsidRPr="003678F1" w:rsidRDefault="00D81116" w:rsidP="00D81116">
      <w:pPr>
        <w:rPr>
          <w:lang w:val="ru-RU"/>
        </w:rPr>
      </w:pPr>
    </w:p>
    <w:p w:rsidR="00D81116" w:rsidRPr="003678F1" w:rsidRDefault="00D81116" w:rsidP="00D81116">
      <w:pPr>
        <w:pStyle w:val="Equation"/>
        <w:rPr>
          <w:lang w:val="ru-RU"/>
        </w:rPr>
        <w:sectPr w:rsidR="00D81116" w:rsidRPr="003678F1" w:rsidSect="00DB7203"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F0FD6" w:rsidRPr="003678F1" w:rsidRDefault="00CF0FD6" w:rsidP="00CF0FD6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678F1">
        <w:rPr>
          <w:b/>
          <w:bCs/>
          <w:szCs w:val="22"/>
          <w:lang w:val="ru-RU"/>
        </w:rPr>
        <w:lastRenderedPageBreak/>
        <w:t>Предисловие</w:t>
      </w:r>
    </w:p>
    <w:p w:rsidR="00CF0FD6" w:rsidRPr="003678F1" w:rsidRDefault="00CF0FD6" w:rsidP="00CF0FD6">
      <w:pPr>
        <w:rPr>
          <w:sz w:val="20"/>
          <w:lang w:val="ru-RU"/>
        </w:rPr>
      </w:pPr>
      <w:r w:rsidRPr="003678F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F0FD6" w:rsidRPr="003678F1" w:rsidRDefault="00CF0FD6" w:rsidP="00CF0FD6">
      <w:pPr>
        <w:rPr>
          <w:sz w:val="20"/>
          <w:lang w:val="ru-RU"/>
        </w:rPr>
      </w:pPr>
      <w:r w:rsidRPr="003678F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F0FD6" w:rsidRPr="003678F1" w:rsidRDefault="00CF0FD6" w:rsidP="00CF0FD6">
      <w:pPr>
        <w:spacing w:before="360"/>
        <w:jc w:val="center"/>
        <w:rPr>
          <w:b/>
          <w:bCs/>
          <w:szCs w:val="22"/>
          <w:lang w:val="ru-RU"/>
        </w:rPr>
      </w:pPr>
      <w:r w:rsidRPr="003678F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F0FD6" w:rsidRPr="003678F1" w:rsidRDefault="00CF0FD6" w:rsidP="00CF0FD6">
      <w:pPr>
        <w:rPr>
          <w:sz w:val="20"/>
          <w:lang w:val="ru-RU"/>
        </w:rPr>
      </w:pPr>
      <w:r w:rsidRPr="003678F1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</w:t>
      </w:r>
      <w:r w:rsidR="009E424B">
        <w:rPr>
          <w:sz w:val="20"/>
          <w:lang w:val="ru-RU"/>
        </w:rPr>
        <w:t>:</w:t>
      </w:r>
      <w:r w:rsidRPr="003678F1">
        <w:rPr>
          <w:sz w:val="20"/>
          <w:lang w:val="ru-RU"/>
        </w:rPr>
        <w:t xml:space="preserve"> </w:t>
      </w:r>
      <w:hyperlink r:id="rId9" w:history="1">
        <w:r w:rsidRPr="003678F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678F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F0FD6" w:rsidRPr="003678F1" w:rsidRDefault="00CF0FD6" w:rsidP="00CF0FD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F0FD6" w:rsidRPr="007B79C6" w:rsidTr="00CA76F7">
        <w:trPr>
          <w:jc w:val="center"/>
        </w:trPr>
        <w:tc>
          <w:tcPr>
            <w:tcW w:w="8856" w:type="dxa"/>
            <w:gridSpan w:val="2"/>
          </w:tcPr>
          <w:p w:rsidR="00CF0FD6" w:rsidRPr="003678F1" w:rsidRDefault="00CF0FD6" w:rsidP="00CA76F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678F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F0FD6" w:rsidRPr="003678F1" w:rsidRDefault="00CF0FD6" w:rsidP="0048161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678F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3678F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678F1">
              <w:rPr>
                <w:sz w:val="18"/>
                <w:szCs w:val="18"/>
                <w:lang w:val="ru-RU"/>
              </w:rPr>
              <w:t>)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F0FD6" w:rsidRPr="007B79C6" w:rsidTr="00CA76F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F0FD6" w:rsidRPr="003678F1" w:rsidRDefault="00CF0FD6" w:rsidP="00CA76F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678F1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F0FD6" w:rsidRPr="003678F1" w:rsidRDefault="00CF0FD6" w:rsidP="00CA76F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Фиксированная служба</w:t>
            </w:r>
          </w:p>
        </w:tc>
      </w:tr>
      <w:tr w:rsidR="00CF0FD6" w:rsidRPr="007B79C6" w:rsidTr="00CA76F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678F1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F0FD6" w:rsidRPr="003678F1" w:rsidRDefault="00CF0FD6" w:rsidP="00CA76F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678F1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Радиоастрономия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  <w:shd w:val="clear" w:color="auto" w:fill="auto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F0FD6" w:rsidRPr="007B79C6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  <w:shd w:val="clear" w:color="auto" w:fill="auto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F0FD6" w:rsidRPr="003678F1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F0FD6" w:rsidRPr="007B79C6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F0FD6" w:rsidRPr="007B79C6" w:rsidTr="00CA76F7">
        <w:trPr>
          <w:jc w:val="center"/>
        </w:trPr>
        <w:tc>
          <w:tcPr>
            <w:tcW w:w="1188" w:type="dxa"/>
          </w:tcPr>
          <w:p w:rsidR="00CF0FD6" w:rsidRPr="003678F1" w:rsidRDefault="00CF0FD6" w:rsidP="00CA76F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678F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F0FD6" w:rsidRPr="003678F1" w:rsidRDefault="00CF0FD6" w:rsidP="00CA76F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678F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F0FD6" w:rsidRPr="003678F1" w:rsidRDefault="00CF0FD6" w:rsidP="00CF0FD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F0FD6" w:rsidRPr="007B79C6" w:rsidTr="00CA76F7">
        <w:trPr>
          <w:jc w:val="center"/>
        </w:trPr>
        <w:tc>
          <w:tcPr>
            <w:tcW w:w="8856" w:type="dxa"/>
          </w:tcPr>
          <w:p w:rsidR="00CF0FD6" w:rsidRPr="003678F1" w:rsidRDefault="00CF0FD6" w:rsidP="00CA76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678F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678F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CF0FD6" w:rsidRPr="003678F1" w:rsidRDefault="00CF0FD6" w:rsidP="000930C8">
      <w:pPr>
        <w:spacing w:before="360"/>
        <w:jc w:val="right"/>
        <w:rPr>
          <w:sz w:val="20"/>
          <w:lang w:val="ru-RU"/>
        </w:rPr>
      </w:pPr>
      <w:r w:rsidRPr="003678F1">
        <w:rPr>
          <w:i/>
          <w:iCs/>
          <w:sz w:val="20"/>
          <w:lang w:val="ru-RU"/>
        </w:rPr>
        <w:t>Электронная публикация</w:t>
      </w:r>
      <w:r w:rsidRPr="003678F1">
        <w:rPr>
          <w:i/>
          <w:iCs/>
          <w:sz w:val="20"/>
          <w:lang w:val="ru-RU"/>
        </w:rPr>
        <w:br/>
      </w:r>
      <w:r w:rsidRPr="003678F1">
        <w:rPr>
          <w:sz w:val="20"/>
          <w:lang w:val="ru-RU"/>
        </w:rPr>
        <w:t>Женева, 201</w:t>
      </w:r>
      <w:r w:rsidR="000930C8" w:rsidRPr="000930C8">
        <w:rPr>
          <w:sz w:val="20"/>
          <w:lang w:val="ru-RU"/>
        </w:rPr>
        <w:t>8</w:t>
      </w:r>
      <w:r w:rsidRPr="003678F1">
        <w:rPr>
          <w:sz w:val="20"/>
          <w:lang w:val="ru-RU"/>
        </w:rPr>
        <w:t xml:space="preserve"> г</w:t>
      </w:r>
      <w:r w:rsidR="000930C8" w:rsidRPr="000930C8">
        <w:rPr>
          <w:sz w:val="20"/>
          <w:lang w:val="ru-RU"/>
        </w:rPr>
        <w:t>.</w:t>
      </w:r>
    </w:p>
    <w:p w:rsidR="00CF0FD6" w:rsidRPr="000930C8" w:rsidRDefault="00CF0FD6" w:rsidP="000930C8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81613">
        <w:rPr>
          <w:sz w:val="20"/>
          <w:lang w:val="ru-RU"/>
        </w:rPr>
        <w:sym w:font="Symbol" w:char="F0E3"/>
      </w:r>
      <w:r w:rsidRPr="00481613">
        <w:rPr>
          <w:sz w:val="20"/>
          <w:lang w:val="ru-RU"/>
        </w:rPr>
        <w:t xml:space="preserve"> ITU </w:t>
      </w:r>
      <w:bookmarkStart w:id="1" w:name="iiannee"/>
      <w:bookmarkEnd w:id="1"/>
      <w:r w:rsidRPr="00481613">
        <w:rPr>
          <w:sz w:val="20"/>
          <w:lang w:val="ru-RU"/>
        </w:rPr>
        <w:t>201</w:t>
      </w:r>
      <w:r w:rsidR="000930C8" w:rsidRPr="000930C8">
        <w:rPr>
          <w:sz w:val="20"/>
          <w:lang w:val="ru-RU"/>
        </w:rPr>
        <w:t>8</w:t>
      </w:r>
    </w:p>
    <w:p w:rsidR="00CF0FD6" w:rsidRPr="003678F1" w:rsidRDefault="00CF0FD6" w:rsidP="00CF0FD6">
      <w:pPr>
        <w:rPr>
          <w:sz w:val="18"/>
          <w:szCs w:val="18"/>
          <w:lang w:val="ru-RU"/>
        </w:rPr>
      </w:pPr>
      <w:r w:rsidRPr="003678F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F0FD6" w:rsidRPr="003678F1" w:rsidRDefault="00CF0FD6" w:rsidP="00CF0FD6">
      <w:pPr>
        <w:spacing w:before="160"/>
        <w:rPr>
          <w:i/>
          <w:sz w:val="20"/>
          <w:lang w:val="ru-RU"/>
        </w:rPr>
        <w:sectPr w:rsidR="00CF0FD6" w:rsidRPr="003678F1" w:rsidSect="00CA76F7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81116" w:rsidRPr="00C069FC" w:rsidRDefault="00CF0FD6" w:rsidP="00884382">
      <w:pPr>
        <w:pStyle w:val="RecNo"/>
        <w:spacing w:before="0"/>
        <w:rPr>
          <w:shd w:val="clear" w:color="auto" w:fill="FFFFFF"/>
          <w:lang w:val="ru-RU"/>
        </w:rPr>
      </w:pPr>
      <w:bookmarkStart w:id="2" w:name="irecnoe"/>
      <w:bookmarkEnd w:id="2"/>
      <w:r w:rsidRPr="00C069FC">
        <w:rPr>
          <w:shd w:val="clear" w:color="auto" w:fill="FFFFFF"/>
          <w:lang w:val="ru-RU"/>
        </w:rPr>
        <w:lastRenderedPageBreak/>
        <w:t xml:space="preserve">РЕКОМЕНДАЦИЯ </w:t>
      </w:r>
      <w:r w:rsidR="00B41D03" w:rsidRPr="003904CE">
        <w:rPr>
          <w:shd w:val="clear" w:color="auto" w:fill="FFFFFF"/>
          <w:lang w:val="ru-RU"/>
        </w:rPr>
        <w:t xml:space="preserve"> </w:t>
      </w:r>
      <w:r w:rsidRPr="003904CE">
        <w:rPr>
          <w:rStyle w:val="href"/>
          <w:lang w:val="ru-RU"/>
        </w:rPr>
        <w:t>МСЭ-</w:t>
      </w:r>
      <w:r w:rsidRPr="00B41D03">
        <w:rPr>
          <w:rStyle w:val="href"/>
        </w:rPr>
        <w:t>R</w:t>
      </w:r>
      <w:r w:rsidRPr="003904CE">
        <w:rPr>
          <w:rStyle w:val="href"/>
          <w:lang w:val="ru-RU"/>
        </w:rPr>
        <w:t xml:space="preserve"> </w:t>
      </w:r>
      <w:r w:rsidR="00B41D03" w:rsidRPr="003904CE">
        <w:rPr>
          <w:rStyle w:val="href"/>
          <w:lang w:val="ru-RU"/>
        </w:rPr>
        <w:t xml:space="preserve"> </w:t>
      </w:r>
      <w:r w:rsidRPr="00B41D03">
        <w:rPr>
          <w:rStyle w:val="href"/>
        </w:rPr>
        <w:t>P</w:t>
      </w:r>
      <w:r w:rsidRPr="003904CE">
        <w:rPr>
          <w:rStyle w:val="href"/>
          <w:lang w:val="ru-RU"/>
        </w:rPr>
        <w:t>.527-4</w:t>
      </w:r>
    </w:p>
    <w:p w:rsidR="00D81116" w:rsidRPr="003678F1" w:rsidRDefault="00D81116" w:rsidP="00D81116">
      <w:pPr>
        <w:pStyle w:val="Rectitle"/>
        <w:rPr>
          <w:lang w:val="ru-RU"/>
        </w:rPr>
      </w:pPr>
      <w:r w:rsidRPr="003678F1">
        <w:rPr>
          <w:lang w:val="ru-RU"/>
        </w:rPr>
        <w:t xml:space="preserve">Электрические характеристики </w:t>
      </w:r>
      <w:r w:rsidR="00CF0FD6" w:rsidRPr="003678F1">
        <w:rPr>
          <w:lang w:val="ru-RU"/>
        </w:rPr>
        <w:t>земной поверхности</w:t>
      </w:r>
    </w:p>
    <w:p w:rsidR="00D81116" w:rsidRPr="003678F1" w:rsidRDefault="00D81116" w:rsidP="00D81116">
      <w:pPr>
        <w:pStyle w:val="Recdate"/>
        <w:rPr>
          <w:lang w:val="ru-RU"/>
        </w:rPr>
      </w:pPr>
      <w:r w:rsidRPr="003678F1">
        <w:rPr>
          <w:lang w:val="ru-RU"/>
        </w:rPr>
        <w:t>(1978-1982-1992-2017)</w:t>
      </w:r>
    </w:p>
    <w:p w:rsidR="00D81116" w:rsidRPr="006C0E51" w:rsidRDefault="00D81116" w:rsidP="00D81116">
      <w:pPr>
        <w:pStyle w:val="HeadingSum"/>
        <w:rPr>
          <w:szCs w:val="22"/>
          <w:lang w:val="ru-RU"/>
        </w:rPr>
      </w:pPr>
      <w:r w:rsidRPr="006C0E51">
        <w:rPr>
          <w:szCs w:val="22"/>
          <w:lang w:val="ru-RU"/>
        </w:rPr>
        <w:t>Сфера применения</w:t>
      </w:r>
    </w:p>
    <w:p w:rsidR="00D81116" w:rsidRPr="006C0E51" w:rsidRDefault="00D81116" w:rsidP="00D81116">
      <w:pPr>
        <w:pStyle w:val="Summary"/>
        <w:rPr>
          <w:szCs w:val="22"/>
          <w:lang w:val="ru-RU"/>
        </w:rPr>
      </w:pPr>
      <w:r w:rsidRPr="006C0E51">
        <w:rPr>
          <w:szCs w:val="22"/>
          <w:lang w:val="ru-RU"/>
        </w:rPr>
        <w:t>В настоящей Рекомендации приведены методы систематическо</w:t>
      </w:r>
      <w:r w:rsidR="00236487" w:rsidRPr="006C0E51">
        <w:rPr>
          <w:szCs w:val="22"/>
          <w:lang w:val="ru-RU"/>
        </w:rPr>
        <w:t>г</w:t>
      </w:r>
      <w:r w:rsidRPr="006C0E51">
        <w:rPr>
          <w:szCs w:val="22"/>
          <w:lang w:val="ru-RU"/>
        </w:rPr>
        <w:t xml:space="preserve">о моделирования электрических характеристик </w:t>
      </w:r>
      <w:r w:rsidR="00CF0FD6" w:rsidRPr="006C0E51">
        <w:rPr>
          <w:szCs w:val="22"/>
          <w:lang w:val="ru-RU"/>
        </w:rPr>
        <w:t xml:space="preserve">земной </w:t>
      </w:r>
      <w:r w:rsidRPr="006C0E51">
        <w:rPr>
          <w:szCs w:val="22"/>
          <w:lang w:val="ru-RU"/>
        </w:rPr>
        <w:t xml:space="preserve">поверхности, включая </w:t>
      </w:r>
      <w:r w:rsidR="00064F10" w:rsidRPr="006C0E51">
        <w:rPr>
          <w:szCs w:val="22"/>
          <w:lang w:val="ru-RU"/>
        </w:rPr>
        <w:t>чист</w:t>
      </w:r>
      <w:r w:rsidRPr="006C0E51">
        <w:rPr>
          <w:szCs w:val="22"/>
          <w:lang w:val="ru-RU"/>
        </w:rPr>
        <w:t xml:space="preserve">ую воду, морскую воду, лед, почву и растительный покров, </w:t>
      </w:r>
      <w:r w:rsidR="00CF0FD6" w:rsidRPr="006C0E51">
        <w:rPr>
          <w:szCs w:val="22"/>
          <w:lang w:val="ru-RU"/>
        </w:rPr>
        <w:t>при</w:t>
      </w:r>
      <w:r w:rsidRPr="006C0E51">
        <w:rPr>
          <w:szCs w:val="22"/>
          <w:lang w:val="ru-RU"/>
        </w:rPr>
        <w:t xml:space="preserve"> частот</w:t>
      </w:r>
      <w:r w:rsidR="00CF0FD6" w:rsidRPr="006C0E51">
        <w:rPr>
          <w:szCs w:val="22"/>
          <w:lang w:val="ru-RU"/>
        </w:rPr>
        <w:t>ах</w:t>
      </w:r>
      <w:r w:rsidRPr="006C0E51">
        <w:rPr>
          <w:szCs w:val="22"/>
          <w:lang w:val="ru-RU"/>
        </w:rPr>
        <w:t xml:space="preserve"> до 1000</w:t>
      </w:r>
      <w:r w:rsidR="00481613" w:rsidRPr="006C0E51">
        <w:rPr>
          <w:szCs w:val="22"/>
          <w:lang w:val="ru-RU"/>
        </w:rPr>
        <w:t> </w:t>
      </w:r>
      <w:r w:rsidR="00236487" w:rsidRPr="006C0E51">
        <w:rPr>
          <w:szCs w:val="22"/>
          <w:lang w:val="ru-RU"/>
        </w:rPr>
        <w:t>ГГ</w:t>
      </w:r>
      <w:r w:rsidRPr="006C0E51">
        <w:rPr>
          <w:szCs w:val="22"/>
          <w:lang w:val="ru-RU"/>
        </w:rPr>
        <w:t xml:space="preserve">ц на основе оценки комплексной относительной </w:t>
      </w:r>
      <w:r w:rsidR="00B12E87" w:rsidRPr="006C0E51">
        <w:rPr>
          <w:szCs w:val="22"/>
          <w:lang w:val="ru-RU"/>
        </w:rPr>
        <w:t xml:space="preserve">диэлектрической </w:t>
      </w:r>
      <w:r w:rsidRPr="006C0E51">
        <w:rPr>
          <w:szCs w:val="22"/>
          <w:lang w:val="ru-RU"/>
        </w:rPr>
        <w:t xml:space="preserve">проницаемости. По этим оценкам можно рассчитать </w:t>
      </w:r>
      <w:r w:rsidR="00CF0FD6" w:rsidRPr="006C0E51">
        <w:rPr>
          <w:szCs w:val="22"/>
          <w:lang w:val="ru-RU"/>
        </w:rPr>
        <w:t xml:space="preserve">проводимость во всех случаях </w:t>
      </w:r>
      <w:r w:rsidRPr="006C0E51">
        <w:rPr>
          <w:szCs w:val="22"/>
          <w:lang w:val="ru-RU"/>
        </w:rPr>
        <w:t xml:space="preserve">как функцию частоты и температуры. </w:t>
      </w:r>
      <w:r w:rsidR="00CF0FD6" w:rsidRPr="006C0E51">
        <w:rPr>
          <w:szCs w:val="22"/>
          <w:lang w:val="ru-RU"/>
        </w:rPr>
        <w:t xml:space="preserve">В </w:t>
      </w:r>
      <w:r w:rsidR="00C069FC" w:rsidRPr="006C0E51">
        <w:rPr>
          <w:szCs w:val="22"/>
          <w:lang w:val="ru-RU"/>
        </w:rPr>
        <w:t xml:space="preserve">Дополнении </w:t>
      </w:r>
      <w:r w:rsidR="00CF0FD6" w:rsidRPr="006C0E51">
        <w:rPr>
          <w:szCs w:val="22"/>
          <w:lang w:val="ru-RU"/>
        </w:rPr>
        <w:t>приведена уже известная информация об электрических характеристиках диэлектрической проницаемости и проводимости при частотах ниже 30</w:t>
      </w:r>
      <w:r w:rsidR="00481613" w:rsidRPr="006C0E51">
        <w:rPr>
          <w:szCs w:val="22"/>
          <w:lang w:val="ru-RU"/>
        </w:rPr>
        <w:t> </w:t>
      </w:r>
      <w:r w:rsidR="00CF0FD6" w:rsidRPr="006C0E51">
        <w:rPr>
          <w:szCs w:val="22"/>
          <w:lang w:val="ru-RU"/>
        </w:rPr>
        <w:t xml:space="preserve">МГц </w:t>
      </w:r>
      <w:r w:rsidRPr="006C0E51">
        <w:rPr>
          <w:szCs w:val="22"/>
          <w:lang w:val="ru-RU"/>
        </w:rPr>
        <w:t>ввиду ее связи с Рекомендациями МСЭ-R P.368 и МСЭ-R P.832. Новый метод моделирования полностью совместим с этой более ранней информацией.</w:t>
      </w:r>
    </w:p>
    <w:p w:rsidR="00D81116" w:rsidRPr="00CA76F7" w:rsidRDefault="00D81116" w:rsidP="00D81116">
      <w:pPr>
        <w:pStyle w:val="Headingb"/>
        <w:rPr>
          <w:szCs w:val="22"/>
          <w:lang w:val="ru-RU"/>
        </w:rPr>
      </w:pPr>
      <w:r w:rsidRPr="00CA76F7">
        <w:rPr>
          <w:szCs w:val="22"/>
          <w:lang w:val="ru-RU"/>
        </w:rPr>
        <w:t>Ключевые слова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szCs w:val="22"/>
          <w:lang w:val="ru-RU"/>
        </w:rPr>
        <w:t xml:space="preserve">Комплексная </w:t>
      </w:r>
      <w:r w:rsidR="00B12E87" w:rsidRPr="00CA76F7">
        <w:rPr>
          <w:szCs w:val="22"/>
          <w:lang w:val="ru-RU"/>
        </w:rPr>
        <w:t xml:space="preserve">диэлектрическая </w:t>
      </w:r>
      <w:r w:rsidRPr="00CA76F7">
        <w:rPr>
          <w:szCs w:val="22"/>
          <w:lang w:val="ru-RU"/>
        </w:rPr>
        <w:t xml:space="preserve">проницаемость, проводимость,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лубина проникновения, </w:t>
      </w:r>
      <w:r w:rsidR="00CF0FD6" w:rsidRPr="00CA76F7">
        <w:rPr>
          <w:szCs w:val="22"/>
          <w:lang w:val="ru-RU"/>
        </w:rPr>
        <w:t xml:space="preserve">земная </w:t>
      </w:r>
      <w:r w:rsidRPr="00CA76F7">
        <w:rPr>
          <w:szCs w:val="22"/>
          <w:lang w:val="ru-RU"/>
        </w:rPr>
        <w:t>поверхность, вода, растительность, почва, лед</w:t>
      </w:r>
    </w:p>
    <w:p w:rsidR="00D81116" w:rsidRPr="00CA76F7" w:rsidRDefault="00D81116" w:rsidP="00D81116">
      <w:pPr>
        <w:pStyle w:val="Normalaftertitle"/>
        <w:rPr>
          <w:szCs w:val="22"/>
          <w:lang w:val="ru-RU"/>
        </w:rPr>
      </w:pPr>
      <w:r w:rsidRPr="00CA76F7">
        <w:rPr>
          <w:szCs w:val="22"/>
          <w:lang w:val="ru-RU"/>
        </w:rPr>
        <w:t>Ассамблея радиосвязи МСЭ,</w:t>
      </w:r>
    </w:p>
    <w:p w:rsidR="00D81116" w:rsidRPr="00CA76F7" w:rsidRDefault="00D81116" w:rsidP="00D81116">
      <w:pPr>
        <w:pStyle w:val="Call"/>
        <w:rPr>
          <w:szCs w:val="22"/>
          <w:lang w:val="ru-RU"/>
        </w:rPr>
      </w:pPr>
      <w:r w:rsidRPr="00CA76F7">
        <w:rPr>
          <w:szCs w:val="22"/>
          <w:lang w:val="ru-RU"/>
        </w:rPr>
        <w:t>учитывая</w:t>
      </w:r>
      <w:r w:rsidRPr="00E01FBF">
        <w:rPr>
          <w:i w:val="0"/>
          <w:iCs/>
          <w:szCs w:val="22"/>
          <w:lang w:val="ru-RU"/>
        </w:rPr>
        <w:t>,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i/>
          <w:iCs/>
          <w:szCs w:val="22"/>
          <w:lang w:val="ru-RU"/>
        </w:rPr>
        <w:t>a)</w:t>
      </w:r>
      <w:r w:rsidRPr="00CA76F7">
        <w:rPr>
          <w:szCs w:val="22"/>
          <w:lang w:val="ru-RU"/>
        </w:rPr>
        <w:tab/>
        <w:t>что электрические характеристики мо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ут быть выражены тремя параметрами: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нитной проницаемостью </w:t>
      </w:r>
      <w:r w:rsidRPr="00CA76F7">
        <w:rPr>
          <w:rFonts w:ascii="Symbol" w:hAnsi="Symbol"/>
          <w:szCs w:val="22"/>
          <w:lang w:val="ru-RU"/>
        </w:rPr>
        <w:t></w:t>
      </w:r>
      <w:r w:rsidRPr="00CA76F7">
        <w:rPr>
          <w:rFonts w:ascii="Symbol" w:hAnsi="Symbol"/>
          <w:szCs w:val="22"/>
          <w:lang w:val="ru-RU"/>
        </w:rPr>
        <w:t></w:t>
      </w:r>
      <w:r w:rsidRPr="00CA76F7">
        <w:rPr>
          <w:szCs w:val="22"/>
          <w:lang w:val="ru-RU"/>
        </w:rPr>
        <w:t xml:space="preserve"> диэлектрической проницаемостью </w:t>
      </w:r>
      <w:r w:rsidRPr="00CA76F7">
        <w:rPr>
          <w:rFonts w:ascii="Symbol" w:hAnsi="Symbol"/>
          <w:szCs w:val="22"/>
          <w:lang w:val="ru-RU"/>
        </w:rPr>
        <w:t></w:t>
      </w:r>
      <w:r w:rsidRPr="00CA76F7">
        <w:rPr>
          <w:szCs w:val="22"/>
          <w:lang w:val="ru-RU"/>
        </w:rPr>
        <w:t xml:space="preserve"> и электропроводностью σ;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i/>
          <w:iCs/>
          <w:szCs w:val="22"/>
          <w:lang w:val="ru-RU"/>
        </w:rPr>
        <w:t>b)</w:t>
      </w:r>
      <w:r w:rsidRPr="00CA76F7">
        <w:rPr>
          <w:szCs w:val="22"/>
          <w:lang w:val="ru-RU"/>
        </w:rPr>
        <w:tab/>
        <w:t>что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нитную проницаемость поверхности Земли </w:t>
      </w:r>
      <w:r w:rsidRPr="00CA76F7">
        <w:rPr>
          <w:rFonts w:ascii="Symbol" w:hAnsi="Symbol"/>
          <w:szCs w:val="22"/>
          <w:lang w:val="ru-RU"/>
        </w:rPr>
        <w:t></w:t>
      </w:r>
      <w:r w:rsidRPr="00CA76F7">
        <w:rPr>
          <w:szCs w:val="22"/>
          <w:lang w:val="ru-RU"/>
        </w:rPr>
        <w:t xml:space="preserve"> обычно можно считать равной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нитной проницаемости в вакууме; 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i/>
          <w:iCs/>
          <w:szCs w:val="22"/>
          <w:lang w:val="ru-RU"/>
        </w:rPr>
        <w:t>c)</w:t>
      </w:r>
      <w:r w:rsidRPr="00CA76F7">
        <w:rPr>
          <w:szCs w:val="22"/>
          <w:lang w:val="ru-RU"/>
        </w:rPr>
        <w:tab/>
        <w:t>что электрические свойства поверхности Земли мо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ут быть выражены комплексной </w:t>
      </w:r>
      <w:r w:rsidR="003678F1" w:rsidRPr="00CA76F7">
        <w:rPr>
          <w:szCs w:val="22"/>
          <w:lang w:val="ru-RU"/>
        </w:rPr>
        <w:t>диэлектрической</w:t>
      </w:r>
      <w:r w:rsidR="00B12E87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 xml:space="preserve">проницаемостью или, что то же самое, действительной </w:t>
      </w:r>
      <w:r w:rsidR="003678F1" w:rsidRPr="00CA76F7">
        <w:rPr>
          <w:szCs w:val="22"/>
          <w:lang w:val="ru-RU"/>
        </w:rPr>
        <w:t>и мнимой частями</w:t>
      </w:r>
      <w:r w:rsidRPr="00CA76F7">
        <w:rPr>
          <w:szCs w:val="22"/>
          <w:lang w:val="ru-RU"/>
        </w:rPr>
        <w:t xml:space="preserve"> комплексной </w:t>
      </w:r>
      <w:r w:rsidR="00B12E87" w:rsidRPr="00CA76F7">
        <w:rPr>
          <w:szCs w:val="22"/>
          <w:lang w:val="ru-RU"/>
        </w:rPr>
        <w:t xml:space="preserve">диэлектрической </w:t>
      </w:r>
      <w:r w:rsidRPr="00CA76F7">
        <w:rPr>
          <w:szCs w:val="22"/>
          <w:lang w:val="ru-RU"/>
        </w:rPr>
        <w:t>проницаемости;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i/>
          <w:iCs/>
          <w:szCs w:val="22"/>
          <w:lang w:val="ru-RU"/>
        </w:rPr>
        <w:t>d)</w:t>
      </w:r>
      <w:r w:rsidRPr="00CA76F7">
        <w:rPr>
          <w:szCs w:val="22"/>
          <w:lang w:val="ru-RU"/>
        </w:rPr>
        <w:tab/>
        <w:t xml:space="preserve">что необходима информация об изменении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лубины проникновения радиоволн с частотой;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i/>
          <w:iCs/>
          <w:szCs w:val="22"/>
          <w:lang w:val="ru-RU"/>
        </w:rPr>
        <w:t>e)</w:t>
      </w:r>
      <w:r w:rsidRPr="00CA76F7">
        <w:rPr>
          <w:szCs w:val="22"/>
          <w:lang w:val="ru-RU"/>
        </w:rPr>
        <w:tab/>
        <w:t xml:space="preserve">что при моделировании распространения радиоволн необходимо знание электрических характеристик </w:t>
      </w:r>
      <w:r w:rsidR="003678F1" w:rsidRPr="00CA76F7">
        <w:rPr>
          <w:szCs w:val="22"/>
          <w:lang w:val="ru-RU"/>
        </w:rPr>
        <w:t xml:space="preserve">земной </w:t>
      </w:r>
      <w:r w:rsidRPr="00CA76F7">
        <w:rPr>
          <w:szCs w:val="22"/>
          <w:lang w:val="ru-RU"/>
        </w:rPr>
        <w:t>поверхности для нескольких целей, включая интенсивность си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нала земной волны, отражение от земли на наземном терминале, помехи между воздушными и/или космическими станциями, вызванные отражениями или рассеянием от земной поверхности, а также для применения в области наук о Земле;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i/>
          <w:iCs/>
          <w:szCs w:val="22"/>
          <w:lang w:val="ru-RU"/>
        </w:rPr>
        <w:t>f)</w:t>
      </w:r>
      <w:r w:rsidRPr="00CA76F7">
        <w:rPr>
          <w:szCs w:val="22"/>
          <w:lang w:val="ru-RU"/>
        </w:rPr>
        <w:tab/>
        <w:t xml:space="preserve">что в Рекомендации МСЭ-R P.368 содержатся кривые распространения земных волн в диапазоне </w:t>
      </w:r>
      <w:r w:rsidR="003678F1" w:rsidRPr="00CA76F7">
        <w:rPr>
          <w:szCs w:val="22"/>
          <w:lang w:val="ru-RU"/>
        </w:rPr>
        <w:t xml:space="preserve">частот </w:t>
      </w:r>
      <w:r w:rsidRPr="00CA76F7">
        <w:rPr>
          <w:szCs w:val="22"/>
          <w:lang w:val="ru-RU"/>
        </w:rPr>
        <w:t>от 1</w:t>
      </w:r>
      <w:r w:rsidR="00481613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М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ц до 30</w:t>
      </w:r>
      <w:r w:rsidR="00481613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М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ц при различных условиях земной поверхности, характеризующихся </w:t>
      </w:r>
      <w:r w:rsidR="003678F1" w:rsidRPr="00CA76F7">
        <w:rPr>
          <w:szCs w:val="22"/>
          <w:lang w:val="ru-RU"/>
        </w:rPr>
        <w:t>диэлектрической</w:t>
      </w:r>
      <w:r w:rsidRPr="00CA76F7">
        <w:rPr>
          <w:szCs w:val="22"/>
          <w:lang w:val="ru-RU"/>
        </w:rPr>
        <w:t xml:space="preserve"> проницаемостью и электропроводностью;</w:t>
      </w:r>
    </w:p>
    <w:p w:rsidR="00D81116" w:rsidRPr="00CA76F7" w:rsidRDefault="00D81116" w:rsidP="00D81116">
      <w:pPr>
        <w:rPr>
          <w:szCs w:val="22"/>
          <w:lang w:val="ru-RU"/>
        </w:rPr>
      </w:pPr>
      <w:r w:rsidRPr="00CA76F7">
        <w:rPr>
          <w:i/>
          <w:iCs/>
          <w:szCs w:val="22"/>
          <w:lang w:val="ru-RU"/>
        </w:rPr>
        <w:t>g)</w:t>
      </w:r>
      <w:r w:rsidRPr="00CA76F7">
        <w:rPr>
          <w:szCs w:val="22"/>
          <w:lang w:val="ru-RU"/>
        </w:rPr>
        <w:tab/>
        <w:t>что в Рекомендации МСЭ-R P.832 содержится мировой атлас электропроводности земной поверхности для частот ниже 1</w:t>
      </w:r>
      <w:r w:rsidR="00481613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М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ц,</w:t>
      </w:r>
    </w:p>
    <w:p w:rsidR="00D81116" w:rsidRPr="00CA76F7" w:rsidRDefault="00D81116" w:rsidP="00D81116">
      <w:pPr>
        <w:pStyle w:val="Call"/>
        <w:rPr>
          <w:szCs w:val="22"/>
          <w:lang w:val="ru-RU"/>
        </w:rPr>
      </w:pPr>
      <w:r w:rsidRPr="00CA76F7">
        <w:rPr>
          <w:szCs w:val="22"/>
          <w:lang w:val="ru-RU"/>
        </w:rPr>
        <w:t>рекомендует</w:t>
      </w:r>
    </w:p>
    <w:p w:rsidR="003678F1" w:rsidRPr="003678F1" w:rsidRDefault="00D81116" w:rsidP="00884382">
      <w:pPr>
        <w:rPr>
          <w:b/>
          <w:sz w:val="28"/>
          <w:lang w:val="ru-RU"/>
        </w:rPr>
      </w:pPr>
      <w:r w:rsidRPr="00CA76F7">
        <w:rPr>
          <w:szCs w:val="22"/>
          <w:lang w:val="ru-RU"/>
        </w:rPr>
        <w:t xml:space="preserve">использовать </w:t>
      </w:r>
      <w:r w:rsidR="003678F1" w:rsidRPr="00CA76F7">
        <w:rPr>
          <w:szCs w:val="22"/>
          <w:lang w:val="ru-RU"/>
        </w:rPr>
        <w:t xml:space="preserve">для моделирования электрических характеристик земной поверхности </w:t>
      </w:r>
      <w:r w:rsidRPr="00CA76F7">
        <w:rPr>
          <w:szCs w:val="22"/>
          <w:lang w:val="ru-RU"/>
        </w:rPr>
        <w:t>информа</w:t>
      </w:r>
      <w:r w:rsidR="003678F1" w:rsidRPr="00CA76F7">
        <w:rPr>
          <w:szCs w:val="22"/>
          <w:lang w:val="ru-RU"/>
        </w:rPr>
        <w:t>цию, приведенную в Приложении 1</w:t>
      </w:r>
      <w:r w:rsidRPr="00CA76F7">
        <w:rPr>
          <w:szCs w:val="22"/>
          <w:lang w:val="ru-RU"/>
        </w:rPr>
        <w:t>.</w:t>
      </w:r>
      <w:r w:rsidR="003678F1" w:rsidRPr="003678F1">
        <w:rPr>
          <w:lang w:val="ru-RU"/>
        </w:rPr>
        <w:br w:type="page"/>
      </w:r>
    </w:p>
    <w:p w:rsidR="0092647B" w:rsidRPr="003678F1" w:rsidRDefault="00D81116" w:rsidP="00D81116">
      <w:pPr>
        <w:pStyle w:val="AnnexNoTitle"/>
        <w:rPr>
          <w:lang w:val="ru-RU"/>
        </w:rPr>
      </w:pPr>
      <w:r w:rsidRPr="003678F1">
        <w:rPr>
          <w:lang w:val="ru-RU"/>
        </w:rPr>
        <w:lastRenderedPageBreak/>
        <w:t>Приложение 1</w:t>
      </w:r>
    </w:p>
    <w:p w:rsidR="0092647B" w:rsidRPr="00CA76F7" w:rsidRDefault="0092647B" w:rsidP="00D81116">
      <w:pPr>
        <w:pStyle w:val="Heading1"/>
        <w:rPr>
          <w:szCs w:val="22"/>
          <w:lang w:val="ru-RU"/>
        </w:rPr>
      </w:pPr>
      <w:r w:rsidRPr="00CA76F7">
        <w:rPr>
          <w:szCs w:val="22"/>
          <w:lang w:val="ru-RU"/>
        </w:rPr>
        <w:t>1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>Введение</w:t>
      </w:r>
    </w:p>
    <w:p w:rsidR="0092647B" w:rsidRPr="00CA76F7" w:rsidRDefault="00D81116" w:rsidP="00D81116">
      <w:pPr>
        <w:rPr>
          <w:szCs w:val="22"/>
          <w:lang w:val="ru-RU"/>
        </w:rPr>
      </w:pPr>
      <w:r w:rsidRPr="00CA76F7">
        <w:rPr>
          <w:szCs w:val="22"/>
          <w:lang w:val="ru-RU"/>
        </w:rPr>
        <w:t xml:space="preserve">В </w:t>
      </w:r>
      <w:r w:rsidR="00AD467F" w:rsidRPr="00CA76F7">
        <w:rPr>
          <w:szCs w:val="22"/>
          <w:lang w:val="ru-RU"/>
        </w:rPr>
        <w:t>данн</w:t>
      </w:r>
      <w:r w:rsidRPr="00CA76F7">
        <w:rPr>
          <w:szCs w:val="22"/>
          <w:lang w:val="ru-RU"/>
        </w:rPr>
        <w:t xml:space="preserve">ом </w:t>
      </w:r>
      <w:r w:rsidR="00AD467F" w:rsidRPr="00CA76F7">
        <w:rPr>
          <w:szCs w:val="22"/>
          <w:lang w:val="ru-RU"/>
        </w:rPr>
        <w:t>П</w:t>
      </w:r>
      <w:r w:rsidRPr="00CA76F7">
        <w:rPr>
          <w:szCs w:val="22"/>
          <w:lang w:val="ru-RU"/>
        </w:rPr>
        <w:t>риложении представлены методы про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нозирования электрических характеристик следующих видов земн</w:t>
      </w:r>
      <w:r w:rsidR="003678F1" w:rsidRPr="00CA76F7">
        <w:rPr>
          <w:szCs w:val="22"/>
          <w:lang w:val="ru-RU"/>
        </w:rPr>
        <w:t>ой поверхности</w:t>
      </w:r>
      <w:r w:rsidRPr="00CA76F7">
        <w:rPr>
          <w:szCs w:val="22"/>
          <w:lang w:val="ru-RU"/>
        </w:rPr>
        <w:t xml:space="preserve"> </w:t>
      </w:r>
      <w:r w:rsidR="003678F1" w:rsidRPr="00CA76F7">
        <w:rPr>
          <w:szCs w:val="22"/>
          <w:lang w:val="ru-RU"/>
        </w:rPr>
        <w:t>при частотах</w:t>
      </w:r>
      <w:r w:rsidRPr="00CA76F7">
        <w:rPr>
          <w:szCs w:val="22"/>
          <w:lang w:val="ru-RU"/>
        </w:rPr>
        <w:t xml:space="preserve"> до 1000 </w:t>
      </w:r>
      <w:r w:rsidR="00236487" w:rsidRPr="00CA76F7">
        <w:rPr>
          <w:szCs w:val="22"/>
          <w:lang w:val="ru-RU"/>
        </w:rPr>
        <w:t>ГГ</w:t>
      </w:r>
      <w:r w:rsidRPr="00CA76F7">
        <w:rPr>
          <w:szCs w:val="22"/>
          <w:lang w:val="ru-RU"/>
        </w:rPr>
        <w:t>ц:</w:t>
      </w:r>
    </w:p>
    <w:p w:rsidR="0092647B" w:rsidRPr="00CA76F7" w:rsidRDefault="00CB2518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>вода;</w:t>
      </w:r>
    </w:p>
    <w:p w:rsidR="0092647B" w:rsidRPr="00CA76F7" w:rsidRDefault="00CB2518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>морская (то есть сол</w:t>
      </w:r>
      <w:r w:rsidR="00481613">
        <w:rPr>
          <w:szCs w:val="22"/>
          <w:lang w:val="ru-RU"/>
        </w:rPr>
        <w:t>е</w:t>
      </w:r>
      <w:r w:rsidR="00D81116" w:rsidRPr="00CA76F7">
        <w:rPr>
          <w:szCs w:val="22"/>
          <w:lang w:val="ru-RU"/>
        </w:rPr>
        <w:t>ная) вода;</w:t>
      </w:r>
    </w:p>
    <w:p w:rsidR="0092647B" w:rsidRPr="00CA76F7" w:rsidRDefault="00CB2518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>сухой и влажный лед;</w:t>
      </w:r>
    </w:p>
    <w:p w:rsidR="0092647B" w:rsidRPr="00CA76F7" w:rsidRDefault="00CB2518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 xml:space="preserve">сухая и влажная почва (сочетание песка, </w:t>
      </w:r>
      <w:r w:rsidR="00236487" w:rsidRPr="00CA76F7">
        <w:rPr>
          <w:szCs w:val="22"/>
          <w:lang w:val="ru-RU"/>
        </w:rPr>
        <w:t>г</w:t>
      </w:r>
      <w:r w:rsidR="00D81116" w:rsidRPr="00CA76F7">
        <w:rPr>
          <w:szCs w:val="22"/>
          <w:lang w:val="ru-RU"/>
        </w:rPr>
        <w:t>лины и ила);</w:t>
      </w:r>
    </w:p>
    <w:p w:rsidR="0092647B" w:rsidRPr="00CA76F7" w:rsidRDefault="00CB2518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>растительность (выше и ниже точки замерзания).</w:t>
      </w:r>
    </w:p>
    <w:p w:rsidR="0092647B" w:rsidRPr="00CA76F7" w:rsidRDefault="0092647B" w:rsidP="00D81116">
      <w:pPr>
        <w:pStyle w:val="Heading1"/>
        <w:rPr>
          <w:szCs w:val="22"/>
          <w:lang w:val="ru-RU"/>
        </w:rPr>
      </w:pPr>
      <w:r w:rsidRPr="00CA76F7">
        <w:rPr>
          <w:szCs w:val="22"/>
          <w:lang w:val="ru-RU"/>
        </w:rPr>
        <w:t>2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>Комплексная диэлектрическая проницаемость</w:t>
      </w:r>
    </w:p>
    <w:p w:rsidR="0092647B" w:rsidRPr="00CA76F7" w:rsidRDefault="00D81116" w:rsidP="00D81116">
      <w:pPr>
        <w:rPr>
          <w:szCs w:val="22"/>
          <w:lang w:val="ru-RU"/>
        </w:rPr>
      </w:pPr>
      <w:r w:rsidRPr="00CA76F7">
        <w:rPr>
          <w:szCs w:val="22"/>
          <w:lang w:val="ru-RU"/>
        </w:rPr>
        <w:t>Характеристики поверхности Земли можно охарактеризовать тремя параметрами:</w:t>
      </w:r>
    </w:p>
    <w:p w:rsidR="0092647B" w:rsidRPr="00CA76F7" w:rsidRDefault="00242803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szCs w:val="22"/>
          <w:lang w:val="ru-RU"/>
        </w:rPr>
        <w:t>ма</w:t>
      </w:r>
      <w:r w:rsidR="00236487" w:rsidRPr="00CA76F7">
        <w:rPr>
          <w:szCs w:val="22"/>
          <w:lang w:val="ru-RU"/>
        </w:rPr>
        <w:t>г</w:t>
      </w:r>
      <w:r w:rsidR="00481613">
        <w:rPr>
          <w:szCs w:val="22"/>
          <w:lang w:val="ru-RU"/>
        </w:rPr>
        <w:t>нитная проницаемость μ;</w:t>
      </w:r>
    </w:p>
    <w:p w:rsidR="0092647B" w:rsidRPr="00CA76F7" w:rsidRDefault="00242803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rFonts w:eastAsiaTheme="minorEastAsia"/>
          <w:szCs w:val="22"/>
          <w:lang w:val="ru-RU"/>
        </w:rPr>
        <w:t>диэлектрическая проницаемость ε</w:t>
      </w:r>
      <w:r w:rsidR="00481613">
        <w:rPr>
          <w:rFonts w:eastAsiaTheme="minorEastAsia"/>
          <w:szCs w:val="22"/>
          <w:lang w:val="ru-RU"/>
        </w:rPr>
        <w:t>;</w:t>
      </w:r>
      <w:r w:rsidR="00D81116" w:rsidRPr="00CA76F7">
        <w:rPr>
          <w:rFonts w:eastAsiaTheme="minorEastAsia"/>
          <w:szCs w:val="22"/>
          <w:lang w:val="ru-RU"/>
        </w:rPr>
        <w:t xml:space="preserve"> и</w:t>
      </w:r>
    </w:p>
    <w:p w:rsidR="0092647B" w:rsidRPr="00CA76F7" w:rsidRDefault="00242803" w:rsidP="00D81116">
      <w:pPr>
        <w:pStyle w:val="enumlev1"/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D81116" w:rsidRPr="00CA76F7">
        <w:rPr>
          <w:rFonts w:eastAsiaTheme="minorEastAsia"/>
          <w:szCs w:val="22"/>
          <w:lang w:val="ru-RU"/>
        </w:rPr>
        <w:t>электропроводность</w:t>
      </w:r>
      <w:r w:rsidR="00D81116" w:rsidRPr="00CA76F7">
        <w:rPr>
          <w:rStyle w:val="FootnoteReference"/>
          <w:rFonts w:eastAsiaTheme="minorEastAsia"/>
          <w:bCs/>
          <w:szCs w:val="18"/>
          <w:lang w:val="ru-RU"/>
        </w:rPr>
        <w:footnoteReference w:id="1"/>
      </w:r>
      <w:r w:rsidR="00D81116" w:rsidRPr="00CA76F7">
        <w:rPr>
          <w:rFonts w:eastAsiaTheme="minorEastAsia"/>
          <w:szCs w:val="22"/>
          <w:lang w:val="ru-RU"/>
        </w:rPr>
        <w:t xml:space="preserve"> σ.</w:t>
      </w:r>
    </w:p>
    <w:p w:rsidR="0092647B" w:rsidRPr="00CA76F7" w:rsidRDefault="0009516C" w:rsidP="0009516C">
      <w:pPr>
        <w:rPr>
          <w:szCs w:val="22"/>
          <w:lang w:val="ru-RU"/>
        </w:rPr>
      </w:pPr>
      <w:r w:rsidRPr="00CA76F7">
        <w:rPr>
          <w:szCs w:val="22"/>
          <w:lang w:val="ru-RU"/>
        </w:rPr>
        <w:t>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нитная проницаемость</w:t>
      </w:r>
      <w:r w:rsidR="00481613">
        <w:rPr>
          <w:szCs w:val="22"/>
          <w:lang w:val="ru-RU"/>
        </w:rPr>
        <w:t> </w:t>
      </w:r>
      <w:r w:rsidR="00BC615C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это мера способности материала поддерживать формирование внутри себя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поля в ответ на приложенное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нитное поле; т</w:t>
      </w:r>
      <w:r w:rsidR="00481613">
        <w:rPr>
          <w:szCs w:val="22"/>
          <w:lang w:val="ru-RU"/>
        </w:rPr>
        <w:t>о </w:t>
      </w:r>
      <w:r w:rsidRPr="00CA76F7">
        <w:rPr>
          <w:szCs w:val="22"/>
          <w:lang w:val="ru-RU"/>
        </w:rPr>
        <w:t>е</w:t>
      </w:r>
      <w:r w:rsidR="00481613">
        <w:rPr>
          <w:szCs w:val="22"/>
          <w:lang w:val="ru-RU"/>
        </w:rPr>
        <w:t>сть</w:t>
      </w:r>
      <w:r w:rsidRPr="00CA76F7">
        <w:rPr>
          <w:szCs w:val="22"/>
          <w:lang w:val="ru-RU"/>
        </w:rPr>
        <w:t xml:space="preserve"> плотность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потока</w:t>
      </w:r>
      <w:r w:rsidR="00481613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В, деленная на напряженность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поля</w:t>
      </w:r>
      <w:r w:rsidR="00481613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Н.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Диэлектрическая проницаемость</w:t>
      </w:r>
      <w:r w:rsidR="00481613">
        <w:rPr>
          <w:szCs w:val="22"/>
          <w:lang w:val="ru-RU"/>
        </w:rPr>
        <w:t> </w:t>
      </w:r>
      <w:r w:rsidR="00BC615C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это мера способности материала противостоять электрическому полю; </w:t>
      </w:r>
      <w:r w:rsidR="00481613" w:rsidRPr="00CA76F7">
        <w:rPr>
          <w:szCs w:val="22"/>
          <w:lang w:val="ru-RU"/>
        </w:rPr>
        <w:t>т</w:t>
      </w:r>
      <w:r w:rsidR="00481613">
        <w:rPr>
          <w:szCs w:val="22"/>
          <w:lang w:val="ru-RU"/>
        </w:rPr>
        <w:t>о </w:t>
      </w:r>
      <w:r w:rsidR="00481613" w:rsidRPr="00CA76F7">
        <w:rPr>
          <w:szCs w:val="22"/>
          <w:lang w:val="ru-RU"/>
        </w:rPr>
        <w:t>е</w:t>
      </w:r>
      <w:r w:rsidR="00481613">
        <w:rPr>
          <w:szCs w:val="22"/>
          <w:lang w:val="ru-RU"/>
        </w:rPr>
        <w:t>сть</w:t>
      </w:r>
      <w:r w:rsidR="00481613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плотность электрическо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потока</w:t>
      </w:r>
      <w:r w:rsidR="00481613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D, деленная на напряженность электрическо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поля</w:t>
      </w:r>
      <w:r w:rsidR="00481613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E.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Электропроводность</w:t>
      </w:r>
      <w:r w:rsidR="00481613">
        <w:rPr>
          <w:szCs w:val="22"/>
          <w:lang w:val="ru-RU"/>
        </w:rPr>
        <w:t> </w:t>
      </w:r>
      <w:r w:rsidR="00BC615C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это мера способности материала проводить электрический ток; </w:t>
      </w:r>
      <w:r w:rsidR="00481613" w:rsidRPr="00CA76F7">
        <w:rPr>
          <w:szCs w:val="22"/>
          <w:lang w:val="ru-RU"/>
        </w:rPr>
        <w:t>т</w:t>
      </w:r>
      <w:r w:rsidR="00481613">
        <w:rPr>
          <w:szCs w:val="22"/>
          <w:lang w:val="ru-RU"/>
        </w:rPr>
        <w:t>о </w:t>
      </w:r>
      <w:r w:rsidR="00481613" w:rsidRPr="00CA76F7">
        <w:rPr>
          <w:szCs w:val="22"/>
          <w:lang w:val="ru-RU"/>
        </w:rPr>
        <w:t>е</w:t>
      </w:r>
      <w:r w:rsidR="00481613">
        <w:rPr>
          <w:szCs w:val="22"/>
          <w:lang w:val="ru-RU"/>
        </w:rPr>
        <w:t>сть</w:t>
      </w:r>
      <w:r w:rsidR="00481613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отношение плотности тока в материале к напряженности электрическо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о поля, </w:t>
      </w:r>
      <w:r w:rsidR="003678F1" w:rsidRPr="00CA76F7">
        <w:rPr>
          <w:szCs w:val="22"/>
          <w:lang w:val="ru-RU"/>
        </w:rPr>
        <w:t>вызвавшего</w:t>
      </w:r>
      <w:r w:rsidRPr="00CA76F7">
        <w:rPr>
          <w:szCs w:val="22"/>
          <w:lang w:val="ru-RU"/>
        </w:rPr>
        <w:t xml:space="preserve"> этот ток.</w:t>
      </w:r>
    </w:p>
    <w:p w:rsidR="0009516C" w:rsidRPr="00CA76F7" w:rsidRDefault="0009516C" w:rsidP="0009516C">
      <w:pPr>
        <w:rPr>
          <w:rFonts w:eastAsiaTheme="minorEastAsia"/>
          <w:szCs w:val="22"/>
          <w:lang w:val="ru-RU"/>
        </w:rPr>
      </w:pPr>
      <w:r w:rsidRPr="00CA76F7">
        <w:rPr>
          <w:szCs w:val="22"/>
          <w:lang w:val="ru-RU"/>
        </w:rPr>
        <w:t xml:space="preserve">Пусть падающая плоская волна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accPr>
          <m:e>
            <m:r>
              <w:rPr>
                <w:rFonts w:ascii="Cambria Math" w:hAnsi="Cambria Math"/>
                <w:szCs w:val="22"/>
                <w:lang w:val="ru-RU"/>
              </w:rPr>
              <m:t>E</m:t>
            </m:r>
          </m:e>
        </m:acc>
        <m:r>
          <w:rPr>
            <w:rFonts w:ascii="Cambria Math" w:hAnsi="Cambria Math"/>
            <w:szCs w:val="22"/>
            <w:lang w:val="ru-RU"/>
          </w:rPr>
          <m:t>(</m:t>
        </m:r>
        <m:r>
          <w:rPr>
            <w:rFonts w:ascii="Cambria Math" w:hAnsi="Cambria Math"/>
            <w:color w:val="252525"/>
            <w:szCs w:val="22"/>
            <w:lang w:val="ru-RU"/>
          </w:rPr>
          <m:t>r,t</m:t>
        </m:r>
        <m:r>
          <w:rPr>
            <w:rFonts w:ascii="Cambria Math" w:hAnsi="Cambria Math"/>
            <w:szCs w:val="22"/>
            <w:lang w:val="ru-RU"/>
          </w:rPr>
          <m:t>)=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acc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e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j(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ω</m:t>
            </m:r>
            <m:r>
              <w:rPr>
                <w:rFonts w:ascii="Cambria Math" w:hAnsi="Cambria Math"/>
                <w:szCs w:val="22"/>
                <w:lang w:val="ru-RU"/>
              </w:rPr>
              <m:t>t-</m:t>
            </m:r>
            <m:r>
              <m:rPr>
                <m:sty m:val="bi"/>
              </m:rPr>
              <w:rPr>
                <w:rFonts w:ascii="Cambria Math" w:hAnsi="Cambria Math"/>
                <w:szCs w:val="22"/>
                <w:lang w:val="ru-RU"/>
              </w:rPr>
              <m:t>k∙</m:t>
            </m:r>
            <m:r>
              <w:rPr>
                <w:rFonts w:ascii="Cambria Math" w:hAnsi="Cambria Math"/>
                <w:szCs w:val="22"/>
                <w:lang w:val="ru-RU"/>
              </w:rPr>
              <m:t>r)</m:t>
            </m:r>
          </m:sup>
        </m:sSup>
      </m:oMath>
      <w:r w:rsidRPr="00CA76F7">
        <w:rPr>
          <w:szCs w:val="22"/>
          <w:lang w:val="ru-RU"/>
        </w:rPr>
        <w:t xml:space="preserve"> при частоте излучения </w:t>
      </w:r>
      <m:oMath>
        <m:r>
          <m:rPr>
            <m:sty m:val="p"/>
          </m:rPr>
          <w:rPr>
            <w:rFonts w:ascii="Cambria Math" w:hAnsi="Cambria Math"/>
            <w:color w:val="252525"/>
            <w:szCs w:val="22"/>
            <w:lang w:val="ru-RU"/>
          </w:rPr>
          <m:t>ω</m:t>
        </m:r>
      </m:oMath>
      <w:r w:rsidRPr="00CA76F7">
        <w:rPr>
          <w:color w:val="252525"/>
          <w:szCs w:val="22"/>
          <w:lang w:val="ru-RU"/>
        </w:rPr>
        <w:t xml:space="preserve">, времени </w:t>
      </w:r>
      <m:oMath>
        <m:r>
          <w:rPr>
            <w:rFonts w:ascii="Cambria Math" w:hAnsi="Cambria Math"/>
            <w:color w:val="252525"/>
            <w:szCs w:val="22"/>
            <w:lang w:val="ru-RU"/>
          </w:rPr>
          <m:t>t</m:t>
        </m:r>
      </m:oMath>
      <w:r w:rsidRPr="00CA76F7">
        <w:rPr>
          <w:color w:val="252525"/>
          <w:szCs w:val="22"/>
          <w:lang w:val="ru-RU"/>
        </w:rPr>
        <w:t xml:space="preserve">, </w:t>
      </w:r>
      <w:r w:rsidRPr="00CA76F7">
        <w:rPr>
          <w:bCs/>
          <w:color w:val="252525"/>
          <w:szCs w:val="22"/>
          <w:lang w:val="ru-RU"/>
        </w:rPr>
        <w:t>ма</w:t>
      </w:r>
      <w:r w:rsidR="00236487" w:rsidRPr="00CA76F7">
        <w:rPr>
          <w:bCs/>
          <w:color w:val="252525"/>
          <w:szCs w:val="22"/>
          <w:lang w:val="ru-RU"/>
        </w:rPr>
        <w:t>г</w:t>
      </w:r>
      <w:r w:rsidRPr="00CA76F7">
        <w:rPr>
          <w:bCs/>
          <w:color w:val="252525"/>
          <w:szCs w:val="22"/>
          <w:lang w:val="ru-RU"/>
        </w:rPr>
        <w:t xml:space="preserve">нитной проницаемости </w:t>
      </w:r>
      <m:oMath>
        <m:r>
          <m:rPr>
            <m:sty m:val="p"/>
          </m:rPr>
          <w:rPr>
            <w:rFonts w:ascii="Cambria Math" w:hAnsi="Cambria Math"/>
            <w:color w:val="252525"/>
            <w:szCs w:val="22"/>
            <w:lang w:val="ru-RU"/>
          </w:rPr>
          <m:t>μ</m:t>
        </m:r>
      </m:oMath>
      <w:r w:rsidRPr="00CA76F7">
        <w:rPr>
          <w:rFonts w:eastAsiaTheme="minorEastAsia"/>
          <w:bCs/>
          <w:color w:val="252525"/>
          <w:szCs w:val="22"/>
          <w:lang w:val="ru-RU"/>
        </w:rPr>
        <w:t xml:space="preserve">, </w:t>
      </w:r>
      <w:r w:rsidR="003678F1" w:rsidRPr="00CA76F7">
        <w:rPr>
          <w:rFonts w:eastAsiaTheme="minorEastAsia"/>
          <w:bCs/>
          <w:color w:val="252525"/>
          <w:szCs w:val="22"/>
          <w:lang w:val="ru-RU"/>
        </w:rPr>
        <w:t>ди</w:t>
      </w:r>
      <w:r w:rsidRPr="00CA76F7">
        <w:rPr>
          <w:rFonts w:eastAsiaTheme="minorEastAsia"/>
          <w:bCs/>
          <w:color w:val="252525"/>
          <w:szCs w:val="22"/>
          <w:lang w:val="ru-RU"/>
        </w:rPr>
        <w:t xml:space="preserve">электрической проницаемости </w:t>
      </w:r>
      <m:oMath>
        <m:r>
          <m:rPr>
            <m:sty m:val="p"/>
          </m:rPr>
          <w:rPr>
            <w:rFonts w:ascii="Cambria Math" w:eastAsiaTheme="minorEastAsia" w:hAnsi="Cambria Math"/>
            <w:color w:val="252525"/>
            <w:szCs w:val="22"/>
            <w:lang w:val="ru-RU"/>
          </w:rPr>
          <m:t>ε</m:t>
        </m:r>
      </m:oMath>
      <w:r w:rsidRPr="00CA76F7">
        <w:rPr>
          <w:rFonts w:eastAsiaTheme="minorEastAsia"/>
          <w:bCs/>
          <w:color w:val="252525"/>
          <w:szCs w:val="22"/>
          <w:lang w:val="ru-RU"/>
        </w:rPr>
        <w:t xml:space="preserve"> и электропроводности </w:t>
      </w:r>
      <m:oMath>
        <m:r>
          <m:rPr>
            <m:sty m:val="p"/>
          </m:rPr>
          <w:rPr>
            <w:rFonts w:ascii="Cambria Math" w:eastAsiaTheme="minorEastAsia" w:hAnsi="Cambria Math"/>
            <w:color w:val="252525"/>
            <w:szCs w:val="22"/>
            <w:lang w:val="ru-RU"/>
          </w:rPr>
          <m:t>σ</m:t>
        </m:r>
      </m:oMath>
      <w:r w:rsidRPr="00CA76F7">
        <w:rPr>
          <w:rFonts w:eastAsiaTheme="minorEastAsia"/>
          <w:color w:val="252525"/>
          <w:szCs w:val="22"/>
          <w:lang w:val="ru-RU"/>
        </w:rPr>
        <w:t>.</w:t>
      </w:r>
      <w:r w:rsidRPr="00CA76F7">
        <w:rPr>
          <w:szCs w:val="22"/>
          <w:lang w:val="ru-RU"/>
        </w:rPr>
        <w:t xml:space="preserve"> То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да вектор волн</w:t>
      </w:r>
      <w:r w:rsidR="00B12E87" w:rsidRPr="00CA76F7">
        <w:rPr>
          <w:szCs w:val="22"/>
          <w:lang w:val="ru-RU"/>
        </w:rPr>
        <w:t>ово</w:t>
      </w:r>
      <w:r w:rsidR="00236487" w:rsidRPr="00CA76F7">
        <w:rPr>
          <w:szCs w:val="22"/>
          <w:lang w:val="ru-RU"/>
        </w:rPr>
        <w:t>г</w:t>
      </w:r>
      <w:r w:rsidR="00B12E87" w:rsidRPr="00CA76F7">
        <w:rPr>
          <w:szCs w:val="22"/>
          <w:lang w:val="ru-RU"/>
        </w:rPr>
        <w:t>о числа</w:t>
      </w:r>
      <w:r w:rsidRPr="00CA76F7">
        <w:rPr>
          <w:szCs w:val="22"/>
          <w:lang w:val="ru-RU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accPr>
          <m:e>
            <m:r>
              <w:rPr>
                <w:rFonts w:ascii="Cambria Math" w:hAnsi="Cambria Math"/>
                <w:szCs w:val="22"/>
                <w:lang w:val="ru-RU"/>
              </w:rPr>
              <m:t>k</m:t>
            </m:r>
          </m:e>
        </m:acc>
      </m:oMath>
      <w:r w:rsidRPr="00CA76F7">
        <w:rPr>
          <w:szCs w:val="22"/>
          <w:lang w:val="ru-RU"/>
        </w:rPr>
        <w:t xml:space="preserve"> </w:t>
      </w:r>
      <w:r w:rsidRPr="00CA76F7">
        <w:rPr>
          <w:rFonts w:eastAsiaTheme="minorEastAsia"/>
          <w:szCs w:val="22"/>
          <w:lang w:val="ru-RU"/>
        </w:rPr>
        <w:t xml:space="preserve">имеет величину </w:t>
      </w:r>
      <m:oMath>
        <m:r>
          <w:rPr>
            <w:rFonts w:ascii="Cambria Math" w:eastAsiaTheme="minorEastAsia" w:hAnsi="Cambria Math"/>
            <w:szCs w:val="22"/>
            <w:lang w:val="ru-RU"/>
          </w:rPr>
          <m:t>k</m:t>
        </m:r>
      </m:oMath>
      <w:r w:rsidRPr="00CA76F7">
        <w:rPr>
          <w:rFonts w:eastAsiaTheme="minorEastAsia"/>
          <w:szCs w:val="22"/>
          <w:lang w:val="ru-RU"/>
        </w:rPr>
        <w:t>:</w:t>
      </w:r>
    </w:p>
    <w:p w:rsidR="0009516C" w:rsidRPr="00CA76F7" w:rsidRDefault="0009516C" w:rsidP="0009516C">
      <w:pPr>
        <w:pStyle w:val="Equation"/>
        <w:rPr>
          <w:rFonts w:eastAsiaTheme="minorEastAsia"/>
          <w:szCs w:val="22"/>
          <w:lang w:val="ru-RU"/>
        </w:rPr>
      </w:pPr>
      <w:r w:rsidRPr="00CA76F7">
        <w:rPr>
          <w:rFonts w:eastAsiaTheme="minorEastAsia"/>
          <w:szCs w:val="22"/>
          <w:lang w:val="ru-RU"/>
        </w:rPr>
        <w:tab/>
      </w:r>
      <w:r w:rsidRPr="00CA76F7">
        <w:rPr>
          <w:rFonts w:eastAsiaTheme="minorEastAsia"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k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/>
                <w:szCs w:val="22"/>
                <w:lang w:val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</m:t>
            </m:r>
            <m:r>
              <w:rPr>
                <w:rFonts w:ascii="Cambria Math" w:hAnsi="Cambria Math"/>
                <w:szCs w:val="22"/>
                <w:lang w:val="ru-RU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ωμ</m:t>
            </m:r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σ+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ωε</m:t>
                </m:r>
              </m:e>
            </m:d>
          </m:e>
        </m:rad>
        <m:r>
          <w:rPr>
            <w:rFonts w:ascii="Cambria Math" w:hAnsi="Cambria Math"/>
            <w:szCs w:val="22"/>
            <w:lang w:val="ru-RU"/>
          </w:rPr>
          <m:t>.</m:t>
        </m:r>
      </m:oMath>
      <w:r w:rsidRPr="00CA76F7">
        <w:rPr>
          <w:rFonts w:eastAsiaTheme="minorEastAsia"/>
          <w:szCs w:val="22"/>
          <w:lang w:val="ru-RU"/>
        </w:rPr>
        <w:tab/>
        <w:t>(1a)</w:t>
      </w:r>
    </w:p>
    <w:p w:rsidR="008A7DE3" w:rsidRPr="00CA76F7" w:rsidRDefault="008A7DE3" w:rsidP="008A7DE3">
      <w:pPr>
        <w:rPr>
          <w:rFonts w:eastAsiaTheme="minorEastAsia"/>
          <w:szCs w:val="22"/>
          <w:lang w:val="ru-RU"/>
        </w:rPr>
      </w:pPr>
      <w:r w:rsidRPr="00CA76F7">
        <w:rPr>
          <w:szCs w:val="22"/>
          <w:lang w:val="ru-RU"/>
        </w:rPr>
        <w:t>Значения диэлектрической проницаемости,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нитной проницаемости и электропроводности вакуума:</w:t>
      </w:r>
    </w:p>
    <w:p w:rsidR="008A7DE3" w:rsidRPr="00CA76F7" w:rsidRDefault="008A7DE3" w:rsidP="00CA76F7">
      <w:pPr>
        <w:pStyle w:val="enumlev1"/>
        <w:tabs>
          <w:tab w:val="left" w:pos="5954"/>
        </w:tabs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481613">
        <w:rPr>
          <w:szCs w:val="22"/>
          <w:lang w:val="ru-RU"/>
        </w:rPr>
        <w:t>д</w:t>
      </w:r>
      <w:r w:rsidRPr="00CA76F7">
        <w:rPr>
          <w:szCs w:val="22"/>
          <w:lang w:val="ru-RU"/>
        </w:rPr>
        <w:t>иэлектрическая проницаемость вакуума:</w:t>
      </w:r>
      <w:r w:rsidRPr="00CA76F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/>
                <w:szCs w:val="22"/>
                <w:lang w:val="ru-RU"/>
              </w:rPr>
              <m:t>0</m:t>
            </m:r>
          </m:sub>
        </m:sSub>
        <m:r>
          <w:rPr>
            <w:rFonts w:ascii="Cambria Math"/>
            <w:szCs w:val="22"/>
            <w:lang w:val="ru-RU"/>
          </w:rPr>
          <m:t>=8,854</m:t>
        </m:r>
        <m:r>
          <w:rPr>
            <w:rFonts w:ascii="Cambria Math" w:hAnsi="Cambria Math"/>
            <w:szCs w:val="22"/>
            <w:lang w:val="ru-RU"/>
          </w:rPr>
          <m:t> </m:t>
        </m:r>
        <m:r>
          <w:rPr>
            <w:rFonts w:ascii="Cambria Math"/>
            <w:szCs w:val="22"/>
            <w:lang w:val="ru-RU"/>
          </w:rPr>
          <m:t>187</m:t>
        </m:r>
        <m:r>
          <w:rPr>
            <w:rFonts w:ascii="Cambria Math" w:hAnsi="Cambria Math"/>
            <w:szCs w:val="22"/>
            <w:lang w:val="ru-RU"/>
          </w:rPr>
          <m:t> </m:t>
        </m:r>
        <m:r>
          <w:rPr>
            <w:rFonts w:ascii="Cambria Math"/>
            <w:szCs w:val="22"/>
            <w:lang w:val="ru-RU"/>
          </w:rPr>
          <m:t>817</m:t>
        </m:r>
        <m:r>
          <w:rPr>
            <w:rFonts w:ascii="Cambria Math" w:hAnsi="Cambria Math"/>
            <w:szCs w:val="22"/>
            <w:lang w:val="ru-RU"/>
          </w:rPr>
          <m:t>×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/>
                <w:szCs w:val="22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-</m:t>
            </m:r>
            <m:r>
              <w:rPr>
                <w:rFonts w:ascii="Cambria Math"/>
                <w:szCs w:val="22"/>
                <w:lang w:val="ru-RU"/>
              </w:rPr>
              <m:t>12</m:t>
            </m:r>
          </m:sup>
        </m:sSup>
      </m:oMath>
      <w:r w:rsidR="003678F1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(Ф/м)</w:t>
      </w:r>
      <w:r w:rsidR="00481613">
        <w:rPr>
          <w:szCs w:val="22"/>
          <w:lang w:val="ru-RU"/>
        </w:rPr>
        <w:t>;</w:t>
      </w:r>
    </w:p>
    <w:p w:rsidR="008A7DE3" w:rsidRPr="00CA76F7" w:rsidRDefault="008A7DE3" w:rsidP="00CA76F7">
      <w:pPr>
        <w:pStyle w:val="enumlev1"/>
        <w:tabs>
          <w:tab w:val="left" w:pos="5954"/>
        </w:tabs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481613">
        <w:rPr>
          <w:szCs w:val="22"/>
          <w:lang w:val="ru-RU"/>
        </w:rPr>
        <w:t>м</w:t>
      </w:r>
      <w:r w:rsidRPr="00CA76F7">
        <w:rPr>
          <w:szCs w:val="22"/>
          <w:lang w:val="ru-RU"/>
        </w:rPr>
        <w:t>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нитная проницаемость вакуума:</w:t>
      </w:r>
      <w:r w:rsidRPr="00CA76F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μ</m:t>
            </m:r>
          </m:e>
          <m:sub>
            <m:r>
              <w:rPr>
                <w:rFonts w:ascii="Cambria Math"/>
                <w:szCs w:val="22"/>
                <w:lang w:val="ru-RU"/>
              </w:rPr>
              <m:t>0</m:t>
            </m:r>
          </m:sub>
        </m:sSub>
        <m:r>
          <w:rPr>
            <w:rFonts w:ascii="Cambria Math"/>
            <w:szCs w:val="22"/>
            <w:lang w:val="ru-RU"/>
          </w:rPr>
          <m:t>=4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π</m:t>
        </m:r>
        <m:r>
          <w:rPr>
            <w:rFonts w:ascii="Cambria Math" w:hAnsi="Cambria Math"/>
            <w:szCs w:val="22"/>
            <w:lang w:val="ru-RU"/>
          </w:rPr>
          <m:t>×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/>
                <w:szCs w:val="22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-</m:t>
            </m:r>
            <m:r>
              <w:rPr>
                <w:rFonts w:ascii="Cambria Math"/>
                <w:szCs w:val="22"/>
                <w:lang w:val="ru-RU"/>
              </w:rPr>
              <m:t>7</m:t>
            </m:r>
          </m:sup>
        </m:sSup>
      </m:oMath>
      <w:r w:rsidRPr="00CA76F7">
        <w:rPr>
          <w:szCs w:val="22"/>
          <w:lang w:val="ru-RU"/>
        </w:rPr>
        <w:tab/>
        <w:t>(Н/A</w:t>
      </w:r>
      <w:r w:rsidRPr="00CA76F7">
        <w:rPr>
          <w:szCs w:val="22"/>
          <w:vertAlign w:val="superscript"/>
          <w:lang w:val="ru-RU"/>
        </w:rPr>
        <w:t>2</w:t>
      </w:r>
      <w:r w:rsidRPr="00CA76F7">
        <w:rPr>
          <w:szCs w:val="22"/>
          <w:lang w:val="ru-RU"/>
        </w:rPr>
        <w:t>)</w:t>
      </w:r>
      <w:r w:rsidR="00481613">
        <w:rPr>
          <w:szCs w:val="22"/>
          <w:lang w:val="ru-RU"/>
        </w:rPr>
        <w:t>;</w:t>
      </w:r>
    </w:p>
    <w:p w:rsidR="008A7DE3" w:rsidRPr="00CA76F7" w:rsidRDefault="008A7DE3" w:rsidP="00CA76F7">
      <w:pPr>
        <w:pStyle w:val="enumlev1"/>
        <w:tabs>
          <w:tab w:val="left" w:pos="5954"/>
        </w:tabs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481613">
        <w:rPr>
          <w:szCs w:val="22"/>
          <w:lang w:val="ru-RU"/>
        </w:rPr>
        <w:t>э</w:t>
      </w:r>
      <w:r w:rsidRPr="00CA76F7">
        <w:rPr>
          <w:szCs w:val="22"/>
          <w:lang w:val="ru-RU"/>
        </w:rPr>
        <w:t>лектропроводность вакуума:</w:t>
      </w:r>
      <w:r w:rsidRPr="00CA76F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/>
                <w:szCs w:val="22"/>
                <w:lang w:val="ru-RU"/>
              </w:rPr>
              <m:t>0</m:t>
            </m:r>
          </m:sub>
        </m:sSub>
        <m:r>
          <w:rPr>
            <w:rFonts w:ascii="Cambria Math"/>
            <w:szCs w:val="22"/>
            <w:lang w:val="ru-RU"/>
          </w:rPr>
          <m:t xml:space="preserve">=0,0 </m:t>
        </m:r>
      </m:oMath>
      <w:r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ab/>
        <w:t>(См/м)</w:t>
      </w:r>
      <w:r w:rsidR="00481613">
        <w:rPr>
          <w:szCs w:val="22"/>
          <w:lang w:val="ru-RU"/>
        </w:rPr>
        <w:t>.</w:t>
      </w:r>
    </w:p>
    <w:p w:rsidR="008A7DE3" w:rsidRPr="00CA76F7" w:rsidRDefault="008A7DE3" w:rsidP="008A7DE3">
      <w:pPr>
        <w:rPr>
          <w:szCs w:val="22"/>
          <w:lang w:val="ru-RU"/>
        </w:rPr>
      </w:pPr>
      <w:r w:rsidRPr="00CA76F7">
        <w:rPr>
          <w:szCs w:val="22"/>
          <w:lang w:val="ru-RU"/>
        </w:rPr>
        <w:t xml:space="preserve">Удобно определить относительную диэлектрическую проницаемость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</m:sSub>
      </m:oMath>
      <w:r w:rsidRPr="00CA76F7">
        <w:rPr>
          <w:szCs w:val="22"/>
          <w:lang w:val="ru-RU"/>
        </w:rPr>
        <w:t xml:space="preserve"> и относительную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нитную проницаемость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μ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</m:sSub>
      </m:oMath>
      <w:r w:rsidRPr="00CA76F7">
        <w:rPr>
          <w:szCs w:val="22"/>
          <w:lang w:val="ru-RU"/>
        </w:rPr>
        <w:t xml:space="preserve"> </w:t>
      </w:r>
      <w:r w:rsidR="00184784" w:rsidRPr="00CA76F7">
        <w:rPr>
          <w:szCs w:val="22"/>
          <w:lang w:val="ru-RU"/>
        </w:rPr>
        <w:t xml:space="preserve">по </w:t>
      </w:r>
      <w:r w:rsidRPr="00CA76F7">
        <w:rPr>
          <w:szCs w:val="22"/>
          <w:lang w:val="ru-RU"/>
        </w:rPr>
        <w:t>отно</w:t>
      </w:r>
      <w:r w:rsidR="00184784" w:rsidRPr="00CA76F7">
        <w:rPr>
          <w:szCs w:val="22"/>
          <w:lang w:val="ru-RU"/>
        </w:rPr>
        <w:t>шен</w:t>
      </w:r>
      <w:r w:rsidRPr="00CA76F7">
        <w:rPr>
          <w:szCs w:val="22"/>
          <w:lang w:val="ru-RU"/>
        </w:rPr>
        <w:t>и</w:t>
      </w:r>
      <w:r w:rsidR="00184784" w:rsidRPr="00CA76F7">
        <w:rPr>
          <w:szCs w:val="22"/>
          <w:lang w:val="ru-RU"/>
        </w:rPr>
        <w:t>ю</w:t>
      </w:r>
      <w:r w:rsidRPr="00CA76F7">
        <w:rPr>
          <w:szCs w:val="22"/>
          <w:lang w:val="ru-RU"/>
        </w:rPr>
        <w:t xml:space="preserve"> </w:t>
      </w:r>
      <w:r w:rsidR="00184784" w:rsidRPr="00CA76F7">
        <w:rPr>
          <w:szCs w:val="22"/>
          <w:lang w:val="ru-RU"/>
        </w:rPr>
        <w:t xml:space="preserve">к </w:t>
      </w:r>
      <w:r w:rsidRPr="00CA76F7">
        <w:rPr>
          <w:szCs w:val="22"/>
          <w:lang w:val="ru-RU"/>
        </w:rPr>
        <w:t>значени</w:t>
      </w:r>
      <w:r w:rsidR="00184784" w:rsidRPr="00CA76F7">
        <w:rPr>
          <w:szCs w:val="22"/>
          <w:lang w:val="ru-RU"/>
        </w:rPr>
        <w:t>ям</w:t>
      </w:r>
      <w:r w:rsidRPr="00CA76F7">
        <w:rPr>
          <w:szCs w:val="22"/>
          <w:lang w:val="ru-RU"/>
        </w:rPr>
        <w:t xml:space="preserve"> этих параметров для вакуума следующим образом:</w:t>
      </w:r>
    </w:p>
    <w:p w:rsidR="008A7DE3" w:rsidRPr="00CA76F7" w:rsidRDefault="008A7DE3" w:rsidP="003678F1">
      <w:pPr>
        <w:pStyle w:val="enumlev1"/>
        <w:tabs>
          <w:tab w:val="left" w:pos="5954"/>
        </w:tabs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481613">
        <w:rPr>
          <w:szCs w:val="22"/>
          <w:lang w:val="ru-RU"/>
        </w:rPr>
        <w:t>о</w:t>
      </w:r>
      <w:r w:rsidR="003678F1" w:rsidRPr="00CA76F7">
        <w:rPr>
          <w:szCs w:val="22"/>
          <w:lang w:val="ru-RU"/>
        </w:rPr>
        <w:t>тносительная диэлектрическая</w:t>
      </w:r>
      <w:r w:rsidRPr="00CA76F7">
        <w:rPr>
          <w:szCs w:val="22"/>
          <w:lang w:val="ru-RU"/>
        </w:rPr>
        <w:t xml:space="preserve"> проницаемость</w:t>
      </w:r>
      <w:r w:rsidR="00481613">
        <w:rPr>
          <w:szCs w:val="22"/>
          <w:lang w:val="ru-RU"/>
        </w:rPr>
        <w:t>:</w:t>
      </w:r>
      <w:r w:rsidRPr="00CA76F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/>
            <w:szCs w:val="22"/>
            <w:lang w:val="ru-RU"/>
          </w:rPr>
          <m:t>=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  <w:lang w:val="ru-RU"/>
                  </w:rPr>
                  <m:t>0</m:t>
                </m:r>
              </m:sub>
            </m:sSub>
          </m:den>
        </m:f>
      </m:oMath>
      <w:r w:rsidR="00481613">
        <w:rPr>
          <w:szCs w:val="22"/>
          <w:lang w:val="ru-RU"/>
        </w:rPr>
        <w:t>;</w:t>
      </w:r>
    </w:p>
    <w:p w:rsidR="008A7DE3" w:rsidRPr="00CA76F7" w:rsidRDefault="008A7DE3" w:rsidP="003678F1">
      <w:pPr>
        <w:pStyle w:val="enumlev1"/>
        <w:tabs>
          <w:tab w:val="left" w:pos="5954"/>
        </w:tabs>
        <w:rPr>
          <w:szCs w:val="22"/>
          <w:lang w:val="ru-RU"/>
        </w:rPr>
      </w:pPr>
      <w:r w:rsidRPr="00CA76F7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ab/>
      </w:r>
      <w:r w:rsidR="00481613">
        <w:rPr>
          <w:szCs w:val="22"/>
          <w:lang w:val="ru-RU"/>
        </w:rPr>
        <w:t>о</w:t>
      </w:r>
      <w:r w:rsidRPr="00CA76F7">
        <w:rPr>
          <w:szCs w:val="22"/>
          <w:lang w:val="ru-RU"/>
        </w:rPr>
        <w:t>тносительная 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нитная проницаемость:</w:t>
      </w:r>
      <w:r w:rsidRPr="00CA76F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μ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</m:sSub>
        <m:r>
          <w:rPr>
            <w:rFonts w:ascii="Cambria Math"/>
            <w:szCs w:val="2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μ</m:t>
            </m:r>
          </m:num>
          <m:den>
            <m:sSub>
              <m:sSubPr>
                <m:ctrlPr>
                  <w:rPr>
                    <w:rFonts w:ascii="Cambria Math" w:hAnsi="Cambria Math"/>
                    <w:iCs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2"/>
                    <w:lang w:val="ru-RU"/>
                  </w:rPr>
                  <m:t>0</m:t>
                </m:r>
              </m:sub>
            </m:sSub>
          </m:den>
        </m:f>
      </m:oMath>
      <w:r w:rsidR="00481613">
        <w:rPr>
          <w:szCs w:val="22"/>
          <w:lang w:val="ru-RU"/>
        </w:rPr>
        <w:t>,</w:t>
      </w:r>
    </w:p>
    <w:p w:rsidR="008A7DE3" w:rsidRPr="00CA76F7" w:rsidRDefault="00236487" w:rsidP="008A7DE3">
      <w:pPr>
        <w:rPr>
          <w:rFonts w:eastAsiaTheme="minorEastAsia"/>
          <w:szCs w:val="22"/>
          <w:lang w:val="ru-RU"/>
        </w:rPr>
      </w:pPr>
      <w:r w:rsidRPr="00CA76F7">
        <w:rPr>
          <w:szCs w:val="22"/>
          <w:lang w:val="ru-RU"/>
        </w:rPr>
        <w:t>г</w:t>
      </w:r>
      <w:r w:rsidR="008A7DE3" w:rsidRPr="00CA76F7">
        <w:rPr>
          <w:szCs w:val="22"/>
          <w:lang w:val="ru-RU"/>
        </w:rPr>
        <w:t xml:space="preserve">де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ε</m:t>
        </m:r>
      </m:oMath>
      <w:r w:rsidR="008A7DE3" w:rsidRPr="00CA76F7">
        <w:rPr>
          <w:szCs w:val="22"/>
          <w:lang w:val="ru-RU"/>
        </w:rPr>
        <w:t xml:space="preserve"> и </w:t>
      </w:r>
      <w:r w:rsidR="008A7DE3" w:rsidRPr="00CA76F7">
        <w:rPr>
          <w:szCs w:val="22"/>
          <w:lang w:val="ru-RU"/>
        </w:rPr>
        <w:sym w:font="Symbol" w:char="F06D"/>
      </w:r>
      <w:r w:rsidR="00481613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="003678F1" w:rsidRPr="00CA76F7">
        <w:rPr>
          <w:szCs w:val="22"/>
          <w:lang w:val="ru-RU"/>
        </w:rPr>
        <w:t xml:space="preserve"> </w:t>
      </w:r>
      <w:r w:rsidR="008A7DE3" w:rsidRPr="00CA76F7">
        <w:rPr>
          <w:szCs w:val="22"/>
          <w:lang w:val="ru-RU"/>
        </w:rPr>
        <w:t>соответственно диэлектрическая и ма</w:t>
      </w:r>
      <w:r w:rsidRPr="00CA76F7">
        <w:rPr>
          <w:szCs w:val="22"/>
          <w:lang w:val="ru-RU"/>
        </w:rPr>
        <w:t>г</w:t>
      </w:r>
      <w:r w:rsidR="008A7DE3" w:rsidRPr="00CA76F7">
        <w:rPr>
          <w:szCs w:val="22"/>
          <w:lang w:val="ru-RU"/>
        </w:rPr>
        <w:t>нитная проницаемость среды. В этой Рекомендации предпола</w:t>
      </w:r>
      <w:r w:rsidRPr="00CA76F7">
        <w:rPr>
          <w:szCs w:val="22"/>
          <w:lang w:val="ru-RU"/>
        </w:rPr>
        <w:t>г</w:t>
      </w:r>
      <w:r w:rsidR="008A7DE3" w:rsidRPr="00CA76F7">
        <w:rPr>
          <w:szCs w:val="22"/>
          <w:lang w:val="ru-RU"/>
        </w:rPr>
        <w:t xml:space="preserve">ается, что 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μ</m:t>
        </m:r>
      </m:oMath>
      <w:r w:rsidR="008A7DE3" w:rsidRPr="00CA76F7">
        <w:rPr>
          <w:rFonts w:eastAsiaTheme="minorEastAsia"/>
          <w:szCs w:val="22"/>
          <w:lang w:val="ru-RU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2"/>
                <w:lang w:val="ru-RU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Cs w:val="22"/>
                <w:lang w:val="ru-RU"/>
              </w:rPr>
              <m:t>0</m:t>
            </m:r>
          </m:sub>
        </m:sSub>
      </m:oMath>
      <w:r w:rsidR="008A7DE3" w:rsidRPr="00CA76F7">
        <w:rPr>
          <w:rFonts w:eastAsiaTheme="minorEastAsia"/>
          <w:szCs w:val="22"/>
          <w:lang w:val="ru-RU"/>
        </w:rPr>
        <w:t>, и то</w:t>
      </w:r>
      <w:r w:rsidRPr="00CA76F7">
        <w:rPr>
          <w:rFonts w:eastAsiaTheme="minorEastAsia"/>
          <w:szCs w:val="22"/>
          <w:lang w:val="ru-RU"/>
        </w:rPr>
        <w:t>г</w:t>
      </w:r>
      <w:r w:rsidR="008A7DE3" w:rsidRPr="00CA76F7">
        <w:rPr>
          <w:rFonts w:eastAsiaTheme="minorEastAsia"/>
          <w:szCs w:val="22"/>
          <w:lang w:val="ru-RU"/>
        </w:rPr>
        <w:t xml:space="preserve">да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2"/>
                <w:lang w:val="ru-RU"/>
              </w:rPr>
              <m:t>μ</m:t>
            </m:r>
          </m:e>
          <m:sub>
            <m:r>
              <w:rPr>
                <w:rFonts w:ascii="Cambria Math" w:eastAsiaTheme="minorEastAsia" w:hAnsi="Cambria Math"/>
                <w:szCs w:val="22"/>
                <w:lang w:val="ru-RU"/>
              </w:rPr>
              <m:t>r</m:t>
            </m:r>
          </m:sub>
        </m:sSub>
      </m:oMath>
      <w:r w:rsidR="008A7DE3" w:rsidRPr="00CA76F7">
        <w:rPr>
          <w:rFonts w:eastAsiaTheme="minorEastAsia"/>
          <w:szCs w:val="22"/>
          <w:lang w:val="ru-RU"/>
        </w:rPr>
        <w:t xml:space="preserve"> = 1.</w:t>
      </w:r>
    </w:p>
    <w:p w:rsidR="00CD3148" w:rsidRPr="00CA76F7" w:rsidRDefault="00B12E87" w:rsidP="008A744D">
      <w:pPr>
        <w:rPr>
          <w:szCs w:val="22"/>
          <w:lang w:val="ru-RU"/>
        </w:rPr>
      </w:pPr>
      <w:r w:rsidRPr="00CA76F7">
        <w:rPr>
          <w:szCs w:val="22"/>
          <w:lang w:val="ru-RU"/>
        </w:rPr>
        <w:t>Как показано в уравнении (1а), волновое число зависит как от σ, так и от ε, а не от каждо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параметра отдельно.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От значения этой комбинации зависят и дру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ие физические параметры, описывающие различные механизмы распространения радиоволн, такие как сечение рассеяния, коэффициенты отражения и у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лы рефракции.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Кроме то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о, квадратный корень из этой комбинации дает показатель преломления, используемый для характеристики тропосферы и ионосферы.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Показатель преломления также используется для характеристики различных материалов в миллиметровом и оптическом диапазонах волн.</w:t>
      </w:r>
      <w:r w:rsidR="00066A2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Соответственно, для упрощения формул, описывающих различные механизмы распространения, и стандартизации терминоло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ии электрических характеристик в раз</w:t>
      </w:r>
      <w:r w:rsidR="003B0213" w:rsidRPr="00CA76F7">
        <w:rPr>
          <w:szCs w:val="22"/>
          <w:lang w:val="ru-RU"/>
        </w:rPr>
        <w:t>лич</w:t>
      </w:r>
      <w:r w:rsidRPr="00CA76F7">
        <w:rPr>
          <w:szCs w:val="22"/>
          <w:lang w:val="ru-RU"/>
        </w:rPr>
        <w:t>ных частотных диапазонах</w:t>
      </w:r>
      <w:r w:rsidR="003678F1" w:rsidRPr="00CA76F7">
        <w:rPr>
          <w:szCs w:val="22"/>
          <w:lang w:val="ru-RU"/>
        </w:rPr>
        <w:t xml:space="preserve"> выражение</w:t>
      </w:r>
      <w:r w:rsidR="0092647B" w:rsidRPr="00CA76F7">
        <w:rPr>
          <w:szCs w:val="22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ε</m:t>
        </m:r>
        <m:r>
          <w:rPr>
            <w:rFonts w:ascii="Cambria Math" w:hAnsi="Cambria Math"/>
            <w:szCs w:val="22"/>
            <w:lang w:val="ru-RU"/>
          </w:rPr>
          <m:t xml:space="preserve">- </m:t>
        </m:r>
        <m:f>
          <m:f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zCs w:val="22"/>
                <w:lang w:val="ru-RU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ω</m:t>
            </m:r>
          </m:den>
        </m:f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определяется как комплексная диэлектрическая проницаемость и используется для описания электрических характеристик веществ</w:t>
      </w:r>
      <w:r w:rsidR="0092647B" w:rsidRPr="00CA76F7">
        <w:rPr>
          <w:szCs w:val="22"/>
          <w:lang w:val="ru-RU"/>
        </w:rPr>
        <w:t>.</w:t>
      </w:r>
      <w:r w:rsidRPr="00CA76F7">
        <w:rPr>
          <w:szCs w:val="22"/>
          <w:lang w:val="ru-RU"/>
        </w:rPr>
        <w:t xml:space="preserve"> </w:t>
      </w:r>
    </w:p>
    <w:p w:rsidR="0092647B" w:rsidRPr="00CA76F7" w:rsidRDefault="00B12E87" w:rsidP="008A744D">
      <w:pPr>
        <w:rPr>
          <w:szCs w:val="22"/>
          <w:lang w:val="ru-RU"/>
        </w:rPr>
      </w:pPr>
      <w:r w:rsidRPr="00CA76F7">
        <w:rPr>
          <w:szCs w:val="22"/>
          <w:lang w:val="ru-RU"/>
        </w:rPr>
        <w:t>Для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 xml:space="preserve">диэлектрической проницаемости </w:t>
      </w:r>
      <m:oMath>
        <m:r>
          <m:rPr>
            <m:sty m:val="p"/>
          </m:rPr>
          <w:rPr>
            <w:rFonts w:ascii="Cambria Math"/>
            <w:szCs w:val="22"/>
            <w:lang w:val="ru-RU"/>
          </w:rPr>
          <m:t>ε</m:t>
        </m:r>
      </m:oMath>
      <w:r w:rsidR="0092647B" w:rsidRPr="00CA76F7">
        <w:rPr>
          <w:szCs w:val="22"/>
          <w:lang w:val="ru-RU"/>
        </w:rPr>
        <w:t xml:space="preserve">, </w:t>
      </w:r>
      <w:r w:rsidRPr="00CA76F7">
        <w:rPr>
          <w:szCs w:val="22"/>
          <w:lang w:val="ru-RU"/>
        </w:rPr>
        <w:t>относительной диэлектрической проницаемости</w:t>
      </w:r>
      <w:r w:rsidR="0092647B" w:rsidRPr="00CA76F7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/>
                <w:szCs w:val="22"/>
                <w:lang w:val="ru-RU"/>
              </w:rPr>
              <m:t>r</m:t>
            </m:r>
          </m:sub>
        </m:sSub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и комплексной диэлектрической проницаемости</w:t>
      </w:r>
      <w:r w:rsidR="0092647B" w:rsidRPr="00CA76F7">
        <w:rPr>
          <w:szCs w:val="22"/>
          <w:lang w:val="ru-RU"/>
        </w:rPr>
        <w:t xml:space="preserve">, </w:t>
      </w:r>
      <w:r w:rsidRPr="00CA76F7">
        <w:rPr>
          <w:szCs w:val="22"/>
          <w:lang w:val="ru-RU"/>
        </w:rPr>
        <w:t>определяемой как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w:rPr>
            <w:rFonts w:ascii="Cambria Math" w:hAnsi="Cambria Math"/>
            <w:szCs w:val="22"/>
            <w:lang w:val="ru-RU"/>
          </w:rPr>
          <m:t xml:space="preserve">-j 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,</m:t>
        </m:r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Pr="00CA76F7">
        <w:rPr>
          <w:szCs w:val="22"/>
          <w:lang w:val="ru-RU"/>
        </w:rPr>
        <w:t>можно записать</w:t>
      </w:r>
      <w:r w:rsidR="0092647B" w:rsidRPr="00CA76F7">
        <w:rPr>
          <w:szCs w:val="22"/>
          <w:lang w:val="ru-RU"/>
        </w:rPr>
        <w:t>:</w:t>
      </w:r>
    </w:p>
    <w:p w:rsidR="0092647B" w:rsidRPr="00CA76F7" w:rsidRDefault="0092647B" w:rsidP="004A4AFF">
      <w:pPr>
        <w:pStyle w:val="Equation"/>
        <w:spacing w:after="240"/>
        <w:rPr>
          <w:rFonts w:eastAsiaTheme="minorEastAsia"/>
          <w:szCs w:val="22"/>
          <w:lang w:val="en-US"/>
        </w:rPr>
      </w:pPr>
      <w:r w:rsidRPr="00CA76F7">
        <w:rPr>
          <w:szCs w:val="22"/>
          <w:lang w:val="ru-RU"/>
        </w:rPr>
        <w:tab/>
      </w:r>
      <w:r w:rsidRPr="00CA76F7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en-US"/>
          </w:rPr>
          <m:t>-</m:t>
        </m:r>
        <m:r>
          <w:rPr>
            <w:rFonts w:ascii="Cambria Math" w:hAnsi="Cambria Math"/>
            <w:szCs w:val="22"/>
            <w:lang w:val="ru-RU"/>
          </w:rPr>
          <m:t>j</m:t>
        </m:r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US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Cs w:val="22"/>
            <w:lang w:val="en-US"/>
          </w:rPr>
          <m:t xml:space="preserve">- </m:t>
        </m:r>
        <m:r>
          <w:rPr>
            <w:rFonts w:ascii="Cambria Math" w:hAnsi="Cambria Math"/>
            <w:szCs w:val="22"/>
            <w:lang w:val="ru-RU"/>
          </w:rPr>
          <m:t>j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ω</m:t>
            </m:r>
            <m:sSub>
              <m:sSubPr>
                <m:ctrlPr>
                  <w:rPr>
                    <w:rFonts w:ascii="Cambria Math" w:hAnsi="Cambria Math"/>
                    <w:iCs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US"/>
                  </w:rPr>
                  <m:t>0</m:t>
                </m:r>
              </m:sub>
            </m:sSub>
          </m:den>
        </m:f>
      </m:oMath>
      <w:r w:rsidR="003678F1" w:rsidRPr="00CA76F7">
        <w:rPr>
          <w:szCs w:val="22"/>
          <w:lang w:val="en-US"/>
        </w:rPr>
        <w:t xml:space="preserve"> ,</w:t>
      </w:r>
      <w:r w:rsidRPr="00CA76F7">
        <w:rPr>
          <w:rFonts w:eastAsiaTheme="minorEastAsia"/>
          <w:szCs w:val="22"/>
          <w:lang w:val="en-US"/>
        </w:rPr>
        <w:tab/>
        <w:t>(1b)</w:t>
      </w:r>
    </w:p>
    <w:p w:rsidR="0092647B" w:rsidRPr="00CA76F7" w:rsidRDefault="00236487" w:rsidP="00D81116">
      <w:pPr>
        <w:rPr>
          <w:szCs w:val="22"/>
          <w:lang w:val="ru-RU"/>
        </w:rPr>
      </w:pPr>
      <w:r w:rsidRPr="00CA76F7">
        <w:rPr>
          <w:szCs w:val="22"/>
          <w:lang w:val="ru-RU"/>
        </w:rPr>
        <w:t>г</w:t>
      </w:r>
      <w:r w:rsidR="00B12E87" w:rsidRPr="00CA76F7">
        <w:rPr>
          <w:szCs w:val="22"/>
          <w:lang w:val="ru-RU"/>
        </w:rPr>
        <w:t>де</w:t>
      </w:r>
      <w:r w:rsidR="0092647B" w:rsidRPr="00CA76F7">
        <w:rPr>
          <w:szCs w:val="22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ε</m:t>
        </m:r>
      </m:oMath>
      <w:r w:rsidR="0092647B" w:rsidRPr="00CA76F7">
        <w:rPr>
          <w:szCs w:val="22"/>
          <w:lang w:val="ru-RU"/>
        </w:rPr>
        <w:t xml:space="preserve"> </w:t>
      </w:r>
      <w:r w:rsidR="00B12E87" w:rsidRPr="00CA76F7">
        <w:rPr>
          <w:szCs w:val="22"/>
          <w:lang w:val="ru-RU"/>
        </w:rPr>
        <w:t>может быть комплексным числом</w:t>
      </w:r>
      <w:r w:rsidR="0092647B" w:rsidRPr="00CA76F7">
        <w:rPr>
          <w:szCs w:val="22"/>
          <w:lang w:val="ru-RU"/>
        </w:rPr>
        <w:t>.</w:t>
      </w:r>
    </w:p>
    <w:p w:rsidR="0092647B" w:rsidRPr="00CA76F7" w:rsidRDefault="008A744D" w:rsidP="008A744D">
      <w:pPr>
        <w:rPr>
          <w:szCs w:val="22"/>
          <w:lang w:val="ru-RU"/>
        </w:rPr>
      </w:pPr>
      <w:r w:rsidRPr="00CA76F7">
        <w:rPr>
          <w:rFonts w:eastAsiaTheme="minorEastAsia"/>
          <w:szCs w:val="22"/>
          <w:lang w:val="ru-RU"/>
        </w:rPr>
        <w:t>В уравнении</w:t>
      </w:r>
      <w:r w:rsidR="003678F1" w:rsidRPr="00CA76F7">
        <w:rPr>
          <w:rFonts w:eastAsiaTheme="minorEastAsia"/>
          <w:szCs w:val="22"/>
          <w:lang w:val="ru-RU"/>
        </w:rPr>
        <w:t xml:space="preserve"> (1b)</w:t>
      </w:r>
      <w:r w:rsidR="0092647B" w:rsidRPr="00CA76F7">
        <w:rPr>
          <w:rFonts w:eastAsiaTheme="minorEastAsia"/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eastAsiaTheme="minorEastAsia" w:hAnsi="Cambria Math"/>
                <w:szCs w:val="22"/>
                <w:lang w:val="ru-RU"/>
              </w:rPr>
              <m:t>'</m:t>
            </m:r>
          </m:sup>
        </m:sSubSup>
      </m:oMath>
      <w:r w:rsidR="00481613">
        <w:rPr>
          <w:rFonts w:eastAsiaTheme="minorEastAsia"/>
          <w:szCs w:val="22"/>
          <w:lang w:val="ru-RU"/>
        </w:rPr>
        <w:t> </w:t>
      </w:r>
      <w:r w:rsidR="007572CD">
        <w:rPr>
          <w:rFonts w:eastAsiaTheme="minorEastAsia"/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это действительная часть комплексной диэлектрической проницаемости, а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="007572CD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ее мнимая часть</w:t>
      </w:r>
      <w:r w:rsidR="0092647B" w:rsidRPr="00CA76F7">
        <w:rPr>
          <w:szCs w:val="22"/>
          <w:lang w:val="ru-RU"/>
        </w:rPr>
        <w:t xml:space="preserve">. </w:t>
      </w:r>
      <w:r w:rsidRPr="00CA76F7">
        <w:rPr>
          <w:szCs w:val="22"/>
          <w:lang w:val="ru-RU"/>
        </w:rPr>
        <w:t>Действительная часть комплексной относительной диэлектрической проницаемости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связана с накопленной энер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ией, ко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да вещество подвер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ается воздействию электрома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поля.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Мнимая часть комплексной относительной диэлектрической проницаемости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влияет на по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лощение энер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ии и называется коэффициентом потерь.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Знак минус в уравнении (1b) связан с электрома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нитным полем, зависящим от времени как</w:t>
      </w:r>
      <w:r w:rsidR="0092647B" w:rsidRPr="00CA76F7">
        <w:rPr>
          <w:szCs w:val="22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e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2j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  <m:r>
              <w:rPr>
                <w:rFonts w:ascii="Cambria Math" w:hAnsi="Cambria Math"/>
                <w:szCs w:val="22"/>
                <w:lang w:val="ru-RU"/>
              </w:rPr>
              <m:t>ft</m:t>
            </m:r>
          </m:sup>
        </m:sSup>
      </m:oMath>
      <w:r w:rsidR="0092647B" w:rsidRPr="00CA76F7">
        <w:rPr>
          <w:szCs w:val="22"/>
          <w:lang w:val="ru-RU"/>
        </w:rPr>
        <w:t xml:space="preserve"> (</w:t>
      </w:r>
      <m:oMath>
        <m:r>
          <w:rPr>
            <w:rFonts w:ascii="Cambria Math" w:hAnsi="Cambria Math"/>
            <w:szCs w:val="22"/>
            <w:lang w:val="ru-RU"/>
          </w:rPr>
          <m:t xml:space="preserve">f </m:t>
        </m:r>
      </m:oMath>
      <w:r w:rsidR="007572CD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это частота в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ц, а </w:t>
      </w:r>
      <w:r w:rsidRPr="00CA76F7">
        <w:rPr>
          <w:i/>
          <w:szCs w:val="22"/>
          <w:lang w:val="ru-RU"/>
        </w:rPr>
        <w:t>t</w:t>
      </w:r>
      <w:r w:rsidR="00481613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время в секундах</w:t>
      </w:r>
      <w:r w:rsidR="0092647B" w:rsidRPr="00CA76F7">
        <w:rPr>
          <w:szCs w:val="22"/>
          <w:lang w:val="ru-RU"/>
        </w:rPr>
        <w:t xml:space="preserve">). </w:t>
      </w:r>
      <w:r w:rsidR="003678F1" w:rsidRPr="00CA76F7">
        <w:rPr>
          <w:szCs w:val="22"/>
          <w:lang w:val="ru-RU"/>
        </w:rPr>
        <w:t>При зависимости</w:t>
      </w:r>
      <w:r w:rsidRPr="00CA76F7">
        <w:rPr>
          <w:szCs w:val="22"/>
          <w:lang w:val="ru-RU"/>
        </w:rPr>
        <w:t xml:space="preserve"> от времени</w:t>
      </w:r>
      <w:r w:rsidR="0092647B" w:rsidRPr="00CA76F7">
        <w:rPr>
          <w:szCs w:val="22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e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-2j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  <m:r>
              <w:rPr>
                <w:rFonts w:ascii="Cambria Math" w:hAnsi="Cambria Math"/>
                <w:szCs w:val="22"/>
                <w:lang w:val="ru-RU"/>
              </w:rPr>
              <m:t>ft</m:t>
            </m:r>
          </m:sup>
        </m:sSup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знак минус</w:t>
      </w:r>
      <w:r w:rsidR="0092647B" w:rsidRPr="00CA76F7">
        <w:rPr>
          <w:szCs w:val="22"/>
          <w:lang w:val="ru-RU"/>
        </w:rPr>
        <w:t xml:space="preserve"> (</w:t>
      </w:r>
      <w:r w:rsidR="00FB503B" w:rsidRPr="00CA76F7">
        <w:rPr>
          <w:szCs w:val="22"/>
          <w:lang w:val="ru-RU"/>
        </w:rPr>
        <w:t>–</w:t>
      </w:r>
      <w:r w:rsidR="0092647B" w:rsidRPr="00CA76F7">
        <w:rPr>
          <w:szCs w:val="22"/>
          <w:lang w:val="ru-RU"/>
        </w:rPr>
        <w:t xml:space="preserve">) </w:t>
      </w:r>
      <w:r w:rsidRPr="00CA76F7">
        <w:rPr>
          <w:szCs w:val="22"/>
          <w:lang w:val="ru-RU"/>
        </w:rPr>
        <w:t>в уравнении</w:t>
      </w:r>
      <w:r w:rsidR="0092647B" w:rsidRPr="00CA76F7">
        <w:rPr>
          <w:szCs w:val="22"/>
          <w:lang w:val="ru-RU"/>
        </w:rPr>
        <w:t xml:space="preserve"> (1b) </w:t>
      </w:r>
      <w:r w:rsidRPr="00CA76F7">
        <w:rPr>
          <w:szCs w:val="22"/>
          <w:lang w:val="ru-RU"/>
        </w:rPr>
        <w:t>заменяется знаком</w:t>
      </w:r>
      <w:r w:rsidR="007572CD">
        <w:rPr>
          <w:szCs w:val="22"/>
          <w:lang w:val="ru-RU"/>
        </w:rPr>
        <w:t> </w:t>
      </w:r>
      <w:r w:rsidR="0092647B" w:rsidRPr="00CA76F7">
        <w:rPr>
          <w:szCs w:val="22"/>
          <w:lang w:val="ru-RU"/>
        </w:rPr>
        <w:t>(+).</w:t>
      </w:r>
    </w:p>
    <w:p w:rsidR="0092647B" w:rsidRPr="00CA76F7" w:rsidRDefault="008A744D" w:rsidP="008A744D">
      <w:pPr>
        <w:rPr>
          <w:szCs w:val="22"/>
          <w:lang w:val="ru-RU"/>
        </w:rPr>
      </w:pPr>
      <w:r w:rsidRPr="00CA76F7">
        <w:rPr>
          <w:szCs w:val="22"/>
          <w:lang w:val="ru-RU"/>
        </w:rPr>
        <w:t>На частотах до 1000</w:t>
      </w:r>
      <w:r w:rsidR="00481613">
        <w:rPr>
          <w:szCs w:val="22"/>
          <w:lang w:val="ru-RU"/>
        </w:rPr>
        <w:t> </w:t>
      </w:r>
      <w:r w:rsidR="00236487" w:rsidRPr="00CA76F7">
        <w:rPr>
          <w:szCs w:val="22"/>
          <w:lang w:val="ru-RU"/>
        </w:rPr>
        <w:t>ГГ</w:t>
      </w:r>
      <w:r w:rsidRPr="00CA76F7">
        <w:rPr>
          <w:szCs w:val="22"/>
          <w:lang w:val="ru-RU"/>
        </w:rPr>
        <w:t xml:space="preserve">ц рассеяние на земной поверхности объясняется либо поступательным движением зарядов (проводимостью), либо их колебательным </w:t>
      </w:r>
      <w:r w:rsidR="003678F1" w:rsidRPr="00CA76F7">
        <w:rPr>
          <w:szCs w:val="22"/>
          <w:lang w:val="ru-RU"/>
        </w:rPr>
        <w:t>движением (колебание диполей), и</w:t>
      </w:r>
      <w:r w:rsidRPr="00CA76F7">
        <w:rPr>
          <w:szCs w:val="22"/>
          <w:lang w:val="ru-RU"/>
        </w:rPr>
        <w:t xml:space="preserve"> мнимую часть комплексной относительной диэлектрической проницаемости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4A50CD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можно разложить на два члена</w:t>
      </w:r>
      <w:r w:rsidR="0092647B" w:rsidRPr="00CA76F7">
        <w:rPr>
          <w:szCs w:val="22"/>
          <w:lang w:val="ru-RU"/>
        </w:rPr>
        <w:t>:</w:t>
      </w:r>
    </w:p>
    <w:p w:rsidR="0092647B" w:rsidRPr="00CA76F7" w:rsidRDefault="0092647B" w:rsidP="004A4AFF">
      <w:pPr>
        <w:pStyle w:val="Equation"/>
        <w:spacing w:after="240"/>
        <w:rPr>
          <w:szCs w:val="22"/>
          <w:lang w:val="ru-RU"/>
        </w:rPr>
      </w:pPr>
      <w:r w:rsidRPr="00CA76F7">
        <w:rPr>
          <w:szCs w:val="22"/>
          <w:lang w:val="ru-RU"/>
        </w:rPr>
        <w:tab/>
      </w:r>
      <w:r w:rsidRPr="00CA76F7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+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2π</m:t>
            </m:r>
            <m:r>
              <w:rPr>
                <w:rFonts w:ascii="Cambria Math" w:hAnsi="Cambria Math"/>
                <w:szCs w:val="22"/>
                <w:lang w:val="ru-RU"/>
              </w:rPr>
              <m:t>f</m:t>
            </m:r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Cs w:val="22"/>
            <w:lang w:val="ru-RU"/>
          </w:rPr>
          <m:t>,</m:t>
        </m:r>
      </m:oMath>
      <w:r w:rsidRPr="00CA76F7">
        <w:rPr>
          <w:szCs w:val="22"/>
          <w:lang w:val="ru-RU"/>
        </w:rPr>
        <w:tab/>
        <w:t>(2)</w:t>
      </w:r>
    </w:p>
    <w:p w:rsidR="0092647B" w:rsidRPr="00CA76F7" w:rsidRDefault="00236487" w:rsidP="008A744D">
      <w:pPr>
        <w:rPr>
          <w:szCs w:val="22"/>
          <w:lang w:val="ru-RU"/>
        </w:rPr>
      </w:pPr>
      <w:r w:rsidRPr="00CA76F7">
        <w:rPr>
          <w:rFonts w:eastAsiaTheme="minorEastAsia"/>
          <w:szCs w:val="22"/>
          <w:lang w:val="ru-RU"/>
        </w:rPr>
        <w:t>г</w:t>
      </w:r>
      <w:r w:rsidR="008A744D" w:rsidRPr="00CA76F7">
        <w:rPr>
          <w:rFonts w:eastAsiaTheme="minorEastAsia"/>
          <w:szCs w:val="22"/>
          <w:lang w:val="ru-RU"/>
        </w:rPr>
        <w:t>де</w:t>
      </w:r>
      <w:r w:rsidR="0092647B" w:rsidRPr="00CA76F7">
        <w:rPr>
          <w:rFonts w:eastAsiaTheme="minorEastAsia"/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  <m:sup>
            <m:r>
              <w:rPr>
                <w:rFonts w:ascii="Cambria Math"/>
                <w:szCs w:val="22"/>
                <w:lang w:val="ru-RU"/>
              </w:rPr>
              <m:t>''</m:t>
            </m:r>
          </m:sup>
        </m:sSubSup>
      </m:oMath>
      <w:r w:rsidR="00481613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="00481613">
        <w:rPr>
          <w:szCs w:val="22"/>
          <w:lang w:val="ru-RU"/>
        </w:rPr>
        <w:t xml:space="preserve"> </w:t>
      </w:r>
      <w:r w:rsidR="008A744D" w:rsidRPr="00CA76F7">
        <w:rPr>
          <w:szCs w:val="22"/>
          <w:lang w:val="ru-RU"/>
        </w:rPr>
        <w:t>рассеяние, вызванное током смещения, связанным с вибрацией диполей</w:t>
      </w:r>
      <w:r w:rsidR="0092647B" w:rsidRPr="00CA76F7">
        <w:rPr>
          <w:szCs w:val="22"/>
          <w:lang w:val="ru-RU"/>
        </w:rPr>
        <w:t xml:space="preserve">, a </w:t>
      </w:r>
      <m:oMath>
        <m:f>
          <m:f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num>
          <m:den>
            <m:r>
              <w:rPr>
                <w:rFonts w:ascii="Cambria Math"/>
                <w:szCs w:val="22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  <m:r>
              <w:rPr>
                <w:rFonts w:ascii="Cambria Math" w:hAnsi="Cambria Math"/>
                <w:szCs w:val="22"/>
                <w:lang w:val="ru-RU"/>
              </w:rPr>
              <m:t>f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ε</m:t>
                </m:r>
              </m:e>
              <m:sub>
                <m:r>
                  <w:rPr>
                    <w:rFonts w:ascii="Cambria Math"/>
                    <w:szCs w:val="22"/>
                    <w:lang w:val="ru-RU"/>
                  </w:rPr>
                  <m:t>0</m:t>
                </m:r>
              </m:sub>
            </m:sSub>
          </m:den>
        </m:f>
      </m:oMath>
      <w:r w:rsidR="00481613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="008A744D" w:rsidRPr="00CA76F7">
        <w:rPr>
          <w:szCs w:val="22"/>
          <w:lang w:val="ru-RU"/>
        </w:rPr>
        <w:t xml:space="preserve"> рассеяние, вызванное током проводимости</w:t>
      </w:r>
      <w:r w:rsidR="0095589B" w:rsidRPr="00CA76F7">
        <w:rPr>
          <w:szCs w:val="22"/>
          <w:lang w:val="ru-RU"/>
        </w:rPr>
        <w:t>.</w:t>
      </w:r>
    </w:p>
    <w:p w:rsidR="0092647B" w:rsidRPr="00CA76F7" w:rsidRDefault="008A744D" w:rsidP="008A744D">
      <w:pPr>
        <w:rPr>
          <w:szCs w:val="22"/>
          <w:lang w:val="ru-RU"/>
        </w:rPr>
      </w:pPr>
      <w:r w:rsidRPr="00CA76F7">
        <w:rPr>
          <w:szCs w:val="22"/>
          <w:lang w:val="ru-RU"/>
        </w:rPr>
        <w:t>Ток проводимости</w:t>
      </w:r>
      <w:r w:rsidR="00481613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="003678F1" w:rsidRPr="00CA76F7">
        <w:rPr>
          <w:szCs w:val="22"/>
          <w:lang w:val="ru-RU"/>
        </w:rPr>
        <w:t xml:space="preserve"> это объемное перемещение</w:t>
      </w:r>
      <w:r w:rsidRPr="00CA76F7">
        <w:rPr>
          <w:szCs w:val="22"/>
          <w:lang w:val="ru-RU"/>
        </w:rPr>
        <w:t xml:space="preserve"> свободных зарядов и </w:t>
      </w:r>
      <w:r w:rsidR="003678F1" w:rsidRPr="00CA76F7">
        <w:rPr>
          <w:szCs w:val="22"/>
          <w:lang w:val="ru-RU"/>
        </w:rPr>
        <w:t>единственный ток</w:t>
      </w:r>
      <w:r w:rsidRPr="00CA76F7">
        <w:rPr>
          <w:szCs w:val="22"/>
          <w:lang w:val="ru-RU"/>
        </w:rPr>
        <w:t xml:space="preserve"> при нулевой частоте (</w:t>
      </w:r>
      <w:r w:rsidR="00481613" w:rsidRPr="00CA76F7">
        <w:rPr>
          <w:szCs w:val="22"/>
          <w:lang w:val="ru-RU"/>
        </w:rPr>
        <w:t>т</w:t>
      </w:r>
      <w:r w:rsidR="00481613">
        <w:rPr>
          <w:szCs w:val="22"/>
          <w:lang w:val="ru-RU"/>
        </w:rPr>
        <w:t>о </w:t>
      </w:r>
      <w:r w:rsidR="00481613" w:rsidRPr="00CA76F7">
        <w:rPr>
          <w:szCs w:val="22"/>
          <w:lang w:val="ru-RU"/>
        </w:rPr>
        <w:t>е</w:t>
      </w:r>
      <w:r w:rsidR="00481613">
        <w:rPr>
          <w:szCs w:val="22"/>
          <w:lang w:val="ru-RU"/>
        </w:rPr>
        <w:t>сть</w:t>
      </w:r>
      <w:r w:rsidR="00481613" w:rsidRPr="00CA76F7">
        <w:rPr>
          <w:szCs w:val="22"/>
          <w:lang w:val="ru-RU"/>
        </w:rPr>
        <w:t xml:space="preserve"> </w:t>
      </w:r>
      <w:r w:rsidR="003678F1" w:rsidRPr="00CA76F7">
        <w:rPr>
          <w:szCs w:val="22"/>
          <w:lang w:val="ru-RU"/>
        </w:rPr>
        <w:t xml:space="preserve">при </w:t>
      </w:r>
      <w:r w:rsidRPr="00CA76F7">
        <w:rPr>
          <w:szCs w:val="22"/>
          <w:lang w:val="ru-RU"/>
        </w:rPr>
        <w:t>постоянном токе).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Ток проводимости больше тока смещения при частотах ниже переходной частоты</w:t>
      </w:r>
      <w:r w:rsidR="0092647B" w:rsidRPr="00CA76F7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и меньше тока смещения при частотах выше переходной частоты</w:t>
      </w:r>
      <w:r w:rsidR="0092647B" w:rsidRPr="00CA76F7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="0092647B" w:rsidRPr="00CA76F7">
        <w:rPr>
          <w:rFonts w:eastAsiaTheme="minorEastAsia"/>
          <w:szCs w:val="22"/>
          <w:lang w:val="ru-RU"/>
        </w:rPr>
        <w:t xml:space="preserve">. </w:t>
      </w:r>
      <w:r w:rsidRPr="00CA76F7">
        <w:rPr>
          <w:rFonts w:eastAsiaTheme="minorEastAsia"/>
          <w:szCs w:val="22"/>
          <w:lang w:val="ru-RU"/>
        </w:rPr>
        <w:t>Переходная частота</w:t>
      </w:r>
      <w:r w:rsidR="0092647B" w:rsidRPr="00CA76F7">
        <w:rPr>
          <w:rFonts w:eastAsiaTheme="minorEastAsia"/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="0092647B" w:rsidRPr="00CA76F7">
        <w:rPr>
          <w:rFonts w:eastAsiaTheme="minorEastAsia"/>
          <w:szCs w:val="22"/>
          <w:lang w:val="ru-RU"/>
        </w:rPr>
        <w:t xml:space="preserve"> </w:t>
      </w:r>
      <w:r w:rsidRPr="00CA76F7">
        <w:rPr>
          <w:rFonts w:eastAsiaTheme="minorEastAsia"/>
          <w:szCs w:val="22"/>
          <w:lang w:val="ru-RU"/>
        </w:rPr>
        <w:t>определяется как частота, при которой ток проводимости равен току смещения</w:t>
      </w:r>
      <w:r w:rsidR="0092647B" w:rsidRPr="00CA76F7">
        <w:rPr>
          <w:rFonts w:eastAsiaTheme="minorEastAsia"/>
          <w:szCs w:val="22"/>
          <w:lang w:val="ru-RU"/>
        </w:rPr>
        <w:t>:</w:t>
      </w:r>
    </w:p>
    <w:p w:rsidR="0092647B" w:rsidRPr="00CA76F7" w:rsidRDefault="0092647B" w:rsidP="004A4AFF">
      <w:pPr>
        <w:pStyle w:val="Equation"/>
        <w:spacing w:after="240"/>
        <w:rPr>
          <w:szCs w:val="22"/>
          <w:lang w:val="ru-RU"/>
        </w:rPr>
      </w:pPr>
      <w:r w:rsidRPr="00CA76F7">
        <w:rPr>
          <w:szCs w:val="22"/>
          <w:lang w:val="ru-RU"/>
        </w:rPr>
        <w:tab/>
      </w:r>
      <w:r w:rsidRPr="00CA76F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2π</m:t>
            </m:r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d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''</m:t>
                </m:r>
              </m:sup>
            </m:sSubSup>
          </m:den>
        </m:f>
        <m:r>
          <w:rPr>
            <w:rFonts w:ascii="Cambria Math" w:hAnsi="Cambria Math"/>
            <w:szCs w:val="22"/>
            <w:lang w:val="ru-RU"/>
          </w:rPr>
          <m:t>.</m:t>
        </m:r>
      </m:oMath>
      <w:r w:rsidRPr="00CA76F7">
        <w:rPr>
          <w:szCs w:val="22"/>
          <w:lang w:val="ru-RU"/>
        </w:rPr>
        <w:tab/>
        <w:t>(3)</w:t>
      </w:r>
    </w:p>
    <w:p w:rsidR="0092647B" w:rsidRPr="00CA76F7" w:rsidRDefault="009D294A" w:rsidP="003904CE">
      <w:pPr>
        <w:rPr>
          <w:szCs w:val="22"/>
          <w:lang w:val="ru-RU"/>
        </w:rPr>
      </w:pPr>
      <w:r w:rsidRPr="00CA76F7">
        <w:rPr>
          <w:szCs w:val="22"/>
          <w:lang w:val="ru-RU"/>
        </w:rPr>
        <w:t xml:space="preserve">Для непроводящих диэлектрических материалов (без потерь)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σ</m:t>
        </m:r>
        <m:r>
          <w:rPr>
            <w:rFonts w:ascii="Cambria Math" w:hAnsi="Cambria Math"/>
            <w:szCs w:val="22"/>
            <w:lang w:val="ru-RU"/>
          </w:rPr>
          <m:t>=0</m:t>
        </m:r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и</w:t>
      </w:r>
      <w:r w:rsidR="003678F1" w:rsidRPr="00CA76F7">
        <w:rPr>
          <w:szCs w:val="22"/>
          <w:lang w:val="ru-RU"/>
        </w:rPr>
        <w:t>,</w:t>
      </w:r>
      <w:r w:rsidRPr="00CA76F7">
        <w:rPr>
          <w:szCs w:val="22"/>
          <w:lang w:val="ru-RU"/>
        </w:rPr>
        <w:t xml:space="preserve"> следовательно</w:t>
      </w:r>
      <w:r w:rsidR="003678F1" w:rsidRPr="00CA76F7">
        <w:rPr>
          <w:szCs w:val="22"/>
          <w:lang w:val="ru-RU"/>
        </w:rPr>
        <w:t>,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w:rPr>
            <w:rFonts w:ascii="Cambria Math" w:hAnsi="Cambria Math"/>
            <w:szCs w:val="22"/>
            <w:lang w:val="ru-RU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92647B" w:rsidRPr="00CA76F7">
        <w:rPr>
          <w:szCs w:val="22"/>
          <w:lang w:val="ru-RU"/>
        </w:rPr>
        <w:t xml:space="preserve">. </w:t>
      </w:r>
      <w:r w:rsidRPr="00CA76F7">
        <w:rPr>
          <w:szCs w:val="22"/>
          <w:lang w:val="ru-RU"/>
        </w:rPr>
        <w:t>Для некоторых из них, таких как сухая почва и сухая растительность</w:t>
      </w:r>
      <w:r w:rsidR="0092647B" w:rsidRPr="00CA76F7">
        <w:rPr>
          <w:szCs w:val="22"/>
          <w:lang w:val="ru-RU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w:rPr>
            <w:rFonts w:ascii="Cambria Math" w:hAnsi="Cambria Math"/>
            <w:szCs w:val="22"/>
            <w:lang w:val="ru-RU"/>
          </w:rPr>
          <m:t>=0</m:t>
        </m:r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и</w:t>
      </w:r>
      <w:r w:rsidR="003678F1" w:rsidRPr="00CA76F7">
        <w:rPr>
          <w:szCs w:val="22"/>
          <w:lang w:val="ru-RU"/>
        </w:rPr>
        <w:t>,</w:t>
      </w:r>
      <w:r w:rsidRPr="00CA76F7">
        <w:rPr>
          <w:szCs w:val="22"/>
          <w:lang w:val="ru-RU"/>
        </w:rPr>
        <w:t xml:space="preserve"> следовательно</w:t>
      </w:r>
      <w:r w:rsidR="003678F1" w:rsidRPr="00CA76F7">
        <w:rPr>
          <w:szCs w:val="22"/>
          <w:lang w:val="ru-RU"/>
        </w:rPr>
        <w:t>,</w:t>
      </w:r>
      <w:r w:rsidR="0092647B" w:rsidRPr="00CA76F7">
        <w:rPr>
          <w:szCs w:val="22"/>
          <w:lang w:val="ru-RU"/>
        </w:rPr>
        <w:t xml:space="preserve"> </w:t>
      </w:r>
      <w:r w:rsidR="00481613">
        <w:rPr>
          <w:szCs w:val="22"/>
          <w:lang w:val="ru-RU"/>
        </w:rPr>
        <w:br/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w:rPr>
            <w:rFonts w:ascii="Cambria Math" w:hAnsi="Cambria Math"/>
            <w:szCs w:val="22"/>
            <w:lang w:val="ru-RU"/>
          </w:rPr>
          <m:t xml:space="preserve">=0 </m:t>
        </m:r>
      </m:oMath>
      <w:r w:rsidRPr="00CA76F7">
        <w:rPr>
          <w:szCs w:val="22"/>
          <w:lang w:val="ru-RU"/>
        </w:rPr>
        <w:t>независимо от частоты</w:t>
      </w:r>
      <w:r w:rsidR="00481613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Pr="00CA76F7">
        <w:rPr>
          <w:szCs w:val="22"/>
          <w:lang w:val="ru-RU"/>
        </w:rPr>
        <w:t xml:space="preserve"> этот случай рассматривается в п</w:t>
      </w:r>
      <w:r w:rsidR="00481613">
        <w:rPr>
          <w:szCs w:val="22"/>
          <w:lang w:val="ru-RU"/>
        </w:rPr>
        <w:t>ункте </w:t>
      </w:r>
      <w:r w:rsidR="003904CE">
        <w:rPr>
          <w:szCs w:val="22"/>
          <w:lang w:val="ru-RU"/>
        </w:rPr>
        <w:t>2.1.2.3 Рекомендации МСЭ</w:t>
      </w:r>
      <w:r w:rsidR="003904CE">
        <w:rPr>
          <w:szCs w:val="22"/>
          <w:lang w:val="ru-RU"/>
        </w:rPr>
        <w:noBreakHyphen/>
        <w:t>R </w:t>
      </w:r>
      <w:r w:rsidRPr="00CA76F7">
        <w:rPr>
          <w:szCs w:val="22"/>
          <w:lang w:val="ru-RU"/>
        </w:rPr>
        <w:t>P.2040.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С дру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ой стороны, для некоторых дру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их непроводящих материалов, таких как </w:t>
      </w:r>
      <w:r w:rsidR="00064F10" w:rsidRPr="00CA76F7">
        <w:rPr>
          <w:szCs w:val="22"/>
          <w:lang w:val="ru-RU"/>
        </w:rPr>
        <w:t>чист</w:t>
      </w:r>
      <w:r w:rsidRPr="00CA76F7">
        <w:rPr>
          <w:szCs w:val="22"/>
          <w:lang w:val="ru-RU"/>
        </w:rPr>
        <w:t>ая вода и сухой сне</w:t>
      </w:r>
      <w:r w:rsidR="00236487" w:rsidRPr="00CA76F7">
        <w:rPr>
          <w:szCs w:val="22"/>
          <w:lang w:val="ru-RU"/>
        </w:rPr>
        <w:t>г</w:t>
      </w:r>
      <w:r w:rsidR="0092647B" w:rsidRPr="00CA76F7">
        <w:rPr>
          <w:szCs w:val="22"/>
          <w:lang w:val="ru-RU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,''</m:t>
            </m:r>
          </m:sup>
        </m:sSubSup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и</w:t>
      </w:r>
      <w:r w:rsidR="003678F1" w:rsidRPr="00CA76F7">
        <w:rPr>
          <w:szCs w:val="22"/>
          <w:lang w:val="ru-RU"/>
        </w:rPr>
        <w:t>,</w:t>
      </w:r>
      <w:r w:rsidRPr="00CA76F7">
        <w:rPr>
          <w:szCs w:val="22"/>
          <w:lang w:val="ru-RU"/>
        </w:rPr>
        <w:t xml:space="preserve"> следовательно</w:t>
      </w:r>
      <w:r w:rsidR="003678F1" w:rsidRPr="00CA76F7">
        <w:rPr>
          <w:szCs w:val="22"/>
          <w:lang w:val="ru-RU"/>
        </w:rPr>
        <w:t>,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равн</w:t>
      </w:r>
      <w:r w:rsidR="00481613">
        <w:rPr>
          <w:szCs w:val="22"/>
          <w:lang w:val="ru-RU"/>
        </w:rPr>
        <w:t>ы</w:t>
      </w:r>
      <w:r w:rsidRPr="00CA76F7">
        <w:rPr>
          <w:szCs w:val="22"/>
          <w:lang w:val="ru-RU"/>
        </w:rPr>
        <w:t xml:space="preserve"> нулю только при нулевой частоте</w:t>
      </w:r>
      <w:r w:rsidR="0092647B" w:rsidRPr="00CA76F7">
        <w:rPr>
          <w:szCs w:val="22"/>
          <w:lang w:val="ru-RU"/>
        </w:rPr>
        <w:t xml:space="preserve">. </w:t>
      </w:r>
      <w:r w:rsidRPr="00CA76F7">
        <w:rPr>
          <w:szCs w:val="22"/>
          <w:lang w:val="ru-RU"/>
        </w:rPr>
        <w:t>Соответственно, п</w:t>
      </w:r>
      <w:r w:rsidR="00481613">
        <w:rPr>
          <w:szCs w:val="22"/>
          <w:lang w:val="ru-RU"/>
        </w:rPr>
        <w:t>ункт </w:t>
      </w:r>
      <w:r w:rsidRPr="00CA76F7">
        <w:rPr>
          <w:szCs w:val="22"/>
          <w:lang w:val="ru-RU"/>
        </w:rPr>
        <w:t>2.1.2.3 Рекомендации МСЭ-R P.2040 к этим материалам неприменим.</w:t>
      </w:r>
    </w:p>
    <w:p w:rsidR="0092647B" w:rsidRPr="00CA76F7" w:rsidRDefault="009D294A" w:rsidP="002C6BB0">
      <w:pPr>
        <w:rPr>
          <w:szCs w:val="22"/>
          <w:lang w:val="ru-RU"/>
        </w:rPr>
      </w:pPr>
      <w:r w:rsidRPr="00CA76F7">
        <w:rPr>
          <w:szCs w:val="22"/>
          <w:lang w:val="ru-RU"/>
        </w:rPr>
        <w:t>Для проводящих диэлектрических материалов</w:t>
      </w:r>
      <w:r w:rsidR="003678F1" w:rsidRPr="00CA76F7">
        <w:rPr>
          <w:szCs w:val="22"/>
          <w:lang w:val="ru-RU"/>
        </w:rPr>
        <w:t xml:space="preserve"> (с потерями)</w:t>
      </w:r>
      <w:r w:rsidRPr="00CA76F7">
        <w:rPr>
          <w:szCs w:val="22"/>
          <w:lang w:val="ru-RU"/>
        </w:rPr>
        <w:t>, таких как морская вода и влажная почва, электропроводность σ имеет конечную величину, отличную от нуля.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Соответственно, по мере то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как частота стремится к нулю</w:t>
      </w:r>
      <w:r w:rsidR="00EE26F5">
        <w:rPr>
          <w:szCs w:val="22"/>
          <w:lang w:val="ru-RU"/>
        </w:rPr>
        <w:t>,</w:t>
      </w:r>
      <w:r w:rsidRPr="00CA76F7">
        <w:rPr>
          <w:szCs w:val="22"/>
          <w:lang w:val="ru-RU"/>
        </w:rPr>
        <w:t xml:space="preserve"> мнимая часть комплексной относительной диэлектрической проницаемости этих веществ стремится к ∞, так что ее можно исключить из уравнения (3).</w:t>
      </w:r>
      <w:r w:rsidR="004A50CD" w:rsidRPr="00CA76F7">
        <w:rPr>
          <w:szCs w:val="22"/>
          <w:lang w:val="ru-RU"/>
        </w:rPr>
        <w:t xml:space="preserve"> </w:t>
      </w:r>
      <w:r w:rsidR="002C6BB0" w:rsidRPr="00CA76F7">
        <w:rPr>
          <w:szCs w:val="22"/>
          <w:lang w:val="ru-RU"/>
        </w:rPr>
        <w:t>В</w:t>
      </w:r>
      <w:r w:rsidR="00791B2A">
        <w:rPr>
          <w:szCs w:val="22"/>
          <w:lang w:val="ru-RU"/>
        </w:rPr>
        <w:t> </w:t>
      </w:r>
      <w:r w:rsidR="002C6BB0" w:rsidRPr="00CA76F7">
        <w:rPr>
          <w:szCs w:val="22"/>
          <w:lang w:val="ru-RU"/>
        </w:rPr>
        <w:t>этом</w:t>
      </w:r>
      <w:r w:rsidR="00791B2A">
        <w:rPr>
          <w:szCs w:val="22"/>
          <w:lang w:val="ru-RU"/>
        </w:rPr>
        <w:t> </w:t>
      </w:r>
      <w:r w:rsidR="002C6BB0" w:rsidRPr="00CA76F7">
        <w:rPr>
          <w:szCs w:val="22"/>
          <w:lang w:val="ru-RU"/>
        </w:rPr>
        <w:t>случае вместо мнимой части комплексной относительной диэлектрической проницаемости ле</w:t>
      </w:r>
      <w:r w:rsidR="00236487" w:rsidRPr="00CA76F7">
        <w:rPr>
          <w:szCs w:val="22"/>
          <w:lang w:val="ru-RU"/>
        </w:rPr>
        <w:t>г</w:t>
      </w:r>
      <w:r w:rsidR="002C6BB0" w:rsidRPr="00CA76F7">
        <w:rPr>
          <w:szCs w:val="22"/>
          <w:lang w:val="ru-RU"/>
        </w:rPr>
        <w:t>че работать с проводимостью σ, которую можно получить из уравнения</w:t>
      </w:r>
      <w:r w:rsidR="0092647B" w:rsidRPr="00CA76F7">
        <w:rPr>
          <w:szCs w:val="22"/>
          <w:lang w:val="ru-RU"/>
        </w:rPr>
        <w:t xml:space="preserve"> (2)</w:t>
      </w:r>
      <w:r w:rsidR="002C6BB0" w:rsidRPr="00CA76F7">
        <w:rPr>
          <w:szCs w:val="22"/>
          <w:lang w:val="ru-RU"/>
        </w:rPr>
        <w:t>,</w:t>
      </w:r>
      <w:r w:rsidR="0092647B" w:rsidRPr="00CA76F7">
        <w:rPr>
          <w:szCs w:val="22"/>
          <w:lang w:val="ru-RU"/>
        </w:rPr>
        <w:t xml:space="preserve"> </w:t>
      </w:r>
      <w:r w:rsidR="002C6BB0" w:rsidRPr="00CA76F7">
        <w:rPr>
          <w:szCs w:val="22"/>
          <w:lang w:val="ru-RU"/>
        </w:rPr>
        <w:t>приравняв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3678F1" w:rsidRPr="00CA76F7">
        <w:rPr>
          <w:szCs w:val="22"/>
          <w:lang w:val="ru-RU"/>
        </w:rPr>
        <w:t xml:space="preserve"> к</w:t>
      </w:r>
      <w:r w:rsidR="0092647B" w:rsidRPr="00CA76F7">
        <w:rPr>
          <w:szCs w:val="22"/>
          <w:lang w:val="ru-RU"/>
        </w:rPr>
        <w:t xml:space="preserve"> 0:</w:t>
      </w:r>
    </w:p>
    <w:p w:rsidR="0092647B" w:rsidRPr="00A17D4C" w:rsidRDefault="0092647B" w:rsidP="00D81116">
      <w:pPr>
        <w:pStyle w:val="Equation"/>
        <w:rPr>
          <w:szCs w:val="22"/>
          <w:lang w:val="ru-RU"/>
        </w:rPr>
      </w:pPr>
      <w:r w:rsidRPr="00CA76F7">
        <w:rPr>
          <w:szCs w:val="22"/>
          <w:lang w:val="ru-RU"/>
        </w:rPr>
        <w:tab/>
      </w:r>
      <w:r w:rsidRPr="00CA76F7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σ=2π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  <m:r>
          <w:rPr>
            <w:rFonts w:ascii="Cambria Math" w:hAnsi="Cambria Math"/>
            <w:szCs w:val="22"/>
            <w:lang w:val="en-US"/>
          </w:rPr>
          <m:t>f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=0,05563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GHz</m:t>
            </m:r>
          </m:sub>
        </m:sSub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2C6BB0" w:rsidRPr="00A17D4C">
        <w:rPr>
          <w:szCs w:val="22"/>
          <w:lang w:val="ru-RU"/>
        </w:rPr>
        <w:t>,</w:t>
      </w:r>
      <w:r w:rsidRPr="00A17D4C">
        <w:rPr>
          <w:szCs w:val="22"/>
          <w:lang w:val="ru-RU"/>
        </w:rPr>
        <w:tab/>
        <w:t>(3</w:t>
      </w:r>
      <w:r w:rsidRPr="00CA76F7">
        <w:rPr>
          <w:szCs w:val="22"/>
          <w:lang w:val="en-US"/>
        </w:rPr>
        <w:t>a</w:t>
      </w:r>
      <w:r w:rsidRPr="00A17D4C">
        <w:rPr>
          <w:szCs w:val="22"/>
          <w:lang w:val="ru-RU"/>
        </w:rPr>
        <w:t>)</w:t>
      </w:r>
    </w:p>
    <w:p w:rsidR="0092647B" w:rsidRPr="00CA76F7" w:rsidRDefault="00236487" w:rsidP="002C6BB0">
      <w:pPr>
        <w:rPr>
          <w:szCs w:val="22"/>
          <w:lang w:val="ru-RU"/>
        </w:rPr>
      </w:pPr>
      <w:r w:rsidRPr="00CA76F7">
        <w:rPr>
          <w:szCs w:val="22"/>
          <w:lang w:val="ru-RU"/>
        </w:rPr>
        <w:t>г</w:t>
      </w:r>
      <w:r w:rsidR="002C6BB0" w:rsidRPr="00CA76F7">
        <w:rPr>
          <w:szCs w:val="22"/>
          <w:lang w:val="ru-RU"/>
        </w:rPr>
        <w:t>де</w:t>
      </w:r>
      <w:r w:rsidR="0092647B" w:rsidRPr="00CA76F7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</m:sSub>
      </m:oMath>
      <w:r w:rsidR="00EE26F5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="002C6BB0" w:rsidRPr="00CA76F7">
        <w:rPr>
          <w:szCs w:val="22"/>
          <w:lang w:val="ru-RU"/>
        </w:rPr>
        <w:t xml:space="preserve"> частота в </w:t>
      </w:r>
      <w:r w:rsidRPr="00CA76F7">
        <w:rPr>
          <w:szCs w:val="22"/>
          <w:lang w:val="ru-RU"/>
        </w:rPr>
        <w:t>ГГ</w:t>
      </w:r>
      <w:r w:rsidR="002C6BB0" w:rsidRPr="00CA76F7">
        <w:rPr>
          <w:szCs w:val="22"/>
          <w:lang w:val="ru-RU"/>
        </w:rPr>
        <w:t>ц</w:t>
      </w:r>
      <w:r w:rsidR="0092647B" w:rsidRPr="00CA76F7">
        <w:rPr>
          <w:szCs w:val="22"/>
          <w:lang w:val="ru-RU"/>
        </w:rPr>
        <w:t xml:space="preserve">. </w:t>
      </w:r>
      <w:r w:rsidR="002C6BB0" w:rsidRPr="00CA76F7">
        <w:rPr>
          <w:szCs w:val="22"/>
          <w:lang w:val="ru-RU"/>
        </w:rPr>
        <w:t>Обобщая приведенную выше формулу на дру</w:t>
      </w:r>
      <w:r w:rsidRPr="00CA76F7">
        <w:rPr>
          <w:szCs w:val="22"/>
          <w:lang w:val="ru-RU"/>
        </w:rPr>
        <w:t>г</w:t>
      </w:r>
      <w:r w:rsidR="002C6BB0" w:rsidRPr="00CA76F7">
        <w:rPr>
          <w:szCs w:val="22"/>
          <w:lang w:val="ru-RU"/>
        </w:rPr>
        <w:t>ие частоты, как это сделано в уравнении (12) Рекомендации МСЭ-R P.2040, получим сумму двух сла</w:t>
      </w:r>
      <w:r w:rsidRPr="00CA76F7">
        <w:rPr>
          <w:szCs w:val="22"/>
          <w:lang w:val="ru-RU"/>
        </w:rPr>
        <w:t>г</w:t>
      </w:r>
      <w:r w:rsidR="002C6BB0" w:rsidRPr="00CA76F7">
        <w:rPr>
          <w:szCs w:val="22"/>
          <w:lang w:val="ru-RU"/>
        </w:rPr>
        <w:t>аемых: один член дает электропроводность, а дру</w:t>
      </w:r>
      <w:r w:rsidRPr="00CA76F7">
        <w:rPr>
          <w:szCs w:val="22"/>
          <w:lang w:val="ru-RU"/>
        </w:rPr>
        <w:t>г</w:t>
      </w:r>
      <w:r w:rsidR="002C6BB0" w:rsidRPr="00CA76F7">
        <w:rPr>
          <w:szCs w:val="22"/>
          <w:lang w:val="ru-RU"/>
        </w:rPr>
        <w:t>ой учитывает рассеяние мощности, связанное с током смещения.</w:t>
      </w:r>
    </w:p>
    <w:p w:rsidR="0092647B" w:rsidRPr="00CA76F7" w:rsidRDefault="002C6BB0" w:rsidP="002C6BB0">
      <w:pPr>
        <w:rPr>
          <w:szCs w:val="22"/>
          <w:lang w:val="ru-RU"/>
        </w:rPr>
      </w:pPr>
      <w:r w:rsidRPr="00CA76F7">
        <w:rPr>
          <w:szCs w:val="22"/>
          <w:lang w:val="ru-RU"/>
        </w:rPr>
        <w:t>В настоящей Рекомендации представлены методы про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нозирования действительной и мнимой частей комплексной относительной диэлектрической проницаемости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и</w:t>
      </w:r>
      <w:r w:rsidR="0092647B" w:rsidRPr="00CA76F7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Pr="00CA76F7">
        <w:rPr>
          <w:szCs w:val="22"/>
          <w:lang w:val="ru-RU"/>
        </w:rPr>
        <w:t>,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а на сопроводительных рисунках-примерах показаны тенденции изменения действительной и мнимой частей комплексной относительной диэлектрической проницаемости с частотой при разных условиях окружающей среды.</w:t>
      </w:r>
    </w:p>
    <w:p w:rsidR="0092647B" w:rsidRPr="00CA76F7" w:rsidRDefault="0092647B" w:rsidP="002C6BB0">
      <w:pPr>
        <w:pStyle w:val="Heading2"/>
        <w:rPr>
          <w:szCs w:val="22"/>
          <w:lang w:val="ru-RU"/>
        </w:rPr>
      </w:pPr>
      <w:r w:rsidRPr="00CA76F7">
        <w:rPr>
          <w:szCs w:val="22"/>
          <w:lang w:val="ru-RU"/>
        </w:rPr>
        <w:t>2.1</w:t>
      </w:r>
      <w:r w:rsidRPr="00CA76F7">
        <w:rPr>
          <w:szCs w:val="22"/>
          <w:lang w:val="ru-RU"/>
        </w:rPr>
        <w:tab/>
      </w:r>
      <w:r w:rsidR="002C6BB0" w:rsidRPr="00CA76F7">
        <w:rPr>
          <w:szCs w:val="22"/>
          <w:lang w:val="ru-RU"/>
        </w:rPr>
        <w:t xml:space="preserve">Слоистая </w:t>
      </w:r>
      <w:r w:rsidR="003678F1" w:rsidRPr="00CA76F7">
        <w:rPr>
          <w:szCs w:val="22"/>
          <w:lang w:val="ru-RU"/>
        </w:rPr>
        <w:t>почва</w:t>
      </w:r>
      <w:r w:rsidRPr="00CA76F7">
        <w:rPr>
          <w:szCs w:val="22"/>
          <w:lang w:val="ru-RU"/>
        </w:rPr>
        <w:t xml:space="preserve"> </w:t>
      </w:r>
    </w:p>
    <w:p w:rsidR="0092647B" w:rsidRPr="00CA76F7" w:rsidRDefault="002C6BB0" w:rsidP="002C6BB0">
      <w:pPr>
        <w:rPr>
          <w:szCs w:val="22"/>
          <w:lang w:val="ru-RU"/>
        </w:rPr>
      </w:pPr>
      <w:r w:rsidRPr="00CA76F7">
        <w:rPr>
          <w:szCs w:val="22"/>
          <w:lang w:val="ru-RU"/>
        </w:rPr>
        <w:t xml:space="preserve">Модели, приведенные в </w:t>
      </w:r>
      <w:r w:rsidR="00EE26F5">
        <w:rPr>
          <w:szCs w:val="22"/>
          <w:lang w:val="ru-RU"/>
        </w:rPr>
        <w:t>пункте </w:t>
      </w:r>
      <w:r w:rsidRPr="00CA76F7">
        <w:rPr>
          <w:szCs w:val="22"/>
          <w:lang w:val="ru-RU"/>
        </w:rPr>
        <w:t>5, применимы к однородной подповерхностной почве; однако подповерхность редко бывает однородной.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Скорее, она состоит из множества слоев различной толщины с различными электрическими характеристиками, которые необходимо учитывать, вводя понятие эффективных параметров для представления однородной почвы.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 xml:space="preserve">Эффективные параметры можно использовать с однородными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ладкими кривыми распространения земных волн в соответствии с Рекомендацией МСЭ-R P.368.</w:t>
      </w:r>
    </w:p>
    <w:p w:rsidR="0092647B" w:rsidRPr="00CA76F7" w:rsidRDefault="00815778" w:rsidP="002118D5">
      <w:pPr>
        <w:pStyle w:val="Heading1"/>
        <w:rPr>
          <w:szCs w:val="22"/>
          <w:lang w:val="ru-RU"/>
        </w:rPr>
      </w:pPr>
      <w:r w:rsidRPr="00CA76F7">
        <w:rPr>
          <w:szCs w:val="22"/>
          <w:lang w:val="ru-RU"/>
        </w:rPr>
        <w:t>3</w:t>
      </w:r>
      <w:r w:rsidRPr="00CA76F7">
        <w:rPr>
          <w:szCs w:val="22"/>
          <w:lang w:val="ru-RU"/>
        </w:rPr>
        <w:tab/>
      </w:r>
      <w:r w:rsidR="00236487" w:rsidRPr="00CA76F7">
        <w:rPr>
          <w:szCs w:val="22"/>
          <w:lang w:val="ru-RU"/>
        </w:rPr>
        <w:t>Г</w:t>
      </w:r>
      <w:r w:rsidR="002C6BB0" w:rsidRPr="00CA76F7">
        <w:rPr>
          <w:szCs w:val="22"/>
          <w:lang w:val="ru-RU"/>
        </w:rPr>
        <w:t>лубина проникновения</w:t>
      </w:r>
    </w:p>
    <w:p w:rsidR="00E757C6" w:rsidRPr="00195500" w:rsidRDefault="002118D5" w:rsidP="00CB69A1">
      <w:pPr>
        <w:rPr>
          <w:szCs w:val="22"/>
          <w:lang w:val="ru-RU"/>
        </w:rPr>
      </w:pPr>
      <w:r w:rsidRPr="00CA76F7">
        <w:rPr>
          <w:szCs w:val="22"/>
          <w:lang w:val="ru-RU"/>
        </w:rPr>
        <w:t xml:space="preserve">Степень влияния нижних слоев на эффективные электрические характеристики </w:t>
      </w:r>
      <w:r w:rsidR="003678F1" w:rsidRPr="00CA76F7">
        <w:rPr>
          <w:szCs w:val="22"/>
          <w:lang w:val="ru-RU"/>
        </w:rPr>
        <w:t xml:space="preserve">земной </w:t>
      </w:r>
      <w:r w:rsidRPr="00CA76F7">
        <w:rPr>
          <w:szCs w:val="22"/>
          <w:lang w:val="ru-RU"/>
        </w:rPr>
        <w:t xml:space="preserve">поверхности зависит от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лубины проникновения радиоэнер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ии δ, которая определяется как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лубина, на которой амплитуда напряженности поля электрома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нитно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излучения внутри материала падает до 1/e (около 37%) от свое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первоначально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значения на поверхности (или</w:t>
      </w:r>
      <w:r w:rsidR="00E05526" w:rsidRPr="00CA76F7">
        <w:rPr>
          <w:szCs w:val="22"/>
          <w:lang w:val="ru-RU"/>
        </w:rPr>
        <w:t xml:space="preserve">, </w:t>
      </w:r>
      <w:r w:rsidR="003678F1" w:rsidRPr="00CA76F7">
        <w:rPr>
          <w:szCs w:val="22"/>
          <w:lang w:val="ru-RU"/>
        </w:rPr>
        <w:t>точнее</w:t>
      </w:r>
      <w:r w:rsidR="00E05526" w:rsidRPr="00CA76F7">
        <w:rPr>
          <w:szCs w:val="22"/>
          <w:lang w:val="ru-RU"/>
        </w:rPr>
        <w:t>,</w:t>
      </w:r>
      <w:r w:rsidRPr="00CA76F7">
        <w:rPr>
          <w:szCs w:val="22"/>
          <w:lang w:val="ru-RU"/>
        </w:rPr>
        <w:t xml:space="preserve"> чуть ниже).</w:t>
      </w:r>
      <w:r w:rsidR="0092647B" w:rsidRPr="00CA76F7">
        <w:rPr>
          <w:szCs w:val="22"/>
          <w:lang w:val="ru-RU"/>
        </w:rPr>
        <w:t xml:space="preserve"> </w:t>
      </w:r>
      <w:r w:rsidR="00236487" w:rsidRPr="00CA76F7">
        <w:rPr>
          <w:szCs w:val="22"/>
          <w:lang w:val="ru-RU"/>
        </w:rPr>
        <w:t>Г</w:t>
      </w:r>
      <w:r w:rsidR="00E757C6" w:rsidRPr="00CA76F7">
        <w:rPr>
          <w:szCs w:val="22"/>
          <w:lang w:val="ru-RU"/>
        </w:rPr>
        <w:t>лубина проникновения</w:t>
      </w:r>
      <w:r w:rsidR="0092647B" w:rsidRPr="00CA76F7">
        <w:rPr>
          <w:szCs w:val="22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</m:t>
        </m:r>
      </m:oMath>
      <w:r w:rsidR="0092647B" w:rsidRPr="00CA76F7">
        <w:rPr>
          <w:szCs w:val="22"/>
          <w:lang w:val="ru-RU"/>
        </w:rPr>
        <w:t xml:space="preserve"> </w:t>
      </w:r>
      <w:r w:rsidR="00E757C6" w:rsidRPr="00CA76F7">
        <w:rPr>
          <w:szCs w:val="22"/>
          <w:lang w:val="ru-RU"/>
        </w:rPr>
        <w:t xml:space="preserve">в однородной среде </w:t>
      </w:r>
      <w:r w:rsidR="003678F1" w:rsidRPr="00CA76F7">
        <w:rPr>
          <w:szCs w:val="22"/>
          <w:lang w:val="ru-RU"/>
        </w:rPr>
        <w:t xml:space="preserve">с </w:t>
      </w:r>
      <w:r w:rsidR="00E757C6" w:rsidRPr="00CA76F7">
        <w:rPr>
          <w:szCs w:val="22"/>
          <w:lang w:val="ru-RU"/>
        </w:rPr>
        <w:t>комплексной относительной диэлектрической проницаемост</w:t>
      </w:r>
      <w:r w:rsidR="003678F1" w:rsidRPr="00CA76F7">
        <w:rPr>
          <w:szCs w:val="22"/>
          <w:lang w:val="ru-RU"/>
        </w:rPr>
        <w:t>ью</w:t>
      </w:r>
      <w:r w:rsidR="004F4C1D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CB69A1" w:rsidRPr="00CB69A1">
        <w:rPr>
          <w:lang w:val="ru-RU"/>
        </w:rPr>
        <w:t xml:space="preserve"> </w:t>
      </w:r>
      <w:r w:rsidR="00CB69A1" w:rsidRPr="00195500">
        <w:rPr>
          <w:lang w:val="ru-RU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w:rPr>
            <w:rFonts w:ascii="Cambria Math" w:hAnsi="Cambria Math"/>
            <w:lang w:val="ru-RU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w:rPr>
                <w:rFonts w:ascii="Cambria Math" w:hAnsi="Cambria Math"/>
                <w:lang w:val="ru-RU"/>
              </w:rPr>
              <m:t>''</m:t>
            </m:r>
          </m:sup>
        </m:sSubSup>
      </m:oMath>
      <w:r w:rsidR="00CB69A1" w:rsidRPr="00195500">
        <w:rPr>
          <w:lang w:val="ru-RU"/>
        </w:rPr>
        <w:t xml:space="preserve">) </w:t>
      </w:r>
      <w:r w:rsidR="002910C8" w:rsidRPr="00CA76F7">
        <w:rPr>
          <w:szCs w:val="22"/>
          <w:lang w:val="ru-RU"/>
        </w:rPr>
        <w:t>составляет</w:t>
      </w:r>
      <w:r w:rsidR="005C1F45" w:rsidRPr="00195500">
        <w:rPr>
          <w:szCs w:val="22"/>
          <w:lang w:val="ru-RU"/>
        </w:rPr>
        <w:t>:</w:t>
      </w:r>
    </w:p>
    <w:p w:rsidR="00E757C6" w:rsidRPr="00CA76F7" w:rsidRDefault="00E757C6" w:rsidP="00E757C6">
      <w:pPr>
        <w:pStyle w:val="Equation"/>
        <w:rPr>
          <w:szCs w:val="22"/>
          <w:lang w:val="ru-RU"/>
        </w:rPr>
      </w:pPr>
      <w:r w:rsidRPr="00CA76F7">
        <w:rPr>
          <w:szCs w:val="22"/>
          <w:lang w:val="ru-RU"/>
        </w:rPr>
        <w:tab/>
      </w:r>
      <w:r w:rsidRPr="00CA76F7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δ=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λ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2π</m:t>
            </m:r>
          </m:den>
        </m:f>
        <m:rad>
          <m:radPr>
            <m:degHide m:val="1"/>
            <m:ctrlPr>
              <w:rPr>
                <w:rFonts w:ascii="Cambria Math" w:hAnsi="Cambria Math"/>
                <w:szCs w:val="22"/>
                <w:lang w:val="ru-RU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''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 xml:space="preserve">- 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r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'</m:t>
                        </m:r>
                      </m:sup>
                    </m:sSubSup>
                  </m:e>
                </m:d>
              </m:den>
            </m:f>
          </m:e>
        </m:rad>
      </m:oMath>
      <w:r w:rsidRPr="00CA76F7">
        <w:rPr>
          <w:szCs w:val="22"/>
          <w:lang w:val="ru-RU"/>
        </w:rPr>
        <w:t xml:space="preserve">      </w:t>
      </w:r>
      <w:r w:rsidR="00195500">
        <w:rPr>
          <w:szCs w:val="22"/>
          <w:lang w:val="ru-RU"/>
        </w:rPr>
        <w:t xml:space="preserve">  </w:t>
      </w:r>
      <w:r w:rsidRPr="00CA76F7">
        <w:rPr>
          <w:szCs w:val="22"/>
          <w:lang w:val="ru-RU"/>
        </w:rPr>
        <w:t>(м),</w:t>
      </w:r>
      <w:r w:rsidRPr="00CA76F7">
        <w:rPr>
          <w:szCs w:val="22"/>
          <w:lang w:val="ru-RU"/>
        </w:rPr>
        <w:tab/>
        <w:t>(4)</w:t>
      </w:r>
    </w:p>
    <w:p w:rsidR="00E757C6" w:rsidRPr="00CA76F7" w:rsidRDefault="00236487" w:rsidP="00E757C6">
      <w:pPr>
        <w:rPr>
          <w:szCs w:val="22"/>
          <w:lang w:val="ru-RU"/>
        </w:rPr>
      </w:pPr>
      <w:r w:rsidRPr="00CA76F7">
        <w:rPr>
          <w:szCs w:val="22"/>
          <w:lang w:val="ru-RU"/>
        </w:rPr>
        <w:t>г</w:t>
      </w:r>
      <w:r w:rsidR="00E757C6" w:rsidRPr="00CA76F7">
        <w:rPr>
          <w:szCs w:val="22"/>
          <w:lang w:val="ru-RU"/>
        </w:rPr>
        <w:t>де</w:t>
      </w:r>
      <w:r w:rsidR="00E757C6" w:rsidRPr="00CA76F7">
        <w:rPr>
          <w:rFonts w:ascii="Cambria Math" w:hAnsi="Cambria Math" w:cs="Cambria Math"/>
          <w:szCs w:val="22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szCs w:val="22"/>
            <w:lang w:val="ru-RU"/>
          </w:rPr>
          <m:t>λ</m:t>
        </m:r>
      </m:oMath>
      <w:r w:rsidR="00EE26F5">
        <w:rPr>
          <w:szCs w:val="22"/>
          <w:lang w:val="ru-RU"/>
        </w:rPr>
        <w:t> </w:t>
      </w:r>
      <w:r w:rsidR="00E60FAD">
        <w:rPr>
          <w:szCs w:val="22"/>
          <w:lang w:val="ru-RU"/>
        </w:rPr>
        <w:t>–</w:t>
      </w:r>
      <w:r w:rsidR="00EE26F5">
        <w:rPr>
          <w:szCs w:val="22"/>
          <w:lang w:val="ru-RU"/>
        </w:rPr>
        <w:t xml:space="preserve"> </w:t>
      </w:r>
      <w:r w:rsidR="00E757C6" w:rsidRPr="00CA76F7">
        <w:rPr>
          <w:szCs w:val="22"/>
          <w:lang w:val="ru-RU"/>
        </w:rPr>
        <w:t>длина волны в метрах. Заметим, что</w:t>
      </w:r>
      <w:r w:rsidR="00EE26F5">
        <w:rPr>
          <w:szCs w:val="22"/>
          <w:lang w:val="ru-RU"/>
        </w:rPr>
        <w:t>,</w:t>
      </w:r>
      <w:r w:rsidR="00E757C6" w:rsidRPr="00CA76F7">
        <w:rPr>
          <w:szCs w:val="22"/>
          <w:lang w:val="ru-RU"/>
        </w:rPr>
        <w:t xml:space="preserve"> по мере то</w:t>
      </w:r>
      <w:r w:rsidRPr="00CA76F7">
        <w:rPr>
          <w:szCs w:val="22"/>
          <w:lang w:val="ru-RU"/>
        </w:rPr>
        <w:t>г</w:t>
      </w:r>
      <w:r w:rsidR="00E757C6" w:rsidRPr="00CA76F7">
        <w:rPr>
          <w:szCs w:val="22"/>
          <w:lang w:val="ru-RU"/>
        </w:rPr>
        <w:t xml:space="preserve">о как мнимая часть комплексной относительной диэлектрической проницаемости в уравнении (4) стремится к нулю, </w:t>
      </w:r>
      <w:r w:rsidRPr="00CA76F7">
        <w:rPr>
          <w:szCs w:val="22"/>
          <w:lang w:val="ru-RU"/>
        </w:rPr>
        <w:t>г</w:t>
      </w:r>
      <w:r w:rsidR="00E757C6" w:rsidRPr="00CA76F7">
        <w:rPr>
          <w:szCs w:val="22"/>
          <w:lang w:val="ru-RU"/>
        </w:rPr>
        <w:t>лубина проникновения стремится к бесконечности.</w:t>
      </w:r>
    </w:p>
    <w:p w:rsidR="0092647B" w:rsidRPr="00CA76F7" w:rsidRDefault="00E757C6" w:rsidP="00E757C6">
      <w:pPr>
        <w:rPr>
          <w:szCs w:val="22"/>
          <w:lang w:val="ru-RU"/>
        </w:rPr>
      </w:pPr>
      <w:r w:rsidRPr="00CA76F7">
        <w:rPr>
          <w:szCs w:val="22"/>
          <w:lang w:val="ru-RU"/>
        </w:rPr>
        <w:t xml:space="preserve">На рисунке 1 показаны типичные значения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лубины проникновения в зависимости от частоты для разных типов поверхностных компонентов земной поверхности, включая </w:t>
      </w:r>
      <w:r w:rsidR="00064F10" w:rsidRPr="00CA76F7">
        <w:rPr>
          <w:szCs w:val="22"/>
          <w:lang w:val="ru-RU"/>
        </w:rPr>
        <w:t>чист</w:t>
      </w:r>
      <w:r w:rsidRPr="00CA76F7">
        <w:rPr>
          <w:szCs w:val="22"/>
          <w:lang w:val="ru-RU"/>
        </w:rPr>
        <w:t>ую воду, морскую воду, сухую почву, влажную почву и сухой лед.</w:t>
      </w:r>
      <w:r w:rsidR="0092647B" w:rsidRPr="00CA76F7">
        <w:rPr>
          <w:szCs w:val="22"/>
          <w:lang w:val="ru-RU"/>
        </w:rPr>
        <w:t xml:space="preserve">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 xml:space="preserve">лубина проникновения </w:t>
      </w:r>
      <w:r w:rsidR="00064F10" w:rsidRPr="00CA76F7">
        <w:rPr>
          <w:szCs w:val="22"/>
          <w:lang w:val="ru-RU"/>
        </w:rPr>
        <w:t>чист</w:t>
      </w:r>
      <w:r w:rsidRPr="00CA76F7">
        <w:rPr>
          <w:szCs w:val="22"/>
          <w:lang w:val="ru-RU"/>
        </w:rPr>
        <w:t>ой и морской воды рассчитывается при 20</w:t>
      </w:r>
      <w:r w:rsidR="00EE26F5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°С, а соленость морской воды составляет 35</w:t>
      </w:r>
      <w:r w:rsidR="00EE26F5">
        <w:rPr>
          <w:szCs w:val="22"/>
          <w:lang w:val="ru-RU"/>
        </w:rPr>
        <w:t> 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/к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.</w:t>
      </w:r>
      <w:r w:rsidR="0092647B" w:rsidRPr="00CA76F7">
        <w:rPr>
          <w:szCs w:val="22"/>
          <w:lang w:val="ru-RU"/>
        </w:rPr>
        <w:t xml:space="preserve">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лубина проникновения в сухую и влажную почву предпола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ает, что объемное содержание в ней вла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и составляет соответственно 0,07 и 0,5.</w:t>
      </w:r>
      <w:r w:rsidR="0092647B" w:rsidRPr="00CA76F7">
        <w:rPr>
          <w:szCs w:val="22"/>
          <w:lang w:val="ru-RU"/>
        </w:rPr>
        <w:t xml:space="preserve"> </w:t>
      </w:r>
      <w:r w:rsidRPr="00CA76F7">
        <w:rPr>
          <w:szCs w:val="22"/>
          <w:lang w:val="ru-RU"/>
        </w:rPr>
        <w:t>Дру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ие параметры почвы те же, что указаны на рисунке</w:t>
      </w:r>
      <w:r w:rsidR="00EE26F5">
        <w:rPr>
          <w:szCs w:val="22"/>
          <w:lang w:val="ru-RU"/>
        </w:rPr>
        <w:t> </w:t>
      </w:r>
      <w:r w:rsidR="0092647B" w:rsidRPr="00CA76F7">
        <w:rPr>
          <w:szCs w:val="22"/>
          <w:lang w:val="ru-RU"/>
        </w:rPr>
        <w:t xml:space="preserve">7. 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лубина проникновения сухо</w:t>
      </w:r>
      <w:r w:rsidR="00236487" w:rsidRPr="00CA76F7">
        <w:rPr>
          <w:szCs w:val="22"/>
          <w:lang w:val="ru-RU"/>
        </w:rPr>
        <w:t>г</w:t>
      </w:r>
      <w:r w:rsidRPr="00CA76F7">
        <w:rPr>
          <w:szCs w:val="22"/>
          <w:lang w:val="ru-RU"/>
        </w:rPr>
        <w:t>о льда рассчитывается при 0</w:t>
      </w:r>
      <w:r w:rsidR="00EE26F5">
        <w:rPr>
          <w:szCs w:val="22"/>
          <w:lang w:val="ru-RU"/>
        </w:rPr>
        <w:t> </w:t>
      </w:r>
      <w:r w:rsidRPr="00CA76F7">
        <w:rPr>
          <w:szCs w:val="22"/>
          <w:lang w:val="ru-RU"/>
        </w:rPr>
        <w:t>°C.</w:t>
      </w:r>
    </w:p>
    <w:p w:rsidR="004A4AFF" w:rsidRDefault="004A4AF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E757C6" w:rsidRPr="003678F1" w:rsidRDefault="00E757C6" w:rsidP="00E757C6">
      <w:pPr>
        <w:pStyle w:val="FigureNo"/>
        <w:rPr>
          <w:lang w:val="ru-RU"/>
        </w:rPr>
      </w:pPr>
      <w:r w:rsidRPr="003678F1">
        <w:rPr>
          <w:lang w:val="ru-RU"/>
        </w:rPr>
        <w:t>РИСУНОК 1</w:t>
      </w:r>
    </w:p>
    <w:p w:rsidR="00E757C6" w:rsidRDefault="00236487" w:rsidP="00E757C6">
      <w:pPr>
        <w:pStyle w:val="Figuretitle"/>
        <w:rPr>
          <w:lang w:val="ru-RU"/>
        </w:rPr>
      </w:pPr>
      <w:r w:rsidRPr="003678F1">
        <w:rPr>
          <w:lang w:val="ru-RU"/>
        </w:rPr>
        <w:t>Г</w:t>
      </w:r>
      <w:r w:rsidR="00E757C6" w:rsidRPr="003678F1">
        <w:rPr>
          <w:lang w:val="ru-RU"/>
        </w:rPr>
        <w:t>лубина проникновения для разных типов поверхности в зависимости от частоты</w:t>
      </w:r>
    </w:p>
    <w:p w:rsidR="0015619A" w:rsidRPr="0015619A" w:rsidRDefault="00195500" w:rsidP="0015619A">
      <w:pPr>
        <w:pStyle w:val="Figure"/>
        <w:rPr>
          <w:lang w:val="ru-RU"/>
        </w:rPr>
      </w:pPr>
      <w:r>
        <w:object w:dxaOrig="5852" w:dyaOrig="4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9pt;height:282.25pt" o:ole="">
            <v:imagedata r:id="rId13" o:title=""/>
          </v:shape>
          <o:OLEObject Type="Embed" ProgID="CorelDraw.Graphic.16" ShapeID="_x0000_i1025" DrawAspect="Content" ObjectID="_1592314127" r:id="rId14"/>
        </w:object>
      </w:r>
    </w:p>
    <w:p w:rsidR="0092647B" w:rsidRPr="00FB2670" w:rsidRDefault="0092647B" w:rsidP="00E757C6">
      <w:pPr>
        <w:pStyle w:val="Heading1"/>
        <w:rPr>
          <w:szCs w:val="22"/>
          <w:lang w:val="ru-RU"/>
        </w:rPr>
      </w:pPr>
      <w:r w:rsidRPr="00FB2670">
        <w:rPr>
          <w:szCs w:val="22"/>
          <w:lang w:val="ru-RU"/>
        </w:rPr>
        <w:t>4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Факторы, определяющие эффективные электрические характеристики почвы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Эффективные значения электрических характеристик почвы определяются </w:t>
      </w:r>
      <w:r w:rsidR="003678F1" w:rsidRPr="00FB2670">
        <w:rPr>
          <w:szCs w:val="22"/>
          <w:lang w:val="ru-RU"/>
        </w:rPr>
        <w:t>типом</w:t>
      </w:r>
      <w:r w:rsidRPr="00FB2670">
        <w:rPr>
          <w:szCs w:val="22"/>
          <w:lang w:val="ru-RU"/>
        </w:rPr>
        <w:t xml:space="preserve"> почвы, ее влажностью, температурой, общей 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еоло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ической структурой и частотой падающе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электрома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нитно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излучения.</w:t>
      </w:r>
    </w:p>
    <w:p w:rsidR="0092647B" w:rsidRPr="00FB2670" w:rsidRDefault="0092647B" w:rsidP="00E757C6">
      <w:pPr>
        <w:pStyle w:val="Heading2"/>
        <w:rPr>
          <w:szCs w:val="22"/>
          <w:lang w:val="ru-RU"/>
        </w:rPr>
      </w:pPr>
      <w:r w:rsidRPr="00FB2670">
        <w:rPr>
          <w:szCs w:val="22"/>
          <w:lang w:val="ru-RU"/>
        </w:rPr>
        <w:t>4.1</w:t>
      </w:r>
      <w:r w:rsidRPr="00FB2670">
        <w:rPr>
          <w:szCs w:val="22"/>
          <w:lang w:val="ru-RU"/>
        </w:rPr>
        <w:tab/>
      </w:r>
      <w:r w:rsidR="003678F1" w:rsidRPr="00FB2670">
        <w:rPr>
          <w:szCs w:val="22"/>
          <w:lang w:val="ru-RU"/>
        </w:rPr>
        <w:t>Тип</w:t>
      </w:r>
      <w:r w:rsidR="00E757C6" w:rsidRPr="00FB2670">
        <w:rPr>
          <w:szCs w:val="22"/>
          <w:lang w:val="ru-RU"/>
        </w:rPr>
        <w:t xml:space="preserve"> почвы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>Хотя мно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 xml:space="preserve">очисленные измерения показывают, что значения электрических характеристик почвы варьируются в зависимости от </w:t>
      </w:r>
      <w:r w:rsidR="003678F1" w:rsidRPr="00FB2670">
        <w:rPr>
          <w:szCs w:val="22"/>
          <w:lang w:val="ru-RU"/>
        </w:rPr>
        <w:t>типа</w:t>
      </w:r>
      <w:r w:rsidRPr="00FB2670">
        <w:rPr>
          <w:szCs w:val="22"/>
          <w:lang w:val="ru-RU"/>
        </w:rPr>
        <w:t xml:space="preserve"> почвы, это изменение может быть связано с ее способностью по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лощать и удерживать вла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у, а не с химическим составом почвы.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 xml:space="preserve">Было показано, что </w:t>
      </w:r>
      <w:r w:rsidR="00E05522" w:rsidRPr="00FB2670">
        <w:rPr>
          <w:szCs w:val="22"/>
          <w:lang w:val="ru-RU"/>
        </w:rPr>
        <w:t>суглинок</w:t>
      </w:r>
      <w:r w:rsidRPr="00FB2670">
        <w:rPr>
          <w:szCs w:val="22"/>
          <w:lang w:val="ru-RU"/>
        </w:rPr>
        <w:t>, котор</w:t>
      </w:r>
      <w:r w:rsidR="00E05522" w:rsidRPr="00FB2670">
        <w:rPr>
          <w:szCs w:val="22"/>
          <w:lang w:val="ru-RU"/>
        </w:rPr>
        <w:t>ый</w:t>
      </w:r>
      <w:r w:rsidRPr="00FB2670">
        <w:rPr>
          <w:szCs w:val="22"/>
          <w:lang w:val="ru-RU"/>
        </w:rPr>
        <w:t xml:space="preserve"> обычно имеет проводимость порядка 10</w:t>
      </w:r>
      <w:r w:rsidR="00EE26F5">
        <w:rPr>
          <w:szCs w:val="22"/>
          <w:vertAlign w:val="superscript"/>
          <w:lang w:val="ru-RU"/>
        </w:rPr>
        <w:t>–</w:t>
      </w:r>
      <w:r w:rsidRPr="00FB2670">
        <w:rPr>
          <w:szCs w:val="22"/>
          <w:vertAlign w:val="superscript"/>
          <w:lang w:val="ru-RU"/>
        </w:rPr>
        <w:t>2</w:t>
      </w:r>
      <w:r w:rsidR="00EE26F5">
        <w:rPr>
          <w:szCs w:val="22"/>
          <w:lang w:val="ru-RU"/>
        </w:rPr>
        <w:t> </w:t>
      </w:r>
      <w:r w:rsidRPr="00FB2670">
        <w:rPr>
          <w:szCs w:val="22"/>
          <w:lang w:val="ru-RU"/>
        </w:rPr>
        <w:t>См/м, будучи высушенн</w:t>
      </w:r>
      <w:r w:rsidR="00E05522" w:rsidRPr="00FB2670">
        <w:rPr>
          <w:szCs w:val="22"/>
          <w:lang w:val="ru-RU"/>
        </w:rPr>
        <w:t>ым</w:t>
      </w:r>
      <w:r w:rsidRPr="00FB2670">
        <w:rPr>
          <w:szCs w:val="22"/>
          <w:lang w:val="ru-RU"/>
        </w:rPr>
        <w:t>, может иметь проводимость все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10</w:t>
      </w:r>
      <w:r w:rsidR="00EE26F5">
        <w:rPr>
          <w:szCs w:val="22"/>
          <w:vertAlign w:val="superscript"/>
          <w:lang w:val="ru-RU"/>
        </w:rPr>
        <w:t>–</w:t>
      </w:r>
      <w:r w:rsidRPr="00FB2670">
        <w:rPr>
          <w:szCs w:val="22"/>
          <w:vertAlign w:val="superscript"/>
          <w:lang w:val="ru-RU"/>
        </w:rPr>
        <w:t>4</w:t>
      </w:r>
      <w:r w:rsidR="00EE26F5">
        <w:rPr>
          <w:szCs w:val="22"/>
          <w:lang w:val="ru-RU"/>
        </w:rPr>
        <w:t> </w:t>
      </w:r>
      <w:r w:rsidRPr="00FB2670">
        <w:rPr>
          <w:szCs w:val="22"/>
          <w:lang w:val="ru-RU"/>
        </w:rPr>
        <w:t>См/м</w:t>
      </w:r>
      <w:r w:rsidR="00EE26F5">
        <w:rPr>
          <w:szCs w:val="22"/>
          <w:lang w:val="ru-RU"/>
        </w:rPr>
        <w:t> </w:t>
      </w:r>
      <w:r w:rsidR="007572CD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 xml:space="preserve"> то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 xml:space="preserve">о же порядка, что и у 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ранита.</w:t>
      </w:r>
    </w:p>
    <w:p w:rsidR="0092647B" w:rsidRPr="00FB2670" w:rsidRDefault="0092647B" w:rsidP="00E757C6">
      <w:pPr>
        <w:pStyle w:val="Heading2"/>
        <w:rPr>
          <w:szCs w:val="22"/>
          <w:lang w:val="ru-RU"/>
        </w:rPr>
      </w:pPr>
      <w:r w:rsidRPr="00FB2670">
        <w:rPr>
          <w:szCs w:val="22"/>
          <w:lang w:val="ru-RU"/>
        </w:rPr>
        <w:t>4.2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Содержание вла</w:t>
      </w:r>
      <w:r w:rsidR="00236487" w:rsidRPr="00FB2670">
        <w:rPr>
          <w:szCs w:val="22"/>
          <w:lang w:val="ru-RU"/>
        </w:rPr>
        <w:t>г</w:t>
      </w:r>
      <w:r w:rsidR="00E757C6" w:rsidRPr="00FB2670">
        <w:rPr>
          <w:szCs w:val="22"/>
          <w:lang w:val="ru-RU"/>
        </w:rPr>
        <w:t>и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>Содержание вла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и в почве является основным фактором, определяющим ее диэлектрическую проницаемость и проводимость.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Лабораторные измерения показали, что по мере увеличения содержания вла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и в почве с низких значений ее диэлектрическая проницаемость и проводимость возрастают и дости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ают своих максимальных значений, ко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да содержание вла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и приближается к значениям, характерным для такой почвы.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 xml:space="preserve">На 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лубине один метр и более влажность почвы на определенном участке обычно постоянна.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Хотя в периоды дождя влажность может увеличиваться, после е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прекращения она возвращается к своему обычному значению бла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одаря дренажу и испарению с поверхности.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>Типичное содержание вла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и в определенной почве может значительно варьироваться от одно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участка к дру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 xml:space="preserve">ому из-за различий в общей 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еоло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ической структуре, которая обеспечивает раз</w:t>
      </w:r>
      <w:r w:rsidR="001051CE" w:rsidRPr="00FB2670">
        <w:rPr>
          <w:szCs w:val="22"/>
          <w:lang w:val="ru-RU"/>
        </w:rPr>
        <w:t xml:space="preserve">личие </w:t>
      </w:r>
      <w:r w:rsidRPr="00FB2670">
        <w:rPr>
          <w:szCs w:val="22"/>
          <w:lang w:val="ru-RU"/>
        </w:rPr>
        <w:t>дренаж</w:t>
      </w:r>
      <w:r w:rsidR="001051CE" w:rsidRPr="00FB2670">
        <w:rPr>
          <w:szCs w:val="22"/>
          <w:lang w:val="ru-RU"/>
        </w:rPr>
        <w:t>ных свойств</w:t>
      </w:r>
      <w:r w:rsidRPr="00FB2670">
        <w:rPr>
          <w:szCs w:val="22"/>
          <w:lang w:val="ru-RU"/>
        </w:rPr>
        <w:t>.</w:t>
      </w:r>
    </w:p>
    <w:p w:rsidR="0092647B" w:rsidRPr="00FB2670" w:rsidRDefault="0092647B" w:rsidP="00E757C6">
      <w:pPr>
        <w:pStyle w:val="Heading2"/>
        <w:rPr>
          <w:szCs w:val="22"/>
          <w:lang w:val="ru-RU"/>
        </w:rPr>
      </w:pPr>
      <w:r w:rsidRPr="00FB2670">
        <w:rPr>
          <w:szCs w:val="22"/>
          <w:lang w:val="ru-RU"/>
        </w:rPr>
        <w:t>4.3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Температура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Лабораторные измерения электрических характеристик почвы показали, что при низких частотах проводимость увеличивается примерно на 3% на 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радус Цельсия, а диэлектрическая проницаемость почти не зависит от температуры.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 xml:space="preserve">В точке замерзания обычно наблюдается значительное </w:t>
      </w:r>
      <w:r w:rsidR="0041411F" w:rsidRPr="00FB2670">
        <w:rPr>
          <w:szCs w:val="22"/>
          <w:lang w:val="ru-RU"/>
        </w:rPr>
        <w:t>уменьшение</w:t>
      </w:r>
      <w:r w:rsidRPr="00FB2670">
        <w:rPr>
          <w:szCs w:val="22"/>
          <w:lang w:val="ru-RU"/>
        </w:rPr>
        <w:t xml:space="preserve"> как проводимости, так и диэлектрической проницаемости.</w:t>
      </w:r>
    </w:p>
    <w:p w:rsidR="0092647B" w:rsidRPr="00FB2670" w:rsidRDefault="0092647B" w:rsidP="00E757C6">
      <w:pPr>
        <w:pStyle w:val="Heading2"/>
        <w:rPr>
          <w:szCs w:val="22"/>
          <w:lang w:val="ru-RU"/>
        </w:rPr>
      </w:pPr>
      <w:r w:rsidRPr="00FB2670">
        <w:rPr>
          <w:szCs w:val="22"/>
          <w:lang w:val="ru-RU"/>
        </w:rPr>
        <w:t>4.4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Сезонные колебания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Влияние сезонных колебаний на электрические характеристики поверхности почвы обусловлено 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лавным образом изменением содержания вла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и и температуры верхне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слоя почвы.</w:t>
      </w:r>
    </w:p>
    <w:p w:rsidR="0092647B" w:rsidRPr="00FB2670" w:rsidRDefault="0092647B" w:rsidP="00E757C6">
      <w:pPr>
        <w:pStyle w:val="Heading1"/>
        <w:rPr>
          <w:spacing w:val="-2"/>
          <w:szCs w:val="22"/>
          <w:lang w:val="ru-RU"/>
        </w:rPr>
      </w:pPr>
      <w:r w:rsidRPr="00FB2670">
        <w:rPr>
          <w:szCs w:val="22"/>
          <w:lang w:val="ru-RU"/>
        </w:rPr>
        <w:t>5</w:t>
      </w:r>
      <w:r w:rsidRPr="00FB2670">
        <w:rPr>
          <w:szCs w:val="22"/>
          <w:lang w:val="ru-RU"/>
        </w:rPr>
        <w:tab/>
      </w:r>
      <w:r w:rsidR="00E757C6" w:rsidRPr="00FB2670">
        <w:rPr>
          <w:spacing w:val="-2"/>
          <w:szCs w:val="22"/>
          <w:lang w:val="ru-RU"/>
        </w:rPr>
        <w:t>Методы про</w:t>
      </w:r>
      <w:r w:rsidR="00236487" w:rsidRPr="00FB2670">
        <w:rPr>
          <w:spacing w:val="-2"/>
          <w:szCs w:val="22"/>
          <w:lang w:val="ru-RU"/>
        </w:rPr>
        <w:t>г</w:t>
      </w:r>
      <w:r w:rsidR="00E757C6" w:rsidRPr="00FB2670">
        <w:rPr>
          <w:spacing w:val="-2"/>
          <w:szCs w:val="22"/>
          <w:lang w:val="ru-RU"/>
        </w:rPr>
        <w:t>нозирования комплексной относительной диэлектрической проницаемости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>Модели, описанные в следующих п</w:t>
      </w:r>
      <w:r w:rsidR="0053491E">
        <w:rPr>
          <w:szCs w:val="22"/>
          <w:lang w:val="ru-RU"/>
        </w:rPr>
        <w:t>ункт</w:t>
      </w:r>
      <w:r w:rsidRPr="00FB2670">
        <w:rPr>
          <w:szCs w:val="22"/>
          <w:lang w:val="ru-RU"/>
        </w:rPr>
        <w:t>ах, представляют собой методы про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нозирования комплексной относительной диэлектрической проницаемости для следующих видов земной поверхности:</w:t>
      </w:r>
    </w:p>
    <w:p w:rsidR="0092647B" w:rsidRPr="00FB2670" w:rsidRDefault="006C70C2" w:rsidP="00E757C6">
      <w:pPr>
        <w:pStyle w:val="enumlev1"/>
        <w:rPr>
          <w:szCs w:val="22"/>
          <w:lang w:val="ru-RU"/>
        </w:rPr>
      </w:pPr>
      <w:r w:rsidRPr="00FB2670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ab/>
      </w:r>
      <w:r w:rsidR="00064F10" w:rsidRPr="00FB2670">
        <w:rPr>
          <w:szCs w:val="22"/>
          <w:lang w:val="ru-RU"/>
        </w:rPr>
        <w:t>чист</w:t>
      </w:r>
      <w:r w:rsidR="004D67CA">
        <w:rPr>
          <w:szCs w:val="22"/>
          <w:lang w:val="ru-RU"/>
        </w:rPr>
        <w:t>ая вода;</w:t>
      </w:r>
    </w:p>
    <w:p w:rsidR="0092647B" w:rsidRPr="00FB2670" w:rsidRDefault="006C70C2" w:rsidP="00E757C6">
      <w:pPr>
        <w:pStyle w:val="enumlev1"/>
        <w:rPr>
          <w:szCs w:val="22"/>
          <w:lang w:val="ru-RU"/>
        </w:rPr>
      </w:pPr>
      <w:r w:rsidRPr="00FB2670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морская (</w:t>
      </w:r>
      <w:r w:rsidR="004D67CA">
        <w:rPr>
          <w:szCs w:val="22"/>
          <w:lang w:val="ru-RU"/>
        </w:rPr>
        <w:t xml:space="preserve">то есть </w:t>
      </w:r>
      <w:r w:rsidR="00E757C6" w:rsidRPr="00FB2670">
        <w:rPr>
          <w:szCs w:val="22"/>
          <w:lang w:val="ru-RU"/>
        </w:rPr>
        <w:t>сол</w:t>
      </w:r>
      <w:r w:rsidR="004D67CA">
        <w:rPr>
          <w:szCs w:val="22"/>
          <w:lang w:val="ru-RU"/>
        </w:rPr>
        <w:t>еная) вода;</w:t>
      </w:r>
    </w:p>
    <w:p w:rsidR="0092647B" w:rsidRPr="00FB2670" w:rsidRDefault="006C70C2" w:rsidP="00E757C6">
      <w:pPr>
        <w:pStyle w:val="enumlev1"/>
        <w:rPr>
          <w:szCs w:val="22"/>
          <w:lang w:val="ru-RU"/>
        </w:rPr>
      </w:pPr>
      <w:r w:rsidRPr="00FB2670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ab/>
      </w:r>
      <w:r w:rsidR="004D67CA">
        <w:rPr>
          <w:szCs w:val="22"/>
          <w:lang w:val="ru-RU"/>
        </w:rPr>
        <w:t>лед;</w:t>
      </w:r>
    </w:p>
    <w:p w:rsidR="0092647B" w:rsidRPr="00FB2670" w:rsidRDefault="006C70C2" w:rsidP="00E757C6">
      <w:pPr>
        <w:pStyle w:val="enumlev1"/>
        <w:rPr>
          <w:szCs w:val="22"/>
          <w:lang w:val="ru-RU"/>
        </w:rPr>
      </w:pPr>
      <w:r w:rsidRPr="00FB2670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 xml:space="preserve">сухая почва (смесь песка, </w:t>
      </w:r>
      <w:r w:rsidR="00236487" w:rsidRPr="00FB2670">
        <w:rPr>
          <w:szCs w:val="22"/>
          <w:lang w:val="ru-RU"/>
        </w:rPr>
        <w:t>г</w:t>
      </w:r>
      <w:r w:rsidR="004D67CA">
        <w:rPr>
          <w:szCs w:val="22"/>
          <w:lang w:val="ru-RU"/>
        </w:rPr>
        <w:t>лины и ила);</w:t>
      </w:r>
    </w:p>
    <w:p w:rsidR="0092647B" w:rsidRPr="00FB2670" w:rsidRDefault="006C70C2" w:rsidP="00E757C6">
      <w:pPr>
        <w:pStyle w:val="enumlev1"/>
        <w:rPr>
          <w:szCs w:val="22"/>
          <w:lang w:val="ru-RU"/>
        </w:rPr>
      </w:pPr>
      <w:r w:rsidRPr="00FB2670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влаж</w:t>
      </w:r>
      <w:r w:rsidR="004D67CA">
        <w:rPr>
          <w:szCs w:val="22"/>
          <w:lang w:val="ru-RU"/>
        </w:rPr>
        <w:t>ная почва (сухая почва с водой);</w:t>
      </w:r>
    </w:p>
    <w:p w:rsidR="0092647B" w:rsidRPr="00FB2670" w:rsidRDefault="006C70C2" w:rsidP="00E757C6">
      <w:pPr>
        <w:pStyle w:val="enumlev1"/>
        <w:rPr>
          <w:szCs w:val="22"/>
          <w:lang w:val="ru-RU"/>
        </w:rPr>
      </w:pPr>
      <w:r w:rsidRPr="00FB2670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растительность (выше и ниже точки замерзания).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В этом </w:t>
      </w:r>
      <w:r w:rsidR="004D67CA">
        <w:rPr>
          <w:szCs w:val="22"/>
          <w:lang w:val="ru-RU"/>
        </w:rPr>
        <w:t>пункт</w:t>
      </w:r>
      <w:r w:rsidRPr="00FB2670">
        <w:rPr>
          <w:szCs w:val="22"/>
          <w:lang w:val="ru-RU"/>
        </w:rPr>
        <w:t xml:space="preserve">е индексы при обозначении комплексной относительной диэлектрической проницаемости и, следовательно, индексы ее действительной и мнимой частей выбраны так, чтобы указывать на относительную диэлектрическую проницаемость для конкретных случаев; например, индекс </w:t>
      </w:r>
      <w:r w:rsidR="004D67CA">
        <w:rPr>
          <w:szCs w:val="22"/>
          <w:lang w:val="ru-RU"/>
        </w:rPr>
        <w:t>"</w:t>
      </w:r>
      <w:r w:rsidRPr="00FB2670">
        <w:rPr>
          <w:i/>
          <w:szCs w:val="22"/>
          <w:lang w:val="ru-RU"/>
        </w:rPr>
        <w:t>pw</w:t>
      </w:r>
      <w:r w:rsidR="004D67CA">
        <w:rPr>
          <w:szCs w:val="22"/>
          <w:lang w:val="ru-RU"/>
        </w:rPr>
        <w:t>"</w:t>
      </w:r>
      <w:r w:rsidRPr="00FB2670">
        <w:rPr>
          <w:szCs w:val="22"/>
          <w:lang w:val="ru-RU"/>
        </w:rPr>
        <w:t xml:space="preserve"> для </w:t>
      </w:r>
      <w:r w:rsidR="00064F10" w:rsidRPr="00FB2670">
        <w:rPr>
          <w:szCs w:val="22"/>
          <w:lang w:val="ru-RU"/>
        </w:rPr>
        <w:t>чист</w:t>
      </w:r>
      <w:r w:rsidRPr="00FB2670">
        <w:rPr>
          <w:szCs w:val="22"/>
          <w:lang w:val="ru-RU"/>
        </w:rPr>
        <w:t xml:space="preserve">ой воды, индекс </w:t>
      </w:r>
      <w:r w:rsidR="004D67CA">
        <w:rPr>
          <w:szCs w:val="22"/>
          <w:lang w:val="ru-RU"/>
        </w:rPr>
        <w:t>"</w:t>
      </w:r>
      <w:r w:rsidRPr="00FB2670">
        <w:rPr>
          <w:i/>
          <w:szCs w:val="22"/>
          <w:lang w:val="ru-RU"/>
        </w:rPr>
        <w:t>sw</w:t>
      </w:r>
      <w:r w:rsidR="004D67CA">
        <w:rPr>
          <w:szCs w:val="22"/>
          <w:lang w:val="ru-RU"/>
        </w:rPr>
        <w:t>"</w:t>
      </w:r>
      <w:r w:rsidRPr="00FB2670">
        <w:rPr>
          <w:szCs w:val="22"/>
          <w:lang w:val="ru-RU"/>
        </w:rPr>
        <w:t xml:space="preserve"> для морской воды и т. д.</w:t>
      </w:r>
    </w:p>
    <w:p w:rsidR="0092647B" w:rsidRPr="00FB2670" w:rsidRDefault="0092647B" w:rsidP="00E757C6">
      <w:pPr>
        <w:pStyle w:val="Heading2"/>
        <w:rPr>
          <w:szCs w:val="22"/>
          <w:lang w:val="ru-RU"/>
        </w:rPr>
      </w:pPr>
      <w:r w:rsidRPr="00FB2670">
        <w:rPr>
          <w:szCs w:val="22"/>
          <w:lang w:val="ru-RU"/>
        </w:rPr>
        <w:t>5.1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Вода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>В этом п</w:t>
      </w:r>
      <w:r w:rsidR="007572CD">
        <w:rPr>
          <w:szCs w:val="22"/>
          <w:lang w:val="ru-RU"/>
        </w:rPr>
        <w:t>ункт</w:t>
      </w:r>
      <w:r w:rsidRPr="00FB2670">
        <w:rPr>
          <w:szCs w:val="22"/>
          <w:lang w:val="ru-RU"/>
        </w:rPr>
        <w:t>е представлены методы про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 xml:space="preserve">нозирования комплексной относительной диэлектрической проницаемости </w:t>
      </w:r>
      <w:r w:rsidR="00064F10" w:rsidRPr="00FB2670">
        <w:rPr>
          <w:szCs w:val="22"/>
          <w:lang w:val="ru-RU"/>
        </w:rPr>
        <w:t>чист</w:t>
      </w:r>
      <w:r w:rsidRPr="00FB2670">
        <w:rPr>
          <w:szCs w:val="22"/>
          <w:lang w:val="ru-RU"/>
        </w:rPr>
        <w:t>ой воды, морской воды и льда.</w:t>
      </w:r>
    </w:p>
    <w:p w:rsidR="0092647B" w:rsidRPr="00FB2670" w:rsidRDefault="0092647B" w:rsidP="00E757C6">
      <w:pPr>
        <w:pStyle w:val="Heading3"/>
        <w:rPr>
          <w:szCs w:val="22"/>
          <w:lang w:val="ru-RU"/>
        </w:rPr>
      </w:pPr>
      <w:r w:rsidRPr="00FB2670">
        <w:rPr>
          <w:szCs w:val="22"/>
          <w:lang w:val="ru-RU"/>
        </w:rPr>
        <w:t>5.1.1</w:t>
      </w:r>
      <w:r w:rsidRPr="00FB2670">
        <w:rPr>
          <w:szCs w:val="22"/>
          <w:lang w:val="ru-RU"/>
        </w:rPr>
        <w:tab/>
      </w:r>
      <w:r w:rsidR="00064F10" w:rsidRPr="00FB2670">
        <w:rPr>
          <w:szCs w:val="22"/>
          <w:lang w:val="ru-RU"/>
        </w:rPr>
        <w:t>Чист</w:t>
      </w:r>
      <w:r w:rsidR="00E757C6" w:rsidRPr="00FB2670">
        <w:rPr>
          <w:szCs w:val="22"/>
          <w:lang w:val="ru-RU"/>
        </w:rPr>
        <w:t>ая вода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Комплексная относительная диэлектрическая проницаемость </w:t>
      </w:r>
      <w:r w:rsidR="00064F10" w:rsidRPr="00FB2670">
        <w:rPr>
          <w:szCs w:val="22"/>
          <w:lang w:val="ru-RU"/>
        </w:rPr>
        <w:t>чист</w:t>
      </w:r>
      <w:r w:rsidRPr="00FB2670">
        <w:rPr>
          <w:szCs w:val="22"/>
          <w:lang w:val="ru-RU"/>
        </w:rPr>
        <w:t>ой воды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pw</m:t>
            </m:r>
          </m:sub>
        </m:sSub>
      </m:oMath>
      <w:r w:rsidRPr="00FB2670">
        <w:rPr>
          <w:szCs w:val="22"/>
          <w:lang w:val="ru-RU"/>
        </w:rPr>
        <w:t xml:space="preserve"> зависит от частоты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 (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ГГц</m:t>
        </m:r>
        <m:r>
          <w:rPr>
            <w:rFonts w:ascii="Cambria Math" w:hAnsi="Cambria Math"/>
            <w:szCs w:val="22"/>
            <w:lang w:val="ru-RU"/>
          </w:rPr>
          <m:t>)</m:t>
        </m:r>
      </m:oMath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и температуры</w:t>
      </w:r>
      <w:r w:rsidR="0092647B" w:rsidRPr="00FB2670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 xml:space="preserve">T </m:t>
        </m:r>
      </m:oMath>
      <w:r w:rsidR="0092647B" w:rsidRPr="00FB2670">
        <w:rPr>
          <w:szCs w:val="22"/>
          <w:lang w:val="ru-RU"/>
        </w:rPr>
        <w:t>(</w:t>
      </w:r>
      <w:r w:rsidR="0092647B" w:rsidRPr="00FB2670">
        <w:rPr>
          <w:szCs w:val="22"/>
          <w:vertAlign w:val="superscript"/>
          <w:lang w:val="ru-RU"/>
        </w:rPr>
        <w:t>o</w:t>
      </w:r>
      <w:r w:rsidR="0092647B" w:rsidRPr="00FB2670">
        <w:rPr>
          <w:szCs w:val="22"/>
          <w:lang w:val="ru-RU"/>
        </w:rPr>
        <w:t>C):</w:t>
      </w:r>
    </w:p>
    <w:p w:rsidR="0092647B" w:rsidRPr="00FB2670" w:rsidRDefault="00122468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pw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-</m:t>
        </m:r>
        <m:r>
          <w:rPr>
            <w:rFonts w:ascii="Cambria Math" w:eastAsia="Calibri" w:hAnsi="Cambria Math"/>
            <w:szCs w:val="22"/>
            <w:lang w:val="ru-RU"/>
          </w:rPr>
          <m:t>j</m:t>
        </m:r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''</m:t>
            </m:r>
          </m:sup>
        </m:sSubSup>
      </m:oMath>
      <w:r w:rsidR="007572CD">
        <w:rPr>
          <w:szCs w:val="22"/>
          <w:lang w:val="ru-RU"/>
        </w:rPr>
        <w:t>;</w:t>
      </w:r>
      <w:r w:rsidR="0092647B" w:rsidRPr="00FB2670">
        <w:rPr>
          <w:szCs w:val="22"/>
          <w:lang w:val="ru-RU"/>
        </w:rPr>
        <w:tab/>
        <w:t>(5)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pw</m:t>
            </m:r>
          </m:sub>
          <m:sup>
            <m:r>
              <w:rPr>
                <w:rFonts w:ascii="Cambria Math" w:eastAsia="Calibri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∞</m:t>
            </m:r>
          </m:sub>
        </m:sSub>
        <m:r>
          <w:rPr>
            <w:rFonts w:ascii="Cambria Math" w:eastAsia="Calibri" w:hAnsi="Cambria Math"/>
            <w:szCs w:val="22"/>
            <w:lang w:val="ru-RU"/>
          </w:rPr>
          <m:t>;</m:t>
        </m:r>
      </m:oMath>
      <w:r w:rsidRPr="00FB2670">
        <w:rPr>
          <w:szCs w:val="22"/>
          <w:lang w:val="ru-RU"/>
        </w:rPr>
        <w:tab/>
        <w:t>(6)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+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Cs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, </m:t>
        </m:r>
      </m:oMath>
      <w:r w:rsidRPr="00FB2670">
        <w:rPr>
          <w:szCs w:val="22"/>
          <w:lang w:val="ru-RU"/>
        </w:rPr>
        <w:tab/>
        <w:t>(7)</w:t>
      </w:r>
    </w:p>
    <w:p w:rsidR="0092647B" w:rsidRPr="00FB2670" w:rsidRDefault="00236487" w:rsidP="00D81116">
      <w:pPr>
        <w:rPr>
          <w:szCs w:val="22"/>
          <w:lang w:val="ru-RU"/>
        </w:rPr>
      </w:pPr>
      <w:r w:rsidRPr="00FB2670">
        <w:rPr>
          <w:szCs w:val="22"/>
          <w:lang w:val="ru-RU"/>
        </w:rPr>
        <w:t>г</w:t>
      </w:r>
      <w:r w:rsidR="00E757C6" w:rsidRPr="00FB2670">
        <w:rPr>
          <w:szCs w:val="22"/>
          <w:lang w:val="ru-RU"/>
        </w:rPr>
        <w:t>де</w:t>
      </w:r>
      <w:r w:rsidR="00195500">
        <w:rPr>
          <w:szCs w:val="22"/>
          <w:lang w:val="ru-RU"/>
        </w:rPr>
        <w:t>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=77,66+103,3Θ;   </m:t>
        </m:r>
      </m:oMath>
      <w:r w:rsidRPr="00FB2670">
        <w:rPr>
          <w:szCs w:val="22"/>
          <w:lang w:val="ru-RU"/>
        </w:rPr>
        <w:tab/>
        <w:t>(8)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=0,0671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;  </m:t>
        </m:r>
      </m:oMath>
      <w:r w:rsidRPr="00FB2670">
        <w:rPr>
          <w:szCs w:val="22"/>
          <w:lang w:val="ru-RU"/>
        </w:rPr>
        <w:tab/>
        <w:t>(9)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=3,52-7,52Θ;</m:t>
        </m:r>
      </m:oMath>
      <w:r w:rsidRPr="00FB2670">
        <w:rPr>
          <w:szCs w:val="22"/>
          <w:lang w:val="ru-RU"/>
        </w:rPr>
        <w:tab/>
        <w:t>(10)</w:t>
      </w:r>
    </w:p>
    <w:p w:rsidR="0092647B" w:rsidRPr="00FB2670" w:rsidRDefault="0092647B" w:rsidP="00A17D4C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Θ=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300</m:t>
            </m:r>
          </m:num>
          <m:den>
            <m:r>
              <w:rPr>
                <w:rFonts w:ascii="Cambria Math" w:eastAsia="Calibri" w:hAnsi="Cambria Math"/>
                <w:szCs w:val="22"/>
                <w:lang w:val="ru-RU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+273,15</m:t>
            </m:r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-1</m:t>
        </m:r>
      </m:oMath>
      <w:r w:rsidR="00E757C6" w:rsidRPr="00FB2670">
        <w:rPr>
          <w:szCs w:val="22"/>
          <w:lang w:val="ru-RU"/>
        </w:rPr>
        <w:t>,</w:t>
      </w:r>
      <w:r w:rsidRPr="00FB2670">
        <w:rPr>
          <w:szCs w:val="22"/>
          <w:lang w:val="ru-RU"/>
        </w:rPr>
        <w:tab/>
        <w:t>(11)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>a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и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Pr="00FB2670">
        <w:rPr>
          <w:szCs w:val="22"/>
          <w:lang w:val="ru-RU"/>
        </w:rPr>
        <w:t>– частоты релаксации Дебая</w:t>
      </w:r>
      <w:r w:rsidR="0092647B" w:rsidRPr="00FB2670">
        <w:rPr>
          <w:szCs w:val="22"/>
          <w:lang w:val="ru-RU"/>
        </w:rPr>
        <w:t>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=20,20-146,4 Θ+316</m:t>
        </m:r>
        <m:sSup>
          <m:s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Θ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              (ГГц)</m:t>
        </m:r>
      </m:oMath>
      <w:r w:rsidR="007572CD">
        <w:rPr>
          <w:szCs w:val="22"/>
          <w:lang w:val="ru-RU"/>
        </w:rPr>
        <w:t>;</w:t>
      </w:r>
      <w:r w:rsidRPr="00FB2670">
        <w:rPr>
          <w:szCs w:val="22"/>
          <w:lang w:val="ru-RU"/>
        </w:rPr>
        <w:tab/>
        <w:t>(12)</w:t>
      </w:r>
    </w:p>
    <w:p w:rsidR="00FB2670" w:rsidRDefault="00FB2670" w:rsidP="00D81116">
      <w:pPr>
        <w:pStyle w:val="Equation"/>
        <w:rPr>
          <w:szCs w:val="22"/>
          <w:lang w:val="ru-RU"/>
        </w:rPr>
      </w:pP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=39,8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                                                   (ГГц)</m:t>
        </m:r>
      </m:oMath>
      <w:r w:rsidR="007572CD">
        <w:rPr>
          <w:szCs w:val="22"/>
          <w:lang w:val="ru-RU"/>
        </w:rPr>
        <w:t>.</w:t>
      </w:r>
      <w:r w:rsidRPr="00FB2670">
        <w:rPr>
          <w:szCs w:val="22"/>
          <w:lang w:val="ru-RU"/>
        </w:rPr>
        <w:tab/>
        <w:t>(13)</w:t>
      </w:r>
    </w:p>
    <w:p w:rsidR="0092647B" w:rsidRPr="00FB2670" w:rsidRDefault="0092647B" w:rsidP="00E757C6">
      <w:pPr>
        <w:pStyle w:val="Heading3"/>
        <w:rPr>
          <w:szCs w:val="22"/>
          <w:lang w:val="ru-RU"/>
        </w:rPr>
      </w:pPr>
      <w:r w:rsidRPr="00FB2670">
        <w:rPr>
          <w:szCs w:val="22"/>
          <w:lang w:val="ru-RU"/>
        </w:rPr>
        <w:t>5.1.2</w:t>
      </w:r>
      <w:r w:rsidRPr="00FB2670">
        <w:rPr>
          <w:szCs w:val="22"/>
          <w:lang w:val="ru-RU"/>
        </w:rPr>
        <w:tab/>
      </w:r>
      <w:r w:rsidR="00E757C6" w:rsidRPr="00FB2670">
        <w:rPr>
          <w:szCs w:val="22"/>
          <w:lang w:val="ru-RU"/>
        </w:rPr>
        <w:t>Морская вода</w:t>
      </w:r>
      <w:r w:rsidRPr="00FB2670">
        <w:rPr>
          <w:szCs w:val="22"/>
          <w:lang w:val="ru-RU"/>
        </w:rPr>
        <w:t xml:space="preserve"> </w:t>
      </w:r>
    </w:p>
    <w:p w:rsidR="0092647B" w:rsidRPr="00FB2670" w:rsidRDefault="00E757C6" w:rsidP="00E757C6">
      <w:pPr>
        <w:rPr>
          <w:szCs w:val="22"/>
          <w:lang w:val="ru-RU"/>
        </w:rPr>
      </w:pPr>
      <w:r w:rsidRPr="00FB2670">
        <w:rPr>
          <w:szCs w:val="22"/>
          <w:lang w:val="ru-RU"/>
        </w:rPr>
        <w:t>Комплексная относительная диэлектрическая проницаемость морской воды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sw</m:t>
            </m:r>
          </m:sub>
        </m:sSub>
      </m:oMath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зависит от частоты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</m:sSub>
      </m:oMath>
      <w:r w:rsidR="0092647B" w:rsidRPr="00FB2670">
        <w:rPr>
          <w:szCs w:val="22"/>
          <w:lang w:val="ru-RU"/>
        </w:rPr>
        <w:t xml:space="preserve"> (</w:t>
      </w:r>
      <w:r w:rsidR="002F7B86" w:rsidRPr="00FB2670">
        <w:rPr>
          <w:szCs w:val="22"/>
          <w:lang w:val="ru-RU"/>
        </w:rPr>
        <w:t>ГГц</w:t>
      </w:r>
      <w:r w:rsidR="0092647B" w:rsidRPr="00FB2670">
        <w:rPr>
          <w:szCs w:val="22"/>
          <w:lang w:val="ru-RU"/>
        </w:rPr>
        <w:t xml:space="preserve">), </w:t>
      </w:r>
      <w:r w:rsidRPr="00FB2670">
        <w:rPr>
          <w:szCs w:val="22"/>
          <w:lang w:val="ru-RU"/>
        </w:rPr>
        <w:t>температуры</w:t>
      </w:r>
      <w:r w:rsidR="0092647B" w:rsidRPr="00FB2670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T</m:t>
        </m:r>
      </m:oMath>
      <w:r w:rsidR="0092647B" w:rsidRPr="00FB2670">
        <w:rPr>
          <w:szCs w:val="22"/>
          <w:lang w:val="ru-RU"/>
        </w:rPr>
        <w:t xml:space="preserve"> (</w:t>
      </w:r>
      <w:r w:rsidR="0092647B" w:rsidRPr="00FB2670">
        <w:rPr>
          <w:szCs w:val="22"/>
          <w:vertAlign w:val="superscript"/>
          <w:lang w:val="ru-RU"/>
        </w:rPr>
        <w:t>o</w:t>
      </w:r>
      <w:r w:rsidRPr="00FB2670">
        <w:rPr>
          <w:szCs w:val="22"/>
          <w:lang w:val="ru-RU"/>
        </w:rPr>
        <w:t>C)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 xml:space="preserve">и солености </w:t>
      </w:r>
      <m:oMath>
        <m:r>
          <w:rPr>
            <w:rFonts w:ascii="Cambria Math" w:hAnsi="Cambria Math"/>
            <w:szCs w:val="22"/>
            <w:lang w:val="ru-RU"/>
          </w:rPr>
          <m:t>S</m:t>
        </m:r>
      </m:oMath>
      <w:r w:rsidR="0092647B" w:rsidRPr="00FB2670">
        <w:rPr>
          <w:szCs w:val="22"/>
          <w:lang w:val="ru-RU"/>
        </w:rPr>
        <w:t xml:space="preserve"> (</w:t>
      </w:r>
      <w:r w:rsidR="00236487" w:rsidRPr="00FB2670">
        <w:rPr>
          <w:szCs w:val="22"/>
          <w:lang w:val="ru-RU"/>
        </w:rPr>
        <w:t>г</w:t>
      </w:r>
      <w:r w:rsidR="0092647B" w:rsidRPr="00FB2670">
        <w:rPr>
          <w:szCs w:val="22"/>
          <w:lang w:val="ru-RU"/>
        </w:rPr>
        <w:t>/</w:t>
      </w:r>
      <w:r w:rsidRPr="00FB2670">
        <w:rPr>
          <w:szCs w:val="22"/>
          <w:lang w:val="ru-RU"/>
        </w:rPr>
        <w:t>к</w:t>
      </w:r>
      <w:r w:rsidR="00236487" w:rsidRPr="00FB2670">
        <w:rPr>
          <w:szCs w:val="22"/>
          <w:lang w:val="ru-RU"/>
        </w:rPr>
        <w:t>г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или</w:t>
      </w:r>
      <w:r w:rsidR="0092647B" w:rsidRPr="00FB2670">
        <w:rPr>
          <w:szCs w:val="22"/>
          <w:lang w:val="ru-RU"/>
        </w:rPr>
        <w:t xml:space="preserve"> ppt)</w:t>
      </w:r>
      <w:r w:rsidR="0092647B" w:rsidRPr="007572CD">
        <w:rPr>
          <w:rStyle w:val="FootnoteReference"/>
          <w:szCs w:val="18"/>
          <w:lang w:val="ru-RU"/>
        </w:rPr>
        <w:footnoteReference w:id="2"/>
      </w:r>
      <w:r w:rsidR="0092647B" w:rsidRPr="00FB2670">
        <w:rPr>
          <w:szCs w:val="22"/>
          <w:lang w:val="ru-RU"/>
        </w:rPr>
        <w:t>.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 xml:space="preserve"> 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sw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-</m:t>
        </m:r>
        <m:r>
          <w:rPr>
            <w:rFonts w:ascii="Cambria Math" w:eastAsia="Calibri" w:hAnsi="Cambria Math"/>
            <w:szCs w:val="22"/>
            <w:lang w:val="ru-RU"/>
          </w:rPr>
          <m:t>j</m:t>
        </m:r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''</m:t>
            </m:r>
          </m:sup>
        </m:sSubSup>
        <m:r>
          <w:rPr>
            <w:rFonts w:ascii="Cambria Math" w:eastAsia="Calibri" w:hAnsi="Cambria Math"/>
            <w:szCs w:val="22"/>
            <w:lang w:val="ru-RU"/>
          </w:rPr>
          <m:t>;</m:t>
        </m:r>
      </m:oMath>
      <w:r w:rsidRPr="00FB2670">
        <w:rPr>
          <w:szCs w:val="22"/>
          <w:lang w:val="ru-RU"/>
        </w:rPr>
        <w:tab/>
        <w:t>(14)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sw</m:t>
            </m:r>
          </m:sub>
          <m:sup>
            <m:r>
              <w:rPr>
                <w:rFonts w:ascii="Cambria Math" w:eastAsia="Calibri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</m:t>
                </m:r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∞</m:t>
                </m:r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2</m:t>
                        </m:r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∞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w:rPr>
            <w:rFonts w:ascii="Cambria Math" w:eastAsia="Calibri" w:hAnsi="Cambria Math"/>
            <w:szCs w:val="22"/>
            <w:lang w:val="ru-RU"/>
          </w:rPr>
          <m:t>;</m:t>
        </m:r>
      </m:oMath>
      <w:r w:rsidRPr="00FB2670">
        <w:rPr>
          <w:szCs w:val="22"/>
          <w:lang w:val="ru-RU"/>
        </w:rPr>
        <w:tab/>
        <w:t>(15)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+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∞</m:t>
                    </m:r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2</m:t>
                        </m:r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+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18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σ</m:t>
                </m:r>
              </m:e>
              <m:sub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sw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GHz</m:t>
                </m:r>
              </m:sub>
            </m:sSub>
          </m:den>
        </m:f>
      </m:oMath>
      <w:r w:rsidR="00E757C6" w:rsidRPr="00FB2670">
        <w:rPr>
          <w:szCs w:val="22"/>
          <w:lang w:val="ru-RU"/>
        </w:rPr>
        <w:t>,</w:t>
      </w:r>
      <w:r w:rsidRPr="00FB2670">
        <w:rPr>
          <w:szCs w:val="22"/>
          <w:lang w:val="ru-RU"/>
        </w:rPr>
        <w:tab/>
        <w:t>(16)</w:t>
      </w:r>
    </w:p>
    <w:p w:rsidR="0092647B" w:rsidRPr="003904CE" w:rsidRDefault="00236487" w:rsidP="00D81116">
      <w:pPr>
        <w:rPr>
          <w:szCs w:val="22"/>
          <w:lang w:val="ru-RU"/>
        </w:rPr>
      </w:pPr>
      <w:r w:rsidRPr="00FB2670">
        <w:rPr>
          <w:szCs w:val="22"/>
          <w:lang w:val="ru-RU"/>
        </w:rPr>
        <w:t>г</w:t>
      </w:r>
      <w:r w:rsidR="00E757C6" w:rsidRPr="00FB2670">
        <w:rPr>
          <w:szCs w:val="22"/>
          <w:lang w:val="ru-RU"/>
        </w:rPr>
        <w:t>де</w:t>
      </w:r>
      <w:r w:rsidR="00E658AF" w:rsidRPr="003904CE">
        <w:rPr>
          <w:szCs w:val="22"/>
          <w:lang w:val="ru-RU"/>
        </w:rPr>
        <w:t>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exp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-3,56417×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+ 4,74868×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-6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+1,15574×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-5</m:t>
                </m:r>
              </m:sup>
            </m:sSup>
            <m:r>
              <w:rPr>
                <w:rFonts w:ascii="Cambria Math" w:eastAsia="Calibri" w:hAnsi="Cambria Math"/>
                <w:szCs w:val="22"/>
                <w:lang w:val="ru-RU"/>
              </w:rPr>
              <m:t>TS</m:t>
            </m:r>
          </m:e>
        </m:d>
        <m:r>
          <w:rPr>
            <w:rFonts w:ascii="Cambria Math" w:eastAsia="Calibri" w:hAnsi="Cambria Math"/>
            <w:szCs w:val="22"/>
            <w:lang w:val="ru-RU"/>
          </w:rPr>
          <m:t>;</m:t>
        </m:r>
      </m:oMath>
      <w:r w:rsidRPr="00FB2670">
        <w:rPr>
          <w:szCs w:val="22"/>
          <w:lang w:val="ru-RU"/>
        </w:rPr>
        <w:tab/>
        <w:t>(17)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2,39357×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-3,13530×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-5</m:t>
                    </m:r>
                  </m:sup>
                </m:s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+ 2,52477×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-7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e>
            </m:d>
          </m:e>
        </m:d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ГГц</m:t>
            </m:r>
          </m:e>
        </m:d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;</m:t>
        </m:r>
      </m:oMath>
      <w:r w:rsidRPr="00FB2670">
        <w:rPr>
          <w:szCs w:val="22"/>
          <w:lang w:val="ru-RU"/>
        </w:rPr>
        <w:tab/>
        <w:t>(18)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  <w:t xml:space="preserve"> </w:t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exp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-6,28908×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+ 1,76032×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-9,22144×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-5</m:t>
                </m:r>
              </m:sup>
            </m:sSup>
            <m:r>
              <w:rPr>
                <w:rFonts w:ascii="Cambria Math" w:eastAsia="Calibri" w:hAnsi="Cambria Math"/>
                <w:szCs w:val="22"/>
                <w:lang w:val="ru-RU"/>
              </w:rPr>
              <m:t>TS</m:t>
            </m:r>
          </m:e>
        </m:d>
      </m:oMath>
      <w:r w:rsidR="007572CD">
        <w:rPr>
          <w:szCs w:val="22"/>
          <w:lang w:val="ru-RU"/>
        </w:rPr>
        <w:t>;</w:t>
      </w:r>
      <w:r w:rsidRPr="00FB2670">
        <w:rPr>
          <w:szCs w:val="22"/>
          <w:lang w:val="ru-RU"/>
        </w:rPr>
        <w:tab/>
        <w:t>(19)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2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-1,99723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×10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+ 1,81176×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T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                                         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ГГц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;</m:t>
        </m:r>
      </m:oMath>
      <w:r w:rsidRPr="00FB2670">
        <w:rPr>
          <w:szCs w:val="22"/>
          <w:lang w:val="ru-RU"/>
        </w:rPr>
        <w:tab/>
        <w:t>(20)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∞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-2,04265×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+ 1,57883×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T</m:t>
                </m:r>
              </m:e>
            </m:d>
          </m:e>
        </m:d>
        <m:r>
          <w:rPr>
            <w:rFonts w:ascii="Cambria Math" w:eastAsia="Calibri" w:hAnsi="Cambria Math"/>
            <w:szCs w:val="22"/>
            <w:lang w:val="ru-RU"/>
          </w:rPr>
          <m:t>.</m:t>
        </m:r>
      </m:oMath>
      <w:r w:rsidRPr="00FB2670">
        <w:rPr>
          <w:szCs w:val="22"/>
          <w:lang w:val="ru-RU"/>
        </w:rPr>
        <w:tab/>
        <w:t>(21)</w:t>
      </w:r>
    </w:p>
    <w:p w:rsidR="0092647B" w:rsidRPr="003904CE" w:rsidRDefault="00E757C6" w:rsidP="00D81116">
      <w:pPr>
        <w:rPr>
          <w:szCs w:val="22"/>
          <w:lang w:val="ru-RU"/>
        </w:rPr>
      </w:pPr>
      <w:r w:rsidRPr="00FB2670">
        <w:rPr>
          <w:szCs w:val="22"/>
          <w:lang w:val="ru-RU"/>
        </w:rPr>
        <w:t>Значения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="0092647B" w:rsidRPr="00FB2670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="0092647B" w:rsidRPr="00FB2670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∞</m:t>
            </m:r>
          </m:sub>
        </m:sSub>
      </m:oMath>
      <w:r w:rsidR="0092647B" w:rsidRPr="00FB2670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Pr="00FB2670">
        <w:rPr>
          <w:szCs w:val="22"/>
          <w:lang w:val="ru-RU"/>
        </w:rPr>
        <w:t>и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</m:oMath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получены из уравнений</w:t>
      </w:r>
      <w:r w:rsidR="0092647B" w:rsidRPr="00FB2670">
        <w:rPr>
          <w:szCs w:val="22"/>
          <w:lang w:val="ru-RU"/>
        </w:rPr>
        <w:t xml:space="preserve"> (</w:t>
      </w:r>
      <w:r w:rsidRPr="00FB2670">
        <w:rPr>
          <w:szCs w:val="22"/>
          <w:lang w:val="ru-RU"/>
        </w:rPr>
        <w:t>8), (9), (10), (12)</w:t>
      </w:r>
      <w:r w:rsidR="00196478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и</w:t>
      </w:r>
      <w:r w:rsidR="00196478" w:rsidRPr="00FB2670">
        <w:rPr>
          <w:szCs w:val="22"/>
          <w:lang w:val="ru-RU"/>
        </w:rPr>
        <w:t xml:space="preserve"> (13). </w:t>
      </w:r>
      <w:r w:rsidRPr="00FB2670">
        <w:rPr>
          <w:szCs w:val="22"/>
          <w:lang w:val="ru-RU"/>
        </w:rPr>
        <w:t>Кроме то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</w:t>
      </w:r>
      <w:r w:rsidR="0092647B" w:rsidRPr="00FB2670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sw</m:t>
            </m:r>
          </m:sub>
        </m:sSub>
      </m:oMath>
      <w:r w:rsidR="006315CE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определяется как</w:t>
      </w:r>
      <w:r w:rsidR="00E658AF" w:rsidRPr="003904CE">
        <w:rPr>
          <w:szCs w:val="22"/>
          <w:lang w:val="ru-RU"/>
        </w:rPr>
        <w:t>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sw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35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15</m:t>
            </m:r>
          </m:sub>
        </m:sSub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T15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  (См/м);</m:t>
        </m:r>
      </m:oMath>
      <w:r w:rsidRPr="00FB2670">
        <w:rPr>
          <w:szCs w:val="22"/>
          <w:lang w:val="ru-RU"/>
        </w:rPr>
        <w:tab/>
        <w:t>(22)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35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=2,903602+8,607×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-2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r>
          <w:rPr>
            <w:rFonts w:ascii="Cambria Math" w:hAnsi="Cambria Math"/>
            <w:szCs w:val="22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+4,738817×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-4</m:t>
            </m:r>
          </m:sup>
        </m:sSup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 </m:t>
            </m:r>
            <m:r>
              <w:rPr>
                <w:rFonts w:ascii="Cambria Math" w:hAnsi="Cambria Math"/>
                <w:szCs w:val="22"/>
                <w:lang w:val="ru-RU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p>
        </m:sSup>
      </m:oMath>
      <w:r w:rsidRPr="00FB2670">
        <w:rPr>
          <w:szCs w:val="22"/>
          <w:lang w:val="ru-RU"/>
        </w:rPr>
        <w:tab/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-2,991×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-6</m:t>
            </m:r>
          </m:sup>
        </m:sSup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 </m:t>
            </m:r>
            <m:r>
              <w:rPr>
                <w:rFonts w:ascii="Cambria Math" w:hAnsi="Cambria Math"/>
                <w:szCs w:val="22"/>
                <w:lang w:val="ru-RU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>+4,3047×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-9</m:t>
            </m:r>
          </m:sup>
        </m:sSup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 </m:t>
            </m:r>
            <m:r>
              <w:rPr>
                <w:rFonts w:ascii="Cambria Math" w:hAnsi="Cambria Math"/>
                <w:szCs w:val="22"/>
                <w:lang w:val="ru-RU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4</m:t>
            </m:r>
          </m:sup>
        </m:sSup>
      </m:oMath>
      <w:r w:rsidR="007572CD">
        <w:rPr>
          <w:szCs w:val="22"/>
          <w:lang w:val="ru-RU"/>
        </w:rPr>
        <w:t>;</w:t>
      </w:r>
      <w:r w:rsidRPr="00FB2670">
        <w:rPr>
          <w:szCs w:val="22"/>
          <w:lang w:val="ru-RU"/>
        </w:rPr>
        <w:tab/>
        <w:t>(23)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r>
          <w:rPr>
            <w:rFonts w:ascii="Cambria Math" w:hAnsi="Cambria Math"/>
            <w:szCs w:val="22"/>
            <w:lang w:val="ru-RU"/>
          </w:rPr>
          <m:t>S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37,5109+5,45216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+1,4409 ×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-2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1004,75+182,283 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e>
            </m:d>
          </m:den>
        </m:f>
      </m:oMath>
      <w:r w:rsidR="007572CD">
        <w:rPr>
          <w:szCs w:val="22"/>
          <w:lang w:val="ru-RU"/>
        </w:rPr>
        <w:t>;</w:t>
      </w:r>
      <w:r w:rsidRPr="00FB2670">
        <w:rPr>
          <w:szCs w:val="22"/>
          <w:lang w:val="ru-RU"/>
        </w:rPr>
        <w:tab/>
        <w:t>(24)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=1+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-15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T</m:t>
                </m:r>
              </m:e>
            </m:d>
          </m:den>
        </m:f>
      </m:oMath>
      <w:r w:rsidR="007572CD">
        <w:rPr>
          <w:szCs w:val="22"/>
          <w:lang w:val="ru-RU"/>
        </w:rPr>
        <w:t>;</w:t>
      </w:r>
      <w:r w:rsidRPr="00FB2670">
        <w:rPr>
          <w:szCs w:val="22"/>
          <w:lang w:val="ru-RU"/>
        </w:rPr>
        <w:tab/>
        <w:t>(25)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6,9431+3,2841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-9,9486 ×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84,850+69,024 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e>
            </m:d>
          </m:den>
        </m:f>
      </m:oMath>
      <w:r w:rsidR="007572CD">
        <w:rPr>
          <w:szCs w:val="22"/>
          <w:lang w:val="ru-RU"/>
        </w:rPr>
        <w:t>;</w:t>
      </w:r>
      <w:r w:rsidRPr="00FB2670">
        <w:rPr>
          <w:szCs w:val="22"/>
          <w:lang w:val="ru-RU"/>
        </w:rPr>
        <w:tab/>
        <w:t>(26)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                                    </m:t>
        </m:r>
        <m:sSub>
          <m:sSub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=49,843-0,2276 </m:t>
        </m:r>
        <m:r>
          <w:rPr>
            <w:rFonts w:ascii="Cambria Math" w:hAnsi="Cambria Math"/>
            <w:szCs w:val="22"/>
            <w:lang w:val="ru-RU"/>
          </w:rPr>
          <m:t>S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+0,198 × 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-2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p>
        </m:sSup>
      </m:oMath>
      <w:r w:rsidR="007572CD">
        <w:rPr>
          <w:szCs w:val="22"/>
          <w:lang w:val="ru-RU"/>
        </w:rPr>
        <w:t>.</w:t>
      </w:r>
      <w:r w:rsidRPr="00FB2670">
        <w:rPr>
          <w:szCs w:val="22"/>
          <w:lang w:val="ru-RU"/>
        </w:rPr>
        <w:tab/>
        <w:t>(27)</w:t>
      </w:r>
    </w:p>
    <w:p w:rsidR="0092647B" w:rsidRPr="00FB2670" w:rsidRDefault="00BB2B2C" w:rsidP="00BB2B2C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Комплексная относительная диэлектрическая проницаемость </w:t>
      </w:r>
      <w:r w:rsidR="00064F10" w:rsidRPr="00FB2670">
        <w:rPr>
          <w:szCs w:val="22"/>
          <w:lang w:val="ru-RU"/>
        </w:rPr>
        <w:t>чист</w:t>
      </w:r>
      <w:r w:rsidRPr="00FB2670">
        <w:rPr>
          <w:szCs w:val="22"/>
          <w:lang w:val="ru-RU"/>
        </w:rPr>
        <w:t>ой воды в уравнениях (5)</w:t>
      </w:r>
      <w:r w:rsidR="007572CD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>(7) является частным случаем уравнений (14)</w:t>
      </w:r>
      <w:r w:rsidR="007572CD">
        <w:rPr>
          <w:szCs w:val="22"/>
          <w:lang w:val="ru-RU"/>
        </w:rPr>
        <w:t>–</w:t>
      </w:r>
      <w:r w:rsidRPr="00FB2670">
        <w:rPr>
          <w:szCs w:val="22"/>
          <w:lang w:val="ru-RU"/>
        </w:rPr>
        <w:t>(16), ко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 xml:space="preserve">да </w:t>
      </w:r>
      <w:r w:rsidRPr="007572CD">
        <w:rPr>
          <w:i/>
          <w:szCs w:val="22"/>
          <w:lang w:val="ru-RU"/>
        </w:rPr>
        <w:t>S</w:t>
      </w:r>
      <w:r w:rsidRPr="00FB2670">
        <w:rPr>
          <w:szCs w:val="22"/>
          <w:lang w:val="ru-RU"/>
        </w:rPr>
        <w:t xml:space="preserve"> = 0.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 xml:space="preserve">Зависимость комплексной относительной диэлектрической проницаемости </w:t>
      </w:r>
      <w:r w:rsidR="00064F10" w:rsidRPr="00FB2670">
        <w:rPr>
          <w:szCs w:val="22"/>
          <w:lang w:val="ru-RU"/>
        </w:rPr>
        <w:t>чист</w:t>
      </w:r>
      <w:r w:rsidRPr="00FB2670">
        <w:rPr>
          <w:szCs w:val="22"/>
          <w:lang w:val="ru-RU"/>
        </w:rPr>
        <w:t>ой воды (</w:t>
      </w:r>
      <w:r w:rsidRPr="00FB2670">
        <w:rPr>
          <w:i/>
          <w:szCs w:val="22"/>
          <w:lang w:val="ru-RU"/>
        </w:rPr>
        <w:t>S</w:t>
      </w:r>
      <w:r w:rsidRPr="00FB2670">
        <w:rPr>
          <w:szCs w:val="22"/>
          <w:lang w:val="ru-RU"/>
        </w:rPr>
        <w:t xml:space="preserve"> = 0</w:t>
      </w:r>
      <w:r w:rsidR="007572CD">
        <w:rPr>
          <w:szCs w:val="22"/>
          <w:lang w:val="ru-RU"/>
        </w:rPr>
        <w:t> 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/к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) и морской воды (</w:t>
      </w:r>
      <w:r w:rsidRPr="00FB2670">
        <w:rPr>
          <w:i/>
          <w:szCs w:val="22"/>
          <w:lang w:val="ru-RU"/>
        </w:rPr>
        <w:t>S</w:t>
      </w:r>
      <w:r w:rsidRPr="00FB2670">
        <w:rPr>
          <w:szCs w:val="22"/>
          <w:lang w:val="ru-RU"/>
        </w:rPr>
        <w:t xml:space="preserve"> = 35</w:t>
      </w:r>
      <w:r w:rsidR="007572CD">
        <w:rPr>
          <w:szCs w:val="22"/>
          <w:lang w:val="ru-RU"/>
        </w:rPr>
        <w:t> 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/к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) от частоты показана на рисунке</w:t>
      </w:r>
      <w:r w:rsidR="0092647B" w:rsidRPr="00FB2670">
        <w:rPr>
          <w:szCs w:val="22"/>
          <w:lang w:val="ru-RU"/>
        </w:rPr>
        <w:t xml:space="preserve"> 2 </w:t>
      </w:r>
      <w:r w:rsidRPr="00FB2670">
        <w:rPr>
          <w:szCs w:val="22"/>
          <w:lang w:val="ru-RU"/>
        </w:rPr>
        <w:t>для</w:t>
      </w:r>
      <w:r w:rsidR="0092647B" w:rsidRPr="00FB2670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=20</m:t>
        </m:r>
      </m:oMath>
      <w:r w:rsidR="0092647B" w:rsidRPr="00FB2670">
        <w:rPr>
          <w:szCs w:val="22"/>
          <w:lang w:val="ru-RU"/>
        </w:rPr>
        <w:t> </w:t>
      </w:r>
      <w:r w:rsidR="0092647B" w:rsidRPr="00FB2670">
        <w:rPr>
          <w:szCs w:val="22"/>
          <w:vertAlign w:val="superscript"/>
          <w:lang w:val="ru-RU"/>
        </w:rPr>
        <w:t>o</w:t>
      </w:r>
      <w:r w:rsidR="0092647B" w:rsidRPr="00FB2670">
        <w:rPr>
          <w:szCs w:val="22"/>
          <w:lang w:val="ru-RU"/>
        </w:rPr>
        <w:t xml:space="preserve">C </w:t>
      </w:r>
      <w:r w:rsidRPr="00FB2670">
        <w:rPr>
          <w:szCs w:val="22"/>
          <w:lang w:val="ru-RU"/>
        </w:rPr>
        <w:t xml:space="preserve">и на рисунке </w:t>
      </w:r>
      <w:r w:rsidR="0092647B" w:rsidRPr="00FB2670">
        <w:rPr>
          <w:szCs w:val="22"/>
          <w:lang w:val="ru-RU"/>
        </w:rPr>
        <w:t xml:space="preserve">3 </w:t>
      </w:r>
      <w:r w:rsidRPr="00FB2670">
        <w:rPr>
          <w:szCs w:val="22"/>
          <w:lang w:val="ru-RU"/>
        </w:rPr>
        <w:t>для</w:t>
      </w:r>
      <w:r w:rsidR="0092647B" w:rsidRPr="00FB2670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=0</m:t>
        </m:r>
      </m:oMath>
      <w:r w:rsidR="0092647B" w:rsidRPr="00FB2670">
        <w:rPr>
          <w:szCs w:val="22"/>
          <w:lang w:val="ru-RU"/>
        </w:rPr>
        <w:t> </w:t>
      </w:r>
      <w:r w:rsidR="0092647B" w:rsidRPr="00FB2670">
        <w:rPr>
          <w:szCs w:val="22"/>
          <w:vertAlign w:val="superscript"/>
          <w:lang w:val="ru-RU"/>
        </w:rPr>
        <w:t>o</w:t>
      </w:r>
      <w:r w:rsidR="0092647B" w:rsidRPr="00FB2670">
        <w:rPr>
          <w:szCs w:val="22"/>
          <w:lang w:val="ru-RU"/>
        </w:rPr>
        <w:t>C.</w:t>
      </w:r>
    </w:p>
    <w:p w:rsidR="0092647B" w:rsidRPr="003678F1" w:rsidRDefault="00BB2B2C" w:rsidP="00BB2B2C">
      <w:pPr>
        <w:pStyle w:val="FigureNo"/>
        <w:rPr>
          <w:lang w:val="ru-RU"/>
        </w:rPr>
      </w:pPr>
      <w:r w:rsidRPr="003678F1">
        <w:rPr>
          <w:lang w:val="ru-RU"/>
        </w:rPr>
        <w:t>РИСУНОК 2</w:t>
      </w:r>
    </w:p>
    <w:p w:rsidR="0092647B" w:rsidRDefault="00BB2B2C" w:rsidP="00BB2B2C">
      <w:pPr>
        <w:pStyle w:val="Figuretitle"/>
        <w:rPr>
          <w:lang w:val="ru-RU"/>
        </w:rPr>
      </w:pPr>
      <w:r w:rsidRPr="003678F1">
        <w:rPr>
          <w:lang w:val="ru-RU"/>
        </w:rPr>
        <w:t xml:space="preserve">Зависимость комплексной относительной диэлектрической проницаемости </w:t>
      </w:r>
      <w:r w:rsidR="00064F10" w:rsidRPr="003678F1">
        <w:rPr>
          <w:lang w:val="ru-RU"/>
        </w:rPr>
        <w:t>чист</w:t>
      </w:r>
      <w:r w:rsidRPr="003678F1">
        <w:rPr>
          <w:lang w:val="ru-RU"/>
        </w:rPr>
        <w:t>ой и морской воды от частоты (</w:t>
      </w:r>
      <w:r w:rsidRPr="007572CD">
        <w:rPr>
          <w:i/>
          <w:lang w:val="ru-RU"/>
        </w:rPr>
        <w:t>Т</w:t>
      </w:r>
      <w:r w:rsidRPr="003678F1">
        <w:rPr>
          <w:lang w:val="ru-RU"/>
        </w:rPr>
        <w:t> = 20</w:t>
      </w:r>
      <w:r w:rsidR="007572CD">
        <w:rPr>
          <w:lang w:val="ru-RU"/>
        </w:rPr>
        <w:t> </w:t>
      </w:r>
      <w:r w:rsidRPr="003678F1">
        <w:rPr>
          <w:lang w:val="ru-RU"/>
        </w:rPr>
        <w:t>°C)</w:t>
      </w:r>
    </w:p>
    <w:p w:rsidR="00DD2182" w:rsidRPr="003678F1" w:rsidRDefault="00575BE8" w:rsidP="007B5B1F">
      <w:pPr>
        <w:pStyle w:val="Figure"/>
        <w:rPr>
          <w:lang w:val="ru-RU"/>
        </w:rPr>
      </w:pPr>
      <w:r>
        <w:object w:dxaOrig="6450" w:dyaOrig="3866">
          <v:shape id="_x0000_i1026" type="#_x0000_t75" style="width:443.5pt;height:266.1pt" o:ole="">
            <v:imagedata r:id="rId15" o:title=""/>
          </v:shape>
          <o:OLEObject Type="Embed" ProgID="CorelDraw.Graphic.16" ShapeID="_x0000_i1026" DrawAspect="Content" ObjectID="_1592314128" r:id="rId16"/>
        </w:object>
      </w:r>
    </w:p>
    <w:p w:rsidR="0092647B" w:rsidRPr="003678F1" w:rsidRDefault="00BB2B2C" w:rsidP="00BB2B2C">
      <w:pPr>
        <w:pStyle w:val="FigureNo"/>
        <w:rPr>
          <w:lang w:val="ru-RU"/>
        </w:rPr>
      </w:pPr>
      <w:r w:rsidRPr="003678F1">
        <w:rPr>
          <w:lang w:val="ru-RU"/>
        </w:rPr>
        <w:t>РИСУНОК 3</w:t>
      </w:r>
    </w:p>
    <w:p w:rsidR="0092647B" w:rsidRDefault="00BB2B2C" w:rsidP="00BB2B2C">
      <w:pPr>
        <w:pStyle w:val="Figuretitle"/>
        <w:rPr>
          <w:lang w:val="ru-RU"/>
        </w:rPr>
      </w:pPr>
      <w:r w:rsidRPr="003678F1">
        <w:rPr>
          <w:lang w:val="ru-RU"/>
        </w:rPr>
        <w:t xml:space="preserve">Зависимость комплексной относительной диэлектрической проницаемости </w:t>
      </w:r>
      <w:r w:rsidR="00064F10" w:rsidRPr="003678F1">
        <w:rPr>
          <w:lang w:val="ru-RU"/>
        </w:rPr>
        <w:t>чист</w:t>
      </w:r>
      <w:r w:rsidRPr="003678F1">
        <w:rPr>
          <w:lang w:val="ru-RU"/>
        </w:rPr>
        <w:t>ой и морской воды от частоты (</w:t>
      </w:r>
      <w:r w:rsidRPr="004F36FC">
        <w:rPr>
          <w:i/>
          <w:lang w:val="ru-RU"/>
        </w:rPr>
        <w:t>Т</w:t>
      </w:r>
      <w:r w:rsidRPr="003678F1">
        <w:rPr>
          <w:lang w:val="ru-RU"/>
        </w:rPr>
        <w:t> = 0</w:t>
      </w:r>
      <w:r w:rsidR="004F36FC">
        <w:rPr>
          <w:lang w:val="ru-RU"/>
        </w:rPr>
        <w:t> </w:t>
      </w:r>
      <w:r w:rsidRPr="003678F1">
        <w:rPr>
          <w:lang w:val="ru-RU"/>
        </w:rPr>
        <w:t>°C)</w:t>
      </w:r>
    </w:p>
    <w:p w:rsidR="00E658AF" w:rsidRPr="00E658AF" w:rsidRDefault="00575BE8" w:rsidP="00E658AF">
      <w:pPr>
        <w:pStyle w:val="Figure"/>
        <w:rPr>
          <w:lang w:val="ru-RU"/>
        </w:rPr>
      </w:pPr>
      <w:r>
        <w:object w:dxaOrig="6526" w:dyaOrig="3866">
          <v:shape id="_x0000_i1027" type="#_x0000_t75" style="width:457.35pt;height:270.7pt" o:ole="">
            <v:imagedata r:id="rId17" o:title=""/>
          </v:shape>
          <o:OLEObject Type="Embed" ProgID="CorelDraw.Graphic.16" ShapeID="_x0000_i1027" DrawAspect="Content" ObjectID="_1592314129" r:id="rId18"/>
        </w:object>
      </w:r>
    </w:p>
    <w:p w:rsidR="007B5B1F" w:rsidRDefault="007B5B1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92647B" w:rsidRPr="00FB2670" w:rsidRDefault="0092647B" w:rsidP="00BB2B2C">
      <w:pPr>
        <w:pStyle w:val="Heading3"/>
        <w:rPr>
          <w:szCs w:val="22"/>
          <w:lang w:val="ru-RU"/>
        </w:rPr>
      </w:pPr>
      <w:r w:rsidRPr="00FB2670">
        <w:rPr>
          <w:szCs w:val="22"/>
          <w:lang w:val="ru-RU"/>
        </w:rPr>
        <w:t>5.1.3</w:t>
      </w:r>
      <w:r w:rsidRPr="00FB2670">
        <w:rPr>
          <w:szCs w:val="22"/>
          <w:lang w:val="ru-RU"/>
        </w:rPr>
        <w:tab/>
      </w:r>
      <w:r w:rsidR="00BB2B2C" w:rsidRPr="00FB2670">
        <w:rPr>
          <w:szCs w:val="22"/>
          <w:lang w:val="ru-RU"/>
        </w:rPr>
        <w:t>Лед</w:t>
      </w:r>
      <w:r w:rsidRPr="00FB2670">
        <w:rPr>
          <w:szCs w:val="22"/>
          <w:lang w:val="ru-RU"/>
        </w:rPr>
        <w:t xml:space="preserve"> </w:t>
      </w:r>
    </w:p>
    <w:p w:rsidR="0092647B" w:rsidRPr="00FB2670" w:rsidRDefault="00BB2B2C" w:rsidP="00BB2B2C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В </w:t>
      </w:r>
      <w:r w:rsidR="0041411F" w:rsidRPr="00FB2670">
        <w:rPr>
          <w:szCs w:val="22"/>
          <w:lang w:val="ru-RU"/>
        </w:rPr>
        <w:t>данн</w:t>
      </w:r>
      <w:r w:rsidRPr="00FB2670">
        <w:rPr>
          <w:szCs w:val="22"/>
          <w:lang w:val="ru-RU"/>
        </w:rPr>
        <w:t>ом п</w:t>
      </w:r>
      <w:r w:rsidR="004F36FC">
        <w:rPr>
          <w:szCs w:val="22"/>
          <w:lang w:val="ru-RU"/>
        </w:rPr>
        <w:t>ункт</w:t>
      </w:r>
      <w:r w:rsidRPr="00FB2670">
        <w:rPr>
          <w:szCs w:val="22"/>
          <w:lang w:val="ru-RU"/>
        </w:rPr>
        <w:t>е представлены методы про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нозирования комплексной относительной диэлектрической проницаемости сухо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льда и влажно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льда.</w:t>
      </w:r>
    </w:p>
    <w:p w:rsidR="0092647B" w:rsidRPr="00FB2670" w:rsidRDefault="004F5750" w:rsidP="00BB2B2C">
      <w:pPr>
        <w:pStyle w:val="Heading4"/>
        <w:rPr>
          <w:szCs w:val="22"/>
          <w:lang w:val="ru-RU"/>
        </w:rPr>
      </w:pPr>
      <w:r w:rsidRPr="00FB2670">
        <w:rPr>
          <w:szCs w:val="22"/>
          <w:lang w:val="ru-RU"/>
        </w:rPr>
        <w:t>5.1.3.1</w:t>
      </w:r>
      <w:r w:rsidR="0092647B" w:rsidRPr="00FB2670">
        <w:rPr>
          <w:szCs w:val="22"/>
          <w:lang w:val="ru-RU"/>
        </w:rPr>
        <w:tab/>
      </w:r>
      <w:r w:rsidR="00BB2B2C" w:rsidRPr="00FB2670">
        <w:rPr>
          <w:szCs w:val="22"/>
          <w:lang w:val="ru-RU"/>
        </w:rPr>
        <w:t>Сухой лед</w:t>
      </w:r>
    </w:p>
    <w:p w:rsidR="0092647B" w:rsidRPr="00FB2670" w:rsidRDefault="00BB2B2C" w:rsidP="00BB2B2C">
      <w:pPr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Сухой лед состоит из замерзшей </w:t>
      </w:r>
      <w:r w:rsidR="00064F10" w:rsidRPr="00FB2670">
        <w:rPr>
          <w:szCs w:val="22"/>
          <w:lang w:val="ru-RU"/>
        </w:rPr>
        <w:t>чист</w:t>
      </w:r>
      <w:r w:rsidRPr="00FB2670">
        <w:rPr>
          <w:szCs w:val="22"/>
          <w:lang w:val="ru-RU"/>
        </w:rPr>
        <w:t>ой воды (т</w:t>
      </w:r>
      <w:r w:rsidR="004F36FC">
        <w:rPr>
          <w:szCs w:val="22"/>
          <w:lang w:val="ru-RU"/>
        </w:rPr>
        <w:t>о </w:t>
      </w:r>
      <w:r w:rsidRPr="00FB2670">
        <w:rPr>
          <w:szCs w:val="22"/>
          <w:lang w:val="ru-RU"/>
        </w:rPr>
        <w:t>е</w:t>
      </w:r>
      <w:r w:rsidR="004F36FC">
        <w:rPr>
          <w:szCs w:val="22"/>
          <w:lang w:val="ru-RU"/>
        </w:rPr>
        <w:t>сть</w:t>
      </w:r>
      <w:r w:rsidRPr="00FB2670">
        <w:rPr>
          <w:szCs w:val="22"/>
          <w:lang w:val="ru-RU"/>
        </w:rPr>
        <w:t xml:space="preserve"> </w:t>
      </w:r>
      <w:r w:rsidRPr="00FB2670">
        <w:rPr>
          <w:i/>
          <w:szCs w:val="22"/>
          <w:lang w:val="ru-RU"/>
        </w:rPr>
        <w:t>Т</w:t>
      </w:r>
      <w:r w:rsidRPr="00FB2670">
        <w:rPr>
          <w:szCs w:val="22"/>
          <w:lang w:val="ru-RU"/>
        </w:rPr>
        <w:t xml:space="preserve"> ≤ 0</w:t>
      </w:r>
      <w:r w:rsidR="004F36FC">
        <w:rPr>
          <w:szCs w:val="22"/>
          <w:lang w:val="ru-RU"/>
        </w:rPr>
        <w:t> </w:t>
      </w:r>
      <w:r w:rsidRPr="00FB2670">
        <w:rPr>
          <w:szCs w:val="22"/>
          <w:lang w:val="ru-RU"/>
        </w:rPr>
        <w:t>°C).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Комплексная относительная диэлектрическая проницаемость сухо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льда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</m:oMath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составляет</w:t>
      </w:r>
      <w:r w:rsidR="00A97990">
        <w:rPr>
          <w:szCs w:val="22"/>
          <w:lang w:val="ru-RU"/>
        </w:rPr>
        <w:t>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-</m:t>
        </m:r>
        <m:r>
          <w:rPr>
            <w:rFonts w:ascii="Cambria Math" w:hAnsi="Cambria Math"/>
            <w:szCs w:val="22"/>
            <w:lang w:val="ru-RU"/>
          </w:rPr>
          <m:t>j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4F36FC">
        <w:rPr>
          <w:szCs w:val="22"/>
          <w:lang w:val="ru-RU"/>
        </w:rPr>
        <w:t>.</w:t>
      </w:r>
      <w:r w:rsidRPr="00FB2670">
        <w:rPr>
          <w:szCs w:val="22"/>
          <w:lang w:val="ru-RU"/>
        </w:rPr>
        <w:tab/>
        <w:t>(28)</w:t>
      </w:r>
    </w:p>
    <w:p w:rsidR="0092647B" w:rsidRPr="00FB2670" w:rsidRDefault="00BB2B2C" w:rsidP="00BB2B2C">
      <w:pPr>
        <w:rPr>
          <w:szCs w:val="22"/>
          <w:lang w:val="ru-RU"/>
        </w:rPr>
      </w:pPr>
      <w:r w:rsidRPr="00FB2670">
        <w:rPr>
          <w:szCs w:val="22"/>
          <w:lang w:val="ru-RU"/>
        </w:rPr>
        <w:t>Действительная часть комплексной относительной диэлектрической проницаемости</w:t>
      </w:r>
      <w:r w:rsidR="0092647B" w:rsidRPr="00FB2670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зависит от температуры</w:t>
      </w:r>
      <w:r w:rsidR="0092647B" w:rsidRPr="00FB2670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 xml:space="preserve">T </m:t>
        </m:r>
      </m:oMath>
      <w:r w:rsidR="0092647B" w:rsidRPr="00FB2670">
        <w:rPr>
          <w:szCs w:val="22"/>
          <w:lang w:val="ru-RU"/>
        </w:rPr>
        <w:t>(</w:t>
      </w:r>
      <w:r w:rsidR="0092647B" w:rsidRPr="00FB2670">
        <w:rPr>
          <w:szCs w:val="22"/>
          <w:vertAlign w:val="superscript"/>
          <w:lang w:val="ru-RU"/>
        </w:rPr>
        <w:t>o</w:t>
      </w:r>
      <w:r w:rsidR="0092647B" w:rsidRPr="00FB2670">
        <w:rPr>
          <w:szCs w:val="22"/>
          <w:lang w:val="ru-RU"/>
        </w:rPr>
        <w:t>C</w:t>
      </w:r>
      <w:r w:rsidRPr="00FB2670">
        <w:rPr>
          <w:szCs w:val="22"/>
          <w:lang w:val="ru-RU"/>
        </w:rPr>
        <w:t>)</w:t>
      </w:r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и н</w:t>
      </w:r>
      <w:r w:rsidR="007F5F94" w:rsidRPr="00FB2670">
        <w:rPr>
          <w:szCs w:val="22"/>
          <w:lang w:val="ru-RU"/>
        </w:rPr>
        <w:t>е</w:t>
      </w:r>
      <w:r w:rsidRPr="00FB2670">
        <w:rPr>
          <w:szCs w:val="22"/>
          <w:lang w:val="ru-RU"/>
        </w:rPr>
        <w:t xml:space="preserve"> зависит от частоты</w:t>
      </w:r>
      <w:r w:rsidR="0092647B" w:rsidRPr="00FB2670">
        <w:rPr>
          <w:szCs w:val="22"/>
          <w:lang w:val="ru-RU"/>
        </w:rPr>
        <w:t>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3,1884+0,00091 </m:t>
        </m:r>
        <m:r>
          <w:rPr>
            <w:rFonts w:ascii="Cambria Math" w:eastAsia="Calibri" w:hAnsi="Cambria Math"/>
            <w:szCs w:val="22"/>
            <w:lang w:val="ru-RU"/>
          </w:rPr>
          <m:t>T</m:t>
        </m:r>
      </m:oMath>
      <w:r w:rsidR="00BB2B2C" w:rsidRPr="00FB2670">
        <w:rPr>
          <w:szCs w:val="22"/>
          <w:lang w:val="ru-RU"/>
        </w:rPr>
        <w:t>,</w:t>
      </w:r>
      <w:r w:rsidRPr="00FB2670">
        <w:rPr>
          <w:szCs w:val="22"/>
          <w:lang w:val="ru-RU"/>
        </w:rPr>
        <w:tab/>
        <w:t>(29)</w:t>
      </w:r>
    </w:p>
    <w:p w:rsidR="0092647B" w:rsidRPr="00FB2670" w:rsidRDefault="00BB2B2C" w:rsidP="00BB2B2C">
      <w:pPr>
        <w:rPr>
          <w:szCs w:val="22"/>
          <w:lang w:val="ru-RU"/>
        </w:rPr>
      </w:pPr>
      <w:r w:rsidRPr="00FB2670">
        <w:rPr>
          <w:szCs w:val="22"/>
          <w:lang w:val="ru-RU"/>
        </w:rPr>
        <w:t>а мнимая часть комплексной относительной диэлектрической проницаемости</w:t>
      </w:r>
      <w:r w:rsidR="0092647B" w:rsidRPr="00FB2670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92647B" w:rsidRPr="00FB2670">
        <w:rPr>
          <w:szCs w:val="22"/>
          <w:lang w:val="ru-RU"/>
        </w:rPr>
        <w:t xml:space="preserve"> </w:t>
      </w:r>
      <w:r w:rsidRPr="00FB2670">
        <w:rPr>
          <w:szCs w:val="22"/>
          <w:lang w:val="ru-RU"/>
        </w:rPr>
        <w:t>зависит от температуры</w:t>
      </w:r>
      <w:r w:rsidR="0092647B" w:rsidRPr="00FB2670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T</m:t>
        </m:r>
      </m:oMath>
      <w:r w:rsidR="0092647B" w:rsidRPr="00FB2670">
        <w:rPr>
          <w:szCs w:val="22"/>
          <w:lang w:val="ru-RU"/>
        </w:rPr>
        <w:t xml:space="preserve"> (</w:t>
      </w:r>
      <w:r w:rsidR="0092647B" w:rsidRPr="00FB2670">
        <w:rPr>
          <w:szCs w:val="22"/>
          <w:vertAlign w:val="superscript"/>
          <w:lang w:val="ru-RU"/>
        </w:rPr>
        <w:t>o</w:t>
      </w:r>
      <w:r w:rsidR="0092647B" w:rsidRPr="00FB2670">
        <w:rPr>
          <w:szCs w:val="22"/>
          <w:lang w:val="ru-RU"/>
        </w:rPr>
        <w:t xml:space="preserve">C) </w:t>
      </w:r>
      <w:r w:rsidRPr="00FB2670">
        <w:rPr>
          <w:szCs w:val="22"/>
          <w:lang w:val="ru-RU"/>
        </w:rPr>
        <w:t>и частоты</w:t>
      </w:r>
      <w:r w:rsidR="0092647B" w:rsidRPr="00FB2670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</m:sSub>
      </m:oMath>
      <w:r w:rsidR="0092647B" w:rsidRPr="00FB2670">
        <w:rPr>
          <w:szCs w:val="22"/>
          <w:lang w:val="ru-RU"/>
        </w:rPr>
        <w:t xml:space="preserve"> (</w:t>
      </w:r>
      <w:r w:rsidR="00236487" w:rsidRPr="00FB2670">
        <w:rPr>
          <w:szCs w:val="22"/>
          <w:lang w:val="ru-RU"/>
        </w:rPr>
        <w:t>ГГ</w:t>
      </w:r>
      <w:r w:rsidRPr="00FB2670">
        <w:rPr>
          <w:szCs w:val="22"/>
          <w:lang w:val="ru-RU"/>
        </w:rPr>
        <w:t>ц</w:t>
      </w:r>
      <w:r w:rsidR="0092647B" w:rsidRPr="00FB2670">
        <w:rPr>
          <w:szCs w:val="22"/>
          <w:lang w:val="ru-RU"/>
        </w:rPr>
        <w:t>):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r>
              <w:rPr>
                <w:rFonts w:ascii="Cambria Math" w:eastAsia="Calibri" w:hAnsi="Cambria Math"/>
                <w:szCs w:val="22"/>
                <w:lang w:val="ru-RU"/>
              </w:rPr>
              <m:t>A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GHz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</m:t>
        </m:r>
        <m:r>
          <w:rPr>
            <w:rFonts w:ascii="Cambria Math" w:eastAsia="Calibri" w:hAnsi="Cambria Math"/>
            <w:szCs w:val="22"/>
            <w:lang w:val="ru-RU"/>
          </w:rPr>
          <m:t>B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GHz</m:t>
            </m:r>
          </m:sub>
        </m:sSub>
      </m:oMath>
      <w:r w:rsidR="00BB2B2C" w:rsidRPr="00FB2670">
        <w:rPr>
          <w:szCs w:val="22"/>
          <w:lang w:val="ru-RU"/>
        </w:rPr>
        <w:t>,</w:t>
      </w:r>
      <w:r w:rsidRPr="00FB2670">
        <w:rPr>
          <w:szCs w:val="22"/>
          <w:lang w:val="ru-RU"/>
        </w:rPr>
        <w:tab/>
        <w:t>(30)</w:t>
      </w:r>
    </w:p>
    <w:p w:rsidR="0092647B" w:rsidRPr="00FB2670" w:rsidRDefault="00236487" w:rsidP="00D81116">
      <w:pPr>
        <w:rPr>
          <w:szCs w:val="22"/>
          <w:lang w:val="ru-RU"/>
        </w:rPr>
      </w:pPr>
      <w:r w:rsidRPr="00FB2670">
        <w:rPr>
          <w:szCs w:val="22"/>
          <w:lang w:val="ru-RU"/>
        </w:rPr>
        <w:t>г</w:t>
      </w:r>
      <w:r w:rsidR="00BB2B2C" w:rsidRPr="00FB2670">
        <w:rPr>
          <w:szCs w:val="22"/>
          <w:lang w:val="ru-RU"/>
        </w:rPr>
        <w:t>де</w:t>
      </w:r>
      <w:r w:rsidR="00A97990">
        <w:rPr>
          <w:szCs w:val="22"/>
          <w:lang w:val="ru-RU"/>
        </w:rPr>
        <w:t>: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A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0,00504+0,0062Θ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exp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-22,1Θ</m:t>
            </m:r>
          </m:e>
        </m:d>
      </m:oMath>
      <w:r w:rsidR="004F36FC">
        <w:rPr>
          <w:szCs w:val="22"/>
          <w:lang w:val="ru-RU"/>
        </w:rPr>
        <w:t>;</w:t>
      </w:r>
      <w:r w:rsidRPr="00FB2670">
        <w:rPr>
          <w:szCs w:val="22"/>
          <w:lang w:val="ru-RU"/>
        </w:rPr>
        <w:tab/>
        <w:t>(31)</w:t>
      </w:r>
    </w:p>
    <w:p w:rsidR="0092647B" w:rsidRPr="00FB2670" w:rsidRDefault="0092647B" w:rsidP="00715243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B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0,0207</m:t>
            </m:r>
          </m:num>
          <m:den>
            <m:r>
              <w:rPr>
                <w:rFonts w:ascii="Cambria Math" w:hAnsi="Cambria Math"/>
                <w:szCs w:val="22"/>
                <w:lang w:val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+273,15</m:t>
            </m:r>
          </m:den>
        </m:f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exp⁡(-</m:t>
            </m:r>
            <m:r>
              <w:rPr>
                <w:rFonts w:ascii="Cambria Math" w:hAnsi="Cambria Math"/>
                <w:szCs w:val="22"/>
                <w:lang w:val="ru-RU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exp⁡(-</m:t>
                    </m:r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τ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)-1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Cs w:val="22"/>
            <w:lang w:val="ru-RU"/>
          </w:rPr>
          <m:t>+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1,16×10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-11</m:t>
            </m:r>
          </m:sup>
        </m:sSup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+ exp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-9,963+0,0372</m:t>
            </m:r>
            <m:r>
              <w:rPr>
                <w:rFonts w:ascii="Cambria Math" w:hAnsi="Cambria Math"/>
                <w:szCs w:val="22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.</m:t>
        </m:r>
      </m:oMath>
      <w:r w:rsidRPr="00FB2670">
        <w:rPr>
          <w:szCs w:val="22"/>
          <w:lang w:val="ru-RU"/>
        </w:rPr>
        <w:tab/>
        <w:t>(32)</w:t>
      </w:r>
    </w:p>
    <w:p w:rsidR="0092647B" w:rsidRPr="00FB2670" w:rsidRDefault="0092647B" w:rsidP="00D81116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τ=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335</m:t>
            </m:r>
          </m:num>
          <m:den>
            <m:r>
              <w:rPr>
                <w:rFonts w:ascii="Cambria Math" w:hAnsi="Cambria Math"/>
                <w:szCs w:val="22"/>
                <w:lang w:val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+273,15</m:t>
            </m:r>
          </m:den>
        </m:f>
        <m:r>
          <w:rPr>
            <w:rFonts w:ascii="Cambria Math" w:hAnsi="Cambria Math"/>
            <w:szCs w:val="22"/>
            <w:lang w:val="ru-RU"/>
          </w:rPr>
          <m:t>;</m:t>
        </m:r>
      </m:oMath>
      <w:r w:rsidRPr="00FB2670">
        <w:rPr>
          <w:szCs w:val="22"/>
          <w:lang w:val="ru-RU"/>
        </w:rPr>
        <w:tab/>
      </w:r>
      <w:r w:rsidR="008A4C8F"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>(33)</w:t>
      </w:r>
    </w:p>
    <w:p w:rsidR="0092647B" w:rsidRPr="00FB2670" w:rsidRDefault="005953A6" w:rsidP="00D81116">
      <w:pPr>
        <w:pStyle w:val="Equation"/>
        <w:rPr>
          <w:szCs w:val="22"/>
          <w:lang w:val="ru-RU"/>
        </w:rPr>
      </w:pPr>
      <w:r w:rsidRPr="00FB2670">
        <w:rPr>
          <w:iCs/>
          <w:szCs w:val="22"/>
          <w:lang w:val="ru-RU"/>
        </w:rPr>
        <w:tab/>
      </w:r>
      <m:oMath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Θ=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300</m:t>
            </m:r>
          </m:num>
          <m:den>
            <m:r>
              <w:rPr>
                <w:rFonts w:ascii="Cambria Math" w:eastAsia="Calibri" w:hAnsi="Cambria Math"/>
                <w:szCs w:val="22"/>
                <w:lang w:val="ru-RU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+273,15</m:t>
            </m:r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-1.</m:t>
        </m:r>
      </m:oMath>
      <w:r w:rsidR="0092647B" w:rsidRPr="00FB2670">
        <w:rPr>
          <w:szCs w:val="22"/>
          <w:lang w:val="ru-RU"/>
        </w:rPr>
        <w:tab/>
      </w:r>
      <w:r w:rsidR="0092647B" w:rsidRPr="00FB2670">
        <w:rPr>
          <w:szCs w:val="22"/>
          <w:lang w:val="ru-RU"/>
        </w:rPr>
        <w:tab/>
        <w:t>(34)</w:t>
      </w:r>
    </w:p>
    <w:p w:rsidR="0092647B" w:rsidRPr="00FB2670" w:rsidRDefault="00BB2B2C" w:rsidP="00BB2B2C">
      <w:pPr>
        <w:rPr>
          <w:szCs w:val="22"/>
          <w:lang w:val="ru-RU"/>
        </w:rPr>
      </w:pPr>
      <w:r w:rsidRPr="00FB2670">
        <w:rPr>
          <w:szCs w:val="22"/>
          <w:lang w:val="ru-RU"/>
        </w:rPr>
        <w:t>Действительная и мнимая части комплексной относительной диэлектрической проницаемости сухо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льда показаны на рисунке</w:t>
      </w:r>
      <w:r w:rsidR="0092647B" w:rsidRPr="00FB2670">
        <w:rPr>
          <w:szCs w:val="22"/>
          <w:lang w:val="ru-RU"/>
        </w:rPr>
        <w:t xml:space="preserve"> 4 </w:t>
      </w:r>
      <w:r w:rsidRPr="00FB2670">
        <w:rPr>
          <w:szCs w:val="22"/>
          <w:lang w:val="ru-RU"/>
        </w:rPr>
        <w:t>для</w:t>
      </w:r>
      <w:r w:rsidR="00CD3148" w:rsidRPr="00FB2670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=-10</m:t>
        </m:r>
      </m:oMath>
      <w:r w:rsidR="0092647B" w:rsidRPr="00FB2670">
        <w:rPr>
          <w:szCs w:val="22"/>
          <w:lang w:val="ru-RU"/>
        </w:rPr>
        <w:t xml:space="preserve"> </w:t>
      </w:r>
      <w:r w:rsidR="0092647B" w:rsidRPr="00FB2670">
        <w:rPr>
          <w:szCs w:val="22"/>
          <w:vertAlign w:val="superscript"/>
          <w:lang w:val="ru-RU"/>
        </w:rPr>
        <w:t>o</w:t>
      </w:r>
      <w:r w:rsidR="00636022" w:rsidRPr="00FB2670">
        <w:rPr>
          <w:szCs w:val="22"/>
          <w:lang w:val="ru-RU"/>
        </w:rPr>
        <w:t>C.</w:t>
      </w:r>
    </w:p>
    <w:p w:rsidR="0092647B" w:rsidRPr="00FB2670" w:rsidRDefault="0092647B" w:rsidP="00BB2B2C">
      <w:pPr>
        <w:pStyle w:val="Heading4"/>
        <w:rPr>
          <w:szCs w:val="22"/>
          <w:lang w:val="ru-RU"/>
        </w:rPr>
      </w:pPr>
      <w:r w:rsidRPr="00FB2670">
        <w:rPr>
          <w:szCs w:val="22"/>
          <w:lang w:val="ru-RU"/>
        </w:rPr>
        <w:t xml:space="preserve">5.1.3.2 </w:t>
      </w:r>
      <w:r w:rsidRPr="00FB2670">
        <w:rPr>
          <w:szCs w:val="22"/>
          <w:lang w:val="ru-RU"/>
        </w:rPr>
        <w:tab/>
      </w:r>
      <w:r w:rsidR="00BB2B2C" w:rsidRPr="00FB2670">
        <w:rPr>
          <w:szCs w:val="22"/>
          <w:lang w:val="ru-RU"/>
        </w:rPr>
        <w:t>Влажный лед</w:t>
      </w:r>
    </w:p>
    <w:p w:rsidR="00236487" w:rsidRPr="00FB2670" w:rsidRDefault="00BB2B2C" w:rsidP="00236487">
      <w:pPr>
        <w:rPr>
          <w:szCs w:val="22"/>
          <w:lang w:val="ru-RU"/>
        </w:rPr>
      </w:pPr>
      <w:r w:rsidRPr="00FB2670">
        <w:rPr>
          <w:szCs w:val="22"/>
          <w:lang w:val="ru-RU"/>
        </w:rPr>
        <w:t>Ко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 xml:space="preserve">да лед </w:t>
      </w:r>
      <w:r w:rsidR="009939EA" w:rsidRPr="00FB2670">
        <w:rPr>
          <w:szCs w:val="22"/>
          <w:lang w:val="ru-RU"/>
        </w:rPr>
        <w:t xml:space="preserve">находится во </w:t>
      </w:r>
      <w:r w:rsidR="00236487" w:rsidRPr="00FB2670">
        <w:rPr>
          <w:szCs w:val="22"/>
          <w:lang w:val="ru-RU"/>
        </w:rPr>
        <w:t>влажн</w:t>
      </w:r>
      <w:r w:rsidR="009939EA" w:rsidRPr="00FB2670">
        <w:rPr>
          <w:szCs w:val="22"/>
          <w:lang w:val="ru-RU"/>
        </w:rPr>
        <w:t>ом состоянии</w:t>
      </w:r>
      <w:r w:rsidRPr="00FB2670">
        <w:rPr>
          <w:szCs w:val="22"/>
          <w:lang w:val="ru-RU"/>
        </w:rPr>
        <w:t xml:space="preserve"> (при 0</w:t>
      </w:r>
      <w:r w:rsidR="004F36FC">
        <w:rPr>
          <w:szCs w:val="22"/>
          <w:lang w:val="ru-RU"/>
        </w:rPr>
        <w:t> </w:t>
      </w:r>
      <w:r w:rsidR="00236487" w:rsidRPr="00FB2670">
        <w:rPr>
          <w:szCs w:val="22"/>
          <w:lang w:val="ru-RU"/>
        </w:rPr>
        <w:t>°</w:t>
      </w:r>
      <w:r w:rsidRPr="00FB2670">
        <w:rPr>
          <w:szCs w:val="22"/>
          <w:lang w:val="ru-RU"/>
        </w:rPr>
        <w:t>C), е</w:t>
      </w:r>
      <w:r w:rsidR="00236487" w:rsidRPr="00FB2670">
        <w:rPr>
          <w:szCs w:val="22"/>
          <w:lang w:val="ru-RU"/>
        </w:rPr>
        <w:t>г</w:t>
      </w:r>
      <w:r w:rsidRPr="00FB2670">
        <w:rPr>
          <w:szCs w:val="22"/>
          <w:lang w:val="ru-RU"/>
        </w:rPr>
        <w:t>о зерна окружены жидкой водой.</w:t>
      </w:r>
      <w:r w:rsidR="0092647B" w:rsidRPr="00FB2670">
        <w:rPr>
          <w:szCs w:val="22"/>
          <w:lang w:val="ru-RU"/>
        </w:rPr>
        <w:t xml:space="preserve"> </w:t>
      </w:r>
      <w:r w:rsidR="00236487" w:rsidRPr="00FB2670">
        <w:rPr>
          <w:szCs w:val="22"/>
          <w:lang w:val="ru-RU"/>
        </w:rPr>
        <w:t xml:space="preserve">Рассматривая зерна льда как сферические включения в жидкой воде, можно применить формулу смешения диэлектриков Максвелла-Гарнетта, чтобы выразить комплексную относительную диэлектрическую проницаемость влажного льда </w:t>
      </w:r>
      <m:oMath>
        <m:sSub>
          <m:sSubPr>
            <m:ctrlPr>
              <w:rPr>
                <w:rFonts w:ascii="Cambria Math" w:eastAsia="CMR12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MR12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MR12" w:hAnsi="Cambria Math"/>
                <w:szCs w:val="22"/>
                <w:lang w:val="ru-RU"/>
              </w:rPr>
              <m:t>wet ice</m:t>
            </m:r>
          </m:sub>
        </m:sSub>
      </m:oMath>
      <w:r w:rsidR="00236487" w:rsidRPr="00FB2670">
        <w:rPr>
          <w:rFonts w:eastAsia="CMR12"/>
          <w:szCs w:val="22"/>
          <w:lang w:val="ru-RU"/>
        </w:rPr>
        <w:t xml:space="preserve"> как сочетание комплексной относительной диэлектрической проницаемости сухого льда </w:t>
      </w:r>
      <m:oMath>
        <m:sSub>
          <m:sSubPr>
            <m:ctrlPr>
              <w:rPr>
                <w:rFonts w:ascii="Cambria Math" w:eastAsia="CMR12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MR12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MR12" w:hAnsi="Cambria Math"/>
                <w:szCs w:val="22"/>
                <w:lang w:val="ru-RU"/>
              </w:rPr>
              <m:t>ice</m:t>
            </m:r>
          </m:sub>
        </m:sSub>
      </m:oMath>
      <w:r w:rsidR="00236487" w:rsidRPr="00FB2670">
        <w:rPr>
          <w:rFonts w:eastAsia="CMR12"/>
          <w:szCs w:val="22"/>
          <w:lang w:val="ru-RU"/>
        </w:rPr>
        <w:t xml:space="preserve"> </w:t>
      </w:r>
      <w:r w:rsidR="00C03F70" w:rsidRPr="00FB2670">
        <w:rPr>
          <w:rFonts w:eastAsia="CMR12"/>
          <w:szCs w:val="22"/>
          <w:lang w:val="ru-RU"/>
        </w:rPr>
        <w:t>и</w:t>
      </w:r>
      <w:r w:rsidR="00236487" w:rsidRPr="00FB2670">
        <w:rPr>
          <w:rFonts w:eastAsia="CMR12"/>
          <w:szCs w:val="22"/>
          <w:lang w:val="ru-RU"/>
        </w:rPr>
        <w:t xml:space="preserve"> комплексной относительной диэлектрической проницаемостью </w:t>
      </w:r>
      <w:r w:rsidR="00064F10" w:rsidRPr="00FB2670">
        <w:rPr>
          <w:rFonts w:eastAsia="CMR12"/>
          <w:szCs w:val="22"/>
          <w:lang w:val="ru-RU"/>
        </w:rPr>
        <w:t>чист</w:t>
      </w:r>
      <w:r w:rsidR="00236487" w:rsidRPr="00FB2670">
        <w:rPr>
          <w:rFonts w:eastAsia="CMR12"/>
          <w:szCs w:val="22"/>
          <w:lang w:val="ru-RU"/>
        </w:rPr>
        <w:t xml:space="preserve">ой воды </w:t>
      </w:r>
      <m:oMath>
        <m:sSub>
          <m:sSubPr>
            <m:ctrlPr>
              <w:rPr>
                <w:rFonts w:ascii="Cambria Math" w:eastAsia="CMR12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MR12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MR12" w:hAnsi="Cambria Math"/>
                <w:szCs w:val="22"/>
                <w:lang w:val="ru-RU"/>
              </w:rPr>
              <m:t>pw</m:t>
            </m:r>
          </m:sub>
        </m:sSub>
      </m:oMath>
      <w:r w:rsidR="00236487" w:rsidRPr="00FB2670">
        <w:rPr>
          <w:rFonts w:eastAsia="CMR12"/>
          <w:szCs w:val="22"/>
          <w:lang w:val="ru-RU"/>
        </w:rPr>
        <w:t>:</w:t>
      </w:r>
    </w:p>
    <w:p w:rsidR="00236487" w:rsidRPr="00FB2670" w:rsidRDefault="00236487" w:rsidP="00236487">
      <w:pPr>
        <w:pStyle w:val="Equation"/>
        <w:rPr>
          <w:szCs w:val="22"/>
          <w:lang w:val="ru-RU"/>
        </w:rPr>
      </w:pPr>
      <w:r w:rsidRPr="00FB2670">
        <w:rPr>
          <w:szCs w:val="22"/>
          <w:lang w:val="ru-RU"/>
        </w:rPr>
        <w:tab/>
      </w:r>
      <w:r w:rsidRPr="00FB2670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wet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 </m:t>
            </m:r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+2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pw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+2 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pw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 xml:space="preserve">1-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wc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+2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pw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- 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pw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 –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wc</m:t>
                        </m:r>
                      </m:sub>
                    </m:sSub>
                  </m:e>
                </m:d>
              </m:den>
            </m:f>
          </m:e>
        </m:d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pw</m:t>
            </m:r>
          </m:sub>
        </m:sSub>
      </m:oMath>
      <w:r w:rsidR="004F36FC">
        <w:rPr>
          <w:szCs w:val="22"/>
          <w:lang w:val="ru-RU"/>
        </w:rPr>
        <w:t>,</w:t>
      </w:r>
      <w:r w:rsidRPr="00FB2670">
        <w:rPr>
          <w:szCs w:val="22"/>
          <w:lang w:val="ru-RU"/>
        </w:rPr>
        <w:tab/>
        <w:t>(35)</w:t>
      </w:r>
    </w:p>
    <w:p w:rsidR="00236487" w:rsidRPr="00FB2670" w:rsidRDefault="007B79C6" w:rsidP="00236487">
      <w:pPr>
        <w:rPr>
          <w:szCs w:val="2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wc</m:t>
            </m:r>
          </m:sub>
        </m:sSub>
      </m:oMath>
      <w:r w:rsidR="00236487" w:rsidRPr="00FB2670">
        <w:rPr>
          <w:szCs w:val="22"/>
          <w:lang w:val="ru-RU"/>
        </w:rPr>
        <w:t xml:space="preserve"> – это объемная доля жидкой воды </w:t>
      </w:r>
      <m:oMath>
        <m:r>
          <w:rPr>
            <w:rFonts w:ascii="Cambria Math" w:hAnsi="Cambria Math"/>
            <w:szCs w:val="22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/м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3</m:t>
            </m:r>
          </m:sup>
        </m:sSup>
        <m:r>
          <w:rPr>
            <w:rFonts w:ascii="Cambria Math" w:hAnsi="Cambria Math"/>
            <w:szCs w:val="22"/>
            <w:lang w:val="ru-RU"/>
          </w:rPr>
          <m:t>)</m:t>
        </m:r>
      </m:oMath>
      <w:r w:rsidR="00236487" w:rsidRPr="00FB2670">
        <w:rPr>
          <w:szCs w:val="22"/>
          <w:lang w:val="ru-RU"/>
        </w:rPr>
        <w:t xml:space="preserve">. Уравнение (35) является комплексным, и его можно разбить на действительную и мнимую части. Каждая часть является функцией действительной и мнимой частей комплексной относительной диэлектрической проницаемости сухого льда и соответствующих частей воды. Действительная и мнимая части влажного льда при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=60 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ГГц</m:t>
        </m:r>
      </m:oMath>
      <w:r w:rsidR="00236487" w:rsidRPr="00FB2670">
        <w:rPr>
          <w:szCs w:val="22"/>
          <w:lang w:val="ru-RU"/>
        </w:rPr>
        <w:t xml:space="preserve"> и </w:t>
      </w:r>
      <m:oMath>
        <m:r>
          <w:rPr>
            <w:rFonts w:ascii="Cambria Math" w:hAnsi="Cambria Math"/>
            <w:szCs w:val="22"/>
            <w:lang w:val="ru-RU"/>
          </w:rPr>
          <m:t>T=0</m:t>
        </m:r>
      </m:oMath>
      <w:r w:rsidR="00236487" w:rsidRPr="00FB2670">
        <w:rPr>
          <w:szCs w:val="22"/>
          <w:lang w:val="ru-RU"/>
        </w:rPr>
        <w:t xml:space="preserve"> </w:t>
      </w:r>
      <w:r w:rsidR="00236487" w:rsidRPr="00FB2670">
        <w:rPr>
          <w:szCs w:val="22"/>
          <w:vertAlign w:val="superscript"/>
          <w:lang w:val="ru-RU"/>
        </w:rPr>
        <w:t>o</w:t>
      </w:r>
      <w:r w:rsidR="00236487" w:rsidRPr="00FB2670">
        <w:rPr>
          <w:szCs w:val="22"/>
          <w:lang w:val="ru-RU"/>
        </w:rPr>
        <w:t>C в зависимости от содержания жидкой воды изображены на рисунке 5.</w:t>
      </w:r>
    </w:p>
    <w:p w:rsidR="00236487" w:rsidRPr="003678F1" w:rsidRDefault="00236487" w:rsidP="00236487">
      <w:pPr>
        <w:pStyle w:val="FigureNo"/>
        <w:rPr>
          <w:lang w:val="ru-RU"/>
        </w:rPr>
      </w:pPr>
      <w:r w:rsidRPr="003678F1">
        <w:rPr>
          <w:lang w:val="ru-RU"/>
        </w:rPr>
        <w:t>РИСУНОК 4</w:t>
      </w:r>
    </w:p>
    <w:p w:rsidR="00236487" w:rsidRDefault="00236487" w:rsidP="00236487">
      <w:pPr>
        <w:pStyle w:val="Figuretitle"/>
        <w:rPr>
          <w:lang w:val="ru-RU"/>
        </w:rPr>
      </w:pPr>
      <w:r w:rsidRPr="003678F1">
        <w:rPr>
          <w:lang w:val="ru-RU"/>
        </w:rPr>
        <w:t xml:space="preserve">Зависимость комплексной относительной диэлектрической проницаемости сухого льда от частоты </w:t>
      </w:r>
      <w:r w:rsidR="00CD3148">
        <w:rPr>
          <w:lang w:val="ru-RU"/>
        </w:rPr>
        <w:br/>
      </w:r>
      <w:r w:rsidRPr="003678F1">
        <w:rPr>
          <w:lang w:val="ru-RU"/>
        </w:rPr>
        <w:t>(</w:t>
      </w:r>
      <w:r w:rsidRPr="003678F1">
        <w:rPr>
          <w:i/>
          <w:lang w:val="ru-RU"/>
        </w:rPr>
        <w:t>Т</w:t>
      </w:r>
      <w:r w:rsidRPr="003678F1">
        <w:rPr>
          <w:lang w:val="ru-RU"/>
        </w:rPr>
        <w:t xml:space="preserve"> = </w:t>
      </w:r>
      <w:r w:rsidR="004F36FC">
        <w:rPr>
          <w:lang w:val="ru-RU"/>
        </w:rPr>
        <w:t>–</w:t>
      </w:r>
      <w:r w:rsidRPr="003678F1">
        <w:rPr>
          <w:lang w:val="ru-RU"/>
        </w:rPr>
        <w:t>10</w:t>
      </w:r>
      <w:r w:rsidR="004F36FC">
        <w:rPr>
          <w:lang w:val="ru-RU"/>
        </w:rPr>
        <w:t> </w:t>
      </w:r>
      <w:r w:rsidRPr="003678F1">
        <w:rPr>
          <w:lang w:val="ru-RU"/>
        </w:rPr>
        <w:t>°C)</w:t>
      </w:r>
    </w:p>
    <w:p w:rsidR="00E658AF" w:rsidRPr="00E658AF" w:rsidRDefault="00DB2F8E" w:rsidP="00E658AF">
      <w:pPr>
        <w:pStyle w:val="Figure"/>
        <w:rPr>
          <w:lang w:val="ru-RU"/>
        </w:rPr>
      </w:pPr>
      <w:r>
        <w:object w:dxaOrig="6555" w:dyaOrig="3644">
          <v:shape id="_x0000_i1028" type="#_x0000_t75" style="width:436.6pt;height:242.5pt" o:ole="">
            <v:imagedata r:id="rId19" o:title=""/>
          </v:shape>
          <o:OLEObject Type="Embed" ProgID="CorelDraw.Graphic.16" ShapeID="_x0000_i1028" DrawAspect="Content" ObjectID="_1592314130" r:id="rId20"/>
        </w:object>
      </w:r>
    </w:p>
    <w:p w:rsidR="0092647B" w:rsidRPr="003678F1" w:rsidRDefault="00236487" w:rsidP="00236487">
      <w:pPr>
        <w:pStyle w:val="FigureNo"/>
        <w:rPr>
          <w:lang w:val="ru-RU"/>
        </w:rPr>
      </w:pPr>
      <w:r w:rsidRPr="003678F1">
        <w:rPr>
          <w:lang w:val="ru-RU"/>
        </w:rPr>
        <w:t>РИСУНОК 5</w:t>
      </w:r>
    </w:p>
    <w:p w:rsidR="0092647B" w:rsidRDefault="00236487" w:rsidP="00236487">
      <w:pPr>
        <w:pStyle w:val="Figuretitle"/>
        <w:rPr>
          <w:lang w:val="ru-RU"/>
        </w:rPr>
      </w:pPr>
      <w:r w:rsidRPr="003678F1">
        <w:rPr>
          <w:lang w:val="ru-RU"/>
        </w:rPr>
        <w:t>Зависимость комплексной относительной диэлектрической проницаемости влажного льда от содержания жидкой воды (</w:t>
      </w:r>
      <w:r w:rsidRPr="003678F1">
        <w:rPr>
          <w:i/>
          <w:lang w:val="ru-RU"/>
        </w:rPr>
        <w:t>f</w:t>
      </w:r>
      <w:r w:rsidRPr="003678F1">
        <w:rPr>
          <w:lang w:val="ru-RU"/>
        </w:rPr>
        <w:t xml:space="preserve"> = 60 ГГц и </w:t>
      </w:r>
      <w:r w:rsidRPr="003678F1">
        <w:rPr>
          <w:i/>
          <w:lang w:val="ru-RU"/>
        </w:rPr>
        <w:t>Т</w:t>
      </w:r>
      <w:r w:rsidRPr="003678F1">
        <w:rPr>
          <w:lang w:val="ru-RU"/>
        </w:rPr>
        <w:t xml:space="preserve"> = 0</w:t>
      </w:r>
      <w:r w:rsidR="004F36FC">
        <w:rPr>
          <w:lang w:val="ru-RU"/>
        </w:rPr>
        <w:t> </w:t>
      </w:r>
      <w:r w:rsidRPr="003678F1">
        <w:rPr>
          <w:lang w:val="ru-RU"/>
        </w:rPr>
        <w:t>°C)</w:t>
      </w:r>
    </w:p>
    <w:p w:rsidR="00E658AF" w:rsidRPr="00E658AF" w:rsidRDefault="00DB2F8E" w:rsidP="00E658AF">
      <w:pPr>
        <w:pStyle w:val="Figure"/>
        <w:rPr>
          <w:lang w:val="ru-RU"/>
        </w:rPr>
      </w:pPr>
      <w:r>
        <w:object w:dxaOrig="6421" w:dyaOrig="3663">
          <v:shape id="_x0000_i1029" type="#_x0000_t75" style="width:436.05pt;height:248.25pt" o:ole="">
            <v:imagedata r:id="rId21" o:title=""/>
          </v:shape>
          <o:OLEObject Type="Embed" ProgID="CorelDraw.Graphic.16" ShapeID="_x0000_i1029" DrawAspect="Content" ObjectID="_1592314131" r:id="rId22"/>
        </w:object>
      </w:r>
    </w:p>
    <w:p w:rsidR="0092647B" w:rsidRPr="002C4A34" w:rsidRDefault="00D33120" w:rsidP="00113AD8">
      <w:pPr>
        <w:pStyle w:val="Heading2"/>
        <w:rPr>
          <w:szCs w:val="22"/>
          <w:lang w:val="ru-RU"/>
        </w:rPr>
      </w:pPr>
      <w:r w:rsidRPr="002C4A34">
        <w:rPr>
          <w:szCs w:val="22"/>
          <w:lang w:val="ru-RU"/>
        </w:rPr>
        <w:t>5.2</w:t>
      </w:r>
      <w:r w:rsidRPr="002C4A34">
        <w:rPr>
          <w:szCs w:val="22"/>
          <w:lang w:val="ru-RU"/>
        </w:rPr>
        <w:tab/>
      </w:r>
      <w:r w:rsidR="00236487" w:rsidRPr="002C4A34">
        <w:rPr>
          <w:szCs w:val="22"/>
          <w:lang w:val="ru-RU"/>
        </w:rPr>
        <w:t>Почва</w:t>
      </w:r>
    </w:p>
    <w:p w:rsidR="0092647B" w:rsidRPr="002C4A34" w:rsidRDefault="00113AD8" w:rsidP="00113AD8">
      <w:pPr>
        <w:rPr>
          <w:szCs w:val="22"/>
          <w:lang w:val="ru-RU"/>
        </w:rPr>
      </w:pPr>
      <w:r w:rsidRPr="002C4A34">
        <w:rPr>
          <w:szCs w:val="22"/>
          <w:lang w:val="ru-RU"/>
        </w:rPr>
        <w:t>Комплексная относительная диэлектрическая проницаемость почвы</w:t>
      </w:r>
      <w:r w:rsidR="0092647B" w:rsidRPr="002C4A34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soil</m:t>
            </m:r>
          </m:sub>
        </m:sSub>
      </m:oMath>
      <w:r w:rsidR="0092647B" w:rsidRPr="002C4A34">
        <w:rPr>
          <w:szCs w:val="22"/>
          <w:lang w:val="ru-RU"/>
        </w:rPr>
        <w:t xml:space="preserve"> </w:t>
      </w:r>
      <w:r w:rsidRPr="002C4A34">
        <w:rPr>
          <w:szCs w:val="22"/>
          <w:lang w:val="ru-RU"/>
        </w:rPr>
        <w:t>зависит от частоты</w:t>
      </w:r>
      <w:r w:rsidR="0092647B" w:rsidRPr="002C4A34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</m:sSub>
      </m:oMath>
      <w:r w:rsidR="0092647B" w:rsidRPr="002C4A34">
        <w:rPr>
          <w:szCs w:val="22"/>
          <w:lang w:val="ru-RU"/>
        </w:rPr>
        <w:t xml:space="preserve"> (</w:t>
      </w:r>
      <w:r w:rsidRPr="002C4A34">
        <w:rPr>
          <w:szCs w:val="22"/>
          <w:lang w:val="ru-RU"/>
        </w:rPr>
        <w:t>ГГц</w:t>
      </w:r>
      <w:r w:rsidR="0092647B" w:rsidRPr="002C4A34">
        <w:rPr>
          <w:szCs w:val="22"/>
          <w:lang w:val="ru-RU"/>
        </w:rPr>
        <w:t xml:space="preserve">), </w:t>
      </w:r>
      <w:r w:rsidRPr="002C4A34">
        <w:rPr>
          <w:szCs w:val="22"/>
          <w:lang w:val="ru-RU"/>
        </w:rPr>
        <w:t>температуры</w:t>
      </w:r>
      <w:r w:rsidR="0092647B" w:rsidRPr="002C4A34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T</m:t>
        </m:r>
      </m:oMath>
      <w:r w:rsidR="0092647B" w:rsidRPr="002C4A34">
        <w:rPr>
          <w:szCs w:val="22"/>
          <w:lang w:val="ru-RU"/>
        </w:rPr>
        <w:t xml:space="preserve"> (</w:t>
      </w:r>
      <w:r w:rsidR="0092647B" w:rsidRPr="002C4A34">
        <w:rPr>
          <w:szCs w:val="22"/>
          <w:vertAlign w:val="superscript"/>
          <w:lang w:val="ru-RU"/>
        </w:rPr>
        <w:t>o</w:t>
      </w:r>
      <w:r w:rsidR="0092647B" w:rsidRPr="002C4A34">
        <w:rPr>
          <w:szCs w:val="22"/>
          <w:lang w:val="ru-RU"/>
        </w:rPr>
        <w:t xml:space="preserve">C), </w:t>
      </w:r>
      <w:r w:rsidRPr="002C4A34">
        <w:rPr>
          <w:szCs w:val="22"/>
          <w:lang w:val="ru-RU"/>
        </w:rPr>
        <w:t>состава почвы и объемного содержания воды</w:t>
      </w:r>
      <w:r w:rsidR="0092647B" w:rsidRPr="002C4A34">
        <w:rPr>
          <w:szCs w:val="22"/>
          <w:lang w:val="ru-RU"/>
        </w:rPr>
        <w:t>.</w:t>
      </w:r>
    </w:p>
    <w:p w:rsidR="00113AD8" w:rsidRPr="002C4A34" w:rsidRDefault="00E05522" w:rsidP="00E05522">
      <w:pPr>
        <w:rPr>
          <w:szCs w:val="22"/>
          <w:lang w:val="ru-RU"/>
        </w:rPr>
      </w:pPr>
      <w:r w:rsidRPr="002C4A34">
        <w:rPr>
          <w:szCs w:val="22"/>
          <w:lang w:val="ru-RU"/>
        </w:rPr>
        <w:t>Состав почвы характеризуется процентным содержанием по объему следующих сухих компонентов почвы, известным из полевых исследований и лабораторного анализа</w:t>
      </w:r>
      <w:r w:rsidR="00113AD8" w:rsidRPr="002C4A34">
        <w:rPr>
          <w:szCs w:val="22"/>
          <w:lang w:val="ru-RU"/>
        </w:rPr>
        <w:t>: a)</w:t>
      </w:r>
      <w:r w:rsidR="00F41AF7">
        <w:rPr>
          <w:szCs w:val="22"/>
          <w:lang w:val="en-US"/>
        </w:rPr>
        <w:t> 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sand</m:t>
            </m:r>
          </m:sub>
        </m:sSub>
      </m:oMath>
      <w:r w:rsidR="00113AD8" w:rsidRPr="002C4A34">
        <w:rPr>
          <w:szCs w:val="22"/>
          <w:lang w:val="ru-RU"/>
        </w:rPr>
        <w:t xml:space="preserve"> = % </w:t>
      </w:r>
      <w:r w:rsidRPr="002C4A34">
        <w:rPr>
          <w:szCs w:val="22"/>
          <w:lang w:val="ru-RU"/>
        </w:rPr>
        <w:t>песка</w:t>
      </w:r>
      <w:r w:rsidR="00113AD8" w:rsidRPr="002C4A34">
        <w:rPr>
          <w:szCs w:val="22"/>
          <w:lang w:val="ru-RU"/>
        </w:rPr>
        <w:t>, b)</w:t>
      </w:r>
      <w:r w:rsidR="00F41AF7">
        <w:rPr>
          <w:szCs w:val="22"/>
          <w:lang w:val="en-US"/>
        </w:rPr>
        <w:t> 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clay</m:t>
            </m:r>
          </m:sub>
        </m:sSub>
      </m:oMath>
      <w:r w:rsidR="00113AD8" w:rsidRPr="002C4A34">
        <w:rPr>
          <w:szCs w:val="22"/>
          <w:lang w:val="ru-RU"/>
        </w:rPr>
        <w:t xml:space="preserve"> = % </w:t>
      </w:r>
      <w:r w:rsidRPr="002C4A34">
        <w:rPr>
          <w:szCs w:val="22"/>
          <w:lang w:val="ru-RU"/>
        </w:rPr>
        <w:t>глины</w:t>
      </w:r>
      <w:r w:rsidR="00113AD8" w:rsidRPr="002C4A34">
        <w:rPr>
          <w:szCs w:val="22"/>
          <w:lang w:val="ru-RU"/>
        </w:rPr>
        <w:t xml:space="preserve"> </w:t>
      </w:r>
      <w:r w:rsidR="002F7B86" w:rsidRPr="002C4A34">
        <w:rPr>
          <w:szCs w:val="22"/>
          <w:lang w:val="ru-RU"/>
        </w:rPr>
        <w:t>и</w:t>
      </w:r>
      <w:r w:rsidR="00113AD8" w:rsidRPr="002C4A34">
        <w:rPr>
          <w:szCs w:val="22"/>
          <w:lang w:val="ru-RU"/>
        </w:rPr>
        <w:t xml:space="preserve"> c)</w:t>
      </w:r>
      <w:r w:rsidR="00F41AF7">
        <w:rPr>
          <w:szCs w:val="22"/>
          <w:lang w:val="en-US"/>
        </w:rPr>
        <w:t> 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silt</m:t>
            </m:r>
          </m:sub>
        </m:sSub>
      </m:oMath>
      <w:r w:rsidR="00113AD8" w:rsidRPr="002C4A34">
        <w:rPr>
          <w:szCs w:val="22"/>
          <w:lang w:val="ru-RU"/>
        </w:rPr>
        <w:t xml:space="preserve"> = % </w:t>
      </w:r>
      <w:r w:rsidRPr="002C4A34">
        <w:rPr>
          <w:szCs w:val="22"/>
          <w:lang w:val="ru-RU"/>
        </w:rPr>
        <w:t>ила,</w:t>
      </w:r>
      <w:r w:rsidR="00113AD8" w:rsidRPr="002C4A34">
        <w:rPr>
          <w:szCs w:val="22"/>
          <w:lang w:val="ru-RU"/>
        </w:rPr>
        <w:t xml:space="preserve"> </w:t>
      </w:r>
      <w:r w:rsidRPr="002C4A34">
        <w:rPr>
          <w:szCs w:val="22"/>
          <w:lang w:val="ru-RU"/>
        </w:rPr>
        <w:t xml:space="preserve">а также </w:t>
      </w:r>
      <w:r w:rsidR="00113AD8" w:rsidRPr="002C4A34">
        <w:rPr>
          <w:szCs w:val="22"/>
          <w:lang w:val="ru-RU"/>
        </w:rPr>
        <w:t>d)</w:t>
      </w:r>
      <w:r w:rsidR="00F41AF7">
        <w:rPr>
          <w:szCs w:val="22"/>
          <w:lang w:val="en-US"/>
        </w:rPr>
        <w:t> </w:t>
      </w:r>
      <w:r w:rsidRPr="002C4A34">
        <w:rPr>
          <w:szCs w:val="22"/>
          <w:lang w:val="ru-RU"/>
        </w:rPr>
        <w:t>удельным весом</w:t>
      </w:r>
      <w:r w:rsidR="00113AD8" w:rsidRPr="002C4A34">
        <w:rPr>
          <w:rStyle w:val="FootnoteReference"/>
          <w:sz w:val="22"/>
          <w:szCs w:val="22"/>
          <w:lang w:val="ru-RU"/>
        </w:rPr>
        <w:t xml:space="preserve"> </w:t>
      </w:r>
      <w:r w:rsidRPr="002C4A34">
        <w:rPr>
          <w:szCs w:val="22"/>
          <w:lang w:val="ru-RU"/>
        </w:rPr>
        <w:t>(т</w:t>
      </w:r>
      <w:r w:rsidR="004F36FC">
        <w:rPr>
          <w:szCs w:val="22"/>
          <w:lang w:val="ru-RU"/>
        </w:rPr>
        <w:t>о </w:t>
      </w:r>
      <w:r w:rsidRPr="002C4A34">
        <w:rPr>
          <w:szCs w:val="22"/>
          <w:lang w:val="ru-RU"/>
        </w:rPr>
        <w:t>е</w:t>
      </w:r>
      <w:r w:rsidR="004F36FC">
        <w:rPr>
          <w:szCs w:val="22"/>
          <w:lang w:val="ru-RU"/>
        </w:rPr>
        <w:t>сть</w:t>
      </w:r>
      <w:r w:rsidRPr="002C4A34">
        <w:rPr>
          <w:szCs w:val="22"/>
          <w:lang w:val="ru-RU"/>
        </w:rPr>
        <w:t xml:space="preserve"> массовой плотностью почвы, деленной на массовую плотность воды) сухой смеси составляющих почвы</w:t>
      </w:r>
      <w:r w:rsidR="00113AD8" w:rsidRPr="002C4A34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  <m:r>
          <w:rPr>
            <w:rFonts w:ascii="Cambria Math" w:hAnsi="Cambria Math"/>
            <w:szCs w:val="22"/>
            <w:lang w:val="ru-RU"/>
          </w:rPr>
          <m:t>,</m:t>
        </m:r>
      </m:oMath>
      <w:r w:rsidR="00113AD8" w:rsidRPr="002C4A34">
        <w:rPr>
          <w:szCs w:val="22"/>
          <w:lang w:val="ru-RU"/>
        </w:rPr>
        <w:t xml:space="preserve"> </w:t>
      </w:r>
      <w:r w:rsidRPr="002C4A34">
        <w:rPr>
          <w:szCs w:val="22"/>
          <w:lang w:val="ru-RU"/>
        </w:rPr>
        <w:t>и</w:t>
      </w:r>
      <w:r w:rsidR="00113AD8" w:rsidRPr="002C4A34">
        <w:rPr>
          <w:szCs w:val="22"/>
          <w:lang w:val="ru-RU"/>
        </w:rPr>
        <w:t xml:space="preserve"> e)</w:t>
      </w:r>
      <w:r w:rsidR="00F41AF7">
        <w:rPr>
          <w:szCs w:val="22"/>
          <w:lang w:val="en-US"/>
        </w:rPr>
        <w:t> </w:t>
      </w:r>
      <w:r w:rsidRPr="002C4A34">
        <w:rPr>
          <w:szCs w:val="22"/>
          <w:lang w:val="ru-RU"/>
        </w:rPr>
        <w:t>объемным содержанием влаги</w:t>
      </w:r>
      <w:r w:rsidR="00113AD8" w:rsidRPr="002C4A34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</m:oMath>
      <w:r w:rsidR="00113AD8" w:rsidRPr="002C4A34">
        <w:rPr>
          <w:szCs w:val="22"/>
          <w:lang w:val="ru-RU"/>
        </w:rPr>
        <w:t xml:space="preserve">, </w:t>
      </w:r>
      <w:r w:rsidRPr="002C4A34">
        <w:rPr>
          <w:szCs w:val="22"/>
          <w:lang w:val="ru-RU"/>
        </w:rPr>
        <w:t>равным объему воды, деленному на общий объем почвы для данного образца почвы</w:t>
      </w:r>
      <w:r w:rsidR="00113AD8" w:rsidRPr="002C4A34">
        <w:rPr>
          <w:szCs w:val="22"/>
          <w:lang w:val="ru-RU"/>
        </w:rPr>
        <w:t>.</w:t>
      </w:r>
    </w:p>
    <w:p w:rsidR="00113AD8" w:rsidRPr="002C4A34" w:rsidRDefault="00E05522" w:rsidP="00E05522">
      <w:pPr>
        <w:rPr>
          <w:szCs w:val="22"/>
          <w:lang w:val="ru-RU"/>
        </w:rPr>
      </w:pPr>
      <w:r w:rsidRPr="002C4A34">
        <w:rPr>
          <w:szCs w:val="22"/>
          <w:lang w:val="ru-RU"/>
        </w:rPr>
        <w:t>В качестве входного параметра также требуется значение объемной плотности почвы ρ</w:t>
      </w:r>
      <w:r w:rsidRPr="00861C33">
        <w:rPr>
          <w:i/>
          <w:szCs w:val="22"/>
          <w:vertAlign w:val="subscript"/>
          <w:lang w:val="ru-RU"/>
        </w:rPr>
        <w:t>b</w:t>
      </w:r>
      <w:r w:rsidRPr="002C4A34">
        <w:rPr>
          <w:szCs w:val="22"/>
          <w:lang w:val="ru-RU"/>
        </w:rPr>
        <w:t xml:space="preserve"> (т</w:t>
      </w:r>
      <w:r w:rsidR="00861C33">
        <w:rPr>
          <w:szCs w:val="22"/>
          <w:lang w:val="ru-RU"/>
        </w:rPr>
        <w:t>о </w:t>
      </w:r>
      <w:r w:rsidRPr="002C4A34">
        <w:rPr>
          <w:szCs w:val="22"/>
          <w:lang w:val="ru-RU"/>
        </w:rPr>
        <w:t>е</w:t>
      </w:r>
      <w:r w:rsidR="00861C33">
        <w:rPr>
          <w:szCs w:val="22"/>
          <w:lang w:val="ru-RU"/>
        </w:rPr>
        <w:t>сть масса почвы в данном объеме (г</w:t>
      </w:r>
      <w:r w:rsidR="00861C33" w:rsidRPr="00861C33">
        <w:rPr>
          <w:szCs w:val="22"/>
          <w:lang w:val="ru-RU"/>
        </w:rPr>
        <w:t>/</w:t>
      </w:r>
      <w:r w:rsidRPr="002C4A34">
        <w:rPr>
          <w:szCs w:val="22"/>
          <w:lang w:val="ru-RU"/>
        </w:rPr>
        <w:t>см</w:t>
      </w:r>
      <w:r w:rsidR="00861C33">
        <w:rPr>
          <w:szCs w:val="22"/>
          <w:vertAlign w:val="superscript"/>
          <w:lang w:val="ru-RU"/>
        </w:rPr>
        <w:t>–</w:t>
      </w:r>
      <w:r w:rsidRPr="002C4A34">
        <w:rPr>
          <w:szCs w:val="22"/>
          <w:vertAlign w:val="superscript"/>
          <w:lang w:val="ru-RU"/>
        </w:rPr>
        <w:t>3</w:t>
      </w:r>
      <w:r w:rsidRPr="002C4A34">
        <w:rPr>
          <w:szCs w:val="22"/>
          <w:lang w:val="ru-RU"/>
        </w:rPr>
        <w:t>)).</w:t>
      </w:r>
      <w:r w:rsidR="00113AD8" w:rsidRPr="002C4A34">
        <w:rPr>
          <w:szCs w:val="22"/>
          <w:lang w:val="ru-RU"/>
        </w:rPr>
        <w:t xml:space="preserve"> </w:t>
      </w:r>
      <w:r w:rsidRPr="002C4A34">
        <w:rPr>
          <w:szCs w:val="22"/>
          <w:lang w:val="ru-RU"/>
        </w:rPr>
        <w:t>Его трудно измерить напрямую, но можно получить из процентного содержания сухих компонентов.</w:t>
      </w:r>
      <w:r w:rsidR="00113AD8" w:rsidRPr="002C4A34">
        <w:rPr>
          <w:szCs w:val="22"/>
          <w:lang w:val="ru-RU"/>
        </w:rPr>
        <w:t xml:space="preserve"> </w:t>
      </w:r>
      <w:r w:rsidRPr="002C4A34">
        <w:rPr>
          <w:szCs w:val="22"/>
          <w:lang w:val="ru-RU"/>
        </w:rPr>
        <w:t>Если локальная функция псевдопреобразования недоступна, можно использовать следующую эмпирическую функцию псевдопреобразования:</w:t>
      </w:r>
    </w:p>
    <w:p w:rsidR="00113AD8" w:rsidRPr="002C4A34" w:rsidRDefault="00113AD8" w:rsidP="00CA76F7">
      <w:pPr>
        <w:pStyle w:val="Equation"/>
        <w:rPr>
          <w:szCs w:val="22"/>
          <w:lang w:val="ru-RU"/>
        </w:rPr>
      </w:pPr>
      <w:r w:rsidRPr="002C4A34">
        <w:rPr>
          <w:szCs w:val="22"/>
          <w:lang w:val="ru-RU"/>
        </w:rPr>
        <w:tab/>
      </w:r>
      <w:r w:rsidRPr="002C4A34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=1,07256+0,078886</m:t>
        </m:r>
        <m:r>
          <w:rPr>
            <w:rFonts w:ascii="Cambria Math" w:hAnsi="Cambria Math"/>
            <w:szCs w:val="22"/>
            <w:lang w:val="ru-RU"/>
          </w:rPr>
          <m:t>ln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sand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+0,038753</m:t>
        </m:r>
        <m:r>
          <w:rPr>
            <w:rFonts w:ascii="Cambria Math" w:hAnsi="Cambria Math"/>
            <w:szCs w:val="22"/>
            <w:lang w:val="ru-RU"/>
          </w:rPr>
          <m:t>ln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clay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+0,032732 </m:t>
        </m:r>
        <m:r>
          <w:rPr>
            <w:rFonts w:ascii="Cambria Math" w:hAnsi="Cambria Math"/>
            <w:szCs w:val="22"/>
            <w:lang w:val="ru-RU"/>
          </w:rPr>
          <m:t>ln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silt</m:t>
                </m:r>
              </m:sub>
            </m:sSub>
          </m:e>
        </m:d>
        <m:r>
          <w:rPr>
            <w:rFonts w:ascii="Cambria Math" w:hAnsi="Cambria Math"/>
            <w:szCs w:val="22"/>
            <w:lang w:val="ru-RU"/>
          </w:rPr>
          <m:t xml:space="preserve">. </m:t>
        </m:r>
      </m:oMath>
      <w:r w:rsidRPr="002C4A34">
        <w:rPr>
          <w:szCs w:val="22"/>
          <w:lang w:val="ru-RU"/>
        </w:rPr>
        <w:tab/>
        <w:t>(36)</w:t>
      </w:r>
    </w:p>
    <w:p w:rsidR="00113AD8" w:rsidRPr="002C4A34" w:rsidRDefault="00E05522" w:rsidP="00E05522">
      <w:pPr>
        <w:rPr>
          <w:szCs w:val="22"/>
          <w:lang w:val="ru-RU"/>
        </w:rPr>
      </w:pPr>
      <w:r w:rsidRPr="002C4A34">
        <w:rPr>
          <w:szCs w:val="22"/>
          <w:lang w:val="ru-RU"/>
        </w:rPr>
        <w:t xml:space="preserve">Уравнение (36) ненадежно при содержании любого компонента менее 1%. Если процентное содержание составляющей меньше 1%, то соответствующий член в уравнении (36) следует опустить. Сумма процентного содержания </w:t>
      </w:r>
      <w:r w:rsidR="002F7B86" w:rsidRPr="002C4A34">
        <w:rPr>
          <w:szCs w:val="22"/>
          <w:lang w:val="ru-RU"/>
        </w:rPr>
        <w:t>с</w:t>
      </w:r>
      <w:r w:rsidRPr="002C4A34">
        <w:rPr>
          <w:szCs w:val="22"/>
          <w:lang w:val="ru-RU"/>
        </w:rPr>
        <w:t>оставляющих должна быть равна 100%.</w:t>
      </w:r>
    </w:p>
    <w:p w:rsidR="00113AD8" w:rsidRPr="002C4A34" w:rsidRDefault="00E05522" w:rsidP="00E05522">
      <w:pPr>
        <w:rPr>
          <w:szCs w:val="22"/>
          <w:lang w:val="ru-RU"/>
        </w:rPr>
      </w:pPr>
      <w:r w:rsidRPr="002C4A34">
        <w:rPr>
          <w:szCs w:val="22"/>
          <w:lang w:val="ru-RU"/>
        </w:rPr>
        <w:t>Типичные значения процентного содержания составляющих, удельного веса и объемной плотности для четырех типичных типов почвы приведены в таблице</w:t>
      </w:r>
      <w:r w:rsidR="00F41AF7">
        <w:rPr>
          <w:szCs w:val="22"/>
          <w:lang w:val="en-US"/>
        </w:rPr>
        <w:t> </w:t>
      </w:r>
      <w:r w:rsidRPr="002C4A34">
        <w:rPr>
          <w:szCs w:val="22"/>
          <w:lang w:val="ru-RU"/>
        </w:rPr>
        <w:t>1.</w:t>
      </w:r>
    </w:p>
    <w:p w:rsidR="00113AD8" w:rsidRPr="002C4A34" w:rsidRDefault="00E05522" w:rsidP="00E05522">
      <w:pPr>
        <w:pStyle w:val="TableNo"/>
        <w:rPr>
          <w:szCs w:val="22"/>
          <w:lang w:val="ru-RU"/>
        </w:rPr>
      </w:pPr>
      <w:r w:rsidRPr="002C4A34">
        <w:rPr>
          <w:szCs w:val="22"/>
          <w:lang w:val="ru-RU"/>
        </w:rPr>
        <w:t>ТАБЛИЦА 1</w:t>
      </w:r>
    </w:p>
    <w:p w:rsidR="00113AD8" w:rsidRPr="002C4A34" w:rsidRDefault="00E05522" w:rsidP="00E05522">
      <w:pPr>
        <w:pStyle w:val="Tabletitle"/>
        <w:rPr>
          <w:szCs w:val="22"/>
          <w:lang w:val="ru-RU"/>
        </w:rPr>
      </w:pPr>
      <w:r w:rsidRPr="002C4A34">
        <w:rPr>
          <w:szCs w:val="22"/>
          <w:lang w:val="ru-RU"/>
        </w:rPr>
        <w:t xml:space="preserve">Физические параметры </w:t>
      </w:r>
      <w:r w:rsidR="002F7B86" w:rsidRPr="002C4A34">
        <w:rPr>
          <w:szCs w:val="22"/>
          <w:lang w:val="ru-RU"/>
        </w:rPr>
        <w:t xml:space="preserve">почвы </w:t>
      </w:r>
      <w:r w:rsidRPr="002C4A34">
        <w:rPr>
          <w:szCs w:val="22"/>
          <w:lang w:val="ru-RU"/>
        </w:rPr>
        <w:t>раз</w:t>
      </w:r>
      <w:r w:rsidR="002F7B86" w:rsidRPr="002C4A34">
        <w:rPr>
          <w:szCs w:val="22"/>
          <w:lang w:val="ru-RU"/>
        </w:rPr>
        <w:t>ного типа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440"/>
        <w:gridCol w:w="1440"/>
        <w:gridCol w:w="1440"/>
        <w:gridCol w:w="1440"/>
      </w:tblGrid>
      <w:tr w:rsidR="00D81116" w:rsidRPr="003678F1" w:rsidTr="002C4A34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7B" w:rsidRPr="002C4A34" w:rsidRDefault="00E05522" w:rsidP="002C4A34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Структурный класс почвы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5DC" w:rsidRPr="002C4A34" w:rsidRDefault="0092647B" w:rsidP="00D8111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1</w:t>
            </w:r>
          </w:p>
          <w:p w:rsidR="0092647B" w:rsidRPr="002C4A34" w:rsidRDefault="00E05522" w:rsidP="00CF0FD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Песчаный суглинок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5DC" w:rsidRPr="002C4A34" w:rsidRDefault="0092647B" w:rsidP="00D8111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2</w:t>
            </w:r>
          </w:p>
          <w:p w:rsidR="0092647B" w:rsidRPr="002C4A34" w:rsidRDefault="00E05522" w:rsidP="00CF0FD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Суглинок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5DC" w:rsidRPr="002C4A34" w:rsidRDefault="0092647B" w:rsidP="00D8111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3</w:t>
            </w:r>
          </w:p>
          <w:p w:rsidR="0092647B" w:rsidRPr="002C4A34" w:rsidRDefault="00E05522" w:rsidP="00CF0FD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Илистый суглинок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5DC" w:rsidRPr="002C4A34" w:rsidRDefault="0092647B" w:rsidP="00D8111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4</w:t>
            </w:r>
          </w:p>
          <w:p w:rsidR="0092647B" w:rsidRPr="002C4A34" w:rsidRDefault="00E05522" w:rsidP="00CF0FD6">
            <w:pPr>
              <w:pStyle w:val="Tablehead"/>
              <w:rPr>
                <w:lang w:val="ru-RU"/>
              </w:rPr>
            </w:pPr>
            <w:r w:rsidRPr="002C4A34">
              <w:rPr>
                <w:lang w:val="ru-RU"/>
              </w:rPr>
              <w:t>Илистая глина</w:t>
            </w:r>
          </w:p>
        </w:tc>
      </w:tr>
      <w:tr w:rsidR="00D81116" w:rsidRPr="003678F1" w:rsidTr="002F7B8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2F7B86">
            <w:pPr>
              <w:pStyle w:val="Tabletext"/>
              <w:jc w:val="left"/>
              <w:rPr>
                <w:lang w:val="ru-RU"/>
              </w:rPr>
            </w:pPr>
            <w:r w:rsidRPr="002C4A34">
              <w:rPr>
                <w:lang w:val="ru-RU"/>
              </w:rPr>
              <w:t>% песка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5</w:t>
            </w:r>
            <w:r w:rsidR="00E05522" w:rsidRPr="002C4A34">
              <w:rPr>
                <w:lang w:val="ru-RU"/>
              </w:rPr>
              <w:t>1,5</w:t>
            </w:r>
            <w:r w:rsidRPr="002C4A34">
              <w:rPr>
                <w:lang w:val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4</w:t>
            </w:r>
            <w:r w:rsidR="00E05522" w:rsidRPr="002C4A34">
              <w:rPr>
                <w:lang w:val="ru-RU"/>
              </w:rPr>
              <w:t>1,9</w:t>
            </w:r>
            <w:r w:rsidRPr="002C4A34">
              <w:rPr>
                <w:lang w:val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3</w:t>
            </w:r>
            <w:r w:rsidR="00E05522" w:rsidRPr="002C4A34">
              <w:rPr>
                <w:lang w:val="ru-RU"/>
              </w:rPr>
              <w:t>0,6</w:t>
            </w:r>
            <w:r w:rsidRPr="002C4A34">
              <w:rPr>
                <w:lang w:val="ru-RU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5,0</w:t>
            </w:r>
            <w:r w:rsidR="0092647B" w:rsidRPr="002C4A34">
              <w:rPr>
                <w:lang w:val="ru-RU"/>
              </w:rPr>
              <w:t>2</w:t>
            </w:r>
          </w:p>
        </w:tc>
      </w:tr>
      <w:tr w:rsidR="00D81116" w:rsidRPr="003678F1" w:rsidTr="002F7B8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2F7B86">
            <w:pPr>
              <w:pStyle w:val="Tabletext"/>
              <w:jc w:val="left"/>
              <w:rPr>
                <w:lang w:val="ru-RU"/>
              </w:rPr>
            </w:pPr>
            <w:r w:rsidRPr="002C4A34">
              <w:rPr>
                <w:lang w:val="ru-RU"/>
              </w:rPr>
              <w:t>% глины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1</w:t>
            </w:r>
            <w:r w:rsidR="00E05522" w:rsidRPr="002C4A34">
              <w:rPr>
                <w:lang w:val="ru-RU"/>
              </w:rPr>
              <w:t>3,4</w:t>
            </w:r>
            <w:r w:rsidRPr="002C4A34">
              <w:rPr>
                <w:lang w:val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8,5</w:t>
            </w:r>
            <w:r w:rsidR="0092647B" w:rsidRPr="002C4A34">
              <w:rPr>
                <w:lang w:val="ru-RU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1</w:t>
            </w:r>
            <w:r w:rsidR="00E05522" w:rsidRPr="002C4A34">
              <w:rPr>
                <w:lang w:val="ru-RU"/>
              </w:rPr>
              <w:t>3,4</w:t>
            </w:r>
            <w:r w:rsidRPr="002C4A34">
              <w:rPr>
                <w:lang w:val="ru-RU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4</w:t>
            </w:r>
            <w:r w:rsidR="00E05522" w:rsidRPr="002C4A34">
              <w:rPr>
                <w:lang w:val="ru-RU"/>
              </w:rPr>
              <w:t>7,3</w:t>
            </w:r>
            <w:r w:rsidRPr="002C4A34">
              <w:rPr>
                <w:lang w:val="ru-RU"/>
              </w:rPr>
              <w:t>8</w:t>
            </w:r>
          </w:p>
        </w:tc>
      </w:tr>
      <w:tr w:rsidR="00D81116" w:rsidRPr="003678F1" w:rsidTr="002F7B8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2F7B86">
            <w:pPr>
              <w:pStyle w:val="Tabletext"/>
              <w:jc w:val="left"/>
              <w:rPr>
                <w:lang w:val="ru-RU"/>
              </w:rPr>
            </w:pPr>
            <w:r w:rsidRPr="002C4A34">
              <w:rPr>
                <w:lang w:val="ru-RU"/>
              </w:rPr>
              <w:t xml:space="preserve">% </w:t>
            </w:r>
            <w:r w:rsidRPr="002C4A34">
              <w:rPr>
                <w:rFonts w:ascii="Cambria Math" w:hAnsi="Cambria Math" w:cs="Cambria Math"/>
                <w:lang w:val="ru-RU"/>
              </w:rPr>
              <w:t>ила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3</w:t>
            </w:r>
            <w:r w:rsidR="00E05522" w:rsidRPr="002C4A34">
              <w:rPr>
                <w:lang w:val="ru-RU"/>
              </w:rPr>
              <w:t>5,0</w:t>
            </w:r>
            <w:r w:rsidRPr="002C4A34">
              <w:rPr>
                <w:lang w:val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4</w:t>
            </w:r>
            <w:r w:rsidR="00E05522" w:rsidRPr="002C4A34">
              <w:rPr>
                <w:lang w:val="ru-RU"/>
              </w:rPr>
              <w:t>9,5</w:t>
            </w:r>
            <w:r w:rsidRPr="002C4A34">
              <w:rPr>
                <w:lang w:val="ru-RU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5</w:t>
            </w:r>
            <w:r w:rsidR="00E05522" w:rsidRPr="002C4A34">
              <w:rPr>
                <w:lang w:val="ru-RU"/>
              </w:rPr>
              <w:t>5,8</w:t>
            </w:r>
            <w:r w:rsidRPr="002C4A34">
              <w:rPr>
                <w:lang w:val="ru-RU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92647B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4</w:t>
            </w:r>
            <w:r w:rsidR="00E05522" w:rsidRPr="002C4A34">
              <w:rPr>
                <w:lang w:val="ru-RU"/>
              </w:rPr>
              <w:t>7,6</w:t>
            </w:r>
            <w:r w:rsidRPr="002C4A34">
              <w:rPr>
                <w:lang w:val="ru-RU"/>
              </w:rPr>
              <w:t>0</w:t>
            </w:r>
          </w:p>
        </w:tc>
      </w:tr>
      <w:tr w:rsidR="00D81116" w:rsidRPr="003678F1" w:rsidTr="002F7B8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7B79C6" w:rsidP="002F7B86">
            <w:pPr>
              <w:pStyle w:val="Tabletext"/>
              <w:jc w:val="left"/>
              <w:rPr>
                <w:lang w:val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2,6</w:t>
            </w:r>
            <w:r w:rsidR="0092647B" w:rsidRPr="002C4A34">
              <w:rPr>
                <w:lang w:val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2,7</w:t>
            </w:r>
            <w:r w:rsidR="0092647B" w:rsidRPr="002C4A34">
              <w:rPr>
                <w:lang w:val="ru-RU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2,5</w:t>
            </w:r>
            <w:r w:rsidR="0092647B" w:rsidRPr="002C4A34">
              <w:rPr>
                <w:lang w:val="ru-RU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2,5</w:t>
            </w:r>
            <w:r w:rsidR="0092647B" w:rsidRPr="002C4A34">
              <w:rPr>
                <w:lang w:val="ru-RU"/>
              </w:rPr>
              <w:t>6</w:t>
            </w:r>
          </w:p>
        </w:tc>
      </w:tr>
      <w:tr w:rsidR="00D81116" w:rsidRPr="003678F1" w:rsidTr="002F7B8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7B79C6" w:rsidP="00861C33">
            <w:pPr>
              <w:pStyle w:val="Tabletext"/>
              <w:jc w:val="left"/>
              <w:rPr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b</m:t>
                  </m:r>
                </m:sub>
              </m:sSub>
            </m:oMath>
            <w:r w:rsidR="009F288B" w:rsidRPr="002C4A34">
              <w:rPr>
                <w:lang w:val="ru-RU"/>
              </w:rPr>
              <w:t xml:space="preserve"> </w:t>
            </w:r>
            <w:r w:rsidR="0092647B" w:rsidRPr="002C4A34">
              <w:rPr>
                <w:lang w:val="ru-RU"/>
              </w:rPr>
              <w:t>(</w:t>
            </w:r>
            <w:r w:rsidR="00861C33">
              <w:rPr>
                <w:lang w:val="ru-RU"/>
              </w:rPr>
              <w:t>г</w:t>
            </w:r>
            <w:r w:rsidR="00861C33">
              <w:rPr>
                <w:lang w:val="en-US"/>
              </w:rPr>
              <w:t>/</w:t>
            </w:r>
            <w:r w:rsidR="00861C33">
              <w:rPr>
                <w:lang w:val="ru-RU"/>
              </w:rPr>
              <w:t>см</w:t>
            </w:r>
            <w:r w:rsidR="00F508A5" w:rsidRPr="002C4A34">
              <w:rPr>
                <w:vertAlign w:val="superscript"/>
                <w:lang w:val="ru-RU"/>
              </w:rPr>
              <w:t>−</w:t>
            </w:r>
            <w:r w:rsidR="0092647B" w:rsidRPr="002C4A34">
              <w:rPr>
                <w:vertAlign w:val="superscript"/>
                <w:lang w:val="ru-RU"/>
              </w:rPr>
              <w:t>3</w:t>
            </w:r>
            <w:r w:rsidR="0092647B" w:rsidRPr="002C4A34">
              <w:rPr>
                <w:lang w:val="ru-RU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1,6</w:t>
            </w:r>
            <w:r w:rsidR="0092647B" w:rsidRPr="002C4A34">
              <w:rPr>
                <w:lang w:val="ru-RU"/>
              </w:rPr>
              <w:t>006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1,5</w:t>
            </w:r>
            <w:r w:rsidR="0092647B" w:rsidRPr="002C4A34">
              <w:rPr>
                <w:lang w:val="ru-RU"/>
              </w:rPr>
              <w:t>781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1,5</w:t>
            </w:r>
            <w:r w:rsidR="0092647B" w:rsidRPr="002C4A34">
              <w:rPr>
                <w:lang w:val="ru-RU"/>
              </w:rPr>
              <w:t>750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7B" w:rsidRPr="002C4A34" w:rsidRDefault="00E05522" w:rsidP="00A13C7E">
            <w:pPr>
              <w:pStyle w:val="Tabletext"/>
              <w:jc w:val="center"/>
              <w:rPr>
                <w:lang w:val="ru-RU"/>
              </w:rPr>
            </w:pPr>
            <w:r w:rsidRPr="002C4A34">
              <w:rPr>
                <w:lang w:val="ru-RU"/>
              </w:rPr>
              <w:t>1,4</w:t>
            </w:r>
            <w:r w:rsidR="0092647B" w:rsidRPr="002C4A34">
              <w:rPr>
                <w:lang w:val="ru-RU"/>
              </w:rPr>
              <w:t>758</w:t>
            </w:r>
          </w:p>
        </w:tc>
      </w:tr>
    </w:tbl>
    <w:p w:rsidR="000D1DC9" w:rsidRPr="003678F1" w:rsidRDefault="000D1DC9" w:rsidP="00D81116">
      <w:pPr>
        <w:pStyle w:val="Tablefin"/>
        <w:rPr>
          <w:lang w:val="ru-RU"/>
        </w:rPr>
      </w:pPr>
    </w:p>
    <w:p w:rsidR="0092647B" w:rsidRPr="003678F1" w:rsidRDefault="00E05522" w:rsidP="00E05522">
      <w:pPr>
        <w:pStyle w:val="FigureNo"/>
        <w:rPr>
          <w:b/>
          <w:lang w:val="ru-RU"/>
        </w:rPr>
      </w:pPr>
      <w:r w:rsidRPr="003678F1">
        <w:rPr>
          <w:lang w:val="ru-RU"/>
        </w:rPr>
        <w:t>РИСУНОК 6</w:t>
      </w:r>
    </w:p>
    <w:p w:rsidR="0092647B" w:rsidRDefault="00E05522" w:rsidP="00E05522">
      <w:pPr>
        <w:pStyle w:val="Figuretitle"/>
        <w:rPr>
          <w:lang w:val="ru-RU"/>
        </w:rPr>
      </w:pPr>
      <w:r w:rsidRPr="003678F1">
        <w:rPr>
          <w:lang w:val="ru-RU"/>
        </w:rPr>
        <w:t>Треугольник структуры почвы</w:t>
      </w:r>
    </w:p>
    <w:p w:rsidR="00E658AF" w:rsidRPr="00E658AF" w:rsidRDefault="008F17FA" w:rsidP="00E658AF">
      <w:pPr>
        <w:pStyle w:val="Figure"/>
        <w:rPr>
          <w:lang w:val="ru-RU"/>
        </w:rPr>
      </w:pPr>
      <w:r>
        <w:object w:dxaOrig="4415" w:dyaOrig="3510">
          <v:shape id="_x0000_i1030" type="#_x0000_t75" style="width:308.75pt;height:247.1pt" o:ole="">
            <v:imagedata r:id="rId23" o:title=""/>
          </v:shape>
          <o:OLEObject Type="Embed" ProgID="CorelDraw.Graphic.16" ShapeID="_x0000_i1030" DrawAspect="Content" ObjectID="_1592314132" r:id="rId24"/>
        </w:object>
      </w:r>
    </w:p>
    <w:p w:rsidR="0092647B" w:rsidRPr="006B1AB5" w:rsidRDefault="00E05522" w:rsidP="00E05522">
      <w:pPr>
        <w:rPr>
          <w:szCs w:val="22"/>
          <w:lang w:val="ru-RU"/>
        </w:rPr>
      </w:pPr>
      <w:r w:rsidRPr="006B1AB5">
        <w:rPr>
          <w:szCs w:val="22"/>
          <w:lang w:val="ru-RU"/>
        </w:rPr>
        <w:t>Структурный класс почвы, указанный в первой строке таблицы</w:t>
      </w:r>
      <w:r w:rsidR="00F41AF7">
        <w:rPr>
          <w:szCs w:val="22"/>
          <w:lang w:val="en-US"/>
        </w:rPr>
        <w:t> </w:t>
      </w:r>
      <w:r w:rsidRPr="006B1AB5">
        <w:rPr>
          <w:szCs w:val="22"/>
          <w:lang w:val="ru-RU"/>
        </w:rPr>
        <w:t>1, основан на треугольнике структуры почвы, изображенном на рисунке</w:t>
      </w:r>
      <w:r w:rsidR="00F41AF7">
        <w:rPr>
          <w:szCs w:val="22"/>
          <w:lang w:val="en-US"/>
        </w:rPr>
        <w:t> </w:t>
      </w:r>
      <w:r w:rsidR="0092647B" w:rsidRPr="006B1AB5">
        <w:rPr>
          <w:szCs w:val="22"/>
          <w:lang w:val="ru-RU"/>
        </w:rPr>
        <w:t>6.</w:t>
      </w:r>
    </w:p>
    <w:p w:rsidR="0092647B" w:rsidRPr="006B1AB5" w:rsidRDefault="00CF096C" w:rsidP="00CF096C">
      <w:pPr>
        <w:rPr>
          <w:szCs w:val="22"/>
          <w:lang w:val="ru-RU"/>
        </w:rPr>
      </w:pPr>
      <w:r w:rsidRPr="006B1AB5">
        <w:rPr>
          <w:szCs w:val="22"/>
          <w:lang w:val="ru-RU"/>
        </w:rPr>
        <w:t xml:space="preserve">При </w:t>
      </w:r>
      <w:r w:rsidR="003F707C" w:rsidRPr="006B1AB5">
        <w:rPr>
          <w:szCs w:val="22"/>
          <w:lang w:val="ru-RU"/>
        </w:rPr>
        <w:t>данн</w:t>
      </w:r>
      <w:r w:rsidRPr="006B1AB5">
        <w:rPr>
          <w:szCs w:val="22"/>
          <w:lang w:val="ru-RU"/>
        </w:rPr>
        <w:t xml:space="preserve">ом </w:t>
      </w:r>
      <w:r w:rsidR="00E05522" w:rsidRPr="006B1AB5">
        <w:rPr>
          <w:szCs w:val="22"/>
          <w:lang w:val="ru-RU"/>
        </w:rPr>
        <w:t>метод</w:t>
      </w:r>
      <w:r w:rsidRPr="006B1AB5">
        <w:rPr>
          <w:szCs w:val="22"/>
          <w:lang w:val="ru-RU"/>
        </w:rPr>
        <w:t>е</w:t>
      </w:r>
      <w:r w:rsidR="00E05522" w:rsidRPr="006B1AB5">
        <w:rPr>
          <w:szCs w:val="22"/>
          <w:lang w:val="ru-RU"/>
        </w:rPr>
        <w:t xml:space="preserve"> прогнозирования </w:t>
      </w:r>
      <w:r w:rsidRPr="006B1AB5">
        <w:rPr>
          <w:szCs w:val="22"/>
          <w:lang w:val="ru-RU"/>
        </w:rPr>
        <w:t>почва</w:t>
      </w:r>
      <w:r w:rsidR="00E05522" w:rsidRPr="006B1AB5">
        <w:rPr>
          <w:szCs w:val="22"/>
          <w:lang w:val="ru-RU"/>
        </w:rPr>
        <w:t xml:space="preserve"> </w:t>
      </w:r>
      <w:r w:rsidRPr="006B1AB5">
        <w:rPr>
          <w:szCs w:val="22"/>
          <w:lang w:val="ru-RU"/>
        </w:rPr>
        <w:t xml:space="preserve">рассматривается </w:t>
      </w:r>
      <w:r w:rsidR="00E05522" w:rsidRPr="006B1AB5">
        <w:rPr>
          <w:szCs w:val="22"/>
          <w:lang w:val="ru-RU"/>
        </w:rPr>
        <w:t>как смесь</w:t>
      </w:r>
      <w:r w:rsidRPr="006B1AB5">
        <w:rPr>
          <w:szCs w:val="22"/>
          <w:lang w:val="ru-RU"/>
        </w:rPr>
        <w:t xml:space="preserve"> четырех компонентов: а)</w:t>
      </w:r>
      <w:r w:rsidR="00F41AF7">
        <w:rPr>
          <w:szCs w:val="22"/>
          <w:lang w:val="en-US"/>
        </w:rPr>
        <w:t> </w:t>
      </w:r>
      <w:r w:rsidRPr="006B1AB5">
        <w:rPr>
          <w:szCs w:val="22"/>
          <w:lang w:val="ru-RU"/>
        </w:rPr>
        <w:t>частиц почвы, состоящих</w:t>
      </w:r>
      <w:r w:rsidR="00E05522" w:rsidRPr="006B1AB5">
        <w:rPr>
          <w:szCs w:val="22"/>
          <w:lang w:val="ru-RU"/>
        </w:rPr>
        <w:t xml:space="preserve"> из глины, песка и ила</w:t>
      </w:r>
      <w:r w:rsidR="00861C33">
        <w:rPr>
          <w:szCs w:val="22"/>
          <w:lang w:val="ru-RU"/>
        </w:rPr>
        <w:t>;</w:t>
      </w:r>
      <w:r w:rsidR="00E05522" w:rsidRPr="006B1AB5">
        <w:rPr>
          <w:szCs w:val="22"/>
          <w:lang w:val="ru-RU"/>
        </w:rPr>
        <w:t xml:space="preserve"> </w:t>
      </w:r>
      <w:r w:rsidR="00EE59D8" w:rsidRPr="006B1AB5">
        <w:rPr>
          <w:szCs w:val="22"/>
          <w:lang w:val="en-US"/>
        </w:rPr>
        <w:t>b</w:t>
      </w:r>
      <w:r w:rsidR="00E05522" w:rsidRPr="006B1AB5">
        <w:rPr>
          <w:szCs w:val="22"/>
          <w:lang w:val="ru-RU"/>
        </w:rPr>
        <w:t>)</w:t>
      </w:r>
      <w:r w:rsidR="00F41AF7">
        <w:rPr>
          <w:szCs w:val="22"/>
          <w:lang w:val="en-US"/>
        </w:rPr>
        <w:t> </w:t>
      </w:r>
      <w:r w:rsidR="00E05522" w:rsidRPr="006B1AB5">
        <w:rPr>
          <w:szCs w:val="22"/>
          <w:lang w:val="ru-RU"/>
        </w:rPr>
        <w:t>воздуха</w:t>
      </w:r>
      <w:r w:rsidR="00861C33">
        <w:rPr>
          <w:szCs w:val="22"/>
          <w:lang w:val="ru-RU"/>
        </w:rPr>
        <w:t>;</w:t>
      </w:r>
      <w:r w:rsidR="00E05522" w:rsidRPr="006B1AB5">
        <w:rPr>
          <w:szCs w:val="22"/>
          <w:lang w:val="ru-RU"/>
        </w:rPr>
        <w:t xml:space="preserve"> </w:t>
      </w:r>
      <w:r w:rsidR="00EE59D8" w:rsidRPr="006B1AB5">
        <w:rPr>
          <w:szCs w:val="22"/>
          <w:lang w:val="en-US"/>
        </w:rPr>
        <w:t>c</w:t>
      </w:r>
      <w:r w:rsidR="00E05522" w:rsidRPr="006B1AB5">
        <w:rPr>
          <w:szCs w:val="22"/>
          <w:lang w:val="ru-RU"/>
        </w:rPr>
        <w:t>)</w:t>
      </w:r>
      <w:r w:rsidR="00F41AF7">
        <w:rPr>
          <w:szCs w:val="22"/>
          <w:lang w:val="en-US"/>
        </w:rPr>
        <w:t> </w:t>
      </w:r>
      <w:r w:rsidR="00E05522" w:rsidRPr="006B1AB5">
        <w:rPr>
          <w:szCs w:val="22"/>
          <w:lang w:val="ru-RU"/>
        </w:rPr>
        <w:t xml:space="preserve">связанной воды (воды, </w:t>
      </w:r>
      <w:r w:rsidRPr="006B1AB5">
        <w:rPr>
          <w:szCs w:val="22"/>
          <w:lang w:val="ru-RU"/>
        </w:rPr>
        <w:t>связанной с</w:t>
      </w:r>
      <w:r w:rsidR="00E05522" w:rsidRPr="006B1AB5">
        <w:rPr>
          <w:szCs w:val="22"/>
          <w:lang w:val="ru-RU"/>
        </w:rPr>
        <w:t xml:space="preserve"> частицам</w:t>
      </w:r>
      <w:r w:rsidRPr="006B1AB5">
        <w:rPr>
          <w:szCs w:val="22"/>
          <w:lang w:val="ru-RU"/>
        </w:rPr>
        <w:t>и</w:t>
      </w:r>
      <w:r w:rsidR="00E05522" w:rsidRPr="006B1AB5">
        <w:rPr>
          <w:szCs w:val="22"/>
          <w:lang w:val="ru-RU"/>
        </w:rPr>
        <w:t xml:space="preserve"> почвы такими </w:t>
      </w:r>
      <w:r w:rsidRPr="006B1AB5">
        <w:rPr>
          <w:szCs w:val="22"/>
          <w:lang w:val="ru-RU"/>
        </w:rPr>
        <w:t>силами</w:t>
      </w:r>
      <w:r w:rsidR="002F7B86" w:rsidRPr="006B1AB5">
        <w:rPr>
          <w:szCs w:val="22"/>
          <w:lang w:val="ru-RU"/>
        </w:rPr>
        <w:t>,</w:t>
      </w:r>
      <w:r w:rsidRPr="006B1AB5">
        <w:rPr>
          <w:szCs w:val="22"/>
          <w:lang w:val="ru-RU"/>
        </w:rPr>
        <w:t xml:space="preserve"> </w:t>
      </w:r>
      <w:r w:rsidR="00E05522" w:rsidRPr="006B1AB5">
        <w:rPr>
          <w:szCs w:val="22"/>
          <w:lang w:val="ru-RU"/>
        </w:rPr>
        <w:t xml:space="preserve">как поверхностное натяжение, </w:t>
      </w:r>
      <w:r w:rsidRPr="006B1AB5">
        <w:rPr>
          <w:szCs w:val="22"/>
          <w:lang w:val="ru-RU"/>
        </w:rPr>
        <w:t xml:space="preserve">когда </w:t>
      </w:r>
      <w:r w:rsidR="00E05522" w:rsidRPr="006B1AB5">
        <w:rPr>
          <w:szCs w:val="22"/>
          <w:lang w:val="ru-RU"/>
        </w:rPr>
        <w:t>толщина слоя воды и его диэлектрическая постоянная и</w:t>
      </w:r>
      <w:r w:rsidRPr="006B1AB5">
        <w:rPr>
          <w:szCs w:val="22"/>
          <w:lang w:val="ru-RU"/>
        </w:rPr>
        <w:t xml:space="preserve"> частоты релаксации неизвестны)</w:t>
      </w:r>
      <w:r w:rsidR="00861C33">
        <w:rPr>
          <w:szCs w:val="22"/>
          <w:lang w:val="ru-RU"/>
        </w:rPr>
        <w:t>;</w:t>
      </w:r>
      <w:r w:rsidR="00E05522" w:rsidRPr="006B1AB5">
        <w:rPr>
          <w:szCs w:val="22"/>
          <w:lang w:val="ru-RU"/>
        </w:rPr>
        <w:t xml:space="preserve"> и d)</w:t>
      </w:r>
      <w:r w:rsidR="00F41AF7">
        <w:rPr>
          <w:szCs w:val="22"/>
          <w:lang w:val="en-US"/>
        </w:rPr>
        <w:t> </w:t>
      </w:r>
      <w:r w:rsidRPr="006B1AB5">
        <w:rPr>
          <w:szCs w:val="22"/>
          <w:lang w:val="ru-RU"/>
        </w:rPr>
        <w:t>свободной воды</w:t>
      </w:r>
      <w:r w:rsidR="00E05522" w:rsidRPr="006B1AB5">
        <w:rPr>
          <w:szCs w:val="22"/>
          <w:lang w:val="ru-RU"/>
        </w:rPr>
        <w:t xml:space="preserve"> (</w:t>
      </w:r>
      <w:r w:rsidRPr="006B1AB5">
        <w:rPr>
          <w:szCs w:val="22"/>
          <w:lang w:val="ru-RU"/>
        </w:rPr>
        <w:t>или текучей воды</w:t>
      </w:r>
      <w:r w:rsidR="00E05522" w:rsidRPr="006B1AB5">
        <w:rPr>
          <w:szCs w:val="22"/>
          <w:lang w:val="ru-RU"/>
        </w:rPr>
        <w:t xml:space="preserve">, которая свободно </w:t>
      </w:r>
      <w:r w:rsidRPr="006B1AB5">
        <w:rPr>
          <w:szCs w:val="22"/>
          <w:lang w:val="ru-RU"/>
        </w:rPr>
        <w:t>течет</w:t>
      </w:r>
      <w:r w:rsidR="00E05522" w:rsidRPr="006B1AB5">
        <w:rPr>
          <w:szCs w:val="22"/>
          <w:lang w:val="ru-RU"/>
        </w:rPr>
        <w:t xml:space="preserve"> в </w:t>
      </w:r>
      <w:r w:rsidRPr="006B1AB5">
        <w:rPr>
          <w:szCs w:val="22"/>
          <w:lang w:val="ru-RU"/>
        </w:rPr>
        <w:t>пустотах</w:t>
      </w:r>
      <w:r w:rsidR="00E05522" w:rsidRPr="006B1AB5">
        <w:rPr>
          <w:szCs w:val="22"/>
          <w:lang w:val="ru-RU"/>
        </w:rPr>
        <w:t xml:space="preserve"> почв</w:t>
      </w:r>
      <w:r w:rsidRPr="006B1AB5">
        <w:rPr>
          <w:szCs w:val="22"/>
          <w:lang w:val="ru-RU"/>
        </w:rPr>
        <w:t>ы</w:t>
      </w:r>
      <w:r w:rsidR="00E05522" w:rsidRPr="006B1AB5">
        <w:rPr>
          <w:szCs w:val="22"/>
          <w:lang w:val="ru-RU"/>
        </w:rPr>
        <w:t>).</w:t>
      </w:r>
      <w:r w:rsidR="0092647B" w:rsidRPr="006B1AB5">
        <w:rPr>
          <w:szCs w:val="22"/>
          <w:lang w:val="ru-RU"/>
        </w:rPr>
        <w:t xml:space="preserve"> </w:t>
      </w:r>
      <w:r w:rsidRPr="006B1AB5">
        <w:rPr>
          <w:szCs w:val="22"/>
          <w:lang w:val="ru-RU"/>
        </w:rPr>
        <w:t>Комплексная относительная диэлектрическая проницаемость почвы ε</w:t>
      </w:r>
      <w:r w:rsidRPr="00861C33">
        <w:rPr>
          <w:i/>
          <w:szCs w:val="22"/>
          <w:vertAlign w:val="subscript"/>
          <w:lang w:val="ru-RU"/>
        </w:rPr>
        <w:t>soil</w:t>
      </w:r>
      <w:r w:rsidRPr="006B1AB5">
        <w:rPr>
          <w:szCs w:val="22"/>
          <w:lang w:val="ru-RU"/>
        </w:rPr>
        <w:t xml:space="preserve"> этой четырехкомпонентной смеси: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soil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-</m:t>
        </m:r>
        <m:r>
          <w:rPr>
            <w:rFonts w:ascii="Cambria Math" w:hAnsi="Cambria Math"/>
            <w:szCs w:val="22"/>
            <w:lang w:val="ru-RU"/>
          </w:rPr>
          <m:t>j</m:t>
        </m:r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861C33">
        <w:rPr>
          <w:szCs w:val="22"/>
          <w:lang w:val="ru-RU"/>
        </w:rPr>
        <w:t>,</w:t>
      </w:r>
      <w:r w:rsidRPr="006B1AB5">
        <w:rPr>
          <w:szCs w:val="22"/>
          <w:lang w:val="ru-RU"/>
        </w:rPr>
        <w:tab/>
        <w:t>(37)</w:t>
      </w:r>
    </w:p>
    <w:p w:rsidR="0092647B" w:rsidRPr="003904CE" w:rsidRDefault="00CF096C" w:rsidP="00D81116">
      <w:pPr>
        <w:rPr>
          <w:szCs w:val="22"/>
          <w:lang w:val="ru-RU"/>
        </w:rPr>
      </w:pPr>
      <w:r w:rsidRPr="006B1AB5">
        <w:rPr>
          <w:szCs w:val="22"/>
          <w:lang w:val="ru-RU"/>
        </w:rPr>
        <w:t>где</w:t>
      </w:r>
      <w:r w:rsidR="001A3CBC" w:rsidRPr="003904CE">
        <w:rPr>
          <w:szCs w:val="22"/>
          <w:lang w:val="ru-RU"/>
        </w:rPr>
        <w:t>:</w:t>
      </w:r>
    </w:p>
    <w:p w:rsidR="0092647B" w:rsidRPr="006B1AB5" w:rsidRDefault="009B51A0" w:rsidP="00A528F2">
      <w:pPr>
        <w:pStyle w:val="Equation"/>
        <w:rPr>
          <w:lang w:val="ru-RU"/>
        </w:rPr>
      </w:pPr>
      <w:r w:rsidRPr="006B1AB5">
        <w:rPr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lang w:val="ru-RU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 xml:space="preserve">= 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1+ 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s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sm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'</m:t>
                                </m:r>
                              </m:sup>
                            </m:sSubSup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α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fw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α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v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1/α</m:t>
            </m:r>
          </m:sup>
        </m:sSup>
      </m:oMath>
      <w:r w:rsidR="00861C33">
        <w:rPr>
          <w:lang w:val="ru-RU"/>
        </w:rPr>
        <w:t>;</w:t>
      </w:r>
      <w:r w:rsidR="0092647B" w:rsidRPr="006B1AB5">
        <w:rPr>
          <w:lang w:val="ru-RU"/>
        </w:rPr>
        <w:tab/>
        <w:t>(38)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''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fw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''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α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1/α</m:t>
            </m:r>
          </m:sup>
        </m:sSup>
      </m:oMath>
      <w:r w:rsidR="00861C33">
        <w:rPr>
          <w:szCs w:val="22"/>
          <w:lang w:val="ru-RU"/>
        </w:rPr>
        <w:t>;</w:t>
      </w:r>
      <w:r w:rsidRPr="006B1AB5">
        <w:rPr>
          <w:szCs w:val="22"/>
          <w:lang w:val="ru-RU"/>
        </w:rPr>
        <w:tab/>
      </w:r>
      <w:r w:rsidR="009B51A0"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>(39)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sm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1,01+0,44 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>-0,062</m:t>
        </m:r>
      </m:oMath>
      <w:r w:rsidR="00861C33">
        <w:rPr>
          <w:szCs w:val="22"/>
          <w:lang w:val="ru-RU"/>
        </w:rPr>
        <w:t>;</w:t>
      </w:r>
      <w:r w:rsidRPr="006B1AB5">
        <w:rPr>
          <w:szCs w:val="22"/>
          <w:lang w:val="ru-RU"/>
        </w:rPr>
        <w:tab/>
      </w:r>
      <w:r w:rsidR="00861C33">
        <w:rPr>
          <w:szCs w:val="22"/>
          <w:lang w:val="ru-RU"/>
        </w:rPr>
        <w:tab/>
      </w:r>
      <w:r w:rsidRPr="006B1AB5">
        <w:rPr>
          <w:szCs w:val="22"/>
          <w:lang w:val="ru-RU"/>
        </w:rPr>
        <w:t>(40)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m:oMath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=1,2748-0,00519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-0,00152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clay</m:t>
            </m:r>
          </m:sub>
        </m:sSub>
      </m:oMath>
      <w:r w:rsidR="00861C33">
        <w:rPr>
          <w:szCs w:val="22"/>
          <w:lang w:val="ru-RU"/>
        </w:rPr>
        <w:t>;</w:t>
      </w:r>
      <w:r w:rsidRPr="006B1AB5">
        <w:rPr>
          <w:szCs w:val="22"/>
          <w:lang w:val="ru-RU"/>
        </w:rPr>
        <w:tab/>
        <w:t>(41)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m:oMath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=1,33797-0,00603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-0,00166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clay</m:t>
            </m:r>
          </m:sub>
        </m:sSub>
      </m:oMath>
      <w:r w:rsidRPr="006B1AB5">
        <w:rPr>
          <w:szCs w:val="22"/>
          <w:lang w:val="ru-RU"/>
        </w:rPr>
        <w:tab/>
        <w:t>(42)</w:t>
      </w:r>
    </w:p>
    <w:p w:rsidR="0092647B" w:rsidRPr="006B1AB5" w:rsidRDefault="00CF096C" w:rsidP="00D81116">
      <w:pPr>
        <w:rPr>
          <w:szCs w:val="22"/>
          <w:lang w:val="ru-RU"/>
        </w:rPr>
      </w:pPr>
      <w:r w:rsidRPr="006B1AB5">
        <w:rPr>
          <w:szCs w:val="22"/>
          <w:lang w:val="ru-RU"/>
        </w:rPr>
        <w:t>и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  <w:t xml:space="preserve">α = </w:t>
      </w:r>
      <w:r w:rsidR="00CF096C" w:rsidRPr="006B1AB5">
        <w:rPr>
          <w:szCs w:val="22"/>
          <w:lang w:val="ru-RU"/>
        </w:rPr>
        <w:t>0,6</w:t>
      </w:r>
      <w:r w:rsidRPr="006B1AB5">
        <w:rPr>
          <w:szCs w:val="22"/>
          <w:lang w:val="ru-RU"/>
        </w:rPr>
        <w:t>5</w:t>
      </w:r>
      <w:r w:rsidR="00861C33">
        <w:rPr>
          <w:szCs w:val="22"/>
          <w:lang w:val="ru-RU"/>
        </w:rPr>
        <w:t>.</w:t>
      </w:r>
      <w:r w:rsidR="004A24D4" w:rsidRPr="006B1AB5">
        <w:rPr>
          <w:szCs w:val="22"/>
          <w:lang w:val="ru-RU"/>
        </w:rPr>
        <w:tab/>
      </w:r>
      <w:r w:rsidR="004A24D4"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>(43)</w:t>
      </w:r>
    </w:p>
    <w:p w:rsidR="0092647B" w:rsidRPr="006B1AB5" w:rsidRDefault="007B79C6" w:rsidP="00CF096C">
      <w:pPr>
        <w:rPr>
          <w:szCs w:val="22"/>
          <w:lang w:val="ru-RU"/>
        </w:rPr>
      </w:pP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="0092647B" w:rsidRPr="006B1AB5">
        <w:rPr>
          <w:szCs w:val="22"/>
          <w:lang w:val="ru-RU"/>
        </w:rPr>
        <w:t xml:space="preserve"> </w:t>
      </w:r>
      <w:r w:rsidR="00CF096C" w:rsidRPr="006B1AB5">
        <w:rPr>
          <w:szCs w:val="22"/>
          <w:lang w:val="ru-RU"/>
        </w:rPr>
        <w:t>и</w:t>
      </w:r>
      <w:r w:rsidR="0092647B" w:rsidRPr="006B1AB5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="00CF096C" w:rsidRPr="006B1AB5">
        <w:rPr>
          <w:szCs w:val="22"/>
          <w:lang w:val="ru-RU"/>
        </w:rPr>
        <w:t>– действительная и мнимая части комплексной относительной диэлектрической проницаемости воды</w:t>
      </w:r>
      <w:r w:rsidR="0092647B" w:rsidRPr="006B1AB5">
        <w:rPr>
          <w:szCs w:val="22"/>
          <w:lang w:val="ru-RU"/>
        </w:rPr>
        <w:t>: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v</m:t>
                </m:r>
              </m:sub>
            </m:sSub>
          </m:den>
        </m:f>
      </m:oMath>
      <w:r w:rsidR="00B62A7A">
        <w:rPr>
          <w:szCs w:val="22"/>
          <w:lang w:val="ru-RU"/>
        </w:rPr>
        <w:t>;</w:t>
      </w:r>
      <w:r w:rsidRPr="006B1AB5">
        <w:rPr>
          <w:szCs w:val="22"/>
          <w:lang w:val="ru-RU"/>
        </w:rPr>
        <w:tab/>
        <w:t>(44)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+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 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''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v</m:t>
                </m:r>
              </m:sub>
            </m:sSub>
          </m:den>
        </m:f>
      </m:oMath>
      <w:r w:rsidR="00B62A7A">
        <w:rPr>
          <w:szCs w:val="22"/>
          <w:lang w:val="ru-RU"/>
        </w:rPr>
        <w:t>,</w:t>
      </w:r>
      <w:r w:rsidRPr="006B1AB5">
        <w:rPr>
          <w:szCs w:val="22"/>
          <w:lang w:val="ru-RU"/>
        </w:rPr>
        <w:tab/>
        <w:t>(45)</w:t>
      </w:r>
    </w:p>
    <w:p w:rsidR="0092647B" w:rsidRPr="006B1AB5" w:rsidRDefault="00CF096C" w:rsidP="00D81116">
      <w:pPr>
        <w:rPr>
          <w:szCs w:val="22"/>
          <w:lang w:val="ru-RU"/>
        </w:rPr>
      </w:pPr>
      <w:r w:rsidRPr="006B1AB5">
        <w:rPr>
          <w:szCs w:val="22"/>
          <w:lang w:val="ru-RU"/>
        </w:rPr>
        <w:t>где</w:t>
      </w:r>
      <w:r w:rsidR="0092647B" w:rsidRPr="006B1AB5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="0092647B" w:rsidRPr="006B1AB5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="0092647B" w:rsidRPr="006B1AB5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∞</m:t>
            </m:r>
          </m:sub>
        </m:sSub>
      </m:oMath>
      <w:r w:rsidR="0092647B" w:rsidRPr="006B1AB5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="00F508A5" w:rsidRPr="006B1AB5">
        <w:rPr>
          <w:szCs w:val="22"/>
          <w:lang w:val="ru-RU"/>
        </w:rPr>
        <w:t xml:space="preserve"> </w:t>
      </w:r>
      <w:r w:rsidRPr="006B1AB5">
        <w:rPr>
          <w:szCs w:val="22"/>
          <w:lang w:val="ru-RU"/>
        </w:rPr>
        <w:t>и</w:t>
      </w:r>
      <w:r w:rsidR="0092647B" w:rsidRPr="006B1AB5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</m:oMath>
      <w:r w:rsidR="0092647B" w:rsidRPr="006B1AB5">
        <w:rPr>
          <w:szCs w:val="22"/>
          <w:lang w:val="ru-RU"/>
        </w:rPr>
        <w:t xml:space="preserve"> </w:t>
      </w:r>
      <w:r w:rsidRPr="006B1AB5">
        <w:rPr>
          <w:szCs w:val="22"/>
          <w:lang w:val="ru-RU"/>
        </w:rPr>
        <w:t>получены из уравнений (8), (9), (10), (12)</w:t>
      </w:r>
      <w:r w:rsidR="0092647B" w:rsidRPr="006B1AB5">
        <w:rPr>
          <w:szCs w:val="22"/>
          <w:lang w:val="ru-RU"/>
        </w:rPr>
        <w:t xml:space="preserve"> </w:t>
      </w:r>
      <w:r w:rsidRPr="006B1AB5">
        <w:rPr>
          <w:szCs w:val="22"/>
          <w:lang w:val="ru-RU"/>
        </w:rPr>
        <w:t>и</w:t>
      </w:r>
      <w:r w:rsidR="0092647B" w:rsidRPr="006B1AB5">
        <w:rPr>
          <w:szCs w:val="22"/>
          <w:lang w:val="ru-RU"/>
        </w:rPr>
        <w:t xml:space="preserve"> (13), a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eff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="0092647B" w:rsidRPr="006B1AB5">
        <w:rPr>
          <w:szCs w:val="22"/>
          <w:lang w:val="ru-RU"/>
        </w:rPr>
        <w:t xml:space="preserve"> </w:t>
      </w:r>
      <w:r w:rsidRPr="006B1AB5">
        <w:rPr>
          <w:szCs w:val="22"/>
          <w:lang w:val="ru-RU"/>
        </w:rPr>
        <w:t>и</w:t>
      </w:r>
      <w:r w:rsidR="0092647B" w:rsidRPr="006B1AB5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eff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92647B" w:rsidRPr="006B1AB5">
        <w:rPr>
          <w:szCs w:val="22"/>
          <w:lang w:val="ru-RU"/>
        </w:rPr>
        <w:t xml:space="preserve"> </w:t>
      </w:r>
      <w:r w:rsidR="002F7B86" w:rsidRPr="006B1AB5">
        <w:rPr>
          <w:szCs w:val="22"/>
          <w:lang w:val="ru-RU"/>
        </w:rPr>
        <w:t>составляют</w:t>
      </w:r>
      <w:r w:rsidR="0092647B" w:rsidRPr="006B1AB5">
        <w:rPr>
          <w:szCs w:val="22"/>
          <w:lang w:val="ru-RU"/>
        </w:rPr>
        <w:t>:</w:t>
      </w:r>
    </w:p>
    <w:p w:rsidR="0092647B" w:rsidRPr="006B1AB5" w:rsidRDefault="005B1B00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/1,35</m:t>
            </m:r>
          </m:e>
        </m:d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/1,35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</m:e>
        </m:d>
      </m:oMath>
      <w:r w:rsidR="00B62A7A">
        <w:rPr>
          <w:szCs w:val="22"/>
          <w:lang w:val="ru-RU"/>
        </w:rPr>
        <w:t>;</w:t>
      </w:r>
      <w:r w:rsidR="0092647B" w:rsidRPr="006B1AB5">
        <w:rPr>
          <w:szCs w:val="22"/>
          <w:lang w:val="ru-RU"/>
        </w:rPr>
        <w:tab/>
        <w:t>(46)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/1,35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p>
          </m:den>
        </m:f>
      </m:oMath>
      <w:r w:rsidRPr="006B1AB5">
        <w:rPr>
          <w:szCs w:val="22"/>
          <w:lang w:val="ru-RU"/>
        </w:rPr>
        <w:tab/>
        <w:t>(47)</w:t>
      </w:r>
    </w:p>
    <w:p w:rsidR="0092647B" w:rsidRPr="006B1AB5" w:rsidRDefault="00CF096C" w:rsidP="00D81116">
      <w:pPr>
        <w:rPr>
          <w:szCs w:val="22"/>
          <w:lang w:val="ru-RU"/>
        </w:rPr>
      </w:pPr>
      <w:r w:rsidRPr="006B1AB5">
        <w:rPr>
          <w:szCs w:val="22"/>
          <w:lang w:val="ru-RU"/>
        </w:rPr>
        <w:t>и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0,0467 +0,2204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-0,004111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-0,006614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clay</m:t>
            </m:r>
          </m:sub>
        </m:sSub>
      </m:oMath>
      <w:r w:rsidR="00B62A7A">
        <w:rPr>
          <w:szCs w:val="22"/>
          <w:lang w:val="ru-RU"/>
        </w:rPr>
        <w:t>;</w:t>
      </w:r>
      <w:r w:rsidRPr="006B1AB5">
        <w:rPr>
          <w:szCs w:val="22"/>
          <w:lang w:val="ru-RU"/>
        </w:rPr>
        <w:tab/>
        <w:t>(48)</w:t>
      </w:r>
    </w:p>
    <w:p w:rsidR="0092647B" w:rsidRPr="006B1AB5" w:rsidRDefault="0092647B" w:rsidP="00D81116">
      <w:pPr>
        <w:pStyle w:val="Equation"/>
        <w:rPr>
          <w:szCs w:val="22"/>
          <w:lang w:val="ru-RU"/>
        </w:rPr>
      </w:pPr>
      <w:r w:rsidRPr="006B1AB5">
        <w:rPr>
          <w:szCs w:val="22"/>
          <w:lang w:val="ru-RU"/>
        </w:rPr>
        <w:tab/>
      </w:r>
      <w:r w:rsidRPr="006B1AB5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-1,645+1,939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-0,0225622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+0,01594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clay</m:t>
            </m:r>
          </m:sub>
        </m:sSub>
      </m:oMath>
      <w:r w:rsidR="00B62A7A">
        <w:rPr>
          <w:szCs w:val="22"/>
          <w:lang w:val="ru-RU"/>
        </w:rPr>
        <w:t>.</w:t>
      </w:r>
      <w:r w:rsidRPr="006B1AB5">
        <w:rPr>
          <w:szCs w:val="22"/>
          <w:lang w:val="ru-RU"/>
        </w:rPr>
        <w:tab/>
        <w:t>(49)</w:t>
      </w:r>
    </w:p>
    <w:p w:rsidR="0092647B" w:rsidRPr="006B1AB5" w:rsidRDefault="005F1B98" w:rsidP="005F1B98">
      <w:pPr>
        <w:rPr>
          <w:szCs w:val="22"/>
          <w:lang w:val="ru-RU"/>
        </w:rPr>
      </w:pPr>
      <w:r w:rsidRPr="006B1AB5">
        <w:rPr>
          <w:szCs w:val="22"/>
          <w:lang w:val="ru-RU"/>
        </w:rPr>
        <w:t>На рисунках</w:t>
      </w:r>
      <w:r w:rsidR="00B62A7A">
        <w:rPr>
          <w:szCs w:val="22"/>
          <w:lang w:val="ru-RU"/>
        </w:rPr>
        <w:t> </w:t>
      </w:r>
      <w:r w:rsidRPr="006B1AB5">
        <w:rPr>
          <w:szCs w:val="22"/>
          <w:lang w:val="ru-RU"/>
        </w:rPr>
        <w:t>7, 8 и 9 приведены примеры комплексной относительной диэлектрической проницаемости почвы двух типов.</w:t>
      </w:r>
      <w:r w:rsidR="0092647B" w:rsidRPr="006B1AB5">
        <w:rPr>
          <w:szCs w:val="22"/>
          <w:lang w:val="ru-RU"/>
        </w:rPr>
        <w:t xml:space="preserve"> </w:t>
      </w:r>
      <w:r w:rsidRPr="006B1AB5">
        <w:rPr>
          <w:szCs w:val="22"/>
          <w:lang w:val="ru-RU"/>
        </w:rPr>
        <w:t>На рисунках</w:t>
      </w:r>
      <w:r w:rsidR="00B62A7A">
        <w:rPr>
          <w:szCs w:val="22"/>
          <w:lang w:val="ru-RU"/>
        </w:rPr>
        <w:t> </w:t>
      </w:r>
      <w:r w:rsidRPr="006B1AB5">
        <w:rPr>
          <w:szCs w:val="22"/>
          <w:lang w:val="ru-RU"/>
        </w:rPr>
        <w:t>7 и 9 состав почвы идентичен, за исключением объемного содержания воды, что указывает на то, что как действительная, так и мнимая части комплексной относительной диэлектрической проницаемости непосредственно связаны с объемным содержанием воды.</w:t>
      </w:r>
    </w:p>
    <w:p w:rsidR="0092647B" w:rsidRPr="003678F1" w:rsidRDefault="005F1B98" w:rsidP="005F1B98">
      <w:pPr>
        <w:pStyle w:val="FigureNo"/>
        <w:rPr>
          <w:lang w:val="ru-RU"/>
        </w:rPr>
      </w:pPr>
      <w:r w:rsidRPr="003678F1">
        <w:rPr>
          <w:lang w:val="ru-RU"/>
        </w:rPr>
        <w:t>РИСУНОК 7</w:t>
      </w:r>
    </w:p>
    <w:p w:rsidR="005F1B98" w:rsidRDefault="005F1B98" w:rsidP="005F1B98">
      <w:pPr>
        <w:pStyle w:val="Figuretitle"/>
        <w:rPr>
          <w:lang w:val="ru-RU"/>
        </w:rPr>
      </w:pPr>
      <w:r w:rsidRPr="003678F1">
        <w:rPr>
          <w:lang w:val="ru-RU"/>
        </w:rPr>
        <w:t xml:space="preserve">Комплексная относительная диэлектрическая проницаемость илисто-суглинистой почвы в зависимости от частоты </w:t>
      </w:r>
      <w:r w:rsidRPr="003678F1">
        <w:rPr>
          <w:lang w:val="ru-RU"/>
        </w:rPr>
        <w:br/>
        <w:t>(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3678F1">
        <w:rPr>
          <w:lang w:val="ru-RU"/>
        </w:rPr>
        <w:t xml:space="preserve"> = 0,5,  </w:t>
      </w:r>
      <m:oMath>
        <m:r>
          <m:rPr>
            <m:sty m:val="bi"/>
          </m:rPr>
          <w:rPr>
            <w:rFonts w:ascii="Cambria Math" w:hAnsi="Cambria Math"/>
            <w:lang w:val="ru-RU"/>
          </w:rPr>
          <m:t>T</m:t>
        </m:r>
      </m:oMath>
      <w:r w:rsidRPr="003678F1">
        <w:rPr>
          <w:lang w:val="ru-RU"/>
        </w:rPr>
        <w:t xml:space="preserve"> =23 </w:t>
      </w:r>
      <w:r w:rsidRPr="003678F1">
        <w:rPr>
          <w:vertAlign w:val="superscript"/>
          <w:lang w:val="ru-RU"/>
        </w:rPr>
        <w:t>o</w:t>
      </w:r>
      <w:r w:rsidRPr="003678F1">
        <w:rPr>
          <w:lang w:val="ru-RU"/>
        </w:rPr>
        <w:t xml:space="preserve">C,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val="ru-RU"/>
          </w:rPr>
          <m:t xml:space="preserve">=2,59,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 xml:space="preserve">  </m:t>
            </m:r>
            <m:r>
              <m:rPr>
                <m:sty m:val="b"/>
              </m:rPr>
              <w:rPr>
                <w:rFonts w:ascii="Cambria Math" w:hAnsi="Cambria Math"/>
                <w:lang w:val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val="ru-RU"/>
          </w:rPr>
          <m:t xml:space="preserve">=1,5750 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lang w:val="ru-RU"/>
              </w:rPr>
              <m:t>г/</m:t>
            </m:r>
            <m:r>
              <m:rPr>
                <m:sty m:val="b"/>
              </m:rPr>
              <w:rPr>
                <w:rFonts w:ascii="Cambria Math" w:hAnsi="Cambria Math"/>
                <w:lang w:val="ru-RU"/>
              </w:rPr>
              <m:t>c</m:t>
            </m:r>
            <m:r>
              <m:rPr>
                <m:nor/>
              </m:rPr>
              <w:rPr>
                <w:rFonts w:ascii="Cambria Math" w:hAnsi="Cambria Math"/>
                <w:lang w:val="ru-RU"/>
              </w:rPr>
              <m:t>м</m:t>
            </m:r>
          </m:e>
          <m:sup>
            <m:r>
              <m:rPr>
                <m:nor/>
              </m:rPr>
              <w:rPr>
                <w:rFonts w:ascii="Cambria Math" w:hAnsi="Cambria Math"/>
                <w:lang w:val="ru-RU"/>
              </w:rPr>
              <m:t>–3</m:t>
            </m:r>
          </m:sup>
        </m:sSup>
      </m:oMath>
      <w:r w:rsidRPr="003678F1">
        <w:rPr>
          <w:lang w:val="ru-RU"/>
        </w:rPr>
        <w:t>)</w:t>
      </w:r>
    </w:p>
    <w:p w:rsidR="001A3CBC" w:rsidRPr="001A3CBC" w:rsidRDefault="00575BE8" w:rsidP="001A3CBC">
      <w:pPr>
        <w:pStyle w:val="Figure"/>
        <w:rPr>
          <w:lang w:val="ru-RU"/>
        </w:rPr>
      </w:pPr>
      <w:r>
        <w:object w:dxaOrig="6453" w:dyaOrig="3723">
          <v:shape id="_x0000_i1031" type="#_x0000_t75" style="width:414.15pt;height:239.6pt" o:ole="">
            <v:imagedata r:id="rId25" o:title=""/>
          </v:shape>
          <o:OLEObject Type="Embed" ProgID="CorelDraw.Graphic.16" ShapeID="_x0000_i1031" DrawAspect="Content" ObjectID="_1592314133" r:id="rId26"/>
        </w:object>
      </w:r>
    </w:p>
    <w:p w:rsidR="005F1B98" w:rsidRPr="003678F1" w:rsidRDefault="005F1B98" w:rsidP="005F1B98">
      <w:pPr>
        <w:pStyle w:val="FigureNo"/>
        <w:rPr>
          <w:lang w:val="ru-RU"/>
        </w:rPr>
      </w:pPr>
      <w:r w:rsidRPr="003678F1">
        <w:rPr>
          <w:lang w:val="ru-RU"/>
        </w:rPr>
        <w:t>РИСУНОК 8</w:t>
      </w:r>
    </w:p>
    <w:p w:rsidR="005F1B98" w:rsidRPr="003678F1" w:rsidRDefault="005F1B98" w:rsidP="005F1B98">
      <w:pPr>
        <w:pStyle w:val="Figuretitle"/>
        <w:rPr>
          <w:lang w:val="ru-RU"/>
        </w:rPr>
      </w:pPr>
      <w:r w:rsidRPr="003678F1">
        <w:rPr>
          <w:lang w:val="ru-RU"/>
        </w:rPr>
        <w:t>Комплексная относительная диэлектрическая проницаемость илисто-глинистой почвы в зависимости от частоты</w:t>
      </w:r>
      <w:r w:rsidRPr="003678F1">
        <w:rPr>
          <w:lang w:val="ru-RU"/>
        </w:rPr>
        <w:br/>
        <w:t>(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3678F1">
        <w:rPr>
          <w:lang w:val="ru-RU"/>
        </w:rPr>
        <w:t xml:space="preserve">= 0,5, </w:t>
      </w:r>
      <m:oMath>
        <m:r>
          <m:rPr>
            <m:sty m:val="bi"/>
          </m:rPr>
          <w:rPr>
            <w:rFonts w:ascii="Cambria Math" w:hAnsi="Cambria Math"/>
            <w:lang w:val="ru-RU"/>
          </w:rPr>
          <m:t>T</m:t>
        </m:r>
      </m:oMath>
      <w:r w:rsidRPr="003678F1">
        <w:rPr>
          <w:lang w:val="ru-RU"/>
        </w:rPr>
        <w:t xml:space="preserve"> =23 </w:t>
      </w:r>
      <w:r w:rsidRPr="003678F1">
        <w:rPr>
          <w:vertAlign w:val="superscript"/>
          <w:lang w:val="ru-RU"/>
        </w:rPr>
        <w:t>o</w:t>
      </w:r>
      <w:r w:rsidRPr="003678F1">
        <w:rPr>
          <w:lang w:val="ru-RU"/>
        </w:rPr>
        <w:t xml:space="preserve">C,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val="ru-RU"/>
          </w:rPr>
          <m:t xml:space="preserve">=2,56,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val="ru-RU"/>
          </w:rPr>
          <m:t xml:space="preserve">=1,4758 </m:t>
        </m:r>
        <m:r>
          <m:rPr>
            <m:nor/>
          </m:rPr>
          <w:rPr>
            <w:rFonts w:ascii="Cambria Math" w:hAnsi="Cambria Math"/>
            <w:lang w:val="ru-RU"/>
          </w:rPr>
          <m:t>г/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lang w:val="ru-RU"/>
              </w:rPr>
              <m:t>см</m:t>
            </m:r>
          </m:e>
          <m:sup>
            <m:r>
              <m:rPr>
                <m:nor/>
              </m:rPr>
              <w:rPr>
                <w:rFonts w:ascii="Cambria Math" w:hAnsi="Cambria Math"/>
                <w:lang w:val="ru-RU"/>
              </w:rPr>
              <m:t>–3</m:t>
            </m:r>
          </m:sup>
        </m:sSup>
      </m:oMath>
      <w:r w:rsidRPr="003678F1">
        <w:rPr>
          <w:lang w:val="ru-RU"/>
        </w:rPr>
        <w:t>)</w:t>
      </w:r>
    </w:p>
    <w:p w:rsidR="0057235E" w:rsidRDefault="00EC37DB" w:rsidP="005F1B98">
      <w:pPr>
        <w:pStyle w:val="Figure"/>
        <w:rPr>
          <w:noProof/>
          <w:lang w:val="ru-RU" w:eastAsia="ru-RU"/>
        </w:rPr>
      </w:pPr>
      <w:r>
        <w:object w:dxaOrig="6549" w:dyaOrig="3723">
          <v:shape id="_x0000_i1032" type="#_x0000_t75" style="width:411.25pt;height:231.55pt" o:ole="">
            <v:imagedata r:id="rId27" o:title="" cropright="-668f"/>
          </v:shape>
          <o:OLEObject Type="Embed" ProgID="CorelDraw.Graphic.16" ShapeID="_x0000_i1032" DrawAspect="Content" ObjectID="_1592314134" r:id="rId28"/>
        </w:object>
      </w:r>
    </w:p>
    <w:p w:rsidR="005F1B98" w:rsidRPr="003678F1" w:rsidRDefault="005F1B98" w:rsidP="005F1B98">
      <w:pPr>
        <w:pStyle w:val="FigureNo"/>
        <w:rPr>
          <w:lang w:val="ru-RU"/>
        </w:rPr>
      </w:pPr>
      <w:r w:rsidRPr="003678F1">
        <w:rPr>
          <w:lang w:val="ru-RU"/>
        </w:rPr>
        <w:t>РИСУНОК 9</w:t>
      </w:r>
    </w:p>
    <w:p w:rsidR="005F1B98" w:rsidRDefault="005F1B98" w:rsidP="005F1B98">
      <w:pPr>
        <w:pStyle w:val="Figuretitle"/>
        <w:rPr>
          <w:lang w:val="ru-RU"/>
        </w:rPr>
      </w:pPr>
      <w:r w:rsidRPr="003678F1">
        <w:rPr>
          <w:lang w:val="ru-RU"/>
        </w:rPr>
        <w:t>Комплексная относительная диэлектрическая проницаемость илисто-суглинистой почвы в зависимости от частоты</w:t>
      </w:r>
      <w:r w:rsidRPr="003678F1">
        <w:rPr>
          <w:lang w:val="ru-RU"/>
        </w:rPr>
        <w:br/>
        <w:t>(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3678F1">
        <w:rPr>
          <w:lang w:val="ru-RU"/>
        </w:rPr>
        <w:t xml:space="preserve">= 0,07, </w:t>
      </w:r>
      <m:oMath>
        <m:r>
          <m:rPr>
            <m:sty m:val="bi"/>
          </m:rPr>
          <w:rPr>
            <w:rFonts w:ascii="Cambria Math" w:hAnsi="Cambria Math"/>
            <w:lang w:val="ru-RU"/>
          </w:rPr>
          <m:t>T</m:t>
        </m:r>
      </m:oMath>
      <w:r w:rsidRPr="003678F1">
        <w:rPr>
          <w:lang w:val="ru-RU"/>
        </w:rPr>
        <w:t xml:space="preserve"> =23 </w:t>
      </w:r>
      <w:r w:rsidRPr="003678F1">
        <w:rPr>
          <w:vertAlign w:val="superscript"/>
          <w:lang w:val="ru-RU"/>
        </w:rPr>
        <w:t>o</w:t>
      </w:r>
      <w:r w:rsidRPr="003678F1">
        <w:rPr>
          <w:lang w:val="ru-RU"/>
        </w:rPr>
        <w:t xml:space="preserve">C,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val="ru-RU"/>
          </w:rPr>
          <m:t xml:space="preserve">=2,59 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val="ru-RU"/>
          </w:rPr>
          <m:t xml:space="preserve">=1,5750 </m:t>
        </m:r>
        <m:r>
          <m:rPr>
            <m:nor/>
          </m:rPr>
          <w:rPr>
            <w:rFonts w:ascii="Cambria Math" w:hAnsi="Cambria Math"/>
            <w:lang w:val="ru-RU"/>
          </w:rPr>
          <m:t>г/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lang w:val="ru-RU"/>
              </w:rPr>
              <m:t>см</m:t>
            </m:r>
          </m:e>
          <m:sup>
            <m:r>
              <m:rPr>
                <m:nor/>
              </m:rPr>
              <w:rPr>
                <w:rFonts w:ascii="Cambria Math" w:hAnsi="Cambria Math"/>
                <w:lang w:val="ru-RU"/>
              </w:rPr>
              <m:t>–3</m:t>
            </m:r>
          </m:sup>
        </m:sSup>
      </m:oMath>
      <w:r w:rsidRPr="003678F1">
        <w:rPr>
          <w:lang w:val="ru-RU"/>
        </w:rPr>
        <w:t>)</w:t>
      </w:r>
    </w:p>
    <w:p w:rsidR="001A3CBC" w:rsidRPr="0011487A" w:rsidRDefault="00EC37DB" w:rsidP="001A3CBC">
      <w:pPr>
        <w:pStyle w:val="Figure"/>
        <w:rPr>
          <w:lang w:val="ru-RU"/>
        </w:rPr>
      </w:pPr>
      <w:r>
        <w:object w:dxaOrig="6359" w:dyaOrig="3723">
          <v:shape id="_x0000_i1033" type="#_x0000_t75" style="width:411.25pt;height:241.35pt" o:ole="">
            <v:imagedata r:id="rId29" o:title=""/>
          </v:shape>
          <o:OLEObject Type="Embed" ProgID="CorelDraw.Graphic.16" ShapeID="_x0000_i1033" DrawAspect="Content" ObjectID="_1592314135" r:id="rId30"/>
        </w:object>
      </w:r>
    </w:p>
    <w:p w:rsidR="0092647B" w:rsidRPr="000E6803" w:rsidRDefault="0087773C" w:rsidP="008342BA">
      <w:pPr>
        <w:pStyle w:val="Heading2"/>
        <w:spacing w:before="120"/>
        <w:rPr>
          <w:szCs w:val="22"/>
          <w:lang w:val="ru-RU"/>
        </w:rPr>
      </w:pPr>
      <w:r w:rsidRPr="000E6803">
        <w:rPr>
          <w:szCs w:val="22"/>
          <w:lang w:val="ru-RU"/>
        </w:rPr>
        <w:t>5.3</w:t>
      </w:r>
      <w:r w:rsidRPr="000E6803">
        <w:rPr>
          <w:szCs w:val="22"/>
          <w:lang w:val="ru-RU"/>
        </w:rPr>
        <w:tab/>
      </w:r>
      <w:r w:rsidR="005F1B98" w:rsidRPr="000E6803">
        <w:rPr>
          <w:szCs w:val="22"/>
          <w:lang w:val="ru-RU"/>
        </w:rPr>
        <w:t>Растительность</w:t>
      </w:r>
    </w:p>
    <w:p w:rsidR="0092647B" w:rsidRPr="000E6803" w:rsidRDefault="005F1B98" w:rsidP="005F1B98">
      <w:pPr>
        <w:rPr>
          <w:szCs w:val="22"/>
          <w:lang w:val="ru-RU"/>
        </w:rPr>
      </w:pPr>
      <w:r w:rsidRPr="000E6803">
        <w:rPr>
          <w:szCs w:val="22"/>
          <w:lang w:val="ru-RU"/>
        </w:rPr>
        <w:t>Комплексная относительная диэлектрическая проницаемость растительности зависит от частоты</w:t>
      </w:r>
      <w:r w:rsidR="0092647B" w:rsidRPr="000E6803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GHz</m:t>
            </m:r>
          </m:sub>
        </m:sSub>
      </m:oMath>
      <w:r w:rsidR="0092647B" w:rsidRPr="000E6803">
        <w:rPr>
          <w:szCs w:val="22"/>
          <w:lang w:val="ru-RU"/>
        </w:rPr>
        <w:t xml:space="preserve"> (</w:t>
      </w:r>
      <w:r w:rsidRPr="000E6803">
        <w:rPr>
          <w:szCs w:val="22"/>
          <w:lang w:val="ru-RU"/>
        </w:rPr>
        <w:t>ГГц</w:t>
      </w:r>
      <w:r w:rsidR="0092647B" w:rsidRPr="000E6803">
        <w:rPr>
          <w:szCs w:val="22"/>
          <w:lang w:val="ru-RU"/>
        </w:rPr>
        <w:t xml:space="preserve">), </w:t>
      </w:r>
      <w:r w:rsidRPr="000E6803">
        <w:rPr>
          <w:szCs w:val="22"/>
          <w:lang w:val="ru-RU"/>
        </w:rPr>
        <w:t xml:space="preserve">температуры </w:t>
      </w:r>
      <m:oMath>
        <m:r>
          <w:rPr>
            <w:rFonts w:ascii="Cambria Math" w:hAnsi="Cambria Math"/>
            <w:szCs w:val="22"/>
            <w:lang w:val="ru-RU"/>
          </w:rPr>
          <m:t>T</m:t>
        </m:r>
      </m:oMath>
      <w:r w:rsidR="0092647B" w:rsidRPr="000E6803">
        <w:rPr>
          <w:szCs w:val="22"/>
          <w:lang w:val="ru-RU"/>
        </w:rPr>
        <w:t xml:space="preserve"> (</w:t>
      </w:r>
      <w:r w:rsidR="0092647B" w:rsidRPr="000E6803">
        <w:rPr>
          <w:szCs w:val="22"/>
          <w:vertAlign w:val="superscript"/>
          <w:lang w:val="ru-RU"/>
        </w:rPr>
        <w:t>o</w:t>
      </w:r>
      <w:r w:rsidR="0092647B" w:rsidRPr="000E6803">
        <w:rPr>
          <w:szCs w:val="22"/>
          <w:lang w:val="ru-RU"/>
        </w:rPr>
        <w:t xml:space="preserve">C) </w:t>
      </w:r>
      <w:r w:rsidRPr="000E6803">
        <w:rPr>
          <w:szCs w:val="22"/>
          <w:lang w:val="ru-RU"/>
        </w:rPr>
        <w:t xml:space="preserve">и </w:t>
      </w:r>
      <w:r w:rsidR="003334BF" w:rsidRPr="000E6803">
        <w:rPr>
          <w:szCs w:val="22"/>
          <w:lang w:val="ru-RU"/>
        </w:rPr>
        <w:t>весового</w:t>
      </w:r>
      <w:r w:rsidRPr="000E6803">
        <w:rPr>
          <w:szCs w:val="22"/>
          <w:lang w:val="ru-RU"/>
        </w:rPr>
        <w:t xml:space="preserve"> содержания воды в растительности</w:t>
      </w:r>
      <w:r w:rsidR="0092647B" w:rsidRPr="000E6803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</m:oMath>
      <w:r w:rsidR="0092647B" w:rsidRPr="000E6803">
        <w:rPr>
          <w:szCs w:val="22"/>
          <w:lang w:val="ru-RU"/>
        </w:rPr>
        <w:t xml:space="preserve">, </w:t>
      </w:r>
      <w:r w:rsidRPr="000E6803">
        <w:rPr>
          <w:szCs w:val="22"/>
          <w:lang w:val="ru-RU"/>
        </w:rPr>
        <w:t>которое определяется как</w:t>
      </w:r>
      <w:r w:rsidR="0011487A">
        <w:rPr>
          <w:szCs w:val="22"/>
          <w:lang w:val="ru-RU"/>
        </w:rPr>
        <w:t>:</w:t>
      </w:r>
    </w:p>
    <w:p w:rsidR="0092647B" w:rsidRPr="000E6803" w:rsidRDefault="0092647B" w:rsidP="000E6803">
      <w:pPr>
        <w:pStyle w:val="Equation"/>
        <w:spacing w:before="0"/>
        <w:rPr>
          <w:szCs w:val="22"/>
          <w:lang w:val="ru-RU"/>
        </w:rPr>
      </w:pPr>
      <w:r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f>
          <m:f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mv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dv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mv</m:t>
                </m:r>
              </m:sub>
            </m:sSub>
          </m:den>
        </m:f>
      </m:oMath>
      <w:r w:rsidR="0057235E">
        <w:rPr>
          <w:szCs w:val="22"/>
          <w:lang w:val="ru-RU"/>
        </w:rPr>
        <w:t>,</w:t>
      </w:r>
      <w:r w:rsidR="001D067F"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>(50)</w:t>
      </w:r>
    </w:p>
    <w:p w:rsidR="0092647B" w:rsidRPr="000E6803" w:rsidRDefault="007B79C6" w:rsidP="00D81116">
      <w:pPr>
        <w:rPr>
          <w:szCs w:val="2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</m:oMath>
      <w:r w:rsidR="0092647B" w:rsidRPr="000E6803">
        <w:rPr>
          <w:szCs w:val="22"/>
          <w:lang w:val="ru-RU"/>
        </w:rPr>
        <w:t xml:space="preserve"> </w:t>
      </w:r>
      <w:r w:rsidR="005F1B98" w:rsidRPr="000E6803">
        <w:rPr>
          <w:szCs w:val="22"/>
          <w:lang w:val="ru-RU"/>
        </w:rPr>
        <w:t>– это вес влажной растительности</w:t>
      </w:r>
      <w:r w:rsidR="0092647B" w:rsidRPr="000E6803">
        <w:rPr>
          <w:szCs w:val="22"/>
          <w:lang w:val="ru-RU"/>
        </w:rPr>
        <w:t xml:space="preserve">, a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</m:oMath>
      <w:r w:rsidR="0092647B" w:rsidRPr="000E6803">
        <w:rPr>
          <w:szCs w:val="22"/>
          <w:lang w:val="ru-RU"/>
        </w:rPr>
        <w:t xml:space="preserve"> </w:t>
      </w:r>
      <w:r w:rsidR="005F1B98" w:rsidRPr="000E6803">
        <w:rPr>
          <w:szCs w:val="22"/>
          <w:lang w:val="ru-RU"/>
        </w:rPr>
        <w:t>– вес сухой растительности</w:t>
      </w:r>
      <w:r w:rsidR="0092647B" w:rsidRPr="000E6803">
        <w:rPr>
          <w:szCs w:val="22"/>
          <w:lang w:val="ru-RU"/>
        </w:rPr>
        <w:t>.</w:t>
      </w:r>
      <w:r w:rsidR="005F1B98" w:rsidRPr="000E6803">
        <w:rPr>
          <w:szCs w:val="22"/>
          <w:lang w:val="ru-RU"/>
        </w:rPr>
        <w:t xml:space="preserve"> Значение</w:t>
      </w:r>
      <w:r w:rsidR="0092647B" w:rsidRPr="000E6803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</m:oMath>
      <w:r w:rsidR="0092647B" w:rsidRPr="000E6803">
        <w:rPr>
          <w:szCs w:val="22"/>
          <w:lang w:val="ru-RU"/>
        </w:rPr>
        <w:t xml:space="preserve"> </w:t>
      </w:r>
      <w:r w:rsidR="005F1B98" w:rsidRPr="000E6803">
        <w:rPr>
          <w:szCs w:val="22"/>
          <w:lang w:val="ru-RU"/>
        </w:rPr>
        <w:t>находится между</w:t>
      </w:r>
      <w:r w:rsidR="0092647B" w:rsidRPr="000E6803">
        <w:rPr>
          <w:szCs w:val="22"/>
          <w:lang w:val="ru-RU"/>
        </w:rPr>
        <w:t xml:space="preserve"> </w:t>
      </w:r>
      <w:r w:rsidR="005F1B98" w:rsidRPr="000E6803">
        <w:rPr>
          <w:szCs w:val="22"/>
          <w:lang w:val="ru-RU"/>
        </w:rPr>
        <w:t>0,0</w:t>
      </w:r>
      <w:r w:rsidR="0092647B" w:rsidRPr="000E6803">
        <w:rPr>
          <w:szCs w:val="22"/>
          <w:lang w:val="ru-RU"/>
        </w:rPr>
        <w:t xml:space="preserve"> </w:t>
      </w:r>
      <w:r w:rsidR="005F1B98" w:rsidRPr="000E6803">
        <w:rPr>
          <w:szCs w:val="22"/>
          <w:lang w:val="ru-RU"/>
        </w:rPr>
        <w:t>и</w:t>
      </w:r>
      <w:r w:rsidR="0092647B" w:rsidRPr="000E6803">
        <w:rPr>
          <w:szCs w:val="22"/>
          <w:lang w:val="ru-RU"/>
        </w:rPr>
        <w:t xml:space="preserve"> </w:t>
      </w:r>
      <w:r w:rsidR="005F1B98" w:rsidRPr="000E6803">
        <w:rPr>
          <w:szCs w:val="22"/>
          <w:lang w:val="ru-RU"/>
        </w:rPr>
        <w:t>0,7</w:t>
      </w:r>
      <w:r w:rsidR="0092647B" w:rsidRPr="000E6803">
        <w:rPr>
          <w:szCs w:val="22"/>
          <w:lang w:val="ru-RU"/>
        </w:rPr>
        <w:t>.</w:t>
      </w:r>
    </w:p>
    <w:p w:rsidR="0092647B" w:rsidRPr="000E6803" w:rsidRDefault="005F1B98" w:rsidP="005F1B98">
      <w:pPr>
        <w:rPr>
          <w:szCs w:val="22"/>
          <w:lang w:val="ru-RU"/>
        </w:rPr>
      </w:pPr>
      <w:r w:rsidRPr="000E6803">
        <w:rPr>
          <w:szCs w:val="22"/>
          <w:lang w:val="ru-RU"/>
        </w:rPr>
        <w:t>При этом методе прогнозирования растительность рассматривается как смесь объемной растительности, свободной соленой воды, связанной воды и льда (в соответствующих случаях).</w:t>
      </w:r>
      <w:r w:rsidR="0092647B" w:rsidRPr="000E6803">
        <w:rPr>
          <w:szCs w:val="22"/>
          <w:lang w:val="ru-RU"/>
        </w:rPr>
        <w:t xml:space="preserve"> </w:t>
      </w:r>
      <w:r w:rsidRPr="000E6803">
        <w:rPr>
          <w:szCs w:val="22"/>
          <w:lang w:val="ru-RU"/>
        </w:rPr>
        <w:t>Комплексная относительная диэлектрическая проницаемость этой смеси определяется формулой</w:t>
      </w:r>
      <w:r w:rsidR="0011487A">
        <w:rPr>
          <w:szCs w:val="22"/>
          <w:lang w:val="ru-RU"/>
        </w:rPr>
        <w:t>:</w:t>
      </w:r>
    </w:p>
    <w:p w:rsidR="0092647B" w:rsidRPr="000E6803" w:rsidRDefault="0092647B" w:rsidP="00D81116">
      <w:pPr>
        <w:pStyle w:val="Equation"/>
        <w:rPr>
          <w:szCs w:val="22"/>
          <w:lang w:val="ru-RU"/>
        </w:rPr>
      </w:pPr>
      <w:r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     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Sup>
          <m:sSubSup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-</m:t>
        </m:r>
        <m:r>
          <w:rPr>
            <w:rFonts w:ascii="Cambria Math" w:hAnsi="Cambria Math"/>
            <w:szCs w:val="22"/>
            <w:lang w:val="ru-RU"/>
          </w:rPr>
          <m:t>j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sSubSup>
          <m:sSubSup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Pr="000E6803">
        <w:rPr>
          <w:szCs w:val="22"/>
          <w:lang w:val="ru-RU"/>
        </w:rPr>
        <w:tab/>
        <w:t>(51)</w:t>
      </w:r>
    </w:p>
    <w:p w:rsidR="0092647B" w:rsidRPr="000E6803" w:rsidRDefault="005F1B98" w:rsidP="005F1B98">
      <w:pPr>
        <w:rPr>
          <w:szCs w:val="22"/>
          <w:lang w:val="ru-RU"/>
        </w:rPr>
      </w:pPr>
      <w:r w:rsidRPr="000E6803">
        <w:rPr>
          <w:szCs w:val="22"/>
          <w:lang w:val="ru-RU"/>
        </w:rPr>
        <w:t>Действительная часть</w:t>
      </w:r>
      <w:r w:rsidR="0092647B" w:rsidRPr="000E6803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="0092647B" w:rsidRPr="000E6803">
        <w:rPr>
          <w:szCs w:val="22"/>
          <w:lang w:val="ru-RU"/>
        </w:rPr>
        <w:t xml:space="preserve"> </w:t>
      </w:r>
      <w:r w:rsidRPr="000E6803">
        <w:rPr>
          <w:szCs w:val="22"/>
          <w:lang w:val="ru-RU"/>
        </w:rPr>
        <w:t>и мнимая часть</w:t>
      </w:r>
      <w:r w:rsidR="0092647B" w:rsidRPr="000E6803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92647B" w:rsidRPr="000E6803">
        <w:rPr>
          <w:szCs w:val="22"/>
          <w:lang w:val="ru-RU"/>
        </w:rPr>
        <w:t xml:space="preserve"> </w:t>
      </w:r>
      <w:r w:rsidRPr="000E6803">
        <w:rPr>
          <w:szCs w:val="22"/>
          <w:lang w:val="ru-RU"/>
        </w:rPr>
        <w:t>комплексной относительной диэлектрической проницаемости растительности приведены в п</w:t>
      </w:r>
      <w:r w:rsidR="0057235E">
        <w:rPr>
          <w:szCs w:val="22"/>
          <w:lang w:val="ru-RU"/>
        </w:rPr>
        <w:t>ункте </w:t>
      </w:r>
      <w:r w:rsidRPr="000E6803">
        <w:rPr>
          <w:szCs w:val="22"/>
          <w:lang w:val="ru-RU"/>
        </w:rPr>
        <w:t>5.3.1 для температур выше точки замерзания и в п</w:t>
      </w:r>
      <w:r w:rsidR="0057235E">
        <w:rPr>
          <w:szCs w:val="22"/>
          <w:lang w:val="ru-RU"/>
        </w:rPr>
        <w:t>ункте </w:t>
      </w:r>
      <w:r w:rsidRPr="000E6803">
        <w:rPr>
          <w:szCs w:val="22"/>
          <w:lang w:val="ru-RU"/>
        </w:rPr>
        <w:t>5.3.2 для температур ниже точки замерзания</w:t>
      </w:r>
      <w:r w:rsidR="0092647B" w:rsidRPr="000E6803">
        <w:rPr>
          <w:szCs w:val="22"/>
          <w:lang w:val="ru-RU"/>
        </w:rPr>
        <w:t>.</w:t>
      </w:r>
    </w:p>
    <w:p w:rsidR="0092647B" w:rsidRPr="000E6803" w:rsidRDefault="0092647B" w:rsidP="005F1B98">
      <w:pPr>
        <w:pStyle w:val="Heading3"/>
        <w:rPr>
          <w:szCs w:val="22"/>
          <w:lang w:val="ru-RU"/>
        </w:rPr>
      </w:pPr>
      <w:r w:rsidRPr="000E6803">
        <w:rPr>
          <w:szCs w:val="22"/>
          <w:lang w:val="ru-RU"/>
        </w:rPr>
        <w:t>5.3.1</w:t>
      </w:r>
      <w:r w:rsidRPr="000E6803">
        <w:rPr>
          <w:szCs w:val="22"/>
          <w:lang w:val="ru-RU"/>
        </w:rPr>
        <w:tab/>
      </w:r>
      <w:r w:rsidR="005F1B98" w:rsidRPr="000E6803">
        <w:rPr>
          <w:szCs w:val="22"/>
          <w:lang w:val="ru-RU"/>
        </w:rPr>
        <w:t>Температуры выше точки замерзания</w:t>
      </w:r>
    </w:p>
    <w:p w:rsidR="0092647B" w:rsidRPr="000E6803" w:rsidRDefault="005F1B98" w:rsidP="005F1B98">
      <w:pPr>
        <w:rPr>
          <w:szCs w:val="22"/>
          <w:lang w:val="ru-RU"/>
        </w:rPr>
      </w:pPr>
      <w:r w:rsidRPr="000E6803">
        <w:rPr>
          <w:szCs w:val="22"/>
          <w:lang w:val="ru-RU"/>
        </w:rPr>
        <w:t>При температурах выше точки замерзания (</w:t>
      </w:r>
      <m:oMath>
        <m:r>
          <w:rPr>
            <w:rFonts w:ascii="Cambria Math" w:hAnsi="Cambria Math"/>
            <w:szCs w:val="22"/>
            <w:lang w:val="ru-RU"/>
          </w:rPr>
          <m:t>T</m:t>
        </m:r>
      </m:oMath>
      <w:r w:rsidRPr="000E6803">
        <w:rPr>
          <w:szCs w:val="22"/>
          <w:lang w:val="ru-RU"/>
        </w:rPr>
        <w:t xml:space="preserve"> &gt; 0</w:t>
      </w:r>
      <w:r w:rsidR="0057235E">
        <w:rPr>
          <w:szCs w:val="22"/>
          <w:lang w:val="ru-RU"/>
        </w:rPr>
        <w:t> </w:t>
      </w:r>
      <w:r w:rsidRPr="000E6803">
        <w:rPr>
          <w:szCs w:val="22"/>
          <w:lang w:val="ru-RU"/>
        </w:rPr>
        <w:sym w:font="Symbol" w:char="F0B0"/>
      </w:r>
      <w:r w:rsidRPr="000E6803">
        <w:rPr>
          <w:szCs w:val="22"/>
          <w:lang w:val="ru-RU"/>
        </w:rPr>
        <w:t>C) действительная и мнимая части комплексной относительной диэлектрической проницаемости растительности равны:</w:t>
      </w:r>
    </w:p>
    <w:p w:rsidR="0092647B" w:rsidRPr="000E6803" w:rsidRDefault="007B79C6" w:rsidP="00D81116">
      <w:pPr>
        <w:pStyle w:val="Equation"/>
        <w:rPr>
          <w:szCs w:val="22"/>
          <w:lang w:val="ru-RU"/>
        </w:rPr>
      </w:pP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2,9+</m:t>
            </m:r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55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 xml:space="preserve">1+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GHz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/0,02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rad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/0,02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/0,01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57235E">
        <w:rPr>
          <w:szCs w:val="22"/>
          <w:lang w:val="ru-RU"/>
        </w:rPr>
        <w:t>;</w:t>
      </w:r>
      <w:r w:rsidR="0092647B" w:rsidRPr="000E6803">
        <w:rPr>
          <w:szCs w:val="22"/>
          <w:lang w:val="ru-RU"/>
        </w:rPr>
        <w:tab/>
        <w:t>(52)</w:t>
      </w:r>
    </w:p>
    <w:p w:rsidR="0092647B" w:rsidRPr="000E6803" w:rsidRDefault="007B79C6" w:rsidP="00D81116">
      <w:pPr>
        <w:pStyle w:val="Equation"/>
        <w:rPr>
          <w:szCs w:val="22"/>
          <w:lang w:val="ru-RU"/>
        </w:rPr>
      </w:pP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 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18 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sw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55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/0,02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/0,02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/0,01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57235E">
        <w:rPr>
          <w:szCs w:val="22"/>
          <w:lang w:val="ru-RU"/>
        </w:rPr>
        <w:t>,</w:t>
      </w:r>
      <w:r w:rsidR="0092647B" w:rsidRPr="000E6803">
        <w:rPr>
          <w:szCs w:val="22"/>
          <w:lang w:val="ru-RU"/>
        </w:rPr>
        <w:tab/>
        <w:t>(53)</w:t>
      </w:r>
    </w:p>
    <w:p w:rsidR="0092647B" w:rsidRPr="000E6803" w:rsidRDefault="005F1B98" w:rsidP="005F1B98">
      <w:pPr>
        <w:rPr>
          <w:szCs w:val="22"/>
          <w:lang w:val="ru-RU"/>
        </w:rPr>
      </w:pPr>
      <w:r w:rsidRPr="000E6803">
        <w:rPr>
          <w:szCs w:val="22"/>
          <w:lang w:val="ru-RU"/>
        </w:rPr>
        <w:t>где</w:t>
      </w:r>
      <w:r w:rsidR="0092647B" w:rsidRPr="000E6803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Pr="000E6803">
        <w:rPr>
          <w:szCs w:val="22"/>
          <w:lang w:val="ru-RU"/>
        </w:rPr>
        <w:t>– действительная часть относительной диэлектрической проницаемости объемной растительности</w:t>
      </w:r>
      <w:r w:rsidR="0092647B" w:rsidRPr="000E6803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Pr="000E6803">
        <w:rPr>
          <w:szCs w:val="22"/>
          <w:lang w:val="ru-RU"/>
        </w:rPr>
        <w:t>– объемная доля</w:t>
      </w:r>
      <w:r w:rsidR="002F7B86" w:rsidRPr="000E6803">
        <w:rPr>
          <w:szCs w:val="22"/>
          <w:lang w:val="ru-RU"/>
        </w:rPr>
        <w:t xml:space="preserve"> свободной воды</w:t>
      </w:r>
      <w:r w:rsidRPr="000E6803">
        <w:rPr>
          <w:szCs w:val="22"/>
          <w:lang w:val="ru-RU"/>
        </w:rPr>
        <w:t xml:space="preserve"> и</w:t>
      </w:r>
      <w:r w:rsidR="0092647B" w:rsidRPr="000E6803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bw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Pr="000E6803">
        <w:rPr>
          <w:szCs w:val="22"/>
          <w:lang w:val="ru-RU"/>
        </w:rPr>
        <w:t>–</w:t>
      </w:r>
      <w:r w:rsidR="0057235E">
        <w:rPr>
          <w:szCs w:val="22"/>
          <w:lang w:val="ru-RU"/>
        </w:rPr>
        <w:t xml:space="preserve"> </w:t>
      </w:r>
      <w:r w:rsidRPr="000E6803">
        <w:rPr>
          <w:szCs w:val="22"/>
          <w:lang w:val="ru-RU"/>
        </w:rPr>
        <w:t>объемная доля связанной воды, причем</w:t>
      </w:r>
      <w:r w:rsidR="0011487A">
        <w:rPr>
          <w:szCs w:val="22"/>
          <w:lang w:val="ru-RU"/>
        </w:rPr>
        <w:t>:</w:t>
      </w:r>
    </w:p>
    <w:p w:rsidR="0092647B" w:rsidRPr="000E6803" w:rsidRDefault="0092647B" w:rsidP="00D81116">
      <w:pPr>
        <w:pStyle w:val="Equation"/>
        <w:rPr>
          <w:szCs w:val="22"/>
          <w:lang w:val="ru-RU"/>
        </w:rPr>
      </w:pPr>
      <w:r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=1,7-0,74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+6,16</m:t>
        </m:r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2</m:t>
            </m:r>
          </m:sup>
        </m:sSubSup>
      </m:oMath>
      <w:r w:rsidR="0057235E">
        <w:rPr>
          <w:szCs w:val="22"/>
          <w:lang w:val="ru-RU"/>
        </w:rPr>
        <w:t>;</w:t>
      </w:r>
      <w:r w:rsidRPr="000E6803">
        <w:rPr>
          <w:szCs w:val="22"/>
          <w:lang w:val="ru-RU"/>
        </w:rPr>
        <w:tab/>
        <w:t>(54)</w:t>
      </w:r>
    </w:p>
    <w:p w:rsidR="0092647B" w:rsidRPr="000E6803" w:rsidRDefault="0092647B" w:rsidP="00D81116">
      <w:pPr>
        <w:pStyle w:val="Equation"/>
        <w:rPr>
          <w:szCs w:val="22"/>
          <w:lang w:val="ru-RU"/>
        </w:rPr>
      </w:pPr>
      <w:r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(0,55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-0,076)</m:t>
        </m:r>
      </m:oMath>
      <w:r w:rsidR="0057235E">
        <w:rPr>
          <w:szCs w:val="22"/>
          <w:lang w:val="ru-RU"/>
        </w:rPr>
        <w:t>;</w:t>
      </w:r>
      <w:r w:rsidRPr="000E6803">
        <w:rPr>
          <w:szCs w:val="22"/>
          <w:lang w:val="ru-RU"/>
        </w:rPr>
        <w:tab/>
        <w:t>(55)</w:t>
      </w:r>
    </w:p>
    <w:p w:rsidR="0092647B" w:rsidRPr="000E6803" w:rsidRDefault="0092647B" w:rsidP="00D81116">
      <w:pPr>
        <w:pStyle w:val="Equation"/>
        <w:rPr>
          <w:szCs w:val="22"/>
          <w:lang w:val="ru-RU"/>
        </w:rPr>
      </w:pPr>
      <w:r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bw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=4,64</m:t>
        </m:r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2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/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1+7,36</m:t>
            </m:r>
            <m:sSubSup>
              <m:sSubSup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g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bSup>
          </m:e>
        </m:d>
      </m:oMath>
      <w:r w:rsidR="002F7B86" w:rsidRPr="000E6803">
        <w:rPr>
          <w:szCs w:val="22"/>
          <w:lang w:val="ru-RU"/>
        </w:rPr>
        <w:t>,</w:t>
      </w:r>
      <w:r w:rsidRPr="000E6803">
        <w:rPr>
          <w:szCs w:val="22"/>
          <w:lang w:val="ru-RU"/>
        </w:rPr>
        <w:tab/>
        <w:t>(56)</w:t>
      </w:r>
    </w:p>
    <w:p w:rsidR="0092647B" w:rsidRPr="000E6803" w:rsidRDefault="007B79C6" w:rsidP="005F1B98">
      <w:pPr>
        <w:pStyle w:val="Equation"/>
        <w:rPr>
          <w:szCs w:val="22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sw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 </m:t>
        </m:r>
      </m:oMath>
      <w:r w:rsidR="00720C1A" w:rsidRPr="00720C1A">
        <w:rPr>
          <w:szCs w:val="22"/>
          <w:lang w:val="ru-RU"/>
        </w:rPr>
        <w:t xml:space="preserve"> </w:t>
      </w:r>
      <w:r w:rsidR="005F1B98" w:rsidRPr="000E6803">
        <w:rPr>
          <w:szCs w:val="22"/>
          <w:lang w:val="ru-RU"/>
        </w:rPr>
        <w:t>– электропроводность соленой воды, приведенная в уравнениях (22)</w:t>
      </w:r>
      <w:r w:rsidR="0057235E">
        <w:rPr>
          <w:szCs w:val="22"/>
          <w:lang w:val="ru-RU"/>
        </w:rPr>
        <w:t>–</w:t>
      </w:r>
      <w:r w:rsidR="005F1B98" w:rsidRPr="000E6803">
        <w:rPr>
          <w:szCs w:val="22"/>
          <w:lang w:val="ru-RU"/>
        </w:rPr>
        <w:t>(27), где соленость</w:t>
      </w:r>
      <w:r w:rsidR="0092647B" w:rsidRPr="000E6803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S</m:t>
        </m:r>
      </m:oMath>
      <w:r w:rsidR="005F1B98" w:rsidRPr="000E6803">
        <w:rPr>
          <w:szCs w:val="22"/>
          <w:lang w:val="ru-RU"/>
        </w:rPr>
        <w:t xml:space="preserve"> равна</w:t>
      </w:r>
      <w:r w:rsidR="00E6746E">
        <w:rPr>
          <w:szCs w:val="22"/>
          <w:lang w:val="ru-RU"/>
        </w:rPr>
        <w:t>:</w:t>
      </w:r>
    </w:p>
    <w:p w:rsidR="0092647B" w:rsidRPr="000E6803" w:rsidRDefault="0092647B" w:rsidP="00D81116">
      <w:pPr>
        <w:pStyle w:val="Equation"/>
        <w:rPr>
          <w:szCs w:val="22"/>
          <w:lang w:val="ru-RU"/>
        </w:rPr>
      </w:pPr>
      <w:r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ab/>
      </w:r>
      <m:oMath>
        <m:r>
          <w:rPr>
            <w:rFonts w:ascii="Cambria Math" w:eastAsia="Calibri" w:hAnsi="Cambria Math"/>
            <w:szCs w:val="22"/>
            <w:lang w:val="ru-RU"/>
          </w:rPr>
          <m:t>S</m:t>
        </m:r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= -28,7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+34,83              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г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кг</m:t>
                </m:r>
              </m:den>
            </m:f>
          </m:e>
        </m:d>
      </m:oMath>
      <w:r w:rsidR="002F7B86" w:rsidRPr="000E6803">
        <w:rPr>
          <w:szCs w:val="22"/>
          <w:lang w:val="ru-RU"/>
        </w:rPr>
        <w:t>,</w:t>
      </w:r>
      <w:r w:rsidRPr="000E6803">
        <w:rPr>
          <w:szCs w:val="22"/>
          <w:lang w:val="ru-RU"/>
        </w:rPr>
        <w:tab/>
        <w:t>(57)</w:t>
      </w:r>
    </w:p>
    <w:p w:rsidR="0092647B" w:rsidRPr="000E6803" w:rsidRDefault="005F1B98" w:rsidP="00D81116">
      <w:pPr>
        <w:rPr>
          <w:szCs w:val="22"/>
          <w:lang w:val="ru-RU"/>
        </w:rPr>
      </w:pPr>
      <w:r w:rsidRPr="000E6803">
        <w:rPr>
          <w:szCs w:val="22"/>
          <w:lang w:val="ru-RU"/>
        </w:rPr>
        <w:t>и</w:t>
      </w:r>
      <w:r w:rsidR="002F7B86" w:rsidRPr="000E6803">
        <w:rPr>
          <w:szCs w:val="22"/>
          <w:lang w:val="ru-RU"/>
        </w:rPr>
        <w:t xml:space="preserve"> значения</w:t>
      </w:r>
      <w:r w:rsidR="0092647B" w:rsidRPr="000E6803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="0092647B" w:rsidRPr="000E6803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="0092647B" w:rsidRPr="000E6803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∞</m:t>
            </m:r>
          </m:sub>
        </m:sSub>
      </m:oMath>
      <w:r w:rsidR="0092647B" w:rsidRPr="000E6803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="00AA60EB" w:rsidRPr="000E6803">
        <w:rPr>
          <w:szCs w:val="22"/>
          <w:lang w:val="ru-RU"/>
        </w:rPr>
        <w:t xml:space="preserve"> </w:t>
      </w:r>
      <w:r w:rsidRPr="000E6803">
        <w:rPr>
          <w:szCs w:val="22"/>
          <w:lang w:val="ru-RU"/>
        </w:rPr>
        <w:t>и</w:t>
      </w:r>
      <w:r w:rsidR="0092647B" w:rsidRPr="000E6803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</m:oMath>
      <w:r w:rsidR="0092647B" w:rsidRPr="000E6803">
        <w:rPr>
          <w:szCs w:val="22"/>
          <w:lang w:val="ru-RU"/>
        </w:rPr>
        <w:t xml:space="preserve"> </w:t>
      </w:r>
      <w:r w:rsidRPr="000E6803">
        <w:rPr>
          <w:szCs w:val="22"/>
          <w:lang w:val="ru-RU"/>
        </w:rPr>
        <w:t>получены соответственно из уравнений</w:t>
      </w:r>
      <w:r w:rsidR="00E43DC9" w:rsidRPr="000E6803">
        <w:rPr>
          <w:szCs w:val="22"/>
          <w:lang w:val="ru-RU"/>
        </w:rPr>
        <w:t xml:space="preserve"> (8), (9), (10), (12) </w:t>
      </w:r>
      <w:r w:rsidRPr="000E6803">
        <w:rPr>
          <w:szCs w:val="22"/>
          <w:lang w:val="ru-RU"/>
        </w:rPr>
        <w:t>и</w:t>
      </w:r>
      <w:r w:rsidR="0092647B" w:rsidRPr="000E6803">
        <w:rPr>
          <w:szCs w:val="22"/>
          <w:lang w:val="ru-RU"/>
        </w:rPr>
        <w:t xml:space="preserve"> (13).</w:t>
      </w:r>
    </w:p>
    <w:p w:rsidR="0092647B" w:rsidRPr="000E6803" w:rsidRDefault="003334BF" w:rsidP="003334BF">
      <w:pPr>
        <w:rPr>
          <w:rFonts w:eastAsia="Calibri"/>
          <w:szCs w:val="22"/>
          <w:lang w:val="ru-RU"/>
        </w:rPr>
      </w:pPr>
      <w:r w:rsidRPr="000E6803">
        <w:rPr>
          <w:szCs w:val="22"/>
          <w:lang w:val="ru-RU"/>
        </w:rPr>
        <w:t>При температуре 22</w:t>
      </w:r>
      <w:r w:rsidR="0057235E">
        <w:rPr>
          <w:szCs w:val="22"/>
          <w:lang w:val="ru-RU"/>
        </w:rPr>
        <w:t> </w:t>
      </w:r>
      <w:r w:rsidR="002F7B86" w:rsidRPr="000E6803">
        <w:rPr>
          <w:szCs w:val="22"/>
          <w:lang w:val="ru-RU"/>
        </w:rPr>
        <w:t>°C в</w:t>
      </w:r>
      <w:r w:rsidRPr="000E6803">
        <w:rPr>
          <w:szCs w:val="22"/>
          <w:lang w:val="ru-RU"/>
        </w:rPr>
        <w:t xml:space="preserve"> диапазоне частот до 40</w:t>
      </w:r>
      <w:r w:rsidR="0057235E">
        <w:rPr>
          <w:szCs w:val="22"/>
          <w:lang w:val="ru-RU"/>
        </w:rPr>
        <w:t> </w:t>
      </w:r>
      <w:r w:rsidRPr="000E6803">
        <w:rPr>
          <w:szCs w:val="22"/>
          <w:lang w:val="ru-RU"/>
        </w:rPr>
        <w:t>ГГц уравнения (52) и (53) изменяются следующим образом:</w:t>
      </w:r>
    </w:p>
    <w:p w:rsidR="0092647B" w:rsidRPr="000E6803" w:rsidRDefault="0092647B" w:rsidP="00D81116">
      <w:pPr>
        <w:pStyle w:val="Equation"/>
        <w:rPr>
          <w:szCs w:val="22"/>
          <w:lang w:val="ru-RU"/>
        </w:rPr>
      </w:pPr>
      <w:r w:rsidRPr="000E6803">
        <w:rPr>
          <w:rFonts w:eastAsia="Calibri"/>
          <w:szCs w:val="22"/>
          <w:lang w:val="ru-RU"/>
        </w:rPr>
        <w:tab/>
      </w:r>
      <w:r w:rsidRPr="000E6803">
        <w:rPr>
          <w:rFonts w:eastAsia="Calibri"/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4,9+</m:t>
            </m:r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75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/18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2,9+ </m:t>
            </m:r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55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 xml:space="preserve">1+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GHz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/0,36</m:t>
                            </m:r>
                          </m:e>
                        </m:d>
                      </m:e>
                    </m:rad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/0,36</m:t>
                        </m:r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/0,18</m:t>
                    </m:r>
                  </m:e>
                </m:d>
              </m:den>
            </m:f>
          </m:e>
        </m:d>
      </m:oMath>
      <w:r w:rsidR="0057235E">
        <w:rPr>
          <w:rFonts w:eastAsia="Calibri"/>
          <w:szCs w:val="22"/>
          <w:lang w:val="ru-RU"/>
        </w:rPr>
        <w:t>;</w:t>
      </w:r>
      <w:r w:rsidRPr="000E6803">
        <w:rPr>
          <w:szCs w:val="22"/>
          <w:lang w:val="ru-RU"/>
        </w:rPr>
        <w:tab/>
        <w:t>(58)</w:t>
      </w:r>
    </w:p>
    <w:p w:rsidR="0092647B" w:rsidRPr="000E6803" w:rsidRDefault="0092647B" w:rsidP="00D81116">
      <w:pPr>
        <w:pStyle w:val="Equation"/>
        <w:rPr>
          <w:szCs w:val="22"/>
          <w:lang w:val="ru-RU"/>
        </w:rPr>
      </w:pPr>
      <w:r w:rsidRPr="000E6803">
        <w:rPr>
          <w:szCs w:val="22"/>
          <w:lang w:val="ru-RU"/>
        </w:rPr>
        <w:tab/>
      </w:r>
      <w:r w:rsidRPr="000E6803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 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75</m:t>
                </m:r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/18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/18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22,86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55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/0,36</m:t>
                        </m:r>
                      </m:e>
                    </m:d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/0,36</m:t>
                        </m:r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/0,18</m:t>
                    </m:r>
                  </m:e>
                </m:d>
              </m:den>
            </m:f>
          </m:e>
        </m:d>
      </m:oMath>
      <w:r w:rsidR="0057235E">
        <w:rPr>
          <w:szCs w:val="22"/>
          <w:lang w:val="ru-RU"/>
        </w:rPr>
        <w:t>.</w:t>
      </w:r>
      <w:r w:rsidRPr="000E6803">
        <w:rPr>
          <w:szCs w:val="22"/>
          <w:lang w:val="ru-RU"/>
        </w:rPr>
        <w:tab/>
        <w:t>(59)</w:t>
      </w:r>
    </w:p>
    <w:p w:rsidR="0092647B" w:rsidRPr="000E6803" w:rsidRDefault="003334BF" w:rsidP="00E6746E">
      <w:pPr>
        <w:rPr>
          <w:szCs w:val="22"/>
          <w:lang w:val="ru-RU"/>
        </w:rPr>
      </w:pPr>
      <w:r w:rsidRPr="000E6803">
        <w:rPr>
          <w:szCs w:val="22"/>
          <w:lang w:val="ru-RU"/>
        </w:rPr>
        <w:t xml:space="preserve">Уравнения (58) и (59) </w:t>
      </w:r>
      <w:r w:rsidR="00E131D6" w:rsidRPr="000E6803">
        <w:rPr>
          <w:szCs w:val="22"/>
          <w:lang w:val="ru-RU"/>
        </w:rPr>
        <w:t xml:space="preserve">носят </w:t>
      </w:r>
      <w:r w:rsidRPr="000E6803">
        <w:rPr>
          <w:szCs w:val="22"/>
          <w:lang w:val="ru-RU"/>
        </w:rPr>
        <w:t>более общи</w:t>
      </w:r>
      <w:r w:rsidR="00E131D6" w:rsidRPr="000E6803">
        <w:rPr>
          <w:szCs w:val="22"/>
          <w:lang w:val="ru-RU"/>
        </w:rPr>
        <w:t>й характер</w:t>
      </w:r>
      <w:r w:rsidRPr="000E6803">
        <w:rPr>
          <w:szCs w:val="22"/>
          <w:lang w:val="ru-RU"/>
        </w:rPr>
        <w:t>, чем уравн</w:t>
      </w:r>
      <w:r w:rsidR="00E6746E">
        <w:rPr>
          <w:szCs w:val="22"/>
          <w:lang w:val="ru-RU"/>
        </w:rPr>
        <w:t>ение (16) из Рекомендации МСЭ</w:t>
      </w:r>
      <w:r w:rsidR="00E6746E">
        <w:rPr>
          <w:szCs w:val="22"/>
          <w:lang w:val="ru-RU"/>
        </w:rPr>
        <w:noBreakHyphen/>
        <w:t>R </w:t>
      </w:r>
      <w:r w:rsidRPr="000E6803">
        <w:rPr>
          <w:szCs w:val="22"/>
          <w:lang w:val="ru-RU"/>
        </w:rPr>
        <w:t>P.833, поскольку они учитывают как свободную, так и связанную воду и включают температурную зависимость.</w:t>
      </w:r>
    </w:p>
    <w:p w:rsidR="0092647B" w:rsidRPr="003678F1" w:rsidRDefault="003334BF" w:rsidP="003334BF">
      <w:pPr>
        <w:rPr>
          <w:lang w:val="ru-RU"/>
        </w:rPr>
      </w:pPr>
      <w:r w:rsidRPr="000E6803">
        <w:rPr>
          <w:szCs w:val="22"/>
          <w:lang w:val="ru-RU"/>
        </w:rPr>
        <w:t>На рисунках 10 и 11 показаны действительная и мнимая части комплексной относительной диэлектрической проницаемости растительности в зависимости от частоты при двух разных значениях весового содержания воды. Они демонстрируют, что с увеличением весового содержания воды как действительная, так и мнимая части комплексной относительной диэлектрической проницаемости растительности возрастают.</w:t>
      </w:r>
    </w:p>
    <w:p w:rsidR="0092647B" w:rsidRPr="003678F1" w:rsidRDefault="003334BF" w:rsidP="003334BF">
      <w:pPr>
        <w:pStyle w:val="FigureNo"/>
        <w:rPr>
          <w:lang w:val="ru-RU"/>
        </w:rPr>
      </w:pPr>
      <w:r w:rsidRPr="003678F1">
        <w:rPr>
          <w:lang w:val="ru-RU"/>
        </w:rPr>
        <w:t>РИСУНОК 10</w:t>
      </w:r>
    </w:p>
    <w:p w:rsidR="0092647B" w:rsidRDefault="003334BF" w:rsidP="003334BF">
      <w:pPr>
        <w:pStyle w:val="Figuretitle"/>
        <w:rPr>
          <w:lang w:val="ru-RU"/>
        </w:rPr>
      </w:pPr>
      <w:r w:rsidRPr="003678F1">
        <w:rPr>
          <w:lang w:val="ru-RU"/>
        </w:rPr>
        <w:t>Комплексная относительная диэлектрическая проницаемость растительности в зависимости от частоты</w:t>
      </w:r>
      <w:r w:rsidR="0092647B" w:rsidRPr="003678F1">
        <w:rPr>
          <w:lang w:val="ru-RU"/>
        </w:rPr>
        <w:br/>
        <w:t>(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=0,68,  T=22</m:t>
        </m:r>
      </m:oMath>
      <w:r w:rsidR="0092647B" w:rsidRPr="003678F1">
        <w:rPr>
          <w:lang w:val="ru-RU"/>
        </w:rPr>
        <w:t> </w:t>
      </w:r>
      <w:r w:rsidR="0092647B" w:rsidRPr="003678F1">
        <w:rPr>
          <w:vertAlign w:val="superscript"/>
          <w:lang w:val="ru-RU"/>
        </w:rPr>
        <w:t>o</w:t>
      </w:r>
      <w:r w:rsidR="0092647B" w:rsidRPr="003678F1">
        <w:rPr>
          <w:lang w:val="ru-RU"/>
        </w:rPr>
        <w:t>C)</w:t>
      </w:r>
    </w:p>
    <w:p w:rsidR="001A3CBC" w:rsidRPr="001A3CBC" w:rsidRDefault="00EC37DB" w:rsidP="001A3CBC">
      <w:pPr>
        <w:pStyle w:val="Figure"/>
        <w:rPr>
          <w:lang w:val="ru-RU"/>
        </w:rPr>
      </w:pPr>
      <w:r w:rsidRPr="00807C99">
        <w:rPr>
          <w:lang w:val="es-ES_tradnl"/>
        </w:rPr>
        <w:object w:dxaOrig="6518" w:dyaOrig="3827">
          <v:shape id="_x0000_i1034" type="#_x0000_t75" style="width:405.5pt;height:236.15pt" o:ole="">
            <v:imagedata r:id="rId31" o:title="" cropright="-661f"/>
          </v:shape>
          <o:OLEObject Type="Embed" ProgID="CorelDraw.Graphic.16" ShapeID="_x0000_i1034" DrawAspect="Content" ObjectID="_1592314136" r:id="rId32"/>
        </w:object>
      </w:r>
    </w:p>
    <w:p w:rsidR="0092647B" w:rsidRPr="003678F1" w:rsidRDefault="003334BF" w:rsidP="003334BF">
      <w:pPr>
        <w:pStyle w:val="FigureNo"/>
        <w:rPr>
          <w:lang w:val="ru-RU"/>
        </w:rPr>
      </w:pPr>
      <w:r w:rsidRPr="003678F1">
        <w:rPr>
          <w:lang w:val="ru-RU"/>
        </w:rPr>
        <w:t>РИСУНОК 11</w:t>
      </w:r>
    </w:p>
    <w:p w:rsidR="0092647B" w:rsidRDefault="003334BF" w:rsidP="003334BF">
      <w:pPr>
        <w:pStyle w:val="Figuretitle"/>
        <w:rPr>
          <w:lang w:val="ru-RU"/>
        </w:rPr>
      </w:pPr>
      <w:r w:rsidRPr="003678F1">
        <w:rPr>
          <w:lang w:val="ru-RU"/>
        </w:rPr>
        <w:t>Комплексная относительная диэлектрическая проницаемость растительности в зависимости от частоты</w:t>
      </w:r>
      <w:r w:rsidR="0092647B" w:rsidRPr="003678F1">
        <w:rPr>
          <w:lang w:val="ru-RU"/>
        </w:rPr>
        <w:br/>
        <w:t>(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=0,26,  T=22</m:t>
        </m:r>
      </m:oMath>
      <w:r w:rsidR="0092647B" w:rsidRPr="003678F1">
        <w:rPr>
          <w:lang w:val="ru-RU"/>
        </w:rPr>
        <w:t> </w:t>
      </w:r>
      <w:r w:rsidR="0092647B" w:rsidRPr="003678F1">
        <w:rPr>
          <w:vertAlign w:val="superscript"/>
          <w:lang w:val="ru-RU"/>
        </w:rPr>
        <w:t>o</w:t>
      </w:r>
      <w:r w:rsidR="0092647B" w:rsidRPr="003678F1">
        <w:rPr>
          <w:lang w:val="ru-RU"/>
        </w:rPr>
        <w:t>C)</w:t>
      </w:r>
    </w:p>
    <w:p w:rsidR="001A3CBC" w:rsidRPr="001A3CBC" w:rsidRDefault="00920D39" w:rsidP="001A3CBC">
      <w:pPr>
        <w:pStyle w:val="Figure"/>
        <w:rPr>
          <w:lang w:val="ru-RU"/>
        </w:rPr>
      </w:pPr>
      <w:r>
        <w:object w:dxaOrig="6551" w:dyaOrig="3806">
          <v:shape id="_x0000_i1035" type="#_x0000_t75" style="width:406.1pt;height:236.15pt" o:ole="">
            <v:imagedata r:id="rId33" o:title=""/>
          </v:shape>
          <o:OLEObject Type="Embed" ProgID="CorelDraw.Graphic.16" ShapeID="_x0000_i1035" DrawAspect="Content" ObjectID="_1592314137" r:id="rId34"/>
        </w:object>
      </w:r>
    </w:p>
    <w:p w:rsidR="0092647B" w:rsidRPr="00B91FC1" w:rsidRDefault="0092647B" w:rsidP="00064F10">
      <w:pPr>
        <w:pStyle w:val="Heading3"/>
        <w:rPr>
          <w:szCs w:val="22"/>
          <w:lang w:val="ru-RU"/>
        </w:rPr>
      </w:pPr>
      <w:r w:rsidRPr="00B91FC1">
        <w:rPr>
          <w:szCs w:val="22"/>
          <w:lang w:val="ru-RU"/>
        </w:rPr>
        <w:t>5.3.2</w:t>
      </w:r>
      <w:r w:rsidRPr="00B91FC1">
        <w:rPr>
          <w:szCs w:val="22"/>
          <w:lang w:val="ru-RU"/>
        </w:rPr>
        <w:tab/>
      </w:r>
      <w:r w:rsidR="003334BF" w:rsidRPr="00B91FC1">
        <w:rPr>
          <w:szCs w:val="22"/>
          <w:lang w:val="ru-RU"/>
        </w:rPr>
        <w:t>Температуры ниже точки замерзания</w:t>
      </w:r>
      <w:r w:rsidRPr="00B91FC1">
        <w:rPr>
          <w:szCs w:val="22"/>
          <w:lang w:val="ru-RU"/>
        </w:rPr>
        <w:t xml:space="preserve"> </w:t>
      </w:r>
    </w:p>
    <w:p w:rsidR="0092647B" w:rsidRPr="00B91FC1" w:rsidRDefault="00064F10" w:rsidP="00064F10">
      <w:pPr>
        <w:rPr>
          <w:szCs w:val="22"/>
          <w:lang w:val="ru-RU"/>
        </w:rPr>
      </w:pPr>
      <w:r w:rsidRPr="00B91FC1">
        <w:rPr>
          <w:szCs w:val="22"/>
          <w:lang w:val="ru-RU"/>
        </w:rPr>
        <w:t>Для температур ниже точки замерзания (</w:t>
      </w:r>
      <w:r w:rsidR="00D67177">
        <w:rPr>
          <w:szCs w:val="22"/>
          <w:lang w:val="ru-RU"/>
        </w:rPr>
        <w:t>–</w:t>
      </w:r>
      <w:r w:rsidRPr="00B91FC1">
        <w:rPr>
          <w:szCs w:val="22"/>
          <w:lang w:val="ru-RU"/>
        </w:rPr>
        <w:t>20</w:t>
      </w:r>
      <w:r w:rsidR="00D67177">
        <w:rPr>
          <w:szCs w:val="22"/>
          <w:lang w:val="ru-RU"/>
        </w:rPr>
        <w:t> </w:t>
      </w:r>
      <w:r w:rsidRPr="00B91FC1">
        <w:rPr>
          <w:szCs w:val="22"/>
          <w:lang w:val="ru-RU"/>
        </w:rPr>
        <w:t xml:space="preserve">°C ≤ </w:t>
      </w:r>
      <w:r w:rsidRPr="00B91FC1">
        <w:rPr>
          <w:i/>
          <w:szCs w:val="22"/>
          <w:lang w:val="ru-RU"/>
        </w:rPr>
        <w:t>T</w:t>
      </w:r>
      <w:r w:rsidRPr="00B91FC1">
        <w:rPr>
          <w:szCs w:val="22"/>
          <w:lang w:val="ru-RU"/>
        </w:rPr>
        <w:t xml:space="preserve"> &lt; 0</w:t>
      </w:r>
      <w:r w:rsidR="00D67177">
        <w:rPr>
          <w:szCs w:val="22"/>
          <w:lang w:val="ru-RU"/>
        </w:rPr>
        <w:t> </w:t>
      </w:r>
      <w:r w:rsidRPr="00B91FC1">
        <w:rPr>
          <w:szCs w:val="22"/>
          <w:lang w:val="ru-RU"/>
        </w:rPr>
        <w:t>°C) действительная и мнимая части комплексной относительной диэлектрической проницаемости равны</w:t>
      </w:r>
      <w:r w:rsidR="0092647B" w:rsidRPr="00B91FC1">
        <w:rPr>
          <w:szCs w:val="22"/>
          <w:lang w:val="ru-RU"/>
        </w:rPr>
        <w:t>:</w:t>
      </w:r>
    </w:p>
    <w:p w:rsidR="0092647B" w:rsidRPr="00B91FC1" w:rsidRDefault="0092647B" w:rsidP="00D81116">
      <w:pPr>
        <w:pStyle w:val="Equation"/>
        <w:rPr>
          <w:rFonts w:eastAsia="Calibri"/>
          <w:szCs w:val="22"/>
          <w:lang w:val="ru-RU"/>
        </w:rPr>
      </w:pPr>
      <w:r w:rsidRPr="00B91FC1">
        <w:rPr>
          <w:rFonts w:eastAsia="Calibri"/>
          <w:szCs w:val="22"/>
          <w:lang w:val="ru-RU"/>
        </w:rPr>
        <w:tab/>
      </w:r>
      <m:oMath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 xml:space="preserve">4,9+ </m:t>
            </m:r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82,2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 xml:space="preserve">8,092+14,2067 </m:t>
            </m:r>
            <m:r>
              <w:rPr>
                <w:rFonts w:ascii="Cambria Math" w:eastAsia="Calibri" w:hAnsi="Cambria Math"/>
                <w:szCs w:val="22"/>
                <w:lang w:val="ru-RU"/>
              </w:rPr>
              <m:t>X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1</m:t>
            </m:r>
          </m:e>
        </m:d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+3,15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ice</m:t>
            </m:r>
          </m:sub>
        </m:sSub>
      </m:oMath>
      <w:r w:rsidR="00D67177">
        <w:rPr>
          <w:rFonts w:eastAsia="Calibri"/>
          <w:szCs w:val="22"/>
          <w:lang w:val="ru-RU"/>
        </w:rPr>
        <w:t>;</w:t>
      </w:r>
      <w:r w:rsidR="00A64909" w:rsidRPr="00B91FC1">
        <w:rPr>
          <w:rFonts w:eastAsia="Calibri"/>
          <w:szCs w:val="22"/>
          <w:lang w:val="ru-RU"/>
        </w:rPr>
        <w:tab/>
      </w:r>
      <w:r w:rsidRPr="00B91FC1">
        <w:rPr>
          <w:rFonts w:eastAsia="Calibri"/>
          <w:szCs w:val="22"/>
          <w:lang w:val="ru-RU"/>
        </w:rPr>
        <w:t>(60)</w:t>
      </w:r>
    </w:p>
    <w:p w:rsidR="0092647B" w:rsidRPr="00B91FC1" w:rsidRDefault="0092647B" w:rsidP="00D81116">
      <w:pPr>
        <w:pStyle w:val="Equation"/>
        <w:rPr>
          <w:rFonts w:eastAsia="Calibri"/>
          <w:szCs w:val="22"/>
          <w:lang w:val="ru-RU"/>
        </w:rPr>
      </w:pPr>
      <w:r w:rsidRPr="00B91FC1">
        <w:rPr>
          <w:rFonts w:eastAsia="Calibri"/>
          <w:szCs w:val="22"/>
          <w:lang w:val="ru-RU"/>
        </w:rPr>
        <w:tab/>
      </w:r>
      <m:oMath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82,2</m:t>
                </m:r>
                <m:d>
                  <m:d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/9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Cs w:val="22"/>
                            <w:lang w:val="ru-RU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 xml:space="preserve">+ </m:t>
            </m:r>
            <m:f>
              <m:f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11,394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+ 14,2067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bw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</m:t>
        </m:r>
        <m:r>
          <w:rPr>
            <w:rFonts w:ascii="Cambria Math" w:eastAsia="Calibri" w:hAnsi="Cambria Math"/>
            <w:szCs w:val="22"/>
            <w:lang w:val="ru-RU"/>
          </w:rPr>
          <m:t>Y</m:t>
        </m:r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1</m:t>
        </m:r>
      </m:oMath>
      <w:r w:rsidR="00D67177">
        <w:rPr>
          <w:rFonts w:eastAsia="Calibri"/>
          <w:szCs w:val="22"/>
          <w:lang w:val="ru-RU"/>
        </w:rPr>
        <w:t>,</w:t>
      </w:r>
      <w:r w:rsidRPr="00B91FC1">
        <w:rPr>
          <w:rFonts w:eastAsia="Calibri"/>
          <w:szCs w:val="22"/>
          <w:lang w:val="ru-RU"/>
        </w:rPr>
        <w:tab/>
        <w:t>(61)</w:t>
      </w:r>
    </w:p>
    <w:p w:rsidR="0092647B" w:rsidRPr="00B91FC1" w:rsidRDefault="00064F10" w:rsidP="00D81116">
      <w:pPr>
        <w:rPr>
          <w:szCs w:val="22"/>
          <w:lang w:val="ru-RU"/>
        </w:rPr>
      </w:pPr>
      <w:r w:rsidRPr="00B91FC1">
        <w:rPr>
          <w:szCs w:val="22"/>
          <w:lang w:val="ru-RU"/>
        </w:rPr>
        <w:t>где</w:t>
      </w:r>
      <w:r w:rsidR="00FE22A1">
        <w:rPr>
          <w:szCs w:val="22"/>
          <w:lang w:val="ru-RU"/>
        </w:rPr>
        <w:t>: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=6,76-10,24 </m:t>
        </m:r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>+6,19</m:t>
        </m:r>
        <m:sSubSup>
          <m:sSubSup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SupPr>
          <m:e>
            <m:r>
              <w:rPr>
                <w:rFonts w:ascii="Cambria Math" w:eastAsia="Calibri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2</m:t>
            </m:r>
          </m:sup>
        </m:sSubSup>
      </m:oMath>
      <w:r w:rsidR="00D67177">
        <w:rPr>
          <w:szCs w:val="22"/>
          <w:lang w:val="ru-RU"/>
        </w:rPr>
        <w:t>;</w:t>
      </w:r>
      <w:r w:rsidRPr="00B91FC1">
        <w:rPr>
          <w:szCs w:val="22"/>
          <w:lang w:val="ru-RU"/>
        </w:rPr>
        <w:tab/>
        <w:t>(62)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eastAsia="Calibri" w:hAnsi="Cambria Math"/>
                <w:szCs w:val="22"/>
                <w:lang w:val="ru-RU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= 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-0,106+0,6591</m:t>
            </m:r>
            <m:sSub>
              <m:sSub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-0,610</m:t>
            </m:r>
            <m:sSubSup>
              <m:sSubSupPr>
                <m:ctrlPr>
                  <w:rPr>
                    <w:rFonts w:ascii="Cambria Math" w:eastAsia="Calibri" w:hAnsi="Cambria Math"/>
                    <w:i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g</m:t>
                </m:r>
              </m:sub>
              <m:sup>
                <m:r>
                  <w:rPr>
                    <w:rFonts w:ascii="Cambria Math" w:eastAsia="Calibri" w:hAnsi="Cambria Math"/>
                    <w:szCs w:val="22"/>
                    <w:lang w:val="ru-RU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eastAsia="Calibri" w:hAnsi="Cambria Math"/>
            <w:szCs w:val="22"/>
            <w:lang w:val="ru-RU"/>
          </w:rPr>
          <m:t xml:space="preserve"> exp</m:t>
        </m:r>
        <m:d>
          <m:dPr>
            <m:ctrlPr>
              <w:rPr>
                <w:rFonts w:ascii="Cambria Math" w:eastAsia="Calibri" w:hAnsi="Cambria Math"/>
                <w:szCs w:val="22"/>
                <w:lang w:val="ru-RU"/>
              </w:rPr>
            </m:ctrlPr>
          </m:dPr>
          <m:e>
            <m:d>
              <m:dPr>
                <m:ctrlPr>
                  <w:rPr>
                    <w:rFonts w:ascii="Cambria Math" w:eastAsia="Calibri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0,06+0,6883</m:t>
                </m:r>
                <m:sSub>
                  <m:sSub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2"/>
                    <w:lang w:val="ru-RU"/>
                  </w:rPr>
                  <m:t>+0,0001</m:t>
                </m:r>
                <m:sSubSup>
                  <m:sSubSupPr>
                    <m:ctrl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2"/>
                        <w:lang w:val="ru-RU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eastAsia="Calibri" w:hAnsi="Cambria Math"/>
                <w:szCs w:val="22"/>
                <w:lang w:val="ru-RU"/>
              </w:rPr>
              <m:t>Δ</m:t>
            </m:r>
          </m:e>
        </m:d>
      </m:oMath>
      <w:r w:rsidR="00D67177">
        <w:rPr>
          <w:szCs w:val="22"/>
          <w:lang w:val="ru-RU"/>
        </w:rPr>
        <w:t>;</w:t>
      </w:r>
      <w:r w:rsidR="0004055D"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>(63)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bw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-0,16+1,1876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-0,387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g</m:t>
                </m:r>
              </m:sub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exp</m:t>
        </m:r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0,721-1,2733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g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+0,8139</m:t>
                    </m:r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Δ</m:t>
            </m:r>
          </m:e>
        </m:d>
      </m:oMath>
      <w:r w:rsidR="00D67177">
        <w:rPr>
          <w:szCs w:val="22"/>
          <w:lang w:val="ru-RU"/>
        </w:rPr>
        <w:t>;</w:t>
      </w:r>
      <w:r w:rsidR="0004055D"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>(64)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  <m:sSub>
          <m:sSub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+ </m:t>
        </m:r>
        <m:sSub>
          <m:sSub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B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Δ+ </m:t>
        </m:r>
        <m:sSub>
          <m:sSub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</m:oMath>
      <w:r w:rsidR="00D67177">
        <w:rPr>
          <w:iCs/>
          <w:szCs w:val="22"/>
          <w:lang w:val="ru-RU"/>
        </w:rPr>
        <w:t>;</w:t>
      </w:r>
      <w:r w:rsidRPr="00B91FC1">
        <w:rPr>
          <w:szCs w:val="22"/>
          <w:lang w:val="ru-RU"/>
        </w:rPr>
        <w:tab/>
        <w:t>(65)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 0,001-0,012</m:t>
        </m:r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+0,0082</m:t>
        </m:r>
        <m:sSubSup>
          <m:sSubSup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2</m:t>
            </m:r>
          </m:sup>
        </m:sSubSup>
      </m:oMath>
      <w:r w:rsidR="00D67177">
        <w:rPr>
          <w:iCs/>
          <w:szCs w:val="22"/>
          <w:lang w:val="ru-RU"/>
        </w:rPr>
        <w:t>;</w:t>
      </w:r>
      <w:r w:rsidRPr="00B91FC1">
        <w:rPr>
          <w:szCs w:val="22"/>
          <w:lang w:val="ru-RU"/>
        </w:rPr>
        <w:tab/>
        <w:t>(66)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B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 0,036-0,2389</m:t>
        </m:r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+0,1435</m:t>
        </m:r>
        <m:sSubSup>
          <m:sSubSup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2</m:t>
            </m:r>
          </m:sup>
        </m:sSubSup>
      </m:oMath>
      <w:r w:rsidR="00D67177">
        <w:rPr>
          <w:iCs/>
          <w:szCs w:val="22"/>
          <w:lang w:val="ru-RU"/>
        </w:rPr>
        <w:t>;</w:t>
      </w:r>
      <w:r w:rsidRPr="00B91FC1">
        <w:rPr>
          <w:szCs w:val="22"/>
          <w:lang w:val="ru-RU"/>
        </w:rPr>
        <w:tab/>
        <w:t>(67)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 -0,0538+0,4616</m:t>
        </m:r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-0,3398</m:t>
        </m:r>
        <m:sSubSup>
          <m:sSubSupP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2</m:t>
            </m:r>
          </m:sup>
        </m:sSubSup>
      </m:oMath>
      <w:r w:rsidR="00D67177">
        <w:rPr>
          <w:iCs/>
          <w:szCs w:val="22"/>
          <w:lang w:val="ru-RU"/>
        </w:rPr>
        <w:t>;</w:t>
      </w:r>
      <w:r w:rsidRPr="00B91FC1">
        <w:rPr>
          <w:szCs w:val="22"/>
          <w:lang w:val="ru-RU"/>
        </w:rPr>
        <w:tab/>
        <w:t>(68)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X1=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/1,2582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0,2054</m:t>
                </m:r>
              </m:sup>
            </m:sSup>
            <m:func>
              <m:func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0,2054π/2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/1,2582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0,2054</m:t>
                </m:r>
              </m:sup>
            </m:sSup>
            <m:func>
              <m:func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0,2054π/2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/1,2582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0,4108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</m:e>
            </m:func>
          </m:den>
        </m:f>
      </m:oMath>
      <w:r w:rsidR="00D67177">
        <w:rPr>
          <w:szCs w:val="22"/>
          <w:lang w:val="ru-RU"/>
        </w:rPr>
        <w:t>;</w:t>
      </w:r>
      <w:r w:rsidRPr="00B91FC1">
        <w:rPr>
          <w:szCs w:val="22"/>
          <w:lang w:val="ru-RU"/>
        </w:rPr>
        <w:tab/>
        <w:t>(69)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Y1= 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/1,2582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0,2054</m:t>
                </m:r>
              </m:sup>
            </m:sSup>
            <m:func>
              <m:func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0,2054π/2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/1,2582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0,2054</m:t>
                </m:r>
              </m:sup>
            </m:sSup>
            <m:func>
              <m:func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0,2054π/2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/1,2582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0,4108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</m:e>
            </m:func>
          </m:den>
        </m:f>
      </m:oMath>
      <w:r w:rsidR="00D67177">
        <w:rPr>
          <w:szCs w:val="22"/>
          <w:lang w:val="ru-RU"/>
        </w:rPr>
        <w:t>;</w:t>
      </w:r>
      <w:r w:rsidRPr="00B91FC1">
        <w:rPr>
          <w:szCs w:val="22"/>
          <w:lang w:val="ru-RU"/>
        </w:rPr>
        <w:tab/>
        <w:t>(70)</w:t>
      </w:r>
    </w:p>
    <w:p w:rsidR="0092647B" w:rsidRPr="00B91FC1" w:rsidRDefault="0092647B" w:rsidP="00D81116">
      <w:pPr>
        <w:pStyle w:val="Equation"/>
        <w:rPr>
          <w:szCs w:val="22"/>
          <w:lang w:val="ru-RU"/>
        </w:rPr>
      </w:pPr>
      <w:r w:rsidRPr="00B91FC1">
        <w:rPr>
          <w:szCs w:val="22"/>
          <w:lang w:val="ru-RU"/>
        </w:rPr>
        <w:tab/>
      </w:r>
      <w:r w:rsidRPr="00B91FC1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Δ=</m:t>
        </m:r>
        <m:r>
          <w:rPr>
            <w:rFonts w:ascii="Cambria Math" w:hAnsi="Cambria Math"/>
            <w:szCs w:val="22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</m:t>
            </m:r>
          </m:sub>
        </m:sSub>
      </m:oMath>
      <w:r w:rsidRPr="00B91FC1">
        <w:rPr>
          <w:szCs w:val="22"/>
          <w:lang w:val="ru-RU"/>
        </w:rPr>
        <w:tab/>
        <w:t>(71)</w:t>
      </w:r>
    </w:p>
    <w:p w:rsidR="0092647B" w:rsidRPr="00B91FC1" w:rsidRDefault="00064F10" w:rsidP="00064F10">
      <w:pPr>
        <w:rPr>
          <w:szCs w:val="22"/>
          <w:lang w:val="ru-RU"/>
        </w:rPr>
      </w:pPr>
      <w:r w:rsidRPr="00B91FC1">
        <w:rPr>
          <w:szCs w:val="22"/>
          <w:lang w:val="ru-RU"/>
        </w:rPr>
        <w:t>и температура замерзания растительности</w:t>
      </w:r>
      <w:r w:rsidR="0092647B" w:rsidRPr="00B91FC1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f</m:t>
            </m:r>
          </m:sub>
        </m:sSub>
      </m:oMath>
      <w:r w:rsidR="0092647B" w:rsidRPr="00B91FC1">
        <w:rPr>
          <w:szCs w:val="22"/>
          <w:lang w:val="ru-RU"/>
        </w:rPr>
        <w:t xml:space="preserve"> </w:t>
      </w:r>
      <w:r w:rsidRPr="00B91FC1">
        <w:rPr>
          <w:szCs w:val="22"/>
          <w:lang w:val="ru-RU"/>
        </w:rPr>
        <w:t>=</w:t>
      </w:r>
      <w:r w:rsidR="0092647B" w:rsidRPr="00B91FC1">
        <w:rPr>
          <w:szCs w:val="22"/>
          <w:lang w:val="ru-RU"/>
        </w:rPr>
        <w:t xml:space="preserve"> </w:t>
      </w:r>
      <w:r w:rsidR="00C67AD1" w:rsidRPr="00B91FC1">
        <w:rPr>
          <w:szCs w:val="22"/>
          <w:lang w:val="ru-RU"/>
        </w:rPr>
        <w:t>−</w:t>
      </w:r>
      <w:r w:rsidRPr="00B91FC1">
        <w:rPr>
          <w:szCs w:val="22"/>
          <w:lang w:val="ru-RU"/>
        </w:rPr>
        <w:t>6,</w:t>
      </w:r>
      <w:r w:rsidR="0092647B" w:rsidRPr="00B91FC1">
        <w:rPr>
          <w:szCs w:val="22"/>
          <w:lang w:val="ru-RU"/>
        </w:rPr>
        <w:t>5</w:t>
      </w:r>
      <w:r w:rsidR="00D67177">
        <w:rPr>
          <w:szCs w:val="22"/>
          <w:lang w:val="ru-RU"/>
        </w:rPr>
        <w:t> </w:t>
      </w:r>
      <w:r w:rsidR="0092647B" w:rsidRPr="00B91FC1">
        <w:rPr>
          <w:szCs w:val="22"/>
          <w:vertAlign w:val="superscript"/>
          <w:lang w:val="ru-RU"/>
        </w:rPr>
        <w:t>o</w:t>
      </w:r>
      <w:r w:rsidR="0092647B" w:rsidRPr="00B91FC1">
        <w:rPr>
          <w:szCs w:val="22"/>
          <w:lang w:val="ru-RU"/>
        </w:rPr>
        <w:t>C.</w:t>
      </w:r>
    </w:p>
    <w:p w:rsidR="0092647B" w:rsidRPr="00B91FC1" w:rsidRDefault="00064F10" w:rsidP="00064F10">
      <w:pPr>
        <w:rPr>
          <w:szCs w:val="22"/>
          <w:lang w:val="ru-RU"/>
        </w:rPr>
      </w:pPr>
      <w:r w:rsidRPr="00B91FC1">
        <w:rPr>
          <w:szCs w:val="22"/>
          <w:lang w:val="ru-RU"/>
        </w:rPr>
        <w:t>Действительная и мнимая части комплексной относительной диэлектрической проницаемости в зависимости от частоты и температуры показаны на рисунках 12 и 13.</w:t>
      </w:r>
      <w:r w:rsidR="0092647B" w:rsidRPr="00B91FC1">
        <w:rPr>
          <w:szCs w:val="22"/>
          <w:lang w:val="ru-RU"/>
        </w:rPr>
        <w:t xml:space="preserve"> </w:t>
      </w:r>
      <w:r w:rsidRPr="00B91FC1">
        <w:rPr>
          <w:szCs w:val="22"/>
          <w:lang w:val="ru-RU"/>
        </w:rPr>
        <w:t>Эти рисунки демонстрируют, что уменьшение температуры до значений ниже нуля приводит к уменьшению как действительной, так и мнимой частей комплексной относительной диэлектрической проницаемости растительности и ослабляет зависимость этих параметров от частоты.</w:t>
      </w:r>
      <w:r w:rsidR="0092647B" w:rsidRPr="00B91FC1">
        <w:rPr>
          <w:szCs w:val="22"/>
          <w:lang w:val="ru-RU"/>
        </w:rPr>
        <w:t xml:space="preserve"> </w:t>
      </w:r>
      <w:r w:rsidRPr="00B91FC1">
        <w:rPr>
          <w:szCs w:val="22"/>
          <w:lang w:val="ru-RU"/>
        </w:rPr>
        <w:t>Для частот выше 20 ГГц комплексная относительная диэлектрическая проницаемость растительности становится менее зависимой от температуры.</w:t>
      </w:r>
    </w:p>
    <w:p w:rsidR="0092647B" w:rsidRPr="003678F1" w:rsidRDefault="00064F10" w:rsidP="00064F10">
      <w:pPr>
        <w:pStyle w:val="FigureNo"/>
        <w:rPr>
          <w:lang w:val="ru-RU"/>
        </w:rPr>
      </w:pPr>
      <w:r w:rsidRPr="003678F1">
        <w:rPr>
          <w:lang w:val="ru-RU"/>
        </w:rPr>
        <w:t>РИСУНОК 12</w:t>
      </w:r>
    </w:p>
    <w:p w:rsidR="0092647B" w:rsidRDefault="00064F10" w:rsidP="00064F10">
      <w:pPr>
        <w:pStyle w:val="Figuretitle"/>
        <w:rPr>
          <w:lang w:val="ru-RU"/>
        </w:rPr>
      </w:pPr>
      <w:r w:rsidRPr="003678F1">
        <w:rPr>
          <w:lang w:val="ru-RU"/>
        </w:rPr>
        <w:t>Комплексная относительная диэлектрическая проницаемость растительности в зависимости от частоты</w:t>
      </w:r>
      <w:r w:rsidR="0092647B" w:rsidRPr="003678F1">
        <w:rPr>
          <w:lang w:val="ru-RU"/>
        </w:rPr>
        <w:br/>
        <w:t>(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=0,68,  T=-7</m:t>
        </m:r>
      </m:oMath>
      <w:r w:rsidR="0092647B" w:rsidRPr="003678F1">
        <w:rPr>
          <w:lang w:val="ru-RU"/>
        </w:rPr>
        <w:t> </w:t>
      </w:r>
      <w:r w:rsidR="0092647B" w:rsidRPr="003678F1">
        <w:rPr>
          <w:vertAlign w:val="superscript"/>
          <w:lang w:val="ru-RU"/>
        </w:rPr>
        <w:t>o</w:t>
      </w:r>
      <w:r w:rsidR="0092647B" w:rsidRPr="003678F1">
        <w:rPr>
          <w:lang w:val="ru-RU"/>
        </w:rPr>
        <w:t>C)</w:t>
      </w:r>
    </w:p>
    <w:p w:rsidR="001A3CBC" w:rsidRPr="001A3CBC" w:rsidRDefault="007B79C6" w:rsidP="001A3CBC">
      <w:pPr>
        <w:pStyle w:val="Figure"/>
        <w:rPr>
          <w:lang w:val="ru-RU"/>
        </w:rPr>
      </w:pPr>
      <w:r>
        <w:object w:dxaOrig="6458" w:dyaOrig="3723">
          <v:shape id="_x0000_i1036" type="#_x0000_t75" style="width:413.55pt;height:234.45pt" o:ole="">
            <v:imagedata r:id="rId35" o:title="" cropright="-1309f"/>
          </v:shape>
          <o:OLEObject Type="Embed" ProgID="CorelDraw.Graphic.16" ShapeID="_x0000_i1036" DrawAspect="Content" ObjectID="_1592314138" r:id="rId36"/>
        </w:object>
      </w:r>
      <w:bookmarkStart w:id="3" w:name="_GoBack"/>
      <w:bookmarkEnd w:id="3"/>
    </w:p>
    <w:p w:rsidR="0092647B" w:rsidRPr="003678F1" w:rsidRDefault="00064F10" w:rsidP="00064F10">
      <w:pPr>
        <w:pStyle w:val="FigureNo"/>
        <w:rPr>
          <w:lang w:val="ru-RU"/>
        </w:rPr>
      </w:pPr>
      <w:r w:rsidRPr="003678F1">
        <w:rPr>
          <w:lang w:val="ru-RU"/>
        </w:rPr>
        <w:t>РИСУНОК 13</w:t>
      </w:r>
    </w:p>
    <w:p w:rsidR="0092647B" w:rsidRDefault="00064F10" w:rsidP="00E924E9">
      <w:pPr>
        <w:pStyle w:val="Figuretitle"/>
        <w:rPr>
          <w:lang w:val="ru-RU"/>
        </w:rPr>
      </w:pPr>
      <w:r w:rsidRPr="003678F1">
        <w:rPr>
          <w:lang w:val="ru-RU"/>
        </w:rPr>
        <w:t xml:space="preserve">Комплексная относительная диэлектрическая </w:t>
      </w:r>
      <w:r w:rsidRPr="007B79C6">
        <w:rPr>
          <w:lang w:val="ru-RU"/>
        </w:rPr>
        <w:t>проницаемость</w:t>
      </w:r>
      <w:r w:rsidRPr="003678F1">
        <w:rPr>
          <w:lang w:val="ru-RU"/>
        </w:rPr>
        <w:t xml:space="preserve"> растительности в зависимости от частоты</w:t>
      </w:r>
      <w:r w:rsidR="0092647B" w:rsidRPr="003678F1">
        <w:rPr>
          <w:lang w:val="ru-RU"/>
        </w:rPr>
        <w:br/>
        <w:t>(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g</m:t>
            </m:r>
          </m:sub>
        </m:sSub>
        <m:r>
          <m:rPr>
            <m:sty m:val="b"/>
          </m:rPr>
          <w:rPr>
            <w:rFonts w:ascii="Cambria Math" w:hAnsi="Cambria Math"/>
            <w:lang w:val="ru-RU"/>
          </w:rPr>
          <m:t xml:space="preserve">=0,68,  </m:t>
        </m:r>
        <m:r>
          <m:rPr>
            <m:sty m:val="bi"/>
          </m:rPr>
          <w:rPr>
            <w:rFonts w:ascii="Cambria Math" w:hAnsi="Cambria Math"/>
            <w:lang w:val="ru-RU"/>
          </w:rPr>
          <m:t>T</m:t>
        </m:r>
        <m:r>
          <m:rPr>
            <m:sty m:val="b"/>
          </m:rPr>
          <w:rPr>
            <w:rFonts w:ascii="Cambria Math" w:hAnsi="Cambria Math"/>
            <w:lang w:val="ru-RU"/>
          </w:rPr>
          <m:t>=-10</m:t>
        </m:r>
      </m:oMath>
      <w:r w:rsidR="0092647B" w:rsidRPr="003678F1">
        <w:rPr>
          <w:lang w:val="ru-RU"/>
        </w:rPr>
        <w:t> </w:t>
      </w:r>
      <w:r w:rsidR="0092647B" w:rsidRPr="003678F1">
        <w:rPr>
          <w:vertAlign w:val="superscript"/>
          <w:lang w:val="ru-RU"/>
        </w:rPr>
        <w:t>o</w:t>
      </w:r>
      <w:r w:rsidR="0092647B" w:rsidRPr="003678F1">
        <w:rPr>
          <w:lang w:val="ru-RU"/>
        </w:rPr>
        <w:t>C)</w:t>
      </w:r>
    </w:p>
    <w:p w:rsidR="0092647B" w:rsidRPr="003678F1" w:rsidRDefault="00B148B2" w:rsidP="00E924E9">
      <w:pPr>
        <w:pStyle w:val="Figure"/>
        <w:rPr>
          <w:lang w:val="ru-RU"/>
        </w:rPr>
      </w:pPr>
      <w:r>
        <w:object w:dxaOrig="6359" w:dyaOrig="3723">
          <v:shape id="_x0000_i1037" type="#_x0000_t75" style="width:391.1pt;height:229.25pt" o:ole="">
            <v:imagedata r:id="rId37" o:title=""/>
          </v:shape>
          <o:OLEObject Type="Embed" ProgID="CorelDraw.Graphic.16" ShapeID="_x0000_i1037" DrawAspect="Content" ObjectID="_1592314139" r:id="rId38"/>
        </w:object>
      </w:r>
    </w:p>
    <w:p w:rsidR="0092647B" w:rsidRPr="003678F1" w:rsidRDefault="00064F10" w:rsidP="00064F10">
      <w:pPr>
        <w:pStyle w:val="AppendixNoTitle"/>
        <w:rPr>
          <w:lang w:val="ru-RU"/>
        </w:rPr>
      </w:pPr>
      <w:r w:rsidRPr="003678F1">
        <w:rPr>
          <w:lang w:val="ru-RU"/>
        </w:rPr>
        <w:t xml:space="preserve">Дополнение </w:t>
      </w:r>
      <w:r w:rsidRPr="003678F1">
        <w:rPr>
          <w:lang w:val="ru-RU"/>
        </w:rPr>
        <w:br/>
      </w:r>
      <w:r w:rsidRPr="003678F1">
        <w:rPr>
          <w:lang w:val="ru-RU"/>
        </w:rPr>
        <w:br/>
        <w:t>к Приложению 1</w:t>
      </w:r>
    </w:p>
    <w:p w:rsidR="0092647B" w:rsidRPr="003678F1" w:rsidRDefault="00064F10" w:rsidP="00064F10">
      <w:pPr>
        <w:pStyle w:val="AnnexNoTitle"/>
        <w:rPr>
          <w:lang w:val="ru-RU"/>
        </w:rPr>
      </w:pPr>
      <w:r w:rsidRPr="003678F1">
        <w:rPr>
          <w:lang w:val="ru-RU"/>
        </w:rPr>
        <w:t xml:space="preserve">Электрические свойства, выраженные в величинах </w:t>
      </w:r>
      <w:r w:rsidR="002F7B86">
        <w:rPr>
          <w:lang w:val="ru-RU"/>
        </w:rPr>
        <w:br/>
      </w:r>
      <w:r w:rsidRPr="003678F1">
        <w:rPr>
          <w:lang w:val="ru-RU"/>
        </w:rPr>
        <w:t xml:space="preserve">диэлектрической проницаемости и проводимости, </w:t>
      </w:r>
      <w:r w:rsidR="002F7B86">
        <w:rPr>
          <w:lang w:val="ru-RU"/>
        </w:rPr>
        <w:br/>
      </w:r>
      <w:r w:rsidRPr="003678F1">
        <w:rPr>
          <w:lang w:val="ru-RU"/>
        </w:rPr>
        <w:t>используемые в Рекомендациях МСЭ-R P.368 и МСЭ-R P.832</w:t>
      </w:r>
    </w:p>
    <w:p w:rsidR="0092647B" w:rsidRPr="00B91FC1" w:rsidRDefault="0092647B" w:rsidP="00064F10">
      <w:pPr>
        <w:pStyle w:val="Heading1"/>
        <w:rPr>
          <w:szCs w:val="22"/>
          <w:lang w:val="ru-RU"/>
        </w:rPr>
      </w:pPr>
      <w:r w:rsidRPr="00B91FC1">
        <w:rPr>
          <w:szCs w:val="22"/>
          <w:lang w:val="ru-RU"/>
        </w:rPr>
        <w:t>1</w:t>
      </w:r>
      <w:r w:rsidRPr="00B91FC1">
        <w:rPr>
          <w:szCs w:val="22"/>
          <w:lang w:val="ru-RU"/>
        </w:rPr>
        <w:tab/>
      </w:r>
      <w:r w:rsidR="00064F10" w:rsidRPr="00B91FC1">
        <w:rPr>
          <w:szCs w:val="22"/>
          <w:lang w:val="ru-RU"/>
        </w:rPr>
        <w:t>Введение</w:t>
      </w:r>
    </w:p>
    <w:p w:rsidR="0092647B" w:rsidRPr="00B91FC1" w:rsidRDefault="00064F10" w:rsidP="00064F10">
      <w:pPr>
        <w:rPr>
          <w:szCs w:val="22"/>
          <w:lang w:val="ru-RU"/>
        </w:rPr>
      </w:pPr>
      <w:r w:rsidRPr="00B91FC1">
        <w:rPr>
          <w:szCs w:val="22"/>
          <w:lang w:val="ru-RU"/>
        </w:rPr>
        <w:t xml:space="preserve">Нижеследующий рисунок 14 повторяет рисунок 1, </w:t>
      </w:r>
      <w:r w:rsidR="00E75BA7" w:rsidRPr="00B91FC1">
        <w:rPr>
          <w:szCs w:val="22"/>
          <w:lang w:val="ru-RU"/>
        </w:rPr>
        <w:t>иллю</w:t>
      </w:r>
      <w:r w:rsidRPr="00B91FC1">
        <w:rPr>
          <w:szCs w:val="22"/>
          <w:lang w:val="ru-RU"/>
        </w:rPr>
        <w:t>стрирующий типичные значения проводимости и диэлектрической проницаемости для разных типов грунта в зависимости от частоты.</w:t>
      </w:r>
      <w:r w:rsidR="00632B77" w:rsidRPr="00B91FC1">
        <w:rPr>
          <w:szCs w:val="22"/>
          <w:lang w:val="ru-RU"/>
        </w:rPr>
        <w:t xml:space="preserve"> </w:t>
      </w:r>
      <w:r w:rsidRPr="00B91FC1">
        <w:rPr>
          <w:szCs w:val="22"/>
          <w:lang w:val="ru-RU"/>
        </w:rPr>
        <w:t xml:space="preserve">Эти графики перенесены из более ранних версий </w:t>
      </w:r>
      <w:r w:rsidR="002F7B86" w:rsidRPr="00B91FC1">
        <w:rPr>
          <w:szCs w:val="22"/>
          <w:lang w:val="ru-RU"/>
        </w:rPr>
        <w:t>настоящей</w:t>
      </w:r>
      <w:r w:rsidRPr="00B91FC1">
        <w:rPr>
          <w:szCs w:val="22"/>
          <w:lang w:val="ru-RU"/>
        </w:rPr>
        <w:t xml:space="preserve"> Рекомендации для удобства пользователей Рекомендаций МСЭ-R P.</w:t>
      </w:r>
      <w:r w:rsidR="0092647B" w:rsidRPr="00B91FC1">
        <w:rPr>
          <w:szCs w:val="22"/>
          <w:lang w:val="ru-RU"/>
        </w:rPr>
        <w:t xml:space="preserve">386 </w:t>
      </w:r>
      <w:r w:rsidRPr="00B91FC1">
        <w:rPr>
          <w:szCs w:val="22"/>
          <w:lang w:val="ru-RU"/>
        </w:rPr>
        <w:t>и</w:t>
      </w:r>
      <w:r w:rsidR="0092647B" w:rsidRPr="00B91FC1">
        <w:rPr>
          <w:szCs w:val="22"/>
          <w:lang w:val="ru-RU"/>
        </w:rPr>
        <w:t xml:space="preserve"> </w:t>
      </w:r>
      <w:r w:rsidRPr="00B91FC1">
        <w:rPr>
          <w:szCs w:val="22"/>
          <w:lang w:val="ru-RU"/>
        </w:rPr>
        <w:t>МСЭ</w:t>
      </w:r>
      <w:r w:rsidR="00806EE1" w:rsidRPr="00B91FC1">
        <w:rPr>
          <w:szCs w:val="22"/>
          <w:lang w:val="ru-RU"/>
        </w:rPr>
        <w:noBreakHyphen/>
        <w:t>R P.832.</w:t>
      </w:r>
    </w:p>
    <w:p w:rsidR="00604328" w:rsidRPr="003678F1" w:rsidRDefault="00064F10" w:rsidP="00064F10">
      <w:pPr>
        <w:pStyle w:val="FigureNo"/>
        <w:rPr>
          <w:lang w:val="ru-RU"/>
        </w:rPr>
      </w:pPr>
      <w:r w:rsidRPr="003678F1">
        <w:rPr>
          <w:lang w:val="ru-RU"/>
        </w:rPr>
        <w:t>РИСУНОК 14</w:t>
      </w:r>
    </w:p>
    <w:p w:rsidR="00604328" w:rsidRDefault="00064F10" w:rsidP="00064F10">
      <w:pPr>
        <w:pStyle w:val="Figuretitle"/>
        <w:rPr>
          <w:lang w:val="ru-RU"/>
        </w:rPr>
      </w:pPr>
      <w:r w:rsidRPr="003678F1">
        <w:rPr>
          <w:lang w:val="ru-RU"/>
        </w:rPr>
        <w:t xml:space="preserve">Относительная диэлектрическая проницаемость </w:t>
      </w:r>
      <w:r w:rsidRPr="00575ED6">
        <w:rPr>
          <w:lang w:val="ru-RU"/>
        </w:rPr>
        <w:t>ε</w:t>
      </w:r>
      <w:r w:rsidRPr="0046243D">
        <w:rPr>
          <w:i/>
          <w:vertAlign w:val="subscript"/>
          <w:lang w:val="ru-RU"/>
        </w:rPr>
        <w:t>r</w:t>
      </w:r>
      <w:r w:rsidRPr="003678F1">
        <w:rPr>
          <w:lang w:val="ru-RU"/>
        </w:rPr>
        <w:t xml:space="preserve"> и проводимость σ в зависимости от частоты</w:t>
      </w:r>
    </w:p>
    <w:p w:rsidR="001A3CBC" w:rsidRPr="001A3CBC" w:rsidRDefault="00946662" w:rsidP="001A3CBC">
      <w:pPr>
        <w:pStyle w:val="Figure"/>
        <w:rPr>
          <w:lang w:val="ru-RU"/>
        </w:rPr>
      </w:pPr>
      <w:r>
        <w:object w:dxaOrig="6078" w:dyaOrig="9141">
          <v:shape id="_x0000_i1038" type="#_x0000_t75" style="width:378.45pt;height:569.1pt" o:ole="">
            <v:imagedata r:id="rId39" o:title=""/>
          </v:shape>
          <o:OLEObject Type="Embed" ProgID="CorelDraw.Graphic.16" ShapeID="_x0000_i1038" DrawAspect="Content" ObjectID="_1592314140" r:id="rId40"/>
        </w:object>
      </w:r>
    </w:p>
    <w:p w:rsidR="002F7B86" w:rsidRPr="002F7B86" w:rsidRDefault="00AD68A2" w:rsidP="00C21786">
      <w:pPr>
        <w:spacing w:before="720"/>
        <w:jc w:val="center"/>
        <w:rPr>
          <w:lang w:val="ru-RU"/>
        </w:rPr>
      </w:pPr>
      <w:r>
        <w:t>______________</w:t>
      </w:r>
    </w:p>
    <w:sectPr w:rsidR="002F7B86" w:rsidRPr="002F7B86" w:rsidSect="00D017FB">
      <w:headerReference w:type="even" r:id="rId4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8A2" w:rsidRDefault="00AD68A2" w:rsidP="00D81116">
      <w:r>
        <w:separator/>
      </w:r>
    </w:p>
    <w:p w:rsidR="00AD68A2" w:rsidRDefault="00AD68A2" w:rsidP="00D81116"/>
  </w:endnote>
  <w:endnote w:type="continuationSeparator" w:id="0">
    <w:p w:rsidR="00AD68A2" w:rsidRDefault="00AD68A2" w:rsidP="00D81116">
      <w:r>
        <w:continuationSeparator/>
      </w:r>
    </w:p>
    <w:p w:rsidR="00AD68A2" w:rsidRDefault="00AD68A2" w:rsidP="00D811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R12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8A2" w:rsidRDefault="00AD68A2" w:rsidP="00D81116">
      <w:r>
        <w:separator/>
      </w:r>
    </w:p>
  </w:footnote>
  <w:footnote w:type="continuationSeparator" w:id="0">
    <w:p w:rsidR="00AD68A2" w:rsidRDefault="00AD68A2" w:rsidP="00D81116">
      <w:r>
        <w:continuationSeparator/>
      </w:r>
    </w:p>
    <w:p w:rsidR="00AD68A2" w:rsidRDefault="00AD68A2" w:rsidP="00D81116"/>
  </w:footnote>
  <w:footnote w:id="1">
    <w:p w:rsidR="00AD68A2" w:rsidRPr="00CA76F7" w:rsidRDefault="00AD68A2" w:rsidP="0009516C">
      <w:pPr>
        <w:pStyle w:val="FootnoteText"/>
        <w:rPr>
          <w:rStyle w:val="FootnoteReference"/>
          <w:position w:val="0"/>
          <w:sz w:val="20"/>
          <w:shd w:val="clear" w:color="auto" w:fill="FFFFFF"/>
        </w:rPr>
      </w:pPr>
      <w:r w:rsidRPr="00CA76F7">
        <w:rPr>
          <w:rStyle w:val="FootnoteReference"/>
          <w:szCs w:val="16"/>
          <w:shd w:val="clear" w:color="auto" w:fill="FFFFFF"/>
        </w:rPr>
        <w:footnoteRef/>
      </w:r>
      <w:r w:rsidRPr="00CA76F7">
        <w:rPr>
          <w:rStyle w:val="FootnoteReference"/>
          <w:shd w:val="clear" w:color="auto" w:fill="FFFFFF"/>
        </w:rPr>
        <w:t xml:space="preserve"> </w:t>
      </w:r>
      <w:r w:rsidRPr="00884382">
        <w:rPr>
          <w:rStyle w:val="FootnoteReference"/>
          <w:shd w:val="clear" w:color="auto" w:fill="FFFFFF"/>
        </w:rPr>
        <w:tab/>
      </w:r>
      <w:r w:rsidRPr="00CA76F7">
        <w:rPr>
          <w:rStyle w:val="FootnoteReference"/>
          <w:position w:val="0"/>
          <w:sz w:val="20"/>
          <w:shd w:val="clear" w:color="auto" w:fill="FFFFFF"/>
        </w:rPr>
        <w:t>Она называется электропроводностью в отличие от других видов проводимости, таких как теплопроводность и гидравлическая проводимость. Далее по тексту она может называться просто проводимостью.</w:t>
      </w:r>
    </w:p>
  </w:footnote>
  <w:footnote w:id="2">
    <w:p w:rsidR="00AD68A2" w:rsidRPr="00FB2670" w:rsidRDefault="00AD68A2" w:rsidP="00D81116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36487">
        <w:rPr>
          <w:lang w:val="ru-RU"/>
        </w:rPr>
        <w:t xml:space="preserve"> </w:t>
      </w:r>
      <w:r w:rsidRPr="00236487">
        <w:rPr>
          <w:lang w:val="ru-RU"/>
        </w:rPr>
        <w:tab/>
      </w:r>
      <w:r w:rsidRPr="00FB2670">
        <w:rPr>
          <w:lang w:val="ru-RU"/>
        </w:rPr>
        <w:t xml:space="preserve">Термин </w:t>
      </w:r>
      <w:r>
        <w:rPr>
          <w:lang w:val="ru-RU"/>
        </w:rPr>
        <w:t>"</w:t>
      </w:r>
      <w:r w:rsidRPr="00FB2670">
        <w:t>ppt</w:t>
      </w:r>
      <w:r>
        <w:rPr>
          <w:lang w:val="ru-RU"/>
        </w:rPr>
        <w:t>"</w:t>
      </w:r>
      <w:r w:rsidRPr="00FB2670">
        <w:rPr>
          <w:lang w:val="ru-RU"/>
        </w:rPr>
        <w:t xml:space="preserve"> означает </w:t>
      </w:r>
      <w:r>
        <w:rPr>
          <w:lang w:val="ru-RU"/>
        </w:rPr>
        <w:t>"</w:t>
      </w:r>
      <w:r w:rsidRPr="00FB2670">
        <w:rPr>
          <w:lang w:val="ru-RU"/>
        </w:rPr>
        <w:t>частей на тысячу</w:t>
      </w:r>
      <w:r>
        <w:rPr>
          <w:lang w:val="ru-RU"/>
        </w:rPr>
        <w:t>"</w:t>
      </w:r>
      <w:r w:rsidRPr="00FB2670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A2" w:rsidRDefault="00AD68A2" w:rsidP="00D81116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4E64171E" wp14:editId="70D7C412">
          <wp:simplePos x="0" y="0"/>
          <wp:positionH relativeFrom="column">
            <wp:posOffset>-692429</wp:posOffset>
          </wp:positionH>
          <wp:positionV relativeFrom="paragraph">
            <wp:posOffset>-367563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A2" w:rsidRPr="00481613" w:rsidRDefault="00AD68A2" w:rsidP="00B41D03">
    <w:pPr>
      <w:pStyle w:val="Header"/>
      <w:jc w:val="left"/>
      <w:rPr>
        <w:b/>
        <w:lang w:val="ru-RU"/>
      </w:rPr>
    </w:pPr>
    <w:r>
      <w:rPr>
        <w:rStyle w:val="PageNumber"/>
        <w:b/>
        <w:bCs/>
      </w:rPr>
      <w:fldChar w:fldCharType="begin"/>
    </w:r>
    <w:r w:rsidRPr="00C069FC">
      <w:rPr>
        <w:rStyle w:val="PageNumber"/>
        <w:bCs/>
        <w:lang w:val="ru-RU"/>
      </w:rPr>
      <w:instrText xml:space="preserve"> </w:instrText>
    </w:r>
    <w:r>
      <w:rPr>
        <w:rStyle w:val="PageNumber"/>
        <w:bCs/>
        <w:lang w:val="en-US"/>
      </w:rPr>
      <w:instrText>PAGE</w:instrText>
    </w:r>
    <w:r w:rsidRPr="00C069FC">
      <w:rPr>
        <w:rStyle w:val="PageNumber"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7B79C6">
      <w:rPr>
        <w:rStyle w:val="PageNumber"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C069FC">
      <w:rPr>
        <w:lang w:val="ru-RU"/>
      </w:rPr>
      <w:tab/>
    </w:r>
    <w:r w:rsidRPr="00553C5F">
      <w:rPr>
        <w:b/>
        <w:szCs w:val="22"/>
        <w:lang w:val="ru-RU"/>
      </w:rPr>
      <w:t>Рек</w:t>
    </w:r>
    <w:r w:rsidRPr="00481613">
      <w:rPr>
        <w:b/>
        <w:szCs w:val="22"/>
        <w:lang w:val="ru-RU"/>
      </w:rPr>
      <w:t xml:space="preserve">.  </w:t>
    </w:r>
    <w:r w:rsidRPr="00616AE5">
      <w:rPr>
        <w:b/>
        <w:bCs/>
      </w:rPr>
      <w:fldChar w:fldCharType="begin"/>
    </w:r>
    <w:r w:rsidRPr="00616AE5">
      <w:rPr>
        <w:b/>
        <w:bCs/>
      </w:rPr>
      <w:instrText>styleref href</w:instrText>
    </w:r>
    <w:r w:rsidRPr="00616AE5">
      <w:rPr>
        <w:b/>
        <w:bCs/>
      </w:rPr>
      <w:fldChar w:fldCharType="separate"/>
    </w:r>
    <w:r w:rsidR="007B79C6">
      <w:rPr>
        <w:b/>
        <w:bCs/>
        <w:noProof/>
      </w:rPr>
      <w:t>МСЭ-R  P.527-4</w:t>
    </w:r>
    <w:r w:rsidRPr="00616AE5"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A2" w:rsidRPr="006B1AB5" w:rsidRDefault="00AD68A2" w:rsidP="00B41D03">
    <w:pPr>
      <w:pStyle w:val="Header"/>
      <w:rPr>
        <w:b/>
      </w:rPr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616AE5">
      <w:rPr>
        <w:b/>
        <w:bCs/>
      </w:rPr>
      <w:fldChar w:fldCharType="begin"/>
    </w:r>
    <w:r w:rsidRPr="00616AE5">
      <w:rPr>
        <w:b/>
        <w:bCs/>
      </w:rPr>
      <w:instrText>styleref href</w:instrText>
    </w:r>
    <w:r w:rsidRPr="00616AE5">
      <w:rPr>
        <w:b/>
        <w:bCs/>
      </w:rPr>
      <w:fldChar w:fldCharType="separate"/>
    </w:r>
    <w:r w:rsidR="007B79C6">
      <w:rPr>
        <w:b/>
        <w:bCs/>
        <w:noProof/>
      </w:rPr>
      <w:t>МСЭ-R  P.527-4</w:t>
    </w:r>
    <w:r w:rsidRPr="00616AE5">
      <w:rPr>
        <w:b/>
        <w:bCs/>
      </w:rPr>
      <w:fldChar w:fldCharType="end"/>
    </w:r>
    <w:r>
      <w:tab/>
    </w:r>
    <w:r w:rsidRPr="006B1AB5">
      <w:rPr>
        <w:rStyle w:val="PageNumber"/>
        <w:b/>
        <w:bCs/>
      </w:rPr>
      <w:fldChar w:fldCharType="begin"/>
    </w:r>
    <w:r w:rsidRPr="006B1AB5">
      <w:rPr>
        <w:rStyle w:val="PageNumber"/>
        <w:b/>
        <w:bCs/>
      </w:rPr>
      <w:instrText xml:space="preserve"> PAGE </w:instrText>
    </w:r>
    <w:r w:rsidRPr="006B1AB5">
      <w:rPr>
        <w:rStyle w:val="PageNumber"/>
        <w:b/>
        <w:bCs/>
      </w:rPr>
      <w:fldChar w:fldCharType="separate"/>
    </w:r>
    <w:r w:rsidR="007B79C6">
      <w:rPr>
        <w:rStyle w:val="PageNumber"/>
        <w:b/>
        <w:bCs/>
        <w:noProof/>
      </w:rPr>
      <w:t>17</w:t>
    </w:r>
    <w:r w:rsidRPr="006B1AB5"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A2" w:rsidRPr="00C23AB4" w:rsidRDefault="00AD68A2" w:rsidP="00B41D03">
    <w:pPr>
      <w:pStyle w:val="Header"/>
      <w:jc w:val="left"/>
      <w:rPr>
        <w:b/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B79C6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616AE5">
      <w:rPr>
        <w:b/>
        <w:bCs/>
      </w:rPr>
      <w:fldChar w:fldCharType="begin"/>
    </w:r>
    <w:r w:rsidRPr="00616AE5">
      <w:rPr>
        <w:b/>
        <w:bCs/>
      </w:rPr>
      <w:instrText>styleref href</w:instrText>
    </w:r>
    <w:r w:rsidRPr="00616AE5">
      <w:rPr>
        <w:b/>
        <w:bCs/>
      </w:rPr>
      <w:fldChar w:fldCharType="separate"/>
    </w:r>
    <w:r w:rsidR="007B79C6">
      <w:rPr>
        <w:b/>
        <w:bCs/>
        <w:noProof/>
      </w:rPr>
      <w:t>МСЭ-R  P.527-4</w:t>
    </w:r>
    <w:r w:rsidRPr="00616AE5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506973"/>
    <w:multiLevelType w:val="hybridMultilevel"/>
    <w:tmpl w:val="5ACC9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72207C"/>
    <w:multiLevelType w:val="hybridMultilevel"/>
    <w:tmpl w:val="E3E8D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7D"/>
    <w:rsid w:val="00014027"/>
    <w:rsid w:val="00020297"/>
    <w:rsid w:val="00021DFF"/>
    <w:rsid w:val="000231EF"/>
    <w:rsid w:val="00024217"/>
    <w:rsid w:val="0004055D"/>
    <w:rsid w:val="00046633"/>
    <w:rsid w:val="00062AB1"/>
    <w:rsid w:val="00064F10"/>
    <w:rsid w:val="00066A2B"/>
    <w:rsid w:val="00071C42"/>
    <w:rsid w:val="000930C8"/>
    <w:rsid w:val="00094910"/>
    <w:rsid w:val="0009516C"/>
    <w:rsid w:val="000A305D"/>
    <w:rsid w:val="000B0C1E"/>
    <w:rsid w:val="000C5AE6"/>
    <w:rsid w:val="000D17B1"/>
    <w:rsid w:val="000D1DC9"/>
    <w:rsid w:val="000D1ED3"/>
    <w:rsid w:val="000E6803"/>
    <w:rsid w:val="000F680B"/>
    <w:rsid w:val="000F714E"/>
    <w:rsid w:val="001051CE"/>
    <w:rsid w:val="00113AD8"/>
    <w:rsid w:val="0011487A"/>
    <w:rsid w:val="00122468"/>
    <w:rsid w:val="00131C45"/>
    <w:rsid w:val="0015197E"/>
    <w:rsid w:val="00155C55"/>
    <w:rsid w:val="0015619A"/>
    <w:rsid w:val="00184784"/>
    <w:rsid w:val="0018659D"/>
    <w:rsid w:val="00187A3E"/>
    <w:rsid w:val="00193DE7"/>
    <w:rsid w:val="00195500"/>
    <w:rsid w:val="00196478"/>
    <w:rsid w:val="001A3CBC"/>
    <w:rsid w:val="001C11DD"/>
    <w:rsid w:val="001D067F"/>
    <w:rsid w:val="001D4277"/>
    <w:rsid w:val="001E703F"/>
    <w:rsid w:val="001F1AB1"/>
    <w:rsid w:val="001F4886"/>
    <w:rsid w:val="001F53F4"/>
    <w:rsid w:val="001F7554"/>
    <w:rsid w:val="00210F0E"/>
    <w:rsid w:val="002118D5"/>
    <w:rsid w:val="00217EBF"/>
    <w:rsid w:val="002340B4"/>
    <w:rsid w:val="00236487"/>
    <w:rsid w:val="0023681C"/>
    <w:rsid w:val="00237888"/>
    <w:rsid w:val="00242803"/>
    <w:rsid w:val="00242AEE"/>
    <w:rsid w:val="00247F22"/>
    <w:rsid w:val="0025388C"/>
    <w:rsid w:val="00255C5D"/>
    <w:rsid w:val="00255FE6"/>
    <w:rsid w:val="00272EBC"/>
    <w:rsid w:val="002910C8"/>
    <w:rsid w:val="002A0AA9"/>
    <w:rsid w:val="002A1B5A"/>
    <w:rsid w:val="002B3A81"/>
    <w:rsid w:val="002C4A34"/>
    <w:rsid w:val="002C5BEF"/>
    <w:rsid w:val="002C6BB0"/>
    <w:rsid w:val="002D66C4"/>
    <w:rsid w:val="002D72EA"/>
    <w:rsid w:val="002D76C4"/>
    <w:rsid w:val="002E53D7"/>
    <w:rsid w:val="002F1956"/>
    <w:rsid w:val="002F714E"/>
    <w:rsid w:val="002F7B86"/>
    <w:rsid w:val="00301E17"/>
    <w:rsid w:val="003134A9"/>
    <w:rsid w:val="0031509C"/>
    <w:rsid w:val="00331CE8"/>
    <w:rsid w:val="00331F8D"/>
    <w:rsid w:val="003334BF"/>
    <w:rsid w:val="0034355F"/>
    <w:rsid w:val="00347421"/>
    <w:rsid w:val="00351EFD"/>
    <w:rsid w:val="003678F1"/>
    <w:rsid w:val="003775D0"/>
    <w:rsid w:val="00387BC9"/>
    <w:rsid w:val="003904CE"/>
    <w:rsid w:val="003B0213"/>
    <w:rsid w:val="003B31E7"/>
    <w:rsid w:val="003C5B4A"/>
    <w:rsid w:val="003D0C20"/>
    <w:rsid w:val="003E06C5"/>
    <w:rsid w:val="003E12F7"/>
    <w:rsid w:val="003E590A"/>
    <w:rsid w:val="003E6A0D"/>
    <w:rsid w:val="003F2710"/>
    <w:rsid w:val="003F707C"/>
    <w:rsid w:val="00405709"/>
    <w:rsid w:val="00406649"/>
    <w:rsid w:val="00412852"/>
    <w:rsid w:val="0041411F"/>
    <w:rsid w:val="00422F1F"/>
    <w:rsid w:val="004268B7"/>
    <w:rsid w:val="0042762E"/>
    <w:rsid w:val="00427DC1"/>
    <w:rsid w:val="00434573"/>
    <w:rsid w:val="00436ECE"/>
    <w:rsid w:val="00445C18"/>
    <w:rsid w:val="00453668"/>
    <w:rsid w:val="0046243D"/>
    <w:rsid w:val="00476FC6"/>
    <w:rsid w:val="00481613"/>
    <w:rsid w:val="004852E7"/>
    <w:rsid w:val="004863B1"/>
    <w:rsid w:val="004A24D4"/>
    <w:rsid w:val="004A31EC"/>
    <w:rsid w:val="004A4AFF"/>
    <w:rsid w:val="004A50CD"/>
    <w:rsid w:val="004B2FC7"/>
    <w:rsid w:val="004B40CA"/>
    <w:rsid w:val="004C6691"/>
    <w:rsid w:val="004D57E5"/>
    <w:rsid w:val="004D67CA"/>
    <w:rsid w:val="004F36FC"/>
    <w:rsid w:val="004F4C1D"/>
    <w:rsid w:val="004F5750"/>
    <w:rsid w:val="005035F9"/>
    <w:rsid w:val="00503D39"/>
    <w:rsid w:val="00504C47"/>
    <w:rsid w:val="00507F8E"/>
    <w:rsid w:val="005238D3"/>
    <w:rsid w:val="0052529D"/>
    <w:rsid w:val="0053491E"/>
    <w:rsid w:val="005515A9"/>
    <w:rsid w:val="00553166"/>
    <w:rsid w:val="00560919"/>
    <w:rsid w:val="00570BC5"/>
    <w:rsid w:val="0057235E"/>
    <w:rsid w:val="00575205"/>
    <w:rsid w:val="0057564C"/>
    <w:rsid w:val="00575BE8"/>
    <w:rsid w:val="00575ED6"/>
    <w:rsid w:val="00577188"/>
    <w:rsid w:val="00580596"/>
    <w:rsid w:val="0058470F"/>
    <w:rsid w:val="005944B6"/>
    <w:rsid w:val="005953A6"/>
    <w:rsid w:val="005B1B00"/>
    <w:rsid w:val="005C1F45"/>
    <w:rsid w:val="005C28AE"/>
    <w:rsid w:val="005D691F"/>
    <w:rsid w:val="005E742F"/>
    <w:rsid w:val="005F1752"/>
    <w:rsid w:val="005F1B98"/>
    <w:rsid w:val="005F2BC0"/>
    <w:rsid w:val="005F4CB5"/>
    <w:rsid w:val="00604328"/>
    <w:rsid w:val="00607D68"/>
    <w:rsid w:val="00614D89"/>
    <w:rsid w:val="00616AE5"/>
    <w:rsid w:val="006315CE"/>
    <w:rsid w:val="006320B2"/>
    <w:rsid w:val="00632B77"/>
    <w:rsid w:val="006352BB"/>
    <w:rsid w:val="00636022"/>
    <w:rsid w:val="006409DE"/>
    <w:rsid w:val="00643C0A"/>
    <w:rsid w:val="00647BBE"/>
    <w:rsid w:val="00653C69"/>
    <w:rsid w:val="00653F79"/>
    <w:rsid w:val="006547ED"/>
    <w:rsid w:val="0066257A"/>
    <w:rsid w:val="00665D7D"/>
    <w:rsid w:val="00670112"/>
    <w:rsid w:val="00674662"/>
    <w:rsid w:val="00680655"/>
    <w:rsid w:val="0068171B"/>
    <w:rsid w:val="006915DC"/>
    <w:rsid w:val="006A0F30"/>
    <w:rsid w:val="006A3097"/>
    <w:rsid w:val="006A6F7D"/>
    <w:rsid w:val="006A72BA"/>
    <w:rsid w:val="006B1AB5"/>
    <w:rsid w:val="006B63C2"/>
    <w:rsid w:val="006C0E51"/>
    <w:rsid w:val="006C70C2"/>
    <w:rsid w:val="006F411F"/>
    <w:rsid w:val="006F732D"/>
    <w:rsid w:val="00701126"/>
    <w:rsid w:val="00701670"/>
    <w:rsid w:val="00715243"/>
    <w:rsid w:val="00720C1A"/>
    <w:rsid w:val="00722024"/>
    <w:rsid w:val="007277D1"/>
    <w:rsid w:val="007308FE"/>
    <w:rsid w:val="007368EC"/>
    <w:rsid w:val="00744245"/>
    <w:rsid w:val="007468DA"/>
    <w:rsid w:val="007572CD"/>
    <w:rsid w:val="007822D7"/>
    <w:rsid w:val="00782A2D"/>
    <w:rsid w:val="00790378"/>
    <w:rsid w:val="00791B2A"/>
    <w:rsid w:val="007A57DE"/>
    <w:rsid w:val="007B0DA8"/>
    <w:rsid w:val="007B5B1F"/>
    <w:rsid w:val="007B79C6"/>
    <w:rsid w:val="007C3D48"/>
    <w:rsid w:val="007E0193"/>
    <w:rsid w:val="007F5F94"/>
    <w:rsid w:val="0080015B"/>
    <w:rsid w:val="00806EE1"/>
    <w:rsid w:val="00815778"/>
    <w:rsid w:val="0083254E"/>
    <w:rsid w:val="00833E5E"/>
    <w:rsid w:val="008342BA"/>
    <w:rsid w:val="00834B58"/>
    <w:rsid w:val="00840431"/>
    <w:rsid w:val="00841692"/>
    <w:rsid w:val="00844589"/>
    <w:rsid w:val="00844CDB"/>
    <w:rsid w:val="0085113A"/>
    <w:rsid w:val="00851E2E"/>
    <w:rsid w:val="00861943"/>
    <w:rsid w:val="00861C33"/>
    <w:rsid w:val="008740C8"/>
    <w:rsid w:val="0087773C"/>
    <w:rsid w:val="0088157C"/>
    <w:rsid w:val="00884382"/>
    <w:rsid w:val="00890452"/>
    <w:rsid w:val="008A4817"/>
    <w:rsid w:val="008A4C8F"/>
    <w:rsid w:val="008A744D"/>
    <w:rsid w:val="008A7DE3"/>
    <w:rsid w:val="008C709E"/>
    <w:rsid w:val="008F0388"/>
    <w:rsid w:val="008F17FA"/>
    <w:rsid w:val="008F39D8"/>
    <w:rsid w:val="008F7B0E"/>
    <w:rsid w:val="008F7D1A"/>
    <w:rsid w:val="009000ED"/>
    <w:rsid w:val="00920D39"/>
    <w:rsid w:val="0092603C"/>
    <w:rsid w:val="0092647B"/>
    <w:rsid w:val="009268EE"/>
    <w:rsid w:val="00945A5A"/>
    <w:rsid w:val="00946662"/>
    <w:rsid w:val="0095589B"/>
    <w:rsid w:val="0096194F"/>
    <w:rsid w:val="00972200"/>
    <w:rsid w:val="00972AC7"/>
    <w:rsid w:val="009743BA"/>
    <w:rsid w:val="00982ABD"/>
    <w:rsid w:val="009866D3"/>
    <w:rsid w:val="00993301"/>
    <w:rsid w:val="009939EA"/>
    <w:rsid w:val="009954E7"/>
    <w:rsid w:val="009B1FD4"/>
    <w:rsid w:val="009B51A0"/>
    <w:rsid w:val="009C1EC4"/>
    <w:rsid w:val="009D294A"/>
    <w:rsid w:val="009E00A8"/>
    <w:rsid w:val="009E424B"/>
    <w:rsid w:val="009F288B"/>
    <w:rsid w:val="00A0181F"/>
    <w:rsid w:val="00A056D8"/>
    <w:rsid w:val="00A059ED"/>
    <w:rsid w:val="00A069B3"/>
    <w:rsid w:val="00A1283F"/>
    <w:rsid w:val="00A13C7E"/>
    <w:rsid w:val="00A17D4C"/>
    <w:rsid w:val="00A356FF"/>
    <w:rsid w:val="00A50087"/>
    <w:rsid w:val="00A528F2"/>
    <w:rsid w:val="00A5490D"/>
    <w:rsid w:val="00A64909"/>
    <w:rsid w:val="00A6617B"/>
    <w:rsid w:val="00A74160"/>
    <w:rsid w:val="00A852C6"/>
    <w:rsid w:val="00A853EC"/>
    <w:rsid w:val="00A85746"/>
    <w:rsid w:val="00A86EEC"/>
    <w:rsid w:val="00A93E37"/>
    <w:rsid w:val="00A967A2"/>
    <w:rsid w:val="00A97990"/>
    <w:rsid w:val="00AA2C97"/>
    <w:rsid w:val="00AA60EB"/>
    <w:rsid w:val="00AB0DC8"/>
    <w:rsid w:val="00AD269B"/>
    <w:rsid w:val="00AD467F"/>
    <w:rsid w:val="00AD68A2"/>
    <w:rsid w:val="00AF4A5F"/>
    <w:rsid w:val="00B052EC"/>
    <w:rsid w:val="00B07039"/>
    <w:rsid w:val="00B12E87"/>
    <w:rsid w:val="00B148B2"/>
    <w:rsid w:val="00B321B8"/>
    <w:rsid w:val="00B35EF1"/>
    <w:rsid w:val="00B37C27"/>
    <w:rsid w:val="00B409EB"/>
    <w:rsid w:val="00B41D03"/>
    <w:rsid w:val="00B44E24"/>
    <w:rsid w:val="00B541C5"/>
    <w:rsid w:val="00B57F05"/>
    <w:rsid w:val="00B62A7A"/>
    <w:rsid w:val="00B739E3"/>
    <w:rsid w:val="00B83449"/>
    <w:rsid w:val="00B91FC1"/>
    <w:rsid w:val="00B92FE0"/>
    <w:rsid w:val="00B958E7"/>
    <w:rsid w:val="00BA12EA"/>
    <w:rsid w:val="00BB2B2C"/>
    <w:rsid w:val="00BC43A4"/>
    <w:rsid w:val="00BC615C"/>
    <w:rsid w:val="00BD2C07"/>
    <w:rsid w:val="00BE66F7"/>
    <w:rsid w:val="00BF6098"/>
    <w:rsid w:val="00C018D5"/>
    <w:rsid w:val="00C02BC0"/>
    <w:rsid w:val="00C03F70"/>
    <w:rsid w:val="00C05E55"/>
    <w:rsid w:val="00C069FC"/>
    <w:rsid w:val="00C21786"/>
    <w:rsid w:val="00C23AB4"/>
    <w:rsid w:val="00C3060A"/>
    <w:rsid w:val="00C31031"/>
    <w:rsid w:val="00C35505"/>
    <w:rsid w:val="00C36504"/>
    <w:rsid w:val="00C36FDD"/>
    <w:rsid w:val="00C67AD1"/>
    <w:rsid w:val="00C9443D"/>
    <w:rsid w:val="00C95171"/>
    <w:rsid w:val="00C96048"/>
    <w:rsid w:val="00C977CB"/>
    <w:rsid w:val="00CA17F9"/>
    <w:rsid w:val="00CA76F7"/>
    <w:rsid w:val="00CB2518"/>
    <w:rsid w:val="00CB4711"/>
    <w:rsid w:val="00CB69A1"/>
    <w:rsid w:val="00CB6F0F"/>
    <w:rsid w:val="00CD0001"/>
    <w:rsid w:val="00CD063C"/>
    <w:rsid w:val="00CD3148"/>
    <w:rsid w:val="00CD4E99"/>
    <w:rsid w:val="00CE4685"/>
    <w:rsid w:val="00CE58DB"/>
    <w:rsid w:val="00CF096C"/>
    <w:rsid w:val="00CF0FD6"/>
    <w:rsid w:val="00CF768E"/>
    <w:rsid w:val="00D017FB"/>
    <w:rsid w:val="00D050C4"/>
    <w:rsid w:val="00D215E5"/>
    <w:rsid w:val="00D22024"/>
    <w:rsid w:val="00D24F47"/>
    <w:rsid w:val="00D330FD"/>
    <w:rsid w:val="00D33120"/>
    <w:rsid w:val="00D359C5"/>
    <w:rsid w:val="00D45E46"/>
    <w:rsid w:val="00D46B0C"/>
    <w:rsid w:val="00D54498"/>
    <w:rsid w:val="00D62EFF"/>
    <w:rsid w:val="00D67177"/>
    <w:rsid w:val="00D81116"/>
    <w:rsid w:val="00D858AF"/>
    <w:rsid w:val="00DA1711"/>
    <w:rsid w:val="00DB2F8E"/>
    <w:rsid w:val="00DB4F0B"/>
    <w:rsid w:val="00DB7203"/>
    <w:rsid w:val="00DC4A61"/>
    <w:rsid w:val="00DD2182"/>
    <w:rsid w:val="00DE486D"/>
    <w:rsid w:val="00DF4176"/>
    <w:rsid w:val="00DF58A4"/>
    <w:rsid w:val="00E01FBF"/>
    <w:rsid w:val="00E05522"/>
    <w:rsid w:val="00E05526"/>
    <w:rsid w:val="00E06ACC"/>
    <w:rsid w:val="00E10FE5"/>
    <w:rsid w:val="00E131D6"/>
    <w:rsid w:val="00E1370A"/>
    <w:rsid w:val="00E13B2D"/>
    <w:rsid w:val="00E24930"/>
    <w:rsid w:val="00E26DA0"/>
    <w:rsid w:val="00E31624"/>
    <w:rsid w:val="00E3717B"/>
    <w:rsid w:val="00E37B1B"/>
    <w:rsid w:val="00E43DC9"/>
    <w:rsid w:val="00E54ABB"/>
    <w:rsid w:val="00E55D59"/>
    <w:rsid w:val="00E60240"/>
    <w:rsid w:val="00E60FAD"/>
    <w:rsid w:val="00E6478E"/>
    <w:rsid w:val="00E658AF"/>
    <w:rsid w:val="00E6705A"/>
    <w:rsid w:val="00E6746E"/>
    <w:rsid w:val="00E757C6"/>
    <w:rsid w:val="00E75BA7"/>
    <w:rsid w:val="00E924E9"/>
    <w:rsid w:val="00E96DE3"/>
    <w:rsid w:val="00EA2907"/>
    <w:rsid w:val="00EA69A8"/>
    <w:rsid w:val="00EB364C"/>
    <w:rsid w:val="00EB3D21"/>
    <w:rsid w:val="00EC18E3"/>
    <w:rsid w:val="00EC37DB"/>
    <w:rsid w:val="00EE26F5"/>
    <w:rsid w:val="00EE59D8"/>
    <w:rsid w:val="00EE5AEF"/>
    <w:rsid w:val="00EF2853"/>
    <w:rsid w:val="00EF533D"/>
    <w:rsid w:val="00EF7E75"/>
    <w:rsid w:val="00F01912"/>
    <w:rsid w:val="00F139BC"/>
    <w:rsid w:val="00F21525"/>
    <w:rsid w:val="00F358F9"/>
    <w:rsid w:val="00F36D90"/>
    <w:rsid w:val="00F401BA"/>
    <w:rsid w:val="00F41AF7"/>
    <w:rsid w:val="00F46A4C"/>
    <w:rsid w:val="00F508A5"/>
    <w:rsid w:val="00F546B1"/>
    <w:rsid w:val="00F907C4"/>
    <w:rsid w:val="00FA0727"/>
    <w:rsid w:val="00FB2670"/>
    <w:rsid w:val="00FB503B"/>
    <w:rsid w:val="00FC1596"/>
    <w:rsid w:val="00FC4011"/>
    <w:rsid w:val="00FE22A1"/>
    <w:rsid w:val="00FE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ECE7D425-E7C6-4C6A-A1B5-0C1671747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2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052E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052EC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052EC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052E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052E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052E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052E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052E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052E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65D7D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2647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2647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2647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2647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2647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2647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2647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2647B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B052E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B052EC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B052E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92647B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B052EC"/>
  </w:style>
  <w:style w:type="paragraph" w:customStyle="1" w:styleId="Headingb">
    <w:name w:val="Heading_b"/>
    <w:basedOn w:val="Heading3"/>
    <w:next w:val="Normal"/>
    <w:rsid w:val="00B052E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052E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052EC"/>
  </w:style>
  <w:style w:type="paragraph" w:customStyle="1" w:styleId="enumlev1">
    <w:name w:val="enumlev1"/>
    <w:basedOn w:val="Normal"/>
    <w:link w:val="enumlev1Char"/>
    <w:rsid w:val="00B052EC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665D7D"/>
    <w:rPr>
      <w:sz w:val="22"/>
      <w:lang w:val="fr-FR" w:eastAsia="en-US"/>
    </w:rPr>
  </w:style>
  <w:style w:type="paragraph" w:customStyle="1" w:styleId="enumlev2">
    <w:name w:val="enumlev2"/>
    <w:basedOn w:val="enumlev1"/>
    <w:rsid w:val="00B052EC"/>
    <w:pPr>
      <w:ind w:left="1191" w:hanging="397"/>
    </w:pPr>
  </w:style>
  <w:style w:type="paragraph" w:customStyle="1" w:styleId="enumlev3">
    <w:name w:val="enumlev3"/>
    <w:basedOn w:val="enumlev2"/>
    <w:rsid w:val="00B052EC"/>
    <w:pPr>
      <w:ind w:left="1588"/>
    </w:pPr>
  </w:style>
  <w:style w:type="paragraph" w:customStyle="1" w:styleId="Normalaftertitle">
    <w:name w:val="Normal_after_title"/>
    <w:basedOn w:val="Normal"/>
    <w:next w:val="Normal"/>
    <w:rsid w:val="00B052EC"/>
    <w:pPr>
      <w:spacing w:before="320"/>
    </w:pPr>
  </w:style>
  <w:style w:type="paragraph" w:customStyle="1" w:styleId="Note">
    <w:name w:val="Note"/>
    <w:basedOn w:val="Normal"/>
    <w:rsid w:val="00B052E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052E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B052E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052EC"/>
    <w:pPr>
      <w:jc w:val="center"/>
    </w:pPr>
  </w:style>
  <w:style w:type="paragraph" w:customStyle="1" w:styleId="Recdate">
    <w:name w:val="Rec_date"/>
    <w:basedOn w:val="Recref"/>
    <w:next w:val="Normalaftertitle"/>
    <w:rsid w:val="00B052EC"/>
    <w:pPr>
      <w:jc w:val="right"/>
    </w:pPr>
  </w:style>
  <w:style w:type="paragraph" w:customStyle="1" w:styleId="HeadingSum">
    <w:name w:val="Heading_Sum"/>
    <w:basedOn w:val="Headingb"/>
    <w:next w:val="Normal"/>
    <w:rsid w:val="00B052EC"/>
    <w:pPr>
      <w:spacing w:before="240"/>
    </w:pPr>
    <w:rPr>
      <w:lang w:val="es-ES_tradnl"/>
    </w:rPr>
  </w:style>
  <w:style w:type="paragraph" w:customStyle="1" w:styleId="AnnexNoTitle">
    <w:name w:val="Annex_NoTitle"/>
    <w:basedOn w:val="Heading1"/>
    <w:next w:val="Normalaftertitle"/>
    <w:rsid w:val="00B052EC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B052EC"/>
  </w:style>
  <w:style w:type="paragraph" w:customStyle="1" w:styleId="Tablefin">
    <w:name w:val="Table_fin"/>
    <w:basedOn w:val="Normal"/>
    <w:next w:val="Normal"/>
    <w:rsid w:val="00B052E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052E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052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052E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052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B052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665D7D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B052E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052EC"/>
    <w:pPr>
      <w:ind w:left="794"/>
    </w:pPr>
  </w:style>
  <w:style w:type="paragraph" w:customStyle="1" w:styleId="Figurelegend">
    <w:name w:val="Figure_legend"/>
    <w:basedOn w:val="Normal"/>
    <w:rsid w:val="00B052E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B052E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31F8D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B052EC"/>
    <w:pPr>
      <w:keepNext w:val="0"/>
      <w:spacing w:before="0" w:after="240"/>
    </w:pPr>
  </w:style>
  <w:style w:type="character" w:customStyle="1" w:styleId="FiguretitleChar">
    <w:name w:val="Figure_title Char"/>
    <w:basedOn w:val="DefaultParagraphFont"/>
    <w:link w:val="Figuretitle"/>
    <w:locked/>
    <w:rsid w:val="00331F8D"/>
    <w:rPr>
      <w:b/>
      <w:sz w:val="18"/>
      <w:lang w:val="fr-FR" w:eastAsia="en-US"/>
    </w:rPr>
  </w:style>
  <w:style w:type="character" w:customStyle="1" w:styleId="FigureNo0">
    <w:name w:val="Figure_No (文字)"/>
    <w:link w:val="FigureNo"/>
    <w:locked/>
    <w:rsid w:val="00665D7D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B052E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052E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052E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link w:val="BlancChar"/>
    <w:rsid w:val="00B052E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BlancChar">
    <w:name w:val="Blanc Char"/>
    <w:basedOn w:val="DefaultParagraphFont"/>
    <w:link w:val="Blanc"/>
    <w:locked/>
    <w:rsid w:val="0092647B"/>
    <w:rPr>
      <w:sz w:val="16"/>
      <w:lang w:val="en-GB" w:eastAsia="en-US"/>
    </w:rPr>
  </w:style>
  <w:style w:type="paragraph" w:customStyle="1" w:styleId="ASN1">
    <w:name w:val="ASN.1"/>
    <w:basedOn w:val="Normal"/>
    <w:next w:val="Normal"/>
    <w:rsid w:val="00B052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052EC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rsid w:val="00665D7D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B052EC"/>
    <w:rPr>
      <w:b/>
    </w:rPr>
  </w:style>
  <w:style w:type="paragraph" w:customStyle="1" w:styleId="Chaptitle">
    <w:name w:val="Chap_title"/>
    <w:basedOn w:val="Arttitle"/>
    <w:next w:val="Normalaftertitle"/>
    <w:rsid w:val="00B052EC"/>
  </w:style>
  <w:style w:type="character" w:styleId="FootnoteReference">
    <w:name w:val="footnote reference"/>
    <w:basedOn w:val="DefaultParagraphFont"/>
    <w:rsid w:val="00B052E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052E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92647B"/>
    <w:rPr>
      <w:lang w:val="fr-FR" w:eastAsia="en-US"/>
    </w:rPr>
  </w:style>
  <w:style w:type="paragraph" w:styleId="Index1">
    <w:name w:val="index 1"/>
    <w:basedOn w:val="Normal"/>
    <w:next w:val="Normal"/>
    <w:semiHidden/>
    <w:rsid w:val="00B052EC"/>
  </w:style>
  <w:style w:type="paragraph" w:styleId="Index2">
    <w:name w:val="index 2"/>
    <w:basedOn w:val="Normal"/>
    <w:next w:val="Normal"/>
    <w:semiHidden/>
    <w:rsid w:val="00B052EC"/>
    <w:pPr>
      <w:ind w:left="283"/>
    </w:pPr>
  </w:style>
  <w:style w:type="paragraph" w:styleId="Index3">
    <w:name w:val="index 3"/>
    <w:basedOn w:val="Normal"/>
    <w:next w:val="Normal"/>
    <w:semiHidden/>
    <w:rsid w:val="00B052EC"/>
    <w:pPr>
      <w:ind w:left="566"/>
    </w:pPr>
  </w:style>
  <w:style w:type="paragraph" w:styleId="IndexHeading">
    <w:name w:val="index heading"/>
    <w:basedOn w:val="Normal"/>
    <w:next w:val="Index1"/>
    <w:rsid w:val="00B052EC"/>
  </w:style>
  <w:style w:type="paragraph" w:customStyle="1" w:styleId="Line">
    <w:name w:val="Line"/>
    <w:basedOn w:val="Normal"/>
    <w:next w:val="Normal"/>
    <w:rsid w:val="00B052E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052E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052EC"/>
  </w:style>
  <w:style w:type="paragraph" w:customStyle="1" w:styleId="Partref">
    <w:name w:val="Part_ref"/>
    <w:basedOn w:val="Normal"/>
    <w:next w:val="Normal"/>
    <w:rsid w:val="00B052E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052E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052EC"/>
  </w:style>
  <w:style w:type="paragraph" w:customStyle="1" w:styleId="QuestionNo">
    <w:name w:val="Question_No"/>
    <w:basedOn w:val="RecNo"/>
    <w:next w:val="Normal"/>
    <w:rsid w:val="00B052EC"/>
  </w:style>
  <w:style w:type="paragraph" w:customStyle="1" w:styleId="Questionref">
    <w:name w:val="Question_ref"/>
    <w:basedOn w:val="Recref"/>
    <w:next w:val="Questiondate"/>
    <w:rsid w:val="00B052EC"/>
  </w:style>
  <w:style w:type="paragraph" w:customStyle="1" w:styleId="Questiontitle">
    <w:name w:val="Question_title"/>
    <w:basedOn w:val="Normal"/>
    <w:next w:val="Questionref"/>
    <w:rsid w:val="00B052EC"/>
  </w:style>
  <w:style w:type="paragraph" w:customStyle="1" w:styleId="Reftext">
    <w:name w:val="Ref_text"/>
    <w:basedOn w:val="Normal"/>
    <w:rsid w:val="00B052EC"/>
    <w:pPr>
      <w:ind w:left="794" w:hanging="794"/>
    </w:pPr>
  </w:style>
  <w:style w:type="paragraph" w:customStyle="1" w:styleId="Reftitle">
    <w:name w:val="Ref_title"/>
    <w:basedOn w:val="Normal"/>
    <w:next w:val="Reftext"/>
    <w:rsid w:val="00B052E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052EC"/>
  </w:style>
  <w:style w:type="paragraph" w:customStyle="1" w:styleId="RepNo">
    <w:name w:val="Rep_No"/>
    <w:basedOn w:val="RecNo"/>
    <w:next w:val="Reptitle"/>
    <w:rsid w:val="00B052EC"/>
  </w:style>
  <w:style w:type="paragraph" w:customStyle="1" w:styleId="Reptitle">
    <w:name w:val="Rep_title"/>
    <w:basedOn w:val="Rectitle"/>
    <w:next w:val="Repref"/>
    <w:rsid w:val="00B052EC"/>
  </w:style>
  <w:style w:type="paragraph" w:customStyle="1" w:styleId="Repref">
    <w:name w:val="Rep_ref"/>
    <w:basedOn w:val="Recref"/>
    <w:next w:val="Repdate"/>
    <w:rsid w:val="00B052EC"/>
  </w:style>
  <w:style w:type="paragraph" w:customStyle="1" w:styleId="Resdate">
    <w:name w:val="Res_date"/>
    <w:basedOn w:val="Recdate"/>
    <w:next w:val="Normalaftertitle"/>
    <w:rsid w:val="00B052EC"/>
  </w:style>
  <w:style w:type="paragraph" w:customStyle="1" w:styleId="ResNo">
    <w:name w:val="Res_No"/>
    <w:basedOn w:val="RecNo"/>
    <w:next w:val="Restitle"/>
    <w:rsid w:val="00B052EC"/>
  </w:style>
  <w:style w:type="paragraph" w:customStyle="1" w:styleId="Restitle">
    <w:name w:val="Res_title"/>
    <w:basedOn w:val="Normal"/>
    <w:next w:val="Resref"/>
    <w:rsid w:val="00B052E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B052EC"/>
  </w:style>
  <w:style w:type="paragraph" w:customStyle="1" w:styleId="SectionNo">
    <w:name w:val="Section_No"/>
    <w:basedOn w:val="Normal"/>
    <w:next w:val="Normal"/>
    <w:rsid w:val="00B052EC"/>
  </w:style>
  <w:style w:type="paragraph" w:customStyle="1" w:styleId="Sectiontitle">
    <w:name w:val="Section_title"/>
    <w:basedOn w:val="Normal"/>
    <w:next w:val="Normalaftertitle"/>
    <w:rsid w:val="00B052E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052E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052E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B052E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B052E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B052E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B052EC"/>
  </w:style>
  <w:style w:type="paragraph" w:styleId="TOC6">
    <w:name w:val="toc 6"/>
    <w:basedOn w:val="TOC4"/>
    <w:rsid w:val="00B052EC"/>
  </w:style>
  <w:style w:type="paragraph" w:styleId="TOC7">
    <w:name w:val="toc 7"/>
    <w:basedOn w:val="TOC4"/>
    <w:rsid w:val="00B052EC"/>
  </w:style>
  <w:style w:type="paragraph" w:styleId="TOC8">
    <w:name w:val="toc 8"/>
    <w:basedOn w:val="TOC4"/>
    <w:rsid w:val="00B052EC"/>
  </w:style>
  <w:style w:type="paragraph" w:customStyle="1" w:styleId="Annexref">
    <w:name w:val="Annex_ref"/>
    <w:basedOn w:val="Normal"/>
    <w:next w:val="Normalaftertitle"/>
    <w:rsid w:val="00B052E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052EC"/>
  </w:style>
  <w:style w:type="paragraph" w:customStyle="1" w:styleId="Tabletitle">
    <w:name w:val="Table_title"/>
    <w:basedOn w:val="Normal"/>
    <w:next w:val="Tablehead"/>
    <w:rsid w:val="00B052E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052EC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B052EC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B052E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FA072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A0727"/>
    <w:rPr>
      <w:rFonts w:ascii="Tahoma" w:hAnsi="Tahoma" w:cs="Tahoma"/>
      <w:sz w:val="16"/>
      <w:szCs w:val="16"/>
      <w:lang w:val="fr-FR" w:eastAsia="en-US"/>
    </w:rPr>
  </w:style>
  <w:style w:type="paragraph" w:customStyle="1" w:styleId="Artheading">
    <w:name w:val="Art_heading"/>
    <w:basedOn w:val="Normal"/>
    <w:next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</w:rPr>
  </w:style>
  <w:style w:type="character" w:styleId="EndnoteReference">
    <w:name w:val="endnote reference"/>
    <w:basedOn w:val="DefaultParagraphFont"/>
    <w:rsid w:val="0092647B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92647B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</w:rPr>
  </w:style>
  <w:style w:type="paragraph" w:customStyle="1" w:styleId="FirstFooter">
    <w:name w:val="FirstFooter"/>
    <w:basedOn w:val="Footer"/>
    <w:rsid w:val="0092647B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paragraph" w:customStyle="1" w:styleId="Source">
    <w:name w:val="Source"/>
    <w:basedOn w:val="Normal"/>
    <w:next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2647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Tableref">
    <w:name w:val="Table_ref"/>
    <w:basedOn w:val="Normal"/>
    <w:next w:val="Normal"/>
    <w:rsid w:val="0092647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2647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2647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2647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2647B"/>
    <w:rPr>
      <w:b/>
    </w:rPr>
  </w:style>
  <w:style w:type="character" w:customStyle="1" w:styleId="Appdef">
    <w:name w:val="App_def"/>
    <w:basedOn w:val="DefaultParagraphFont"/>
    <w:rsid w:val="0092647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2647B"/>
  </w:style>
  <w:style w:type="character" w:customStyle="1" w:styleId="Artdef">
    <w:name w:val="Art_def"/>
    <w:basedOn w:val="DefaultParagraphFont"/>
    <w:rsid w:val="0092647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2647B"/>
  </w:style>
  <w:style w:type="character" w:customStyle="1" w:styleId="Recdef">
    <w:name w:val="Rec_def"/>
    <w:basedOn w:val="DefaultParagraphFont"/>
    <w:rsid w:val="0092647B"/>
    <w:rPr>
      <w:b/>
    </w:rPr>
  </w:style>
  <w:style w:type="character" w:customStyle="1" w:styleId="Resdef">
    <w:name w:val="Res_def"/>
    <w:basedOn w:val="DefaultParagraphFont"/>
    <w:rsid w:val="0092647B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92647B"/>
    <w:rPr>
      <w:b/>
      <w:color w:val="auto"/>
      <w:sz w:val="20"/>
    </w:rPr>
  </w:style>
  <w:style w:type="paragraph" w:customStyle="1" w:styleId="Formal">
    <w:name w:val="Formal"/>
    <w:basedOn w:val="ASN1"/>
    <w:rsid w:val="0092647B"/>
    <w:pPr>
      <w:tabs>
        <w:tab w:val="left" w:pos="1871"/>
      </w:tabs>
      <w:jc w:val="left"/>
    </w:pPr>
    <w:rPr>
      <w:rFonts w:ascii="Times New Roman Bold" w:hAnsi="Times New Roman Bold"/>
      <w:b w:val="0"/>
    </w:rPr>
  </w:style>
  <w:style w:type="paragraph" w:customStyle="1" w:styleId="Section1">
    <w:name w:val="Section_1"/>
    <w:basedOn w:val="Normal"/>
    <w:rsid w:val="0092647B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2647B"/>
    <w:rPr>
      <w:b w:val="0"/>
      <w:i/>
    </w:rPr>
  </w:style>
  <w:style w:type="paragraph" w:customStyle="1" w:styleId="AnnexNo">
    <w:name w:val="Annex_No"/>
    <w:basedOn w:val="Normal"/>
    <w:next w:val="Normal"/>
    <w:rsid w:val="0092647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92647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2647B"/>
  </w:style>
  <w:style w:type="paragraph" w:customStyle="1" w:styleId="Appendixtitle">
    <w:name w:val="Appendix_title"/>
    <w:basedOn w:val="Annextitle"/>
    <w:next w:val="Normal"/>
    <w:rsid w:val="0092647B"/>
  </w:style>
  <w:style w:type="paragraph" w:customStyle="1" w:styleId="Border">
    <w:name w:val="Border"/>
    <w:basedOn w:val="Normal"/>
    <w:rsid w:val="0092647B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Index4">
    <w:name w:val="index 4"/>
    <w:basedOn w:val="Normal"/>
    <w:next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</w:style>
  <w:style w:type="paragraph" w:styleId="Index5">
    <w:name w:val="index 5"/>
    <w:basedOn w:val="Normal"/>
    <w:next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</w:style>
  <w:style w:type="paragraph" w:styleId="Index6">
    <w:name w:val="index 6"/>
    <w:basedOn w:val="Normal"/>
    <w:next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</w:style>
  <w:style w:type="paragraph" w:styleId="Index7">
    <w:name w:val="index 7"/>
    <w:basedOn w:val="Normal"/>
    <w:next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</w:style>
  <w:style w:type="character" w:styleId="LineNumber">
    <w:name w:val="line number"/>
    <w:basedOn w:val="DefaultParagraphFont"/>
    <w:rsid w:val="0092647B"/>
  </w:style>
  <w:style w:type="paragraph" w:customStyle="1" w:styleId="Normalaftertitle0">
    <w:name w:val="Normal after title"/>
    <w:basedOn w:val="Normal"/>
    <w:next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paragraph" w:customStyle="1" w:styleId="Proposal">
    <w:name w:val="Proposal"/>
    <w:basedOn w:val="Normal"/>
    <w:next w:val="Normal"/>
    <w:rsid w:val="0092647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2647B"/>
    <w:pPr>
      <w:tabs>
        <w:tab w:val="clear" w:pos="794"/>
        <w:tab w:val="clear" w:pos="1191"/>
        <w:tab w:val="left" w:pos="1134"/>
      </w:tabs>
      <w:jc w:val="left"/>
    </w:pPr>
  </w:style>
  <w:style w:type="paragraph" w:customStyle="1" w:styleId="Section3">
    <w:name w:val="Section_3"/>
    <w:basedOn w:val="Section1"/>
    <w:rsid w:val="0092647B"/>
    <w:rPr>
      <w:b w:val="0"/>
    </w:rPr>
  </w:style>
  <w:style w:type="paragraph" w:customStyle="1" w:styleId="TableTextS5">
    <w:name w:val="Table_TextS5"/>
    <w:basedOn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</w:rPr>
  </w:style>
  <w:style w:type="paragraph" w:customStyle="1" w:styleId="AppArttitle">
    <w:name w:val="App_Art_title"/>
    <w:basedOn w:val="Arttitle"/>
    <w:qFormat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92647B"/>
  </w:style>
  <w:style w:type="paragraph" w:customStyle="1" w:styleId="Committee">
    <w:name w:val="Committee"/>
    <w:basedOn w:val="Normal"/>
    <w:qFormat/>
    <w:rsid w:val="0092647B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</w:rPr>
  </w:style>
  <w:style w:type="paragraph" w:customStyle="1" w:styleId="Normalend">
    <w:name w:val="Normal_end"/>
    <w:basedOn w:val="Normal"/>
    <w:next w:val="Normal"/>
    <w:qFormat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92647B"/>
  </w:style>
  <w:style w:type="paragraph" w:customStyle="1" w:styleId="Subsection1">
    <w:name w:val="Subsection_1"/>
    <w:basedOn w:val="Section1"/>
    <w:next w:val="Normalaftertitle0"/>
    <w:qFormat/>
    <w:rsid w:val="0092647B"/>
  </w:style>
  <w:style w:type="paragraph" w:customStyle="1" w:styleId="Volumetitle">
    <w:name w:val="Volume_title"/>
    <w:basedOn w:val="Normal"/>
    <w:qFormat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2647B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</w:style>
  <w:style w:type="character" w:customStyle="1" w:styleId="Provsplit">
    <w:name w:val="Prov_split"/>
    <w:basedOn w:val="DefaultParagraphFont"/>
    <w:qFormat/>
    <w:rsid w:val="0092647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2647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</w:rPr>
  </w:style>
  <w:style w:type="paragraph" w:customStyle="1" w:styleId="call0">
    <w:name w:val="call"/>
    <w:basedOn w:val="Normal"/>
    <w:next w:val="Normal"/>
    <w:rsid w:val="0092647B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647B"/>
    <w:rPr>
      <w:lang w:val="en-GB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647B"/>
    <w:pPr>
      <w:spacing w:before="136"/>
      <w:textAlignment w:val="auto"/>
    </w:pPr>
    <w:rPr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47B"/>
    <w:rPr>
      <w:b/>
      <w:bCs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47B"/>
    <w:rPr>
      <w:b/>
      <w:bCs/>
    </w:rPr>
  </w:style>
  <w:style w:type="paragraph" w:styleId="ListParagraph">
    <w:name w:val="List Paragraph"/>
    <w:basedOn w:val="Normal"/>
    <w:uiPriority w:val="34"/>
    <w:qFormat/>
    <w:rsid w:val="0092647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6" w:lineRule="auto"/>
      <w:ind w:left="720"/>
      <w:contextualSpacing/>
      <w:jc w:val="left"/>
      <w:textAlignment w:val="auto"/>
    </w:pPr>
    <w:rPr>
      <w:rFonts w:ascii="Calibri" w:eastAsia="Calibri" w:hAnsi="Calibri"/>
      <w:szCs w:val="22"/>
      <w:lang w:val="en-US"/>
    </w:rPr>
  </w:style>
  <w:style w:type="paragraph" w:customStyle="1" w:styleId="Line1">
    <w:name w:val="Line_1"/>
    <w:basedOn w:val="Normal"/>
    <w:next w:val="Normal"/>
    <w:rsid w:val="0092647B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  <w:textAlignment w:val="auto"/>
    </w:pPr>
    <w:rPr>
      <w:sz w:val="20"/>
    </w:rPr>
  </w:style>
  <w:style w:type="paragraph" w:customStyle="1" w:styleId="TableLegend0">
    <w:name w:val="Table_Legend"/>
    <w:basedOn w:val="Normal"/>
    <w:next w:val="Normal"/>
    <w:rsid w:val="0092647B"/>
    <w:pPr>
      <w:keepNext/>
      <w:spacing w:before="86" w:line="199" w:lineRule="exact"/>
      <w:ind w:left="-85" w:right="-85"/>
      <w:textAlignment w:val="auto"/>
    </w:pPr>
    <w:rPr>
      <w:sz w:val="18"/>
    </w:rPr>
  </w:style>
  <w:style w:type="paragraph" w:customStyle="1" w:styleId="TableTitle0">
    <w:name w:val="Table_Title"/>
    <w:basedOn w:val="Normal"/>
    <w:rsid w:val="009264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</w:style>
  <w:style w:type="paragraph" w:customStyle="1" w:styleId="Table">
    <w:name w:val="Table_#"/>
    <w:basedOn w:val="Normal"/>
    <w:next w:val="TableTitle0"/>
    <w:rsid w:val="0092647B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  <w:textAlignment w:val="auto"/>
    </w:pPr>
    <w:rPr>
      <w:sz w:val="18"/>
    </w:rPr>
  </w:style>
  <w:style w:type="paragraph" w:customStyle="1" w:styleId="TableText0">
    <w:name w:val="Table_Text"/>
    <w:basedOn w:val="TableLegend0"/>
    <w:rsid w:val="0092647B"/>
    <w:pPr>
      <w:spacing w:before="100" w:after="100" w:line="190" w:lineRule="exact"/>
      <w:ind w:left="0" w:right="0"/>
    </w:pPr>
  </w:style>
  <w:style w:type="paragraph" w:customStyle="1" w:styleId="FigureRemark">
    <w:name w:val="Figure_Remark"/>
    <w:basedOn w:val="TableLegend0"/>
    <w:rsid w:val="0092647B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FigureLegend0">
    <w:name w:val="Figure_Legend"/>
    <w:basedOn w:val="TableLegend0"/>
    <w:next w:val="FigureRemark"/>
    <w:rsid w:val="0092647B"/>
    <w:pPr>
      <w:jc w:val="left"/>
    </w:pPr>
  </w:style>
  <w:style w:type="paragraph" w:customStyle="1" w:styleId="FigureTitle0">
    <w:name w:val="Figure_Title"/>
    <w:basedOn w:val="TableTitle0"/>
    <w:next w:val="FigureLegend0"/>
    <w:rsid w:val="0092647B"/>
    <w:pPr>
      <w:keepNext/>
      <w:tabs>
        <w:tab w:val="clear" w:pos="1134"/>
        <w:tab w:val="clear" w:pos="1871"/>
        <w:tab w:val="clear" w:pos="2268"/>
      </w:tabs>
      <w:spacing w:before="0" w:after="240"/>
      <w:jc w:val="center"/>
    </w:pPr>
    <w:rPr>
      <w:b/>
      <w:sz w:val="18"/>
    </w:rPr>
  </w:style>
  <w:style w:type="paragraph" w:customStyle="1" w:styleId="Figure0">
    <w:name w:val="Figure_#"/>
    <w:basedOn w:val="Table"/>
    <w:next w:val="FigureTitle0"/>
    <w:rsid w:val="0092647B"/>
  </w:style>
  <w:style w:type="paragraph" w:customStyle="1" w:styleId="AnnexRef0">
    <w:name w:val="Annex_Ref"/>
    <w:basedOn w:val="Normal"/>
    <w:next w:val="AnnexTitle0"/>
    <w:rsid w:val="0092647B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  <w:textAlignment w:val="auto"/>
    </w:pPr>
    <w:rPr>
      <w:sz w:val="20"/>
    </w:rPr>
  </w:style>
  <w:style w:type="paragraph" w:customStyle="1" w:styleId="AnnexTitle0">
    <w:name w:val="Annex_Title"/>
    <w:basedOn w:val="Normal"/>
    <w:next w:val="Normalaftertitle0"/>
    <w:rsid w:val="0092647B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  <w:textAlignment w:val="auto"/>
    </w:pPr>
    <w:rPr>
      <w:b/>
    </w:rPr>
  </w:style>
  <w:style w:type="paragraph" w:customStyle="1" w:styleId="AppendixRef0">
    <w:name w:val="Appendix_Ref"/>
    <w:basedOn w:val="AnnexRef0"/>
    <w:next w:val="AppendixTitle0"/>
    <w:rsid w:val="0092647B"/>
  </w:style>
  <w:style w:type="paragraph" w:customStyle="1" w:styleId="AppendixTitle0">
    <w:name w:val="Appendix_Title"/>
    <w:basedOn w:val="AnnexTitle0"/>
    <w:next w:val="Normal"/>
    <w:rsid w:val="0092647B"/>
  </w:style>
  <w:style w:type="paragraph" w:customStyle="1" w:styleId="RefText0">
    <w:name w:val="Ref_Text"/>
    <w:basedOn w:val="Normal"/>
    <w:rsid w:val="0092647B"/>
    <w:pPr>
      <w:spacing w:before="136"/>
      <w:ind w:left="567" w:hanging="567"/>
      <w:textAlignment w:val="auto"/>
    </w:pPr>
    <w:rPr>
      <w:sz w:val="18"/>
    </w:rPr>
  </w:style>
  <w:style w:type="paragraph" w:customStyle="1" w:styleId="RefTitle0">
    <w:name w:val="Ref_Title"/>
    <w:basedOn w:val="Normal"/>
    <w:next w:val="RefText0"/>
    <w:rsid w:val="009264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  <w:textAlignment w:val="auto"/>
    </w:pPr>
    <w:rPr>
      <w:sz w:val="18"/>
    </w:rPr>
  </w:style>
  <w:style w:type="paragraph" w:customStyle="1" w:styleId="listitem">
    <w:name w:val="listitem"/>
    <w:basedOn w:val="Normal"/>
    <w:rsid w:val="0092647B"/>
    <w:pPr>
      <w:keepLines/>
      <w:spacing w:before="0"/>
      <w:jc w:val="left"/>
      <w:textAlignment w:val="auto"/>
    </w:pPr>
    <w:rPr>
      <w:sz w:val="20"/>
    </w:rPr>
  </w:style>
  <w:style w:type="paragraph" w:customStyle="1" w:styleId="RecTitle0">
    <w:name w:val="Rec_Title"/>
    <w:basedOn w:val="Rec"/>
    <w:next w:val="RecTitleRef"/>
    <w:rsid w:val="0092647B"/>
    <w:pPr>
      <w:spacing w:before="180"/>
    </w:pPr>
    <w:rPr>
      <w:b/>
    </w:rPr>
  </w:style>
  <w:style w:type="paragraph" w:customStyle="1" w:styleId="Rec">
    <w:name w:val="Rec_#"/>
    <w:basedOn w:val="Normal"/>
    <w:next w:val="RecTitle0"/>
    <w:rsid w:val="0092647B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  <w:textAlignment w:val="auto"/>
    </w:pPr>
    <w:rPr>
      <w:sz w:val="20"/>
    </w:rPr>
  </w:style>
  <w:style w:type="paragraph" w:customStyle="1" w:styleId="RecTitleRef">
    <w:name w:val="Rec_Title/Ref"/>
    <w:basedOn w:val="RecTitle0"/>
    <w:next w:val="RecTitleDate"/>
    <w:rsid w:val="0092647B"/>
    <w:pPr>
      <w:spacing w:before="136"/>
    </w:pPr>
    <w:rPr>
      <w:b w:val="0"/>
    </w:rPr>
  </w:style>
  <w:style w:type="paragraph" w:customStyle="1" w:styleId="RecTitleDate">
    <w:name w:val="Rec_Title/Date"/>
    <w:basedOn w:val="RecTitleRef"/>
    <w:next w:val="headfoot"/>
    <w:rsid w:val="0092647B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92647B"/>
    <w:pPr>
      <w:tabs>
        <w:tab w:val="clear" w:pos="794"/>
        <w:tab w:val="clear" w:pos="1191"/>
        <w:tab w:val="clear" w:pos="1588"/>
        <w:tab w:val="clear" w:pos="1985"/>
      </w:tabs>
      <w:spacing w:before="0"/>
      <w:textAlignment w:val="auto"/>
    </w:pPr>
    <w:rPr>
      <w:color w:val="FF0000"/>
      <w:sz w:val="8"/>
    </w:rPr>
  </w:style>
  <w:style w:type="paragraph" w:customStyle="1" w:styleId="deftexte">
    <w:name w:val="def texte"/>
    <w:basedOn w:val="Normal"/>
    <w:rsid w:val="0092647B"/>
    <w:pPr>
      <w:spacing w:before="136"/>
      <w:textAlignment w:val="auto"/>
    </w:pPr>
    <w:rPr>
      <w:sz w:val="20"/>
    </w:rPr>
  </w:style>
  <w:style w:type="paragraph" w:customStyle="1" w:styleId="deftitle">
    <w:name w:val="def title"/>
    <w:basedOn w:val="Heading2"/>
    <w:next w:val="deftexte"/>
    <w:rsid w:val="0092647B"/>
    <w:pPr>
      <w:tabs>
        <w:tab w:val="clear" w:pos="1191"/>
        <w:tab w:val="clear" w:pos="1588"/>
        <w:tab w:val="clear" w:pos="1985"/>
      </w:tabs>
      <w:spacing w:before="313"/>
      <w:textAlignment w:val="auto"/>
      <w:outlineLvl w:val="9"/>
    </w:pPr>
  </w:style>
  <w:style w:type="paragraph" w:customStyle="1" w:styleId="Sectiontitle0">
    <w:name w:val="Section title"/>
    <w:basedOn w:val="Section"/>
    <w:next w:val="Rec"/>
    <w:rsid w:val="0092647B"/>
    <w:pPr>
      <w:pageBreakBefore w:val="0"/>
      <w:spacing w:before="240"/>
    </w:pPr>
    <w:rPr>
      <w:i/>
    </w:rPr>
  </w:style>
  <w:style w:type="paragraph" w:customStyle="1" w:styleId="Section">
    <w:name w:val="Section #"/>
    <w:basedOn w:val="Normal"/>
    <w:next w:val="Sectiontitle0"/>
    <w:rsid w:val="0092647B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  <w:textAlignment w:val="auto"/>
    </w:pPr>
    <w:rPr>
      <w:sz w:val="20"/>
    </w:rPr>
  </w:style>
  <w:style w:type="paragraph" w:customStyle="1" w:styleId="heading">
    <w:name w:val="heading"/>
    <w:basedOn w:val="Heading2"/>
    <w:rsid w:val="0092647B"/>
    <w:pPr>
      <w:tabs>
        <w:tab w:val="clear" w:pos="1985"/>
      </w:tabs>
      <w:spacing w:before="313"/>
      <w:textAlignment w:val="auto"/>
      <w:outlineLvl w:val="9"/>
    </w:pPr>
  </w:style>
  <w:style w:type="paragraph" w:customStyle="1" w:styleId="PartRef0">
    <w:name w:val="Part_Ref"/>
    <w:basedOn w:val="AnnexRef0"/>
    <w:rsid w:val="0092647B"/>
  </w:style>
  <w:style w:type="paragraph" w:customStyle="1" w:styleId="Part">
    <w:name w:val="Part_#"/>
    <w:basedOn w:val="Normal"/>
    <w:next w:val="PartRef0"/>
    <w:rsid w:val="00B41D03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  <w:textAlignment w:val="auto"/>
    </w:pPr>
    <w:rPr>
      <w:sz w:val="20"/>
    </w:rPr>
  </w:style>
  <w:style w:type="paragraph" w:customStyle="1" w:styleId="PartTitle0">
    <w:name w:val="Part_Title"/>
    <w:basedOn w:val="AnnexTitle0"/>
    <w:next w:val="Normalaftertitle0"/>
    <w:rsid w:val="0092647B"/>
  </w:style>
  <w:style w:type="paragraph" w:customStyle="1" w:styleId="RepTitle0">
    <w:name w:val="Rep_Title"/>
    <w:basedOn w:val="RecTitle0"/>
    <w:next w:val="RepTitleRef"/>
    <w:rsid w:val="0092647B"/>
  </w:style>
  <w:style w:type="paragraph" w:customStyle="1" w:styleId="RepTitleRef">
    <w:name w:val="Rep_Title/Ref"/>
    <w:basedOn w:val="RecTitleRef"/>
    <w:next w:val="RepTitleDate"/>
    <w:rsid w:val="0092647B"/>
  </w:style>
  <w:style w:type="paragraph" w:customStyle="1" w:styleId="RepTitleDate">
    <w:name w:val="Rep_Title/Date"/>
    <w:basedOn w:val="RecTitleDate"/>
    <w:next w:val="headfoot"/>
    <w:rsid w:val="0092647B"/>
  </w:style>
  <w:style w:type="paragraph" w:customStyle="1" w:styleId="Rep">
    <w:name w:val="Rep_#"/>
    <w:basedOn w:val="Rec"/>
    <w:next w:val="RepTitle0"/>
    <w:rsid w:val="0092647B"/>
  </w:style>
  <w:style w:type="paragraph" w:customStyle="1" w:styleId="RefDoc">
    <w:name w:val="Ref_Doc"/>
    <w:basedOn w:val="RefText0"/>
    <w:next w:val="RefText0"/>
    <w:rsid w:val="0092647B"/>
    <w:pPr>
      <w:spacing w:before="227"/>
    </w:pPr>
    <w:rPr>
      <w:i/>
    </w:rPr>
  </w:style>
  <w:style w:type="paragraph" w:customStyle="1" w:styleId="QuestionTitle0">
    <w:name w:val="Question_Title"/>
    <w:basedOn w:val="RecTitle0"/>
    <w:next w:val="QuestionTitleRef"/>
    <w:rsid w:val="0092647B"/>
  </w:style>
  <w:style w:type="paragraph" w:customStyle="1" w:styleId="QuestionTitleRef">
    <w:name w:val="Question_Title/Ref"/>
    <w:basedOn w:val="RecTitleRef"/>
    <w:next w:val="QuestionTitleDate"/>
    <w:rsid w:val="0092647B"/>
  </w:style>
  <w:style w:type="paragraph" w:customStyle="1" w:styleId="QuestionTitleDate">
    <w:name w:val="Question_Title/Date"/>
    <w:basedOn w:val="RecTitleDate"/>
    <w:next w:val="headfoot"/>
    <w:rsid w:val="0092647B"/>
  </w:style>
  <w:style w:type="paragraph" w:customStyle="1" w:styleId="Question">
    <w:name w:val="Question_#"/>
    <w:basedOn w:val="Rec"/>
    <w:next w:val="QuestionTitle0"/>
    <w:rsid w:val="0092647B"/>
    <w:pPr>
      <w:spacing w:before="0"/>
    </w:pPr>
  </w:style>
  <w:style w:type="paragraph" w:customStyle="1" w:styleId="ResTitle0">
    <w:name w:val="Res_Title"/>
    <w:basedOn w:val="RecTitle0"/>
    <w:next w:val="ResTitleRef"/>
    <w:rsid w:val="0092647B"/>
  </w:style>
  <w:style w:type="paragraph" w:customStyle="1" w:styleId="ResTitleRef">
    <w:name w:val="Res_Title/Ref"/>
    <w:basedOn w:val="RecTitleRef"/>
    <w:next w:val="ResTitleDate"/>
    <w:rsid w:val="0092647B"/>
  </w:style>
  <w:style w:type="paragraph" w:customStyle="1" w:styleId="ResTitleDate">
    <w:name w:val="Res_Title/Date"/>
    <w:basedOn w:val="RecTitleDate"/>
    <w:next w:val="headfoot"/>
    <w:rsid w:val="0092647B"/>
  </w:style>
  <w:style w:type="paragraph" w:customStyle="1" w:styleId="Res">
    <w:name w:val="Res_#"/>
    <w:basedOn w:val="Rec"/>
    <w:next w:val="ResTitle0"/>
    <w:rsid w:val="0092647B"/>
  </w:style>
  <w:style w:type="paragraph" w:customStyle="1" w:styleId="Style">
    <w:name w:val="Style"/>
    <w:basedOn w:val="Normal"/>
    <w:rsid w:val="0092647B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  <w:textAlignment w:val="auto"/>
    </w:pPr>
    <w:rPr>
      <w:i/>
      <w:sz w:val="28"/>
    </w:rPr>
  </w:style>
  <w:style w:type="paragraph" w:customStyle="1" w:styleId="Sectionsous">
    <w:name w:val="Section_sous"/>
    <w:basedOn w:val="Section"/>
    <w:next w:val="Rec"/>
    <w:rsid w:val="0092647B"/>
    <w:pPr>
      <w:pageBreakBefore w:val="0"/>
      <w:spacing w:before="240"/>
    </w:pPr>
  </w:style>
  <w:style w:type="paragraph" w:customStyle="1" w:styleId="CCI">
    <w:name w:val="CCI"/>
    <w:basedOn w:val="Normal"/>
    <w:next w:val="call0"/>
    <w:rsid w:val="009264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  <w:textAlignment w:val="auto"/>
    </w:pPr>
    <w:rPr>
      <w:sz w:val="20"/>
    </w:rPr>
  </w:style>
  <w:style w:type="paragraph" w:customStyle="1" w:styleId="Fig">
    <w:name w:val="Fig_#"/>
    <w:basedOn w:val="Fig0"/>
    <w:next w:val="Normal"/>
    <w:rsid w:val="0092647B"/>
    <w:pPr>
      <w:jc w:val="left"/>
    </w:pPr>
    <w:rPr>
      <w:color w:val="FFFFFF"/>
    </w:rPr>
  </w:style>
  <w:style w:type="paragraph" w:customStyle="1" w:styleId="Fig0">
    <w:name w:val="Fig"/>
    <w:basedOn w:val="Figure"/>
    <w:next w:val="Fig"/>
    <w:rsid w:val="0092647B"/>
    <w:pPr>
      <w:keepLines w:val="0"/>
      <w:spacing w:before="136" w:after="0"/>
      <w:textAlignment w:val="auto"/>
    </w:pPr>
    <w:rPr>
      <w:caps w:val="0"/>
      <w:sz w:val="20"/>
      <w:lang w:val="en-US"/>
    </w:rPr>
  </w:style>
  <w:style w:type="character" w:customStyle="1" w:styleId="apple-converted-space">
    <w:name w:val="apple-converted-space"/>
    <w:basedOn w:val="DefaultParagraphFont"/>
    <w:rsid w:val="0092647B"/>
  </w:style>
  <w:style w:type="table" w:styleId="TableGrid">
    <w:name w:val="Table Grid"/>
    <w:basedOn w:val="TableNormal"/>
    <w:rsid w:val="00E75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4C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so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43814-9D30-4E95-8396-3613E3AE1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599</TotalTime>
  <Pages>21</Pages>
  <Words>5018</Words>
  <Characters>28607</Characters>
  <Application>Microsoft Office Word</Application>
  <DocSecurity>0</DocSecurity>
  <Lines>238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P.527-4 - Электрические характеристики земной поверхности</vt:lpstr>
      <vt:lpstr>Template BR_Rec_2005.dot</vt:lpstr>
    </vt:vector>
  </TitlesOfParts>
  <Company>ITU</Company>
  <LinksUpToDate>false</LinksUpToDate>
  <CharactersWithSpaces>33558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P.527-4 - Электрические характеристики земной поверхности</dc:title>
  <dc:subject>P Series = Radiowave propagation</dc:subject>
  <dc:creator>ITU Radiocommunication Bureau (BR)</dc:creator>
  <cp:keywords>P,527-4</cp:keywords>
  <dc:description>Berdyeva, 05/07/2018, ITU51009916</dc:description>
  <cp:lastModifiedBy>Berdyeva, Elena</cp:lastModifiedBy>
  <cp:revision>48</cp:revision>
  <cp:lastPrinted>2018-07-05T12:40:00Z</cp:lastPrinted>
  <dcterms:created xsi:type="dcterms:W3CDTF">2018-04-04T10:46:00Z</dcterms:created>
  <dcterms:modified xsi:type="dcterms:W3CDTF">2018-07-05T14:41:00Z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05 July 2018</vt:lpwstr>
  </property>
</Properties>
</file>