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B5853" w14:textId="25DD9708" w:rsidR="00A71FE5" w:rsidRPr="00847AA7" w:rsidRDefault="00A71FE5" w:rsidP="00CD659B">
      <w:pPr>
        <w:spacing w:before="80"/>
        <w:rPr>
          <w:i/>
          <w:lang w:val="ru-RU"/>
        </w:rPr>
      </w:pPr>
    </w:p>
    <w:p w14:paraId="6D6A19A9" w14:textId="77777777" w:rsidR="00C827FA" w:rsidRPr="00847AA7" w:rsidRDefault="00C827FA" w:rsidP="00CD659B">
      <w:pPr>
        <w:spacing w:before="80"/>
        <w:rPr>
          <w:i/>
          <w:lang w:val="ru-RU"/>
        </w:rPr>
      </w:pPr>
    </w:p>
    <w:p w14:paraId="0747DF68" w14:textId="77777777" w:rsidR="00C827FA" w:rsidRPr="00847AA7" w:rsidRDefault="00C827FA" w:rsidP="00CD659B">
      <w:pPr>
        <w:spacing w:before="80"/>
        <w:rPr>
          <w:i/>
          <w:lang w:val="ru-RU"/>
        </w:rPr>
      </w:pPr>
    </w:p>
    <w:p w14:paraId="5F6BEBF0" w14:textId="4B4090CA" w:rsidR="00DF38D8" w:rsidRPr="00847AA7" w:rsidRDefault="00DF38D8" w:rsidP="003234DB">
      <w:pPr>
        <w:pStyle w:val="CoverNumber"/>
      </w:pPr>
      <w:r w:rsidRPr="00847AA7">
        <w:t>Рекомендация МСЭ-R P.</w:t>
      </w:r>
      <w:r w:rsidR="006D6515" w:rsidRPr="00847AA7">
        <w:t>1411</w:t>
      </w:r>
      <w:r w:rsidRPr="00847AA7">
        <w:t>-</w:t>
      </w:r>
      <w:r w:rsidR="006D6515" w:rsidRPr="00847AA7">
        <w:t>12</w:t>
      </w:r>
    </w:p>
    <w:p w14:paraId="4A472DC7" w14:textId="77777777" w:rsidR="00DF38D8" w:rsidRPr="00847AA7" w:rsidRDefault="00DF38D8" w:rsidP="003234DB">
      <w:pPr>
        <w:pStyle w:val="CoverDate"/>
      </w:pPr>
      <w:r w:rsidRPr="00847AA7">
        <w:t>(08/2023)</w:t>
      </w:r>
    </w:p>
    <w:p w14:paraId="27B41219" w14:textId="77777777" w:rsidR="00DF38D8" w:rsidRPr="00847AA7" w:rsidRDefault="00DF38D8" w:rsidP="003234DB">
      <w:pPr>
        <w:pStyle w:val="CoverSeries"/>
      </w:pPr>
      <w:r w:rsidRPr="00847AA7">
        <w:t>Серия P: Распространение радиоволн</w:t>
      </w:r>
    </w:p>
    <w:p w14:paraId="422704A6" w14:textId="556EFF71" w:rsidR="00DF38D8" w:rsidRPr="00847AA7" w:rsidRDefault="00267307" w:rsidP="003234DB">
      <w:pPr>
        <w:pStyle w:val="CoverTitle"/>
      </w:pPr>
      <w:r w:rsidRPr="00847AA7">
        <w:t>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w:t>
      </w:r>
      <w:r w:rsidR="00ED5B2F">
        <w:t> </w:t>
      </w:r>
      <w:r w:rsidRPr="00847AA7">
        <w:t>300</w:t>
      </w:r>
      <w:r w:rsidR="003234DB">
        <w:t> </w:t>
      </w:r>
      <w:r w:rsidRPr="00847AA7">
        <w:t>МГц до 100 ГГц</w:t>
      </w:r>
    </w:p>
    <w:p w14:paraId="1E7E8804" w14:textId="77777777" w:rsidR="00DF38D8" w:rsidRPr="00847AA7" w:rsidRDefault="00DF38D8" w:rsidP="00CD659B">
      <w:pPr>
        <w:spacing w:before="80"/>
        <w:rPr>
          <w:i/>
          <w:lang w:val="ru-RU"/>
        </w:rPr>
      </w:pPr>
    </w:p>
    <w:p w14:paraId="6CF3E7DE" w14:textId="77777777" w:rsidR="00DF38D8" w:rsidRPr="00847AA7" w:rsidRDefault="00DF38D8" w:rsidP="00CD659B">
      <w:pPr>
        <w:spacing w:before="80"/>
        <w:rPr>
          <w:i/>
          <w:lang w:val="ru-RU"/>
        </w:rPr>
      </w:pPr>
    </w:p>
    <w:p w14:paraId="76C84549" w14:textId="77777777" w:rsidR="00CD659B" w:rsidRPr="00847AA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47AA7">
          <w:headerReference w:type="even" r:id="rId8"/>
          <w:headerReference w:type="default" r:id="rId9"/>
          <w:footerReference w:type="default" r:id="rId10"/>
          <w:pgSz w:w="11907" w:h="16840" w:code="9"/>
          <w:pgMar w:top="1089" w:right="1089" w:bottom="284" w:left="1089" w:header="567" w:footer="284" w:gutter="0"/>
          <w:pgNumType w:start="1"/>
          <w:cols w:space="720"/>
        </w:sectPr>
      </w:pPr>
    </w:p>
    <w:p w14:paraId="21902F3F" w14:textId="77777777" w:rsidR="00C55039" w:rsidRPr="00852A54" w:rsidRDefault="00C55039" w:rsidP="00C55039">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0" w:name="irecnoe"/>
      <w:bookmarkEnd w:id="0"/>
      <w:r w:rsidRPr="00852A54">
        <w:rPr>
          <w:b/>
          <w:bCs/>
          <w:szCs w:val="22"/>
          <w:lang w:val="ru-RU"/>
        </w:rPr>
        <w:lastRenderedPageBreak/>
        <w:t>Предисловие</w:t>
      </w:r>
    </w:p>
    <w:p w14:paraId="3371515D" w14:textId="77777777" w:rsidR="00C55039" w:rsidRPr="004E05E5" w:rsidRDefault="00C55039" w:rsidP="00C55039">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D4B2F95" w14:textId="77777777" w:rsidR="00C55039" w:rsidRPr="004E05E5" w:rsidRDefault="00C55039" w:rsidP="00C55039">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686D35F4" w14:textId="77777777" w:rsidR="00C55039" w:rsidRPr="004E05E5" w:rsidRDefault="00C55039" w:rsidP="00C55039">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40BBAEC7" w14:textId="77777777" w:rsidR="00C55039" w:rsidRPr="00135623" w:rsidRDefault="00C55039" w:rsidP="00C55039">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7B2CD9A9" w14:textId="77777777" w:rsidR="00C55039" w:rsidRPr="00FD3C61" w:rsidRDefault="00C55039" w:rsidP="00C5503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55039" w:rsidRPr="003E17F9" w14:paraId="5411AF39" w14:textId="77777777" w:rsidTr="004A02D7">
        <w:trPr>
          <w:jc w:val="center"/>
        </w:trPr>
        <w:tc>
          <w:tcPr>
            <w:tcW w:w="8856" w:type="dxa"/>
            <w:gridSpan w:val="2"/>
          </w:tcPr>
          <w:p w14:paraId="02A732A4" w14:textId="77777777" w:rsidR="00C55039" w:rsidRPr="00343B8D" w:rsidRDefault="00C55039" w:rsidP="004A02D7">
            <w:pPr>
              <w:spacing w:before="180"/>
              <w:jc w:val="center"/>
              <w:rPr>
                <w:b/>
                <w:bCs/>
                <w:szCs w:val="22"/>
                <w:lang w:val="ru-RU"/>
              </w:rPr>
            </w:pPr>
            <w:r w:rsidRPr="00343B8D">
              <w:rPr>
                <w:b/>
                <w:bCs/>
                <w:szCs w:val="22"/>
                <w:lang w:val="ru-RU"/>
              </w:rPr>
              <w:t>Серии Рекомендаций МСЭ-R</w:t>
            </w:r>
          </w:p>
          <w:p w14:paraId="634E75FF" w14:textId="77777777" w:rsidR="00C55039" w:rsidRPr="00854998" w:rsidRDefault="00C55039" w:rsidP="004A02D7">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Pr>
                  <w:rStyle w:val="Hyperlink"/>
                  <w:sz w:val="18"/>
                  <w:lang w:val="ru-RU"/>
                </w:rPr>
                <w:t>http://www.itu.int/publ/R-REC/ru</w:t>
              </w:r>
            </w:hyperlink>
            <w:r w:rsidRPr="00854998">
              <w:rPr>
                <w:sz w:val="18"/>
                <w:szCs w:val="18"/>
                <w:lang w:val="ru-RU"/>
              </w:rPr>
              <w:t>.)</w:t>
            </w:r>
          </w:p>
        </w:tc>
      </w:tr>
      <w:tr w:rsidR="00C55039" w:rsidRPr="00FD3C61" w14:paraId="2F83BFEB" w14:textId="77777777" w:rsidTr="004A02D7">
        <w:trPr>
          <w:jc w:val="center"/>
        </w:trPr>
        <w:tc>
          <w:tcPr>
            <w:tcW w:w="1188" w:type="dxa"/>
          </w:tcPr>
          <w:p w14:paraId="457C0AA7" w14:textId="77777777" w:rsidR="00C55039" w:rsidRPr="00D163D5" w:rsidRDefault="00C55039" w:rsidP="004A02D7">
            <w:pPr>
              <w:spacing w:before="40" w:after="40"/>
              <w:rPr>
                <w:b/>
                <w:bCs/>
                <w:sz w:val="20"/>
                <w:lang w:val="ru-RU"/>
              </w:rPr>
            </w:pPr>
            <w:r w:rsidRPr="00D163D5">
              <w:rPr>
                <w:b/>
                <w:bCs/>
                <w:sz w:val="20"/>
                <w:lang w:val="ru-RU"/>
              </w:rPr>
              <w:t>Серия</w:t>
            </w:r>
          </w:p>
        </w:tc>
        <w:tc>
          <w:tcPr>
            <w:tcW w:w="7668" w:type="dxa"/>
          </w:tcPr>
          <w:p w14:paraId="42B1868E" w14:textId="77777777" w:rsidR="00C55039" w:rsidRPr="00D163D5" w:rsidRDefault="00C55039" w:rsidP="004A02D7">
            <w:pPr>
              <w:spacing w:before="40" w:after="40"/>
              <w:jc w:val="center"/>
              <w:rPr>
                <w:b/>
                <w:bCs/>
                <w:sz w:val="20"/>
                <w:lang w:val="ru-RU"/>
              </w:rPr>
            </w:pPr>
            <w:r w:rsidRPr="00D163D5">
              <w:rPr>
                <w:b/>
                <w:bCs/>
                <w:sz w:val="20"/>
                <w:lang w:val="ru-RU"/>
              </w:rPr>
              <w:t>Название</w:t>
            </w:r>
          </w:p>
        </w:tc>
      </w:tr>
      <w:tr w:rsidR="00C55039" w:rsidRPr="00FD3C61" w14:paraId="25EF96E8" w14:textId="77777777" w:rsidTr="004A02D7">
        <w:trPr>
          <w:jc w:val="center"/>
        </w:trPr>
        <w:tc>
          <w:tcPr>
            <w:tcW w:w="1188" w:type="dxa"/>
          </w:tcPr>
          <w:p w14:paraId="6C66550A" w14:textId="77777777" w:rsidR="00C55039" w:rsidRPr="00D163D5" w:rsidRDefault="00C55039" w:rsidP="004A02D7">
            <w:pPr>
              <w:spacing w:before="40" w:after="40"/>
              <w:rPr>
                <w:b/>
                <w:bCs/>
                <w:sz w:val="20"/>
                <w:lang w:val="ru-RU"/>
              </w:rPr>
            </w:pPr>
            <w:r w:rsidRPr="00D163D5">
              <w:rPr>
                <w:b/>
                <w:bCs/>
                <w:sz w:val="20"/>
                <w:lang w:val="ru-RU"/>
              </w:rPr>
              <w:t>BO</w:t>
            </w:r>
          </w:p>
        </w:tc>
        <w:tc>
          <w:tcPr>
            <w:tcW w:w="7668" w:type="dxa"/>
          </w:tcPr>
          <w:p w14:paraId="2CD94317" w14:textId="77777777" w:rsidR="00C55039" w:rsidRPr="00D163D5" w:rsidRDefault="00C55039" w:rsidP="004A02D7">
            <w:pPr>
              <w:spacing w:before="40" w:after="40"/>
              <w:jc w:val="left"/>
              <w:rPr>
                <w:sz w:val="20"/>
                <w:lang w:val="ru-RU"/>
              </w:rPr>
            </w:pPr>
            <w:r w:rsidRPr="00D163D5">
              <w:rPr>
                <w:sz w:val="20"/>
                <w:lang w:val="ru-RU"/>
              </w:rPr>
              <w:t>Спутниковое радиовещание</w:t>
            </w:r>
          </w:p>
        </w:tc>
      </w:tr>
      <w:tr w:rsidR="00C55039" w:rsidRPr="003E17F9" w14:paraId="08AD1A67" w14:textId="77777777" w:rsidTr="004A02D7">
        <w:trPr>
          <w:jc w:val="center"/>
        </w:trPr>
        <w:tc>
          <w:tcPr>
            <w:tcW w:w="1188" w:type="dxa"/>
            <w:tcBorders>
              <w:bottom w:val="nil"/>
            </w:tcBorders>
          </w:tcPr>
          <w:p w14:paraId="737D1C0B" w14:textId="77777777" w:rsidR="00C55039" w:rsidRPr="00D163D5" w:rsidRDefault="00C55039" w:rsidP="004A02D7">
            <w:pPr>
              <w:spacing w:before="40" w:after="40"/>
              <w:rPr>
                <w:b/>
                <w:bCs/>
                <w:sz w:val="20"/>
                <w:lang w:val="ru-RU"/>
              </w:rPr>
            </w:pPr>
            <w:r w:rsidRPr="00D163D5">
              <w:rPr>
                <w:b/>
                <w:bCs/>
                <w:sz w:val="20"/>
                <w:lang w:val="ru-RU"/>
              </w:rPr>
              <w:t>BR</w:t>
            </w:r>
          </w:p>
        </w:tc>
        <w:tc>
          <w:tcPr>
            <w:tcW w:w="7668" w:type="dxa"/>
            <w:tcBorders>
              <w:bottom w:val="nil"/>
            </w:tcBorders>
          </w:tcPr>
          <w:p w14:paraId="21A9C311" w14:textId="77777777" w:rsidR="00C55039" w:rsidRPr="00D163D5" w:rsidRDefault="00C55039" w:rsidP="004A02D7">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C55039" w:rsidRPr="00FD3C61" w14:paraId="5FCDCF13" w14:textId="77777777" w:rsidTr="004A02D7">
        <w:trPr>
          <w:jc w:val="center"/>
        </w:trPr>
        <w:tc>
          <w:tcPr>
            <w:tcW w:w="1188" w:type="dxa"/>
            <w:tcBorders>
              <w:top w:val="nil"/>
              <w:bottom w:val="nil"/>
            </w:tcBorders>
            <w:shd w:val="clear" w:color="auto" w:fill="FFFFFF" w:themeFill="background1"/>
          </w:tcPr>
          <w:p w14:paraId="73DA8FDF" w14:textId="77777777" w:rsidR="00C55039" w:rsidRPr="00343B8D" w:rsidRDefault="00C55039" w:rsidP="004A02D7">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22CE4F88" w14:textId="77777777" w:rsidR="00C55039" w:rsidRPr="00343B8D" w:rsidRDefault="00C55039" w:rsidP="004A02D7">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C55039" w:rsidRPr="00FD3C61" w14:paraId="0D3EC68F" w14:textId="77777777" w:rsidTr="004A02D7">
        <w:trPr>
          <w:jc w:val="center"/>
        </w:trPr>
        <w:tc>
          <w:tcPr>
            <w:tcW w:w="1188" w:type="dxa"/>
            <w:tcBorders>
              <w:top w:val="nil"/>
            </w:tcBorders>
          </w:tcPr>
          <w:p w14:paraId="758DEE5B" w14:textId="77777777" w:rsidR="00C55039" w:rsidRPr="00D163D5" w:rsidRDefault="00C55039" w:rsidP="004A02D7">
            <w:pPr>
              <w:spacing w:before="40" w:after="40"/>
              <w:rPr>
                <w:b/>
                <w:bCs/>
                <w:sz w:val="20"/>
                <w:lang w:val="ru-RU"/>
              </w:rPr>
            </w:pPr>
            <w:r w:rsidRPr="00D163D5">
              <w:rPr>
                <w:b/>
                <w:bCs/>
                <w:sz w:val="20"/>
                <w:lang w:val="ru-RU"/>
              </w:rPr>
              <w:t>BT</w:t>
            </w:r>
          </w:p>
        </w:tc>
        <w:tc>
          <w:tcPr>
            <w:tcW w:w="7668" w:type="dxa"/>
            <w:tcBorders>
              <w:top w:val="nil"/>
            </w:tcBorders>
          </w:tcPr>
          <w:p w14:paraId="60FE0CD2" w14:textId="77777777" w:rsidR="00C55039" w:rsidRPr="00D163D5" w:rsidRDefault="00C55039" w:rsidP="004A02D7">
            <w:pPr>
              <w:spacing w:before="40" w:after="40"/>
              <w:jc w:val="left"/>
              <w:rPr>
                <w:sz w:val="20"/>
                <w:lang w:val="ru-RU"/>
              </w:rPr>
            </w:pPr>
            <w:r w:rsidRPr="00D163D5">
              <w:rPr>
                <w:sz w:val="20"/>
                <w:lang w:val="ru-RU"/>
              </w:rPr>
              <w:t>Радиовещательная служба (телевизионная)</w:t>
            </w:r>
          </w:p>
        </w:tc>
      </w:tr>
      <w:tr w:rsidR="00C55039" w:rsidRPr="00FD3C61" w14:paraId="54D18C58" w14:textId="77777777" w:rsidTr="004A02D7">
        <w:trPr>
          <w:jc w:val="center"/>
        </w:trPr>
        <w:tc>
          <w:tcPr>
            <w:tcW w:w="1188" w:type="dxa"/>
          </w:tcPr>
          <w:p w14:paraId="3C540F80" w14:textId="77777777" w:rsidR="00C55039" w:rsidRPr="00D163D5" w:rsidRDefault="00C55039" w:rsidP="004A02D7">
            <w:pPr>
              <w:spacing w:before="40" w:after="40"/>
              <w:rPr>
                <w:b/>
                <w:bCs/>
                <w:sz w:val="20"/>
                <w:lang w:val="ru-RU"/>
              </w:rPr>
            </w:pPr>
            <w:r w:rsidRPr="00D163D5">
              <w:rPr>
                <w:b/>
                <w:bCs/>
                <w:sz w:val="20"/>
                <w:lang w:val="ru-RU"/>
              </w:rPr>
              <w:t>F</w:t>
            </w:r>
          </w:p>
        </w:tc>
        <w:tc>
          <w:tcPr>
            <w:tcW w:w="7668" w:type="dxa"/>
          </w:tcPr>
          <w:p w14:paraId="7FE37A23" w14:textId="77777777" w:rsidR="00C55039" w:rsidRPr="00D163D5" w:rsidRDefault="00C55039" w:rsidP="004A02D7">
            <w:pPr>
              <w:spacing w:before="40" w:after="40"/>
              <w:jc w:val="left"/>
              <w:rPr>
                <w:sz w:val="20"/>
                <w:lang w:val="ru-RU"/>
              </w:rPr>
            </w:pPr>
            <w:r w:rsidRPr="00D163D5">
              <w:rPr>
                <w:sz w:val="20"/>
                <w:lang w:val="ru-RU"/>
              </w:rPr>
              <w:t>Фиксированная служба</w:t>
            </w:r>
          </w:p>
        </w:tc>
      </w:tr>
      <w:tr w:rsidR="00C55039" w:rsidRPr="003E17F9" w14:paraId="408B5F9A" w14:textId="77777777" w:rsidTr="004A02D7">
        <w:trPr>
          <w:jc w:val="center"/>
        </w:trPr>
        <w:tc>
          <w:tcPr>
            <w:tcW w:w="1188" w:type="dxa"/>
            <w:tcBorders>
              <w:bottom w:val="nil"/>
            </w:tcBorders>
            <w:shd w:val="clear" w:color="auto" w:fill="FFFFFF"/>
          </w:tcPr>
          <w:p w14:paraId="06020116" w14:textId="77777777" w:rsidR="00C55039" w:rsidRPr="00D163D5" w:rsidRDefault="00C55039" w:rsidP="004A02D7">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15F058CD" w14:textId="77777777" w:rsidR="00C55039" w:rsidRPr="00D163D5" w:rsidRDefault="00C55039" w:rsidP="004A02D7">
            <w:pPr>
              <w:spacing w:before="40" w:after="40"/>
              <w:jc w:val="left"/>
              <w:rPr>
                <w:sz w:val="20"/>
                <w:lang w:val="ru-RU"/>
              </w:rPr>
            </w:pPr>
            <w:r w:rsidRPr="007E50D6">
              <w:rPr>
                <w:sz w:val="20"/>
                <w:lang w:val="ru-RU"/>
              </w:rPr>
              <w:t>Подвижные службы, служба радиоопределения, любительская служба и относящиеся к ним спутниковые службы</w:t>
            </w:r>
          </w:p>
        </w:tc>
      </w:tr>
      <w:tr w:rsidR="00C55039" w:rsidRPr="00FD3C61" w14:paraId="04FADB97" w14:textId="77777777" w:rsidTr="004A02D7">
        <w:trPr>
          <w:jc w:val="center"/>
        </w:trPr>
        <w:tc>
          <w:tcPr>
            <w:tcW w:w="1188" w:type="dxa"/>
            <w:tcBorders>
              <w:top w:val="nil"/>
              <w:bottom w:val="nil"/>
            </w:tcBorders>
            <w:shd w:val="clear" w:color="auto" w:fill="F2F2F2" w:themeFill="background1" w:themeFillShade="F2"/>
          </w:tcPr>
          <w:p w14:paraId="3DDF7A73" w14:textId="77777777" w:rsidR="00C55039" w:rsidRPr="00343B8D" w:rsidRDefault="00C55039" w:rsidP="004A02D7">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41697002" w14:textId="77777777" w:rsidR="00C55039" w:rsidRPr="00343B8D" w:rsidRDefault="00C55039" w:rsidP="004A02D7">
            <w:pPr>
              <w:spacing w:before="40" w:after="40"/>
              <w:jc w:val="left"/>
              <w:rPr>
                <w:b/>
                <w:bCs/>
                <w:color w:val="000080"/>
                <w:sz w:val="20"/>
                <w:lang w:val="ru-RU"/>
              </w:rPr>
            </w:pPr>
            <w:r w:rsidRPr="00343B8D">
              <w:rPr>
                <w:b/>
                <w:bCs/>
                <w:color w:val="000080"/>
                <w:sz w:val="20"/>
                <w:lang w:val="ru-RU"/>
              </w:rPr>
              <w:t>Распространение радиоволн</w:t>
            </w:r>
          </w:p>
        </w:tc>
      </w:tr>
      <w:tr w:rsidR="00C55039" w:rsidRPr="00FD3C61" w14:paraId="6930B204" w14:textId="77777777" w:rsidTr="004A02D7">
        <w:trPr>
          <w:jc w:val="center"/>
        </w:trPr>
        <w:tc>
          <w:tcPr>
            <w:tcW w:w="1188" w:type="dxa"/>
            <w:tcBorders>
              <w:top w:val="nil"/>
            </w:tcBorders>
          </w:tcPr>
          <w:p w14:paraId="26C6E1AF" w14:textId="77777777" w:rsidR="00C55039" w:rsidRPr="00D163D5" w:rsidRDefault="00C55039" w:rsidP="004A02D7">
            <w:pPr>
              <w:spacing w:before="40" w:after="40"/>
              <w:rPr>
                <w:b/>
                <w:bCs/>
                <w:sz w:val="20"/>
                <w:lang w:val="ru-RU"/>
              </w:rPr>
            </w:pPr>
            <w:r w:rsidRPr="00D163D5">
              <w:rPr>
                <w:b/>
                <w:bCs/>
                <w:sz w:val="20"/>
                <w:lang w:val="ru-RU"/>
              </w:rPr>
              <w:t>RA</w:t>
            </w:r>
          </w:p>
        </w:tc>
        <w:tc>
          <w:tcPr>
            <w:tcW w:w="7668" w:type="dxa"/>
            <w:tcBorders>
              <w:top w:val="nil"/>
            </w:tcBorders>
          </w:tcPr>
          <w:p w14:paraId="36CCC866" w14:textId="77777777" w:rsidR="00C55039" w:rsidRPr="00D163D5" w:rsidRDefault="00C55039" w:rsidP="004A02D7">
            <w:pPr>
              <w:spacing w:before="40" w:after="40"/>
              <w:jc w:val="left"/>
              <w:rPr>
                <w:sz w:val="20"/>
                <w:lang w:val="ru-RU"/>
              </w:rPr>
            </w:pPr>
            <w:r w:rsidRPr="00D163D5">
              <w:rPr>
                <w:sz w:val="20"/>
                <w:lang w:val="ru-RU"/>
              </w:rPr>
              <w:t>Радиоастрономия</w:t>
            </w:r>
          </w:p>
        </w:tc>
      </w:tr>
      <w:tr w:rsidR="00C55039" w:rsidRPr="00FD3C61" w14:paraId="326B16C1" w14:textId="77777777" w:rsidTr="004A02D7">
        <w:trPr>
          <w:jc w:val="center"/>
        </w:trPr>
        <w:tc>
          <w:tcPr>
            <w:tcW w:w="1188" w:type="dxa"/>
          </w:tcPr>
          <w:p w14:paraId="0C2A2FCE" w14:textId="77777777" w:rsidR="00C55039" w:rsidRPr="00D163D5" w:rsidRDefault="00C55039" w:rsidP="004A02D7">
            <w:pPr>
              <w:spacing w:before="40" w:after="40"/>
              <w:rPr>
                <w:b/>
                <w:bCs/>
                <w:sz w:val="20"/>
                <w:lang w:val="ru-RU"/>
              </w:rPr>
            </w:pPr>
            <w:r w:rsidRPr="00D163D5">
              <w:rPr>
                <w:b/>
                <w:bCs/>
                <w:sz w:val="20"/>
                <w:lang w:val="ru-RU"/>
              </w:rPr>
              <w:t>RS</w:t>
            </w:r>
          </w:p>
        </w:tc>
        <w:tc>
          <w:tcPr>
            <w:tcW w:w="7668" w:type="dxa"/>
          </w:tcPr>
          <w:p w14:paraId="497897F9" w14:textId="77777777" w:rsidR="00C55039" w:rsidRPr="00D163D5" w:rsidRDefault="00C55039" w:rsidP="004A02D7">
            <w:pPr>
              <w:spacing w:before="40" w:after="40"/>
              <w:jc w:val="left"/>
              <w:rPr>
                <w:sz w:val="20"/>
                <w:lang w:val="ru-RU"/>
              </w:rPr>
            </w:pPr>
            <w:r w:rsidRPr="00D163D5">
              <w:rPr>
                <w:sz w:val="20"/>
                <w:lang w:val="ru-RU"/>
              </w:rPr>
              <w:t>Системы дистанционного зондирования</w:t>
            </w:r>
          </w:p>
        </w:tc>
      </w:tr>
      <w:tr w:rsidR="00C55039" w:rsidRPr="00FD3C61" w14:paraId="5C80B554" w14:textId="77777777" w:rsidTr="004A02D7">
        <w:trPr>
          <w:jc w:val="center"/>
        </w:trPr>
        <w:tc>
          <w:tcPr>
            <w:tcW w:w="1188" w:type="dxa"/>
          </w:tcPr>
          <w:p w14:paraId="5154C826" w14:textId="77777777" w:rsidR="00C55039" w:rsidRPr="00D163D5" w:rsidRDefault="00C55039" w:rsidP="004A02D7">
            <w:pPr>
              <w:spacing w:before="40" w:after="40"/>
              <w:rPr>
                <w:b/>
                <w:bCs/>
                <w:sz w:val="20"/>
                <w:lang w:val="ru-RU"/>
              </w:rPr>
            </w:pPr>
            <w:r w:rsidRPr="00D163D5">
              <w:rPr>
                <w:b/>
                <w:bCs/>
                <w:sz w:val="20"/>
                <w:lang w:val="ru-RU"/>
              </w:rPr>
              <w:t>S</w:t>
            </w:r>
          </w:p>
        </w:tc>
        <w:tc>
          <w:tcPr>
            <w:tcW w:w="7668" w:type="dxa"/>
          </w:tcPr>
          <w:p w14:paraId="3C8F3212" w14:textId="77777777" w:rsidR="00C55039" w:rsidRPr="00D163D5" w:rsidRDefault="00C55039" w:rsidP="004A02D7">
            <w:pPr>
              <w:spacing w:before="40" w:after="40"/>
              <w:jc w:val="left"/>
              <w:rPr>
                <w:sz w:val="20"/>
                <w:lang w:val="ru-RU"/>
              </w:rPr>
            </w:pPr>
            <w:r w:rsidRPr="00D163D5">
              <w:rPr>
                <w:sz w:val="20"/>
                <w:lang w:val="ru-RU"/>
              </w:rPr>
              <w:t>Фиксированная спутниковая служба</w:t>
            </w:r>
          </w:p>
        </w:tc>
      </w:tr>
      <w:tr w:rsidR="00C55039" w:rsidRPr="00FD3C61" w14:paraId="62F330A7" w14:textId="77777777" w:rsidTr="004A02D7">
        <w:trPr>
          <w:jc w:val="center"/>
        </w:trPr>
        <w:tc>
          <w:tcPr>
            <w:tcW w:w="1188" w:type="dxa"/>
            <w:shd w:val="clear" w:color="auto" w:fill="auto"/>
          </w:tcPr>
          <w:p w14:paraId="50B93AB8" w14:textId="77777777" w:rsidR="00C55039" w:rsidRPr="00D163D5" w:rsidRDefault="00C55039" w:rsidP="004A02D7">
            <w:pPr>
              <w:spacing w:before="40" w:after="40"/>
              <w:rPr>
                <w:b/>
                <w:bCs/>
                <w:sz w:val="20"/>
                <w:lang w:val="ru-RU"/>
              </w:rPr>
            </w:pPr>
            <w:r w:rsidRPr="00D163D5">
              <w:rPr>
                <w:b/>
                <w:bCs/>
                <w:sz w:val="20"/>
                <w:lang w:val="ru-RU"/>
              </w:rPr>
              <w:t>SA</w:t>
            </w:r>
          </w:p>
        </w:tc>
        <w:tc>
          <w:tcPr>
            <w:tcW w:w="7668" w:type="dxa"/>
            <w:shd w:val="clear" w:color="auto" w:fill="auto"/>
          </w:tcPr>
          <w:p w14:paraId="6D0E9190" w14:textId="77777777" w:rsidR="00C55039" w:rsidRPr="00D163D5" w:rsidRDefault="00C55039" w:rsidP="004A02D7">
            <w:pPr>
              <w:spacing w:before="40" w:after="40"/>
              <w:jc w:val="left"/>
              <w:rPr>
                <w:sz w:val="20"/>
                <w:lang w:val="ru-RU"/>
              </w:rPr>
            </w:pPr>
            <w:r w:rsidRPr="00D163D5">
              <w:rPr>
                <w:sz w:val="20"/>
                <w:lang w:val="ru-RU"/>
              </w:rPr>
              <w:t>Космические применения и метеорология</w:t>
            </w:r>
          </w:p>
        </w:tc>
      </w:tr>
      <w:tr w:rsidR="00C55039" w:rsidRPr="003E17F9" w14:paraId="7662F956" w14:textId="77777777" w:rsidTr="004A02D7">
        <w:trPr>
          <w:jc w:val="center"/>
        </w:trPr>
        <w:tc>
          <w:tcPr>
            <w:tcW w:w="1188" w:type="dxa"/>
          </w:tcPr>
          <w:p w14:paraId="269E73E0" w14:textId="77777777" w:rsidR="00C55039" w:rsidRPr="00D163D5" w:rsidRDefault="00C55039" w:rsidP="004A02D7">
            <w:pPr>
              <w:spacing w:before="40" w:after="40"/>
              <w:rPr>
                <w:b/>
                <w:bCs/>
                <w:sz w:val="20"/>
                <w:lang w:val="ru-RU"/>
              </w:rPr>
            </w:pPr>
            <w:r w:rsidRPr="00D163D5">
              <w:rPr>
                <w:b/>
                <w:bCs/>
                <w:sz w:val="20"/>
                <w:lang w:val="ru-RU"/>
              </w:rPr>
              <w:t>SF</w:t>
            </w:r>
          </w:p>
        </w:tc>
        <w:tc>
          <w:tcPr>
            <w:tcW w:w="7668" w:type="dxa"/>
          </w:tcPr>
          <w:p w14:paraId="27D01FDC" w14:textId="77777777" w:rsidR="00C55039" w:rsidRPr="00D163D5" w:rsidRDefault="00C55039" w:rsidP="004A02D7">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55039" w:rsidRPr="00FD3C61" w14:paraId="17F35133" w14:textId="77777777" w:rsidTr="004A02D7">
        <w:trPr>
          <w:jc w:val="center"/>
        </w:trPr>
        <w:tc>
          <w:tcPr>
            <w:tcW w:w="1188" w:type="dxa"/>
            <w:shd w:val="clear" w:color="auto" w:fill="auto"/>
          </w:tcPr>
          <w:p w14:paraId="4E043DD8" w14:textId="77777777" w:rsidR="00C55039" w:rsidRPr="00D163D5" w:rsidRDefault="00C55039" w:rsidP="004A02D7">
            <w:pPr>
              <w:spacing w:before="40" w:after="40"/>
              <w:rPr>
                <w:b/>
                <w:bCs/>
                <w:sz w:val="20"/>
                <w:lang w:val="ru-RU"/>
              </w:rPr>
            </w:pPr>
            <w:r w:rsidRPr="00D163D5">
              <w:rPr>
                <w:b/>
                <w:bCs/>
                <w:sz w:val="20"/>
                <w:lang w:val="ru-RU"/>
              </w:rPr>
              <w:t>SM</w:t>
            </w:r>
          </w:p>
        </w:tc>
        <w:tc>
          <w:tcPr>
            <w:tcW w:w="7668" w:type="dxa"/>
            <w:shd w:val="clear" w:color="auto" w:fill="auto"/>
          </w:tcPr>
          <w:p w14:paraId="13C56D00" w14:textId="77777777" w:rsidR="00C55039" w:rsidRPr="00D163D5" w:rsidRDefault="00C55039" w:rsidP="004A02D7">
            <w:pPr>
              <w:spacing w:before="40" w:after="40"/>
              <w:jc w:val="left"/>
              <w:rPr>
                <w:sz w:val="20"/>
                <w:lang w:val="ru-RU"/>
              </w:rPr>
            </w:pPr>
            <w:r w:rsidRPr="00D163D5">
              <w:rPr>
                <w:sz w:val="20"/>
                <w:lang w:val="ru-RU"/>
              </w:rPr>
              <w:t>Управление использованием спектра</w:t>
            </w:r>
          </w:p>
        </w:tc>
      </w:tr>
      <w:tr w:rsidR="00C55039" w:rsidRPr="00FD3C61" w14:paraId="7202C6C1" w14:textId="77777777" w:rsidTr="004A02D7">
        <w:trPr>
          <w:jc w:val="center"/>
        </w:trPr>
        <w:tc>
          <w:tcPr>
            <w:tcW w:w="1188" w:type="dxa"/>
          </w:tcPr>
          <w:p w14:paraId="6C7ECDD8" w14:textId="77777777" w:rsidR="00C55039" w:rsidRPr="00D163D5" w:rsidRDefault="00C55039" w:rsidP="004A02D7">
            <w:pPr>
              <w:spacing w:before="40" w:after="40"/>
              <w:rPr>
                <w:b/>
                <w:bCs/>
                <w:sz w:val="20"/>
                <w:lang w:val="ru-RU"/>
              </w:rPr>
            </w:pPr>
            <w:r w:rsidRPr="00D163D5">
              <w:rPr>
                <w:b/>
                <w:bCs/>
                <w:sz w:val="20"/>
                <w:lang w:val="ru-RU"/>
              </w:rPr>
              <w:t>SNG</w:t>
            </w:r>
          </w:p>
        </w:tc>
        <w:tc>
          <w:tcPr>
            <w:tcW w:w="7668" w:type="dxa"/>
          </w:tcPr>
          <w:p w14:paraId="57ABB9C6" w14:textId="77777777" w:rsidR="00C55039" w:rsidRPr="00D163D5" w:rsidRDefault="00C55039" w:rsidP="004A02D7">
            <w:pPr>
              <w:spacing w:before="40" w:after="40"/>
              <w:jc w:val="left"/>
              <w:rPr>
                <w:sz w:val="20"/>
                <w:lang w:val="ru-RU"/>
              </w:rPr>
            </w:pPr>
            <w:r w:rsidRPr="00D163D5">
              <w:rPr>
                <w:sz w:val="20"/>
                <w:lang w:val="ru-RU"/>
              </w:rPr>
              <w:t>Спутниковый сбор новостей</w:t>
            </w:r>
          </w:p>
        </w:tc>
      </w:tr>
      <w:tr w:rsidR="00C55039" w:rsidRPr="003E17F9" w14:paraId="6E3BA9B4" w14:textId="77777777" w:rsidTr="004A02D7">
        <w:trPr>
          <w:jc w:val="center"/>
        </w:trPr>
        <w:tc>
          <w:tcPr>
            <w:tcW w:w="1188" w:type="dxa"/>
          </w:tcPr>
          <w:p w14:paraId="6F8FD48B" w14:textId="77777777" w:rsidR="00C55039" w:rsidRPr="00D163D5" w:rsidRDefault="00C55039" w:rsidP="004A02D7">
            <w:pPr>
              <w:spacing w:before="40" w:after="40"/>
              <w:rPr>
                <w:b/>
                <w:bCs/>
                <w:sz w:val="20"/>
                <w:lang w:val="ru-RU"/>
              </w:rPr>
            </w:pPr>
            <w:r w:rsidRPr="00D163D5">
              <w:rPr>
                <w:b/>
                <w:bCs/>
                <w:sz w:val="20"/>
                <w:lang w:val="ru-RU"/>
              </w:rPr>
              <w:t>TF</w:t>
            </w:r>
          </w:p>
        </w:tc>
        <w:tc>
          <w:tcPr>
            <w:tcW w:w="7668" w:type="dxa"/>
          </w:tcPr>
          <w:p w14:paraId="7BD9D134" w14:textId="77777777" w:rsidR="00C55039" w:rsidRPr="00D163D5" w:rsidRDefault="00C55039" w:rsidP="004A02D7">
            <w:pPr>
              <w:spacing w:before="40" w:after="40"/>
              <w:jc w:val="left"/>
              <w:rPr>
                <w:sz w:val="20"/>
                <w:lang w:val="ru-RU"/>
              </w:rPr>
            </w:pPr>
            <w:r w:rsidRPr="00D163D5">
              <w:rPr>
                <w:sz w:val="20"/>
                <w:lang w:val="ru-RU"/>
              </w:rPr>
              <w:t>Передача сигналов времени и эталонных частот</w:t>
            </w:r>
          </w:p>
        </w:tc>
      </w:tr>
      <w:tr w:rsidR="00C55039" w:rsidRPr="003E17F9" w14:paraId="75FFB6E6" w14:textId="77777777" w:rsidTr="004A02D7">
        <w:trPr>
          <w:jc w:val="center"/>
        </w:trPr>
        <w:tc>
          <w:tcPr>
            <w:tcW w:w="1188" w:type="dxa"/>
          </w:tcPr>
          <w:p w14:paraId="01EA5B4D" w14:textId="77777777" w:rsidR="00C55039" w:rsidRPr="00D163D5" w:rsidRDefault="00C55039" w:rsidP="004A02D7">
            <w:pPr>
              <w:spacing w:before="40" w:after="180"/>
              <w:rPr>
                <w:b/>
                <w:bCs/>
                <w:sz w:val="20"/>
                <w:lang w:val="ru-RU"/>
              </w:rPr>
            </w:pPr>
            <w:r w:rsidRPr="00D163D5">
              <w:rPr>
                <w:b/>
                <w:bCs/>
                <w:sz w:val="20"/>
                <w:lang w:val="ru-RU"/>
              </w:rPr>
              <w:t>V</w:t>
            </w:r>
          </w:p>
        </w:tc>
        <w:tc>
          <w:tcPr>
            <w:tcW w:w="7668" w:type="dxa"/>
          </w:tcPr>
          <w:p w14:paraId="16BD44A9" w14:textId="77777777" w:rsidR="00C55039" w:rsidRPr="00D163D5" w:rsidRDefault="00C55039" w:rsidP="004A02D7">
            <w:pPr>
              <w:spacing w:before="40" w:after="180"/>
              <w:jc w:val="left"/>
              <w:rPr>
                <w:sz w:val="20"/>
                <w:lang w:val="ru-RU"/>
              </w:rPr>
            </w:pPr>
            <w:r w:rsidRPr="00D163D5">
              <w:rPr>
                <w:sz w:val="20"/>
                <w:lang w:val="ru-RU"/>
              </w:rPr>
              <w:t>Словарь и связанные с ним вопросы</w:t>
            </w:r>
          </w:p>
        </w:tc>
      </w:tr>
    </w:tbl>
    <w:p w14:paraId="6E188C8A" w14:textId="77777777" w:rsidR="00C55039" w:rsidRPr="00FD3C61" w:rsidRDefault="00C55039" w:rsidP="00C5503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55039" w:rsidRPr="002E2C47" w14:paraId="779B7BB7" w14:textId="77777777" w:rsidTr="004A02D7">
        <w:trPr>
          <w:jc w:val="center"/>
        </w:trPr>
        <w:tc>
          <w:tcPr>
            <w:tcW w:w="8856" w:type="dxa"/>
          </w:tcPr>
          <w:p w14:paraId="3ED4750E" w14:textId="77777777" w:rsidR="00C55039" w:rsidRPr="00FD3C61" w:rsidRDefault="00C55039" w:rsidP="004A02D7">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22E60F52" w14:textId="77777777" w:rsidR="00C55039" w:rsidRPr="004E05E5" w:rsidRDefault="00C55039" w:rsidP="00C55039">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w:t>
      </w:r>
      <w:r>
        <w:rPr>
          <w:sz w:val="20"/>
          <w:lang w:val="ru-RU"/>
        </w:rPr>
        <w:t>4</w:t>
      </w:r>
      <w:r w:rsidRPr="004E05E5">
        <w:rPr>
          <w:sz w:val="20"/>
          <w:lang w:val="ru-RU"/>
        </w:rPr>
        <w:t xml:space="preserve"> г.</w:t>
      </w:r>
    </w:p>
    <w:p w14:paraId="6EE68FBB" w14:textId="77777777" w:rsidR="00C55039" w:rsidRPr="008D5852" w:rsidRDefault="00C55039" w:rsidP="00C55039">
      <w:pPr>
        <w:jc w:val="center"/>
        <w:rPr>
          <w:sz w:val="20"/>
          <w:lang w:val="ru-RU"/>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1" w:name="iiannee"/>
      <w:bookmarkEnd w:id="1"/>
      <w:r w:rsidRPr="00CB5488">
        <w:rPr>
          <w:sz w:val="20"/>
          <w:lang w:val="ru-RU"/>
        </w:rPr>
        <w:t>20</w:t>
      </w:r>
      <w:r>
        <w:rPr>
          <w:sz w:val="20"/>
          <w:lang w:val="en-GB"/>
        </w:rPr>
        <w:t>2</w:t>
      </w:r>
      <w:r>
        <w:rPr>
          <w:sz w:val="20"/>
          <w:lang w:val="ru-RU"/>
        </w:rPr>
        <w:t>4</w:t>
      </w:r>
    </w:p>
    <w:p w14:paraId="1E24FC0F" w14:textId="77777777" w:rsidR="00C55039" w:rsidRPr="003D4094" w:rsidRDefault="00C55039" w:rsidP="00C55039">
      <w:pPr>
        <w:rPr>
          <w:sz w:val="18"/>
          <w:szCs w:val="18"/>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0BE6A07F" w14:textId="77777777" w:rsidR="00C55039" w:rsidRPr="003D4094" w:rsidRDefault="00C55039" w:rsidP="00C55039">
      <w:pPr>
        <w:spacing w:before="160"/>
        <w:rPr>
          <w:i/>
          <w:sz w:val="20"/>
          <w:lang w:val="ru-RU"/>
        </w:rPr>
        <w:sectPr w:rsidR="00C55039" w:rsidRPr="003D4094" w:rsidSect="00C55039">
          <w:headerReference w:type="even" r:id="rId13"/>
          <w:headerReference w:type="default" r:id="rId14"/>
          <w:footerReference w:type="default" r:id="rId15"/>
          <w:pgSz w:w="11907" w:h="16834" w:code="9"/>
          <w:pgMar w:top="1418" w:right="1134" w:bottom="1134" w:left="1134" w:header="720" w:footer="482" w:gutter="0"/>
          <w:paperSrc w:first="15" w:other="15"/>
          <w:pgNumType w:fmt="lowerRoman" w:start="2"/>
          <w:cols w:space="720"/>
        </w:sectPr>
      </w:pPr>
    </w:p>
    <w:p w14:paraId="2DDAB0F0" w14:textId="6C8501B4" w:rsidR="00A95F70" w:rsidRPr="00847AA7" w:rsidRDefault="00A95F70" w:rsidP="00A95F70">
      <w:pPr>
        <w:pStyle w:val="RecNo"/>
        <w:spacing w:before="0"/>
        <w:rPr>
          <w:lang w:val="ru-RU"/>
        </w:rPr>
      </w:pPr>
      <w:r w:rsidRPr="00847AA7">
        <w:rPr>
          <w:lang w:val="ru-RU"/>
        </w:rPr>
        <w:lastRenderedPageBreak/>
        <w:t xml:space="preserve">РЕКОМЕНДАЦИЯ  </w:t>
      </w:r>
      <w:r w:rsidRPr="00847AA7">
        <w:rPr>
          <w:rStyle w:val="href"/>
          <w:lang w:val="ru-RU"/>
        </w:rPr>
        <w:t>МСЭ-R  P.</w:t>
      </w:r>
      <w:r w:rsidR="006D6515" w:rsidRPr="00847AA7">
        <w:rPr>
          <w:rStyle w:val="href"/>
          <w:lang w:val="ru-RU"/>
        </w:rPr>
        <w:t>1411-12</w:t>
      </w:r>
    </w:p>
    <w:p w14:paraId="1884B29C" w14:textId="77777777" w:rsidR="004B03CA" w:rsidRPr="00847AA7" w:rsidRDefault="004B03CA" w:rsidP="004B03CA">
      <w:pPr>
        <w:pStyle w:val="Rectitle"/>
        <w:rPr>
          <w:szCs w:val="26"/>
          <w:lang w:val="ru-RU"/>
        </w:rPr>
      </w:pPr>
      <w:r w:rsidRPr="00847AA7">
        <w:rPr>
          <w:szCs w:val="26"/>
          <w:lang w:val="ru-RU"/>
        </w:rPr>
        <w:t>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w:t>
      </w:r>
      <w:r w:rsidRPr="00847AA7">
        <w:rPr>
          <w:szCs w:val="26"/>
          <w:lang w:val="ru-RU"/>
        </w:rPr>
        <w:br/>
        <w:t>от 300 МГц до 100 ГГц</w:t>
      </w:r>
    </w:p>
    <w:p w14:paraId="35C4DB25" w14:textId="77777777" w:rsidR="004B03CA" w:rsidRPr="00847AA7" w:rsidRDefault="004B03CA" w:rsidP="004B03CA">
      <w:pPr>
        <w:pStyle w:val="Recref"/>
        <w:rPr>
          <w:lang w:val="ru-RU"/>
        </w:rPr>
      </w:pPr>
      <w:bookmarkStart w:id="2" w:name="Related_Questions"/>
      <w:r w:rsidRPr="00847AA7">
        <w:rPr>
          <w:lang w:val="ru-RU"/>
        </w:rPr>
        <w:t>(Вопрос МСЭ-R 211/3)</w:t>
      </w:r>
      <w:bookmarkEnd w:id="2"/>
    </w:p>
    <w:p w14:paraId="5C17F76D" w14:textId="2058C617" w:rsidR="004B03CA" w:rsidRPr="00847AA7" w:rsidRDefault="004B03CA" w:rsidP="004B03CA">
      <w:pPr>
        <w:pStyle w:val="Recdate"/>
        <w:rPr>
          <w:lang w:val="ru-RU"/>
        </w:rPr>
      </w:pPr>
      <w:bookmarkStart w:id="3" w:name="Revision_history"/>
      <w:r w:rsidRPr="00847AA7">
        <w:rPr>
          <w:lang w:val="ru-RU"/>
        </w:rPr>
        <w:t>(1999-2001-2003-2005-2007-2009-2012-2013-2015-2017-2019-2021-2023)</w:t>
      </w:r>
      <w:bookmarkEnd w:id="3"/>
    </w:p>
    <w:p w14:paraId="1E7BFA66" w14:textId="77777777" w:rsidR="004B03CA" w:rsidRPr="00847AA7" w:rsidRDefault="004B03CA" w:rsidP="004B03CA">
      <w:pPr>
        <w:pStyle w:val="HeadingSum"/>
        <w:rPr>
          <w:szCs w:val="22"/>
          <w:lang w:val="ru-RU"/>
        </w:rPr>
      </w:pPr>
      <w:r w:rsidRPr="00847AA7">
        <w:rPr>
          <w:szCs w:val="22"/>
          <w:lang w:val="ru-RU"/>
        </w:rPr>
        <w:t>Сфера применения</w:t>
      </w:r>
    </w:p>
    <w:p w14:paraId="1541E0D1" w14:textId="77777777" w:rsidR="004B03CA" w:rsidRPr="00847AA7" w:rsidRDefault="004B03CA" w:rsidP="004B03CA">
      <w:pPr>
        <w:pStyle w:val="Summary"/>
        <w:rPr>
          <w:lang w:val="ru-RU"/>
        </w:rPr>
      </w:pPr>
      <w:r w:rsidRPr="00847AA7">
        <w:rPr>
          <w:szCs w:val="22"/>
          <w:lang w:val="ru-RU"/>
        </w:rPr>
        <w:t>В настоящей Рекомендации приводится руководство, касающееся распространения радиоволн наружных систем радиосвязи малого радиуса действия в диапазоне частот от 300 МГц до 100 ГГц. В ней приводится информация о моделях основных потерь передачи в условиях прямой видимости (LoS) и вне прямой видимости (NLoS), о потерях на входе в здание, о моделях многолучевого распространения как для уличных каньонов, так и над крышами, о количестве компонентов сигнала, характеристиках поляризации и характеристиках замирания. Эту Рекомендацию можно также использовать в исследованиях совместимости.</w:t>
      </w:r>
    </w:p>
    <w:p w14:paraId="1B5A6986" w14:textId="77777777" w:rsidR="004B03CA" w:rsidRPr="00847AA7" w:rsidRDefault="004B03CA" w:rsidP="004B03CA">
      <w:pPr>
        <w:pStyle w:val="Headingb"/>
        <w:rPr>
          <w:lang w:val="ru-RU" w:eastAsia="ja-JP"/>
        </w:rPr>
      </w:pPr>
      <w:r w:rsidRPr="00847AA7">
        <w:rPr>
          <w:lang w:val="ru-RU"/>
        </w:rPr>
        <w:t>Ключевые слова</w:t>
      </w:r>
    </w:p>
    <w:p w14:paraId="768F0AF9" w14:textId="29A91515" w:rsidR="004B03CA" w:rsidRPr="00847AA7" w:rsidRDefault="004B03CA" w:rsidP="004B03CA">
      <w:pPr>
        <w:rPr>
          <w:lang w:val="ru-RU"/>
        </w:rPr>
      </w:pPr>
      <w:r w:rsidRPr="00847AA7">
        <w:rPr>
          <w:lang w:val="ru-RU"/>
        </w:rPr>
        <w:t>Основные потери передачи, разброс задержки, распространение радиоволн вне помещений на короткие расстояния при наличии препятствий.</w:t>
      </w:r>
    </w:p>
    <w:p w14:paraId="3E6C128B" w14:textId="62F83CF6" w:rsidR="004B03CA" w:rsidRPr="00847AA7" w:rsidRDefault="004B03CA" w:rsidP="004B03CA">
      <w:pPr>
        <w:pStyle w:val="Headingb"/>
        <w:rPr>
          <w:lang w:val="ru-RU"/>
        </w:rPr>
      </w:pPr>
      <w:r w:rsidRPr="00847AA7">
        <w:rPr>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3355"/>
        <w:gridCol w:w="709"/>
        <w:gridCol w:w="4585"/>
      </w:tblGrid>
      <w:tr w:rsidR="004B03CA" w:rsidRPr="003D472B" w14:paraId="762CE6E1" w14:textId="77777777" w:rsidTr="006B1C17">
        <w:tc>
          <w:tcPr>
            <w:tcW w:w="709" w:type="dxa"/>
          </w:tcPr>
          <w:p w14:paraId="1E2619AB" w14:textId="5137B917" w:rsidR="004B03CA" w:rsidRPr="003D472B" w:rsidRDefault="004B03CA"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ASA</w:t>
            </w:r>
          </w:p>
        </w:tc>
        <w:tc>
          <w:tcPr>
            <w:tcW w:w="3355" w:type="dxa"/>
          </w:tcPr>
          <w:p w14:paraId="36B365C0" w14:textId="54A3AF0B" w:rsidR="004B03CA" w:rsidRPr="003D472B" w:rsidRDefault="004B03CA" w:rsidP="004B03CA">
            <w:pPr>
              <w:rPr>
                <w:rFonts w:ascii="Times New Roman" w:hAnsi="Times New Roman" w:cs="Times New Roman"/>
                <w:lang w:val="ru-RU"/>
              </w:rPr>
            </w:pPr>
            <w:r w:rsidRPr="003D472B">
              <w:rPr>
                <w:rFonts w:ascii="Times New Roman" w:hAnsi="Times New Roman" w:cs="Times New Roman"/>
                <w:lang w:val="ru-RU"/>
              </w:rPr>
              <w:t xml:space="preserve">Angular spread of arrival </w:t>
            </w:r>
          </w:p>
        </w:tc>
        <w:tc>
          <w:tcPr>
            <w:tcW w:w="709" w:type="dxa"/>
          </w:tcPr>
          <w:p w14:paraId="1B534C2C" w14:textId="20781E2D"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59DEA28" w14:textId="0C2A816F"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Разброс по углу на приеме</w:t>
            </w:r>
          </w:p>
        </w:tc>
      </w:tr>
      <w:tr w:rsidR="004B03CA" w:rsidRPr="003D472B" w14:paraId="7ED3D887" w14:textId="77777777" w:rsidTr="006B1C17">
        <w:tc>
          <w:tcPr>
            <w:tcW w:w="709" w:type="dxa"/>
          </w:tcPr>
          <w:p w14:paraId="33A24A96" w14:textId="59D3D724" w:rsidR="004B03CA" w:rsidRPr="003D472B" w:rsidRDefault="004B03CA"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ASD</w:t>
            </w:r>
          </w:p>
        </w:tc>
        <w:tc>
          <w:tcPr>
            <w:tcW w:w="3355" w:type="dxa"/>
          </w:tcPr>
          <w:p w14:paraId="74143847" w14:textId="044A04D2" w:rsidR="004B03CA" w:rsidRPr="003D472B" w:rsidRDefault="004B03CA" w:rsidP="004B03CA">
            <w:pPr>
              <w:rPr>
                <w:rFonts w:ascii="Times New Roman" w:hAnsi="Times New Roman" w:cs="Times New Roman"/>
                <w:lang w:val="ru-RU"/>
              </w:rPr>
            </w:pPr>
            <w:r w:rsidRPr="003D472B">
              <w:rPr>
                <w:rFonts w:ascii="Times New Roman" w:hAnsi="Times New Roman" w:cs="Times New Roman"/>
                <w:lang w:val="ru-RU"/>
              </w:rPr>
              <w:t>Angular spread of departure</w:t>
            </w:r>
          </w:p>
        </w:tc>
        <w:tc>
          <w:tcPr>
            <w:tcW w:w="709" w:type="dxa"/>
          </w:tcPr>
          <w:p w14:paraId="46BFE930" w14:textId="1BF20E06"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4B61B7C5" w14:textId="723FCB56"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Разброс по углу на передаче</w:t>
            </w:r>
          </w:p>
        </w:tc>
      </w:tr>
      <w:tr w:rsidR="004B03CA" w:rsidRPr="003D472B" w14:paraId="27E14ED4" w14:textId="77777777" w:rsidTr="006B1C17">
        <w:tc>
          <w:tcPr>
            <w:tcW w:w="709" w:type="dxa"/>
          </w:tcPr>
          <w:p w14:paraId="2026BCB0" w14:textId="3AF50455" w:rsidR="004B03CA" w:rsidRPr="003D472B" w:rsidRDefault="004B03CA"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DS</w:t>
            </w:r>
          </w:p>
        </w:tc>
        <w:tc>
          <w:tcPr>
            <w:tcW w:w="3355" w:type="dxa"/>
          </w:tcPr>
          <w:p w14:paraId="09217958" w14:textId="6BF1B3C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Delay spread</w:t>
            </w:r>
          </w:p>
        </w:tc>
        <w:tc>
          <w:tcPr>
            <w:tcW w:w="709" w:type="dxa"/>
          </w:tcPr>
          <w:p w14:paraId="6438CA6E"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71BAD744" w14:textId="491C623F"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Разброс задержки</w:t>
            </w:r>
          </w:p>
        </w:tc>
      </w:tr>
      <w:tr w:rsidR="004B03CA" w:rsidRPr="003D472B" w14:paraId="1DC40CF1" w14:textId="77777777" w:rsidTr="006B1C17">
        <w:tc>
          <w:tcPr>
            <w:tcW w:w="709" w:type="dxa"/>
          </w:tcPr>
          <w:p w14:paraId="0884940F" w14:textId="375778C6" w:rsidR="004B03CA" w:rsidRPr="003D472B" w:rsidRDefault="004B03CA"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EHF</w:t>
            </w:r>
          </w:p>
        </w:tc>
        <w:tc>
          <w:tcPr>
            <w:tcW w:w="3355" w:type="dxa"/>
          </w:tcPr>
          <w:p w14:paraId="6130BF51" w14:textId="773E040A"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Extremely high frequency</w:t>
            </w:r>
          </w:p>
        </w:tc>
        <w:tc>
          <w:tcPr>
            <w:tcW w:w="709" w:type="dxa"/>
          </w:tcPr>
          <w:p w14:paraId="26286549" w14:textId="5CCDFCF5" w:rsidR="004B03CA" w:rsidRPr="003D472B" w:rsidRDefault="00B07A66"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КВЧ</w:t>
            </w:r>
          </w:p>
        </w:tc>
        <w:tc>
          <w:tcPr>
            <w:tcW w:w="4585" w:type="dxa"/>
          </w:tcPr>
          <w:p w14:paraId="76C279B5" w14:textId="2E9F139C"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Крайне высокая частота</w:t>
            </w:r>
          </w:p>
        </w:tc>
      </w:tr>
      <w:tr w:rsidR="004B03CA" w:rsidRPr="003D472B" w14:paraId="785BC8F3" w14:textId="77777777" w:rsidTr="006B1C17">
        <w:tc>
          <w:tcPr>
            <w:tcW w:w="709" w:type="dxa"/>
          </w:tcPr>
          <w:p w14:paraId="28B10243" w14:textId="5803081A"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GIS</w:t>
            </w:r>
          </w:p>
        </w:tc>
        <w:tc>
          <w:tcPr>
            <w:tcW w:w="3355" w:type="dxa"/>
          </w:tcPr>
          <w:p w14:paraId="29B07D10" w14:textId="2B669DDD"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Geographic information system</w:t>
            </w:r>
          </w:p>
        </w:tc>
        <w:tc>
          <w:tcPr>
            <w:tcW w:w="709" w:type="dxa"/>
          </w:tcPr>
          <w:p w14:paraId="72BA958B" w14:textId="76463ED7" w:rsidR="004B03CA" w:rsidRPr="003D472B" w:rsidRDefault="00B07A66"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ГИС</w:t>
            </w:r>
          </w:p>
        </w:tc>
        <w:tc>
          <w:tcPr>
            <w:tcW w:w="4585" w:type="dxa"/>
          </w:tcPr>
          <w:p w14:paraId="7B07E151" w14:textId="3E1C5FF4"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Географическая информационная система</w:t>
            </w:r>
          </w:p>
        </w:tc>
      </w:tr>
      <w:tr w:rsidR="004B03CA" w:rsidRPr="003D472B" w14:paraId="0164345E" w14:textId="77777777" w:rsidTr="006B1C17">
        <w:tc>
          <w:tcPr>
            <w:tcW w:w="709" w:type="dxa"/>
          </w:tcPr>
          <w:p w14:paraId="077922C4" w14:textId="72E8F694"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GO</w:t>
            </w:r>
          </w:p>
        </w:tc>
        <w:tc>
          <w:tcPr>
            <w:tcW w:w="3355" w:type="dxa"/>
          </w:tcPr>
          <w:p w14:paraId="4D377BF7" w14:textId="6269804B"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Geometrical optics</w:t>
            </w:r>
          </w:p>
        </w:tc>
        <w:tc>
          <w:tcPr>
            <w:tcW w:w="709" w:type="dxa"/>
          </w:tcPr>
          <w:p w14:paraId="649B8680" w14:textId="7753EC2D" w:rsidR="004B03CA" w:rsidRPr="003D472B" w:rsidRDefault="002119D9"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ГО</w:t>
            </w:r>
          </w:p>
        </w:tc>
        <w:tc>
          <w:tcPr>
            <w:tcW w:w="4585" w:type="dxa"/>
          </w:tcPr>
          <w:p w14:paraId="3D83B930" w14:textId="4C4B714C" w:rsidR="004B03CA" w:rsidRPr="003D472B" w:rsidRDefault="00B07A66"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Геометрическая оптика</w:t>
            </w:r>
          </w:p>
        </w:tc>
      </w:tr>
      <w:tr w:rsidR="004B03CA" w:rsidRPr="003D472B" w14:paraId="26157C85" w14:textId="77777777" w:rsidTr="006B1C17">
        <w:tc>
          <w:tcPr>
            <w:tcW w:w="709" w:type="dxa"/>
          </w:tcPr>
          <w:p w14:paraId="10F3DBC8" w14:textId="74DEE1E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HH</w:t>
            </w:r>
          </w:p>
        </w:tc>
        <w:tc>
          <w:tcPr>
            <w:tcW w:w="3355" w:type="dxa"/>
          </w:tcPr>
          <w:p w14:paraId="76435055" w14:textId="6FB310B0"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Horizontal to horizontal</w:t>
            </w:r>
          </w:p>
        </w:tc>
        <w:tc>
          <w:tcPr>
            <w:tcW w:w="709" w:type="dxa"/>
          </w:tcPr>
          <w:p w14:paraId="0F6DD46D"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037B23B5" w14:textId="04D3724A"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ja-JP"/>
              </w:rPr>
              <w:t>Горизонтальная-горизонтальная</w:t>
            </w:r>
          </w:p>
        </w:tc>
      </w:tr>
      <w:tr w:rsidR="004B03CA" w:rsidRPr="003D472B" w14:paraId="19C15F8A" w14:textId="77777777" w:rsidTr="006B1C17">
        <w:tc>
          <w:tcPr>
            <w:tcW w:w="709" w:type="dxa"/>
          </w:tcPr>
          <w:p w14:paraId="19551B60" w14:textId="164CF70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HPBW</w:t>
            </w:r>
          </w:p>
        </w:tc>
        <w:tc>
          <w:tcPr>
            <w:tcW w:w="3355" w:type="dxa"/>
          </w:tcPr>
          <w:p w14:paraId="7107FA7A" w14:textId="7E727558"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Half-power-beamwidth</w:t>
            </w:r>
          </w:p>
        </w:tc>
        <w:tc>
          <w:tcPr>
            <w:tcW w:w="709" w:type="dxa"/>
          </w:tcPr>
          <w:p w14:paraId="5A211AE5"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4311B7B4" w14:textId="0E2A4158"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ja-JP"/>
              </w:rPr>
              <w:t>Ширина луча по уровню половинной мощности</w:t>
            </w:r>
          </w:p>
        </w:tc>
      </w:tr>
      <w:tr w:rsidR="004B03CA" w:rsidRPr="003D472B" w14:paraId="455A56B1" w14:textId="77777777" w:rsidTr="006B1C17">
        <w:tc>
          <w:tcPr>
            <w:tcW w:w="709" w:type="dxa"/>
          </w:tcPr>
          <w:p w14:paraId="7910B38D" w14:textId="796157F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HRHD</w:t>
            </w:r>
          </w:p>
        </w:tc>
        <w:tc>
          <w:tcPr>
            <w:tcW w:w="3355" w:type="dxa"/>
          </w:tcPr>
          <w:p w14:paraId="10C51E76" w14:textId="6A0E62BB"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High rise high density</w:t>
            </w:r>
          </w:p>
        </w:tc>
        <w:tc>
          <w:tcPr>
            <w:tcW w:w="709" w:type="dxa"/>
          </w:tcPr>
          <w:p w14:paraId="752E609E"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0F3D7FBE" w14:textId="5F98D0D5"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высокая плотность</w:t>
            </w:r>
          </w:p>
        </w:tc>
      </w:tr>
      <w:tr w:rsidR="004B03CA" w:rsidRPr="003D472B" w14:paraId="59429511" w14:textId="77777777" w:rsidTr="006B1C17">
        <w:tc>
          <w:tcPr>
            <w:tcW w:w="709" w:type="dxa"/>
          </w:tcPr>
          <w:p w14:paraId="2AC2CA1B" w14:textId="73D50BEA"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HRLD</w:t>
            </w:r>
          </w:p>
        </w:tc>
        <w:tc>
          <w:tcPr>
            <w:tcW w:w="3355" w:type="dxa"/>
          </w:tcPr>
          <w:p w14:paraId="0DD042EE" w14:textId="72CCB6DB"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 xml:space="preserve">High rise low density </w:t>
            </w:r>
          </w:p>
        </w:tc>
        <w:tc>
          <w:tcPr>
            <w:tcW w:w="709" w:type="dxa"/>
          </w:tcPr>
          <w:p w14:paraId="09A46521"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02C84D1A" w14:textId="0494A9D5"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низкая плотность</w:t>
            </w:r>
          </w:p>
        </w:tc>
      </w:tr>
      <w:tr w:rsidR="004B03CA" w:rsidRPr="003D472B" w14:paraId="78BDF172" w14:textId="77777777" w:rsidTr="006B1C17">
        <w:tc>
          <w:tcPr>
            <w:tcW w:w="709" w:type="dxa"/>
          </w:tcPr>
          <w:p w14:paraId="7233DF3C" w14:textId="225BF3D9"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HRMD</w:t>
            </w:r>
          </w:p>
        </w:tc>
        <w:tc>
          <w:tcPr>
            <w:tcW w:w="3355" w:type="dxa"/>
          </w:tcPr>
          <w:p w14:paraId="4B07E25A" w14:textId="6A6106BA"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High rise middle density</w:t>
            </w:r>
          </w:p>
        </w:tc>
        <w:tc>
          <w:tcPr>
            <w:tcW w:w="709" w:type="dxa"/>
          </w:tcPr>
          <w:p w14:paraId="088383B8"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3860E856" w14:textId="77C5A617"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средняя плотность</w:t>
            </w:r>
          </w:p>
        </w:tc>
      </w:tr>
      <w:tr w:rsidR="004B03CA" w:rsidRPr="003D472B" w14:paraId="43843E54" w14:textId="77777777" w:rsidTr="006B1C17">
        <w:tc>
          <w:tcPr>
            <w:tcW w:w="709" w:type="dxa"/>
          </w:tcPr>
          <w:p w14:paraId="6BA058D2" w14:textId="35C300C3"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HV</w:t>
            </w:r>
          </w:p>
        </w:tc>
        <w:tc>
          <w:tcPr>
            <w:tcW w:w="3355" w:type="dxa"/>
          </w:tcPr>
          <w:p w14:paraId="017C5CDD" w14:textId="72CAFEAA"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Horizontal to vertical</w:t>
            </w:r>
          </w:p>
        </w:tc>
        <w:tc>
          <w:tcPr>
            <w:tcW w:w="709" w:type="dxa"/>
          </w:tcPr>
          <w:p w14:paraId="1B034568"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78A6652" w14:textId="6D94DB3B"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Горизонтальная-вертикальная</w:t>
            </w:r>
          </w:p>
        </w:tc>
      </w:tr>
      <w:tr w:rsidR="004B03CA" w:rsidRPr="003D472B" w14:paraId="2FCB4D7E" w14:textId="77777777" w:rsidTr="006B1C17">
        <w:tc>
          <w:tcPr>
            <w:tcW w:w="709" w:type="dxa"/>
          </w:tcPr>
          <w:p w14:paraId="16B0BA32" w14:textId="770DBC13"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KF</w:t>
            </w:r>
          </w:p>
        </w:tc>
        <w:tc>
          <w:tcPr>
            <w:tcW w:w="3355" w:type="dxa"/>
          </w:tcPr>
          <w:p w14:paraId="14E3E117" w14:textId="747CA97B"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K-factor</w:t>
            </w:r>
          </w:p>
        </w:tc>
        <w:tc>
          <w:tcPr>
            <w:tcW w:w="709" w:type="dxa"/>
          </w:tcPr>
          <w:p w14:paraId="053EE96E"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598DCBAB" w14:textId="013E144A" w:rsidR="004B03CA" w:rsidRPr="003D472B" w:rsidRDefault="00006FF9"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 xml:space="preserve">Коэффициент </w:t>
            </w:r>
            <w:r w:rsidRPr="003D472B">
              <w:rPr>
                <w:rFonts w:ascii="Times New Roman" w:hAnsi="Times New Roman" w:cs="Times New Roman"/>
                <w:i/>
                <w:lang w:val="ru-RU" w:eastAsia="ko-KR"/>
              </w:rPr>
              <w:t>K</w:t>
            </w:r>
          </w:p>
        </w:tc>
      </w:tr>
      <w:tr w:rsidR="004B03CA" w:rsidRPr="003D472B" w14:paraId="06E823BE" w14:textId="77777777" w:rsidTr="006B1C17">
        <w:tc>
          <w:tcPr>
            <w:tcW w:w="709" w:type="dxa"/>
          </w:tcPr>
          <w:p w14:paraId="04B62568" w14:textId="0D9FA77F"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LoS</w:t>
            </w:r>
          </w:p>
        </w:tc>
        <w:tc>
          <w:tcPr>
            <w:tcW w:w="3355" w:type="dxa"/>
          </w:tcPr>
          <w:p w14:paraId="5AC5C7D1" w14:textId="296EE3D6"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 xml:space="preserve">Line-of-sight </w:t>
            </w:r>
          </w:p>
        </w:tc>
        <w:tc>
          <w:tcPr>
            <w:tcW w:w="709" w:type="dxa"/>
          </w:tcPr>
          <w:p w14:paraId="708F903D"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4E9D62E7" w14:textId="105BFA0F" w:rsidR="004B03CA" w:rsidRPr="003D472B" w:rsidRDefault="00032F51"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Прямая видимость</w:t>
            </w:r>
          </w:p>
        </w:tc>
      </w:tr>
      <w:tr w:rsidR="00CB6DB5" w:rsidRPr="003D472B" w14:paraId="688D7810" w14:textId="77777777" w:rsidTr="006B1C17">
        <w:tc>
          <w:tcPr>
            <w:tcW w:w="709" w:type="dxa"/>
          </w:tcPr>
          <w:p w14:paraId="73B95352" w14:textId="10268979" w:rsidR="00CB6DB5" w:rsidRPr="003D472B" w:rsidRDefault="00CB6DB5" w:rsidP="00CB6DB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LRHD</w:t>
            </w:r>
          </w:p>
        </w:tc>
        <w:tc>
          <w:tcPr>
            <w:tcW w:w="3355" w:type="dxa"/>
          </w:tcPr>
          <w:p w14:paraId="27BE73C4" w14:textId="65C8102F" w:rsidR="00CB6DB5" w:rsidRPr="003D472B" w:rsidRDefault="00CB6DB5" w:rsidP="00CB6DB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Low rise high density</w:t>
            </w:r>
          </w:p>
        </w:tc>
        <w:tc>
          <w:tcPr>
            <w:tcW w:w="709" w:type="dxa"/>
          </w:tcPr>
          <w:p w14:paraId="506BED29" w14:textId="77777777" w:rsidR="00CB6DB5" w:rsidRPr="003D472B" w:rsidRDefault="00CB6DB5" w:rsidP="00CB6DB5">
            <w:pPr>
              <w:tabs>
                <w:tab w:val="clear" w:pos="794"/>
                <w:tab w:val="clear" w:pos="1191"/>
                <w:tab w:val="clear" w:pos="1588"/>
                <w:tab w:val="clear" w:pos="1985"/>
              </w:tabs>
              <w:rPr>
                <w:rFonts w:ascii="Times New Roman" w:hAnsi="Times New Roman" w:cs="Times New Roman"/>
                <w:lang w:val="ru-RU"/>
              </w:rPr>
            </w:pPr>
          </w:p>
        </w:tc>
        <w:tc>
          <w:tcPr>
            <w:tcW w:w="4585" w:type="dxa"/>
          </w:tcPr>
          <w:p w14:paraId="57761842" w14:textId="784FA645" w:rsidR="00CB6DB5" w:rsidRPr="003D472B" w:rsidRDefault="00CB6DB5" w:rsidP="00CB6DB5">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Небольшая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высокая плотность</w:t>
            </w:r>
          </w:p>
        </w:tc>
      </w:tr>
      <w:tr w:rsidR="00032F51" w:rsidRPr="003D472B" w14:paraId="70A3076A" w14:textId="77777777" w:rsidTr="006B1C17">
        <w:tc>
          <w:tcPr>
            <w:tcW w:w="709" w:type="dxa"/>
          </w:tcPr>
          <w:p w14:paraId="59A8ACE3" w14:textId="71709784"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LRLD</w:t>
            </w:r>
          </w:p>
        </w:tc>
        <w:tc>
          <w:tcPr>
            <w:tcW w:w="3355" w:type="dxa"/>
          </w:tcPr>
          <w:p w14:paraId="36FD5775" w14:textId="6EB72983"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Low rise low density</w:t>
            </w:r>
          </w:p>
        </w:tc>
        <w:tc>
          <w:tcPr>
            <w:tcW w:w="709" w:type="dxa"/>
          </w:tcPr>
          <w:p w14:paraId="3010F8EC"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162A5246" w14:textId="40E5F7BD"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Небольшая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низкая плотность</w:t>
            </w:r>
          </w:p>
        </w:tc>
      </w:tr>
      <w:tr w:rsidR="00032F51" w:rsidRPr="003D472B" w14:paraId="43F74FA7" w14:textId="77777777" w:rsidTr="006B1C17">
        <w:tc>
          <w:tcPr>
            <w:tcW w:w="709" w:type="dxa"/>
          </w:tcPr>
          <w:p w14:paraId="5E7BED27" w14:textId="5FE0C811"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LRMD</w:t>
            </w:r>
          </w:p>
        </w:tc>
        <w:tc>
          <w:tcPr>
            <w:tcW w:w="3355" w:type="dxa"/>
          </w:tcPr>
          <w:p w14:paraId="5345DBA4" w14:textId="3CE0EE2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Low rise middle density</w:t>
            </w:r>
          </w:p>
        </w:tc>
        <w:tc>
          <w:tcPr>
            <w:tcW w:w="709" w:type="dxa"/>
          </w:tcPr>
          <w:p w14:paraId="3A0800B0"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600F3F2B" w14:textId="7EC99DEC"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Небольшая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средняя плотность</w:t>
            </w:r>
          </w:p>
        </w:tc>
      </w:tr>
      <w:tr w:rsidR="00032F51" w:rsidRPr="003D472B" w14:paraId="1378B4A9" w14:textId="77777777" w:rsidTr="006B1C17">
        <w:tc>
          <w:tcPr>
            <w:tcW w:w="709" w:type="dxa"/>
          </w:tcPr>
          <w:p w14:paraId="0010C2D8" w14:textId="354742F9"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MRHD</w:t>
            </w:r>
          </w:p>
        </w:tc>
        <w:tc>
          <w:tcPr>
            <w:tcW w:w="3355" w:type="dxa"/>
          </w:tcPr>
          <w:p w14:paraId="1E0F8DBF" w14:textId="63C8BA80"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Middle rise high density</w:t>
            </w:r>
          </w:p>
        </w:tc>
        <w:tc>
          <w:tcPr>
            <w:tcW w:w="709" w:type="dxa"/>
          </w:tcPr>
          <w:p w14:paraId="55BD917C"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648312E5" w14:textId="2FFA5048"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Средняя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высокая плотность</w:t>
            </w:r>
          </w:p>
        </w:tc>
      </w:tr>
      <w:tr w:rsidR="00032F51" w:rsidRPr="003D472B" w14:paraId="3244EF7B" w14:textId="77777777" w:rsidTr="006B1C17">
        <w:tc>
          <w:tcPr>
            <w:tcW w:w="709" w:type="dxa"/>
          </w:tcPr>
          <w:p w14:paraId="794B1EDD" w14:textId="3B7062C1"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MRLD</w:t>
            </w:r>
          </w:p>
        </w:tc>
        <w:tc>
          <w:tcPr>
            <w:tcW w:w="3355" w:type="dxa"/>
          </w:tcPr>
          <w:p w14:paraId="51EBFAAC" w14:textId="24BC54FA" w:rsidR="00032F51" w:rsidRPr="003D472B" w:rsidRDefault="00032F51" w:rsidP="00032F51">
            <w:pPr>
              <w:rPr>
                <w:rFonts w:ascii="Times New Roman" w:hAnsi="Times New Roman" w:cs="Times New Roman"/>
                <w:lang w:val="ru-RU"/>
              </w:rPr>
            </w:pPr>
            <w:r w:rsidRPr="003D472B">
              <w:rPr>
                <w:rFonts w:ascii="Times New Roman" w:hAnsi="Times New Roman" w:cs="Times New Roman"/>
                <w:lang w:val="ru-RU"/>
              </w:rPr>
              <w:t xml:space="preserve">Middle rise low density </w:t>
            </w:r>
          </w:p>
        </w:tc>
        <w:tc>
          <w:tcPr>
            <w:tcW w:w="709" w:type="dxa"/>
          </w:tcPr>
          <w:p w14:paraId="64FC7206"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43AF2C57" w14:textId="47D2336C"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Средняя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низкая плотность</w:t>
            </w:r>
          </w:p>
        </w:tc>
      </w:tr>
      <w:tr w:rsidR="00032F51" w:rsidRPr="003D472B" w14:paraId="0F0364BB" w14:textId="77777777" w:rsidTr="006B1C17">
        <w:tc>
          <w:tcPr>
            <w:tcW w:w="709" w:type="dxa"/>
          </w:tcPr>
          <w:p w14:paraId="2D10104D" w14:textId="1C3FEE29" w:rsidR="00032F51" w:rsidRPr="003D472B" w:rsidRDefault="00032F51" w:rsidP="00032F51">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lastRenderedPageBreak/>
              <w:t>MRMD</w:t>
            </w:r>
          </w:p>
        </w:tc>
        <w:tc>
          <w:tcPr>
            <w:tcW w:w="3355" w:type="dxa"/>
          </w:tcPr>
          <w:p w14:paraId="5C4E3024" w14:textId="1E4CE01B" w:rsidR="00032F51" w:rsidRPr="003D472B" w:rsidRDefault="00032F51" w:rsidP="00032F51">
            <w:pPr>
              <w:rPr>
                <w:rFonts w:ascii="Times New Roman" w:hAnsi="Times New Roman" w:cs="Times New Roman"/>
                <w:lang w:val="ru-RU"/>
              </w:rPr>
            </w:pPr>
            <w:r w:rsidRPr="003D472B">
              <w:rPr>
                <w:rFonts w:ascii="Times New Roman" w:hAnsi="Times New Roman" w:cs="Times New Roman"/>
                <w:lang w:val="ru-RU"/>
              </w:rPr>
              <w:t>Middle rise middle density</w:t>
            </w:r>
          </w:p>
        </w:tc>
        <w:tc>
          <w:tcPr>
            <w:tcW w:w="709" w:type="dxa"/>
          </w:tcPr>
          <w:p w14:paraId="3E99AA92" w14:textId="77777777" w:rsidR="00032F51" w:rsidRPr="003D472B" w:rsidRDefault="00032F51" w:rsidP="00032F51">
            <w:pPr>
              <w:tabs>
                <w:tab w:val="clear" w:pos="794"/>
                <w:tab w:val="clear" w:pos="1191"/>
                <w:tab w:val="clear" w:pos="1588"/>
                <w:tab w:val="clear" w:pos="1985"/>
              </w:tabs>
              <w:rPr>
                <w:rFonts w:ascii="Times New Roman" w:hAnsi="Times New Roman" w:cs="Times New Roman"/>
                <w:lang w:val="ru-RU"/>
              </w:rPr>
            </w:pPr>
          </w:p>
        </w:tc>
        <w:tc>
          <w:tcPr>
            <w:tcW w:w="4585" w:type="dxa"/>
          </w:tcPr>
          <w:p w14:paraId="2831868C" w14:textId="4C8A37CD" w:rsidR="00032F51" w:rsidRPr="003D472B" w:rsidRDefault="00032F51" w:rsidP="00032F51">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 xml:space="preserve">Средняя </w:t>
            </w:r>
            <w:r w:rsidR="0069641D" w:rsidRPr="003D472B">
              <w:rPr>
                <w:rFonts w:ascii="Times New Roman" w:hAnsi="Times New Roman" w:cs="Times New Roman"/>
                <w:lang w:val="ru-RU"/>
              </w:rPr>
              <w:t xml:space="preserve">высота – </w:t>
            </w:r>
            <w:r w:rsidRPr="003D472B">
              <w:rPr>
                <w:rFonts w:ascii="Times New Roman" w:hAnsi="Times New Roman" w:cs="Times New Roman"/>
                <w:lang w:val="ru-RU"/>
              </w:rPr>
              <w:t>средняя плотность</w:t>
            </w:r>
          </w:p>
        </w:tc>
      </w:tr>
      <w:tr w:rsidR="004B03CA" w:rsidRPr="003D472B" w14:paraId="4CCAA7BE" w14:textId="77777777" w:rsidTr="006B1C17">
        <w:tc>
          <w:tcPr>
            <w:tcW w:w="709" w:type="dxa"/>
          </w:tcPr>
          <w:p w14:paraId="62A5CA9B" w14:textId="05C0AF81"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NLoS</w:t>
            </w:r>
          </w:p>
        </w:tc>
        <w:tc>
          <w:tcPr>
            <w:tcW w:w="3355" w:type="dxa"/>
          </w:tcPr>
          <w:p w14:paraId="0D5A8104" w14:textId="64CF9901"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Non-line-of-sight</w:t>
            </w:r>
          </w:p>
        </w:tc>
        <w:tc>
          <w:tcPr>
            <w:tcW w:w="709" w:type="dxa"/>
          </w:tcPr>
          <w:p w14:paraId="64142EB9"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755158DA" w14:textId="63DEB9B5" w:rsidR="004B03CA" w:rsidRPr="003D472B" w:rsidRDefault="00032F51"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Вне прямой видимости</w:t>
            </w:r>
          </w:p>
        </w:tc>
      </w:tr>
      <w:tr w:rsidR="004B03CA" w:rsidRPr="003D472B" w14:paraId="03F088D9" w14:textId="77777777" w:rsidTr="006B1C17">
        <w:tc>
          <w:tcPr>
            <w:tcW w:w="709" w:type="dxa"/>
          </w:tcPr>
          <w:p w14:paraId="13F66534" w14:textId="7C843A1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r.m.s.</w:t>
            </w:r>
          </w:p>
        </w:tc>
        <w:tc>
          <w:tcPr>
            <w:tcW w:w="3355" w:type="dxa"/>
          </w:tcPr>
          <w:p w14:paraId="6E9529AB" w14:textId="5B7DF920"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Root mean square</w:t>
            </w:r>
          </w:p>
        </w:tc>
        <w:tc>
          <w:tcPr>
            <w:tcW w:w="709" w:type="dxa"/>
          </w:tcPr>
          <w:p w14:paraId="6B6C84A6"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3D29B423" w14:textId="2AA00320" w:rsidR="004B03CA" w:rsidRPr="003D472B" w:rsidRDefault="00B13635"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Среднеквадратичный</w:t>
            </w:r>
          </w:p>
        </w:tc>
      </w:tr>
      <w:tr w:rsidR="004B03CA" w:rsidRPr="003D472B" w14:paraId="0BA9C2F5" w14:textId="77777777" w:rsidTr="006B1C17">
        <w:tc>
          <w:tcPr>
            <w:tcW w:w="709" w:type="dxa"/>
          </w:tcPr>
          <w:p w14:paraId="6D6403D6" w14:textId="66DCC850"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RLAN</w:t>
            </w:r>
          </w:p>
        </w:tc>
        <w:tc>
          <w:tcPr>
            <w:tcW w:w="3355" w:type="dxa"/>
          </w:tcPr>
          <w:p w14:paraId="30F41191" w14:textId="4D46E506"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Radio local area network</w:t>
            </w:r>
          </w:p>
        </w:tc>
        <w:tc>
          <w:tcPr>
            <w:tcW w:w="709" w:type="dxa"/>
          </w:tcPr>
          <w:p w14:paraId="1E52C603"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8832EDD" w14:textId="26C20882" w:rsidR="004B03CA" w:rsidRPr="003D472B" w:rsidRDefault="00B13635"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Локальная радиосеть</w:t>
            </w:r>
          </w:p>
        </w:tc>
      </w:tr>
      <w:tr w:rsidR="004B03CA" w:rsidRPr="003D472B" w14:paraId="539DD26E" w14:textId="77777777" w:rsidTr="006B1C17">
        <w:tc>
          <w:tcPr>
            <w:tcW w:w="709" w:type="dxa"/>
          </w:tcPr>
          <w:p w14:paraId="047A453B" w14:textId="09D5BE0A"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SF</w:t>
            </w:r>
          </w:p>
        </w:tc>
        <w:tc>
          <w:tcPr>
            <w:tcW w:w="3355" w:type="dxa"/>
          </w:tcPr>
          <w:p w14:paraId="61BEA8F2" w14:textId="3248F89D"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Shadow fading</w:t>
            </w:r>
          </w:p>
        </w:tc>
        <w:tc>
          <w:tcPr>
            <w:tcW w:w="709" w:type="dxa"/>
          </w:tcPr>
          <w:p w14:paraId="6A6434D0"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214AF4CB" w14:textId="040DE83E" w:rsidR="004B03CA" w:rsidRPr="003D472B" w:rsidRDefault="00B32E3E"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eastAsia="ko-KR"/>
              </w:rPr>
              <w:t>Замирание вследствие затенения</w:t>
            </w:r>
          </w:p>
        </w:tc>
      </w:tr>
      <w:tr w:rsidR="004B03CA" w:rsidRPr="003D472B" w14:paraId="462B27D7" w14:textId="77777777" w:rsidTr="006B1C17">
        <w:tc>
          <w:tcPr>
            <w:tcW w:w="709" w:type="dxa"/>
          </w:tcPr>
          <w:p w14:paraId="745DEE79" w14:textId="42A04377"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SHF</w:t>
            </w:r>
          </w:p>
        </w:tc>
        <w:tc>
          <w:tcPr>
            <w:tcW w:w="3355" w:type="dxa"/>
          </w:tcPr>
          <w:p w14:paraId="52928115" w14:textId="16FB8F7C"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Super high frequency</w:t>
            </w:r>
          </w:p>
        </w:tc>
        <w:tc>
          <w:tcPr>
            <w:tcW w:w="709" w:type="dxa"/>
          </w:tcPr>
          <w:p w14:paraId="596ED679" w14:textId="0788FF98" w:rsidR="004B03CA" w:rsidRPr="003D472B" w:rsidRDefault="00B32E3E"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СВЧ</w:t>
            </w:r>
          </w:p>
        </w:tc>
        <w:tc>
          <w:tcPr>
            <w:tcW w:w="4585" w:type="dxa"/>
          </w:tcPr>
          <w:p w14:paraId="0C26C39D" w14:textId="5049FE37" w:rsidR="004B03CA" w:rsidRPr="003D472B" w:rsidRDefault="00B32E3E"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Сверхвысокая частот</w:t>
            </w:r>
          </w:p>
        </w:tc>
      </w:tr>
      <w:tr w:rsidR="004B03CA" w:rsidRPr="003D472B" w14:paraId="4724CFFD" w14:textId="77777777" w:rsidTr="006B1C17">
        <w:tc>
          <w:tcPr>
            <w:tcW w:w="709" w:type="dxa"/>
          </w:tcPr>
          <w:p w14:paraId="6560B7CB" w14:textId="59B6B965"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STN</w:t>
            </w:r>
          </w:p>
        </w:tc>
        <w:tc>
          <w:tcPr>
            <w:tcW w:w="3355" w:type="dxa"/>
          </w:tcPr>
          <w:p w14:paraId="4A77DEA2" w14:textId="317CF169"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Station</w:t>
            </w:r>
          </w:p>
        </w:tc>
        <w:tc>
          <w:tcPr>
            <w:tcW w:w="709" w:type="dxa"/>
          </w:tcPr>
          <w:p w14:paraId="73A4B84D"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113F5ECE" w14:textId="5AF3BAF3" w:rsidR="004B03CA" w:rsidRPr="003D472B" w:rsidRDefault="00B32E3E"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Станция</w:t>
            </w:r>
          </w:p>
        </w:tc>
      </w:tr>
      <w:tr w:rsidR="004B03CA" w:rsidRPr="003D472B" w14:paraId="4FD265D8" w14:textId="77777777" w:rsidTr="006B1C17">
        <w:tc>
          <w:tcPr>
            <w:tcW w:w="709" w:type="dxa"/>
          </w:tcPr>
          <w:p w14:paraId="411BFD25" w14:textId="77686323"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UHF</w:t>
            </w:r>
          </w:p>
        </w:tc>
        <w:tc>
          <w:tcPr>
            <w:tcW w:w="3355" w:type="dxa"/>
          </w:tcPr>
          <w:p w14:paraId="69CB4F54" w14:textId="5A029916"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Ultra high frequency</w:t>
            </w:r>
          </w:p>
        </w:tc>
        <w:tc>
          <w:tcPr>
            <w:tcW w:w="709" w:type="dxa"/>
          </w:tcPr>
          <w:p w14:paraId="37AF3005" w14:textId="2FFFAB33" w:rsidR="004B03CA" w:rsidRPr="003D472B" w:rsidRDefault="00B32E3E"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УВЧ</w:t>
            </w:r>
          </w:p>
        </w:tc>
        <w:tc>
          <w:tcPr>
            <w:tcW w:w="4585" w:type="dxa"/>
          </w:tcPr>
          <w:p w14:paraId="56D1F5E0" w14:textId="52DA5932" w:rsidR="004B03CA" w:rsidRPr="003D472B" w:rsidRDefault="00B32E3E"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Ультравысокая частота</w:t>
            </w:r>
          </w:p>
        </w:tc>
      </w:tr>
      <w:tr w:rsidR="004B03CA" w:rsidRPr="003D472B" w14:paraId="0C0C178B" w14:textId="77777777" w:rsidTr="006B1C17">
        <w:tc>
          <w:tcPr>
            <w:tcW w:w="709" w:type="dxa"/>
          </w:tcPr>
          <w:p w14:paraId="342707AB" w14:textId="060E7248"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VH</w:t>
            </w:r>
          </w:p>
        </w:tc>
        <w:tc>
          <w:tcPr>
            <w:tcW w:w="3355" w:type="dxa"/>
          </w:tcPr>
          <w:p w14:paraId="585DF75C" w14:textId="44FD70EC" w:rsidR="004B03CA" w:rsidRPr="003D472B" w:rsidRDefault="004B03CA" w:rsidP="002C5065">
            <w:pPr>
              <w:rPr>
                <w:rFonts w:ascii="Times New Roman" w:hAnsi="Times New Roman" w:cs="Times New Roman"/>
                <w:lang w:val="ru-RU"/>
              </w:rPr>
            </w:pPr>
            <w:r w:rsidRPr="003D472B">
              <w:rPr>
                <w:rFonts w:ascii="Times New Roman" w:hAnsi="Times New Roman" w:cs="Times New Roman"/>
                <w:lang w:val="ru-RU"/>
              </w:rPr>
              <w:t>Vertical to horizontal</w:t>
            </w:r>
          </w:p>
        </w:tc>
        <w:tc>
          <w:tcPr>
            <w:tcW w:w="709" w:type="dxa"/>
          </w:tcPr>
          <w:p w14:paraId="27E76A83"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73EDFCE7" w14:textId="09B63A6F" w:rsidR="004B03CA" w:rsidRPr="003D472B" w:rsidRDefault="00AF7F6D"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Вертикальная-горизонтальная</w:t>
            </w:r>
          </w:p>
        </w:tc>
      </w:tr>
      <w:tr w:rsidR="004B03CA" w:rsidRPr="003D472B" w14:paraId="1380F0C1" w14:textId="77777777" w:rsidTr="006B1C17">
        <w:tc>
          <w:tcPr>
            <w:tcW w:w="709" w:type="dxa"/>
          </w:tcPr>
          <w:p w14:paraId="3A7503A1" w14:textId="27579653"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VV</w:t>
            </w:r>
          </w:p>
        </w:tc>
        <w:tc>
          <w:tcPr>
            <w:tcW w:w="3355" w:type="dxa"/>
          </w:tcPr>
          <w:p w14:paraId="36190ACF" w14:textId="24C51812"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Vertical to vertical</w:t>
            </w:r>
          </w:p>
        </w:tc>
        <w:tc>
          <w:tcPr>
            <w:tcW w:w="709" w:type="dxa"/>
          </w:tcPr>
          <w:p w14:paraId="79C08070"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90C2F56" w14:textId="7759B341" w:rsidR="004B03CA" w:rsidRPr="003D472B" w:rsidRDefault="00AF7F6D"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lang w:val="ru-RU"/>
              </w:rPr>
              <w:t>Вертикальная-вертикальная</w:t>
            </w:r>
          </w:p>
        </w:tc>
      </w:tr>
      <w:tr w:rsidR="004B03CA" w:rsidRPr="003D472B" w14:paraId="79EC889E" w14:textId="77777777" w:rsidTr="006B1C17">
        <w:tc>
          <w:tcPr>
            <w:tcW w:w="709" w:type="dxa"/>
          </w:tcPr>
          <w:p w14:paraId="64115DC9" w14:textId="52E86092" w:rsidR="004B03CA" w:rsidRPr="003D472B" w:rsidRDefault="002C5065" w:rsidP="001F0E25">
            <w:pPr>
              <w:tabs>
                <w:tab w:val="clear" w:pos="794"/>
                <w:tab w:val="clear" w:pos="1191"/>
                <w:tab w:val="clear" w:pos="1588"/>
                <w:tab w:val="clear" w:pos="1985"/>
              </w:tabs>
              <w:ind w:left="-109"/>
              <w:rPr>
                <w:rFonts w:ascii="Times New Roman" w:hAnsi="Times New Roman" w:cs="Times New Roman"/>
                <w:lang w:val="ru-RU"/>
              </w:rPr>
            </w:pPr>
            <w:r w:rsidRPr="003D472B">
              <w:rPr>
                <w:rFonts w:ascii="Times New Roman" w:hAnsi="Times New Roman" w:cs="Times New Roman"/>
                <w:lang w:val="ru-RU"/>
              </w:rPr>
              <w:t>XPD</w:t>
            </w:r>
          </w:p>
        </w:tc>
        <w:tc>
          <w:tcPr>
            <w:tcW w:w="3355" w:type="dxa"/>
          </w:tcPr>
          <w:p w14:paraId="0947DAE3" w14:textId="7985C03C" w:rsidR="004B03CA" w:rsidRPr="003D472B" w:rsidRDefault="004B03CA" w:rsidP="004B03CA">
            <w:pPr>
              <w:tabs>
                <w:tab w:val="clear" w:pos="794"/>
                <w:tab w:val="clear" w:pos="1191"/>
                <w:tab w:val="clear" w:pos="1588"/>
                <w:tab w:val="clear" w:pos="1985"/>
              </w:tabs>
              <w:rPr>
                <w:rFonts w:ascii="Times New Roman" w:hAnsi="Times New Roman" w:cs="Times New Roman"/>
                <w:lang w:val="ru-RU"/>
              </w:rPr>
            </w:pPr>
            <w:r w:rsidRPr="003D472B">
              <w:rPr>
                <w:rFonts w:ascii="Times New Roman" w:hAnsi="Times New Roman" w:cs="Times New Roman"/>
                <w:lang w:val="ru-RU"/>
              </w:rPr>
              <w:t>Cross-polarization discrimination</w:t>
            </w:r>
          </w:p>
        </w:tc>
        <w:tc>
          <w:tcPr>
            <w:tcW w:w="709" w:type="dxa"/>
          </w:tcPr>
          <w:p w14:paraId="24A4FB67" w14:textId="77777777" w:rsidR="004B03CA" w:rsidRPr="003D472B" w:rsidRDefault="004B03CA" w:rsidP="001F0E25">
            <w:pPr>
              <w:tabs>
                <w:tab w:val="clear" w:pos="794"/>
                <w:tab w:val="clear" w:pos="1191"/>
                <w:tab w:val="clear" w:pos="1588"/>
                <w:tab w:val="clear" w:pos="1985"/>
              </w:tabs>
              <w:rPr>
                <w:rFonts w:ascii="Times New Roman" w:hAnsi="Times New Roman" w:cs="Times New Roman"/>
                <w:lang w:val="ru-RU"/>
              </w:rPr>
            </w:pPr>
          </w:p>
        </w:tc>
        <w:tc>
          <w:tcPr>
            <w:tcW w:w="4585" w:type="dxa"/>
          </w:tcPr>
          <w:p w14:paraId="684D5616" w14:textId="7660E87A" w:rsidR="004B03CA" w:rsidRPr="003D472B" w:rsidRDefault="00AF7F6D" w:rsidP="00B07A66">
            <w:pPr>
              <w:tabs>
                <w:tab w:val="clear" w:pos="794"/>
                <w:tab w:val="clear" w:pos="1191"/>
                <w:tab w:val="clear" w:pos="1588"/>
                <w:tab w:val="clear" w:pos="1985"/>
              </w:tabs>
              <w:jc w:val="left"/>
              <w:rPr>
                <w:rFonts w:ascii="Times New Roman" w:hAnsi="Times New Roman" w:cs="Times New Roman"/>
                <w:lang w:val="ru-RU"/>
              </w:rPr>
            </w:pPr>
            <w:r w:rsidRPr="003D472B">
              <w:rPr>
                <w:rFonts w:ascii="Times New Roman" w:hAnsi="Times New Roman" w:cs="Times New Roman"/>
                <w:spacing w:val="-2"/>
                <w:lang w:val="ru-RU"/>
              </w:rPr>
              <w:t>Избирательность по кроссполяризации</w:t>
            </w:r>
          </w:p>
        </w:tc>
      </w:tr>
    </w:tbl>
    <w:p w14:paraId="6D203527" w14:textId="10559217" w:rsidR="004B03CA" w:rsidRPr="00847AA7" w:rsidRDefault="004B03CA" w:rsidP="004B03CA">
      <w:pPr>
        <w:pStyle w:val="Headingb"/>
        <w:rPr>
          <w:lang w:val="ru-RU"/>
        </w:rPr>
      </w:pPr>
      <w:r w:rsidRPr="00847AA7">
        <w:rPr>
          <w:lang w:val="ru-RU"/>
        </w:rPr>
        <w:t>Соответствующие Рекомендации, Отчеты МСЭ</w:t>
      </w:r>
    </w:p>
    <w:p w14:paraId="07A40631" w14:textId="03617538" w:rsidR="004B03CA" w:rsidRPr="00847AA7" w:rsidRDefault="004B03CA" w:rsidP="004B03CA">
      <w:pPr>
        <w:rPr>
          <w:lang w:val="ru-RU"/>
        </w:rPr>
      </w:pPr>
      <w:bookmarkStart w:id="4" w:name="_Hlk163824485"/>
      <w:r w:rsidRPr="00847AA7">
        <w:rPr>
          <w:lang w:val="ru-RU"/>
        </w:rPr>
        <w:t>Рекомендация МСЭ-R</w:t>
      </w:r>
      <w:bookmarkEnd w:id="4"/>
      <w:r w:rsidRPr="00847AA7">
        <w:rPr>
          <w:lang w:val="ru-RU"/>
        </w:rPr>
        <w:t xml:space="preserve"> P.1238</w:t>
      </w:r>
    </w:p>
    <w:p w14:paraId="3A8E445E" w14:textId="4319640B" w:rsidR="004B03CA" w:rsidRPr="00847AA7" w:rsidRDefault="004B03CA" w:rsidP="004B03CA">
      <w:pPr>
        <w:rPr>
          <w:lang w:val="ru-RU"/>
        </w:rPr>
      </w:pPr>
      <w:r w:rsidRPr="00847AA7">
        <w:rPr>
          <w:lang w:val="ru-RU"/>
        </w:rPr>
        <w:t>Рекомендация МСЭ-R P.1407</w:t>
      </w:r>
    </w:p>
    <w:p w14:paraId="7EE19752" w14:textId="19534DFB" w:rsidR="004B03CA" w:rsidRPr="00847AA7" w:rsidRDefault="004B03CA" w:rsidP="004B03CA">
      <w:pPr>
        <w:rPr>
          <w:lang w:val="ru-RU"/>
        </w:rPr>
      </w:pPr>
      <w:r w:rsidRPr="00847AA7">
        <w:rPr>
          <w:lang w:val="ru-RU"/>
        </w:rPr>
        <w:t>Рекомендация МСЭ-R P.2040</w:t>
      </w:r>
    </w:p>
    <w:p w14:paraId="2F772870" w14:textId="75D5EA2C" w:rsidR="004B03CA" w:rsidRPr="00847AA7" w:rsidRDefault="004B03CA" w:rsidP="004B03CA">
      <w:pPr>
        <w:rPr>
          <w:lang w:val="ru-RU"/>
        </w:rPr>
      </w:pPr>
      <w:r w:rsidRPr="00847AA7">
        <w:rPr>
          <w:lang w:val="ru-RU"/>
        </w:rPr>
        <w:t>Отчет МСЭ-R P.2406</w:t>
      </w:r>
    </w:p>
    <w:p w14:paraId="68D40C4F" w14:textId="137BC512" w:rsidR="004B03CA" w:rsidRPr="00847AA7" w:rsidRDefault="004B03CA" w:rsidP="006B1C17">
      <w:pPr>
        <w:pStyle w:val="Note"/>
        <w:rPr>
          <w:lang w:val="ru-RU"/>
        </w:rPr>
      </w:pPr>
      <w:r w:rsidRPr="00847AA7">
        <w:rPr>
          <w:lang w:val="ru-RU"/>
        </w:rPr>
        <w:t xml:space="preserve">ПРИМЕЧАНИЕ. – </w:t>
      </w:r>
      <w:r w:rsidR="00D024C1" w:rsidRPr="00847AA7">
        <w:rPr>
          <w:lang w:val="ru-RU"/>
        </w:rPr>
        <w:t>Следует использовать последнюю редакцию/издание Рекомендации/Отчета.</w:t>
      </w:r>
    </w:p>
    <w:p w14:paraId="68A4F5BB" w14:textId="77777777" w:rsidR="004B03CA" w:rsidRPr="00847AA7" w:rsidRDefault="004B03CA" w:rsidP="004B03CA">
      <w:pPr>
        <w:pStyle w:val="Normalaftertitle"/>
        <w:rPr>
          <w:lang w:val="ru-RU"/>
        </w:rPr>
      </w:pPr>
      <w:r w:rsidRPr="00847AA7">
        <w:rPr>
          <w:lang w:val="ru-RU"/>
        </w:rPr>
        <w:t>Ассамблея радиосвязи МСЭ,</w:t>
      </w:r>
    </w:p>
    <w:p w14:paraId="1B73E9C4" w14:textId="77777777" w:rsidR="004B03CA" w:rsidRPr="00847AA7" w:rsidRDefault="004B03CA" w:rsidP="004B03CA">
      <w:pPr>
        <w:pStyle w:val="Call"/>
        <w:rPr>
          <w:lang w:val="ru-RU"/>
        </w:rPr>
      </w:pPr>
      <w:r w:rsidRPr="00847AA7">
        <w:rPr>
          <w:lang w:val="ru-RU"/>
        </w:rPr>
        <w:t>учитывая</w:t>
      </w:r>
      <w:r w:rsidRPr="00847AA7">
        <w:rPr>
          <w:i w:val="0"/>
          <w:lang w:val="ru-RU"/>
        </w:rPr>
        <w:t>,</w:t>
      </w:r>
    </w:p>
    <w:p w14:paraId="48DBCE15" w14:textId="77777777" w:rsidR="004B03CA" w:rsidRPr="00847AA7" w:rsidRDefault="004B03CA" w:rsidP="004B03CA">
      <w:pPr>
        <w:rPr>
          <w:lang w:val="ru-RU"/>
        </w:rPr>
      </w:pPr>
      <w:r w:rsidRPr="00847AA7">
        <w:rPr>
          <w:i/>
          <w:iCs/>
          <w:lang w:val="ru-RU"/>
        </w:rPr>
        <w:t>a)</w:t>
      </w:r>
      <w:r w:rsidRPr="00847AA7">
        <w:rPr>
          <w:lang w:val="ru-RU"/>
        </w:rPr>
        <w:tab/>
        <w:t>что разрабатывается большое количество новых приложений подвижной и персональной связи малого радиуса действия (с рабочим диапазоном до 1 км);</w:t>
      </w:r>
    </w:p>
    <w:p w14:paraId="337DD937" w14:textId="77777777" w:rsidR="004B03CA" w:rsidRPr="00847AA7" w:rsidRDefault="004B03CA" w:rsidP="004B03CA">
      <w:pPr>
        <w:rPr>
          <w:lang w:val="ru-RU"/>
        </w:rPr>
      </w:pPr>
      <w:r w:rsidRPr="00847AA7">
        <w:rPr>
          <w:i/>
          <w:lang w:val="ru-RU"/>
        </w:rPr>
        <w:t>b)</w:t>
      </w:r>
      <w:r w:rsidRPr="00847AA7">
        <w:rPr>
          <w:lang w:val="ru-RU"/>
        </w:rPr>
        <w:tab/>
        <w:t>высокий спрос на локальные радиосети (RLAN) и системы беспроводного абонентского доступа;</w:t>
      </w:r>
    </w:p>
    <w:p w14:paraId="7E02E7CC" w14:textId="77777777" w:rsidR="004B03CA" w:rsidRPr="00847AA7" w:rsidRDefault="004B03CA" w:rsidP="004B03CA">
      <w:pPr>
        <w:rPr>
          <w:lang w:val="ru-RU"/>
        </w:rPr>
      </w:pPr>
      <w:r w:rsidRPr="00847AA7">
        <w:rPr>
          <w:i/>
          <w:lang w:val="ru-RU"/>
        </w:rPr>
        <w:t>c)</w:t>
      </w:r>
      <w:r w:rsidRPr="00847AA7">
        <w:rPr>
          <w:lang w:val="ru-RU"/>
        </w:rPr>
        <w:tab/>
        <w:t>что системы малого радиуса действия, использующие очень низкую мощность, имеют много преимуществ при предоставлении услуг в среде подвижной связи и беспроводного абонентского доступа;</w:t>
      </w:r>
    </w:p>
    <w:p w14:paraId="50836EA0" w14:textId="77777777" w:rsidR="004B03CA" w:rsidRPr="00847AA7" w:rsidRDefault="004B03CA" w:rsidP="004B03CA">
      <w:pPr>
        <w:rPr>
          <w:lang w:val="ru-RU"/>
        </w:rPr>
      </w:pPr>
      <w:r w:rsidRPr="00847AA7">
        <w:rPr>
          <w:i/>
          <w:lang w:val="ru-RU"/>
        </w:rPr>
        <w:t>d)</w:t>
      </w:r>
      <w:r w:rsidRPr="00847AA7">
        <w:rPr>
          <w:lang w:val="ru-RU"/>
        </w:rPr>
        <w:tab/>
        <w:t>что знание характеристик распространения радиоволн и помех, возникающих при работе нескольких пользователей в одной зоне, является критически важным для эффективного проектирования систем;</w:t>
      </w:r>
    </w:p>
    <w:p w14:paraId="5D37D128" w14:textId="77777777" w:rsidR="004B03CA" w:rsidRPr="00847AA7" w:rsidRDefault="004B03CA" w:rsidP="004B03CA">
      <w:pPr>
        <w:rPr>
          <w:lang w:val="ru-RU"/>
        </w:rPr>
      </w:pPr>
      <w:r w:rsidRPr="00847AA7">
        <w:rPr>
          <w:i/>
          <w:lang w:val="ru-RU"/>
        </w:rPr>
        <w:t>e)</w:t>
      </w:r>
      <w:r w:rsidRPr="00847AA7">
        <w:rPr>
          <w:lang w:val="ru-RU"/>
        </w:rPr>
        <w:tab/>
        <w:t>наличие потребности как в общих (то есть не зависящих от местоположения) моделях и рекомендациях для первоначального планирования систем и оценки помех, так и в детерминистических (то есть зависящих от местоположения) моделях для некоторых детальных оценок,</w:t>
      </w:r>
    </w:p>
    <w:p w14:paraId="415FCDFD" w14:textId="77777777" w:rsidR="004B03CA" w:rsidRPr="00847AA7" w:rsidRDefault="004B03CA" w:rsidP="004B03CA">
      <w:pPr>
        <w:pStyle w:val="Call"/>
        <w:rPr>
          <w:lang w:val="ru-RU"/>
        </w:rPr>
      </w:pPr>
      <w:r w:rsidRPr="00847AA7">
        <w:rPr>
          <w:lang w:val="ru-RU"/>
        </w:rPr>
        <w:t>отмечая</w:t>
      </w:r>
      <w:r w:rsidRPr="00847AA7">
        <w:rPr>
          <w:i w:val="0"/>
          <w:lang w:val="ru-RU"/>
        </w:rPr>
        <w:t>,</w:t>
      </w:r>
    </w:p>
    <w:p w14:paraId="136E3050" w14:textId="77777777" w:rsidR="004B03CA" w:rsidRPr="00847AA7" w:rsidRDefault="004B03CA" w:rsidP="004B03CA">
      <w:pPr>
        <w:rPr>
          <w:lang w:val="ru-RU"/>
        </w:rPr>
      </w:pPr>
      <w:r w:rsidRPr="00847AA7">
        <w:rPr>
          <w:i/>
          <w:iCs/>
          <w:lang w:val="ru-RU"/>
        </w:rPr>
        <w:t>a)</w:t>
      </w:r>
      <w:r w:rsidRPr="00847AA7">
        <w:rPr>
          <w:lang w:val="ru-RU"/>
        </w:rPr>
        <w:tab/>
        <w:t>что в Рекомендации МСЭ-R P.1238 содержится руководство по распространению радиоволн в диапазоне частот от 300 МГц до 450 ГГц внутри зданий и что ее следует использовать для тех ситуаций, в которых требуется учитывать условия внутри и вне зданий;</w:t>
      </w:r>
    </w:p>
    <w:p w14:paraId="054038E5" w14:textId="59380B5C" w:rsidR="004B03CA" w:rsidRPr="00847AA7" w:rsidRDefault="004B03CA" w:rsidP="004B03CA">
      <w:pPr>
        <w:rPr>
          <w:rFonts w:eastAsia="Malgun Gothic"/>
          <w:lang w:val="ru-RU"/>
        </w:rPr>
      </w:pPr>
      <w:r w:rsidRPr="00847AA7">
        <w:rPr>
          <w:i/>
          <w:lang w:val="ru-RU"/>
        </w:rPr>
        <w:t>b)</w:t>
      </w:r>
      <w:r w:rsidRPr="00847AA7">
        <w:rPr>
          <w:lang w:val="ru-RU"/>
        </w:rPr>
        <w:tab/>
        <w:t xml:space="preserve">что в Рекомендации МСЭ-R P.1546 содержится руководство по распространению радиоволн для систем, работающих на расстоянии 1 км и более в диапазоне частот от 30 МГц до </w:t>
      </w:r>
      <w:r w:rsidR="002C5065" w:rsidRPr="00847AA7">
        <w:rPr>
          <w:lang w:val="ru-RU"/>
        </w:rPr>
        <w:t>6</w:t>
      </w:r>
      <w:r w:rsidRPr="00847AA7">
        <w:rPr>
          <w:lang w:val="ru-RU"/>
        </w:rPr>
        <w:t> ГГц;</w:t>
      </w:r>
    </w:p>
    <w:p w14:paraId="0BD355C7" w14:textId="77777777" w:rsidR="004B03CA" w:rsidRPr="00847AA7" w:rsidRDefault="004B03CA" w:rsidP="004B03CA">
      <w:pPr>
        <w:rPr>
          <w:rFonts w:eastAsia="Malgun Gothic"/>
          <w:lang w:val="ru-RU"/>
        </w:rPr>
      </w:pPr>
      <w:r w:rsidRPr="00847AA7">
        <w:rPr>
          <w:i/>
          <w:lang w:val="ru-RU"/>
        </w:rPr>
        <w:t>c)</w:t>
      </w:r>
      <w:r w:rsidRPr="00847AA7">
        <w:rPr>
          <w:lang w:val="ru-RU"/>
        </w:rPr>
        <w:tab/>
        <w:t>что в Рекомендации МСЭ-R P.2040 представлено руководство о влиянии свойств строительных материалов и структур на распространение радиоволн;</w:t>
      </w:r>
    </w:p>
    <w:p w14:paraId="458E69B1" w14:textId="77777777" w:rsidR="004B03CA" w:rsidRPr="00847AA7" w:rsidRDefault="004B03CA" w:rsidP="004B03CA">
      <w:pPr>
        <w:rPr>
          <w:lang w:val="ru-RU"/>
        </w:rPr>
      </w:pPr>
      <w:r w:rsidRPr="00847AA7">
        <w:rPr>
          <w:i/>
          <w:lang w:val="ru-RU"/>
        </w:rPr>
        <w:lastRenderedPageBreak/>
        <w:t>d)</w:t>
      </w:r>
      <w:r w:rsidRPr="00847AA7">
        <w:rPr>
          <w:i/>
          <w:lang w:val="ru-RU"/>
        </w:rPr>
        <w:tab/>
      </w:r>
      <w:r w:rsidRPr="00847AA7">
        <w:rPr>
          <w:lang w:val="ru-RU"/>
        </w:rPr>
        <w:t>что в Рекомендации МСЭ-R P.2109 приведены статистические модели потерь на входе в здание;</w:t>
      </w:r>
    </w:p>
    <w:p w14:paraId="03798033" w14:textId="77777777" w:rsidR="004B03CA" w:rsidRPr="00847AA7" w:rsidRDefault="004B03CA" w:rsidP="004B03CA">
      <w:pPr>
        <w:rPr>
          <w:rFonts w:eastAsia="Malgun Gothic"/>
          <w:lang w:val="ru-RU" w:eastAsia="ko-KR"/>
        </w:rPr>
      </w:pPr>
      <w:r w:rsidRPr="00847AA7">
        <w:rPr>
          <w:i/>
          <w:iCs/>
          <w:lang w:val="ru-RU"/>
        </w:rPr>
        <w:t>e)</w:t>
      </w:r>
      <w:r w:rsidRPr="00847AA7">
        <w:rPr>
          <w:lang w:val="ru-RU"/>
        </w:rPr>
        <w:tab/>
        <w:t>что в Отчете МСЭ-R P.2406 содержится дополнительная базовая информация о порядке получения и вывода данных измерений и моделей в Рекомендации,</w:t>
      </w:r>
    </w:p>
    <w:p w14:paraId="6737D049" w14:textId="77777777" w:rsidR="004B03CA" w:rsidRPr="00847AA7" w:rsidRDefault="004B03CA" w:rsidP="004B03CA">
      <w:pPr>
        <w:pStyle w:val="Call"/>
        <w:rPr>
          <w:lang w:val="ru-RU"/>
        </w:rPr>
      </w:pPr>
      <w:r w:rsidRPr="00847AA7">
        <w:rPr>
          <w:lang w:val="ru-RU"/>
        </w:rPr>
        <w:t>рекомендует</w:t>
      </w:r>
    </w:p>
    <w:p w14:paraId="633E5D5B" w14:textId="77777777" w:rsidR="004B03CA" w:rsidRPr="00847AA7" w:rsidRDefault="004B03CA" w:rsidP="004B03CA">
      <w:pPr>
        <w:rPr>
          <w:lang w:val="ru-RU"/>
        </w:rPr>
      </w:pPr>
      <w:r w:rsidRPr="00847AA7">
        <w:rPr>
          <w:lang w:val="ru-RU"/>
        </w:rPr>
        <w:t>использовать информацию и методы, приведенные в Приложении 1, для оценки характеристик распространения наружных систем радиосвязи малого радиуса действия в диапазоне частот от 300 МГц до 100 ГГц, где они применимы.</w:t>
      </w:r>
    </w:p>
    <w:p w14:paraId="6A9047EB" w14:textId="77777777" w:rsidR="004B03CA" w:rsidRPr="00847AA7" w:rsidRDefault="004B03CA" w:rsidP="004B03CA">
      <w:pPr>
        <w:rPr>
          <w:lang w:val="ru-RU"/>
        </w:rPr>
      </w:pPr>
    </w:p>
    <w:p w14:paraId="3C23F6BC" w14:textId="77777777" w:rsidR="004B03CA" w:rsidRPr="00847AA7" w:rsidRDefault="004B03CA" w:rsidP="004B03CA">
      <w:pPr>
        <w:rPr>
          <w:lang w:val="ru-RU"/>
        </w:rPr>
      </w:pPr>
    </w:p>
    <w:p w14:paraId="4ABD6782" w14:textId="77777777" w:rsidR="004B03CA" w:rsidRDefault="004B03CA" w:rsidP="004B03CA">
      <w:pPr>
        <w:pStyle w:val="AnnexNoTitle"/>
        <w:rPr>
          <w:szCs w:val="26"/>
          <w:lang w:val="en-US"/>
        </w:rPr>
      </w:pPr>
      <w:bookmarkStart w:id="5" w:name="_Toc164699113"/>
      <w:r w:rsidRPr="00847AA7">
        <w:rPr>
          <w:szCs w:val="26"/>
          <w:lang w:val="ru-RU"/>
        </w:rPr>
        <w:t>Приложение 1</w:t>
      </w:r>
      <w:bookmarkEnd w:id="5"/>
    </w:p>
    <w:p w14:paraId="5FEFD744" w14:textId="2AAD2346" w:rsidR="003F1109" w:rsidRPr="003F1109" w:rsidRDefault="003F1109" w:rsidP="003F1109">
      <w:pPr>
        <w:pStyle w:val="Normalaftertitle"/>
        <w:jc w:val="center"/>
        <w:rPr>
          <w:lang w:val="ru-RU"/>
        </w:rPr>
      </w:pPr>
      <w:r>
        <w:rPr>
          <w:lang w:val="ru-RU"/>
        </w:rPr>
        <w:t>СОДЕРЖАНИЕ</w:t>
      </w:r>
    </w:p>
    <w:p w14:paraId="5F38BE91" w14:textId="77777777" w:rsidR="004B03CA" w:rsidRPr="00847AA7" w:rsidRDefault="004B03CA" w:rsidP="004B03CA">
      <w:pPr>
        <w:pStyle w:val="Normalaftertitle"/>
        <w:jc w:val="right"/>
        <w:rPr>
          <w:lang w:val="ru-RU"/>
        </w:rPr>
      </w:pPr>
      <w:r w:rsidRPr="00847AA7">
        <w:rPr>
          <w:i/>
          <w:iCs/>
          <w:lang w:val="ru-RU"/>
        </w:rPr>
        <w:t>Стр</w:t>
      </w:r>
      <w:r w:rsidRPr="00847AA7">
        <w:rPr>
          <w:lang w:val="ru-RU"/>
        </w:rPr>
        <w:t>.</w:t>
      </w:r>
    </w:p>
    <w:p w14:paraId="76AF46BE" w14:textId="1E18BA65" w:rsidR="00EE4D9D" w:rsidRPr="00847AA7" w:rsidRDefault="00EE4D9D">
      <w:pPr>
        <w:pStyle w:val="TOC1"/>
        <w:rPr>
          <w:rFonts w:asciiTheme="minorHAnsi" w:eastAsiaTheme="minorEastAsia" w:hAnsiTheme="minorHAnsi" w:cstheme="minorBidi"/>
          <w:noProof/>
          <w:kern w:val="2"/>
          <w:szCs w:val="22"/>
          <w:lang w:val="ru-RU" w:eastAsia="en-GB"/>
          <w14:ligatures w14:val="standardContextual"/>
        </w:rPr>
      </w:pPr>
      <w:r w:rsidRPr="00847AA7">
        <w:rPr>
          <w:lang w:val="ru-RU"/>
        </w:rPr>
        <w:fldChar w:fldCharType="begin"/>
      </w:r>
      <w:r w:rsidRPr="00847AA7">
        <w:rPr>
          <w:lang w:val="ru-RU"/>
        </w:rPr>
        <w:instrText xml:space="preserve"> TOC \o "1-2" \h \z \t "Annex_NoTitle,1" </w:instrText>
      </w:r>
      <w:r w:rsidRPr="00847AA7">
        <w:rPr>
          <w:lang w:val="ru-RU"/>
        </w:rPr>
        <w:fldChar w:fldCharType="separate"/>
      </w:r>
      <w:hyperlink w:anchor="_Toc164699113" w:history="1">
        <w:r w:rsidRPr="00847AA7">
          <w:rPr>
            <w:rStyle w:val="Hyperlink"/>
            <w:noProof/>
            <w:lang w:val="ru-RU"/>
          </w:rPr>
          <w:t>Приложение 1</w:t>
        </w:r>
        <w:r w:rsidRPr="00847AA7">
          <w:rPr>
            <w:noProof/>
            <w:webHidden/>
            <w:lang w:val="ru-RU"/>
          </w:rPr>
          <w:tab/>
        </w:r>
        <w:r w:rsidRPr="00847AA7">
          <w:rPr>
            <w:noProof/>
            <w:webHidden/>
            <w:lang w:val="ru-RU"/>
          </w:rPr>
          <w:tab/>
        </w:r>
        <w:r w:rsidRPr="00847AA7">
          <w:rPr>
            <w:noProof/>
            <w:webHidden/>
            <w:lang w:val="ru-RU"/>
          </w:rPr>
          <w:fldChar w:fldCharType="begin"/>
        </w:r>
        <w:r w:rsidRPr="00847AA7">
          <w:rPr>
            <w:noProof/>
            <w:webHidden/>
            <w:lang w:val="ru-RU"/>
          </w:rPr>
          <w:instrText xml:space="preserve"> PAGEREF _Toc164699113 \h </w:instrText>
        </w:r>
        <w:r w:rsidRPr="00847AA7">
          <w:rPr>
            <w:noProof/>
            <w:webHidden/>
            <w:lang w:val="ru-RU"/>
          </w:rPr>
        </w:r>
        <w:r w:rsidRPr="00847AA7">
          <w:rPr>
            <w:noProof/>
            <w:webHidden/>
            <w:lang w:val="ru-RU"/>
          </w:rPr>
          <w:fldChar w:fldCharType="separate"/>
        </w:r>
        <w:r w:rsidR="00A809FE">
          <w:rPr>
            <w:noProof/>
            <w:webHidden/>
            <w:lang w:val="ru-RU"/>
          </w:rPr>
          <w:t>3</w:t>
        </w:r>
        <w:r w:rsidRPr="00847AA7">
          <w:rPr>
            <w:noProof/>
            <w:webHidden/>
            <w:lang w:val="ru-RU"/>
          </w:rPr>
          <w:fldChar w:fldCharType="end"/>
        </w:r>
      </w:hyperlink>
    </w:p>
    <w:p w14:paraId="3D39E02F" w14:textId="3E8D8CD8" w:rsidR="00EE4D9D" w:rsidRPr="00847AA7" w:rsidRDefault="008D1F08">
      <w:pPr>
        <w:pStyle w:val="TOC1"/>
        <w:rPr>
          <w:rFonts w:asciiTheme="minorHAnsi" w:eastAsiaTheme="minorEastAsia" w:hAnsiTheme="minorHAnsi" w:cstheme="minorBidi"/>
          <w:noProof/>
          <w:kern w:val="2"/>
          <w:szCs w:val="22"/>
          <w:lang w:val="ru-RU" w:eastAsia="en-GB"/>
          <w14:ligatures w14:val="standardContextual"/>
        </w:rPr>
      </w:pPr>
      <w:hyperlink w:anchor="_Toc164699114" w:history="1">
        <w:r w:rsidR="00EE4D9D" w:rsidRPr="00847AA7">
          <w:rPr>
            <w:rStyle w:val="Hyperlink"/>
            <w:noProof/>
            <w:lang w:val="ru-RU"/>
          </w:rPr>
          <w:t>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Введение</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_Toc164699114 \h </w:instrText>
        </w:r>
        <w:r w:rsidR="00EE4D9D" w:rsidRPr="00847AA7">
          <w:rPr>
            <w:noProof/>
            <w:webHidden/>
            <w:lang w:val="ru-RU"/>
          </w:rPr>
        </w:r>
        <w:r w:rsidR="00EE4D9D" w:rsidRPr="00847AA7">
          <w:rPr>
            <w:noProof/>
            <w:webHidden/>
            <w:lang w:val="ru-RU"/>
          </w:rPr>
          <w:fldChar w:fldCharType="separate"/>
        </w:r>
        <w:r w:rsidR="00A809FE">
          <w:rPr>
            <w:noProof/>
            <w:webHidden/>
            <w:lang w:val="ru-RU"/>
          </w:rPr>
          <w:t>4</w:t>
        </w:r>
        <w:r w:rsidR="00EE4D9D" w:rsidRPr="00847AA7">
          <w:rPr>
            <w:noProof/>
            <w:webHidden/>
            <w:lang w:val="ru-RU"/>
          </w:rPr>
          <w:fldChar w:fldCharType="end"/>
        </w:r>
      </w:hyperlink>
    </w:p>
    <w:p w14:paraId="705A39F9" w14:textId="43ED1A02" w:rsidR="00EE4D9D" w:rsidRPr="00847AA7" w:rsidRDefault="008D1F08">
      <w:pPr>
        <w:pStyle w:val="TOC1"/>
        <w:rPr>
          <w:rFonts w:asciiTheme="minorHAnsi" w:eastAsiaTheme="minorEastAsia" w:hAnsiTheme="minorHAnsi" w:cstheme="minorBidi"/>
          <w:noProof/>
          <w:kern w:val="2"/>
          <w:szCs w:val="22"/>
          <w:lang w:val="ru-RU" w:eastAsia="en-GB"/>
          <w14:ligatures w14:val="standardContextual"/>
        </w:rPr>
      </w:pPr>
      <w:hyperlink w:anchor="_Toc164699115" w:history="1">
        <w:r w:rsidR="00EE4D9D" w:rsidRPr="00847AA7">
          <w:rPr>
            <w:rStyle w:val="Hyperlink"/>
            <w:noProof/>
            <w:lang w:val="ru-RU"/>
          </w:rPr>
          <w:t>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Физические рабочие условия и определение типов сот</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_Toc164699115 \h </w:instrText>
        </w:r>
        <w:r w:rsidR="00EE4D9D" w:rsidRPr="00847AA7">
          <w:rPr>
            <w:noProof/>
            <w:webHidden/>
            <w:lang w:val="ru-RU"/>
          </w:rPr>
        </w:r>
        <w:r w:rsidR="00EE4D9D" w:rsidRPr="00847AA7">
          <w:rPr>
            <w:noProof/>
            <w:webHidden/>
            <w:lang w:val="ru-RU"/>
          </w:rPr>
          <w:fldChar w:fldCharType="separate"/>
        </w:r>
        <w:r w:rsidR="00A809FE">
          <w:rPr>
            <w:noProof/>
            <w:webHidden/>
            <w:lang w:val="ru-RU"/>
          </w:rPr>
          <w:t>4</w:t>
        </w:r>
        <w:r w:rsidR="00EE4D9D" w:rsidRPr="00847AA7">
          <w:rPr>
            <w:noProof/>
            <w:webHidden/>
            <w:lang w:val="ru-RU"/>
          </w:rPr>
          <w:fldChar w:fldCharType="end"/>
        </w:r>
      </w:hyperlink>
    </w:p>
    <w:p w14:paraId="506EE990" w14:textId="2861D5F0" w:rsidR="00EE4D9D" w:rsidRPr="00847AA7" w:rsidRDefault="008D1F08">
      <w:pPr>
        <w:pStyle w:val="TOC1"/>
        <w:rPr>
          <w:rFonts w:asciiTheme="minorHAnsi" w:eastAsiaTheme="minorEastAsia" w:hAnsiTheme="minorHAnsi" w:cstheme="minorBidi"/>
          <w:noProof/>
          <w:kern w:val="2"/>
          <w:szCs w:val="22"/>
          <w:lang w:val="ru-RU" w:eastAsia="en-GB"/>
          <w14:ligatures w14:val="standardContextual"/>
        </w:rPr>
      </w:pPr>
      <w:hyperlink w:anchor="_Toc164699116" w:history="1">
        <w:r w:rsidR="00EE4D9D" w:rsidRPr="00847AA7">
          <w:rPr>
            <w:rStyle w:val="Hyperlink"/>
            <w:noProof/>
            <w:lang w:val="ru-RU"/>
          </w:rPr>
          <w:t>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Категории трасс</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_Toc164699116 \h </w:instrText>
        </w:r>
        <w:r w:rsidR="00EE4D9D" w:rsidRPr="00847AA7">
          <w:rPr>
            <w:noProof/>
            <w:webHidden/>
            <w:lang w:val="ru-RU"/>
          </w:rPr>
        </w:r>
        <w:r w:rsidR="00EE4D9D" w:rsidRPr="00847AA7">
          <w:rPr>
            <w:noProof/>
            <w:webHidden/>
            <w:lang w:val="ru-RU"/>
          </w:rPr>
          <w:fldChar w:fldCharType="separate"/>
        </w:r>
        <w:r w:rsidR="00A809FE">
          <w:rPr>
            <w:noProof/>
            <w:webHidden/>
            <w:lang w:val="ru-RU"/>
          </w:rPr>
          <w:t>6</w:t>
        </w:r>
        <w:r w:rsidR="00EE4D9D" w:rsidRPr="00847AA7">
          <w:rPr>
            <w:noProof/>
            <w:webHidden/>
            <w:lang w:val="ru-RU"/>
          </w:rPr>
          <w:fldChar w:fldCharType="end"/>
        </w:r>
      </w:hyperlink>
    </w:p>
    <w:p w14:paraId="4A030690" w14:textId="1296A29A"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17" w:history="1">
        <w:r w:rsidR="00EE4D9D" w:rsidRPr="00847AA7">
          <w:rPr>
            <w:rStyle w:val="Hyperlink"/>
            <w:noProof/>
            <w:lang w:val="ru-RU"/>
          </w:rPr>
          <w:t>3.1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Определение ситуаций распространения радиоволн</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_Toc164699117 \h </w:instrText>
        </w:r>
        <w:r w:rsidR="00EE4D9D" w:rsidRPr="00847AA7">
          <w:rPr>
            <w:noProof/>
            <w:webHidden/>
            <w:lang w:val="ru-RU"/>
          </w:rPr>
        </w:r>
        <w:r w:rsidR="00EE4D9D" w:rsidRPr="00847AA7">
          <w:rPr>
            <w:noProof/>
            <w:webHidden/>
            <w:lang w:val="ru-RU"/>
          </w:rPr>
          <w:fldChar w:fldCharType="separate"/>
        </w:r>
        <w:r w:rsidR="00A809FE">
          <w:rPr>
            <w:noProof/>
            <w:webHidden/>
            <w:lang w:val="ru-RU"/>
          </w:rPr>
          <w:t>6</w:t>
        </w:r>
        <w:r w:rsidR="00EE4D9D" w:rsidRPr="00847AA7">
          <w:rPr>
            <w:noProof/>
            <w:webHidden/>
            <w:lang w:val="ru-RU"/>
          </w:rPr>
          <w:fldChar w:fldCharType="end"/>
        </w:r>
      </w:hyperlink>
    </w:p>
    <w:p w14:paraId="711FA690" w14:textId="71F5C45F"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18" w:history="1">
        <w:r w:rsidR="00EE4D9D" w:rsidRPr="00847AA7">
          <w:rPr>
            <w:rStyle w:val="Hyperlink"/>
            <w:noProof/>
            <w:lang w:val="ru-RU"/>
          </w:rPr>
          <w:t>3.2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Требования к данным</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_Toc164699118 \h </w:instrText>
        </w:r>
        <w:r w:rsidR="00EE4D9D" w:rsidRPr="00847AA7">
          <w:rPr>
            <w:noProof/>
            <w:webHidden/>
            <w:lang w:val="ru-RU"/>
          </w:rPr>
        </w:r>
        <w:r w:rsidR="00EE4D9D" w:rsidRPr="00847AA7">
          <w:rPr>
            <w:noProof/>
            <w:webHidden/>
            <w:lang w:val="ru-RU"/>
          </w:rPr>
          <w:fldChar w:fldCharType="separate"/>
        </w:r>
        <w:r w:rsidR="00A809FE">
          <w:rPr>
            <w:noProof/>
            <w:webHidden/>
            <w:lang w:val="ru-RU"/>
          </w:rPr>
          <w:t>9</w:t>
        </w:r>
        <w:r w:rsidR="00EE4D9D" w:rsidRPr="00847AA7">
          <w:rPr>
            <w:noProof/>
            <w:webHidden/>
            <w:lang w:val="ru-RU"/>
          </w:rPr>
          <w:fldChar w:fldCharType="end"/>
        </w:r>
      </w:hyperlink>
    </w:p>
    <w:p w14:paraId="6645E3DD" w14:textId="22F118A6" w:rsidR="00EE4D9D" w:rsidRPr="00847AA7" w:rsidRDefault="008D1F08">
      <w:pPr>
        <w:pStyle w:val="TOC1"/>
        <w:rPr>
          <w:rFonts w:asciiTheme="minorHAnsi" w:eastAsiaTheme="minorEastAsia" w:hAnsiTheme="minorHAnsi" w:cstheme="minorBidi"/>
          <w:noProof/>
          <w:kern w:val="2"/>
          <w:szCs w:val="22"/>
          <w:lang w:val="ru-RU" w:eastAsia="en-GB"/>
          <w14:ligatures w14:val="standardContextual"/>
        </w:rPr>
      </w:pPr>
      <w:hyperlink w:anchor="_Toc164699119" w:history="1">
        <w:r w:rsidR="00EE4D9D" w:rsidRPr="00847AA7">
          <w:rPr>
            <w:rStyle w:val="Hyperlink"/>
            <w:noProof/>
            <w:lang w:val="ru-RU"/>
          </w:rPr>
          <w:t>4</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Модель основных потерь передачи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_Toc164699119 \h </w:instrText>
        </w:r>
        <w:r w:rsidR="00EE4D9D" w:rsidRPr="00847AA7">
          <w:rPr>
            <w:noProof/>
            <w:webHidden/>
            <w:lang w:val="ru-RU"/>
          </w:rPr>
        </w:r>
        <w:r w:rsidR="00EE4D9D" w:rsidRPr="00847AA7">
          <w:rPr>
            <w:noProof/>
            <w:webHidden/>
            <w:lang w:val="ru-RU"/>
          </w:rPr>
          <w:fldChar w:fldCharType="separate"/>
        </w:r>
        <w:r w:rsidR="00A809FE">
          <w:rPr>
            <w:noProof/>
            <w:webHidden/>
            <w:lang w:val="ru-RU"/>
          </w:rPr>
          <w:t>9</w:t>
        </w:r>
        <w:r w:rsidR="00EE4D9D" w:rsidRPr="00847AA7">
          <w:rPr>
            <w:noProof/>
            <w:webHidden/>
            <w:lang w:val="ru-RU"/>
          </w:rPr>
          <w:fldChar w:fldCharType="end"/>
        </w:r>
      </w:hyperlink>
    </w:p>
    <w:p w14:paraId="22437160" w14:textId="63FCEE6D"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20" w:history="1">
        <w:r w:rsidR="00EE4D9D" w:rsidRPr="00847AA7">
          <w:rPr>
            <w:rStyle w:val="Hyperlink"/>
            <w:noProof/>
            <w:lang w:val="ru-RU"/>
          </w:rPr>
          <w:t>4.1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Модели распространения в уличных каньонах</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_Toc164699120 \h </w:instrText>
        </w:r>
        <w:r w:rsidR="00EE4D9D" w:rsidRPr="00847AA7">
          <w:rPr>
            <w:noProof/>
            <w:webHidden/>
            <w:lang w:val="ru-RU"/>
          </w:rPr>
        </w:r>
        <w:r w:rsidR="00EE4D9D" w:rsidRPr="00847AA7">
          <w:rPr>
            <w:noProof/>
            <w:webHidden/>
            <w:lang w:val="ru-RU"/>
          </w:rPr>
          <w:fldChar w:fldCharType="separate"/>
        </w:r>
        <w:r w:rsidR="00A809FE">
          <w:rPr>
            <w:noProof/>
            <w:webHidden/>
            <w:lang w:val="ru-RU"/>
          </w:rPr>
          <w:t>9</w:t>
        </w:r>
        <w:r w:rsidR="00EE4D9D" w:rsidRPr="00847AA7">
          <w:rPr>
            <w:noProof/>
            <w:webHidden/>
            <w:lang w:val="ru-RU"/>
          </w:rPr>
          <w:fldChar w:fldCharType="end"/>
        </w:r>
      </w:hyperlink>
    </w:p>
    <w:p w14:paraId="10612C6C" w14:textId="1CB320AF"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21" w:history="1">
        <w:r w:rsidR="00EE4D9D" w:rsidRPr="00847AA7">
          <w:rPr>
            <w:rStyle w:val="Hyperlink"/>
            <w:noProof/>
            <w:lang w:val="ru-RU" w:eastAsia="ja-JP"/>
          </w:rPr>
          <w:t>4.2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Модели распространения над крышами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_Toc164699121 \h </w:instrText>
        </w:r>
        <w:r w:rsidR="00EE4D9D" w:rsidRPr="00847AA7">
          <w:rPr>
            <w:noProof/>
            <w:webHidden/>
            <w:lang w:val="ru-RU"/>
          </w:rPr>
        </w:r>
        <w:r w:rsidR="00EE4D9D" w:rsidRPr="00847AA7">
          <w:rPr>
            <w:noProof/>
            <w:webHidden/>
            <w:lang w:val="ru-RU"/>
          </w:rPr>
          <w:fldChar w:fldCharType="separate"/>
        </w:r>
        <w:r w:rsidR="00A809FE">
          <w:rPr>
            <w:noProof/>
            <w:webHidden/>
            <w:lang w:val="ru-RU"/>
          </w:rPr>
          <w:t>15</w:t>
        </w:r>
        <w:r w:rsidR="00EE4D9D" w:rsidRPr="00847AA7">
          <w:rPr>
            <w:noProof/>
            <w:webHidden/>
            <w:lang w:val="ru-RU"/>
          </w:rPr>
          <w:fldChar w:fldCharType="end"/>
        </w:r>
      </w:hyperlink>
    </w:p>
    <w:p w14:paraId="7AF1D5B7" w14:textId="69BE59B3"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22" w:history="1">
        <w:r w:rsidR="00EE4D9D" w:rsidRPr="00847AA7">
          <w:rPr>
            <w:rStyle w:val="Hyperlink"/>
            <w:noProof/>
            <w:lang w:val="ru-RU"/>
          </w:rPr>
          <w:t>4.3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Модели распространения радиоволн между терминалами, расположенными на высотах ниже уровня крыш и приблизительно до уровня улицы</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_Toc164699122 \h </w:instrText>
        </w:r>
        <w:r w:rsidR="00EE4D9D" w:rsidRPr="00847AA7">
          <w:rPr>
            <w:noProof/>
            <w:webHidden/>
            <w:lang w:val="ru-RU"/>
          </w:rPr>
        </w:r>
        <w:r w:rsidR="00EE4D9D" w:rsidRPr="00847AA7">
          <w:rPr>
            <w:noProof/>
            <w:webHidden/>
            <w:lang w:val="ru-RU"/>
          </w:rPr>
          <w:fldChar w:fldCharType="separate"/>
        </w:r>
        <w:r w:rsidR="00A809FE">
          <w:rPr>
            <w:noProof/>
            <w:webHidden/>
            <w:lang w:val="ru-RU"/>
          </w:rPr>
          <w:t>20</w:t>
        </w:r>
        <w:r w:rsidR="00EE4D9D" w:rsidRPr="00847AA7">
          <w:rPr>
            <w:noProof/>
            <w:webHidden/>
            <w:lang w:val="ru-RU"/>
          </w:rPr>
          <w:fldChar w:fldCharType="end"/>
        </w:r>
      </w:hyperlink>
    </w:p>
    <w:p w14:paraId="2AA0CD4F" w14:textId="533C9CD1"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23" w:history="1">
        <w:r w:rsidR="00EE4D9D" w:rsidRPr="00847AA7">
          <w:rPr>
            <w:rStyle w:val="Hyperlink"/>
            <w:noProof/>
            <w:lang w:val="ru-RU"/>
          </w:rPr>
          <w:t>4.4</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Параметры по умолчанию, касающиеся общих для всех местоположений расчетов</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_Toc164699123 \h </w:instrText>
        </w:r>
        <w:r w:rsidR="00EE4D9D" w:rsidRPr="00847AA7">
          <w:rPr>
            <w:noProof/>
            <w:webHidden/>
            <w:lang w:val="ru-RU"/>
          </w:rPr>
        </w:r>
        <w:r w:rsidR="00EE4D9D" w:rsidRPr="00847AA7">
          <w:rPr>
            <w:noProof/>
            <w:webHidden/>
            <w:lang w:val="ru-RU"/>
          </w:rPr>
          <w:fldChar w:fldCharType="separate"/>
        </w:r>
        <w:r w:rsidR="00A809FE">
          <w:rPr>
            <w:noProof/>
            <w:webHidden/>
            <w:lang w:val="ru-RU"/>
          </w:rPr>
          <w:t>28</w:t>
        </w:r>
        <w:r w:rsidR="00EE4D9D" w:rsidRPr="00847AA7">
          <w:rPr>
            <w:noProof/>
            <w:webHidden/>
            <w:lang w:val="ru-RU"/>
          </w:rPr>
          <w:fldChar w:fldCharType="end"/>
        </w:r>
      </w:hyperlink>
    </w:p>
    <w:p w14:paraId="75F1250A" w14:textId="080F3839"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24" w:history="1">
        <w:r w:rsidR="00EE4D9D" w:rsidRPr="00847AA7">
          <w:rPr>
            <w:rStyle w:val="Hyperlink"/>
            <w:noProof/>
            <w:lang w:val="ru-RU"/>
          </w:rPr>
          <w:t>4.5</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Дополнительные потери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_Toc164699124 \h </w:instrText>
        </w:r>
        <w:r w:rsidR="00EE4D9D" w:rsidRPr="00847AA7">
          <w:rPr>
            <w:noProof/>
            <w:webHidden/>
            <w:lang w:val="ru-RU"/>
          </w:rPr>
        </w:r>
        <w:r w:rsidR="00EE4D9D" w:rsidRPr="00847AA7">
          <w:rPr>
            <w:noProof/>
            <w:webHidden/>
            <w:lang w:val="ru-RU"/>
          </w:rPr>
          <w:fldChar w:fldCharType="separate"/>
        </w:r>
        <w:r w:rsidR="00A809FE">
          <w:rPr>
            <w:noProof/>
            <w:webHidden/>
            <w:lang w:val="ru-RU"/>
          </w:rPr>
          <w:t>28</w:t>
        </w:r>
        <w:r w:rsidR="00EE4D9D" w:rsidRPr="00847AA7">
          <w:rPr>
            <w:noProof/>
            <w:webHidden/>
            <w:lang w:val="ru-RU"/>
          </w:rPr>
          <w:fldChar w:fldCharType="end"/>
        </w:r>
      </w:hyperlink>
    </w:p>
    <w:p w14:paraId="3F26EC91" w14:textId="6F56313F" w:rsidR="00EE4D9D" w:rsidRPr="00847AA7" w:rsidRDefault="008D1F08">
      <w:pPr>
        <w:pStyle w:val="TOC1"/>
        <w:rPr>
          <w:rFonts w:asciiTheme="minorHAnsi" w:eastAsiaTheme="minorEastAsia" w:hAnsiTheme="minorHAnsi" w:cstheme="minorBidi"/>
          <w:noProof/>
          <w:kern w:val="2"/>
          <w:szCs w:val="22"/>
          <w:lang w:val="ru-RU" w:eastAsia="en-GB"/>
          <w14:ligatures w14:val="standardContextual"/>
        </w:rPr>
      </w:pPr>
      <w:hyperlink w:anchor="_Toc164699125" w:history="1">
        <w:r w:rsidR="00EE4D9D" w:rsidRPr="00847AA7">
          <w:rPr>
            <w:rStyle w:val="Hyperlink"/>
            <w:noProof/>
            <w:lang w:val="ru-RU"/>
          </w:rPr>
          <w:t>5</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Модели многолучевого распространения</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_Toc164699125 \h </w:instrText>
        </w:r>
        <w:r w:rsidR="00EE4D9D" w:rsidRPr="00847AA7">
          <w:rPr>
            <w:noProof/>
            <w:webHidden/>
            <w:lang w:val="ru-RU"/>
          </w:rPr>
        </w:r>
        <w:r w:rsidR="00EE4D9D" w:rsidRPr="00847AA7">
          <w:rPr>
            <w:noProof/>
            <w:webHidden/>
            <w:lang w:val="ru-RU"/>
          </w:rPr>
          <w:fldChar w:fldCharType="separate"/>
        </w:r>
        <w:r w:rsidR="00A809FE">
          <w:rPr>
            <w:noProof/>
            <w:webHidden/>
            <w:lang w:val="ru-RU"/>
          </w:rPr>
          <w:t>28</w:t>
        </w:r>
        <w:r w:rsidR="00EE4D9D" w:rsidRPr="00847AA7">
          <w:rPr>
            <w:noProof/>
            <w:webHidden/>
            <w:lang w:val="ru-RU"/>
          </w:rPr>
          <w:fldChar w:fldCharType="end"/>
        </w:r>
      </w:hyperlink>
    </w:p>
    <w:p w14:paraId="534E3AEF" w14:textId="60FF5F4F"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26" w:history="1">
        <w:r w:rsidR="00EE4D9D" w:rsidRPr="00847AA7">
          <w:rPr>
            <w:rStyle w:val="Hyperlink"/>
            <w:noProof/>
            <w:lang w:val="ru-RU"/>
          </w:rPr>
          <w:t>5.1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Профиль задержки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_Toc164699126 \h </w:instrText>
        </w:r>
        <w:r w:rsidR="00EE4D9D" w:rsidRPr="00847AA7">
          <w:rPr>
            <w:noProof/>
            <w:webHidden/>
            <w:lang w:val="ru-RU"/>
          </w:rPr>
        </w:r>
        <w:r w:rsidR="00EE4D9D" w:rsidRPr="00847AA7">
          <w:rPr>
            <w:noProof/>
            <w:webHidden/>
            <w:lang w:val="ru-RU"/>
          </w:rPr>
          <w:fldChar w:fldCharType="separate"/>
        </w:r>
        <w:r w:rsidR="00A809FE">
          <w:rPr>
            <w:noProof/>
            <w:webHidden/>
            <w:lang w:val="ru-RU"/>
          </w:rPr>
          <w:t>29</w:t>
        </w:r>
        <w:r w:rsidR="00EE4D9D" w:rsidRPr="00847AA7">
          <w:rPr>
            <w:noProof/>
            <w:webHidden/>
            <w:lang w:val="ru-RU"/>
          </w:rPr>
          <w:fldChar w:fldCharType="end"/>
        </w:r>
      </w:hyperlink>
    </w:p>
    <w:p w14:paraId="7B37CEDE" w14:textId="346472B0"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27" w:history="1">
        <w:r w:rsidR="00EE4D9D" w:rsidRPr="00847AA7">
          <w:rPr>
            <w:rStyle w:val="Hyperlink"/>
            <w:noProof/>
            <w:lang w:val="ru-RU"/>
          </w:rPr>
          <w:t>5.2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Угловой профиль</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_Toc164699127 \h </w:instrText>
        </w:r>
        <w:r w:rsidR="00EE4D9D" w:rsidRPr="00847AA7">
          <w:rPr>
            <w:noProof/>
            <w:webHidden/>
            <w:lang w:val="ru-RU"/>
          </w:rPr>
        </w:r>
        <w:r w:rsidR="00EE4D9D" w:rsidRPr="00847AA7">
          <w:rPr>
            <w:noProof/>
            <w:webHidden/>
            <w:lang w:val="ru-RU"/>
          </w:rPr>
          <w:fldChar w:fldCharType="separate"/>
        </w:r>
        <w:r w:rsidR="00A809FE">
          <w:rPr>
            <w:noProof/>
            <w:webHidden/>
            <w:lang w:val="ru-RU"/>
          </w:rPr>
          <w:t>34</w:t>
        </w:r>
        <w:r w:rsidR="00EE4D9D" w:rsidRPr="00847AA7">
          <w:rPr>
            <w:noProof/>
            <w:webHidden/>
            <w:lang w:val="ru-RU"/>
          </w:rPr>
          <w:fldChar w:fldCharType="end"/>
        </w:r>
      </w:hyperlink>
    </w:p>
    <w:p w14:paraId="27081801" w14:textId="222A4F03"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28" w:history="1">
        <w:r w:rsidR="00EE4D9D" w:rsidRPr="00847AA7">
          <w:rPr>
            <w:rStyle w:val="Hyperlink"/>
            <w:noProof/>
            <w:lang w:val="ru-RU"/>
          </w:rPr>
          <w:t>5.3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Влияние ширины луча антенны</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_Toc164699128 \h </w:instrText>
        </w:r>
        <w:r w:rsidR="00EE4D9D" w:rsidRPr="00847AA7">
          <w:rPr>
            <w:noProof/>
            <w:webHidden/>
            <w:lang w:val="ru-RU"/>
          </w:rPr>
        </w:r>
        <w:r w:rsidR="00EE4D9D" w:rsidRPr="00847AA7">
          <w:rPr>
            <w:noProof/>
            <w:webHidden/>
            <w:lang w:val="ru-RU"/>
          </w:rPr>
          <w:fldChar w:fldCharType="separate"/>
        </w:r>
        <w:r w:rsidR="00A809FE">
          <w:rPr>
            <w:noProof/>
            <w:webHidden/>
            <w:lang w:val="ru-RU"/>
          </w:rPr>
          <w:t>35</w:t>
        </w:r>
        <w:r w:rsidR="00EE4D9D" w:rsidRPr="00847AA7">
          <w:rPr>
            <w:noProof/>
            <w:webHidden/>
            <w:lang w:val="ru-RU"/>
          </w:rPr>
          <w:fldChar w:fldCharType="end"/>
        </w:r>
      </w:hyperlink>
    </w:p>
    <w:p w14:paraId="7C8DB3DA" w14:textId="66C4570E"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29" w:history="1">
        <w:r w:rsidR="00EE4D9D" w:rsidRPr="00847AA7">
          <w:rPr>
            <w:rStyle w:val="Hyperlink"/>
            <w:noProof/>
            <w:lang w:val="ru-RU"/>
          </w:rPr>
          <w:t>5.4</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ko-KR"/>
          </w:rPr>
          <w:t>Количество компонентов сигнала</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_Toc164699129 \h </w:instrText>
        </w:r>
        <w:r w:rsidR="00EE4D9D" w:rsidRPr="00847AA7">
          <w:rPr>
            <w:noProof/>
            <w:webHidden/>
            <w:lang w:val="ru-RU"/>
          </w:rPr>
        </w:r>
        <w:r w:rsidR="00EE4D9D" w:rsidRPr="00847AA7">
          <w:rPr>
            <w:noProof/>
            <w:webHidden/>
            <w:lang w:val="ru-RU"/>
          </w:rPr>
          <w:fldChar w:fldCharType="separate"/>
        </w:r>
        <w:r w:rsidR="00A809FE">
          <w:rPr>
            <w:noProof/>
            <w:webHidden/>
            <w:lang w:val="ru-RU"/>
          </w:rPr>
          <w:t>38</w:t>
        </w:r>
        <w:r w:rsidR="00EE4D9D" w:rsidRPr="00847AA7">
          <w:rPr>
            <w:noProof/>
            <w:webHidden/>
            <w:lang w:val="ru-RU"/>
          </w:rPr>
          <w:fldChar w:fldCharType="end"/>
        </w:r>
      </w:hyperlink>
    </w:p>
    <w:p w14:paraId="6339BC10" w14:textId="39E135BD"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30" w:history="1">
        <w:r w:rsidR="00EE4D9D" w:rsidRPr="00847AA7">
          <w:rPr>
            <w:rStyle w:val="Hyperlink"/>
            <w:noProof/>
            <w:lang w:val="ru-RU"/>
          </w:rPr>
          <w:t>5.5</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Характеристики замирания</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_Toc164699130 \h </w:instrText>
        </w:r>
        <w:r w:rsidR="00EE4D9D" w:rsidRPr="00847AA7">
          <w:rPr>
            <w:noProof/>
            <w:webHidden/>
            <w:lang w:val="ru-RU"/>
          </w:rPr>
        </w:r>
        <w:r w:rsidR="00EE4D9D" w:rsidRPr="00847AA7">
          <w:rPr>
            <w:noProof/>
            <w:webHidden/>
            <w:lang w:val="ru-RU"/>
          </w:rPr>
          <w:fldChar w:fldCharType="separate"/>
        </w:r>
        <w:r w:rsidR="00A809FE">
          <w:rPr>
            <w:noProof/>
            <w:webHidden/>
            <w:lang w:val="ru-RU"/>
          </w:rPr>
          <w:t>41</w:t>
        </w:r>
        <w:r w:rsidR="00EE4D9D" w:rsidRPr="00847AA7">
          <w:rPr>
            <w:noProof/>
            <w:webHidden/>
            <w:lang w:val="ru-RU"/>
          </w:rPr>
          <w:fldChar w:fldCharType="end"/>
        </w:r>
      </w:hyperlink>
    </w:p>
    <w:p w14:paraId="38F0940B" w14:textId="545A52A6" w:rsidR="00EE4D9D" w:rsidRPr="00847AA7" w:rsidRDefault="008D1F08">
      <w:pPr>
        <w:pStyle w:val="TOC1"/>
        <w:rPr>
          <w:rFonts w:asciiTheme="minorHAnsi" w:eastAsiaTheme="minorEastAsia" w:hAnsiTheme="minorHAnsi" w:cstheme="minorBidi"/>
          <w:noProof/>
          <w:kern w:val="2"/>
          <w:szCs w:val="22"/>
          <w:lang w:val="ru-RU" w:eastAsia="en-GB"/>
          <w14:ligatures w14:val="standardContextual"/>
        </w:rPr>
      </w:pPr>
      <w:hyperlink w:anchor="_Toc164699131" w:history="1">
        <w:r w:rsidR="00EE4D9D" w:rsidRPr="00847AA7">
          <w:rPr>
            <w:rStyle w:val="Hyperlink"/>
            <w:noProof/>
            <w:lang w:val="ru-RU"/>
          </w:rPr>
          <w:t>6</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Характеристики поляризации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_Toc164699131 \h </w:instrText>
        </w:r>
        <w:r w:rsidR="00EE4D9D" w:rsidRPr="00847AA7">
          <w:rPr>
            <w:noProof/>
            <w:webHidden/>
            <w:lang w:val="ru-RU"/>
          </w:rPr>
        </w:r>
        <w:r w:rsidR="00EE4D9D" w:rsidRPr="00847AA7">
          <w:rPr>
            <w:noProof/>
            <w:webHidden/>
            <w:lang w:val="ru-RU"/>
          </w:rPr>
          <w:fldChar w:fldCharType="separate"/>
        </w:r>
        <w:r w:rsidR="00A809FE">
          <w:rPr>
            <w:noProof/>
            <w:webHidden/>
            <w:lang w:val="ru-RU"/>
          </w:rPr>
          <w:t>42</w:t>
        </w:r>
        <w:r w:rsidR="00EE4D9D" w:rsidRPr="00847AA7">
          <w:rPr>
            <w:noProof/>
            <w:webHidden/>
            <w:lang w:val="ru-RU"/>
          </w:rPr>
          <w:fldChar w:fldCharType="end"/>
        </w:r>
      </w:hyperlink>
    </w:p>
    <w:p w14:paraId="6A404EE4" w14:textId="77777777" w:rsidR="00BD0E75" w:rsidRPr="00847AA7" w:rsidRDefault="00BD0E75" w:rsidP="00BD0E75">
      <w:pPr>
        <w:pStyle w:val="Normalaftertitle"/>
        <w:jc w:val="right"/>
        <w:rPr>
          <w:noProof/>
          <w:lang w:val="ru-RU"/>
        </w:rPr>
      </w:pPr>
      <w:r w:rsidRPr="00847AA7">
        <w:rPr>
          <w:i/>
          <w:iCs/>
          <w:noProof/>
          <w:lang w:val="ru-RU"/>
        </w:rPr>
        <w:lastRenderedPageBreak/>
        <w:t>Стр</w:t>
      </w:r>
      <w:r w:rsidRPr="00847AA7">
        <w:rPr>
          <w:noProof/>
          <w:lang w:val="ru-RU"/>
        </w:rPr>
        <w:t>.</w:t>
      </w:r>
    </w:p>
    <w:p w14:paraId="006C48DC" w14:textId="29B4A728" w:rsidR="00EE4D9D" w:rsidRPr="00847AA7" w:rsidRDefault="008D1F08">
      <w:pPr>
        <w:pStyle w:val="TOC1"/>
        <w:rPr>
          <w:rFonts w:asciiTheme="minorHAnsi" w:eastAsiaTheme="minorEastAsia" w:hAnsiTheme="minorHAnsi" w:cstheme="minorBidi"/>
          <w:noProof/>
          <w:kern w:val="2"/>
          <w:szCs w:val="22"/>
          <w:lang w:val="ru-RU" w:eastAsia="en-GB"/>
          <w14:ligatures w14:val="standardContextual"/>
        </w:rPr>
      </w:pPr>
      <w:hyperlink w:anchor="_Toc164699132" w:history="1">
        <w:r w:rsidR="00EE4D9D" w:rsidRPr="00847AA7">
          <w:rPr>
            <w:rStyle w:val="Hyperlink"/>
            <w:noProof/>
            <w:lang w:val="ru-RU"/>
          </w:rPr>
          <w:t>7</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Данные о распространении радиоволн и методы прогнозирования для подхода, основанного на структуре трассы</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_Toc164699132 \h </w:instrText>
        </w:r>
        <w:r w:rsidR="00EE4D9D" w:rsidRPr="00847AA7">
          <w:rPr>
            <w:noProof/>
            <w:webHidden/>
            <w:lang w:val="ru-RU"/>
          </w:rPr>
        </w:r>
        <w:r w:rsidR="00EE4D9D" w:rsidRPr="00847AA7">
          <w:rPr>
            <w:noProof/>
            <w:webHidden/>
            <w:lang w:val="ru-RU"/>
          </w:rPr>
          <w:fldChar w:fldCharType="separate"/>
        </w:r>
        <w:r w:rsidR="00A809FE">
          <w:rPr>
            <w:noProof/>
            <w:webHidden/>
            <w:lang w:val="ru-RU"/>
          </w:rPr>
          <w:t>43</w:t>
        </w:r>
        <w:r w:rsidR="00EE4D9D" w:rsidRPr="00847AA7">
          <w:rPr>
            <w:noProof/>
            <w:webHidden/>
            <w:lang w:val="ru-RU"/>
          </w:rPr>
          <w:fldChar w:fldCharType="end"/>
        </w:r>
      </w:hyperlink>
    </w:p>
    <w:p w14:paraId="5533D1C0" w14:textId="7284D7EF"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33" w:history="1">
        <w:r w:rsidR="00EE4D9D" w:rsidRPr="00847AA7">
          <w:rPr>
            <w:rStyle w:val="Hyperlink"/>
            <w:noProof/>
            <w:lang w:val="ru-RU" w:eastAsia="ja-JP"/>
          </w:rPr>
          <w:t>7.1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ja-JP"/>
          </w:rPr>
          <w:t>Классификация структуры трассы</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_Toc164699133 \h </w:instrText>
        </w:r>
        <w:r w:rsidR="00EE4D9D" w:rsidRPr="00847AA7">
          <w:rPr>
            <w:noProof/>
            <w:webHidden/>
            <w:lang w:val="ru-RU"/>
          </w:rPr>
        </w:r>
        <w:r w:rsidR="00EE4D9D" w:rsidRPr="00847AA7">
          <w:rPr>
            <w:noProof/>
            <w:webHidden/>
            <w:lang w:val="ru-RU"/>
          </w:rPr>
          <w:fldChar w:fldCharType="separate"/>
        </w:r>
        <w:r w:rsidR="00A809FE">
          <w:rPr>
            <w:noProof/>
            <w:webHidden/>
            <w:lang w:val="ru-RU"/>
          </w:rPr>
          <w:t>43</w:t>
        </w:r>
        <w:r w:rsidR="00EE4D9D" w:rsidRPr="00847AA7">
          <w:rPr>
            <w:noProof/>
            <w:webHidden/>
            <w:lang w:val="ru-RU"/>
          </w:rPr>
          <w:fldChar w:fldCharType="end"/>
        </w:r>
      </w:hyperlink>
    </w:p>
    <w:p w14:paraId="40028493" w14:textId="1E56970F"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34" w:history="1">
        <w:r w:rsidR="00EE4D9D" w:rsidRPr="00847AA7">
          <w:rPr>
            <w:rStyle w:val="Hyperlink"/>
            <w:noProof/>
            <w:lang w:val="ru-RU"/>
          </w:rPr>
          <w:t>7.</w:t>
        </w:r>
        <w:r w:rsidR="00EE4D9D" w:rsidRPr="00847AA7">
          <w:rPr>
            <w:rStyle w:val="Hyperlink"/>
            <w:rFonts w:eastAsia="Malgun Gothic"/>
            <w:noProof/>
            <w:lang w:val="ru-RU" w:eastAsia="ko-KR"/>
          </w:rPr>
          <w:t>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Метод статистического моделирования</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_Toc164699134 \h </w:instrText>
        </w:r>
        <w:r w:rsidR="00EE4D9D" w:rsidRPr="00847AA7">
          <w:rPr>
            <w:noProof/>
            <w:webHidden/>
            <w:lang w:val="ru-RU"/>
          </w:rPr>
        </w:r>
        <w:r w:rsidR="00EE4D9D" w:rsidRPr="00847AA7">
          <w:rPr>
            <w:noProof/>
            <w:webHidden/>
            <w:lang w:val="ru-RU"/>
          </w:rPr>
          <w:fldChar w:fldCharType="separate"/>
        </w:r>
        <w:r w:rsidR="00A809FE">
          <w:rPr>
            <w:noProof/>
            <w:webHidden/>
            <w:lang w:val="ru-RU"/>
          </w:rPr>
          <w:t>43</w:t>
        </w:r>
        <w:r w:rsidR="00EE4D9D" w:rsidRPr="00847AA7">
          <w:rPr>
            <w:noProof/>
            <w:webHidden/>
            <w:lang w:val="ru-RU"/>
          </w:rPr>
          <w:fldChar w:fldCharType="end"/>
        </w:r>
      </w:hyperlink>
    </w:p>
    <w:p w14:paraId="3BA4C7D4" w14:textId="0FB15265"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35" w:history="1">
        <w:r w:rsidR="00EE4D9D" w:rsidRPr="00847AA7">
          <w:rPr>
            <w:rStyle w:val="Hyperlink"/>
            <w:noProof/>
            <w:lang w:val="ru-RU" w:eastAsia="ja-JP"/>
          </w:rPr>
          <w:t>7.</w:t>
        </w:r>
        <w:r w:rsidR="00EE4D9D" w:rsidRPr="00847AA7">
          <w:rPr>
            <w:rStyle w:val="Hyperlink"/>
            <w:noProof/>
            <w:lang w:val="ru-RU" w:eastAsia="ko-KR"/>
          </w:rPr>
          <w:t>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ja-JP"/>
          </w:rPr>
          <w:t>Модель основных потерь передачи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_Toc164699135 \h </w:instrText>
        </w:r>
        <w:r w:rsidR="00EE4D9D" w:rsidRPr="00847AA7">
          <w:rPr>
            <w:noProof/>
            <w:webHidden/>
            <w:lang w:val="ru-RU"/>
          </w:rPr>
        </w:r>
        <w:r w:rsidR="00EE4D9D" w:rsidRPr="00847AA7">
          <w:rPr>
            <w:noProof/>
            <w:webHidden/>
            <w:lang w:val="ru-RU"/>
          </w:rPr>
          <w:fldChar w:fldCharType="separate"/>
        </w:r>
        <w:r w:rsidR="00A809FE">
          <w:rPr>
            <w:noProof/>
            <w:webHidden/>
            <w:lang w:val="ru-RU"/>
          </w:rPr>
          <w:t>44</w:t>
        </w:r>
        <w:r w:rsidR="00EE4D9D" w:rsidRPr="00847AA7">
          <w:rPr>
            <w:noProof/>
            <w:webHidden/>
            <w:lang w:val="ru-RU"/>
          </w:rPr>
          <w:fldChar w:fldCharType="end"/>
        </w:r>
      </w:hyperlink>
    </w:p>
    <w:p w14:paraId="3B92F458" w14:textId="7FB7634A"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36" w:history="1">
        <w:r w:rsidR="00EE4D9D" w:rsidRPr="00847AA7">
          <w:rPr>
            <w:rStyle w:val="Hyperlink"/>
            <w:noProof/>
            <w:lang w:val="ru-RU" w:eastAsia="ja-JP"/>
          </w:rPr>
          <w:t>7.</w:t>
        </w:r>
        <w:r w:rsidR="00EE4D9D" w:rsidRPr="00847AA7">
          <w:rPr>
            <w:rStyle w:val="Hyperlink"/>
            <w:noProof/>
            <w:lang w:val="ru-RU" w:eastAsia="ko-KR"/>
          </w:rPr>
          <w:t>4</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ja-JP"/>
          </w:rPr>
          <w:t>Модель разброса задержки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_Toc164699136 \h </w:instrText>
        </w:r>
        <w:r w:rsidR="00EE4D9D" w:rsidRPr="00847AA7">
          <w:rPr>
            <w:noProof/>
            <w:webHidden/>
            <w:lang w:val="ru-RU"/>
          </w:rPr>
        </w:r>
        <w:r w:rsidR="00EE4D9D" w:rsidRPr="00847AA7">
          <w:rPr>
            <w:noProof/>
            <w:webHidden/>
            <w:lang w:val="ru-RU"/>
          </w:rPr>
          <w:fldChar w:fldCharType="separate"/>
        </w:r>
        <w:r w:rsidR="00A809FE">
          <w:rPr>
            <w:noProof/>
            <w:webHidden/>
            <w:lang w:val="ru-RU"/>
          </w:rPr>
          <w:t>45</w:t>
        </w:r>
        <w:r w:rsidR="00EE4D9D" w:rsidRPr="00847AA7">
          <w:rPr>
            <w:noProof/>
            <w:webHidden/>
            <w:lang w:val="ru-RU"/>
          </w:rPr>
          <w:fldChar w:fldCharType="end"/>
        </w:r>
      </w:hyperlink>
    </w:p>
    <w:p w14:paraId="0FB4B621" w14:textId="0E3CF485"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37" w:history="1">
        <w:r w:rsidR="00EE4D9D" w:rsidRPr="00847AA7">
          <w:rPr>
            <w:rStyle w:val="Hyperlink"/>
            <w:noProof/>
            <w:lang w:val="ru-RU" w:eastAsia="ja-JP"/>
          </w:rPr>
          <w:t>7.</w:t>
        </w:r>
        <w:r w:rsidR="00EE4D9D" w:rsidRPr="00847AA7">
          <w:rPr>
            <w:rStyle w:val="Hyperlink"/>
            <w:noProof/>
            <w:lang w:val="ru-RU" w:eastAsia="ko-KR"/>
          </w:rPr>
          <w:t>5</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ja-JP"/>
          </w:rPr>
          <w:t>Модель разброса по углу</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_Toc164699137 \h </w:instrText>
        </w:r>
        <w:r w:rsidR="00EE4D9D" w:rsidRPr="00847AA7">
          <w:rPr>
            <w:noProof/>
            <w:webHidden/>
            <w:lang w:val="ru-RU"/>
          </w:rPr>
        </w:r>
        <w:r w:rsidR="00EE4D9D" w:rsidRPr="00847AA7">
          <w:rPr>
            <w:noProof/>
            <w:webHidden/>
            <w:lang w:val="ru-RU"/>
          </w:rPr>
          <w:fldChar w:fldCharType="separate"/>
        </w:r>
        <w:r w:rsidR="00A809FE">
          <w:rPr>
            <w:noProof/>
            <w:webHidden/>
            <w:lang w:val="ru-RU"/>
          </w:rPr>
          <w:t>46</w:t>
        </w:r>
        <w:r w:rsidR="00EE4D9D" w:rsidRPr="00847AA7">
          <w:rPr>
            <w:noProof/>
            <w:webHidden/>
            <w:lang w:val="ru-RU"/>
          </w:rPr>
          <w:fldChar w:fldCharType="end"/>
        </w:r>
      </w:hyperlink>
    </w:p>
    <w:p w14:paraId="22BBC185" w14:textId="06DA3AB5" w:rsidR="00EE4D9D" w:rsidRPr="00847AA7" w:rsidRDefault="008D1F08">
      <w:pPr>
        <w:pStyle w:val="TOC1"/>
        <w:rPr>
          <w:rFonts w:asciiTheme="minorHAnsi" w:eastAsiaTheme="minorEastAsia" w:hAnsiTheme="minorHAnsi" w:cstheme="minorBidi"/>
          <w:noProof/>
          <w:kern w:val="2"/>
          <w:szCs w:val="22"/>
          <w:lang w:val="ru-RU" w:eastAsia="en-GB"/>
          <w14:ligatures w14:val="standardContextual"/>
        </w:rPr>
      </w:pPr>
      <w:hyperlink w:anchor="_Toc164699138" w:history="1">
        <w:r w:rsidR="00EE4D9D" w:rsidRPr="00847AA7">
          <w:rPr>
            <w:rStyle w:val="Hyperlink"/>
            <w:noProof/>
            <w:lang w:val="ru-RU"/>
          </w:rPr>
          <w:t>8</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Модель взаимной корреляции для канала с несколькими линиями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_Toc164699138 \h </w:instrText>
        </w:r>
        <w:r w:rsidR="00EE4D9D" w:rsidRPr="00847AA7">
          <w:rPr>
            <w:noProof/>
            <w:webHidden/>
            <w:lang w:val="ru-RU"/>
          </w:rPr>
        </w:r>
        <w:r w:rsidR="00EE4D9D" w:rsidRPr="00847AA7">
          <w:rPr>
            <w:noProof/>
            <w:webHidden/>
            <w:lang w:val="ru-RU"/>
          </w:rPr>
          <w:fldChar w:fldCharType="separate"/>
        </w:r>
        <w:r w:rsidR="00A809FE">
          <w:rPr>
            <w:noProof/>
            <w:webHidden/>
            <w:lang w:val="ru-RU"/>
          </w:rPr>
          <w:t>47</w:t>
        </w:r>
        <w:r w:rsidR="00EE4D9D" w:rsidRPr="00847AA7">
          <w:rPr>
            <w:noProof/>
            <w:webHidden/>
            <w:lang w:val="ru-RU"/>
          </w:rPr>
          <w:fldChar w:fldCharType="end"/>
        </w:r>
      </w:hyperlink>
    </w:p>
    <w:p w14:paraId="17FBC144" w14:textId="27256D4E"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39" w:history="1">
        <w:r w:rsidR="00EE4D9D" w:rsidRPr="00847AA7">
          <w:rPr>
            <w:rStyle w:val="Hyperlink"/>
            <w:noProof/>
            <w:lang w:val="ru-RU"/>
          </w:rPr>
          <w:t>8.1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Определение параметров</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_Toc164699139 \h </w:instrText>
        </w:r>
        <w:r w:rsidR="00EE4D9D" w:rsidRPr="00847AA7">
          <w:rPr>
            <w:noProof/>
            <w:webHidden/>
            <w:lang w:val="ru-RU"/>
          </w:rPr>
        </w:r>
        <w:r w:rsidR="00EE4D9D" w:rsidRPr="00847AA7">
          <w:rPr>
            <w:noProof/>
            <w:webHidden/>
            <w:lang w:val="ru-RU"/>
          </w:rPr>
          <w:fldChar w:fldCharType="separate"/>
        </w:r>
        <w:r w:rsidR="00A809FE">
          <w:rPr>
            <w:noProof/>
            <w:webHidden/>
            <w:lang w:val="ru-RU"/>
          </w:rPr>
          <w:t>47</w:t>
        </w:r>
        <w:r w:rsidR="00EE4D9D" w:rsidRPr="00847AA7">
          <w:rPr>
            <w:noProof/>
            <w:webHidden/>
            <w:lang w:val="ru-RU"/>
          </w:rPr>
          <w:fldChar w:fldCharType="end"/>
        </w:r>
      </w:hyperlink>
    </w:p>
    <w:p w14:paraId="30321F27" w14:textId="44A0B1B2"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40" w:history="1">
        <w:r w:rsidR="00EE4D9D" w:rsidRPr="00847AA7">
          <w:rPr>
            <w:rStyle w:val="Hyperlink"/>
            <w:noProof/>
            <w:lang w:val="ru-RU"/>
          </w:rPr>
          <w:t>8.2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Взаимная</w:t>
        </w:r>
        <w:r w:rsidR="00EE4D9D" w:rsidRPr="00847AA7">
          <w:rPr>
            <w:rStyle w:val="Hyperlink"/>
            <w:noProof/>
            <w:lang w:val="ru-RU" w:eastAsia="ko-KR"/>
          </w:rPr>
          <w:t xml:space="preserve"> </w:t>
        </w:r>
        <w:r w:rsidR="00EE4D9D" w:rsidRPr="00847AA7">
          <w:rPr>
            <w:rStyle w:val="Hyperlink"/>
            <w:noProof/>
            <w:lang w:val="ru-RU"/>
          </w:rPr>
          <w:t>корреляция</w:t>
        </w:r>
        <w:r w:rsidR="00EE4D9D" w:rsidRPr="00847AA7">
          <w:rPr>
            <w:rStyle w:val="Hyperlink"/>
            <w:noProof/>
            <w:lang w:val="ru-RU" w:eastAsia="ko-KR"/>
          </w:rPr>
          <w:t xml:space="preserve"> долговременных пространственно-временных параметров</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_Toc164699140 \h </w:instrText>
        </w:r>
        <w:r w:rsidR="00EE4D9D" w:rsidRPr="00847AA7">
          <w:rPr>
            <w:noProof/>
            <w:webHidden/>
            <w:lang w:val="ru-RU"/>
          </w:rPr>
        </w:r>
        <w:r w:rsidR="00EE4D9D" w:rsidRPr="00847AA7">
          <w:rPr>
            <w:noProof/>
            <w:webHidden/>
            <w:lang w:val="ru-RU"/>
          </w:rPr>
          <w:fldChar w:fldCharType="separate"/>
        </w:r>
        <w:r w:rsidR="00A809FE">
          <w:rPr>
            <w:noProof/>
            <w:webHidden/>
            <w:lang w:val="ru-RU"/>
          </w:rPr>
          <w:t>47</w:t>
        </w:r>
        <w:r w:rsidR="00EE4D9D" w:rsidRPr="00847AA7">
          <w:rPr>
            <w:noProof/>
            <w:webHidden/>
            <w:lang w:val="ru-RU"/>
          </w:rPr>
          <w:fldChar w:fldCharType="end"/>
        </w:r>
      </w:hyperlink>
    </w:p>
    <w:p w14:paraId="0DE1DFA8" w14:textId="6CBBB090"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41" w:history="1">
        <w:r w:rsidR="00EE4D9D" w:rsidRPr="00847AA7">
          <w:rPr>
            <w:rStyle w:val="Hyperlink"/>
            <w:noProof/>
            <w:lang w:val="ru-RU"/>
          </w:rPr>
          <w:t>8.3</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eastAsia="ko-KR"/>
          </w:rPr>
          <w:t xml:space="preserve">Взаимная </w:t>
        </w:r>
        <w:r w:rsidR="00EE4D9D" w:rsidRPr="00847AA7">
          <w:rPr>
            <w:rStyle w:val="Hyperlink"/>
            <w:noProof/>
            <w:lang w:val="ru-RU"/>
          </w:rPr>
          <w:t>корреляция</w:t>
        </w:r>
        <w:r w:rsidR="00EE4D9D" w:rsidRPr="00847AA7">
          <w:rPr>
            <w:rStyle w:val="Hyperlink"/>
            <w:noProof/>
            <w:lang w:val="ru-RU" w:eastAsia="ko-KR"/>
          </w:rPr>
          <w:t xml:space="preserve"> кратковременных замираний в области задержки</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_Toc164699141 \h </w:instrText>
        </w:r>
        <w:r w:rsidR="00EE4D9D" w:rsidRPr="00847AA7">
          <w:rPr>
            <w:noProof/>
            <w:webHidden/>
            <w:lang w:val="ru-RU"/>
          </w:rPr>
        </w:r>
        <w:r w:rsidR="00EE4D9D" w:rsidRPr="00847AA7">
          <w:rPr>
            <w:noProof/>
            <w:webHidden/>
            <w:lang w:val="ru-RU"/>
          </w:rPr>
          <w:fldChar w:fldCharType="separate"/>
        </w:r>
        <w:r w:rsidR="00A809FE">
          <w:rPr>
            <w:noProof/>
            <w:webHidden/>
            <w:lang w:val="ru-RU"/>
          </w:rPr>
          <w:t>49</w:t>
        </w:r>
        <w:r w:rsidR="00EE4D9D" w:rsidRPr="00847AA7">
          <w:rPr>
            <w:noProof/>
            <w:webHidden/>
            <w:lang w:val="ru-RU"/>
          </w:rPr>
          <w:fldChar w:fldCharType="end"/>
        </w:r>
      </w:hyperlink>
    </w:p>
    <w:p w14:paraId="2D4DE442" w14:textId="5888529D" w:rsidR="00EE4D9D" w:rsidRPr="00847AA7" w:rsidRDefault="008D1F08">
      <w:pPr>
        <w:pStyle w:val="TOC1"/>
        <w:rPr>
          <w:rFonts w:asciiTheme="minorHAnsi" w:eastAsiaTheme="minorEastAsia" w:hAnsiTheme="minorHAnsi" w:cstheme="minorBidi"/>
          <w:noProof/>
          <w:kern w:val="2"/>
          <w:szCs w:val="22"/>
          <w:lang w:val="ru-RU" w:eastAsia="en-GB"/>
          <w14:ligatures w14:val="standardContextual"/>
        </w:rPr>
      </w:pPr>
      <w:hyperlink w:anchor="_Toc164699142" w:history="1">
        <w:r w:rsidR="00EE4D9D" w:rsidRPr="00847AA7">
          <w:rPr>
            <w:rStyle w:val="Hyperlink"/>
            <w:noProof/>
            <w:lang w:val="ru-RU" w:eastAsia="ko-KR"/>
          </w:rPr>
          <w:t>9</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Характеристики распространения для условий с большим доплеровским сдвигом</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_Toc164699142 \h </w:instrText>
        </w:r>
        <w:r w:rsidR="00EE4D9D" w:rsidRPr="00847AA7">
          <w:rPr>
            <w:noProof/>
            <w:webHidden/>
            <w:lang w:val="ru-RU"/>
          </w:rPr>
        </w:r>
        <w:r w:rsidR="00EE4D9D" w:rsidRPr="00847AA7">
          <w:rPr>
            <w:noProof/>
            <w:webHidden/>
            <w:lang w:val="ru-RU"/>
          </w:rPr>
          <w:fldChar w:fldCharType="separate"/>
        </w:r>
        <w:r w:rsidR="00A809FE">
          <w:rPr>
            <w:noProof/>
            <w:webHidden/>
            <w:lang w:val="ru-RU"/>
          </w:rPr>
          <w:t>51</w:t>
        </w:r>
        <w:r w:rsidR="00EE4D9D" w:rsidRPr="00847AA7">
          <w:rPr>
            <w:noProof/>
            <w:webHidden/>
            <w:lang w:val="ru-RU"/>
          </w:rPr>
          <w:fldChar w:fldCharType="end"/>
        </w:r>
      </w:hyperlink>
    </w:p>
    <w:p w14:paraId="203A829B" w14:textId="34AD543C"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43" w:history="1">
        <w:r w:rsidR="00EE4D9D" w:rsidRPr="00847AA7">
          <w:rPr>
            <w:rStyle w:val="Hyperlink"/>
            <w:noProof/>
            <w:lang w:val="ru-RU" w:eastAsia="ja-JP"/>
          </w:rPr>
          <w:t>9.1</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Сценарии для высокоскоростных поездов</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_Toc164699143 \h </w:instrText>
        </w:r>
        <w:r w:rsidR="00EE4D9D" w:rsidRPr="00847AA7">
          <w:rPr>
            <w:noProof/>
            <w:webHidden/>
            <w:lang w:val="ru-RU"/>
          </w:rPr>
        </w:r>
        <w:r w:rsidR="00EE4D9D" w:rsidRPr="00847AA7">
          <w:rPr>
            <w:noProof/>
            <w:webHidden/>
            <w:lang w:val="ru-RU"/>
          </w:rPr>
          <w:fldChar w:fldCharType="separate"/>
        </w:r>
        <w:r w:rsidR="00A809FE">
          <w:rPr>
            <w:noProof/>
            <w:webHidden/>
            <w:lang w:val="ru-RU"/>
          </w:rPr>
          <w:t>51</w:t>
        </w:r>
        <w:r w:rsidR="00EE4D9D" w:rsidRPr="00847AA7">
          <w:rPr>
            <w:noProof/>
            <w:webHidden/>
            <w:lang w:val="ru-RU"/>
          </w:rPr>
          <w:fldChar w:fldCharType="end"/>
        </w:r>
      </w:hyperlink>
    </w:p>
    <w:p w14:paraId="7FB14AD9" w14:textId="2F3BD7D6" w:rsidR="00EE4D9D" w:rsidRPr="00847AA7" w:rsidRDefault="008D1F08">
      <w:pPr>
        <w:pStyle w:val="TOC2"/>
        <w:rPr>
          <w:rFonts w:asciiTheme="minorHAnsi" w:eastAsiaTheme="minorEastAsia" w:hAnsiTheme="minorHAnsi" w:cstheme="minorBidi"/>
          <w:noProof/>
          <w:kern w:val="2"/>
          <w:szCs w:val="22"/>
          <w:lang w:val="ru-RU" w:eastAsia="en-GB"/>
          <w14:ligatures w14:val="standardContextual"/>
        </w:rPr>
      </w:pPr>
      <w:hyperlink w:anchor="_Toc164699144" w:history="1">
        <w:r w:rsidR="00EE4D9D" w:rsidRPr="00847AA7">
          <w:rPr>
            <w:rStyle w:val="Hyperlink"/>
            <w:noProof/>
            <w:lang w:val="ru-RU" w:eastAsia="ja-JP"/>
          </w:rPr>
          <w:t>9.2</w:t>
        </w:r>
        <w:r w:rsidR="00EE4D9D" w:rsidRPr="00847AA7">
          <w:rPr>
            <w:rFonts w:asciiTheme="minorHAnsi" w:eastAsiaTheme="minorEastAsia" w:hAnsiTheme="minorHAnsi" w:cstheme="minorBidi"/>
            <w:noProof/>
            <w:kern w:val="2"/>
            <w:szCs w:val="22"/>
            <w:lang w:val="ru-RU" w:eastAsia="en-GB"/>
            <w14:ligatures w14:val="standardContextual"/>
          </w:rPr>
          <w:tab/>
        </w:r>
        <w:r w:rsidR="00EE4D9D" w:rsidRPr="00847AA7">
          <w:rPr>
            <w:rStyle w:val="Hyperlink"/>
            <w:noProof/>
            <w:lang w:val="ru-RU"/>
          </w:rPr>
          <w:t>Сценарии для высокоскоростного автотранспорта</w:t>
        </w:r>
        <w:r w:rsidR="00EE4D9D" w:rsidRPr="00847AA7">
          <w:rPr>
            <w:noProof/>
            <w:webHidden/>
            <w:lang w:val="ru-RU"/>
          </w:rPr>
          <w:tab/>
        </w:r>
        <w:r w:rsidR="00EE4D9D" w:rsidRPr="00847AA7">
          <w:rPr>
            <w:noProof/>
            <w:webHidden/>
            <w:lang w:val="ru-RU"/>
          </w:rPr>
          <w:tab/>
        </w:r>
        <w:r w:rsidR="00EE4D9D" w:rsidRPr="00847AA7">
          <w:rPr>
            <w:noProof/>
            <w:webHidden/>
            <w:lang w:val="ru-RU"/>
          </w:rPr>
          <w:fldChar w:fldCharType="begin"/>
        </w:r>
        <w:r w:rsidR="00EE4D9D" w:rsidRPr="00847AA7">
          <w:rPr>
            <w:noProof/>
            <w:webHidden/>
            <w:lang w:val="ru-RU"/>
          </w:rPr>
          <w:instrText xml:space="preserve"> PAGEREF _Toc164699144 \h </w:instrText>
        </w:r>
        <w:r w:rsidR="00EE4D9D" w:rsidRPr="00847AA7">
          <w:rPr>
            <w:noProof/>
            <w:webHidden/>
            <w:lang w:val="ru-RU"/>
          </w:rPr>
        </w:r>
        <w:r w:rsidR="00EE4D9D" w:rsidRPr="00847AA7">
          <w:rPr>
            <w:noProof/>
            <w:webHidden/>
            <w:lang w:val="ru-RU"/>
          </w:rPr>
          <w:fldChar w:fldCharType="separate"/>
        </w:r>
        <w:r w:rsidR="00A809FE">
          <w:rPr>
            <w:noProof/>
            <w:webHidden/>
            <w:lang w:val="ru-RU"/>
          </w:rPr>
          <w:t>52</w:t>
        </w:r>
        <w:r w:rsidR="00EE4D9D" w:rsidRPr="00847AA7">
          <w:rPr>
            <w:noProof/>
            <w:webHidden/>
            <w:lang w:val="ru-RU"/>
          </w:rPr>
          <w:fldChar w:fldCharType="end"/>
        </w:r>
      </w:hyperlink>
    </w:p>
    <w:p w14:paraId="51441CA8" w14:textId="5C0F34E6" w:rsidR="004B03CA" w:rsidRPr="00847AA7" w:rsidRDefault="00EE4D9D" w:rsidP="00EE4D9D">
      <w:pPr>
        <w:pStyle w:val="TOC2"/>
        <w:spacing w:before="80"/>
        <w:jc w:val="left"/>
        <w:rPr>
          <w:b/>
          <w:lang w:val="ru-RU"/>
        </w:rPr>
      </w:pPr>
      <w:r w:rsidRPr="00847AA7">
        <w:rPr>
          <w:lang w:val="ru-RU"/>
        </w:rPr>
        <w:fldChar w:fldCharType="end"/>
      </w:r>
      <w:bookmarkStart w:id="6" w:name="_Toc105987635"/>
      <w:bookmarkStart w:id="7" w:name="_Toc106981817"/>
    </w:p>
    <w:p w14:paraId="3D0C381E" w14:textId="77777777" w:rsidR="004B03CA" w:rsidRPr="00847AA7" w:rsidRDefault="004B03CA" w:rsidP="004B03CA">
      <w:pPr>
        <w:pStyle w:val="Heading1"/>
        <w:rPr>
          <w:lang w:val="ru-RU"/>
        </w:rPr>
      </w:pPr>
      <w:bookmarkStart w:id="8" w:name="_Toc164699114"/>
      <w:r w:rsidRPr="00847AA7">
        <w:rPr>
          <w:lang w:val="ru-RU"/>
        </w:rPr>
        <w:t>1</w:t>
      </w:r>
      <w:r w:rsidRPr="00847AA7">
        <w:rPr>
          <w:lang w:val="ru-RU"/>
        </w:rPr>
        <w:tab/>
      </w:r>
      <w:bookmarkEnd w:id="6"/>
      <w:r w:rsidRPr="00847AA7">
        <w:rPr>
          <w:lang w:val="ru-RU"/>
        </w:rPr>
        <w:t>Введение</w:t>
      </w:r>
      <w:bookmarkEnd w:id="7"/>
      <w:bookmarkEnd w:id="8"/>
    </w:p>
    <w:p w14:paraId="18D19DA2" w14:textId="77777777" w:rsidR="004B03CA" w:rsidRPr="00847AA7" w:rsidRDefault="004B03CA" w:rsidP="004B03CA">
      <w:pPr>
        <w:rPr>
          <w:lang w:val="ru-RU"/>
        </w:rPr>
      </w:pPr>
      <w:r w:rsidRPr="00847AA7">
        <w:rPr>
          <w:lang w:val="ru-RU"/>
        </w:rPr>
        <w:t>На распространение радиоволн на трассах длиной меньше 1 км главным образом влияют здания и деревья, а не изменения отметок высоты. При этом преобладает влияние зданий, поскольку большинство радиолиний с короткой трассой находятся в городских и пригородных зонах. Вероятнее всего, подвижный терминал находится в руках пешехода или установлен в автомобиле.</w:t>
      </w:r>
    </w:p>
    <w:p w14:paraId="3C991550" w14:textId="77777777" w:rsidR="004B03CA" w:rsidRPr="00847AA7" w:rsidRDefault="004B03CA" w:rsidP="004B03CA">
      <w:pPr>
        <w:rPr>
          <w:lang w:val="ru-RU"/>
        </w:rPr>
      </w:pPr>
      <w:r w:rsidRPr="00847AA7">
        <w:rPr>
          <w:lang w:val="ru-RU"/>
        </w:rPr>
        <w:t>В настоящей Рекомендации определяются категории коротких трасс распространения и приводятся методы оценки основных потерь передачи, разброса задержки, разброса по углу и взаимной корреляции на этих трассах.</w:t>
      </w:r>
    </w:p>
    <w:p w14:paraId="57D36026" w14:textId="77777777" w:rsidR="004B03CA" w:rsidRPr="00847AA7" w:rsidRDefault="004B03CA" w:rsidP="004B03CA">
      <w:pPr>
        <w:rPr>
          <w:lang w:val="ru-RU"/>
        </w:rPr>
      </w:pPr>
      <w:r w:rsidRPr="00847AA7">
        <w:rPr>
          <w:lang w:val="ru-RU"/>
        </w:rPr>
        <w:t>Модель распространения для этого метода симметрична в том смысле, что она одинаковым образом учитывает оба оконечных радиоустройства на обоих концах. С точки зрения модели не имеет значения, какой терминал является передатчиком, а какой – приемником. В связи с этим используются термины "станция 1" и "станция 2", обозначающие терминалы в начале и конце трассы распространения радиосигнала соответственно.</w:t>
      </w:r>
    </w:p>
    <w:p w14:paraId="631C7396" w14:textId="77777777" w:rsidR="004B03CA" w:rsidRPr="00847AA7" w:rsidRDefault="004B03CA" w:rsidP="004B03CA">
      <w:pPr>
        <w:pStyle w:val="Heading1"/>
        <w:rPr>
          <w:lang w:val="ru-RU"/>
        </w:rPr>
      </w:pPr>
      <w:bookmarkStart w:id="9" w:name="_Toc105987636"/>
      <w:bookmarkStart w:id="10" w:name="_Toc106981818"/>
      <w:bookmarkStart w:id="11" w:name="_Toc164699115"/>
      <w:r w:rsidRPr="00847AA7">
        <w:rPr>
          <w:lang w:val="ru-RU"/>
        </w:rPr>
        <w:t>2</w:t>
      </w:r>
      <w:r w:rsidRPr="00847AA7">
        <w:rPr>
          <w:lang w:val="ru-RU"/>
        </w:rPr>
        <w:tab/>
      </w:r>
      <w:bookmarkEnd w:id="9"/>
      <w:r w:rsidRPr="00847AA7">
        <w:rPr>
          <w:lang w:val="ru-RU"/>
        </w:rPr>
        <w:t>Физические рабочие условия и определение типов сот</w:t>
      </w:r>
      <w:bookmarkEnd w:id="10"/>
      <w:bookmarkEnd w:id="11"/>
    </w:p>
    <w:p w14:paraId="558B1CE7" w14:textId="77777777" w:rsidR="004B03CA" w:rsidRPr="00847AA7" w:rsidRDefault="004B03CA" w:rsidP="004B03CA">
      <w:pPr>
        <w:rPr>
          <w:lang w:val="ru-RU"/>
        </w:rPr>
      </w:pPr>
      <w:r w:rsidRPr="00847AA7">
        <w:rPr>
          <w:lang w:val="ru-RU"/>
        </w:rPr>
        <w:t>Описываемые в настоящей Рекомендации условия классифицируются только с точки зрения распространения радиоволн. Условия, то есть конструкция и высота зданий, использование подвижных терминалов (для пешеходов/автомобильных) и положение антенн, оказывают влияние на распространение радиоволн. Выделяют пять различных типов условий, которые считаются наиболее характерными. Например, не рассматриваются холмистые зоны, поскольку они менее характерны для крупных городов. Эти пять типов условий перечислены в таблице 1. Признавая широкое разнообразие условий внутри каждого класса, не ставится целью смоделировать все возможные случаи; предполагается дать только модели распространения, характерные для наиболее часто встречающихся типов условий.</w:t>
      </w:r>
    </w:p>
    <w:p w14:paraId="54E0BAD5" w14:textId="77777777" w:rsidR="004B03CA" w:rsidRPr="00847AA7" w:rsidRDefault="004B03CA" w:rsidP="00261581">
      <w:pPr>
        <w:pStyle w:val="TableNo"/>
        <w:spacing w:before="240"/>
        <w:rPr>
          <w:lang w:val="ru-RU"/>
        </w:rPr>
      </w:pPr>
      <w:r w:rsidRPr="00847AA7">
        <w:rPr>
          <w:lang w:val="ru-RU"/>
        </w:rPr>
        <w:lastRenderedPageBreak/>
        <w:t>ТАБЛИЦА 1</w:t>
      </w:r>
    </w:p>
    <w:p w14:paraId="4C6C7351" w14:textId="77777777" w:rsidR="004B03CA" w:rsidRPr="00847AA7" w:rsidRDefault="004B03CA" w:rsidP="004B03CA">
      <w:pPr>
        <w:pStyle w:val="Tabletitle"/>
        <w:rPr>
          <w:lang w:val="ru-RU"/>
        </w:rPr>
      </w:pPr>
      <w:r w:rsidRPr="00847AA7">
        <w:rPr>
          <w:lang w:val="ru-RU"/>
        </w:rPr>
        <w:t>Физические рабочие условия – ухудшение распространения радиоволн</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8022"/>
      </w:tblGrid>
      <w:tr w:rsidR="004B03CA" w:rsidRPr="00847AA7" w14:paraId="50602BBB" w14:textId="77777777" w:rsidTr="001F0E25">
        <w:trPr>
          <w:tblHeader/>
          <w:jc w:val="center"/>
        </w:trPr>
        <w:tc>
          <w:tcPr>
            <w:tcW w:w="1616" w:type="dxa"/>
          </w:tcPr>
          <w:p w14:paraId="7790C084" w14:textId="77777777" w:rsidR="004B03CA" w:rsidRPr="00847AA7" w:rsidRDefault="004B03CA" w:rsidP="001F0E25">
            <w:pPr>
              <w:pStyle w:val="Tablehead"/>
              <w:keepLines/>
              <w:rPr>
                <w:lang w:val="ru-RU"/>
              </w:rPr>
            </w:pPr>
            <w:r w:rsidRPr="00847AA7">
              <w:rPr>
                <w:lang w:val="ru-RU"/>
              </w:rPr>
              <w:t>Условия</w:t>
            </w:r>
          </w:p>
        </w:tc>
        <w:tc>
          <w:tcPr>
            <w:tcW w:w="8022" w:type="dxa"/>
          </w:tcPr>
          <w:p w14:paraId="07367CD8" w14:textId="77777777" w:rsidR="004B03CA" w:rsidRPr="00847AA7" w:rsidRDefault="004B03CA" w:rsidP="001F0E25">
            <w:pPr>
              <w:pStyle w:val="Tablehead"/>
              <w:keepLines/>
              <w:rPr>
                <w:lang w:val="ru-RU"/>
              </w:rPr>
            </w:pPr>
            <w:r w:rsidRPr="00847AA7">
              <w:rPr>
                <w:lang w:val="ru-RU"/>
              </w:rPr>
              <w:t>Описание и рассматриваемые ухудшения распространения радиоволн</w:t>
            </w:r>
          </w:p>
        </w:tc>
      </w:tr>
      <w:tr w:rsidR="004B03CA" w:rsidRPr="00847AA7" w14:paraId="49549A1C" w14:textId="77777777" w:rsidTr="001F0E25">
        <w:trPr>
          <w:jc w:val="center"/>
        </w:trPr>
        <w:tc>
          <w:tcPr>
            <w:tcW w:w="1616" w:type="dxa"/>
          </w:tcPr>
          <w:p w14:paraId="147A86CB" w14:textId="77777777" w:rsidR="004B03CA" w:rsidRPr="00847AA7" w:rsidRDefault="004B03CA" w:rsidP="00261581">
            <w:pPr>
              <w:pStyle w:val="Tabletext"/>
              <w:keepNext/>
              <w:keepLines/>
              <w:spacing w:before="20" w:after="20"/>
              <w:jc w:val="left"/>
              <w:rPr>
                <w:lang w:val="ru-RU"/>
              </w:rPr>
            </w:pPr>
            <w:r w:rsidRPr="00847AA7">
              <w:rPr>
                <w:lang w:val="ru-RU"/>
              </w:rPr>
              <w:t xml:space="preserve">Городская зона высотной застройки </w:t>
            </w:r>
          </w:p>
        </w:tc>
        <w:tc>
          <w:tcPr>
            <w:tcW w:w="8022" w:type="dxa"/>
          </w:tcPr>
          <w:p w14:paraId="3B91D5C4"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Самый оживленный глубокий городской каньон, характеризующийся улицами, вдоль которых плотно стоят здания в несколько десятков этажей, что образует глубокий городской каньон</w:t>
            </w:r>
          </w:p>
          <w:p w14:paraId="64C286A2"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Высокие плотно стоящие здания и небоскребы чередуются друг с другом, что создает условия для многообразного распространения путем рассеяния в отсутствие прямой видимости (NLoS)</w:t>
            </w:r>
          </w:p>
          <w:p w14:paraId="15B3EB2B"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Ряды высоких зданий создают возможность очень больших задержек на трассе</w:t>
            </w:r>
          </w:p>
          <w:p w14:paraId="32517CD4"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Движущиеся плотным потоком транспортные средства и большие потоки людей в зоне действуют как отражатели, добавляя доплеровский сдвиг в отраженные волны</w:t>
            </w:r>
          </w:p>
          <w:p w14:paraId="7B2EB14C" w14:textId="77777777" w:rsidR="004B03CA" w:rsidRPr="00847AA7" w:rsidRDefault="004B03CA" w:rsidP="00261581">
            <w:pPr>
              <w:pStyle w:val="Tabletext"/>
              <w:keepNext/>
              <w:keepLines/>
              <w:spacing w:before="20" w:after="20"/>
              <w:ind w:left="284" w:hanging="284"/>
              <w:jc w:val="left"/>
              <w:rPr>
                <w:lang w:val="ru-RU"/>
              </w:rPr>
            </w:pPr>
            <w:r w:rsidRPr="00847AA7">
              <w:rPr>
                <w:lang w:val="ru-RU"/>
              </w:rPr>
              <w:t>–</w:t>
            </w:r>
            <w:r w:rsidRPr="00847AA7">
              <w:rPr>
                <w:lang w:val="ru-RU"/>
              </w:rPr>
              <w:tab/>
              <w:t>Деревья вдоль улиц обеспечивают динамическое экранирование</w:t>
            </w:r>
          </w:p>
        </w:tc>
      </w:tr>
      <w:tr w:rsidR="004B03CA" w:rsidRPr="00847AA7" w14:paraId="1341F4C3" w14:textId="77777777" w:rsidTr="001F0E25">
        <w:trPr>
          <w:jc w:val="center"/>
        </w:trPr>
        <w:tc>
          <w:tcPr>
            <w:tcW w:w="1616" w:type="dxa"/>
          </w:tcPr>
          <w:p w14:paraId="4DA8F46B" w14:textId="77777777" w:rsidR="004B03CA" w:rsidRPr="00847AA7" w:rsidRDefault="004B03CA" w:rsidP="00261581">
            <w:pPr>
              <w:pStyle w:val="Tabletext"/>
              <w:spacing w:before="20" w:after="20"/>
              <w:jc w:val="left"/>
              <w:rPr>
                <w:lang w:val="ru-RU"/>
              </w:rPr>
            </w:pPr>
            <w:r w:rsidRPr="00847AA7">
              <w:rPr>
                <w:lang w:val="ru-RU"/>
              </w:rPr>
              <w:t>Городская зона многоэтажной застройки</w:t>
            </w:r>
          </w:p>
        </w:tc>
        <w:tc>
          <w:tcPr>
            <w:tcW w:w="8022" w:type="dxa"/>
          </w:tcPr>
          <w:p w14:paraId="65B59B50"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Городской каньон, характеризующийся улицами, вдоль которых стоят высокие многоэтажные здания</w:t>
            </w:r>
          </w:p>
          <w:p w14:paraId="0314423A"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Большая высота зданий делает маловероятными существенные вклады от распространения волн над крышами</w:t>
            </w:r>
          </w:p>
          <w:p w14:paraId="3B3D6FB5"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Ряды высоких зданий обеспечивают возможность больших задержек на трассе</w:t>
            </w:r>
          </w:p>
          <w:p w14:paraId="3EF334EB"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Большое число движущихся транспортных средств в такой зоне играет роль отражателей, которые вносят доплеровский сдвиг в отраженные волны</w:t>
            </w:r>
          </w:p>
        </w:tc>
      </w:tr>
      <w:tr w:rsidR="004B03CA" w:rsidRPr="00847AA7" w14:paraId="4FCE0E8F" w14:textId="77777777" w:rsidTr="001F0E25">
        <w:trPr>
          <w:jc w:val="center"/>
        </w:trPr>
        <w:tc>
          <w:tcPr>
            <w:tcW w:w="1616" w:type="dxa"/>
          </w:tcPr>
          <w:p w14:paraId="6457AB10" w14:textId="77777777" w:rsidR="004B03CA" w:rsidRPr="00847AA7" w:rsidRDefault="004B03CA" w:rsidP="00261581">
            <w:pPr>
              <w:pStyle w:val="Tabletext"/>
              <w:spacing w:before="20" w:after="20"/>
              <w:jc w:val="left"/>
              <w:rPr>
                <w:lang w:val="ru-RU"/>
              </w:rPr>
            </w:pPr>
            <w:r w:rsidRPr="00847AA7">
              <w:rPr>
                <w:lang w:val="ru-RU"/>
              </w:rPr>
              <w:t>Городская зона малоэтажной застройки/</w:t>
            </w:r>
            <w:r w:rsidRPr="00847AA7">
              <w:rPr>
                <w:lang w:val="ru-RU"/>
              </w:rPr>
              <w:br/>
              <w:t>пригородная зона</w:t>
            </w:r>
          </w:p>
        </w:tc>
        <w:tc>
          <w:tcPr>
            <w:tcW w:w="8022" w:type="dxa"/>
          </w:tcPr>
          <w:p w14:paraId="124A76EE"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Высота зданий в целом меньше трех этажей, что обусловливает вероятность дифракции над крышами</w:t>
            </w:r>
          </w:p>
          <w:p w14:paraId="4DC15470"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Иногда возможны отражение и затенение, вызываемые движущимся транспортом</w:t>
            </w:r>
          </w:p>
          <w:p w14:paraId="0CD12D93"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Основными эффектами являются длительные задержки и малые доплеровские сдвиги</w:t>
            </w:r>
          </w:p>
        </w:tc>
      </w:tr>
      <w:tr w:rsidR="004B03CA" w:rsidRPr="00847AA7" w14:paraId="7A6255AF" w14:textId="77777777" w:rsidTr="001F0E25">
        <w:trPr>
          <w:jc w:val="center"/>
        </w:trPr>
        <w:tc>
          <w:tcPr>
            <w:tcW w:w="1616" w:type="dxa"/>
          </w:tcPr>
          <w:p w14:paraId="254F09F3" w14:textId="77777777" w:rsidR="004B03CA" w:rsidRPr="00847AA7" w:rsidRDefault="004B03CA" w:rsidP="00261581">
            <w:pPr>
              <w:pStyle w:val="Tabletext"/>
              <w:keepNext/>
              <w:spacing w:before="20" w:after="20"/>
              <w:rPr>
                <w:lang w:val="ru-RU"/>
              </w:rPr>
            </w:pPr>
            <w:r w:rsidRPr="00847AA7">
              <w:rPr>
                <w:lang w:val="ru-RU"/>
              </w:rPr>
              <w:t>Жилая зона</w:t>
            </w:r>
          </w:p>
        </w:tc>
        <w:tc>
          <w:tcPr>
            <w:tcW w:w="8022" w:type="dxa"/>
          </w:tcPr>
          <w:p w14:paraId="643D7E40" w14:textId="77777777" w:rsidR="004B03CA" w:rsidRPr="00847AA7" w:rsidRDefault="004B03CA" w:rsidP="00261581">
            <w:pPr>
              <w:pStyle w:val="Tabletext"/>
              <w:keepNext/>
              <w:spacing w:before="20" w:after="20"/>
              <w:ind w:left="284" w:hanging="284"/>
              <w:jc w:val="left"/>
              <w:rPr>
                <w:lang w:val="ru-RU"/>
              </w:rPr>
            </w:pPr>
            <w:r w:rsidRPr="00847AA7">
              <w:rPr>
                <w:lang w:val="ru-RU"/>
              </w:rPr>
              <w:t>–</w:t>
            </w:r>
            <w:r w:rsidRPr="00847AA7">
              <w:rPr>
                <w:lang w:val="ru-RU"/>
              </w:rPr>
              <w:tab/>
              <w:t>Одноэтажные и двухэтажные жилые дома</w:t>
            </w:r>
          </w:p>
          <w:p w14:paraId="26214853" w14:textId="77777777" w:rsidR="004B03CA" w:rsidRPr="00847AA7" w:rsidRDefault="004B03CA" w:rsidP="00261581">
            <w:pPr>
              <w:pStyle w:val="Tabletext"/>
              <w:keepNext/>
              <w:spacing w:before="20" w:after="20"/>
              <w:ind w:left="284" w:hanging="284"/>
              <w:jc w:val="left"/>
              <w:rPr>
                <w:lang w:val="ru-RU"/>
              </w:rPr>
            </w:pPr>
            <w:r w:rsidRPr="00847AA7">
              <w:rPr>
                <w:lang w:val="ru-RU"/>
              </w:rPr>
              <w:t>–</w:t>
            </w:r>
            <w:r w:rsidRPr="00847AA7">
              <w:rPr>
                <w:lang w:val="ru-RU"/>
              </w:rPr>
              <w:tab/>
              <w:t>Дороги обычно двухрядные с припаркованными по обочинам автомобилями</w:t>
            </w:r>
          </w:p>
          <w:p w14:paraId="65E06148" w14:textId="77777777" w:rsidR="004B03CA" w:rsidRPr="00847AA7" w:rsidRDefault="004B03CA" w:rsidP="00261581">
            <w:pPr>
              <w:pStyle w:val="Tabletext"/>
              <w:keepNext/>
              <w:spacing w:before="20" w:after="20"/>
              <w:ind w:left="284" w:hanging="284"/>
              <w:jc w:val="left"/>
              <w:rPr>
                <w:lang w:val="ru-RU"/>
              </w:rPr>
            </w:pPr>
            <w:r w:rsidRPr="00847AA7">
              <w:rPr>
                <w:lang w:val="ru-RU"/>
              </w:rPr>
              <w:t>–</w:t>
            </w:r>
            <w:r w:rsidRPr="00847AA7">
              <w:rPr>
                <w:lang w:val="ru-RU"/>
              </w:rPr>
              <w:tab/>
              <w:t>Возможна густая или редкая листва</w:t>
            </w:r>
          </w:p>
          <w:p w14:paraId="6C00EBC8" w14:textId="77777777" w:rsidR="004B03CA" w:rsidRPr="00847AA7" w:rsidRDefault="004B03CA" w:rsidP="00261581">
            <w:pPr>
              <w:pStyle w:val="Tabletext"/>
              <w:keepNext/>
              <w:spacing w:before="20" w:after="20"/>
              <w:ind w:left="284" w:hanging="284"/>
              <w:jc w:val="left"/>
              <w:rPr>
                <w:lang w:val="ru-RU"/>
              </w:rPr>
            </w:pPr>
            <w:r w:rsidRPr="00847AA7">
              <w:rPr>
                <w:lang w:val="ru-RU"/>
              </w:rPr>
              <w:t>–</w:t>
            </w:r>
            <w:r w:rsidRPr="00847AA7">
              <w:rPr>
                <w:lang w:val="ru-RU"/>
              </w:rPr>
              <w:tab/>
              <w:t>Движение автотранспорта обычно неинтенсивное</w:t>
            </w:r>
          </w:p>
        </w:tc>
      </w:tr>
      <w:tr w:rsidR="004B03CA" w:rsidRPr="00847AA7" w14:paraId="222FF56F" w14:textId="77777777" w:rsidTr="001F0E25">
        <w:trPr>
          <w:jc w:val="center"/>
        </w:trPr>
        <w:tc>
          <w:tcPr>
            <w:tcW w:w="1616" w:type="dxa"/>
          </w:tcPr>
          <w:p w14:paraId="297E087F" w14:textId="77777777" w:rsidR="004B03CA" w:rsidRPr="00847AA7" w:rsidRDefault="004B03CA" w:rsidP="00261581">
            <w:pPr>
              <w:pStyle w:val="Tabletext"/>
              <w:spacing w:before="20" w:after="20"/>
              <w:rPr>
                <w:lang w:val="ru-RU"/>
              </w:rPr>
            </w:pPr>
            <w:r w:rsidRPr="00847AA7">
              <w:rPr>
                <w:lang w:val="ru-RU"/>
              </w:rPr>
              <w:t>Сельская местность</w:t>
            </w:r>
          </w:p>
        </w:tc>
        <w:tc>
          <w:tcPr>
            <w:tcW w:w="8022" w:type="dxa"/>
          </w:tcPr>
          <w:p w14:paraId="6318B598"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Небольшие здания, окруженные большими садами</w:t>
            </w:r>
          </w:p>
          <w:p w14:paraId="45FB70AB"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Влияние высоты рельефа местности (топография)</w:t>
            </w:r>
          </w:p>
          <w:p w14:paraId="5A1E31E7"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Возможна густая или редкая листва</w:t>
            </w:r>
          </w:p>
          <w:p w14:paraId="536D4654" w14:textId="77777777" w:rsidR="004B03CA" w:rsidRPr="00847AA7" w:rsidRDefault="004B03CA" w:rsidP="00261581">
            <w:pPr>
              <w:pStyle w:val="Tabletext"/>
              <w:spacing w:before="20" w:after="20"/>
              <w:ind w:left="284" w:hanging="284"/>
              <w:jc w:val="left"/>
              <w:rPr>
                <w:lang w:val="ru-RU"/>
              </w:rPr>
            </w:pPr>
            <w:r w:rsidRPr="00847AA7">
              <w:rPr>
                <w:lang w:val="ru-RU"/>
              </w:rPr>
              <w:t>–</w:t>
            </w:r>
            <w:r w:rsidRPr="00847AA7">
              <w:rPr>
                <w:lang w:val="ru-RU"/>
              </w:rPr>
              <w:tab/>
              <w:t>Движение автотранспорта иногда интенсивное</w:t>
            </w:r>
          </w:p>
        </w:tc>
      </w:tr>
    </w:tbl>
    <w:p w14:paraId="513E795B" w14:textId="77777777" w:rsidR="00057002" w:rsidRPr="00057002" w:rsidRDefault="00057002" w:rsidP="00057002">
      <w:pPr>
        <w:pStyle w:val="Tablefin"/>
        <w:rPr>
          <w:sz w:val="12"/>
          <w:szCs w:val="12"/>
        </w:rPr>
      </w:pPr>
    </w:p>
    <w:p w14:paraId="5E2FB7A5" w14:textId="08B98C0D" w:rsidR="004B03CA" w:rsidRPr="00847AA7" w:rsidRDefault="004B03CA" w:rsidP="004B03CA">
      <w:pPr>
        <w:rPr>
          <w:lang w:val="ru-RU"/>
        </w:rPr>
      </w:pPr>
      <w:r w:rsidRPr="00847AA7">
        <w:rPr>
          <w:lang w:val="ru-RU"/>
        </w:rPr>
        <w:t>Для каждого из пяти различных типов условий в отношении подвижных терминалов рассматриваются два возможных сценария. Поэтому их пользователи подразделяются на пользователей-пешеходов и пользователей, едущих в автомобилях. Для этих двух приложений различается скорость перемещения подвижных терминалов, что приводит к весьма различным доплеровским сдвигам. В таблице 2 показаны типичные скорости для этих сценариев.</w:t>
      </w:r>
    </w:p>
    <w:p w14:paraId="67A529D4" w14:textId="77777777" w:rsidR="004B03CA" w:rsidRPr="00847AA7" w:rsidRDefault="004B03CA" w:rsidP="004B03CA">
      <w:pPr>
        <w:pStyle w:val="TableNo"/>
        <w:rPr>
          <w:lang w:val="ru-RU"/>
        </w:rPr>
      </w:pPr>
      <w:r w:rsidRPr="00847AA7">
        <w:rPr>
          <w:lang w:val="ru-RU"/>
        </w:rPr>
        <w:t>ТАБЛИЦА 2</w:t>
      </w:r>
    </w:p>
    <w:p w14:paraId="464291A4" w14:textId="77777777" w:rsidR="004B03CA" w:rsidRPr="00847AA7" w:rsidRDefault="004B03CA" w:rsidP="004B03CA">
      <w:pPr>
        <w:pStyle w:val="Tabletitle"/>
        <w:rPr>
          <w:lang w:val="ru-RU"/>
        </w:rPr>
      </w:pPr>
      <w:r w:rsidRPr="00847AA7">
        <w:rPr>
          <w:lang w:val="ru-RU"/>
        </w:rPr>
        <w:t xml:space="preserve">Физические рабочие условия – типичная скорость перемещения </w:t>
      </w:r>
      <w:r w:rsidRPr="00847AA7">
        <w:rPr>
          <w:lang w:val="ru-RU"/>
        </w:rPr>
        <w:br/>
        <w:t>подвижных терминалов</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843"/>
        <w:gridCol w:w="4114"/>
      </w:tblGrid>
      <w:tr w:rsidR="004B03CA" w:rsidRPr="00847AA7" w14:paraId="7429F460" w14:textId="77777777" w:rsidTr="00261581">
        <w:trPr>
          <w:jc w:val="center"/>
        </w:trPr>
        <w:tc>
          <w:tcPr>
            <w:tcW w:w="3681" w:type="dxa"/>
            <w:vAlign w:val="center"/>
          </w:tcPr>
          <w:p w14:paraId="02DA2270" w14:textId="77777777" w:rsidR="004B03CA" w:rsidRPr="00847AA7" w:rsidRDefault="004B03CA" w:rsidP="00261581">
            <w:pPr>
              <w:pStyle w:val="Tablehead"/>
              <w:spacing w:before="40" w:after="40"/>
              <w:rPr>
                <w:lang w:val="ru-RU"/>
              </w:rPr>
            </w:pPr>
            <w:r w:rsidRPr="00847AA7">
              <w:rPr>
                <w:lang w:val="ru-RU"/>
              </w:rPr>
              <w:t>Условия</w:t>
            </w:r>
          </w:p>
        </w:tc>
        <w:tc>
          <w:tcPr>
            <w:tcW w:w="1843" w:type="dxa"/>
            <w:vAlign w:val="center"/>
          </w:tcPr>
          <w:p w14:paraId="0567DEB5" w14:textId="7375CA99" w:rsidR="004B03CA" w:rsidRPr="00847AA7" w:rsidRDefault="004B03CA" w:rsidP="00261581">
            <w:pPr>
              <w:pStyle w:val="Tablehead"/>
              <w:spacing w:before="40" w:after="40"/>
              <w:rPr>
                <w:lang w:val="ru-RU"/>
              </w:rPr>
            </w:pPr>
            <w:r w:rsidRPr="00847AA7">
              <w:rPr>
                <w:lang w:val="ru-RU"/>
              </w:rPr>
              <w:t>Скорость пользователей-пешеходов</w:t>
            </w:r>
            <w:r w:rsidR="00261581" w:rsidRPr="00847AA7">
              <w:rPr>
                <w:lang w:val="ru-RU"/>
              </w:rPr>
              <w:br/>
            </w:r>
            <w:r w:rsidRPr="00847AA7">
              <w:rPr>
                <w:lang w:val="ru-RU"/>
              </w:rPr>
              <w:t>(м/с)</w:t>
            </w:r>
          </w:p>
        </w:tc>
        <w:tc>
          <w:tcPr>
            <w:tcW w:w="4114" w:type="dxa"/>
            <w:vAlign w:val="center"/>
          </w:tcPr>
          <w:p w14:paraId="7CD78C2F" w14:textId="19F79238" w:rsidR="004B03CA" w:rsidRPr="00847AA7" w:rsidRDefault="004B03CA" w:rsidP="00261581">
            <w:pPr>
              <w:pStyle w:val="Tablehead"/>
              <w:spacing w:before="40" w:after="40"/>
              <w:rPr>
                <w:lang w:val="ru-RU"/>
              </w:rPr>
            </w:pPr>
            <w:r w:rsidRPr="00847AA7">
              <w:rPr>
                <w:lang w:val="ru-RU"/>
              </w:rPr>
              <w:t xml:space="preserve">Скорость пользователей, </w:t>
            </w:r>
            <w:r w:rsidR="002871F6">
              <w:rPr>
                <w:lang w:val="ru-RU"/>
              </w:rPr>
              <w:br/>
            </w:r>
            <w:r w:rsidRPr="00847AA7">
              <w:rPr>
                <w:lang w:val="ru-RU"/>
              </w:rPr>
              <w:t>едущих в автомобиле</w:t>
            </w:r>
          </w:p>
        </w:tc>
      </w:tr>
      <w:tr w:rsidR="004B03CA" w:rsidRPr="00847AA7" w14:paraId="31B93B8A" w14:textId="77777777" w:rsidTr="00261581">
        <w:trPr>
          <w:jc w:val="center"/>
        </w:trPr>
        <w:tc>
          <w:tcPr>
            <w:tcW w:w="3681" w:type="dxa"/>
          </w:tcPr>
          <w:p w14:paraId="08910DF9" w14:textId="090377C4" w:rsidR="004B03CA" w:rsidRPr="00847AA7" w:rsidRDefault="004B03CA" w:rsidP="005E3F5E">
            <w:pPr>
              <w:pStyle w:val="Tabletext"/>
              <w:spacing w:before="20" w:after="20"/>
              <w:jc w:val="left"/>
              <w:rPr>
                <w:lang w:val="ru-RU"/>
              </w:rPr>
            </w:pPr>
            <w:r w:rsidRPr="00847AA7">
              <w:rPr>
                <w:lang w:val="ru-RU"/>
              </w:rPr>
              <w:t>Городская зона высотной застройки/</w:t>
            </w:r>
            <w:r w:rsidR="005E3F5E" w:rsidRPr="00847AA7">
              <w:rPr>
                <w:lang w:val="ru-RU"/>
              </w:rPr>
              <w:br/>
            </w:r>
            <w:r w:rsidRPr="00847AA7">
              <w:rPr>
                <w:lang w:val="ru-RU"/>
              </w:rPr>
              <w:t>городская зона многоэтажной застройки</w:t>
            </w:r>
          </w:p>
        </w:tc>
        <w:tc>
          <w:tcPr>
            <w:tcW w:w="1843" w:type="dxa"/>
          </w:tcPr>
          <w:p w14:paraId="3FD1D01D" w14:textId="77777777" w:rsidR="004B03CA" w:rsidRPr="00847AA7" w:rsidRDefault="004B03CA" w:rsidP="005E3F5E">
            <w:pPr>
              <w:pStyle w:val="Tabletext"/>
              <w:spacing w:before="20" w:after="20"/>
              <w:jc w:val="center"/>
              <w:rPr>
                <w:lang w:val="ru-RU"/>
              </w:rPr>
            </w:pPr>
            <w:r w:rsidRPr="00847AA7">
              <w:rPr>
                <w:lang w:val="ru-RU"/>
              </w:rPr>
              <w:t>1,5</w:t>
            </w:r>
          </w:p>
        </w:tc>
        <w:tc>
          <w:tcPr>
            <w:tcW w:w="4114" w:type="dxa"/>
          </w:tcPr>
          <w:p w14:paraId="6F29CD63" w14:textId="77777777" w:rsidR="004B03CA" w:rsidRPr="00847AA7" w:rsidRDefault="004B03CA" w:rsidP="005E3F5E">
            <w:pPr>
              <w:pStyle w:val="Tabletext"/>
              <w:spacing w:before="20" w:after="20"/>
              <w:jc w:val="left"/>
              <w:rPr>
                <w:lang w:val="ru-RU"/>
              </w:rPr>
            </w:pPr>
            <w:r w:rsidRPr="00847AA7">
              <w:rPr>
                <w:lang w:val="ru-RU"/>
              </w:rPr>
              <w:t>Типичная скорость движения в центре города составляет около 50 км/ч (14 м/с)</w:t>
            </w:r>
          </w:p>
        </w:tc>
      </w:tr>
      <w:tr w:rsidR="004B03CA" w:rsidRPr="00847AA7" w14:paraId="05082355" w14:textId="77777777" w:rsidTr="00261581">
        <w:trPr>
          <w:jc w:val="center"/>
        </w:trPr>
        <w:tc>
          <w:tcPr>
            <w:tcW w:w="3681" w:type="dxa"/>
          </w:tcPr>
          <w:p w14:paraId="2A2DD841" w14:textId="18103240" w:rsidR="004B03CA" w:rsidRPr="00847AA7" w:rsidRDefault="004B03CA" w:rsidP="005E3F5E">
            <w:pPr>
              <w:pStyle w:val="Tabletext"/>
              <w:spacing w:before="20" w:after="20"/>
              <w:jc w:val="left"/>
              <w:rPr>
                <w:lang w:val="ru-RU"/>
              </w:rPr>
            </w:pPr>
            <w:r w:rsidRPr="00847AA7">
              <w:rPr>
                <w:lang w:val="ru-RU"/>
              </w:rPr>
              <w:t>Городская зона малоэтажной застройки/</w:t>
            </w:r>
            <w:r w:rsidR="005E3F5E" w:rsidRPr="00847AA7">
              <w:rPr>
                <w:lang w:val="ru-RU"/>
              </w:rPr>
              <w:br/>
            </w:r>
            <w:r w:rsidRPr="00847AA7">
              <w:rPr>
                <w:lang w:val="ru-RU"/>
              </w:rPr>
              <w:t>пригородная зона</w:t>
            </w:r>
          </w:p>
        </w:tc>
        <w:tc>
          <w:tcPr>
            <w:tcW w:w="1843" w:type="dxa"/>
          </w:tcPr>
          <w:p w14:paraId="3BCDF527" w14:textId="77777777" w:rsidR="004B03CA" w:rsidRPr="00847AA7" w:rsidRDefault="004B03CA" w:rsidP="005E3F5E">
            <w:pPr>
              <w:pStyle w:val="Tabletext"/>
              <w:spacing w:before="20" w:after="20"/>
              <w:jc w:val="center"/>
              <w:rPr>
                <w:lang w:val="ru-RU"/>
              </w:rPr>
            </w:pPr>
            <w:r w:rsidRPr="00847AA7">
              <w:rPr>
                <w:lang w:val="ru-RU"/>
              </w:rPr>
              <w:t>1,5</w:t>
            </w:r>
          </w:p>
        </w:tc>
        <w:tc>
          <w:tcPr>
            <w:tcW w:w="4114" w:type="dxa"/>
          </w:tcPr>
          <w:p w14:paraId="6742B434" w14:textId="77777777" w:rsidR="004B03CA" w:rsidRPr="00847AA7" w:rsidRDefault="004B03CA" w:rsidP="005E3F5E">
            <w:pPr>
              <w:pStyle w:val="Tabletext"/>
              <w:spacing w:before="20" w:after="20"/>
              <w:jc w:val="left"/>
              <w:rPr>
                <w:lang w:val="ru-RU"/>
              </w:rPr>
            </w:pPr>
            <w:r w:rsidRPr="00847AA7">
              <w:rPr>
                <w:lang w:val="ru-RU"/>
              </w:rPr>
              <w:t>Около 50 км/ч (14 м/с)</w:t>
            </w:r>
            <w:r w:rsidRPr="00847AA7">
              <w:rPr>
                <w:lang w:val="ru-RU"/>
              </w:rPr>
              <w:br/>
              <w:t>На скоростной дороге – до 100 км/ч (28 м/с)</w:t>
            </w:r>
          </w:p>
        </w:tc>
      </w:tr>
      <w:tr w:rsidR="004B03CA" w:rsidRPr="00847AA7" w14:paraId="2551545C" w14:textId="77777777" w:rsidTr="00261581">
        <w:trPr>
          <w:jc w:val="center"/>
        </w:trPr>
        <w:tc>
          <w:tcPr>
            <w:tcW w:w="3681" w:type="dxa"/>
          </w:tcPr>
          <w:p w14:paraId="244031B2" w14:textId="77777777" w:rsidR="004B03CA" w:rsidRPr="00847AA7" w:rsidRDefault="004B03CA" w:rsidP="005E3F5E">
            <w:pPr>
              <w:pStyle w:val="Tabletext"/>
              <w:tabs>
                <w:tab w:val="clear" w:pos="1418"/>
                <w:tab w:val="clear" w:pos="1701"/>
                <w:tab w:val="clear" w:pos="1985"/>
                <w:tab w:val="clear" w:pos="2268"/>
                <w:tab w:val="clear" w:pos="2552"/>
                <w:tab w:val="clear" w:pos="2835"/>
                <w:tab w:val="clear" w:pos="3119"/>
                <w:tab w:val="clear" w:pos="3402"/>
                <w:tab w:val="clear" w:pos="3686"/>
                <w:tab w:val="clear" w:pos="3969"/>
                <w:tab w:val="right" w:pos="2789"/>
              </w:tabs>
              <w:spacing w:before="20" w:after="20"/>
              <w:jc w:val="left"/>
              <w:rPr>
                <w:lang w:val="ru-RU"/>
              </w:rPr>
            </w:pPr>
            <w:r w:rsidRPr="00847AA7">
              <w:rPr>
                <w:lang w:val="ru-RU"/>
              </w:rPr>
              <w:t>Жилая зона</w:t>
            </w:r>
          </w:p>
        </w:tc>
        <w:tc>
          <w:tcPr>
            <w:tcW w:w="1843" w:type="dxa"/>
          </w:tcPr>
          <w:p w14:paraId="4DBF4DE2" w14:textId="77777777" w:rsidR="004B03CA" w:rsidRPr="00847AA7" w:rsidRDefault="004B03CA" w:rsidP="005E3F5E">
            <w:pPr>
              <w:pStyle w:val="Tabletext"/>
              <w:spacing w:before="20" w:after="20"/>
              <w:jc w:val="center"/>
              <w:rPr>
                <w:lang w:val="ru-RU"/>
              </w:rPr>
            </w:pPr>
            <w:r w:rsidRPr="00847AA7">
              <w:rPr>
                <w:lang w:val="ru-RU"/>
              </w:rPr>
              <w:t>1,5</w:t>
            </w:r>
          </w:p>
        </w:tc>
        <w:tc>
          <w:tcPr>
            <w:tcW w:w="4114" w:type="dxa"/>
          </w:tcPr>
          <w:p w14:paraId="3F1BB73C" w14:textId="77777777" w:rsidR="004B03CA" w:rsidRPr="00847AA7" w:rsidRDefault="004B03CA" w:rsidP="005E3F5E">
            <w:pPr>
              <w:pStyle w:val="Tabletext"/>
              <w:spacing w:before="20" w:after="20"/>
              <w:rPr>
                <w:lang w:val="ru-RU"/>
              </w:rPr>
            </w:pPr>
            <w:r w:rsidRPr="00847AA7">
              <w:rPr>
                <w:lang w:val="ru-RU"/>
              </w:rPr>
              <w:t>Около 40 км/ч (11 м/с)</w:t>
            </w:r>
          </w:p>
        </w:tc>
      </w:tr>
      <w:tr w:rsidR="004B03CA" w:rsidRPr="00847AA7" w14:paraId="564BB455" w14:textId="77777777" w:rsidTr="00261581">
        <w:trPr>
          <w:jc w:val="center"/>
        </w:trPr>
        <w:tc>
          <w:tcPr>
            <w:tcW w:w="3681" w:type="dxa"/>
          </w:tcPr>
          <w:p w14:paraId="3C1E25EA" w14:textId="77777777" w:rsidR="004B03CA" w:rsidRPr="00847AA7" w:rsidRDefault="004B03CA" w:rsidP="005E3F5E">
            <w:pPr>
              <w:pStyle w:val="Tabletext"/>
              <w:spacing w:before="20" w:after="20"/>
              <w:jc w:val="left"/>
              <w:rPr>
                <w:lang w:val="ru-RU"/>
              </w:rPr>
            </w:pPr>
            <w:r w:rsidRPr="00847AA7">
              <w:rPr>
                <w:lang w:val="ru-RU"/>
              </w:rPr>
              <w:t>Сельская местность</w:t>
            </w:r>
          </w:p>
        </w:tc>
        <w:tc>
          <w:tcPr>
            <w:tcW w:w="1843" w:type="dxa"/>
          </w:tcPr>
          <w:p w14:paraId="6BA14956" w14:textId="77777777" w:rsidR="004B03CA" w:rsidRPr="00847AA7" w:rsidRDefault="004B03CA" w:rsidP="005E3F5E">
            <w:pPr>
              <w:pStyle w:val="Tabletext"/>
              <w:spacing w:before="20" w:after="20"/>
              <w:jc w:val="center"/>
              <w:rPr>
                <w:lang w:val="ru-RU"/>
              </w:rPr>
            </w:pPr>
            <w:r w:rsidRPr="00847AA7">
              <w:rPr>
                <w:lang w:val="ru-RU"/>
              </w:rPr>
              <w:t>1,5</w:t>
            </w:r>
          </w:p>
        </w:tc>
        <w:tc>
          <w:tcPr>
            <w:tcW w:w="4114" w:type="dxa"/>
          </w:tcPr>
          <w:p w14:paraId="25876573" w14:textId="77777777" w:rsidR="004B03CA" w:rsidRPr="00847AA7" w:rsidRDefault="004B03CA" w:rsidP="005E3F5E">
            <w:pPr>
              <w:pStyle w:val="Tabletext"/>
              <w:spacing w:before="20" w:after="20"/>
              <w:rPr>
                <w:lang w:val="ru-RU"/>
              </w:rPr>
            </w:pPr>
            <w:r w:rsidRPr="00847AA7">
              <w:rPr>
                <w:lang w:val="ru-RU"/>
              </w:rPr>
              <w:t>80–100 км/ч (22–28 м/с)</w:t>
            </w:r>
          </w:p>
        </w:tc>
      </w:tr>
    </w:tbl>
    <w:p w14:paraId="502263D6" w14:textId="77777777" w:rsidR="00057002" w:rsidRPr="00057002" w:rsidRDefault="00057002" w:rsidP="00057002">
      <w:pPr>
        <w:pStyle w:val="Tablefin"/>
        <w:rPr>
          <w:sz w:val="12"/>
          <w:szCs w:val="12"/>
        </w:rPr>
      </w:pPr>
    </w:p>
    <w:p w14:paraId="33BB379C" w14:textId="77777777" w:rsidR="004B03CA" w:rsidRPr="00847AA7" w:rsidRDefault="004B03CA" w:rsidP="004B03CA">
      <w:pPr>
        <w:rPr>
          <w:lang w:val="ru-RU"/>
        </w:rPr>
      </w:pPr>
      <w:r w:rsidRPr="00847AA7">
        <w:rPr>
          <w:lang w:val="ru-RU"/>
        </w:rPr>
        <w:lastRenderedPageBreak/>
        <w:t>Преобладающий тип механизма распространения радиоволн зависит также от высоты антенны базовой станции относительно окружающих зданий. В таблице 3 приведен список характерных типов сот (ячеек) для распространения радиоволн на коротких трассах вне зданий.</w:t>
      </w:r>
    </w:p>
    <w:p w14:paraId="30511B36" w14:textId="77777777" w:rsidR="004B03CA" w:rsidRPr="00847AA7" w:rsidRDefault="004B03CA" w:rsidP="004B03CA">
      <w:pPr>
        <w:pStyle w:val="TableNo"/>
        <w:rPr>
          <w:lang w:val="ru-RU" w:eastAsia="ja-JP"/>
        </w:rPr>
      </w:pPr>
      <w:bookmarkStart w:id="12" w:name="_Toc105987637"/>
      <w:r w:rsidRPr="00847AA7">
        <w:rPr>
          <w:lang w:val="ru-RU"/>
        </w:rPr>
        <w:t xml:space="preserve">ТАБЛИЦА </w:t>
      </w:r>
      <w:r w:rsidRPr="00847AA7">
        <w:rPr>
          <w:lang w:val="ru-RU" w:eastAsia="ja-JP"/>
        </w:rPr>
        <w:t>3</w:t>
      </w:r>
    </w:p>
    <w:p w14:paraId="328DC1A8" w14:textId="77777777" w:rsidR="004B03CA" w:rsidRPr="00847AA7" w:rsidRDefault="004B03CA" w:rsidP="004B03CA">
      <w:pPr>
        <w:pStyle w:val="Tabletitle"/>
        <w:rPr>
          <w:lang w:val="ru-RU" w:eastAsia="ja-JP"/>
        </w:rPr>
      </w:pPr>
      <w:r w:rsidRPr="00847AA7">
        <w:rPr>
          <w:lang w:val="ru-RU"/>
        </w:rPr>
        <w:t>Определение типов сот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1764"/>
        <w:gridCol w:w="4870"/>
      </w:tblGrid>
      <w:tr w:rsidR="004B03CA" w:rsidRPr="00847AA7" w14:paraId="19AB0E34" w14:textId="77777777" w:rsidTr="001F0E25">
        <w:trPr>
          <w:jc w:val="center"/>
        </w:trPr>
        <w:tc>
          <w:tcPr>
            <w:tcW w:w="3005" w:type="dxa"/>
            <w:vAlign w:val="center"/>
          </w:tcPr>
          <w:p w14:paraId="034B181C" w14:textId="77777777" w:rsidR="004B03CA" w:rsidRPr="00847AA7" w:rsidRDefault="004B03CA" w:rsidP="001F0E25">
            <w:pPr>
              <w:pStyle w:val="Tablehead"/>
              <w:keepNext w:val="0"/>
              <w:rPr>
                <w:lang w:val="ru-RU"/>
              </w:rPr>
            </w:pPr>
            <w:r w:rsidRPr="00847AA7">
              <w:rPr>
                <w:lang w:val="ru-RU"/>
              </w:rPr>
              <w:t>Тип соты</w:t>
            </w:r>
          </w:p>
        </w:tc>
        <w:tc>
          <w:tcPr>
            <w:tcW w:w="1764" w:type="dxa"/>
            <w:vAlign w:val="center"/>
          </w:tcPr>
          <w:p w14:paraId="72E8A7FC" w14:textId="77777777" w:rsidR="004B03CA" w:rsidRPr="00847AA7" w:rsidRDefault="004B03CA" w:rsidP="001F0E25">
            <w:pPr>
              <w:pStyle w:val="Tablehead"/>
              <w:keepNext w:val="0"/>
              <w:rPr>
                <w:lang w:val="ru-RU"/>
              </w:rPr>
            </w:pPr>
            <w:r w:rsidRPr="00847AA7">
              <w:rPr>
                <w:lang w:val="ru-RU"/>
              </w:rPr>
              <w:t>Радиус соты</w:t>
            </w:r>
          </w:p>
        </w:tc>
        <w:tc>
          <w:tcPr>
            <w:tcW w:w="4870" w:type="dxa"/>
            <w:vAlign w:val="center"/>
          </w:tcPr>
          <w:p w14:paraId="62816921" w14:textId="77777777" w:rsidR="004B03CA" w:rsidRPr="00847AA7" w:rsidRDefault="004B03CA" w:rsidP="001F0E25">
            <w:pPr>
              <w:pStyle w:val="Tablehead"/>
              <w:keepNext w:val="0"/>
              <w:rPr>
                <w:lang w:val="ru-RU"/>
              </w:rPr>
            </w:pPr>
            <w:r w:rsidRPr="00847AA7">
              <w:rPr>
                <w:lang w:val="ru-RU"/>
              </w:rPr>
              <w:t>Типовое положение антенны</w:t>
            </w:r>
            <w:r w:rsidRPr="00847AA7">
              <w:rPr>
                <w:lang w:val="ru-RU"/>
              </w:rPr>
              <w:br/>
              <w:t>базовой станции</w:t>
            </w:r>
          </w:p>
        </w:tc>
      </w:tr>
      <w:tr w:rsidR="004B03CA" w:rsidRPr="00847AA7" w14:paraId="6692006C" w14:textId="77777777" w:rsidTr="001F0E25">
        <w:trPr>
          <w:jc w:val="center"/>
        </w:trPr>
        <w:tc>
          <w:tcPr>
            <w:tcW w:w="3005" w:type="dxa"/>
          </w:tcPr>
          <w:p w14:paraId="524C93FE" w14:textId="77777777" w:rsidR="004B03CA" w:rsidRPr="00847AA7" w:rsidRDefault="004B03CA" w:rsidP="001F0E25">
            <w:pPr>
              <w:pStyle w:val="Tabletext"/>
              <w:jc w:val="left"/>
              <w:rPr>
                <w:lang w:val="ru-RU"/>
              </w:rPr>
            </w:pPr>
            <w:r w:rsidRPr="00847AA7">
              <w:rPr>
                <w:lang w:val="ru-RU"/>
              </w:rPr>
              <w:t>Микросота</w:t>
            </w:r>
          </w:p>
        </w:tc>
        <w:tc>
          <w:tcPr>
            <w:tcW w:w="1764" w:type="dxa"/>
          </w:tcPr>
          <w:p w14:paraId="5ED64C77" w14:textId="77777777" w:rsidR="004B03CA" w:rsidRPr="00847AA7" w:rsidRDefault="004B03CA" w:rsidP="001F0E25">
            <w:pPr>
              <w:pStyle w:val="Tabletext"/>
              <w:jc w:val="center"/>
              <w:rPr>
                <w:lang w:val="ru-RU"/>
              </w:rPr>
            </w:pPr>
            <w:r w:rsidRPr="00847AA7">
              <w:rPr>
                <w:lang w:val="ru-RU"/>
              </w:rPr>
              <w:t>От 0,05 до 1 км</w:t>
            </w:r>
          </w:p>
        </w:tc>
        <w:tc>
          <w:tcPr>
            <w:tcW w:w="4870" w:type="dxa"/>
          </w:tcPr>
          <w:p w14:paraId="5E405F39" w14:textId="77777777" w:rsidR="004B03CA" w:rsidRPr="00847AA7" w:rsidRDefault="004B03CA" w:rsidP="001F0E25">
            <w:pPr>
              <w:pStyle w:val="Tabletext"/>
              <w:jc w:val="left"/>
              <w:rPr>
                <w:lang w:val="ru-RU"/>
              </w:rPr>
            </w:pPr>
            <w:r w:rsidRPr="00847AA7">
              <w:rPr>
                <w:lang w:val="ru-RU"/>
              </w:rPr>
              <w:t>Вне здания; устанавливается выше среднего уровня крыш, высота некоторых окружающих зданий может превышать высоту антенны базовой станции</w:t>
            </w:r>
          </w:p>
        </w:tc>
      </w:tr>
      <w:tr w:rsidR="004B03CA" w:rsidRPr="00847AA7" w14:paraId="01B2FA81" w14:textId="77777777" w:rsidTr="001F0E25">
        <w:trPr>
          <w:jc w:val="center"/>
        </w:trPr>
        <w:tc>
          <w:tcPr>
            <w:tcW w:w="3005" w:type="dxa"/>
          </w:tcPr>
          <w:p w14:paraId="0A270C99" w14:textId="77777777" w:rsidR="004B03CA" w:rsidRPr="00847AA7" w:rsidRDefault="004B03CA" w:rsidP="001F0E25">
            <w:pPr>
              <w:pStyle w:val="Tabletext"/>
              <w:jc w:val="left"/>
              <w:rPr>
                <w:lang w:val="ru-RU"/>
              </w:rPr>
            </w:pPr>
            <w:r w:rsidRPr="00847AA7">
              <w:rPr>
                <w:lang w:val="ru-RU"/>
              </w:rPr>
              <w:t>Микросота городской зоны плотной застройки</w:t>
            </w:r>
          </w:p>
        </w:tc>
        <w:tc>
          <w:tcPr>
            <w:tcW w:w="1764" w:type="dxa"/>
          </w:tcPr>
          <w:p w14:paraId="171B0980" w14:textId="77777777" w:rsidR="004B03CA" w:rsidRPr="00847AA7" w:rsidRDefault="004B03CA" w:rsidP="001F0E25">
            <w:pPr>
              <w:pStyle w:val="Tabletext"/>
              <w:jc w:val="center"/>
              <w:rPr>
                <w:lang w:val="ru-RU"/>
              </w:rPr>
            </w:pPr>
            <w:r w:rsidRPr="00847AA7">
              <w:rPr>
                <w:lang w:val="ru-RU"/>
              </w:rPr>
              <w:t>От 0,05 до 0,5 км</w:t>
            </w:r>
          </w:p>
        </w:tc>
        <w:tc>
          <w:tcPr>
            <w:tcW w:w="4870" w:type="dxa"/>
          </w:tcPr>
          <w:p w14:paraId="034824A8" w14:textId="77777777" w:rsidR="004B03CA" w:rsidRPr="00847AA7" w:rsidRDefault="004B03CA" w:rsidP="001F0E25">
            <w:pPr>
              <w:pStyle w:val="Tabletext"/>
              <w:jc w:val="left"/>
              <w:rPr>
                <w:lang w:val="ru-RU"/>
              </w:rPr>
            </w:pPr>
            <w:r w:rsidRPr="00847AA7">
              <w:rPr>
                <w:lang w:val="ru-RU"/>
              </w:rPr>
              <w:t>Вне здания; устанавливается ниже среднего уровня крыш</w:t>
            </w:r>
          </w:p>
        </w:tc>
      </w:tr>
      <w:tr w:rsidR="004B03CA" w:rsidRPr="00847AA7" w14:paraId="4EDD9430" w14:textId="77777777" w:rsidTr="001F0E25">
        <w:trPr>
          <w:jc w:val="center"/>
        </w:trPr>
        <w:tc>
          <w:tcPr>
            <w:tcW w:w="3005" w:type="dxa"/>
            <w:tcBorders>
              <w:bottom w:val="single" w:sz="4" w:space="0" w:color="auto"/>
            </w:tcBorders>
          </w:tcPr>
          <w:p w14:paraId="4A40E68E" w14:textId="77777777" w:rsidR="004B03CA" w:rsidRPr="00847AA7" w:rsidRDefault="004B03CA" w:rsidP="001F0E25">
            <w:pPr>
              <w:pStyle w:val="Tabletext"/>
              <w:jc w:val="left"/>
              <w:rPr>
                <w:lang w:val="ru-RU"/>
              </w:rPr>
            </w:pPr>
            <w:r w:rsidRPr="00847AA7">
              <w:rPr>
                <w:lang w:val="ru-RU"/>
              </w:rPr>
              <w:t>Пикосота</w:t>
            </w:r>
          </w:p>
        </w:tc>
        <w:tc>
          <w:tcPr>
            <w:tcW w:w="1764" w:type="dxa"/>
            <w:tcBorders>
              <w:bottom w:val="single" w:sz="4" w:space="0" w:color="auto"/>
            </w:tcBorders>
          </w:tcPr>
          <w:p w14:paraId="36D9AF32" w14:textId="77777777" w:rsidR="004B03CA" w:rsidRPr="00847AA7" w:rsidRDefault="004B03CA" w:rsidP="001F0E25">
            <w:pPr>
              <w:pStyle w:val="Tabletext"/>
              <w:jc w:val="center"/>
              <w:rPr>
                <w:lang w:val="ru-RU"/>
              </w:rPr>
            </w:pPr>
            <w:r w:rsidRPr="00847AA7">
              <w:rPr>
                <w:lang w:val="ru-RU"/>
              </w:rPr>
              <w:t>До 50 м</w:t>
            </w:r>
          </w:p>
        </w:tc>
        <w:tc>
          <w:tcPr>
            <w:tcW w:w="4870" w:type="dxa"/>
            <w:tcBorders>
              <w:bottom w:val="single" w:sz="4" w:space="0" w:color="auto"/>
            </w:tcBorders>
          </w:tcPr>
          <w:p w14:paraId="5822ECA6" w14:textId="77777777" w:rsidR="004B03CA" w:rsidRPr="00847AA7" w:rsidRDefault="004B03CA" w:rsidP="001F0E25">
            <w:pPr>
              <w:pStyle w:val="Tabletext"/>
              <w:jc w:val="left"/>
              <w:rPr>
                <w:lang w:val="ru-RU"/>
              </w:rPr>
            </w:pPr>
            <w:r w:rsidRPr="00847AA7">
              <w:rPr>
                <w:lang w:val="ru-RU"/>
              </w:rPr>
              <w:t>Внутри или вне здания (устанавливается ниже среднего уровня крыш)</w:t>
            </w:r>
          </w:p>
        </w:tc>
      </w:tr>
      <w:tr w:rsidR="004B03CA" w:rsidRPr="00847AA7" w14:paraId="5CD67F14" w14:textId="77777777" w:rsidTr="001F0E25">
        <w:trPr>
          <w:jc w:val="center"/>
        </w:trPr>
        <w:tc>
          <w:tcPr>
            <w:tcW w:w="9639" w:type="dxa"/>
            <w:gridSpan w:val="3"/>
            <w:tcBorders>
              <w:left w:val="nil"/>
              <w:bottom w:val="nil"/>
              <w:right w:val="nil"/>
            </w:tcBorders>
          </w:tcPr>
          <w:p w14:paraId="258AE741" w14:textId="77777777" w:rsidR="004B03CA" w:rsidRPr="00847AA7" w:rsidRDefault="004B03CA" w:rsidP="001F0E25">
            <w:pPr>
              <w:pStyle w:val="TableLegendNote"/>
              <w:jc w:val="left"/>
              <w:rPr>
                <w:lang w:val="ru-RU"/>
              </w:rPr>
            </w:pPr>
            <w:r w:rsidRPr="00847AA7">
              <w:rPr>
                <w:lang w:val="ru-RU"/>
              </w:rPr>
              <w:t>(Обратите внимание на то, что "микросота городской зоны плотной застройки" прямо не определена в Рекомендации 5-й Исследовательской комиссии по радиосвязи.)</w:t>
            </w:r>
          </w:p>
        </w:tc>
      </w:tr>
    </w:tbl>
    <w:p w14:paraId="1663C327" w14:textId="77777777" w:rsidR="002871F6" w:rsidRDefault="002871F6" w:rsidP="002871F6">
      <w:pPr>
        <w:pStyle w:val="Tablefin"/>
      </w:pPr>
      <w:bookmarkStart w:id="13" w:name="_Toc106981819"/>
      <w:bookmarkStart w:id="14" w:name="_Toc164699116"/>
    </w:p>
    <w:p w14:paraId="4EBC00DF" w14:textId="64291050" w:rsidR="004B03CA" w:rsidRPr="00847AA7" w:rsidRDefault="004B03CA" w:rsidP="004B03CA">
      <w:pPr>
        <w:pStyle w:val="Heading1"/>
        <w:rPr>
          <w:lang w:val="ru-RU"/>
        </w:rPr>
      </w:pPr>
      <w:r w:rsidRPr="00847AA7">
        <w:rPr>
          <w:lang w:val="ru-RU"/>
        </w:rPr>
        <w:t>3</w:t>
      </w:r>
      <w:r w:rsidRPr="00847AA7">
        <w:rPr>
          <w:lang w:val="ru-RU"/>
        </w:rPr>
        <w:tab/>
      </w:r>
      <w:bookmarkEnd w:id="12"/>
      <w:r w:rsidRPr="00847AA7">
        <w:rPr>
          <w:lang w:val="ru-RU"/>
        </w:rPr>
        <w:t>Категории трасс</w:t>
      </w:r>
      <w:bookmarkEnd w:id="13"/>
      <w:bookmarkEnd w:id="14"/>
    </w:p>
    <w:p w14:paraId="1D7A4EBE" w14:textId="77777777" w:rsidR="004B03CA" w:rsidRPr="00847AA7" w:rsidRDefault="004B03CA" w:rsidP="004B03CA">
      <w:pPr>
        <w:pStyle w:val="Heading2"/>
        <w:rPr>
          <w:lang w:val="ru-RU"/>
        </w:rPr>
      </w:pPr>
      <w:bookmarkStart w:id="15" w:name="_Toc105987638"/>
      <w:bookmarkStart w:id="16" w:name="_Toc106981820"/>
      <w:bookmarkStart w:id="17" w:name="_Toc164699117"/>
      <w:r w:rsidRPr="00847AA7">
        <w:rPr>
          <w:lang w:val="ru-RU"/>
        </w:rPr>
        <w:t>3.1</w:t>
      </w:r>
      <w:r w:rsidRPr="00847AA7">
        <w:rPr>
          <w:lang w:val="ru-RU"/>
        </w:rPr>
        <w:tab/>
      </w:r>
      <w:bookmarkEnd w:id="15"/>
      <w:r w:rsidRPr="00847AA7">
        <w:rPr>
          <w:lang w:val="ru-RU"/>
        </w:rPr>
        <w:t>Определение ситуаций распространения радиоволн</w:t>
      </w:r>
      <w:bookmarkEnd w:id="16"/>
      <w:bookmarkEnd w:id="17"/>
    </w:p>
    <w:p w14:paraId="782B9FCB" w14:textId="2022DA72" w:rsidR="004B03CA" w:rsidRPr="00847AA7" w:rsidRDefault="004B03CA" w:rsidP="004B03CA">
      <w:pPr>
        <w:rPr>
          <w:lang w:val="ru-RU"/>
        </w:rPr>
      </w:pPr>
      <w:r w:rsidRPr="00847AA7">
        <w:rPr>
          <w:lang w:val="ru-RU"/>
        </w:rPr>
        <w:t>В настоящей Рекомендации могут быть рассмотрены три уровня местоположения станции, а именно: 1) над крышами (обозначена как L1 на рисунке 1); 2) ниже уровня крыш, но выше уровня головы (L2); и 3) на уровне или ниже уровня головы (L3). В целом может быть рассмотрено шесть различных видов линий в зависимости от местоположений станций, каждая из которых может быть линией LoS или</w:t>
      </w:r>
      <w:r w:rsidR="00FE5801" w:rsidRPr="00847AA7">
        <w:rPr>
          <w:lang w:val="ru-RU"/>
        </w:rPr>
        <w:t> </w:t>
      </w:r>
      <w:r w:rsidRPr="00847AA7">
        <w:rPr>
          <w:lang w:val="ru-RU"/>
        </w:rPr>
        <w:t>NLoS.</w:t>
      </w:r>
    </w:p>
    <w:p w14:paraId="3C9E279B" w14:textId="77777777" w:rsidR="004B03CA" w:rsidRPr="00847AA7" w:rsidRDefault="004B03CA" w:rsidP="004B03CA">
      <w:pPr>
        <w:rPr>
          <w:lang w:val="ru-RU"/>
        </w:rPr>
      </w:pPr>
      <w:r w:rsidRPr="00847AA7">
        <w:rPr>
          <w:lang w:val="ru-RU"/>
        </w:rPr>
        <w:t>На рисунке 1 показаны типичные ситуации распространения радиоволн в городских или пригородных зонах. Если одна станция (А) установлена выше уровня крыш, а другая станция (B или C) расположена на уровне головы, то соответствующая сота представляет собой микросоту. Трасса может быть трассой LoS (A–C) или NLoS (A–B). Распространение между станциями A и B происходит главным образом поверх крыш. Если одна станция (D) установлена ниже уровня крыш, но выше уровня головы, а другая станция (E или F) расположена на уровне головы в условиях городской или пригородной зоны, то соответствующая ячейка характеризуется условиями микросоты или пикосоты. В сотах этого типа радиоволны распространяются главным образом по уличным каньонам. Для линий связи между подвижными терминалами можно предположить, что оба конца линии находятся на уровне головы. Трасса может быть трассой LoS (B–E) или NLoS (E–F).</w:t>
      </w:r>
    </w:p>
    <w:p w14:paraId="1A623EB3" w14:textId="77777777" w:rsidR="004B03CA" w:rsidRPr="00847AA7" w:rsidRDefault="004B03CA" w:rsidP="002871F6">
      <w:pPr>
        <w:pStyle w:val="Heading3"/>
        <w:keepNext w:val="0"/>
        <w:keepLines w:val="0"/>
        <w:rPr>
          <w:lang w:val="ru-RU"/>
        </w:rPr>
      </w:pPr>
      <w:r w:rsidRPr="00847AA7">
        <w:rPr>
          <w:lang w:val="ru-RU"/>
        </w:rPr>
        <w:t>3.1.1</w:t>
      </w:r>
      <w:r w:rsidRPr="00847AA7">
        <w:rPr>
          <w:lang w:val="ru-RU"/>
        </w:rPr>
        <w:tab/>
        <w:t>Распространение радиоволн над крышами вне прямой видимости (NLoS)</w:t>
      </w:r>
    </w:p>
    <w:p w14:paraId="460C2741" w14:textId="66F0F202" w:rsidR="004B03CA" w:rsidRPr="00847AA7" w:rsidRDefault="004B03CA" w:rsidP="002871F6">
      <w:pPr>
        <w:rPr>
          <w:lang w:val="ru-RU"/>
        </w:rPr>
      </w:pPr>
      <w:r w:rsidRPr="00847AA7">
        <w:rPr>
          <w:lang w:val="ru-RU"/>
        </w:rPr>
        <w:t>Типичный случай NLoS (линия A–B на рисунке 1) показан на рисунке 2. Ниже этот случай называется</w:t>
      </w:r>
      <w:r w:rsidR="00261581" w:rsidRPr="00847AA7">
        <w:rPr>
          <w:lang w:val="ru-RU"/>
        </w:rPr>
        <w:t> </w:t>
      </w:r>
      <w:r w:rsidRPr="00847AA7">
        <w:rPr>
          <w:lang w:val="ru-RU"/>
        </w:rPr>
        <w:t>NLoS1.</w:t>
      </w:r>
    </w:p>
    <w:p w14:paraId="5B4AB45D" w14:textId="77777777" w:rsidR="004B03CA" w:rsidRPr="00847AA7" w:rsidRDefault="004B03CA" w:rsidP="004B03CA">
      <w:pPr>
        <w:pStyle w:val="FigureNo"/>
        <w:rPr>
          <w:lang w:val="ru-RU"/>
        </w:rPr>
      </w:pPr>
      <w:r w:rsidRPr="00847AA7">
        <w:rPr>
          <w:lang w:val="ru-RU"/>
        </w:rPr>
        <w:lastRenderedPageBreak/>
        <w:t>РИСУНОК 1</w:t>
      </w:r>
    </w:p>
    <w:p w14:paraId="5BF64620" w14:textId="77777777" w:rsidR="004B03CA" w:rsidRPr="00847AA7" w:rsidRDefault="004B03CA" w:rsidP="004B03CA">
      <w:pPr>
        <w:pStyle w:val="Figuretitle"/>
        <w:rPr>
          <w:lang w:val="ru-RU"/>
        </w:rPr>
      </w:pPr>
      <w:r w:rsidRPr="00847AA7">
        <w:rPr>
          <w:lang w:val="ru-RU"/>
        </w:rPr>
        <w:t>Типичная ситуация распространения радиоволн в городских зонах</w:t>
      </w:r>
    </w:p>
    <w:p w14:paraId="11ED1A83" w14:textId="77777777" w:rsidR="004B03CA" w:rsidRPr="00847AA7" w:rsidRDefault="004B03CA" w:rsidP="004B03CA">
      <w:pPr>
        <w:pStyle w:val="Figure"/>
        <w:rPr>
          <w:lang w:val="ru-RU"/>
        </w:rPr>
      </w:pPr>
      <w:r w:rsidRPr="00847AA7">
        <w:rPr>
          <w:noProof/>
          <w:lang w:val="ru-RU" w:eastAsia="en-GB"/>
        </w:rPr>
        <w:drawing>
          <wp:inline distT="0" distB="0" distL="0" distR="0" wp14:anchorId="16CB3DB6" wp14:editId="1612CD51">
            <wp:extent cx="1612140" cy="2390775"/>
            <wp:effectExtent l="0" t="0" r="7620" b="0"/>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411-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3561" cy="2392883"/>
                    </a:xfrm>
                    <a:prstGeom prst="rect">
                      <a:avLst/>
                    </a:prstGeom>
                  </pic:spPr>
                </pic:pic>
              </a:graphicData>
            </a:graphic>
          </wp:inline>
        </w:drawing>
      </w:r>
    </w:p>
    <w:p w14:paraId="501EC1BF" w14:textId="77777777" w:rsidR="004B03CA" w:rsidRPr="00847AA7" w:rsidRDefault="004B03CA" w:rsidP="0065698A">
      <w:pPr>
        <w:pStyle w:val="FigureNo"/>
        <w:keepNext w:val="0"/>
        <w:keepLines w:val="0"/>
        <w:rPr>
          <w:lang w:val="ru-RU"/>
        </w:rPr>
      </w:pPr>
      <w:r w:rsidRPr="00847AA7">
        <w:rPr>
          <w:lang w:val="ru-RU"/>
        </w:rPr>
        <w:t>РИСУНОК 2</w:t>
      </w:r>
    </w:p>
    <w:p w14:paraId="46FB9208" w14:textId="77777777" w:rsidR="004B03CA" w:rsidRDefault="004B03CA" w:rsidP="0065698A">
      <w:pPr>
        <w:pStyle w:val="Figuretitle"/>
        <w:keepNext w:val="0"/>
        <w:rPr>
          <w:lang w:val="ru-RU"/>
        </w:rPr>
      </w:pPr>
      <w:r w:rsidRPr="00847AA7">
        <w:rPr>
          <w:lang w:val="ru-RU"/>
        </w:rPr>
        <w:t>Определение параметров для случая NLoS1</w:t>
      </w:r>
    </w:p>
    <w:p w14:paraId="04A1A0A0" w14:textId="4C4DED70" w:rsidR="00FA0F32" w:rsidRPr="00FA0F32" w:rsidRDefault="00FA0F32" w:rsidP="00FA0F32">
      <w:pPr>
        <w:pStyle w:val="Figure"/>
        <w:rPr>
          <w:lang w:val="ru-RU"/>
        </w:rPr>
      </w:pPr>
      <w:r w:rsidRPr="006550D5">
        <w:rPr>
          <w:lang w:val="ru-RU"/>
        </w:rPr>
        <w:object w:dxaOrig="6967" w:dyaOrig="5515" w14:anchorId="4D443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3" type="#_x0000_t75" style="width:455pt;height:361pt" o:ole="">
            <v:imagedata r:id="rId17" o:title=""/>
          </v:shape>
          <o:OLEObject Type="Embed" ProgID="CorelDRAW.Graphic.14" ShapeID="_x0000_i1373" DrawAspect="Content" ObjectID="_1776163669" r:id="rId18"/>
        </w:object>
      </w:r>
    </w:p>
    <w:p w14:paraId="67252889" w14:textId="77777777" w:rsidR="004B03CA" w:rsidRPr="00847AA7" w:rsidRDefault="004B03CA" w:rsidP="00A809FE">
      <w:pPr>
        <w:keepNext/>
        <w:keepLines/>
        <w:rPr>
          <w:lang w:val="ru-RU"/>
        </w:rPr>
      </w:pPr>
      <w:r w:rsidRPr="00847AA7">
        <w:rPr>
          <w:lang w:val="ru-RU"/>
        </w:rPr>
        <w:lastRenderedPageBreak/>
        <w:t>Соответствующие параметры для этой ситуации:</w:t>
      </w:r>
    </w:p>
    <w:p w14:paraId="1790EF61" w14:textId="4A9A0424" w:rsidR="004B03CA" w:rsidRPr="00847AA7" w:rsidRDefault="004B03CA" w:rsidP="00A809FE">
      <w:pPr>
        <w:keepNext/>
        <w:keepLines/>
        <w:rPr>
          <w:lang w:val="ru-RU"/>
        </w:rPr>
      </w:pPr>
      <w:r w:rsidRPr="00847AA7">
        <w:rPr>
          <w:i/>
          <w:iCs/>
          <w:lang w:val="ru-RU"/>
        </w:rPr>
        <w:t>h</w:t>
      </w:r>
      <w:r w:rsidRPr="00847AA7">
        <w:rPr>
          <w:i/>
          <w:iCs/>
          <w:position w:val="-4"/>
          <w:sz w:val="18"/>
          <w:lang w:val="ru-RU"/>
        </w:rPr>
        <w:t>r</w:t>
      </w:r>
      <w:r w:rsidRPr="00847AA7">
        <w:rPr>
          <w:lang w:val="ru-RU"/>
        </w:rPr>
        <w:t>:</w:t>
      </w:r>
      <w:r w:rsidRPr="00847AA7">
        <w:rPr>
          <w:lang w:val="ru-RU"/>
        </w:rPr>
        <w:tab/>
        <w:t>средняя высота зданий (м);</w:t>
      </w:r>
    </w:p>
    <w:p w14:paraId="2E3C2D63" w14:textId="3DBD6CCE" w:rsidR="004B03CA" w:rsidRPr="00847AA7" w:rsidRDefault="004B03CA" w:rsidP="00A809FE">
      <w:pPr>
        <w:pStyle w:val="enumlev1"/>
        <w:keepNext/>
        <w:keepLines/>
        <w:rPr>
          <w:lang w:val="ru-RU"/>
        </w:rPr>
      </w:pPr>
      <w:r w:rsidRPr="00847AA7">
        <w:rPr>
          <w:i/>
          <w:lang w:val="ru-RU"/>
        </w:rPr>
        <w:t>w</w:t>
      </w:r>
      <w:r w:rsidRPr="00847AA7">
        <w:rPr>
          <w:lang w:val="ru-RU"/>
        </w:rPr>
        <w:t>:</w:t>
      </w:r>
      <w:r w:rsidRPr="00847AA7">
        <w:rPr>
          <w:lang w:val="ru-RU"/>
        </w:rPr>
        <w:tab/>
        <w:t>ширина улицы (м);</w:t>
      </w:r>
    </w:p>
    <w:p w14:paraId="55A5FDF0" w14:textId="3FDAB3C6" w:rsidR="004B03CA" w:rsidRPr="00847AA7" w:rsidRDefault="004B03CA" w:rsidP="00A809FE">
      <w:pPr>
        <w:pStyle w:val="enumlev1"/>
        <w:keepNext/>
        <w:keepLines/>
        <w:rPr>
          <w:lang w:val="ru-RU"/>
        </w:rPr>
      </w:pPr>
      <w:r w:rsidRPr="00847AA7">
        <w:rPr>
          <w:i/>
          <w:lang w:val="ru-RU"/>
        </w:rPr>
        <w:t>b</w:t>
      </w:r>
      <w:r w:rsidRPr="00847AA7">
        <w:rPr>
          <w:lang w:val="ru-RU"/>
        </w:rPr>
        <w:t>:</w:t>
      </w:r>
      <w:r w:rsidRPr="00847AA7">
        <w:rPr>
          <w:i/>
          <w:lang w:val="ru-RU"/>
        </w:rPr>
        <w:tab/>
      </w:r>
      <w:r w:rsidRPr="00847AA7">
        <w:rPr>
          <w:lang w:val="ru-RU"/>
        </w:rPr>
        <w:t>среднее расстояние между зданиями (м);</w:t>
      </w:r>
    </w:p>
    <w:p w14:paraId="5C0BCB42" w14:textId="29DA0A86" w:rsidR="004B03CA" w:rsidRPr="00847AA7" w:rsidRDefault="004B03CA" w:rsidP="004B03CA">
      <w:pPr>
        <w:pStyle w:val="enumlev1"/>
        <w:rPr>
          <w:lang w:val="ru-RU"/>
        </w:rPr>
      </w:pPr>
      <w:r w:rsidRPr="00847AA7">
        <w:rPr>
          <w:lang w:val="ru-RU"/>
        </w:rPr>
        <w:sym w:font="Symbol" w:char="F06A"/>
      </w:r>
      <w:r w:rsidRPr="00847AA7">
        <w:rPr>
          <w:lang w:val="ru-RU"/>
        </w:rPr>
        <w:t>:</w:t>
      </w:r>
      <w:r w:rsidRPr="00847AA7">
        <w:rPr>
          <w:lang w:val="ru-RU"/>
        </w:rPr>
        <w:tab/>
        <w:t>ориентация улицы относительно прямой трассы (градусы);</w:t>
      </w:r>
    </w:p>
    <w:p w14:paraId="4B819278" w14:textId="3C5401DB" w:rsidR="004B03CA" w:rsidRPr="00847AA7" w:rsidRDefault="004B03CA" w:rsidP="004B03CA">
      <w:pPr>
        <w:pStyle w:val="enumlev1"/>
        <w:rPr>
          <w:lang w:val="ru-RU"/>
        </w:rPr>
      </w:pPr>
      <w:r w:rsidRPr="00847AA7">
        <w:rPr>
          <w:i/>
          <w:iCs/>
          <w:lang w:val="ru-RU"/>
        </w:rPr>
        <w:t>h</w:t>
      </w:r>
      <w:r w:rsidRPr="00847AA7">
        <w:rPr>
          <w:iCs/>
          <w:vertAlign w:val="subscript"/>
          <w:lang w:val="ru-RU"/>
        </w:rPr>
        <w:t>1</w:t>
      </w:r>
      <w:r w:rsidRPr="00847AA7">
        <w:rPr>
          <w:lang w:val="ru-RU"/>
        </w:rPr>
        <w:t>:</w:t>
      </w:r>
      <w:r w:rsidRPr="00847AA7">
        <w:rPr>
          <w:lang w:val="ru-RU"/>
        </w:rPr>
        <w:tab/>
        <w:t>высота антенны станции 1 (м);</w:t>
      </w:r>
    </w:p>
    <w:p w14:paraId="44DCEA39" w14:textId="1AFE8BCC" w:rsidR="004B03CA" w:rsidRPr="00847AA7" w:rsidRDefault="004B03CA" w:rsidP="004B03CA">
      <w:pPr>
        <w:pStyle w:val="enumlev1"/>
        <w:rPr>
          <w:lang w:val="ru-RU"/>
        </w:rPr>
      </w:pPr>
      <w:r w:rsidRPr="00847AA7">
        <w:rPr>
          <w:i/>
          <w:lang w:val="ru-RU"/>
        </w:rPr>
        <w:t>h</w:t>
      </w:r>
      <w:r w:rsidRPr="00847AA7">
        <w:rPr>
          <w:vertAlign w:val="subscript"/>
          <w:lang w:val="ru-RU"/>
        </w:rPr>
        <w:t>2</w:t>
      </w:r>
      <w:r w:rsidRPr="00847AA7">
        <w:rPr>
          <w:lang w:val="ru-RU"/>
        </w:rPr>
        <w:t xml:space="preserve">: </w:t>
      </w:r>
      <w:r w:rsidRPr="00847AA7">
        <w:rPr>
          <w:lang w:val="ru-RU"/>
        </w:rPr>
        <w:tab/>
        <w:t>высота антенны станции 2 (м);</w:t>
      </w:r>
    </w:p>
    <w:p w14:paraId="6A12645F" w14:textId="5643E765" w:rsidR="004B03CA" w:rsidRPr="00847AA7" w:rsidRDefault="004B03CA" w:rsidP="004B03CA">
      <w:pPr>
        <w:pStyle w:val="enumlev1"/>
        <w:rPr>
          <w:lang w:val="ru-RU"/>
        </w:rPr>
      </w:pPr>
      <w:r w:rsidRPr="00847AA7">
        <w:rPr>
          <w:i/>
          <w:lang w:val="ru-RU"/>
        </w:rPr>
        <w:t>l</w:t>
      </w:r>
      <w:r w:rsidRPr="00847AA7">
        <w:rPr>
          <w:lang w:val="ru-RU"/>
        </w:rPr>
        <w:t>:</w:t>
      </w:r>
      <w:r w:rsidRPr="00847AA7">
        <w:rPr>
          <w:lang w:val="ru-RU"/>
        </w:rPr>
        <w:tab/>
        <w:t>длина участка трассы, занимаемого зданиями (м);</w:t>
      </w:r>
    </w:p>
    <w:p w14:paraId="5EA17E48" w14:textId="35B0EC58" w:rsidR="004B03CA" w:rsidRPr="00847AA7" w:rsidRDefault="004B03CA" w:rsidP="004B03CA">
      <w:pPr>
        <w:pStyle w:val="enumlev1"/>
        <w:rPr>
          <w:lang w:val="ru-RU"/>
        </w:rPr>
      </w:pPr>
      <w:r w:rsidRPr="00847AA7">
        <w:rPr>
          <w:i/>
          <w:lang w:val="ru-RU"/>
        </w:rPr>
        <w:t>d</w:t>
      </w:r>
      <w:r w:rsidRPr="00847AA7">
        <w:rPr>
          <w:lang w:val="ru-RU"/>
        </w:rPr>
        <w:t>:</w:t>
      </w:r>
      <w:r w:rsidRPr="00847AA7">
        <w:rPr>
          <w:lang w:val="ru-RU"/>
        </w:rPr>
        <w:tab/>
        <w:t>расстояние от станции 1 до станции 2.</w:t>
      </w:r>
    </w:p>
    <w:p w14:paraId="74766DF7" w14:textId="77777777" w:rsidR="004B03CA" w:rsidRPr="00847AA7" w:rsidRDefault="004B03CA" w:rsidP="004B03CA">
      <w:pPr>
        <w:rPr>
          <w:lang w:val="ru-RU"/>
        </w:rPr>
      </w:pPr>
      <w:r w:rsidRPr="00847AA7">
        <w:rPr>
          <w:lang w:val="ru-RU"/>
        </w:rPr>
        <w:t xml:space="preserve">Случай NLoS1 часто встречается в условиях жилой/сельской зоны для всех типов сот и преобладает в микросотах в условиях городской зоны малоэтажной застройки /пригородной зоны. Параметры </w:t>
      </w:r>
      <w:r w:rsidRPr="00847AA7">
        <w:rPr>
          <w:i/>
          <w:lang w:val="ru-RU"/>
        </w:rPr>
        <w:t>h</w:t>
      </w:r>
      <w:r w:rsidRPr="00847AA7">
        <w:rPr>
          <w:i/>
          <w:vertAlign w:val="subscript"/>
          <w:lang w:val="ru-RU"/>
        </w:rPr>
        <w:t>r</w:t>
      </w:r>
      <w:r w:rsidRPr="00847AA7">
        <w:rPr>
          <w:lang w:val="ru-RU"/>
        </w:rPr>
        <w:t>,</w:t>
      </w:r>
      <w:r w:rsidRPr="00847AA7">
        <w:rPr>
          <w:i/>
          <w:lang w:val="ru-RU"/>
        </w:rPr>
        <w:t xml:space="preserve"> b</w:t>
      </w:r>
      <w:r w:rsidRPr="00847AA7">
        <w:rPr>
          <w:lang w:val="ru-RU"/>
        </w:rPr>
        <w:t xml:space="preserve"> и</w:t>
      </w:r>
      <w:r w:rsidRPr="00847AA7">
        <w:rPr>
          <w:i/>
          <w:lang w:val="ru-RU"/>
        </w:rPr>
        <w:t xml:space="preserve"> l</w:t>
      </w:r>
      <w:r w:rsidRPr="00847AA7">
        <w:rPr>
          <w:lang w:val="ru-RU"/>
        </w:rPr>
        <w:t xml:space="preserve"> можно получить из данных о зданиях, расположенных на линии между антеннами. Однако определение</w:t>
      </w:r>
      <w:r w:rsidRPr="00847AA7">
        <w:rPr>
          <w:i/>
          <w:lang w:val="ru-RU"/>
        </w:rPr>
        <w:t xml:space="preserve"> w</w:t>
      </w:r>
      <w:r w:rsidRPr="00847AA7">
        <w:rPr>
          <w:lang w:val="ru-RU"/>
        </w:rPr>
        <w:t xml:space="preserve"> и </w:t>
      </w:r>
      <w:r w:rsidRPr="00847AA7">
        <w:rPr>
          <w:lang w:val="ru-RU"/>
        </w:rPr>
        <w:sym w:font="Symbol" w:char="F06A"/>
      </w:r>
      <w:r w:rsidRPr="00847AA7">
        <w:rPr>
          <w:lang w:val="ru-RU"/>
        </w:rPr>
        <w:t xml:space="preserve"> требует двумерного анализа зоны вокруг подвижного терминала. Следует отметить, что</w:t>
      </w:r>
      <w:r w:rsidRPr="00847AA7">
        <w:rPr>
          <w:i/>
          <w:lang w:val="ru-RU"/>
        </w:rPr>
        <w:t xml:space="preserve"> l</w:t>
      </w:r>
      <w:r w:rsidRPr="00847AA7">
        <w:rPr>
          <w:lang w:val="ru-RU"/>
        </w:rPr>
        <w:t xml:space="preserve"> – это не обязательно нормаль по отношению к ориентации здания.</w:t>
      </w:r>
    </w:p>
    <w:p w14:paraId="7E658673" w14:textId="77777777" w:rsidR="004B03CA" w:rsidRPr="00847AA7" w:rsidRDefault="004B03CA" w:rsidP="004B03CA">
      <w:pPr>
        <w:pStyle w:val="Heading3"/>
        <w:rPr>
          <w:lang w:val="ru-RU"/>
        </w:rPr>
      </w:pPr>
      <w:r w:rsidRPr="00847AA7">
        <w:rPr>
          <w:lang w:val="ru-RU"/>
        </w:rPr>
        <w:t>3.1.2</w:t>
      </w:r>
      <w:r w:rsidRPr="00847AA7">
        <w:rPr>
          <w:lang w:val="ru-RU"/>
        </w:rPr>
        <w:tab/>
        <w:t>Распространение радиоволн по уличным каньонам, NLoS</w:t>
      </w:r>
    </w:p>
    <w:p w14:paraId="17E3F55F" w14:textId="77777777" w:rsidR="004B03CA" w:rsidRPr="00847AA7" w:rsidRDefault="004B03CA" w:rsidP="004B03CA">
      <w:pPr>
        <w:keepNext/>
        <w:rPr>
          <w:lang w:val="ru-RU"/>
        </w:rPr>
      </w:pPr>
      <w:r w:rsidRPr="00847AA7">
        <w:rPr>
          <w:lang w:val="ru-RU"/>
        </w:rPr>
        <w:t>На рисунке 3 показана ситуация для типичного случая NLoS микросоты городской зоны плотной застройки (линия D–E на рисунке 1). Ниже этот случай называется NLoS2.</w:t>
      </w:r>
    </w:p>
    <w:p w14:paraId="1F490046" w14:textId="77777777" w:rsidR="004B03CA" w:rsidRPr="00847AA7" w:rsidRDefault="004B03CA" w:rsidP="004B03CA">
      <w:pPr>
        <w:pStyle w:val="FigureNo"/>
        <w:rPr>
          <w:lang w:val="ru-RU"/>
        </w:rPr>
      </w:pPr>
      <w:r w:rsidRPr="00847AA7">
        <w:rPr>
          <w:lang w:val="ru-RU"/>
        </w:rPr>
        <w:t>РИСУНОК 3</w:t>
      </w:r>
    </w:p>
    <w:p w14:paraId="4E9C5133" w14:textId="77777777" w:rsidR="004B03CA" w:rsidRPr="00847AA7" w:rsidRDefault="004B03CA" w:rsidP="004B03CA">
      <w:pPr>
        <w:pStyle w:val="Figuretitle"/>
        <w:rPr>
          <w:lang w:val="ru-RU"/>
        </w:rPr>
      </w:pPr>
      <w:r w:rsidRPr="00847AA7">
        <w:rPr>
          <w:lang w:val="ru-RU"/>
        </w:rPr>
        <w:t>Определение параметров для случая NLoS2</w:t>
      </w:r>
    </w:p>
    <w:p w14:paraId="5DE3EE36" w14:textId="77777777" w:rsidR="004B03CA" w:rsidRPr="00847AA7" w:rsidRDefault="004B03CA" w:rsidP="004B03CA">
      <w:pPr>
        <w:pStyle w:val="Figure"/>
        <w:rPr>
          <w:lang w:val="ru-RU"/>
        </w:rPr>
      </w:pPr>
      <w:r w:rsidRPr="00847AA7">
        <w:rPr>
          <w:noProof/>
          <w:lang w:val="ru-RU" w:eastAsia="en-GB"/>
        </w:rPr>
        <w:drawing>
          <wp:inline distT="0" distB="0" distL="0" distR="0" wp14:anchorId="5B12E036" wp14:editId="7E30537A">
            <wp:extent cx="2270765" cy="215494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11-03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0765" cy="2154940"/>
                    </a:xfrm>
                    <a:prstGeom prst="rect">
                      <a:avLst/>
                    </a:prstGeom>
                  </pic:spPr>
                </pic:pic>
              </a:graphicData>
            </a:graphic>
          </wp:inline>
        </w:drawing>
      </w:r>
    </w:p>
    <w:p w14:paraId="0C3681E9" w14:textId="77777777" w:rsidR="004B03CA" w:rsidRPr="00847AA7" w:rsidRDefault="004B03CA" w:rsidP="004B03CA">
      <w:pPr>
        <w:pStyle w:val="Normalaftertitle0"/>
        <w:rPr>
          <w:sz w:val="22"/>
          <w:lang w:val="ru-RU"/>
        </w:rPr>
      </w:pPr>
      <w:r w:rsidRPr="00847AA7">
        <w:rPr>
          <w:sz w:val="22"/>
          <w:lang w:val="ru-RU"/>
        </w:rPr>
        <w:t>Соответствующие параметры для этой ситуации:</w:t>
      </w:r>
    </w:p>
    <w:p w14:paraId="22227787" w14:textId="54A2B779" w:rsidR="004B03CA" w:rsidRPr="00847AA7" w:rsidRDefault="004B03CA" w:rsidP="004B03CA">
      <w:pPr>
        <w:pStyle w:val="enumlev1"/>
        <w:rPr>
          <w:lang w:val="ru-RU"/>
        </w:rPr>
      </w:pPr>
      <w:r w:rsidRPr="00847AA7">
        <w:rPr>
          <w:i/>
          <w:iCs/>
          <w:lang w:val="ru-RU"/>
        </w:rPr>
        <w:t>w</w:t>
      </w:r>
      <w:r w:rsidRPr="00847AA7">
        <w:rPr>
          <w:iCs/>
          <w:vertAlign w:val="subscript"/>
          <w:lang w:val="ru-RU"/>
        </w:rPr>
        <w:t>1</w:t>
      </w:r>
      <w:r w:rsidRPr="00847AA7">
        <w:rPr>
          <w:lang w:val="ru-RU"/>
        </w:rPr>
        <w:t>:</w:t>
      </w:r>
      <w:r w:rsidRPr="00847AA7">
        <w:rPr>
          <w:lang w:val="ru-RU"/>
        </w:rPr>
        <w:tab/>
        <w:t>ширина улицы в точке расположения станции 1 (м);</w:t>
      </w:r>
    </w:p>
    <w:p w14:paraId="1F502C25" w14:textId="688DC2AE" w:rsidR="004B03CA" w:rsidRPr="00847AA7" w:rsidRDefault="004B03CA" w:rsidP="004B03CA">
      <w:pPr>
        <w:pStyle w:val="enumlev1"/>
        <w:rPr>
          <w:lang w:val="ru-RU"/>
        </w:rPr>
      </w:pPr>
      <w:r w:rsidRPr="00847AA7">
        <w:rPr>
          <w:i/>
          <w:iCs/>
          <w:lang w:val="ru-RU"/>
        </w:rPr>
        <w:t>w</w:t>
      </w:r>
      <w:r w:rsidRPr="00847AA7">
        <w:rPr>
          <w:iCs/>
          <w:vertAlign w:val="subscript"/>
          <w:lang w:val="ru-RU"/>
        </w:rPr>
        <w:t>2</w:t>
      </w:r>
      <w:r w:rsidRPr="00847AA7">
        <w:rPr>
          <w:lang w:val="ru-RU"/>
        </w:rPr>
        <w:t>:</w:t>
      </w:r>
      <w:r w:rsidRPr="00847AA7">
        <w:rPr>
          <w:lang w:val="ru-RU"/>
        </w:rPr>
        <w:tab/>
        <w:t>ширина улицы в точке расположения станции 2 (м);</w:t>
      </w:r>
    </w:p>
    <w:p w14:paraId="61BA4076" w14:textId="04C9ABA2" w:rsidR="004B03CA" w:rsidRPr="00847AA7" w:rsidRDefault="004B03CA" w:rsidP="004B03CA">
      <w:pPr>
        <w:pStyle w:val="enumlev1"/>
        <w:rPr>
          <w:lang w:val="ru-RU"/>
        </w:rPr>
      </w:pPr>
      <w:r w:rsidRPr="00847AA7">
        <w:rPr>
          <w:i/>
          <w:iCs/>
          <w:lang w:val="ru-RU"/>
        </w:rPr>
        <w:t>x</w:t>
      </w:r>
      <w:r w:rsidRPr="00847AA7">
        <w:rPr>
          <w:iCs/>
          <w:vertAlign w:val="subscript"/>
          <w:lang w:val="ru-RU"/>
        </w:rPr>
        <w:t>1</w:t>
      </w:r>
      <w:r w:rsidRPr="00847AA7">
        <w:rPr>
          <w:lang w:val="ru-RU"/>
        </w:rPr>
        <w:t>:</w:t>
      </w:r>
      <w:r w:rsidRPr="00847AA7">
        <w:rPr>
          <w:lang w:val="ru-RU"/>
        </w:rPr>
        <w:tab/>
        <w:t>расстояние от станции 1 до перекрестка (м);</w:t>
      </w:r>
    </w:p>
    <w:p w14:paraId="4147D179" w14:textId="24C30DA8" w:rsidR="004B03CA" w:rsidRPr="00847AA7" w:rsidRDefault="004B03CA" w:rsidP="004B03CA">
      <w:pPr>
        <w:pStyle w:val="enumlev1"/>
        <w:rPr>
          <w:lang w:val="ru-RU"/>
        </w:rPr>
      </w:pPr>
      <w:r w:rsidRPr="00847AA7">
        <w:rPr>
          <w:i/>
          <w:iCs/>
          <w:lang w:val="ru-RU"/>
        </w:rPr>
        <w:t>x</w:t>
      </w:r>
      <w:r w:rsidRPr="00847AA7">
        <w:rPr>
          <w:iCs/>
          <w:vertAlign w:val="subscript"/>
          <w:lang w:val="ru-RU"/>
        </w:rPr>
        <w:t>2</w:t>
      </w:r>
      <w:r w:rsidRPr="00847AA7">
        <w:rPr>
          <w:lang w:val="ru-RU"/>
        </w:rPr>
        <w:t>:</w:t>
      </w:r>
      <w:r w:rsidRPr="00847AA7">
        <w:rPr>
          <w:lang w:val="ru-RU"/>
        </w:rPr>
        <w:tab/>
        <w:t>расстояние от станции 2 до перекрестка (м);</w:t>
      </w:r>
    </w:p>
    <w:p w14:paraId="7B3BEA4B" w14:textId="54FDC78F" w:rsidR="004B03CA" w:rsidRPr="00847AA7" w:rsidRDefault="004B03CA" w:rsidP="004B03CA">
      <w:pPr>
        <w:pStyle w:val="enumlev1"/>
        <w:rPr>
          <w:lang w:val="ru-RU"/>
        </w:rPr>
      </w:pPr>
      <w:r w:rsidRPr="00847AA7">
        <w:rPr>
          <w:lang w:val="ru-RU"/>
        </w:rPr>
        <w:sym w:font="Symbol" w:char="F061"/>
      </w:r>
      <w:r w:rsidRPr="00847AA7">
        <w:rPr>
          <w:rFonts w:ascii="Tms Rmn" w:hAnsi="Tms Rmn"/>
          <w:lang w:val="ru-RU"/>
        </w:rPr>
        <w:t>:</w:t>
      </w:r>
      <w:r w:rsidRPr="00847AA7">
        <w:rPr>
          <w:lang w:val="ru-RU"/>
        </w:rPr>
        <w:tab/>
        <w:t>угол перекрестка (рад).</w:t>
      </w:r>
    </w:p>
    <w:p w14:paraId="44982932" w14:textId="77777777" w:rsidR="004B03CA" w:rsidRPr="00847AA7" w:rsidRDefault="004B03CA" w:rsidP="004B03CA">
      <w:pPr>
        <w:rPr>
          <w:spacing w:val="-2"/>
          <w:lang w:val="ru-RU"/>
        </w:rPr>
      </w:pPr>
      <w:r w:rsidRPr="00847AA7">
        <w:rPr>
          <w:lang w:val="ru-RU"/>
        </w:rPr>
        <w:t>NLoS2 – это преобладающий тип трассы в условиях городской зоны многоэтажной застройки для всех типов сот и часто встречается в микро- и пикосотах городской зоны плотной застройки в условиях городской зоны малоэтажной застройки. Определение всех параметров для случая NLoS2 требует двумерного анализа зоны вокруг подвижного терминала.</w:t>
      </w:r>
    </w:p>
    <w:p w14:paraId="1C713703" w14:textId="77777777" w:rsidR="004B03CA" w:rsidRPr="00847AA7" w:rsidRDefault="004B03CA" w:rsidP="004B03CA">
      <w:pPr>
        <w:pStyle w:val="Heading3"/>
        <w:rPr>
          <w:lang w:val="ru-RU"/>
        </w:rPr>
      </w:pPr>
      <w:r w:rsidRPr="00847AA7">
        <w:rPr>
          <w:lang w:val="ru-RU"/>
        </w:rPr>
        <w:lastRenderedPageBreak/>
        <w:t>3.1.3</w:t>
      </w:r>
      <w:r w:rsidRPr="00847AA7">
        <w:rPr>
          <w:lang w:val="ru-RU"/>
        </w:rPr>
        <w:tab/>
        <w:t>Трассы прямой видимости (LoS)</w:t>
      </w:r>
    </w:p>
    <w:p w14:paraId="3E582B62" w14:textId="77777777" w:rsidR="004B03CA" w:rsidRPr="00847AA7" w:rsidRDefault="004B03CA" w:rsidP="004B03CA">
      <w:pPr>
        <w:rPr>
          <w:lang w:val="ru-RU"/>
        </w:rPr>
      </w:pPr>
      <w:r w:rsidRPr="00847AA7">
        <w:rPr>
          <w:lang w:val="ru-RU"/>
        </w:rPr>
        <w:t>Трассы A–C, D–F и B–E на рисунке 1 являются примерами ситуаций LoS. Одни и те же модели могут применяться для этих типов трассы LoS.</w:t>
      </w:r>
    </w:p>
    <w:p w14:paraId="57851868" w14:textId="77777777" w:rsidR="004B03CA" w:rsidRPr="00847AA7" w:rsidRDefault="004B03CA" w:rsidP="004B03CA">
      <w:pPr>
        <w:pStyle w:val="Heading2"/>
        <w:rPr>
          <w:lang w:val="ru-RU"/>
        </w:rPr>
      </w:pPr>
      <w:bookmarkStart w:id="18" w:name="_Toc105987639"/>
      <w:bookmarkStart w:id="19" w:name="_Toc106981821"/>
      <w:bookmarkStart w:id="20" w:name="_Toc164699118"/>
      <w:r w:rsidRPr="00847AA7">
        <w:rPr>
          <w:lang w:val="ru-RU"/>
        </w:rPr>
        <w:t>3.2</w:t>
      </w:r>
      <w:r w:rsidRPr="00847AA7">
        <w:rPr>
          <w:lang w:val="ru-RU"/>
        </w:rPr>
        <w:tab/>
      </w:r>
      <w:bookmarkEnd w:id="18"/>
      <w:r w:rsidRPr="00847AA7">
        <w:rPr>
          <w:lang w:val="ru-RU"/>
        </w:rPr>
        <w:t>Требования к данным</w:t>
      </w:r>
      <w:bookmarkEnd w:id="19"/>
      <w:bookmarkEnd w:id="20"/>
    </w:p>
    <w:p w14:paraId="28062466" w14:textId="77777777" w:rsidR="004B03CA" w:rsidRPr="00847AA7" w:rsidRDefault="004B03CA" w:rsidP="004B03CA">
      <w:pPr>
        <w:rPr>
          <w:lang w:val="ru-RU"/>
        </w:rPr>
      </w:pPr>
      <w:r w:rsidRPr="00847AA7">
        <w:rPr>
          <w:lang w:val="ru-RU"/>
        </w:rPr>
        <w:t>Для зависящих от местоположения расчетов в городских зонах можно использовать данные различных типов. Самая точная информация может быть получена из данных с высоким разрешением, которые включают:</w:t>
      </w:r>
    </w:p>
    <w:p w14:paraId="0EAF35FF" w14:textId="77777777" w:rsidR="004B03CA" w:rsidRPr="00847AA7" w:rsidRDefault="004B03CA" w:rsidP="004B03CA">
      <w:pPr>
        <w:pStyle w:val="enumlev1"/>
        <w:spacing w:before="40"/>
        <w:rPr>
          <w:lang w:val="ru-RU"/>
        </w:rPr>
      </w:pPr>
      <w:r w:rsidRPr="00847AA7">
        <w:rPr>
          <w:lang w:val="ru-RU"/>
        </w:rPr>
        <w:t>–</w:t>
      </w:r>
      <w:r w:rsidRPr="00847AA7">
        <w:rPr>
          <w:lang w:val="ru-RU"/>
        </w:rPr>
        <w:tab/>
        <w:t>информацию о конструкции зданий;</w:t>
      </w:r>
    </w:p>
    <w:p w14:paraId="72B7426A" w14:textId="77777777" w:rsidR="004B03CA" w:rsidRPr="00847AA7" w:rsidRDefault="004B03CA" w:rsidP="004B03CA">
      <w:pPr>
        <w:pStyle w:val="enumlev1"/>
        <w:spacing w:before="40"/>
        <w:rPr>
          <w:lang w:val="ru-RU"/>
        </w:rPr>
      </w:pPr>
      <w:r w:rsidRPr="00847AA7">
        <w:rPr>
          <w:lang w:val="ru-RU"/>
        </w:rPr>
        <w:t>–</w:t>
      </w:r>
      <w:r w:rsidRPr="00847AA7">
        <w:rPr>
          <w:lang w:val="ru-RU"/>
        </w:rPr>
        <w:tab/>
        <w:t>информацию об относительной и абсолютной высоте зданий;</w:t>
      </w:r>
    </w:p>
    <w:p w14:paraId="7B7BC0FC" w14:textId="77777777" w:rsidR="004B03CA" w:rsidRPr="00847AA7" w:rsidRDefault="004B03CA" w:rsidP="004B03CA">
      <w:pPr>
        <w:pStyle w:val="enumlev1"/>
        <w:rPr>
          <w:lang w:val="ru-RU"/>
        </w:rPr>
      </w:pPr>
      <w:bookmarkStart w:id="21" w:name="dsgno"/>
      <w:bookmarkEnd w:id="21"/>
      <w:r w:rsidRPr="00847AA7">
        <w:rPr>
          <w:lang w:val="ru-RU"/>
        </w:rPr>
        <w:t>–</w:t>
      </w:r>
      <w:r w:rsidRPr="00847AA7">
        <w:rPr>
          <w:lang w:val="ru-RU"/>
        </w:rPr>
        <w:tab/>
        <w:t>информацию о растительности.</w:t>
      </w:r>
    </w:p>
    <w:p w14:paraId="55A773B7" w14:textId="77777777" w:rsidR="004B03CA" w:rsidRPr="00847AA7" w:rsidRDefault="004B03CA" w:rsidP="004B03CA">
      <w:pPr>
        <w:rPr>
          <w:lang w:val="ru-RU"/>
        </w:rPr>
      </w:pPr>
      <w:r w:rsidRPr="00847AA7">
        <w:rPr>
          <w:lang w:val="ru-RU"/>
        </w:rPr>
        <w:t>Данные могут быть как в растровом, так и в векторном формате. Точность местоположения для векторных данных должна быть порядка 1–2 м. Рекомендованная разрешающая способность растровых данных составляет 1–10 м. Точность высоты для обоих форматов данных должна быть порядка 1–2 м.</w:t>
      </w:r>
    </w:p>
    <w:p w14:paraId="140F0A2D" w14:textId="77777777" w:rsidR="004B03CA" w:rsidRPr="00847AA7" w:rsidRDefault="004B03CA" w:rsidP="004B03CA">
      <w:pPr>
        <w:rPr>
          <w:lang w:val="ru-RU"/>
        </w:rPr>
      </w:pPr>
      <w:r w:rsidRPr="00847AA7">
        <w:rPr>
          <w:lang w:val="ru-RU"/>
        </w:rPr>
        <w:t>Если не доступны данные с высоким разрешением, то рекомендуется использовать данные с низким разрешением (разрешение 50 м), предназначенные для описания использования земли. В зависимости от определения классов использования земли (городская зона плотной застройки, городская, пригородная и т. д.) могут быть присвоены параметры, требуемые для этих классов использования земли. Эти данные могут использоваться вместе с векторной информацией об улицах для получения углов ориентации улиц.</w:t>
      </w:r>
    </w:p>
    <w:p w14:paraId="200619E5" w14:textId="77777777" w:rsidR="004B03CA" w:rsidRPr="00847AA7" w:rsidRDefault="004B03CA" w:rsidP="004B03CA">
      <w:pPr>
        <w:pStyle w:val="Heading1"/>
        <w:rPr>
          <w:lang w:val="ru-RU"/>
        </w:rPr>
      </w:pPr>
      <w:bookmarkStart w:id="22" w:name="_Toc105987640"/>
      <w:bookmarkStart w:id="23" w:name="_Toc106981822"/>
      <w:bookmarkStart w:id="24" w:name="_Toc164699119"/>
      <w:r w:rsidRPr="00847AA7">
        <w:rPr>
          <w:lang w:val="ru-RU"/>
        </w:rPr>
        <w:t>4</w:t>
      </w:r>
      <w:r w:rsidRPr="00847AA7">
        <w:rPr>
          <w:lang w:val="ru-RU"/>
        </w:rPr>
        <w:tab/>
      </w:r>
      <w:bookmarkEnd w:id="22"/>
      <w:r w:rsidRPr="00847AA7">
        <w:rPr>
          <w:lang w:val="ru-RU"/>
        </w:rPr>
        <w:t>Модель основных потерь передачи</w:t>
      </w:r>
      <w:bookmarkEnd w:id="23"/>
      <w:bookmarkEnd w:id="24"/>
    </w:p>
    <w:p w14:paraId="251C2CDA" w14:textId="77777777" w:rsidR="004B03CA" w:rsidRPr="00847AA7" w:rsidRDefault="004B03CA" w:rsidP="004B03CA">
      <w:pPr>
        <w:rPr>
          <w:lang w:val="ru-RU"/>
        </w:rPr>
      </w:pPr>
      <w:r w:rsidRPr="00847AA7">
        <w:rPr>
          <w:lang w:val="ru-RU"/>
        </w:rPr>
        <w:t>Для типичных сценариев в городских зонах можно применить некоторые алгоритмы замкнутой формы. Эти модели распространения радиоволн могут использоваться как для зависящих от местоположения, так и для общих для всех местоположений расчетов. Соответствующие ситуации распространения радиоволн определены в пункте 3.1. Тип применяемой модели может зависеть также от диапазона частот, например УВЧ, СВЧ и КВЧ (миллиметровые волны). Для зависящих от местоположения расчетов распространения в диапазоне УВЧ и в диапазоне миллиметровых волн необходимо использовать разные модели. В диапазоне УВЧ рассматриваются ситуации LoS и NLoS. При распространении в диапазоне миллиметровых волн рассматривается только случай LoS. В диапазоне миллиметровых волн следует учитывать дополнительное ослабление, вызываемое поглощением кислородом и гидрометеорами.</w:t>
      </w:r>
    </w:p>
    <w:p w14:paraId="44F165AF" w14:textId="77777777" w:rsidR="004B03CA" w:rsidRPr="00847AA7" w:rsidRDefault="004B03CA" w:rsidP="004B03CA">
      <w:pPr>
        <w:pStyle w:val="Heading2"/>
        <w:rPr>
          <w:lang w:val="ru-RU"/>
        </w:rPr>
      </w:pPr>
      <w:bookmarkStart w:id="25" w:name="_Toc105987641"/>
      <w:bookmarkStart w:id="26" w:name="_Toc106981823"/>
      <w:bookmarkStart w:id="27" w:name="_Toc164699120"/>
      <w:r w:rsidRPr="00847AA7">
        <w:rPr>
          <w:lang w:val="ru-RU"/>
        </w:rPr>
        <w:t>4.1</w:t>
      </w:r>
      <w:r w:rsidRPr="00847AA7">
        <w:rPr>
          <w:lang w:val="ru-RU"/>
        </w:rPr>
        <w:tab/>
      </w:r>
      <w:bookmarkEnd w:id="25"/>
      <w:r w:rsidRPr="00847AA7">
        <w:rPr>
          <w:lang w:val="ru-RU"/>
        </w:rPr>
        <w:t>Модели распространения в уличных каньонах</w:t>
      </w:r>
      <w:bookmarkEnd w:id="26"/>
      <w:bookmarkEnd w:id="27"/>
    </w:p>
    <w:p w14:paraId="7BD6D724" w14:textId="77777777" w:rsidR="004B03CA" w:rsidRPr="00847AA7" w:rsidRDefault="004B03CA" w:rsidP="004B03CA">
      <w:pPr>
        <w:pStyle w:val="Heading3"/>
        <w:rPr>
          <w:lang w:val="ru-RU"/>
        </w:rPr>
      </w:pPr>
      <w:r w:rsidRPr="00847AA7">
        <w:rPr>
          <w:lang w:val="ru-RU"/>
        </w:rPr>
        <w:t>4.1.1</w:t>
      </w:r>
      <w:r w:rsidRPr="00847AA7">
        <w:rPr>
          <w:lang w:val="ru-RU"/>
        </w:rPr>
        <w:tab/>
        <w:t>Общая модель для всех местоположений</w:t>
      </w:r>
    </w:p>
    <w:p w14:paraId="7C0887D8" w14:textId="77777777" w:rsidR="004B03CA" w:rsidRPr="00847AA7" w:rsidRDefault="004B03CA" w:rsidP="004B03CA">
      <w:pPr>
        <w:rPr>
          <w:i/>
          <w:lang w:val="ru-RU" w:eastAsia="ko-KR"/>
        </w:rPr>
      </w:pPr>
      <w:r w:rsidRPr="00847AA7">
        <w:rPr>
          <w:lang w:val="ru-RU" w:eastAsia="ko-KR"/>
        </w:rPr>
        <w:t>Эта общая модель для всех местоположений применима к ситуациям, когда передающая и приемная станции расположены ниже уровня крыш, независимо от высоты их антенны. Медианные основные потери передачи определяются по формуле:</w:t>
      </w:r>
    </w:p>
    <w:p w14:paraId="6E506EC4" w14:textId="77777777" w:rsidR="004B03CA" w:rsidRPr="00847AA7" w:rsidRDefault="004B03CA" w:rsidP="004B03CA">
      <w:pPr>
        <w:pStyle w:val="Equation"/>
        <w:rPr>
          <w:lang w:val="ru-RU" w:eastAsia="ko-KR"/>
        </w:rPr>
      </w:pPr>
      <w:r w:rsidRPr="00847AA7">
        <w:rPr>
          <w:lang w:val="ru-RU"/>
        </w:rPr>
        <w:tab/>
      </w:r>
      <w:r w:rsidRPr="00847AA7">
        <w:rPr>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m:t>
            </m:r>
          </m:sub>
        </m:sSub>
        <m:d>
          <m:dPr>
            <m:ctrlPr>
              <w:rPr>
                <w:rFonts w:ascii="Cambria Math" w:eastAsia="한양신명조" w:hAnsi="Cambria Math"/>
                <w:lang w:val="ru-RU"/>
              </w:rPr>
            </m:ctrlPr>
          </m:dPr>
          <m:e>
            <m:r>
              <w:rPr>
                <w:rFonts w:ascii="Cambria Math" w:eastAsia="한양신명조" w:hAnsi="Cambria Math"/>
                <w:lang w:val="ru-RU"/>
              </w:rPr>
              <m:t>d,f</m:t>
            </m:r>
          </m:e>
        </m:d>
        <m:r>
          <m:rPr>
            <m:sty m:val="p"/>
          </m:rPr>
          <w:rPr>
            <w:rFonts w:ascii="Cambria Math" w:eastAsia="한양신명조" w:hAnsi="Cambria Math"/>
            <w:lang w:val="ru-RU"/>
          </w:rPr>
          <m:t>=10α</m:t>
        </m:r>
        <m:func>
          <m:funcPr>
            <m:ctrlPr>
              <w:rPr>
                <w:rFonts w:ascii="Cambria Math" w:eastAsia="한양신명조" w:hAnsi="Cambria Math"/>
                <w:lang w:val="ru-RU"/>
              </w:rPr>
            </m:ctrlPr>
          </m:funcPr>
          <m:fName>
            <m:sSub>
              <m:sSubPr>
                <m:ctrlPr>
                  <w:rPr>
                    <w:rFonts w:ascii="Cambria Math" w:eastAsia="한양신명조" w:hAnsi="Cambria Math"/>
                    <w:lang w:val="ru-RU"/>
                  </w:rPr>
                </m:ctrlPr>
              </m:sSubPr>
              <m:e>
                <m:r>
                  <m:rPr>
                    <m:sty m:val="p"/>
                  </m:rPr>
                  <w:rPr>
                    <w:rFonts w:ascii="Cambria Math" w:eastAsia="한양신명조" w:hAnsi="Cambria Math"/>
                    <w:lang w:val="ru-RU"/>
                  </w:rPr>
                  <m:t>log</m:t>
                </m:r>
              </m:e>
              <m:sub>
                <m:r>
                  <m:rPr>
                    <m:sty m:val="p"/>
                  </m:rPr>
                  <w:rPr>
                    <w:rFonts w:ascii="Cambria Math" w:eastAsia="한양신명조" w:hAnsi="Cambria Math"/>
                    <w:lang w:val="ru-RU"/>
                  </w:rPr>
                  <m:t>10</m:t>
                </m:r>
              </m:sub>
            </m:sSub>
          </m:fName>
          <m:e>
            <m:d>
              <m:dPr>
                <m:ctrlPr>
                  <w:rPr>
                    <w:rFonts w:ascii="Cambria Math" w:eastAsia="한양신명조" w:hAnsi="Cambria Math"/>
                    <w:lang w:val="ru-RU"/>
                  </w:rPr>
                </m:ctrlPr>
              </m:dPr>
              <m:e>
                <m:r>
                  <w:rPr>
                    <w:rFonts w:ascii="Cambria Math" w:eastAsia="한양신명조" w:hAnsi="Cambria Math"/>
                    <w:lang w:val="ru-RU"/>
                  </w:rPr>
                  <m:t>d</m:t>
                </m:r>
              </m:e>
            </m:d>
          </m:e>
        </m:func>
        <m:r>
          <m:rPr>
            <m:sty m:val="p"/>
          </m:rPr>
          <w:rPr>
            <w:rFonts w:ascii="Cambria Math" w:eastAsia="한양신명조" w:hAnsi="Cambria Math"/>
            <w:lang w:val="ru-RU"/>
          </w:rPr>
          <m:t>+β+10γ</m:t>
        </m:r>
        <m:func>
          <m:funcPr>
            <m:ctrlPr>
              <w:rPr>
                <w:rFonts w:ascii="Cambria Math" w:eastAsia="한양신명조" w:hAnsi="Cambria Math"/>
                <w:lang w:val="ru-RU"/>
              </w:rPr>
            </m:ctrlPr>
          </m:funcPr>
          <m:fName>
            <m:sSub>
              <m:sSubPr>
                <m:ctrlPr>
                  <w:rPr>
                    <w:rFonts w:ascii="Cambria Math" w:eastAsia="한양신명조" w:hAnsi="Cambria Math"/>
                    <w:lang w:val="ru-RU"/>
                  </w:rPr>
                </m:ctrlPr>
              </m:sSubPr>
              <m:e>
                <m:r>
                  <m:rPr>
                    <m:sty m:val="p"/>
                  </m:rPr>
                  <w:rPr>
                    <w:rFonts w:ascii="Cambria Math" w:eastAsia="한양신명조" w:hAnsi="Cambria Math"/>
                    <w:lang w:val="ru-RU"/>
                  </w:rPr>
                  <m:t>log</m:t>
                </m:r>
              </m:e>
              <m:sub>
                <m:r>
                  <m:rPr>
                    <m:sty m:val="p"/>
                  </m:rPr>
                  <w:rPr>
                    <w:rFonts w:ascii="Cambria Math" w:eastAsia="한양신명조" w:hAnsi="Cambria Math"/>
                    <w:lang w:val="ru-RU"/>
                  </w:rPr>
                  <m:t>10</m:t>
                </m:r>
              </m:sub>
            </m:sSub>
          </m:fName>
          <m:e>
            <m:d>
              <m:dPr>
                <m:ctrlPr>
                  <w:rPr>
                    <w:rFonts w:ascii="Cambria Math" w:eastAsia="한양신명조" w:hAnsi="Cambria Math"/>
                    <w:lang w:val="ru-RU"/>
                  </w:rPr>
                </m:ctrlPr>
              </m:dPr>
              <m:e>
                <m:r>
                  <w:rPr>
                    <w:rFonts w:ascii="Cambria Math" w:eastAsia="한양신명조" w:hAnsi="Cambria Math"/>
                    <w:lang w:val="ru-RU"/>
                  </w:rPr>
                  <m:t>f</m:t>
                </m:r>
              </m:e>
            </m:d>
          </m:e>
        </m:func>
      </m:oMath>
      <w:r w:rsidRPr="00847AA7">
        <w:rPr>
          <w:lang w:val="ru-RU"/>
        </w:rPr>
        <w:t>       дБ</w:t>
      </w:r>
      <w:r w:rsidRPr="00847AA7">
        <w:rPr>
          <w:lang w:val="ru-RU"/>
        </w:rPr>
        <w:tab/>
        <w:t>(1)</w:t>
      </w:r>
    </w:p>
    <w:p w14:paraId="1EB63470" w14:textId="77777777" w:rsidR="004B03CA" w:rsidRPr="00847AA7" w:rsidRDefault="004B03CA" w:rsidP="004B03CA">
      <w:pPr>
        <w:rPr>
          <w:color w:val="000000" w:themeColor="text1"/>
          <w:szCs w:val="18"/>
          <w:lang w:val="ru-RU" w:eastAsia="ko-KR"/>
        </w:rPr>
      </w:pPr>
      <w:r w:rsidRPr="00847AA7">
        <w:rPr>
          <w:color w:val="000000" w:themeColor="text1"/>
          <w:lang w:val="ru-RU"/>
        </w:rPr>
        <w:t xml:space="preserve">с аддитивным гауссовским случайным членом </w:t>
      </w:r>
      <w:r w:rsidRPr="00847AA7">
        <w:rPr>
          <w:i/>
          <w:color w:val="000000" w:themeColor="text1"/>
          <w:lang w:val="ru-RU"/>
        </w:rPr>
        <w:t>N</w:t>
      </w:r>
      <w:r w:rsidRPr="00847AA7">
        <w:rPr>
          <w:color w:val="000000" w:themeColor="text1"/>
          <w:lang w:val="ru-RU"/>
        </w:rPr>
        <w:t xml:space="preserve">(0, </w:t>
      </w:r>
      <w:r w:rsidRPr="00847AA7">
        <w:rPr>
          <w:color w:val="000000" w:themeColor="text1"/>
          <w:lang w:val="ru-RU"/>
        </w:rPr>
        <w:sym w:font="Symbol" w:char="F073"/>
      </w:r>
      <w:r w:rsidRPr="00847AA7">
        <w:rPr>
          <w:color w:val="000000" w:themeColor="text1"/>
          <w:lang w:val="ru-RU"/>
        </w:rPr>
        <w:t xml:space="preserve">), имеющим нулевое математическое ожидание и стандартное отклонение </w:t>
      </w:r>
      <w:r w:rsidRPr="00847AA7">
        <w:rPr>
          <w:color w:val="000000" w:themeColor="text1"/>
          <w:lang w:val="ru-RU"/>
        </w:rPr>
        <w:sym w:font="Symbol" w:char="F073"/>
      </w:r>
      <w:r w:rsidRPr="00847AA7">
        <w:rPr>
          <w:color w:val="000000" w:themeColor="text1"/>
          <w:lang w:val="ru-RU"/>
        </w:rPr>
        <w:t xml:space="preserve"> (дБ),</w:t>
      </w:r>
    </w:p>
    <w:p w14:paraId="4F06816E" w14:textId="77777777" w:rsidR="004B03CA" w:rsidRPr="00847AA7" w:rsidRDefault="004B03CA" w:rsidP="004B03CA">
      <w:pPr>
        <w:rPr>
          <w:color w:val="000000" w:themeColor="text1"/>
          <w:szCs w:val="18"/>
          <w:lang w:val="ru-RU" w:eastAsia="ko-KR"/>
        </w:rPr>
      </w:pPr>
      <w:r w:rsidRPr="00847AA7">
        <w:rPr>
          <w:color w:val="000000" w:themeColor="text1"/>
          <w:lang w:val="ru-RU" w:eastAsia="ko-KR"/>
        </w:rPr>
        <w:t>где:</w:t>
      </w:r>
    </w:p>
    <w:p w14:paraId="47A04382" w14:textId="77777777" w:rsidR="004B03CA" w:rsidRPr="00847AA7" w:rsidRDefault="004B03CA" w:rsidP="004B03CA">
      <w:pPr>
        <w:pStyle w:val="Equationlegend"/>
        <w:spacing w:before="60"/>
        <w:rPr>
          <w:lang w:val="ru-RU"/>
        </w:rPr>
      </w:pPr>
      <w:r w:rsidRPr="00847AA7">
        <w:rPr>
          <w:color w:val="000000" w:themeColor="text1"/>
          <w:szCs w:val="18"/>
          <w:lang w:val="ru-RU" w:eastAsia="ko-KR"/>
        </w:rPr>
        <w:tab/>
      </w:r>
      <w:r w:rsidRPr="00847AA7">
        <w:rPr>
          <w:i/>
          <w:lang w:val="ru-RU" w:eastAsia="ko-KR"/>
        </w:rPr>
        <w:t>d</w:t>
      </w:r>
      <w:r w:rsidRPr="00847AA7">
        <w:rPr>
          <w:lang w:val="ru-RU"/>
        </w:rPr>
        <w:t>:</w:t>
      </w:r>
      <w:r w:rsidRPr="00847AA7">
        <w:rPr>
          <w:lang w:val="ru-RU" w:eastAsia="ko-KR"/>
        </w:rPr>
        <w:tab/>
        <w:t>прямое расстояние между передающей и приемной станциями в трехмерной системе координат (м);</w:t>
      </w:r>
    </w:p>
    <w:p w14:paraId="6A4AB74D" w14:textId="77777777" w:rsidR="004B03CA" w:rsidRPr="00847AA7" w:rsidRDefault="004B03CA" w:rsidP="004B03CA">
      <w:pPr>
        <w:pStyle w:val="Equationlegend"/>
        <w:spacing w:before="60"/>
        <w:rPr>
          <w:lang w:val="ru-RU"/>
        </w:rPr>
      </w:pPr>
      <w:r w:rsidRPr="00847AA7">
        <w:rPr>
          <w:lang w:val="ru-RU"/>
        </w:rPr>
        <w:tab/>
      </w:r>
      <w:r w:rsidRPr="00847AA7">
        <w:rPr>
          <w:i/>
          <w:lang w:val="ru-RU"/>
        </w:rPr>
        <w:t>f</w:t>
      </w:r>
      <w:r w:rsidRPr="00847AA7">
        <w:rPr>
          <w:lang w:val="ru-RU"/>
        </w:rPr>
        <w:t xml:space="preserve">: </w:t>
      </w:r>
      <w:r w:rsidRPr="00847AA7">
        <w:rPr>
          <w:lang w:val="ru-RU"/>
        </w:rPr>
        <w:tab/>
        <w:t>рабочая частота (ГГц);</w:t>
      </w:r>
    </w:p>
    <w:p w14:paraId="4F670673" w14:textId="77777777" w:rsidR="004B03CA" w:rsidRPr="00847AA7" w:rsidRDefault="004B03CA" w:rsidP="004B03CA">
      <w:pPr>
        <w:pStyle w:val="Equationlegend"/>
        <w:spacing w:before="60"/>
        <w:rPr>
          <w:lang w:val="ru-RU"/>
        </w:rPr>
      </w:pPr>
      <w:r w:rsidRPr="00847AA7">
        <w:rPr>
          <w:lang w:val="ru-RU"/>
        </w:rPr>
        <w:tab/>
        <w:t xml:space="preserve">α: </w:t>
      </w:r>
      <w:r w:rsidRPr="00847AA7">
        <w:rPr>
          <w:lang w:val="ru-RU"/>
        </w:rPr>
        <w:tab/>
        <w:t xml:space="preserve">коэффициент, связанный с увеличением </w:t>
      </w:r>
      <w:r w:rsidRPr="00847AA7">
        <w:rPr>
          <w:lang w:val="ru-RU" w:eastAsia="ko-KR"/>
        </w:rPr>
        <w:t>основных потерь передачи</w:t>
      </w:r>
      <w:r w:rsidRPr="00847AA7">
        <w:rPr>
          <w:lang w:val="ru-RU"/>
        </w:rPr>
        <w:t xml:space="preserve"> с расстоянием;</w:t>
      </w:r>
    </w:p>
    <w:p w14:paraId="3E6F3ED2" w14:textId="77777777" w:rsidR="004B03CA" w:rsidRPr="00847AA7" w:rsidRDefault="004B03CA" w:rsidP="004B03CA">
      <w:pPr>
        <w:pStyle w:val="Equationlegend"/>
        <w:spacing w:before="60"/>
        <w:rPr>
          <w:lang w:val="ru-RU"/>
        </w:rPr>
      </w:pPr>
      <w:r w:rsidRPr="00847AA7">
        <w:rPr>
          <w:lang w:val="ru-RU"/>
        </w:rPr>
        <w:lastRenderedPageBreak/>
        <w:tab/>
        <w:t xml:space="preserve">β: </w:t>
      </w:r>
      <w:r w:rsidRPr="00847AA7">
        <w:rPr>
          <w:lang w:val="ru-RU"/>
        </w:rPr>
        <w:tab/>
        <w:t xml:space="preserve">коэффициент, связанный со значением смещения </w:t>
      </w:r>
      <w:r w:rsidRPr="00847AA7">
        <w:rPr>
          <w:lang w:val="ru-RU" w:eastAsia="ko-KR"/>
        </w:rPr>
        <w:t>основных потерь передачи</w:t>
      </w:r>
      <w:r w:rsidRPr="00847AA7">
        <w:rPr>
          <w:lang w:val="ru-RU"/>
        </w:rPr>
        <w:t>;</w:t>
      </w:r>
    </w:p>
    <w:p w14:paraId="4CC9DE59" w14:textId="77777777" w:rsidR="004B03CA" w:rsidRPr="00847AA7" w:rsidRDefault="004B03CA" w:rsidP="004B03CA">
      <w:pPr>
        <w:pStyle w:val="Equationlegend"/>
        <w:spacing w:before="60"/>
        <w:rPr>
          <w:lang w:val="ru-RU"/>
        </w:rPr>
      </w:pPr>
      <w:r w:rsidRPr="00847AA7">
        <w:rPr>
          <w:lang w:val="ru-RU"/>
        </w:rPr>
        <w:tab/>
      </w:r>
      <w:r w:rsidRPr="00847AA7">
        <w:rPr>
          <w:lang w:val="ru-RU"/>
        </w:rPr>
        <w:sym w:font="Symbol" w:char="F067"/>
      </w:r>
      <w:r w:rsidRPr="00847AA7">
        <w:rPr>
          <w:lang w:val="ru-RU"/>
        </w:rPr>
        <w:t>:</w:t>
      </w:r>
      <w:r w:rsidRPr="00847AA7">
        <w:rPr>
          <w:lang w:val="ru-RU"/>
        </w:rPr>
        <w:tab/>
        <w:t xml:space="preserve">коэффициент, связанный с увеличением </w:t>
      </w:r>
      <w:r w:rsidRPr="00847AA7">
        <w:rPr>
          <w:lang w:val="ru-RU" w:eastAsia="ko-KR"/>
        </w:rPr>
        <w:t>основных потерь передачи</w:t>
      </w:r>
      <w:r w:rsidRPr="00847AA7">
        <w:rPr>
          <w:lang w:val="ru-RU"/>
        </w:rPr>
        <w:t xml:space="preserve"> с частотой.</w:t>
      </w:r>
    </w:p>
    <w:p w14:paraId="7763D0EC" w14:textId="7B621336" w:rsidR="004B03CA" w:rsidRPr="00847AA7" w:rsidRDefault="004B03CA" w:rsidP="004B03CA">
      <w:pPr>
        <w:pStyle w:val="Normalaftertitle0"/>
        <w:jc w:val="both"/>
        <w:rPr>
          <w:lang w:val="ru-RU" w:eastAsia="ko-KR"/>
        </w:rPr>
      </w:pPr>
      <w:r w:rsidRPr="00847AA7">
        <w:rPr>
          <w:sz w:val="22"/>
          <w:lang w:val="ru-RU"/>
        </w:rPr>
        <w:t xml:space="preserve">При моделировании методом Монте-Карло для многоэтажной городской застройки и малоэтажной городской застройки/пригородной зоны в условиях NLoS избыточные основные потери передачи относительно основных потерь передачи в свободном пространстве </w:t>
      </w:r>
      <w:r w:rsidR="0065698A" w:rsidRPr="00847AA7">
        <w:rPr>
          <w:i/>
          <w:lang w:val="ru-RU"/>
        </w:rPr>
        <w:t>L</w:t>
      </w:r>
      <w:r w:rsidR="0065698A" w:rsidRPr="00847AA7">
        <w:rPr>
          <w:i/>
          <w:vertAlign w:val="subscript"/>
          <w:lang w:val="ru-RU"/>
        </w:rPr>
        <w:t>FS</w:t>
      </w:r>
      <w:r w:rsidRPr="00847AA7">
        <w:rPr>
          <w:sz w:val="22"/>
          <w:lang w:val="ru-RU"/>
        </w:rPr>
        <w:t xml:space="preserve"> не превысят </w:t>
      </w:r>
      <w:r w:rsidRPr="00847AA7">
        <w:rPr>
          <w:sz w:val="22"/>
          <w:lang w:val="ru-RU"/>
        </w:rPr>
        <w:br/>
      </w:r>
      <m:oMath>
        <m:r>
          <w:rPr>
            <w:rFonts w:ascii="Cambria Math" w:hAnsi="Cambria Math"/>
            <w:sz w:val="22"/>
            <w:szCs w:val="22"/>
            <w:lang w:val="ru-RU" w:eastAsia="ko-KR"/>
          </w:rPr>
          <m:t>10</m:t>
        </m:r>
        <m:func>
          <m:funcPr>
            <m:ctrlPr>
              <w:rPr>
                <w:rFonts w:ascii="Cambria Math" w:hAnsi="Cambria Math"/>
                <w:i/>
                <w:sz w:val="22"/>
                <w:szCs w:val="22"/>
                <w:lang w:val="ru-RU" w:eastAsia="ko-KR"/>
              </w:rPr>
            </m:ctrlPr>
          </m:funcPr>
          <m:fName>
            <m:sSub>
              <m:sSubPr>
                <m:ctrlPr>
                  <w:rPr>
                    <w:rFonts w:ascii="Cambria Math" w:hAnsi="Cambria Math"/>
                    <w:sz w:val="22"/>
                    <w:szCs w:val="22"/>
                    <w:lang w:val="ru-RU" w:eastAsia="ko-KR"/>
                  </w:rPr>
                </m:ctrlPr>
              </m:sSubPr>
              <m:e>
                <m:r>
                  <m:rPr>
                    <m:sty m:val="p"/>
                  </m:rPr>
                  <w:rPr>
                    <w:rFonts w:ascii="Cambria Math" w:hAnsi="Cambria Math"/>
                    <w:sz w:val="22"/>
                    <w:szCs w:val="22"/>
                    <w:lang w:val="ru-RU" w:eastAsia="ko-KR"/>
                  </w:rPr>
                  <m:t>log</m:t>
                </m:r>
              </m:e>
              <m:sub>
                <m:r>
                  <w:rPr>
                    <w:rFonts w:ascii="Cambria Math" w:hAnsi="Cambria Math"/>
                    <w:sz w:val="22"/>
                    <w:szCs w:val="22"/>
                    <w:lang w:val="ru-RU" w:eastAsia="ko-KR"/>
                  </w:rPr>
                  <m:t>10</m:t>
                </m:r>
              </m:sub>
            </m:sSub>
          </m:fName>
          <m:e>
            <m:r>
              <w:rPr>
                <w:rFonts w:ascii="Cambria Math" w:hAnsi="Cambria Math"/>
                <w:sz w:val="22"/>
                <w:szCs w:val="22"/>
                <w:lang w:val="ru-RU" w:eastAsia="ko-KR"/>
              </w:rPr>
              <m:t>(</m:t>
            </m:r>
            <m:sSup>
              <m:sSupPr>
                <m:ctrlPr>
                  <w:rPr>
                    <w:rFonts w:ascii="Cambria Math" w:hAnsi="Cambria Math"/>
                    <w:i/>
                    <w:sz w:val="22"/>
                    <w:szCs w:val="22"/>
                    <w:lang w:val="ru-RU" w:eastAsia="ko-KR"/>
                  </w:rPr>
                </m:ctrlPr>
              </m:sSupPr>
              <m:e>
                <m:r>
                  <w:rPr>
                    <w:rFonts w:ascii="Cambria Math" w:hAnsi="Cambria Math"/>
                    <w:sz w:val="22"/>
                    <w:szCs w:val="22"/>
                    <w:lang w:val="ru-RU" w:eastAsia="ko-KR"/>
                  </w:rPr>
                  <m:t>10</m:t>
                </m:r>
              </m:e>
              <m:sup>
                <m:r>
                  <w:rPr>
                    <w:rFonts w:ascii="Cambria Math" w:hAnsi="Cambria Math"/>
                    <w:sz w:val="22"/>
                    <w:szCs w:val="22"/>
                    <w:lang w:val="ru-RU" w:eastAsia="ko-KR"/>
                  </w:rPr>
                  <m:t>0, 1A</m:t>
                </m:r>
              </m:sup>
            </m:sSup>
            <m:r>
              <w:rPr>
                <w:rFonts w:ascii="Cambria Math" w:hAnsi="Cambria Math"/>
                <w:sz w:val="22"/>
                <w:szCs w:val="22"/>
                <w:lang w:val="ru-RU" w:eastAsia="ko-KR"/>
              </w:rPr>
              <m:t>+1)</m:t>
            </m:r>
          </m:e>
        </m:func>
      </m:oMath>
      <w:r w:rsidR="003E0E27" w:rsidRPr="00847AA7">
        <w:rPr>
          <w:sz w:val="22"/>
          <w:lang w:val="ru-RU"/>
        </w:rPr>
        <w:t> </w:t>
      </w:r>
      <w:r w:rsidRPr="00847AA7">
        <w:rPr>
          <w:sz w:val="22"/>
          <w:lang w:val="ru-RU"/>
        </w:rPr>
        <w:t xml:space="preserve">(дБ), где </w:t>
      </w:r>
      <w:r w:rsidRPr="00847AA7">
        <w:rPr>
          <w:i/>
          <w:sz w:val="22"/>
          <w:lang w:val="ru-RU"/>
        </w:rPr>
        <w:t>A</w:t>
      </w:r>
      <w:r w:rsidRPr="00847AA7">
        <w:rPr>
          <w:sz w:val="22"/>
          <w:lang w:val="ru-RU"/>
        </w:rPr>
        <w:t> –</w:t>
      </w:r>
      <w:r w:rsidR="003E0E27" w:rsidRPr="00847AA7">
        <w:rPr>
          <w:sz w:val="22"/>
          <w:lang w:val="ru-RU"/>
        </w:rPr>
        <w:t> </w:t>
      </w:r>
      <w:r w:rsidRPr="00847AA7">
        <w:rPr>
          <w:sz w:val="22"/>
          <w:lang w:val="ru-RU"/>
        </w:rPr>
        <w:t xml:space="preserve">случайная переменная с нормальным распределением </w:t>
      </w:r>
      <w:r w:rsidRPr="00847AA7">
        <w:rPr>
          <w:sz w:val="22"/>
          <w:lang w:val="ru-RU"/>
        </w:rPr>
        <w:br/>
      </w:r>
      <m:oMath>
        <m:r>
          <w:rPr>
            <w:rFonts w:ascii="Cambria Math" w:hAnsi="Cambria Math"/>
            <w:sz w:val="22"/>
            <w:szCs w:val="22"/>
            <w:lang w:val="ru-RU" w:eastAsia="ko-KR"/>
          </w:rPr>
          <m:t>N(</m:t>
        </m:r>
        <m:r>
          <m:rPr>
            <m:sty m:val="p"/>
          </m:rPr>
          <w:rPr>
            <w:rFonts w:ascii="Cambria Math" w:hAnsi="Cambria Math"/>
            <w:sz w:val="22"/>
            <w:szCs w:val="22"/>
            <w:lang w:val="ru-RU" w:eastAsia="ko-KR"/>
          </w:rPr>
          <m:t>μ</m:t>
        </m:r>
        <m:r>
          <w:rPr>
            <w:rFonts w:ascii="Cambria Math" w:hAnsi="Cambria Math"/>
            <w:sz w:val="22"/>
            <w:szCs w:val="22"/>
            <w:lang w:val="ru-RU" w:eastAsia="ko-KR"/>
          </w:rPr>
          <m:t>,</m:t>
        </m:r>
        <m:r>
          <m:rPr>
            <m:sty m:val="p"/>
          </m:rPr>
          <w:rPr>
            <w:rFonts w:ascii="Cambria Math" w:hAnsi="Cambria Math"/>
            <w:sz w:val="22"/>
            <w:szCs w:val="22"/>
            <w:lang w:val="ru-RU" w:eastAsia="ko-KR"/>
          </w:rPr>
          <m:t>σ</m:t>
        </m:r>
        <m:r>
          <w:rPr>
            <w:rFonts w:ascii="Cambria Math" w:hAnsi="Cambria Math"/>
            <w:sz w:val="22"/>
            <w:szCs w:val="22"/>
            <w:lang w:val="ru-RU" w:eastAsia="ko-KR"/>
          </w:rPr>
          <m:t>)</m:t>
        </m:r>
      </m:oMath>
      <w:r w:rsidRPr="00847AA7">
        <w:rPr>
          <w:sz w:val="22"/>
          <w:lang w:val="ru-RU"/>
        </w:rPr>
        <w:t xml:space="preserve">, </w:t>
      </w:r>
      <m:oMath>
        <m:r>
          <m:rPr>
            <m:sty m:val="p"/>
          </m:rPr>
          <w:rPr>
            <w:rFonts w:ascii="Cambria Math" w:hAnsi="Cambria Math"/>
            <w:sz w:val="22"/>
            <w:szCs w:val="22"/>
            <w:lang w:val="ru-RU" w:eastAsia="ko-KR"/>
          </w:rPr>
          <m:t>μ</m:t>
        </m:r>
        <m:r>
          <w:rPr>
            <w:rFonts w:ascii="Cambria Math" w:hAnsi="Cambria Math"/>
            <w:sz w:val="22"/>
            <w:szCs w:val="22"/>
            <w:lang w:val="ru-RU" w:eastAsia="ko-KR"/>
          </w:rPr>
          <m:t>=</m:t>
        </m:r>
        <m:sSub>
          <m:sSubPr>
            <m:ctrlPr>
              <w:rPr>
                <w:rFonts w:ascii="Cambria Math" w:hAnsi="Cambria Math"/>
                <w:i/>
                <w:sz w:val="22"/>
                <w:szCs w:val="22"/>
                <w:lang w:val="ru-RU"/>
              </w:rPr>
            </m:ctrlPr>
          </m:sSubPr>
          <m:e>
            <m:r>
              <w:rPr>
                <w:rFonts w:ascii="Cambria Math" w:hAnsi="Cambria Math"/>
                <w:sz w:val="22"/>
                <w:szCs w:val="22"/>
                <w:lang w:val="ru-RU"/>
              </w:rPr>
              <m:t>L</m:t>
            </m:r>
          </m:e>
          <m:sub>
            <m:r>
              <w:rPr>
                <w:rFonts w:ascii="Cambria Math" w:hAnsi="Cambria Math"/>
                <w:sz w:val="22"/>
                <w:szCs w:val="22"/>
                <w:lang w:val="ru-RU"/>
              </w:rPr>
              <m:t>b</m:t>
            </m:r>
          </m:sub>
        </m:sSub>
        <m:d>
          <m:dPr>
            <m:ctrlPr>
              <w:rPr>
                <w:rFonts w:ascii="Cambria Math" w:hAnsi="Cambria Math"/>
                <w:i/>
                <w:sz w:val="22"/>
                <w:szCs w:val="22"/>
                <w:lang w:val="ru-RU" w:eastAsia="ko-KR"/>
              </w:rPr>
            </m:ctrlPr>
          </m:dPr>
          <m:e>
            <m:r>
              <w:rPr>
                <w:rFonts w:ascii="Cambria Math" w:hAnsi="Cambria Math"/>
                <w:sz w:val="22"/>
                <w:szCs w:val="22"/>
                <w:lang w:val="ru-RU" w:eastAsia="ko-KR"/>
              </w:rPr>
              <m:t>d,f</m:t>
            </m:r>
          </m:e>
        </m:d>
        <m:r>
          <w:rPr>
            <w:rFonts w:ascii="Cambria Math" w:hAnsi="Cambria Math"/>
            <w:sz w:val="22"/>
            <w:szCs w:val="22"/>
            <w:lang w:val="ru-RU" w:eastAsia="ko-KR"/>
          </w:rPr>
          <m:t>-</m:t>
        </m:r>
        <m:sSub>
          <m:sSubPr>
            <m:ctrlPr>
              <w:rPr>
                <w:rFonts w:ascii="Cambria Math" w:hAnsi="Cambria Math"/>
                <w:i/>
                <w:sz w:val="22"/>
                <w:szCs w:val="22"/>
                <w:lang w:val="ru-RU" w:eastAsia="ko-KR"/>
              </w:rPr>
            </m:ctrlPr>
          </m:sSubPr>
          <m:e>
            <m:r>
              <w:rPr>
                <w:rFonts w:ascii="Cambria Math" w:hAnsi="Cambria Math"/>
                <w:sz w:val="22"/>
                <w:szCs w:val="22"/>
                <w:lang w:val="ru-RU" w:eastAsia="ko-KR"/>
              </w:rPr>
              <m:t>L</m:t>
            </m:r>
          </m:e>
          <m:sub>
            <m:r>
              <w:rPr>
                <w:rFonts w:ascii="Cambria Math" w:hAnsi="Cambria Math"/>
                <w:sz w:val="22"/>
                <w:szCs w:val="22"/>
                <w:lang w:val="ru-RU" w:eastAsia="ko-KR"/>
              </w:rPr>
              <m:t>FS</m:t>
            </m:r>
          </m:sub>
        </m:sSub>
      </m:oMath>
      <w:r w:rsidRPr="00847AA7">
        <w:rPr>
          <w:sz w:val="22"/>
          <w:lang w:val="ru-RU"/>
        </w:rPr>
        <w:t xml:space="preserve">, </w:t>
      </w:r>
      <m:oMath>
        <m:sSub>
          <m:sSubPr>
            <m:ctrlPr>
              <w:rPr>
                <w:rFonts w:ascii="Cambria Math" w:hAnsi="Cambria Math"/>
                <w:i/>
                <w:sz w:val="22"/>
                <w:szCs w:val="22"/>
                <w:lang w:val="ru-RU" w:eastAsia="ko-KR"/>
              </w:rPr>
            </m:ctrlPr>
          </m:sSubPr>
          <m:e>
            <m:r>
              <w:rPr>
                <w:rFonts w:ascii="Cambria Math" w:hAnsi="Cambria Math"/>
                <w:sz w:val="22"/>
                <w:szCs w:val="22"/>
                <w:lang w:val="ru-RU" w:eastAsia="ko-KR"/>
              </w:rPr>
              <m:t>L</m:t>
            </m:r>
          </m:e>
          <m:sub>
            <m:r>
              <w:rPr>
                <w:rFonts w:ascii="Cambria Math" w:hAnsi="Cambria Math"/>
                <w:sz w:val="22"/>
                <w:szCs w:val="22"/>
                <w:lang w:val="ru-RU" w:eastAsia="ko-KR"/>
              </w:rPr>
              <m:t>FS</m:t>
            </m:r>
          </m:sub>
        </m:sSub>
        <m:r>
          <w:rPr>
            <w:rFonts w:ascii="Cambria Math" w:hAnsi="Cambria Math"/>
            <w:sz w:val="22"/>
            <w:szCs w:val="22"/>
            <w:lang w:val="ru-RU" w:eastAsia="ko-KR"/>
          </w:rPr>
          <m:t>=20</m:t>
        </m:r>
        <m:func>
          <m:funcPr>
            <m:ctrlPr>
              <w:rPr>
                <w:rFonts w:ascii="Cambria Math" w:hAnsi="Cambria Math"/>
                <w:i/>
                <w:sz w:val="22"/>
                <w:szCs w:val="22"/>
                <w:lang w:val="ru-RU" w:eastAsia="ko-KR"/>
              </w:rPr>
            </m:ctrlPr>
          </m:funcPr>
          <m:fName>
            <m:sSub>
              <m:sSubPr>
                <m:ctrlPr>
                  <w:rPr>
                    <w:rFonts w:ascii="Cambria Math" w:hAnsi="Cambria Math"/>
                    <w:sz w:val="22"/>
                    <w:szCs w:val="22"/>
                    <w:lang w:val="ru-RU" w:eastAsia="ko-KR"/>
                  </w:rPr>
                </m:ctrlPr>
              </m:sSubPr>
              <m:e>
                <m:r>
                  <m:rPr>
                    <m:sty m:val="p"/>
                  </m:rPr>
                  <w:rPr>
                    <w:rFonts w:ascii="Cambria Math" w:hAnsi="Cambria Math"/>
                    <w:sz w:val="22"/>
                    <w:szCs w:val="22"/>
                    <w:lang w:val="ru-RU" w:eastAsia="ko-KR"/>
                  </w:rPr>
                  <m:t>log</m:t>
                </m:r>
              </m:e>
              <m:sub>
                <m:r>
                  <m:rPr>
                    <m:sty m:val="p"/>
                  </m:rPr>
                  <w:rPr>
                    <w:rFonts w:ascii="Cambria Math" w:hAnsi="Cambria Math"/>
                    <w:sz w:val="22"/>
                    <w:szCs w:val="22"/>
                    <w:lang w:val="ru-RU" w:eastAsia="ko-KR"/>
                  </w:rPr>
                  <m:t>10</m:t>
                </m:r>
              </m:sub>
            </m:sSub>
          </m:fName>
          <m:e>
            <m:r>
              <w:rPr>
                <w:rFonts w:ascii="Cambria Math" w:hAnsi="Cambria Math"/>
                <w:sz w:val="22"/>
                <w:szCs w:val="22"/>
                <w:lang w:val="ru-RU" w:eastAsia="ko-KR"/>
              </w:rPr>
              <m:t>(4×</m:t>
            </m:r>
            <m:sSup>
              <m:sSupPr>
                <m:ctrlPr>
                  <w:rPr>
                    <w:rFonts w:ascii="Cambria Math" w:hAnsi="Cambria Math"/>
                    <w:i/>
                    <w:sz w:val="22"/>
                    <w:szCs w:val="22"/>
                    <w:lang w:val="ru-RU" w:eastAsia="ko-KR"/>
                  </w:rPr>
                </m:ctrlPr>
              </m:sSupPr>
              <m:e>
                <m:r>
                  <w:rPr>
                    <w:rFonts w:ascii="Cambria Math" w:hAnsi="Cambria Math"/>
                    <w:sz w:val="22"/>
                    <w:szCs w:val="22"/>
                    <w:lang w:val="ru-RU" w:eastAsia="ko-KR"/>
                  </w:rPr>
                  <m:t>10</m:t>
                </m:r>
              </m:e>
              <m:sup>
                <m:r>
                  <w:rPr>
                    <w:rFonts w:ascii="Cambria Math" w:hAnsi="Cambria Math"/>
                    <w:sz w:val="22"/>
                    <w:szCs w:val="22"/>
                    <w:lang w:val="ru-RU" w:eastAsia="ko-KR"/>
                  </w:rPr>
                  <m:t>9</m:t>
                </m:r>
              </m:sup>
            </m:sSup>
            <m:r>
              <m:rPr>
                <m:sty m:val="p"/>
              </m:rPr>
              <w:rPr>
                <w:rFonts w:ascii="Cambria Math" w:hAnsi="Cambria Math"/>
                <w:sz w:val="22"/>
                <w:szCs w:val="22"/>
                <w:lang w:val="ru-RU" w:eastAsia="ko-KR"/>
              </w:rPr>
              <m:t>π</m:t>
            </m:r>
            <m:r>
              <w:rPr>
                <w:rFonts w:ascii="Cambria Math" w:hAnsi="Cambria Math"/>
                <w:sz w:val="22"/>
                <w:szCs w:val="22"/>
                <w:lang w:val="ru-RU" w:eastAsia="ko-KR"/>
              </w:rPr>
              <m:t>df/c)</m:t>
            </m:r>
          </m:e>
        </m:func>
      </m:oMath>
      <w:r w:rsidRPr="00847AA7">
        <w:rPr>
          <w:sz w:val="22"/>
          <w:lang w:val="ru-RU"/>
        </w:rPr>
        <w:t xml:space="preserve">, а </w:t>
      </w:r>
      <m:oMath>
        <m:r>
          <w:rPr>
            <w:rFonts w:ascii="Cambria Math" w:hAnsi="Cambria Math"/>
            <w:sz w:val="22"/>
            <w:szCs w:val="22"/>
            <w:lang w:val="ru-RU" w:eastAsia="ko-KR"/>
          </w:rPr>
          <m:t>c</m:t>
        </m:r>
      </m:oMath>
      <w:r w:rsidRPr="00847AA7">
        <w:rPr>
          <w:sz w:val="22"/>
          <w:lang w:val="ru-RU"/>
        </w:rPr>
        <w:t> – скорость света в метрах в секунду.</w:t>
      </w:r>
    </w:p>
    <w:p w14:paraId="4B52F0B5" w14:textId="77777777" w:rsidR="004B03CA" w:rsidRPr="00847AA7" w:rsidRDefault="004B03CA" w:rsidP="004B03CA">
      <w:pPr>
        <w:rPr>
          <w:rFonts w:eastAsia="Malgun Gothic"/>
          <w:lang w:val="ru-RU" w:eastAsia="ko-KR"/>
        </w:rPr>
      </w:pPr>
      <w:r w:rsidRPr="00847AA7">
        <w:rPr>
          <w:lang w:val="ru-RU" w:eastAsia="ko-KR"/>
        </w:rPr>
        <w:t>В таблице 4 приведены рекомендуемые значения для ситуаций LoS (например, D–F на рисунке</w:t>
      </w:r>
      <w:r w:rsidRPr="00847AA7">
        <w:rPr>
          <w:color w:val="000000" w:themeColor="text1"/>
          <w:lang w:val="ru-RU" w:eastAsia="ko-KR"/>
        </w:rPr>
        <w:t> </w:t>
      </w:r>
      <w:r w:rsidRPr="00847AA7">
        <w:rPr>
          <w:lang w:val="ru-RU" w:eastAsia="ko-KR"/>
        </w:rPr>
        <w:t>1) и NLoS (например, D–E на рисунке 1), которые следует использовать при распространении ниже уровня крыш в условиях города и пригородов.</w:t>
      </w:r>
    </w:p>
    <w:p w14:paraId="47E93D13" w14:textId="77777777" w:rsidR="004B03CA" w:rsidRPr="00847AA7" w:rsidRDefault="004B03CA" w:rsidP="004B03CA">
      <w:pPr>
        <w:pStyle w:val="TableNo"/>
        <w:keepLines/>
        <w:rPr>
          <w:rFonts w:eastAsia="Malgun Gothic"/>
          <w:lang w:val="ru-RU"/>
        </w:rPr>
      </w:pPr>
      <w:r w:rsidRPr="00847AA7">
        <w:rPr>
          <w:lang w:val="ru-RU"/>
        </w:rPr>
        <w:t>ТАБЛИЦА 4</w:t>
      </w:r>
    </w:p>
    <w:p w14:paraId="59D8DC44" w14:textId="77777777" w:rsidR="004B03CA" w:rsidRPr="00847AA7" w:rsidRDefault="004B03CA" w:rsidP="004B03CA">
      <w:pPr>
        <w:pStyle w:val="Tabletitle"/>
        <w:rPr>
          <w:lang w:val="ru-RU" w:eastAsia="ko-KR"/>
        </w:rPr>
      </w:pPr>
      <w:r w:rsidRPr="00847AA7">
        <w:rPr>
          <w:lang w:val="ru-RU"/>
        </w:rPr>
        <w:t>Коэффициенты основных потерь передачи в условиях распространения</w:t>
      </w:r>
      <w:r w:rsidRPr="00847AA7">
        <w:rPr>
          <w:lang w:val="ru-RU"/>
        </w:rPr>
        <w:br/>
        <w:t>ниже уровня крыш</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55"/>
        <w:gridCol w:w="1559"/>
        <w:gridCol w:w="2410"/>
        <w:gridCol w:w="992"/>
        <w:gridCol w:w="780"/>
        <w:gridCol w:w="781"/>
        <w:gridCol w:w="780"/>
        <w:gridCol w:w="781"/>
      </w:tblGrid>
      <w:tr w:rsidR="004B03CA" w:rsidRPr="00847AA7" w14:paraId="582707ED" w14:textId="77777777" w:rsidTr="001F0E25">
        <w:trPr>
          <w:trHeight w:val="531"/>
          <w:tblHeader/>
          <w:jc w:val="center"/>
        </w:trPr>
        <w:tc>
          <w:tcPr>
            <w:tcW w:w="1555" w:type="dxa"/>
            <w:vAlign w:val="center"/>
          </w:tcPr>
          <w:p w14:paraId="6F86F8CA" w14:textId="77777777" w:rsidR="004B03CA" w:rsidRPr="00847AA7" w:rsidRDefault="004B03CA" w:rsidP="001F0E25">
            <w:pPr>
              <w:pStyle w:val="Tablehead"/>
              <w:rPr>
                <w:lang w:val="ru-RU" w:eastAsia="ko-KR"/>
              </w:rPr>
            </w:pPr>
            <w:r w:rsidRPr="00847AA7">
              <w:rPr>
                <w:lang w:val="ru-RU" w:eastAsia="ko-KR"/>
              </w:rPr>
              <w:t xml:space="preserve">Диапазон частот </w:t>
            </w:r>
            <w:r w:rsidRPr="00847AA7">
              <w:rPr>
                <w:lang w:val="ru-RU" w:eastAsia="ko-KR"/>
              </w:rPr>
              <w:br/>
              <w:t>(ГГц)</w:t>
            </w:r>
          </w:p>
        </w:tc>
        <w:tc>
          <w:tcPr>
            <w:tcW w:w="1559" w:type="dxa"/>
            <w:vAlign w:val="center"/>
          </w:tcPr>
          <w:p w14:paraId="2803404A" w14:textId="77777777" w:rsidR="004B03CA" w:rsidRPr="00847AA7" w:rsidRDefault="004B03CA" w:rsidP="001F0E25">
            <w:pPr>
              <w:pStyle w:val="Tablehead"/>
              <w:rPr>
                <w:lang w:val="ru-RU" w:eastAsia="ko-KR"/>
              </w:rPr>
            </w:pPr>
            <w:r w:rsidRPr="00847AA7">
              <w:rPr>
                <w:lang w:val="ru-RU" w:eastAsia="ko-KR"/>
              </w:rPr>
              <w:t xml:space="preserve">Диапазон расстояний </w:t>
            </w:r>
            <w:r w:rsidRPr="00847AA7">
              <w:rPr>
                <w:lang w:val="ru-RU" w:eastAsia="ko-KR"/>
              </w:rPr>
              <w:br/>
              <w:t>(м)</w:t>
            </w:r>
          </w:p>
        </w:tc>
        <w:tc>
          <w:tcPr>
            <w:tcW w:w="2410" w:type="dxa"/>
            <w:vAlign w:val="center"/>
          </w:tcPr>
          <w:p w14:paraId="1FC627BC" w14:textId="77777777" w:rsidR="004B03CA" w:rsidRPr="00847AA7" w:rsidRDefault="004B03CA" w:rsidP="001F0E25">
            <w:pPr>
              <w:pStyle w:val="Tablehead"/>
              <w:rPr>
                <w:lang w:val="ru-RU" w:eastAsia="ko-KR"/>
              </w:rPr>
            </w:pPr>
            <w:r w:rsidRPr="00847AA7">
              <w:rPr>
                <w:lang w:val="ru-RU" w:eastAsia="ko-KR"/>
              </w:rPr>
              <w:t>Тип среды</w:t>
            </w:r>
          </w:p>
        </w:tc>
        <w:tc>
          <w:tcPr>
            <w:tcW w:w="992" w:type="dxa"/>
            <w:vAlign w:val="center"/>
          </w:tcPr>
          <w:p w14:paraId="0FEF0A67" w14:textId="77777777" w:rsidR="004B03CA" w:rsidRPr="00847AA7" w:rsidRDefault="004B03CA" w:rsidP="001F0E25">
            <w:pPr>
              <w:pStyle w:val="Tablehead"/>
              <w:rPr>
                <w:rFonts w:ascii="Verdana" w:hAnsi="Verdana"/>
                <w:i/>
                <w:lang w:val="ru-RU"/>
              </w:rPr>
            </w:pPr>
            <w:r w:rsidRPr="00847AA7">
              <w:rPr>
                <w:lang w:val="ru-RU" w:eastAsia="ko-KR"/>
              </w:rPr>
              <w:t>LoS/</w:t>
            </w:r>
            <w:r w:rsidRPr="00847AA7">
              <w:rPr>
                <w:lang w:val="ru-RU" w:eastAsia="ko-KR"/>
              </w:rPr>
              <w:br/>
              <w:t>NLoS</w:t>
            </w:r>
          </w:p>
        </w:tc>
        <w:tc>
          <w:tcPr>
            <w:tcW w:w="780" w:type="dxa"/>
            <w:vAlign w:val="center"/>
          </w:tcPr>
          <w:p w14:paraId="606EC03F" w14:textId="77777777" w:rsidR="004B03CA" w:rsidRPr="00847AA7" w:rsidRDefault="004B03CA" w:rsidP="001F0E25">
            <w:pPr>
              <w:pStyle w:val="Tablehead"/>
              <w:rPr>
                <w:lang w:val="ru-RU" w:eastAsia="ko-KR"/>
              </w:rPr>
            </w:pPr>
            <m:oMathPara>
              <m:oMath>
                <m:r>
                  <m:rPr>
                    <m:sty m:val="b"/>
                  </m:rPr>
                  <w:rPr>
                    <w:rFonts w:ascii="Cambria Math" w:eastAsia="한양신명조" w:hAnsi="Cambria Math"/>
                    <w:lang w:val="ru-RU"/>
                  </w:rPr>
                  <m:t>α</m:t>
                </m:r>
              </m:oMath>
            </m:oMathPara>
          </w:p>
        </w:tc>
        <w:tc>
          <w:tcPr>
            <w:tcW w:w="781" w:type="dxa"/>
            <w:vAlign w:val="center"/>
          </w:tcPr>
          <w:p w14:paraId="13D21EE2"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β</m:t>
                </m:r>
              </m:oMath>
            </m:oMathPara>
          </w:p>
        </w:tc>
        <w:tc>
          <w:tcPr>
            <w:tcW w:w="780" w:type="dxa"/>
            <w:vAlign w:val="center"/>
          </w:tcPr>
          <w:p w14:paraId="7EF79073"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γ</m:t>
                </m:r>
              </m:oMath>
            </m:oMathPara>
          </w:p>
        </w:tc>
        <w:tc>
          <w:tcPr>
            <w:tcW w:w="781" w:type="dxa"/>
            <w:vAlign w:val="center"/>
          </w:tcPr>
          <w:p w14:paraId="7A6D8F80"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σ</m:t>
                </m:r>
              </m:oMath>
            </m:oMathPara>
          </w:p>
        </w:tc>
      </w:tr>
      <w:tr w:rsidR="004B03CA" w:rsidRPr="00847AA7" w14:paraId="58D0F8EE" w14:textId="77777777" w:rsidTr="001F0E25">
        <w:trPr>
          <w:trHeight w:val="531"/>
          <w:jc w:val="center"/>
        </w:trPr>
        <w:tc>
          <w:tcPr>
            <w:tcW w:w="1555" w:type="dxa"/>
            <w:vAlign w:val="center"/>
          </w:tcPr>
          <w:p w14:paraId="6C67F4A0" w14:textId="77777777" w:rsidR="004B03CA" w:rsidRPr="00847AA7" w:rsidRDefault="004B03CA" w:rsidP="001F0E25">
            <w:pPr>
              <w:pStyle w:val="Tabletext"/>
              <w:jc w:val="center"/>
              <w:rPr>
                <w:lang w:val="ru-RU" w:eastAsia="ko-KR"/>
              </w:rPr>
            </w:pPr>
            <w:r w:rsidRPr="00847AA7">
              <w:rPr>
                <w:lang w:val="ru-RU" w:eastAsia="ko-KR"/>
              </w:rPr>
              <w:t>0,8–82</w:t>
            </w:r>
          </w:p>
        </w:tc>
        <w:tc>
          <w:tcPr>
            <w:tcW w:w="1559" w:type="dxa"/>
            <w:vAlign w:val="center"/>
          </w:tcPr>
          <w:p w14:paraId="6B207CAF" w14:textId="77777777" w:rsidR="004B03CA" w:rsidRPr="00847AA7" w:rsidRDefault="004B03CA" w:rsidP="001F0E25">
            <w:pPr>
              <w:pStyle w:val="Tabletext"/>
              <w:jc w:val="center"/>
              <w:rPr>
                <w:lang w:val="ru-RU" w:eastAsia="ko-KR"/>
              </w:rPr>
            </w:pPr>
            <w:r w:rsidRPr="00847AA7">
              <w:rPr>
                <w:lang w:val="ru-RU" w:eastAsia="ko-KR"/>
              </w:rPr>
              <w:t>5–660</w:t>
            </w:r>
          </w:p>
        </w:tc>
        <w:tc>
          <w:tcPr>
            <w:tcW w:w="2410" w:type="dxa"/>
            <w:vAlign w:val="center"/>
          </w:tcPr>
          <w:p w14:paraId="585C2867" w14:textId="77777777" w:rsidR="004B03CA" w:rsidRPr="00847AA7" w:rsidRDefault="004B03CA" w:rsidP="001F0E25">
            <w:pPr>
              <w:pStyle w:val="Tabletext"/>
              <w:jc w:val="center"/>
              <w:rPr>
                <w:lang w:val="ru-RU" w:eastAsia="ko-KR"/>
              </w:rPr>
            </w:pPr>
            <w:r w:rsidRPr="00847AA7">
              <w:rPr>
                <w:lang w:val="ru-RU" w:eastAsia="ko-KR"/>
              </w:rPr>
              <w:t xml:space="preserve">Городская зона многоэтажной застройки, </w:t>
            </w:r>
            <w:r w:rsidRPr="00847AA7">
              <w:rPr>
                <w:lang w:val="ru-RU" w:eastAsia="ko-KR"/>
              </w:rPr>
              <w:br/>
              <w:t>городская зона малоэтажной застройки/</w:t>
            </w:r>
            <w:r w:rsidRPr="00847AA7">
              <w:rPr>
                <w:lang w:val="ru-RU" w:eastAsia="ko-KR"/>
              </w:rPr>
              <w:br/>
              <w:t>пригородная зона</w:t>
            </w:r>
          </w:p>
        </w:tc>
        <w:tc>
          <w:tcPr>
            <w:tcW w:w="992" w:type="dxa"/>
            <w:vAlign w:val="center"/>
          </w:tcPr>
          <w:p w14:paraId="6286E7BC" w14:textId="77777777" w:rsidR="004B03CA" w:rsidRPr="00847AA7" w:rsidRDefault="004B03CA" w:rsidP="001F0E25">
            <w:pPr>
              <w:pStyle w:val="Tabletext"/>
              <w:jc w:val="center"/>
              <w:rPr>
                <w:lang w:val="ru-RU" w:eastAsia="ko-KR"/>
              </w:rPr>
            </w:pPr>
            <w:r w:rsidRPr="00847AA7">
              <w:rPr>
                <w:lang w:val="ru-RU" w:eastAsia="ko-KR"/>
              </w:rPr>
              <w:t>LoS</w:t>
            </w:r>
          </w:p>
        </w:tc>
        <w:tc>
          <w:tcPr>
            <w:tcW w:w="780" w:type="dxa"/>
            <w:vAlign w:val="center"/>
          </w:tcPr>
          <w:p w14:paraId="6C74FBD9" w14:textId="77777777" w:rsidR="004B03CA" w:rsidRPr="00847AA7" w:rsidRDefault="004B03CA" w:rsidP="001F0E25">
            <w:pPr>
              <w:pStyle w:val="Tabletext"/>
              <w:jc w:val="center"/>
              <w:rPr>
                <w:lang w:val="ru-RU" w:eastAsia="ko-KR"/>
              </w:rPr>
            </w:pPr>
            <w:r w:rsidRPr="00847AA7">
              <w:rPr>
                <w:lang w:val="ru-RU" w:eastAsia="ko-KR"/>
              </w:rPr>
              <w:t>2,12</w:t>
            </w:r>
          </w:p>
        </w:tc>
        <w:tc>
          <w:tcPr>
            <w:tcW w:w="781" w:type="dxa"/>
            <w:vAlign w:val="center"/>
          </w:tcPr>
          <w:p w14:paraId="5EEEAAE4" w14:textId="77777777" w:rsidR="004B03CA" w:rsidRPr="00847AA7" w:rsidRDefault="004B03CA" w:rsidP="001F0E25">
            <w:pPr>
              <w:pStyle w:val="Tabletext"/>
              <w:jc w:val="center"/>
              <w:rPr>
                <w:lang w:val="ru-RU" w:eastAsia="ko-KR"/>
              </w:rPr>
            </w:pPr>
            <w:r w:rsidRPr="00847AA7">
              <w:rPr>
                <w:lang w:val="ru-RU" w:eastAsia="ko-KR"/>
              </w:rPr>
              <w:t>29,2</w:t>
            </w:r>
          </w:p>
        </w:tc>
        <w:tc>
          <w:tcPr>
            <w:tcW w:w="780" w:type="dxa"/>
            <w:vAlign w:val="center"/>
          </w:tcPr>
          <w:p w14:paraId="051EDECC" w14:textId="77777777" w:rsidR="004B03CA" w:rsidRPr="00847AA7" w:rsidRDefault="004B03CA" w:rsidP="001F0E25">
            <w:pPr>
              <w:pStyle w:val="Tabletext"/>
              <w:jc w:val="center"/>
              <w:rPr>
                <w:lang w:val="ru-RU" w:eastAsia="ko-KR"/>
              </w:rPr>
            </w:pPr>
            <w:r w:rsidRPr="00847AA7">
              <w:rPr>
                <w:lang w:val="ru-RU" w:eastAsia="ko-KR"/>
              </w:rPr>
              <w:t>2,11</w:t>
            </w:r>
          </w:p>
        </w:tc>
        <w:tc>
          <w:tcPr>
            <w:tcW w:w="781" w:type="dxa"/>
            <w:vAlign w:val="center"/>
          </w:tcPr>
          <w:p w14:paraId="0C55F627" w14:textId="77777777" w:rsidR="004B03CA" w:rsidRPr="00847AA7" w:rsidRDefault="004B03CA" w:rsidP="001F0E25">
            <w:pPr>
              <w:pStyle w:val="Tabletext"/>
              <w:jc w:val="center"/>
              <w:rPr>
                <w:lang w:val="ru-RU" w:eastAsia="ko-KR"/>
              </w:rPr>
            </w:pPr>
            <w:r w:rsidRPr="00847AA7">
              <w:rPr>
                <w:lang w:val="ru-RU" w:eastAsia="ko-KR"/>
              </w:rPr>
              <w:t>5,06</w:t>
            </w:r>
          </w:p>
        </w:tc>
      </w:tr>
      <w:tr w:rsidR="004B03CA" w:rsidRPr="00847AA7" w14:paraId="3370F3A2" w14:textId="77777777" w:rsidTr="001F0E25">
        <w:trPr>
          <w:trHeight w:val="531"/>
          <w:jc w:val="center"/>
        </w:trPr>
        <w:tc>
          <w:tcPr>
            <w:tcW w:w="1555" w:type="dxa"/>
            <w:vAlign w:val="center"/>
          </w:tcPr>
          <w:p w14:paraId="63EA963B" w14:textId="77777777" w:rsidR="004B03CA" w:rsidRPr="00847AA7" w:rsidRDefault="004B03CA" w:rsidP="001F0E25">
            <w:pPr>
              <w:pStyle w:val="Tabletext"/>
              <w:jc w:val="center"/>
              <w:rPr>
                <w:lang w:val="ru-RU" w:eastAsia="ko-KR"/>
              </w:rPr>
            </w:pPr>
            <w:r w:rsidRPr="00847AA7">
              <w:rPr>
                <w:lang w:val="ru-RU" w:eastAsia="ko-KR"/>
              </w:rPr>
              <w:t>0,8–82</w:t>
            </w:r>
          </w:p>
        </w:tc>
        <w:tc>
          <w:tcPr>
            <w:tcW w:w="1559" w:type="dxa"/>
            <w:vAlign w:val="center"/>
          </w:tcPr>
          <w:p w14:paraId="3992321F" w14:textId="77777777" w:rsidR="004B03CA" w:rsidRPr="00847AA7" w:rsidRDefault="004B03CA" w:rsidP="001F0E25">
            <w:pPr>
              <w:pStyle w:val="Tabletext"/>
              <w:jc w:val="center"/>
              <w:rPr>
                <w:lang w:val="ru-RU" w:eastAsia="ko-KR"/>
              </w:rPr>
            </w:pPr>
            <w:r w:rsidRPr="00847AA7">
              <w:rPr>
                <w:lang w:val="ru-RU" w:eastAsia="ko-KR"/>
              </w:rPr>
              <w:t>30–715</w:t>
            </w:r>
          </w:p>
        </w:tc>
        <w:tc>
          <w:tcPr>
            <w:tcW w:w="2410" w:type="dxa"/>
            <w:vAlign w:val="center"/>
          </w:tcPr>
          <w:p w14:paraId="38999D30" w14:textId="77777777" w:rsidR="004B03CA" w:rsidRPr="00847AA7" w:rsidRDefault="004B03CA" w:rsidP="001F0E25">
            <w:pPr>
              <w:pStyle w:val="Tabletext"/>
              <w:jc w:val="center"/>
              <w:rPr>
                <w:lang w:val="ru-RU" w:eastAsia="ko-KR"/>
              </w:rPr>
            </w:pPr>
            <w:r w:rsidRPr="00847AA7">
              <w:rPr>
                <w:lang w:val="ru-RU" w:eastAsia="ko-KR"/>
              </w:rPr>
              <w:t>Городская зона многоэтажной застройки</w:t>
            </w:r>
          </w:p>
        </w:tc>
        <w:tc>
          <w:tcPr>
            <w:tcW w:w="992" w:type="dxa"/>
            <w:vAlign w:val="center"/>
          </w:tcPr>
          <w:p w14:paraId="783010AD" w14:textId="77777777" w:rsidR="004B03CA" w:rsidRPr="00847AA7" w:rsidRDefault="004B03CA" w:rsidP="001F0E25">
            <w:pPr>
              <w:pStyle w:val="Tabletext"/>
              <w:jc w:val="center"/>
              <w:rPr>
                <w:lang w:val="ru-RU" w:eastAsia="ko-KR"/>
              </w:rPr>
            </w:pPr>
            <w:r w:rsidRPr="00847AA7">
              <w:rPr>
                <w:lang w:val="ru-RU" w:eastAsia="ko-KR"/>
              </w:rPr>
              <w:t>NLoS</w:t>
            </w:r>
          </w:p>
        </w:tc>
        <w:tc>
          <w:tcPr>
            <w:tcW w:w="780" w:type="dxa"/>
            <w:vAlign w:val="center"/>
          </w:tcPr>
          <w:p w14:paraId="66FCBFAC" w14:textId="77777777" w:rsidR="004B03CA" w:rsidRPr="00847AA7" w:rsidRDefault="004B03CA" w:rsidP="001F0E25">
            <w:pPr>
              <w:pStyle w:val="Tabletext"/>
              <w:jc w:val="center"/>
              <w:rPr>
                <w:lang w:val="ru-RU" w:eastAsia="ko-KR"/>
              </w:rPr>
            </w:pPr>
            <w:r w:rsidRPr="00847AA7">
              <w:rPr>
                <w:lang w:val="ru-RU" w:eastAsia="ko-KR"/>
              </w:rPr>
              <w:t>4,00</w:t>
            </w:r>
          </w:p>
        </w:tc>
        <w:tc>
          <w:tcPr>
            <w:tcW w:w="781" w:type="dxa"/>
            <w:vAlign w:val="center"/>
          </w:tcPr>
          <w:p w14:paraId="09520906" w14:textId="77777777" w:rsidR="004B03CA" w:rsidRPr="00847AA7" w:rsidRDefault="004B03CA" w:rsidP="001F0E25">
            <w:pPr>
              <w:pStyle w:val="Tabletext"/>
              <w:jc w:val="center"/>
              <w:rPr>
                <w:lang w:val="ru-RU" w:eastAsia="ko-KR"/>
              </w:rPr>
            </w:pPr>
            <w:r w:rsidRPr="00847AA7">
              <w:rPr>
                <w:lang w:val="ru-RU" w:eastAsia="ko-KR"/>
              </w:rPr>
              <w:t>10,2</w:t>
            </w:r>
          </w:p>
        </w:tc>
        <w:tc>
          <w:tcPr>
            <w:tcW w:w="780" w:type="dxa"/>
            <w:vAlign w:val="center"/>
          </w:tcPr>
          <w:p w14:paraId="2B30CEFF" w14:textId="77777777" w:rsidR="004B03CA" w:rsidRPr="00847AA7" w:rsidRDefault="004B03CA" w:rsidP="001F0E25">
            <w:pPr>
              <w:pStyle w:val="Tabletext"/>
              <w:jc w:val="center"/>
              <w:rPr>
                <w:lang w:val="ru-RU" w:eastAsia="ko-KR"/>
              </w:rPr>
            </w:pPr>
            <w:r w:rsidRPr="00847AA7">
              <w:rPr>
                <w:lang w:val="ru-RU" w:eastAsia="ko-KR"/>
              </w:rPr>
              <w:t>2,36</w:t>
            </w:r>
          </w:p>
        </w:tc>
        <w:tc>
          <w:tcPr>
            <w:tcW w:w="781" w:type="dxa"/>
            <w:vAlign w:val="center"/>
          </w:tcPr>
          <w:p w14:paraId="0A81DFBC" w14:textId="77777777" w:rsidR="004B03CA" w:rsidRPr="00847AA7" w:rsidRDefault="004B03CA" w:rsidP="001F0E25">
            <w:pPr>
              <w:pStyle w:val="Tabletext"/>
              <w:jc w:val="center"/>
              <w:rPr>
                <w:lang w:val="ru-RU" w:eastAsia="ko-KR"/>
              </w:rPr>
            </w:pPr>
            <w:r w:rsidRPr="00847AA7">
              <w:rPr>
                <w:lang w:val="ru-RU" w:eastAsia="ko-KR"/>
              </w:rPr>
              <w:t>7,60</w:t>
            </w:r>
          </w:p>
        </w:tc>
      </w:tr>
      <w:tr w:rsidR="004B03CA" w:rsidRPr="00847AA7" w14:paraId="1CA02A42" w14:textId="77777777" w:rsidTr="001F0E25">
        <w:trPr>
          <w:trHeight w:val="531"/>
          <w:jc w:val="center"/>
        </w:trPr>
        <w:tc>
          <w:tcPr>
            <w:tcW w:w="1555" w:type="dxa"/>
            <w:vAlign w:val="center"/>
          </w:tcPr>
          <w:p w14:paraId="0F3F5A82" w14:textId="77777777" w:rsidR="004B03CA" w:rsidRPr="00847AA7" w:rsidRDefault="004B03CA" w:rsidP="001F0E25">
            <w:pPr>
              <w:pStyle w:val="Tabletext"/>
              <w:jc w:val="center"/>
              <w:rPr>
                <w:lang w:val="ru-RU" w:eastAsia="ko-KR"/>
              </w:rPr>
            </w:pPr>
            <w:r w:rsidRPr="00847AA7">
              <w:rPr>
                <w:lang w:val="ru-RU" w:eastAsia="ko-KR"/>
              </w:rPr>
              <w:t>10–73</w:t>
            </w:r>
          </w:p>
        </w:tc>
        <w:tc>
          <w:tcPr>
            <w:tcW w:w="1559" w:type="dxa"/>
            <w:vAlign w:val="center"/>
          </w:tcPr>
          <w:p w14:paraId="0C7FD9BD" w14:textId="77777777" w:rsidR="004B03CA" w:rsidRPr="00847AA7" w:rsidRDefault="004B03CA" w:rsidP="001F0E25">
            <w:pPr>
              <w:pStyle w:val="Tabletext"/>
              <w:jc w:val="center"/>
              <w:rPr>
                <w:lang w:val="ru-RU" w:eastAsia="ko-KR"/>
              </w:rPr>
            </w:pPr>
            <w:r w:rsidRPr="00847AA7">
              <w:rPr>
                <w:lang w:val="ru-RU" w:eastAsia="ko-KR"/>
              </w:rPr>
              <w:t>30–250</w:t>
            </w:r>
          </w:p>
        </w:tc>
        <w:tc>
          <w:tcPr>
            <w:tcW w:w="2410" w:type="dxa"/>
            <w:vAlign w:val="center"/>
          </w:tcPr>
          <w:p w14:paraId="1FD0D718" w14:textId="77777777" w:rsidR="004B03CA" w:rsidRPr="00847AA7" w:rsidRDefault="004B03CA" w:rsidP="001F0E25">
            <w:pPr>
              <w:pStyle w:val="Tabletext"/>
              <w:jc w:val="center"/>
              <w:rPr>
                <w:lang w:val="ru-RU" w:eastAsia="ko-KR"/>
              </w:rPr>
            </w:pPr>
            <w:r w:rsidRPr="00847AA7">
              <w:rPr>
                <w:lang w:val="ru-RU" w:eastAsia="ko-KR"/>
              </w:rPr>
              <w:t>Городская зона малоэтажной застройки/</w:t>
            </w:r>
            <w:r w:rsidRPr="00847AA7">
              <w:rPr>
                <w:lang w:val="ru-RU" w:eastAsia="ko-KR"/>
              </w:rPr>
              <w:br/>
              <w:t>пригородная зона</w:t>
            </w:r>
          </w:p>
        </w:tc>
        <w:tc>
          <w:tcPr>
            <w:tcW w:w="992" w:type="dxa"/>
            <w:vAlign w:val="center"/>
          </w:tcPr>
          <w:p w14:paraId="29D8665F" w14:textId="77777777" w:rsidR="004B03CA" w:rsidRPr="00847AA7" w:rsidRDefault="004B03CA" w:rsidP="001F0E25">
            <w:pPr>
              <w:pStyle w:val="Tabletext"/>
              <w:jc w:val="center"/>
              <w:rPr>
                <w:lang w:val="ru-RU" w:eastAsia="ko-KR"/>
              </w:rPr>
            </w:pPr>
            <w:r w:rsidRPr="00847AA7">
              <w:rPr>
                <w:lang w:val="ru-RU" w:eastAsia="ko-KR"/>
              </w:rPr>
              <w:t>NLoS</w:t>
            </w:r>
          </w:p>
        </w:tc>
        <w:tc>
          <w:tcPr>
            <w:tcW w:w="780" w:type="dxa"/>
            <w:vAlign w:val="center"/>
          </w:tcPr>
          <w:p w14:paraId="6DDC1C42" w14:textId="77777777" w:rsidR="004B03CA" w:rsidRPr="00847AA7" w:rsidRDefault="004B03CA" w:rsidP="001F0E25">
            <w:pPr>
              <w:pStyle w:val="Tabletext"/>
              <w:jc w:val="center"/>
              <w:rPr>
                <w:lang w:val="ru-RU" w:eastAsia="ko-KR"/>
              </w:rPr>
            </w:pPr>
            <w:r w:rsidRPr="00847AA7">
              <w:rPr>
                <w:lang w:val="ru-RU" w:eastAsia="ko-KR"/>
              </w:rPr>
              <w:t>5,06</w:t>
            </w:r>
          </w:p>
        </w:tc>
        <w:tc>
          <w:tcPr>
            <w:tcW w:w="781" w:type="dxa"/>
            <w:vAlign w:val="center"/>
          </w:tcPr>
          <w:p w14:paraId="3034F056" w14:textId="77777777" w:rsidR="004B03CA" w:rsidRPr="00847AA7" w:rsidRDefault="004B03CA" w:rsidP="001F0E25">
            <w:pPr>
              <w:pStyle w:val="Tabletext"/>
              <w:jc w:val="center"/>
              <w:rPr>
                <w:lang w:val="ru-RU" w:eastAsia="ko-KR"/>
              </w:rPr>
            </w:pPr>
            <w:r w:rsidRPr="00847AA7">
              <w:rPr>
                <w:lang w:val="ru-RU" w:eastAsia="ko-KR"/>
              </w:rPr>
              <w:t xml:space="preserve">–4,68 </w:t>
            </w:r>
          </w:p>
        </w:tc>
        <w:tc>
          <w:tcPr>
            <w:tcW w:w="780" w:type="dxa"/>
            <w:vAlign w:val="center"/>
          </w:tcPr>
          <w:p w14:paraId="79F4DD7E" w14:textId="77777777" w:rsidR="004B03CA" w:rsidRPr="00847AA7" w:rsidRDefault="004B03CA" w:rsidP="001F0E25">
            <w:pPr>
              <w:pStyle w:val="Tabletext"/>
              <w:jc w:val="center"/>
              <w:rPr>
                <w:lang w:val="ru-RU" w:eastAsia="ko-KR"/>
              </w:rPr>
            </w:pPr>
            <w:r w:rsidRPr="00847AA7">
              <w:rPr>
                <w:lang w:val="ru-RU" w:eastAsia="ko-KR"/>
              </w:rPr>
              <w:t>2,02</w:t>
            </w:r>
          </w:p>
        </w:tc>
        <w:tc>
          <w:tcPr>
            <w:tcW w:w="781" w:type="dxa"/>
            <w:vAlign w:val="center"/>
          </w:tcPr>
          <w:p w14:paraId="41E22B33" w14:textId="77777777" w:rsidR="004B03CA" w:rsidRPr="00847AA7" w:rsidRDefault="004B03CA" w:rsidP="001F0E25">
            <w:pPr>
              <w:pStyle w:val="Tabletext"/>
              <w:jc w:val="center"/>
              <w:rPr>
                <w:lang w:val="ru-RU" w:eastAsia="ko-KR"/>
              </w:rPr>
            </w:pPr>
            <w:r w:rsidRPr="00847AA7">
              <w:rPr>
                <w:lang w:val="ru-RU" w:eastAsia="ko-KR"/>
              </w:rPr>
              <w:t>9,33</w:t>
            </w:r>
          </w:p>
        </w:tc>
      </w:tr>
      <w:tr w:rsidR="004B03CA" w:rsidRPr="00847AA7" w14:paraId="773D271A" w14:textId="77777777" w:rsidTr="001F0E25">
        <w:trPr>
          <w:trHeight w:val="531"/>
          <w:jc w:val="center"/>
        </w:trPr>
        <w:tc>
          <w:tcPr>
            <w:tcW w:w="1555" w:type="dxa"/>
            <w:vAlign w:val="center"/>
          </w:tcPr>
          <w:p w14:paraId="4781DA93" w14:textId="77777777" w:rsidR="004B03CA" w:rsidRPr="00847AA7" w:rsidRDefault="004B03CA" w:rsidP="001F0E25">
            <w:pPr>
              <w:pStyle w:val="Tabletext"/>
              <w:jc w:val="center"/>
              <w:rPr>
                <w:lang w:val="ru-RU" w:eastAsia="ko-KR"/>
              </w:rPr>
            </w:pPr>
            <w:r w:rsidRPr="00847AA7">
              <w:rPr>
                <w:lang w:val="ru-RU" w:eastAsia="ko-KR"/>
              </w:rPr>
              <w:t>0,8–73</w:t>
            </w:r>
          </w:p>
        </w:tc>
        <w:tc>
          <w:tcPr>
            <w:tcW w:w="1559" w:type="dxa"/>
            <w:vAlign w:val="center"/>
          </w:tcPr>
          <w:p w14:paraId="5BAB26DF" w14:textId="77777777" w:rsidR="004B03CA" w:rsidRPr="00847AA7" w:rsidRDefault="004B03CA" w:rsidP="001F0E25">
            <w:pPr>
              <w:pStyle w:val="Tabletext"/>
              <w:jc w:val="center"/>
              <w:rPr>
                <w:lang w:val="ru-RU" w:eastAsia="ko-KR"/>
              </w:rPr>
            </w:pPr>
            <w:r w:rsidRPr="00847AA7">
              <w:rPr>
                <w:lang w:val="ru-RU" w:eastAsia="ko-KR"/>
              </w:rPr>
              <w:t>30–170</w:t>
            </w:r>
          </w:p>
        </w:tc>
        <w:tc>
          <w:tcPr>
            <w:tcW w:w="2410" w:type="dxa"/>
            <w:vAlign w:val="center"/>
          </w:tcPr>
          <w:p w14:paraId="4FFF2150" w14:textId="77777777" w:rsidR="004B03CA" w:rsidRPr="00847AA7" w:rsidRDefault="004B03CA" w:rsidP="001F0E25">
            <w:pPr>
              <w:pStyle w:val="Tabletext"/>
              <w:jc w:val="center"/>
              <w:rPr>
                <w:lang w:val="ru-RU" w:eastAsia="ko-KR"/>
              </w:rPr>
            </w:pPr>
            <w:r w:rsidRPr="00847AA7">
              <w:rPr>
                <w:lang w:val="ru-RU" w:eastAsia="ko-KR"/>
              </w:rPr>
              <w:t>Жилая зона</w:t>
            </w:r>
          </w:p>
        </w:tc>
        <w:tc>
          <w:tcPr>
            <w:tcW w:w="992" w:type="dxa"/>
            <w:vAlign w:val="center"/>
          </w:tcPr>
          <w:p w14:paraId="09ADCDE9" w14:textId="77777777" w:rsidR="004B03CA" w:rsidRPr="00847AA7" w:rsidRDefault="004B03CA" w:rsidP="001F0E25">
            <w:pPr>
              <w:pStyle w:val="Tabletext"/>
              <w:jc w:val="center"/>
              <w:rPr>
                <w:lang w:val="ru-RU" w:eastAsia="ko-KR"/>
              </w:rPr>
            </w:pPr>
            <w:r w:rsidRPr="00847AA7">
              <w:rPr>
                <w:lang w:val="ru-RU" w:eastAsia="ko-KR"/>
              </w:rPr>
              <w:t>NLoS</w:t>
            </w:r>
          </w:p>
        </w:tc>
        <w:tc>
          <w:tcPr>
            <w:tcW w:w="780" w:type="dxa"/>
            <w:vAlign w:val="center"/>
          </w:tcPr>
          <w:p w14:paraId="6BC120EF" w14:textId="77777777" w:rsidR="004B03CA" w:rsidRPr="00847AA7" w:rsidRDefault="004B03CA" w:rsidP="001F0E25">
            <w:pPr>
              <w:pStyle w:val="Tabletext"/>
              <w:jc w:val="center"/>
              <w:rPr>
                <w:lang w:val="ru-RU" w:eastAsia="ko-KR"/>
              </w:rPr>
            </w:pPr>
            <w:r w:rsidRPr="00847AA7">
              <w:rPr>
                <w:lang w:val="ru-RU" w:eastAsia="ko-KR"/>
              </w:rPr>
              <w:t>3,01</w:t>
            </w:r>
          </w:p>
        </w:tc>
        <w:tc>
          <w:tcPr>
            <w:tcW w:w="781" w:type="dxa"/>
            <w:vAlign w:val="center"/>
          </w:tcPr>
          <w:p w14:paraId="6B1960FD" w14:textId="77777777" w:rsidR="004B03CA" w:rsidRPr="00847AA7" w:rsidRDefault="004B03CA" w:rsidP="001F0E25">
            <w:pPr>
              <w:pStyle w:val="Tabletext"/>
              <w:jc w:val="center"/>
              <w:rPr>
                <w:lang w:val="ru-RU" w:eastAsia="ko-KR"/>
              </w:rPr>
            </w:pPr>
            <w:r w:rsidRPr="00847AA7">
              <w:rPr>
                <w:lang w:val="ru-RU" w:eastAsia="ko-KR"/>
              </w:rPr>
              <w:t>18,8</w:t>
            </w:r>
          </w:p>
        </w:tc>
        <w:tc>
          <w:tcPr>
            <w:tcW w:w="780" w:type="dxa"/>
            <w:vAlign w:val="center"/>
          </w:tcPr>
          <w:p w14:paraId="47AAC6F7" w14:textId="77777777" w:rsidR="004B03CA" w:rsidRPr="00847AA7" w:rsidRDefault="004B03CA" w:rsidP="001F0E25">
            <w:pPr>
              <w:pStyle w:val="Tabletext"/>
              <w:jc w:val="center"/>
              <w:rPr>
                <w:lang w:val="ru-RU" w:eastAsia="ko-KR"/>
              </w:rPr>
            </w:pPr>
            <w:r w:rsidRPr="00847AA7">
              <w:rPr>
                <w:lang w:val="ru-RU" w:eastAsia="ko-KR"/>
              </w:rPr>
              <w:t>2,07</w:t>
            </w:r>
          </w:p>
        </w:tc>
        <w:tc>
          <w:tcPr>
            <w:tcW w:w="781" w:type="dxa"/>
            <w:vAlign w:val="center"/>
          </w:tcPr>
          <w:p w14:paraId="7D9FD1B6" w14:textId="77777777" w:rsidR="004B03CA" w:rsidRPr="00847AA7" w:rsidRDefault="004B03CA" w:rsidP="001F0E25">
            <w:pPr>
              <w:pStyle w:val="Tabletext"/>
              <w:jc w:val="center"/>
              <w:rPr>
                <w:lang w:val="ru-RU" w:eastAsia="ko-KR"/>
              </w:rPr>
            </w:pPr>
            <w:r w:rsidRPr="00847AA7">
              <w:rPr>
                <w:lang w:val="ru-RU" w:eastAsia="ko-KR"/>
              </w:rPr>
              <w:t>3,07</w:t>
            </w:r>
          </w:p>
        </w:tc>
      </w:tr>
    </w:tbl>
    <w:p w14:paraId="5EEA9F20" w14:textId="77777777" w:rsidR="00A809FE" w:rsidRDefault="00A809FE" w:rsidP="00A809FE">
      <w:pPr>
        <w:pStyle w:val="Tablefin"/>
      </w:pPr>
    </w:p>
    <w:p w14:paraId="511DF627" w14:textId="51D4771E" w:rsidR="004B03CA" w:rsidRPr="00847AA7" w:rsidRDefault="004B03CA" w:rsidP="004B03CA">
      <w:pPr>
        <w:pStyle w:val="Heading3"/>
        <w:rPr>
          <w:lang w:val="ru-RU"/>
        </w:rPr>
      </w:pPr>
      <w:r w:rsidRPr="00847AA7">
        <w:rPr>
          <w:lang w:val="ru-RU"/>
        </w:rPr>
        <w:t>4.1.2</w:t>
      </w:r>
      <w:r w:rsidRPr="00847AA7">
        <w:rPr>
          <w:lang w:val="ru-RU"/>
        </w:rPr>
        <w:tab/>
        <w:t>Зависящая от местоположения модель для ситуации LoS</w:t>
      </w:r>
    </w:p>
    <w:p w14:paraId="05791B07" w14:textId="77777777" w:rsidR="004B03CA" w:rsidRPr="00847AA7" w:rsidRDefault="004B03CA" w:rsidP="004B03CA">
      <w:pPr>
        <w:keepNext/>
        <w:rPr>
          <w:lang w:val="ru-RU"/>
        </w:rPr>
      </w:pPr>
      <w:r w:rsidRPr="00847AA7">
        <w:rPr>
          <w:lang w:val="ru-RU"/>
        </w:rPr>
        <w:t>Данная ситуация показана на рисунке 1 как трассы между A и C, D и F или B и E.</w:t>
      </w:r>
    </w:p>
    <w:p w14:paraId="120E8907" w14:textId="77777777" w:rsidR="004B03CA" w:rsidRPr="00847AA7" w:rsidRDefault="004B03CA" w:rsidP="004B03CA">
      <w:pPr>
        <w:pStyle w:val="Headingi"/>
        <w:rPr>
          <w:lang w:val="ru-RU"/>
        </w:rPr>
      </w:pPr>
      <w:bookmarkStart w:id="28" w:name="_Toc106981824"/>
      <w:r w:rsidRPr="00847AA7">
        <w:rPr>
          <w:lang w:val="ru-RU"/>
        </w:rPr>
        <w:t>Распространение в диапазоне УВЧ</w:t>
      </w:r>
      <w:bookmarkEnd w:id="28"/>
    </w:p>
    <w:p w14:paraId="52AB8ED5" w14:textId="77777777" w:rsidR="004B03CA" w:rsidRPr="00847AA7" w:rsidRDefault="004B03CA" w:rsidP="004B03CA">
      <w:pPr>
        <w:rPr>
          <w:lang w:val="ru-RU"/>
        </w:rPr>
      </w:pPr>
      <w:r w:rsidRPr="00847AA7">
        <w:rPr>
          <w:lang w:val="ru-RU"/>
        </w:rPr>
        <w:t>В диапазоне частот УВЧ основные потери передачи, как определено в Рекомендации МСЭ</w:t>
      </w:r>
      <w:r w:rsidRPr="00847AA7">
        <w:rPr>
          <w:lang w:val="ru-RU"/>
        </w:rPr>
        <w:noBreakHyphen/>
        <w:t xml:space="preserve">R P.341, могут быть охарактеризованы двумя наклонами и одной точкой прерывания. Приблизительный нижний предел </w:t>
      </w:r>
      <w:r w:rsidRPr="00847AA7">
        <w:rPr>
          <w:i/>
          <w:lang w:val="ru-RU"/>
        </w:rPr>
        <w:t>L</w:t>
      </w:r>
      <w:r w:rsidRPr="00847AA7">
        <w:rPr>
          <w:i/>
          <w:iCs/>
          <w:vertAlign w:val="subscript"/>
          <w:lang w:val="ru-RU"/>
        </w:rPr>
        <w:t>LoS</w:t>
      </w:r>
      <w:r w:rsidRPr="00847AA7">
        <w:rPr>
          <w:vertAlign w:val="subscript"/>
          <w:lang w:val="ru-RU"/>
        </w:rPr>
        <w:t>,</w:t>
      </w:r>
      <w:r w:rsidRPr="00847AA7">
        <w:rPr>
          <w:i/>
          <w:vertAlign w:val="subscript"/>
          <w:lang w:val="ru-RU"/>
        </w:rPr>
        <w:t> l</w:t>
      </w:r>
      <w:r w:rsidRPr="00847AA7">
        <w:rPr>
          <w:lang w:val="ru-RU"/>
        </w:rPr>
        <w:t xml:space="preserve"> определяется следующим образом:</w:t>
      </w:r>
    </w:p>
    <w:p w14:paraId="2577DE7A"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88"/>
          <w:lang w:val="ru-RU"/>
        </w:rPr>
        <w:object w:dxaOrig="5080" w:dyaOrig="1880" w14:anchorId="704DDED4">
          <v:shape id="_x0000_i1025" type="#_x0000_t75" style="width:252.5pt;height:94.5pt" o:ole="">
            <v:imagedata r:id="rId20" o:title=""/>
          </v:shape>
          <o:OLEObject Type="Embed" ProgID="Equation.3" ShapeID="_x0000_i1025" DrawAspect="Content" ObjectID="_1776163670" r:id="rId21"/>
        </w:object>
      </w:r>
      <w:r w:rsidRPr="00847AA7">
        <w:rPr>
          <w:lang w:val="ru-RU"/>
        </w:rPr>
        <w:tab/>
        <w:t>(2)</w:t>
      </w:r>
    </w:p>
    <w:p w14:paraId="204F201F" w14:textId="77777777" w:rsidR="004B03CA" w:rsidRPr="00847AA7" w:rsidRDefault="004B03CA" w:rsidP="004B03CA">
      <w:pPr>
        <w:rPr>
          <w:lang w:val="ru-RU"/>
        </w:rPr>
      </w:pPr>
      <w:r w:rsidRPr="00847AA7">
        <w:rPr>
          <w:lang w:val="ru-RU"/>
        </w:rPr>
        <w:t xml:space="preserve">где </w:t>
      </w:r>
      <w:r w:rsidRPr="00847AA7">
        <w:rPr>
          <w:i/>
          <w:lang w:val="ru-RU"/>
        </w:rPr>
        <w:t>R</w:t>
      </w:r>
      <w:r w:rsidRPr="00847AA7">
        <w:rPr>
          <w:i/>
          <w:vertAlign w:val="subscript"/>
          <w:lang w:val="ru-RU"/>
        </w:rPr>
        <w:t>bp</w:t>
      </w:r>
      <w:r w:rsidRPr="00847AA7">
        <w:rPr>
          <w:lang w:val="ru-RU"/>
        </w:rPr>
        <w:t xml:space="preserve"> – расстояние от точки прерывания в метрах и определяется как:</w:t>
      </w:r>
    </w:p>
    <w:p w14:paraId="2DDE80F9"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4"/>
          <w:lang w:val="ru-RU"/>
        </w:rPr>
        <w:object w:dxaOrig="1240" w:dyaOrig="620" w14:anchorId="766A5543">
          <v:shape id="_x0000_i1026" type="#_x0000_t75" style="width:60pt;height:30pt" o:ole="">
            <v:imagedata r:id="rId22" o:title=""/>
          </v:shape>
          <o:OLEObject Type="Embed" ProgID="Equation.3" ShapeID="_x0000_i1026" DrawAspect="Content" ObjectID="_1776163671" r:id="rId23"/>
        </w:object>
      </w:r>
      <w:r w:rsidRPr="00847AA7">
        <w:rPr>
          <w:lang w:val="ru-RU"/>
        </w:rPr>
        <w:tab/>
        <w:t>(3)</w:t>
      </w:r>
    </w:p>
    <w:p w14:paraId="4C06970A" w14:textId="77777777" w:rsidR="004B03CA" w:rsidRPr="00847AA7" w:rsidRDefault="004B03CA" w:rsidP="004B03CA">
      <w:pPr>
        <w:rPr>
          <w:lang w:val="ru-RU" w:eastAsia="ja-JP"/>
        </w:rPr>
      </w:pPr>
      <w:r w:rsidRPr="00847AA7">
        <w:rPr>
          <w:lang w:val="ru-RU"/>
        </w:rPr>
        <w:lastRenderedPageBreak/>
        <w:t xml:space="preserve">где </w:t>
      </w:r>
      <w:r w:rsidRPr="00847AA7">
        <w:rPr>
          <w:lang w:val="ru-RU"/>
        </w:rPr>
        <w:sym w:font="Symbol" w:char="F06C"/>
      </w:r>
      <w:r w:rsidRPr="00847AA7">
        <w:rPr>
          <w:lang w:val="ru-RU"/>
        </w:rPr>
        <w:t xml:space="preserve"> – длина волны (м). Нижний предел определяется на основе модели двулучевой плоскости отражения от поверхности земли.</w:t>
      </w:r>
    </w:p>
    <w:p w14:paraId="33DD3885" w14:textId="77777777" w:rsidR="004B03CA" w:rsidRPr="00847AA7" w:rsidRDefault="004B03CA" w:rsidP="004B03CA">
      <w:pPr>
        <w:keepNext/>
        <w:keepLines/>
        <w:rPr>
          <w:lang w:val="ru-RU"/>
        </w:rPr>
      </w:pPr>
      <w:r w:rsidRPr="00847AA7">
        <w:rPr>
          <w:lang w:val="ru-RU"/>
        </w:rPr>
        <w:t xml:space="preserve">Приблизительный верхний предел </w:t>
      </w:r>
      <w:r w:rsidRPr="00847AA7">
        <w:rPr>
          <w:i/>
          <w:lang w:val="ru-RU"/>
        </w:rPr>
        <w:t>L</w:t>
      </w:r>
      <w:r w:rsidRPr="00847AA7">
        <w:rPr>
          <w:i/>
          <w:iCs/>
          <w:vertAlign w:val="subscript"/>
          <w:lang w:val="ru-RU"/>
        </w:rPr>
        <w:t>LoS</w:t>
      </w:r>
      <w:r w:rsidRPr="00847AA7">
        <w:rPr>
          <w:i/>
          <w:vertAlign w:val="subscript"/>
          <w:lang w:val="ru-RU"/>
        </w:rPr>
        <w:t>, u</w:t>
      </w:r>
      <w:r w:rsidRPr="00847AA7">
        <w:rPr>
          <w:lang w:val="ru-RU"/>
        </w:rPr>
        <w:t xml:space="preserve"> определяется как:</w:t>
      </w:r>
    </w:p>
    <w:p w14:paraId="48CE10A5"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90"/>
          <w:lang w:val="ru-RU"/>
        </w:rPr>
        <w:object w:dxaOrig="5480" w:dyaOrig="1920" w14:anchorId="6855DB0E">
          <v:shape id="_x0000_i1027" type="#_x0000_t75" style="width:277.5pt;height:95pt" o:ole="">
            <v:imagedata r:id="rId24" o:title=""/>
          </v:shape>
          <o:OLEObject Type="Embed" ProgID="Equation.3" ShapeID="_x0000_i1027" DrawAspect="Content" ObjectID="_1776163672" r:id="rId25"/>
        </w:object>
      </w:r>
      <w:r w:rsidRPr="00847AA7">
        <w:rPr>
          <w:lang w:val="ru-RU"/>
        </w:rPr>
        <w:tab/>
        <w:t>(4)</w:t>
      </w:r>
    </w:p>
    <w:p w14:paraId="24616AFA" w14:textId="77777777" w:rsidR="004B03CA" w:rsidRPr="00847AA7" w:rsidRDefault="004B03CA" w:rsidP="004B03CA">
      <w:pPr>
        <w:rPr>
          <w:lang w:val="ru-RU"/>
        </w:rPr>
      </w:pPr>
      <w:r w:rsidRPr="00847AA7">
        <w:rPr>
          <w:i/>
          <w:lang w:val="ru-RU"/>
        </w:rPr>
        <w:t>L</w:t>
      </w:r>
      <w:r w:rsidRPr="00847AA7">
        <w:rPr>
          <w:i/>
          <w:vertAlign w:val="subscript"/>
          <w:lang w:val="ru-RU"/>
        </w:rPr>
        <w:t>bp</w:t>
      </w:r>
      <w:r w:rsidRPr="00847AA7">
        <w:rPr>
          <w:lang w:val="ru-RU"/>
        </w:rPr>
        <w:t xml:space="preserve"> – значение основных потерь передачи в точке прерывания, определяемое как:</w:t>
      </w:r>
    </w:p>
    <w:p w14:paraId="0196426A" w14:textId="77777777" w:rsidR="004B03CA" w:rsidRPr="00847AA7" w:rsidRDefault="004B03CA" w:rsidP="004B03CA">
      <w:pPr>
        <w:pStyle w:val="Equation"/>
        <w:rPr>
          <w:lang w:val="ru-RU" w:eastAsia="ja-JP"/>
        </w:rPr>
      </w:pPr>
      <w:r w:rsidRPr="00847AA7">
        <w:rPr>
          <w:lang w:val="ru-RU"/>
        </w:rPr>
        <w:tab/>
      </w:r>
      <w:r w:rsidRPr="00847AA7">
        <w:rPr>
          <w:lang w:val="ru-RU"/>
        </w:rPr>
        <w:tab/>
      </w:r>
      <w:r w:rsidRPr="00847AA7">
        <w:rPr>
          <w:position w:val="-34"/>
          <w:lang w:val="ru-RU"/>
        </w:rPr>
        <w:object w:dxaOrig="2320" w:dyaOrig="800" w14:anchorId="40C1A1B2">
          <v:shape id="_x0000_i1028" type="#_x0000_t75" style="width:117pt;height:40.5pt" o:ole="">
            <v:imagedata r:id="rId26" o:title=""/>
          </v:shape>
          <o:OLEObject Type="Embed" ProgID="Equation.3" ShapeID="_x0000_i1028" DrawAspect="Content" ObjectID="_1776163673" r:id="rId27"/>
        </w:object>
      </w:r>
      <w:r w:rsidRPr="00847AA7">
        <w:rPr>
          <w:lang w:val="ru-RU"/>
        </w:rPr>
        <w:tab/>
        <w:t>(5)</w:t>
      </w:r>
    </w:p>
    <w:p w14:paraId="7C7E81F8" w14:textId="77777777" w:rsidR="004B03CA" w:rsidRPr="00847AA7" w:rsidRDefault="004B03CA" w:rsidP="004B03CA">
      <w:pPr>
        <w:rPr>
          <w:lang w:val="ru-RU" w:eastAsia="ja-JP"/>
        </w:rPr>
      </w:pPr>
      <w:r w:rsidRPr="00847AA7">
        <w:rPr>
          <w:lang w:val="ru-RU"/>
        </w:rPr>
        <w:t>Для верхнего предела имеется запас на замирание 20 дБ. В уравнении (4) коэффициент ослабления до точки прерывания принимается равным 2,5, потому что короткое расстояние приводит к слабому влиянию затенения.</w:t>
      </w:r>
    </w:p>
    <w:p w14:paraId="1C4D0068" w14:textId="77777777" w:rsidR="004B03CA" w:rsidRPr="00847AA7" w:rsidRDefault="004B03CA" w:rsidP="004B03CA">
      <w:pPr>
        <w:keepNext/>
        <w:rPr>
          <w:lang w:val="ru-RU"/>
        </w:rPr>
      </w:pPr>
      <w:r w:rsidRPr="00847AA7">
        <w:rPr>
          <w:lang w:val="ru-RU"/>
        </w:rPr>
        <w:t xml:space="preserve">В соответствии с кривой основных потерь передачи в свободном пространстве медианное значение </w:t>
      </w:r>
      <w:r w:rsidRPr="00847AA7">
        <w:rPr>
          <w:i/>
          <w:lang w:val="ru-RU"/>
        </w:rPr>
        <w:t>L</w:t>
      </w:r>
      <w:r w:rsidRPr="00847AA7">
        <w:rPr>
          <w:i/>
          <w:vertAlign w:val="subscript"/>
          <w:lang w:val="ru-RU"/>
        </w:rPr>
        <w:t>LoS</w:t>
      </w:r>
      <w:r w:rsidRPr="00847AA7">
        <w:rPr>
          <w:vertAlign w:val="subscript"/>
          <w:lang w:val="ru-RU"/>
        </w:rPr>
        <w:t>,</w:t>
      </w:r>
      <w:r w:rsidRPr="00847AA7">
        <w:rPr>
          <w:i/>
          <w:vertAlign w:val="subscript"/>
          <w:lang w:val="ru-RU"/>
        </w:rPr>
        <w:t> m</w:t>
      </w:r>
      <w:r w:rsidRPr="00847AA7">
        <w:rPr>
          <w:i/>
          <w:lang w:val="ru-RU"/>
        </w:rPr>
        <w:t xml:space="preserve"> </w:t>
      </w:r>
      <w:r w:rsidRPr="00847AA7">
        <w:rPr>
          <w:lang w:val="ru-RU"/>
        </w:rPr>
        <w:t>определяется как:</w:t>
      </w:r>
    </w:p>
    <w:p w14:paraId="3AD5E18F"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88"/>
          <w:lang w:val="ru-RU"/>
        </w:rPr>
        <w:object w:dxaOrig="5420" w:dyaOrig="1880" w14:anchorId="5F64FBEF">
          <v:shape id="_x0000_i1029" type="#_x0000_t75" style="width:270pt;height:94.5pt" o:ole="">
            <v:imagedata r:id="rId28" o:title=""/>
          </v:shape>
          <o:OLEObject Type="Embed" ProgID="Equation.3" ShapeID="_x0000_i1029" DrawAspect="Content" ObjectID="_1776163674" r:id="rId29"/>
        </w:object>
      </w:r>
      <w:r w:rsidRPr="00847AA7">
        <w:rPr>
          <w:lang w:val="ru-RU"/>
        </w:rPr>
        <w:tab/>
        <w:t>(</w:t>
      </w:r>
      <w:r w:rsidRPr="00847AA7">
        <w:rPr>
          <w:lang w:val="ru-RU" w:eastAsia="ja-JP"/>
        </w:rPr>
        <w:t>6</w:t>
      </w:r>
      <w:r w:rsidRPr="00847AA7">
        <w:rPr>
          <w:lang w:val="ru-RU"/>
        </w:rPr>
        <w:t>)</w:t>
      </w:r>
    </w:p>
    <w:p w14:paraId="3A3B0A7C" w14:textId="77777777" w:rsidR="004B03CA" w:rsidRPr="00847AA7" w:rsidRDefault="004B03CA" w:rsidP="004B03CA">
      <w:pPr>
        <w:pStyle w:val="Headingi"/>
        <w:rPr>
          <w:lang w:val="ru-RU"/>
        </w:rPr>
      </w:pPr>
      <w:bookmarkStart w:id="29" w:name="_Toc106981825"/>
      <w:r w:rsidRPr="00847AA7">
        <w:rPr>
          <w:lang w:val="ru-RU"/>
        </w:rPr>
        <w:t>Распространение в диапазоне частот СВЧ до 15 ГГц</w:t>
      </w:r>
      <w:bookmarkEnd w:id="29"/>
    </w:p>
    <w:p w14:paraId="060E013B" w14:textId="77777777" w:rsidR="004B03CA" w:rsidRPr="00847AA7" w:rsidRDefault="004B03CA" w:rsidP="004B03CA">
      <w:pPr>
        <w:rPr>
          <w:lang w:val="ru-RU"/>
        </w:rPr>
      </w:pPr>
      <w:r w:rsidRPr="00847AA7">
        <w:rPr>
          <w:lang w:val="ru-RU"/>
        </w:rPr>
        <w:t>В диапазоне СВЧ при длине трассы приблизительно до 1 км дорожное движение будет оказывать влияние на эффективную высоту дороги и, следовательно, на расстояние до точки прерывания. Это расстояние</w:t>
      </w:r>
      <w:r w:rsidRPr="00847AA7">
        <w:rPr>
          <w:i/>
          <w:lang w:val="ru-RU"/>
        </w:rPr>
        <w:t xml:space="preserve"> R</w:t>
      </w:r>
      <w:r w:rsidRPr="00847AA7">
        <w:rPr>
          <w:i/>
          <w:vertAlign w:val="subscript"/>
          <w:lang w:val="ru-RU"/>
        </w:rPr>
        <w:t>bp</w:t>
      </w:r>
      <w:r w:rsidRPr="00847AA7">
        <w:rPr>
          <w:lang w:val="ru-RU"/>
        </w:rPr>
        <w:t xml:space="preserve"> рассчитывается по формуле:</w:t>
      </w:r>
    </w:p>
    <w:p w14:paraId="7A37F2F4"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4"/>
          <w:lang w:val="ru-RU"/>
        </w:rPr>
        <w:object w:dxaOrig="2420" w:dyaOrig="620" w14:anchorId="4021EA99">
          <v:shape id="_x0000_i1030" type="#_x0000_t75" style="width:124.5pt;height:30pt" o:ole="">
            <v:imagedata r:id="rId30" o:title=""/>
          </v:shape>
          <o:OLEObject Type="Embed" ProgID="Equation.3" ShapeID="_x0000_i1030" DrawAspect="Content" ObjectID="_1776163675" r:id="rId31"/>
        </w:object>
      </w:r>
      <w:r w:rsidRPr="00847AA7">
        <w:rPr>
          <w:lang w:val="ru-RU"/>
        </w:rPr>
        <w:tab/>
        <w:t>(</w:t>
      </w:r>
      <w:r w:rsidRPr="00847AA7">
        <w:rPr>
          <w:lang w:val="ru-RU" w:eastAsia="ja-JP"/>
        </w:rPr>
        <w:t>7</w:t>
      </w:r>
      <w:r w:rsidRPr="00847AA7">
        <w:rPr>
          <w:lang w:val="ru-RU"/>
        </w:rPr>
        <w:t>)</w:t>
      </w:r>
    </w:p>
    <w:p w14:paraId="4F706DA8" w14:textId="77777777" w:rsidR="004B03CA" w:rsidRPr="00847AA7" w:rsidRDefault="004B03CA" w:rsidP="004B03CA">
      <w:pPr>
        <w:rPr>
          <w:spacing w:val="-2"/>
          <w:lang w:val="ru-RU"/>
        </w:rPr>
      </w:pPr>
      <w:r w:rsidRPr="00847AA7">
        <w:rPr>
          <w:spacing w:val="-2"/>
          <w:lang w:val="ru-RU"/>
        </w:rPr>
        <w:t>где</w:t>
      </w:r>
      <w:r w:rsidRPr="00847AA7">
        <w:rPr>
          <w:i/>
          <w:spacing w:val="-2"/>
          <w:lang w:val="ru-RU"/>
        </w:rPr>
        <w:t xml:space="preserve"> h</w:t>
      </w:r>
      <w:r w:rsidRPr="00847AA7">
        <w:rPr>
          <w:i/>
          <w:spacing w:val="-2"/>
          <w:vertAlign w:val="subscript"/>
          <w:lang w:val="ru-RU"/>
        </w:rPr>
        <w:t>s</w:t>
      </w:r>
      <w:r w:rsidRPr="00847AA7">
        <w:rPr>
          <w:spacing w:val="-2"/>
          <w:lang w:val="ru-RU"/>
        </w:rPr>
        <w:t xml:space="preserve"> – эффективная высота дороги из-за влияния таких объектов, как транспортные средства на дороге и пешеходы рядом с проезжей частью дороги. Следовательно,</w:t>
      </w:r>
      <w:r w:rsidRPr="00847AA7">
        <w:rPr>
          <w:i/>
          <w:spacing w:val="-2"/>
          <w:lang w:val="ru-RU"/>
        </w:rPr>
        <w:t xml:space="preserve"> h</w:t>
      </w:r>
      <w:r w:rsidRPr="00847AA7">
        <w:rPr>
          <w:i/>
          <w:spacing w:val="-2"/>
          <w:vertAlign w:val="subscript"/>
          <w:lang w:val="ru-RU"/>
        </w:rPr>
        <w:t>s</w:t>
      </w:r>
      <w:r w:rsidRPr="00847AA7">
        <w:rPr>
          <w:spacing w:val="-2"/>
          <w:lang w:val="ru-RU"/>
        </w:rPr>
        <w:t xml:space="preserve"> зависит от трафика на дороге. Значения</w:t>
      </w:r>
      <w:r w:rsidRPr="00847AA7">
        <w:rPr>
          <w:i/>
          <w:spacing w:val="-2"/>
          <w:lang w:val="ru-RU"/>
        </w:rPr>
        <w:t xml:space="preserve"> h</w:t>
      </w:r>
      <w:r w:rsidRPr="00847AA7">
        <w:rPr>
          <w:i/>
          <w:spacing w:val="-2"/>
          <w:vertAlign w:val="subscript"/>
          <w:lang w:val="ru-RU"/>
        </w:rPr>
        <w:t>s</w:t>
      </w:r>
      <w:r w:rsidRPr="00847AA7">
        <w:rPr>
          <w:spacing w:val="-2"/>
          <w:lang w:val="ru-RU"/>
        </w:rPr>
        <w:t>, приведенные в таблицах 5 и 6, получены на основе измерений в дневное и ночное время и отражают условия интенсивного и неинтенсивного движения соответственно. При интенсивном движении транспортные средства занимают 10–20% площади проезжей части, а пешеходы – 0,2–1% площади тротуара. При неинтенсивном движении занято 0,1–0,5% площади проезжей части и менее 0,001% площади тротуара. Ширина дороги составляет 27 м, включая тротуары шириной 6 м с обеих сторон.</w:t>
      </w:r>
    </w:p>
    <w:p w14:paraId="272B98FB" w14:textId="77777777" w:rsidR="004B03CA" w:rsidRPr="00847AA7" w:rsidRDefault="004B03CA" w:rsidP="00A809FE">
      <w:pPr>
        <w:pStyle w:val="TableNo"/>
        <w:keepLines/>
        <w:rPr>
          <w:lang w:val="ru-RU"/>
        </w:rPr>
      </w:pPr>
      <w:r w:rsidRPr="00847AA7">
        <w:rPr>
          <w:lang w:val="ru-RU"/>
        </w:rPr>
        <w:lastRenderedPageBreak/>
        <w:t>ТАБЛИЦА 5</w:t>
      </w:r>
    </w:p>
    <w:p w14:paraId="4E988B95" w14:textId="77777777" w:rsidR="004B03CA" w:rsidRPr="00847AA7" w:rsidRDefault="004B03CA" w:rsidP="00A809FE">
      <w:pPr>
        <w:pStyle w:val="Tabletitle"/>
        <w:keepLines/>
        <w:rPr>
          <w:lang w:val="ru-RU"/>
        </w:rPr>
      </w:pPr>
      <w:r w:rsidRPr="00847AA7">
        <w:rPr>
          <w:lang w:val="ru-RU"/>
        </w:rPr>
        <w:t xml:space="preserve">Эффективная высота дороги </w:t>
      </w:r>
      <w:r w:rsidRPr="00847AA7">
        <w:rPr>
          <w:i/>
          <w:lang w:val="ru-RU"/>
        </w:rPr>
        <w:t>h</w:t>
      </w:r>
      <w:r w:rsidRPr="00847AA7">
        <w:rPr>
          <w:i/>
          <w:vertAlign w:val="subscript"/>
          <w:lang w:val="ru-RU"/>
        </w:rPr>
        <w:t>s</w:t>
      </w:r>
      <w:r w:rsidRPr="00847AA7">
        <w:rPr>
          <w:lang w:val="ru-RU"/>
        </w:rPr>
        <w:t xml:space="preserve"> (интенсивный трафик)</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4B03CA" w:rsidRPr="00847AA7" w14:paraId="6DF8AF0F" w14:textId="77777777" w:rsidTr="001F0E25">
        <w:trPr>
          <w:cantSplit/>
          <w:jc w:val="center"/>
        </w:trPr>
        <w:tc>
          <w:tcPr>
            <w:tcW w:w="1701" w:type="dxa"/>
            <w:vMerge w:val="restart"/>
            <w:tcBorders>
              <w:top w:val="single" w:sz="4" w:space="0" w:color="auto"/>
              <w:left w:val="single" w:sz="4" w:space="0" w:color="auto"/>
              <w:right w:val="single" w:sz="4" w:space="0" w:color="auto"/>
            </w:tcBorders>
            <w:vAlign w:val="center"/>
          </w:tcPr>
          <w:p w14:paraId="4D2FA806" w14:textId="77777777" w:rsidR="004B03CA" w:rsidRPr="00847AA7" w:rsidRDefault="004B03CA" w:rsidP="00A809FE">
            <w:pPr>
              <w:pStyle w:val="Tablehead"/>
              <w:keepLines/>
              <w:rPr>
                <w:lang w:val="ru-RU"/>
              </w:rPr>
            </w:pPr>
            <w:r w:rsidRPr="00847AA7">
              <w:rPr>
                <w:lang w:val="ru-RU"/>
              </w:rPr>
              <w:t>Частота</w:t>
            </w:r>
            <w:r w:rsidRPr="00847AA7">
              <w:rPr>
                <w:b w:val="0"/>
                <w:lang w:val="ru-RU"/>
              </w:rPr>
              <w:br/>
            </w:r>
            <w:r w:rsidRPr="00847AA7">
              <w:rPr>
                <w:lang w:val="ru-RU"/>
              </w:rPr>
              <w:t>(ГГц)</w:t>
            </w:r>
          </w:p>
        </w:tc>
        <w:tc>
          <w:tcPr>
            <w:tcW w:w="1134" w:type="dxa"/>
            <w:vMerge w:val="restart"/>
            <w:tcBorders>
              <w:top w:val="single" w:sz="4" w:space="0" w:color="auto"/>
              <w:left w:val="single" w:sz="4" w:space="0" w:color="auto"/>
              <w:right w:val="single" w:sz="4" w:space="0" w:color="auto"/>
            </w:tcBorders>
            <w:vAlign w:val="center"/>
          </w:tcPr>
          <w:p w14:paraId="384DC04D" w14:textId="77777777" w:rsidR="004B03CA" w:rsidRPr="00847AA7" w:rsidRDefault="004B03CA" w:rsidP="00A809FE">
            <w:pPr>
              <w:pStyle w:val="Tablehead"/>
              <w:keepLines/>
              <w:rPr>
                <w:lang w:val="ru-RU"/>
              </w:rPr>
            </w:pPr>
            <w:r w:rsidRPr="00847AA7">
              <w:rPr>
                <w:i/>
                <w:lang w:val="ru-RU"/>
              </w:rPr>
              <w:t>h</w:t>
            </w:r>
            <w:r w:rsidRPr="00847AA7">
              <w:rPr>
                <w:vertAlign w:val="subscript"/>
                <w:lang w:val="ru-RU"/>
              </w:rPr>
              <w:t>1</w:t>
            </w:r>
            <w:r w:rsidRPr="00847AA7">
              <w:rPr>
                <w:b w:val="0"/>
                <w:lang w:val="ru-RU"/>
              </w:rPr>
              <w:br/>
            </w:r>
            <w:r w:rsidRPr="00847AA7">
              <w:rPr>
                <w:lang w:val="ru-RU"/>
              </w:rPr>
              <w:t>(м)</w:t>
            </w:r>
          </w:p>
        </w:tc>
        <w:tc>
          <w:tcPr>
            <w:tcW w:w="3970" w:type="dxa"/>
            <w:gridSpan w:val="2"/>
            <w:tcBorders>
              <w:top w:val="single" w:sz="4" w:space="0" w:color="auto"/>
              <w:left w:val="single" w:sz="4" w:space="0" w:color="auto"/>
              <w:bottom w:val="single" w:sz="4" w:space="0" w:color="auto"/>
              <w:right w:val="single" w:sz="4" w:space="0" w:color="auto"/>
            </w:tcBorders>
          </w:tcPr>
          <w:p w14:paraId="19D726D0" w14:textId="77777777" w:rsidR="004B03CA" w:rsidRPr="00847AA7" w:rsidRDefault="004B03CA" w:rsidP="00A809FE">
            <w:pPr>
              <w:pStyle w:val="Tablehead"/>
              <w:keepLines/>
              <w:rPr>
                <w:lang w:val="ru-RU"/>
              </w:rPr>
            </w:pPr>
            <w:r w:rsidRPr="00847AA7">
              <w:rPr>
                <w:i/>
                <w:lang w:val="ru-RU"/>
              </w:rPr>
              <w:t>h</w:t>
            </w:r>
            <w:r w:rsidRPr="00847AA7">
              <w:rPr>
                <w:i/>
                <w:vertAlign w:val="subscript"/>
                <w:lang w:val="ru-RU"/>
              </w:rPr>
              <w:t>s</w:t>
            </w:r>
            <w:r w:rsidRPr="00847AA7">
              <w:rPr>
                <w:b w:val="0"/>
                <w:lang w:val="ru-RU"/>
              </w:rPr>
              <w:br/>
            </w:r>
            <w:r w:rsidRPr="00847AA7">
              <w:rPr>
                <w:lang w:val="ru-RU"/>
              </w:rPr>
              <w:t>(м)</w:t>
            </w:r>
          </w:p>
        </w:tc>
      </w:tr>
      <w:tr w:rsidR="004B03CA" w:rsidRPr="00847AA7" w14:paraId="06CF47D5" w14:textId="77777777" w:rsidTr="001F0E25">
        <w:trPr>
          <w:cantSplit/>
          <w:jc w:val="center"/>
        </w:trPr>
        <w:tc>
          <w:tcPr>
            <w:tcW w:w="1701" w:type="dxa"/>
            <w:vMerge/>
            <w:tcBorders>
              <w:left w:val="single" w:sz="4" w:space="0" w:color="auto"/>
              <w:bottom w:val="single" w:sz="4" w:space="0" w:color="auto"/>
              <w:right w:val="single" w:sz="4" w:space="0" w:color="auto"/>
            </w:tcBorders>
          </w:tcPr>
          <w:p w14:paraId="7860C6CF" w14:textId="77777777" w:rsidR="004B03CA" w:rsidRPr="00847AA7" w:rsidRDefault="004B03CA" w:rsidP="00A809FE">
            <w:pPr>
              <w:pStyle w:val="Tablehead"/>
              <w:keepLines/>
              <w:rPr>
                <w:lang w:val="ru-RU"/>
              </w:rPr>
            </w:pPr>
          </w:p>
        </w:tc>
        <w:tc>
          <w:tcPr>
            <w:tcW w:w="1134" w:type="dxa"/>
            <w:vMerge/>
            <w:tcBorders>
              <w:left w:val="single" w:sz="4" w:space="0" w:color="auto"/>
              <w:bottom w:val="single" w:sz="4" w:space="0" w:color="auto"/>
              <w:right w:val="single" w:sz="4" w:space="0" w:color="auto"/>
            </w:tcBorders>
          </w:tcPr>
          <w:p w14:paraId="33B7F6D9" w14:textId="77777777" w:rsidR="004B03CA" w:rsidRPr="00847AA7" w:rsidRDefault="004B03CA" w:rsidP="00A809FE">
            <w:pPr>
              <w:pStyle w:val="Tablehead"/>
              <w:keepLines/>
              <w:rPr>
                <w:lang w:val="ru-RU"/>
              </w:rPr>
            </w:pPr>
          </w:p>
        </w:tc>
        <w:tc>
          <w:tcPr>
            <w:tcW w:w="1985" w:type="dxa"/>
            <w:tcBorders>
              <w:top w:val="single" w:sz="4" w:space="0" w:color="auto"/>
              <w:left w:val="single" w:sz="4" w:space="0" w:color="auto"/>
              <w:bottom w:val="single" w:sz="4" w:space="0" w:color="auto"/>
              <w:right w:val="single" w:sz="4" w:space="0" w:color="auto"/>
            </w:tcBorders>
          </w:tcPr>
          <w:p w14:paraId="3385C238" w14:textId="77777777" w:rsidR="004B03CA" w:rsidRPr="00847AA7" w:rsidRDefault="004B03CA" w:rsidP="00A809FE">
            <w:pPr>
              <w:pStyle w:val="Tablehead"/>
              <w:keepLines/>
              <w:rPr>
                <w:lang w:val="ru-RU"/>
              </w:rPr>
            </w:pPr>
            <w:r w:rsidRPr="00847AA7">
              <w:rPr>
                <w:i/>
                <w:lang w:val="ru-RU"/>
              </w:rPr>
              <w:t>h</w:t>
            </w:r>
            <w:r w:rsidRPr="00847AA7">
              <w:rPr>
                <w:vertAlign w:val="subscript"/>
                <w:lang w:val="ru-RU"/>
              </w:rPr>
              <w:t>2</w:t>
            </w:r>
            <w:r w:rsidRPr="00847AA7">
              <w:rPr>
                <w:i/>
                <w:vertAlign w:val="subscript"/>
                <w:lang w:val="ru-RU"/>
              </w:rPr>
              <w:t xml:space="preserve"> </w:t>
            </w:r>
            <w:r w:rsidRPr="00847AA7">
              <w:rPr>
                <w:color w:val="000000"/>
                <w:lang w:val="ru-RU"/>
              </w:rPr>
              <w:t>=</w:t>
            </w:r>
            <w:r w:rsidRPr="00847AA7">
              <w:rPr>
                <w:lang w:val="ru-RU"/>
              </w:rPr>
              <w:t xml:space="preserve"> 2,7</w:t>
            </w:r>
          </w:p>
        </w:tc>
        <w:tc>
          <w:tcPr>
            <w:tcW w:w="1985" w:type="dxa"/>
            <w:tcBorders>
              <w:top w:val="single" w:sz="4" w:space="0" w:color="auto"/>
              <w:left w:val="single" w:sz="4" w:space="0" w:color="auto"/>
              <w:bottom w:val="single" w:sz="4" w:space="0" w:color="auto"/>
              <w:right w:val="single" w:sz="4" w:space="0" w:color="auto"/>
            </w:tcBorders>
          </w:tcPr>
          <w:p w14:paraId="2D789A96" w14:textId="77777777" w:rsidR="004B03CA" w:rsidRPr="00847AA7" w:rsidRDefault="004B03CA" w:rsidP="00A809FE">
            <w:pPr>
              <w:pStyle w:val="Tablehead"/>
              <w:keepLines/>
              <w:rPr>
                <w:lang w:val="ru-RU"/>
              </w:rPr>
            </w:pPr>
            <w:r w:rsidRPr="00847AA7">
              <w:rPr>
                <w:i/>
                <w:lang w:val="ru-RU"/>
              </w:rPr>
              <w:t>h</w:t>
            </w:r>
            <w:r w:rsidRPr="00847AA7">
              <w:rPr>
                <w:vertAlign w:val="subscript"/>
                <w:lang w:val="ru-RU"/>
              </w:rPr>
              <w:t>2</w:t>
            </w:r>
            <w:r w:rsidRPr="00847AA7">
              <w:rPr>
                <w:lang w:val="ru-RU"/>
              </w:rPr>
              <w:t xml:space="preserve"> </w:t>
            </w:r>
            <w:r w:rsidRPr="00847AA7">
              <w:rPr>
                <w:color w:val="000000"/>
                <w:lang w:val="ru-RU"/>
              </w:rPr>
              <w:t>=</w:t>
            </w:r>
            <w:r w:rsidRPr="00847AA7">
              <w:rPr>
                <w:lang w:val="ru-RU"/>
              </w:rPr>
              <w:t xml:space="preserve"> 1,6</w:t>
            </w:r>
          </w:p>
        </w:tc>
      </w:tr>
      <w:tr w:rsidR="004B03CA" w:rsidRPr="00847AA7" w14:paraId="6DA9B7D3" w14:textId="77777777" w:rsidTr="001F0E25">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90379F7" w14:textId="77777777" w:rsidR="004B03CA" w:rsidRPr="00847AA7" w:rsidRDefault="004B03CA" w:rsidP="00A809FE">
            <w:pPr>
              <w:pStyle w:val="Tabletext"/>
              <w:keepNext/>
              <w:keepLines/>
              <w:jc w:val="center"/>
              <w:rPr>
                <w:lang w:val="ru-RU"/>
              </w:rPr>
            </w:pPr>
            <w:r w:rsidRPr="00847AA7">
              <w:rPr>
                <w:lang w:val="ru-RU"/>
              </w:rPr>
              <w:t>3,35</w:t>
            </w:r>
          </w:p>
        </w:tc>
        <w:tc>
          <w:tcPr>
            <w:tcW w:w="1134" w:type="dxa"/>
            <w:tcBorders>
              <w:top w:val="single" w:sz="4" w:space="0" w:color="auto"/>
              <w:left w:val="single" w:sz="4" w:space="0" w:color="auto"/>
              <w:bottom w:val="single" w:sz="4" w:space="0" w:color="auto"/>
              <w:right w:val="single" w:sz="4" w:space="0" w:color="auto"/>
            </w:tcBorders>
          </w:tcPr>
          <w:p w14:paraId="756ACC6C" w14:textId="77777777" w:rsidR="004B03CA" w:rsidRPr="00847AA7" w:rsidRDefault="004B03CA" w:rsidP="00A809FE">
            <w:pPr>
              <w:pStyle w:val="Tabletext"/>
              <w:keepNext/>
              <w:keepLines/>
              <w:jc w:val="center"/>
              <w:rPr>
                <w:lang w:val="ru-RU"/>
              </w:rPr>
            </w:pPr>
            <w:r w:rsidRPr="00847AA7">
              <w:rPr>
                <w:lang w:val="ru-RU"/>
              </w:rPr>
              <w:t>4</w:t>
            </w:r>
          </w:p>
        </w:tc>
        <w:tc>
          <w:tcPr>
            <w:tcW w:w="1985" w:type="dxa"/>
            <w:tcBorders>
              <w:top w:val="single" w:sz="4" w:space="0" w:color="auto"/>
              <w:left w:val="single" w:sz="4" w:space="0" w:color="auto"/>
              <w:bottom w:val="single" w:sz="4" w:space="0" w:color="auto"/>
              <w:right w:val="single" w:sz="4" w:space="0" w:color="auto"/>
            </w:tcBorders>
          </w:tcPr>
          <w:p w14:paraId="1D314751" w14:textId="77777777" w:rsidR="004B03CA" w:rsidRPr="00847AA7" w:rsidRDefault="004B03CA" w:rsidP="00A809FE">
            <w:pPr>
              <w:pStyle w:val="Tabletext"/>
              <w:keepNext/>
              <w:keepLines/>
              <w:jc w:val="center"/>
              <w:rPr>
                <w:lang w:val="ru-RU"/>
              </w:rPr>
            </w:pPr>
            <w:r w:rsidRPr="00847AA7">
              <w:rPr>
                <w:lang w:val="ru-RU"/>
              </w:rPr>
              <w:t>1,3</w:t>
            </w:r>
          </w:p>
        </w:tc>
        <w:tc>
          <w:tcPr>
            <w:tcW w:w="1985" w:type="dxa"/>
            <w:tcBorders>
              <w:top w:val="single" w:sz="4" w:space="0" w:color="auto"/>
              <w:left w:val="single" w:sz="4" w:space="0" w:color="auto"/>
              <w:bottom w:val="single" w:sz="4" w:space="0" w:color="auto"/>
              <w:right w:val="single" w:sz="4" w:space="0" w:color="auto"/>
            </w:tcBorders>
          </w:tcPr>
          <w:p w14:paraId="0689C07A" w14:textId="77777777" w:rsidR="004B03CA" w:rsidRPr="00847AA7" w:rsidRDefault="004B03CA" w:rsidP="00A809FE">
            <w:pPr>
              <w:pStyle w:val="Tabletext"/>
              <w:keepNext/>
              <w:keepLines/>
              <w:jc w:val="center"/>
              <w:rPr>
                <w:vertAlign w:val="superscript"/>
                <w:lang w:val="ru-RU"/>
              </w:rPr>
            </w:pPr>
            <w:r w:rsidRPr="00847AA7">
              <w:rPr>
                <w:vertAlign w:val="superscript"/>
                <w:lang w:val="ru-RU"/>
              </w:rPr>
              <w:t>(2)</w:t>
            </w:r>
          </w:p>
        </w:tc>
      </w:tr>
      <w:tr w:rsidR="004B03CA" w:rsidRPr="00847AA7" w14:paraId="00311708" w14:textId="77777777" w:rsidTr="001F0E25">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22FDF9A3" w14:textId="77777777" w:rsidR="004B03CA" w:rsidRPr="00847AA7" w:rsidRDefault="004B03CA" w:rsidP="001F0E25">
            <w:pPr>
              <w:pStyle w:val="Tabletext"/>
              <w:keepNext/>
              <w:keepLines/>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14:paraId="045EAFEB" w14:textId="77777777" w:rsidR="004B03CA" w:rsidRPr="00847AA7" w:rsidRDefault="004B03CA" w:rsidP="001F0E25">
            <w:pPr>
              <w:pStyle w:val="Tabletext"/>
              <w:keepNext/>
              <w:keepLines/>
              <w:jc w:val="center"/>
              <w:rPr>
                <w:lang w:val="ru-RU"/>
              </w:rPr>
            </w:pPr>
            <w:r w:rsidRPr="00847AA7">
              <w:rPr>
                <w:lang w:val="ru-RU"/>
              </w:rPr>
              <w:t>8</w:t>
            </w:r>
          </w:p>
        </w:tc>
        <w:tc>
          <w:tcPr>
            <w:tcW w:w="1985" w:type="dxa"/>
            <w:tcBorders>
              <w:top w:val="single" w:sz="4" w:space="0" w:color="auto"/>
              <w:left w:val="single" w:sz="4" w:space="0" w:color="auto"/>
              <w:bottom w:val="single" w:sz="4" w:space="0" w:color="auto"/>
              <w:right w:val="single" w:sz="4" w:space="0" w:color="auto"/>
            </w:tcBorders>
          </w:tcPr>
          <w:p w14:paraId="3F8F8BB5" w14:textId="77777777" w:rsidR="004B03CA" w:rsidRPr="00847AA7" w:rsidRDefault="004B03CA" w:rsidP="001F0E25">
            <w:pPr>
              <w:pStyle w:val="Tabletext"/>
              <w:keepNext/>
              <w:keepLines/>
              <w:jc w:val="center"/>
              <w:rPr>
                <w:lang w:val="ru-RU"/>
              </w:rPr>
            </w:pPr>
            <w:r w:rsidRPr="00847AA7">
              <w:rPr>
                <w:lang w:val="ru-RU"/>
              </w:rPr>
              <w:t>1,6</w:t>
            </w:r>
          </w:p>
        </w:tc>
        <w:tc>
          <w:tcPr>
            <w:tcW w:w="1985" w:type="dxa"/>
            <w:tcBorders>
              <w:top w:val="single" w:sz="4" w:space="0" w:color="auto"/>
              <w:left w:val="single" w:sz="4" w:space="0" w:color="auto"/>
              <w:bottom w:val="single" w:sz="4" w:space="0" w:color="auto"/>
              <w:right w:val="single" w:sz="4" w:space="0" w:color="auto"/>
            </w:tcBorders>
          </w:tcPr>
          <w:p w14:paraId="00EF8795"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r>
      <w:tr w:rsidR="004B03CA" w:rsidRPr="00847AA7" w14:paraId="440DDF5A" w14:textId="77777777" w:rsidTr="001F0E25">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764D2E59" w14:textId="77777777" w:rsidR="004B03CA" w:rsidRPr="00847AA7" w:rsidRDefault="004B03CA" w:rsidP="001F0E25">
            <w:pPr>
              <w:pStyle w:val="Tabletext"/>
              <w:jc w:val="center"/>
              <w:rPr>
                <w:lang w:val="ru-RU"/>
              </w:rPr>
            </w:pPr>
            <w:r w:rsidRPr="00847AA7">
              <w:rPr>
                <w:lang w:val="ru-RU"/>
              </w:rPr>
              <w:t>8,45</w:t>
            </w:r>
          </w:p>
        </w:tc>
        <w:tc>
          <w:tcPr>
            <w:tcW w:w="1134" w:type="dxa"/>
            <w:tcBorders>
              <w:top w:val="single" w:sz="4" w:space="0" w:color="auto"/>
              <w:left w:val="single" w:sz="4" w:space="0" w:color="auto"/>
              <w:bottom w:val="single" w:sz="4" w:space="0" w:color="auto"/>
              <w:right w:val="single" w:sz="4" w:space="0" w:color="auto"/>
            </w:tcBorders>
          </w:tcPr>
          <w:p w14:paraId="09F80AA0" w14:textId="77777777" w:rsidR="004B03CA" w:rsidRPr="00847AA7" w:rsidRDefault="004B03CA" w:rsidP="001F0E25">
            <w:pPr>
              <w:pStyle w:val="Tabletext"/>
              <w:jc w:val="center"/>
              <w:rPr>
                <w:lang w:val="ru-RU"/>
              </w:rPr>
            </w:pPr>
            <w:r w:rsidRPr="00847AA7">
              <w:rPr>
                <w:lang w:val="ru-RU"/>
              </w:rPr>
              <w:t>4</w:t>
            </w:r>
          </w:p>
        </w:tc>
        <w:tc>
          <w:tcPr>
            <w:tcW w:w="1985" w:type="dxa"/>
            <w:tcBorders>
              <w:top w:val="single" w:sz="4" w:space="0" w:color="auto"/>
              <w:left w:val="single" w:sz="4" w:space="0" w:color="auto"/>
              <w:bottom w:val="single" w:sz="4" w:space="0" w:color="auto"/>
              <w:right w:val="single" w:sz="4" w:space="0" w:color="auto"/>
            </w:tcBorders>
          </w:tcPr>
          <w:p w14:paraId="0BBC54B3" w14:textId="77777777" w:rsidR="004B03CA" w:rsidRPr="00847AA7" w:rsidRDefault="004B03CA" w:rsidP="001F0E25">
            <w:pPr>
              <w:pStyle w:val="Tabletext"/>
              <w:jc w:val="center"/>
              <w:rPr>
                <w:lang w:val="ru-RU"/>
              </w:rPr>
            </w:pPr>
            <w:r w:rsidRPr="00847AA7">
              <w:rPr>
                <w:lang w:val="ru-RU"/>
              </w:rPr>
              <w:t>1,6</w:t>
            </w:r>
          </w:p>
        </w:tc>
        <w:tc>
          <w:tcPr>
            <w:tcW w:w="1985" w:type="dxa"/>
            <w:tcBorders>
              <w:top w:val="single" w:sz="4" w:space="0" w:color="auto"/>
              <w:left w:val="single" w:sz="4" w:space="0" w:color="auto"/>
              <w:bottom w:val="single" w:sz="4" w:space="0" w:color="auto"/>
              <w:right w:val="single" w:sz="4" w:space="0" w:color="auto"/>
            </w:tcBorders>
          </w:tcPr>
          <w:p w14:paraId="530A0FD2" w14:textId="77777777" w:rsidR="004B03CA" w:rsidRPr="00847AA7" w:rsidRDefault="004B03CA" w:rsidP="001F0E25">
            <w:pPr>
              <w:pStyle w:val="Tabletext"/>
              <w:jc w:val="center"/>
              <w:rPr>
                <w:vertAlign w:val="superscript"/>
                <w:lang w:val="ru-RU"/>
              </w:rPr>
            </w:pPr>
            <w:r w:rsidRPr="00847AA7">
              <w:rPr>
                <w:vertAlign w:val="superscript"/>
                <w:lang w:val="ru-RU"/>
              </w:rPr>
              <w:t>(2)</w:t>
            </w:r>
          </w:p>
        </w:tc>
      </w:tr>
      <w:tr w:rsidR="004B03CA" w:rsidRPr="00847AA7" w14:paraId="5422E9A0" w14:textId="77777777" w:rsidTr="001F0E25">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633E6765" w14:textId="77777777" w:rsidR="004B03CA" w:rsidRPr="00847AA7" w:rsidRDefault="004B03CA" w:rsidP="001F0E25">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14:paraId="6C117684" w14:textId="77777777" w:rsidR="004B03CA" w:rsidRPr="00847AA7" w:rsidRDefault="004B03CA" w:rsidP="001F0E25">
            <w:pPr>
              <w:pStyle w:val="Tabletext"/>
              <w:jc w:val="center"/>
              <w:rPr>
                <w:lang w:val="ru-RU"/>
              </w:rPr>
            </w:pPr>
            <w:r w:rsidRPr="00847AA7">
              <w:rPr>
                <w:lang w:val="ru-RU"/>
              </w:rPr>
              <w:t>8</w:t>
            </w:r>
          </w:p>
        </w:tc>
        <w:tc>
          <w:tcPr>
            <w:tcW w:w="1985" w:type="dxa"/>
            <w:tcBorders>
              <w:top w:val="single" w:sz="4" w:space="0" w:color="auto"/>
              <w:left w:val="single" w:sz="4" w:space="0" w:color="auto"/>
              <w:bottom w:val="single" w:sz="4" w:space="0" w:color="auto"/>
              <w:right w:val="single" w:sz="4" w:space="0" w:color="auto"/>
            </w:tcBorders>
          </w:tcPr>
          <w:p w14:paraId="74FC8436" w14:textId="77777777" w:rsidR="004B03CA" w:rsidRPr="00847AA7" w:rsidRDefault="004B03CA" w:rsidP="001F0E25">
            <w:pPr>
              <w:pStyle w:val="Tabletext"/>
              <w:jc w:val="center"/>
              <w:rPr>
                <w:lang w:val="ru-RU"/>
              </w:rPr>
            </w:pPr>
            <w:r w:rsidRPr="00847AA7">
              <w:rPr>
                <w:lang w:val="ru-RU"/>
              </w:rPr>
              <w:t>1,6</w:t>
            </w:r>
          </w:p>
        </w:tc>
        <w:tc>
          <w:tcPr>
            <w:tcW w:w="1985" w:type="dxa"/>
            <w:tcBorders>
              <w:top w:val="single" w:sz="4" w:space="0" w:color="auto"/>
              <w:left w:val="single" w:sz="4" w:space="0" w:color="auto"/>
              <w:bottom w:val="single" w:sz="4" w:space="0" w:color="auto"/>
              <w:right w:val="single" w:sz="4" w:space="0" w:color="auto"/>
            </w:tcBorders>
          </w:tcPr>
          <w:p w14:paraId="1668F8F1" w14:textId="77777777" w:rsidR="004B03CA" w:rsidRPr="00847AA7" w:rsidRDefault="004B03CA" w:rsidP="001F0E25">
            <w:pPr>
              <w:pStyle w:val="Tabletext"/>
              <w:jc w:val="center"/>
              <w:rPr>
                <w:vertAlign w:val="superscript"/>
                <w:lang w:val="ru-RU"/>
              </w:rPr>
            </w:pPr>
            <w:r w:rsidRPr="00847AA7">
              <w:rPr>
                <w:vertAlign w:val="superscript"/>
                <w:lang w:val="ru-RU"/>
              </w:rPr>
              <w:t>(2)</w:t>
            </w:r>
          </w:p>
        </w:tc>
      </w:tr>
      <w:tr w:rsidR="004B03CA" w:rsidRPr="00847AA7" w14:paraId="51C2EBBC" w14:textId="77777777" w:rsidTr="001F0E25">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A69822E" w14:textId="77777777" w:rsidR="004B03CA" w:rsidRPr="00847AA7" w:rsidRDefault="004B03CA" w:rsidP="001F0E25">
            <w:pPr>
              <w:pStyle w:val="Tabletext"/>
              <w:jc w:val="center"/>
              <w:rPr>
                <w:lang w:val="ru-RU"/>
              </w:rPr>
            </w:pPr>
            <w:r w:rsidRPr="00847AA7">
              <w:rPr>
                <w:lang w:val="ru-RU"/>
              </w:rPr>
              <w:t>15,75</w:t>
            </w:r>
          </w:p>
        </w:tc>
        <w:tc>
          <w:tcPr>
            <w:tcW w:w="1134" w:type="dxa"/>
            <w:tcBorders>
              <w:top w:val="single" w:sz="4" w:space="0" w:color="auto"/>
              <w:left w:val="single" w:sz="4" w:space="0" w:color="auto"/>
              <w:bottom w:val="single" w:sz="4" w:space="0" w:color="auto"/>
              <w:right w:val="single" w:sz="4" w:space="0" w:color="auto"/>
            </w:tcBorders>
          </w:tcPr>
          <w:p w14:paraId="1CB3FD7F" w14:textId="77777777" w:rsidR="004B03CA" w:rsidRPr="00847AA7" w:rsidRDefault="004B03CA" w:rsidP="001F0E25">
            <w:pPr>
              <w:pStyle w:val="Tabletext"/>
              <w:jc w:val="center"/>
              <w:rPr>
                <w:lang w:val="ru-RU"/>
              </w:rPr>
            </w:pPr>
            <w:r w:rsidRPr="00847AA7">
              <w:rPr>
                <w:lang w:val="ru-RU"/>
              </w:rPr>
              <w:t>4</w:t>
            </w:r>
          </w:p>
        </w:tc>
        <w:tc>
          <w:tcPr>
            <w:tcW w:w="1985" w:type="dxa"/>
            <w:tcBorders>
              <w:top w:val="single" w:sz="4" w:space="0" w:color="auto"/>
              <w:left w:val="single" w:sz="4" w:space="0" w:color="auto"/>
              <w:bottom w:val="single" w:sz="4" w:space="0" w:color="auto"/>
              <w:right w:val="single" w:sz="4" w:space="0" w:color="auto"/>
            </w:tcBorders>
          </w:tcPr>
          <w:p w14:paraId="4010C25C" w14:textId="77777777" w:rsidR="004B03CA" w:rsidRPr="00847AA7" w:rsidRDefault="004B03CA" w:rsidP="001F0E25">
            <w:pPr>
              <w:pStyle w:val="Tabletext"/>
              <w:jc w:val="center"/>
              <w:rPr>
                <w:lang w:val="ru-RU"/>
              </w:rPr>
            </w:pPr>
            <w:r w:rsidRPr="00847AA7">
              <w:rPr>
                <w:lang w:val="ru-RU"/>
              </w:rPr>
              <w:t>1,4</w:t>
            </w:r>
          </w:p>
        </w:tc>
        <w:tc>
          <w:tcPr>
            <w:tcW w:w="1985" w:type="dxa"/>
            <w:tcBorders>
              <w:top w:val="single" w:sz="4" w:space="0" w:color="auto"/>
              <w:left w:val="single" w:sz="4" w:space="0" w:color="auto"/>
              <w:bottom w:val="single" w:sz="4" w:space="0" w:color="auto"/>
              <w:right w:val="single" w:sz="4" w:space="0" w:color="auto"/>
            </w:tcBorders>
          </w:tcPr>
          <w:p w14:paraId="5DFD195D" w14:textId="77777777" w:rsidR="004B03CA" w:rsidRPr="00847AA7" w:rsidRDefault="004B03CA" w:rsidP="001F0E25">
            <w:pPr>
              <w:pStyle w:val="Tabletext"/>
              <w:jc w:val="center"/>
              <w:rPr>
                <w:vertAlign w:val="superscript"/>
                <w:lang w:val="ru-RU"/>
              </w:rPr>
            </w:pPr>
            <w:r w:rsidRPr="00847AA7">
              <w:rPr>
                <w:vertAlign w:val="superscript"/>
                <w:lang w:val="ru-RU"/>
              </w:rPr>
              <w:t>(2)</w:t>
            </w:r>
          </w:p>
        </w:tc>
      </w:tr>
      <w:tr w:rsidR="004B03CA" w:rsidRPr="00847AA7" w14:paraId="18E962D6" w14:textId="77777777" w:rsidTr="001F0E25">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tcPr>
          <w:p w14:paraId="3DDA7B2A" w14:textId="77777777" w:rsidR="004B03CA" w:rsidRPr="00847AA7" w:rsidRDefault="004B03CA" w:rsidP="001F0E25">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14:paraId="01B3DB5E" w14:textId="77777777" w:rsidR="004B03CA" w:rsidRPr="00847AA7" w:rsidRDefault="004B03CA" w:rsidP="001F0E25">
            <w:pPr>
              <w:pStyle w:val="Tabletext"/>
              <w:jc w:val="center"/>
              <w:rPr>
                <w:lang w:val="ru-RU"/>
              </w:rPr>
            </w:pPr>
            <w:r w:rsidRPr="00847AA7">
              <w:rPr>
                <w:lang w:val="ru-RU"/>
              </w:rPr>
              <w:t>8</w:t>
            </w:r>
          </w:p>
        </w:tc>
        <w:tc>
          <w:tcPr>
            <w:tcW w:w="1985" w:type="dxa"/>
            <w:tcBorders>
              <w:top w:val="single" w:sz="4" w:space="0" w:color="auto"/>
              <w:left w:val="single" w:sz="4" w:space="0" w:color="auto"/>
              <w:bottom w:val="single" w:sz="4" w:space="0" w:color="auto"/>
              <w:right w:val="single" w:sz="4" w:space="0" w:color="auto"/>
            </w:tcBorders>
          </w:tcPr>
          <w:p w14:paraId="6BF36835" w14:textId="77777777" w:rsidR="004B03CA" w:rsidRPr="00847AA7" w:rsidRDefault="004B03CA" w:rsidP="001F0E25">
            <w:pPr>
              <w:pStyle w:val="Tabletext"/>
              <w:jc w:val="center"/>
              <w:rPr>
                <w:vertAlign w:val="superscript"/>
                <w:lang w:val="ru-RU"/>
              </w:rPr>
            </w:pPr>
            <w:r w:rsidRPr="00847AA7">
              <w:rPr>
                <w:vertAlign w:val="superscript"/>
                <w:lang w:val="ru-RU"/>
              </w:rPr>
              <w:t>(1)</w:t>
            </w:r>
          </w:p>
        </w:tc>
        <w:tc>
          <w:tcPr>
            <w:tcW w:w="1985" w:type="dxa"/>
            <w:tcBorders>
              <w:top w:val="single" w:sz="4" w:space="0" w:color="auto"/>
              <w:left w:val="single" w:sz="4" w:space="0" w:color="auto"/>
              <w:bottom w:val="single" w:sz="4" w:space="0" w:color="auto"/>
              <w:right w:val="single" w:sz="4" w:space="0" w:color="auto"/>
            </w:tcBorders>
          </w:tcPr>
          <w:p w14:paraId="73F1A8E6" w14:textId="77777777" w:rsidR="004B03CA" w:rsidRPr="00847AA7" w:rsidRDefault="004B03CA" w:rsidP="001F0E25">
            <w:pPr>
              <w:pStyle w:val="Tabletext"/>
              <w:jc w:val="center"/>
              <w:rPr>
                <w:vertAlign w:val="superscript"/>
                <w:lang w:val="ru-RU"/>
              </w:rPr>
            </w:pPr>
            <w:r w:rsidRPr="00847AA7">
              <w:rPr>
                <w:vertAlign w:val="superscript"/>
                <w:lang w:val="ru-RU"/>
              </w:rPr>
              <w:t>(2)</w:t>
            </w:r>
          </w:p>
        </w:tc>
      </w:tr>
      <w:tr w:rsidR="004B03CA" w:rsidRPr="00847AA7" w14:paraId="18A7C604" w14:textId="77777777" w:rsidTr="001F0E25">
        <w:trPr>
          <w:cantSplit/>
          <w:jc w:val="center"/>
        </w:trPr>
        <w:tc>
          <w:tcPr>
            <w:tcW w:w="6805" w:type="dxa"/>
            <w:gridSpan w:val="4"/>
            <w:tcBorders>
              <w:top w:val="single" w:sz="4" w:space="0" w:color="auto"/>
              <w:left w:val="nil"/>
              <w:bottom w:val="nil"/>
              <w:right w:val="nil"/>
            </w:tcBorders>
            <w:vAlign w:val="center"/>
          </w:tcPr>
          <w:p w14:paraId="4C817925" w14:textId="77777777" w:rsidR="004B03CA" w:rsidRPr="00847AA7" w:rsidRDefault="004B03CA" w:rsidP="001F0E25">
            <w:pPr>
              <w:pStyle w:val="Tablelegend"/>
              <w:rPr>
                <w:lang w:val="ru-RU"/>
              </w:rPr>
            </w:pPr>
            <w:r w:rsidRPr="00847AA7">
              <w:rPr>
                <w:vertAlign w:val="superscript"/>
                <w:lang w:val="ru-RU"/>
              </w:rPr>
              <w:t>(1)</w:t>
            </w:r>
            <w:r w:rsidRPr="00847AA7">
              <w:rPr>
                <w:lang w:val="ru-RU"/>
              </w:rPr>
              <w:tab/>
              <w:t>Расстояние до точки прерывания превышает 1 км.</w:t>
            </w:r>
          </w:p>
          <w:p w14:paraId="1E114C45" w14:textId="77777777" w:rsidR="004B03CA" w:rsidRPr="00847AA7" w:rsidRDefault="004B03CA" w:rsidP="001F0E25">
            <w:pPr>
              <w:pStyle w:val="Tablelegend"/>
              <w:rPr>
                <w:lang w:val="ru-RU"/>
              </w:rPr>
            </w:pPr>
            <w:r w:rsidRPr="00847AA7">
              <w:rPr>
                <w:vertAlign w:val="superscript"/>
                <w:lang w:val="ru-RU"/>
              </w:rPr>
              <w:t>(2)</w:t>
            </w:r>
            <w:r w:rsidRPr="00847AA7">
              <w:rPr>
                <w:lang w:val="ru-RU"/>
              </w:rPr>
              <w:tab/>
              <w:t>Точка прерывания не существует.</w:t>
            </w:r>
          </w:p>
        </w:tc>
      </w:tr>
    </w:tbl>
    <w:p w14:paraId="77643DD9" w14:textId="77777777" w:rsidR="004B03CA" w:rsidRPr="00A809FE" w:rsidRDefault="004B03CA" w:rsidP="00A809FE">
      <w:pPr>
        <w:pStyle w:val="Tablefin"/>
      </w:pPr>
    </w:p>
    <w:p w14:paraId="5BA5A916" w14:textId="77777777" w:rsidR="004B03CA" w:rsidRPr="00847AA7" w:rsidRDefault="004B03CA" w:rsidP="004B03CA">
      <w:pPr>
        <w:pStyle w:val="TableNo"/>
        <w:keepLines/>
        <w:spacing w:before="480"/>
        <w:rPr>
          <w:lang w:val="ru-RU"/>
        </w:rPr>
      </w:pPr>
      <w:r w:rsidRPr="00847AA7">
        <w:rPr>
          <w:lang w:val="ru-RU"/>
        </w:rPr>
        <w:t>ТАБЛИЦА 6</w:t>
      </w:r>
    </w:p>
    <w:p w14:paraId="7D54A98C" w14:textId="77777777" w:rsidR="004B03CA" w:rsidRPr="00847AA7" w:rsidRDefault="004B03CA" w:rsidP="004B03CA">
      <w:pPr>
        <w:pStyle w:val="Tabletitle"/>
        <w:rPr>
          <w:lang w:val="ru-RU"/>
        </w:rPr>
      </w:pPr>
      <w:r w:rsidRPr="00847AA7">
        <w:rPr>
          <w:lang w:val="ru-RU"/>
        </w:rPr>
        <w:t xml:space="preserve">Эффективная высота дороги </w:t>
      </w:r>
      <w:r w:rsidRPr="00847AA7">
        <w:rPr>
          <w:i/>
          <w:lang w:val="ru-RU"/>
        </w:rPr>
        <w:t>h</w:t>
      </w:r>
      <w:r w:rsidRPr="00847AA7">
        <w:rPr>
          <w:i/>
          <w:vertAlign w:val="subscript"/>
          <w:lang w:val="ru-RU"/>
        </w:rPr>
        <w:t>s</w:t>
      </w:r>
      <w:r w:rsidRPr="00847AA7">
        <w:rPr>
          <w:lang w:val="ru-RU"/>
        </w:rPr>
        <w:t xml:space="preserve"> (неинтенсивный трафик)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985"/>
        <w:gridCol w:w="1985"/>
      </w:tblGrid>
      <w:tr w:rsidR="004B03CA" w:rsidRPr="00847AA7" w14:paraId="50EE46E2" w14:textId="77777777" w:rsidTr="001F0E25">
        <w:trPr>
          <w:cantSplit/>
          <w:jc w:val="center"/>
        </w:trPr>
        <w:tc>
          <w:tcPr>
            <w:tcW w:w="1701" w:type="dxa"/>
            <w:vMerge w:val="restart"/>
            <w:vAlign w:val="center"/>
          </w:tcPr>
          <w:p w14:paraId="33F96A07" w14:textId="77777777" w:rsidR="004B03CA" w:rsidRPr="00847AA7" w:rsidRDefault="004B03CA" w:rsidP="001F0E25">
            <w:pPr>
              <w:pStyle w:val="Tablehead"/>
              <w:keepLines/>
              <w:rPr>
                <w:lang w:val="ru-RU"/>
              </w:rPr>
            </w:pPr>
            <w:r w:rsidRPr="00847AA7">
              <w:rPr>
                <w:lang w:val="ru-RU"/>
              </w:rPr>
              <w:t>Частота</w:t>
            </w:r>
            <w:r w:rsidRPr="00847AA7">
              <w:rPr>
                <w:lang w:val="ru-RU"/>
              </w:rPr>
              <w:br/>
              <w:t>(ГГц)</w:t>
            </w:r>
          </w:p>
        </w:tc>
        <w:tc>
          <w:tcPr>
            <w:tcW w:w="1134" w:type="dxa"/>
            <w:vMerge w:val="restart"/>
            <w:vAlign w:val="center"/>
          </w:tcPr>
          <w:p w14:paraId="0265664A" w14:textId="77777777" w:rsidR="004B03CA" w:rsidRPr="00847AA7" w:rsidRDefault="004B03CA" w:rsidP="001F0E25">
            <w:pPr>
              <w:pStyle w:val="Tablehead"/>
              <w:keepLines/>
              <w:rPr>
                <w:lang w:val="ru-RU"/>
              </w:rPr>
            </w:pPr>
            <w:r w:rsidRPr="00847AA7">
              <w:rPr>
                <w:i/>
                <w:lang w:val="ru-RU"/>
              </w:rPr>
              <w:t>h</w:t>
            </w:r>
            <w:r w:rsidRPr="00847AA7">
              <w:rPr>
                <w:vertAlign w:val="subscript"/>
                <w:lang w:val="ru-RU"/>
              </w:rPr>
              <w:t>1</w:t>
            </w:r>
            <w:r w:rsidRPr="00847AA7">
              <w:rPr>
                <w:b w:val="0"/>
                <w:lang w:val="ru-RU"/>
              </w:rPr>
              <w:br/>
            </w:r>
            <w:r w:rsidRPr="00847AA7">
              <w:rPr>
                <w:lang w:val="ru-RU"/>
              </w:rPr>
              <w:t>(м)</w:t>
            </w:r>
          </w:p>
        </w:tc>
        <w:tc>
          <w:tcPr>
            <w:tcW w:w="3970" w:type="dxa"/>
            <w:gridSpan w:val="2"/>
          </w:tcPr>
          <w:p w14:paraId="0711CCE6" w14:textId="77777777" w:rsidR="004B03CA" w:rsidRPr="00847AA7" w:rsidRDefault="004B03CA" w:rsidP="001F0E25">
            <w:pPr>
              <w:pStyle w:val="Tablehead"/>
              <w:keepLines/>
              <w:rPr>
                <w:lang w:val="ru-RU"/>
              </w:rPr>
            </w:pPr>
            <w:r w:rsidRPr="00847AA7">
              <w:rPr>
                <w:i/>
                <w:lang w:val="ru-RU"/>
              </w:rPr>
              <w:t>h</w:t>
            </w:r>
            <w:r w:rsidRPr="00847AA7">
              <w:rPr>
                <w:i/>
                <w:vertAlign w:val="subscript"/>
                <w:lang w:val="ru-RU"/>
              </w:rPr>
              <w:t>s</w:t>
            </w:r>
            <w:r w:rsidRPr="00847AA7">
              <w:rPr>
                <w:b w:val="0"/>
                <w:lang w:val="ru-RU"/>
              </w:rPr>
              <w:br/>
            </w:r>
            <w:r w:rsidRPr="00847AA7">
              <w:rPr>
                <w:lang w:val="ru-RU"/>
              </w:rPr>
              <w:t>(м)</w:t>
            </w:r>
          </w:p>
        </w:tc>
      </w:tr>
      <w:tr w:rsidR="004B03CA" w:rsidRPr="00847AA7" w14:paraId="25929EE2" w14:textId="77777777" w:rsidTr="001F0E25">
        <w:trPr>
          <w:cantSplit/>
          <w:jc w:val="center"/>
        </w:trPr>
        <w:tc>
          <w:tcPr>
            <w:tcW w:w="1701" w:type="dxa"/>
            <w:vMerge/>
          </w:tcPr>
          <w:p w14:paraId="602226D4" w14:textId="77777777" w:rsidR="004B03CA" w:rsidRPr="00847AA7" w:rsidRDefault="004B03CA" w:rsidP="001F0E25">
            <w:pPr>
              <w:pStyle w:val="Tablehead"/>
              <w:rPr>
                <w:lang w:val="ru-RU"/>
              </w:rPr>
            </w:pPr>
          </w:p>
        </w:tc>
        <w:tc>
          <w:tcPr>
            <w:tcW w:w="1134" w:type="dxa"/>
            <w:vMerge/>
          </w:tcPr>
          <w:p w14:paraId="193882A9" w14:textId="77777777" w:rsidR="004B03CA" w:rsidRPr="00847AA7" w:rsidRDefault="004B03CA" w:rsidP="001F0E25">
            <w:pPr>
              <w:pStyle w:val="Tablehead"/>
              <w:rPr>
                <w:lang w:val="ru-RU"/>
              </w:rPr>
            </w:pPr>
          </w:p>
        </w:tc>
        <w:tc>
          <w:tcPr>
            <w:tcW w:w="1985" w:type="dxa"/>
          </w:tcPr>
          <w:p w14:paraId="27F95999" w14:textId="77777777" w:rsidR="004B03CA" w:rsidRPr="00847AA7" w:rsidRDefault="004B03CA" w:rsidP="001F0E25">
            <w:pPr>
              <w:pStyle w:val="Tablehead"/>
              <w:rPr>
                <w:lang w:val="ru-RU"/>
              </w:rPr>
            </w:pPr>
            <w:r w:rsidRPr="00847AA7">
              <w:rPr>
                <w:i/>
                <w:lang w:val="ru-RU"/>
              </w:rPr>
              <w:t>h</w:t>
            </w:r>
            <w:r w:rsidRPr="00847AA7">
              <w:rPr>
                <w:vertAlign w:val="subscript"/>
                <w:lang w:val="ru-RU"/>
              </w:rPr>
              <w:t>2</w:t>
            </w:r>
            <w:r w:rsidRPr="00847AA7">
              <w:rPr>
                <w:lang w:val="ru-RU"/>
              </w:rPr>
              <w:t xml:space="preserve"> = 2,7</w:t>
            </w:r>
          </w:p>
        </w:tc>
        <w:tc>
          <w:tcPr>
            <w:tcW w:w="1985" w:type="dxa"/>
          </w:tcPr>
          <w:p w14:paraId="23EF1202" w14:textId="77777777" w:rsidR="004B03CA" w:rsidRPr="00847AA7" w:rsidRDefault="004B03CA" w:rsidP="001F0E25">
            <w:pPr>
              <w:pStyle w:val="Tablehead"/>
              <w:rPr>
                <w:lang w:val="ru-RU"/>
              </w:rPr>
            </w:pPr>
            <w:r w:rsidRPr="00847AA7">
              <w:rPr>
                <w:i/>
                <w:lang w:val="ru-RU"/>
              </w:rPr>
              <w:t>h</w:t>
            </w:r>
            <w:r w:rsidRPr="00847AA7">
              <w:rPr>
                <w:vertAlign w:val="subscript"/>
                <w:lang w:val="ru-RU"/>
              </w:rPr>
              <w:t>2</w:t>
            </w:r>
            <w:r w:rsidRPr="00847AA7">
              <w:rPr>
                <w:lang w:val="ru-RU"/>
              </w:rPr>
              <w:t xml:space="preserve"> = 1,6</w:t>
            </w:r>
          </w:p>
        </w:tc>
      </w:tr>
      <w:tr w:rsidR="004B03CA" w:rsidRPr="00847AA7" w14:paraId="751C3965" w14:textId="77777777" w:rsidTr="001F0E25">
        <w:trPr>
          <w:cantSplit/>
          <w:jc w:val="center"/>
        </w:trPr>
        <w:tc>
          <w:tcPr>
            <w:tcW w:w="1701" w:type="dxa"/>
            <w:vMerge w:val="restart"/>
            <w:vAlign w:val="center"/>
          </w:tcPr>
          <w:p w14:paraId="04E61ADF" w14:textId="77777777" w:rsidR="004B03CA" w:rsidRPr="00847AA7" w:rsidRDefault="004B03CA" w:rsidP="001F0E25">
            <w:pPr>
              <w:pStyle w:val="Tabletext"/>
              <w:keepNext/>
              <w:keepLines/>
              <w:spacing w:after="20"/>
              <w:jc w:val="center"/>
              <w:rPr>
                <w:lang w:val="ru-RU"/>
              </w:rPr>
            </w:pPr>
            <w:r w:rsidRPr="00847AA7">
              <w:rPr>
                <w:lang w:val="ru-RU"/>
              </w:rPr>
              <w:t>3,35</w:t>
            </w:r>
          </w:p>
        </w:tc>
        <w:tc>
          <w:tcPr>
            <w:tcW w:w="1134" w:type="dxa"/>
          </w:tcPr>
          <w:p w14:paraId="0AA19D87" w14:textId="77777777" w:rsidR="004B03CA" w:rsidRPr="00847AA7" w:rsidRDefault="004B03CA" w:rsidP="001F0E25">
            <w:pPr>
              <w:pStyle w:val="Tabletext"/>
              <w:keepNext/>
              <w:keepLines/>
              <w:jc w:val="center"/>
              <w:rPr>
                <w:lang w:val="ru-RU"/>
              </w:rPr>
            </w:pPr>
            <w:r w:rsidRPr="00847AA7">
              <w:rPr>
                <w:lang w:val="ru-RU"/>
              </w:rPr>
              <w:t>4</w:t>
            </w:r>
          </w:p>
        </w:tc>
        <w:tc>
          <w:tcPr>
            <w:tcW w:w="1985" w:type="dxa"/>
          </w:tcPr>
          <w:p w14:paraId="75250694" w14:textId="77777777" w:rsidR="004B03CA" w:rsidRPr="00847AA7" w:rsidRDefault="004B03CA" w:rsidP="001F0E25">
            <w:pPr>
              <w:pStyle w:val="Tabletext"/>
              <w:keepNext/>
              <w:keepLines/>
              <w:jc w:val="center"/>
              <w:rPr>
                <w:lang w:val="ru-RU"/>
              </w:rPr>
            </w:pPr>
            <w:r w:rsidRPr="00847AA7">
              <w:rPr>
                <w:lang w:val="ru-RU"/>
              </w:rPr>
              <w:t>0,59</w:t>
            </w:r>
          </w:p>
        </w:tc>
        <w:tc>
          <w:tcPr>
            <w:tcW w:w="1985" w:type="dxa"/>
          </w:tcPr>
          <w:p w14:paraId="287A40FF" w14:textId="77777777" w:rsidR="004B03CA" w:rsidRPr="00847AA7" w:rsidRDefault="004B03CA" w:rsidP="001F0E25">
            <w:pPr>
              <w:pStyle w:val="Tabletext"/>
              <w:keepNext/>
              <w:keepLines/>
              <w:jc w:val="center"/>
              <w:rPr>
                <w:lang w:val="ru-RU"/>
              </w:rPr>
            </w:pPr>
            <w:r w:rsidRPr="00847AA7">
              <w:rPr>
                <w:lang w:val="ru-RU"/>
              </w:rPr>
              <w:t>0,23</w:t>
            </w:r>
          </w:p>
        </w:tc>
      </w:tr>
      <w:tr w:rsidR="004B03CA" w:rsidRPr="00847AA7" w14:paraId="2C2DEEEA" w14:textId="77777777" w:rsidTr="001F0E25">
        <w:trPr>
          <w:cantSplit/>
          <w:jc w:val="center"/>
        </w:trPr>
        <w:tc>
          <w:tcPr>
            <w:tcW w:w="1701" w:type="dxa"/>
            <w:vMerge/>
            <w:vAlign w:val="center"/>
          </w:tcPr>
          <w:p w14:paraId="56D2D1D3" w14:textId="77777777" w:rsidR="004B03CA" w:rsidRPr="00847AA7" w:rsidRDefault="004B03CA" w:rsidP="001F0E25">
            <w:pPr>
              <w:pStyle w:val="Tabletext"/>
              <w:keepNext/>
              <w:keepLines/>
              <w:spacing w:after="20"/>
              <w:jc w:val="center"/>
              <w:rPr>
                <w:lang w:val="ru-RU"/>
              </w:rPr>
            </w:pPr>
          </w:p>
        </w:tc>
        <w:tc>
          <w:tcPr>
            <w:tcW w:w="1134" w:type="dxa"/>
          </w:tcPr>
          <w:p w14:paraId="70C8687C" w14:textId="77777777" w:rsidR="004B03CA" w:rsidRPr="00847AA7" w:rsidRDefault="004B03CA" w:rsidP="001F0E25">
            <w:pPr>
              <w:pStyle w:val="Tabletext"/>
              <w:keepNext/>
              <w:keepLines/>
              <w:jc w:val="center"/>
              <w:rPr>
                <w:lang w:val="ru-RU"/>
              </w:rPr>
            </w:pPr>
            <w:r w:rsidRPr="00847AA7">
              <w:rPr>
                <w:lang w:val="ru-RU"/>
              </w:rPr>
              <w:t>8</w:t>
            </w:r>
          </w:p>
        </w:tc>
        <w:tc>
          <w:tcPr>
            <w:tcW w:w="1985" w:type="dxa"/>
          </w:tcPr>
          <w:p w14:paraId="535D5F45"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(1)</w:t>
            </w:r>
          </w:p>
        </w:tc>
        <w:tc>
          <w:tcPr>
            <w:tcW w:w="1985" w:type="dxa"/>
          </w:tcPr>
          <w:p w14:paraId="401CCE95"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(1)</w:t>
            </w:r>
          </w:p>
        </w:tc>
      </w:tr>
      <w:tr w:rsidR="004B03CA" w:rsidRPr="00847AA7" w14:paraId="4130510A" w14:textId="77777777" w:rsidTr="001F0E25">
        <w:trPr>
          <w:cantSplit/>
          <w:jc w:val="center"/>
        </w:trPr>
        <w:tc>
          <w:tcPr>
            <w:tcW w:w="1701" w:type="dxa"/>
            <w:vMerge w:val="restart"/>
            <w:vAlign w:val="center"/>
          </w:tcPr>
          <w:p w14:paraId="7933571A" w14:textId="77777777" w:rsidR="004B03CA" w:rsidRPr="00847AA7" w:rsidRDefault="004B03CA" w:rsidP="001F0E25">
            <w:pPr>
              <w:pStyle w:val="Tabletext"/>
              <w:keepNext/>
              <w:keepLines/>
              <w:spacing w:after="20"/>
              <w:jc w:val="center"/>
              <w:rPr>
                <w:lang w:val="ru-RU"/>
              </w:rPr>
            </w:pPr>
            <w:r w:rsidRPr="00847AA7">
              <w:rPr>
                <w:lang w:val="ru-RU"/>
              </w:rPr>
              <w:t>8,45</w:t>
            </w:r>
          </w:p>
        </w:tc>
        <w:tc>
          <w:tcPr>
            <w:tcW w:w="1134" w:type="dxa"/>
          </w:tcPr>
          <w:p w14:paraId="41A18751" w14:textId="77777777" w:rsidR="004B03CA" w:rsidRPr="00847AA7" w:rsidRDefault="004B03CA" w:rsidP="001F0E25">
            <w:pPr>
              <w:pStyle w:val="Tabletext"/>
              <w:keepNext/>
              <w:keepLines/>
              <w:jc w:val="center"/>
              <w:rPr>
                <w:lang w:val="ru-RU"/>
              </w:rPr>
            </w:pPr>
            <w:r w:rsidRPr="00847AA7">
              <w:rPr>
                <w:lang w:val="ru-RU"/>
              </w:rPr>
              <w:t>4</w:t>
            </w:r>
          </w:p>
        </w:tc>
        <w:tc>
          <w:tcPr>
            <w:tcW w:w="1985" w:type="dxa"/>
          </w:tcPr>
          <w:p w14:paraId="6CD10677"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c>
          <w:tcPr>
            <w:tcW w:w="1985" w:type="dxa"/>
          </w:tcPr>
          <w:p w14:paraId="29F1ED7B" w14:textId="77777777" w:rsidR="004B03CA" w:rsidRPr="00847AA7" w:rsidRDefault="004B03CA" w:rsidP="001F0E25">
            <w:pPr>
              <w:pStyle w:val="Tabletext"/>
              <w:keepNext/>
              <w:keepLines/>
              <w:jc w:val="center"/>
              <w:rPr>
                <w:lang w:val="ru-RU"/>
              </w:rPr>
            </w:pPr>
            <w:r w:rsidRPr="00847AA7">
              <w:rPr>
                <w:lang w:val="ru-RU"/>
              </w:rPr>
              <w:t>0,43</w:t>
            </w:r>
          </w:p>
        </w:tc>
      </w:tr>
      <w:tr w:rsidR="004B03CA" w:rsidRPr="00847AA7" w14:paraId="443D9088" w14:textId="77777777" w:rsidTr="001F0E25">
        <w:trPr>
          <w:cantSplit/>
          <w:jc w:val="center"/>
        </w:trPr>
        <w:tc>
          <w:tcPr>
            <w:tcW w:w="1701" w:type="dxa"/>
            <w:vMerge/>
            <w:vAlign w:val="center"/>
          </w:tcPr>
          <w:p w14:paraId="75A1BFCD" w14:textId="77777777" w:rsidR="004B03CA" w:rsidRPr="00847AA7" w:rsidRDefault="004B03CA" w:rsidP="001F0E25">
            <w:pPr>
              <w:pStyle w:val="Tabletext"/>
              <w:keepNext/>
              <w:keepLines/>
              <w:spacing w:after="20"/>
              <w:jc w:val="center"/>
              <w:rPr>
                <w:lang w:val="ru-RU"/>
              </w:rPr>
            </w:pPr>
          </w:p>
        </w:tc>
        <w:tc>
          <w:tcPr>
            <w:tcW w:w="1134" w:type="dxa"/>
          </w:tcPr>
          <w:p w14:paraId="59480D23" w14:textId="77777777" w:rsidR="004B03CA" w:rsidRPr="00847AA7" w:rsidRDefault="004B03CA" w:rsidP="001F0E25">
            <w:pPr>
              <w:pStyle w:val="Tabletext"/>
              <w:keepNext/>
              <w:keepLines/>
              <w:jc w:val="center"/>
              <w:rPr>
                <w:lang w:val="ru-RU"/>
              </w:rPr>
            </w:pPr>
            <w:r w:rsidRPr="00847AA7">
              <w:rPr>
                <w:lang w:val="ru-RU"/>
              </w:rPr>
              <w:t>8</w:t>
            </w:r>
          </w:p>
        </w:tc>
        <w:tc>
          <w:tcPr>
            <w:tcW w:w="1985" w:type="dxa"/>
          </w:tcPr>
          <w:p w14:paraId="3C2CE6AF"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c>
          <w:tcPr>
            <w:tcW w:w="1985" w:type="dxa"/>
          </w:tcPr>
          <w:p w14:paraId="219AA1CA"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(1)</w:t>
            </w:r>
          </w:p>
        </w:tc>
      </w:tr>
      <w:tr w:rsidR="004B03CA" w:rsidRPr="00847AA7" w14:paraId="528CAC5E" w14:textId="77777777" w:rsidTr="001F0E25">
        <w:trPr>
          <w:cantSplit/>
          <w:jc w:val="center"/>
        </w:trPr>
        <w:tc>
          <w:tcPr>
            <w:tcW w:w="1701" w:type="dxa"/>
            <w:vMerge w:val="restart"/>
            <w:vAlign w:val="center"/>
          </w:tcPr>
          <w:p w14:paraId="08DE9C8F" w14:textId="77777777" w:rsidR="004B03CA" w:rsidRPr="00847AA7" w:rsidRDefault="004B03CA" w:rsidP="001F0E25">
            <w:pPr>
              <w:pStyle w:val="Tabletext"/>
              <w:keepNext/>
              <w:keepLines/>
              <w:spacing w:after="20"/>
              <w:jc w:val="center"/>
              <w:rPr>
                <w:lang w:val="ru-RU"/>
              </w:rPr>
            </w:pPr>
            <w:r w:rsidRPr="00847AA7">
              <w:rPr>
                <w:lang w:val="ru-RU"/>
              </w:rPr>
              <w:t>15,75</w:t>
            </w:r>
          </w:p>
        </w:tc>
        <w:tc>
          <w:tcPr>
            <w:tcW w:w="1134" w:type="dxa"/>
          </w:tcPr>
          <w:p w14:paraId="5F28C3AF" w14:textId="77777777" w:rsidR="004B03CA" w:rsidRPr="00847AA7" w:rsidRDefault="004B03CA" w:rsidP="001F0E25">
            <w:pPr>
              <w:pStyle w:val="Tabletext"/>
              <w:keepNext/>
              <w:keepLines/>
              <w:jc w:val="center"/>
              <w:rPr>
                <w:lang w:val="ru-RU"/>
              </w:rPr>
            </w:pPr>
            <w:r w:rsidRPr="00847AA7">
              <w:rPr>
                <w:lang w:val="ru-RU"/>
              </w:rPr>
              <w:t>4</w:t>
            </w:r>
          </w:p>
        </w:tc>
        <w:tc>
          <w:tcPr>
            <w:tcW w:w="1985" w:type="dxa"/>
          </w:tcPr>
          <w:p w14:paraId="39E7F115"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c>
          <w:tcPr>
            <w:tcW w:w="1985" w:type="dxa"/>
          </w:tcPr>
          <w:p w14:paraId="12188AAC" w14:textId="77777777" w:rsidR="004B03CA" w:rsidRPr="00847AA7" w:rsidRDefault="004B03CA" w:rsidP="001F0E25">
            <w:pPr>
              <w:pStyle w:val="Tabletext"/>
              <w:keepNext/>
              <w:keepLines/>
              <w:jc w:val="center"/>
              <w:rPr>
                <w:lang w:val="ru-RU"/>
              </w:rPr>
            </w:pPr>
            <w:r w:rsidRPr="00847AA7">
              <w:rPr>
                <w:lang w:val="ru-RU"/>
              </w:rPr>
              <w:t>0,74</w:t>
            </w:r>
          </w:p>
        </w:tc>
      </w:tr>
      <w:tr w:rsidR="004B03CA" w:rsidRPr="00847AA7" w14:paraId="72C31C20" w14:textId="77777777" w:rsidTr="001F0E25">
        <w:trPr>
          <w:cantSplit/>
          <w:jc w:val="center"/>
        </w:trPr>
        <w:tc>
          <w:tcPr>
            <w:tcW w:w="1701" w:type="dxa"/>
            <w:vMerge/>
            <w:tcBorders>
              <w:bottom w:val="single" w:sz="4" w:space="0" w:color="auto"/>
            </w:tcBorders>
            <w:vAlign w:val="center"/>
          </w:tcPr>
          <w:p w14:paraId="79BD81B7" w14:textId="77777777" w:rsidR="004B03CA" w:rsidRPr="00847AA7" w:rsidRDefault="004B03CA" w:rsidP="001F0E25">
            <w:pPr>
              <w:pStyle w:val="Tabletext"/>
              <w:keepNext/>
              <w:keepLines/>
              <w:spacing w:before="60" w:after="60"/>
              <w:jc w:val="center"/>
              <w:rPr>
                <w:lang w:val="ru-RU"/>
              </w:rPr>
            </w:pPr>
          </w:p>
        </w:tc>
        <w:tc>
          <w:tcPr>
            <w:tcW w:w="1134" w:type="dxa"/>
            <w:tcBorders>
              <w:bottom w:val="single" w:sz="4" w:space="0" w:color="auto"/>
            </w:tcBorders>
          </w:tcPr>
          <w:p w14:paraId="76263513" w14:textId="77777777" w:rsidR="004B03CA" w:rsidRPr="00847AA7" w:rsidRDefault="004B03CA" w:rsidP="001F0E25">
            <w:pPr>
              <w:pStyle w:val="Tabletext"/>
              <w:keepNext/>
              <w:keepLines/>
              <w:jc w:val="center"/>
              <w:rPr>
                <w:lang w:val="ru-RU"/>
              </w:rPr>
            </w:pPr>
            <w:r w:rsidRPr="00847AA7">
              <w:rPr>
                <w:lang w:val="ru-RU"/>
              </w:rPr>
              <w:t>8</w:t>
            </w:r>
          </w:p>
        </w:tc>
        <w:tc>
          <w:tcPr>
            <w:tcW w:w="1985" w:type="dxa"/>
            <w:tcBorders>
              <w:bottom w:val="single" w:sz="4" w:space="0" w:color="auto"/>
            </w:tcBorders>
          </w:tcPr>
          <w:p w14:paraId="32CF13D0"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(2)</w:t>
            </w:r>
          </w:p>
        </w:tc>
        <w:tc>
          <w:tcPr>
            <w:tcW w:w="1985" w:type="dxa"/>
            <w:tcBorders>
              <w:bottom w:val="single" w:sz="4" w:space="0" w:color="auto"/>
            </w:tcBorders>
          </w:tcPr>
          <w:p w14:paraId="4D37DA6B" w14:textId="77777777" w:rsidR="004B03CA" w:rsidRPr="00847AA7" w:rsidRDefault="004B03CA" w:rsidP="001F0E25">
            <w:pPr>
              <w:pStyle w:val="Tabletext"/>
              <w:keepNext/>
              <w:keepLines/>
              <w:jc w:val="center"/>
              <w:rPr>
                <w:vertAlign w:val="superscript"/>
                <w:lang w:val="ru-RU"/>
              </w:rPr>
            </w:pPr>
            <w:r w:rsidRPr="00847AA7">
              <w:rPr>
                <w:vertAlign w:val="superscript"/>
                <w:lang w:val="ru-RU"/>
              </w:rPr>
              <w:t>(1)</w:t>
            </w:r>
          </w:p>
        </w:tc>
      </w:tr>
      <w:tr w:rsidR="004B03CA" w:rsidRPr="00847AA7" w14:paraId="5CB2B719" w14:textId="77777777" w:rsidTr="001F0E25">
        <w:trPr>
          <w:cantSplit/>
          <w:jc w:val="center"/>
        </w:trPr>
        <w:tc>
          <w:tcPr>
            <w:tcW w:w="6805" w:type="dxa"/>
            <w:gridSpan w:val="4"/>
            <w:tcBorders>
              <w:left w:val="nil"/>
              <w:bottom w:val="nil"/>
              <w:right w:val="nil"/>
            </w:tcBorders>
            <w:vAlign w:val="center"/>
          </w:tcPr>
          <w:p w14:paraId="421AEEFC" w14:textId="77777777" w:rsidR="004B03CA" w:rsidRPr="00847AA7" w:rsidRDefault="004B03CA" w:rsidP="001F0E25">
            <w:pPr>
              <w:pStyle w:val="Tablelegend"/>
              <w:rPr>
                <w:lang w:val="ru-RU"/>
              </w:rPr>
            </w:pPr>
            <w:r w:rsidRPr="00847AA7">
              <w:rPr>
                <w:vertAlign w:val="superscript"/>
                <w:lang w:val="ru-RU"/>
              </w:rPr>
              <w:t>(1)</w:t>
            </w:r>
            <w:r w:rsidRPr="00847AA7">
              <w:rPr>
                <w:lang w:val="ru-RU"/>
              </w:rPr>
              <w:tab/>
              <w:t>Измерения не производились.</w:t>
            </w:r>
          </w:p>
          <w:p w14:paraId="1E4F2106" w14:textId="77777777" w:rsidR="004B03CA" w:rsidRPr="00847AA7" w:rsidRDefault="004B03CA" w:rsidP="001F0E25">
            <w:pPr>
              <w:pStyle w:val="Tablelegend"/>
              <w:rPr>
                <w:lang w:val="ru-RU"/>
              </w:rPr>
            </w:pPr>
            <w:r w:rsidRPr="00847AA7">
              <w:rPr>
                <w:vertAlign w:val="superscript"/>
                <w:lang w:val="ru-RU"/>
              </w:rPr>
              <w:t>(2)</w:t>
            </w:r>
            <w:r w:rsidRPr="00847AA7">
              <w:rPr>
                <w:lang w:val="ru-RU"/>
              </w:rPr>
              <w:tab/>
              <w:t>Расстояние до точки прерывания превышает 1 км.</w:t>
            </w:r>
          </w:p>
        </w:tc>
      </w:tr>
    </w:tbl>
    <w:p w14:paraId="07FC9050" w14:textId="77777777" w:rsidR="00A809FE" w:rsidRPr="00A809FE" w:rsidRDefault="00A809FE" w:rsidP="00A809FE">
      <w:pPr>
        <w:pStyle w:val="Tablefin"/>
      </w:pPr>
    </w:p>
    <w:p w14:paraId="2BB7F970" w14:textId="2B7F6686" w:rsidR="004B03CA" w:rsidRPr="00C25F9D" w:rsidRDefault="004B03CA" w:rsidP="004B03CA">
      <w:pPr>
        <w:rPr>
          <w:lang w:val="en-US"/>
        </w:rPr>
      </w:pPr>
      <w:r w:rsidRPr="00847AA7">
        <w:rPr>
          <w:lang w:val="ru-RU"/>
        </w:rPr>
        <w:t>Если</w:t>
      </w:r>
      <w:r w:rsidRPr="00847AA7">
        <w:rPr>
          <w:i/>
          <w:lang w:val="ru-RU"/>
        </w:rPr>
        <w:t xml:space="preserve"> h</w:t>
      </w:r>
      <w:r w:rsidRPr="00847AA7">
        <w:rPr>
          <w:vertAlign w:val="subscript"/>
          <w:lang w:val="ru-RU"/>
        </w:rPr>
        <w:t>1</w:t>
      </w:r>
      <w:r w:rsidRPr="00847AA7">
        <w:rPr>
          <w:lang w:val="ru-RU"/>
        </w:rPr>
        <w:t xml:space="preserve">, </w:t>
      </w:r>
      <w:r w:rsidRPr="00847AA7">
        <w:rPr>
          <w:i/>
          <w:lang w:val="ru-RU"/>
        </w:rPr>
        <w:t>h</w:t>
      </w:r>
      <w:r w:rsidRPr="00847AA7">
        <w:rPr>
          <w:vertAlign w:val="subscript"/>
          <w:lang w:val="ru-RU"/>
        </w:rPr>
        <w:t>2</w:t>
      </w:r>
      <w:r w:rsidRPr="00847AA7">
        <w:rPr>
          <w:lang w:val="ru-RU"/>
        </w:rPr>
        <w:t> &gt; </w:t>
      </w:r>
      <w:r w:rsidRPr="00847AA7">
        <w:rPr>
          <w:i/>
          <w:lang w:val="ru-RU"/>
        </w:rPr>
        <w:t>h</w:t>
      </w:r>
      <w:r w:rsidRPr="00847AA7">
        <w:rPr>
          <w:i/>
          <w:vertAlign w:val="subscript"/>
          <w:lang w:val="ru-RU"/>
        </w:rPr>
        <w:t>s</w:t>
      </w:r>
      <w:r w:rsidRPr="00847AA7">
        <w:rPr>
          <w:lang w:val="ru-RU"/>
        </w:rPr>
        <w:t>, то приближенные значения верхнего и нижнего пределов основных потерь передачи для диапазона СВЧ можно рассчитать, используя уравнения (2) и (4), где</w:t>
      </w:r>
      <w:r w:rsidRPr="00847AA7">
        <w:rPr>
          <w:i/>
          <w:lang w:val="ru-RU"/>
        </w:rPr>
        <w:t xml:space="preserve"> L</w:t>
      </w:r>
      <w:r w:rsidRPr="00847AA7">
        <w:rPr>
          <w:i/>
          <w:vertAlign w:val="subscript"/>
          <w:lang w:val="ru-RU"/>
        </w:rPr>
        <w:t>bp</w:t>
      </w:r>
      <w:r w:rsidRPr="00847AA7">
        <w:rPr>
          <w:lang w:val="ru-RU"/>
        </w:rPr>
        <w:t xml:space="preserve"> задается как</w:t>
      </w:r>
      <w:r w:rsidR="00C25F9D">
        <w:rPr>
          <w:lang w:val="en-US"/>
        </w:rPr>
        <w:t>:</w:t>
      </w:r>
    </w:p>
    <w:p w14:paraId="47CB2CA1"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34"/>
          <w:lang w:val="ru-RU"/>
        </w:rPr>
        <w:object w:dxaOrig="3519" w:dyaOrig="800" w14:anchorId="7031C333">
          <v:shape id="_x0000_i1031" type="#_x0000_t75" style="width:179.5pt;height:40.5pt" o:ole="">
            <v:imagedata r:id="rId32" o:title=""/>
          </v:shape>
          <o:OLEObject Type="Embed" ProgID="Equation.3" ShapeID="_x0000_i1031" DrawAspect="Content" ObjectID="_1776163676" r:id="rId33"/>
        </w:object>
      </w:r>
      <w:r w:rsidRPr="00847AA7">
        <w:rPr>
          <w:lang w:val="ru-RU"/>
        </w:rPr>
        <w:tab/>
        <w:t>(</w:t>
      </w:r>
      <w:r w:rsidRPr="00847AA7">
        <w:rPr>
          <w:lang w:val="ru-RU" w:eastAsia="ja-JP"/>
        </w:rPr>
        <w:t>8</w:t>
      </w:r>
      <w:r w:rsidRPr="00847AA7">
        <w:rPr>
          <w:lang w:val="ru-RU"/>
        </w:rPr>
        <w:t>)</w:t>
      </w:r>
    </w:p>
    <w:p w14:paraId="270D4189" w14:textId="77777777" w:rsidR="004B03CA" w:rsidRPr="00847AA7" w:rsidRDefault="004B03CA" w:rsidP="004B03CA">
      <w:pPr>
        <w:keepNext/>
        <w:keepLines/>
        <w:rPr>
          <w:lang w:val="ru-RU"/>
        </w:rPr>
      </w:pPr>
      <w:r w:rsidRPr="00847AA7">
        <w:rPr>
          <w:lang w:val="ru-RU"/>
        </w:rPr>
        <w:t>С другой стороны, когда</w:t>
      </w:r>
      <w:r w:rsidRPr="00847AA7">
        <w:rPr>
          <w:i/>
          <w:lang w:val="ru-RU"/>
        </w:rPr>
        <w:t xml:space="preserve"> h</w:t>
      </w:r>
      <w:r w:rsidRPr="00847AA7">
        <w:rPr>
          <w:vertAlign w:val="subscript"/>
          <w:lang w:val="ru-RU"/>
        </w:rPr>
        <w:t>1</w:t>
      </w:r>
      <w:r w:rsidRPr="00847AA7">
        <w:rPr>
          <w:lang w:val="ru-RU"/>
        </w:rPr>
        <w:t> </w:t>
      </w:r>
      <w:r w:rsidRPr="00847AA7">
        <w:rPr>
          <w:lang w:val="ru-RU"/>
        </w:rPr>
        <w:sym w:font="Symbol" w:char="F0A3"/>
      </w:r>
      <w:r w:rsidRPr="00847AA7">
        <w:rPr>
          <w:i/>
          <w:lang w:val="ru-RU"/>
        </w:rPr>
        <w:t> h</w:t>
      </w:r>
      <w:r w:rsidRPr="00847AA7">
        <w:rPr>
          <w:i/>
          <w:vertAlign w:val="subscript"/>
          <w:lang w:val="ru-RU"/>
        </w:rPr>
        <w:t>s</w:t>
      </w:r>
      <w:r w:rsidRPr="00847AA7">
        <w:rPr>
          <w:i/>
          <w:lang w:val="ru-RU"/>
        </w:rPr>
        <w:t xml:space="preserve"> </w:t>
      </w:r>
      <w:r w:rsidRPr="00847AA7">
        <w:rPr>
          <w:lang w:val="ru-RU"/>
        </w:rPr>
        <w:t xml:space="preserve">или </w:t>
      </w:r>
      <w:r w:rsidRPr="00847AA7">
        <w:rPr>
          <w:i/>
          <w:lang w:val="ru-RU"/>
        </w:rPr>
        <w:t>h</w:t>
      </w:r>
      <w:r w:rsidRPr="00847AA7">
        <w:rPr>
          <w:vertAlign w:val="subscript"/>
          <w:lang w:val="ru-RU"/>
        </w:rPr>
        <w:t>2</w:t>
      </w:r>
      <w:r w:rsidRPr="00847AA7">
        <w:rPr>
          <w:lang w:val="ru-RU"/>
        </w:rPr>
        <w:t> </w:t>
      </w:r>
      <w:r w:rsidRPr="00847AA7">
        <w:rPr>
          <w:lang w:val="ru-RU"/>
        </w:rPr>
        <w:sym w:font="Symbol" w:char="F0A3"/>
      </w:r>
      <w:r w:rsidRPr="00847AA7">
        <w:rPr>
          <w:i/>
          <w:lang w:val="ru-RU"/>
        </w:rPr>
        <w:t> h</w:t>
      </w:r>
      <w:r w:rsidRPr="00847AA7">
        <w:rPr>
          <w:i/>
          <w:vertAlign w:val="subscript"/>
          <w:lang w:val="ru-RU"/>
        </w:rPr>
        <w:t>s</w:t>
      </w:r>
      <w:r w:rsidRPr="00847AA7">
        <w:rPr>
          <w:lang w:val="ru-RU"/>
        </w:rPr>
        <w:t>,</w:t>
      </w:r>
      <w:r w:rsidRPr="00847AA7">
        <w:rPr>
          <w:i/>
          <w:lang w:val="ru-RU"/>
        </w:rPr>
        <w:t xml:space="preserve"> </w:t>
      </w:r>
      <w:r w:rsidRPr="00847AA7">
        <w:rPr>
          <w:lang w:val="ru-RU"/>
        </w:rPr>
        <w:t>точка прерывания отсутствует. Если два терминала находятся рядом (</w:t>
      </w:r>
      <w:r w:rsidRPr="00847AA7">
        <w:rPr>
          <w:i/>
          <w:lang w:val="ru-RU"/>
        </w:rPr>
        <w:t>d</w:t>
      </w:r>
      <w:r w:rsidRPr="00847AA7">
        <w:rPr>
          <w:lang w:val="ru-RU"/>
        </w:rPr>
        <w:t> </w:t>
      </w:r>
      <w:r w:rsidRPr="00847AA7">
        <w:rPr>
          <w:color w:val="000000"/>
          <w:lang w:val="ru-RU"/>
        </w:rPr>
        <w:t>&lt;</w:t>
      </w:r>
      <w:r w:rsidRPr="00847AA7">
        <w:rPr>
          <w:lang w:val="ru-RU"/>
        </w:rPr>
        <w:t> </w:t>
      </w:r>
      <w:r w:rsidRPr="00847AA7">
        <w:rPr>
          <w:i/>
          <w:lang w:val="ru-RU"/>
        </w:rPr>
        <w:t>R</w:t>
      </w:r>
      <w:r w:rsidRPr="00847AA7">
        <w:rPr>
          <w:i/>
          <w:vertAlign w:val="subscript"/>
          <w:lang w:val="ru-RU"/>
        </w:rPr>
        <w:t>s</w:t>
      </w:r>
      <w:r w:rsidRPr="00847AA7">
        <w:rPr>
          <w:lang w:val="ru-RU"/>
        </w:rPr>
        <w:t xml:space="preserve">), то основные потери передачи аналогичны основным потерям в диапазоне УВЧ. Если два терминала удалены друг от друга, характеристики распространения таковы, что коэффициент ослабления имеет кубическую зависимость. Поэтому приблизительный нижний предел при </w:t>
      </w:r>
      <w:r w:rsidRPr="00847AA7">
        <w:rPr>
          <w:i/>
          <w:lang w:val="ru-RU"/>
        </w:rPr>
        <w:t>d</w:t>
      </w:r>
      <w:r w:rsidRPr="00847AA7">
        <w:rPr>
          <w:lang w:val="ru-RU"/>
        </w:rPr>
        <w:t xml:space="preserve"> </w:t>
      </w:r>
      <w:r w:rsidRPr="00847AA7">
        <w:rPr>
          <w:color w:val="000000"/>
          <w:lang w:val="ru-RU"/>
        </w:rPr>
        <w:t xml:space="preserve">≥ </w:t>
      </w:r>
      <w:r w:rsidRPr="00847AA7">
        <w:rPr>
          <w:i/>
          <w:lang w:val="ru-RU"/>
        </w:rPr>
        <w:t>R</w:t>
      </w:r>
      <w:r w:rsidRPr="00847AA7">
        <w:rPr>
          <w:i/>
          <w:vertAlign w:val="subscript"/>
          <w:lang w:val="ru-RU"/>
        </w:rPr>
        <w:t>s</w:t>
      </w:r>
      <w:r w:rsidRPr="00847AA7">
        <w:rPr>
          <w:vertAlign w:val="subscript"/>
          <w:lang w:val="ru-RU"/>
        </w:rPr>
        <w:t xml:space="preserve"> </w:t>
      </w:r>
      <w:r w:rsidRPr="00847AA7">
        <w:rPr>
          <w:lang w:val="ru-RU"/>
        </w:rPr>
        <w:t>задается как:</w:t>
      </w:r>
    </w:p>
    <w:p w14:paraId="4297DCE4" w14:textId="0DF72CDF" w:rsidR="004B03CA" w:rsidRPr="00847AA7" w:rsidRDefault="004B03CA" w:rsidP="004B03CA">
      <w:pPr>
        <w:pStyle w:val="Equation"/>
        <w:rPr>
          <w:lang w:val="ru-RU"/>
        </w:rPr>
      </w:pPr>
      <w:r w:rsidRPr="00847AA7">
        <w:rPr>
          <w:lang w:val="ru-RU"/>
        </w:rPr>
        <w:tab/>
      </w:r>
      <w:r w:rsidRPr="00847AA7">
        <w:rPr>
          <w:lang w:val="ru-RU"/>
        </w:rPr>
        <w:tab/>
      </w:r>
      <w:r w:rsidR="0065698A" w:rsidRPr="00847AA7">
        <w:rPr>
          <w:position w:val="-32"/>
          <w:lang w:val="ru-RU"/>
        </w:rPr>
        <w:object w:dxaOrig="2540" w:dyaOrig="760" w14:anchorId="54CB1526">
          <v:shape id="_x0000_i1032" type="#_x0000_t75" style="width:126pt;height:36pt" o:ole="" fillcolor="window">
            <v:imagedata r:id="rId34" o:title=""/>
          </v:shape>
          <o:OLEObject Type="Embed" ProgID="Equation.3" ShapeID="_x0000_i1032" DrawAspect="Content" ObjectID="_1776163677" r:id="rId35"/>
        </w:object>
      </w:r>
      <w:r w:rsidRPr="00847AA7">
        <w:rPr>
          <w:lang w:val="ru-RU"/>
        </w:rPr>
        <w:tab/>
        <w:t>(</w:t>
      </w:r>
      <w:r w:rsidRPr="00847AA7">
        <w:rPr>
          <w:lang w:val="ru-RU" w:eastAsia="ja-JP"/>
        </w:rPr>
        <w:t>9</w:t>
      </w:r>
      <w:r w:rsidRPr="00847AA7">
        <w:rPr>
          <w:lang w:val="ru-RU"/>
        </w:rPr>
        <w:t>)</w:t>
      </w:r>
    </w:p>
    <w:p w14:paraId="5701F28A" w14:textId="77777777" w:rsidR="004B03CA" w:rsidRPr="00847AA7" w:rsidRDefault="004B03CA" w:rsidP="004B03CA">
      <w:pPr>
        <w:keepNext/>
        <w:keepLines/>
        <w:rPr>
          <w:lang w:val="ru-RU"/>
        </w:rPr>
      </w:pPr>
      <w:r w:rsidRPr="00847AA7">
        <w:rPr>
          <w:lang w:val="ru-RU"/>
        </w:rPr>
        <w:lastRenderedPageBreak/>
        <w:t xml:space="preserve">Приблизительный верхний предел при </w:t>
      </w:r>
      <w:r w:rsidRPr="00847AA7">
        <w:rPr>
          <w:i/>
          <w:lang w:val="ru-RU"/>
        </w:rPr>
        <w:t>d</w:t>
      </w:r>
      <w:r w:rsidRPr="00847AA7">
        <w:rPr>
          <w:lang w:val="ru-RU"/>
        </w:rPr>
        <w:t> </w:t>
      </w:r>
      <w:r w:rsidRPr="00847AA7">
        <w:rPr>
          <w:color w:val="000000"/>
          <w:lang w:val="ru-RU"/>
        </w:rPr>
        <w:t>≥</w:t>
      </w:r>
      <w:r w:rsidRPr="00847AA7">
        <w:rPr>
          <w:lang w:val="ru-RU"/>
        </w:rPr>
        <w:t> </w:t>
      </w:r>
      <w:r w:rsidRPr="00847AA7">
        <w:rPr>
          <w:i/>
          <w:lang w:val="ru-RU"/>
        </w:rPr>
        <w:t>R</w:t>
      </w:r>
      <w:r w:rsidRPr="00847AA7">
        <w:rPr>
          <w:i/>
          <w:vertAlign w:val="subscript"/>
          <w:lang w:val="ru-RU"/>
        </w:rPr>
        <w:t>s</w:t>
      </w:r>
      <w:r w:rsidRPr="00847AA7">
        <w:rPr>
          <w:lang w:val="ru-RU"/>
        </w:rPr>
        <w:t xml:space="preserve"> задается следующим образом:</w:t>
      </w:r>
    </w:p>
    <w:p w14:paraId="407E1967" w14:textId="7F00D0D1" w:rsidR="004B03CA" w:rsidRPr="00847AA7" w:rsidRDefault="004B03CA" w:rsidP="004B03CA">
      <w:pPr>
        <w:pStyle w:val="Equation"/>
        <w:rPr>
          <w:lang w:val="ru-RU"/>
        </w:rPr>
      </w:pPr>
      <w:r w:rsidRPr="00847AA7">
        <w:rPr>
          <w:lang w:val="ru-RU"/>
        </w:rPr>
        <w:tab/>
      </w:r>
      <w:r w:rsidRPr="00847AA7">
        <w:rPr>
          <w:lang w:val="ru-RU"/>
        </w:rPr>
        <w:tab/>
      </w:r>
      <w:r w:rsidR="0065698A" w:rsidRPr="00847AA7">
        <w:rPr>
          <w:position w:val="-32"/>
          <w:lang w:val="ru-RU"/>
        </w:rPr>
        <w:object w:dxaOrig="3040" w:dyaOrig="760" w14:anchorId="5F87FCF9">
          <v:shape id="_x0000_i1033" type="#_x0000_t75" style="width:150pt;height:36pt" o:ole="">
            <v:imagedata r:id="rId36" o:title=""/>
          </v:shape>
          <o:OLEObject Type="Embed" ProgID="Equation.3" ShapeID="_x0000_i1033" DrawAspect="Content" ObjectID="_1776163678" r:id="rId37"/>
        </w:object>
      </w:r>
      <w:r w:rsidRPr="00847AA7">
        <w:rPr>
          <w:lang w:val="ru-RU"/>
        </w:rPr>
        <w:tab/>
        <w:t>(</w:t>
      </w:r>
      <w:r w:rsidRPr="00847AA7">
        <w:rPr>
          <w:lang w:val="ru-RU" w:eastAsia="ja-JP"/>
        </w:rPr>
        <w:t>10</w:t>
      </w:r>
      <w:r w:rsidRPr="00847AA7">
        <w:rPr>
          <w:lang w:val="ru-RU"/>
        </w:rPr>
        <w:t>)</w:t>
      </w:r>
    </w:p>
    <w:p w14:paraId="0953AAFF" w14:textId="77777777" w:rsidR="004B03CA" w:rsidRPr="00847AA7" w:rsidRDefault="004B03CA" w:rsidP="004B03CA">
      <w:pPr>
        <w:rPr>
          <w:lang w:val="ru-RU"/>
        </w:rPr>
      </w:pPr>
      <w:r w:rsidRPr="00847AA7">
        <w:rPr>
          <w:lang w:val="ru-RU"/>
        </w:rPr>
        <w:t xml:space="preserve">Основные потери передачи </w:t>
      </w:r>
      <w:r w:rsidRPr="00847AA7">
        <w:rPr>
          <w:i/>
          <w:lang w:val="ru-RU"/>
        </w:rPr>
        <w:t>L</w:t>
      </w:r>
      <w:r w:rsidRPr="00847AA7">
        <w:rPr>
          <w:i/>
          <w:vertAlign w:val="subscript"/>
          <w:lang w:val="ru-RU"/>
        </w:rPr>
        <w:t>s</w:t>
      </w:r>
      <w:r w:rsidRPr="00847AA7">
        <w:rPr>
          <w:vertAlign w:val="subscript"/>
          <w:lang w:val="ru-RU"/>
        </w:rPr>
        <w:t xml:space="preserve"> </w:t>
      </w:r>
      <w:r w:rsidRPr="00847AA7">
        <w:rPr>
          <w:lang w:val="ru-RU"/>
        </w:rPr>
        <w:t>определяются как:</w:t>
      </w:r>
    </w:p>
    <w:p w14:paraId="78818613" w14:textId="438D3D85" w:rsidR="004B03CA" w:rsidRPr="00847AA7" w:rsidRDefault="004B03CA" w:rsidP="004B03CA">
      <w:pPr>
        <w:pStyle w:val="Equation"/>
        <w:rPr>
          <w:lang w:val="ru-RU"/>
        </w:rPr>
      </w:pPr>
      <w:r w:rsidRPr="00847AA7">
        <w:rPr>
          <w:lang w:val="ru-RU"/>
        </w:rPr>
        <w:tab/>
      </w:r>
      <w:r w:rsidRPr="00847AA7">
        <w:rPr>
          <w:lang w:val="ru-RU"/>
        </w:rPr>
        <w:tab/>
      </w:r>
      <w:r w:rsidR="0065698A" w:rsidRPr="00847AA7">
        <w:rPr>
          <w:position w:val="-34"/>
          <w:lang w:val="ru-RU"/>
        </w:rPr>
        <w:object w:dxaOrig="2280" w:dyaOrig="800" w14:anchorId="6ECB69BF">
          <v:shape id="_x0000_i1034" type="#_x0000_t75" style="width:116.5pt;height:42pt" o:ole="" fillcolor="window">
            <v:imagedata r:id="rId38" o:title=""/>
          </v:shape>
          <o:OLEObject Type="Embed" ProgID="Equation.DSMT4" ShapeID="_x0000_i1034" DrawAspect="Content" ObjectID="_1776163679" r:id="rId39"/>
        </w:object>
      </w:r>
      <w:r w:rsidRPr="00847AA7">
        <w:rPr>
          <w:lang w:val="ru-RU"/>
        </w:rPr>
        <w:tab/>
        <w:t>(</w:t>
      </w:r>
      <w:r w:rsidRPr="00847AA7">
        <w:rPr>
          <w:lang w:val="ru-RU" w:eastAsia="ja-JP"/>
        </w:rPr>
        <w:t>11</w:t>
      </w:r>
      <w:r w:rsidRPr="00847AA7">
        <w:rPr>
          <w:lang w:val="ru-RU"/>
        </w:rPr>
        <w:t>)</w:t>
      </w:r>
    </w:p>
    <w:p w14:paraId="00F99086" w14:textId="77777777" w:rsidR="004B03CA" w:rsidRPr="00847AA7" w:rsidRDefault="004B03CA" w:rsidP="004B03CA">
      <w:pPr>
        <w:rPr>
          <w:lang w:val="ru-RU"/>
        </w:rPr>
      </w:pPr>
      <w:r w:rsidRPr="00847AA7">
        <w:rPr>
          <w:lang w:val="ru-RU"/>
        </w:rPr>
        <w:t xml:space="preserve">Экспериментально установлено, что значение </w:t>
      </w:r>
      <w:r w:rsidRPr="00847AA7">
        <w:rPr>
          <w:i/>
          <w:lang w:val="ru-RU"/>
        </w:rPr>
        <w:t>R</w:t>
      </w:r>
      <w:r w:rsidRPr="00847AA7">
        <w:rPr>
          <w:i/>
          <w:vertAlign w:val="subscript"/>
          <w:lang w:val="ru-RU"/>
        </w:rPr>
        <w:t>s</w:t>
      </w:r>
      <w:r w:rsidRPr="00847AA7">
        <w:rPr>
          <w:lang w:val="ru-RU"/>
        </w:rPr>
        <w:t xml:space="preserve"> в уравнениях (9)–(11) равно 20 м.</w:t>
      </w:r>
    </w:p>
    <w:p w14:paraId="012A147D" w14:textId="77777777" w:rsidR="004B03CA" w:rsidRPr="00847AA7" w:rsidRDefault="004B03CA" w:rsidP="004B03CA">
      <w:pPr>
        <w:rPr>
          <w:lang w:val="ru-RU" w:eastAsia="ja-JP"/>
        </w:rPr>
      </w:pPr>
      <w:r w:rsidRPr="00847AA7">
        <w:rPr>
          <w:lang w:val="ru-RU"/>
        </w:rPr>
        <w:t>С учетом измерений медианное значение определяется как:</w:t>
      </w:r>
    </w:p>
    <w:p w14:paraId="0614D324" w14:textId="2971ED39" w:rsidR="004B03CA" w:rsidRPr="00847AA7" w:rsidRDefault="004B03CA" w:rsidP="004B03CA">
      <w:pPr>
        <w:pStyle w:val="Equation"/>
        <w:rPr>
          <w:lang w:val="ru-RU"/>
        </w:rPr>
      </w:pPr>
      <w:r w:rsidRPr="00847AA7">
        <w:rPr>
          <w:lang w:val="ru-RU"/>
        </w:rPr>
        <w:tab/>
      </w:r>
      <w:r w:rsidRPr="00847AA7">
        <w:rPr>
          <w:lang w:val="ru-RU"/>
        </w:rPr>
        <w:tab/>
      </w:r>
      <w:r w:rsidR="0065698A" w:rsidRPr="00847AA7">
        <w:rPr>
          <w:position w:val="-32"/>
          <w:lang w:val="ru-RU"/>
        </w:rPr>
        <w:object w:dxaOrig="2940" w:dyaOrig="760" w14:anchorId="67A06233">
          <v:shape id="_x0000_i1035" type="#_x0000_t75" style="width:2in;height:36pt" o:ole="">
            <v:imagedata r:id="rId40" o:title=""/>
          </v:shape>
          <o:OLEObject Type="Embed" ProgID="Equation.3" ShapeID="_x0000_i1035" DrawAspect="Content" ObjectID="_1776163680" r:id="rId41"/>
        </w:object>
      </w:r>
      <w:r w:rsidR="0065698A" w:rsidRPr="00847AA7">
        <w:rPr>
          <w:lang w:val="ru-RU"/>
        </w:rPr>
        <w:t>.</w:t>
      </w:r>
      <w:r w:rsidRPr="00847AA7">
        <w:rPr>
          <w:lang w:val="ru-RU"/>
        </w:rPr>
        <w:tab/>
        <w:t>(</w:t>
      </w:r>
      <w:r w:rsidRPr="00847AA7">
        <w:rPr>
          <w:lang w:val="ru-RU" w:eastAsia="ja-JP"/>
        </w:rPr>
        <w:t>12</w:t>
      </w:r>
      <w:r w:rsidRPr="00847AA7">
        <w:rPr>
          <w:lang w:val="ru-RU"/>
        </w:rPr>
        <w:t>)</w:t>
      </w:r>
    </w:p>
    <w:p w14:paraId="67F4BFA0" w14:textId="77777777" w:rsidR="004B03CA" w:rsidRPr="00847AA7" w:rsidRDefault="004B03CA" w:rsidP="004B03CA">
      <w:pPr>
        <w:pStyle w:val="Headingi"/>
        <w:rPr>
          <w:lang w:val="ru-RU"/>
        </w:rPr>
      </w:pPr>
      <w:bookmarkStart w:id="30" w:name="_Toc106981826"/>
      <w:r w:rsidRPr="00847AA7">
        <w:rPr>
          <w:lang w:val="ru-RU"/>
        </w:rPr>
        <w:t>Распространение в диапазоне миллиметровых волн</w:t>
      </w:r>
      <w:bookmarkEnd w:id="30"/>
    </w:p>
    <w:p w14:paraId="33685C21" w14:textId="6C68F02F" w:rsidR="004B03CA" w:rsidRPr="00847AA7" w:rsidRDefault="004B03CA" w:rsidP="004B03CA">
      <w:pPr>
        <w:rPr>
          <w:rFonts w:eastAsia="Malgun Gothic"/>
          <w:lang w:val="ru-RU"/>
        </w:rPr>
      </w:pPr>
      <w:r w:rsidRPr="00847AA7">
        <w:rPr>
          <w:lang w:val="ru-RU"/>
        </w:rPr>
        <w:t xml:space="preserve">На частотах выше приблизительно 10 ГГц расстояние от точки прерывания </w:t>
      </w:r>
      <w:r w:rsidRPr="00847AA7">
        <w:rPr>
          <w:i/>
          <w:lang w:val="ru-RU"/>
        </w:rPr>
        <w:t>R</w:t>
      </w:r>
      <w:r w:rsidRPr="00847AA7">
        <w:rPr>
          <w:i/>
          <w:vertAlign w:val="subscript"/>
          <w:lang w:val="ru-RU"/>
        </w:rPr>
        <w:t>bp</w:t>
      </w:r>
      <w:r w:rsidRPr="00847AA7">
        <w:rPr>
          <w:lang w:val="ru-RU"/>
        </w:rPr>
        <w:t xml:space="preserve"> в уравнении (3) намного превышает ожидаемый максимальный радиус соты (500 м). Это означает, что в данном диапазоне частот не ожидается действие закона четвертой степени. Поэтому скорость уменьшения мощности при увеличении расстояния будет почти точно соответствовать закону свободного пространства с показателем потерь на трассе приблизительно 1,9–2,2.</w:t>
      </w:r>
    </w:p>
    <w:p w14:paraId="45A33342" w14:textId="77777777" w:rsidR="004B03CA" w:rsidRPr="00847AA7" w:rsidRDefault="004B03CA" w:rsidP="004B03CA">
      <w:pPr>
        <w:rPr>
          <w:lang w:val="ru-RU" w:eastAsia="ko-KR"/>
        </w:rPr>
      </w:pPr>
      <w:r w:rsidRPr="00847AA7">
        <w:rPr>
          <w:lang w:val="ru-RU"/>
        </w:rPr>
        <w:t>Для направленных антенн, ориентированных по линии прицеливания, основные потери передачи задаются формулой:</w:t>
      </w:r>
    </w:p>
    <w:p w14:paraId="7E1B3566" w14:textId="2B78AC07" w:rsidR="002C5065" w:rsidRPr="00847AA7" w:rsidRDefault="002C5065" w:rsidP="002C5065">
      <w:pPr>
        <w:pStyle w:val="Equation"/>
        <w:rPr>
          <w:rFonts w:eastAsia="Malgun Gothic"/>
          <w:lang w:val="ru-RU" w:eastAsia="ko-KR"/>
        </w:rPr>
      </w:pPr>
      <w:r w:rsidRPr="00847AA7">
        <w:rPr>
          <w:rFonts w:eastAsia="Malgun Gothic"/>
          <w:lang w:val="ru-RU" w:eastAsia="ko-KR"/>
        </w:rPr>
        <w:tab/>
      </w:r>
      <w:r w:rsidRPr="00847AA7">
        <w:rPr>
          <w:rFonts w:eastAsia="Malgun Gothic"/>
          <w:lang w:val="ru-RU" w:eastAsia="ko-KR"/>
        </w:rPr>
        <w:tab/>
      </w:r>
      <m:oMath>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LoS</m:t>
            </m:r>
          </m:sub>
        </m:sSub>
        <m:r>
          <w:rPr>
            <w:rFonts w:ascii="Cambria Math" w:eastAsia="Malgun Gothic" w:hAnsi="Cambria Math"/>
            <w:lang w:val="ru-RU" w:eastAsia="ko-KR"/>
          </w:rPr>
          <m:t>=</m:t>
        </m:r>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0</m:t>
            </m:r>
          </m:sub>
        </m:sSub>
        <m:r>
          <w:rPr>
            <w:rFonts w:ascii="Cambria Math" w:eastAsia="Malgun Gothic" w:hAnsi="Cambria Math"/>
            <w:lang w:val="ru-RU" w:eastAsia="ko-KR"/>
          </w:rPr>
          <m:t>+10n</m:t>
        </m:r>
        <m:func>
          <m:funcPr>
            <m:ctrlPr>
              <w:rPr>
                <w:rFonts w:ascii="Cambria Math" w:eastAsia="Malgun Gothic" w:hAnsi="Cambria Math"/>
                <w:i/>
                <w:lang w:val="ru-RU" w:eastAsia="ko-KR"/>
              </w:rPr>
            </m:ctrlPr>
          </m:funcPr>
          <m:fNa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log</m:t>
                </m:r>
              </m:e>
              <m:sub>
                <m:r>
                  <w:rPr>
                    <w:rFonts w:ascii="Cambria Math" w:eastAsia="Malgun Gothic" w:hAnsi="Cambria Math"/>
                    <w:lang w:val="ru-RU" w:eastAsia="ko-KR"/>
                  </w:rPr>
                  <m:t>10</m:t>
                </m:r>
              </m:sub>
            </m:sSub>
          </m:fName>
          <m:e>
            <m:f>
              <m:fPr>
                <m:ctrlPr>
                  <w:rPr>
                    <w:rFonts w:ascii="Cambria Math" w:eastAsia="Malgun Gothic" w:hAnsi="Cambria Math"/>
                    <w:i/>
                    <w:lang w:val="ru-RU" w:eastAsia="ko-KR"/>
                  </w:rPr>
                </m:ctrlPr>
              </m:fPr>
              <m:num>
                <m:r>
                  <w:rPr>
                    <w:rFonts w:ascii="Cambria Math" w:eastAsia="Malgun Gothic" w:hAnsi="Cambria Math"/>
                    <w:lang w:val="ru-RU" w:eastAsia="ko-KR"/>
                  </w:rPr>
                  <m:t>d</m:t>
                </m:r>
              </m:num>
              <m:den>
                <m:sSub>
                  <m:sSubPr>
                    <m:ctrlPr>
                      <w:rPr>
                        <w:rFonts w:ascii="Cambria Math" w:eastAsia="Malgun Gothic" w:hAnsi="Cambria Math"/>
                        <w:i/>
                        <w:lang w:val="ru-RU" w:eastAsia="ko-KR"/>
                      </w:rPr>
                    </m:ctrlPr>
                  </m:sSubPr>
                  <m:e>
                    <m:r>
                      <w:rPr>
                        <w:rFonts w:ascii="Cambria Math" w:eastAsia="Malgun Gothic" w:hAnsi="Cambria Math"/>
                        <w:lang w:val="ru-RU" w:eastAsia="ko-KR"/>
                      </w:rPr>
                      <m:t>d</m:t>
                    </m:r>
                  </m:e>
                  <m:sub>
                    <m:r>
                      <w:rPr>
                        <w:rFonts w:ascii="Cambria Math" w:eastAsia="Malgun Gothic" w:hAnsi="Cambria Math"/>
                        <w:lang w:val="ru-RU" w:eastAsia="ko-KR"/>
                      </w:rPr>
                      <m:t>0</m:t>
                    </m:r>
                  </m:sub>
                </m:sSub>
              </m:den>
            </m:f>
          </m:e>
        </m:func>
        <m:r>
          <w:rPr>
            <w:rFonts w:ascii="Cambria Math" w:eastAsia="Malgun Gothic" w:hAnsi="Cambria Math"/>
            <w:lang w:val="ru-RU" w:eastAsia="ko-KR"/>
          </w:rPr>
          <m:t>+</m:t>
        </m:r>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gas</m:t>
            </m:r>
          </m:sub>
        </m:sSub>
        <m:r>
          <w:rPr>
            <w:rFonts w:ascii="Cambria Math" w:eastAsia="Malgun Gothic" w:hAnsi="Cambria Math"/>
            <w:lang w:val="ru-RU" w:eastAsia="ko-KR"/>
          </w:rPr>
          <m:t>+</m:t>
        </m:r>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rain</m:t>
            </m:r>
          </m:sub>
        </m:sSub>
      </m:oMath>
      <w:r w:rsidRPr="00847AA7">
        <w:rPr>
          <w:rFonts w:eastAsia="Malgun Gothic"/>
          <w:lang w:val="ru-RU" w:eastAsia="ko-KR"/>
        </w:rPr>
        <w:t>        дБ</w:t>
      </w:r>
      <w:r w:rsidRPr="00847AA7">
        <w:rPr>
          <w:rFonts w:eastAsia="Malgun Gothic"/>
          <w:lang w:val="ru-RU" w:eastAsia="ko-KR"/>
        </w:rPr>
        <w:tab/>
        <w:t>(13)</w:t>
      </w:r>
    </w:p>
    <w:p w14:paraId="0797AB00" w14:textId="6440FFD0" w:rsidR="004B03CA" w:rsidRPr="00847AA7" w:rsidRDefault="004B03CA" w:rsidP="004B03CA">
      <w:pPr>
        <w:rPr>
          <w:lang w:val="ru-RU"/>
        </w:rPr>
      </w:pPr>
      <w:r w:rsidRPr="00847AA7">
        <w:rPr>
          <w:lang w:val="ru-RU"/>
        </w:rPr>
        <w:t xml:space="preserve">где </w:t>
      </w:r>
      <w:r w:rsidRPr="00847AA7">
        <w:rPr>
          <w:i/>
          <w:lang w:val="ru-RU"/>
        </w:rPr>
        <w:t>n</w:t>
      </w:r>
      <w:r w:rsidRPr="00847AA7">
        <w:rPr>
          <w:lang w:val="ru-RU"/>
        </w:rPr>
        <w:t xml:space="preserve"> – показатель основных потерь передачи, </w:t>
      </w:r>
      <w:r w:rsidRPr="00847AA7">
        <w:rPr>
          <w:i/>
          <w:lang w:val="ru-RU"/>
        </w:rPr>
        <w:t>d</w:t>
      </w:r>
      <w:r w:rsidRPr="00847AA7">
        <w:rPr>
          <w:lang w:val="ru-RU"/>
        </w:rPr>
        <w:t xml:space="preserve"> – расстояние между станцией 1 и станцией 2, а </w:t>
      </w:r>
      <w:r w:rsidRPr="00847AA7">
        <w:rPr>
          <w:i/>
          <w:lang w:val="ru-RU"/>
        </w:rPr>
        <w:t>L</w:t>
      </w:r>
      <w:r w:rsidRPr="00847AA7">
        <w:rPr>
          <w:vertAlign w:val="subscript"/>
          <w:lang w:val="ru-RU"/>
        </w:rPr>
        <w:t>0</w:t>
      </w:r>
      <w:r w:rsidRPr="00847AA7">
        <w:rPr>
          <w:lang w:val="ru-RU"/>
        </w:rPr>
        <w:t> –</w:t>
      </w:r>
      <w:r w:rsidR="00EF48B8" w:rsidRPr="00847AA7">
        <w:rPr>
          <w:lang w:val="ru-RU"/>
        </w:rPr>
        <w:t> </w:t>
      </w:r>
      <w:r w:rsidRPr="00847AA7">
        <w:rPr>
          <w:lang w:val="ru-RU"/>
        </w:rPr>
        <w:t xml:space="preserve">основные потери передачи на эталонном расстоянии </w:t>
      </w:r>
      <w:r w:rsidRPr="00847AA7">
        <w:rPr>
          <w:i/>
          <w:lang w:val="ru-RU"/>
        </w:rPr>
        <w:t>d</w:t>
      </w:r>
      <w:r w:rsidRPr="00847AA7">
        <w:rPr>
          <w:vertAlign w:val="subscript"/>
          <w:lang w:val="ru-RU"/>
        </w:rPr>
        <w:t>0</w:t>
      </w:r>
      <w:r w:rsidRPr="00847AA7">
        <w:rPr>
          <w:lang w:val="ru-RU"/>
        </w:rPr>
        <w:t xml:space="preserve">. На эталонном расстоянии </w:t>
      </w:r>
      <w:r w:rsidRPr="00847AA7">
        <w:rPr>
          <w:i/>
          <w:lang w:val="ru-RU"/>
        </w:rPr>
        <w:t>d</w:t>
      </w:r>
      <w:r w:rsidRPr="00847AA7">
        <w:rPr>
          <w:vertAlign w:val="subscript"/>
          <w:lang w:val="ru-RU"/>
        </w:rPr>
        <w:t>0</w:t>
      </w:r>
      <w:r w:rsidRPr="00847AA7">
        <w:rPr>
          <w:lang w:val="ru-RU"/>
        </w:rPr>
        <w:t xml:space="preserve">, равном 1 м, при распространении радиоволн в свободном пространстве </w:t>
      </w:r>
      <w:r w:rsidR="005D5177" w:rsidRPr="00847AA7">
        <w:rPr>
          <w:rFonts w:eastAsia="Malgun Gothic"/>
          <w:i/>
          <w:lang w:val="ru-RU" w:eastAsia="ko-KR"/>
        </w:rPr>
        <w:t>L</w:t>
      </w:r>
      <w:r w:rsidR="005D5177" w:rsidRPr="00847AA7">
        <w:rPr>
          <w:rFonts w:eastAsia="Malgun Gothic"/>
          <w:vertAlign w:val="subscript"/>
          <w:lang w:val="ru-RU" w:eastAsia="ko-KR"/>
        </w:rPr>
        <w:t>0</w:t>
      </w:r>
      <w:r w:rsidR="005D5177" w:rsidRPr="00847AA7">
        <w:rPr>
          <w:lang w:val="ru-RU" w:eastAsia="ko-KR"/>
        </w:rPr>
        <w:t> = </w:t>
      </w:r>
      <w:r w:rsidR="005D5177" w:rsidRPr="00847AA7">
        <w:rPr>
          <w:lang w:val="ru-RU"/>
        </w:rPr>
        <w:t>20 log</w:t>
      </w:r>
      <w:r w:rsidR="005D5177" w:rsidRPr="00847AA7">
        <w:rPr>
          <w:vertAlign w:val="subscript"/>
          <w:lang w:val="ru-RU"/>
        </w:rPr>
        <w:t>10</w:t>
      </w:r>
      <w:r w:rsidR="005D5177" w:rsidRPr="00847AA7">
        <w:rPr>
          <w:lang w:val="ru-RU"/>
        </w:rPr>
        <w:t xml:space="preserve"> </w:t>
      </w:r>
      <w:r w:rsidR="005D5177" w:rsidRPr="00847AA7">
        <w:rPr>
          <w:i/>
          <w:lang w:val="ru-RU"/>
        </w:rPr>
        <w:t>f</w:t>
      </w:r>
      <w:r w:rsidR="005D5177" w:rsidRPr="00847AA7">
        <w:rPr>
          <w:lang w:val="ru-RU"/>
        </w:rPr>
        <w:t xml:space="preserve"> −28</w:t>
      </w:r>
      <w:r w:rsidRPr="00847AA7">
        <w:rPr>
          <w:lang w:val="ru-RU"/>
        </w:rPr>
        <w:t xml:space="preserve">, где </w:t>
      </w:r>
      <w:r w:rsidRPr="00847AA7">
        <w:rPr>
          <w:i/>
          <w:lang w:val="ru-RU"/>
        </w:rPr>
        <w:t>f</w:t>
      </w:r>
      <w:r w:rsidRPr="00847AA7">
        <w:rPr>
          <w:lang w:val="ru-RU"/>
        </w:rPr>
        <w:t xml:space="preserve"> выражается в мегагерцах. </w:t>
      </w:r>
      <w:r w:rsidR="005D5177" w:rsidRPr="00847AA7">
        <w:rPr>
          <w:rFonts w:eastAsia="Malgun Gothic"/>
          <w:i/>
          <w:lang w:val="ru-RU" w:eastAsia="ko-KR"/>
        </w:rPr>
        <w:t>L</w:t>
      </w:r>
      <w:r w:rsidR="005D5177" w:rsidRPr="00847AA7">
        <w:rPr>
          <w:rFonts w:eastAsia="Malgun Gothic"/>
          <w:i/>
          <w:vertAlign w:val="subscript"/>
          <w:lang w:val="ru-RU" w:eastAsia="ko-KR"/>
        </w:rPr>
        <w:t>gas</w:t>
      </w:r>
      <w:r w:rsidR="005D5177" w:rsidRPr="00847AA7">
        <w:rPr>
          <w:rFonts w:eastAsia="Malgun Gothic"/>
          <w:lang w:val="ru-RU" w:eastAsia="ko-KR"/>
        </w:rPr>
        <w:t xml:space="preserve"> и </w:t>
      </w:r>
      <w:r w:rsidR="005D5177" w:rsidRPr="00847AA7">
        <w:rPr>
          <w:rFonts w:eastAsia="Malgun Gothic"/>
          <w:i/>
          <w:lang w:val="ru-RU" w:eastAsia="ko-KR"/>
        </w:rPr>
        <w:t>L</w:t>
      </w:r>
      <w:r w:rsidR="005D5177" w:rsidRPr="00847AA7">
        <w:rPr>
          <w:rFonts w:eastAsia="Malgun Gothic"/>
          <w:i/>
          <w:vertAlign w:val="subscript"/>
          <w:lang w:val="ru-RU" w:eastAsia="ko-KR"/>
        </w:rPr>
        <w:t>rain</w:t>
      </w:r>
      <w:r w:rsidR="005D5177" w:rsidRPr="00847AA7">
        <w:rPr>
          <w:lang w:val="ru-RU"/>
        </w:rPr>
        <w:t xml:space="preserve"> </w:t>
      </w:r>
      <w:r w:rsidRPr="00847AA7">
        <w:rPr>
          <w:lang w:val="ru-RU"/>
        </w:rPr>
        <w:t>– это ослабление в атмосферных газах и в дожде, которое может быть рассчитано исходя из Рекомендации МСЭ-R P.676 и Рекомендации МСЭ-R P.530 соответственно.</w:t>
      </w:r>
    </w:p>
    <w:p w14:paraId="6087D65F" w14:textId="77777777" w:rsidR="004B03CA" w:rsidRPr="00847AA7" w:rsidRDefault="004B03CA" w:rsidP="004B03CA">
      <w:pPr>
        <w:rPr>
          <w:rFonts w:eastAsia="Malgun Gothic"/>
          <w:lang w:val="ru-RU" w:eastAsia="ko-KR"/>
        </w:rPr>
      </w:pPr>
      <w:r w:rsidRPr="00847AA7">
        <w:rPr>
          <w:lang w:val="ru-RU"/>
        </w:rPr>
        <w:t xml:space="preserve">Значения показателя основных потерь передачи </w:t>
      </w:r>
      <w:r w:rsidRPr="00847AA7">
        <w:rPr>
          <w:i/>
          <w:lang w:val="ru-RU"/>
        </w:rPr>
        <w:t>n</w:t>
      </w:r>
      <w:r w:rsidRPr="00847AA7">
        <w:rPr>
          <w:lang w:val="ru-RU"/>
        </w:rPr>
        <w:t xml:space="preserve"> приведены в таблице 7.</w:t>
      </w:r>
    </w:p>
    <w:p w14:paraId="5637DD44" w14:textId="77777777" w:rsidR="004B03CA" w:rsidRPr="00847AA7" w:rsidRDefault="004B03CA" w:rsidP="004B03CA">
      <w:pPr>
        <w:pStyle w:val="TableNo"/>
        <w:keepLines/>
        <w:rPr>
          <w:rFonts w:eastAsia="Malgun Gothic"/>
          <w:lang w:val="ru-RU"/>
        </w:rPr>
      </w:pPr>
      <w:r w:rsidRPr="00847AA7">
        <w:rPr>
          <w:lang w:val="ru-RU"/>
        </w:rPr>
        <w:t xml:space="preserve">ТАБЛИЦА </w:t>
      </w:r>
      <w:r w:rsidRPr="00847AA7">
        <w:rPr>
          <w:lang w:val="ru-RU" w:eastAsia="ko-KR"/>
        </w:rPr>
        <w:t>7</w:t>
      </w:r>
    </w:p>
    <w:p w14:paraId="383062FA" w14:textId="77777777" w:rsidR="004B03CA" w:rsidRPr="00847AA7" w:rsidRDefault="004B03CA" w:rsidP="004B03CA">
      <w:pPr>
        <w:pStyle w:val="Tabletitle"/>
        <w:rPr>
          <w:lang w:val="ru-RU"/>
        </w:rPr>
      </w:pPr>
      <w:r w:rsidRPr="00847AA7">
        <w:rPr>
          <w:lang w:val="ru-RU"/>
        </w:rPr>
        <w:t>Коэффициенты основных потерь передачи для направленного распространения</w:t>
      </w:r>
      <w:r w:rsidRPr="00847AA7">
        <w:rPr>
          <w:lang w:val="ru-RU"/>
        </w:rPr>
        <w:br/>
        <w:t>миллиметровых волн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88"/>
        <w:gridCol w:w="2409"/>
        <w:gridCol w:w="1843"/>
        <w:gridCol w:w="1701"/>
        <w:gridCol w:w="2079"/>
      </w:tblGrid>
      <w:tr w:rsidR="004B03CA" w:rsidRPr="00847AA7" w14:paraId="3537376A" w14:textId="77777777" w:rsidTr="00C25F9D">
        <w:trPr>
          <w:trHeight w:val="262"/>
          <w:jc w:val="center"/>
        </w:trPr>
        <w:tc>
          <w:tcPr>
            <w:tcW w:w="988" w:type="dxa"/>
            <w:vMerge w:val="restart"/>
            <w:vAlign w:val="center"/>
          </w:tcPr>
          <w:p w14:paraId="3351F287" w14:textId="77777777" w:rsidR="004B03CA" w:rsidRPr="00847AA7" w:rsidRDefault="004B03CA" w:rsidP="001F0E25">
            <w:pPr>
              <w:pStyle w:val="Tablehead"/>
              <w:rPr>
                <w:sz w:val="18"/>
                <w:szCs w:val="18"/>
                <w:lang w:val="ru-RU" w:eastAsia="ko-KR"/>
              </w:rPr>
            </w:pPr>
            <w:r w:rsidRPr="00847AA7">
              <w:rPr>
                <w:sz w:val="18"/>
                <w:szCs w:val="18"/>
                <w:lang w:val="ru-RU"/>
              </w:rPr>
              <w:t>Частота</w:t>
            </w:r>
            <w:r w:rsidRPr="00847AA7">
              <w:rPr>
                <w:b w:val="0"/>
                <w:sz w:val="18"/>
                <w:szCs w:val="18"/>
                <w:lang w:val="ru-RU"/>
              </w:rPr>
              <w:br/>
            </w:r>
            <w:r w:rsidRPr="00847AA7">
              <w:rPr>
                <w:sz w:val="18"/>
                <w:szCs w:val="18"/>
                <w:lang w:val="ru-RU"/>
              </w:rPr>
              <w:t>(ГГц)</w:t>
            </w:r>
          </w:p>
        </w:tc>
        <w:tc>
          <w:tcPr>
            <w:tcW w:w="2409" w:type="dxa"/>
            <w:vMerge w:val="restart"/>
            <w:vAlign w:val="center"/>
          </w:tcPr>
          <w:p w14:paraId="69D1F97C" w14:textId="77777777" w:rsidR="004B03CA" w:rsidRPr="00847AA7" w:rsidRDefault="004B03CA" w:rsidP="001F0E25">
            <w:pPr>
              <w:pStyle w:val="Tablehead"/>
              <w:rPr>
                <w:sz w:val="18"/>
                <w:szCs w:val="18"/>
                <w:lang w:val="ru-RU" w:eastAsia="ko-KR"/>
              </w:rPr>
            </w:pPr>
            <w:r w:rsidRPr="00847AA7">
              <w:rPr>
                <w:sz w:val="18"/>
                <w:szCs w:val="18"/>
                <w:lang w:val="ru-RU"/>
              </w:rPr>
              <w:t>Тип условий</w:t>
            </w:r>
          </w:p>
        </w:tc>
        <w:tc>
          <w:tcPr>
            <w:tcW w:w="3544" w:type="dxa"/>
            <w:gridSpan w:val="2"/>
            <w:vAlign w:val="center"/>
          </w:tcPr>
          <w:p w14:paraId="375CFF16" w14:textId="0D2922A2" w:rsidR="004B03CA" w:rsidRPr="00847AA7" w:rsidRDefault="004B03CA" w:rsidP="001F0E25">
            <w:pPr>
              <w:pStyle w:val="Tablehead"/>
              <w:rPr>
                <w:sz w:val="18"/>
                <w:szCs w:val="18"/>
                <w:lang w:val="ru-RU" w:eastAsia="ko-KR"/>
              </w:rPr>
            </w:pPr>
            <w:r w:rsidRPr="00847AA7">
              <w:rPr>
                <w:sz w:val="18"/>
                <w:szCs w:val="18"/>
                <w:lang w:val="ru-RU"/>
              </w:rPr>
              <w:t xml:space="preserve">Ширина луча на половинной мощности </w:t>
            </w:r>
            <w:r w:rsidR="00C25F9D">
              <w:rPr>
                <w:sz w:val="18"/>
                <w:szCs w:val="18"/>
                <w:lang w:val="en-US"/>
              </w:rPr>
              <w:br/>
            </w:r>
            <w:r w:rsidRPr="00847AA7">
              <w:rPr>
                <w:sz w:val="18"/>
                <w:szCs w:val="18"/>
                <w:lang w:val="ru-RU"/>
              </w:rPr>
              <w:t>(градус)</w:t>
            </w:r>
          </w:p>
        </w:tc>
        <w:tc>
          <w:tcPr>
            <w:tcW w:w="2079" w:type="dxa"/>
            <w:vAlign w:val="center"/>
          </w:tcPr>
          <w:p w14:paraId="05B2BE32" w14:textId="77777777" w:rsidR="004B03CA" w:rsidRPr="00847AA7" w:rsidRDefault="004B03CA" w:rsidP="001F0E25">
            <w:pPr>
              <w:pStyle w:val="Tablehead"/>
              <w:rPr>
                <w:sz w:val="18"/>
                <w:szCs w:val="18"/>
                <w:lang w:val="ru-RU" w:eastAsia="ko-KR"/>
              </w:rPr>
            </w:pPr>
            <w:r w:rsidRPr="00847AA7">
              <w:rPr>
                <w:sz w:val="18"/>
                <w:szCs w:val="18"/>
                <w:lang w:val="ru-RU"/>
              </w:rPr>
              <w:t>Показатель основных потерь передачи</w:t>
            </w:r>
          </w:p>
        </w:tc>
      </w:tr>
      <w:tr w:rsidR="004B03CA" w:rsidRPr="00847AA7" w14:paraId="626276CC" w14:textId="77777777" w:rsidTr="00C25F9D">
        <w:trPr>
          <w:trHeight w:val="262"/>
          <w:jc w:val="center"/>
        </w:trPr>
        <w:tc>
          <w:tcPr>
            <w:tcW w:w="988" w:type="dxa"/>
            <w:vMerge/>
            <w:vAlign w:val="center"/>
          </w:tcPr>
          <w:p w14:paraId="2255C0A4" w14:textId="77777777" w:rsidR="004B03CA" w:rsidRPr="00847AA7" w:rsidRDefault="004B03CA" w:rsidP="001F0E25">
            <w:pPr>
              <w:pStyle w:val="Tablehead"/>
              <w:rPr>
                <w:sz w:val="18"/>
                <w:szCs w:val="18"/>
                <w:lang w:val="ru-RU" w:eastAsia="ko-KR"/>
              </w:rPr>
            </w:pPr>
          </w:p>
        </w:tc>
        <w:tc>
          <w:tcPr>
            <w:tcW w:w="2409" w:type="dxa"/>
            <w:vMerge/>
            <w:vAlign w:val="center"/>
          </w:tcPr>
          <w:p w14:paraId="4ECC12F8" w14:textId="77777777" w:rsidR="004B03CA" w:rsidRPr="00847AA7" w:rsidRDefault="004B03CA" w:rsidP="001F0E25">
            <w:pPr>
              <w:pStyle w:val="Tablehead"/>
              <w:rPr>
                <w:sz w:val="18"/>
                <w:szCs w:val="18"/>
                <w:lang w:val="ru-RU" w:eastAsia="ko-KR"/>
              </w:rPr>
            </w:pPr>
          </w:p>
        </w:tc>
        <w:tc>
          <w:tcPr>
            <w:tcW w:w="1843" w:type="dxa"/>
            <w:vAlign w:val="center"/>
          </w:tcPr>
          <w:p w14:paraId="06008133" w14:textId="77777777" w:rsidR="004B03CA" w:rsidRPr="00847AA7" w:rsidRDefault="004B03CA" w:rsidP="001F0E25">
            <w:pPr>
              <w:pStyle w:val="Tablehead"/>
              <w:rPr>
                <w:sz w:val="18"/>
                <w:szCs w:val="18"/>
                <w:lang w:val="ru-RU" w:eastAsia="ko-KR"/>
              </w:rPr>
            </w:pPr>
            <w:r w:rsidRPr="00847AA7">
              <w:rPr>
                <w:sz w:val="18"/>
                <w:szCs w:val="18"/>
                <w:lang w:val="ru-RU" w:eastAsia="ko-KR"/>
              </w:rPr>
              <w:t>Tx Ant</w:t>
            </w:r>
          </w:p>
        </w:tc>
        <w:tc>
          <w:tcPr>
            <w:tcW w:w="1701" w:type="dxa"/>
            <w:vAlign w:val="center"/>
          </w:tcPr>
          <w:p w14:paraId="5C69317B" w14:textId="77777777" w:rsidR="004B03CA" w:rsidRPr="00847AA7" w:rsidRDefault="004B03CA" w:rsidP="001F0E25">
            <w:pPr>
              <w:pStyle w:val="Tablehead"/>
              <w:rPr>
                <w:sz w:val="18"/>
                <w:szCs w:val="18"/>
                <w:lang w:val="ru-RU" w:eastAsia="ko-KR"/>
              </w:rPr>
            </w:pPr>
            <w:r w:rsidRPr="00847AA7">
              <w:rPr>
                <w:sz w:val="18"/>
                <w:szCs w:val="18"/>
                <w:lang w:val="ru-RU" w:eastAsia="ko-KR"/>
              </w:rPr>
              <w:t>Rx Ant</w:t>
            </w:r>
          </w:p>
        </w:tc>
        <w:tc>
          <w:tcPr>
            <w:tcW w:w="2079" w:type="dxa"/>
            <w:vAlign w:val="center"/>
          </w:tcPr>
          <w:p w14:paraId="4A9C1F1D" w14:textId="77777777" w:rsidR="004B03CA" w:rsidRPr="00847AA7" w:rsidRDefault="004B03CA" w:rsidP="001F0E25">
            <w:pPr>
              <w:pStyle w:val="Tablehead"/>
              <w:rPr>
                <w:rFonts w:eastAsia="Malgun Gothic"/>
                <w:sz w:val="18"/>
                <w:szCs w:val="18"/>
                <w:lang w:val="ru-RU" w:eastAsia="ko-KR"/>
              </w:rPr>
            </w:pPr>
            <w:r w:rsidRPr="00847AA7">
              <w:rPr>
                <w:rFonts w:eastAsia="Malgun Gothic"/>
                <w:i/>
                <w:sz w:val="18"/>
                <w:szCs w:val="18"/>
                <w:lang w:val="ru-RU" w:eastAsia="ko-KR"/>
              </w:rPr>
              <w:t>n</w:t>
            </w:r>
          </w:p>
        </w:tc>
      </w:tr>
      <w:tr w:rsidR="004B03CA" w:rsidRPr="00847AA7" w14:paraId="6438C18E" w14:textId="77777777" w:rsidTr="00C25F9D">
        <w:trPr>
          <w:trHeight w:val="311"/>
          <w:jc w:val="center"/>
        </w:trPr>
        <w:tc>
          <w:tcPr>
            <w:tcW w:w="988" w:type="dxa"/>
            <w:vMerge w:val="restart"/>
            <w:vAlign w:val="center"/>
          </w:tcPr>
          <w:p w14:paraId="76745316"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28</w:t>
            </w:r>
          </w:p>
        </w:tc>
        <w:tc>
          <w:tcPr>
            <w:tcW w:w="2409" w:type="dxa"/>
            <w:vAlign w:val="center"/>
          </w:tcPr>
          <w:p w14:paraId="67A4712B" w14:textId="77777777" w:rsidR="004B03CA" w:rsidRPr="00847AA7" w:rsidRDefault="004B03CA" w:rsidP="001F0E25">
            <w:pPr>
              <w:pStyle w:val="Tabletext"/>
              <w:jc w:val="center"/>
              <w:rPr>
                <w:sz w:val="18"/>
                <w:szCs w:val="18"/>
                <w:lang w:val="ru-RU" w:eastAsia="ko-KR"/>
              </w:rPr>
            </w:pPr>
            <w:r w:rsidRPr="00847AA7">
              <w:rPr>
                <w:sz w:val="18"/>
                <w:szCs w:val="18"/>
                <w:lang w:val="ru-RU"/>
              </w:rPr>
              <w:t>Городская зона высотной застройки</w:t>
            </w:r>
          </w:p>
        </w:tc>
        <w:tc>
          <w:tcPr>
            <w:tcW w:w="1843" w:type="dxa"/>
            <w:vAlign w:val="center"/>
          </w:tcPr>
          <w:p w14:paraId="2A967A54"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30</w:t>
            </w:r>
          </w:p>
        </w:tc>
        <w:tc>
          <w:tcPr>
            <w:tcW w:w="1701" w:type="dxa"/>
            <w:vAlign w:val="center"/>
          </w:tcPr>
          <w:p w14:paraId="69DFBE15"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10</w:t>
            </w:r>
          </w:p>
        </w:tc>
        <w:tc>
          <w:tcPr>
            <w:tcW w:w="2079" w:type="dxa"/>
            <w:vAlign w:val="center"/>
          </w:tcPr>
          <w:p w14:paraId="478C161A"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2,21</w:t>
            </w:r>
          </w:p>
        </w:tc>
      </w:tr>
      <w:tr w:rsidR="004B03CA" w:rsidRPr="00847AA7" w14:paraId="004D3D97" w14:textId="77777777" w:rsidTr="00C25F9D">
        <w:trPr>
          <w:trHeight w:val="311"/>
          <w:jc w:val="center"/>
        </w:trPr>
        <w:tc>
          <w:tcPr>
            <w:tcW w:w="988" w:type="dxa"/>
            <w:vMerge/>
            <w:vAlign w:val="center"/>
          </w:tcPr>
          <w:p w14:paraId="706643D1" w14:textId="77777777" w:rsidR="004B03CA" w:rsidRPr="00847AA7" w:rsidRDefault="004B03CA" w:rsidP="001F0E25">
            <w:pPr>
              <w:pStyle w:val="Tabletext"/>
              <w:jc w:val="center"/>
              <w:rPr>
                <w:sz w:val="18"/>
                <w:szCs w:val="18"/>
                <w:lang w:val="ru-RU" w:eastAsia="ko-KR"/>
              </w:rPr>
            </w:pPr>
          </w:p>
        </w:tc>
        <w:tc>
          <w:tcPr>
            <w:tcW w:w="2409" w:type="dxa"/>
            <w:vAlign w:val="center"/>
          </w:tcPr>
          <w:p w14:paraId="1E44A3F6" w14:textId="77777777" w:rsidR="004B03CA" w:rsidRPr="00847AA7" w:rsidRDefault="004B03CA" w:rsidP="001F0E25">
            <w:pPr>
              <w:pStyle w:val="Tabletext"/>
              <w:jc w:val="center"/>
              <w:rPr>
                <w:sz w:val="18"/>
                <w:szCs w:val="18"/>
                <w:lang w:val="ru-RU" w:eastAsia="ko-KR"/>
              </w:rPr>
            </w:pPr>
            <w:r w:rsidRPr="00847AA7">
              <w:rPr>
                <w:sz w:val="18"/>
                <w:szCs w:val="18"/>
                <w:lang w:val="ru-RU"/>
              </w:rPr>
              <w:t>Городская зона малоэтажной застройки</w:t>
            </w:r>
          </w:p>
        </w:tc>
        <w:tc>
          <w:tcPr>
            <w:tcW w:w="1843" w:type="dxa"/>
            <w:vAlign w:val="center"/>
          </w:tcPr>
          <w:p w14:paraId="4A52D1BC"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30</w:t>
            </w:r>
          </w:p>
        </w:tc>
        <w:tc>
          <w:tcPr>
            <w:tcW w:w="1701" w:type="dxa"/>
            <w:vAlign w:val="center"/>
          </w:tcPr>
          <w:p w14:paraId="6644EA11"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10</w:t>
            </w:r>
          </w:p>
        </w:tc>
        <w:tc>
          <w:tcPr>
            <w:tcW w:w="2079" w:type="dxa"/>
            <w:vAlign w:val="center"/>
          </w:tcPr>
          <w:p w14:paraId="7CD48708"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2,06</w:t>
            </w:r>
          </w:p>
        </w:tc>
      </w:tr>
      <w:tr w:rsidR="004B03CA" w:rsidRPr="00847AA7" w14:paraId="145228B9" w14:textId="77777777" w:rsidTr="00C25F9D">
        <w:trPr>
          <w:trHeight w:val="311"/>
          <w:jc w:val="center"/>
        </w:trPr>
        <w:tc>
          <w:tcPr>
            <w:tcW w:w="988" w:type="dxa"/>
            <w:vAlign w:val="center"/>
          </w:tcPr>
          <w:p w14:paraId="2E406AC0"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60</w:t>
            </w:r>
          </w:p>
        </w:tc>
        <w:tc>
          <w:tcPr>
            <w:tcW w:w="2409" w:type="dxa"/>
            <w:vAlign w:val="center"/>
          </w:tcPr>
          <w:p w14:paraId="784C179F" w14:textId="77777777" w:rsidR="004B03CA" w:rsidRPr="00847AA7" w:rsidRDefault="004B03CA" w:rsidP="001F0E25">
            <w:pPr>
              <w:pStyle w:val="Tabletext"/>
              <w:jc w:val="center"/>
              <w:rPr>
                <w:sz w:val="18"/>
                <w:szCs w:val="18"/>
                <w:lang w:val="ru-RU" w:eastAsia="ko-KR"/>
              </w:rPr>
            </w:pPr>
            <w:r w:rsidRPr="00847AA7">
              <w:rPr>
                <w:sz w:val="18"/>
                <w:szCs w:val="18"/>
                <w:lang w:val="ru-RU"/>
              </w:rPr>
              <w:t>Городская зона малоэтажной застройки</w:t>
            </w:r>
          </w:p>
        </w:tc>
        <w:tc>
          <w:tcPr>
            <w:tcW w:w="1843" w:type="dxa"/>
            <w:vAlign w:val="center"/>
          </w:tcPr>
          <w:p w14:paraId="1A332F1E"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15,4</w:t>
            </w:r>
          </w:p>
        </w:tc>
        <w:tc>
          <w:tcPr>
            <w:tcW w:w="1701" w:type="dxa"/>
            <w:vAlign w:val="center"/>
          </w:tcPr>
          <w:p w14:paraId="38A34B38"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15,4</w:t>
            </w:r>
          </w:p>
        </w:tc>
        <w:tc>
          <w:tcPr>
            <w:tcW w:w="2079" w:type="dxa"/>
            <w:vAlign w:val="center"/>
          </w:tcPr>
          <w:p w14:paraId="6B897B75"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1,9</w:t>
            </w:r>
          </w:p>
        </w:tc>
      </w:tr>
    </w:tbl>
    <w:p w14:paraId="5C5C58F8" w14:textId="77777777" w:rsidR="00C25F9D" w:rsidRPr="00A809FE" w:rsidRDefault="00C25F9D" w:rsidP="00C25F9D">
      <w:pPr>
        <w:pStyle w:val="Tablefin"/>
      </w:pPr>
      <w:bookmarkStart w:id="31" w:name="_Toc105987642"/>
    </w:p>
    <w:p w14:paraId="6F8E10B9" w14:textId="77777777" w:rsidR="004B03CA" w:rsidRPr="00847AA7" w:rsidRDefault="004B03CA" w:rsidP="00C25F9D">
      <w:pPr>
        <w:pStyle w:val="Heading3"/>
        <w:rPr>
          <w:lang w:val="ru-RU"/>
        </w:rPr>
      </w:pPr>
      <w:r w:rsidRPr="00847AA7">
        <w:rPr>
          <w:lang w:val="ru-RU"/>
        </w:rPr>
        <w:lastRenderedPageBreak/>
        <w:t>4.1.3</w:t>
      </w:r>
      <w:r w:rsidRPr="00847AA7">
        <w:rPr>
          <w:lang w:val="ru-RU"/>
        </w:rPr>
        <w:tab/>
      </w:r>
      <w:bookmarkEnd w:id="31"/>
      <w:r w:rsidRPr="00847AA7">
        <w:rPr>
          <w:lang w:val="ru-RU"/>
        </w:rPr>
        <w:t>Зависящая от местоположения модель для ситуаций NLoS</w:t>
      </w:r>
    </w:p>
    <w:p w14:paraId="38247B79" w14:textId="77777777" w:rsidR="004B03CA" w:rsidRPr="00847AA7" w:rsidRDefault="004B03CA" w:rsidP="00C25F9D">
      <w:pPr>
        <w:keepNext/>
        <w:keepLines/>
        <w:rPr>
          <w:lang w:val="ru-RU"/>
        </w:rPr>
      </w:pPr>
      <w:r w:rsidRPr="00847AA7">
        <w:rPr>
          <w:lang w:val="ru-RU"/>
        </w:rPr>
        <w:t>Данная ситуация показана на рисунке 1 как трассы между D и E.</w:t>
      </w:r>
    </w:p>
    <w:p w14:paraId="6AA1AAF2" w14:textId="77777777" w:rsidR="004B03CA" w:rsidRPr="00847AA7" w:rsidRDefault="004B03CA" w:rsidP="004B03CA">
      <w:pPr>
        <w:pStyle w:val="Heading4"/>
        <w:rPr>
          <w:lang w:val="ru-RU"/>
        </w:rPr>
      </w:pPr>
      <w:r w:rsidRPr="00847AA7">
        <w:rPr>
          <w:lang w:val="ru-RU"/>
        </w:rPr>
        <w:t>4.1.3.1</w:t>
      </w:r>
      <w:r w:rsidRPr="00847AA7">
        <w:rPr>
          <w:lang w:val="ru-RU"/>
        </w:rPr>
        <w:tab/>
        <w:t>Диапазон частот от 800 до 2000 MГц</w:t>
      </w:r>
    </w:p>
    <w:p w14:paraId="5727E585" w14:textId="77777777" w:rsidR="004B03CA" w:rsidRPr="00847AA7" w:rsidRDefault="004B03CA" w:rsidP="004B03CA">
      <w:pPr>
        <w:rPr>
          <w:szCs w:val="22"/>
          <w:lang w:val="ru-RU"/>
        </w:rPr>
      </w:pPr>
      <w:r w:rsidRPr="00847AA7">
        <w:rPr>
          <w:szCs w:val="22"/>
          <w:lang w:val="ru-RU"/>
        </w:rPr>
        <w:t>Для ситуаций NLoS2, когда обе антенны находятся ниже уровня крыш, необходимо учитывать дифрагированные и отраженные волны в углах перекрестков улиц (см. рисунок 3):</w:t>
      </w:r>
    </w:p>
    <w:p w14:paraId="029E07DE" w14:textId="51FB5612" w:rsidR="002C5065" w:rsidRPr="00847AA7" w:rsidRDefault="002C5065" w:rsidP="002C5065">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NLoS2</m:t>
            </m:r>
          </m:sub>
        </m:sSub>
        <m:r>
          <w:rPr>
            <w:rFonts w:ascii="Cambria Math" w:hAnsi="Cambria Math"/>
            <w:lang w:val="ru-RU"/>
          </w:rPr>
          <m:t>=10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sSup>
                  <m:sSupPr>
                    <m:ctrlPr>
                      <w:rPr>
                        <w:rFonts w:ascii="Cambria Math" w:hAnsi="Cambria Math"/>
                        <w:i/>
                        <w:lang w:val="ru-RU"/>
                      </w:rPr>
                    </m:ctrlPr>
                  </m:sSupPr>
                  <m:e>
                    <m:r>
                      <w:rPr>
                        <w:rFonts w:ascii="Cambria Math" w:hAnsi="Cambria Math"/>
                        <w:lang w:val="ru-RU"/>
                      </w:rPr>
                      <m:t>10</m:t>
                    </m:r>
                  </m:e>
                  <m:sup>
                    <m:f>
                      <m:fPr>
                        <m:type m:val="lin"/>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r</m:t>
                            </m:r>
                          </m:sub>
                        </m:sSub>
                      </m:num>
                      <m:den>
                        <m:r>
                          <w:rPr>
                            <w:rFonts w:ascii="Cambria Math" w:hAnsi="Cambria Math"/>
                            <w:lang w:val="ru-RU"/>
                          </w:rPr>
                          <m:t>10</m:t>
                        </m:r>
                      </m:den>
                    </m:f>
                  </m:sup>
                </m:sSup>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f>
                      <m:fPr>
                        <m:type m:val="lin"/>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d</m:t>
                            </m:r>
                          </m:sub>
                        </m:sSub>
                      </m:num>
                      <m:den>
                        <m:r>
                          <w:rPr>
                            <w:rFonts w:ascii="Cambria Math" w:hAnsi="Cambria Math"/>
                            <w:lang w:val="ru-RU"/>
                          </w:rPr>
                          <m:t>10</m:t>
                        </m:r>
                      </m:den>
                    </m:f>
                  </m:sup>
                </m:sSup>
              </m:e>
            </m:d>
          </m:e>
        </m:func>
      </m:oMath>
      <w:r w:rsidRPr="00847AA7">
        <w:rPr>
          <w:lang w:val="ru-RU"/>
        </w:rPr>
        <w:t>                дБ,</w:t>
      </w:r>
      <w:r w:rsidRPr="00847AA7">
        <w:rPr>
          <w:lang w:val="ru-RU"/>
        </w:rPr>
        <w:tab/>
        <w:t>(</w:t>
      </w:r>
      <w:r w:rsidRPr="00847AA7">
        <w:rPr>
          <w:rFonts w:eastAsia="Malgun Gothic"/>
          <w:lang w:val="ru-RU" w:eastAsia="ko-KR"/>
        </w:rPr>
        <w:t>14</w:t>
      </w:r>
      <w:r w:rsidRPr="00847AA7">
        <w:rPr>
          <w:lang w:val="ru-RU"/>
        </w:rPr>
        <w:t>)</w:t>
      </w:r>
    </w:p>
    <w:p w14:paraId="158191FE" w14:textId="77777777" w:rsidR="004B03CA" w:rsidRPr="00847AA7" w:rsidRDefault="004B03CA" w:rsidP="004B03CA">
      <w:pPr>
        <w:rPr>
          <w:lang w:val="ru-RU"/>
        </w:rPr>
      </w:pPr>
      <w:r w:rsidRPr="00847AA7">
        <w:rPr>
          <w:lang w:val="ru-RU"/>
        </w:rPr>
        <w:t>где:</w:t>
      </w:r>
    </w:p>
    <w:p w14:paraId="26CA81FC" w14:textId="77777777" w:rsidR="004B03CA" w:rsidRPr="00847AA7" w:rsidRDefault="004B03CA" w:rsidP="004B03CA">
      <w:pPr>
        <w:pStyle w:val="Equationlegend"/>
        <w:rPr>
          <w:lang w:val="ru-RU"/>
        </w:rPr>
      </w:pPr>
      <w:r w:rsidRPr="00847AA7">
        <w:rPr>
          <w:i/>
          <w:lang w:val="ru-RU"/>
        </w:rPr>
        <w:tab/>
        <w:t>L</w:t>
      </w:r>
      <w:r w:rsidRPr="00847AA7">
        <w:rPr>
          <w:i/>
          <w:vertAlign w:val="subscript"/>
          <w:lang w:val="ru-RU"/>
        </w:rPr>
        <w:t>r</w:t>
      </w:r>
      <w:r w:rsidRPr="00847AA7">
        <w:rPr>
          <w:rFonts w:ascii="Tms Rmn" w:hAnsi="Tms Rmn"/>
          <w:iCs/>
          <w:lang w:val="ru-RU"/>
        </w:rPr>
        <w:t>:</w:t>
      </w:r>
      <w:r w:rsidRPr="00847AA7">
        <w:rPr>
          <w:i/>
          <w:lang w:val="ru-RU"/>
        </w:rPr>
        <w:tab/>
      </w:r>
      <w:r w:rsidRPr="00847AA7">
        <w:rPr>
          <w:lang w:val="ru-RU"/>
        </w:rPr>
        <w:t>потери из-за отражения, определяемые как:</w:t>
      </w:r>
    </w:p>
    <w:p w14:paraId="3287F67A" w14:textId="7B3E47BC" w:rsidR="004B03CA" w:rsidRPr="00847AA7" w:rsidRDefault="004B03CA" w:rsidP="004B03CA">
      <w:pPr>
        <w:pStyle w:val="Equation"/>
        <w:rPr>
          <w:lang w:val="ru-RU"/>
        </w:rPr>
      </w:pPr>
      <w:r w:rsidRPr="00847AA7">
        <w:rPr>
          <w:lang w:val="ru-RU"/>
        </w:rPr>
        <w:tab/>
      </w:r>
      <w:r w:rsidRPr="00847AA7">
        <w:rPr>
          <w:lang w:val="ru-RU"/>
        </w:rPr>
        <w:tab/>
      </w:r>
      <w:r w:rsidR="007A4E5B" w:rsidRPr="00847AA7">
        <w:rPr>
          <w:position w:val="-30"/>
          <w:lang w:val="ru-RU"/>
        </w:rPr>
        <w:object w:dxaOrig="4840" w:dyaOrig="700" w14:anchorId="4DC5A372">
          <v:shape id="_x0000_i1036" type="#_x0000_t75" style="width:3in;height:31.5pt" o:ole="">
            <v:imagedata r:id="rId42" o:title=""/>
          </v:shape>
          <o:OLEObject Type="Embed" ProgID="Equation.DSMT4" ShapeID="_x0000_i1036" DrawAspect="Content" ObjectID="_1776163681" r:id="rId43"/>
        </w:object>
      </w:r>
      <w:r w:rsidR="007A4E5B" w:rsidRPr="00847AA7">
        <w:rPr>
          <w:lang w:val="ru-RU"/>
        </w:rPr>
        <w:t>           дБ,</w:t>
      </w:r>
      <w:r w:rsidRPr="00847AA7">
        <w:rPr>
          <w:lang w:val="ru-RU"/>
        </w:rPr>
        <w:tab/>
        <w:t>(</w:t>
      </w:r>
      <w:r w:rsidRPr="00847AA7">
        <w:rPr>
          <w:rFonts w:eastAsia="Malgun Gothic"/>
          <w:lang w:val="ru-RU" w:eastAsia="ko-KR"/>
        </w:rPr>
        <w:t>15</w:t>
      </w:r>
      <w:r w:rsidRPr="00847AA7">
        <w:rPr>
          <w:lang w:val="ru-RU"/>
        </w:rPr>
        <w:t>)</w:t>
      </w:r>
    </w:p>
    <w:p w14:paraId="25077DFD" w14:textId="77777777" w:rsidR="004B03CA" w:rsidRPr="00847AA7" w:rsidRDefault="004B03CA" w:rsidP="004B03CA">
      <w:pPr>
        <w:keepNext/>
        <w:rPr>
          <w:lang w:val="ru-RU"/>
        </w:rPr>
      </w:pPr>
      <w:r w:rsidRPr="00847AA7">
        <w:rPr>
          <w:lang w:val="ru-RU"/>
        </w:rPr>
        <w:t>где:</w:t>
      </w:r>
    </w:p>
    <w:p w14:paraId="5FF3733C" w14:textId="35840ABF" w:rsidR="004B03CA" w:rsidRPr="00847AA7" w:rsidRDefault="004B03CA" w:rsidP="004B03CA">
      <w:pPr>
        <w:pStyle w:val="Equation"/>
        <w:rPr>
          <w:lang w:val="ru-RU"/>
        </w:rPr>
      </w:pPr>
      <w:r w:rsidRPr="00847AA7">
        <w:rPr>
          <w:lang w:val="ru-RU"/>
        </w:rPr>
        <w:tab/>
      </w:r>
      <w:r w:rsidRPr="00847AA7">
        <w:rPr>
          <w:lang w:val="ru-RU"/>
        </w:rPr>
        <w:tab/>
      </w:r>
      <w:r w:rsidR="007A4E5B" w:rsidRPr="00847AA7">
        <w:rPr>
          <w:position w:val="-24"/>
          <w:lang w:val="ru-RU"/>
        </w:rPr>
        <w:object w:dxaOrig="1380" w:dyaOrig="620" w14:anchorId="321C207C">
          <v:shape id="_x0000_i1037" type="#_x0000_t75" style="width:67.5pt;height:31pt" o:ole="">
            <v:imagedata r:id="rId44" o:title=""/>
          </v:shape>
          <o:OLEObject Type="Embed" ProgID="Equation.DSMT4" ShapeID="_x0000_i1037" DrawAspect="Content" ObjectID="_1776163682" r:id="rId45"/>
        </w:object>
      </w:r>
      <w:r w:rsidR="007A4E5B" w:rsidRPr="00847AA7">
        <w:rPr>
          <w:lang w:val="ru-RU"/>
        </w:rPr>
        <w:t>            </w:t>
      </w:r>
      <w:r w:rsidR="009A0070" w:rsidRPr="00847AA7">
        <w:rPr>
          <w:lang w:val="ru-RU"/>
        </w:rPr>
        <w:t>дБ</w:t>
      </w:r>
      <w:r w:rsidR="007A4E5B" w:rsidRPr="00847AA7">
        <w:rPr>
          <w:lang w:val="ru-RU"/>
        </w:rPr>
        <w:t>,</w:t>
      </w:r>
      <w:r w:rsidRPr="00847AA7">
        <w:rPr>
          <w:lang w:val="ru-RU"/>
        </w:rPr>
        <w:tab/>
        <w:t>(</w:t>
      </w:r>
      <w:r w:rsidRPr="00847AA7">
        <w:rPr>
          <w:rFonts w:eastAsia="Malgun Gothic"/>
          <w:lang w:val="ru-RU" w:eastAsia="ko-KR"/>
        </w:rPr>
        <w:t>16</w:t>
      </w:r>
      <w:r w:rsidRPr="00847AA7">
        <w:rPr>
          <w:lang w:val="ru-RU"/>
        </w:rPr>
        <w:t>)</w:t>
      </w:r>
    </w:p>
    <w:p w14:paraId="1998AE86" w14:textId="77777777" w:rsidR="004B03CA" w:rsidRPr="00847AA7" w:rsidRDefault="004B03CA" w:rsidP="004B03CA">
      <w:pPr>
        <w:rPr>
          <w:lang w:val="ru-RU"/>
        </w:rPr>
      </w:pPr>
      <w:r w:rsidRPr="00847AA7">
        <w:rPr>
          <w:lang w:val="ru-RU"/>
        </w:rPr>
        <w:t xml:space="preserve">где 0,6 &lt; </w:t>
      </w:r>
      <w:r w:rsidRPr="00847AA7">
        <w:rPr>
          <w:lang w:val="ru-RU"/>
        </w:rPr>
        <w:sym w:font="Symbol" w:char="F061"/>
      </w:r>
      <w:r w:rsidRPr="00847AA7">
        <w:rPr>
          <w:lang w:val="ru-RU"/>
        </w:rPr>
        <w:t xml:space="preserve"> [рад] &lt; </w:t>
      </w:r>
      <w:r w:rsidRPr="00847AA7">
        <w:rPr>
          <w:lang w:val="ru-RU"/>
        </w:rPr>
        <w:sym w:font="Symbol" w:char="F070"/>
      </w:r>
      <w:r w:rsidRPr="00847AA7">
        <w:rPr>
          <w:lang w:val="ru-RU"/>
        </w:rPr>
        <w:t>;</w:t>
      </w:r>
    </w:p>
    <w:p w14:paraId="116C0979" w14:textId="77777777" w:rsidR="004B03CA" w:rsidRPr="00847AA7" w:rsidRDefault="004B03CA" w:rsidP="004B03CA">
      <w:pPr>
        <w:pStyle w:val="Equationlegend"/>
        <w:rPr>
          <w:lang w:val="ru-RU"/>
        </w:rPr>
      </w:pPr>
      <w:r w:rsidRPr="00847AA7">
        <w:rPr>
          <w:lang w:val="ru-RU"/>
        </w:rPr>
        <w:tab/>
      </w:r>
      <w:r w:rsidRPr="00847AA7">
        <w:rPr>
          <w:i/>
          <w:iCs/>
          <w:lang w:val="ru-RU"/>
        </w:rPr>
        <w:t>L</w:t>
      </w:r>
      <w:r w:rsidRPr="00847AA7">
        <w:rPr>
          <w:i/>
          <w:iCs/>
          <w:vertAlign w:val="subscript"/>
          <w:lang w:val="ru-RU"/>
        </w:rPr>
        <w:t>d</w:t>
      </w:r>
      <w:r w:rsidRPr="00847AA7">
        <w:rPr>
          <w:lang w:val="ru-RU"/>
        </w:rPr>
        <w:t>:</w:t>
      </w:r>
      <w:r w:rsidRPr="00847AA7">
        <w:rPr>
          <w:lang w:val="ru-RU"/>
        </w:rPr>
        <w:tab/>
        <w:t>дифракционные потери, определяемые следующим образом:</w:t>
      </w:r>
    </w:p>
    <w:p w14:paraId="78B422AC" w14:textId="2B82543F" w:rsidR="004B03CA" w:rsidRPr="00847AA7" w:rsidRDefault="004B03CA" w:rsidP="004B03CA">
      <w:pPr>
        <w:pStyle w:val="Equation"/>
        <w:rPr>
          <w:lang w:val="ru-RU"/>
        </w:rPr>
      </w:pPr>
      <w:r w:rsidRPr="00847AA7">
        <w:rPr>
          <w:lang w:val="ru-RU"/>
        </w:rPr>
        <w:tab/>
      </w:r>
      <w:r w:rsidRPr="00847AA7">
        <w:rPr>
          <w:lang w:val="ru-RU"/>
        </w:rPr>
        <w:tab/>
      </w:r>
      <w:r w:rsidR="009A0070" w:rsidRPr="00847AA7">
        <w:rPr>
          <w:position w:val="-28"/>
          <w:lang w:val="ru-RU"/>
        </w:rPr>
        <w:object w:dxaOrig="6500" w:dyaOrig="680" w14:anchorId="2DBA1F99">
          <v:shape id="_x0000_i1038" type="#_x0000_t75" style="width:311.5pt;height:34.5pt" o:ole="">
            <v:imagedata r:id="rId46" o:title=""/>
          </v:shape>
          <o:OLEObject Type="Embed" ProgID="Equation.DSMT4" ShapeID="_x0000_i1038" DrawAspect="Content" ObjectID="_1776163683" r:id="rId47"/>
        </w:object>
      </w:r>
      <w:r w:rsidR="00190CD0" w:rsidRPr="00847AA7">
        <w:rPr>
          <w:lang w:val="ru-RU"/>
        </w:rPr>
        <w:t>         дБ;</w:t>
      </w:r>
      <w:r w:rsidRPr="00847AA7">
        <w:rPr>
          <w:lang w:val="ru-RU"/>
        </w:rPr>
        <w:tab/>
        <w:t>(</w:t>
      </w:r>
      <w:r w:rsidRPr="00847AA7">
        <w:rPr>
          <w:rFonts w:eastAsia="Malgun Gothic"/>
          <w:lang w:val="ru-RU" w:eastAsia="ko-KR"/>
        </w:rPr>
        <w:t>17</w:t>
      </w:r>
      <w:r w:rsidRPr="00847AA7">
        <w:rPr>
          <w:lang w:val="ru-RU"/>
        </w:rPr>
        <w:t>)</w:t>
      </w:r>
    </w:p>
    <w:p w14:paraId="31A317C5" w14:textId="11CBE84C" w:rsidR="004B03CA" w:rsidRPr="00847AA7" w:rsidRDefault="004B03CA" w:rsidP="004B03CA">
      <w:pPr>
        <w:pStyle w:val="Equation"/>
        <w:rPr>
          <w:lang w:val="ru-RU"/>
        </w:rPr>
      </w:pPr>
      <w:r w:rsidRPr="00847AA7">
        <w:rPr>
          <w:lang w:val="ru-RU"/>
        </w:rPr>
        <w:tab/>
      </w:r>
      <w:r w:rsidRPr="00847AA7">
        <w:rPr>
          <w:lang w:val="ru-RU"/>
        </w:rPr>
        <w:tab/>
      </w:r>
      <w:r w:rsidR="00190CD0" w:rsidRPr="00847AA7">
        <w:rPr>
          <w:position w:val="-34"/>
          <w:lang w:val="ru-RU"/>
        </w:rPr>
        <w:object w:dxaOrig="4320" w:dyaOrig="800" w14:anchorId="1A7DB955">
          <v:shape id="_x0000_i1039" type="#_x0000_t75" style="width:194pt;height:37pt" o:ole="">
            <v:imagedata r:id="rId48" o:title=""/>
          </v:shape>
          <o:OLEObject Type="Embed" ProgID="Equation.DSMT4" ShapeID="_x0000_i1039" DrawAspect="Content" ObjectID="_1776163684" r:id="rId49"/>
        </w:object>
      </w:r>
      <w:r w:rsidR="00190CD0" w:rsidRPr="00847AA7">
        <w:rPr>
          <w:lang w:val="ru-RU"/>
        </w:rPr>
        <w:t>         дБ.</w:t>
      </w:r>
      <w:r w:rsidRPr="00847AA7">
        <w:rPr>
          <w:lang w:val="ru-RU"/>
        </w:rPr>
        <w:tab/>
        <w:t>(</w:t>
      </w:r>
      <w:r w:rsidRPr="00847AA7">
        <w:rPr>
          <w:rFonts w:eastAsia="Malgun Gothic"/>
          <w:lang w:val="ru-RU" w:eastAsia="ko-KR"/>
        </w:rPr>
        <w:t>18</w:t>
      </w:r>
      <w:r w:rsidRPr="00847AA7">
        <w:rPr>
          <w:lang w:val="ru-RU"/>
        </w:rPr>
        <w:t>)</w:t>
      </w:r>
    </w:p>
    <w:p w14:paraId="58D3C0FF" w14:textId="77777777" w:rsidR="004B03CA" w:rsidRPr="00847AA7" w:rsidRDefault="004B03CA" w:rsidP="004B03CA">
      <w:pPr>
        <w:pStyle w:val="Heading4"/>
        <w:rPr>
          <w:lang w:val="ru-RU"/>
        </w:rPr>
      </w:pPr>
      <w:r w:rsidRPr="00847AA7">
        <w:rPr>
          <w:lang w:val="ru-RU"/>
        </w:rPr>
        <w:t>4.1.3.2</w:t>
      </w:r>
      <w:r w:rsidRPr="00847AA7">
        <w:rPr>
          <w:lang w:val="ru-RU"/>
        </w:rPr>
        <w:tab/>
        <w:t>Диапазон частот от 2 до 38 ГГц</w:t>
      </w:r>
    </w:p>
    <w:p w14:paraId="4E9FEE12" w14:textId="77777777" w:rsidR="004B03CA" w:rsidRPr="00847AA7" w:rsidRDefault="004B03CA" w:rsidP="004B03CA">
      <w:pPr>
        <w:rPr>
          <w:lang w:val="ru-RU" w:eastAsia="ja-JP"/>
        </w:rPr>
      </w:pPr>
      <w:r w:rsidRPr="00847AA7">
        <w:rPr>
          <w:lang w:val="ru-RU"/>
        </w:rPr>
        <w:t xml:space="preserve">Модель распространения радиоволн для ситуаций NLoS2, описанных в пункте 3.1.2 с углом перекрестка </w:t>
      </w:r>
      <w:r w:rsidRPr="00847AA7">
        <w:rPr>
          <w:lang w:val="ru-RU"/>
        </w:rPr>
        <w:sym w:font="Symbol" w:char="F061"/>
      </w:r>
      <w:r w:rsidRPr="00847AA7">
        <w:rPr>
          <w:lang w:val="ru-RU" w:eastAsia="ja-JP"/>
        </w:rPr>
        <w:t> = </w:t>
      </w:r>
      <w:r w:rsidRPr="00847AA7">
        <w:rPr>
          <w:lang w:val="ru-RU"/>
        </w:rPr>
        <w:sym w:font="Symbol" w:char="F070"/>
      </w:r>
      <w:r w:rsidRPr="00847AA7">
        <w:rPr>
          <w:lang w:val="ru-RU" w:eastAsia="ja-JP"/>
        </w:rPr>
        <w:t xml:space="preserve">/2 </w:t>
      </w:r>
      <w:r w:rsidRPr="00847AA7">
        <w:rPr>
          <w:lang w:val="ru-RU"/>
        </w:rPr>
        <w:t xml:space="preserve">рад, получена на основе измерений в диапазоне частот от 2 до 38 ГГц, где </w:t>
      </w:r>
      <w:r w:rsidRPr="00847AA7">
        <w:rPr>
          <w:i/>
          <w:lang w:val="ru-RU"/>
        </w:rPr>
        <w:t>h</w:t>
      </w:r>
      <w:r w:rsidRPr="00847AA7">
        <w:rPr>
          <w:vertAlign w:val="subscript"/>
          <w:lang w:val="ru-RU"/>
        </w:rPr>
        <w:t>1</w:t>
      </w:r>
      <w:r w:rsidRPr="00847AA7">
        <w:rPr>
          <w:lang w:val="ru-RU"/>
        </w:rPr>
        <w:t xml:space="preserve">, </w:t>
      </w:r>
      <w:r w:rsidRPr="00847AA7">
        <w:rPr>
          <w:i/>
          <w:lang w:val="ru-RU"/>
        </w:rPr>
        <w:t>h</w:t>
      </w:r>
      <w:r w:rsidRPr="00847AA7">
        <w:rPr>
          <w:vertAlign w:val="subscript"/>
          <w:lang w:val="ru-RU"/>
        </w:rPr>
        <w:t>2</w:t>
      </w:r>
      <w:r w:rsidRPr="00847AA7">
        <w:rPr>
          <w:lang w:val="ru-RU"/>
        </w:rPr>
        <w:t> &lt; </w:t>
      </w:r>
      <w:r w:rsidRPr="00847AA7">
        <w:rPr>
          <w:i/>
          <w:lang w:val="ru-RU"/>
        </w:rPr>
        <w:t>h</w:t>
      </w:r>
      <w:r w:rsidRPr="00847AA7">
        <w:rPr>
          <w:i/>
          <w:vertAlign w:val="subscript"/>
          <w:lang w:val="ru-RU"/>
        </w:rPr>
        <w:t>r</w:t>
      </w:r>
      <w:r w:rsidRPr="00847AA7">
        <w:rPr>
          <w:lang w:val="ru-RU"/>
        </w:rPr>
        <w:t xml:space="preserve">, а </w:t>
      </w:r>
      <w:r w:rsidRPr="00847AA7">
        <w:rPr>
          <w:i/>
          <w:lang w:val="ru-RU"/>
        </w:rPr>
        <w:t>w</w:t>
      </w:r>
      <w:r w:rsidRPr="00847AA7">
        <w:rPr>
          <w:vertAlign w:val="subscript"/>
          <w:lang w:val="ru-RU"/>
        </w:rPr>
        <w:t>2</w:t>
      </w:r>
      <w:r w:rsidRPr="00847AA7">
        <w:rPr>
          <w:lang w:val="ru-RU"/>
        </w:rPr>
        <w:t xml:space="preserve"> не превышает 10 м (или тротуар). Характеристики основных потерь передачи можно подразделить на две части – район потерь в углах и район NLoS. Район потерь в углах простирается для </w:t>
      </w:r>
      <w:r w:rsidRPr="00847AA7">
        <w:rPr>
          <w:i/>
          <w:lang w:val="ru-RU"/>
        </w:rPr>
        <w:t>d</w:t>
      </w:r>
      <w:r w:rsidRPr="00847AA7">
        <w:rPr>
          <w:vertAlign w:val="subscript"/>
          <w:lang w:val="ru-RU"/>
        </w:rPr>
        <w:t>corner</w:t>
      </w:r>
      <w:r w:rsidRPr="00847AA7">
        <w:rPr>
          <w:lang w:val="ru-RU"/>
        </w:rPr>
        <w:t xml:space="preserve"> от точки, расположенной на расстоянии 1 м вниз от края улицы LoS в направлении улицы NLoS, в которую он вливается. Потери в углах (</w:t>
      </w:r>
      <w:r w:rsidRPr="00847AA7">
        <w:rPr>
          <w:i/>
          <w:lang w:val="ru-RU"/>
        </w:rPr>
        <w:t>L</w:t>
      </w:r>
      <w:r w:rsidRPr="00847AA7">
        <w:rPr>
          <w:i/>
          <w:iCs/>
          <w:vertAlign w:val="subscript"/>
          <w:lang w:val="ru-RU"/>
        </w:rPr>
        <w:t>corner</w:t>
      </w:r>
      <w:r w:rsidRPr="00847AA7">
        <w:rPr>
          <w:lang w:val="ru-RU"/>
        </w:rPr>
        <w:t xml:space="preserve">) выражаются как дополнительное затухание на расстоянии </w:t>
      </w:r>
      <w:r w:rsidRPr="00847AA7">
        <w:rPr>
          <w:i/>
          <w:lang w:val="ru-RU"/>
        </w:rPr>
        <w:t>d</w:t>
      </w:r>
      <w:r w:rsidRPr="00847AA7">
        <w:rPr>
          <w:i/>
          <w:iCs/>
          <w:vertAlign w:val="subscript"/>
          <w:lang w:val="ru-RU"/>
        </w:rPr>
        <w:t>corner</w:t>
      </w:r>
      <w:r w:rsidRPr="00847AA7">
        <w:rPr>
          <w:lang w:val="ru-RU"/>
        </w:rPr>
        <w:t>. Район NLoS лежит за пределами района потерь в углах, где применяется параметр коэффициента (</w:t>
      </w:r>
      <w:r w:rsidRPr="00847AA7">
        <w:rPr>
          <w:lang w:val="ru-RU"/>
        </w:rPr>
        <w:sym w:font="Symbol" w:char="F062"/>
      </w:r>
      <w:r w:rsidRPr="00847AA7">
        <w:rPr>
          <w:lang w:val="ru-RU"/>
        </w:rPr>
        <w:t xml:space="preserve">). Это показано на примере типичной кривой, представленной на рисунке 4. Используя </w:t>
      </w:r>
      <w:r w:rsidRPr="00847AA7">
        <w:rPr>
          <w:i/>
          <w:lang w:val="ru-RU"/>
        </w:rPr>
        <w:t>x</w:t>
      </w:r>
      <w:r w:rsidRPr="00847AA7">
        <w:rPr>
          <w:vertAlign w:val="subscript"/>
          <w:lang w:val="ru-RU"/>
        </w:rPr>
        <w:t>1</w:t>
      </w:r>
      <w:r w:rsidRPr="00847AA7">
        <w:rPr>
          <w:lang w:val="ru-RU"/>
        </w:rPr>
        <w:t xml:space="preserve">, </w:t>
      </w:r>
      <w:r w:rsidRPr="00847AA7">
        <w:rPr>
          <w:i/>
          <w:lang w:val="ru-RU"/>
        </w:rPr>
        <w:t>x</w:t>
      </w:r>
      <w:r w:rsidRPr="00847AA7">
        <w:rPr>
          <w:vertAlign w:val="subscript"/>
          <w:lang w:val="ru-RU"/>
        </w:rPr>
        <w:t>2</w:t>
      </w:r>
      <w:r w:rsidRPr="00847AA7">
        <w:rPr>
          <w:lang w:val="ru-RU"/>
        </w:rPr>
        <w:t xml:space="preserve"> и </w:t>
      </w:r>
      <w:r w:rsidRPr="00847AA7">
        <w:rPr>
          <w:i/>
          <w:lang w:val="ru-RU"/>
        </w:rPr>
        <w:t>w</w:t>
      </w:r>
      <w:r w:rsidRPr="00847AA7">
        <w:rPr>
          <w:vertAlign w:val="subscript"/>
          <w:lang w:val="ru-RU"/>
        </w:rPr>
        <w:t>1</w:t>
      </w:r>
      <w:r w:rsidRPr="00847AA7">
        <w:rPr>
          <w:lang w:val="ru-RU"/>
        </w:rPr>
        <w:t>, как показано на рисунке 3, определяем общие основные потери передачи (</w:t>
      </w:r>
      <w:r w:rsidRPr="00847AA7">
        <w:rPr>
          <w:i/>
          <w:lang w:val="ru-RU"/>
        </w:rPr>
        <w:t>L</w:t>
      </w:r>
      <w:r w:rsidRPr="00847AA7">
        <w:rPr>
          <w:vertAlign w:val="subscript"/>
          <w:lang w:val="ru-RU"/>
        </w:rPr>
        <w:t>NLoS2</w:t>
      </w:r>
      <w:r w:rsidRPr="00847AA7">
        <w:rPr>
          <w:lang w:val="ru-RU"/>
        </w:rPr>
        <w:t>) за пределами района с углами (</w:t>
      </w:r>
      <w:r w:rsidRPr="00847AA7">
        <w:rPr>
          <w:i/>
          <w:lang w:val="ru-RU"/>
        </w:rPr>
        <w:t>x</w:t>
      </w:r>
      <w:r w:rsidRPr="00847AA7">
        <w:rPr>
          <w:vertAlign w:val="subscript"/>
          <w:lang w:val="ru-RU"/>
        </w:rPr>
        <w:t xml:space="preserve">2 </w:t>
      </w:r>
      <w:r w:rsidRPr="00847AA7">
        <w:rPr>
          <w:lang w:val="ru-RU"/>
        </w:rPr>
        <w:t xml:space="preserve">≥ </w:t>
      </w:r>
      <w:r w:rsidRPr="00847AA7">
        <w:rPr>
          <w:i/>
          <w:lang w:val="ru-RU"/>
        </w:rPr>
        <w:t>w</w:t>
      </w:r>
      <w:r w:rsidRPr="00847AA7">
        <w:rPr>
          <w:vertAlign w:val="subscript"/>
          <w:lang w:val="ru-RU"/>
        </w:rPr>
        <w:t>1</w:t>
      </w:r>
      <w:r w:rsidRPr="00847AA7">
        <w:rPr>
          <w:lang w:val="ru-RU"/>
        </w:rPr>
        <w:t>/2 + 1) с помощью уравнений:</w:t>
      </w:r>
    </w:p>
    <w:p w14:paraId="141AE70E" w14:textId="28D5844B" w:rsidR="004B03CA" w:rsidRPr="00847AA7" w:rsidRDefault="002C5065" w:rsidP="004B03CA">
      <w:pPr>
        <w:pStyle w:val="Equation"/>
        <w:rPr>
          <w:lang w:val="ru-RU" w:eastAsia="ja-JP"/>
        </w:rPr>
      </w:pPr>
      <w:r w:rsidRPr="00847AA7">
        <w:rPr>
          <w:lang w:val="ru-RU" w:eastAsia="ja-JP"/>
        </w:rPr>
        <w:tab/>
      </w:r>
      <w:r w:rsidRPr="00847AA7">
        <w:rPr>
          <w:lang w:val="ru-RU" w:eastAsia="ja-JP"/>
        </w:rPr>
        <w:tab/>
      </w:r>
      <m:oMath>
        <m:sSub>
          <m:sSubPr>
            <m:ctrlPr>
              <w:rPr>
                <w:rFonts w:ascii="Cambria Math" w:hAnsi="Cambria Math"/>
                <w:i/>
                <w:lang w:val="ru-RU" w:eastAsia="ja-JP"/>
              </w:rPr>
            </m:ctrlPr>
          </m:sSubPr>
          <m:e>
            <m:r>
              <w:rPr>
                <w:rFonts w:ascii="Cambria Math" w:hAnsi="Cambria Math"/>
                <w:lang w:val="ru-RU" w:eastAsia="ja-JP"/>
              </w:rPr>
              <m:t>L</m:t>
            </m:r>
          </m:e>
          <m:sub>
            <m:r>
              <w:rPr>
                <w:rFonts w:ascii="Cambria Math" w:hAnsi="Cambria Math"/>
                <w:lang w:val="ru-RU" w:eastAsia="ja-JP"/>
              </w:rPr>
              <m:t>NLoS2</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L</m:t>
            </m:r>
          </m:e>
          <m:sub>
            <m:r>
              <w:rPr>
                <w:rFonts w:ascii="Cambria Math" w:hAnsi="Cambria Math"/>
                <w:lang w:val="ru-RU" w:eastAsia="ja-JP"/>
              </w:rPr>
              <m:t>LoS</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L</m:t>
            </m:r>
          </m:e>
          <m:sub>
            <m:r>
              <w:rPr>
                <w:rFonts w:ascii="Cambria Math" w:hAnsi="Cambria Math"/>
                <w:lang w:val="ru-RU" w:eastAsia="ja-JP"/>
              </w:rPr>
              <m:t>s</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L</m:t>
            </m:r>
          </m:e>
          <m:sub>
            <m:r>
              <w:rPr>
                <w:rFonts w:ascii="Cambria Math" w:hAnsi="Cambria Math"/>
                <w:lang w:val="ru-RU" w:eastAsia="ja-JP"/>
              </w:rPr>
              <m:t>att</m:t>
            </m:r>
          </m:sub>
        </m:sSub>
      </m:oMath>
      <w:r w:rsidRPr="00847AA7">
        <w:rPr>
          <w:lang w:val="ru-RU" w:eastAsia="ja-JP"/>
        </w:rPr>
        <w:tab/>
        <w:t>(</w:t>
      </w:r>
      <w:r w:rsidRPr="00847AA7">
        <w:rPr>
          <w:rFonts w:eastAsia="Malgun Gothic"/>
          <w:lang w:val="ru-RU" w:eastAsia="ko-KR"/>
        </w:rPr>
        <w:t>19</w:t>
      </w:r>
      <w:r w:rsidRPr="00847AA7">
        <w:rPr>
          <w:lang w:val="ru-RU" w:eastAsia="ja-JP"/>
        </w:rPr>
        <w:t>)</w:t>
      </w:r>
      <w:r w:rsidR="004B03CA" w:rsidRPr="00847AA7">
        <w:rPr>
          <w:lang w:val="ru-RU"/>
        </w:rPr>
        <w:tab/>
      </w:r>
      <w:r w:rsidR="004B03CA" w:rsidRPr="00847AA7">
        <w:rPr>
          <w:position w:val="-44"/>
          <w:lang w:val="ru-RU"/>
        </w:rPr>
        <w:object w:dxaOrig="7119" w:dyaOrig="999" w14:anchorId="5EF2E95A">
          <v:shape id="_x0000_i1040" type="#_x0000_t75" style="width:360.5pt;height:49pt" o:ole="">
            <v:imagedata r:id="rId50" o:title=""/>
          </v:shape>
          <o:OLEObject Type="Embed" ProgID="Equation.3" ShapeID="_x0000_i1040" DrawAspect="Content" ObjectID="_1776163685" r:id="rId51"/>
        </w:object>
      </w:r>
      <w:r w:rsidR="004B03CA" w:rsidRPr="00847AA7">
        <w:rPr>
          <w:lang w:val="ru-RU" w:eastAsia="ja-JP"/>
        </w:rPr>
        <w:tab/>
        <w:t>(</w:t>
      </w:r>
      <w:r w:rsidR="004B03CA" w:rsidRPr="00847AA7">
        <w:rPr>
          <w:rFonts w:eastAsia="Malgun Gothic"/>
          <w:lang w:val="ru-RU" w:eastAsia="ko-KR"/>
        </w:rPr>
        <w:t>20</w:t>
      </w:r>
      <w:r w:rsidR="004B03CA" w:rsidRPr="00847AA7">
        <w:rPr>
          <w:lang w:val="ru-RU" w:eastAsia="ja-JP"/>
        </w:rPr>
        <w:t>)</w:t>
      </w:r>
    </w:p>
    <w:p w14:paraId="2338012C" w14:textId="29578CA6" w:rsidR="004B03CA" w:rsidRPr="00847AA7" w:rsidRDefault="004B03CA" w:rsidP="004B03CA">
      <w:pPr>
        <w:pStyle w:val="Equation"/>
        <w:rPr>
          <w:lang w:val="ru-RU"/>
        </w:rPr>
      </w:pPr>
      <w:r w:rsidRPr="00847AA7">
        <w:rPr>
          <w:lang w:val="ru-RU" w:eastAsia="ja-JP"/>
        </w:rPr>
        <w:tab/>
      </w:r>
      <w:r w:rsidRPr="00847AA7">
        <w:rPr>
          <w:lang w:val="ru-RU" w:eastAsia="ja-JP"/>
        </w:rPr>
        <w:tab/>
      </w:r>
      <w:r w:rsidR="00950596" w:rsidRPr="00847AA7">
        <w:rPr>
          <w:position w:val="-52"/>
          <w:lang w:val="ru-RU"/>
        </w:rPr>
        <w:object w:dxaOrig="5700" w:dyaOrig="1160" w14:anchorId="27EEFB63">
          <v:shape id="_x0000_i1041" type="#_x0000_t75" style="width:285pt;height:58pt" o:ole="">
            <v:imagedata r:id="rId52" o:title=""/>
          </v:shape>
          <o:OLEObject Type="Embed" ProgID="Equation.DSMT4" ShapeID="_x0000_i1041" DrawAspect="Content" ObjectID="_1776163686" r:id="rId53"/>
        </w:object>
      </w:r>
      <w:r w:rsidRPr="00847AA7">
        <w:rPr>
          <w:lang w:val="ru-RU" w:eastAsia="ja-JP"/>
        </w:rPr>
        <w:tab/>
      </w:r>
      <w:r w:rsidRPr="00847AA7">
        <w:rPr>
          <w:lang w:val="ru-RU"/>
        </w:rPr>
        <w:t>(</w:t>
      </w:r>
      <w:r w:rsidRPr="00847AA7">
        <w:rPr>
          <w:rFonts w:eastAsia="Malgun Gothic"/>
          <w:lang w:val="ru-RU" w:eastAsia="ko-KR"/>
        </w:rPr>
        <w:t>21</w:t>
      </w:r>
      <w:r w:rsidRPr="00847AA7">
        <w:rPr>
          <w:lang w:val="ru-RU"/>
        </w:rPr>
        <w:t>)</w:t>
      </w:r>
    </w:p>
    <w:p w14:paraId="1034634C" w14:textId="77777777" w:rsidR="004B03CA" w:rsidRPr="00847AA7" w:rsidRDefault="004B03CA" w:rsidP="004B03CA">
      <w:pPr>
        <w:rPr>
          <w:lang w:val="ru-RU"/>
        </w:rPr>
      </w:pPr>
      <w:r w:rsidRPr="00847AA7">
        <w:rPr>
          <w:lang w:val="ru-RU"/>
        </w:rPr>
        <w:t xml:space="preserve">где </w:t>
      </w:r>
      <w:r w:rsidRPr="00847AA7">
        <w:rPr>
          <w:i/>
          <w:lang w:val="ru-RU"/>
        </w:rPr>
        <w:t>L</w:t>
      </w:r>
      <w:r w:rsidRPr="00847AA7">
        <w:rPr>
          <w:i/>
          <w:iCs/>
          <w:vertAlign w:val="subscript"/>
          <w:lang w:val="ru-RU"/>
        </w:rPr>
        <w:t>LoS</w:t>
      </w:r>
      <w:r w:rsidRPr="00847AA7">
        <w:rPr>
          <w:lang w:val="ru-RU"/>
        </w:rPr>
        <w:t xml:space="preserve"> – основные потери передачи на улице в условиях LoS для </w:t>
      </w:r>
      <w:r w:rsidRPr="00847AA7">
        <w:rPr>
          <w:i/>
          <w:lang w:val="ru-RU"/>
        </w:rPr>
        <w:t>x</w:t>
      </w:r>
      <w:r w:rsidRPr="00847AA7">
        <w:rPr>
          <w:vertAlign w:val="subscript"/>
          <w:lang w:val="ru-RU"/>
        </w:rPr>
        <w:t>1</w:t>
      </w:r>
      <w:r w:rsidRPr="00847AA7">
        <w:rPr>
          <w:lang w:val="ru-RU"/>
        </w:rPr>
        <w:t xml:space="preserve"> (&gt;20 м), в соответствии с расчетами, приведенными в пункте 4.1.2. В уравнении (20) значение </w:t>
      </w:r>
      <w:r w:rsidRPr="00847AA7">
        <w:rPr>
          <w:i/>
          <w:lang w:val="ru-RU"/>
        </w:rPr>
        <w:t>L</w:t>
      </w:r>
      <w:r w:rsidRPr="00847AA7">
        <w:rPr>
          <w:i/>
          <w:iCs/>
          <w:vertAlign w:val="subscript"/>
          <w:lang w:val="ru-RU"/>
        </w:rPr>
        <w:t>corner</w:t>
      </w:r>
      <w:r w:rsidRPr="00847AA7">
        <w:rPr>
          <w:lang w:val="ru-RU"/>
        </w:rPr>
        <w:t xml:space="preserve"> приведено на уровне 20 дБ в условиях городской зоны и 30 дБ в условиях жилой зоны, а значение </w:t>
      </w:r>
      <w:r w:rsidRPr="00847AA7">
        <w:rPr>
          <w:i/>
          <w:lang w:val="ru-RU"/>
        </w:rPr>
        <w:t>d</w:t>
      </w:r>
      <w:r w:rsidRPr="00847AA7">
        <w:rPr>
          <w:i/>
          <w:iCs/>
          <w:vertAlign w:val="subscript"/>
          <w:lang w:val="ru-RU"/>
        </w:rPr>
        <w:t>corne</w:t>
      </w:r>
      <w:r w:rsidRPr="00847AA7">
        <w:rPr>
          <w:vertAlign w:val="subscript"/>
          <w:lang w:val="ru-RU"/>
        </w:rPr>
        <w:t>r</w:t>
      </w:r>
      <w:r w:rsidRPr="00847AA7">
        <w:rPr>
          <w:lang w:val="ru-RU"/>
        </w:rPr>
        <w:t xml:space="preserve"> равно 30 м в обоих типах условий. В обеих зонах значение </w:t>
      </w:r>
      <w:r w:rsidRPr="00847AA7">
        <w:rPr>
          <w:i/>
          <w:lang w:val="ru-RU"/>
        </w:rPr>
        <w:t>d</w:t>
      </w:r>
      <w:r w:rsidRPr="00847AA7">
        <w:rPr>
          <w:i/>
          <w:iCs/>
          <w:vertAlign w:val="subscript"/>
          <w:lang w:val="ru-RU"/>
        </w:rPr>
        <w:t>corne</w:t>
      </w:r>
      <w:r w:rsidRPr="00847AA7">
        <w:rPr>
          <w:vertAlign w:val="subscript"/>
          <w:lang w:val="ru-RU"/>
        </w:rPr>
        <w:t>r</w:t>
      </w:r>
      <w:r w:rsidRPr="00847AA7">
        <w:rPr>
          <w:lang w:val="ru-RU"/>
        </w:rPr>
        <w:t xml:space="preserve"> равно 30 м.</w:t>
      </w:r>
    </w:p>
    <w:p w14:paraId="44D21009" w14:textId="77777777" w:rsidR="004B03CA" w:rsidRPr="00847AA7" w:rsidRDefault="004B03CA" w:rsidP="004B03CA">
      <w:pPr>
        <w:rPr>
          <w:lang w:val="ru-RU" w:eastAsia="ja-JP"/>
        </w:rPr>
      </w:pPr>
      <w:r w:rsidRPr="00847AA7">
        <w:rPr>
          <w:lang w:val="ru-RU" w:eastAsia="ja-JP"/>
        </w:rPr>
        <w:lastRenderedPageBreak/>
        <w:t xml:space="preserve">В уравнении (21) β = 6 в городской и жилой зонах для клиновидных зданий в четырех углах перекрестка, как показано в случае (1) на рисунке 5. Если здание имеет скошенный угол на перекрестке в городских условиях, как показано в случае (2) на рисунке 5, то β вычисляется с помощью уравнения (22). </w:t>
      </w:r>
      <w:r w:rsidRPr="00847AA7">
        <w:rPr>
          <w:lang w:val="ru-RU"/>
        </w:rPr>
        <w:t>Основные потери передачи</w:t>
      </w:r>
      <w:r w:rsidRPr="00847AA7">
        <w:rPr>
          <w:lang w:val="ru-RU" w:eastAsia="ja-JP"/>
        </w:rPr>
        <w:t xml:space="preserve"> в случае (2) отличаются от потерь в случае (1), поскольку пути зеркального отражения от зданий со скошенным углом существенно влияют на </w:t>
      </w:r>
      <w:r w:rsidRPr="00847AA7">
        <w:rPr>
          <w:lang w:val="ru-RU"/>
        </w:rPr>
        <w:t>основные потери передачи</w:t>
      </w:r>
      <w:r w:rsidRPr="00847AA7">
        <w:rPr>
          <w:lang w:val="ru-RU" w:eastAsia="ja-JP"/>
        </w:rPr>
        <w:t xml:space="preserve"> в районе NLoS.</w:t>
      </w:r>
    </w:p>
    <w:p w14:paraId="16B89B4F" w14:textId="7CFC51A0" w:rsidR="004B03CA" w:rsidRPr="00847AA7" w:rsidRDefault="004B03CA" w:rsidP="004B03CA">
      <w:pPr>
        <w:pStyle w:val="Equation"/>
        <w:tabs>
          <w:tab w:val="left" w:pos="6804"/>
        </w:tabs>
        <w:jc w:val="left"/>
        <w:rPr>
          <w:lang w:val="ru-RU"/>
        </w:rPr>
      </w:pPr>
      <w:r w:rsidRPr="00847AA7">
        <w:rPr>
          <w:lang w:val="ru-RU" w:eastAsia="ja-JP"/>
        </w:rPr>
        <w:tab/>
      </w:r>
      <w:r w:rsidRPr="00847AA7">
        <w:rPr>
          <w:lang w:val="ru-RU" w:eastAsia="ja-JP"/>
        </w:rPr>
        <w:tab/>
      </w:r>
      <w:r w:rsidR="00A32B30" w:rsidRPr="00847AA7">
        <w:rPr>
          <w:position w:val="-12"/>
          <w:lang w:val="ru-RU"/>
        </w:rPr>
        <w:object w:dxaOrig="3940" w:dyaOrig="360" w14:anchorId="162EC8B4">
          <v:shape id="_x0000_i1042" type="#_x0000_t75" style="width:216.5pt;height:20.5pt" o:ole="" filled="t">
            <v:fill color2="black"/>
            <v:imagedata r:id="rId54" o:title=""/>
          </v:shape>
          <o:OLEObject Type="Embed" ProgID="Equation.DSMT4" ShapeID="_x0000_i1042" DrawAspect="Content" ObjectID="_1776163687" r:id="rId55"/>
        </w:object>
      </w:r>
      <w:r w:rsidRPr="00847AA7">
        <w:rPr>
          <w:lang w:val="ru-RU" w:eastAsia="ja-JP"/>
        </w:rPr>
        <w:t>,</w:t>
      </w:r>
      <w:r w:rsidRPr="00847AA7">
        <w:rPr>
          <w:lang w:val="ru-RU" w:eastAsia="ja-JP"/>
        </w:rPr>
        <w:tab/>
      </w:r>
      <w:r w:rsidRPr="00847AA7">
        <w:rPr>
          <w:lang w:val="ru-RU"/>
        </w:rPr>
        <w:t>(</w:t>
      </w:r>
      <w:r w:rsidRPr="00847AA7">
        <w:rPr>
          <w:rFonts w:eastAsia="Malgun Gothic"/>
          <w:lang w:val="ru-RU" w:eastAsia="ko-KR"/>
        </w:rPr>
        <w:t>22</w:t>
      </w:r>
      <w:r w:rsidRPr="00847AA7">
        <w:rPr>
          <w:lang w:val="ru-RU"/>
        </w:rPr>
        <w:t>)</w:t>
      </w:r>
    </w:p>
    <w:p w14:paraId="432AD74D" w14:textId="77777777" w:rsidR="004B03CA" w:rsidRPr="00847AA7" w:rsidRDefault="004B03CA" w:rsidP="004B03CA">
      <w:pPr>
        <w:rPr>
          <w:lang w:val="ru-RU" w:eastAsia="ko-KR"/>
        </w:rPr>
      </w:pPr>
      <w:r w:rsidRPr="00847AA7">
        <w:rPr>
          <w:lang w:val="ru-RU" w:eastAsia="ko-KR"/>
        </w:rPr>
        <w:t xml:space="preserve">где </w:t>
      </w:r>
      <w:r w:rsidRPr="00847AA7">
        <w:rPr>
          <w:i/>
          <w:lang w:val="ru-RU" w:eastAsia="ko-KR"/>
        </w:rPr>
        <w:t>f</w:t>
      </w:r>
      <w:r w:rsidRPr="00847AA7">
        <w:rPr>
          <w:lang w:val="ru-RU" w:eastAsia="ko-KR"/>
        </w:rPr>
        <w:t xml:space="preserve"> – частота в МГц.</w:t>
      </w:r>
    </w:p>
    <w:p w14:paraId="5D928840" w14:textId="77777777" w:rsidR="004B03CA" w:rsidRPr="00847AA7" w:rsidRDefault="004B03CA" w:rsidP="004B03CA">
      <w:pPr>
        <w:pStyle w:val="FigureNo"/>
        <w:rPr>
          <w:lang w:val="ru-RU"/>
        </w:rPr>
      </w:pPr>
      <w:r w:rsidRPr="00847AA7">
        <w:rPr>
          <w:lang w:val="ru-RU"/>
        </w:rPr>
        <w:t>Рисунок 4</w:t>
      </w:r>
    </w:p>
    <w:p w14:paraId="5981F2F0" w14:textId="77777777" w:rsidR="004B03CA" w:rsidRPr="00847AA7" w:rsidRDefault="004B03CA" w:rsidP="004B03CA">
      <w:pPr>
        <w:pStyle w:val="Figuretitle"/>
        <w:rPr>
          <w:lang w:val="ru-RU"/>
        </w:rPr>
      </w:pPr>
      <w:r w:rsidRPr="00847AA7">
        <w:rPr>
          <w:lang w:val="ru-RU"/>
        </w:rPr>
        <w:t xml:space="preserve">Типичная тенденция распространения радиоволн вдоль уличных каньонов </w:t>
      </w:r>
      <w:r w:rsidRPr="00847AA7">
        <w:rPr>
          <w:lang w:val="ru-RU"/>
        </w:rPr>
        <w:br/>
        <w:t>при небольшой высоте станции для диапазона частот от 2 до 38 ГГц</w:t>
      </w:r>
    </w:p>
    <w:p w14:paraId="4497F34C" w14:textId="78F9C6E5" w:rsidR="00134433" w:rsidRPr="00847AA7" w:rsidRDefault="00134433" w:rsidP="00950596">
      <w:pPr>
        <w:pStyle w:val="Figure"/>
        <w:rPr>
          <w:lang w:val="ru-RU" w:eastAsia="en-GB"/>
        </w:rPr>
      </w:pPr>
      <w:r w:rsidRPr="00847AA7">
        <w:rPr>
          <w:noProof/>
          <w:lang w:val="ru-RU" w:eastAsia="en-GB"/>
        </w:rPr>
        <w:drawing>
          <wp:inline distT="0" distB="0" distL="0" distR="0" wp14:anchorId="4CFA97A2" wp14:editId="4AEA04A0">
            <wp:extent cx="5232244" cy="2967055"/>
            <wp:effectExtent l="0" t="0" r="6985" b="5080"/>
            <wp:docPr id="1269185274" name="Picture 1" descr="A graph of a graph showing the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85274" name="Picture 1" descr="A graph of a graph showing the number of points&#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41986" cy="2972580"/>
                    </a:xfrm>
                    <a:prstGeom prst="rect">
                      <a:avLst/>
                    </a:prstGeom>
                    <a:noFill/>
                    <a:ln>
                      <a:noFill/>
                    </a:ln>
                  </pic:spPr>
                </pic:pic>
              </a:graphicData>
            </a:graphic>
          </wp:inline>
        </w:drawing>
      </w:r>
    </w:p>
    <w:p w14:paraId="021BAF37" w14:textId="77777777" w:rsidR="004B03CA" w:rsidRPr="00847AA7" w:rsidRDefault="004B03CA" w:rsidP="004B03CA">
      <w:pPr>
        <w:pStyle w:val="FigureNo"/>
        <w:rPr>
          <w:lang w:val="ru-RU"/>
        </w:rPr>
      </w:pPr>
      <w:r w:rsidRPr="00847AA7">
        <w:rPr>
          <w:lang w:val="ru-RU"/>
        </w:rPr>
        <w:t>Рисунок 5</w:t>
      </w:r>
    </w:p>
    <w:p w14:paraId="7B1D8700" w14:textId="057C9737" w:rsidR="004B03CA" w:rsidRPr="00847AA7" w:rsidRDefault="004B03CA" w:rsidP="004B03CA">
      <w:pPr>
        <w:pStyle w:val="Figuretitle"/>
        <w:rPr>
          <w:lang w:val="ru-RU"/>
        </w:rPr>
      </w:pPr>
      <w:r w:rsidRPr="00847AA7">
        <w:rPr>
          <w:lang w:val="ru-RU"/>
        </w:rPr>
        <w:t>Случай (1). План клиновидных зданий</w:t>
      </w:r>
      <w:r w:rsidRPr="00847AA7">
        <w:rPr>
          <w:lang w:val="ru-RU"/>
        </w:rPr>
        <w:br/>
        <w:t>Случай (2). План зданий со скошенным углом</w:t>
      </w:r>
    </w:p>
    <w:p w14:paraId="36D109C8" w14:textId="77777777" w:rsidR="004B03CA" w:rsidRPr="00847AA7" w:rsidRDefault="004B03CA" w:rsidP="004B03CA">
      <w:pPr>
        <w:pStyle w:val="Figure"/>
        <w:rPr>
          <w:lang w:val="ru-RU"/>
        </w:rPr>
      </w:pPr>
      <w:r w:rsidRPr="00847AA7">
        <w:rPr>
          <w:noProof/>
          <w:lang w:val="ru-RU" w:eastAsia="en-GB"/>
        </w:rPr>
        <w:drawing>
          <wp:inline distT="0" distB="0" distL="0" distR="0" wp14:anchorId="1EFF63B0" wp14:editId="46A00DDC">
            <wp:extent cx="4907290" cy="1889764"/>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11-05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0C71151A" w14:textId="77777777" w:rsidR="004B03CA" w:rsidRPr="00847AA7" w:rsidRDefault="004B03CA" w:rsidP="004B03CA">
      <w:pPr>
        <w:rPr>
          <w:lang w:val="ru-RU"/>
        </w:rPr>
      </w:pPr>
      <w:r w:rsidRPr="00847AA7">
        <w:rPr>
          <w:lang w:val="ru-RU"/>
        </w:rPr>
        <w:t>В условиях жилой зоны основные потери передачи не возрастают монотонно с увеличением расстояния, и поэтому данный параметр коэффициента может быть ниже его соответствующего значения в условиях городской зоны из-за наличия переулков и разрывов между домами.</w:t>
      </w:r>
    </w:p>
    <w:p w14:paraId="694338F2" w14:textId="77777777" w:rsidR="004B03CA" w:rsidRPr="00847AA7" w:rsidRDefault="004B03CA" w:rsidP="004B03CA">
      <w:pPr>
        <w:rPr>
          <w:lang w:val="ru-RU" w:eastAsia="ja-JP"/>
        </w:rPr>
      </w:pPr>
      <w:r w:rsidRPr="00847AA7">
        <w:rPr>
          <w:lang w:val="ru-RU"/>
        </w:rPr>
        <w:lastRenderedPageBreak/>
        <w:t>При наличии высокой антенны базовой станции в небольшой макросоте эффект дифракции над крышами более значительный. Таким образом, характеристики распространения радиоволн не зависят от потерь в углах.</w:t>
      </w:r>
    </w:p>
    <w:p w14:paraId="52EC8616" w14:textId="77777777" w:rsidR="004B03CA" w:rsidRPr="00847AA7" w:rsidRDefault="004B03CA" w:rsidP="004B03CA">
      <w:pPr>
        <w:pStyle w:val="Heading2"/>
        <w:rPr>
          <w:lang w:val="ru-RU" w:eastAsia="ja-JP"/>
        </w:rPr>
      </w:pPr>
      <w:bookmarkStart w:id="32" w:name="_Toc106981827"/>
      <w:bookmarkStart w:id="33" w:name="_Toc164699121"/>
      <w:r w:rsidRPr="00847AA7">
        <w:rPr>
          <w:lang w:val="ru-RU" w:eastAsia="ja-JP"/>
        </w:rPr>
        <w:t>4.2</w:t>
      </w:r>
      <w:r w:rsidRPr="00847AA7">
        <w:rPr>
          <w:lang w:val="ru-RU" w:eastAsia="ja-JP"/>
        </w:rPr>
        <w:tab/>
      </w:r>
      <w:r w:rsidRPr="00847AA7">
        <w:rPr>
          <w:lang w:val="ru-RU"/>
        </w:rPr>
        <w:t>Модели распространения над крышами</w:t>
      </w:r>
      <w:bookmarkEnd w:id="32"/>
      <w:bookmarkEnd w:id="33"/>
    </w:p>
    <w:p w14:paraId="56E0E297" w14:textId="77777777" w:rsidR="004B03CA" w:rsidRPr="00847AA7" w:rsidRDefault="004B03CA" w:rsidP="004B03CA">
      <w:pPr>
        <w:pStyle w:val="Heading3"/>
        <w:rPr>
          <w:lang w:val="ru-RU" w:eastAsia="ko-KR"/>
        </w:rPr>
      </w:pPr>
      <w:r w:rsidRPr="00847AA7">
        <w:rPr>
          <w:lang w:val="ru-RU" w:eastAsia="ko-KR"/>
        </w:rPr>
        <w:t>4.2.1</w:t>
      </w:r>
      <w:r w:rsidRPr="00847AA7">
        <w:rPr>
          <w:lang w:val="ru-RU" w:eastAsia="ko-KR"/>
        </w:rPr>
        <w:tab/>
        <w:t>Общая модель для всех местоположений</w:t>
      </w:r>
    </w:p>
    <w:p w14:paraId="0C61AA94" w14:textId="77777777" w:rsidR="004B03CA" w:rsidRPr="00847AA7" w:rsidRDefault="004B03CA" w:rsidP="004B03CA">
      <w:pPr>
        <w:rPr>
          <w:i/>
          <w:lang w:val="ru-RU"/>
        </w:rPr>
      </w:pPr>
      <w:r w:rsidRPr="00847AA7">
        <w:rPr>
          <w:lang w:val="ru-RU" w:eastAsia="ko-KR"/>
        </w:rPr>
        <w:t>Данная общая модель для всех местоположений применима к ситуациям, когда одна из станций расположена над уровнем крыш, а другая – ниже уровня крыш, независимо от высоты антенн. Общая модель для всех местоположений совпадает с уравнением (1), указанным для общей модели для всех местоположений при распространении ниже уровня крыш (внутри уличных каньонов).</w:t>
      </w:r>
    </w:p>
    <w:p w14:paraId="19D99C93" w14:textId="77777777" w:rsidR="004B03CA" w:rsidRPr="00847AA7" w:rsidRDefault="004B03CA" w:rsidP="004B03CA">
      <w:pPr>
        <w:rPr>
          <w:rFonts w:eastAsia="Malgun Gothic"/>
          <w:lang w:val="ru-RU" w:eastAsia="ko-KR"/>
        </w:rPr>
      </w:pPr>
      <w:r w:rsidRPr="00847AA7">
        <w:rPr>
          <w:lang w:val="ru-RU" w:eastAsia="ko-KR"/>
        </w:rPr>
        <w:t xml:space="preserve">Рекомендуемые значения LoS (например, </w:t>
      </w:r>
      <w:r w:rsidRPr="00847AA7">
        <w:rPr>
          <w:color w:val="000000" w:themeColor="text1"/>
          <w:lang w:val="ru-RU" w:eastAsia="ko-KR"/>
        </w:rPr>
        <w:t>A–C</w:t>
      </w:r>
      <w:r w:rsidRPr="00847AA7">
        <w:rPr>
          <w:lang w:val="ru-RU" w:eastAsia="ko-KR"/>
        </w:rPr>
        <w:t xml:space="preserve"> на рисунке</w:t>
      </w:r>
      <w:r w:rsidRPr="00847AA7">
        <w:rPr>
          <w:color w:val="000000" w:themeColor="text1"/>
          <w:lang w:val="ru-RU" w:eastAsia="ko-KR"/>
        </w:rPr>
        <w:t> </w:t>
      </w:r>
      <w:r w:rsidRPr="00847AA7">
        <w:rPr>
          <w:lang w:val="ru-RU" w:eastAsia="ko-KR"/>
        </w:rPr>
        <w:t xml:space="preserve">1) и ситуации NLoS (например, </w:t>
      </w:r>
      <w:r w:rsidRPr="00847AA7">
        <w:rPr>
          <w:color w:val="000000" w:themeColor="text1"/>
          <w:lang w:val="ru-RU" w:eastAsia="ko-KR"/>
        </w:rPr>
        <w:t>A–B</w:t>
      </w:r>
      <w:r w:rsidRPr="00847AA7">
        <w:rPr>
          <w:lang w:val="ru-RU" w:eastAsia="ko-KR"/>
        </w:rPr>
        <w:t xml:space="preserve"> на рисунке 1), которые следует использовать для распространения выше уровня крыш в условиях города и пригородов, приведены в таблице 8.</w:t>
      </w:r>
    </w:p>
    <w:p w14:paraId="4C587EB4" w14:textId="77777777" w:rsidR="004B03CA" w:rsidRPr="00847AA7" w:rsidRDefault="004B03CA" w:rsidP="00C25F9D">
      <w:pPr>
        <w:pStyle w:val="TableNo"/>
        <w:rPr>
          <w:rFonts w:eastAsia="Malgun Gothic"/>
          <w:lang w:val="ru-RU"/>
        </w:rPr>
      </w:pPr>
      <w:r w:rsidRPr="00C25F9D">
        <w:t>ТАБЛИЦА</w:t>
      </w:r>
      <w:r w:rsidRPr="00847AA7">
        <w:rPr>
          <w:lang w:val="ru-RU"/>
        </w:rPr>
        <w:t xml:space="preserve"> 8</w:t>
      </w:r>
    </w:p>
    <w:p w14:paraId="7A01AE48" w14:textId="77777777" w:rsidR="004B03CA" w:rsidRPr="00847AA7" w:rsidRDefault="004B03CA" w:rsidP="004B03CA">
      <w:pPr>
        <w:pStyle w:val="Tabletitle"/>
        <w:rPr>
          <w:lang w:val="ru-RU" w:eastAsia="ko-KR"/>
        </w:rPr>
      </w:pPr>
      <w:r w:rsidRPr="00847AA7">
        <w:rPr>
          <w:lang w:val="ru-RU"/>
        </w:rPr>
        <w:t>Коэффициенты основных потерь передачи в условиях распространения</w:t>
      </w:r>
      <w:r w:rsidRPr="00847AA7">
        <w:rPr>
          <w:lang w:val="ru-RU"/>
        </w:rPr>
        <w:br/>
        <w:t>выше уровня крыш</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55"/>
        <w:gridCol w:w="1417"/>
        <w:gridCol w:w="2693"/>
        <w:gridCol w:w="851"/>
        <w:gridCol w:w="780"/>
        <w:gridCol w:w="781"/>
        <w:gridCol w:w="780"/>
        <w:gridCol w:w="781"/>
      </w:tblGrid>
      <w:tr w:rsidR="004B03CA" w:rsidRPr="00847AA7" w14:paraId="7FFD4CFF" w14:textId="77777777" w:rsidTr="001F0E25">
        <w:trPr>
          <w:trHeight w:val="531"/>
          <w:jc w:val="center"/>
        </w:trPr>
        <w:tc>
          <w:tcPr>
            <w:tcW w:w="1555" w:type="dxa"/>
            <w:vAlign w:val="center"/>
          </w:tcPr>
          <w:p w14:paraId="2D87F9C4" w14:textId="77777777" w:rsidR="004B03CA" w:rsidRPr="00847AA7" w:rsidRDefault="004B03CA" w:rsidP="001F0E25">
            <w:pPr>
              <w:pStyle w:val="Tablehead"/>
              <w:rPr>
                <w:lang w:val="ru-RU" w:eastAsia="ko-KR"/>
              </w:rPr>
            </w:pPr>
            <w:r w:rsidRPr="00847AA7">
              <w:rPr>
                <w:lang w:val="ru-RU" w:eastAsia="ko-KR"/>
              </w:rPr>
              <w:t xml:space="preserve">Диапазон частот </w:t>
            </w:r>
            <w:r w:rsidRPr="00847AA7">
              <w:rPr>
                <w:lang w:val="ru-RU" w:eastAsia="ko-KR"/>
              </w:rPr>
              <w:br/>
              <w:t>(ГГц)</w:t>
            </w:r>
          </w:p>
        </w:tc>
        <w:tc>
          <w:tcPr>
            <w:tcW w:w="1417" w:type="dxa"/>
            <w:vAlign w:val="center"/>
          </w:tcPr>
          <w:p w14:paraId="5485A68C" w14:textId="77777777" w:rsidR="004B03CA" w:rsidRPr="00847AA7" w:rsidRDefault="004B03CA" w:rsidP="001F0E25">
            <w:pPr>
              <w:pStyle w:val="Tablehead"/>
              <w:rPr>
                <w:lang w:val="ru-RU" w:eastAsia="ko-KR"/>
              </w:rPr>
            </w:pPr>
            <w:r w:rsidRPr="00847AA7">
              <w:rPr>
                <w:lang w:val="ru-RU" w:eastAsia="ko-KR"/>
              </w:rPr>
              <w:t>Диапазон расстояний</w:t>
            </w:r>
            <w:r w:rsidRPr="00847AA7">
              <w:rPr>
                <w:lang w:val="ru-RU" w:eastAsia="ko-KR"/>
              </w:rPr>
              <w:br/>
              <w:t>(м)</w:t>
            </w:r>
          </w:p>
        </w:tc>
        <w:tc>
          <w:tcPr>
            <w:tcW w:w="2693" w:type="dxa"/>
            <w:vAlign w:val="center"/>
          </w:tcPr>
          <w:p w14:paraId="26533A9A" w14:textId="77777777" w:rsidR="004B03CA" w:rsidRPr="00847AA7" w:rsidRDefault="004B03CA" w:rsidP="001F0E25">
            <w:pPr>
              <w:pStyle w:val="Tablehead"/>
              <w:rPr>
                <w:lang w:val="ru-RU" w:eastAsia="ko-KR"/>
              </w:rPr>
            </w:pPr>
            <w:r w:rsidRPr="00847AA7">
              <w:rPr>
                <w:lang w:val="ru-RU" w:eastAsia="ko-KR"/>
              </w:rPr>
              <w:t>Тип среды</w:t>
            </w:r>
          </w:p>
        </w:tc>
        <w:tc>
          <w:tcPr>
            <w:tcW w:w="851" w:type="dxa"/>
            <w:vAlign w:val="center"/>
          </w:tcPr>
          <w:p w14:paraId="61FBF571" w14:textId="77777777" w:rsidR="004B03CA" w:rsidRPr="00847AA7" w:rsidRDefault="004B03CA" w:rsidP="001F0E25">
            <w:pPr>
              <w:pStyle w:val="Tablehead"/>
              <w:rPr>
                <w:i/>
                <w:lang w:val="ru-RU"/>
              </w:rPr>
            </w:pPr>
            <w:r w:rsidRPr="00847AA7">
              <w:rPr>
                <w:lang w:val="ru-RU" w:eastAsia="ko-KR"/>
              </w:rPr>
              <w:t>LoS/</w:t>
            </w:r>
            <w:r w:rsidRPr="00847AA7">
              <w:rPr>
                <w:lang w:val="ru-RU" w:eastAsia="ko-KR"/>
              </w:rPr>
              <w:br/>
              <w:t>NLoS</w:t>
            </w:r>
          </w:p>
        </w:tc>
        <w:tc>
          <w:tcPr>
            <w:tcW w:w="780" w:type="dxa"/>
            <w:vAlign w:val="center"/>
          </w:tcPr>
          <w:p w14:paraId="1A03E58A" w14:textId="77777777" w:rsidR="004B03CA" w:rsidRPr="00847AA7" w:rsidRDefault="004B03CA" w:rsidP="001F0E25">
            <w:pPr>
              <w:pStyle w:val="Tablehead"/>
              <w:rPr>
                <w:lang w:val="ru-RU" w:eastAsia="ko-KR"/>
              </w:rPr>
            </w:pPr>
            <m:oMathPara>
              <m:oMath>
                <m:r>
                  <m:rPr>
                    <m:sty m:val="bi"/>
                  </m:rPr>
                  <w:rPr>
                    <w:rFonts w:ascii="Cambria Math" w:eastAsia="한양신명조" w:hAnsi="Cambria Math"/>
                    <w:lang w:val="ru-RU"/>
                  </w:rPr>
                  <m:t>α</m:t>
                </m:r>
              </m:oMath>
            </m:oMathPara>
          </w:p>
        </w:tc>
        <w:tc>
          <w:tcPr>
            <w:tcW w:w="781" w:type="dxa"/>
            <w:vAlign w:val="center"/>
          </w:tcPr>
          <w:p w14:paraId="2289B1C8"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β</m:t>
                </m:r>
              </m:oMath>
            </m:oMathPara>
          </w:p>
        </w:tc>
        <w:tc>
          <w:tcPr>
            <w:tcW w:w="780" w:type="dxa"/>
            <w:vAlign w:val="center"/>
          </w:tcPr>
          <w:p w14:paraId="1776068C" w14:textId="77777777" w:rsidR="004B03CA" w:rsidRPr="00847AA7" w:rsidRDefault="004B03CA" w:rsidP="001F0E25">
            <w:pPr>
              <w:pStyle w:val="Tablehead"/>
              <w:rPr>
                <w:lang w:val="ru-RU"/>
              </w:rPr>
            </w:pPr>
            <m:oMathPara>
              <m:oMath>
                <m:r>
                  <m:rPr>
                    <m:sty m:val="b"/>
                  </m:rPr>
                  <w:rPr>
                    <w:rFonts w:ascii="Cambria Math" w:eastAsia="한양신명조" w:hAnsi="Cambria Math"/>
                    <w:lang w:val="ru-RU"/>
                  </w:rPr>
                  <m:t>γ</m:t>
                </m:r>
              </m:oMath>
            </m:oMathPara>
          </w:p>
        </w:tc>
        <w:tc>
          <w:tcPr>
            <w:tcW w:w="781" w:type="dxa"/>
            <w:vAlign w:val="center"/>
          </w:tcPr>
          <w:p w14:paraId="25E5E7E0" w14:textId="77777777" w:rsidR="004B03CA" w:rsidRPr="00847AA7" w:rsidRDefault="004B03CA" w:rsidP="001F0E25">
            <w:pPr>
              <w:pStyle w:val="Tablehead"/>
              <w:rPr>
                <w:lang w:val="ru-RU"/>
              </w:rPr>
            </w:pPr>
            <m:oMathPara>
              <m:oMath>
                <m:r>
                  <m:rPr>
                    <m:sty m:val="bi"/>
                  </m:rPr>
                  <w:rPr>
                    <w:rFonts w:ascii="Cambria Math" w:eastAsia="한양신명조" w:hAnsi="Cambria Math"/>
                    <w:lang w:val="ru-RU"/>
                  </w:rPr>
                  <m:t>σ</m:t>
                </m:r>
              </m:oMath>
            </m:oMathPara>
          </w:p>
        </w:tc>
      </w:tr>
      <w:tr w:rsidR="004B03CA" w:rsidRPr="00847AA7" w14:paraId="451383FB" w14:textId="77777777" w:rsidTr="001F0E25">
        <w:trPr>
          <w:trHeight w:val="531"/>
          <w:jc w:val="center"/>
        </w:trPr>
        <w:tc>
          <w:tcPr>
            <w:tcW w:w="1555" w:type="dxa"/>
            <w:vAlign w:val="center"/>
          </w:tcPr>
          <w:p w14:paraId="337FBD8F" w14:textId="77777777" w:rsidR="004B03CA" w:rsidRPr="00847AA7" w:rsidRDefault="004B03CA" w:rsidP="001F0E25">
            <w:pPr>
              <w:pStyle w:val="Tabletext"/>
              <w:jc w:val="center"/>
              <w:rPr>
                <w:lang w:val="ru-RU" w:eastAsia="ko-KR"/>
              </w:rPr>
            </w:pPr>
            <w:r w:rsidRPr="00847AA7">
              <w:rPr>
                <w:lang w:val="ru-RU" w:eastAsia="ko-KR"/>
              </w:rPr>
              <w:t>2,2–73</w:t>
            </w:r>
          </w:p>
        </w:tc>
        <w:tc>
          <w:tcPr>
            <w:tcW w:w="1417" w:type="dxa"/>
            <w:vAlign w:val="center"/>
          </w:tcPr>
          <w:p w14:paraId="4697F895" w14:textId="4208B875" w:rsidR="004B03CA" w:rsidRPr="00847AA7" w:rsidRDefault="004B03CA" w:rsidP="001F0E25">
            <w:pPr>
              <w:pStyle w:val="Tabletext"/>
              <w:jc w:val="center"/>
              <w:rPr>
                <w:lang w:val="ru-RU" w:eastAsia="ko-KR"/>
              </w:rPr>
            </w:pPr>
            <w:r w:rsidRPr="00847AA7">
              <w:rPr>
                <w:lang w:val="ru-RU" w:eastAsia="ko-KR"/>
              </w:rPr>
              <w:t>55–1</w:t>
            </w:r>
            <w:r w:rsidR="005F0832" w:rsidRPr="00847AA7">
              <w:rPr>
                <w:lang w:val="ru-RU" w:eastAsia="ko-KR"/>
              </w:rPr>
              <w:t> </w:t>
            </w:r>
            <w:r w:rsidRPr="00847AA7">
              <w:rPr>
                <w:lang w:val="ru-RU" w:eastAsia="ko-KR"/>
              </w:rPr>
              <w:t>200</w:t>
            </w:r>
          </w:p>
        </w:tc>
        <w:tc>
          <w:tcPr>
            <w:tcW w:w="2693" w:type="dxa"/>
            <w:vAlign w:val="center"/>
          </w:tcPr>
          <w:p w14:paraId="4F28399B" w14:textId="77777777" w:rsidR="004B03CA" w:rsidRPr="00847AA7" w:rsidRDefault="004B03CA" w:rsidP="001F0E25">
            <w:pPr>
              <w:pStyle w:val="Tabletext"/>
              <w:jc w:val="center"/>
              <w:rPr>
                <w:lang w:val="ru-RU" w:eastAsia="ko-KR"/>
              </w:rPr>
            </w:pPr>
            <w:r w:rsidRPr="00847AA7">
              <w:rPr>
                <w:lang w:val="ru-RU" w:eastAsia="ko-KR"/>
              </w:rPr>
              <w:t>Городская зона многоэтажной застройки, городская зона малоэтажной застройки/пригороды</w:t>
            </w:r>
          </w:p>
        </w:tc>
        <w:tc>
          <w:tcPr>
            <w:tcW w:w="851" w:type="dxa"/>
            <w:vAlign w:val="center"/>
          </w:tcPr>
          <w:p w14:paraId="5536C21A" w14:textId="77777777" w:rsidR="004B03CA" w:rsidRPr="00847AA7" w:rsidRDefault="004B03CA" w:rsidP="001F0E25">
            <w:pPr>
              <w:pStyle w:val="Tabletext"/>
              <w:jc w:val="center"/>
              <w:rPr>
                <w:lang w:val="ru-RU" w:eastAsia="ko-KR"/>
              </w:rPr>
            </w:pPr>
            <w:r w:rsidRPr="00847AA7">
              <w:rPr>
                <w:lang w:val="ru-RU" w:eastAsia="ko-KR"/>
              </w:rPr>
              <w:t>LoS</w:t>
            </w:r>
          </w:p>
        </w:tc>
        <w:tc>
          <w:tcPr>
            <w:tcW w:w="780" w:type="dxa"/>
            <w:vAlign w:val="center"/>
          </w:tcPr>
          <w:p w14:paraId="30C154A2" w14:textId="77777777" w:rsidR="004B03CA" w:rsidRPr="00847AA7" w:rsidRDefault="004B03CA" w:rsidP="001F0E25">
            <w:pPr>
              <w:pStyle w:val="Tabletext"/>
              <w:jc w:val="center"/>
              <w:rPr>
                <w:lang w:val="ru-RU" w:eastAsia="ko-KR"/>
              </w:rPr>
            </w:pPr>
            <w:r w:rsidRPr="00847AA7">
              <w:rPr>
                <w:lang w:val="ru-RU" w:eastAsia="ko-KR"/>
              </w:rPr>
              <w:t xml:space="preserve">2,29 </w:t>
            </w:r>
          </w:p>
        </w:tc>
        <w:tc>
          <w:tcPr>
            <w:tcW w:w="781" w:type="dxa"/>
            <w:vAlign w:val="center"/>
          </w:tcPr>
          <w:p w14:paraId="03D8A7FE" w14:textId="77777777" w:rsidR="004B03CA" w:rsidRPr="00847AA7" w:rsidRDefault="004B03CA" w:rsidP="001F0E25">
            <w:pPr>
              <w:pStyle w:val="Tabletext"/>
              <w:jc w:val="center"/>
              <w:rPr>
                <w:lang w:val="ru-RU" w:eastAsia="ko-KR"/>
              </w:rPr>
            </w:pPr>
            <w:r w:rsidRPr="00847AA7">
              <w:rPr>
                <w:lang w:val="ru-RU" w:eastAsia="ko-KR"/>
              </w:rPr>
              <w:t xml:space="preserve">28,6 </w:t>
            </w:r>
          </w:p>
        </w:tc>
        <w:tc>
          <w:tcPr>
            <w:tcW w:w="780" w:type="dxa"/>
            <w:vAlign w:val="center"/>
          </w:tcPr>
          <w:p w14:paraId="29B16649" w14:textId="77777777" w:rsidR="004B03CA" w:rsidRPr="00847AA7" w:rsidRDefault="004B03CA" w:rsidP="001F0E25">
            <w:pPr>
              <w:pStyle w:val="Tabletext"/>
              <w:jc w:val="center"/>
              <w:rPr>
                <w:lang w:val="ru-RU" w:eastAsia="ko-KR"/>
              </w:rPr>
            </w:pPr>
            <w:r w:rsidRPr="00847AA7">
              <w:rPr>
                <w:lang w:val="ru-RU" w:eastAsia="ko-KR"/>
              </w:rPr>
              <w:t xml:space="preserve">1,96 </w:t>
            </w:r>
          </w:p>
        </w:tc>
        <w:tc>
          <w:tcPr>
            <w:tcW w:w="781" w:type="dxa"/>
            <w:vAlign w:val="center"/>
          </w:tcPr>
          <w:p w14:paraId="15ADBC0A" w14:textId="77777777" w:rsidR="004B03CA" w:rsidRPr="00847AA7" w:rsidRDefault="004B03CA" w:rsidP="001F0E25">
            <w:pPr>
              <w:pStyle w:val="Tabletext"/>
              <w:jc w:val="center"/>
              <w:rPr>
                <w:lang w:val="ru-RU" w:eastAsia="ko-KR"/>
              </w:rPr>
            </w:pPr>
            <w:r w:rsidRPr="00847AA7">
              <w:rPr>
                <w:lang w:val="ru-RU" w:eastAsia="ko-KR"/>
              </w:rPr>
              <w:t>3,48</w:t>
            </w:r>
          </w:p>
        </w:tc>
      </w:tr>
      <w:tr w:rsidR="004B03CA" w:rsidRPr="00847AA7" w14:paraId="1E1EF040" w14:textId="77777777" w:rsidTr="001F0E25">
        <w:trPr>
          <w:trHeight w:val="531"/>
          <w:jc w:val="center"/>
        </w:trPr>
        <w:tc>
          <w:tcPr>
            <w:tcW w:w="1555" w:type="dxa"/>
            <w:vAlign w:val="center"/>
          </w:tcPr>
          <w:p w14:paraId="18BAFE71" w14:textId="77777777" w:rsidR="004B03CA" w:rsidRPr="00847AA7" w:rsidRDefault="004B03CA" w:rsidP="001F0E25">
            <w:pPr>
              <w:pStyle w:val="Tabletext"/>
              <w:jc w:val="center"/>
              <w:rPr>
                <w:lang w:val="ru-RU" w:eastAsia="ko-KR"/>
              </w:rPr>
            </w:pPr>
            <w:r w:rsidRPr="00847AA7">
              <w:rPr>
                <w:lang w:val="ru-RU" w:eastAsia="ko-KR"/>
              </w:rPr>
              <w:t>2,2–66,5</w:t>
            </w:r>
          </w:p>
        </w:tc>
        <w:tc>
          <w:tcPr>
            <w:tcW w:w="1417" w:type="dxa"/>
            <w:vAlign w:val="center"/>
          </w:tcPr>
          <w:p w14:paraId="58BFE8C0" w14:textId="57BFE6C7" w:rsidR="004B03CA" w:rsidRPr="00847AA7" w:rsidRDefault="004B03CA" w:rsidP="001F0E25">
            <w:pPr>
              <w:pStyle w:val="Tabletext"/>
              <w:jc w:val="center"/>
              <w:rPr>
                <w:lang w:val="ru-RU" w:eastAsia="ko-KR"/>
              </w:rPr>
            </w:pPr>
            <w:r w:rsidRPr="00847AA7">
              <w:rPr>
                <w:lang w:val="ru-RU" w:eastAsia="ko-KR"/>
              </w:rPr>
              <w:t>260–1</w:t>
            </w:r>
            <w:r w:rsidR="005F0832" w:rsidRPr="00847AA7">
              <w:rPr>
                <w:lang w:val="ru-RU" w:eastAsia="ko-KR"/>
              </w:rPr>
              <w:t> </w:t>
            </w:r>
            <w:r w:rsidRPr="00847AA7">
              <w:rPr>
                <w:lang w:val="ru-RU" w:eastAsia="ko-KR"/>
              </w:rPr>
              <w:t>200</w:t>
            </w:r>
          </w:p>
        </w:tc>
        <w:tc>
          <w:tcPr>
            <w:tcW w:w="2693" w:type="dxa"/>
            <w:vAlign w:val="center"/>
          </w:tcPr>
          <w:p w14:paraId="5550F453" w14:textId="77777777" w:rsidR="004B03CA" w:rsidRPr="00847AA7" w:rsidRDefault="004B03CA" w:rsidP="001F0E25">
            <w:pPr>
              <w:pStyle w:val="Tabletext"/>
              <w:jc w:val="center"/>
              <w:rPr>
                <w:lang w:val="ru-RU" w:eastAsia="ko-KR"/>
              </w:rPr>
            </w:pPr>
            <w:r w:rsidRPr="00847AA7">
              <w:rPr>
                <w:lang w:val="ru-RU" w:eastAsia="ko-KR"/>
              </w:rPr>
              <w:t>Городская зона многоэтажной застройки</w:t>
            </w:r>
          </w:p>
        </w:tc>
        <w:tc>
          <w:tcPr>
            <w:tcW w:w="851" w:type="dxa"/>
            <w:vAlign w:val="center"/>
          </w:tcPr>
          <w:p w14:paraId="1DBA078B" w14:textId="77777777" w:rsidR="004B03CA" w:rsidRPr="00847AA7" w:rsidRDefault="004B03CA" w:rsidP="001F0E25">
            <w:pPr>
              <w:pStyle w:val="Tabletext"/>
              <w:jc w:val="center"/>
              <w:rPr>
                <w:lang w:val="ru-RU" w:eastAsia="ko-KR"/>
              </w:rPr>
            </w:pPr>
            <w:r w:rsidRPr="00847AA7">
              <w:rPr>
                <w:lang w:val="ru-RU" w:eastAsia="ko-KR"/>
              </w:rPr>
              <w:t>NLoS</w:t>
            </w:r>
          </w:p>
        </w:tc>
        <w:tc>
          <w:tcPr>
            <w:tcW w:w="780" w:type="dxa"/>
            <w:vAlign w:val="center"/>
          </w:tcPr>
          <w:p w14:paraId="04C02ED9" w14:textId="77777777" w:rsidR="004B03CA" w:rsidRPr="00847AA7" w:rsidRDefault="004B03CA" w:rsidP="001F0E25">
            <w:pPr>
              <w:pStyle w:val="Tabletext"/>
              <w:jc w:val="center"/>
              <w:rPr>
                <w:lang w:val="ru-RU" w:eastAsia="ko-KR"/>
              </w:rPr>
            </w:pPr>
            <w:r w:rsidRPr="00847AA7">
              <w:rPr>
                <w:lang w:val="ru-RU" w:eastAsia="ko-KR"/>
              </w:rPr>
              <w:t xml:space="preserve">4,39 </w:t>
            </w:r>
          </w:p>
        </w:tc>
        <w:tc>
          <w:tcPr>
            <w:tcW w:w="781" w:type="dxa"/>
            <w:vAlign w:val="center"/>
          </w:tcPr>
          <w:p w14:paraId="5BD1FC05" w14:textId="77777777" w:rsidR="004B03CA" w:rsidRPr="00847AA7" w:rsidRDefault="004B03CA" w:rsidP="001F0E25">
            <w:pPr>
              <w:pStyle w:val="Tabletext"/>
              <w:jc w:val="center"/>
              <w:rPr>
                <w:lang w:val="ru-RU" w:eastAsia="ko-KR"/>
              </w:rPr>
            </w:pPr>
            <w:r w:rsidRPr="00847AA7">
              <w:rPr>
                <w:lang w:val="ru-RU" w:eastAsia="ko-KR"/>
              </w:rPr>
              <w:t xml:space="preserve">−6,27 </w:t>
            </w:r>
          </w:p>
        </w:tc>
        <w:tc>
          <w:tcPr>
            <w:tcW w:w="780" w:type="dxa"/>
            <w:vAlign w:val="center"/>
          </w:tcPr>
          <w:p w14:paraId="21BE26B5" w14:textId="77777777" w:rsidR="004B03CA" w:rsidRPr="00847AA7" w:rsidRDefault="004B03CA" w:rsidP="001F0E25">
            <w:pPr>
              <w:pStyle w:val="Tabletext"/>
              <w:jc w:val="center"/>
              <w:rPr>
                <w:lang w:val="ru-RU" w:eastAsia="ko-KR"/>
              </w:rPr>
            </w:pPr>
            <w:r w:rsidRPr="00847AA7">
              <w:rPr>
                <w:lang w:val="ru-RU" w:eastAsia="ko-KR"/>
              </w:rPr>
              <w:t xml:space="preserve">2,30 </w:t>
            </w:r>
          </w:p>
        </w:tc>
        <w:tc>
          <w:tcPr>
            <w:tcW w:w="781" w:type="dxa"/>
            <w:vAlign w:val="center"/>
          </w:tcPr>
          <w:p w14:paraId="16DFADE5" w14:textId="77777777" w:rsidR="004B03CA" w:rsidRPr="00847AA7" w:rsidRDefault="004B03CA" w:rsidP="001F0E25">
            <w:pPr>
              <w:pStyle w:val="Tabletext"/>
              <w:jc w:val="center"/>
              <w:rPr>
                <w:lang w:val="ru-RU" w:eastAsia="ko-KR"/>
              </w:rPr>
            </w:pPr>
            <w:r w:rsidRPr="00847AA7">
              <w:rPr>
                <w:lang w:val="ru-RU" w:eastAsia="ko-KR"/>
              </w:rPr>
              <w:t>6,89</w:t>
            </w:r>
          </w:p>
        </w:tc>
      </w:tr>
    </w:tbl>
    <w:p w14:paraId="123226D9" w14:textId="77777777" w:rsidR="00C25F9D" w:rsidRPr="00A809FE" w:rsidRDefault="00C25F9D" w:rsidP="00C25F9D">
      <w:pPr>
        <w:pStyle w:val="Tablefin"/>
      </w:pPr>
    </w:p>
    <w:p w14:paraId="53836C05" w14:textId="77777777" w:rsidR="004B03CA" w:rsidRPr="00847AA7" w:rsidRDefault="004B03CA" w:rsidP="004B03CA">
      <w:pPr>
        <w:pStyle w:val="Heading3"/>
        <w:rPr>
          <w:lang w:val="ru-RU" w:eastAsia="ko-KR"/>
        </w:rPr>
      </w:pPr>
      <w:r w:rsidRPr="00847AA7">
        <w:rPr>
          <w:lang w:val="ru-RU" w:eastAsia="ko-KR"/>
        </w:rPr>
        <w:t>4.2.2</w:t>
      </w:r>
      <w:r w:rsidRPr="00847AA7">
        <w:rPr>
          <w:lang w:val="ru-RU" w:eastAsia="ko-KR"/>
        </w:rPr>
        <w:tab/>
        <w:t>Модель, зависящая от местоположения</w:t>
      </w:r>
    </w:p>
    <w:p w14:paraId="73D3DA39" w14:textId="77777777" w:rsidR="004B03CA" w:rsidRPr="00847AA7" w:rsidRDefault="004B03CA" w:rsidP="004B03CA">
      <w:pPr>
        <w:rPr>
          <w:lang w:val="ru-RU"/>
        </w:rPr>
      </w:pPr>
      <w:r w:rsidRPr="00847AA7">
        <w:rPr>
          <w:lang w:val="ru-RU"/>
        </w:rPr>
        <w:t>В случае NLoS сигналы могут достигать станции с помощью механизмов дифракции или многолучевого распространения, которые могут представлять собой комбинацию механизмов дифракции и отражения. В этом пункте строятся модели, которые относятся к механизмам дифракции.</w:t>
      </w:r>
    </w:p>
    <w:p w14:paraId="2167B7D1" w14:textId="77777777" w:rsidR="004B03CA" w:rsidRPr="00847AA7" w:rsidRDefault="004B03CA" w:rsidP="004B03CA">
      <w:pPr>
        <w:pStyle w:val="Headingi"/>
        <w:rPr>
          <w:lang w:val="ru-RU" w:eastAsia="ja-JP"/>
        </w:rPr>
      </w:pPr>
      <w:bookmarkStart w:id="34" w:name="_Toc106981828"/>
      <w:r w:rsidRPr="00847AA7">
        <w:rPr>
          <w:lang w:val="ru-RU"/>
        </w:rPr>
        <w:t>Распространение для городской зоны</w:t>
      </w:r>
      <w:bookmarkEnd w:id="34"/>
    </w:p>
    <w:p w14:paraId="23039130" w14:textId="77777777" w:rsidR="004B03CA" w:rsidRPr="00847AA7" w:rsidRDefault="004B03CA" w:rsidP="004B03CA">
      <w:pPr>
        <w:rPr>
          <w:lang w:val="ru-RU"/>
        </w:rPr>
      </w:pPr>
      <w:r w:rsidRPr="00847AA7">
        <w:rPr>
          <w:lang w:val="ru-RU"/>
        </w:rPr>
        <w:t>Определены модели для трасс A (</w:t>
      </w:r>
      <w:r w:rsidRPr="00847AA7">
        <w:rPr>
          <w:i/>
          <w:lang w:val="ru-RU"/>
        </w:rPr>
        <w:t>h</w:t>
      </w:r>
      <w:r w:rsidRPr="00847AA7">
        <w:rPr>
          <w:vertAlign w:val="subscript"/>
          <w:lang w:val="ru-RU"/>
        </w:rPr>
        <w:t>1</w:t>
      </w:r>
      <w:r w:rsidRPr="00847AA7">
        <w:rPr>
          <w:lang w:val="ru-RU"/>
        </w:rPr>
        <w:t>) – B (</w:t>
      </w:r>
      <w:r w:rsidRPr="00847AA7">
        <w:rPr>
          <w:i/>
          <w:lang w:val="ru-RU"/>
        </w:rPr>
        <w:t>h</w:t>
      </w:r>
      <w:r w:rsidRPr="00847AA7">
        <w:rPr>
          <w:vertAlign w:val="subscript"/>
          <w:lang w:val="ru-RU"/>
        </w:rPr>
        <w:t>2</w:t>
      </w:r>
      <w:r w:rsidRPr="00847AA7">
        <w:rPr>
          <w:lang w:val="ru-RU"/>
        </w:rPr>
        <w:t>) и D (</w:t>
      </w:r>
      <w:r w:rsidRPr="00847AA7">
        <w:rPr>
          <w:i/>
          <w:lang w:val="ru-RU"/>
        </w:rPr>
        <w:t>h</w:t>
      </w:r>
      <w:r w:rsidRPr="00847AA7">
        <w:rPr>
          <w:vertAlign w:val="subscript"/>
          <w:lang w:val="ru-RU"/>
        </w:rPr>
        <w:t>1</w:t>
      </w:r>
      <w:r w:rsidRPr="00847AA7">
        <w:rPr>
          <w:lang w:val="ru-RU"/>
        </w:rPr>
        <w:t>) – B (</w:t>
      </w:r>
      <w:r w:rsidRPr="00847AA7">
        <w:rPr>
          <w:i/>
          <w:lang w:val="ru-RU"/>
        </w:rPr>
        <w:t>h</w:t>
      </w:r>
      <w:r w:rsidRPr="00847AA7">
        <w:rPr>
          <w:vertAlign w:val="subscript"/>
          <w:lang w:val="ru-RU"/>
        </w:rPr>
        <w:t>2</w:t>
      </w:r>
      <w:r w:rsidRPr="00847AA7">
        <w:rPr>
          <w:lang w:val="ru-RU"/>
        </w:rPr>
        <w:t>), показанных на рисунке 1. Эти модели пригодны для:</w:t>
      </w:r>
    </w:p>
    <w:p w14:paraId="5AE5A41F" w14:textId="77570C36" w:rsidR="004B03CA" w:rsidRPr="00847AA7" w:rsidRDefault="004B03CA" w:rsidP="004B03CA">
      <w:pPr>
        <w:pStyle w:val="enumlev1"/>
        <w:rPr>
          <w:lang w:val="ru-RU"/>
        </w:rPr>
      </w:pPr>
      <w:r w:rsidRPr="00847AA7">
        <w:rPr>
          <w:i/>
          <w:lang w:val="ru-RU"/>
        </w:rPr>
        <w:t>h</w:t>
      </w:r>
      <w:r w:rsidRPr="00847AA7">
        <w:rPr>
          <w:vertAlign w:val="subscript"/>
          <w:lang w:val="ru-RU"/>
        </w:rPr>
        <w:t>1</w:t>
      </w:r>
      <w:r w:rsidRPr="00847AA7">
        <w:rPr>
          <w:lang w:val="ru-RU"/>
        </w:rPr>
        <w:t>:</w:t>
      </w:r>
      <w:r w:rsidRPr="00847AA7">
        <w:rPr>
          <w:lang w:val="ru-RU"/>
        </w:rPr>
        <w:tab/>
        <w:t>4–55 м;</w:t>
      </w:r>
    </w:p>
    <w:p w14:paraId="36D61041" w14:textId="1214A5AB" w:rsidR="004B03CA" w:rsidRPr="00847AA7" w:rsidRDefault="004B03CA" w:rsidP="004B03CA">
      <w:pPr>
        <w:pStyle w:val="enumlev1"/>
        <w:rPr>
          <w:lang w:val="ru-RU"/>
        </w:rPr>
      </w:pPr>
      <w:r w:rsidRPr="00847AA7">
        <w:rPr>
          <w:i/>
          <w:lang w:val="ru-RU"/>
        </w:rPr>
        <w:t>h</w:t>
      </w:r>
      <w:r w:rsidRPr="00847AA7">
        <w:rPr>
          <w:vertAlign w:val="subscript"/>
          <w:lang w:val="ru-RU"/>
        </w:rPr>
        <w:t>2</w:t>
      </w:r>
      <w:r w:rsidRPr="00847AA7">
        <w:rPr>
          <w:lang w:val="ru-RU"/>
        </w:rPr>
        <w:t>:</w:t>
      </w:r>
      <w:r w:rsidRPr="00847AA7">
        <w:rPr>
          <w:lang w:val="ru-RU"/>
        </w:rPr>
        <w:tab/>
        <w:t>1–3 м;</w:t>
      </w:r>
    </w:p>
    <w:p w14:paraId="33FA8344" w14:textId="44CFACAB" w:rsidR="00127E36" w:rsidRPr="00847AA7" w:rsidRDefault="004B03CA" w:rsidP="004B03CA">
      <w:pPr>
        <w:pStyle w:val="enumlev1"/>
        <w:rPr>
          <w:lang w:val="ru-RU"/>
        </w:rPr>
      </w:pPr>
      <w:r w:rsidRPr="00847AA7">
        <w:rPr>
          <w:i/>
          <w:lang w:val="ru-RU"/>
        </w:rPr>
        <w:t>f</w:t>
      </w:r>
      <w:r w:rsidRPr="00847AA7">
        <w:rPr>
          <w:lang w:val="ru-RU"/>
        </w:rPr>
        <w:t>:</w:t>
      </w:r>
      <w:r w:rsidRPr="00847AA7">
        <w:rPr>
          <w:lang w:val="ru-RU"/>
        </w:rPr>
        <w:tab/>
        <w:t>800–26 000 МГц;</w:t>
      </w:r>
    </w:p>
    <w:p w14:paraId="4D3A6308" w14:textId="497AA9C5" w:rsidR="004B03CA" w:rsidRPr="00847AA7" w:rsidRDefault="000770E6" w:rsidP="004B03CA">
      <w:pPr>
        <w:pStyle w:val="enumlev1"/>
        <w:rPr>
          <w:lang w:val="ru-RU"/>
        </w:rPr>
      </w:pPr>
      <w:r>
        <w:rPr>
          <w:lang w:val="en-US"/>
        </w:rPr>
        <w:tab/>
      </w:r>
      <w:r w:rsidR="004B03CA" w:rsidRPr="00847AA7">
        <w:rPr>
          <w:lang w:val="ru-RU"/>
        </w:rPr>
        <w:t>2–16 ГГц для</w:t>
      </w:r>
      <w:r w:rsidR="004B03CA" w:rsidRPr="00847AA7">
        <w:rPr>
          <w:i/>
          <w:lang w:val="ru-RU"/>
        </w:rPr>
        <w:t xml:space="preserve"> h</w:t>
      </w:r>
      <w:r w:rsidR="004B03CA" w:rsidRPr="00847AA7">
        <w:rPr>
          <w:vertAlign w:val="subscript"/>
          <w:lang w:val="ru-RU"/>
        </w:rPr>
        <w:t>1</w:t>
      </w:r>
      <w:r w:rsidR="004B03CA" w:rsidRPr="00847AA7">
        <w:rPr>
          <w:i/>
          <w:lang w:val="ru-RU"/>
        </w:rPr>
        <w:t xml:space="preserve"> &lt; h</w:t>
      </w:r>
      <w:r w:rsidR="004B03CA" w:rsidRPr="00847AA7">
        <w:rPr>
          <w:i/>
          <w:vertAlign w:val="subscript"/>
          <w:lang w:val="ru-RU"/>
        </w:rPr>
        <w:t>r</w:t>
      </w:r>
      <w:r w:rsidR="004B03CA" w:rsidRPr="00847AA7">
        <w:rPr>
          <w:i/>
          <w:lang w:val="ru-RU"/>
        </w:rPr>
        <w:t xml:space="preserve"> </w:t>
      </w:r>
      <w:r w:rsidR="004B03CA" w:rsidRPr="00847AA7">
        <w:rPr>
          <w:lang w:val="ru-RU"/>
        </w:rPr>
        <w:t xml:space="preserve">и </w:t>
      </w:r>
      <w:r w:rsidR="004B03CA" w:rsidRPr="00847AA7">
        <w:rPr>
          <w:i/>
          <w:lang w:val="ru-RU"/>
        </w:rPr>
        <w:t>w</w:t>
      </w:r>
      <w:r w:rsidR="004B03CA" w:rsidRPr="00847AA7">
        <w:rPr>
          <w:vertAlign w:val="subscript"/>
          <w:lang w:val="ru-RU"/>
        </w:rPr>
        <w:t>2</w:t>
      </w:r>
      <w:r w:rsidR="004B03CA" w:rsidRPr="00847AA7">
        <w:rPr>
          <w:lang w:val="ru-RU"/>
        </w:rPr>
        <w:t xml:space="preserve"> &lt; 10 м (или тротуар);</w:t>
      </w:r>
    </w:p>
    <w:p w14:paraId="53F60671" w14:textId="38375E6E" w:rsidR="004B03CA" w:rsidRPr="00847AA7" w:rsidRDefault="004B03CA" w:rsidP="004B03CA">
      <w:pPr>
        <w:pStyle w:val="enumlev1"/>
        <w:rPr>
          <w:lang w:val="ru-RU" w:eastAsia="ja-JP"/>
        </w:rPr>
      </w:pPr>
      <w:r w:rsidRPr="00847AA7">
        <w:rPr>
          <w:i/>
          <w:lang w:val="ru-RU"/>
        </w:rPr>
        <w:t>d</w:t>
      </w:r>
      <w:r w:rsidRPr="00847AA7">
        <w:rPr>
          <w:lang w:val="ru-RU"/>
        </w:rPr>
        <w:t>:</w:t>
      </w:r>
      <w:r w:rsidRPr="00847AA7">
        <w:rPr>
          <w:lang w:val="ru-RU"/>
        </w:rPr>
        <w:tab/>
        <w:t>20–5000 м.</w:t>
      </w:r>
    </w:p>
    <w:p w14:paraId="20620368" w14:textId="77777777" w:rsidR="004B03CA" w:rsidRPr="00847AA7" w:rsidRDefault="004B03CA" w:rsidP="004B03CA">
      <w:pPr>
        <w:rPr>
          <w:lang w:val="ru-RU" w:eastAsia="ja-JP"/>
        </w:rPr>
      </w:pPr>
      <w:r w:rsidRPr="00847AA7">
        <w:rPr>
          <w:lang w:val="ru-RU"/>
        </w:rPr>
        <w:t>(Обратите внимание на то, что, хотя эта модель действительна до 5 км, настоящая Рекомендация предназначена для расстояний только до 1 км.)</w:t>
      </w:r>
    </w:p>
    <w:p w14:paraId="6B2964E6" w14:textId="77777777" w:rsidR="004B03CA" w:rsidRPr="00847AA7" w:rsidRDefault="004B03CA" w:rsidP="004B03CA">
      <w:pPr>
        <w:pStyle w:val="Headingi"/>
        <w:rPr>
          <w:lang w:val="ru-RU" w:eastAsia="ja-JP"/>
        </w:rPr>
      </w:pPr>
      <w:bookmarkStart w:id="35" w:name="_Toc106981829"/>
      <w:r w:rsidRPr="00847AA7">
        <w:rPr>
          <w:lang w:val="ru-RU"/>
        </w:rPr>
        <w:t>Распространение для пригородной зоны</w:t>
      </w:r>
      <w:bookmarkEnd w:id="35"/>
    </w:p>
    <w:p w14:paraId="2E10CDA2" w14:textId="77777777" w:rsidR="004B03CA" w:rsidRPr="00847AA7" w:rsidRDefault="004B03CA" w:rsidP="004B03CA">
      <w:pPr>
        <w:rPr>
          <w:lang w:val="ru-RU"/>
        </w:rPr>
      </w:pPr>
      <w:r w:rsidRPr="00847AA7">
        <w:rPr>
          <w:lang w:val="ru-RU"/>
        </w:rPr>
        <w:t>Определена модель для трассы A (</w:t>
      </w:r>
      <w:r w:rsidRPr="00847AA7">
        <w:rPr>
          <w:i/>
          <w:lang w:val="ru-RU"/>
        </w:rPr>
        <w:t>h</w:t>
      </w:r>
      <w:r w:rsidRPr="00847AA7">
        <w:rPr>
          <w:vertAlign w:val="subscript"/>
          <w:lang w:val="ru-RU"/>
        </w:rPr>
        <w:t>1</w:t>
      </w:r>
      <w:r w:rsidRPr="00847AA7">
        <w:rPr>
          <w:lang w:val="ru-RU"/>
        </w:rPr>
        <w:t>) – B (</w:t>
      </w:r>
      <w:r w:rsidRPr="00847AA7">
        <w:rPr>
          <w:i/>
          <w:lang w:val="ru-RU"/>
        </w:rPr>
        <w:t>h</w:t>
      </w:r>
      <w:r w:rsidRPr="00847AA7">
        <w:rPr>
          <w:vertAlign w:val="subscript"/>
          <w:lang w:val="ru-RU"/>
        </w:rPr>
        <w:t>2</w:t>
      </w:r>
      <w:r w:rsidRPr="00847AA7">
        <w:rPr>
          <w:lang w:val="ru-RU"/>
        </w:rPr>
        <w:t>), показанной на рисунке 1. Эта модель пригодна для:</w:t>
      </w:r>
    </w:p>
    <w:p w14:paraId="55AD7FEA" w14:textId="1B2270F4" w:rsidR="004B03CA" w:rsidRPr="00847AA7" w:rsidRDefault="004B03CA" w:rsidP="004B03CA">
      <w:pPr>
        <w:pStyle w:val="enumlev1"/>
        <w:rPr>
          <w:lang w:val="ru-RU" w:eastAsia="ja-JP"/>
        </w:rPr>
      </w:pPr>
      <w:r w:rsidRPr="00847AA7">
        <w:rPr>
          <w:i/>
          <w:lang w:val="ru-RU" w:eastAsia="ja-JP"/>
        </w:rPr>
        <w:t>h</w:t>
      </w:r>
      <w:r w:rsidRPr="00847AA7">
        <w:rPr>
          <w:i/>
          <w:szCs w:val="24"/>
          <w:vertAlign w:val="subscript"/>
          <w:lang w:val="ru-RU" w:eastAsia="ja-JP"/>
        </w:rPr>
        <w:t>r</w:t>
      </w:r>
      <w:r w:rsidRPr="00847AA7">
        <w:rPr>
          <w:lang w:val="ru-RU" w:eastAsia="ja-JP"/>
        </w:rPr>
        <w:t>:</w:t>
      </w:r>
      <w:r w:rsidRPr="00847AA7">
        <w:rPr>
          <w:lang w:val="ru-RU" w:eastAsia="ja-JP"/>
        </w:rPr>
        <w:tab/>
      </w:r>
      <w:r w:rsidRPr="00847AA7">
        <w:rPr>
          <w:lang w:val="ru-RU"/>
        </w:rPr>
        <w:t>любой высоты (м);</w:t>
      </w:r>
    </w:p>
    <w:p w14:paraId="7C111975" w14:textId="18D406F9" w:rsidR="004B03CA" w:rsidRPr="00847AA7" w:rsidRDefault="004B03CA" w:rsidP="004B03CA">
      <w:pPr>
        <w:pStyle w:val="enumlev1"/>
        <w:rPr>
          <w:szCs w:val="24"/>
          <w:lang w:val="ru-RU" w:eastAsia="ja-JP"/>
        </w:rPr>
      </w:pPr>
      <w:r w:rsidRPr="00847AA7">
        <w:rPr>
          <w:lang w:val="ru-RU"/>
        </w:rPr>
        <w:sym w:font="Symbol" w:char="F044"/>
      </w:r>
      <w:r w:rsidRPr="00847AA7">
        <w:rPr>
          <w:i/>
          <w:lang w:val="ru-RU" w:eastAsia="ja-JP"/>
        </w:rPr>
        <w:t>h</w:t>
      </w:r>
      <w:r w:rsidRPr="00847AA7">
        <w:rPr>
          <w:szCs w:val="24"/>
          <w:vertAlign w:val="subscript"/>
          <w:lang w:val="ru-RU" w:eastAsia="ja-JP"/>
        </w:rPr>
        <w:t>1</w:t>
      </w:r>
      <w:r w:rsidRPr="00847AA7">
        <w:rPr>
          <w:szCs w:val="24"/>
          <w:lang w:val="ru-RU" w:eastAsia="ja-JP"/>
        </w:rPr>
        <w:t>:</w:t>
      </w:r>
      <w:r w:rsidRPr="00847AA7">
        <w:rPr>
          <w:szCs w:val="24"/>
          <w:lang w:val="ru-RU" w:eastAsia="ja-JP"/>
        </w:rPr>
        <w:tab/>
      </w:r>
      <w:r w:rsidRPr="00847AA7">
        <w:rPr>
          <w:lang w:val="ru-RU"/>
        </w:rPr>
        <w:t>1–100 м;</w:t>
      </w:r>
    </w:p>
    <w:p w14:paraId="370A9B76" w14:textId="53312E29" w:rsidR="004B03CA" w:rsidRPr="00847AA7" w:rsidRDefault="004B03CA" w:rsidP="004B03CA">
      <w:pPr>
        <w:pStyle w:val="enumlev1"/>
        <w:rPr>
          <w:szCs w:val="24"/>
          <w:lang w:val="ru-RU" w:eastAsia="ja-JP"/>
        </w:rPr>
      </w:pPr>
      <w:r w:rsidRPr="00847AA7">
        <w:rPr>
          <w:lang w:val="ru-RU"/>
        </w:rPr>
        <w:lastRenderedPageBreak/>
        <w:sym w:font="Symbol" w:char="F044"/>
      </w:r>
      <w:r w:rsidRPr="00847AA7">
        <w:rPr>
          <w:i/>
          <w:lang w:val="ru-RU" w:eastAsia="ja-JP"/>
        </w:rPr>
        <w:t>h</w:t>
      </w:r>
      <w:r w:rsidRPr="00847AA7">
        <w:rPr>
          <w:szCs w:val="24"/>
          <w:vertAlign w:val="subscript"/>
          <w:lang w:val="ru-RU" w:eastAsia="ja-JP"/>
        </w:rPr>
        <w:t>2</w:t>
      </w:r>
      <w:r w:rsidRPr="00847AA7">
        <w:rPr>
          <w:szCs w:val="24"/>
          <w:lang w:val="ru-RU" w:eastAsia="ja-JP"/>
        </w:rPr>
        <w:t>:</w:t>
      </w:r>
      <w:r w:rsidRPr="00847AA7">
        <w:rPr>
          <w:szCs w:val="24"/>
          <w:lang w:val="ru-RU" w:eastAsia="ja-JP"/>
        </w:rPr>
        <w:tab/>
      </w:r>
      <w:r w:rsidRPr="00847AA7">
        <w:rPr>
          <w:lang w:val="ru-RU"/>
        </w:rPr>
        <w:t xml:space="preserve">4–10 м (меньше </w:t>
      </w:r>
      <w:r w:rsidRPr="00847AA7">
        <w:rPr>
          <w:i/>
          <w:lang w:val="ru-RU"/>
        </w:rPr>
        <w:t>h</w:t>
      </w:r>
      <w:r w:rsidRPr="00847AA7">
        <w:rPr>
          <w:i/>
          <w:vertAlign w:val="subscript"/>
          <w:lang w:val="ru-RU"/>
        </w:rPr>
        <w:t>r</w:t>
      </w:r>
      <w:r w:rsidRPr="00847AA7">
        <w:rPr>
          <w:lang w:val="ru-RU"/>
        </w:rPr>
        <w:t>);</w:t>
      </w:r>
    </w:p>
    <w:p w14:paraId="2CFABE62" w14:textId="1F658E26" w:rsidR="004B03CA" w:rsidRPr="00847AA7" w:rsidRDefault="004B03CA" w:rsidP="004B03CA">
      <w:pPr>
        <w:pStyle w:val="enumlev1"/>
        <w:rPr>
          <w:lang w:val="ru-RU"/>
        </w:rPr>
      </w:pPr>
      <w:r w:rsidRPr="00847AA7">
        <w:rPr>
          <w:i/>
          <w:lang w:val="ru-RU"/>
        </w:rPr>
        <w:t>h</w:t>
      </w:r>
      <w:r w:rsidRPr="00847AA7">
        <w:rPr>
          <w:vertAlign w:val="subscript"/>
          <w:lang w:val="ru-RU"/>
        </w:rPr>
        <w:t>1</w:t>
      </w:r>
      <w:r w:rsidRPr="00847AA7">
        <w:rPr>
          <w:lang w:val="ru-RU"/>
        </w:rPr>
        <w:t>:</w:t>
      </w:r>
      <w:r w:rsidRPr="00847AA7">
        <w:rPr>
          <w:lang w:val="ru-RU"/>
        </w:rPr>
        <w:tab/>
      </w:r>
      <w:r w:rsidRPr="00847AA7">
        <w:rPr>
          <w:i/>
          <w:lang w:val="ru-RU"/>
        </w:rPr>
        <w:t>h</w:t>
      </w:r>
      <w:r w:rsidRPr="00847AA7">
        <w:rPr>
          <w:i/>
          <w:vertAlign w:val="subscript"/>
          <w:lang w:val="ru-RU"/>
        </w:rPr>
        <w:t>r</w:t>
      </w:r>
      <w:r w:rsidRPr="00847AA7">
        <w:rPr>
          <w:lang w:val="ru-RU"/>
        </w:rPr>
        <w:t xml:space="preserve"> + Δ</w:t>
      </w:r>
      <w:r w:rsidRPr="00847AA7">
        <w:rPr>
          <w:i/>
          <w:lang w:val="ru-RU"/>
        </w:rPr>
        <w:t>h</w:t>
      </w:r>
      <w:r w:rsidRPr="00847AA7">
        <w:rPr>
          <w:vertAlign w:val="subscript"/>
          <w:lang w:val="ru-RU"/>
        </w:rPr>
        <w:t>1</w:t>
      </w:r>
      <w:r w:rsidRPr="00847AA7">
        <w:rPr>
          <w:lang w:val="ru-RU"/>
        </w:rPr>
        <w:t xml:space="preserve"> м;</w:t>
      </w:r>
    </w:p>
    <w:p w14:paraId="2A667824" w14:textId="055A869F" w:rsidR="004B03CA" w:rsidRPr="00847AA7" w:rsidRDefault="004B03CA" w:rsidP="004B03CA">
      <w:pPr>
        <w:pStyle w:val="enumlev1"/>
        <w:rPr>
          <w:lang w:val="ru-RU"/>
        </w:rPr>
      </w:pPr>
      <w:r w:rsidRPr="00847AA7">
        <w:rPr>
          <w:i/>
          <w:lang w:val="ru-RU"/>
        </w:rPr>
        <w:t>h</w:t>
      </w:r>
      <w:r w:rsidRPr="00847AA7">
        <w:rPr>
          <w:vertAlign w:val="subscript"/>
          <w:lang w:val="ru-RU"/>
        </w:rPr>
        <w:t>2</w:t>
      </w:r>
      <w:r w:rsidRPr="00847AA7">
        <w:rPr>
          <w:lang w:val="ru-RU"/>
        </w:rPr>
        <w:t>:</w:t>
      </w:r>
      <w:r w:rsidRPr="00847AA7">
        <w:rPr>
          <w:lang w:val="ru-RU"/>
        </w:rPr>
        <w:tab/>
      </w:r>
      <w:r w:rsidRPr="00847AA7">
        <w:rPr>
          <w:i/>
          <w:lang w:val="ru-RU"/>
        </w:rPr>
        <w:t>h</w:t>
      </w:r>
      <w:r w:rsidRPr="00847AA7">
        <w:rPr>
          <w:i/>
          <w:vertAlign w:val="subscript"/>
          <w:lang w:val="ru-RU"/>
        </w:rPr>
        <w:t>r</w:t>
      </w:r>
      <w:r w:rsidRPr="00847AA7">
        <w:rPr>
          <w:lang w:val="ru-RU"/>
        </w:rPr>
        <w:t xml:space="preserve"> − Δ</w:t>
      </w:r>
      <w:r w:rsidRPr="00847AA7">
        <w:rPr>
          <w:i/>
          <w:lang w:val="ru-RU"/>
        </w:rPr>
        <w:t>h</w:t>
      </w:r>
      <w:r w:rsidRPr="00847AA7">
        <w:rPr>
          <w:vertAlign w:val="subscript"/>
          <w:lang w:val="ru-RU"/>
        </w:rPr>
        <w:t>2</w:t>
      </w:r>
      <w:r w:rsidRPr="00847AA7">
        <w:rPr>
          <w:lang w:val="ru-RU"/>
        </w:rPr>
        <w:t xml:space="preserve"> м;</w:t>
      </w:r>
    </w:p>
    <w:p w14:paraId="381BBBF2" w14:textId="38F792A8" w:rsidR="004B03CA" w:rsidRPr="00847AA7" w:rsidRDefault="004B03CA" w:rsidP="004B03CA">
      <w:pPr>
        <w:pStyle w:val="enumlev1"/>
        <w:rPr>
          <w:i/>
          <w:iCs/>
          <w:vertAlign w:val="subscript"/>
          <w:lang w:val="ru-RU" w:eastAsia="ja-JP"/>
        </w:rPr>
      </w:pPr>
      <w:r w:rsidRPr="00847AA7">
        <w:rPr>
          <w:i/>
          <w:lang w:val="ru-RU"/>
        </w:rPr>
        <w:t>f</w:t>
      </w:r>
      <w:r w:rsidRPr="00847AA7">
        <w:rPr>
          <w:lang w:val="ru-RU"/>
        </w:rPr>
        <w:t>:</w:t>
      </w:r>
      <w:r w:rsidRPr="00847AA7">
        <w:rPr>
          <w:lang w:val="ru-RU"/>
        </w:rPr>
        <w:tab/>
        <w:t>0,8–38 ГГц;</w:t>
      </w:r>
    </w:p>
    <w:p w14:paraId="1B05F59A" w14:textId="73B5A7E1" w:rsidR="004B03CA" w:rsidRPr="00847AA7" w:rsidRDefault="004B03CA" w:rsidP="004B03CA">
      <w:pPr>
        <w:pStyle w:val="enumlev1"/>
        <w:rPr>
          <w:lang w:val="ru-RU" w:eastAsia="ja-JP"/>
        </w:rPr>
      </w:pPr>
      <w:r w:rsidRPr="00847AA7">
        <w:rPr>
          <w:i/>
          <w:lang w:val="ru-RU" w:eastAsia="ja-JP"/>
        </w:rPr>
        <w:t>w</w:t>
      </w:r>
      <w:r w:rsidRPr="00847AA7">
        <w:rPr>
          <w:lang w:val="ru-RU" w:eastAsia="ja-JP"/>
        </w:rPr>
        <w:t>:</w:t>
      </w:r>
      <w:r w:rsidRPr="00847AA7">
        <w:rPr>
          <w:lang w:val="ru-RU" w:eastAsia="ja-JP"/>
        </w:rPr>
        <w:tab/>
      </w:r>
      <w:r w:rsidRPr="00847AA7">
        <w:rPr>
          <w:lang w:val="ru-RU"/>
        </w:rPr>
        <w:t>10–25 м;</w:t>
      </w:r>
    </w:p>
    <w:p w14:paraId="4EABE1BF" w14:textId="2EF81CD7" w:rsidR="004B03CA" w:rsidRPr="00847AA7" w:rsidRDefault="004B03CA" w:rsidP="004B03CA">
      <w:pPr>
        <w:pStyle w:val="enumlev1"/>
        <w:rPr>
          <w:lang w:val="ru-RU"/>
        </w:rPr>
      </w:pPr>
      <w:r w:rsidRPr="00847AA7">
        <w:rPr>
          <w:i/>
          <w:lang w:val="ru-RU"/>
        </w:rPr>
        <w:t>d</w:t>
      </w:r>
      <w:r w:rsidRPr="00847AA7">
        <w:rPr>
          <w:lang w:val="ru-RU"/>
        </w:rPr>
        <w:t>:</w:t>
      </w:r>
      <w:r w:rsidRPr="00847AA7">
        <w:rPr>
          <w:lang w:val="ru-RU"/>
        </w:rPr>
        <w:tab/>
        <w:t>10–5000 м.</w:t>
      </w:r>
    </w:p>
    <w:p w14:paraId="33003D32" w14:textId="77777777" w:rsidR="004B03CA" w:rsidRPr="00847AA7" w:rsidRDefault="004B03CA" w:rsidP="004B03CA">
      <w:pPr>
        <w:rPr>
          <w:u w:val="single"/>
          <w:lang w:val="ru-RU" w:eastAsia="ja-JP"/>
        </w:rPr>
      </w:pPr>
      <w:r w:rsidRPr="00847AA7">
        <w:rPr>
          <w:lang w:val="ru-RU"/>
        </w:rPr>
        <w:t>(Обратите внимание на то, что, хотя эта модель действительна до 5 км, настоящая Рекомендация предназначена для расстояний только до 1 км.)</w:t>
      </w:r>
    </w:p>
    <w:p w14:paraId="2B3874B7" w14:textId="77777777" w:rsidR="004B03CA" w:rsidRPr="00847AA7" w:rsidRDefault="004B03CA" w:rsidP="004B03CA">
      <w:pPr>
        <w:pStyle w:val="Headingi"/>
        <w:rPr>
          <w:lang w:val="ru-RU"/>
        </w:rPr>
      </w:pPr>
      <w:bookmarkStart w:id="36" w:name="_Toc106981830"/>
      <w:r w:rsidRPr="00847AA7">
        <w:rPr>
          <w:lang w:val="ru-RU"/>
        </w:rPr>
        <w:t>Распространение в диапазоне миллиметровых волн</w:t>
      </w:r>
      <w:bookmarkEnd w:id="36"/>
    </w:p>
    <w:p w14:paraId="2FE26A3F" w14:textId="77777777" w:rsidR="004B03CA" w:rsidRPr="00847AA7" w:rsidRDefault="004B03CA" w:rsidP="004B03CA">
      <w:pPr>
        <w:rPr>
          <w:rFonts w:eastAsia="Malgun Gothic"/>
          <w:lang w:val="ru-RU" w:eastAsia="ko-KR"/>
        </w:rPr>
      </w:pPr>
      <w:r w:rsidRPr="00847AA7">
        <w:rPr>
          <w:lang w:val="ru-RU"/>
        </w:rPr>
        <w:t>Покрытие сигналом миллиметрового диапазона волн рассматривается только для ситуаций с отраженными сигналами LoS и NLoS из-за больших дифракционных потерь, испытываемых, когда препятствия превращают трассу распространения в NLoS. Для ситуаций NLoS многолучевые отражения и рассеяние становятся наиболее вероятным методом распространения сигнала. Диапазоны частот (</w:t>
      </w:r>
      <w:r w:rsidRPr="00847AA7">
        <w:rPr>
          <w:i/>
          <w:lang w:val="ru-RU"/>
        </w:rPr>
        <w:t>f</w:t>
      </w:r>
      <w:r w:rsidRPr="00847AA7">
        <w:rPr>
          <w:lang w:val="ru-RU"/>
        </w:rPr>
        <w:t>) до 26 ГГц и 38 ГГц применимы, соответственно, для моделей распространения в городской и пригородной зоне (пункты 4.2.2.1 и 4.2.2.2).</w:t>
      </w:r>
    </w:p>
    <w:p w14:paraId="1C12BD98" w14:textId="77777777" w:rsidR="004B03CA" w:rsidRPr="00847AA7" w:rsidRDefault="004B03CA" w:rsidP="004B03CA">
      <w:pPr>
        <w:pStyle w:val="Heading3"/>
        <w:rPr>
          <w:lang w:val="ru-RU"/>
        </w:rPr>
      </w:pPr>
      <w:r w:rsidRPr="00847AA7">
        <w:rPr>
          <w:lang w:val="ru-RU"/>
        </w:rPr>
        <w:t>4.2.2.1</w:t>
      </w:r>
      <w:r w:rsidRPr="00847AA7">
        <w:rPr>
          <w:lang w:val="ru-RU"/>
        </w:rPr>
        <w:tab/>
        <w:t>Городская зона</w:t>
      </w:r>
    </w:p>
    <w:p w14:paraId="1600275E" w14:textId="77777777" w:rsidR="004B03CA" w:rsidRPr="00847AA7" w:rsidRDefault="004B03CA" w:rsidP="004B03CA">
      <w:pPr>
        <w:rPr>
          <w:lang w:val="ru-RU"/>
        </w:rPr>
      </w:pPr>
      <w:r w:rsidRPr="00847AA7">
        <w:rPr>
          <w:lang w:val="ru-RU"/>
        </w:rPr>
        <w:t xml:space="preserve">Приведенная ниже модель дифракции на большом числе экранов пригодна, если все крыши имеют одинаковую высоту. Если предположить, что высота крыш вдоль трассы распространения </w:t>
      </w:r>
      <w:r w:rsidRPr="00847AA7">
        <w:rPr>
          <w:i/>
          <w:lang w:val="ru-RU"/>
        </w:rPr>
        <w:t>l</w:t>
      </w:r>
      <w:r w:rsidRPr="00847AA7">
        <w:rPr>
          <w:lang w:val="ru-RU"/>
        </w:rPr>
        <w:t xml:space="preserve"> различается лишь на величину меньше радиуса первой зоны Френеля (рисунок 2), высота крыш, используемая в этой модели, – это средняя высота крыш. Если разница высоты крыш намного превышает радиус первой зоны Френеля, то предпочтительный метод заключается в использовании вместо многоэкранной модели самых высоких зданий вдоль трассы для расчета дифракции у острого края (на остроконечном препятствии), как описано в Рекомендации МСЭ-R P.526.</w:t>
      </w:r>
    </w:p>
    <w:p w14:paraId="1EF30F00" w14:textId="77777777" w:rsidR="004B03CA" w:rsidRPr="00847AA7" w:rsidRDefault="004B03CA" w:rsidP="004B03CA">
      <w:pPr>
        <w:rPr>
          <w:lang w:val="ru-RU"/>
        </w:rPr>
      </w:pPr>
      <w:r w:rsidRPr="00847AA7">
        <w:rPr>
          <w:lang w:val="ru-RU"/>
        </w:rPr>
        <w:t>В модели потерь передачи в случае NLoS1 (см. рисунок 2) для крыш одинаковой высоты потери между изотропными антеннами выражаются как сумма основных потерь передачи в свободном пространстве</w:t>
      </w:r>
      <w:r w:rsidRPr="00847AA7">
        <w:rPr>
          <w:i/>
          <w:lang w:val="ru-RU"/>
        </w:rPr>
        <w:t xml:space="preserve"> L</w:t>
      </w:r>
      <w:r w:rsidRPr="00847AA7">
        <w:rPr>
          <w:i/>
          <w:vertAlign w:val="subscript"/>
          <w:lang w:val="ru-RU"/>
        </w:rPr>
        <w:t>bf</w:t>
      </w:r>
      <w:r w:rsidRPr="00847AA7">
        <w:rPr>
          <w:lang w:val="ru-RU"/>
        </w:rPr>
        <w:t>, дифракционных потерь на пути от крыши до улицы</w:t>
      </w:r>
      <w:r w:rsidRPr="00847AA7">
        <w:rPr>
          <w:i/>
          <w:lang w:val="ru-RU"/>
        </w:rPr>
        <w:t xml:space="preserve"> L</w:t>
      </w:r>
      <w:r w:rsidRPr="00847AA7">
        <w:rPr>
          <w:i/>
          <w:vertAlign w:val="subscript"/>
          <w:lang w:val="ru-RU"/>
        </w:rPr>
        <w:t>rts</w:t>
      </w:r>
      <w:r w:rsidRPr="00847AA7">
        <w:rPr>
          <w:lang w:val="ru-RU"/>
        </w:rPr>
        <w:t xml:space="preserve"> и ослабления из-за дифракции на большом числе экранов при прохождении мимо рядов зданий</w:t>
      </w:r>
      <w:r w:rsidRPr="00847AA7">
        <w:rPr>
          <w:i/>
          <w:lang w:val="ru-RU"/>
        </w:rPr>
        <w:t xml:space="preserve"> L</w:t>
      </w:r>
      <w:r w:rsidRPr="00847AA7">
        <w:rPr>
          <w:i/>
          <w:vertAlign w:val="subscript"/>
          <w:lang w:val="ru-RU"/>
        </w:rPr>
        <w:t>msd</w:t>
      </w:r>
      <w:r w:rsidRPr="00847AA7">
        <w:rPr>
          <w:lang w:val="ru-RU"/>
        </w:rPr>
        <w:t>.</w:t>
      </w:r>
    </w:p>
    <w:p w14:paraId="6D934246" w14:textId="77777777" w:rsidR="004B03CA" w:rsidRPr="00847AA7" w:rsidRDefault="004B03CA" w:rsidP="004B03CA">
      <w:pPr>
        <w:rPr>
          <w:lang w:val="ru-RU"/>
        </w:rPr>
      </w:pPr>
      <w:r w:rsidRPr="00847AA7">
        <w:rPr>
          <w:lang w:val="ru-RU"/>
        </w:rPr>
        <w:t xml:space="preserve">В этой модели </w:t>
      </w:r>
      <w:r w:rsidRPr="00847AA7">
        <w:rPr>
          <w:i/>
          <w:lang w:val="ru-RU"/>
        </w:rPr>
        <w:t>L</w:t>
      </w:r>
      <w:r w:rsidRPr="00847AA7">
        <w:rPr>
          <w:i/>
          <w:vertAlign w:val="subscript"/>
          <w:lang w:val="ru-RU"/>
        </w:rPr>
        <w:t>bf</w:t>
      </w:r>
      <w:r w:rsidRPr="00847AA7">
        <w:rPr>
          <w:lang w:val="ru-RU"/>
        </w:rPr>
        <w:t xml:space="preserve"> и</w:t>
      </w:r>
      <w:r w:rsidRPr="00847AA7">
        <w:rPr>
          <w:i/>
          <w:lang w:val="ru-RU"/>
        </w:rPr>
        <w:t xml:space="preserve"> L</w:t>
      </w:r>
      <w:r w:rsidRPr="00847AA7">
        <w:rPr>
          <w:i/>
          <w:vertAlign w:val="subscript"/>
          <w:lang w:val="ru-RU"/>
        </w:rPr>
        <w:t>rts</w:t>
      </w:r>
      <w:r w:rsidRPr="00847AA7">
        <w:rPr>
          <w:lang w:val="ru-RU"/>
        </w:rPr>
        <w:t xml:space="preserve"> не зависят от высоты антенны станции, а</w:t>
      </w:r>
      <w:r w:rsidRPr="00847AA7">
        <w:rPr>
          <w:i/>
          <w:lang w:val="ru-RU"/>
        </w:rPr>
        <w:t xml:space="preserve"> L</w:t>
      </w:r>
      <w:r w:rsidRPr="00847AA7">
        <w:rPr>
          <w:i/>
          <w:vertAlign w:val="subscript"/>
          <w:lang w:val="ru-RU"/>
        </w:rPr>
        <w:t>msd</w:t>
      </w:r>
      <w:r w:rsidRPr="00847AA7">
        <w:rPr>
          <w:lang w:val="ru-RU"/>
        </w:rPr>
        <w:t xml:space="preserve"> зависит от того, расположена ли антенна станции ниже или выше высоты зданий:</w:t>
      </w:r>
    </w:p>
    <w:p w14:paraId="68D74A2C" w14:textId="499E66F1"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32"/>
          <w:lang w:val="ru-RU"/>
        </w:rPr>
        <w:object w:dxaOrig="5380" w:dyaOrig="760" w14:anchorId="5475B9FC">
          <v:shape id="_x0000_i1043" type="#_x0000_t75" style="width:277pt;height:38.5pt" o:ole="">
            <v:imagedata r:id="rId58" o:title=""/>
          </v:shape>
          <o:OLEObject Type="Embed" ProgID="Equation.DSMT4" ShapeID="_x0000_i1043" DrawAspect="Content" ObjectID="_1776163688" r:id="rId59"/>
        </w:object>
      </w:r>
      <w:r w:rsidRPr="00847AA7">
        <w:rPr>
          <w:lang w:val="ru-RU"/>
        </w:rPr>
        <w:tab/>
        <w:t>(</w:t>
      </w:r>
      <w:r w:rsidRPr="00847AA7">
        <w:rPr>
          <w:rFonts w:eastAsia="Malgun Gothic"/>
          <w:lang w:val="ru-RU" w:eastAsia="ko-KR"/>
        </w:rPr>
        <w:t>23</w:t>
      </w:r>
      <w:r w:rsidRPr="00847AA7">
        <w:rPr>
          <w:lang w:val="ru-RU"/>
        </w:rPr>
        <w:t>)</w:t>
      </w:r>
    </w:p>
    <w:p w14:paraId="26456715" w14:textId="77777777" w:rsidR="004B03CA" w:rsidRPr="00847AA7" w:rsidRDefault="004B03CA" w:rsidP="004B03CA">
      <w:pPr>
        <w:rPr>
          <w:lang w:val="ru-RU"/>
        </w:rPr>
      </w:pPr>
      <w:r w:rsidRPr="00847AA7">
        <w:rPr>
          <w:lang w:val="ru-RU"/>
        </w:rPr>
        <w:t>Основные потери передачи в свободном пространстве определяются по формуле:</w:t>
      </w:r>
    </w:p>
    <w:p w14:paraId="12EC315E" w14:textId="008693E6" w:rsidR="000A0C4F" w:rsidRPr="00847AA7" w:rsidRDefault="000A0C4F" w:rsidP="000A0C4F">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bf</m:t>
            </m:r>
          </m:sub>
        </m:sSub>
        <m:r>
          <w:rPr>
            <w:rFonts w:ascii="Cambria Math" w:hAnsi="Cambria Math"/>
            <w:lang w:val="ru-RU"/>
          </w:rPr>
          <m:t>=32</m:t>
        </m:r>
        <m:r>
          <w:rPr>
            <w:rFonts w:ascii="Cambria Math" w:hAnsi="Cambria Math"/>
            <w:lang w:val="ru-RU"/>
          </w:rPr>
          <m:t>,</m:t>
        </m:r>
        <m:r>
          <w:rPr>
            <w:rFonts w:ascii="Cambria Math" w:hAnsi="Cambria Math"/>
            <w:lang w:val="ru-RU"/>
          </w:rPr>
          <m:t>4+20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d</m:t>
                    </m:r>
                  </m:num>
                  <m:den>
                    <m:r>
                      <w:rPr>
                        <w:rFonts w:ascii="Cambria Math" w:hAnsi="Cambria Math"/>
                        <w:lang w:val="ru-RU"/>
                      </w:rPr>
                      <m:t>1 000</m:t>
                    </m:r>
                  </m:den>
                </m:f>
              </m:e>
            </m:d>
          </m:e>
        </m:func>
        <m:r>
          <w:rPr>
            <w:rFonts w:ascii="Cambria Math" w:hAnsi="Cambria Math"/>
            <w:lang w:val="ru-RU"/>
          </w:rPr>
          <m:t>+20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r>
                  <w:rPr>
                    <w:rFonts w:ascii="Cambria Math" w:hAnsi="Cambria Math"/>
                    <w:lang w:val="ru-RU"/>
                  </w:rPr>
                  <m:t>f</m:t>
                </m:r>
              </m:e>
            </m:d>
          </m:e>
        </m:func>
        <m:r>
          <m:rPr>
            <m:sty m:val="p"/>
          </m:rPr>
          <w:rPr>
            <w:rFonts w:ascii="Cambria Math" w:hAnsi="Cambria Math"/>
            <w:lang w:val="ru-RU"/>
          </w:rPr>
          <m:t>,</m:t>
        </m:r>
      </m:oMath>
      <w:r w:rsidRPr="00847AA7">
        <w:rPr>
          <w:lang w:val="ru-RU"/>
        </w:rPr>
        <w:tab/>
        <w:t>(</w:t>
      </w:r>
      <w:r w:rsidRPr="00847AA7">
        <w:rPr>
          <w:rFonts w:eastAsia="Malgun Gothic"/>
          <w:lang w:val="ru-RU" w:eastAsia="ko-KR"/>
        </w:rPr>
        <w:t>24</w:t>
      </w:r>
      <w:r w:rsidRPr="00847AA7">
        <w:rPr>
          <w:lang w:val="ru-RU"/>
        </w:rPr>
        <w:t>)</w:t>
      </w:r>
    </w:p>
    <w:p w14:paraId="098A3AD6" w14:textId="77777777" w:rsidR="004B03CA" w:rsidRPr="00847AA7" w:rsidRDefault="004B03CA" w:rsidP="004B03CA">
      <w:pPr>
        <w:rPr>
          <w:lang w:val="ru-RU"/>
        </w:rPr>
      </w:pPr>
      <w:r w:rsidRPr="00847AA7">
        <w:rPr>
          <w:lang w:val="ru-RU"/>
        </w:rPr>
        <w:t>где:</w:t>
      </w:r>
    </w:p>
    <w:p w14:paraId="16FFD8DF" w14:textId="77777777" w:rsidR="004B03CA" w:rsidRPr="00847AA7" w:rsidRDefault="004B03CA" w:rsidP="004B03CA">
      <w:pPr>
        <w:pStyle w:val="Equationlegend"/>
        <w:rPr>
          <w:lang w:val="ru-RU"/>
        </w:rPr>
      </w:pPr>
      <w:r w:rsidRPr="00847AA7">
        <w:rPr>
          <w:lang w:val="ru-RU"/>
        </w:rPr>
        <w:tab/>
      </w:r>
      <w:r w:rsidRPr="00847AA7">
        <w:rPr>
          <w:i/>
          <w:iCs/>
          <w:lang w:val="ru-RU"/>
        </w:rPr>
        <w:t>d</w:t>
      </w:r>
      <w:r w:rsidRPr="00847AA7">
        <w:rPr>
          <w:lang w:val="ru-RU"/>
        </w:rPr>
        <w:t>:</w:t>
      </w:r>
      <w:r w:rsidRPr="00847AA7">
        <w:rPr>
          <w:lang w:val="ru-RU"/>
        </w:rPr>
        <w:tab/>
        <w:t>длина трассы (м);</w:t>
      </w:r>
    </w:p>
    <w:p w14:paraId="702F8E2B" w14:textId="77777777" w:rsidR="004B03CA" w:rsidRPr="00847AA7" w:rsidRDefault="004B03CA" w:rsidP="004B03CA">
      <w:pPr>
        <w:pStyle w:val="Equationlegend"/>
        <w:rPr>
          <w:lang w:val="ru-RU"/>
        </w:rPr>
      </w:pPr>
      <w:r w:rsidRPr="00847AA7">
        <w:rPr>
          <w:lang w:val="ru-RU"/>
        </w:rPr>
        <w:tab/>
      </w:r>
      <w:r w:rsidRPr="00847AA7">
        <w:rPr>
          <w:i/>
          <w:iCs/>
          <w:lang w:val="ru-RU"/>
        </w:rPr>
        <w:t>f</w:t>
      </w:r>
      <w:r w:rsidRPr="00847AA7">
        <w:rPr>
          <w:lang w:val="ru-RU"/>
        </w:rPr>
        <w:t>:</w:t>
      </w:r>
      <w:r w:rsidRPr="00847AA7">
        <w:rPr>
          <w:lang w:val="ru-RU"/>
        </w:rPr>
        <w:tab/>
        <w:t>частота (МГц).</w:t>
      </w:r>
    </w:p>
    <w:p w14:paraId="6B6DF96F" w14:textId="77777777" w:rsidR="004B03CA" w:rsidRPr="00847AA7" w:rsidRDefault="004B03CA" w:rsidP="004B03CA">
      <w:pPr>
        <w:rPr>
          <w:lang w:val="ru-RU"/>
        </w:rPr>
      </w:pPr>
      <w:r w:rsidRPr="00847AA7">
        <w:rPr>
          <w:lang w:val="ru-RU"/>
        </w:rPr>
        <w:t xml:space="preserve">Член уравнения </w:t>
      </w:r>
      <w:r w:rsidRPr="00847AA7">
        <w:rPr>
          <w:i/>
          <w:lang w:val="ru-RU"/>
        </w:rPr>
        <w:t>L</w:t>
      </w:r>
      <w:r w:rsidRPr="00847AA7">
        <w:rPr>
          <w:i/>
          <w:vertAlign w:val="subscript"/>
          <w:lang w:val="ru-RU"/>
        </w:rPr>
        <w:t>rts</w:t>
      </w:r>
      <w:r w:rsidRPr="00847AA7">
        <w:rPr>
          <w:vertAlign w:val="subscript"/>
          <w:lang w:val="ru-RU"/>
        </w:rPr>
        <w:t xml:space="preserve"> </w:t>
      </w:r>
      <w:r w:rsidRPr="00847AA7">
        <w:rPr>
          <w:lang w:val="ru-RU"/>
        </w:rPr>
        <w:t>описывает взаимодействие волны, распространяющейся по трассе с большим числом экранов на улицу, где находится подвижная станция. Он учитывает ширину улицы и ее ориентацию:</w:t>
      </w:r>
    </w:p>
    <w:p w14:paraId="46C416BF" w14:textId="6C141621" w:rsidR="000A0C4F" w:rsidRPr="00847AA7" w:rsidRDefault="000A0C4F" w:rsidP="000A0C4F">
      <w:pPr>
        <w:pStyle w:val="Equation"/>
        <w:rPr>
          <w:rFonts w:eastAsia="Malgun Gothic"/>
          <w:lang w:val="ru-RU" w:eastAsia="ko-KR"/>
        </w:rPr>
      </w:pPr>
      <w:r w:rsidRPr="00847AA7">
        <w:rPr>
          <w:rFonts w:eastAsia="Malgun Gothic"/>
          <w:lang w:val="ru-RU" w:eastAsia="ko-KR"/>
        </w:rPr>
        <w:tab/>
      </w:r>
      <w:r w:rsidRPr="00847AA7">
        <w:rPr>
          <w:rFonts w:eastAsia="Malgun Gothic"/>
          <w:lang w:val="ru-RU" w:eastAsia="ko-KR"/>
        </w:rPr>
        <w:tab/>
      </w:r>
      <m:oMath>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rts</m:t>
            </m:r>
          </m:sub>
        </m:sSub>
        <m:r>
          <w:rPr>
            <w:rFonts w:ascii="Cambria Math" w:eastAsia="Malgun Gothic" w:hAnsi="Cambria Math"/>
            <w:lang w:val="ru-RU" w:eastAsia="ko-KR"/>
          </w:rPr>
          <m:t>=-8,2-10</m:t>
        </m:r>
        <m:func>
          <m:funcPr>
            <m:ctrlPr>
              <w:rPr>
                <w:rFonts w:ascii="Cambria Math" w:eastAsia="Malgun Gothic" w:hAnsi="Cambria Math"/>
                <w:i/>
                <w:lang w:val="ru-RU" w:eastAsia="ko-KR"/>
              </w:rPr>
            </m:ctrlPr>
          </m:funcPr>
          <m:fNa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log</m:t>
                </m:r>
              </m:e>
              <m:sub>
                <m:r>
                  <w:rPr>
                    <w:rFonts w:ascii="Cambria Math" w:eastAsia="Malgun Gothic" w:hAnsi="Cambria Math"/>
                    <w:lang w:val="ru-RU" w:eastAsia="ko-KR"/>
                  </w:rPr>
                  <m:t>10</m:t>
                </m:r>
              </m:sub>
            </m:sSub>
          </m:fName>
          <m:e>
            <m:d>
              <m:dPr>
                <m:ctrlPr>
                  <w:rPr>
                    <w:rFonts w:ascii="Cambria Math" w:eastAsia="Malgun Gothic" w:hAnsi="Cambria Math"/>
                    <w:i/>
                    <w:lang w:val="ru-RU" w:eastAsia="ko-KR"/>
                  </w:rPr>
                </m:ctrlPr>
              </m:dPr>
              <m:e>
                <m:r>
                  <w:rPr>
                    <w:rFonts w:ascii="Cambria Math" w:eastAsia="Malgun Gothic" w:hAnsi="Cambria Math"/>
                    <w:lang w:val="ru-RU" w:eastAsia="ko-KR"/>
                  </w:rPr>
                  <m:t>w</m:t>
                </m:r>
              </m:e>
            </m:d>
          </m:e>
        </m:func>
        <m:r>
          <w:rPr>
            <w:rFonts w:ascii="Cambria Math" w:eastAsia="Malgun Gothic" w:hAnsi="Cambria Math"/>
            <w:lang w:val="ru-RU" w:eastAsia="ko-KR"/>
          </w:rPr>
          <m:t>+10</m:t>
        </m:r>
        <m:func>
          <m:funcPr>
            <m:ctrlPr>
              <w:rPr>
                <w:rFonts w:ascii="Cambria Math" w:eastAsia="Malgun Gothic" w:hAnsi="Cambria Math"/>
                <w:i/>
                <w:lang w:val="ru-RU" w:eastAsia="ko-KR"/>
              </w:rPr>
            </m:ctrlPr>
          </m:funcPr>
          <m:fNa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log</m:t>
                </m:r>
              </m:e>
              <m:sub>
                <m:r>
                  <w:rPr>
                    <w:rFonts w:ascii="Cambria Math" w:eastAsia="Malgun Gothic" w:hAnsi="Cambria Math"/>
                    <w:lang w:val="ru-RU" w:eastAsia="ko-KR"/>
                  </w:rPr>
                  <m:t>10</m:t>
                </m:r>
              </m:sub>
            </m:sSub>
          </m:fName>
          <m:e>
            <m:d>
              <m:dPr>
                <m:ctrlPr>
                  <w:rPr>
                    <w:rFonts w:ascii="Cambria Math" w:eastAsia="Malgun Gothic" w:hAnsi="Cambria Math"/>
                    <w:i/>
                    <w:lang w:val="ru-RU" w:eastAsia="ko-KR"/>
                  </w:rPr>
                </m:ctrlPr>
              </m:dPr>
              <m:e>
                <m:r>
                  <w:rPr>
                    <w:rFonts w:ascii="Cambria Math" w:eastAsia="Malgun Gothic" w:hAnsi="Cambria Math"/>
                    <w:lang w:val="ru-RU" w:eastAsia="ko-KR"/>
                  </w:rPr>
                  <m:t>f</m:t>
                </m:r>
              </m:e>
            </m:d>
          </m:e>
        </m:func>
        <m:r>
          <w:rPr>
            <w:rFonts w:ascii="Cambria Math" w:eastAsia="Malgun Gothic" w:hAnsi="Cambria Math"/>
            <w:lang w:val="ru-RU" w:eastAsia="ko-KR"/>
          </w:rPr>
          <m:t>+20</m:t>
        </m:r>
        <m:func>
          <m:funcPr>
            <m:ctrlPr>
              <w:rPr>
                <w:rFonts w:ascii="Cambria Math" w:eastAsia="Malgun Gothic" w:hAnsi="Cambria Math"/>
                <w:i/>
                <w:lang w:val="ru-RU" w:eastAsia="ko-KR"/>
              </w:rPr>
            </m:ctrlPr>
          </m:funcPr>
          <m:fNa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log</m:t>
                </m:r>
              </m:e>
              <m:sub>
                <m:r>
                  <w:rPr>
                    <w:rFonts w:ascii="Cambria Math" w:eastAsia="Malgun Gothic" w:hAnsi="Cambria Math"/>
                    <w:lang w:val="ru-RU" w:eastAsia="ko-KR"/>
                  </w:rPr>
                  <m:t>10</m:t>
                </m:r>
              </m:sub>
            </m:sSub>
          </m:fName>
          <m:e>
            <m:d>
              <m:dPr>
                <m:ctrlPr>
                  <w:rPr>
                    <w:rFonts w:ascii="Cambria Math" w:eastAsia="Malgun Gothic" w:hAnsi="Cambria Math"/>
                    <w:i/>
                    <w:lang w:val="ru-RU" w:eastAsia="ko-KR"/>
                  </w:rPr>
                </m:ctrlPr>
              </m:dPr>
              <m:e>
                <m:sSub>
                  <m:sSubPr>
                    <m:ctrlPr>
                      <w:rPr>
                        <w:rFonts w:ascii="Cambria Math" w:eastAsia="Malgun Gothic" w:hAnsi="Cambria Math"/>
                        <w:i/>
                        <w:lang w:val="ru-RU" w:eastAsia="ko-KR"/>
                      </w:rPr>
                    </m:ctrlPr>
                  </m:sSubPr>
                  <m:e>
                    <m:r>
                      <m:rPr>
                        <m:sty m:val="p"/>
                      </m:rPr>
                      <w:rPr>
                        <w:rFonts w:ascii="Cambria Math" w:eastAsia="Malgun Gothic" w:hAnsi="Cambria Math"/>
                        <w:lang w:val="ru-RU" w:eastAsia="ko-KR"/>
                      </w:rPr>
                      <m:t>Δ</m:t>
                    </m:r>
                    <m:r>
                      <w:rPr>
                        <w:rFonts w:ascii="Cambria Math" w:eastAsia="Malgun Gothic" w:hAnsi="Cambria Math"/>
                        <w:lang w:val="ru-RU" w:eastAsia="ko-KR"/>
                      </w:rPr>
                      <m:t>h</m:t>
                    </m:r>
                  </m:e>
                  <m:sub>
                    <m:r>
                      <w:rPr>
                        <w:rFonts w:ascii="Cambria Math" w:eastAsia="Malgun Gothic" w:hAnsi="Cambria Math"/>
                        <w:lang w:val="ru-RU" w:eastAsia="ko-KR"/>
                      </w:rPr>
                      <m:t>2</m:t>
                    </m:r>
                  </m:sub>
                </m:sSub>
              </m:e>
            </m:d>
          </m:e>
        </m:func>
        <m:r>
          <w:rPr>
            <w:rFonts w:ascii="Cambria Math" w:eastAsia="Malgun Gothic" w:hAnsi="Cambria Math"/>
            <w:lang w:val="ru-RU" w:eastAsia="ko-KR"/>
          </w:rPr>
          <m:t>+</m:t>
        </m:r>
        <m:sSub>
          <m:sSubPr>
            <m:ctrlPr>
              <w:rPr>
                <w:rFonts w:ascii="Cambria Math" w:eastAsia="Malgun Gothic" w:hAnsi="Cambria Math"/>
                <w:i/>
                <w:lang w:val="ru-RU" w:eastAsia="ko-KR"/>
              </w:rPr>
            </m:ctrlPr>
          </m:sSubPr>
          <m:e>
            <m:r>
              <w:rPr>
                <w:rFonts w:ascii="Cambria Math" w:eastAsia="Malgun Gothic" w:hAnsi="Cambria Math"/>
                <w:lang w:val="ru-RU" w:eastAsia="ko-KR"/>
              </w:rPr>
              <m:t>L</m:t>
            </m:r>
          </m:e>
          <m:sub>
            <m:r>
              <w:rPr>
                <w:rFonts w:ascii="Cambria Math" w:eastAsia="Malgun Gothic" w:hAnsi="Cambria Math"/>
                <w:lang w:val="ru-RU" w:eastAsia="ko-KR"/>
              </w:rPr>
              <m:t>ori</m:t>
            </m:r>
          </m:sub>
        </m:sSub>
      </m:oMath>
      <w:r w:rsidRPr="00847AA7">
        <w:rPr>
          <w:rFonts w:eastAsia="Malgun Gothic"/>
          <w:lang w:val="ru-RU" w:eastAsia="ko-KR"/>
        </w:rPr>
        <w:tab/>
        <w:t>(25)</w:t>
      </w:r>
    </w:p>
    <w:p w14:paraId="2B9FED7B" w14:textId="4B277FD4" w:rsidR="004B03CA" w:rsidRPr="00847AA7" w:rsidRDefault="004B03CA" w:rsidP="004B03CA">
      <w:pPr>
        <w:pStyle w:val="Equation"/>
        <w:rPr>
          <w:lang w:val="ru-RU"/>
        </w:rPr>
      </w:pPr>
      <w:r w:rsidRPr="00847AA7">
        <w:rPr>
          <w:lang w:val="ru-RU"/>
        </w:rPr>
        <w:tab/>
      </w:r>
      <w:r w:rsidRPr="00847AA7">
        <w:rPr>
          <w:lang w:val="ru-RU"/>
        </w:rPr>
        <w:tab/>
      </w:r>
      <w:r w:rsidR="00F50FFE" w:rsidRPr="00847AA7">
        <w:rPr>
          <w:lang w:val="ru-RU"/>
        </w:rPr>
        <w:object w:dxaOrig="5520" w:dyaOrig="1120" w14:anchorId="228C6851">
          <v:shape id="_x0000_i1044" type="#_x0000_t75" style="width:264pt;height:51.5pt" o:ole="" fillcolor="window">
            <v:imagedata r:id="rId60" o:title=""/>
          </v:shape>
          <o:OLEObject Type="Embed" ProgID="Equation.3" ShapeID="_x0000_i1044" DrawAspect="Content" ObjectID="_1776163689" r:id="rId61"/>
        </w:object>
      </w:r>
      <w:r w:rsidRPr="00847AA7">
        <w:rPr>
          <w:position w:val="40"/>
          <w:lang w:val="ru-RU"/>
        </w:rPr>
        <w:tab/>
        <w:t>(</w:t>
      </w:r>
      <w:r w:rsidRPr="00847AA7">
        <w:rPr>
          <w:position w:val="40"/>
          <w:lang w:val="ru-RU" w:eastAsia="ko-KR"/>
        </w:rPr>
        <w:t>26</w:t>
      </w:r>
      <w:r w:rsidRPr="00847AA7">
        <w:rPr>
          <w:position w:val="40"/>
          <w:lang w:val="ru-RU"/>
        </w:rPr>
        <w:t>)</w:t>
      </w:r>
    </w:p>
    <w:p w14:paraId="3F22AA14" w14:textId="77777777" w:rsidR="004B03CA" w:rsidRPr="00847AA7" w:rsidRDefault="004B03CA" w:rsidP="004B03CA">
      <w:pPr>
        <w:keepNext/>
        <w:rPr>
          <w:lang w:val="ru-RU"/>
        </w:rPr>
      </w:pPr>
      <w:r w:rsidRPr="00847AA7">
        <w:rPr>
          <w:lang w:val="ru-RU"/>
        </w:rPr>
        <w:lastRenderedPageBreak/>
        <w:t>где:</w:t>
      </w:r>
    </w:p>
    <w:p w14:paraId="583D720D" w14:textId="77777777" w:rsidR="000A0C4F" w:rsidRPr="00847AA7" w:rsidRDefault="000A0C4F" w:rsidP="000A0C4F">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m:rPr>
                <m:sty m:val="p"/>
              </m:rPr>
              <w:rPr>
                <w:rFonts w:ascii="Cambria Math" w:hAnsi="Cambria Math"/>
                <w:lang w:val="ru-RU"/>
              </w:rPr>
              <m:t>Δ</m:t>
            </m:r>
            <m:r>
              <w:rPr>
                <w:rFonts w:ascii="Cambria Math" w:hAnsi="Cambria Math"/>
                <w:lang w:val="ru-RU"/>
              </w:rPr>
              <m:t>h</m:t>
            </m:r>
          </m:e>
          <m:sub>
            <m:r>
              <w:rPr>
                <w:rFonts w:ascii="Cambria Math" w:hAnsi="Cambria Math"/>
                <w:lang w:val="ru-RU"/>
              </w:rPr>
              <m:t>2</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r</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oMath>
      <w:r w:rsidRPr="00847AA7">
        <w:rPr>
          <w:lang w:val="ru-RU"/>
        </w:rPr>
        <w:tab/>
        <w:t>(</w:t>
      </w:r>
      <w:r w:rsidRPr="00847AA7">
        <w:rPr>
          <w:rFonts w:eastAsia="Malgun Gothic"/>
          <w:lang w:val="ru-RU" w:eastAsia="ko-KR"/>
        </w:rPr>
        <w:t>27</w:t>
      </w:r>
      <w:r w:rsidRPr="00847AA7">
        <w:rPr>
          <w:lang w:val="ru-RU"/>
        </w:rPr>
        <w:t>)</w:t>
      </w:r>
    </w:p>
    <w:p w14:paraId="474F88AC" w14:textId="77777777" w:rsidR="004B03CA" w:rsidRPr="00847AA7" w:rsidRDefault="004B03CA" w:rsidP="004B03CA">
      <w:pPr>
        <w:rPr>
          <w:lang w:val="ru-RU"/>
        </w:rPr>
      </w:pPr>
      <w:r w:rsidRPr="00847AA7">
        <w:rPr>
          <w:i/>
          <w:lang w:val="ru-RU"/>
        </w:rPr>
        <w:t>L</w:t>
      </w:r>
      <w:r w:rsidRPr="00847AA7">
        <w:rPr>
          <w:i/>
          <w:vertAlign w:val="subscript"/>
          <w:lang w:val="ru-RU"/>
        </w:rPr>
        <w:t>ori</w:t>
      </w:r>
      <w:r w:rsidRPr="00847AA7">
        <w:rPr>
          <w:lang w:val="ru-RU"/>
        </w:rPr>
        <w:t xml:space="preserve"> – это поправочный коэффициент на ориентацию улицы, который учитывает влияние дифракции на пути крыша – улица на улицы, которые не перпендикулярны направлению распространения волны (см. рисунок 2).</w:t>
      </w:r>
    </w:p>
    <w:p w14:paraId="513B17E8" w14:textId="77777777" w:rsidR="004B03CA" w:rsidRPr="00847AA7" w:rsidRDefault="004B03CA" w:rsidP="004B03CA">
      <w:pPr>
        <w:keepNext/>
        <w:keepLines/>
        <w:rPr>
          <w:lang w:val="ru-RU"/>
        </w:rPr>
      </w:pPr>
      <w:r w:rsidRPr="00847AA7">
        <w:rPr>
          <w:lang w:val="ru-RU"/>
        </w:rPr>
        <w:t xml:space="preserve">Дифракционные потери на большом количестве экранов на пути от станции 1 из-за распространения мимо рядов зданий зависят от высоты антенны относительно высоты зданий и от угла падения. Критерий скользящего падения – это расстояние установившегося поля </w:t>
      </w:r>
      <w:r w:rsidRPr="00847AA7">
        <w:rPr>
          <w:i/>
          <w:lang w:val="ru-RU"/>
        </w:rPr>
        <w:t>d</w:t>
      </w:r>
      <w:r w:rsidRPr="00847AA7">
        <w:rPr>
          <w:i/>
          <w:vertAlign w:val="subscript"/>
          <w:lang w:val="ru-RU"/>
        </w:rPr>
        <w:t>s</w:t>
      </w:r>
      <w:r w:rsidRPr="00847AA7">
        <w:rPr>
          <w:lang w:val="ru-RU"/>
        </w:rPr>
        <w:t>:</w:t>
      </w:r>
    </w:p>
    <w:p w14:paraId="63110EEC" w14:textId="77777777" w:rsidR="004B03CA" w:rsidRPr="00847AA7" w:rsidRDefault="004B03CA" w:rsidP="004B03CA">
      <w:pPr>
        <w:pStyle w:val="Equation"/>
        <w:rPr>
          <w:szCs w:val="22"/>
          <w:lang w:val="ru-RU"/>
        </w:rPr>
      </w:pPr>
      <w:r w:rsidRPr="00847AA7">
        <w:rPr>
          <w:szCs w:val="22"/>
          <w:lang w:val="ru-RU"/>
        </w:rPr>
        <w:tab/>
      </w:r>
      <w:r w:rsidRPr="00847AA7">
        <w:rPr>
          <w:szCs w:val="22"/>
          <w:lang w:val="ru-RU"/>
        </w:rPr>
        <w:tab/>
      </w:r>
      <w:r w:rsidRPr="00847AA7">
        <w:rPr>
          <w:position w:val="-30"/>
          <w:szCs w:val="22"/>
          <w:lang w:val="ru-RU"/>
        </w:rPr>
        <w:object w:dxaOrig="1040" w:dyaOrig="720" w14:anchorId="0879C1FE">
          <v:shape id="_x0000_i1045" type="#_x0000_t75" style="width:45pt;height:33pt" o:ole="">
            <v:imagedata r:id="rId62" o:title=""/>
          </v:shape>
          <o:OLEObject Type="Embed" ProgID="Equation.3" ShapeID="_x0000_i1045" DrawAspect="Content" ObjectID="_1776163690" r:id="rId63"/>
        </w:object>
      </w:r>
      <w:r w:rsidRPr="00847AA7">
        <w:rPr>
          <w:szCs w:val="22"/>
          <w:lang w:val="ru-RU"/>
        </w:rPr>
        <w:tab/>
        <w:t>(</w:t>
      </w:r>
      <w:r w:rsidRPr="00847AA7">
        <w:rPr>
          <w:rFonts w:eastAsia="Malgun Gothic"/>
          <w:szCs w:val="22"/>
          <w:lang w:val="ru-RU" w:eastAsia="ko-KR"/>
        </w:rPr>
        <w:t>28</w:t>
      </w:r>
      <w:r w:rsidRPr="00847AA7">
        <w:rPr>
          <w:szCs w:val="22"/>
          <w:lang w:val="ru-RU"/>
        </w:rPr>
        <w:t>)</w:t>
      </w:r>
    </w:p>
    <w:p w14:paraId="2076664D" w14:textId="77777777" w:rsidR="004B03CA" w:rsidRPr="00847AA7" w:rsidRDefault="004B03CA" w:rsidP="004B03CA">
      <w:pPr>
        <w:rPr>
          <w:lang w:val="ru-RU"/>
        </w:rPr>
      </w:pPr>
      <w:r w:rsidRPr="00847AA7">
        <w:rPr>
          <w:lang w:val="ru-RU"/>
        </w:rPr>
        <w:t>где (см. рисунок 2):</w:t>
      </w:r>
    </w:p>
    <w:p w14:paraId="61958737" w14:textId="7777777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m:rPr>
                <m:sty m:val="p"/>
              </m:rPr>
              <w:rPr>
                <w:rFonts w:ascii="Cambria Math" w:hAnsi="Cambria Math"/>
                <w:lang w:val="ru-RU"/>
              </w:rPr>
              <m:t>Δ</m:t>
            </m:r>
            <m:r>
              <w:rPr>
                <w:rFonts w:ascii="Cambria Math" w:hAnsi="Cambria Math"/>
                <w:lang w:val="ru-RU"/>
              </w:rPr>
              <m:t>h</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r</m:t>
            </m:r>
          </m:sub>
        </m:sSub>
      </m:oMath>
      <w:r w:rsidRPr="00847AA7">
        <w:rPr>
          <w:lang w:val="ru-RU"/>
        </w:rPr>
        <w:tab/>
        <w:t>(</w:t>
      </w:r>
      <w:r w:rsidRPr="00847AA7">
        <w:rPr>
          <w:rFonts w:eastAsia="Malgun Gothic"/>
          <w:lang w:val="ru-RU" w:eastAsia="ko-KR"/>
        </w:rPr>
        <w:t>29</w:t>
      </w:r>
      <w:r w:rsidRPr="00847AA7">
        <w:rPr>
          <w:lang w:val="ru-RU"/>
        </w:rPr>
        <w:t>)</w:t>
      </w:r>
    </w:p>
    <w:p w14:paraId="106E7C37" w14:textId="77777777" w:rsidR="004B03CA" w:rsidRPr="00847AA7" w:rsidRDefault="004B03CA" w:rsidP="004B03CA">
      <w:pPr>
        <w:rPr>
          <w:lang w:val="ru-RU"/>
        </w:rPr>
      </w:pPr>
      <w:r w:rsidRPr="00847AA7">
        <w:rPr>
          <w:lang w:val="ru-RU"/>
        </w:rPr>
        <w:t xml:space="preserve">Для расчета </w:t>
      </w:r>
      <w:r w:rsidRPr="00847AA7">
        <w:rPr>
          <w:i/>
          <w:lang w:val="ru-RU"/>
        </w:rPr>
        <w:t>L</w:t>
      </w:r>
      <w:r w:rsidRPr="00847AA7">
        <w:rPr>
          <w:i/>
          <w:vertAlign w:val="subscript"/>
          <w:lang w:val="ru-RU"/>
        </w:rPr>
        <w:t>msd</w:t>
      </w:r>
      <w:r w:rsidRPr="00847AA7">
        <w:rPr>
          <w:lang w:val="ru-RU"/>
        </w:rPr>
        <w:t xml:space="preserve"> расстояние </w:t>
      </w:r>
      <w:r w:rsidRPr="00847AA7">
        <w:rPr>
          <w:i/>
          <w:lang w:val="ru-RU"/>
        </w:rPr>
        <w:t>d</w:t>
      </w:r>
      <w:r w:rsidRPr="00847AA7">
        <w:rPr>
          <w:i/>
          <w:vertAlign w:val="subscript"/>
          <w:lang w:val="ru-RU"/>
        </w:rPr>
        <w:t>s</w:t>
      </w:r>
      <w:r w:rsidRPr="00847AA7">
        <w:rPr>
          <w:i/>
          <w:lang w:val="ru-RU"/>
        </w:rPr>
        <w:t xml:space="preserve"> </w:t>
      </w:r>
      <w:r w:rsidRPr="00847AA7">
        <w:rPr>
          <w:lang w:val="ru-RU"/>
        </w:rPr>
        <w:t>сравнивается с расстоянием</w:t>
      </w:r>
      <w:r w:rsidRPr="00847AA7">
        <w:rPr>
          <w:i/>
          <w:lang w:val="ru-RU"/>
        </w:rPr>
        <w:t xml:space="preserve"> l</w:t>
      </w:r>
      <w:r w:rsidRPr="00847AA7">
        <w:rPr>
          <w:lang w:val="ru-RU"/>
        </w:rPr>
        <w:t xml:space="preserve">, которое занимают здания. Для расчета </w:t>
      </w:r>
      <w:r w:rsidRPr="00847AA7">
        <w:rPr>
          <w:i/>
          <w:lang w:val="ru-RU"/>
        </w:rPr>
        <w:t>L</w:t>
      </w:r>
      <w:r w:rsidRPr="00847AA7">
        <w:rPr>
          <w:i/>
          <w:vertAlign w:val="subscript"/>
          <w:lang w:val="ru-RU"/>
        </w:rPr>
        <w:t>msd</w:t>
      </w:r>
      <w:r w:rsidRPr="00847AA7">
        <w:rPr>
          <w:lang w:val="ru-RU"/>
        </w:rPr>
        <w:t xml:space="preserve"> используется следующая процедура для устранения любого разрыва между различными используемыми моделями в случаях, когда длина зданий больше или меньше расстояния установившегося поля.</w:t>
      </w:r>
    </w:p>
    <w:p w14:paraId="799FFA75" w14:textId="77777777" w:rsidR="004B03CA" w:rsidRPr="00847AA7" w:rsidRDefault="004B03CA" w:rsidP="004B03CA">
      <w:pPr>
        <w:keepNext/>
        <w:keepLines/>
        <w:tabs>
          <w:tab w:val="left" w:pos="851"/>
          <w:tab w:val="decimal" w:pos="4820"/>
          <w:tab w:val="right" w:pos="9639"/>
        </w:tabs>
        <w:rPr>
          <w:lang w:val="ru-RU"/>
        </w:rPr>
      </w:pPr>
      <w:r w:rsidRPr="00847AA7">
        <w:rPr>
          <w:lang w:val="ru-RU"/>
        </w:rPr>
        <w:t>Общие потери согласно модели дифракции на большом числе экранов определяются по формуле:</w:t>
      </w:r>
    </w:p>
    <w:p w14:paraId="63D2236D" w14:textId="05FAFB96" w:rsidR="000A0C4F" w:rsidRPr="00847AA7" w:rsidRDefault="000770E6" w:rsidP="00354970">
      <w:pPr>
        <w:pStyle w:val="Equation"/>
        <w:rPr>
          <w:lang w:val="ru-RU"/>
        </w:rPr>
      </w:pPr>
      <w:r w:rsidRPr="00847AA7">
        <w:rPr>
          <w:position w:val="-232"/>
          <w:lang w:val="ru-RU"/>
        </w:rPr>
        <w:object w:dxaOrig="8980" w:dyaOrig="4760" w14:anchorId="6EB8B933">
          <v:shape id="_x0000_i1375" type="#_x0000_t75" style="width:423pt;height:223.5pt" o:ole="">
            <v:imagedata r:id="rId64" o:title=""/>
          </v:shape>
          <o:OLEObject Type="Embed" ProgID="Equation.DSMT4" ShapeID="_x0000_i1375" DrawAspect="Content" ObjectID="_1776163691" r:id="rId65"/>
        </w:object>
      </w:r>
      <w:r w:rsidR="00487203" w:rsidRPr="00847AA7">
        <w:rPr>
          <w:lang w:val="ru-RU"/>
        </w:rPr>
        <w:t>,</w:t>
      </w:r>
      <w:r w:rsidR="00354970" w:rsidRPr="00847AA7">
        <w:rPr>
          <w:lang w:val="ru-RU"/>
        </w:rPr>
        <w:tab/>
        <w:t>(</w:t>
      </w:r>
      <w:r w:rsidR="00354970" w:rsidRPr="00847AA7">
        <w:rPr>
          <w:rFonts w:eastAsia="Malgun Gothic"/>
          <w:lang w:val="ru-RU" w:eastAsia="ko-KR"/>
        </w:rPr>
        <w:t>30</w:t>
      </w:r>
      <w:r w:rsidR="00354970" w:rsidRPr="00847AA7">
        <w:rPr>
          <w:lang w:val="ru-RU"/>
        </w:rPr>
        <w:t>)</w:t>
      </w:r>
    </w:p>
    <w:p w14:paraId="1ADC6343" w14:textId="3F23E786" w:rsidR="004B03CA" w:rsidRPr="00847AA7" w:rsidRDefault="004B03CA" w:rsidP="004B03CA">
      <w:pPr>
        <w:keepNext/>
        <w:keepLines/>
        <w:rPr>
          <w:lang w:val="ru-RU"/>
        </w:rPr>
      </w:pPr>
      <w:r w:rsidRPr="00847AA7">
        <w:rPr>
          <w:lang w:val="ru-RU"/>
        </w:rPr>
        <w:t>где:</w:t>
      </w:r>
    </w:p>
    <w:p w14:paraId="59646C0B" w14:textId="7777777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dh</m:t>
            </m:r>
          </m:e>
          <m:sub>
            <m:r>
              <w:rPr>
                <w:rFonts w:ascii="Cambria Math" w:hAnsi="Cambria Math"/>
                <w:lang w:val="ru-RU"/>
              </w:rPr>
              <m:t>bp</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upp</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low</m:t>
            </m:r>
          </m:sub>
        </m:sSub>
      </m:oMath>
      <w:r w:rsidRPr="00847AA7">
        <w:rPr>
          <w:lang w:val="ru-RU"/>
        </w:rPr>
        <w:tab/>
        <w:t>(</w:t>
      </w:r>
      <w:r w:rsidRPr="00847AA7">
        <w:rPr>
          <w:rFonts w:eastAsia="Malgun Gothic"/>
          <w:lang w:val="ru-RU" w:eastAsia="ko-KR"/>
        </w:rPr>
        <w:t>31</w:t>
      </w:r>
      <w:r w:rsidRPr="00847AA7">
        <w:rPr>
          <w:lang w:val="ru-RU"/>
        </w:rPr>
        <w:t>)</w:t>
      </w:r>
    </w:p>
    <w:p w14:paraId="7F777B3C" w14:textId="44D820E5"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14"/>
          <w:lang w:val="ru-RU"/>
        </w:rPr>
        <w:object w:dxaOrig="1939" w:dyaOrig="380" w14:anchorId="5197BA6F">
          <v:shape id="_x0000_i1047" type="#_x0000_t75" style="width:89.5pt;height:21pt" o:ole="">
            <v:imagedata r:id="rId66" o:title=""/>
          </v:shape>
          <o:OLEObject Type="Embed" ProgID="Equation.3" ShapeID="_x0000_i1047" DrawAspect="Content" ObjectID="_1776163692" r:id="rId67"/>
        </w:object>
      </w:r>
      <w:r w:rsidRPr="00847AA7">
        <w:rPr>
          <w:lang w:val="ru-RU"/>
        </w:rPr>
        <w:tab/>
        <w:t>(</w:t>
      </w:r>
      <w:r w:rsidRPr="00847AA7">
        <w:rPr>
          <w:rFonts w:eastAsia="Malgun Gothic"/>
          <w:lang w:val="ru-RU" w:eastAsia="ko-KR"/>
        </w:rPr>
        <w:t>32</w:t>
      </w:r>
      <w:r w:rsidRPr="00847AA7">
        <w:rPr>
          <w:lang w:val="ru-RU"/>
        </w:rPr>
        <w:t>)</w:t>
      </w:r>
    </w:p>
    <w:p w14:paraId="25BFB279" w14:textId="252DE0D8"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24"/>
          <w:lang w:val="ru-RU"/>
        </w:rPr>
        <w:object w:dxaOrig="2040" w:dyaOrig="660" w14:anchorId="7892720A">
          <v:shape id="_x0000_i1048" type="#_x0000_t75" style="width:97pt;height:32pt" o:ole="">
            <v:imagedata r:id="rId68" o:title=""/>
          </v:shape>
          <o:OLEObject Type="Embed" ProgID="Equation.3" ShapeID="_x0000_i1048" DrawAspect="Content" ObjectID="_1776163693" r:id="rId69"/>
        </w:object>
      </w:r>
      <w:r w:rsidRPr="00847AA7">
        <w:rPr>
          <w:lang w:val="ru-RU"/>
        </w:rPr>
        <w:tab/>
        <w:t>(</w:t>
      </w:r>
      <w:r w:rsidRPr="00847AA7">
        <w:rPr>
          <w:rFonts w:eastAsia="Malgun Gothic"/>
          <w:lang w:val="ru-RU" w:eastAsia="ko-KR"/>
        </w:rPr>
        <w:t>33</w:t>
      </w:r>
      <w:r w:rsidRPr="00847AA7">
        <w:rPr>
          <w:lang w:val="ru-RU"/>
        </w:rPr>
        <w:t>)</w:t>
      </w:r>
    </w:p>
    <w:p w14:paraId="42009AD8" w14:textId="7777777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upp</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L1</m:t>
            </m:r>
          </m:e>
          <m:sub>
            <m:r>
              <w:rPr>
                <w:rFonts w:ascii="Cambria Math" w:hAnsi="Cambria Math"/>
                <w:lang w:val="ru-RU"/>
              </w:rPr>
              <m:t>msd</m:t>
            </m:r>
          </m:sub>
        </m:sSub>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bp</m:t>
                </m:r>
              </m:sub>
            </m:sSub>
          </m:e>
        </m:d>
      </m:oMath>
      <w:r w:rsidRPr="00847AA7">
        <w:rPr>
          <w:lang w:val="ru-RU"/>
        </w:rPr>
        <w:tab/>
        <w:t>(</w:t>
      </w:r>
      <w:r w:rsidRPr="00847AA7">
        <w:rPr>
          <w:rFonts w:eastAsia="Malgun Gothic"/>
          <w:lang w:val="ru-RU" w:eastAsia="ko-KR"/>
        </w:rPr>
        <w:t>34</w:t>
      </w:r>
      <w:r w:rsidRPr="00847AA7">
        <w:rPr>
          <w:lang w:val="ru-RU"/>
        </w:rPr>
        <w:t>)</w:t>
      </w:r>
    </w:p>
    <w:p w14:paraId="2C411F5F" w14:textId="7777777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low</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L2</m:t>
            </m:r>
          </m:e>
          <m:sub>
            <m:r>
              <w:rPr>
                <w:rFonts w:ascii="Cambria Math" w:hAnsi="Cambria Math"/>
                <w:lang w:val="ru-RU"/>
              </w:rPr>
              <m:t>msd</m:t>
            </m:r>
          </m:sub>
        </m:sSub>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d</m:t>
                </m:r>
              </m:e>
              <m:sub>
                <m:r>
                  <w:rPr>
                    <w:rFonts w:ascii="Cambria Math" w:hAnsi="Cambria Math"/>
                    <w:lang w:val="ru-RU"/>
                  </w:rPr>
                  <m:t>bp</m:t>
                </m:r>
              </m:sub>
            </m:sSub>
          </m:e>
        </m:d>
      </m:oMath>
      <w:r w:rsidRPr="00847AA7">
        <w:rPr>
          <w:lang w:val="ru-RU"/>
        </w:rPr>
        <w:tab/>
        <w:t>(</w:t>
      </w:r>
      <w:r w:rsidRPr="00847AA7">
        <w:rPr>
          <w:rFonts w:eastAsia="Malgun Gothic"/>
          <w:lang w:val="ru-RU" w:eastAsia="ko-KR"/>
        </w:rPr>
        <w:t>35</w:t>
      </w:r>
      <w:r w:rsidRPr="00847AA7">
        <w:rPr>
          <w:lang w:val="ru-RU"/>
        </w:rPr>
        <w:t>)</w:t>
      </w:r>
    </w:p>
    <w:p w14:paraId="59D67B67" w14:textId="77777777" w:rsidR="004B03CA" w:rsidRPr="00847AA7" w:rsidRDefault="004B03CA" w:rsidP="004B03CA">
      <w:pPr>
        <w:rPr>
          <w:lang w:val="ru-RU"/>
        </w:rPr>
      </w:pPr>
      <w:r w:rsidRPr="00847AA7">
        <w:rPr>
          <w:lang w:val="ru-RU"/>
        </w:rPr>
        <w:t>и</w:t>
      </w:r>
    </w:p>
    <w:p w14:paraId="1448F5A3" w14:textId="132FF1EB" w:rsidR="004B03CA" w:rsidRPr="00847AA7" w:rsidRDefault="004B03CA" w:rsidP="000770E6">
      <w:pPr>
        <w:pStyle w:val="Equation"/>
        <w:spacing w:before="0"/>
        <w:rPr>
          <w:position w:val="-28"/>
          <w:lang w:val="ru-RU"/>
        </w:rPr>
      </w:pPr>
      <w:r w:rsidRPr="00847AA7">
        <w:rPr>
          <w:lang w:val="ru-RU"/>
        </w:rPr>
        <w:tab/>
      </w:r>
      <w:r w:rsidRPr="00847AA7">
        <w:rPr>
          <w:lang w:val="ru-RU"/>
        </w:rPr>
        <w:tab/>
      </w:r>
      <w:r w:rsidR="00F50FFE" w:rsidRPr="00847AA7">
        <w:rPr>
          <w:position w:val="-26"/>
          <w:lang w:val="ru-RU"/>
        </w:rPr>
        <w:object w:dxaOrig="1420" w:dyaOrig="700" w14:anchorId="61F77214">
          <v:shape id="_x0000_i1049" type="#_x0000_t75" style="width:67.5pt;height:32pt" o:ole="">
            <v:imagedata r:id="rId70" o:title=""/>
          </v:shape>
          <o:OLEObject Type="Embed" ProgID="Equation.3" ShapeID="_x0000_i1049" DrawAspect="Content" ObjectID="_1776163694" r:id="rId71"/>
        </w:object>
      </w:r>
      <w:r w:rsidRPr="00847AA7">
        <w:rPr>
          <w:lang w:val="ru-RU"/>
        </w:rPr>
        <w:tab/>
      </w:r>
      <w:r w:rsidRPr="00847AA7">
        <w:rPr>
          <w:position w:val="-28"/>
          <w:lang w:val="ru-RU"/>
        </w:rPr>
        <w:t>(</w:t>
      </w:r>
      <w:r w:rsidRPr="00847AA7">
        <w:rPr>
          <w:rFonts w:eastAsia="Malgun Gothic"/>
          <w:position w:val="-28"/>
          <w:lang w:val="ru-RU" w:eastAsia="ko-KR"/>
        </w:rPr>
        <w:t>36</w:t>
      </w:r>
      <w:r w:rsidRPr="00847AA7">
        <w:rPr>
          <w:position w:val="-28"/>
          <w:lang w:val="ru-RU"/>
        </w:rPr>
        <w:t>)</w:t>
      </w:r>
    </w:p>
    <w:p w14:paraId="4E043DA3" w14:textId="77777777" w:rsidR="004B03CA" w:rsidRPr="00847AA7" w:rsidRDefault="004B03CA" w:rsidP="004B03CA">
      <w:pPr>
        <w:pStyle w:val="Equation"/>
        <w:rPr>
          <w:lang w:val="ru-RU"/>
        </w:rPr>
      </w:pPr>
      <w:r w:rsidRPr="00847AA7">
        <w:rPr>
          <w:lang w:val="ru-RU"/>
        </w:rPr>
        <w:lastRenderedPageBreak/>
        <w:tab/>
      </w:r>
      <w:r w:rsidRPr="00847AA7">
        <w:rPr>
          <w:lang w:val="ru-RU"/>
        </w:rPr>
        <w:tab/>
      </w:r>
      <w:r w:rsidRPr="00847AA7">
        <w:rPr>
          <w:lang w:val="ru-RU"/>
        </w:rPr>
        <w:sym w:font="Symbol" w:char="F075"/>
      </w:r>
      <w:r w:rsidRPr="00847AA7">
        <w:rPr>
          <w:lang w:val="ru-RU"/>
        </w:rPr>
        <w:t xml:space="preserve"> = [0,0417];</w:t>
      </w:r>
    </w:p>
    <w:p w14:paraId="13BD84BD" w14:textId="77777777" w:rsidR="004B03CA" w:rsidRPr="00847AA7" w:rsidRDefault="004B03CA" w:rsidP="004B03CA">
      <w:pPr>
        <w:pStyle w:val="Equation"/>
        <w:rPr>
          <w:lang w:val="ru-RU"/>
        </w:rPr>
      </w:pPr>
      <w:r w:rsidRPr="00847AA7">
        <w:rPr>
          <w:lang w:val="ru-RU"/>
        </w:rPr>
        <w:tab/>
      </w:r>
      <w:r w:rsidRPr="00847AA7">
        <w:rPr>
          <w:lang w:val="ru-RU"/>
        </w:rPr>
        <w:tab/>
      </w:r>
      <w:r w:rsidRPr="00847AA7">
        <w:rPr>
          <w:lang w:val="ru-RU"/>
        </w:rPr>
        <w:sym w:font="Symbol" w:char="F063"/>
      </w:r>
      <w:r w:rsidRPr="00847AA7">
        <w:rPr>
          <w:lang w:val="ru-RU"/>
        </w:rPr>
        <w:t xml:space="preserve"> = [0,1],</w:t>
      </w:r>
    </w:p>
    <w:p w14:paraId="6899F710" w14:textId="77777777" w:rsidR="004B03CA" w:rsidRPr="00847AA7" w:rsidRDefault="004B03CA" w:rsidP="004B03CA">
      <w:pPr>
        <w:keepNext/>
        <w:keepLines/>
        <w:rPr>
          <w:lang w:val="ru-RU"/>
        </w:rPr>
      </w:pPr>
      <w:r w:rsidRPr="00847AA7">
        <w:rPr>
          <w:lang w:val="ru-RU"/>
        </w:rPr>
        <w:t xml:space="preserve">где отдельные потери, согласно данной модели </w:t>
      </w:r>
      <w:r w:rsidRPr="00847AA7">
        <w:rPr>
          <w:i/>
          <w:lang w:val="ru-RU"/>
        </w:rPr>
        <w:t>L</w:t>
      </w:r>
      <w:r w:rsidRPr="00847AA7">
        <w:rPr>
          <w:lang w:val="ru-RU"/>
        </w:rPr>
        <w:t>1</w:t>
      </w:r>
      <w:r w:rsidRPr="00847AA7">
        <w:rPr>
          <w:i/>
          <w:vertAlign w:val="subscript"/>
          <w:lang w:val="ru-RU"/>
        </w:rPr>
        <w:t>msd</w:t>
      </w:r>
      <w:r w:rsidRPr="00847AA7">
        <w:rPr>
          <w:lang w:val="ru-RU"/>
        </w:rPr>
        <w:t>(</w:t>
      </w:r>
      <w:r w:rsidRPr="00847AA7">
        <w:rPr>
          <w:i/>
          <w:lang w:val="ru-RU"/>
        </w:rPr>
        <w:t>d</w:t>
      </w:r>
      <w:r w:rsidRPr="00847AA7">
        <w:rPr>
          <w:lang w:val="ru-RU"/>
        </w:rPr>
        <w:t xml:space="preserve">) и </w:t>
      </w:r>
      <w:r w:rsidRPr="00847AA7">
        <w:rPr>
          <w:i/>
          <w:lang w:val="ru-RU"/>
        </w:rPr>
        <w:t>L</w:t>
      </w:r>
      <w:r w:rsidRPr="00847AA7">
        <w:rPr>
          <w:lang w:val="ru-RU"/>
        </w:rPr>
        <w:t>2</w:t>
      </w:r>
      <w:r w:rsidRPr="00847AA7">
        <w:rPr>
          <w:i/>
          <w:vertAlign w:val="subscript"/>
          <w:lang w:val="ru-RU"/>
        </w:rPr>
        <w:t>msd</w:t>
      </w:r>
      <w:r w:rsidRPr="00847AA7">
        <w:rPr>
          <w:lang w:val="ru-RU"/>
        </w:rPr>
        <w:t>(</w:t>
      </w:r>
      <w:r w:rsidRPr="00847AA7">
        <w:rPr>
          <w:i/>
          <w:lang w:val="ru-RU"/>
        </w:rPr>
        <w:t>d</w:t>
      </w:r>
      <w:r w:rsidRPr="00847AA7">
        <w:rPr>
          <w:lang w:val="ru-RU"/>
        </w:rPr>
        <w:t>), определяются следующим образом.</w:t>
      </w:r>
    </w:p>
    <w:p w14:paraId="75A807B0" w14:textId="77777777" w:rsidR="004B03CA" w:rsidRPr="00847AA7" w:rsidRDefault="004B03CA" w:rsidP="004B03CA">
      <w:pPr>
        <w:pStyle w:val="Headingi"/>
        <w:rPr>
          <w:lang w:val="ru-RU"/>
        </w:rPr>
      </w:pPr>
      <w:bookmarkStart w:id="37" w:name="_Toc106981831"/>
      <w:r w:rsidRPr="00847AA7">
        <w:rPr>
          <w:lang w:val="ru-RU"/>
        </w:rPr>
        <w:t>Расчет L1</w:t>
      </w:r>
      <w:r w:rsidRPr="00847AA7">
        <w:rPr>
          <w:vertAlign w:val="subscript"/>
          <w:lang w:val="ru-RU"/>
        </w:rPr>
        <w:t>msd</w:t>
      </w:r>
      <w:r w:rsidRPr="00847AA7">
        <w:rPr>
          <w:lang w:val="ru-RU"/>
        </w:rPr>
        <w:t xml:space="preserve"> для случая l &gt; d</w:t>
      </w:r>
      <w:r w:rsidRPr="00847AA7">
        <w:rPr>
          <w:vertAlign w:val="subscript"/>
          <w:lang w:val="ru-RU"/>
        </w:rPr>
        <w:t>s</w:t>
      </w:r>
      <w:bookmarkEnd w:id="37"/>
    </w:p>
    <w:p w14:paraId="4A3BD3D6" w14:textId="77777777" w:rsidR="004B03CA" w:rsidRPr="00847AA7" w:rsidRDefault="004B03CA" w:rsidP="004B03CA">
      <w:pPr>
        <w:rPr>
          <w:i/>
          <w:lang w:val="ru-RU"/>
        </w:rPr>
      </w:pPr>
      <w:r w:rsidRPr="00847AA7">
        <w:rPr>
          <w:lang w:val="ru-RU"/>
        </w:rPr>
        <w:t xml:space="preserve">(Обратите внимание на то, что это вычисление становится более точным, когда </w:t>
      </w:r>
      <w:r w:rsidRPr="00847AA7">
        <w:rPr>
          <w:i/>
          <w:lang w:val="ru-RU"/>
        </w:rPr>
        <w:t>l</w:t>
      </w:r>
      <w:r w:rsidRPr="00847AA7">
        <w:rPr>
          <w:lang w:val="ru-RU"/>
        </w:rPr>
        <w:t> </w:t>
      </w:r>
      <w:r w:rsidRPr="00847AA7">
        <w:rPr>
          <w:color w:val="000000"/>
          <w:lang w:val="ru-RU"/>
        </w:rPr>
        <w:t>&gt;&gt;</w:t>
      </w:r>
      <w:r w:rsidRPr="00847AA7">
        <w:rPr>
          <w:lang w:val="ru-RU"/>
        </w:rPr>
        <w:t> </w:t>
      </w:r>
      <w:r w:rsidRPr="00847AA7">
        <w:rPr>
          <w:i/>
          <w:lang w:val="ru-RU"/>
        </w:rPr>
        <w:t>d</w:t>
      </w:r>
      <w:r w:rsidRPr="00847AA7">
        <w:rPr>
          <w:i/>
          <w:vertAlign w:val="subscript"/>
          <w:lang w:val="ru-RU"/>
        </w:rPr>
        <w:t>s</w:t>
      </w:r>
      <w:r w:rsidRPr="00847AA7">
        <w:rPr>
          <w:lang w:val="ru-RU"/>
        </w:rPr>
        <w:t>.)</w:t>
      </w:r>
    </w:p>
    <w:p w14:paraId="474D9DE2" w14:textId="4EBBEC47" w:rsidR="006C2229" w:rsidRPr="00847AA7" w:rsidRDefault="006C2229" w:rsidP="006C2229">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L1</m:t>
            </m:r>
          </m:e>
          <m:sub>
            <m:r>
              <w:rPr>
                <w:rFonts w:ascii="Cambria Math" w:hAnsi="Cambria Math"/>
                <w:lang w:val="ru-RU"/>
              </w:rPr>
              <m:t>msd</m:t>
            </m:r>
          </m:sub>
        </m:sSub>
        <m:d>
          <m:dPr>
            <m:ctrlPr>
              <w:rPr>
                <w:rFonts w:ascii="Cambria Math" w:hAnsi="Cambria Math"/>
                <w:i/>
                <w:lang w:val="ru-RU"/>
              </w:rPr>
            </m:ctrlPr>
          </m:dPr>
          <m:e>
            <m:r>
              <w:rPr>
                <w:rFonts w:ascii="Cambria Math" w:hAnsi="Cambria Math"/>
                <w:lang w:val="ru-RU"/>
              </w:rPr>
              <m:t>d</m:t>
            </m: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bsh</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d</m:t>
            </m:r>
          </m:sub>
        </m:sSub>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d</m:t>
                    </m:r>
                  </m:num>
                  <m:den>
                    <m:r>
                      <w:rPr>
                        <w:rFonts w:ascii="Cambria Math" w:hAnsi="Cambria Math"/>
                        <w:lang w:val="ru-RU"/>
                      </w:rPr>
                      <m:t>1 000</m:t>
                    </m:r>
                  </m:den>
                </m:f>
              </m:e>
            </m:d>
          </m:e>
        </m:func>
        <m:r>
          <w:rPr>
            <w:rFonts w:ascii="Cambria Math" w:hAnsi="Cambria Math"/>
            <w:lang w:val="ru-RU"/>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f</m:t>
            </m:r>
          </m:sub>
        </m:sSub>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(f)</m:t>
            </m:r>
          </m:e>
        </m:func>
        <m:r>
          <w:rPr>
            <w:rFonts w:ascii="Cambria Math" w:hAnsi="Cambria Math"/>
            <w:lang w:val="ru-RU"/>
          </w:rPr>
          <m:t>-9</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(b)</m:t>
            </m:r>
          </m:e>
        </m:func>
      </m:oMath>
      <w:r w:rsidRPr="00847AA7">
        <w:rPr>
          <w:lang w:val="ru-RU"/>
        </w:rPr>
        <w:t>,</w:t>
      </w:r>
      <w:r w:rsidRPr="00847AA7">
        <w:rPr>
          <w:lang w:val="ru-RU"/>
        </w:rPr>
        <w:tab/>
        <w:t>(</w:t>
      </w:r>
      <w:r w:rsidRPr="00847AA7">
        <w:rPr>
          <w:rFonts w:eastAsia="Malgun Gothic"/>
          <w:lang w:val="ru-RU" w:eastAsia="ko-KR"/>
        </w:rPr>
        <w:t>37</w:t>
      </w:r>
      <w:r w:rsidRPr="00847AA7">
        <w:rPr>
          <w:lang w:val="ru-RU"/>
        </w:rPr>
        <w:t>)</w:t>
      </w:r>
    </w:p>
    <w:p w14:paraId="16038465" w14:textId="77777777" w:rsidR="004B03CA" w:rsidRPr="00847AA7" w:rsidRDefault="004B03CA" w:rsidP="004B03CA">
      <w:pPr>
        <w:keepNext/>
        <w:keepLines/>
        <w:rPr>
          <w:lang w:val="ru-RU"/>
        </w:rPr>
      </w:pPr>
      <w:r w:rsidRPr="00847AA7">
        <w:rPr>
          <w:lang w:val="ru-RU"/>
        </w:rPr>
        <w:t>где:</w:t>
      </w:r>
    </w:p>
    <w:p w14:paraId="764CA135" w14:textId="77777777" w:rsidR="004B03CA" w:rsidRPr="00847AA7" w:rsidRDefault="004B03CA" w:rsidP="004B03CA">
      <w:pPr>
        <w:pStyle w:val="Equation"/>
        <w:rPr>
          <w:lang w:val="ru-RU"/>
        </w:rPr>
      </w:pPr>
      <w:r w:rsidRPr="00847AA7">
        <w:rPr>
          <w:lang w:val="ru-RU"/>
        </w:rPr>
        <w:tab/>
      </w:r>
      <w:r w:rsidRPr="00847AA7">
        <w:rPr>
          <w:lang w:val="ru-RU"/>
        </w:rPr>
        <w:tab/>
      </w:r>
      <w:r w:rsidRPr="00847AA7">
        <w:rPr>
          <w:lang w:val="ru-RU"/>
        </w:rPr>
        <w:object w:dxaOrig="4660" w:dyaOrig="760" w14:anchorId="762FC9CD">
          <v:shape id="_x0000_i1050" type="#_x0000_t75" style="width:204pt;height:33pt" o:ole="">
            <v:imagedata r:id="rId72" o:title=""/>
          </v:shape>
          <o:OLEObject Type="Embed" ProgID="Equation.3" ShapeID="_x0000_i1050" DrawAspect="Content" ObjectID="_1776163695" r:id="rId73"/>
        </w:object>
      </w:r>
      <w:r w:rsidRPr="00847AA7">
        <w:rPr>
          <w:lang w:val="ru-RU"/>
        </w:rPr>
        <w:tab/>
      </w:r>
      <w:r w:rsidRPr="00847AA7">
        <w:rPr>
          <w:position w:val="20"/>
          <w:lang w:val="ru-RU"/>
        </w:rPr>
        <w:t>(</w:t>
      </w:r>
      <w:r w:rsidRPr="00847AA7">
        <w:rPr>
          <w:rFonts w:eastAsia="Malgun Gothic"/>
          <w:position w:val="20"/>
          <w:lang w:val="ru-RU" w:eastAsia="ko-KR"/>
        </w:rPr>
        <w:t>38</w:t>
      </w:r>
      <w:r w:rsidRPr="00847AA7">
        <w:rPr>
          <w:position w:val="20"/>
          <w:lang w:val="ru-RU"/>
        </w:rPr>
        <w:t>)</w:t>
      </w:r>
    </w:p>
    <w:p w14:paraId="21A12F04" w14:textId="77777777" w:rsidR="004B03CA" w:rsidRPr="00847AA7" w:rsidRDefault="004B03CA" w:rsidP="004B03CA">
      <w:pPr>
        <w:rPr>
          <w:lang w:val="ru-RU"/>
        </w:rPr>
      </w:pPr>
      <w:r w:rsidRPr="00847AA7">
        <w:rPr>
          <w:lang w:val="ru-RU"/>
        </w:rPr>
        <w:t>является показателем потерь, который зависит от высоты антенны:</w:t>
      </w:r>
    </w:p>
    <w:p w14:paraId="3F9560D4" w14:textId="77777777" w:rsidR="004B03CA" w:rsidRPr="00847AA7" w:rsidRDefault="004B03CA" w:rsidP="004B03CA">
      <w:pPr>
        <w:pStyle w:val="Blanc"/>
        <w:keepNext w:val="0"/>
        <w:keepLines w:val="0"/>
        <w:rPr>
          <w:lang w:val="ru-RU"/>
        </w:rPr>
      </w:pPr>
    </w:p>
    <w:p w14:paraId="60B07D94" w14:textId="38CAD22E" w:rsidR="004B03CA" w:rsidRPr="00847AA7" w:rsidRDefault="004B03CA" w:rsidP="004B03CA">
      <w:pPr>
        <w:pStyle w:val="Equation"/>
        <w:rPr>
          <w:lang w:val="ru-RU" w:eastAsia="ja-JP"/>
        </w:rPr>
      </w:pPr>
      <w:r w:rsidRPr="00847AA7">
        <w:rPr>
          <w:lang w:val="ru-RU"/>
        </w:rPr>
        <w:tab/>
      </w:r>
      <w:r w:rsidR="00F50FFE" w:rsidRPr="00847AA7">
        <w:rPr>
          <w:lang w:val="ru-RU" w:eastAsia="ja-JP"/>
        </w:rPr>
        <w:object w:dxaOrig="7640" w:dyaOrig="2200" w14:anchorId="225DABFE">
          <v:shape id="_x0000_i1051" type="#_x0000_t75" style="width:332.5pt;height:96pt" o:ole="">
            <v:imagedata r:id="rId74" o:title=""/>
          </v:shape>
          <o:OLEObject Type="Embed" ProgID="Equation.3" ShapeID="_x0000_i1051" DrawAspect="Content" ObjectID="_1776163696" r:id="rId75"/>
        </w:object>
      </w:r>
      <w:r w:rsidRPr="00847AA7">
        <w:rPr>
          <w:lang w:val="ru-RU"/>
        </w:rPr>
        <w:tab/>
      </w:r>
      <w:r w:rsidRPr="00847AA7">
        <w:rPr>
          <w:position w:val="80"/>
          <w:lang w:val="ru-RU"/>
        </w:rPr>
        <w:t>(</w:t>
      </w:r>
      <w:r w:rsidRPr="00847AA7">
        <w:rPr>
          <w:rFonts w:eastAsia="Malgun Gothic"/>
          <w:position w:val="80"/>
          <w:lang w:val="ru-RU" w:eastAsia="ko-KR"/>
        </w:rPr>
        <w:t>39</w:t>
      </w:r>
      <w:r w:rsidRPr="00847AA7">
        <w:rPr>
          <w:position w:val="80"/>
          <w:lang w:val="ru-RU" w:eastAsia="ja-JP"/>
        </w:rPr>
        <w:t>)</w:t>
      </w:r>
    </w:p>
    <w:p w14:paraId="27C7CDAF" w14:textId="77777777" w:rsidR="004B03CA" w:rsidRPr="00847AA7" w:rsidRDefault="004B03CA" w:rsidP="004B03CA">
      <w:pPr>
        <w:pStyle w:val="Equation"/>
        <w:rPr>
          <w:lang w:val="ru-RU"/>
        </w:rPr>
      </w:pPr>
      <w:r w:rsidRPr="00847AA7">
        <w:rPr>
          <w:rFonts w:eastAsia="Malgun Gothic"/>
          <w:lang w:val="ru-RU" w:eastAsia="ko-KR"/>
        </w:rPr>
        <w:tab/>
      </w:r>
      <w:r w:rsidRPr="00847AA7">
        <w:rPr>
          <w:rFonts w:eastAsia="Malgun Gothic"/>
          <w:lang w:val="ru-RU" w:eastAsia="ko-KR"/>
        </w:rPr>
        <w:tab/>
      </w:r>
      <w:r w:rsidRPr="00847AA7">
        <w:rPr>
          <w:rFonts w:eastAsia="Malgun Gothic"/>
          <w:position w:val="-44"/>
          <w:lang w:val="ru-RU" w:eastAsia="ko-KR"/>
        </w:rPr>
        <w:object w:dxaOrig="3120" w:dyaOrig="999" w14:anchorId="7E9C061D">
          <v:shape id="_x0000_i1052" type="#_x0000_t75" style="width:138.5pt;height:43pt" o:ole="">
            <v:imagedata r:id="rId76" o:title=""/>
          </v:shape>
          <o:OLEObject Type="Embed" ProgID="Equation.3" ShapeID="_x0000_i1052" DrawAspect="Content" ObjectID="_1776163697" r:id="rId77"/>
        </w:object>
      </w:r>
      <w:r w:rsidRPr="00847AA7">
        <w:rPr>
          <w:rFonts w:eastAsia="Malgun Gothic"/>
          <w:lang w:val="ru-RU" w:eastAsia="ko-KR"/>
        </w:rPr>
        <w:tab/>
        <w:t>(40)</w:t>
      </w:r>
    </w:p>
    <w:p w14:paraId="372A7A6E" w14:textId="6F520851" w:rsidR="004B03CA" w:rsidRPr="00847AA7" w:rsidRDefault="00F50FFE" w:rsidP="004B03CA">
      <w:pPr>
        <w:pStyle w:val="Equation"/>
        <w:rPr>
          <w:position w:val="46"/>
          <w:lang w:val="ru-RU"/>
        </w:rPr>
      </w:pPr>
      <w:r w:rsidRPr="00847AA7">
        <w:rPr>
          <w:lang w:val="ru-RU"/>
        </w:rPr>
        <w:object w:dxaOrig="9220" w:dyaOrig="1440" w14:anchorId="42A37461">
          <v:shape id="_x0000_i1053" type="#_x0000_t75" style="width:397pt;height:62.5pt" o:ole="">
            <v:imagedata r:id="rId78" o:title=""/>
          </v:shape>
          <o:OLEObject Type="Embed" ProgID="Equation.3" ShapeID="_x0000_i1053" DrawAspect="Content" ObjectID="_1776163698" r:id="rId79"/>
        </w:object>
      </w:r>
      <w:r w:rsidR="004B03CA" w:rsidRPr="00847AA7">
        <w:rPr>
          <w:position w:val="46"/>
          <w:lang w:val="ru-RU"/>
        </w:rPr>
        <w:tab/>
        <w:t>(</w:t>
      </w:r>
      <w:r w:rsidR="004B03CA" w:rsidRPr="00847AA7">
        <w:rPr>
          <w:rFonts w:eastAsia="Malgun Gothic"/>
          <w:position w:val="46"/>
          <w:lang w:val="ru-RU" w:eastAsia="ko-KR"/>
        </w:rPr>
        <w:t>41</w:t>
      </w:r>
      <w:r w:rsidR="004B03CA" w:rsidRPr="00847AA7">
        <w:rPr>
          <w:position w:val="46"/>
          <w:lang w:val="ru-RU"/>
        </w:rPr>
        <w:t>)</w:t>
      </w:r>
    </w:p>
    <w:p w14:paraId="73A7AF37" w14:textId="77777777" w:rsidR="004B03CA" w:rsidRPr="00847AA7" w:rsidRDefault="004B03CA" w:rsidP="004B03CA">
      <w:pPr>
        <w:pStyle w:val="Headingi"/>
        <w:rPr>
          <w:lang w:val="ru-RU"/>
        </w:rPr>
      </w:pPr>
      <w:bookmarkStart w:id="38" w:name="_Toc106981832"/>
      <w:r w:rsidRPr="00847AA7">
        <w:rPr>
          <w:lang w:val="ru-RU"/>
        </w:rPr>
        <w:t>Расчет L2</w:t>
      </w:r>
      <w:r w:rsidRPr="00847AA7">
        <w:rPr>
          <w:vertAlign w:val="subscript"/>
          <w:lang w:val="ru-RU"/>
        </w:rPr>
        <w:t>msd</w:t>
      </w:r>
      <w:r w:rsidRPr="00847AA7">
        <w:rPr>
          <w:lang w:val="ru-RU"/>
        </w:rPr>
        <w:t xml:space="preserve"> для случая l &lt; d</w:t>
      </w:r>
      <w:r w:rsidRPr="00847AA7">
        <w:rPr>
          <w:vertAlign w:val="subscript"/>
          <w:lang w:val="ru-RU"/>
        </w:rPr>
        <w:t>s</w:t>
      </w:r>
      <w:bookmarkEnd w:id="38"/>
    </w:p>
    <w:p w14:paraId="02F9C858" w14:textId="75FC25D7" w:rsidR="004B03CA" w:rsidRPr="00847AA7" w:rsidRDefault="004B03CA" w:rsidP="004B03CA">
      <w:pPr>
        <w:rPr>
          <w:lang w:val="ru-RU"/>
        </w:rPr>
      </w:pPr>
      <w:r w:rsidRPr="00847AA7">
        <w:rPr>
          <w:lang w:val="ru-RU"/>
        </w:rPr>
        <w:t>В этом случае следует провести дальнейшее различие согласно относительным высотам антенны</w:t>
      </w:r>
      <w:r w:rsidR="00D71056" w:rsidRPr="00847AA7">
        <w:rPr>
          <w:lang w:val="ru-RU"/>
        </w:rPr>
        <w:t> </w:t>
      </w:r>
      <w:r w:rsidRPr="00847AA7">
        <w:rPr>
          <w:lang w:val="ru-RU"/>
        </w:rPr>
        <w:t>и</w:t>
      </w:r>
      <w:r w:rsidR="00D71056" w:rsidRPr="00847AA7">
        <w:rPr>
          <w:lang w:val="ru-RU"/>
        </w:rPr>
        <w:t> </w:t>
      </w:r>
      <w:r w:rsidRPr="00847AA7">
        <w:rPr>
          <w:lang w:val="ru-RU"/>
        </w:rPr>
        <w:t>крыш:</w:t>
      </w:r>
    </w:p>
    <w:p w14:paraId="43879915"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18"/>
          <w:lang w:val="ru-RU"/>
        </w:rPr>
        <w:object w:dxaOrig="2600" w:dyaOrig="460" w14:anchorId="13B4922B">
          <v:shape id="_x0000_i1054" type="#_x0000_t75" style="width:130.5pt;height:24.5pt" o:ole="">
            <v:imagedata r:id="rId80" o:title=""/>
          </v:shape>
          <o:OLEObject Type="Embed" ProgID="Equation.DSMT4" ShapeID="_x0000_i1054" DrawAspect="Content" ObjectID="_1776163699" r:id="rId81"/>
        </w:object>
      </w:r>
      <w:r w:rsidRPr="00847AA7">
        <w:rPr>
          <w:lang w:val="ru-RU"/>
        </w:rPr>
        <w:t>,</w:t>
      </w:r>
      <w:r w:rsidRPr="00847AA7">
        <w:rPr>
          <w:lang w:val="ru-RU"/>
        </w:rPr>
        <w:tab/>
        <w:t>(</w:t>
      </w:r>
      <w:r w:rsidRPr="00847AA7">
        <w:rPr>
          <w:rFonts w:eastAsia="Malgun Gothic"/>
          <w:lang w:val="ru-RU" w:eastAsia="ko-KR"/>
        </w:rPr>
        <w:t>42</w:t>
      </w:r>
      <w:r w:rsidRPr="00847AA7">
        <w:rPr>
          <w:lang w:val="ru-RU"/>
        </w:rPr>
        <w:t>)</w:t>
      </w:r>
    </w:p>
    <w:p w14:paraId="44088E8D" w14:textId="77777777" w:rsidR="004B03CA" w:rsidRPr="00847AA7" w:rsidRDefault="004B03CA" w:rsidP="004B03CA">
      <w:pPr>
        <w:rPr>
          <w:lang w:val="ru-RU"/>
        </w:rPr>
      </w:pPr>
      <w:r w:rsidRPr="00847AA7">
        <w:rPr>
          <w:lang w:val="ru-RU"/>
        </w:rPr>
        <w:t>где:</w:t>
      </w:r>
    </w:p>
    <w:p w14:paraId="2F6D8207"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118"/>
          <w:lang w:val="ru-RU"/>
        </w:rPr>
        <w:object w:dxaOrig="7300" w:dyaOrig="2480" w14:anchorId="115848CD">
          <v:shape id="_x0000_i1055" type="#_x0000_t75" style="width:314.5pt;height:106pt" o:ole="">
            <v:imagedata r:id="rId82" o:title=""/>
          </v:shape>
          <o:OLEObject Type="Embed" ProgID="Equation.DSMT4" ShapeID="_x0000_i1055" DrawAspect="Content" ObjectID="_1776163700" r:id="rId83"/>
        </w:object>
      </w:r>
      <w:r w:rsidRPr="00847AA7">
        <w:rPr>
          <w:lang w:val="ru-RU"/>
        </w:rPr>
        <w:tab/>
        <w:t>(</w:t>
      </w:r>
      <w:r w:rsidRPr="00847AA7">
        <w:rPr>
          <w:rFonts w:eastAsia="Malgun Gothic"/>
          <w:lang w:val="ru-RU" w:eastAsia="ko-KR"/>
        </w:rPr>
        <w:t>43</w:t>
      </w:r>
      <w:r w:rsidRPr="00847AA7">
        <w:rPr>
          <w:lang w:val="ru-RU" w:eastAsia="ja-JP"/>
        </w:rPr>
        <w:t>)</w:t>
      </w:r>
    </w:p>
    <w:p w14:paraId="17221E5D" w14:textId="77777777" w:rsidR="004B03CA" w:rsidRPr="00847AA7" w:rsidRDefault="004B03CA" w:rsidP="004B03CA">
      <w:pPr>
        <w:rPr>
          <w:lang w:val="ru-RU"/>
        </w:rPr>
      </w:pPr>
      <w:r w:rsidRPr="00847AA7">
        <w:rPr>
          <w:lang w:val="ru-RU"/>
        </w:rPr>
        <w:t>и</w:t>
      </w:r>
    </w:p>
    <w:p w14:paraId="233928C6"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6"/>
          <w:lang w:val="ru-RU"/>
        </w:rPr>
        <w:object w:dxaOrig="1520" w:dyaOrig="639" w14:anchorId="02ED9766">
          <v:shape id="_x0000_i1056" type="#_x0000_t75" style="width:72.5pt;height:30pt" o:ole="">
            <v:imagedata r:id="rId84" o:title=""/>
          </v:shape>
          <o:OLEObject Type="Embed" ProgID="Equation.DSMT4" ShapeID="_x0000_i1056" DrawAspect="Content" ObjectID="_1776163701" r:id="rId85"/>
        </w:object>
      </w:r>
      <w:r w:rsidRPr="00847AA7">
        <w:rPr>
          <w:lang w:val="ru-RU"/>
        </w:rPr>
        <w:t>;</w:t>
      </w:r>
      <w:r w:rsidRPr="00847AA7">
        <w:rPr>
          <w:lang w:val="ru-RU"/>
        </w:rPr>
        <w:tab/>
        <w:t>(</w:t>
      </w:r>
      <w:r w:rsidRPr="00847AA7">
        <w:rPr>
          <w:rFonts w:eastAsia="Malgun Gothic"/>
          <w:lang w:val="ru-RU" w:eastAsia="ko-KR"/>
        </w:rPr>
        <w:t>44</w:t>
      </w:r>
      <w:r w:rsidRPr="00847AA7">
        <w:rPr>
          <w:lang w:val="ru-RU"/>
        </w:rPr>
        <w:t>)</w:t>
      </w:r>
    </w:p>
    <w:p w14:paraId="788175BD"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12"/>
          <w:lang w:val="ru-RU"/>
        </w:rPr>
        <w:object w:dxaOrig="1480" w:dyaOrig="460" w14:anchorId="6FD5DCFF">
          <v:shape id="_x0000_i1057" type="#_x0000_t75" style="width:72.5pt;height:24pt" o:ole="">
            <v:imagedata r:id="rId86" o:title=""/>
          </v:shape>
          <o:OLEObject Type="Embed" ProgID="Equation.3" ShapeID="_x0000_i1057" DrawAspect="Content" ObjectID="_1776163702" r:id="rId87"/>
        </w:object>
      </w:r>
      <w:r w:rsidRPr="00847AA7">
        <w:rPr>
          <w:lang w:val="ru-RU"/>
        </w:rPr>
        <w:t>;</w:t>
      </w:r>
      <w:r w:rsidRPr="00847AA7">
        <w:rPr>
          <w:lang w:val="ru-RU"/>
        </w:rPr>
        <w:tab/>
        <w:t>(</w:t>
      </w:r>
      <w:r w:rsidRPr="00847AA7">
        <w:rPr>
          <w:rFonts w:eastAsia="Malgun Gothic"/>
          <w:lang w:val="ru-RU" w:eastAsia="ko-KR"/>
        </w:rPr>
        <w:t>45</w:t>
      </w:r>
      <w:r w:rsidRPr="00847AA7">
        <w:rPr>
          <w:lang w:val="ru-RU"/>
        </w:rPr>
        <w:t>)</w:t>
      </w:r>
    </w:p>
    <w:p w14:paraId="18318DB9" w14:textId="2F028E09" w:rsidR="004B03CA" w:rsidRPr="00847AA7" w:rsidRDefault="004B03CA" w:rsidP="004B03CA">
      <w:pPr>
        <w:pStyle w:val="Equation"/>
        <w:rPr>
          <w:lang w:val="ru-RU"/>
        </w:rPr>
      </w:pPr>
      <w:r w:rsidRPr="00847AA7">
        <w:rPr>
          <w:lang w:val="ru-RU"/>
        </w:rPr>
        <w:lastRenderedPageBreak/>
        <w:t>и</w:t>
      </w:r>
      <w:r w:rsidR="006C2229" w:rsidRPr="00847AA7">
        <w:rPr>
          <w:lang w:val="ru-RU"/>
        </w:rPr>
        <w:tab/>
      </w:r>
      <w:r w:rsidR="006C2229" w:rsidRPr="00847AA7">
        <w:rPr>
          <w:lang w:val="ru-RU"/>
        </w:rPr>
        <w:tab/>
      </w:r>
      <m:oMath>
        <m:sSub>
          <m:sSubPr>
            <m:ctrlPr>
              <w:rPr>
                <w:rFonts w:ascii="Cambria Math" w:hAnsi="Cambria Math"/>
                <w:i/>
                <w:lang w:val="ru-RU"/>
              </w:rPr>
            </m:ctrlPr>
          </m:sSubPr>
          <m:e>
            <m:r>
              <m:rPr>
                <m:sty m:val="p"/>
              </m:rPr>
              <w:rPr>
                <w:rFonts w:ascii="Cambria Math" w:hAnsi="Cambria Math"/>
                <w:lang w:val="ru-RU"/>
              </w:rPr>
              <m:t>δ</m:t>
            </m:r>
            <m:r>
              <w:rPr>
                <w:rFonts w:ascii="Cambria Math" w:hAnsi="Cambria Math"/>
                <w:lang w:val="ru-RU"/>
              </w:rPr>
              <m:t>h</m:t>
            </m:r>
          </m:e>
          <m:sub>
            <m:r>
              <w:rPr>
                <w:rFonts w:ascii="Cambria Math" w:hAnsi="Cambria Math"/>
                <w:lang w:val="ru-RU"/>
              </w:rPr>
              <m:t>u</m:t>
            </m:r>
          </m:sub>
        </m:sSub>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rad>
                      <m:radPr>
                        <m:degHide m:val="1"/>
                        <m:ctrlPr>
                          <w:rPr>
                            <w:rFonts w:ascii="Cambria Math" w:hAnsi="Cambria Math"/>
                            <w:i/>
                            <w:lang w:val="ru-RU"/>
                          </w:rPr>
                        </m:ctrlPr>
                      </m:radPr>
                      <m:deg/>
                      <m:e>
                        <m:f>
                          <m:fPr>
                            <m:ctrlPr>
                              <w:rPr>
                                <w:rFonts w:ascii="Cambria Math" w:hAnsi="Cambria Math"/>
                                <w:i/>
                                <w:lang w:val="ru-RU"/>
                              </w:rPr>
                            </m:ctrlPr>
                          </m:fPr>
                          <m:num>
                            <m:r>
                              <w:rPr>
                                <w:rFonts w:ascii="Cambria Math" w:hAnsi="Cambria Math"/>
                                <w:lang w:val="ru-RU"/>
                              </w:rPr>
                              <m:t>b</m:t>
                            </m:r>
                          </m:num>
                          <m:den>
                            <m:r>
                              <m:rPr>
                                <m:sty m:val="p"/>
                              </m:rPr>
                              <w:rPr>
                                <w:rFonts w:ascii="Cambria Math" w:hAnsi="Cambria Math"/>
                                <w:lang w:val="ru-RU"/>
                              </w:rPr>
                              <m:t>λ</m:t>
                            </m:r>
                          </m:den>
                        </m:f>
                      </m:e>
                    </m:rad>
                  </m:e>
                </m:d>
              </m:e>
            </m:func>
            <m:r>
              <w:rPr>
                <w:rFonts w:ascii="Cambria Math" w:hAnsi="Cambria Math"/>
                <w:lang w:val="ru-RU"/>
              </w:rPr>
              <m:t>-</m:t>
            </m:r>
            <m:f>
              <m:fPr>
                <m:ctrlPr>
                  <w:rPr>
                    <w:rFonts w:ascii="Cambria Math" w:hAnsi="Cambria Math"/>
                    <w:i/>
                    <w:lang w:val="ru-RU"/>
                  </w:rPr>
                </m:ctrlPr>
              </m:fPr>
              <m:num>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r>
                          <w:rPr>
                            <w:rFonts w:ascii="Cambria Math" w:hAnsi="Cambria Math"/>
                            <w:lang w:val="ru-RU"/>
                          </w:rPr>
                          <m:t>d</m:t>
                        </m:r>
                      </m:e>
                    </m:d>
                  </m:e>
                </m:func>
              </m:num>
              <m:den>
                <m:r>
                  <w:rPr>
                    <w:rFonts w:ascii="Cambria Math" w:hAnsi="Cambria Math"/>
                    <w:lang w:val="ru-RU"/>
                  </w:rPr>
                  <m:t>9</m:t>
                </m:r>
              </m:den>
            </m:f>
            <m:r>
              <w:rPr>
                <w:rFonts w:ascii="Cambria Math" w:hAnsi="Cambria Math"/>
                <w:lang w:val="ru-RU"/>
              </w:rPr>
              <m:t>+</m:t>
            </m:r>
            <m:f>
              <m:fPr>
                <m:ctrlPr>
                  <w:rPr>
                    <w:rFonts w:ascii="Cambria Math" w:hAnsi="Cambria Math"/>
                    <w:i/>
                    <w:lang w:val="ru-RU"/>
                  </w:rPr>
                </m:ctrlPr>
              </m:fPr>
              <m:num>
                <m:r>
                  <w:rPr>
                    <w:rFonts w:ascii="Cambria Math" w:hAnsi="Cambria Math"/>
                    <w:lang w:val="ru-RU"/>
                  </w:rPr>
                  <m:t>10</m:t>
                </m:r>
              </m:num>
              <m:den>
                <m:r>
                  <w:rPr>
                    <w:rFonts w:ascii="Cambria Math" w:hAnsi="Cambria Math"/>
                    <w:lang w:val="ru-RU"/>
                  </w:rPr>
                  <m:t>9</m:t>
                </m:r>
              </m:den>
            </m:f>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b</m:t>
                        </m:r>
                      </m:num>
                      <m:den>
                        <m:r>
                          <w:rPr>
                            <w:rFonts w:ascii="Cambria Math" w:hAnsi="Cambria Math"/>
                            <w:lang w:val="ru-RU"/>
                          </w:rPr>
                          <m:t>2,35</m:t>
                        </m:r>
                      </m:den>
                    </m:f>
                  </m:e>
                </m:d>
              </m:e>
            </m:func>
          </m:sup>
        </m:sSup>
      </m:oMath>
      <w:r w:rsidR="006C2229" w:rsidRPr="00847AA7">
        <w:rPr>
          <w:lang w:val="ru-RU"/>
        </w:rPr>
        <w:tab/>
        <w:t>(</w:t>
      </w:r>
      <w:r w:rsidR="006C2229" w:rsidRPr="00847AA7">
        <w:rPr>
          <w:rFonts w:eastAsia="Malgun Gothic"/>
          <w:lang w:val="ru-RU" w:eastAsia="ko-KR"/>
        </w:rPr>
        <w:t>46</w:t>
      </w:r>
      <w:r w:rsidR="006C2229" w:rsidRPr="00847AA7">
        <w:rPr>
          <w:lang w:val="ru-RU"/>
        </w:rPr>
        <w:t>)</w:t>
      </w:r>
    </w:p>
    <w:p w14:paraId="425FFF68" w14:textId="77777777" w:rsidR="004B03CA" w:rsidRPr="00847AA7" w:rsidRDefault="004B03CA" w:rsidP="004B03CA">
      <w:pPr>
        <w:pStyle w:val="Equation"/>
        <w:rPr>
          <w:position w:val="26"/>
          <w:szCs w:val="22"/>
          <w:lang w:val="ru-RU"/>
        </w:rPr>
      </w:pPr>
      <w:r w:rsidRPr="00847AA7">
        <w:rPr>
          <w:szCs w:val="22"/>
          <w:lang w:val="ru-RU"/>
        </w:rPr>
        <w:tab/>
      </w:r>
      <w:r w:rsidRPr="00847AA7">
        <w:rPr>
          <w:szCs w:val="22"/>
          <w:lang w:val="ru-RU"/>
        </w:rPr>
        <w:tab/>
      </w:r>
      <w:r w:rsidRPr="00847AA7">
        <w:rPr>
          <w:position w:val="-40"/>
          <w:lang w:val="ru-RU"/>
        </w:rPr>
        <w:object w:dxaOrig="5280" w:dyaOrig="840" w14:anchorId="6D6677AD">
          <v:shape id="_x0000_i1058" type="#_x0000_t75" style="width:261pt;height:42pt" o:ole="">
            <v:imagedata r:id="rId88" o:title=""/>
          </v:shape>
          <o:OLEObject Type="Embed" ProgID="Equation.DSMT4" ShapeID="_x0000_i1058" DrawAspect="Content" ObjectID="_1776163703" r:id="rId89"/>
        </w:object>
      </w:r>
      <w:r w:rsidRPr="00847AA7">
        <w:rPr>
          <w:lang w:val="ru-RU"/>
        </w:rPr>
        <w:t>.</w:t>
      </w:r>
      <w:r w:rsidRPr="00847AA7">
        <w:rPr>
          <w:position w:val="26"/>
          <w:szCs w:val="22"/>
          <w:lang w:val="ru-RU"/>
        </w:rPr>
        <w:tab/>
        <w:t>(</w:t>
      </w:r>
      <w:r w:rsidRPr="00847AA7">
        <w:rPr>
          <w:rFonts w:eastAsia="Malgun Gothic"/>
          <w:position w:val="26"/>
          <w:szCs w:val="22"/>
          <w:lang w:val="ru-RU" w:eastAsia="ko-KR"/>
        </w:rPr>
        <w:t>47</w:t>
      </w:r>
      <w:r w:rsidRPr="00847AA7">
        <w:rPr>
          <w:position w:val="26"/>
          <w:szCs w:val="22"/>
          <w:lang w:val="ru-RU"/>
        </w:rPr>
        <w:t>)</w:t>
      </w:r>
    </w:p>
    <w:p w14:paraId="77D613E4" w14:textId="77777777" w:rsidR="004B03CA" w:rsidRPr="00847AA7" w:rsidRDefault="004B03CA" w:rsidP="004B03CA">
      <w:pPr>
        <w:pStyle w:val="Heading3"/>
        <w:rPr>
          <w:lang w:val="ru-RU"/>
        </w:rPr>
      </w:pPr>
      <w:r w:rsidRPr="00847AA7">
        <w:rPr>
          <w:lang w:val="ru-RU"/>
        </w:rPr>
        <w:t>4.2.2.2</w:t>
      </w:r>
      <w:r w:rsidRPr="00847AA7">
        <w:rPr>
          <w:lang w:val="ru-RU"/>
        </w:rPr>
        <w:tab/>
        <w:t>Пригородная зона</w:t>
      </w:r>
    </w:p>
    <w:p w14:paraId="6AC60D3C" w14:textId="48932231" w:rsidR="004B03CA" w:rsidRPr="00847AA7" w:rsidRDefault="004B03CA" w:rsidP="004B03CA">
      <w:pPr>
        <w:rPr>
          <w:lang w:val="ru-RU"/>
        </w:rPr>
      </w:pPr>
      <w:r w:rsidRPr="00847AA7">
        <w:rPr>
          <w:lang w:val="ru-RU"/>
        </w:rPr>
        <w:t>Модель распространения радиоволн для случая NLoS1, основанная на геометрической оптике (</w:t>
      </w:r>
      <w:r w:rsidR="002119D9" w:rsidRPr="00847AA7">
        <w:rPr>
          <w:lang w:val="ru-RU"/>
        </w:rPr>
        <w:t>ГО</w:t>
      </w:r>
      <w:r w:rsidRPr="00847AA7">
        <w:rPr>
          <w:lang w:val="ru-RU"/>
        </w:rPr>
        <w:t xml:space="preserve">), представлена на рисунке 2. На этом рисунке показано, что состав приходящих волн на станцию 2 изменяется в зависимости от расстояния между станцией 1 и станцией 2. Прямая волна может достичь станции 2 только в том случае, если расстояние между станцией 1 и станцией 2 очень короткое. Отраженные несколько раз (один, два или три раза) волны, имеющие относительно высокий уровень мощности, могут достичь станции 2 в том случае, если расстояние между станцией 1 и станцией 2 относительно небольшое. Если же расстояние между станцией 1 и станцией 2 большое, то волны, отраженные несколько раз, не могут достичь станции, и только многократно отраженные волны, имеющие низкий уровень мощности, по сравнению с уровнем мощности дифрагированных волн от крыш зданий, достигают станции 2. Исходя из этих механизмов распространения радиоволн потери из-за расстояния между изотропными антеннами можно подразделить по трем районам с точки зрения преобладающих волн, поступающих на станцию 2. Это районы преобладания прямых волн, отраженных волн и дифрагированных волн. Потери в каждом районе, основанные на </w:t>
      </w:r>
      <w:r w:rsidR="002119D9" w:rsidRPr="00847AA7">
        <w:rPr>
          <w:lang w:val="ru-RU"/>
        </w:rPr>
        <w:t>ГО</w:t>
      </w:r>
      <w:r w:rsidRPr="00847AA7">
        <w:rPr>
          <w:lang w:val="ru-RU"/>
        </w:rPr>
        <w:t>, выражаются следующим образом:</w:t>
      </w:r>
    </w:p>
    <w:p w14:paraId="5E30BB30" w14:textId="666FF389" w:rsidR="00C74E29" w:rsidRPr="00847AA7" w:rsidRDefault="004316F9" w:rsidP="00C74E29">
      <w:pPr>
        <w:pStyle w:val="Equation"/>
        <w:rPr>
          <w:lang w:val="ru-RU" w:eastAsia="ja-JP"/>
        </w:rPr>
      </w:pPr>
      <w:r w:rsidRPr="00847AA7">
        <w:rPr>
          <w:position w:val="-90"/>
          <w:lang w:val="ru-RU"/>
        </w:rPr>
        <w:object w:dxaOrig="10480" w:dyaOrig="1920" w14:anchorId="3671DEFD">
          <v:shape id="_x0000_i1059" type="#_x0000_t75" style="width:426.5pt;height:82pt" o:ole="">
            <v:imagedata r:id="rId90" o:title=""/>
          </v:shape>
          <o:OLEObject Type="Embed" ProgID="Equation.DSMT4" ShapeID="_x0000_i1059" DrawAspect="Content" ObjectID="_1776163704" r:id="rId91"/>
        </w:object>
      </w:r>
      <w:r w:rsidRPr="00847AA7">
        <w:rPr>
          <w:lang w:val="ru-RU"/>
        </w:rPr>
        <w:tab/>
      </w:r>
      <w:r w:rsidR="00C74E29" w:rsidRPr="00847AA7">
        <w:rPr>
          <w:lang w:val="ru-RU"/>
        </w:rPr>
        <w:t>(</w:t>
      </w:r>
      <w:r w:rsidR="00C74E29" w:rsidRPr="00847AA7">
        <w:rPr>
          <w:rFonts w:eastAsia="Malgun Gothic"/>
          <w:lang w:val="ru-RU" w:eastAsia="ko-KR"/>
        </w:rPr>
        <w:t>48</w:t>
      </w:r>
      <w:r w:rsidR="00C74E29" w:rsidRPr="00847AA7">
        <w:rPr>
          <w:lang w:val="ru-RU"/>
        </w:rPr>
        <w:t>)</w:t>
      </w:r>
    </w:p>
    <w:p w14:paraId="6756FA84" w14:textId="05D1D6F9" w:rsidR="004B03CA" w:rsidRPr="00847AA7" w:rsidRDefault="004B03CA" w:rsidP="004B03CA">
      <w:pPr>
        <w:keepNext/>
        <w:rPr>
          <w:lang w:val="ru-RU" w:eastAsia="ja-JP"/>
        </w:rPr>
      </w:pPr>
      <w:r w:rsidRPr="00847AA7">
        <w:rPr>
          <w:lang w:val="ru-RU" w:eastAsia="ja-JP"/>
        </w:rPr>
        <w:t>где:</w:t>
      </w:r>
    </w:p>
    <w:p w14:paraId="32121304" w14:textId="622BF0BB" w:rsidR="004B03CA" w:rsidRPr="00847AA7" w:rsidRDefault="004B03CA" w:rsidP="004B03CA">
      <w:pPr>
        <w:pStyle w:val="Equation"/>
        <w:rPr>
          <w:lang w:val="ru-RU"/>
        </w:rPr>
      </w:pPr>
      <w:r w:rsidRPr="00847AA7">
        <w:rPr>
          <w:lang w:val="ru-RU"/>
        </w:rPr>
        <w:tab/>
      </w:r>
      <w:r w:rsidRPr="00847AA7">
        <w:rPr>
          <w:lang w:val="ru-RU"/>
        </w:rPr>
        <w:tab/>
      </w:r>
      <w:r w:rsidR="00F50FFE" w:rsidRPr="00847AA7">
        <w:rPr>
          <w:lang w:val="ru-RU"/>
        </w:rPr>
        <w:object w:dxaOrig="5660" w:dyaOrig="1460" w14:anchorId="0F0A086F">
          <v:shape id="_x0000_i1381" type="#_x0000_t75" style="width:312pt;height:82pt" o:ole="" fillcolor="#9cf">
            <v:imagedata r:id="rId92" o:title=""/>
          </v:shape>
          <o:OLEObject Type="Embed" ProgID="Equation.3" ShapeID="_x0000_i1381" DrawAspect="Content" ObjectID="_1776163705" r:id="rId93"/>
        </w:object>
      </w:r>
      <w:r w:rsidRPr="00847AA7">
        <w:rPr>
          <w:position w:val="68"/>
          <w:lang w:val="ru-RU"/>
        </w:rPr>
        <w:tab/>
        <w:t>(</w:t>
      </w:r>
      <w:r w:rsidRPr="00847AA7">
        <w:rPr>
          <w:rFonts w:eastAsia="Malgun Gothic"/>
          <w:position w:val="68"/>
          <w:lang w:val="ru-RU" w:eastAsia="ko-KR"/>
        </w:rPr>
        <w:t>49</w:t>
      </w:r>
      <w:r w:rsidRPr="00847AA7">
        <w:rPr>
          <w:position w:val="68"/>
          <w:lang w:val="ru-RU"/>
        </w:rPr>
        <w:t>)</w:t>
      </w:r>
    </w:p>
    <w:p w14:paraId="42FFC406" w14:textId="77777777" w:rsidR="004B03CA" w:rsidRPr="00847AA7" w:rsidRDefault="004B03CA" w:rsidP="004B03CA">
      <w:pPr>
        <w:pStyle w:val="Equation"/>
        <w:rPr>
          <w:lang w:val="ru-RU"/>
        </w:rPr>
      </w:pPr>
      <w:r w:rsidRPr="00847AA7">
        <w:rPr>
          <w:lang w:val="ru-RU"/>
        </w:rPr>
        <w:tab/>
      </w:r>
      <w:r w:rsidRPr="00847AA7">
        <w:rPr>
          <w:lang w:val="ru-RU"/>
        </w:rPr>
        <w:tab/>
      </w:r>
      <m:oMath>
        <m:sSub>
          <m:sSubPr>
            <m:ctrlPr>
              <w:rPr>
                <w:rFonts w:ascii="Cambria Math" w:hAnsi="Cambria Math"/>
                <w:lang w:val="ru-RU"/>
              </w:rPr>
            </m:ctrlPr>
          </m:sSubPr>
          <m:e>
            <m:r>
              <w:rPr>
                <w:rFonts w:ascii="Cambria Math" w:hAnsi="Cambria Math"/>
                <w:lang w:val="ru-RU"/>
              </w:rPr>
              <m:t>d</m:t>
            </m:r>
          </m:e>
          <m:sub>
            <m:r>
              <w:rPr>
                <w:rFonts w:ascii="Cambria Math" w:hAnsi="Cambria Math"/>
                <w:lang w:val="ru-RU"/>
              </w:rPr>
              <m:t>k</m:t>
            </m:r>
          </m:sub>
        </m:sSub>
        <m:r>
          <w:rPr>
            <w:rFonts w:ascii="Cambria Math" w:hAnsi="Cambria Math"/>
            <w:lang w:val="ru-RU"/>
          </w:rPr>
          <m:t>=</m:t>
        </m:r>
        <m:rad>
          <m:radPr>
            <m:degHide m:val="1"/>
            <m:ctrlPr>
              <w:rPr>
                <w:rFonts w:ascii="Cambria Math" w:hAnsi="Cambria Math"/>
                <w:i/>
                <w:lang w:val="ru-RU"/>
              </w:rPr>
            </m:ctrlPr>
          </m:radPr>
          <m:deg/>
          <m:e>
            <m:sSup>
              <m:sSupPr>
                <m:ctrlPr>
                  <w:rPr>
                    <w:rFonts w:ascii="Cambria Math" w:hAnsi="Cambria Math"/>
                    <w:i/>
                    <w:lang w:val="ru-RU"/>
                  </w:rPr>
                </m:ctrlPr>
              </m:sSupPr>
              <m:e>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B</m:t>
                            </m:r>
                          </m:e>
                          <m:sub>
                            <m:r>
                              <w:rPr>
                                <w:rFonts w:ascii="Cambria Math" w:hAnsi="Cambria Math"/>
                                <w:lang w:val="ru-RU"/>
                              </w:rPr>
                              <m:t>k</m:t>
                            </m:r>
                          </m:sub>
                        </m:sSub>
                      </m:num>
                      <m:den>
                        <m:func>
                          <m:funcPr>
                            <m:ctrlPr>
                              <w:rPr>
                                <w:rFonts w:ascii="Cambria Math" w:hAnsi="Cambria Math"/>
                                <w:i/>
                                <w:lang w:val="ru-RU"/>
                              </w:rPr>
                            </m:ctrlPr>
                          </m:funcPr>
                          <m:fName>
                            <m:r>
                              <m:rPr>
                                <m:sty m:val="p"/>
                              </m:rPr>
                              <w:rPr>
                                <w:rFonts w:ascii="Cambria Math" w:hAnsi="Cambria Math"/>
                                <w:lang w:val="ru-RU"/>
                              </w:rPr>
                              <m:t>sin</m:t>
                            </m:r>
                          </m:fName>
                          <m:e>
                            <m:r>
                              <m:rPr>
                                <m:sty m:val="p"/>
                              </m:rPr>
                              <w:rPr>
                                <w:rFonts w:ascii="Cambria Math" w:hAnsi="Cambria Math"/>
                                <w:lang w:val="ru-RU"/>
                              </w:rPr>
                              <m:t>φ</m:t>
                            </m:r>
                          </m:e>
                        </m:func>
                      </m:den>
                    </m:f>
                  </m:e>
                </m:d>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e>
              <m:sup>
                <m:r>
                  <w:rPr>
                    <w:rFonts w:ascii="Cambria Math" w:hAnsi="Cambria Math"/>
                    <w:lang w:val="ru-RU"/>
                  </w:rPr>
                  <m:t>2</m:t>
                </m:r>
              </m:sup>
            </m:sSup>
          </m:e>
        </m:rad>
      </m:oMath>
      <w:r w:rsidRPr="00847AA7">
        <w:rPr>
          <w:lang w:val="ru-RU"/>
        </w:rPr>
        <w:t>;</w:t>
      </w:r>
      <w:r w:rsidRPr="00847AA7">
        <w:rPr>
          <w:lang w:val="ru-RU"/>
        </w:rPr>
        <w:tab/>
        <w:t>(</w:t>
      </w:r>
      <w:r w:rsidRPr="00847AA7">
        <w:rPr>
          <w:rFonts w:eastAsia="Malgun Gothic"/>
          <w:lang w:val="ru-RU" w:eastAsia="ko-KR"/>
        </w:rPr>
        <w:t>50</w:t>
      </w:r>
      <w:r w:rsidRPr="00847AA7">
        <w:rPr>
          <w:lang w:val="ru-RU"/>
        </w:rPr>
        <w:t>)</w:t>
      </w:r>
    </w:p>
    <w:p w14:paraId="2198D1F1" w14:textId="51A964DF"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32"/>
          <w:lang w:val="ru-RU"/>
        </w:rPr>
        <w:object w:dxaOrig="2439" w:dyaOrig="760" w14:anchorId="0EF2430C">
          <v:shape id="_x0000_i1061" type="#_x0000_t75" style="width:127.5pt;height:36.5pt" o:ole="" fillcolor="yellow">
            <v:imagedata r:id="rId94" o:title=""/>
          </v:shape>
          <o:OLEObject Type="Embed" ProgID="Equation.3" ShapeID="_x0000_i1061" DrawAspect="Content" ObjectID="_1776163706" r:id="rId95"/>
        </w:object>
      </w:r>
      <w:r w:rsidRPr="00847AA7">
        <w:rPr>
          <w:lang w:val="ru-RU"/>
        </w:rPr>
        <w:tab/>
        <w:t>(</w:t>
      </w:r>
      <w:r w:rsidRPr="00847AA7">
        <w:rPr>
          <w:rFonts w:eastAsia="Malgun Gothic"/>
          <w:lang w:val="ru-RU" w:eastAsia="ko-KR"/>
        </w:rPr>
        <w:t>51</w:t>
      </w:r>
      <w:r w:rsidRPr="00847AA7">
        <w:rPr>
          <w:lang w:val="ru-RU"/>
        </w:rPr>
        <w:t>)</w:t>
      </w:r>
    </w:p>
    <w:p w14:paraId="7EBAD5DA" w14:textId="1A17B378" w:rsidR="004B03CA" w:rsidRPr="00847AA7" w:rsidRDefault="008D1F08" w:rsidP="004B03CA">
      <w:pPr>
        <w:jc w:val="center"/>
        <w:rPr>
          <w:rFonts w:asciiTheme="majorBidi" w:hAnsiTheme="majorBidi" w:cstheme="majorBidi"/>
          <w:lang w:val="ru-RU"/>
        </w:rPr>
      </w:pPr>
      <m:oMathPara>
        <m:oMath>
          <m:sSub>
            <m:sSubPr>
              <m:ctrlPr>
                <w:rPr>
                  <w:rFonts w:ascii="Cambria Math" w:hAnsi="Cambria Math" w:cstheme="majorBidi"/>
                  <w:lang w:val="ru-RU"/>
                </w:rPr>
              </m:ctrlPr>
            </m:sSubPr>
            <m:e>
              <m:r>
                <w:rPr>
                  <w:rFonts w:ascii="Cambria Math" w:hAnsi="Cambria Math" w:cstheme="majorBidi"/>
                  <w:lang w:val="ru-RU"/>
                </w:rPr>
                <m:t>d</m:t>
              </m:r>
            </m:e>
            <m:sub>
              <m:r>
                <w:rPr>
                  <w:rFonts w:ascii="Cambria Math" w:hAnsi="Cambria Math" w:cstheme="majorBidi"/>
                  <w:lang w:val="ru-RU"/>
                </w:rPr>
                <m:t>RD</m:t>
              </m:r>
            </m:sub>
          </m:sSub>
          <m:d>
            <m:dPr>
              <m:ctrlPr>
                <w:rPr>
                  <w:rFonts w:ascii="Cambria Math" w:hAnsi="Cambria Math" w:cstheme="majorBidi"/>
                  <w:i/>
                  <w:lang w:val="ru-RU"/>
                </w:rPr>
              </m:ctrlPr>
            </m:dPr>
            <m:e>
              <m:r>
                <w:rPr>
                  <w:rFonts w:ascii="Cambria Math" w:hAnsi="Cambria Math" w:cstheme="majorBidi"/>
                  <w:lang w:val="ru-RU"/>
                </w:rPr>
                <m:t>f</m:t>
              </m:r>
            </m:e>
          </m:d>
          <m:r>
            <w:rPr>
              <w:rFonts w:ascii="Cambria Math" w:hAnsi="Cambria Math" w:cstheme="majorBidi"/>
              <w:lang w:val="ru-RU"/>
            </w:rPr>
            <m:t>=</m:t>
          </m:r>
          <m:d>
            <m:dPr>
              <m:ctrlPr>
                <w:rPr>
                  <w:rFonts w:ascii="Cambria Math" w:hAnsi="Cambria Math" w:cstheme="majorBidi"/>
                  <w:i/>
                  <w:lang w:val="ru-RU"/>
                </w:rPr>
              </m:ctrlPr>
            </m:dPr>
            <m:e>
              <m:r>
                <w:rPr>
                  <w:rFonts w:ascii="Cambria Math" w:hAnsi="Cambria Math" w:cstheme="majorBidi"/>
                  <w:lang w:val="ru-RU"/>
                </w:rPr>
                <m:t>0,25∙</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3</m:t>
                  </m:r>
                </m:sub>
              </m:sSub>
              <m:r>
                <w:rPr>
                  <w:rFonts w:ascii="Cambria Math" w:hAnsi="Cambria Math" w:cstheme="majorBidi"/>
                  <w:lang w:val="ru-RU"/>
                </w:rPr>
                <m:t>+0,25∙</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4</m:t>
                  </m:r>
                </m:sub>
              </m:sSub>
              <m:r>
                <w:rPr>
                  <w:rFonts w:ascii="Cambria Math" w:hAnsi="Cambria Math" w:cstheme="majorBidi"/>
                  <w:lang w:val="ru-RU"/>
                </w:rPr>
                <m:t>-0,16∙</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1</m:t>
                  </m:r>
                </m:sub>
              </m:sSub>
              <m:r>
                <w:rPr>
                  <w:rFonts w:ascii="Cambria Math" w:hAnsi="Cambria Math" w:cstheme="majorBidi"/>
                  <w:lang w:val="ru-RU"/>
                </w:rPr>
                <m:t>-0,35∙</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2</m:t>
                  </m:r>
                </m:sub>
              </m:sSub>
            </m:e>
          </m:d>
          <m:r>
            <w:rPr>
              <w:rFonts w:ascii="Cambria Math" w:hAnsi="Cambria Math" w:cstheme="majorBidi"/>
              <w:lang w:val="ru-RU"/>
            </w:rPr>
            <m:t>∙</m:t>
          </m:r>
          <m:sSub>
            <m:sSubPr>
              <m:ctrlPr>
                <w:rPr>
                  <w:rFonts w:ascii="Cambria Math" w:hAnsi="Cambria Math" w:cstheme="majorBidi"/>
                  <w:i/>
                  <w:lang w:val="ru-RU"/>
                </w:rPr>
              </m:ctrlPr>
            </m:sSubPr>
            <m:e>
              <m:r>
                <m:rPr>
                  <m:sty m:val="p"/>
                </m:rPr>
                <w:rPr>
                  <w:rFonts w:ascii="Cambria Math" w:hAnsi="Cambria Math" w:cstheme="majorBidi"/>
                  <w:lang w:val="ru-RU"/>
                </w:rPr>
                <m:t>log</m:t>
              </m:r>
            </m:e>
            <m:sub>
              <m:r>
                <w:rPr>
                  <w:rFonts w:ascii="Cambria Math" w:hAnsi="Cambria Math" w:cstheme="majorBidi"/>
                  <w:lang w:val="ru-RU"/>
                </w:rPr>
                <m:t>10</m:t>
              </m:r>
            </m:sub>
          </m:sSub>
          <m:d>
            <m:dPr>
              <m:ctrlPr>
                <w:rPr>
                  <w:rFonts w:ascii="Cambria Math" w:hAnsi="Cambria Math" w:cstheme="majorBidi"/>
                  <w:i/>
                  <w:lang w:val="ru-RU"/>
                </w:rPr>
              </m:ctrlPr>
            </m:dPr>
            <m:e>
              <m:r>
                <w:rPr>
                  <w:rFonts w:ascii="Cambria Math" w:hAnsi="Cambria Math" w:cstheme="majorBidi"/>
                  <w:lang w:val="ru-RU"/>
                </w:rPr>
                <m:t>f</m:t>
              </m:r>
            </m:e>
          </m:d>
        </m:oMath>
      </m:oMathPara>
    </w:p>
    <w:p w14:paraId="60AAFB16" w14:textId="77777777" w:rsidR="004B03CA" w:rsidRPr="00847AA7" w:rsidRDefault="004B03CA" w:rsidP="004B03CA">
      <w:pPr>
        <w:jc w:val="right"/>
        <w:rPr>
          <w:rFonts w:asciiTheme="majorBidi" w:hAnsiTheme="majorBidi" w:cstheme="majorBidi"/>
          <w:lang w:val="ru-RU"/>
        </w:rPr>
      </w:pPr>
      <m:oMath>
        <m:r>
          <w:rPr>
            <w:rFonts w:ascii="Cambria Math" w:hAnsi="Cambria Math" w:cstheme="majorBidi"/>
            <w:lang w:val="ru-RU"/>
          </w:rPr>
          <m:t>+0,25∙</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1</m:t>
            </m:r>
          </m:sub>
        </m:sSub>
        <m:r>
          <w:rPr>
            <w:rFonts w:ascii="Cambria Math" w:hAnsi="Cambria Math" w:cstheme="majorBidi"/>
            <w:lang w:val="ru-RU"/>
          </w:rPr>
          <m:t>+0,56∙</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2</m:t>
            </m:r>
          </m:sub>
        </m:sSub>
        <m:r>
          <w:rPr>
            <w:rFonts w:ascii="Cambria Math" w:hAnsi="Cambria Math" w:cstheme="majorBidi"/>
            <w:lang w:val="ru-RU"/>
          </w:rPr>
          <m:t>+0,10∙</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3</m:t>
            </m:r>
          </m:sub>
        </m:sSub>
        <m:r>
          <w:rPr>
            <w:rFonts w:ascii="Cambria Math" w:hAnsi="Cambria Math" w:cstheme="majorBidi"/>
            <w:lang w:val="ru-RU"/>
          </w:rPr>
          <m:t>+0,10∙</m:t>
        </m:r>
        <m:sSub>
          <m:sSubPr>
            <m:ctrlPr>
              <w:rPr>
                <w:rFonts w:ascii="Cambria Math" w:hAnsi="Cambria Math" w:cstheme="majorBidi"/>
                <w:i/>
                <w:lang w:val="ru-RU"/>
              </w:rPr>
            </m:ctrlPr>
          </m:sSubPr>
          <m:e>
            <m:r>
              <w:rPr>
                <w:rFonts w:ascii="Cambria Math" w:hAnsi="Cambria Math" w:cstheme="majorBidi"/>
                <w:lang w:val="ru-RU"/>
              </w:rPr>
              <m:t>d</m:t>
            </m:r>
          </m:e>
          <m:sub>
            <m:r>
              <w:rPr>
                <w:rFonts w:ascii="Cambria Math" w:hAnsi="Cambria Math" w:cstheme="majorBidi"/>
                <w:lang w:val="ru-RU"/>
              </w:rPr>
              <m:t>4</m:t>
            </m:r>
          </m:sub>
        </m:sSub>
      </m:oMath>
      <w:r w:rsidRPr="00847AA7">
        <w:rPr>
          <w:rFonts w:asciiTheme="majorBidi" w:hAnsiTheme="majorBidi" w:cstheme="majorBidi"/>
          <w:lang w:val="ru-RU"/>
        </w:rPr>
        <w:tab/>
      </w:r>
      <w:r w:rsidRPr="00847AA7">
        <w:rPr>
          <w:rFonts w:asciiTheme="majorBidi" w:hAnsiTheme="majorBidi" w:cstheme="majorBidi"/>
          <w:lang w:val="ru-RU"/>
        </w:rPr>
        <w:tab/>
      </w:r>
      <w:r w:rsidRPr="00847AA7">
        <w:rPr>
          <w:rFonts w:asciiTheme="majorBidi" w:hAnsiTheme="majorBidi" w:cstheme="majorBidi"/>
          <w:lang w:val="ru-RU"/>
        </w:rPr>
        <w:tab/>
        <w:t>(</w:t>
      </w:r>
      <w:r w:rsidRPr="00847AA7">
        <w:rPr>
          <w:rFonts w:asciiTheme="majorBidi" w:eastAsia="Malgun Gothic" w:hAnsiTheme="majorBidi" w:cstheme="majorBidi"/>
          <w:lang w:val="ru-RU" w:eastAsia="ko-KR"/>
        </w:rPr>
        <w:t>52</w:t>
      </w:r>
      <w:r w:rsidRPr="00847AA7">
        <w:rPr>
          <w:rFonts w:asciiTheme="majorBidi" w:hAnsiTheme="majorBidi" w:cstheme="majorBidi"/>
          <w:lang w:val="ru-RU"/>
        </w:rPr>
        <w:t>)</w:t>
      </w:r>
    </w:p>
    <w:p w14:paraId="1A6F749A" w14:textId="77777777" w:rsidR="004B03CA" w:rsidRPr="00847AA7" w:rsidRDefault="004B03CA" w:rsidP="004B03CA">
      <w:pPr>
        <w:pStyle w:val="Equation"/>
        <w:rPr>
          <w:rFonts w:asciiTheme="majorBidi" w:hAnsiTheme="majorBidi" w:cstheme="majorBidi"/>
          <w:lang w:val="ru-RU"/>
        </w:rPr>
      </w:pPr>
      <w:r w:rsidRPr="00847AA7">
        <w:rPr>
          <w:rFonts w:asciiTheme="majorBidi" w:hAnsiTheme="majorBidi" w:cstheme="majorBidi"/>
          <w:lang w:val="ru-RU"/>
        </w:rPr>
        <w:tab/>
      </w:r>
      <w:r w:rsidRPr="00847AA7">
        <w:rPr>
          <w:rFonts w:asciiTheme="majorBidi" w:hAnsiTheme="majorBidi" w:cstheme="majorBidi"/>
          <w:lang w:val="ru-RU"/>
        </w:rPr>
        <w:tab/>
      </w:r>
      <m:oMath>
        <m:r>
          <m:rPr>
            <m:sty m:val="p"/>
          </m:rPr>
          <w:rPr>
            <w:rFonts w:ascii="Cambria Math" w:hAnsi="Cambria Math" w:cstheme="majorBidi"/>
            <w:lang w:val="ru-RU"/>
          </w:rPr>
          <m:t>(0,8 ГГц ≤</m:t>
        </m:r>
        <m:r>
          <w:rPr>
            <w:rFonts w:ascii="Cambria Math" w:hAnsi="Cambria Math" w:cstheme="majorBidi"/>
            <w:lang w:val="ru-RU"/>
          </w:rPr>
          <m:t xml:space="preserve">f≤38 </m:t>
        </m:r>
        <m:r>
          <m:rPr>
            <m:sty m:val="p"/>
          </m:rPr>
          <w:rPr>
            <w:rFonts w:ascii="Cambria Math" w:hAnsi="Cambria Math" w:cstheme="majorBidi"/>
            <w:lang w:val="ru-RU"/>
          </w:rPr>
          <m:t> ГГц)</m:t>
        </m:r>
      </m:oMath>
      <w:r w:rsidRPr="00847AA7">
        <w:rPr>
          <w:rFonts w:asciiTheme="majorBidi" w:hAnsiTheme="majorBidi" w:cstheme="majorBidi"/>
          <w:lang w:val="ru-RU"/>
        </w:rPr>
        <w:t>;</w:t>
      </w:r>
    </w:p>
    <w:p w14:paraId="40D90A38" w14:textId="3C3463E7"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30"/>
          <w:lang w:val="ru-RU"/>
        </w:rPr>
        <w:object w:dxaOrig="5720" w:dyaOrig="720" w14:anchorId="48FA0F93">
          <v:shape id="_x0000_i1062" type="#_x0000_t75" style="width:285.5pt;height:36pt" o:ole="" fillcolor="yellow">
            <v:imagedata r:id="rId96" o:title=""/>
          </v:shape>
          <o:OLEObject Type="Embed" ProgID="Equation.3" ShapeID="_x0000_i1062" DrawAspect="Content" ObjectID="_1776163707" r:id="rId97"/>
        </w:object>
      </w:r>
      <w:r w:rsidRPr="00847AA7">
        <w:rPr>
          <w:lang w:val="ru-RU"/>
        </w:rPr>
        <w:tab/>
        <w:t>(</w:t>
      </w:r>
      <w:r w:rsidRPr="00847AA7">
        <w:rPr>
          <w:rFonts w:eastAsia="Malgun Gothic"/>
          <w:lang w:val="ru-RU" w:eastAsia="ko-KR"/>
        </w:rPr>
        <w:t>53</w:t>
      </w:r>
      <w:r w:rsidRPr="00847AA7">
        <w:rPr>
          <w:lang w:val="ru-RU"/>
        </w:rPr>
        <w:t>)</w:t>
      </w:r>
    </w:p>
    <w:p w14:paraId="329421BC"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34"/>
          <w:lang w:val="ru-RU"/>
        </w:rPr>
        <w:object w:dxaOrig="3040" w:dyaOrig="900" w14:anchorId="2DDB602E">
          <v:shape id="_x0000_i1063" type="#_x0000_t75" style="width:142pt;height:43pt" o:ole="">
            <v:imagedata r:id="rId98" o:title=""/>
          </v:shape>
          <o:OLEObject Type="Embed" ProgID="Equation.3" ShapeID="_x0000_i1063" DrawAspect="Content" ObjectID="_1776163708" r:id="rId99"/>
        </w:object>
      </w:r>
      <w:r w:rsidRPr="00847AA7">
        <w:rPr>
          <w:lang w:val="ru-RU"/>
        </w:rPr>
        <w:t>;</w:t>
      </w:r>
      <w:r w:rsidRPr="00847AA7">
        <w:rPr>
          <w:lang w:val="ru-RU"/>
        </w:rPr>
        <w:tab/>
        <w:t>(</w:t>
      </w:r>
      <w:r w:rsidRPr="00847AA7">
        <w:rPr>
          <w:rFonts w:eastAsia="Malgun Gothic"/>
          <w:lang w:val="ru-RU"/>
        </w:rPr>
        <w:t>54</w:t>
      </w:r>
      <w:r w:rsidRPr="00847AA7">
        <w:rPr>
          <w:lang w:val="ru-RU"/>
        </w:rPr>
        <w:t>)</w:t>
      </w:r>
    </w:p>
    <w:p w14:paraId="3FDEBA87" w14:textId="7DB6626A" w:rsidR="004B03CA" w:rsidRPr="00847AA7" w:rsidRDefault="004B03CA" w:rsidP="004B03CA">
      <w:pPr>
        <w:pStyle w:val="Equation"/>
        <w:rPr>
          <w:lang w:val="ru-RU"/>
        </w:rPr>
      </w:pPr>
      <w:r w:rsidRPr="00847AA7">
        <w:rPr>
          <w:lang w:val="ru-RU"/>
        </w:rPr>
        <w:lastRenderedPageBreak/>
        <w:tab/>
      </w:r>
      <w:r w:rsidRPr="00847AA7">
        <w:rPr>
          <w:lang w:val="ru-RU"/>
        </w:rPr>
        <w:tab/>
      </w:r>
      <w:r w:rsidR="00F50FFE" w:rsidRPr="00847AA7">
        <w:rPr>
          <w:position w:val="-32"/>
          <w:lang w:val="ru-RU"/>
        </w:rPr>
        <w:object w:dxaOrig="2500" w:dyaOrig="740" w14:anchorId="621693BC">
          <v:shape id="_x0000_i1064" type="#_x0000_t75" style="width:123pt;height:36pt" o:ole="" fillcolor="yellow">
            <v:imagedata r:id="rId100" o:title=""/>
          </v:shape>
          <o:OLEObject Type="Embed" ProgID="Equation.DSMT4" ShapeID="_x0000_i1064" DrawAspect="Content" ObjectID="_1776163709" r:id="rId101"/>
        </w:object>
      </w:r>
      <w:r w:rsidR="00F50FFE" w:rsidRPr="00847AA7">
        <w:rPr>
          <w:lang w:val="ru-RU"/>
        </w:rPr>
        <w:t>;</w:t>
      </w:r>
      <w:r w:rsidRPr="00847AA7">
        <w:rPr>
          <w:lang w:val="ru-RU"/>
        </w:rPr>
        <w:tab/>
        <w:t>(</w:t>
      </w:r>
      <w:r w:rsidRPr="00847AA7">
        <w:rPr>
          <w:rFonts w:eastAsia="Malgun Gothic"/>
          <w:lang w:val="ru-RU" w:eastAsia="ko-KR"/>
        </w:rPr>
        <w:t>55</w:t>
      </w:r>
      <w:r w:rsidRPr="00847AA7">
        <w:rPr>
          <w:lang w:val="ru-RU"/>
        </w:rPr>
        <w:t>)</w:t>
      </w:r>
    </w:p>
    <w:p w14:paraId="5EA6A2AF" w14:textId="5A30DB27" w:rsidR="004B03CA" w:rsidRPr="00847AA7" w:rsidRDefault="004B03CA" w:rsidP="004B03CA">
      <w:pPr>
        <w:pStyle w:val="Equation"/>
        <w:rPr>
          <w:kern w:val="2"/>
          <w:lang w:val="ru-RU"/>
        </w:rPr>
      </w:pPr>
      <w:r w:rsidRPr="00847AA7">
        <w:rPr>
          <w:lang w:val="ru-RU"/>
        </w:rPr>
        <w:tab/>
      </w:r>
      <w:r w:rsidRPr="00847AA7">
        <w:rPr>
          <w:lang w:val="ru-RU"/>
        </w:rPr>
        <w:tab/>
      </w:r>
      <w:r w:rsidR="00F50FFE" w:rsidRPr="00847AA7">
        <w:rPr>
          <w:position w:val="-32"/>
          <w:lang w:val="ru-RU"/>
        </w:rPr>
        <w:object w:dxaOrig="3100" w:dyaOrig="740" w14:anchorId="21CAFB14">
          <v:shape id="_x0000_i1065" type="#_x0000_t75" style="width:160.5pt;height:36pt" o:ole="" fillcolor="yellow">
            <v:imagedata r:id="rId102" o:title=""/>
          </v:shape>
          <o:OLEObject Type="Embed" ProgID="Equation.DSMT4" ShapeID="_x0000_i1065" DrawAspect="Content" ObjectID="_1776163710" r:id="rId103"/>
        </w:object>
      </w:r>
      <w:r w:rsidR="00F50FFE" w:rsidRPr="00847AA7">
        <w:rPr>
          <w:lang w:val="ru-RU"/>
        </w:rPr>
        <w:t>;</w:t>
      </w:r>
      <w:r w:rsidRPr="00847AA7">
        <w:rPr>
          <w:lang w:val="ru-RU"/>
        </w:rPr>
        <w:tab/>
        <w:t>(</w:t>
      </w:r>
      <w:r w:rsidRPr="00847AA7">
        <w:rPr>
          <w:rFonts w:eastAsia="Malgun Gothic"/>
          <w:lang w:val="ru-RU" w:eastAsia="ko-KR"/>
        </w:rPr>
        <w:t>56</w:t>
      </w:r>
      <w:r w:rsidRPr="00847AA7">
        <w:rPr>
          <w:lang w:val="ru-RU"/>
        </w:rPr>
        <w:t>)</w:t>
      </w:r>
    </w:p>
    <w:p w14:paraId="7D194470" w14:textId="3D955AD5" w:rsidR="004B03CA" w:rsidRPr="00847AA7" w:rsidRDefault="004B03CA" w:rsidP="004B03CA">
      <w:pPr>
        <w:pStyle w:val="Equation"/>
        <w:rPr>
          <w:lang w:val="ru-RU"/>
        </w:rPr>
      </w:pPr>
      <w:r w:rsidRPr="00847AA7">
        <w:rPr>
          <w:lang w:val="ru-RU"/>
        </w:rPr>
        <w:tab/>
      </w:r>
      <w:r w:rsidRPr="00847AA7">
        <w:rPr>
          <w:lang w:val="ru-RU"/>
        </w:rPr>
        <w:tab/>
      </w:r>
      <w:r w:rsidR="00F50FFE" w:rsidRPr="00847AA7">
        <w:rPr>
          <w:position w:val="-32"/>
          <w:lang w:val="ru-RU"/>
        </w:rPr>
        <w:object w:dxaOrig="2260" w:dyaOrig="760" w14:anchorId="4D25C8CE">
          <v:shape id="_x0000_i1066" type="#_x0000_t75" style="width:112pt;height:36pt" o:ole="" fillcolor="yellow">
            <v:imagedata r:id="rId104" o:title=""/>
          </v:shape>
          <o:OLEObject Type="Embed" ProgID="Equation.3" ShapeID="_x0000_i1066" DrawAspect="Content" ObjectID="_1776163711" r:id="rId105"/>
        </w:object>
      </w:r>
      <w:r w:rsidRPr="00847AA7">
        <w:rPr>
          <w:lang w:val="ru-RU"/>
        </w:rPr>
        <w:t>.</w:t>
      </w:r>
      <w:r w:rsidRPr="00847AA7">
        <w:rPr>
          <w:lang w:val="ru-RU"/>
        </w:rPr>
        <w:tab/>
        <w:t>(</w:t>
      </w:r>
      <w:r w:rsidRPr="00847AA7">
        <w:rPr>
          <w:rFonts w:eastAsia="Malgun Gothic"/>
          <w:lang w:val="ru-RU" w:eastAsia="ko-KR"/>
        </w:rPr>
        <w:t>57</w:t>
      </w:r>
      <w:r w:rsidRPr="00847AA7">
        <w:rPr>
          <w:lang w:val="ru-RU"/>
        </w:rPr>
        <w:t>)</w:t>
      </w:r>
    </w:p>
    <w:p w14:paraId="4D6382A9" w14:textId="77777777" w:rsidR="004B03CA" w:rsidRPr="00847AA7" w:rsidRDefault="004B03CA" w:rsidP="004B03CA">
      <w:pPr>
        <w:pStyle w:val="Heading2"/>
        <w:rPr>
          <w:lang w:val="ru-RU"/>
        </w:rPr>
      </w:pPr>
      <w:bookmarkStart w:id="39" w:name="_Toc106981833"/>
      <w:bookmarkStart w:id="40" w:name="_Toc164699122"/>
      <w:r w:rsidRPr="00847AA7">
        <w:rPr>
          <w:lang w:val="ru-RU"/>
        </w:rPr>
        <w:t>4.3</w:t>
      </w:r>
      <w:r w:rsidRPr="00847AA7">
        <w:rPr>
          <w:lang w:val="ru-RU"/>
        </w:rPr>
        <w:tab/>
        <w:t>Модели распространения радиоволн между терминалами, расположенными на высотах ниже уровня крыш и приблизительно до уровня улицы</w:t>
      </w:r>
      <w:bookmarkEnd w:id="39"/>
      <w:bookmarkEnd w:id="40"/>
    </w:p>
    <w:p w14:paraId="7D985E8A" w14:textId="77777777" w:rsidR="004B03CA" w:rsidRPr="00847AA7" w:rsidRDefault="004B03CA" w:rsidP="004B03CA">
      <w:pPr>
        <w:rPr>
          <w:rFonts w:eastAsia="Malgun Gothic"/>
          <w:lang w:val="ru-RU" w:eastAsia="ko-KR"/>
        </w:rPr>
      </w:pPr>
      <w:r w:rsidRPr="00847AA7">
        <w:rPr>
          <w:lang w:val="ru-RU"/>
        </w:rPr>
        <w:t>Модели, описываемые ниже, предназначены для расчета основных потерь передачи между двумя терминалами небольшой высоты в условиях городской или жилой зоны. Данная ситуация показана на рисунке 1 как трассы между D и F, D и E, B и E или E и F. Общая для всех местоположений модель в городской зоне описана в пункте 4.3.1. Модель для определенного местоположения в пределах уличного каньона описана в пункте 4.3.2, а модель для жилых зон – в пункте 4.3.3. Эти модели рекомендуется использовать при распространении радиоволн между терминалами небольшой высоты в случаях, когда высота антенн обоих терминалов находится приблизительно на уровне улицы, то есть значительно ниже высоты крыш, и иным образом не определена. Она эквивалентна как для передатчика, так и для приемника.</w:t>
      </w:r>
    </w:p>
    <w:p w14:paraId="596FC978" w14:textId="77777777" w:rsidR="004B03CA" w:rsidRPr="00847AA7" w:rsidRDefault="004B03CA" w:rsidP="004B03CA">
      <w:pPr>
        <w:pStyle w:val="Heading3"/>
        <w:rPr>
          <w:lang w:val="ru-RU"/>
        </w:rPr>
      </w:pPr>
      <w:r w:rsidRPr="00847AA7">
        <w:rPr>
          <w:lang w:val="ru-RU"/>
        </w:rPr>
        <w:t>4.</w:t>
      </w:r>
      <w:r w:rsidRPr="00847AA7">
        <w:rPr>
          <w:rFonts w:eastAsia="Malgun Gothic"/>
          <w:lang w:val="ru-RU" w:eastAsia="ko-KR"/>
        </w:rPr>
        <w:t>3</w:t>
      </w:r>
      <w:r w:rsidRPr="00847AA7">
        <w:rPr>
          <w:lang w:val="ru-RU"/>
        </w:rPr>
        <w:t>.</w:t>
      </w:r>
      <w:r w:rsidRPr="00847AA7">
        <w:rPr>
          <w:rFonts w:eastAsia="Malgun Gothic"/>
          <w:lang w:val="ru-RU" w:eastAsia="ko-KR"/>
        </w:rPr>
        <w:t>1</w:t>
      </w:r>
      <w:r w:rsidRPr="00847AA7">
        <w:rPr>
          <w:lang w:val="ru-RU"/>
        </w:rPr>
        <w:tab/>
        <w:t>Общая модель для всех местоположений</w:t>
      </w:r>
    </w:p>
    <w:p w14:paraId="3090EBD1" w14:textId="77777777" w:rsidR="004B03CA" w:rsidRPr="00847AA7" w:rsidRDefault="004B03CA" w:rsidP="004B03CA">
      <w:pPr>
        <w:rPr>
          <w:lang w:val="ru-RU"/>
        </w:rPr>
      </w:pPr>
      <w:r w:rsidRPr="00847AA7">
        <w:rPr>
          <w:lang w:val="ru-RU"/>
        </w:rPr>
        <w:t>Данная модель включает как районы LoS, так и районы NLoS и моделирует быстрый рост уровня сигналов, зафиксированный в угловой точке между районами LoS и NLoS. Эта модель включает статистические данные изменчивости в зависимости от места в районах LoS и NLoS и предлагает статистическую модель для углового расстояния между районами LoS и NLoS. На рисунке 6 наглядно представлены районы LoS, NLoS, районы с углами, а также статистическая изменчивость, спрогнозированная с использованием данной модели.</w:t>
      </w:r>
    </w:p>
    <w:p w14:paraId="42B387FE" w14:textId="77777777" w:rsidR="004B03CA" w:rsidRPr="00847AA7" w:rsidRDefault="004B03CA" w:rsidP="004B03CA">
      <w:pPr>
        <w:rPr>
          <w:lang w:val="ru-RU"/>
        </w:rPr>
      </w:pPr>
      <w:r w:rsidRPr="00847AA7">
        <w:rPr>
          <w:lang w:val="ru-RU"/>
        </w:rPr>
        <w:t>Рассматриваемая модель пригодна для частот в диапазоне 300–3000 МГц. Эта модель основывается на измерениях, произведенных при высоте антенн от 1,9 до 3,0 м над уровнем поверхности и расстояниях между передатчиком и приемником, не превышающих 3000 м.</w:t>
      </w:r>
    </w:p>
    <w:p w14:paraId="7C74F7A8" w14:textId="77777777" w:rsidR="004B03CA" w:rsidRPr="00847AA7" w:rsidRDefault="004B03CA" w:rsidP="004B03CA">
      <w:pPr>
        <w:pStyle w:val="FigureNo"/>
        <w:rPr>
          <w:lang w:val="ru-RU"/>
        </w:rPr>
      </w:pPr>
      <w:bookmarkStart w:id="41" w:name="_Ref158711923"/>
      <w:r w:rsidRPr="00847AA7">
        <w:rPr>
          <w:lang w:val="ru-RU"/>
        </w:rPr>
        <w:t>РИСУНОК</w:t>
      </w:r>
      <w:bookmarkEnd w:id="41"/>
      <w:r w:rsidRPr="00847AA7">
        <w:rPr>
          <w:lang w:val="ru-RU"/>
        </w:rPr>
        <w:t xml:space="preserve"> 6</w:t>
      </w:r>
    </w:p>
    <w:p w14:paraId="2E4DE6D0" w14:textId="77777777" w:rsidR="004B03CA" w:rsidRPr="00847AA7" w:rsidRDefault="004B03CA" w:rsidP="004B03CA">
      <w:pPr>
        <w:pStyle w:val="Figuretitle"/>
        <w:rPr>
          <w:lang w:val="ru-RU"/>
        </w:rPr>
      </w:pPr>
      <w:r w:rsidRPr="00847AA7">
        <w:rPr>
          <w:lang w:val="ru-RU"/>
        </w:rPr>
        <w:t>Кривые основных потерь передачи, не превышенных для 1, 10, 50, 90 и 99% мест</w:t>
      </w:r>
      <w:r w:rsidRPr="00847AA7">
        <w:rPr>
          <w:lang w:val="ru-RU"/>
        </w:rPr>
        <w:br/>
        <w:t>(частота равна 400 MГц, пригородная зона)</w:t>
      </w:r>
    </w:p>
    <w:p w14:paraId="7D9C79EC" w14:textId="77777777" w:rsidR="004B03CA" w:rsidRPr="00847AA7" w:rsidRDefault="004B03CA" w:rsidP="004B03CA">
      <w:pPr>
        <w:pStyle w:val="Normalaftertitle0"/>
        <w:jc w:val="center"/>
        <w:rPr>
          <w:lang w:val="ru-RU"/>
        </w:rPr>
      </w:pPr>
      <w:r w:rsidRPr="00847AA7">
        <w:rPr>
          <w:lang w:val="ru-RU"/>
        </w:rPr>
        <w:object w:dxaOrig="5341" w:dyaOrig="3302" w14:anchorId="731401C2">
          <v:shape id="_x0000_i1067" type="#_x0000_t75" style="width:340.5pt;height:209pt" o:ole="">
            <v:imagedata r:id="rId106" o:title=""/>
          </v:shape>
          <o:OLEObject Type="Embed" ProgID="CorelDRAW.Graphic.14" ShapeID="_x0000_i1067" DrawAspect="Content" ObjectID="_1776163712" r:id="rId107"/>
        </w:object>
      </w:r>
    </w:p>
    <w:p w14:paraId="76FE540F" w14:textId="77777777" w:rsidR="004B03CA" w:rsidRPr="00847AA7" w:rsidRDefault="004B03CA" w:rsidP="00775ED2">
      <w:pPr>
        <w:pStyle w:val="Normalaftertitle"/>
        <w:rPr>
          <w:lang w:val="ru-RU"/>
        </w:rPr>
      </w:pPr>
      <w:r w:rsidRPr="00847AA7">
        <w:rPr>
          <w:lang w:val="ru-RU"/>
        </w:rPr>
        <w:lastRenderedPageBreak/>
        <w:t xml:space="preserve">Требуемыми параметрами являются частота </w:t>
      </w:r>
      <w:r w:rsidRPr="00847AA7">
        <w:rPr>
          <w:i/>
          <w:lang w:val="ru-RU"/>
        </w:rPr>
        <w:t>f</w:t>
      </w:r>
      <w:r w:rsidRPr="00847AA7">
        <w:rPr>
          <w:lang w:val="ru-RU"/>
        </w:rPr>
        <w:t xml:space="preserve"> (MГц) и расстояние между терминалами </w:t>
      </w:r>
      <w:r w:rsidRPr="00847AA7">
        <w:rPr>
          <w:i/>
          <w:lang w:val="ru-RU"/>
        </w:rPr>
        <w:t>d</w:t>
      </w:r>
      <w:r w:rsidRPr="00847AA7">
        <w:rPr>
          <w:lang w:val="ru-RU"/>
        </w:rPr>
        <w:t xml:space="preserve"> (м).</w:t>
      </w:r>
    </w:p>
    <w:p w14:paraId="15EBB112" w14:textId="77777777" w:rsidR="004B03CA" w:rsidRPr="00847AA7" w:rsidRDefault="004B03CA" w:rsidP="004B03CA">
      <w:pPr>
        <w:pStyle w:val="enumlev1"/>
        <w:keepNext/>
        <w:keepLines/>
        <w:rPr>
          <w:lang w:val="ru-RU"/>
        </w:rPr>
      </w:pPr>
      <w:r w:rsidRPr="00847AA7">
        <w:rPr>
          <w:i/>
          <w:lang w:val="ru-RU"/>
        </w:rPr>
        <w:t>Шаг 1</w:t>
      </w:r>
      <w:r w:rsidRPr="00847AA7">
        <w:rPr>
          <w:lang w:val="ru-RU"/>
        </w:rPr>
        <w:t>.</w:t>
      </w:r>
      <w:r w:rsidRPr="00847AA7">
        <w:rPr>
          <w:lang w:val="ru-RU"/>
        </w:rPr>
        <w:tab/>
        <w:t>Рассчитывается медианное значение потерь на линии прямой видимости:</w:t>
      </w:r>
    </w:p>
    <w:p w14:paraId="03C8C0FC" w14:textId="77777777" w:rsidR="004B03CA" w:rsidRPr="00847AA7" w:rsidRDefault="004B03CA" w:rsidP="004B03CA">
      <w:pPr>
        <w:pStyle w:val="Equation"/>
        <w:rPr>
          <w:lang w:val="ru-RU" w:eastAsia="ja-JP"/>
        </w:rPr>
      </w:pPr>
      <w:r w:rsidRPr="00847AA7">
        <w:rPr>
          <w:lang w:val="ru-RU"/>
        </w:rPr>
        <w:tab/>
      </w:r>
      <w:r w:rsidRPr="00847AA7">
        <w:rPr>
          <w:lang w:val="ru-RU"/>
        </w:rPr>
        <w:tab/>
      </w:r>
      <m:oMath>
        <m:sSubSup>
          <m:sSubSupPr>
            <m:ctrlPr>
              <w:rPr>
                <w:rFonts w:ascii="Cambria Math" w:hAnsi="Cambria Math"/>
                <w:i/>
                <w:lang w:val="ru-RU"/>
              </w:rPr>
            </m:ctrlPr>
          </m:sSubSupPr>
          <m:e>
            <m:r>
              <w:rPr>
                <w:rFonts w:ascii="Cambria Math" w:hAnsi="Cambria Math"/>
                <w:lang w:val="ru-RU"/>
              </w:rPr>
              <m:t>L</m:t>
            </m:r>
          </m:e>
          <m:sub>
            <m:r>
              <w:rPr>
                <w:rFonts w:ascii="Cambria Math" w:hAnsi="Cambria Math"/>
                <w:lang w:val="ru-RU"/>
              </w:rPr>
              <m:t>LoS</m:t>
            </m:r>
          </m:sub>
          <m:sup>
            <m:r>
              <w:rPr>
                <w:rFonts w:ascii="Cambria Math" w:hAnsi="Cambria Math"/>
                <w:lang w:val="ru-RU"/>
              </w:rPr>
              <m:t>median</m:t>
            </m:r>
          </m:sup>
        </m:sSubSup>
        <m:d>
          <m:dPr>
            <m:ctrlPr>
              <w:rPr>
                <w:rFonts w:ascii="Cambria Math" w:hAnsi="Cambria Math"/>
                <w:i/>
                <w:lang w:val="ru-RU"/>
              </w:rPr>
            </m:ctrlPr>
          </m:dPr>
          <m:e>
            <m:r>
              <w:rPr>
                <w:rFonts w:ascii="Cambria Math" w:hAnsi="Cambria Math"/>
                <w:lang w:val="ru-RU"/>
              </w:rPr>
              <m:t>d</m:t>
            </m:r>
          </m:e>
        </m:d>
        <m:r>
          <w:rPr>
            <w:rFonts w:ascii="Cambria Math" w:hAnsi="Cambria Math"/>
            <w:lang w:val="ru-RU"/>
          </w:rPr>
          <m:t>=3 245+20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f</m:t>
            </m:r>
          </m:e>
        </m:func>
        <m:r>
          <w:rPr>
            <w:rFonts w:ascii="Cambria Math" w:hAnsi="Cambria Math"/>
            <w:lang w:val="ru-RU"/>
          </w:rPr>
          <m:t>+20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d</m:t>
                    </m:r>
                  </m:num>
                  <m:den>
                    <m:r>
                      <w:rPr>
                        <w:rFonts w:ascii="Cambria Math" w:hAnsi="Cambria Math"/>
                        <w:lang w:val="ru-RU"/>
                      </w:rPr>
                      <m:t>1 000</m:t>
                    </m:r>
                  </m:den>
                </m:f>
              </m:e>
            </m:d>
          </m:e>
        </m:func>
        <m:r>
          <w:rPr>
            <w:rFonts w:ascii="Cambria Math"/>
            <w:lang w:val="ru-RU"/>
          </w:rPr>
          <m:t>.</m:t>
        </m:r>
      </m:oMath>
      <w:r w:rsidRPr="00847AA7">
        <w:rPr>
          <w:lang w:val="ru-RU"/>
        </w:rPr>
        <w:tab/>
      </w:r>
      <w:r w:rsidRPr="00847AA7">
        <w:rPr>
          <w:lang w:val="ru-RU" w:eastAsia="ja-JP"/>
        </w:rPr>
        <w:t>(</w:t>
      </w:r>
      <w:r w:rsidRPr="00847AA7">
        <w:rPr>
          <w:rFonts w:eastAsia="Malgun Gothic"/>
          <w:lang w:val="ru-RU" w:eastAsia="ko-KR"/>
        </w:rPr>
        <w:t>58</w:t>
      </w:r>
      <w:r w:rsidRPr="00847AA7">
        <w:rPr>
          <w:lang w:val="ru-RU" w:eastAsia="ja-JP"/>
        </w:rPr>
        <w:t>)</w:t>
      </w:r>
    </w:p>
    <w:p w14:paraId="6962E7BA" w14:textId="77777777" w:rsidR="004B03CA" w:rsidRPr="00847AA7" w:rsidRDefault="004B03CA" w:rsidP="00FC0CD2">
      <w:pPr>
        <w:pStyle w:val="enumlev1"/>
        <w:keepNext/>
        <w:keepLines/>
        <w:spacing w:before="120"/>
        <w:rPr>
          <w:szCs w:val="22"/>
          <w:lang w:val="ru-RU"/>
        </w:rPr>
      </w:pPr>
      <w:r w:rsidRPr="00847AA7">
        <w:rPr>
          <w:i/>
          <w:szCs w:val="22"/>
          <w:lang w:val="ru-RU"/>
        </w:rPr>
        <w:t>Шаг 2</w:t>
      </w:r>
      <w:r w:rsidRPr="00847AA7">
        <w:rPr>
          <w:szCs w:val="22"/>
          <w:lang w:val="ru-RU"/>
        </w:rPr>
        <w:t>.</w:t>
      </w:r>
      <w:r w:rsidRPr="00847AA7">
        <w:rPr>
          <w:szCs w:val="22"/>
          <w:lang w:val="ru-RU"/>
        </w:rPr>
        <w:tab/>
        <w:t xml:space="preserve">Рассчитывается поправка на место нахождения LoS для необходимого процента мест, </w:t>
      </w:r>
      <w:r w:rsidRPr="00847AA7">
        <w:rPr>
          <w:i/>
          <w:szCs w:val="22"/>
          <w:lang w:val="ru-RU"/>
        </w:rPr>
        <w:t xml:space="preserve">p </w:t>
      </w:r>
      <w:r w:rsidRPr="00847AA7">
        <w:rPr>
          <w:szCs w:val="22"/>
          <w:lang w:val="ru-RU"/>
        </w:rPr>
        <w:t>(%):</w:t>
      </w:r>
    </w:p>
    <w:p w14:paraId="1260C12F" w14:textId="70504C6A" w:rsidR="004B03CA" w:rsidRPr="00847AA7" w:rsidRDefault="004B03CA" w:rsidP="00FC0CD2">
      <w:pPr>
        <w:pStyle w:val="Equation"/>
        <w:rPr>
          <w:lang w:val="ru-RU"/>
        </w:rPr>
      </w:pPr>
      <w:r w:rsidRPr="00847AA7">
        <w:rPr>
          <w:lang w:val="ru-RU"/>
        </w:rPr>
        <w:tab/>
      </w:r>
      <m:oMath>
        <m:r>
          <m:rPr>
            <m:sty m:val="p"/>
          </m:rPr>
          <w:rPr>
            <w:rFonts w:ascii="Cambria Math" w:hAnsi="Cambria Math"/>
            <w:lang w:val="ru-RU"/>
          </w:rPr>
          <m:t xml:space="preserve">  </m:t>
        </m:r>
        <m:r>
          <m:rPr>
            <m:sty m:val="p"/>
          </m:rPr>
          <w:rPr>
            <w:rFonts w:ascii="Cambria Math" w:hAnsi="Cambria Math"/>
            <w:lang w:val="ru-RU"/>
          </w:rPr>
          <w:sym w:font="Symbol" w:char="F044"/>
        </m:r>
        <m:sSub>
          <m:sSubPr>
            <m:ctrlPr>
              <w:rPr>
                <w:rFonts w:ascii="Cambria Math" w:hAnsi="Cambria Math"/>
                <w:lang w:val="ru-RU"/>
              </w:rPr>
            </m:ctrlPr>
          </m:sSubPr>
          <m:e>
            <m:r>
              <w:rPr>
                <w:rFonts w:ascii="Cambria Math" w:hAnsi="Cambria Math"/>
                <w:lang w:val="ru-RU"/>
              </w:rPr>
              <m:t>L</m:t>
            </m:r>
          </m:e>
          <m:sub>
            <m:r>
              <m:rPr>
                <m:sty m:val="p"/>
              </m:rPr>
              <w:rPr>
                <w:rFonts w:ascii="Cambria Math" w:hAnsi="Cambria Math"/>
                <w:lang w:val="ru-RU"/>
              </w:rPr>
              <m:t>LoS</m:t>
            </m:r>
          </m:sub>
        </m:sSub>
        <m:d>
          <m:dPr>
            <m:ctrlPr>
              <w:rPr>
                <w:rFonts w:ascii="Cambria Math" w:hAnsi="Cambria Math"/>
                <w:i/>
                <w:lang w:val="ru-RU"/>
              </w:rPr>
            </m:ctrlPr>
          </m:dPr>
          <m:e>
            <m:r>
              <w:rPr>
                <w:rFonts w:ascii="Cambria Math" w:hAnsi="Cambria Math"/>
                <w:lang w:val="ru-RU"/>
              </w:rPr>
              <m:t>p</m:t>
            </m:r>
          </m:e>
        </m:d>
        <m:r>
          <w:rPr>
            <w:rFonts w:ascii="Cambria Math" w:hAnsi="Cambria Math"/>
            <w:lang w:val="ru-RU"/>
          </w:rPr>
          <m:t>=1,5624</m:t>
        </m:r>
        <m:r>
          <m:rPr>
            <m:sty m:val="p"/>
          </m:rPr>
          <w:rPr>
            <w:rFonts w:ascii="Cambria Math" w:hAnsi="Cambria Math"/>
            <w:lang w:val="ru-RU"/>
          </w:rPr>
          <m:t>σ</m:t>
        </m:r>
        <m:d>
          <m:dPr>
            <m:ctrlPr>
              <w:rPr>
                <w:rFonts w:ascii="Cambria Math" w:hAnsi="Cambria Math"/>
                <w:lang w:val="ru-RU"/>
              </w:rPr>
            </m:ctrlPr>
          </m:dPr>
          <m:e>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ln</m:t>
                </m:r>
                <m:d>
                  <m:dPr>
                    <m:ctrlPr>
                      <w:rPr>
                        <w:rFonts w:ascii="Cambria Math" w:hAnsi="Cambria Math"/>
                        <w:i/>
                        <w:lang w:val="ru-RU"/>
                      </w:rPr>
                    </m:ctrlPr>
                  </m:dPr>
                  <m:e>
                    <m:r>
                      <m:rPr>
                        <m:sty m:val="p"/>
                      </m:rPr>
                      <w:rPr>
                        <w:rFonts w:ascii="Cambria Math" w:hAnsi="Cambria Math"/>
                        <w:lang w:val="ru-RU"/>
                      </w:rPr>
                      <m:t>l</m:t>
                    </m:r>
                    <m:r>
                      <w:rPr>
                        <w:rFonts w:ascii="Cambria Math" w:hAnsi="Cambria Math"/>
                        <w:lang w:val="ru-RU"/>
                      </w:rPr>
                      <m:t>-p/100</m:t>
                    </m:r>
                  </m:e>
                </m:d>
              </m:e>
            </m:rad>
            <m:r>
              <w:rPr>
                <w:rFonts w:ascii="Cambria Math" w:hAnsi="Cambria Math"/>
                <w:lang w:val="ru-RU"/>
              </w:rPr>
              <m:t xml:space="preserve"> -1,1774</m:t>
            </m:r>
          </m:e>
        </m:d>
      </m:oMath>
      <w:r w:rsidRPr="00847AA7">
        <w:rPr>
          <w:lang w:val="ru-RU"/>
        </w:rPr>
        <w:t>,</w:t>
      </w:r>
      <w:r w:rsidRPr="00847AA7">
        <w:rPr>
          <w:szCs w:val="22"/>
          <w:lang w:val="ru-RU"/>
        </w:rPr>
        <w:t xml:space="preserve"> </w:t>
      </w:r>
      <w:r w:rsidR="00FC0CD2" w:rsidRPr="00847AA7">
        <w:rPr>
          <w:szCs w:val="22"/>
          <w:lang w:val="ru-RU"/>
        </w:rPr>
        <w:t>       </w:t>
      </w:r>
      <w:r w:rsidRPr="00847AA7">
        <w:rPr>
          <w:szCs w:val="22"/>
          <w:lang w:val="ru-RU"/>
        </w:rPr>
        <w:t xml:space="preserve">где </w:t>
      </w:r>
      <w:r w:rsidRPr="00847AA7">
        <w:rPr>
          <w:szCs w:val="22"/>
          <w:lang w:val="ru-RU"/>
        </w:rPr>
        <w:sym w:font="Symbol" w:char="F073"/>
      </w:r>
      <w:r w:rsidRPr="00847AA7">
        <w:rPr>
          <w:szCs w:val="22"/>
          <w:lang w:val="ru-RU"/>
        </w:rPr>
        <w:t> = 7 дБ.</w:t>
      </w:r>
      <w:r w:rsidRPr="00847AA7">
        <w:rPr>
          <w:szCs w:val="22"/>
          <w:lang w:val="ru-RU" w:eastAsia="ja-JP"/>
        </w:rPr>
        <w:tab/>
        <w:t>(</w:t>
      </w:r>
      <w:r w:rsidRPr="00847AA7">
        <w:rPr>
          <w:rFonts w:eastAsia="Malgun Gothic"/>
          <w:szCs w:val="22"/>
          <w:lang w:val="ru-RU" w:eastAsia="ko-KR"/>
        </w:rPr>
        <w:t>59</w:t>
      </w:r>
      <w:r w:rsidRPr="00847AA7">
        <w:rPr>
          <w:szCs w:val="22"/>
          <w:lang w:val="ru-RU" w:eastAsia="ja-JP"/>
        </w:rPr>
        <w:t>)</w:t>
      </w:r>
    </w:p>
    <w:p w14:paraId="3E0CFE55" w14:textId="77777777" w:rsidR="004B03CA" w:rsidRPr="00847AA7" w:rsidRDefault="004B03CA" w:rsidP="004B03CA">
      <w:pPr>
        <w:pStyle w:val="enumlev1"/>
        <w:rPr>
          <w:lang w:val="ru-RU"/>
        </w:rPr>
      </w:pPr>
      <w:r w:rsidRPr="00847AA7">
        <w:rPr>
          <w:lang w:val="ru-RU"/>
        </w:rPr>
        <w:tab/>
        <w:t xml:space="preserve">Как вариант, значения поправки на LoS для </w:t>
      </w:r>
      <w:r w:rsidRPr="00847AA7">
        <w:rPr>
          <w:i/>
          <w:lang w:val="ru-RU"/>
        </w:rPr>
        <w:t>p</w:t>
      </w:r>
      <w:r w:rsidRPr="00847AA7">
        <w:rPr>
          <w:lang w:val="ru-RU"/>
        </w:rPr>
        <w:t> = 1, 10, 50, 90 и 99% приводятся в таблице 9.</w:t>
      </w:r>
    </w:p>
    <w:p w14:paraId="1385C784" w14:textId="77777777" w:rsidR="004B03CA" w:rsidRPr="00847AA7" w:rsidRDefault="004B03CA" w:rsidP="004B03CA">
      <w:pPr>
        <w:rPr>
          <w:lang w:val="ru-RU"/>
        </w:rPr>
      </w:pPr>
      <w:r w:rsidRPr="00847AA7">
        <w:rPr>
          <w:i/>
          <w:lang w:val="ru-RU"/>
        </w:rPr>
        <w:t>Шаг 3</w:t>
      </w:r>
      <w:r w:rsidRPr="00847AA7">
        <w:rPr>
          <w:lang w:val="ru-RU"/>
        </w:rPr>
        <w:t>.</w:t>
      </w:r>
      <w:r w:rsidRPr="00847AA7">
        <w:rPr>
          <w:lang w:val="ru-RU"/>
        </w:rPr>
        <w:tab/>
        <w:t>Поправка на место нахождения LoS добавляется к медианному значению потерь на LoS:</w:t>
      </w:r>
    </w:p>
    <w:p w14:paraId="0E43D51E" w14:textId="77777777" w:rsidR="004B03CA" w:rsidRPr="00847AA7" w:rsidRDefault="004B03CA" w:rsidP="004B03CA">
      <w:pPr>
        <w:pStyle w:val="Equation"/>
        <w:rPr>
          <w:szCs w:val="22"/>
          <w:lang w:val="ru-RU" w:eastAsia="ja-JP"/>
        </w:rPr>
      </w:pPr>
      <w:r w:rsidRPr="00847AA7">
        <w:rPr>
          <w:szCs w:val="22"/>
          <w:lang w:val="ru-RU"/>
        </w:rPr>
        <w:tab/>
      </w:r>
      <w:r w:rsidRPr="00847AA7">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LoS</m:t>
            </m:r>
          </m:sub>
        </m:sSub>
        <m:d>
          <m:dPr>
            <m:ctrlPr>
              <w:rPr>
                <w:rFonts w:ascii="Cambria Math" w:hAnsi="Cambria Math"/>
                <w:i/>
                <w:szCs w:val="22"/>
                <w:lang w:val="ru-RU"/>
              </w:rPr>
            </m:ctrlPr>
          </m:dPr>
          <m:e>
            <m:r>
              <w:rPr>
                <w:rFonts w:ascii="Cambria Math" w:hAnsi="Cambria Math"/>
                <w:szCs w:val="22"/>
                <w:lang w:val="ru-RU"/>
              </w:rPr>
              <m:t>d, p</m:t>
            </m:r>
          </m:e>
        </m:d>
        <m:r>
          <w:rPr>
            <w:rFonts w:ascii="Cambria Math" w:hAnsi="Cambria Math"/>
            <w:szCs w:val="22"/>
            <w:lang w:val="ru-RU"/>
          </w:rPr>
          <m:t xml:space="preserve">= </m:t>
        </m:r>
        <m:sSubSup>
          <m:sSubSupPr>
            <m:ctrlPr>
              <w:rPr>
                <w:rFonts w:ascii="Cambria Math" w:hAnsi="Cambria Math"/>
                <w:i/>
                <w:szCs w:val="22"/>
                <w:lang w:val="ru-RU"/>
              </w:rPr>
            </m:ctrlPr>
          </m:sSubSupPr>
          <m:e>
            <m:r>
              <w:rPr>
                <w:rFonts w:ascii="Cambria Math" w:hAnsi="Cambria Math"/>
                <w:szCs w:val="22"/>
                <w:lang w:val="ru-RU"/>
              </w:rPr>
              <m:t>L</m:t>
            </m:r>
          </m:e>
          <m:sub>
            <m:r>
              <w:rPr>
                <w:rFonts w:ascii="Cambria Math" w:hAnsi="Cambria Math"/>
                <w:szCs w:val="22"/>
                <w:lang w:val="ru-RU"/>
              </w:rPr>
              <m:t>LoS</m:t>
            </m:r>
          </m:sub>
          <m:sup>
            <m:r>
              <w:rPr>
                <w:rFonts w:ascii="Cambria Math" w:hAnsi="Cambria Math"/>
                <w:szCs w:val="22"/>
                <w:lang w:val="ru-RU"/>
              </w:rPr>
              <m:t>median</m:t>
            </m:r>
          </m:sup>
        </m:sSubSup>
        <m:d>
          <m:dPr>
            <m:ctrlPr>
              <w:rPr>
                <w:rFonts w:ascii="Cambria Math" w:hAnsi="Cambria Math"/>
                <w:i/>
                <w:szCs w:val="22"/>
                <w:lang w:val="ru-RU"/>
              </w:rPr>
            </m:ctrlPr>
          </m:dPr>
          <m:e>
            <m:r>
              <w:rPr>
                <w:rFonts w:ascii="Cambria Math" w:hAnsi="Cambria Math"/>
                <w:szCs w:val="22"/>
                <w:lang w:val="ru-RU"/>
              </w:rPr>
              <m:t>d</m:t>
            </m:r>
          </m:e>
        </m:d>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LoS</m:t>
            </m:r>
          </m:sub>
        </m:sSub>
        <m:d>
          <m:dPr>
            <m:ctrlPr>
              <w:rPr>
                <w:rFonts w:ascii="Cambria Math" w:hAnsi="Cambria Math"/>
                <w:i/>
                <w:szCs w:val="22"/>
                <w:lang w:val="ru-RU"/>
              </w:rPr>
            </m:ctrlPr>
          </m:dPr>
          <m:e>
            <m:r>
              <w:rPr>
                <w:rFonts w:ascii="Cambria Math" w:hAnsi="Cambria Math"/>
                <w:szCs w:val="22"/>
                <w:lang w:val="ru-RU"/>
              </w:rPr>
              <m:t>p</m:t>
            </m:r>
          </m:e>
        </m:d>
      </m:oMath>
      <w:r w:rsidRPr="00847AA7">
        <w:rPr>
          <w:szCs w:val="22"/>
          <w:lang w:val="ru-RU" w:eastAsia="ja-JP"/>
        </w:rPr>
        <w:tab/>
        <w:t>(</w:t>
      </w:r>
      <w:r w:rsidRPr="00847AA7">
        <w:rPr>
          <w:rFonts w:eastAsia="Malgun Gothic"/>
          <w:szCs w:val="22"/>
          <w:lang w:val="ru-RU" w:eastAsia="ko-KR"/>
        </w:rPr>
        <w:t>60</w:t>
      </w:r>
      <w:r w:rsidRPr="00847AA7">
        <w:rPr>
          <w:szCs w:val="22"/>
          <w:lang w:val="ru-RU" w:eastAsia="ja-JP"/>
        </w:rPr>
        <w:t>)</w:t>
      </w:r>
    </w:p>
    <w:p w14:paraId="5B53A249" w14:textId="77777777" w:rsidR="004B03CA" w:rsidRPr="00847AA7" w:rsidRDefault="004B03CA" w:rsidP="004B03CA">
      <w:pPr>
        <w:rPr>
          <w:lang w:val="ru-RU"/>
        </w:rPr>
      </w:pPr>
      <w:r w:rsidRPr="00847AA7">
        <w:rPr>
          <w:i/>
          <w:lang w:val="ru-RU"/>
        </w:rPr>
        <w:t>Шаг 4</w:t>
      </w:r>
      <w:r w:rsidRPr="00847AA7">
        <w:rPr>
          <w:lang w:val="ru-RU"/>
        </w:rPr>
        <w:t>.</w:t>
      </w:r>
      <w:r w:rsidRPr="00847AA7">
        <w:rPr>
          <w:lang w:val="ru-RU"/>
        </w:rPr>
        <w:tab/>
        <w:t>Рассчитывается медианное значение потерь на линии вне прямой видимости:</w:t>
      </w:r>
    </w:p>
    <w:p w14:paraId="4B9D737E" w14:textId="77777777" w:rsidR="004B03CA" w:rsidRPr="00847AA7" w:rsidRDefault="004B03CA" w:rsidP="004B03CA">
      <w:pPr>
        <w:pStyle w:val="Equation"/>
        <w:rPr>
          <w:lang w:val="ru-RU" w:eastAsia="ja-JP"/>
        </w:rPr>
      </w:pPr>
      <w:r w:rsidRPr="00847AA7">
        <w:rPr>
          <w:lang w:val="ru-RU"/>
        </w:rPr>
        <w:tab/>
      </w:r>
      <w:r w:rsidRPr="00847AA7">
        <w:rPr>
          <w:lang w:val="ru-RU"/>
        </w:rPr>
        <w:tab/>
      </w:r>
      <m:oMath>
        <m:sSubSup>
          <m:sSubSupPr>
            <m:ctrlPr>
              <w:rPr>
                <w:rFonts w:ascii="Cambria Math" w:hAnsi="Cambria Math"/>
                <w:i/>
                <w:lang w:val="ru-RU"/>
              </w:rPr>
            </m:ctrlPr>
          </m:sSubSupPr>
          <m:e>
            <m:r>
              <w:rPr>
                <w:rFonts w:ascii="Cambria Math" w:hAnsi="Cambria Math"/>
                <w:lang w:val="ru-RU"/>
              </w:rPr>
              <m:t>L</m:t>
            </m:r>
          </m:e>
          <m:sub>
            <m:r>
              <w:rPr>
                <w:rFonts w:ascii="Cambria Math" w:hAnsi="Cambria Math"/>
                <w:lang w:val="ru-RU"/>
              </w:rPr>
              <m:t>NLoS</m:t>
            </m:r>
          </m:sub>
          <m:sup>
            <m:r>
              <w:rPr>
                <w:rFonts w:ascii="Cambria Math" w:hAnsi="Cambria Math"/>
                <w:lang w:val="ru-RU"/>
              </w:rPr>
              <m:t>median</m:t>
            </m:r>
          </m:sup>
        </m:sSubSup>
        <m:d>
          <m:dPr>
            <m:ctrlPr>
              <w:rPr>
                <w:rFonts w:ascii="Cambria Math" w:hAnsi="Cambria Math"/>
                <w:i/>
                <w:lang w:val="ru-RU"/>
              </w:rPr>
            </m:ctrlPr>
          </m:dPr>
          <m:e>
            <m:r>
              <w:rPr>
                <w:rFonts w:ascii="Cambria Math" w:hAnsi="Cambria Math"/>
                <w:lang w:val="ru-RU"/>
              </w:rPr>
              <m:t>d</m:t>
            </m:r>
          </m:e>
        </m:d>
        <m:r>
          <w:rPr>
            <w:rFonts w:ascii="Cambria Math" w:hAnsi="Cambria Math"/>
            <w:lang w:val="ru-RU"/>
          </w:rPr>
          <m:t>=9</m:t>
        </m:r>
        <m:r>
          <m:rPr>
            <m:sty m:val="p"/>
          </m:rPr>
          <w:rPr>
            <w:rFonts w:ascii="Cambria Math" w:hAnsi="Cambria Math"/>
            <w:lang w:val="ru-RU"/>
          </w:rPr>
          <m:t>,</m:t>
        </m:r>
        <m:r>
          <w:rPr>
            <w:rFonts w:ascii="Cambria Math" w:hAnsi="Cambria Math"/>
            <w:lang w:val="ru-RU"/>
          </w:rPr>
          <m:t>5+45</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f</m:t>
            </m:r>
          </m:e>
        </m:func>
        <m:r>
          <w:rPr>
            <w:rFonts w:ascii="Cambria Math" w:hAnsi="Cambria Math"/>
            <w:lang w:val="ru-RU"/>
          </w:rPr>
          <m:t>+ 40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d</m:t>
                    </m:r>
                  </m:num>
                  <m:den>
                    <m:r>
                      <w:rPr>
                        <w:rFonts w:ascii="Cambria Math" w:hAnsi="Cambria Math"/>
                        <w:lang w:val="ru-RU"/>
                      </w:rPr>
                      <m:t>1 000</m:t>
                    </m:r>
                  </m:den>
                </m:f>
              </m:e>
            </m:d>
          </m:e>
        </m:func>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urban</m:t>
            </m:r>
          </m:sub>
        </m:sSub>
      </m:oMath>
      <w:r w:rsidRPr="00847AA7">
        <w:rPr>
          <w:lang w:val="ru-RU"/>
        </w:rPr>
        <w:tab/>
      </w:r>
      <w:r w:rsidRPr="00847AA7">
        <w:rPr>
          <w:lang w:val="ru-RU" w:eastAsia="ja-JP"/>
        </w:rPr>
        <w:t>(</w:t>
      </w:r>
      <w:r w:rsidRPr="00847AA7">
        <w:rPr>
          <w:rFonts w:eastAsia="Malgun Gothic"/>
          <w:lang w:val="ru-RU" w:eastAsia="ko-KR"/>
        </w:rPr>
        <w:t>61</w:t>
      </w:r>
      <w:r w:rsidRPr="00847AA7">
        <w:rPr>
          <w:lang w:val="ru-RU" w:eastAsia="ja-JP"/>
        </w:rPr>
        <w:t>)</w:t>
      </w:r>
    </w:p>
    <w:p w14:paraId="12E2AA82" w14:textId="77777777" w:rsidR="004B03CA" w:rsidRPr="00847AA7" w:rsidRDefault="004B03CA" w:rsidP="004B03CA">
      <w:pPr>
        <w:pStyle w:val="enumlev1"/>
        <w:rPr>
          <w:lang w:val="ru-RU"/>
        </w:rPr>
      </w:pPr>
      <w:r w:rsidRPr="00847AA7">
        <w:rPr>
          <w:lang w:val="ru-RU"/>
        </w:rPr>
        <w:tab/>
      </w:r>
      <w:r w:rsidRPr="00847AA7">
        <w:rPr>
          <w:i/>
          <w:lang w:val="ru-RU"/>
        </w:rPr>
        <w:t>L</w:t>
      </w:r>
      <w:r w:rsidRPr="00847AA7">
        <w:rPr>
          <w:vertAlign w:val="subscript"/>
          <w:lang w:val="ru-RU"/>
        </w:rPr>
        <w:t>urban</w:t>
      </w:r>
      <w:r w:rsidRPr="00847AA7">
        <w:rPr>
          <w:lang w:val="ru-RU"/>
        </w:rPr>
        <w:t xml:space="preserve"> зависит от категории городской зоны и равняется 0 дБ для пригородной зоны, 6,8 дБ – для городской зоны и 2,3 дБ – для городской зоны плотной застройки/многоэтажной застройки.</w:t>
      </w:r>
    </w:p>
    <w:p w14:paraId="1CB3E76A" w14:textId="77777777" w:rsidR="004B03CA" w:rsidRPr="00847AA7" w:rsidRDefault="004B03CA" w:rsidP="004B03CA">
      <w:pPr>
        <w:pStyle w:val="enumlev1"/>
        <w:keepNext/>
        <w:keepLines/>
        <w:rPr>
          <w:lang w:val="ru-RU"/>
        </w:rPr>
      </w:pPr>
      <w:r w:rsidRPr="00847AA7">
        <w:rPr>
          <w:i/>
          <w:lang w:val="ru-RU"/>
        </w:rPr>
        <w:t>Шаг 5</w:t>
      </w:r>
      <w:r w:rsidRPr="00847AA7">
        <w:rPr>
          <w:lang w:val="ru-RU"/>
        </w:rPr>
        <w:t>.</w:t>
      </w:r>
      <w:r w:rsidRPr="00847AA7">
        <w:rPr>
          <w:lang w:val="ru-RU"/>
        </w:rPr>
        <w:tab/>
        <w:t xml:space="preserve">Добавляется поправка на место нахождения NLoS для необходимого процента мест, </w:t>
      </w:r>
      <w:r w:rsidRPr="00847AA7">
        <w:rPr>
          <w:i/>
          <w:lang w:val="ru-RU"/>
        </w:rPr>
        <w:t>p</w:t>
      </w:r>
      <w:r w:rsidRPr="00847AA7">
        <w:rPr>
          <w:lang w:val="ru-RU"/>
        </w:rPr>
        <w:t xml:space="preserve"> (%):</w:t>
      </w:r>
    </w:p>
    <w:p w14:paraId="680223C2" w14:textId="77777777" w:rsidR="004B03CA" w:rsidRPr="00847AA7" w:rsidRDefault="004B03CA" w:rsidP="004B03CA">
      <w:pPr>
        <w:pStyle w:val="Equation"/>
        <w:rPr>
          <w:lang w:val="ru-RU" w:eastAsia="ja-JP"/>
        </w:rPr>
      </w:pPr>
      <w:r w:rsidRPr="00847AA7">
        <w:rPr>
          <w:lang w:val="ru-RU"/>
        </w:rPr>
        <w:tab/>
      </w:r>
      <w:r w:rsidRPr="00847AA7">
        <w:rPr>
          <w:lang w:val="ru-RU"/>
        </w:rPr>
        <w:tab/>
      </w:r>
      <m:oMath>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NLoS</m:t>
            </m:r>
          </m:sub>
        </m:sSub>
        <m:d>
          <m:dPr>
            <m:ctrlPr>
              <w:rPr>
                <w:rFonts w:ascii="Cambria Math" w:hAnsi="Cambria Math"/>
                <w:lang w:val="ru-RU"/>
              </w:rPr>
            </m:ctrlPr>
          </m:dPr>
          <m:e>
            <m:r>
              <w:rPr>
                <w:rFonts w:ascii="Cambria Math" w:hAnsi="Cambria Math"/>
                <w:lang w:val="ru-RU"/>
              </w:rPr>
              <m:t>p</m:t>
            </m:r>
          </m:e>
        </m:d>
        <m:r>
          <w:rPr>
            <w:rFonts w:ascii="Cambria Math" w:hAnsi="Cambria Math"/>
            <w:lang w:val="ru-RU"/>
          </w:rPr>
          <m:t>=</m:t>
        </m:r>
        <m:r>
          <m:rPr>
            <m:sty m:val="p"/>
          </m:rPr>
          <w:rPr>
            <w:rFonts w:ascii="Cambria Math" w:hAnsi="Cambria Math"/>
            <w:lang w:val="ru-RU"/>
          </w:rPr>
          <m:t>σ</m:t>
        </m:r>
        <m:sSup>
          <m:sSupPr>
            <m:ctrlPr>
              <w:rPr>
                <w:rFonts w:ascii="Cambria Math" w:hAnsi="Cambria Math"/>
                <w:iCs/>
                <w:lang w:val="ru-RU"/>
              </w:rPr>
            </m:ctrlPr>
          </m:sSupPr>
          <m:e>
            <m:r>
              <w:rPr>
                <w:rFonts w:ascii="Cambria Math" w:hAnsi="Cambria Math"/>
                <w:lang w:val="ru-RU"/>
              </w:rPr>
              <m:t>N</m:t>
            </m:r>
          </m:e>
          <m:sup>
            <m:r>
              <w:rPr>
                <w:rFonts w:ascii="Cambria Math" w:hAnsi="Cambria Math"/>
                <w:lang w:val="ru-RU"/>
              </w:rPr>
              <m:t>-1</m:t>
            </m:r>
          </m:sup>
        </m:sSup>
        <m:d>
          <m:dPr>
            <m:ctrlPr>
              <w:rPr>
                <w:rFonts w:ascii="Cambria Math" w:hAnsi="Cambria Math"/>
                <w:i/>
                <w:iCs/>
                <w:lang w:val="ru-RU"/>
              </w:rPr>
            </m:ctrlPr>
          </m:dPr>
          <m:e>
            <m:f>
              <m:fPr>
                <m:type m:val="lin"/>
                <m:ctrlPr>
                  <w:rPr>
                    <w:rFonts w:ascii="Cambria Math" w:hAnsi="Cambria Math"/>
                    <w:i/>
                    <w:iCs/>
                    <w:lang w:val="ru-RU"/>
                  </w:rPr>
                </m:ctrlPr>
              </m:fPr>
              <m:num>
                <m:r>
                  <w:rPr>
                    <w:rFonts w:ascii="Cambria Math" w:hAnsi="Cambria Math"/>
                    <w:lang w:val="ru-RU"/>
                  </w:rPr>
                  <m:t>p</m:t>
                </m:r>
              </m:num>
              <m:den>
                <m:r>
                  <w:rPr>
                    <w:rFonts w:ascii="Cambria Math" w:hAnsi="Cambria Math"/>
                    <w:lang w:val="ru-RU"/>
                  </w:rPr>
                  <m:t>100</m:t>
                </m:r>
              </m:den>
            </m:f>
          </m:e>
        </m:d>
      </m:oMath>
      <w:r w:rsidRPr="00847AA7">
        <w:rPr>
          <w:lang w:val="ru-RU"/>
        </w:rPr>
        <w:t xml:space="preserve">, где </w:t>
      </w:r>
      <w:r w:rsidRPr="00847AA7">
        <w:rPr>
          <w:lang w:val="ru-RU"/>
        </w:rPr>
        <w:sym w:font="Symbol" w:char="F073"/>
      </w:r>
      <w:r w:rsidRPr="00847AA7">
        <w:rPr>
          <w:lang w:val="ru-RU"/>
        </w:rPr>
        <w:t> = 7 дБ.</w:t>
      </w:r>
      <w:r w:rsidRPr="00847AA7">
        <w:rPr>
          <w:lang w:val="ru-RU" w:eastAsia="ja-JP"/>
        </w:rPr>
        <w:tab/>
        <w:t>(</w:t>
      </w:r>
      <w:r w:rsidRPr="00847AA7">
        <w:rPr>
          <w:rFonts w:eastAsia="Malgun Gothic"/>
          <w:lang w:val="ru-RU" w:eastAsia="ko-KR"/>
        </w:rPr>
        <w:t>62</w:t>
      </w:r>
      <w:r w:rsidRPr="00847AA7">
        <w:rPr>
          <w:lang w:val="ru-RU" w:eastAsia="ja-JP"/>
        </w:rPr>
        <w:t>)</w:t>
      </w:r>
    </w:p>
    <w:p w14:paraId="3522B5F9" w14:textId="77777777" w:rsidR="004B03CA" w:rsidRPr="00847AA7" w:rsidRDefault="004B03CA" w:rsidP="004B03CA">
      <w:pPr>
        <w:pStyle w:val="enumlev1"/>
        <w:keepNext/>
        <w:keepLines/>
        <w:rPr>
          <w:lang w:val="ru-RU"/>
        </w:rPr>
      </w:pPr>
      <w:r w:rsidRPr="00847AA7">
        <w:rPr>
          <w:lang w:val="ru-RU"/>
        </w:rPr>
        <w:tab/>
      </w:r>
      <w:r w:rsidRPr="00847AA7">
        <w:rPr>
          <w:i/>
          <w:lang w:val="ru-RU"/>
        </w:rPr>
        <w:t>N</w:t>
      </w:r>
      <w:r w:rsidRPr="00847AA7">
        <w:rPr>
          <w:vertAlign w:val="superscript"/>
          <w:lang w:val="ru-RU"/>
        </w:rPr>
        <w:t>–1</w:t>
      </w:r>
      <w:r w:rsidRPr="00847AA7">
        <w:rPr>
          <w:lang w:val="ru-RU"/>
        </w:rPr>
        <w:t xml:space="preserve">(.) – обратная функция нормального совокупного распределения. Приближенное представление данной функции, пригодное для </w:t>
      </w:r>
      <w:r w:rsidRPr="00847AA7">
        <w:rPr>
          <w:i/>
          <w:lang w:val="ru-RU"/>
        </w:rPr>
        <w:t>p</w:t>
      </w:r>
      <w:r w:rsidRPr="00847AA7">
        <w:rPr>
          <w:lang w:val="ru-RU"/>
        </w:rPr>
        <w:t xml:space="preserve"> в интервале между 1 и 99%, описывается функцией изменчивости в зависимости от места </w:t>
      </w:r>
      <w:r w:rsidRPr="00847AA7">
        <w:rPr>
          <w:i/>
          <w:lang w:val="ru-RU"/>
        </w:rPr>
        <w:t>Q</w:t>
      </w:r>
      <w:r w:rsidRPr="00847AA7">
        <w:rPr>
          <w:i/>
          <w:vertAlign w:val="subscript"/>
          <w:lang w:val="ru-RU"/>
        </w:rPr>
        <w:t>i</w:t>
      </w:r>
      <w:r w:rsidRPr="00847AA7">
        <w:rPr>
          <w:lang w:val="ru-RU"/>
        </w:rPr>
        <w:t>(</w:t>
      </w:r>
      <w:r w:rsidRPr="00847AA7">
        <w:rPr>
          <w:i/>
          <w:lang w:val="ru-RU"/>
        </w:rPr>
        <w:t>x</w:t>
      </w:r>
      <w:r w:rsidRPr="00847AA7">
        <w:rPr>
          <w:lang w:val="ru-RU"/>
        </w:rPr>
        <w:t>) Рекомендации МСЭ-R P.1546. Как вариант, значения поправки на место нахождения NLoS для </w:t>
      </w:r>
      <w:r w:rsidRPr="00847AA7">
        <w:rPr>
          <w:i/>
          <w:lang w:val="ru-RU"/>
        </w:rPr>
        <w:t>p</w:t>
      </w:r>
      <w:r w:rsidRPr="00847AA7">
        <w:rPr>
          <w:lang w:val="ru-RU"/>
        </w:rPr>
        <w:t> = 1, 10, 50, 90 и 99% приводятся в таблице 9.</w:t>
      </w:r>
    </w:p>
    <w:p w14:paraId="0FABEBE6"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9</w:t>
      </w:r>
    </w:p>
    <w:p w14:paraId="5185933F" w14:textId="77777777" w:rsidR="004B03CA" w:rsidRPr="00847AA7" w:rsidRDefault="004B03CA" w:rsidP="004B03CA">
      <w:pPr>
        <w:pStyle w:val="Tabletitle"/>
        <w:rPr>
          <w:lang w:val="ru-RU"/>
        </w:rPr>
      </w:pPr>
      <w:r w:rsidRPr="00847AA7">
        <w:rPr>
          <w:lang w:val="ru-RU"/>
        </w:rPr>
        <w:t>Таблица поправок изменчивости в зависимости от места LoS и NLoS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tblGrid>
      <w:tr w:rsidR="004B03CA" w:rsidRPr="00847AA7" w14:paraId="09ECC40E" w14:textId="77777777" w:rsidTr="001F0E25">
        <w:trPr>
          <w:jc w:val="center"/>
        </w:trPr>
        <w:tc>
          <w:tcPr>
            <w:tcW w:w="1701" w:type="dxa"/>
          </w:tcPr>
          <w:p w14:paraId="0C6EB6AD" w14:textId="77777777" w:rsidR="004B03CA" w:rsidRPr="00847AA7" w:rsidRDefault="004B03CA" w:rsidP="00775ED2">
            <w:pPr>
              <w:pStyle w:val="Tablehead"/>
              <w:spacing w:line="200" w:lineRule="exact"/>
              <w:rPr>
                <w:lang w:val="ru-RU"/>
              </w:rPr>
            </w:pPr>
            <w:r w:rsidRPr="00847AA7">
              <w:rPr>
                <w:i/>
                <w:iCs/>
                <w:lang w:val="ru-RU"/>
              </w:rPr>
              <w:t>p</w:t>
            </w:r>
            <w:r w:rsidRPr="00847AA7">
              <w:rPr>
                <w:lang w:val="ru-RU"/>
              </w:rPr>
              <w:t xml:space="preserve"> </w:t>
            </w:r>
            <w:r w:rsidRPr="00847AA7">
              <w:rPr>
                <w:lang w:val="ru-RU"/>
              </w:rPr>
              <w:br/>
              <w:t>(%)</w:t>
            </w:r>
          </w:p>
        </w:tc>
        <w:tc>
          <w:tcPr>
            <w:tcW w:w="1701" w:type="dxa"/>
          </w:tcPr>
          <w:p w14:paraId="0E62B5B6" w14:textId="77777777" w:rsidR="004B03CA" w:rsidRPr="00847AA7" w:rsidRDefault="004B03CA" w:rsidP="00775ED2">
            <w:pPr>
              <w:pStyle w:val="Tablehead"/>
              <w:spacing w:line="200" w:lineRule="exact"/>
              <w:rPr>
                <w:lang w:val="ru-RU"/>
              </w:rPr>
            </w:pPr>
            <w:r w:rsidRPr="00847AA7">
              <w:rPr>
                <w:lang w:val="ru-RU"/>
              </w:rPr>
              <w:sym w:font="Symbol" w:char="F044"/>
            </w:r>
            <w:r w:rsidRPr="00847AA7">
              <w:rPr>
                <w:i/>
                <w:iCs/>
                <w:lang w:val="ru-RU"/>
              </w:rPr>
              <w:t>L</w:t>
            </w:r>
            <w:r w:rsidRPr="00847AA7">
              <w:rPr>
                <w:iCs/>
                <w:vertAlign w:val="subscript"/>
                <w:lang w:val="ru-RU"/>
              </w:rPr>
              <w:t>LoS</w:t>
            </w:r>
            <w:r w:rsidRPr="00847AA7">
              <w:rPr>
                <w:i/>
                <w:iCs/>
                <w:lang w:val="ru-RU"/>
              </w:rPr>
              <w:t xml:space="preserve"> </w:t>
            </w:r>
            <w:r w:rsidRPr="00847AA7">
              <w:rPr>
                <w:i/>
                <w:iCs/>
                <w:lang w:val="ru-RU"/>
              </w:rPr>
              <w:br/>
            </w:r>
            <w:r w:rsidRPr="00847AA7">
              <w:rPr>
                <w:lang w:val="ru-RU"/>
              </w:rPr>
              <w:t>(дБ)</w:t>
            </w:r>
          </w:p>
        </w:tc>
        <w:tc>
          <w:tcPr>
            <w:tcW w:w="1701" w:type="dxa"/>
          </w:tcPr>
          <w:p w14:paraId="7BE1B6B1" w14:textId="77777777" w:rsidR="004B03CA" w:rsidRPr="00847AA7" w:rsidRDefault="004B03CA" w:rsidP="00775ED2">
            <w:pPr>
              <w:pStyle w:val="Tablehead"/>
              <w:spacing w:line="200" w:lineRule="exact"/>
              <w:rPr>
                <w:lang w:val="ru-RU"/>
              </w:rPr>
            </w:pPr>
            <w:r w:rsidRPr="00847AA7">
              <w:rPr>
                <w:lang w:val="ru-RU"/>
              </w:rPr>
              <w:sym w:font="Symbol" w:char="F044"/>
            </w:r>
            <w:r w:rsidRPr="00847AA7">
              <w:rPr>
                <w:i/>
                <w:iCs/>
                <w:lang w:val="ru-RU"/>
              </w:rPr>
              <w:t>L</w:t>
            </w:r>
            <w:r w:rsidRPr="00847AA7">
              <w:rPr>
                <w:iCs/>
                <w:vertAlign w:val="subscript"/>
                <w:lang w:val="ru-RU"/>
              </w:rPr>
              <w:t>NLoS</w:t>
            </w:r>
            <w:r w:rsidRPr="00847AA7">
              <w:rPr>
                <w:lang w:val="ru-RU"/>
              </w:rPr>
              <w:br/>
              <w:t>(дБ)</w:t>
            </w:r>
          </w:p>
        </w:tc>
        <w:tc>
          <w:tcPr>
            <w:tcW w:w="1701" w:type="dxa"/>
          </w:tcPr>
          <w:p w14:paraId="1D2AB19E" w14:textId="77777777" w:rsidR="004B03CA" w:rsidRPr="00847AA7" w:rsidRDefault="004B03CA" w:rsidP="00775ED2">
            <w:pPr>
              <w:pStyle w:val="Tablehead"/>
              <w:spacing w:line="200" w:lineRule="exact"/>
              <w:rPr>
                <w:lang w:val="ru-RU"/>
              </w:rPr>
            </w:pPr>
            <w:r w:rsidRPr="00847AA7">
              <w:rPr>
                <w:i/>
                <w:iCs/>
                <w:lang w:val="ru-RU"/>
              </w:rPr>
              <w:t>d</w:t>
            </w:r>
            <w:r w:rsidRPr="00847AA7">
              <w:rPr>
                <w:iCs/>
                <w:vertAlign w:val="subscript"/>
                <w:lang w:val="ru-RU"/>
              </w:rPr>
              <w:t>LoS</w:t>
            </w:r>
            <w:r w:rsidRPr="00847AA7">
              <w:rPr>
                <w:lang w:val="ru-RU"/>
              </w:rPr>
              <w:br/>
              <w:t>(м)</w:t>
            </w:r>
          </w:p>
        </w:tc>
      </w:tr>
      <w:tr w:rsidR="004B03CA" w:rsidRPr="00847AA7" w14:paraId="21A6C9B0" w14:textId="77777777" w:rsidTr="001F0E25">
        <w:trPr>
          <w:jc w:val="center"/>
        </w:trPr>
        <w:tc>
          <w:tcPr>
            <w:tcW w:w="1701" w:type="dxa"/>
          </w:tcPr>
          <w:p w14:paraId="5B2A15C4" w14:textId="77777777" w:rsidR="004B03CA" w:rsidRPr="00847AA7" w:rsidRDefault="004B03CA" w:rsidP="00775ED2">
            <w:pPr>
              <w:pStyle w:val="Tabletext"/>
              <w:spacing w:line="200" w:lineRule="exact"/>
              <w:jc w:val="center"/>
              <w:rPr>
                <w:lang w:val="ru-RU"/>
              </w:rPr>
            </w:pPr>
            <w:r w:rsidRPr="00847AA7">
              <w:rPr>
                <w:lang w:val="ru-RU"/>
              </w:rPr>
              <w:t>1</w:t>
            </w:r>
          </w:p>
        </w:tc>
        <w:tc>
          <w:tcPr>
            <w:tcW w:w="1701" w:type="dxa"/>
          </w:tcPr>
          <w:p w14:paraId="7891E162" w14:textId="77777777" w:rsidR="004B03CA" w:rsidRPr="00847AA7" w:rsidRDefault="004B03CA" w:rsidP="00775ED2">
            <w:pPr>
              <w:pStyle w:val="Tabletext"/>
              <w:spacing w:line="200" w:lineRule="exact"/>
              <w:jc w:val="center"/>
              <w:rPr>
                <w:lang w:val="ru-RU"/>
              </w:rPr>
            </w:pPr>
            <w:r w:rsidRPr="00847AA7">
              <w:rPr>
                <w:lang w:val="ru-RU"/>
              </w:rPr>
              <w:t>−11,3</w:t>
            </w:r>
          </w:p>
        </w:tc>
        <w:tc>
          <w:tcPr>
            <w:tcW w:w="1701" w:type="dxa"/>
          </w:tcPr>
          <w:p w14:paraId="0F805CFF" w14:textId="77777777" w:rsidR="004B03CA" w:rsidRPr="00847AA7" w:rsidRDefault="004B03CA" w:rsidP="00775ED2">
            <w:pPr>
              <w:pStyle w:val="Tabletext"/>
              <w:spacing w:line="200" w:lineRule="exact"/>
              <w:jc w:val="center"/>
              <w:rPr>
                <w:lang w:val="ru-RU"/>
              </w:rPr>
            </w:pPr>
            <w:r w:rsidRPr="00847AA7">
              <w:rPr>
                <w:lang w:val="ru-RU"/>
              </w:rPr>
              <w:t>−16,3</w:t>
            </w:r>
          </w:p>
        </w:tc>
        <w:tc>
          <w:tcPr>
            <w:tcW w:w="1701" w:type="dxa"/>
          </w:tcPr>
          <w:p w14:paraId="4A7C67CC" w14:textId="77777777" w:rsidR="004B03CA" w:rsidRPr="00847AA7" w:rsidRDefault="004B03CA" w:rsidP="00775ED2">
            <w:pPr>
              <w:pStyle w:val="Tabletext"/>
              <w:spacing w:line="200" w:lineRule="exact"/>
              <w:jc w:val="center"/>
              <w:rPr>
                <w:lang w:val="ru-RU"/>
              </w:rPr>
            </w:pPr>
            <w:r w:rsidRPr="00847AA7">
              <w:rPr>
                <w:lang w:val="ru-RU"/>
              </w:rPr>
              <w:t>976</w:t>
            </w:r>
          </w:p>
        </w:tc>
      </w:tr>
      <w:tr w:rsidR="004B03CA" w:rsidRPr="00847AA7" w14:paraId="48212587" w14:textId="77777777" w:rsidTr="001F0E25">
        <w:trPr>
          <w:jc w:val="center"/>
        </w:trPr>
        <w:tc>
          <w:tcPr>
            <w:tcW w:w="1701" w:type="dxa"/>
          </w:tcPr>
          <w:p w14:paraId="169430D8" w14:textId="77777777" w:rsidR="004B03CA" w:rsidRPr="00847AA7" w:rsidRDefault="004B03CA" w:rsidP="00775ED2">
            <w:pPr>
              <w:pStyle w:val="Tabletext"/>
              <w:spacing w:line="200" w:lineRule="exact"/>
              <w:jc w:val="center"/>
              <w:rPr>
                <w:lang w:val="ru-RU"/>
              </w:rPr>
            </w:pPr>
            <w:r w:rsidRPr="00847AA7">
              <w:rPr>
                <w:lang w:val="ru-RU"/>
              </w:rPr>
              <w:t>10</w:t>
            </w:r>
          </w:p>
        </w:tc>
        <w:tc>
          <w:tcPr>
            <w:tcW w:w="1701" w:type="dxa"/>
          </w:tcPr>
          <w:p w14:paraId="4E228205" w14:textId="77777777" w:rsidR="004B03CA" w:rsidRPr="00847AA7" w:rsidRDefault="004B03CA" w:rsidP="00775ED2">
            <w:pPr>
              <w:pStyle w:val="Tabletext"/>
              <w:spacing w:line="200" w:lineRule="exact"/>
              <w:jc w:val="center"/>
              <w:rPr>
                <w:lang w:val="ru-RU"/>
              </w:rPr>
            </w:pPr>
            <w:r w:rsidRPr="00847AA7">
              <w:rPr>
                <w:lang w:val="ru-RU"/>
              </w:rPr>
              <w:t>−7,9</w:t>
            </w:r>
          </w:p>
        </w:tc>
        <w:tc>
          <w:tcPr>
            <w:tcW w:w="1701" w:type="dxa"/>
          </w:tcPr>
          <w:p w14:paraId="1CE2D276" w14:textId="77777777" w:rsidR="004B03CA" w:rsidRPr="00847AA7" w:rsidRDefault="004B03CA" w:rsidP="00775ED2">
            <w:pPr>
              <w:pStyle w:val="Tabletext"/>
              <w:spacing w:line="200" w:lineRule="exact"/>
              <w:jc w:val="center"/>
              <w:rPr>
                <w:lang w:val="ru-RU"/>
              </w:rPr>
            </w:pPr>
            <w:r w:rsidRPr="00847AA7">
              <w:rPr>
                <w:lang w:val="ru-RU"/>
              </w:rPr>
              <w:t>−9,0</w:t>
            </w:r>
          </w:p>
        </w:tc>
        <w:tc>
          <w:tcPr>
            <w:tcW w:w="1701" w:type="dxa"/>
          </w:tcPr>
          <w:p w14:paraId="44B0A7C6" w14:textId="77777777" w:rsidR="004B03CA" w:rsidRPr="00847AA7" w:rsidRDefault="004B03CA" w:rsidP="00775ED2">
            <w:pPr>
              <w:pStyle w:val="Tabletext"/>
              <w:spacing w:line="200" w:lineRule="exact"/>
              <w:jc w:val="center"/>
              <w:rPr>
                <w:lang w:val="ru-RU"/>
              </w:rPr>
            </w:pPr>
            <w:r w:rsidRPr="00847AA7">
              <w:rPr>
                <w:lang w:val="ru-RU"/>
              </w:rPr>
              <w:t>276</w:t>
            </w:r>
          </w:p>
        </w:tc>
      </w:tr>
      <w:tr w:rsidR="004B03CA" w:rsidRPr="00847AA7" w14:paraId="42E1936B" w14:textId="77777777" w:rsidTr="001F0E25">
        <w:trPr>
          <w:jc w:val="center"/>
        </w:trPr>
        <w:tc>
          <w:tcPr>
            <w:tcW w:w="1701" w:type="dxa"/>
          </w:tcPr>
          <w:p w14:paraId="3AA99AA3" w14:textId="77777777" w:rsidR="004B03CA" w:rsidRPr="00847AA7" w:rsidRDefault="004B03CA" w:rsidP="00775ED2">
            <w:pPr>
              <w:pStyle w:val="Tabletext"/>
              <w:spacing w:line="200" w:lineRule="exact"/>
              <w:jc w:val="center"/>
              <w:rPr>
                <w:lang w:val="ru-RU"/>
              </w:rPr>
            </w:pPr>
            <w:r w:rsidRPr="00847AA7">
              <w:rPr>
                <w:lang w:val="ru-RU"/>
              </w:rPr>
              <w:t>50</w:t>
            </w:r>
          </w:p>
        </w:tc>
        <w:tc>
          <w:tcPr>
            <w:tcW w:w="1701" w:type="dxa"/>
          </w:tcPr>
          <w:p w14:paraId="179E3CF4" w14:textId="77777777" w:rsidR="004B03CA" w:rsidRPr="00847AA7" w:rsidRDefault="004B03CA" w:rsidP="00775ED2">
            <w:pPr>
              <w:pStyle w:val="Tabletext"/>
              <w:spacing w:line="200" w:lineRule="exact"/>
              <w:jc w:val="center"/>
              <w:rPr>
                <w:lang w:val="ru-RU"/>
              </w:rPr>
            </w:pPr>
            <w:r w:rsidRPr="00847AA7">
              <w:rPr>
                <w:lang w:val="ru-RU"/>
              </w:rPr>
              <w:t>0,0</w:t>
            </w:r>
          </w:p>
        </w:tc>
        <w:tc>
          <w:tcPr>
            <w:tcW w:w="1701" w:type="dxa"/>
          </w:tcPr>
          <w:p w14:paraId="2C951909" w14:textId="77777777" w:rsidR="004B03CA" w:rsidRPr="00847AA7" w:rsidRDefault="004B03CA" w:rsidP="00775ED2">
            <w:pPr>
              <w:pStyle w:val="Tabletext"/>
              <w:spacing w:line="200" w:lineRule="exact"/>
              <w:jc w:val="center"/>
              <w:rPr>
                <w:lang w:val="ru-RU"/>
              </w:rPr>
            </w:pPr>
            <w:r w:rsidRPr="00847AA7">
              <w:rPr>
                <w:lang w:val="ru-RU"/>
              </w:rPr>
              <w:t>0,0</w:t>
            </w:r>
          </w:p>
        </w:tc>
        <w:tc>
          <w:tcPr>
            <w:tcW w:w="1701" w:type="dxa"/>
          </w:tcPr>
          <w:p w14:paraId="6EEE312E" w14:textId="77777777" w:rsidR="004B03CA" w:rsidRPr="00847AA7" w:rsidRDefault="004B03CA" w:rsidP="00775ED2">
            <w:pPr>
              <w:pStyle w:val="Tabletext"/>
              <w:spacing w:line="200" w:lineRule="exact"/>
              <w:jc w:val="center"/>
              <w:rPr>
                <w:lang w:val="ru-RU"/>
              </w:rPr>
            </w:pPr>
            <w:r w:rsidRPr="00847AA7">
              <w:rPr>
                <w:lang w:val="ru-RU"/>
              </w:rPr>
              <w:t>44</w:t>
            </w:r>
          </w:p>
        </w:tc>
      </w:tr>
      <w:tr w:rsidR="004B03CA" w:rsidRPr="00847AA7" w14:paraId="43700396" w14:textId="77777777" w:rsidTr="001F0E25">
        <w:trPr>
          <w:jc w:val="center"/>
        </w:trPr>
        <w:tc>
          <w:tcPr>
            <w:tcW w:w="1701" w:type="dxa"/>
          </w:tcPr>
          <w:p w14:paraId="62E14450" w14:textId="77777777" w:rsidR="004B03CA" w:rsidRPr="00847AA7" w:rsidRDefault="004B03CA" w:rsidP="00775ED2">
            <w:pPr>
              <w:pStyle w:val="Tabletext"/>
              <w:spacing w:line="200" w:lineRule="exact"/>
              <w:jc w:val="center"/>
              <w:rPr>
                <w:lang w:val="ru-RU"/>
              </w:rPr>
            </w:pPr>
            <w:r w:rsidRPr="00847AA7">
              <w:rPr>
                <w:lang w:val="ru-RU"/>
              </w:rPr>
              <w:t>90</w:t>
            </w:r>
          </w:p>
        </w:tc>
        <w:tc>
          <w:tcPr>
            <w:tcW w:w="1701" w:type="dxa"/>
          </w:tcPr>
          <w:p w14:paraId="7706A619" w14:textId="77777777" w:rsidR="004B03CA" w:rsidRPr="00847AA7" w:rsidRDefault="004B03CA" w:rsidP="00775ED2">
            <w:pPr>
              <w:pStyle w:val="Tabletext"/>
              <w:spacing w:line="200" w:lineRule="exact"/>
              <w:jc w:val="center"/>
              <w:rPr>
                <w:lang w:val="ru-RU"/>
              </w:rPr>
            </w:pPr>
            <w:r w:rsidRPr="00847AA7">
              <w:rPr>
                <w:lang w:val="ru-RU"/>
              </w:rPr>
              <w:t>10,6</w:t>
            </w:r>
          </w:p>
        </w:tc>
        <w:tc>
          <w:tcPr>
            <w:tcW w:w="1701" w:type="dxa"/>
          </w:tcPr>
          <w:p w14:paraId="551F02A5" w14:textId="77777777" w:rsidR="004B03CA" w:rsidRPr="00847AA7" w:rsidRDefault="004B03CA" w:rsidP="00775ED2">
            <w:pPr>
              <w:pStyle w:val="Tabletext"/>
              <w:spacing w:line="200" w:lineRule="exact"/>
              <w:jc w:val="center"/>
              <w:rPr>
                <w:lang w:val="ru-RU"/>
              </w:rPr>
            </w:pPr>
            <w:r w:rsidRPr="00847AA7">
              <w:rPr>
                <w:lang w:val="ru-RU"/>
              </w:rPr>
              <w:t>9,0</w:t>
            </w:r>
          </w:p>
        </w:tc>
        <w:tc>
          <w:tcPr>
            <w:tcW w:w="1701" w:type="dxa"/>
          </w:tcPr>
          <w:p w14:paraId="21B54DA2" w14:textId="77777777" w:rsidR="004B03CA" w:rsidRPr="00847AA7" w:rsidRDefault="004B03CA" w:rsidP="00775ED2">
            <w:pPr>
              <w:pStyle w:val="Tabletext"/>
              <w:spacing w:line="200" w:lineRule="exact"/>
              <w:jc w:val="center"/>
              <w:rPr>
                <w:lang w:val="ru-RU"/>
              </w:rPr>
            </w:pPr>
            <w:r w:rsidRPr="00847AA7">
              <w:rPr>
                <w:lang w:val="ru-RU"/>
              </w:rPr>
              <w:t>16</w:t>
            </w:r>
          </w:p>
        </w:tc>
      </w:tr>
      <w:tr w:rsidR="004B03CA" w:rsidRPr="00847AA7" w14:paraId="1878A078" w14:textId="77777777" w:rsidTr="001F0E25">
        <w:trPr>
          <w:jc w:val="center"/>
        </w:trPr>
        <w:tc>
          <w:tcPr>
            <w:tcW w:w="1701" w:type="dxa"/>
          </w:tcPr>
          <w:p w14:paraId="3B467320" w14:textId="77777777" w:rsidR="004B03CA" w:rsidRPr="00847AA7" w:rsidRDefault="004B03CA" w:rsidP="00775ED2">
            <w:pPr>
              <w:pStyle w:val="Tabletext"/>
              <w:spacing w:line="200" w:lineRule="exact"/>
              <w:jc w:val="center"/>
              <w:rPr>
                <w:lang w:val="ru-RU"/>
              </w:rPr>
            </w:pPr>
            <w:r w:rsidRPr="00847AA7">
              <w:rPr>
                <w:lang w:val="ru-RU"/>
              </w:rPr>
              <w:t>99</w:t>
            </w:r>
          </w:p>
        </w:tc>
        <w:tc>
          <w:tcPr>
            <w:tcW w:w="1701" w:type="dxa"/>
          </w:tcPr>
          <w:p w14:paraId="18BB601B" w14:textId="77777777" w:rsidR="004B03CA" w:rsidRPr="00847AA7" w:rsidRDefault="004B03CA" w:rsidP="00775ED2">
            <w:pPr>
              <w:pStyle w:val="Tabletext"/>
              <w:spacing w:line="200" w:lineRule="exact"/>
              <w:jc w:val="center"/>
              <w:rPr>
                <w:lang w:val="ru-RU"/>
              </w:rPr>
            </w:pPr>
            <w:r w:rsidRPr="00847AA7">
              <w:rPr>
                <w:lang w:val="ru-RU"/>
              </w:rPr>
              <w:t>20,3</w:t>
            </w:r>
          </w:p>
        </w:tc>
        <w:tc>
          <w:tcPr>
            <w:tcW w:w="1701" w:type="dxa"/>
          </w:tcPr>
          <w:p w14:paraId="6762983D" w14:textId="77777777" w:rsidR="004B03CA" w:rsidRPr="00847AA7" w:rsidRDefault="004B03CA" w:rsidP="00775ED2">
            <w:pPr>
              <w:pStyle w:val="Tabletext"/>
              <w:spacing w:line="200" w:lineRule="exact"/>
              <w:jc w:val="center"/>
              <w:rPr>
                <w:lang w:val="ru-RU"/>
              </w:rPr>
            </w:pPr>
            <w:r w:rsidRPr="00847AA7">
              <w:rPr>
                <w:lang w:val="ru-RU"/>
              </w:rPr>
              <w:t>16,3</w:t>
            </w:r>
          </w:p>
        </w:tc>
        <w:tc>
          <w:tcPr>
            <w:tcW w:w="1701" w:type="dxa"/>
          </w:tcPr>
          <w:p w14:paraId="4C775159" w14:textId="77777777" w:rsidR="004B03CA" w:rsidRPr="00847AA7" w:rsidRDefault="004B03CA" w:rsidP="00775ED2">
            <w:pPr>
              <w:pStyle w:val="Tabletext"/>
              <w:spacing w:line="200" w:lineRule="exact"/>
              <w:jc w:val="center"/>
              <w:rPr>
                <w:lang w:val="ru-RU"/>
              </w:rPr>
            </w:pPr>
            <w:r w:rsidRPr="00847AA7">
              <w:rPr>
                <w:lang w:val="ru-RU"/>
              </w:rPr>
              <w:t>10</w:t>
            </w:r>
          </w:p>
        </w:tc>
      </w:tr>
    </w:tbl>
    <w:p w14:paraId="3D2529A3" w14:textId="77777777" w:rsidR="000770E6" w:rsidRPr="00A809FE" w:rsidRDefault="000770E6" w:rsidP="000770E6">
      <w:pPr>
        <w:pStyle w:val="Tablefin"/>
      </w:pPr>
    </w:p>
    <w:p w14:paraId="66B0ECF7" w14:textId="77777777" w:rsidR="004B03CA" w:rsidRPr="00847AA7" w:rsidRDefault="004B03CA" w:rsidP="004B03CA">
      <w:pPr>
        <w:pStyle w:val="enumlev1"/>
        <w:rPr>
          <w:lang w:val="ru-RU"/>
        </w:rPr>
      </w:pPr>
      <w:r w:rsidRPr="00847AA7">
        <w:rPr>
          <w:i/>
          <w:lang w:val="ru-RU"/>
        </w:rPr>
        <w:t>Шаг 6</w:t>
      </w:r>
      <w:r w:rsidRPr="00847AA7">
        <w:rPr>
          <w:lang w:val="ru-RU"/>
        </w:rPr>
        <w:t>.</w:t>
      </w:r>
      <w:r w:rsidRPr="00847AA7">
        <w:rPr>
          <w:lang w:val="ru-RU"/>
        </w:rPr>
        <w:tab/>
        <w:t>Поправка на место нахождения NLoS добавляется к медианному значению потерь на NLoS:</w:t>
      </w:r>
    </w:p>
    <w:p w14:paraId="2C7FA39D" w14:textId="66C00503" w:rsidR="004B03CA" w:rsidRPr="00847AA7" w:rsidRDefault="004B03CA" w:rsidP="00775ED2">
      <w:pPr>
        <w:pStyle w:val="Equation"/>
        <w:spacing w:before="60"/>
        <w:rPr>
          <w:lang w:val="ru-RU" w:eastAsia="ja-JP"/>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NLoS</m:t>
            </m:r>
          </m:sub>
        </m:sSub>
        <m:d>
          <m:dPr>
            <m:ctrlPr>
              <w:rPr>
                <w:rFonts w:ascii="Cambria Math" w:hAnsi="Cambria Math"/>
                <w:i/>
                <w:lang w:val="ru-RU"/>
              </w:rPr>
            </m:ctrlPr>
          </m:dPr>
          <m:e>
            <m:r>
              <w:rPr>
                <w:rFonts w:ascii="Cambria Math" w:hAnsi="Cambria Math"/>
                <w:lang w:val="ru-RU"/>
              </w:rPr>
              <m:t>d, p</m:t>
            </m:r>
          </m:e>
        </m:d>
        <m:r>
          <w:rPr>
            <w:rFonts w:ascii="Cambria Math" w:hAnsi="Cambria Math"/>
            <w:lang w:val="ru-RU"/>
          </w:rPr>
          <m:t xml:space="preserve">= </m:t>
        </m:r>
        <m:sSubSup>
          <m:sSubSupPr>
            <m:ctrlPr>
              <w:rPr>
                <w:rFonts w:ascii="Cambria Math" w:hAnsi="Cambria Math"/>
                <w:i/>
                <w:lang w:val="ru-RU"/>
              </w:rPr>
            </m:ctrlPr>
          </m:sSubSupPr>
          <m:e>
            <m:r>
              <w:rPr>
                <w:rFonts w:ascii="Cambria Math" w:hAnsi="Cambria Math"/>
                <w:lang w:val="ru-RU"/>
              </w:rPr>
              <m:t>L</m:t>
            </m:r>
          </m:e>
          <m:sub>
            <m:r>
              <w:rPr>
                <w:rFonts w:ascii="Cambria Math" w:hAnsi="Cambria Math"/>
                <w:lang w:val="ru-RU"/>
              </w:rPr>
              <m:t>NLoS</m:t>
            </m:r>
          </m:sub>
          <m:sup>
            <m:r>
              <w:rPr>
                <w:rFonts w:ascii="Cambria Math" w:hAnsi="Cambria Math"/>
                <w:lang w:val="ru-RU"/>
              </w:rPr>
              <m:t>median</m:t>
            </m:r>
          </m:sup>
        </m:sSubSup>
        <m:d>
          <m:dPr>
            <m:ctrlPr>
              <w:rPr>
                <w:rFonts w:ascii="Cambria Math" w:hAnsi="Cambria Math"/>
                <w:i/>
                <w:lang w:val="ru-RU"/>
              </w:rPr>
            </m:ctrlPr>
          </m:dPr>
          <m:e>
            <m:r>
              <w:rPr>
                <w:rFonts w:ascii="Cambria Math" w:hAnsi="Cambria Math"/>
                <w:lang w:val="ru-RU"/>
              </w:rPr>
              <m:t>d</m:t>
            </m:r>
          </m:e>
        </m:d>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NLoS</m:t>
            </m:r>
          </m:sub>
        </m:sSub>
        <m:d>
          <m:dPr>
            <m:ctrlPr>
              <w:rPr>
                <w:rFonts w:ascii="Cambria Math" w:hAnsi="Cambria Math"/>
                <w:i/>
                <w:lang w:val="ru-RU"/>
              </w:rPr>
            </m:ctrlPr>
          </m:dPr>
          <m:e>
            <m:r>
              <w:rPr>
                <w:rFonts w:ascii="Cambria Math" w:hAnsi="Cambria Math"/>
                <w:lang w:val="ru-RU"/>
              </w:rPr>
              <m:t>p</m:t>
            </m:r>
          </m:e>
        </m:d>
        <m:r>
          <w:rPr>
            <w:rFonts w:ascii="Cambria Math" w:hAnsi="Cambria Math"/>
            <w:lang w:val="ru-RU"/>
          </w:rPr>
          <m:t>.</m:t>
        </m:r>
      </m:oMath>
      <w:r w:rsidRPr="00847AA7">
        <w:rPr>
          <w:lang w:val="ru-RU" w:eastAsia="ja-JP"/>
        </w:rPr>
        <w:tab/>
      </w:r>
      <w:r w:rsidRPr="00847AA7">
        <w:rPr>
          <w:position w:val="12"/>
          <w:lang w:val="ru-RU" w:eastAsia="ja-JP"/>
        </w:rPr>
        <w:t>(</w:t>
      </w:r>
      <w:r w:rsidRPr="00847AA7">
        <w:rPr>
          <w:rFonts w:eastAsia="Malgun Gothic"/>
          <w:position w:val="12"/>
          <w:lang w:val="ru-RU" w:eastAsia="ko-KR"/>
        </w:rPr>
        <w:t>63</w:t>
      </w:r>
      <w:r w:rsidRPr="00847AA7">
        <w:rPr>
          <w:position w:val="12"/>
          <w:lang w:val="ru-RU" w:eastAsia="ja-JP"/>
        </w:rPr>
        <w:t>)</w:t>
      </w:r>
    </w:p>
    <w:p w14:paraId="37B47662" w14:textId="77777777" w:rsidR="004B03CA" w:rsidRPr="00847AA7" w:rsidRDefault="004B03CA" w:rsidP="004B03CA">
      <w:pPr>
        <w:pStyle w:val="enumlev1"/>
        <w:spacing w:before="120"/>
        <w:rPr>
          <w:lang w:val="ru-RU"/>
        </w:rPr>
      </w:pPr>
      <w:r w:rsidRPr="00847AA7">
        <w:rPr>
          <w:i/>
          <w:lang w:val="ru-RU"/>
        </w:rPr>
        <w:t>Шаг 7</w:t>
      </w:r>
      <w:r w:rsidRPr="00847AA7">
        <w:rPr>
          <w:lang w:val="ru-RU"/>
        </w:rPr>
        <w:t>.</w:t>
      </w:r>
      <w:r w:rsidRPr="00847AA7">
        <w:rPr>
          <w:lang w:val="ru-RU"/>
        </w:rPr>
        <w:tab/>
        <w:t xml:space="preserve">Для необходимого процента мест </w:t>
      </w:r>
      <w:r w:rsidRPr="00847AA7">
        <w:rPr>
          <w:i/>
          <w:lang w:val="ru-RU"/>
        </w:rPr>
        <w:t>p</w:t>
      </w:r>
      <w:r w:rsidRPr="00847AA7">
        <w:rPr>
          <w:lang w:val="ru-RU"/>
        </w:rPr>
        <w:t xml:space="preserve"> (%) рассчитывается расстояние </w:t>
      </w:r>
      <w:r w:rsidRPr="00847AA7">
        <w:rPr>
          <w:i/>
          <w:lang w:val="ru-RU"/>
        </w:rPr>
        <w:t>d</w:t>
      </w:r>
      <w:r w:rsidRPr="00847AA7">
        <w:rPr>
          <w:i/>
          <w:iCs/>
          <w:vertAlign w:val="subscript"/>
          <w:lang w:val="ru-RU"/>
        </w:rPr>
        <w:t>LoS</w:t>
      </w:r>
      <w:r w:rsidRPr="00847AA7">
        <w:rPr>
          <w:lang w:val="ru-RU"/>
        </w:rPr>
        <w:t xml:space="preserve">, для которого часть LoS </w:t>
      </w:r>
      <w:r w:rsidRPr="00847AA7">
        <w:rPr>
          <w:i/>
          <w:lang w:val="ru-RU"/>
        </w:rPr>
        <w:t>F</w:t>
      </w:r>
      <w:r w:rsidRPr="00847AA7">
        <w:rPr>
          <w:i/>
          <w:iCs/>
          <w:vertAlign w:val="subscript"/>
          <w:lang w:val="ru-RU"/>
        </w:rPr>
        <w:t>LoS</w:t>
      </w:r>
      <w:r w:rsidRPr="00847AA7">
        <w:rPr>
          <w:lang w:val="ru-RU"/>
        </w:rPr>
        <w:t xml:space="preserve"> равна </w:t>
      </w:r>
      <w:r w:rsidRPr="00847AA7">
        <w:rPr>
          <w:i/>
          <w:lang w:val="ru-RU"/>
        </w:rPr>
        <w:t>p</w:t>
      </w:r>
      <w:r w:rsidRPr="00847AA7">
        <w:rPr>
          <w:lang w:val="ru-RU"/>
        </w:rPr>
        <w:t>:</w:t>
      </w:r>
    </w:p>
    <w:p w14:paraId="212E57DC" w14:textId="5AC38D0D" w:rsidR="004B03CA" w:rsidRPr="00847AA7" w:rsidRDefault="004B03CA" w:rsidP="00775ED2">
      <w:pPr>
        <w:pStyle w:val="Equation"/>
        <w:spacing w:before="60"/>
        <w:rPr>
          <w:position w:val="24"/>
          <w:lang w:val="ru-RU" w:eastAsia="ja-JP"/>
        </w:rPr>
      </w:pPr>
      <w:r w:rsidRPr="00847AA7">
        <w:rPr>
          <w:lang w:val="ru-RU"/>
        </w:rPr>
        <w:tab/>
      </w:r>
      <w:r w:rsidRPr="00847AA7">
        <w:rPr>
          <w:lang w:val="ru-RU"/>
        </w:rPr>
        <w:tab/>
      </w:r>
      <w:r w:rsidR="00E30B4D" w:rsidRPr="00847AA7">
        <w:rPr>
          <w:position w:val="-32"/>
          <w:lang w:val="ru-RU"/>
        </w:rPr>
        <w:object w:dxaOrig="7380" w:dyaOrig="760" w14:anchorId="61946D21">
          <v:shape id="_x0000_i1068" type="#_x0000_t75" style="width:343.5pt;height:36pt" o:ole="">
            <v:imagedata r:id="rId108" o:title=""/>
          </v:shape>
          <o:OLEObject Type="Embed" ProgID="Equation.DSMT4" ShapeID="_x0000_i1068" DrawAspect="Content" ObjectID="_1776163713" r:id="rId109"/>
        </w:object>
      </w:r>
      <w:r w:rsidRPr="00847AA7">
        <w:rPr>
          <w:position w:val="24"/>
          <w:lang w:val="ru-RU"/>
        </w:rPr>
        <w:tab/>
      </w:r>
      <w:r w:rsidRPr="00847AA7">
        <w:rPr>
          <w:position w:val="24"/>
          <w:lang w:val="ru-RU" w:eastAsia="ja-JP"/>
        </w:rPr>
        <w:t>(</w:t>
      </w:r>
      <w:r w:rsidRPr="00847AA7">
        <w:rPr>
          <w:rFonts w:eastAsia="Malgun Gothic"/>
          <w:position w:val="24"/>
          <w:lang w:val="ru-RU" w:eastAsia="ko-KR"/>
        </w:rPr>
        <w:t>64</w:t>
      </w:r>
      <w:r w:rsidRPr="00847AA7">
        <w:rPr>
          <w:position w:val="24"/>
          <w:lang w:val="ru-RU" w:eastAsia="ja-JP"/>
        </w:rPr>
        <w:t>)</w:t>
      </w:r>
    </w:p>
    <w:p w14:paraId="6EBB2856" w14:textId="77777777" w:rsidR="004B03CA" w:rsidRPr="00847AA7" w:rsidRDefault="004B03CA" w:rsidP="004B03CA">
      <w:pPr>
        <w:pStyle w:val="enumlev1"/>
        <w:spacing w:before="120"/>
        <w:rPr>
          <w:lang w:val="ru-RU"/>
        </w:rPr>
      </w:pPr>
      <w:r w:rsidRPr="00847AA7">
        <w:rPr>
          <w:lang w:val="ru-RU"/>
        </w:rPr>
        <w:tab/>
        <w:t xml:space="preserve">Значения </w:t>
      </w:r>
      <w:r w:rsidRPr="00847AA7">
        <w:rPr>
          <w:i/>
          <w:lang w:val="ru-RU"/>
        </w:rPr>
        <w:t>d</w:t>
      </w:r>
      <w:r w:rsidRPr="00847AA7">
        <w:rPr>
          <w:i/>
          <w:iCs/>
          <w:vertAlign w:val="subscript"/>
          <w:lang w:val="ru-RU"/>
        </w:rPr>
        <w:t>LoS</w:t>
      </w:r>
      <w:r w:rsidRPr="00847AA7">
        <w:rPr>
          <w:lang w:val="ru-RU"/>
        </w:rPr>
        <w:t xml:space="preserve"> для </w:t>
      </w:r>
      <w:r w:rsidRPr="00847AA7">
        <w:rPr>
          <w:i/>
          <w:lang w:val="ru-RU"/>
        </w:rPr>
        <w:t>p</w:t>
      </w:r>
      <w:r w:rsidRPr="00847AA7">
        <w:rPr>
          <w:lang w:val="ru-RU"/>
        </w:rPr>
        <w:t xml:space="preserve"> = 1, 10, 50, 90 и 99% приводятся в таблице 9. Данная модель не проверялась для </w:t>
      </w:r>
      <w:r w:rsidRPr="00847AA7">
        <w:rPr>
          <w:i/>
          <w:lang w:val="ru-RU"/>
        </w:rPr>
        <w:t>p</w:t>
      </w:r>
      <w:r w:rsidRPr="00847AA7">
        <w:rPr>
          <w:lang w:val="ru-RU"/>
        </w:rPr>
        <w:t xml:space="preserve"> &lt; 0,1%. Статистические данные были получены из двух городов в Соединенном Королевстве, и в других странах они могут быть различными. С другой стороны, если в том или ином конкретном случае угловое расстояние известно, то </w:t>
      </w:r>
      <w:r w:rsidRPr="00847AA7">
        <w:rPr>
          <w:i/>
          <w:lang w:val="ru-RU"/>
        </w:rPr>
        <w:t>d</w:t>
      </w:r>
      <w:r w:rsidRPr="00847AA7">
        <w:rPr>
          <w:vertAlign w:val="subscript"/>
          <w:lang w:val="ru-RU"/>
        </w:rPr>
        <w:t>LoS</w:t>
      </w:r>
      <w:r w:rsidRPr="00847AA7">
        <w:rPr>
          <w:lang w:val="ru-RU"/>
        </w:rPr>
        <w:t>(</w:t>
      </w:r>
      <w:r w:rsidRPr="00847AA7">
        <w:rPr>
          <w:i/>
          <w:lang w:val="ru-RU"/>
        </w:rPr>
        <w:t>p</w:t>
      </w:r>
      <w:r w:rsidRPr="00847AA7">
        <w:rPr>
          <w:lang w:val="ru-RU"/>
        </w:rPr>
        <w:t>) выставляется на это расстояние.</w:t>
      </w:r>
    </w:p>
    <w:p w14:paraId="1D075EA2" w14:textId="77777777" w:rsidR="004B03CA" w:rsidRPr="00847AA7" w:rsidRDefault="004B03CA" w:rsidP="00775ED2">
      <w:pPr>
        <w:pStyle w:val="enumlev1"/>
        <w:keepNext/>
        <w:keepLines/>
        <w:rPr>
          <w:lang w:val="ru-RU"/>
        </w:rPr>
      </w:pPr>
      <w:r w:rsidRPr="00847AA7">
        <w:rPr>
          <w:i/>
          <w:lang w:val="ru-RU"/>
        </w:rPr>
        <w:lastRenderedPageBreak/>
        <w:t>Шаг 8</w:t>
      </w:r>
      <w:r w:rsidRPr="00847AA7">
        <w:rPr>
          <w:lang w:val="ru-RU"/>
        </w:rPr>
        <w:t>.</w:t>
      </w:r>
      <w:r w:rsidRPr="00847AA7">
        <w:rPr>
          <w:lang w:val="ru-RU"/>
        </w:rPr>
        <w:tab/>
        <w:t xml:space="preserve">Таким образом, основные потери передачи на расстоянии </w:t>
      </w:r>
      <w:r w:rsidRPr="00847AA7">
        <w:rPr>
          <w:i/>
          <w:lang w:val="ru-RU"/>
        </w:rPr>
        <w:t>d</w:t>
      </w:r>
      <w:r w:rsidRPr="00847AA7">
        <w:rPr>
          <w:lang w:val="ru-RU"/>
        </w:rPr>
        <w:t xml:space="preserve"> представляются как:</w:t>
      </w:r>
    </w:p>
    <w:p w14:paraId="3EC63C33" w14:textId="77777777" w:rsidR="004B03CA" w:rsidRPr="00847AA7" w:rsidRDefault="004B03CA" w:rsidP="00775ED2">
      <w:pPr>
        <w:pStyle w:val="enumlev2"/>
        <w:keepNext/>
        <w:keepLines/>
        <w:rPr>
          <w:lang w:val="ru-RU"/>
        </w:rPr>
      </w:pPr>
      <w:r w:rsidRPr="00847AA7">
        <w:rPr>
          <w:lang w:val="ru-RU"/>
        </w:rPr>
        <w:t>а)</w:t>
      </w:r>
      <w:r w:rsidRPr="00847AA7">
        <w:rPr>
          <w:lang w:val="ru-RU"/>
        </w:rPr>
        <w:tab/>
        <w:t xml:space="preserve">если </w:t>
      </w:r>
      <w:r w:rsidRPr="00847AA7">
        <w:rPr>
          <w:i/>
          <w:lang w:val="ru-RU"/>
        </w:rPr>
        <w:t>d &lt; d</w:t>
      </w:r>
      <w:r w:rsidRPr="00847AA7">
        <w:rPr>
          <w:i/>
          <w:iCs/>
          <w:vertAlign w:val="subscript"/>
          <w:lang w:val="ru-RU"/>
        </w:rPr>
        <w:t>LoS</w:t>
      </w:r>
      <w:r w:rsidRPr="00847AA7">
        <w:rPr>
          <w:lang w:val="ru-RU"/>
        </w:rPr>
        <w:t>, то</w:t>
      </w:r>
      <w:r w:rsidRPr="00847AA7">
        <w:rPr>
          <w:i/>
          <w:lang w:val="ru-RU"/>
        </w:rPr>
        <w:t xml:space="preserve"> L</w:t>
      </w:r>
      <w:r w:rsidRPr="00847AA7">
        <w:rPr>
          <w:lang w:val="ru-RU"/>
        </w:rPr>
        <w:t>(</w:t>
      </w:r>
      <w:r w:rsidRPr="00847AA7">
        <w:rPr>
          <w:i/>
          <w:lang w:val="ru-RU"/>
        </w:rPr>
        <w:t>d</w:t>
      </w:r>
      <w:r w:rsidRPr="00847AA7">
        <w:rPr>
          <w:lang w:val="ru-RU"/>
        </w:rPr>
        <w:t>,</w:t>
      </w:r>
      <w:r w:rsidRPr="00847AA7">
        <w:rPr>
          <w:i/>
          <w:lang w:val="ru-RU"/>
        </w:rPr>
        <w:t xml:space="preserve"> p</w:t>
      </w:r>
      <w:r w:rsidRPr="00847AA7">
        <w:rPr>
          <w:lang w:val="ru-RU"/>
        </w:rPr>
        <w:t>)</w:t>
      </w:r>
      <w:r w:rsidRPr="00847AA7">
        <w:rPr>
          <w:i/>
          <w:lang w:val="ru-RU"/>
        </w:rPr>
        <w:t> = L</w:t>
      </w:r>
      <w:r w:rsidRPr="00847AA7">
        <w:rPr>
          <w:i/>
          <w:iCs/>
          <w:vertAlign w:val="subscript"/>
          <w:lang w:val="ru-RU"/>
        </w:rPr>
        <w:t>LoS</w:t>
      </w:r>
      <w:r w:rsidRPr="00847AA7">
        <w:rPr>
          <w:lang w:val="ru-RU"/>
        </w:rPr>
        <w:t>(</w:t>
      </w:r>
      <w:r w:rsidRPr="00847AA7">
        <w:rPr>
          <w:i/>
          <w:lang w:val="ru-RU"/>
        </w:rPr>
        <w:t>d</w:t>
      </w:r>
      <w:r w:rsidRPr="00847AA7">
        <w:rPr>
          <w:lang w:val="ru-RU"/>
        </w:rPr>
        <w:t>,</w:t>
      </w:r>
      <w:r w:rsidRPr="00847AA7">
        <w:rPr>
          <w:i/>
          <w:lang w:val="ru-RU"/>
        </w:rPr>
        <w:t xml:space="preserve"> p</w:t>
      </w:r>
      <w:r w:rsidRPr="00847AA7">
        <w:rPr>
          <w:lang w:val="ru-RU"/>
        </w:rPr>
        <w:t>);</w:t>
      </w:r>
    </w:p>
    <w:p w14:paraId="56005814" w14:textId="77777777" w:rsidR="004B03CA" w:rsidRPr="00847AA7" w:rsidRDefault="004B03CA" w:rsidP="004B03CA">
      <w:pPr>
        <w:pStyle w:val="enumlev2"/>
        <w:rPr>
          <w:lang w:val="ru-RU"/>
        </w:rPr>
      </w:pPr>
      <w:r w:rsidRPr="00847AA7">
        <w:rPr>
          <w:lang w:val="ru-RU"/>
        </w:rPr>
        <w:t>b)</w:t>
      </w:r>
      <w:r w:rsidRPr="00847AA7">
        <w:rPr>
          <w:lang w:val="ru-RU"/>
        </w:rPr>
        <w:tab/>
        <w:t xml:space="preserve">если </w:t>
      </w:r>
      <w:r w:rsidRPr="00847AA7">
        <w:rPr>
          <w:i/>
          <w:lang w:val="ru-RU"/>
        </w:rPr>
        <w:t>d &gt; d</w:t>
      </w:r>
      <w:r w:rsidRPr="00847AA7">
        <w:rPr>
          <w:i/>
          <w:iCs/>
          <w:vertAlign w:val="subscript"/>
          <w:lang w:val="ru-RU"/>
        </w:rPr>
        <w:t>LoS</w:t>
      </w:r>
      <w:r w:rsidRPr="00847AA7">
        <w:rPr>
          <w:i/>
          <w:lang w:val="ru-RU"/>
        </w:rPr>
        <w:t> + w</w:t>
      </w:r>
      <w:r w:rsidRPr="00847AA7">
        <w:rPr>
          <w:lang w:val="ru-RU"/>
        </w:rPr>
        <w:t>,</w:t>
      </w:r>
      <w:r w:rsidRPr="00847AA7">
        <w:rPr>
          <w:i/>
          <w:lang w:val="ru-RU"/>
        </w:rPr>
        <w:t xml:space="preserve"> </w:t>
      </w:r>
      <w:r w:rsidRPr="00847AA7">
        <w:rPr>
          <w:lang w:val="ru-RU"/>
        </w:rPr>
        <w:t>то</w:t>
      </w:r>
      <w:r w:rsidRPr="00847AA7">
        <w:rPr>
          <w:i/>
          <w:lang w:val="ru-RU"/>
        </w:rPr>
        <w:t xml:space="preserve"> L</w:t>
      </w:r>
      <w:r w:rsidRPr="00847AA7">
        <w:rPr>
          <w:lang w:val="ru-RU"/>
        </w:rPr>
        <w:t>(</w:t>
      </w:r>
      <w:r w:rsidRPr="00847AA7">
        <w:rPr>
          <w:i/>
          <w:lang w:val="ru-RU"/>
        </w:rPr>
        <w:t>d</w:t>
      </w:r>
      <w:r w:rsidRPr="00847AA7">
        <w:rPr>
          <w:lang w:val="ru-RU"/>
        </w:rPr>
        <w:t>,</w:t>
      </w:r>
      <w:r w:rsidRPr="00847AA7">
        <w:rPr>
          <w:i/>
          <w:lang w:val="ru-RU"/>
        </w:rPr>
        <w:t xml:space="preserve"> p</w:t>
      </w:r>
      <w:r w:rsidRPr="00847AA7">
        <w:rPr>
          <w:lang w:val="ru-RU"/>
        </w:rPr>
        <w:t>)</w:t>
      </w:r>
      <w:r w:rsidRPr="00847AA7">
        <w:rPr>
          <w:i/>
          <w:lang w:val="ru-RU"/>
        </w:rPr>
        <w:t> = L</w:t>
      </w:r>
      <w:r w:rsidRPr="00847AA7">
        <w:rPr>
          <w:i/>
          <w:iCs/>
          <w:vertAlign w:val="subscript"/>
          <w:lang w:val="ru-RU"/>
        </w:rPr>
        <w:t>NLoS</w:t>
      </w:r>
      <w:r w:rsidRPr="00847AA7">
        <w:rPr>
          <w:lang w:val="ru-RU"/>
        </w:rPr>
        <w:t>(</w:t>
      </w:r>
      <w:r w:rsidRPr="00847AA7">
        <w:rPr>
          <w:i/>
          <w:lang w:val="ru-RU"/>
        </w:rPr>
        <w:t>d</w:t>
      </w:r>
      <w:r w:rsidRPr="00847AA7">
        <w:rPr>
          <w:lang w:val="ru-RU"/>
        </w:rPr>
        <w:t>,</w:t>
      </w:r>
      <w:r w:rsidRPr="00847AA7">
        <w:rPr>
          <w:i/>
          <w:lang w:val="ru-RU"/>
        </w:rPr>
        <w:t xml:space="preserve"> p</w:t>
      </w:r>
      <w:r w:rsidRPr="00847AA7">
        <w:rPr>
          <w:lang w:val="ru-RU"/>
        </w:rPr>
        <w:t>);</w:t>
      </w:r>
    </w:p>
    <w:p w14:paraId="663FD227" w14:textId="77777777" w:rsidR="004B03CA" w:rsidRPr="00847AA7" w:rsidRDefault="004B03CA" w:rsidP="004B03CA">
      <w:pPr>
        <w:pStyle w:val="enumlev2"/>
        <w:rPr>
          <w:lang w:val="ru-RU"/>
        </w:rPr>
      </w:pPr>
      <w:r w:rsidRPr="00847AA7">
        <w:rPr>
          <w:lang w:val="ru-RU"/>
        </w:rPr>
        <w:t>c)</w:t>
      </w:r>
      <w:r w:rsidRPr="00847AA7">
        <w:rPr>
          <w:lang w:val="ru-RU"/>
        </w:rPr>
        <w:tab/>
        <w:t xml:space="preserve">в противном случае проводится линейная интерполяция между значениями </w:t>
      </w:r>
      <w:r w:rsidRPr="00847AA7">
        <w:rPr>
          <w:i/>
          <w:lang w:val="ru-RU"/>
        </w:rPr>
        <w:t>L</w:t>
      </w:r>
      <w:r w:rsidRPr="00847AA7">
        <w:rPr>
          <w:i/>
          <w:iCs/>
          <w:vertAlign w:val="subscript"/>
          <w:lang w:val="ru-RU"/>
        </w:rPr>
        <w:t>Lo</w:t>
      </w:r>
      <w:r w:rsidRPr="00847AA7">
        <w:rPr>
          <w:vertAlign w:val="subscript"/>
          <w:lang w:val="ru-RU"/>
        </w:rPr>
        <w:t>S</w:t>
      </w:r>
      <w:r w:rsidRPr="00847AA7">
        <w:rPr>
          <w:lang w:val="ru-RU"/>
        </w:rPr>
        <w:t>(</w:t>
      </w:r>
      <w:r w:rsidRPr="00847AA7">
        <w:rPr>
          <w:i/>
          <w:lang w:val="ru-RU"/>
        </w:rPr>
        <w:t>d</w:t>
      </w:r>
      <w:r w:rsidRPr="00847AA7">
        <w:rPr>
          <w:i/>
          <w:iCs/>
          <w:vertAlign w:val="subscript"/>
          <w:lang w:val="ru-RU"/>
        </w:rPr>
        <w:t>LoS</w:t>
      </w:r>
      <w:r w:rsidRPr="00847AA7">
        <w:rPr>
          <w:lang w:val="ru-RU"/>
        </w:rPr>
        <w:t>,</w:t>
      </w:r>
      <w:r w:rsidRPr="00847AA7">
        <w:rPr>
          <w:i/>
          <w:lang w:val="ru-RU"/>
        </w:rPr>
        <w:t xml:space="preserve"> p</w:t>
      </w:r>
      <w:r w:rsidRPr="00847AA7">
        <w:rPr>
          <w:lang w:val="ru-RU"/>
        </w:rPr>
        <w:t>)</w:t>
      </w:r>
      <w:r w:rsidRPr="00847AA7">
        <w:rPr>
          <w:i/>
          <w:lang w:val="ru-RU"/>
        </w:rPr>
        <w:t xml:space="preserve"> </w:t>
      </w:r>
      <w:r w:rsidRPr="00847AA7">
        <w:rPr>
          <w:lang w:val="ru-RU"/>
        </w:rPr>
        <w:t>и </w:t>
      </w:r>
      <w:r w:rsidRPr="00847AA7">
        <w:rPr>
          <w:i/>
          <w:lang w:val="ru-RU"/>
        </w:rPr>
        <w:t>L</w:t>
      </w:r>
      <w:r w:rsidRPr="00847AA7">
        <w:rPr>
          <w:i/>
          <w:iCs/>
          <w:vertAlign w:val="subscript"/>
          <w:lang w:val="ru-RU"/>
        </w:rPr>
        <w:t>NLo</w:t>
      </w:r>
      <w:r w:rsidRPr="00847AA7">
        <w:rPr>
          <w:vertAlign w:val="subscript"/>
          <w:lang w:val="ru-RU"/>
        </w:rPr>
        <w:t>S</w:t>
      </w:r>
      <w:r w:rsidRPr="00847AA7">
        <w:rPr>
          <w:lang w:val="ru-RU"/>
        </w:rPr>
        <w:t>(</w:t>
      </w:r>
      <w:r w:rsidRPr="00847AA7">
        <w:rPr>
          <w:i/>
          <w:lang w:val="ru-RU"/>
        </w:rPr>
        <w:t>d</w:t>
      </w:r>
      <w:r w:rsidRPr="00847AA7">
        <w:rPr>
          <w:i/>
          <w:iCs/>
          <w:vertAlign w:val="subscript"/>
          <w:lang w:val="ru-RU"/>
        </w:rPr>
        <w:t>LoS</w:t>
      </w:r>
      <w:r w:rsidRPr="00847AA7">
        <w:rPr>
          <w:i/>
          <w:lang w:val="ru-RU"/>
        </w:rPr>
        <w:t> + w</w:t>
      </w:r>
      <w:r w:rsidRPr="00847AA7">
        <w:rPr>
          <w:lang w:val="ru-RU"/>
        </w:rPr>
        <w:t>,</w:t>
      </w:r>
      <w:r w:rsidRPr="00847AA7">
        <w:rPr>
          <w:i/>
          <w:lang w:val="ru-RU"/>
        </w:rPr>
        <w:t xml:space="preserve"> p</w:t>
      </w:r>
      <w:r w:rsidRPr="00847AA7">
        <w:rPr>
          <w:lang w:val="ru-RU"/>
        </w:rPr>
        <w:t>):</w:t>
      </w:r>
    </w:p>
    <w:p w14:paraId="4D4F748B" w14:textId="6C40C76E" w:rsidR="004B03CA" w:rsidRPr="00847AA7" w:rsidRDefault="004B03CA" w:rsidP="00775ED2">
      <w:pPr>
        <w:pStyle w:val="Equation"/>
        <w:spacing w:before="60"/>
        <w:rPr>
          <w:lang w:val="ru-RU"/>
        </w:rPr>
      </w:pPr>
      <w:r w:rsidRPr="00847AA7">
        <w:rPr>
          <w:lang w:val="ru-RU"/>
        </w:rPr>
        <w:tab/>
      </w:r>
      <w:r w:rsidRPr="00847AA7">
        <w:rPr>
          <w:lang w:val="ru-RU"/>
        </w:rPr>
        <w:tab/>
      </w:r>
      <w:r w:rsidR="00775ED2" w:rsidRPr="00847AA7">
        <w:rPr>
          <w:position w:val="-48"/>
          <w:lang w:val="ru-RU"/>
        </w:rPr>
        <w:object w:dxaOrig="4140" w:dyaOrig="1080" w14:anchorId="162B7C5C">
          <v:shape id="_x0000_i1069" type="#_x0000_t75" style="width:182pt;height:51pt" o:ole="">
            <v:imagedata r:id="rId110" o:title=""/>
          </v:shape>
          <o:OLEObject Type="Embed" ProgID="Equation.DSMT4" ShapeID="_x0000_i1069" DrawAspect="Content" ObjectID="_1776163714" r:id="rId111"/>
        </w:object>
      </w:r>
    </w:p>
    <w:p w14:paraId="5D3BA9E8" w14:textId="7B67E47C" w:rsidR="004B03CA" w:rsidRPr="00847AA7" w:rsidRDefault="00937859" w:rsidP="004B03CA">
      <w:pPr>
        <w:pStyle w:val="enumlev1"/>
        <w:rPr>
          <w:rFonts w:eastAsia="Malgun Gothic"/>
          <w:lang w:val="ru-RU" w:eastAsia="ko-KR"/>
        </w:rPr>
      </w:pPr>
      <w:r w:rsidRPr="00847AA7">
        <w:rPr>
          <w:lang w:val="ru-RU"/>
        </w:rPr>
        <w:tab/>
      </w:r>
      <w:r w:rsidR="004B03CA" w:rsidRPr="00847AA7">
        <w:rPr>
          <w:lang w:val="ru-RU"/>
        </w:rPr>
        <w:t xml:space="preserve">Ширина </w:t>
      </w:r>
      <w:r w:rsidR="004B03CA" w:rsidRPr="00847AA7">
        <w:rPr>
          <w:i/>
          <w:lang w:val="ru-RU"/>
        </w:rPr>
        <w:t>w</w:t>
      </w:r>
      <w:r w:rsidR="004B03CA" w:rsidRPr="00847AA7">
        <w:rPr>
          <w:lang w:val="ru-RU"/>
        </w:rPr>
        <w:t xml:space="preserve"> вводится для того, чтобы обеспечить переходный район между районами LoS и NLoS. Этот переходный район виден из соответствующих данных и типично имеет ширину </w:t>
      </w:r>
      <w:r w:rsidR="004B03CA" w:rsidRPr="00847AA7">
        <w:rPr>
          <w:i/>
          <w:lang w:val="ru-RU"/>
        </w:rPr>
        <w:t>w</w:t>
      </w:r>
      <w:r w:rsidR="004B03CA" w:rsidRPr="00847AA7">
        <w:rPr>
          <w:lang w:val="ru-RU"/>
        </w:rPr>
        <w:t> = 20 м.</w:t>
      </w:r>
    </w:p>
    <w:p w14:paraId="54F207C4" w14:textId="77777777" w:rsidR="004B03CA" w:rsidRPr="00847AA7" w:rsidRDefault="004B03CA" w:rsidP="004B03CA">
      <w:pPr>
        <w:pStyle w:val="Heading3"/>
        <w:rPr>
          <w:rFonts w:eastAsia="Malgun Gothic"/>
          <w:lang w:val="ru-RU" w:eastAsia="ko-KR"/>
        </w:rPr>
      </w:pPr>
      <w:r w:rsidRPr="00847AA7">
        <w:rPr>
          <w:lang w:val="ru-RU"/>
        </w:rPr>
        <w:t>4.</w:t>
      </w:r>
      <w:r w:rsidRPr="00847AA7">
        <w:rPr>
          <w:rFonts w:eastAsia="Malgun Gothic"/>
          <w:lang w:val="ru-RU" w:eastAsia="ko-KR"/>
        </w:rPr>
        <w:t>3</w:t>
      </w:r>
      <w:r w:rsidRPr="00847AA7">
        <w:rPr>
          <w:lang w:val="ru-RU"/>
        </w:rPr>
        <w:t>.</w:t>
      </w:r>
      <w:r w:rsidRPr="00847AA7">
        <w:rPr>
          <w:rFonts w:eastAsia="Malgun Gothic"/>
          <w:lang w:val="ru-RU" w:eastAsia="ko-KR"/>
        </w:rPr>
        <w:t>2</w:t>
      </w:r>
      <w:r w:rsidRPr="00847AA7">
        <w:rPr>
          <w:lang w:val="ru-RU"/>
        </w:rPr>
        <w:tab/>
        <w:t>Модель для городских зон, зависящая от местоположения</w:t>
      </w:r>
    </w:p>
    <w:p w14:paraId="6420C5EA" w14:textId="77777777" w:rsidR="004B03CA" w:rsidRPr="00847AA7" w:rsidRDefault="004B03CA" w:rsidP="004B03CA">
      <w:pPr>
        <w:rPr>
          <w:lang w:val="ru-RU" w:eastAsia="ko-KR"/>
        </w:rPr>
      </w:pPr>
      <w:bookmarkStart w:id="42" w:name="_Toc105987643"/>
      <w:r w:rsidRPr="00847AA7">
        <w:rPr>
          <w:lang w:val="ru-RU"/>
        </w:rPr>
        <w:t>Данная модель, зависящая от местоположения, включает ситуации LoS, 1-Turn NLoS и 2-Turn NLoS в зонах с прямолинейной планировкой улиц. Основой модели служат результаты измерений на следующих частотах: 430, 750, 905, 1834, 2400, 3705 и 4860 МГц при высоте антенны от 1,5 до 4,0 м над поверхностью земли. Максимальное расстояние между терминалами не превышает 1000 м.</w:t>
      </w:r>
    </w:p>
    <w:p w14:paraId="5855886F" w14:textId="77777777" w:rsidR="004B03CA" w:rsidRPr="00847AA7" w:rsidRDefault="004B03CA" w:rsidP="004B03CA">
      <w:pPr>
        <w:pStyle w:val="Heading4"/>
        <w:rPr>
          <w:lang w:val="ru-RU" w:eastAsia="ko-KR"/>
        </w:rPr>
      </w:pPr>
      <w:r w:rsidRPr="00847AA7">
        <w:rPr>
          <w:lang w:val="ru-RU" w:eastAsia="ko-KR"/>
        </w:rPr>
        <w:t>4.3.2.1</w:t>
      </w:r>
      <w:r w:rsidRPr="00847AA7">
        <w:rPr>
          <w:lang w:val="ru-RU" w:eastAsia="ko-KR"/>
        </w:rPr>
        <w:tab/>
      </w:r>
      <w:r w:rsidRPr="00847AA7">
        <w:rPr>
          <w:lang w:val="ru-RU"/>
        </w:rPr>
        <w:t>Ситуация LoS</w:t>
      </w:r>
    </w:p>
    <w:p w14:paraId="645FEFC6" w14:textId="77777777" w:rsidR="004B03CA" w:rsidRPr="00847AA7" w:rsidRDefault="004B03CA" w:rsidP="004B03CA">
      <w:pPr>
        <w:rPr>
          <w:lang w:val="ru-RU" w:eastAsia="ko-KR"/>
        </w:rPr>
      </w:pPr>
      <w:r w:rsidRPr="00847AA7">
        <w:rPr>
          <w:lang w:val="ru-RU"/>
        </w:rPr>
        <w:t>Данная ситуация показана на рисунке 1 как трасса между B и E или D и F. Потери при распространении аналогичны указанным в пункте 4.1.2.</w:t>
      </w:r>
    </w:p>
    <w:p w14:paraId="4F7E7CE2" w14:textId="77777777" w:rsidR="004B03CA" w:rsidRPr="00847AA7" w:rsidRDefault="004B03CA" w:rsidP="004B03CA">
      <w:pPr>
        <w:pStyle w:val="Heading4"/>
        <w:rPr>
          <w:lang w:val="ru-RU" w:eastAsia="ko-KR"/>
        </w:rPr>
      </w:pPr>
      <w:r w:rsidRPr="00847AA7">
        <w:rPr>
          <w:lang w:val="ru-RU" w:eastAsia="ko-KR"/>
        </w:rPr>
        <w:t>4.3.2.2</w:t>
      </w:r>
      <w:r w:rsidRPr="00847AA7">
        <w:rPr>
          <w:lang w:val="ru-RU" w:eastAsia="ko-KR"/>
        </w:rPr>
        <w:tab/>
      </w:r>
      <w:r w:rsidRPr="00847AA7">
        <w:rPr>
          <w:lang w:val="ru-RU"/>
        </w:rPr>
        <w:t>Ситуации NLoS</w:t>
      </w:r>
    </w:p>
    <w:p w14:paraId="4289D0E7" w14:textId="77777777" w:rsidR="004B03CA" w:rsidRPr="00847AA7" w:rsidRDefault="004B03CA" w:rsidP="004B03CA">
      <w:pPr>
        <w:rPr>
          <w:lang w:val="ru-RU" w:eastAsia="ko-KR"/>
        </w:rPr>
      </w:pPr>
      <w:r w:rsidRPr="00847AA7">
        <w:rPr>
          <w:lang w:val="ru-RU"/>
        </w:rPr>
        <w:t>Условия NLoS соответствуют трассам E–F и D–E в городских зонах при высотах антенн L2 и L3.</w:t>
      </w:r>
    </w:p>
    <w:p w14:paraId="3C200FDA" w14:textId="77777777" w:rsidR="004B03CA" w:rsidRPr="00847AA7" w:rsidRDefault="004B03CA" w:rsidP="004B03CA">
      <w:pPr>
        <w:pStyle w:val="Headingi"/>
        <w:rPr>
          <w:lang w:val="ru-RU" w:eastAsia="ko-KR"/>
        </w:rPr>
      </w:pPr>
      <w:bookmarkStart w:id="43" w:name="_Toc106981834"/>
      <w:r w:rsidRPr="00847AA7">
        <w:rPr>
          <w:lang w:val="ru-RU"/>
        </w:rPr>
        <w:t>Распространение волн в ситуации 1-Turn NLoS</w:t>
      </w:r>
      <w:bookmarkEnd w:id="43"/>
    </w:p>
    <w:p w14:paraId="350CE12F" w14:textId="77777777" w:rsidR="004B03CA" w:rsidRPr="00847AA7" w:rsidRDefault="004B03CA" w:rsidP="004B03CA">
      <w:pPr>
        <w:rPr>
          <w:lang w:val="ru-RU" w:eastAsia="ko-KR"/>
        </w:rPr>
      </w:pPr>
      <w:r w:rsidRPr="00847AA7">
        <w:rPr>
          <w:lang w:val="ru-RU"/>
        </w:rPr>
        <w:t xml:space="preserve">На рисунке 7 показана ситуация 1-Turn NLoS между станцией 1 и станцией 2 с учетом угловой точки, расположенной на трассе между станцией 1 и станцией 2. Расстояние между угловой точкой и станцией 1 обозначено символом </w:t>
      </w:r>
      <w:r w:rsidRPr="00847AA7">
        <w:rPr>
          <w:i/>
          <w:lang w:val="ru-RU"/>
        </w:rPr>
        <w:t>x</w:t>
      </w:r>
      <w:r w:rsidRPr="00847AA7">
        <w:rPr>
          <w:vertAlign w:val="subscript"/>
          <w:lang w:val="ru-RU"/>
        </w:rPr>
        <w:t>1</w:t>
      </w:r>
      <w:r w:rsidRPr="00847AA7">
        <w:rPr>
          <w:lang w:val="ru-RU"/>
        </w:rPr>
        <w:t>, расстояние между угловой точкой и станцией 2 обозначено символом </w:t>
      </w:r>
      <w:r w:rsidRPr="00847AA7">
        <w:rPr>
          <w:i/>
          <w:lang w:val="ru-RU"/>
        </w:rPr>
        <w:t>x</w:t>
      </w:r>
      <w:r w:rsidRPr="00847AA7">
        <w:rPr>
          <w:vertAlign w:val="subscript"/>
          <w:lang w:val="ru-RU"/>
        </w:rPr>
        <w:t>2</w:t>
      </w:r>
      <w:r w:rsidRPr="00847AA7">
        <w:rPr>
          <w:lang w:val="ru-RU"/>
        </w:rPr>
        <w:t>.</w:t>
      </w:r>
    </w:p>
    <w:p w14:paraId="4A278A63" w14:textId="77777777" w:rsidR="004B03CA" w:rsidRPr="00847AA7" w:rsidRDefault="004B03CA" w:rsidP="004B03CA">
      <w:pPr>
        <w:pStyle w:val="FigureNo"/>
        <w:rPr>
          <w:rFonts w:eastAsia="Malgun Gothic"/>
          <w:lang w:val="ru-RU"/>
        </w:rPr>
      </w:pPr>
      <w:r w:rsidRPr="00847AA7">
        <w:rPr>
          <w:lang w:val="ru-RU"/>
        </w:rPr>
        <w:t>РИСУНОК 7</w:t>
      </w:r>
    </w:p>
    <w:p w14:paraId="69F4C849" w14:textId="77777777" w:rsidR="004B03CA" w:rsidRPr="00847AA7" w:rsidRDefault="004B03CA" w:rsidP="004B03CA">
      <w:pPr>
        <w:pStyle w:val="Figuretitle"/>
        <w:rPr>
          <w:lang w:val="ru-RU"/>
        </w:rPr>
      </w:pPr>
      <w:r w:rsidRPr="00847AA7">
        <w:rPr>
          <w:lang w:val="ru-RU"/>
        </w:rPr>
        <w:t>Линия 1-Turn NLoS между станцией 1 и станцией 2</w:t>
      </w:r>
    </w:p>
    <w:p w14:paraId="6EB48DEE" w14:textId="3D7CA051" w:rsidR="004B03CA" w:rsidRPr="00847AA7" w:rsidRDefault="00667FB5" w:rsidP="004B03CA">
      <w:pPr>
        <w:pStyle w:val="Figure"/>
        <w:rPr>
          <w:lang w:val="ru-RU"/>
        </w:rPr>
      </w:pPr>
      <w:r w:rsidRPr="00B54DDD">
        <w:rPr>
          <w:noProof/>
          <w:lang w:eastAsia="en-GB"/>
        </w:rPr>
        <w:drawing>
          <wp:inline distT="0" distB="0" distL="0" distR="0" wp14:anchorId="711F0762" wp14:editId="3C5189E3">
            <wp:extent cx="2185420" cy="1499619"/>
            <wp:effectExtent l="0" t="0" r="0" b="0"/>
            <wp:docPr id="8" name="Picture 8" descr="A diagram of a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algorithm&#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85420" cy="1499619"/>
                    </a:xfrm>
                    <a:prstGeom prst="rect">
                      <a:avLst/>
                    </a:prstGeom>
                  </pic:spPr>
                </pic:pic>
              </a:graphicData>
            </a:graphic>
          </wp:inline>
        </w:drawing>
      </w:r>
    </w:p>
    <w:p w14:paraId="1FB5D581" w14:textId="77777777" w:rsidR="004B03CA" w:rsidRPr="00847AA7" w:rsidRDefault="004B03CA" w:rsidP="00775ED2">
      <w:pPr>
        <w:pStyle w:val="Normalaftertitle"/>
        <w:rPr>
          <w:lang w:val="ru-RU" w:eastAsia="ko-KR"/>
        </w:rPr>
      </w:pPr>
      <w:r w:rsidRPr="00847AA7">
        <w:rPr>
          <w:lang w:val="ru-RU"/>
        </w:rPr>
        <w:t>Основные потери передачи в этой ситуации могут быть рассчитаны по формуле:</w:t>
      </w:r>
    </w:p>
    <w:p w14:paraId="1DCC7B06" w14:textId="53988098" w:rsidR="004B03CA" w:rsidRPr="00847AA7" w:rsidRDefault="004B03CA" w:rsidP="00775ED2">
      <w:pPr>
        <w:pStyle w:val="Equation"/>
        <w:spacing w:before="60"/>
        <w:rPr>
          <w:lang w:val="ru-RU" w:eastAsia="ko-KR"/>
        </w:rPr>
      </w:pPr>
      <w:r w:rsidRPr="00847AA7">
        <w:rPr>
          <w:lang w:val="ru-RU" w:eastAsia="ko-KR"/>
        </w:rPr>
        <w:tab/>
      </w:r>
      <w:r w:rsidRPr="00847AA7">
        <w:rPr>
          <w:lang w:val="ru-RU" w:eastAsia="ko-KR"/>
        </w:rPr>
        <w:tab/>
      </w:r>
      <w:r w:rsidR="00775ED2" w:rsidRPr="00847AA7">
        <w:rPr>
          <w:position w:val="-30"/>
          <w:lang w:val="ru-RU" w:eastAsia="ko-KR"/>
        </w:rPr>
        <w:object w:dxaOrig="6880" w:dyaOrig="680" w14:anchorId="67E11CFE">
          <v:shape id="_x0000_i1070" type="#_x0000_t75" style="width:352pt;height:35.5pt" o:ole="">
            <v:imagedata r:id="rId113" o:title=""/>
          </v:shape>
          <o:OLEObject Type="Embed" ProgID="Equation.DSMT4" ShapeID="_x0000_i1070" DrawAspect="Content" ObjectID="_1776163715" r:id="rId114"/>
        </w:object>
      </w:r>
      <w:r w:rsidRPr="00847AA7">
        <w:rPr>
          <w:position w:val="22"/>
          <w:lang w:val="ru-RU" w:eastAsia="ko-KR"/>
        </w:rPr>
        <w:tab/>
      </w:r>
      <w:r w:rsidRPr="00847AA7">
        <w:rPr>
          <w:position w:val="6"/>
          <w:lang w:val="ru-RU" w:eastAsia="ko-KR"/>
        </w:rPr>
        <w:t>(</w:t>
      </w:r>
      <w:r w:rsidRPr="00847AA7">
        <w:rPr>
          <w:rFonts w:eastAsia="Malgun Gothic"/>
          <w:position w:val="6"/>
          <w:lang w:val="ru-RU" w:eastAsia="ko-KR"/>
        </w:rPr>
        <w:t>65</w:t>
      </w:r>
      <w:r w:rsidRPr="00847AA7">
        <w:rPr>
          <w:position w:val="6"/>
          <w:lang w:val="ru-RU" w:eastAsia="ko-KR"/>
        </w:rPr>
        <w:t>)</w:t>
      </w:r>
    </w:p>
    <w:p w14:paraId="489861C2" w14:textId="77777777" w:rsidR="004B03CA" w:rsidRPr="00847AA7" w:rsidRDefault="004B03CA" w:rsidP="004B03CA">
      <w:pPr>
        <w:rPr>
          <w:lang w:val="ru-RU" w:eastAsia="ko-KR"/>
        </w:rPr>
      </w:pPr>
      <w:r w:rsidRPr="00847AA7">
        <w:rPr>
          <w:lang w:val="ru-RU"/>
        </w:rPr>
        <w:t xml:space="preserve">где </w:t>
      </w:r>
      <w:r w:rsidRPr="00847AA7">
        <w:rPr>
          <w:i/>
          <w:lang w:val="ru-RU"/>
        </w:rPr>
        <w:t>L</w:t>
      </w:r>
      <w:r w:rsidRPr="00847AA7">
        <w:rPr>
          <w:i/>
          <w:iCs/>
          <w:vertAlign w:val="subscript"/>
          <w:lang w:val="ru-RU"/>
        </w:rPr>
        <w:t>LoS</w:t>
      </w:r>
      <w:r w:rsidRPr="00847AA7">
        <w:rPr>
          <w:i/>
          <w:lang w:val="ru-RU"/>
        </w:rPr>
        <w:t xml:space="preserve"> </w:t>
      </w:r>
      <w:r w:rsidRPr="00847AA7">
        <w:rPr>
          <w:lang w:val="ru-RU"/>
        </w:rPr>
        <w:t xml:space="preserve">– основные потери передачи на расстоянии </w:t>
      </w:r>
      <w:r w:rsidRPr="00847AA7">
        <w:rPr>
          <w:i/>
          <w:lang w:val="ru-RU"/>
        </w:rPr>
        <w:t>d </w:t>
      </w:r>
      <w:r w:rsidRPr="00847AA7">
        <w:rPr>
          <w:lang w:val="ru-RU"/>
        </w:rPr>
        <w:t>= </w:t>
      </w:r>
      <w:r w:rsidRPr="00847AA7">
        <w:rPr>
          <w:i/>
          <w:lang w:val="ru-RU"/>
        </w:rPr>
        <w:t>x</w:t>
      </w:r>
      <w:r w:rsidRPr="00847AA7">
        <w:rPr>
          <w:vertAlign w:val="subscript"/>
          <w:lang w:val="ru-RU"/>
        </w:rPr>
        <w:t>1</w:t>
      </w:r>
      <w:r w:rsidRPr="00847AA7">
        <w:rPr>
          <w:lang w:val="ru-RU"/>
        </w:rPr>
        <w:t> + </w:t>
      </w:r>
      <w:r w:rsidRPr="00847AA7">
        <w:rPr>
          <w:i/>
          <w:lang w:val="ru-RU"/>
        </w:rPr>
        <w:t>x</w:t>
      </w:r>
      <w:r w:rsidRPr="00847AA7">
        <w:rPr>
          <w:vertAlign w:val="subscript"/>
          <w:lang w:val="ru-RU"/>
        </w:rPr>
        <w:t>2</w:t>
      </w:r>
      <w:r w:rsidRPr="00847AA7">
        <w:rPr>
          <w:lang w:val="ru-RU"/>
        </w:rPr>
        <w:t xml:space="preserve"> в соответствии с расчетами, приведенными в пункте 4.1.1, а </w:t>
      </w:r>
      <w:r w:rsidRPr="00847AA7">
        <w:rPr>
          <w:i/>
          <w:lang w:val="ru-RU"/>
        </w:rPr>
        <w:t>S</w:t>
      </w:r>
      <w:r w:rsidRPr="00847AA7">
        <w:rPr>
          <w:vertAlign w:val="subscript"/>
          <w:lang w:val="ru-RU"/>
        </w:rPr>
        <w:t xml:space="preserve">1 </w:t>
      </w:r>
      <w:r w:rsidRPr="00847AA7">
        <w:rPr>
          <w:lang w:val="ru-RU"/>
        </w:rPr>
        <w:t>–</w:t>
      </w:r>
      <w:r w:rsidRPr="00847AA7">
        <w:rPr>
          <w:vertAlign w:val="subscript"/>
          <w:lang w:val="ru-RU"/>
        </w:rPr>
        <w:t xml:space="preserve"> </w:t>
      </w:r>
      <w:r w:rsidRPr="00847AA7">
        <w:rPr>
          <w:lang w:val="ru-RU"/>
        </w:rPr>
        <w:t>параметр рассеяния/дифракции, который рассчитывается по формуле</w:t>
      </w:r>
      <w:r w:rsidRPr="00847AA7">
        <w:rPr>
          <w:lang w:val="ru-RU" w:eastAsia="ko-KR"/>
        </w:rPr>
        <w:t>:</w:t>
      </w:r>
    </w:p>
    <w:p w14:paraId="18EB1B62" w14:textId="77777777" w:rsidR="004B03CA" w:rsidRPr="00847AA7" w:rsidRDefault="004B03CA" w:rsidP="00775ED2">
      <w:pPr>
        <w:pStyle w:val="Equation"/>
        <w:spacing w:before="60"/>
        <w:rPr>
          <w:lang w:val="ru-RU" w:eastAsia="ko-KR"/>
        </w:rPr>
      </w:pPr>
      <w:r w:rsidRPr="00847AA7">
        <w:rPr>
          <w:lang w:val="ru-RU" w:eastAsia="ko-KR"/>
        </w:rPr>
        <w:lastRenderedPageBreak/>
        <w:tab/>
      </w:r>
      <w:r w:rsidRPr="00847AA7">
        <w:rPr>
          <w:lang w:val="ru-RU" w:eastAsia="ko-KR"/>
        </w:rPr>
        <w:tab/>
      </w:r>
      <m:oMath>
        <m:sSub>
          <m:sSubPr>
            <m:ctrlPr>
              <w:rPr>
                <w:rFonts w:ascii="Cambria Math" w:hAnsi="Cambria Math"/>
                <w:i/>
                <w:lang w:val="ru-RU" w:eastAsia="ko-KR"/>
              </w:rPr>
            </m:ctrlPr>
          </m:sSubPr>
          <m:e>
            <m:r>
              <w:rPr>
                <w:rFonts w:ascii="Cambria Math" w:hAnsi="Cambria Math"/>
                <w:lang w:val="ru-RU" w:eastAsia="ko-KR"/>
              </w:rPr>
              <m:t>S</m:t>
            </m:r>
          </m:e>
          <m:sub>
            <m:r>
              <w:rPr>
                <w:rFonts w:ascii="Cambria Math" w:hAnsi="Cambria Math"/>
                <w:lang w:val="ru-RU" w:eastAsia="ko-KR"/>
              </w:rPr>
              <m:t>1</m:t>
            </m:r>
          </m:sub>
        </m:sSub>
        <m:r>
          <w:rPr>
            <w:rFonts w:ascii="Cambria Math" w:hAnsi="Cambria Math"/>
            <w:lang w:val="ru-RU" w:eastAsia="ko-KR"/>
          </w:rPr>
          <m:t>=</m:t>
        </m:r>
        <m:d>
          <m:dPr>
            <m:ctrlPr>
              <w:rPr>
                <w:rFonts w:ascii="Cambria Math" w:hAnsi="Cambria Math"/>
                <w:i/>
                <w:lang w:val="ru-RU" w:eastAsia="ko-KR"/>
              </w:rPr>
            </m:ctrlPr>
          </m:dPr>
          <m:e>
            <m:r>
              <w:rPr>
                <w:rFonts w:ascii="Cambria Math" w:hAnsi="Cambria Math"/>
                <w:lang w:val="ru-RU" w:eastAsia="ko-KR"/>
              </w:rPr>
              <m:t>3</m:t>
            </m:r>
            <m:r>
              <m:rPr>
                <m:sty m:val="p"/>
              </m:rPr>
              <w:rPr>
                <w:rFonts w:ascii="Cambria Math" w:hAnsi="Cambria Math"/>
                <w:lang w:val="ru-RU" w:eastAsia="ko-KR"/>
              </w:rPr>
              <m:t>,</m:t>
            </m:r>
            <m:r>
              <w:rPr>
                <w:rFonts w:ascii="Cambria Math" w:hAnsi="Cambria Math"/>
                <w:lang w:val="ru-RU" w:eastAsia="ko-KR"/>
              </w:rPr>
              <m:t>45×</m:t>
            </m:r>
            <m:sSup>
              <m:sSupPr>
                <m:ctrlPr>
                  <w:rPr>
                    <w:rFonts w:ascii="Cambria Math" w:hAnsi="Cambria Math"/>
                    <w:i/>
                    <w:lang w:val="ru-RU" w:eastAsia="ko-KR"/>
                  </w:rPr>
                </m:ctrlPr>
              </m:sSupPr>
              <m:e>
                <m:r>
                  <w:rPr>
                    <w:rFonts w:ascii="Cambria Math" w:hAnsi="Cambria Math"/>
                    <w:lang w:val="ru-RU" w:eastAsia="ko-KR"/>
                  </w:rPr>
                  <m:t>10</m:t>
                </m:r>
              </m:e>
              <m:sup>
                <m:r>
                  <w:rPr>
                    <w:rFonts w:ascii="Cambria Math" w:hAnsi="Cambria Math"/>
                    <w:lang w:val="ru-RU" w:eastAsia="ko-KR"/>
                  </w:rPr>
                  <m:t>4</m:t>
                </m:r>
              </m:sup>
            </m:sSup>
          </m:e>
        </m:d>
        <m:r>
          <w:rPr>
            <w:rFonts w:ascii="Cambria Math" w:hAnsi="Cambria Math"/>
            <w:lang w:val="ru-RU" w:eastAsia="ko-KR"/>
          </w:rPr>
          <m:t xml:space="preserve"> </m:t>
        </m:r>
        <m:sSup>
          <m:sSupPr>
            <m:ctrlPr>
              <w:rPr>
                <w:rFonts w:ascii="Cambria Math" w:hAnsi="Cambria Math"/>
                <w:i/>
                <w:lang w:val="ru-RU" w:eastAsia="ko-KR"/>
              </w:rPr>
            </m:ctrlPr>
          </m:sSupPr>
          <m:e>
            <m:r>
              <w:rPr>
                <w:rFonts w:ascii="Cambria Math" w:hAnsi="Cambria Math"/>
                <w:lang w:val="ru-RU" w:eastAsia="ko-KR"/>
              </w:rPr>
              <m:t>f</m:t>
            </m:r>
          </m:e>
          <m:sup>
            <m:r>
              <w:rPr>
                <w:rFonts w:ascii="Cambria Math" w:hAnsi="Cambria Math"/>
                <w:lang w:val="ru-RU" w:eastAsia="ko-KR"/>
              </w:rPr>
              <m:t>-0</m:t>
            </m:r>
            <m:r>
              <m:rPr>
                <m:sty m:val="p"/>
              </m:rPr>
              <w:rPr>
                <w:rFonts w:ascii="Cambria Math" w:hAnsi="Cambria Math"/>
                <w:lang w:val="ru-RU" w:eastAsia="ko-KR"/>
              </w:rPr>
              <m:t>,</m:t>
            </m:r>
            <m:r>
              <w:rPr>
                <w:rFonts w:ascii="Cambria Math" w:hAnsi="Cambria Math"/>
                <w:lang w:val="ru-RU" w:eastAsia="ko-KR"/>
              </w:rPr>
              <m:t>46</m:t>
            </m:r>
          </m:sup>
        </m:sSup>
      </m:oMath>
      <w:r w:rsidRPr="00847AA7">
        <w:rPr>
          <w:lang w:val="ru-RU" w:eastAsia="ko-KR"/>
        </w:rPr>
        <w:tab/>
        <w:t>(</w:t>
      </w:r>
      <w:r w:rsidRPr="00847AA7">
        <w:rPr>
          <w:rFonts w:eastAsia="Malgun Gothic"/>
          <w:lang w:val="ru-RU" w:eastAsia="ko-KR"/>
        </w:rPr>
        <w:t>66</w:t>
      </w:r>
      <w:r w:rsidRPr="00847AA7">
        <w:rPr>
          <w:lang w:val="ru-RU" w:eastAsia="ko-KR"/>
        </w:rPr>
        <w:t>)</w:t>
      </w:r>
    </w:p>
    <w:p w14:paraId="0E863228" w14:textId="60EF71A6" w:rsidR="004B03CA" w:rsidRPr="00847AA7" w:rsidRDefault="004B03CA" w:rsidP="004B03CA">
      <w:pPr>
        <w:rPr>
          <w:lang w:val="ru-RU" w:eastAsia="ko-KR"/>
        </w:rPr>
      </w:pPr>
      <w:r w:rsidRPr="00847AA7">
        <w:rPr>
          <w:lang w:val="ru-RU"/>
        </w:rPr>
        <w:t xml:space="preserve">при рабочей частоте </w:t>
      </w:r>
      <w:r w:rsidRPr="00847AA7">
        <w:rPr>
          <w:i/>
          <w:lang w:val="ru-RU"/>
        </w:rPr>
        <w:t>f</w:t>
      </w:r>
      <w:r w:rsidRPr="00847AA7">
        <w:rPr>
          <w:lang w:val="ru-RU"/>
        </w:rPr>
        <w:t xml:space="preserve"> (Гц). Соотношение между </w:t>
      </w:r>
      <w:r w:rsidRPr="00847AA7">
        <w:rPr>
          <w:i/>
          <w:lang w:val="ru-RU"/>
        </w:rPr>
        <w:t>S</w:t>
      </w:r>
      <w:r w:rsidRPr="00847AA7">
        <w:rPr>
          <w:vertAlign w:val="subscript"/>
          <w:lang w:val="ru-RU"/>
        </w:rPr>
        <w:t>1</w:t>
      </w:r>
      <w:r w:rsidRPr="00847AA7">
        <w:rPr>
          <w:lang w:val="ru-RU"/>
        </w:rPr>
        <w:t xml:space="preserve"> и </w:t>
      </w:r>
      <w:r w:rsidRPr="00847AA7">
        <w:rPr>
          <w:i/>
          <w:lang w:val="ru-RU"/>
        </w:rPr>
        <w:t>f</w:t>
      </w:r>
      <w:r w:rsidRPr="00847AA7">
        <w:rPr>
          <w:lang w:val="ru-RU"/>
        </w:rPr>
        <w:t xml:space="preserve"> определяется путем регрессивного подбора на основе данных по результатам измерений в диапазоне частот 430–4860 МГц. </w:t>
      </w:r>
      <w:r w:rsidRPr="00847AA7">
        <w:rPr>
          <w:i/>
          <w:lang w:val="ru-RU"/>
        </w:rPr>
        <w:t>d</w:t>
      </w:r>
      <w:r w:rsidRPr="00847AA7">
        <w:rPr>
          <w:i/>
          <w:iCs/>
          <w:vertAlign w:val="subscript"/>
          <w:lang w:val="ru-RU"/>
        </w:rPr>
        <w:t>corner</w:t>
      </w:r>
      <w:r w:rsidRPr="00847AA7">
        <w:rPr>
          <w:lang w:val="ru-RU"/>
        </w:rPr>
        <w:t xml:space="preserve"> – это переменная среды, определяемая планировкой уличной сети (включая ширину улиц и длину интервала LoS </w:t>
      </w:r>
      <w:r w:rsidRPr="00847AA7">
        <w:rPr>
          <w:i/>
          <w:lang w:val="ru-RU"/>
        </w:rPr>
        <w:t>x</w:t>
      </w:r>
      <w:r w:rsidRPr="00847AA7">
        <w:rPr>
          <w:vertAlign w:val="subscript"/>
          <w:lang w:val="ru-RU"/>
        </w:rPr>
        <w:t>1</w:t>
      </w:r>
      <w:r w:rsidRPr="00847AA7">
        <w:rPr>
          <w:lang w:val="ru-RU"/>
        </w:rPr>
        <w:t xml:space="preserve">) для учета нижнего предела допустимого диапазона дальности для уравнения (65). В качестве примера </w:t>
      </w:r>
      <w:r w:rsidR="006C2229" w:rsidRPr="00847AA7">
        <w:rPr>
          <w:lang w:val="ru-RU"/>
        </w:rPr>
        <w:t xml:space="preserve">в </w:t>
      </w:r>
      <w:r w:rsidRPr="00847AA7">
        <w:rPr>
          <w:lang w:val="ru-RU"/>
        </w:rPr>
        <w:t>пункт</w:t>
      </w:r>
      <w:r w:rsidR="006C2229" w:rsidRPr="00847AA7">
        <w:rPr>
          <w:lang w:val="ru-RU"/>
        </w:rPr>
        <w:t>е</w:t>
      </w:r>
      <w:r w:rsidRPr="00847AA7">
        <w:rPr>
          <w:lang w:val="ru-RU"/>
        </w:rPr>
        <w:t> 4.1.</w:t>
      </w:r>
      <w:r w:rsidR="00156FF1" w:rsidRPr="00847AA7">
        <w:rPr>
          <w:lang w:val="ru-RU"/>
        </w:rPr>
        <w:t>3</w:t>
      </w:r>
      <w:r w:rsidRPr="00847AA7">
        <w:rPr>
          <w:lang w:val="ru-RU"/>
        </w:rPr>
        <w:t>.2 для городских зон можно использовать значение 30 м. Основные потери передачи для углового переходного интервала, то есть 0 </w:t>
      </w:r>
      <w:r w:rsidRPr="00847AA7">
        <w:rPr>
          <w:rFonts w:ascii="Malgun Gothic" w:hAnsi="Malgun Gothic"/>
          <w:lang w:val="ru-RU"/>
        </w:rPr>
        <w:t>≤ </w:t>
      </w:r>
      <w:r w:rsidRPr="00847AA7">
        <w:rPr>
          <w:i/>
          <w:lang w:val="ru-RU"/>
        </w:rPr>
        <w:t>x</w:t>
      </w:r>
      <w:r w:rsidRPr="00847AA7">
        <w:rPr>
          <w:vertAlign w:val="subscript"/>
          <w:lang w:val="ru-RU"/>
        </w:rPr>
        <w:t>2 </w:t>
      </w:r>
      <w:r w:rsidRPr="00847AA7">
        <w:rPr>
          <w:rFonts w:ascii="Malgun Gothic" w:hAnsi="Malgun Gothic"/>
          <w:lang w:val="ru-RU"/>
        </w:rPr>
        <w:t>≤ </w:t>
      </w:r>
      <w:r w:rsidRPr="00847AA7">
        <w:rPr>
          <w:lang w:val="ru-RU"/>
        </w:rPr>
        <w:t>max(</w:t>
      </w:r>
      <w:r w:rsidRPr="00847AA7">
        <w:rPr>
          <w:position w:val="-6"/>
          <w:lang w:val="ru-RU"/>
        </w:rPr>
        <w:object w:dxaOrig="380" w:dyaOrig="360" w14:anchorId="42223369">
          <v:shape id="_x0000_i1071" type="#_x0000_t75" style="width:14.5pt;height:14.5pt" o:ole="">
            <v:imagedata r:id="rId115" o:title=""/>
          </v:shape>
          <o:OLEObject Type="Embed" ProgID="Equation.3" ShapeID="_x0000_i1071" DrawAspect="Content" ObjectID="_1776163716" r:id="rId116"/>
        </w:object>
      </w:r>
      <w:r w:rsidRPr="00847AA7">
        <w:rPr>
          <w:i/>
          <w:lang w:val="ru-RU"/>
        </w:rPr>
        <w:t>d</w:t>
      </w:r>
      <w:r w:rsidRPr="00847AA7">
        <w:rPr>
          <w:i/>
          <w:iCs/>
          <w:vertAlign w:val="subscript"/>
          <w:lang w:val="ru-RU"/>
        </w:rPr>
        <w:t>corner</w:t>
      </w:r>
      <w:r w:rsidRPr="00847AA7">
        <w:rPr>
          <w:lang w:val="ru-RU"/>
        </w:rPr>
        <w:t xml:space="preserve">), могут быть определены путем интерполяции между основными потерями передачи в конечной позиции LoS (то есть </w:t>
      </w:r>
      <w:r w:rsidRPr="00847AA7">
        <w:rPr>
          <w:i/>
          <w:lang w:val="ru-RU"/>
        </w:rPr>
        <w:t>x</w:t>
      </w:r>
      <w:r w:rsidRPr="00847AA7">
        <w:rPr>
          <w:vertAlign w:val="subscript"/>
          <w:lang w:val="ru-RU"/>
        </w:rPr>
        <w:t>2</w:t>
      </w:r>
      <w:r w:rsidRPr="00847AA7">
        <w:rPr>
          <w:lang w:val="ru-RU"/>
        </w:rPr>
        <w:t xml:space="preserve"> = 0) и при </w:t>
      </w:r>
      <w:r w:rsidRPr="00847AA7">
        <w:rPr>
          <w:i/>
          <w:lang w:val="ru-RU"/>
        </w:rPr>
        <w:t>x</w:t>
      </w:r>
      <w:r w:rsidRPr="00847AA7">
        <w:rPr>
          <w:vertAlign w:val="subscript"/>
          <w:lang w:val="ru-RU"/>
        </w:rPr>
        <w:t>2 </w:t>
      </w:r>
      <w:r w:rsidRPr="00847AA7">
        <w:rPr>
          <w:lang w:val="ru-RU"/>
        </w:rPr>
        <w:t>= max(</w:t>
      </w:r>
      <w:r w:rsidRPr="00847AA7">
        <w:rPr>
          <w:position w:val="-6"/>
          <w:lang w:val="ru-RU"/>
        </w:rPr>
        <w:object w:dxaOrig="380" w:dyaOrig="360" w14:anchorId="351B15A4">
          <v:shape id="_x0000_i1072" type="#_x0000_t75" style="width:14.5pt;height:12.5pt" o:ole="">
            <v:imagedata r:id="rId117" o:title=""/>
          </v:shape>
          <o:OLEObject Type="Embed" ProgID="Equation.3" ShapeID="_x0000_i1072" DrawAspect="Content" ObjectID="_1776163717" r:id="rId118"/>
        </w:object>
      </w:r>
      <w:r w:rsidRPr="00847AA7">
        <w:rPr>
          <w:lang w:val="ru-RU"/>
        </w:rPr>
        <w:t xml:space="preserve"> </w:t>
      </w:r>
      <w:r w:rsidRPr="00847AA7">
        <w:rPr>
          <w:i/>
          <w:lang w:val="ru-RU"/>
        </w:rPr>
        <w:t>d</w:t>
      </w:r>
      <w:r w:rsidRPr="00847AA7">
        <w:rPr>
          <w:i/>
          <w:iCs/>
          <w:vertAlign w:val="subscript"/>
          <w:lang w:val="ru-RU"/>
        </w:rPr>
        <w:t>corner</w:t>
      </w:r>
      <w:r w:rsidRPr="00847AA7">
        <w:rPr>
          <w:lang w:val="ru-RU"/>
        </w:rPr>
        <w:t>).</w:t>
      </w:r>
    </w:p>
    <w:p w14:paraId="4D3EDACF" w14:textId="77777777" w:rsidR="004B03CA" w:rsidRPr="00847AA7" w:rsidRDefault="004B03CA" w:rsidP="004B03CA">
      <w:pPr>
        <w:pStyle w:val="Headingi"/>
        <w:rPr>
          <w:lang w:val="ru-RU"/>
        </w:rPr>
      </w:pPr>
      <w:bookmarkStart w:id="44" w:name="_Toc106981835"/>
      <w:r w:rsidRPr="00847AA7">
        <w:rPr>
          <w:lang w:val="ru-RU"/>
        </w:rPr>
        <w:t>Распространение радиоволн в ситуации 2-Turn NLoS</w:t>
      </w:r>
      <w:bookmarkEnd w:id="44"/>
    </w:p>
    <w:p w14:paraId="7F5D0C77" w14:textId="77777777" w:rsidR="004B03CA" w:rsidRPr="00847AA7" w:rsidRDefault="004B03CA" w:rsidP="004B03CA">
      <w:pPr>
        <w:pStyle w:val="FigureNo"/>
        <w:rPr>
          <w:rFonts w:eastAsia="Malgun Gothic"/>
          <w:lang w:val="ru-RU"/>
        </w:rPr>
      </w:pPr>
      <w:r w:rsidRPr="00847AA7">
        <w:rPr>
          <w:lang w:val="ru-RU"/>
        </w:rPr>
        <w:t>РИСУНОК 8</w:t>
      </w:r>
    </w:p>
    <w:p w14:paraId="2FB42632" w14:textId="77777777" w:rsidR="004B03CA" w:rsidRPr="00847AA7" w:rsidRDefault="004B03CA" w:rsidP="004B03CA">
      <w:pPr>
        <w:pStyle w:val="Figuretitle"/>
        <w:rPr>
          <w:lang w:val="ru-RU"/>
        </w:rPr>
      </w:pPr>
      <w:r w:rsidRPr="00847AA7">
        <w:rPr>
          <w:lang w:val="ru-RU"/>
        </w:rPr>
        <w:t>Две трассы распространения (сплошная и прерывистая линии)</w:t>
      </w:r>
      <w:r w:rsidRPr="00847AA7">
        <w:rPr>
          <w:lang w:val="ru-RU"/>
        </w:rPr>
        <w:br/>
        <w:t>для линии связи 2-Turn NLoS</w:t>
      </w:r>
    </w:p>
    <w:p w14:paraId="2D2A1479" w14:textId="082591B2" w:rsidR="004B03CA" w:rsidRPr="00847AA7" w:rsidRDefault="00667FB5" w:rsidP="004B03CA">
      <w:pPr>
        <w:pStyle w:val="Figure"/>
        <w:rPr>
          <w:lang w:val="ru-RU"/>
        </w:rPr>
      </w:pPr>
      <w:r w:rsidRPr="00B54DDD">
        <w:rPr>
          <w:noProof/>
          <w:lang w:eastAsia="en-GB"/>
        </w:rPr>
        <w:drawing>
          <wp:inline distT="0" distB="0" distL="0" distR="0" wp14:anchorId="2452FBC2" wp14:editId="4C83AB08">
            <wp:extent cx="2076450" cy="21945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411-08e.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079800" cy="2198069"/>
                    </a:xfrm>
                    <a:prstGeom prst="rect">
                      <a:avLst/>
                    </a:prstGeom>
                  </pic:spPr>
                </pic:pic>
              </a:graphicData>
            </a:graphic>
          </wp:inline>
        </w:drawing>
      </w:r>
    </w:p>
    <w:p w14:paraId="4260244C" w14:textId="77777777" w:rsidR="004B03CA" w:rsidRPr="00847AA7" w:rsidRDefault="004B03CA" w:rsidP="00775ED2">
      <w:pPr>
        <w:pStyle w:val="Normalaftertitle"/>
        <w:rPr>
          <w:lang w:val="ru-RU"/>
        </w:rPr>
      </w:pPr>
      <w:r w:rsidRPr="00847AA7">
        <w:rPr>
          <w:lang w:val="ru-RU"/>
        </w:rPr>
        <w:t>В отличие от линий LoS и 1-Turn NLoS для линии 2</w:t>
      </w:r>
      <w:r w:rsidRPr="00847AA7">
        <w:rPr>
          <w:lang w:val="ru-RU"/>
        </w:rPr>
        <w:noBreakHyphen/>
        <w:t>Turn NLoS можно задавать несколько трасс маршрутов распространения, как показано на рисунке 8. Таким образом, усиление по мощности принимаемого сигнала (от станции 1 до станции 2) рассчитывается с учетом всех трасс маршрутов 2</w:t>
      </w:r>
      <w:r w:rsidRPr="00847AA7">
        <w:rPr>
          <w:lang w:val="ru-RU"/>
        </w:rPr>
        <w:noBreakHyphen/>
        <w:t>Turn. Поскольку усиление по мощности принимаемого сигнала и основные потери передачи логарифмически и обратно пропорциональны, усиление по мощности принимаемого сигнала может быть выражено следующим образом:</w:t>
      </w:r>
    </w:p>
    <w:p w14:paraId="00C2722D" w14:textId="05F15F78" w:rsidR="004B03CA" w:rsidRPr="00847AA7" w:rsidRDefault="004B03CA" w:rsidP="004B03CA">
      <w:pPr>
        <w:pStyle w:val="Equation"/>
        <w:rPr>
          <w:position w:val="14"/>
          <w:lang w:val="ru-RU" w:eastAsia="ko-KR"/>
        </w:rPr>
      </w:pPr>
      <w:r w:rsidRPr="00847AA7">
        <w:rPr>
          <w:lang w:val="ru-RU" w:eastAsia="ko-KR"/>
        </w:rPr>
        <w:tab/>
      </w:r>
      <w:r w:rsidRPr="00847AA7">
        <w:rPr>
          <w:lang w:val="ru-RU" w:eastAsia="ko-KR"/>
        </w:rPr>
        <w:tab/>
      </w:r>
      <w:r w:rsidR="00B03C5B" w:rsidRPr="00847AA7">
        <w:rPr>
          <w:position w:val="-30"/>
          <w:lang w:val="ru-RU" w:eastAsia="ko-KR"/>
        </w:rPr>
        <w:object w:dxaOrig="2500" w:dyaOrig="680" w14:anchorId="6193D172">
          <v:shape id="_x0000_i1073" type="#_x0000_t75" style="width:120pt;height:34pt" o:ole="">
            <v:imagedata r:id="rId120" o:title=""/>
          </v:shape>
          <o:OLEObject Type="Embed" ProgID="Equation.DSMT4" ShapeID="_x0000_i1073" DrawAspect="Content" ObjectID="_1776163718" r:id="rId121"/>
        </w:object>
      </w:r>
      <w:r w:rsidRPr="00847AA7">
        <w:rPr>
          <w:lang w:val="ru-RU" w:eastAsia="ko-KR"/>
        </w:rPr>
        <w:tab/>
      </w:r>
      <w:r w:rsidRPr="00847AA7">
        <w:rPr>
          <w:position w:val="14"/>
          <w:lang w:val="ru-RU" w:eastAsia="ko-KR"/>
        </w:rPr>
        <w:t>(</w:t>
      </w:r>
      <w:r w:rsidRPr="00847AA7">
        <w:rPr>
          <w:rFonts w:eastAsia="Malgun Gothic"/>
          <w:position w:val="14"/>
          <w:lang w:val="ru-RU" w:eastAsia="ko-KR"/>
        </w:rPr>
        <w:t>67</w:t>
      </w:r>
      <w:r w:rsidRPr="00847AA7">
        <w:rPr>
          <w:position w:val="14"/>
          <w:lang w:val="ru-RU" w:eastAsia="ko-KR"/>
        </w:rPr>
        <w:t>)</w:t>
      </w:r>
    </w:p>
    <w:p w14:paraId="09847792" w14:textId="1F9D7DEA" w:rsidR="004B03CA" w:rsidRPr="00847AA7" w:rsidRDefault="004B03CA" w:rsidP="004B03CA">
      <w:pPr>
        <w:rPr>
          <w:lang w:val="ru-RU" w:eastAsia="ko-KR"/>
        </w:rPr>
      </w:pPr>
      <w:r w:rsidRPr="00847AA7">
        <w:rPr>
          <w:lang w:val="ru-RU"/>
        </w:rPr>
        <w:t xml:space="preserve">где </w:t>
      </w:r>
      <w:r w:rsidRPr="00847AA7">
        <w:rPr>
          <w:i/>
          <w:lang w:val="ru-RU"/>
        </w:rPr>
        <w:t>L</w:t>
      </w:r>
      <w:r w:rsidRPr="00847AA7">
        <w:rPr>
          <w:vertAlign w:val="subscript"/>
          <w:lang w:val="ru-RU"/>
        </w:rPr>
        <w:t>2-</w:t>
      </w:r>
      <w:r w:rsidRPr="00847AA7">
        <w:rPr>
          <w:i/>
          <w:iCs/>
          <w:vertAlign w:val="subscript"/>
          <w:lang w:val="ru-RU"/>
        </w:rPr>
        <w:t>Turn</w:t>
      </w:r>
      <w:r w:rsidRPr="00847AA7">
        <w:rPr>
          <w:lang w:val="ru-RU"/>
        </w:rPr>
        <w:t xml:space="preserve"> – это общие потери на трассе от станции 1 до станции 2, а </w:t>
      </w:r>
      <w:r w:rsidRPr="00847AA7">
        <w:rPr>
          <w:i/>
          <w:lang w:val="ru-RU"/>
        </w:rPr>
        <w:t>L</w:t>
      </w:r>
      <w:r w:rsidRPr="00847AA7">
        <w:rPr>
          <w:vertAlign w:val="subscript"/>
          <w:lang w:val="ru-RU"/>
        </w:rPr>
        <w:t>2-</w:t>
      </w:r>
      <w:r w:rsidRPr="00847AA7">
        <w:rPr>
          <w:i/>
          <w:iCs/>
          <w:vertAlign w:val="subscript"/>
          <w:lang w:val="ru-RU"/>
        </w:rPr>
        <w:t>Turn</w:t>
      </w:r>
      <w:r w:rsidRPr="00847AA7">
        <w:rPr>
          <w:vertAlign w:val="subscript"/>
          <w:lang w:val="ru-RU"/>
        </w:rPr>
        <w:t>,</w:t>
      </w:r>
      <w:r w:rsidR="00B03C5B" w:rsidRPr="00847AA7">
        <w:rPr>
          <w:vertAlign w:val="subscript"/>
          <w:lang w:val="ru-RU"/>
        </w:rPr>
        <w:t xml:space="preserve"> </w:t>
      </w:r>
      <w:r w:rsidRPr="00847AA7">
        <w:rPr>
          <w:i/>
          <w:vertAlign w:val="subscript"/>
          <w:lang w:val="ru-RU"/>
        </w:rPr>
        <w:t>n</w:t>
      </w:r>
      <w:r w:rsidRPr="00847AA7">
        <w:rPr>
          <w:lang w:val="ru-RU"/>
        </w:rPr>
        <w:t xml:space="preserve"> определяет основные потери передачи вдоль </w:t>
      </w:r>
      <w:r w:rsidRPr="00847AA7">
        <w:rPr>
          <w:i/>
          <w:lang w:val="ru-RU"/>
        </w:rPr>
        <w:t>n</w:t>
      </w:r>
      <w:r w:rsidRPr="00847AA7">
        <w:rPr>
          <w:lang w:val="ru-RU"/>
        </w:rPr>
        <w:t>-й трассы маршрута 2-Turn. Следовательно,</w:t>
      </w:r>
    </w:p>
    <w:p w14:paraId="259BF71A" w14:textId="00DA0355" w:rsidR="004B03CA" w:rsidRPr="00847AA7" w:rsidRDefault="004B03CA" w:rsidP="004B03CA">
      <w:pPr>
        <w:pStyle w:val="Equation"/>
        <w:rPr>
          <w:rFonts w:eastAsia="Malgun Gothic"/>
          <w:position w:val="30"/>
          <w:lang w:val="ru-RU" w:eastAsia="ko-KR"/>
        </w:rPr>
      </w:pPr>
      <w:r w:rsidRPr="00847AA7">
        <w:rPr>
          <w:rFonts w:eastAsia="Malgun Gothic"/>
          <w:lang w:val="ru-RU" w:eastAsia="ko-KR"/>
        </w:rPr>
        <w:tab/>
      </w:r>
      <w:r w:rsidRPr="00847AA7">
        <w:rPr>
          <w:rFonts w:eastAsia="Malgun Gothic"/>
          <w:lang w:val="ru-RU" w:eastAsia="ko-KR"/>
        </w:rPr>
        <w:tab/>
      </w:r>
      <w:r w:rsidR="002D6051" w:rsidRPr="00847AA7">
        <w:rPr>
          <w:position w:val="-30"/>
          <w:lang w:val="ru-RU"/>
        </w:rPr>
        <w:object w:dxaOrig="3180" w:dyaOrig="680" w14:anchorId="7ED6F8B9">
          <v:shape id="_x0000_i1074" type="#_x0000_t75" style="width:162pt;height:34pt" o:ole="">
            <v:imagedata r:id="rId122" o:title=""/>
          </v:shape>
          <o:OLEObject Type="Embed" ProgID="Equation.DSMT4" ShapeID="_x0000_i1074" DrawAspect="Content" ObjectID="_1776163719" r:id="rId123"/>
        </w:object>
      </w:r>
      <w:r w:rsidR="002D6051" w:rsidRPr="00847AA7">
        <w:rPr>
          <w:lang w:val="ru-RU"/>
        </w:rPr>
        <w:t>        дБ.</w:t>
      </w:r>
      <w:r w:rsidRPr="00847AA7">
        <w:rPr>
          <w:rFonts w:eastAsia="Malgun Gothic"/>
          <w:position w:val="-30"/>
          <w:lang w:val="ru-RU" w:eastAsia="ko-KR"/>
        </w:rPr>
        <w:tab/>
      </w:r>
      <w:r w:rsidRPr="00847AA7">
        <w:rPr>
          <w:rFonts w:eastAsia="Malgun Gothic"/>
          <w:position w:val="30"/>
          <w:lang w:val="ru-RU" w:eastAsia="ko-KR"/>
        </w:rPr>
        <w:t>(68)</w:t>
      </w:r>
    </w:p>
    <w:p w14:paraId="6B636E5E" w14:textId="77777777" w:rsidR="004B03CA" w:rsidRPr="00847AA7" w:rsidRDefault="004B03CA" w:rsidP="004B03CA">
      <w:pPr>
        <w:pStyle w:val="Equation"/>
        <w:rPr>
          <w:lang w:val="ru-RU" w:eastAsia="ko-KR"/>
        </w:rPr>
      </w:pPr>
      <w:r w:rsidRPr="00847AA7">
        <w:rPr>
          <w:lang w:val="ru-RU"/>
        </w:rPr>
        <w:t xml:space="preserve">Для расчета основных потерь передачи вдоль </w:t>
      </w:r>
      <w:r w:rsidRPr="00847AA7">
        <w:rPr>
          <w:i/>
          <w:lang w:val="ru-RU"/>
        </w:rPr>
        <w:t>n</w:t>
      </w:r>
      <w:r w:rsidRPr="00847AA7">
        <w:rPr>
          <w:lang w:val="ru-RU"/>
        </w:rPr>
        <w:t xml:space="preserve">-й трассы маршрута, то есть </w:t>
      </w:r>
      <w:r w:rsidRPr="00847AA7">
        <w:rPr>
          <w:i/>
          <w:lang w:val="ru-RU"/>
        </w:rPr>
        <w:t>L</w:t>
      </w:r>
      <w:r w:rsidRPr="00847AA7">
        <w:rPr>
          <w:vertAlign w:val="subscript"/>
          <w:lang w:val="ru-RU"/>
        </w:rPr>
        <w:t>2-</w:t>
      </w:r>
      <w:r w:rsidRPr="00847AA7">
        <w:rPr>
          <w:i/>
          <w:iCs/>
          <w:vertAlign w:val="subscript"/>
          <w:lang w:val="ru-RU"/>
        </w:rPr>
        <w:t>Turn</w:t>
      </w:r>
      <w:r w:rsidRPr="00847AA7">
        <w:rPr>
          <w:vertAlign w:val="subscript"/>
          <w:lang w:val="ru-RU"/>
        </w:rPr>
        <w:t>, </w:t>
      </w:r>
      <w:r w:rsidRPr="00847AA7">
        <w:rPr>
          <w:i/>
          <w:vertAlign w:val="subscript"/>
          <w:lang w:val="ru-RU"/>
        </w:rPr>
        <w:t>n</w:t>
      </w:r>
      <w:r w:rsidRPr="00847AA7">
        <w:rPr>
          <w:lang w:val="ru-RU"/>
        </w:rPr>
        <w:t xml:space="preserve"> в уравнении (68), рассмотрим ситуацию 2-Turn NLoS, показанную на рисунке 9. Ситуация для данной трассы линии связи характеризуется тремя переменными, определяющими расстояние </w:t>
      </w:r>
      <w:r w:rsidRPr="00847AA7">
        <w:rPr>
          <w:i/>
          <w:lang w:val="ru-RU"/>
        </w:rPr>
        <w:t>x</w:t>
      </w:r>
      <w:r w:rsidRPr="00847AA7">
        <w:rPr>
          <w:vertAlign w:val="subscript"/>
          <w:lang w:val="ru-RU"/>
        </w:rPr>
        <w:t>1</w:t>
      </w:r>
      <w:r w:rsidRPr="00847AA7">
        <w:rPr>
          <w:lang w:val="ru-RU"/>
        </w:rPr>
        <w:t xml:space="preserve">, </w:t>
      </w:r>
      <w:r w:rsidRPr="00847AA7">
        <w:rPr>
          <w:i/>
          <w:lang w:val="ru-RU"/>
        </w:rPr>
        <w:t>x</w:t>
      </w:r>
      <w:r w:rsidRPr="00847AA7">
        <w:rPr>
          <w:vertAlign w:val="subscript"/>
          <w:lang w:val="ru-RU"/>
        </w:rPr>
        <w:t>2</w:t>
      </w:r>
      <w:r w:rsidRPr="00847AA7">
        <w:rPr>
          <w:lang w:val="ru-RU"/>
        </w:rPr>
        <w:t xml:space="preserve">, и </w:t>
      </w:r>
      <w:r w:rsidRPr="00847AA7">
        <w:rPr>
          <w:i/>
          <w:lang w:val="ru-RU"/>
        </w:rPr>
        <w:t>x</w:t>
      </w:r>
      <w:r w:rsidRPr="00847AA7">
        <w:rPr>
          <w:vertAlign w:val="subscript"/>
          <w:lang w:val="ru-RU"/>
        </w:rPr>
        <w:t>3</w:t>
      </w:r>
      <w:r w:rsidRPr="00847AA7">
        <w:rPr>
          <w:lang w:val="ru-RU"/>
        </w:rPr>
        <w:t>, где:</w:t>
      </w:r>
    </w:p>
    <w:p w14:paraId="608E08C1" w14:textId="77777777" w:rsidR="004B03CA" w:rsidRPr="00847AA7" w:rsidRDefault="004B03CA" w:rsidP="004B03CA">
      <w:pPr>
        <w:pStyle w:val="enumlev2"/>
        <w:rPr>
          <w:lang w:val="ru-RU" w:eastAsia="ko-KR"/>
        </w:rPr>
      </w:pPr>
      <w:r w:rsidRPr="00847AA7">
        <w:rPr>
          <w:rFonts w:eastAsia="Malgun Gothic"/>
          <w:i/>
          <w:lang w:val="ru-RU" w:eastAsia="ko-KR"/>
        </w:rPr>
        <w:t>x</w:t>
      </w:r>
      <w:r w:rsidRPr="00847AA7">
        <w:rPr>
          <w:rFonts w:eastAsia="Malgun Gothic"/>
          <w:vertAlign w:val="subscript"/>
          <w:lang w:val="ru-RU" w:eastAsia="ko-KR"/>
        </w:rPr>
        <w:t>1</w:t>
      </w:r>
      <w:r w:rsidRPr="00847AA7">
        <w:rPr>
          <w:rFonts w:eastAsia="Malgun Gothic"/>
          <w:lang w:val="ru-RU" w:eastAsia="ko-KR"/>
        </w:rPr>
        <w:t>:</w:t>
      </w:r>
      <w:r w:rsidRPr="00847AA7">
        <w:rPr>
          <w:lang w:val="ru-RU" w:eastAsia="ko-KR"/>
        </w:rPr>
        <w:tab/>
      </w:r>
      <w:r w:rsidRPr="00847AA7">
        <w:rPr>
          <w:lang w:val="ru-RU"/>
        </w:rPr>
        <w:t>определяет расстояние между станцией 1 и первой угловой точкой;</w:t>
      </w:r>
    </w:p>
    <w:p w14:paraId="43F2B0A6" w14:textId="77777777" w:rsidR="004B03CA" w:rsidRPr="00847AA7" w:rsidRDefault="004B03CA" w:rsidP="004B03CA">
      <w:pPr>
        <w:pStyle w:val="enumlev2"/>
        <w:rPr>
          <w:lang w:val="ru-RU" w:eastAsia="ko-KR"/>
        </w:rPr>
      </w:pPr>
      <w:r w:rsidRPr="00847AA7">
        <w:rPr>
          <w:rFonts w:eastAsia="Malgun Gothic"/>
          <w:i/>
          <w:lang w:val="ru-RU" w:eastAsia="ko-KR"/>
        </w:rPr>
        <w:t>x</w:t>
      </w:r>
      <w:r w:rsidRPr="00847AA7">
        <w:rPr>
          <w:rFonts w:eastAsia="Malgun Gothic"/>
          <w:vertAlign w:val="subscript"/>
          <w:lang w:val="ru-RU" w:eastAsia="ko-KR"/>
        </w:rPr>
        <w:t>2</w:t>
      </w:r>
      <w:r w:rsidRPr="00847AA7">
        <w:rPr>
          <w:rFonts w:eastAsia="Malgun Gothic"/>
          <w:lang w:val="ru-RU" w:eastAsia="ko-KR"/>
        </w:rPr>
        <w:t>:</w:t>
      </w:r>
      <w:r w:rsidRPr="00847AA7">
        <w:rPr>
          <w:lang w:val="ru-RU" w:eastAsia="ko-KR"/>
        </w:rPr>
        <w:tab/>
      </w:r>
      <w:r w:rsidRPr="00847AA7">
        <w:rPr>
          <w:lang w:val="ru-RU"/>
        </w:rPr>
        <w:t>определяет расстояние между первой и второй угловыми точками;</w:t>
      </w:r>
    </w:p>
    <w:p w14:paraId="506FB6A8" w14:textId="77777777" w:rsidR="004B03CA" w:rsidRPr="00847AA7" w:rsidRDefault="004B03CA" w:rsidP="004B03CA">
      <w:pPr>
        <w:pStyle w:val="enumlev2"/>
        <w:rPr>
          <w:lang w:val="ru-RU" w:eastAsia="ko-KR"/>
        </w:rPr>
      </w:pPr>
      <w:r w:rsidRPr="00847AA7">
        <w:rPr>
          <w:rFonts w:eastAsia="Malgun Gothic"/>
          <w:i/>
          <w:lang w:val="ru-RU" w:eastAsia="ko-KR"/>
        </w:rPr>
        <w:t>x</w:t>
      </w:r>
      <w:r w:rsidRPr="00847AA7">
        <w:rPr>
          <w:rFonts w:eastAsia="Malgun Gothic"/>
          <w:vertAlign w:val="subscript"/>
          <w:lang w:val="ru-RU" w:eastAsia="ko-KR"/>
        </w:rPr>
        <w:t>3</w:t>
      </w:r>
      <w:r w:rsidRPr="00847AA7">
        <w:rPr>
          <w:rFonts w:eastAsia="Malgun Gothic"/>
          <w:lang w:val="ru-RU" w:eastAsia="ko-KR"/>
        </w:rPr>
        <w:t>:</w:t>
      </w:r>
      <w:r w:rsidRPr="00847AA7">
        <w:rPr>
          <w:lang w:val="ru-RU" w:eastAsia="ko-KR"/>
        </w:rPr>
        <w:tab/>
      </w:r>
      <w:r w:rsidRPr="00847AA7">
        <w:rPr>
          <w:lang w:val="ru-RU"/>
        </w:rPr>
        <w:t>определяет расстояние между второй угловой точкой и станцией 2.</w:t>
      </w:r>
    </w:p>
    <w:p w14:paraId="68BF2983" w14:textId="77777777" w:rsidR="004B03CA" w:rsidRPr="00847AA7" w:rsidRDefault="004B03CA" w:rsidP="004B03CA">
      <w:pPr>
        <w:pStyle w:val="FigureNo"/>
        <w:rPr>
          <w:rFonts w:eastAsia="Malgun Gothic"/>
          <w:lang w:val="ru-RU"/>
        </w:rPr>
      </w:pPr>
      <w:r w:rsidRPr="00847AA7">
        <w:rPr>
          <w:lang w:val="ru-RU"/>
        </w:rPr>
        <w:lastRenderedPageBreak/>
        <w:t>РИСУНОК 9</w:t>
      </w:r>
    </w:p>
    <w:p w14:paraId="08A888AB" w14:textId="77777777" w:rsidR="004B03CA" w:rsidRPr="00847AA7" w:rsidRDefault="004B03CA" w:rsidP="004B03CA">
      <w:pPr>
        <w:pStyle w:val="Figuretitle"/>
        <w:rPr>
          <w:lang w:val="ru-RU"/>
        </w:rPr>
      </w:pPr>
      <w:r w:rsidRPr="00847AA7">
        <w:rPr>
          <w:lang w:val="ru-RU"/>
        </w:rPr>
        <w:t>Линия 2-Turn NLoS между станцией 1 и станцией 2</w:t>
      </w:r>
    </w:p>
    <w:p w14:paraId="448FC82F" w14:textId="2705E100" w:rsidR="004B03CA" w:rsidRPr="00847AA7" w:rsidRDefault="00667FB5" w:rsidP="004B03CA">
      <w:pPr>
        <w:pStyle w:val="Figure"/>
        <w:rPr>
          <w:lang w:val="ru-RU"/>
        </w:rPr>
      </w:pPr>
      <w:r w:rsidRPr="00B54DDD">
        <w:rPr>
          <w:noProof/>
          <w:lang w:eastAsia="en-GB"/>
        </w:rPr>
        <w:drawing>
          <wp:inline distT="0" distB="0" distL="0" distR="0" wp14:anchorId="2795841C" wp14:editId="2DF9E81C">
            <wp:extent cx="2237237" cy="1627635"/>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411-09e.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237237" cy="1627635"/>
                    </a:xfrm>
                    <a:prstGeom prst="rect">
                      <a:avLst/>
                    </a:prstGeom>
                  </pic:spPr>
                </pic:pic>
              </a:graphicData>
            </a:graphic>
          </wp:inline>
        </w:drawing>
      </w:r>
    </w:p>
    <w:p w14:paraId="5AFF9887" w14:textId="77777777" w:rsidR="004B03CA" w:rsidRPr="00847AA7" w:rsidRDefault="004B03CA" w:rsidP="00775ED2">
      <w:pPr>
        <w:pStyle w:val="Normalaftertitle"/>
        <w:rPr>
          <w:lang w:val="ru-RU" w:eastAsia="ko-KR"/>
        </w:rPr>
      </w:pPr>
      <w:r w:rsidRPr="00847AA7">
        <w:rPr>
          <w:lang w:val="ru-RU"/>
        </w:rPr>
        <w:t>Таким образом, основные потери передачи между станцией 1 и станцией 2 рассчитываются по формуле:</w:t>
      </w:r>
    </w:p>
    <w:p w14:paraId="1A8B4AA3" w14:textId="6E0EAFF9" w:rsidR="004B03CA" w:rsidRPr="00847AA7" w:rsidRDefault="004B03CA" w:rsidP="006B04E0">
      <w:pPr>
        <w:pStyle w:val="Equation"/>
        <w:tabs>
          <w:tab w:val="left" w:pos="284"/>
        </w:tabs>
        <w:rPr>
          <w:rFonts w:eastAsia="Malgun Gothic"/>
          <w:position w:val="14"/>
          <w:lang w:val="ru-RU" w:eastAsia="ko-KR"/>
        </w:rPr>
      </w:pPr>
      <w:r w:rsidRPr="00847AA7">
        <w:rPr>
          <w:lang w:val="ru-RU" w:eastAsia="ko-KR"/>
        </w:rPr>
        <w:tab/>
      </w:r>
      <w:r w:rsidR="006F652B">
        <w:rPr>
          <w:lang w:val="en-US" w:eastAsia="ko-KR"/>
        </w:rPr>
        <w:tab/>
      </w:r>
      <w:r w:rsidR="006F652B" w:rsidRPr="00B54DDD">
        <w:rPr>
          <w:position w:val="-32"/>
          <w:lang w:eastAsia="ko-KR"/>
        </w:rPr>
        <w:object w:dxaOrig="8600" w:dyaOrig="740" w14:anchorId="058777A9">
          <v:shape id="_x0000_i1404" type="#_x0000_t75" style="width:395pt;height:38pt" o:ole="">
            <v:imagedata r:id="rId125" o:title=""/>
          </v:shape>
          <o:OLEObject Type="Embed" ProgID="Equation.3" ShapeID="_x0000_i1404" DrawAspect="Content" ObjectID="_1776163720" r:id="rId126"/>
        </w:object>
      </w:r>
      <w:r w:rsidRPr="00847AA7">
        <w:rPr>
          <w:rFonts w:eastAsia="Malgun Gothic"/>
          <w:position w:val="10"/>
          <w:lang w:val="ru-RU" w:eastAsia="ko-KR"/>
        </w:rPr>
        <w:tab/>
      </w:r>
      <w:r w:rsidRPr="00847AA7">
        <w:rPr>
          <w:rFonts w:eastAsia="Malgun Gothic"/>
          <w:position w:val="8"/>
          <w:lang w:val="ru-RU" w:eastAsia="ko-KR"/>
        </w:rPr>
        <w:t>(69)</w:t>
      </w:r>
    </w:p>
    <w:p w14:paraId="6CBB0FA7" w14:textId="1CD2FA1C" w:rsidR="004B03CA" w:rsidRPr="00847AA7" w:rsidRDefault="004B03CA" w:rsidP="004B03CA">
      <w:pPr>
        <w:rPr>
          <w:lang w:val="ru-RU" w:eastAsia="ko-KR"/>
        </w:rPr>
      </w:pPr>
      <w:r w:rsidRPr="00847AA7">
        <w:rPr>
          <w:lang w:val="ru-RU"/>
        </w:rPr>
        <w:t xml:space="preserve">где </w:t>
      </w:r>
      <w:r w:rsidRPr="00847AA7">
        <w:rPr>
          <w:i/>
          <w:lang w:val="ru-RU"/>
        </w:rPr>
        <w:t>L</w:t>
      </w:r>
      <w:r w:rsidRPr="00847AA7">
        <w:rPr>
          <w:i/>
          <w:iCs/>
          <w:vertAlign w:val="subscript"/>
          <w:lang w:val="ru-RU"/>
        </w:rPr>
        <w:t>LoS</w:t>
      </w:r>
      <w:r w:rsidRPr="00847AA7">
        <w:rPr>
          <w:lang w:val="ru-RU"/>
        </w:rPr>
        <w:t xml:space="preserve"> – это потери на трассе при расстоянии </w:t>
      </w:r>
      <w:r w:rsidRPr="00847AA7">
        <w:rPr>
          <w:i/>
          <w:lang w:val="ru-RU"/>
        </w:rPr>
        <w:t>d </w:t>
      </w:r>
      <w:r w:rsidRPr="00847AA7">
        <w:rPr>
          <w:lang w:val="ru-RU"/>
        </w:rPr>
        <w:t>= </w:t>
      </w:r>
      <w:r w:rsidRPr="00847AA7">
        <w:rPr>
          <w:i/>
          <w:lang w:val="ru-RU"/>
        </w:rPr>
        <w:t>x</w:t>
      </w:r>
      <w:r w:rsidRPr="00847AA7">
        <w:rPr>
          <w:vertAlign w:val="subscript"/>
          <w:lang w:val="ru-RU"/>
        </w:rPr>
        <w:t>1,</w:t>
      </w:r>
      <w:r w:rsidRPr="00847AA7">
        <w:rPr>
          <w:i/>
          <w:vertAlign w:val="subscript"/>
          <w:lang w:val="ru-RU"/>
        </w:rPr>
        <w:t>n </w:t>
      </w:r>
      <w:r w:rsidRPr="00847AA7">
        <w:rPr>
          <w:lang w:val="ru-RU"/>
        </w:rPr>
        <w:t>+ </w:t>
      </w:r>
      <w:r w:rsidRPr="00847AA7">
        <w:rPr>
          <w:i/>
          <w:lang w:val="ru-RU"/>
        </w:rPr>
        <w:t>x</w:t>
      </w:r>
      <w:r w:rsidRPr="00847AA7">
        <w:rPr>
          <w:vertAlign w:val="subscript"/>
          <w:lang w:val="ru-RU"/>
        </w:rPr>
        <w:t>2,</w:t>
      </w:r>
      <w:r w:rsidRPr="00847AA7">
        <w:rPr>
          <w:i/>
          <w:vertAlign w:val="subscript"/>
          <w:lang w:val="ru-RU"/>
        </w:rPr>
        <w:t>n </w:t>
      </w:r>
      <w:r w:rsidRPr="00847AA7">
        <w:rPr>
          <w:lang w:val="ru-RU"/>
        </w:rPr>
        <w:t>+ </w:t>
      </w:r>
      <w:r w:rsidRPr="00847AA7">
        <w:rPr>
          <w:i/>
          <w:lang w:val="ru-RU"/>
        </w:rPr>
        <w:t>x</w:t>
      </w:r>
      <w:r w:rsidRPr="00847AA7">
        <w:rPr>
          <w:vertAlign w:val="subscript"/>
          <w:lang w:val="ru-RU"/>
        </w:rPr>
        <w:t>3,</w:t>
      </w:r>
      <w:r w:rsidRPr="00847AA7">
        <w:rPr>
          <w:i/>
          <w:vertAlign w:val="subscript"/>
          <w:lang w:val="ru-RU"/>
        </w:rPr>
        <w:t>n</w:t>
      </w:r>
      <w:r w:rsidRPr="00847AA7">
        <w:rPr>
          <w:lang w:val="ru-RU"/>
        </w:rPr>
        <w:t xml:space="preserve"> в соответствии с расчетами, приведенными в пункте 4.1.2, </w:t>
      </w:r>
      <w:r w:rsidRPr="00847AA7">
        <w:rPr>
          <w:i/>
          <w:lang w:val="ru-RU"/>
        </w:rPr>
        <w:t>S</w:t>
      </w:r>
      <w:r w:rsidRPr="00847AA7">
        <w:rPr>
          <w:vertAlign w:val="subscript"/>
          <w:lang w:val="ru-RU"/>
        </w:rPr>
        <w:t>1</w:t>
      </w:r>
      <w:r w:rsidRPr="00847AA7">
        <w:rPr>
          <w:lang w:val="ru-RU"/>
        </w:rPr>
        <w:t xml:space="preserve"> –</w:t>
      </w:r>
      <w:r w:rsidRPr="00847AA7">
        <w:rPr>
          <w:vertAlign w:val="subscript"/>
          <w:lang w:val="ru-RU"/>
        </w:rPr>
        <w:t xml:space="preserve"> </w:t>
      </w:r>
      <w:r w:rsidRPr="00847AA7">
        <w:rPr>
          <w:lang w:val="ru-RU"/>
        </w:rPr>
        <w:t>это</w:t>
      </w:r>
      <w:r w:rsidRPr="00847AA7">
        <w:rPr>
          <w:vertAlign w:val="subscript"/>
          <w:lang w:val="ru-RU"/>
        </w:rPr>
        <w:t xml:space="preserve"> </w:t>
      </w:r>
      <w:r w:rsidRPr="00847AA7">
        <w:rPr>
          <w:lang w:val="ru-RU"/>
        </w:rPr>
        <w:t xml:space="preserve">параметр рассеяния/дифракции для поворота в первой угловой точке, определяемый уравнением (66), а </w:t>
      </w:r>
      <w:r w:rsidRPr="00847AA7">
        <w:rPr>
          <w:i/>
          <w:lang w:val="ru-RU"/>
        </w:rPr>
        <w:t>S</w:t>
      </w:r>
      <w:r w:rsidRPr="00847AA7">
        <w:rPr>
          <w:vertAlign w:val="subscript"/>
          <w:lang w:val="ru-RU"/>
        </w:rPr>
        <w:t>2</w:t>
      </w:r>
      <w:r w:rsidRPr="00847AA7">
        <w:rPr>
          <w:lang w:val="ru-RU"/>
        </w:rPr>
        <w:t xml:space="preserve"> –</w:t>
      </w:r>
      <w:r w:rsidRPr="00847AA7">
        <w:rPr>
          <w:vertAlign w:val="subscript"/>
          <w:lang w:val="ru-RU"/>
        </w:rPr>
        <w:t xml:space="preserve"> </w:t>
      </w:r>
      <w:r w:rsidRPr="00847AA7">
        <w:rPr>
          <w:lang w:val="ru-RU"/>
        </w:rPr>
        <w:t>параметр воздействия для поворота во второй угловой точке, который рассчитывается по формуле</w:t>
      </w:r>
    </w:p>
    <w:p w14:paraId="1E539D9A" w14:textId="6BF13D02" w:rsidR="00EB12DA" w:rsidRPr="00847AA7" w:rsidRDefault="00EB12DA" w:rsidP="00EB12DA">
      <w:pPr>
        <w:pStyle w:val="Equation"/>
        <w:rPr>
          <w:lang w:val="ru-RU" w:eastAsia="ko-KR"/>
        </w:rPr>
      </w:pPr>
      <w:r w:rsidRPr="00847AA7">
        <w:rPr>
          <w:lang w:val="ru-RU" w:eastAsia="ko-KR"/>
        </w:rPr>
        <w:tab/>
      </w:r>
      <w:r w:rsidRPr="00847AA7">
        <w:rPr>
          <w:lang w:val="ru-RU" w:eastAsia="ko-KR"/>
        </w:rPr>
        <w:tab/>
      </w:r>
      <m:oMath>
        <m:sSub>
          <m:sSubPr>
            <m:ctrlPr>
              <w:rPr>
                <w:rFonts w:ascii="Cambria Math" w:hAnsi="Cambria Math"/>
                <w:i/>
                <w:lang w:val="ru-RU" w:eastAsia="ko-KR"/>
              </w:rPr>
            </m:ctrlPr>
          </m:sSubPr>
          <m:e>
            <m:r>
              <w:rPr>
                <w:rFonts w:ascii="Cambria Math" w:hAnsi="Cambria Math"/>
                <w:lang w:val="ru-RU" w:eastAsia="ko-KR"/>
              </w:rPr>
              <m:t>S</m:t>
            </m:r>
          </m:e>
          <m:sub>
            <m:r>
              <w:rPr>
                <w:rFonts w:ascii="Cambria Math" w:hAnsi="Cambria Math"/>
                <w:lang w:val="ru-RU" w:eastAsia="ko-KR"/>
              </w:rPr>
              <m:t>2</m:t>
            </m:r>
          </m:sub>
        </m:sSub>
        <m:r>
          <w:rPr>
            <w:rFonts w:ascii="Cambria Math" w:hAnsi="Cambria Math"/>
            <w:lang w:val="ru-RU" w:eastAsia="ko-KR"/>
          </w:rPr>
          <m:t>=0,54</m:t>
        </m:r>
        <m:sSup>
          <m:sSupPr>
            <m:ctrlPr>
              <w:rPr>
                <w:rFonts w:ascii="Cambria Math" w:hAnsi="Cambria Math"/>
                <w:i/>
                <w:lang w:val="ru-RU" w:eastAsia="ko-KR"/>
              </w:rPr>
            </m:ctrlPr>
          </m:sSupPr>
          <m:e>
            <m:r>
              <w:rPr>
                <w:rFonts w:ascii="Cambria Math" w:hAnsi="Cambria Math"/>
                <w:lang w:val="ru-RU" w:eastAsia="ko-KR"/>
              </w:rPr>
              <m:t>f</m:t>
            </m:r>
          </m:e>
          <m:sup>
            <m:r>
              <w:rPr>
                <w:rFonts w:ascii="Cambria Math" w:hAnsi="Cambria Math"/>
                <w:lang w:val="ru-RU" w:eastAsia="ko-KR"/>
              </w:rPr>
              <m:t>0,076</m:t>
            </m:r>
          </m:sup>
        </m:sSup>
      </m:oMath>
      <w:r w:rsidR="00FC3F58" w:rsidRPr="00847AA7">
        <w:rPr>
          <w:lang w:val="ru-RU" w:eastAsia="ko-KR"/>
        </w:rPr>
        <w:t>.</w:t>
      </w:r>
      <w:r w:rsidRPr="00847AA7">
        <w:rPr>
          <w:lang w:val="ru-RU" w:eastAsia="ko-KR"/>
        </w:rPr>
        <w:tab/>
        <w:t>(</w:t>
      </w:r>
      <w:r w:rsidRPr="00847AA7">
        <w:rPr>
          <w:rFonts w:eastAsia="Malgun Gothic"/>
          <w:lang w:val="ru-RU" w:eastAsia="ko-KR"/>
        </w:rPr>
        <w:t>70</w:t>
      </w:r>
      <w:r w:rsidRPr="00847AA7">
        <w:rPr>
          <w:lang w:val="ru-RU" w:eastAsia="ko-KR"/>
        </w:rPr>
        <w:t>)</w:t>
      </w:r>
    </w:p>
    <w:p w14:paraId="424AE602" w14:textId="71D26894" w:rsidR="004B03CA" w:rsidRPr="00847AA7" w:rsidRDefault="004B03CA" w:rsidP="004B03CA">
      <w:pPr>
        <w:rPr>
          <w:rFonts w:eastAsia="Malgun Gothic"/>
          <w:lang w:val="ru-RU" w:eastAsia="ko-KR"/>
        </w:rPr>
      </w:pPr>
      <w:r w:rsidRPr="00847AA7">
        <w:rPr>
          <w:lang w:val="ru-RU"/>
        </w:rPr>
        <w:t xml:space="preserve">Как и в случае с параметром </w:t>
      </w:r>
      <w:r w:rsidRPr="00847AA7">
        <w:rPr>
          <w:i/>
          <w:lang w:val="ru-RU"/>
        </w:rPr>
        <w:t>S</w:t>
      </w:r>
      <w:r w:rsidRPr="00847AA7">
        <w:rPr>
          <w:vertAlign w:val="subscript"/>
          <w:lang w:val="ru-RU"/>
        </w:rPr>
        <w:t>1</w:t>
      </w:r>
      <w:r w:rsidRPr="00847AA7">
        <w:rPr>
          <w:lang w:val="ru-RU"/>
        </w:rPr>
        <w:t xml:space="preserve">, соотношение между </w:t>
      </w:r>
      <w:r w:rsidRPr="00847AA7">
        <w:rPr>
          <w:i/>
          <w:lang w:val="ru-RU"/>
        </w:rPr>
        <w:t>S</w:t>
      </w:r>
      <w:r w:rsidRPr="00847AA7">
        <w:rPr>
          <w:i/>
          <w:vertAlign w:val="subscript"/>
          <w:lang w:val="ru-RU"/>
        </w:rPr>
        <w:t>2</w:t>
      </w:r>
      <w:r w:rsidRPr="00847AA7">
        <w:rPr>
          <w:lang w:val="ru-RU"/>
        </w:rPr>
        <w:t xml:space="preserve"> и </w:t>
      </w:r>
      <w:r w:rsidRPr="00847AA7">
        <w:rPr>
          <w:i/>
          <w:lang w:val="ru-RU"/>
        </w:rPr>
        <w:t>f</w:t>
      </w:r>
      <w:r w:rsidRPr="00847AA7">
        <w:rPr>
          <w:lang w:val="ru-RU"/>
        </w:rPr>
        <w:t xml:space="preserve"> (Гц) определяется путем регрессивного подбора на основе данных по результатам измерений в диапазоне частот 430–4860 МГц. Значение </w:t>
      </w:r>
      <w:r w:rsidRPr="00847AA7">
        <w:rPr>
          <w:i/>
          <w:lang w:val="ru-RU"/>
        </w:rPr>
        <w:t>d</w:t>
      </w:r>
      <w:r w:rsidRPr="00847AA7">
        <w:rPr>
          <w:i/>
          <w:iCs/>
          <w:vertAlign w:val="subscript"/>
          <w:lang w:val="ru-RU"/>
        </w:rPr>
        <w:t>corner</w:t>
      </w:r>
      <w:r w:rsidRPr="00847AA7">
        <w:rPr>
          <w:lang w:val="ru-RU"/>
        </w:rPr>
        <w:t xml:space="preserve"> может быть определено таким же образом, как и в ситуациях 1</w:t>
      </w:r>
      <w:r w:rsidRPr="00847AA7">
        <w:rPr>
          <w:lang w:val="ru-RU"/>
        </w:rPr>
        <w:noBreakHyphen/>
        <w:t>Turn NLoS. Потери на трассе для углового переходного интервала, то есть 0 </w:t>
      </w:r>
      <w:r w:rsidRPr="00847AA7">
        <w:rPr>
          <w:rFonts w:ascii="Malgun Gothic" w:hAnsi="Malgun Gothic"/>
          <w:lang w:val="ru-RU"/>
        </w:rPr>
        <w:t>≤ </w:t>
      </w:r>
      <w:r w:rsidRPr="00847AA7">
        <w:rPr>
          <w:i/>
          <w:lang w:val="ru-RU"/>
        </w:rPr>
        <w:t>x</w:t>
      </w:r>
      <w:r w:rsidRPr="00847AA7">
        <w:rPr>
          <w:vertAlign w:val="subscript"/>
          <w:lang w:val="ru-RU"/>
        </w:rPr>
        <w:t>3,</w:t>
      </w:r>
      <w:r w:rsidRPr="00847AA7">
        <w:rPr>
          <w:i/>
          <w:vertAlign w:val="subscript"/>
          <w:lang w:val="ru-RU"/>
        </w:rPr>
        <w:t>n</w:t>
      </w:r>
      <w:r w:rsidRPr="00847AA7">
        <w:rPr>
          <w:rFonts w:ascii="Malgun Gothic" w:hAnsi="Malgun Gothic"/>
          <w:lang w:val="ru-RU"/>
        </w:rPr>
        <w:t>≤ </w:t>
      </w:r>
      <w:r w:rsidRPr="00847AA7">
        <w:rPr>
          <w:lang w:val="ru-RU"/>
        </w:rPr>
        <w:t>max(</w:t>
      </w:r>
      <w:r w:rsidRPr="00847AA7">
        <w:rPr>
          <w:position w:val="-8"/>
          <w:lang w:val="ru-RU"/>
        </w:rPr>
        <w:object w:dxaOrig="380" w:dyaOrig="360" w14:anchorId="1448CAC4">
          <v:shape id="_x0000_i1076" type="#_x0000_t75" style="width:17.5pt;height:16.5pt" o:ole="">
            <v:imagedata r:id="rId127" o:title=""/>
          </v:shape>
          <o:OLEObject Type="Embed" ProgID="Equation.3" ShapeID="_x0000_i1076" DrawAspect="Content" ObjectID="_1776163721" r:id="rId128"/>
        </w:object>
      </w:r>
      <w:r w:rsidRPr="00847AA7">
        <w:rPr>
          <w:lang w:val="ru-RU"/>
        </w:rPr>
        <w:t xml:space="preserve"> </w:t>
      </w:r>
      <w:r w:rsidRPr="00847AA7">
        <w:rPr>
          <w:i/>
          <w:lang w:val="ru-RU"/>
        </w:rPr>
        <w:t>d</w:t>
      </w:r>
      <w:r w:rsidRPr="00847AA7">
        <w:rPr>
          <w:i/>
          <w:iCs/>
          <w:vertAlign w:val="subscript"/>
          <w:lang w:val="ru-RU"/>
        </w:rPr>
        <w:t>corner</w:t>
      </w:r>
      <w:r w:rsidRPr="00847AA7">
        <w:rPr>
          <w:lang w:val="ru-RU"/>
        </w:rPr>
        <w:t xml:space="preserve">) могут быть также определены путем интерполяции между потерями на трассе в конечной позиции 1-Turn NLoS (то есть </w:t>
      </w:r>
      <w:r w:rsidRPr="00847AA7">
        <w:rPr>
          <w:i/>
          <w:lang w:val="ru-RU"/>
        </w:rPr>
        <w:t>x</w:t>
      </w:r>
      <w:r w:rsidRPr="00847AA7">
        <w:rPr>
          <w:vertAlign w:val="subscript"/>
          <w:lang w:val="ru-RU"/>
        </w:rPr>
        <w:t>3,</w:t>
      </w:r>
      <w:r w:rsidRPr="00847AA7">
        <w:rPr>
          <w:i/>
          <w:vertAlign w:val="subscript"/>
          <w:lang w:val="ru-RU"/>
        </w:rPr>
        <w:t>n</w:t>
      </w:r>
      <w:r w:rsidRPr="00847AA7">
        <w:rPr>
          <w:vertAlign w:val="subscript"/>
          <w:lang w:val="ru-RU"/>
        </w:rPr>
        <w:t> </w:t>
      </w:r>
      <w:r w:rsidRPr="00847AA7">
        <w:rPr>
          <w:lang w:val="ru-RU"/>
        </w:rPr>
        <w:t xml:space="preserve">= 0) и при </w:t>
      </w:r>
      <w:r w:rsidRPr="00847AA7">
        <w:rPr>
          <w:i/>
          <w:lang w:val="ru-RU"/>
        </w:rPr>
        <w:t>x</w:t>
      </w:r>
      <w:r w:rsidRPr="00847AA7">
        <w:rPr>
          <w:vertAlign w:val="subscript"/>
          <w:lang w:val="ru-RU"/>
        </w:rPr>
        <w:t>3,</w:t>
      </w:r>
      <w:r w:rsidRPr="00847AA7">
        <w:rPr>
          <w:i/>
          <w:vertAlign w:val="subscript"/>
          <w:lang w:val="ru-RU"/>
        </w:rPr>
        <w:t>n</w:t>
      </w:r>
      <w:r w:rsidRPr="00847AA7">
        <w:rPr>
          <w:i/>
          <w:lang w:val="ru-RU"/>
        </w:rPr>
        <w:t> </w:t>
      </w:r>
      <w:r w:rsidRPr="00847AA7">
        <w:rPr>
          <w:lang w:val="ru-RU"/>
        </w:rPr>
        <w:t>= max(</w:t>
      </w:r>
      <w:r w:rsidRPr="00847AA7">
        <w:rPr>
          <w:position w:val="-8"/>
          <w:lang w:val="ru-RU"/>
        </w:rPr>
        <w:object w:dxaOrig="380" w:dyaOrig="360" w14:anchorId="47978A09">
          <v:shape id="_x0000_i1077" type="#_x0000_t75" style="width:17.5pt;height:16.5pt" o:ole="">
            <v:imagedata r:id="rId129" o:title=""/>
          </v:shape>
          <o:OLEObject Type="Embed" ProgID="Equation.3" ShapeID="_x0000_i1077" DrawAspect="Content" ObjectID="_1776163722" r:id="rId130"/>
        </w:object>
      </w:r>
      <w:r w:rsidRPr="00847AA7">
        <w:rPr>
          <w:lang w:val="ru-RU"/>
        </w:rPr>
        <w:t xml:space="preserve"> </w:t>
      </w:r>
      <w:r w:rsidRPr="00847AA7">
        <w:rPr>
          <w:i/>
          <w:lang w:val="ru-RU"/>
        </w:rPr>
        <w:t>d</w:t>
      </w:r>
      <w:r w:rsidRPr="00847AA7">
        <w:rPr>
          <w:i/>
          <w:iCs/>
          <w:vertAlign w:val="subscript"/>
          <w:lang w:val="ru-RU"/>
        </w:rPr>
        <w:t>corner</w:t>
      </w:r>
      <w:r w:rsidRPr="00847AA7">
        <w:rPr>
          <w:lang w:val="ru-RU"/>
        </w:rPr>
        <w:t>).</w:t>
      </w:r>
    </w:p>
    <w:p w14:paraId="4E66A402" w14:textId="77777777" w:rsidR="004B03CA" w:rsidRPr="00847AA7" w:rsidRDefault="004B03CA" w:rsidP="004B03CA">
      <w:pPr>
        <w:pStyle w:val="Heading3"/>
        <w:rPr>
          <w:lang w:val="ru-RU"/>
        </w:rPr>
      </w:pPr>
      <w:r w:rsidRPr="00847AA7">
        <w:rPr>
          <w:lang w:val="ru-RU"/>
        </w:rPr>
        <w:t>4.3.3</w:t>
      </w:r>
      <w:r w:rsidRPr="00847AA7">
        <w:rPr>
          <w:lang w:val="ru-RU"/>
        </w:rPr>
        <w:tab/>
        <w:t>Модель для жилых зон, зависящая от местоположения</w:t>
      </w:r>
    </w:p>
    <w:p w14:paraId="52AEACEE" w14:textId="742EE4C0" w:rsidR="004B03CA" w:rsidRPr="00847AA7" w:rsidRDefault="004B03CA" w:rsidP="004B03CA">
      <w:pPr>
        <w:rPr>
          <w:lang w:val="ru-RU"/>
        </w:rPr>
      </w:pPr>
      <w:r w:rsidRPr="00847AA7">
        <w:rPr>
          <w:lang w:val="ru-RU"/>
        </w:rPr>
        <w:t>На рисунке 10 изображена модель распространения, в которой прогнозируются все потери </w:t>
      </w:r>
      <w:r w:rsidRPr="00847AA7">
        <w:rPr>
          <w:i/>
          <w:lang w:val="ru-RU"/>
        </w:rPr>
        <w:t>L</w:t>
      </w:r>
      <w:r w:rsidRPr="00847AA7">
        <w:rPr>
          <w:lang w:val="ru-RU"/>
        </w:rPr>
        <w:t xml:space="preserve"> на трассе между двумя терминалами небольшой высоты в условиях жилой зоны, как представлено уравнением</w:t>
      </w:r>
      <w:r w:rsidR="0069420F">
        <w:rPr>
          <w:lang w:val="en-US"/>
        </w:rPr>
        <w:t> </w:t>
      </w:r>
      <w:r w:rsidRPr="00847AA7">
        <w:rPr>
          <w:lang w:val="ru-RU"/>
        </w:rPr>
        <w:t xml:space="preserve">(71), в котором учитываются потери </w:t>
      </w:r>
      <w:r w:rsidRPr="00847AA7">
        <w:rPr>
          <w:i/>
          <w:lang w:val="ru-RU"/>
        </w:rPr>
        <w:t>L</w:t>
      </w:r>
      <w:r w:rsidRPr="00847AA7">
        <w:rPr>
          <w:i/>
          <w:vertAlign w:val="subscript"/>
          <w:lang w:val="ru-RU"/>
        </w:rPr>
        <w:t>r</w:t>
      </w:r>
      <w:r w:rsidRPr="00847AA7">
        <w:rPr>
          <w:lang w:val="ru-RU"/>
        </w:rPr>
        <w:t xml:space="preserve"> на трассе вдоль дороги, потери </w:t>
      </w:r>
      <w:r w:rsidRPr="00847AA7">
        <w:rPr>
          <w:i/>
          <w:lang w:val="ru-RU"/>
        </w:rPr>
        <w:t>L</w:t>
      </w:r>
      <w:r w:rsidRPr="00847AA7">
        <w:rPr>
          <w:i/>
          <w:vertAlign w:val="subscript"/>
          <w:lang w:val="ru-RU"/>
        </w:rPr>
        <w:t>b</w:t>
      </w:r>
      <w:r w:rsidRPr="00847AA7">
        <w:rPr>
          <w:lang w:val="ru-RU"/>
        </w:rPr>
        <w:t xml:space="preserve"> на трассе между зданиями, а основные потери передачи </w:t>
      </w:r>
      <w:r w:rsidRPr="00847AA7">
        <w:rPr>
          <w:i/>
          <w:lang w:val="ru-RU"/>
        </w:rPr>
        <w:t>L</w:t>
      </w:r>
      <w:r w:rsidRPr="00847AA7">
        <w:rPr>
          <w:i/>
          <w:vertAlign w:val="subscript"/>
          <w:lang w:val="ru-RU"/>
        </w:rPr>
        <w:t>v</w:t>
      </w:r>
      <w:r w:rsidRPr="00847AA7">
        <w:rPr>
          <w:lang w:val="ru-RU"/>
        </w:rPr>
        <w:t xml:space="preserve">, </w:t>
      </w:r>
      <w:r w:rsidRPr="00847AA7">
        <w:rPr>
          <w:i/>
          <w:lang w:val="ru-RU"/>
        </w:rPr>
        <w:t>L</w:t>
      </w:r>
      <w:r w:rsidRPr="00847AA7">
        <w:rPr>
          <w:i/>
          <w:vertAlign w:val="subscript"/>
          <w:lang w:val="ru-RU"/>
        </w:rPr>
        <w:t>r</w:t>
      </w:r>
      <w:r w:rsidRPr="00847AA7">
        <w:rPr>
          <w:lang w:val="ru-RU"/>
        </w:rPr>
        <w:t xml:space="preserve">, </w:t>
      </w:r>
      <w:r w:rsidRPr="00847AA7">
        <w:rPr>
          <w:i/>
          <w:lang w:val="ru-RU"/>
        </w:rPr>
        <w:t>L</w:t>
      </w:r>
      <w:r w:rsidRPr="00847AA7">
        <w:rPr>
          <w:i/>
          <w:vertAlign w:val="subscript"/>
          <w:lang w:val="ru-RU"/>
        </w:rPr>
        <w:t>b</w:t>
      </w:r>
      <w:r w:rsidRPr="00847AA7">
        <w:rPr>
          <w:lang w:val="ru-RU"/>
        </w:rPr>
        <w:t xml:space="preserve"> и </w:t>
      </w:r>
      <w:r w:rsidRPr="00847AA7">
        <w:rPr>
          <w:i/>
          <w:lang w:val="ru-RU"/>
        </w:rPr>
        <w:t>L</w:t>
      </w:r>
      <w:r w:rsidRPr="00847AA7">
        <w:rPr>
          <w:i/>
          <w:vertAlign w:val="subscript"/>
          <w:lang w:val="ru-RU"/>
        </w:rPr>
        <w:t>v</w:t>
      </w:r>
      <w:r w:rsidRPr="00847AA7">
        <w:rPr>
          <w:lang w:val="ru-RU"/>
        </w:rPr>
        <w:t xml:space="preserve"> выше уровня крыш рассчитываются уравнениями</w:t>
      </w:r>
      <w:r w:rsidR="0069420F">
        <w:rPr>
          <w:lang w:val="en-US"/>
        </w:rPr>
        <w:t> </w:t>
      </w:r>
      <w:r w:rsidRPr="00847AA7">
        <w:rPr>
          <w:lang w:val="ru-RU"/>
        </w:rPr>
        <w:t xml:space="preserve">(72)–(74), (75) и (76)–(81) соответственно. Данная модель может применяться в зонах, соответствующих как районам LoS, так и районам NLoS, в составе которых присутствуют зоны с двумя или более угловыми точками. Потери </w:t>
      </w:r>
      <w:r w:rsidRPr="00847AA7">
        <w:rPr>
          <w:i/>
          <w:lang w:val="ru-RU"/>
        </w:rPr>
        <w:t>L</w:t>
      </w:r>
      <w:r w:rsidRPr="00847AA7">
        <w:rPr>
          <w:i/>
          <w:vertAlign w:val="subscript"/>
          <w:lang w:val="ru-RU"/>
        </w:rPr>
        <w:t>r</w:t>
      </w:r>
      <w:r w:rsidRPr="00847AA7">
        <w:rPr>
          <w:lang w:val="ru-RU"/>
        </w:rPr>
        <w:t xml:space="preserve"> на трассе вдоль дороги являются преобладающими в относительной близости от передатчика, где расположено всего лишь несколько угловых точек, а потери </w:t>
      </w:r>
      <w:r w:rsidRPr="00847AA7">
        <w:rPr>
          <w:i/>
          <w:lang w:val="ru-RU"/>
        </w:rPr>
        <w:t>L</w:t>
      </w:r>
      <w:r w:rsidRPr="00847AA7">
        <w:rPr>
          <w:i/>
          <w:vertAlign w:val="subscript"/>
          <w:lang w:val="ru-RU"/>
        </w:rPr>
        <w:t>b</w:t>
      </w:r>
      <w:r w:rsidRPr="00847AA7">
        <w:rPr>
          <w:lang w:val="ru-RU"/>
        </w:rPr>
        <w:t xml:space="preserve"> на трассе между домами становятся преобладающими по мере того, как расстояние между терминалами увеличивается, так как потери </w:t>
      </w:r>
      <w:r w:rsidRPr="00847AA7">
        <w:rPr>
          <w:i/>
          <w:lang w:val="ru-RU"/>
        </w:rPr>
        <w:t>L</w:t>
      </w:r>
      <w:r w:rsidRPr="00847AA7">
        <w:rPr>
          <w:i/>
          <w:vertAlign w:val="subscript"/>
          <w:lang w:val="ru-RU"/>
        </w:rPr>
        <w:t>r</w:t>
      </w:r>
      <w:r w:rsidRPr="00847AA7">
        <w:rPr>
          <w:lang w:val="ru-RU"/>
        </w:rPr>
        <w:t xml:space="preserve"> увеличиваются с ростом количества угловых точек. Основные потери передачи </w:t>
      </w:r>
      <w:r w:rsidRPr="00847AA7">
        <w:rPr>
          <w:i/>
          <w:lang w:val="ru-RU"/>
        </w:rPr>
        <w:t>L</w:t>
      </w:r>
      <w:r w:rsidRPr="00847AA7">
        <w:rPr>
          <w:i/>
          <w:vertAlign w:val="subscript"/>
          <w:lang w:val="ru-RU"/>
        </w:rPr>
        <w:t>v</w:t>
      </w:r>
      <w:r w:rsidRPr="00847AA7">
        <w:rPr>
          <w:lang w:val="ru-RU"/>
        </w:rPr>
        <w:t xml:space="preserve"> выше уровня крыш становятся преобладающими на относительно большом расстоянии от передатчика, где </w:t>
      </w:r>
      <w:r w:rsidRPr="00847AA7">
        <w:rPr>
          <w:i/>
          <w:lang w:val="ru-RU"/>
        </w:rPr>
        <w:t>L</w:t>
      </w:r>
      <w:r w:rsidRPr="00847AA7">
        <w:rPr>
          <w:i/>
          <w:vertAlign w:val="subscript"/>
          <w:lang w:val="ru-RU"/>
        </w:rPr>
        <w:t>b</w:t>
      </w:r>
      <w:r w:rsidRPr="00847AA7">
        <w:rPr>
          <w:lang w:val="ru-RU"/>
        </w:rPr>
        <w:t xml:space="preserve"> увеличивается за счет многократного экранирования сооружениями и зданиями.</w:t>
      </w:r>
    </w:p>
    <w:p w14:paraId="122CF5E3" w14:textId="55DCAD28" w:rsidR="004B03CA" w:rsidRPr="00847AA7" w:rsidRDefault="004B03CA" w:rsidP="004B03CA">
      <w:pPr>
        <w:rPr>
          <w:lang w:val="ru-RU"/>
        </w:rPr>
      </w:pPr>
      <w:r w:rsidRPr="00847AA7">
        <w:rPr>
          <w:lang w:val="ru-RU"/>
        </w:rPr>
        <w:t xml:space="preserve">Данная модель рекомендована для частот в диапазоне 2–26 ГГц. Максимальное расстояние между терминалами </w:t>
      </w:r>
      <w:r w:rsidRPr="00847AA7">
        <w:rPr>
          <w:i/>
          <w:lang w:val="ru-RU"/>
        </w:rPr>
        <w:t xml:space="preserve">d </w:t>
      </w:r>
      <w:r w:rsidRPr="00847AA7">
        <w:rPr>
          <w:lang w:val="ru-RU"/>
        </w:rPr>
        <w:t xml:space="preserve">не превышает 1000 м. Применимый диапазон угла дороги составляет 0–90 градусов. Применимый диапазон высот антенны терминала устанавливается равным от 1,2 м до </w:t>
      </w:r>
      <w:r w:rsidRPr="00847AA7">
        <w:rPr>
          <w:i/>
          <w:lang w:val="ru-RU"/>
        </w:rPr>
        <w:t>h</w:t>
      </w:r>
      <w:r w:rsidRPr="00847AA7">
        <w:rPr>
          <w:i/>
          <w:vertAlign w:val="subscript"/>
          <w:lang w:val="ru-RU"/>
        </w:rPr>
        <w:t>B</w:t>
      </w:r>
      <w:r w:rsidRPr="00847AA7">
        <w:rPr>
          <w:i/>
          <w:iCs/>
          <w:vertAlign w:val="subscript"/>
          <w:lang w:val="ru-RU"/>
        </w:rPr>
        <w:t>min</w:t>
      </w:r>
      <w:r w:rsidRPr="00847AA7">
        <w:rPr>
          <w:lang w:val="ru-RU"/>
        </w:rPr>
        <w:t>,</w:t>
      </w:r>
      <w:r w:rsidRPr="00847AA7">
        <w:rPr>
          <w:i/>
          <w:vertAlign w:val="subscript"/>
          <w:lang w:val="ru-RU"/>
        </w:rPr>
        <w:t xml:space="preserve"> </w:t>
      </w:r>
      <w:r w:rsidRPr="00847AA7">
        <w:rPr>
          <w:lang w:val="ru-RU"/>
        </w:rPr>
        <w:t xml:space="preserve">где </w:t>
      </w:r>
      <w:r w:rsidRPr="00847AA7">
        <w:rPr>
          <w:i/>
          <w:lang w:val="ru-RU"/>
        </w:rPr>
        <w:t>h</w:t>
      </w:r>
      <w:r w:rsidRPr="00847AA7">
        <w:rPr>
          <w:i/>
          <w:vertAlign w:val="subscript"/>
          <w:lang w:val="ru-RU"/>
        </w:rPr>
        <w:t>B</w:t>
      </w:r>
      <w:r w:rsidRPr="00847AA7">
        <w:rPr>
          <w:i/>
          <w:iCs/>
          <w:vertAlign w:val="subscript"/>
          <w:lang w:val="ru-RU"/>
        </w:rPr>
        <w:t>min</w:t>
      </w:r>
      <w:r w:rsidR="006F652B">
        <w:rPr>
          <w:lang w:val="en-US"/>
        </w:rPr>
        <w:t> </w:t>
      </w:r>
      <w:r w:rsidRPr="00847AA7">
        <w:rPr>
          <w:lang w:val="ru-RU"/>
        </w:rPr>
        <w:t>–</w:t>
      </w:r>
      <w:r w:rsidR="006F652B">
        <w:rPr>
          <w:lang w:val="en-US"/>
        </w:rPr>
        <w:t> </w:t>
      </w:r>
      <w:r w:rsidRPr="00847AA7">
        <w:rPr>
          <w:lang w:val="ru-RU"/>
        </w:rPr>
        <w:t>это высота самого низкого здания в районе (как правило, 6 м для отдельно стоящего дома в жилом районе).</w:t>
      </w:r>
    </w:p>
    <w:p w14:paraId="61E1CD9E" w14:textId="77777777" w:rsidR="004B03CA" w:rsidRPr="00847AA7" w:rsidRDefault="004B03CA" w:rsidP="004B03CA">
      <w:pPr>
        <w:pStyle w:val="FigureNo"/>
        <w:rPr>
          <w:rFonts w:eastAsia="Malgun Gothic"/>
          <w:lang w:val="ru-RU"/>
        </w:rPr>
      </w:pPr>
      <w:r w:rsidRPr="00847AA7">
        <w:rPr>
          <w:lang w:val="ru-RU"/>
        </w:rPr>
        <w:lastRenderedPageBreak/>
        <w:t>РИСУНОК 10</w:t>
      </w:r>
    </w:p>
    <w:p w14:paraId="2E9A2388" w14:textId="77777777" w:rsidR="004B03CA" w:rsidRPr="00847AA7" w:rsidRDefault="004B03CA" w:rsidP="004B03CA">
      <w:pPr>
        <w:pStyle w:val="Figuretitle"/>
        <w:rPr>
          <w:lang w:val="ru-RU"/>
        </w:rPr>
      </w:pPr>
      <w:r w:rsidRPr="00847AA7">
        <w:rPr>
          <w:lang w:val="ru-RU"/>
        </w:rPr>
        <w:t>Модель распространения радиоволн для трасс между терминалами,</w:t>
      </w:r>
      <w:r w:rsidRPr="00847AA7">
        <w:rPr>
          <w:lang w:val="ru-RU"/>
        </w:rPr>
        <w:br/>
        <w:t>расположенными на высотах ниже уровня крыш</w:t>
      </w:r>
    </w:p>
    <w:p w14:paraId="684E5982" w14:textId="2FC8F47F" w:rsidR="001542C7" w:rsidRPr="00847AA7" w:rsidRDefault="0069420F" w:rsidP="001542C7">
      <w:pPr>
        <w:pStyle w:val="Figure"/>
        <w:rPr>
          <w:lang w:val="ru-RU" w:eastAsia="en-GB"/>
        </w:rPr>
      </w:pPr>
      <w:r w:rsidRPr="00B54DDD">
        <w:rPr>
          <w:noProof/>
          <w:lang w:eastAsia="en-GB"/>
        </w:rPr>
        <w:drawing>
          <wp:inline distT="0" distB="0" distL="0" distR="0" wp14:anchorId="4B5872F2" wp14:editId="1B3E7A58">
            <wp:extent cx="4212174" cy="211974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411-10e.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223084" cy="2125235"/>
                    </a:xfrm>
                    <a:prstGeom prst="rect">
                      <a:avLst/>
                    </a:prstGeom>
                  </pic:spPr>
                </pic:pic>
              </a:graphicData>
            </a:graphic>
          </wp:inline>
        </w:drawing>
      </w:r>
    </w:p>
    <w:p w14:paraId="2F0D744C" w14:textId="59FDCDF6" w:rsidR="004B03CA" w:rsidRPr="00847AA7" w:rsidRDefault="004B03CA" w:rsidP="004B03CA">
      <w:pPr>
        <w:pStyle w:val="Equation"/>
        <w:rPr>
          <w:position w:val="10"/>
          <w:szCs w:val="22"/>
          <w:lang w:val="ru-RU"/>
        </w:rPr>
      </w:pPr>
      <w:r w:rsidRPr="00847AA7">
        <w:rPr>
          <w:szCs w:val="22"/>
          <w:lang w:val="ru-RU"/>
        </w:rPr>
        <w:tab/>
      </w:r>
      <w:r w:rsidRPr="00847AA7">
        <w:rPr>
          <w:szCs w:val="22"/>
          <w:lang w:val="ru-RU"/>
        </w:rPr>
        <w:tab/>
      </w:r>
      <w:r w:rsidR="006F652B" w:rsidRPr="00847AA7">
        <w:rPr>
          <w:szCs w:val="22"/>
          <w:lang w:val="ru-RU"/>
        </w:rPr>
        <w:object w:dxaOrig="4580" w:dyaOrig="360" w14:anchorId="15198255">
          <v:shape id="_x0000_i1078" type="#_x0000_t75" style="width:259pt;height:18pt" o:ole="" filled="t">
            <v:fill color2="black"/>
            <v:imagedata r:id="rId132" o:title=""/>
          </v:shape>
          <o:OLEObject Type="Embed" ProgID="Equation.3" ShapeID="_x0000_i1078" DrawAspect="Content" ObjectID="_1776163723" r:id="rId133"/>
        </w:object>
      </w:r>
      <w:r w:rsidRPr="00847AA7">
        <w:rPr>
          <w:position w:val="10"/>
          <w:szCs w:val="22"/>
          <w:lang w:val="ru-RU"/>
        </w:rPr>
        <w:tab/>
        <w:t>(</w:t>
      </w:r>
      <w:r w:rsidRPr="00847AA7">
        <w:rPr>
          <w:rFonts w:eastAsia="Malgun Gothic"/>
          <w:position w:val="10"/>
          <w:szCs w:val="22"/>
          <w:lang w:val="ru-RU" w:eastAsia="ko-KR"/>
        </w:rPr>
        <w:t>71</w:t>
      </w:r>
      <w:r w:rsidRPr="00847AA7">
        <w:rPr>
          <w:position w:val="10"/>
          <w:szCs w:val="22"/>
          <w:lang w:val="ru-RU"/>
        </w:rPr>
        <w:t>)</w:t>
      </w:r>
    </w:p>
    <w:p w14:paraId="74B61268" w14:textId="02B91FE7" w:rsidR="004B03CA" w:rsidRPr="00847AA7" w:rsidRDefault="004B03CA" w:rsidP="004B03CA">
      <w:pPr>
        <w:pStyle w:val="Equation"/>
        <w:rPr>
          <w:position w:val="30"/>
          <w:lang w:val="ru-RU"/>
        </w:rPr>
      </w:pPr>
      <w:r w:rsidRPr="00847AA7">
        <w:rPr>
          <w:lang w:val="ru-RU"/>
        </w:rPr>
        <w:tab/>
      </w:r>
      <w:r w:rsidRPr="00847AA7">
        <w:rPr>
          <w:lang w:val="ru-RU"/>
        </w:rPr>
        <w:tab/>
      </w:r>
      <w:r w:rsidR="00BD2D8A" w:rsidRPr="00847AA7">
        <w:rPr>
          <w:position w:val="-34"/>
          <w:lang w:val="ru-RU"/>
        </w:rPr>
        <w:object w:dxaOrig="3480" w:dyaOrig="800" w14:anchorId="0EA9BCCA">
          <v:shape id="_x0000_i1079" type="#_x0000_t75" style="width:183pt;height:40pt" o:ole="" filled="t">
            <v:fill color2="black"/>
            <v:imagedata r:id="rId134" o:title=""/>
          </v:shape>
          <o:OLEObject Type="Embed" ProgID="Equation.DSMT4" ShapeID="_x0000_i1079" DrawAspect="Content" ObjectID="_1776163724" r:id="rId135"/>
        </w:object>
      </w:r>
      <w:r w:rsidRPr="00847AA7">
        <w:rPr>
          <w:lang w:val="ru-RU"/>
        </w:rPr>
        <w:tab/>
      </w:r>
      <w:r w:rsidRPr="00847AA7">
        <w:rPr>
          <w:position w:val="30"/>
          <w:lang w:val="ru-RU"/>
        </w:rPr>
        <w:t>(</w:t>
      </w:r>
      <w:r w:rsidRPr="00847AA7">
        <w:rPr>
          <w:rFonts w:eastAsia="Malgun Gothic"/>
          <w:position w:val="30"/>
          <w:lang w:val="ru-RU" w:eastAsia="ko-KR"/>
        </w:rPr>
        <w:t>72</w:t>
      </w:r>
      <w:r w:rsidRPr="00847AA7">
        <w:rPr>
          <w:position w:val="30"/>
          <w:lang w:val="ru-RU"/>
        </w:rPr>
        <w:t>)</w:t>
      </w:r>
    </w:p>
    <w:p w14:paraId="2FFC2C31" w14:textId="77777777" w:rsidR="004B03CA" w:rsidRPr="00847AA7" w:rsidRDefault="004B03CA" w:rsidP="004B03CA">
      <w:pPr>
        <w:pStyle w:val="Equation"/>
        <w:rPr>
          <w:lang w:val="ru-RU"/>
        </w:rPr>
      </w:pPr>
      <w:r w:rsidRPr="00847AA7">
        <w:rPr>
          <w:lang w:val="ru-RU"/>
        </w:rPr>
        <w:tab/>
      </w:r>
      <w:r w:rsidRPr="00847AA7">
        <w:rPr>
          <w:lang w:val="ru-RU"/>
        </w:rPr>
        <w:tab/>
      </w:r>
      <w:r w:rsidRPr="00847AA7">
        <w:rPr>
          <w:i/>
          <w:lang w:val="ru-RU"/>
        </w:rPr>
        <w:t>L</w:t>
      </w:r>
      <w:r w:rsidRPr="00847AA7">
        <w:rPr>
          <w:i/>
          <w:vertAlign w:val="subscript"/>
          <w:lang w:val="ru-RU"/>
        </w:rPr>
        <w:t>rbc</w:t>
      </w:r>
      <w:r w:rsidRPr="00847AA7">
        <w:rPr>
          <w:lang w:val="ru-RU"/>
        </w:rPr>
        <w:t xml:space="preserve"> = 20log(4π</w:t>
      </w:r>
      <w:r w:rsidRPr="00847AA7">
        <w:rPr>
          <w:i/>
          <w:lang w:val="ru-RU"/>
        </w:rPr>
        <w:t>d/</w:t>
      </w:r>
      <w:r w:rsidRPr="00847AA7">
        <w:rPr>
          <w:lang w:val="ru-RU"/>
        </w:rPr>
        <w:t>λ);</w:t>
      </w:r>
      <w:r w:rsidRPr="00847AA7">
        <w:rPr>
          <w:lang w:val="ru-RU"/>
        </w:rPr>
        <w:tab/>
        <w:t>(</w:t>
      </w:r>
      <w:r w:rsidRPr="00847AA7">
        <w:rPr>
          <w:rFonts w:eastAsia="Malgun Gothic"/>
          <w:lang w:val="ru-RU" w:eastAsia="ko-KR"/>
        </w:rPr>
        <w:t>73</w:t>
      </w:r>
      <w:r w:rsidRPr="00847AA7">
        <w:rPr>
          <w:lang w:val="ru-RU"/>
        </w:rPr>
        <w:t>)</w:t>
      </w:r>
    </w:p>
    <w:p w14:paraId="1E38DE62" w14:textId="0CABE45E" w:rsidR="004B03CA" w:rsidRPr="00847AA7" w:rsidRDefault="004B03CA" w:rsidP="004B03CA">
      <w:pPr>
        <w:pStyle w:val="Equation"/>
        <w:rPr>
          <w:lang w:val="ru-RU"/>
        </w:rPr>
      </w:pPr>
      <w:r w:rsidRPr="00847AA7">
        <w:rPr>
          <w:lang w:val="ru-RU"/>
        </w:rPr>
        <w:tab/>
      </w:r>
      <w:r w:rsidR="006F652B">
        <w:rPr>
          <w:lang w:val="en-US"/>
        </w:rPr>
        <w:tab/>
      </w:r>
      <w:r w:rsidR="006F652B" w:rsidRPr="00847AA7">
        <w:rPr>
          <w:position w:val="-28"/>
          <w:lang w:val="ru-RU"/>
        </w:rPr>
        <w:object w:dxaOrig="7420" w:dyaOrig="540" w14:anchorId="20BC56EB">
          <v:shape id="_x0000_i1080" type="#_x0000_t75" style="width:343pt;height:27.5pt" o:ole="" filled="t">
            <v:fill color2="black"/>
            <v:imagedata r:id="rId136" o:title=""/>
          </v:shape>
          <o:OLEObject Type="Embed" ProgID="Equation.3" ShapeID="_x0000_i1080" DrawAspect="Content" ObjectID="_1776163725" r:id="rId137"/>
        </w:object>
      </w:r>
      <w:r w:rsidRPr="00847AA7">
        <w:rPr>
          <w:lang w:val="ru-RU"/>
        </w:rPr>
        <w:tab/>
        <w:t>(</w:t>
      </w:r>
      <w:r w:rsidRPr="00847AA7">
        <w:rPr>
          <w:rFonts w:eastAsia="Malgun Gothic"/>
          <w:lang w:val="ru-RU" w:eastAsia="ko-KR"/>
        </w:rPr>
        <w:t>74</w:t>
      </w:r>
      <w:r w:rsidRPr="00847AA7">
        <w:rPr>
          <w:lang w:val="ru-RU"/>
        </w:rPr>
        <w:t>)</w:t>
      </w:r>
    </w:p>
    <w:p w14:paraId="5DD0CF78"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12"/>
          <w:lang w:val="ru-RU"/>
        </w:rPr>
        <w:object w:dxaOrig="5460" w:dyaOrig="360" w14:anchorId="745F3E6C">
          <v:shape id="_x0000_i1081" type="#_x0000_t75" style="width:287pt;height:18pt" o:ole="" filled="t">
            <v:fill color2="black"/>
            <v:imagedata r:id="rId138" o:title=""/>
          </v:shape>
          <o:OLEObject Type="Embed" ProgID="Equation.3" ShapeID="_x0000_i1081" DrawAspect="Content" ObjectID="_1776163726" r:id="rId139"/>
        </w:object>
      </w:r>
      <w:r w:rsidRPr="00847AA7">
        <w:rPr>
          <w:lang w:val="ru-RU"/>
        </w:rPr>
        <w:tab/>
        <w:t>(</w:t>
      </w:r>
      <w:r w:rsidRPr="00847AA7">
        <w:rPr>
          <w:rFonts w:eastAsia="Malgun Gothic"/>
          <w:lang w:val="ru-RU" w:eastAsia="ko-KR"/>
        </w:rPr>
        <w:t>75</w:t>
      </w:r>
      <w:r w:rsidRPr="00847AA7">
        <w:rPr>
          <w:lang w:val="ru-RU"/>
        </w:rPr>
        <w:t>)</w:t>
      </w:r>
    </w:p>
    <w:p w14:paraId="592EB758" w14:textId="77777777" w:rsidR="0007543C" w:rsidRPr="00847AA7" w:rsidRDefault="0007543C" w:rsidP="0007543C">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v</m:t>
            </m:r>
          </m:sub>
        </m:sSub>
        <m:r>
          <w:rPr>
            <w:rFonts w:ascii="Cambria Math" w:hAnsi="Cambria Math"/>
            <w:lang w:val="ru-RU"/>
          </w:rPr>
          <m:t>=20</m:t>
        </m:r>
        <m:func>
          <m:funcPr>
            <m:ctrlPr>
              <w:rPr>
                <w:rFonts w:ascii="Cambria Math" w:hAnsi="Cambria Math"/>
                <w:i/>
                <w:lang w:val="ru-RU"/>
              </w:rPr>
            </m:ctrlPr>
          </m:funcPr>
          <m:fName>
            <m:r>
              <m:rPr>
                <m:sty m:val="p"/>
              </m:rPr>
              <w:rPr>
                <w:rFonts w:ascii="Cambria Math" w:hAnsi="Cambria Math"/>
                <w:lang w:val="ru-RU"/>
              </w:rPr>
              <m:t>log</m:t>
            </m:r>
          </m:fName>
          <m:e>
            <m:d>
              <m:dPr>
                <m:ctrlPr>
                  <w:rPr>
                    <w:rFonts w:ascii="Cambria Math" w:hAnsi="Cambria Math"/>
                    <w:i/>
                    <w:lang w:val="ru-RU"/>
                  </w:rPr>
                </m:ctrlPr>
              </m:dPr>
              <m:e>
                <m:f>
                  <m:fPr>
                    <m:type m:val="lin"/>
                    <m:ctrlPr>
                      <w:rPr>
                        <w:rFonts w:ascii="Cambria Math" w:hAnsi="Cambria Math"/>
                        <w:i/>
                        <w:lang w:val="ru-RU"/>
                      </w:rPr>
                    </m:ctrlPr>
                  </m:fPr>
                  <m:num>
                    <m:r>
                      <w:rPr>
                        <w:rFonts w:ascii="Cambria Math" w:hAnsi="Cambria Math"/>
                        <w:lang w:val="ru-RU"/>
                      </w:rPr>
                      <m:t>4</m:t>
                    </m:r>
                    <m:r>
                      <m:rPr>
                        <m:sty m:val="p"/>
                      </m:rPr>
                      <w:rPr>
                        <w:rFonts w:ascii="Cambria Math" w:hAnsi="Cambria Math"/>
                        <w:lang w:val="ru-RU"/>
                      </w:rPr>
                      <m:t>π</m:t>
                    </m:r>
                    <m:r>
                      <w:rPr>
                        <w:rFonts w:ascii="Cambria Math" w:hAnsi="Cambria Math"/>
                        <w:lang w:val="ru-RU"/>
                      </w:rPr>
                      <m:t>d</m:t>
                    </m:r>
                  </m:num>
                  <m:den>
                    <m:r>
                      <m:rPr>
                        <m:sty m:val="p"/>
                      </m:rPr>
                      <w:rPr>
                        <w:rFonts w:ascii="Cambria Math" w:hAnsi="Cambria Math"/>
                        <w:lang w:val="ru-RU"/>
                      </w:rPr>
                      <m:t>λ</m:t>
                    </m:r>
                  </m:den>
                </m:f>
              </m:e>
            </m:d>
          </m:e>
        </m:func>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2</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c</m:t>
            </m:r>
          </m:sub>
        </m:sSub>
      </m:oMath>
      <w:r w:rsidRPr="00847AA7">
        <w:rPr>
          <w:lang w:val="ru-RU"/>
        </w:rPr>
        <w:tab/>
        <w:t>(</w:t>
      </w:r>
      <w:r w:rsidRPr="00847AA7">
        <w:rPr>
          <w:rFonts w:eastAsia="Malgun Gothic"/>
          <w:lang w:val="ru-RU" w:eastAsia="ko-KR"/>
        </w:rPr>
        <w:t>76</w:t>
      </w:r>
      <w:r w:rsidRPr="00847AA7">
        <w:rPr>
          <w:lang w:val="ru-RU"/>
        </w:rPr>
        <w:t>)</w:t>
      </w:r>
    </w:p>
    <w:p w14:paraId="1FF81DD8" w14:textId="2710BE6F" w:rsidR="004B03CA" w:rsidRPr="00847AA7" w:rsidRDefault="004B03CA" w:rsidP="004B03CA">
      <w:pPr>
        <w:pStyle w:val="Equation"/>
        <w:rPr>
          <w:lang w:val="ru-RU"/>
        </w:rPr>
      </w:pPr>
      <w:r w:rsidRPr="00847AA7">
        <w:rPr>
          <w:lang w:val="ru-RU"/>
        </w:rPr>
        <w:tab/>
      </w:r>
      <w:r w:rsidRPr="00847AA7">
        <w:rPr>
          <w:lang w:val="ru-RU"/>
        </w:rPr>
        <w:tab/>
      </w:r>
      <w:r w:rsidR="00B76912" w:rsidRPr="00847AA7">
        <w:rPr>
          <w:position w:val="-12"/>
          <w:lang w:val="ru-RU"/>
        </w:rPr>
        <w:object w:dxaOrig="4080" w:dyaOrig="440" w14:anchorId="3BD1F4EA">
          <v:shape id="_x0000_i1082" type="#_x0000_t75" style="width:197.5pt;height:20pt" o:ole="" filled="t">
            <v:fill color2="black"/>
            <v:imagedata r:id="rId140" o:title=""/>
          </v:shape>
          <o:OLEObject Type="Embed" ProgID="Equation.3" ShapeID="_x0000_i1082" DrawAspect="Content" ObjectID="_1776163727" r:id="rId141"/>
        </w:object>
      </w:r>
      <w:r w:rsidRPr="00847AA7">
        <w:rPr>
          <w:lang w:val="ru-RU"/>
        </w:rPr>
        <w:tab/>
        <w:t>(</w:t>
      </w:r>
      <w:r w:rsidRPr="00847AA7">
        <w:rPr>
          <w:rFonts w:eastAsia="Malgun Gothic"/>
          <w:lang w:val="ru-RU" w:eastAsia="ko-KR"/>
        </w:rPr>
        <w:t>77</w:t>
      </w:r>
      <w:r w:rsidRPr="00847AA7">
        <w:rPr>
          <w:lang w:val="ru-RU"/>
        </w:rPr>
        <w:t>)</w:t>
      </w:r>
    </w:p>
    <w:p w14:paraId="18E5EC97" w14:textId="4A61505A" w:rsidR="004B03CA" w:rsidRPr="00847AA7" w:rsidRDefault="004B03CA" w:rsidP="004B03CA">
      <w:pPr>
        <w:pStyle w:val="Equation"/>
        <w:rPr>
          <w:lang w:val="ru-RU"/>
        </w:rPr>
      </w:pPr>
      <w:r w:rsidRPr="00847AA7">
        <w:rPr>
          <w:lang w:val="ru-RU"/>
        </w:rPr>
        <w:tab/>
      </w:r>
      <w:r w:rsidRPr="00847AA7">
        <w:rPr>
          <w:lang w:val="ru-RU"/>
        </w:rPr>
        <w:tab/>
      </w:r>
      <w:r w:rsidR="006F652B" w:rsidRPr="00847AA7">
        <w:rPr>
          <w:position w:val="-12"/>
          <w:lang w:val="ru-RU"/>
        </w:rPr>
        <w:object w:dxaOrig="4120" w:dyaOrig="440" w14:anchorId="00AD89FB">
          <v:shape id="_x0000_i1083" type="#_x0000_t75" style="width:201.5pt;height:22pt" o:ole="" filled="t">
            <v:fill color2="black"/>
            <v:imagedata r:id="rId142" o:title=""/>
          </v:shape>
          <o:OLEObject Type="Embed" ProgID="Equation.3" ShapeID="_x0000_i1083" DrawAspect="Content" ObjectID="_1776163728" r:id="rId143"/>
        </w:object>
      </w:r>
      <w:r w:rsidRPr="00847AA7">
        <w:rPr>
          <w:lang w:val="ru-RU"/>
        </w:rPr>
        <w:tab/>
        <w:t>(</w:t>
      </w:r>
      <w:r w:rsidRPr="00847AA7">
        <w:rPr>
          <w:rFonts w:eastAsia="Malgun Gothic"/>
          <w:lang w:val="ru-RU" w:eastAsia="ko-KR"/>
        </w:rPr>
        <w:t>78</w:t>
      </w:r>
      <w:r w:rsidRPr="00847AA7">
        <w:rPr>
          <w:lang w:val="ru-RU"/>
        </w:rPr>
        <w:t>)</w:t>
      </w:r>
    </w:p>
    <w:p w14:paraId="17F7FE39"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8"/>
          <w:lang w:val="ru-RU"/>
        </w:rPr>
        <w:object w:dxaOrig="2600" w:dyaOrig="700" w14:anchorId="1C9314EA">
          <v:shape id="_x0000_i1084" type="#_x0000_t75" style="width:129.5pt;height:34.5pt" o:ole="" filled="t">
            <v:fill color2="black"/>
            <v:imagedata r:id="rId144" o:title=""/>
          </v:shape>
          <o:OLEObject Type="Embed" ProgID="Equation.DSMT4" ShapeID="_x0000_i1084" DrawAspect="Content" ObjectID="_1776163729" r:id="rId145"/>
        </w:object>
      </w:r>
      <w:r w:rsidRPr="00847AA7">
        <w:rPr>
          <w:lang w:val="ru-RU"/>
        </w:rPr>
        <w:tab/>
        <w:t>(</w:t>
      </w:r>
      <w:r w:rsidRPr="00847AA7">
        <w:rPr>
          <w:rFonts w:eastAsia="Malgun Gothic"/>
          <w:lang w:val="ru-RU" w:eastAsia="ko-KR"/>
        </w:rPr>
        <w:t>79</w:t>
      </w:r>
      <w:r w:rsidRPr="00847AA7">
        <w:rPr>
          <w:lang w:val="ru-RU"/>
        </w:rPr>
        <w:t>)</w:t>
      </w:r>
    </w:p>
    <w:p w14:paraId="03FF47F5"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8"/>
          <w:lang w:val="ru-RU"/>
        </w:rPr>
        <w:object w:dxaOrig="2640" w:dyaOrig="700" w14:anchorId="5196075C">
          <v:shape id="_x0000_i1085" type="#_x0000_t75" style="width:140.5pt;height:34.5pt" o:ole="" filled="t">
            <v:fill color2="black"/>
            <v:imagedata r:id="rId146" o:title=""/>
          </v:shape>
          <o:OLEObject Type="Embed" ProgID="Equation.DSMT4" ShapeID="_x0000_i1085" DrawAspect="Content" ObjectID="_1776163730" r:id="rId147"/>
        </w:object>
      </w:r>
      <w:r w:rsidRPr="00847AA7">
        <w:rPr>
          <w:lang w:val="ru-RU"/>
        </w:rPr>
        <w:tab/>
        <w:t>(</w:t>
      </w:r>
      <w:r w:rsidRPr="00847AA7">
        <w:rPr>
          <w:rFonts w:eastAsia="Malgun Gothic"/>
          <w:lang w:val="ru-RU" w:eastAsia="ko-KR"/>
        </w:rPr>
        <w:t>80</w:t>
      </w:r>
      <w:r w:rsidRPr="00847AA7">
        <w:rPr>
          <w:lang w:val="ru-RU"/>
        </w:rPr>
        <w:t>)</w:t>
      </w:r>
    </w:p>
    <w:p w14:paraId="73782957" w14:textId="77777777" w:rsidR="004B03CA" w:rsidRPr="00847AA7" w:rsidRDefault="004B03CA" w:rsidP="004B03CA">
      <w:pPr>
        <w:pStyle w:val="Equation"/>
        <w:rPr>
          <w:lang w:val="ru-RU"/>
        </w:rPr>
      </w:pPr>
      <w:r w:rsidRPr="00847AA7">
        <w:rPr>
          <w:lang w:val="ru-RU"/>
        </w:rPr>
        <w:tab/>
      </w:r>
      <w:r w:rsidRPr="00847AA7">
        <w:rPr>
          <w:lang w:val="ru-RU"/>
        </w:rPr>
        <w:tab/>
      </w:r>
      <w:r w:rsidRPr="00847AA7">
        <w:rPr>
          <w:position w:val="-28"/>
          <w:lang w:val="ru-RU"/>
        </w:rPr>
        <w:object w:dxaOrig="2460" w:dyaOrig="680" w14:anchorId="03A53C2A">
          <v:shape id="_x0000_i1086" type="#_x0000_t75" style="width:139.5pt;height:35.5pt" o:ole="" filled="t">
            <v:fill color2="black"/>
            <v:imagedata r:id="rId148" o:title=""/>
          </v:shape>
          <o:OLEObject Type="Embed" ProgID="Equation.DSMT4" ShapeID="_x0000_i1086" DrawAspect="Content" ObjectID="_1776163731" r:id="rId149"/>
        </w:object>
      </w:r>
      <w:r w:rsidRPr="00847AA7">
        <w:rPr>
          <w:lang w:val="ru-RU"/>
        </w:rPr>
        <w:tab/>
        <w:t>(</w:t>
      </w:r>
      <w:r w:rsidRPr="00847AA7">
        <w:rPr>
          <w:rFonts w:eastAsia="Malgun Gothic"/>
          <w:lang w:val="ru-RU" w:eastAsia="ko-KR"/>
        </w:rPr>
        <w:t>81</w:t>
      </w:r>
      <w:r w:rsidRPr="00847AA7">
        <w:rPr>
          <w:lang w:val="ru-RU"/>
        </w:rPr>
        <w:t>)</w:t>
      </w:r>
    </w:p>
    <w:p w14:paraId="63D6D64E" w14:textId="77777777" w:rsidR="004B03CA" w:rsidRPr="00847AA7" w:rsidRDefault="004B03CA" w:rsidP="004B03CA">
      <w:pPr>
        <w:keepNext/>
        <w:keepLines/>
        <w:rPr>
          <w:lang w:val="ru-RU"/>
        </w:rPr>
      </w:pPr>
      <w:r w:rsidRPr="00847AA7">
        <w:rPr>
          <w:lang w:val="ru-RU"/>
        </w:rPr>
        <w:t>Соответствующие параметры для этой модели:</w:t>
      </w:r>
    </w:p>
    <w:p w14:paraId="43E85729" w14:textId="77777777" w:rsidR="004B03CA" w:rsidRPr="00847AA7" w:rsidRDefault="004B03CA" w:rsidP="004B03CA">
      <w:pPr>
        <w:pStyle w:val="enumlev1"/>
        <w:keepNext/>
        <w:tabs>
          <w:tab w:val="clear" w:pos="1191"/>
          <w:tab w:val="left" w:pos="1276"/>
        </w:tabs>
        <w:rPr>
          <w:lang w:val="ru-RU"/>
        </w:rPr>
      </w:pPr>
      <w:r w:rsidRPr="00847AA7">
        <w:rPr>
          <w:i/>
          <w:lang w:val="ru-RU"/>
        </w:rPr>
        <w:t>–</w:t>
      </w:r>
      <w:r w:rsidRPr="00847AA7">
        <w:rPr>
          <w:i/>
          <w:lang w:val="ru-RU"/>
        </w:rPr>
        <w:tab/>
        <w:t>d</w:t>
      </w:r>
      <w:r w:rsidRPr="00847AA7">
        <w:rPr>
          <w:lang w:val="ru-RU"/>
        </w:rPr>
        <w:t>:</w:t>
      </w:r>
      <w:r w:rsidRPr="00847AA7">
        <w:rPr>
          <w:lang w:val="ru-RU"/>
        </w:rPr>
        <w:tab/>
        <w:t>расстояние между двумя терминалами (м);</w:t>
      </w:r>
    </w:p>
    <w:p w14:paraId="43649E28"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r>
      <w:r w:rsidRPr="00847AA7">
        <w:rPr>
          <w:rFonts w:ascii="Symbol" w:hAnsi="Symbol"/>
          <w:iCs/>
          <w:lang w:val="ru-RU"/>
        </w:rPr>
        <w:t></w:t>
      </w:r>
      <w:r w:rsidRPr="00847AA7">
        <w:rPr>
          <w:lang w:val="ru-RU"/>
        </w:rPr>
        <w:t>:</w:t>
      </w:r>
      <w:r w:rsidRPr="00847AA7">
        <w:rPr>
          <w:lang w:val="ru-RU"/>
        </w:rPr>
        <w:tab/>
        <w:t>длина волны (м);</w:t>
      </w:r>
    </w:p>
    <w:p w14:paraId="06142B58" w14:textId="77777777" w:rsidR="004B03CA" w:rsidRPr="00847AA7" w:rsidRDefault="004B03CA" w:rsidP="004B03CA">
      <w:pPr>
        <w:pStyle w:val="enumlev1"/>
        <w:tabs>
          <w:tab w:val="clear" w:pos="1191"/>
          <w:tab w:val="left" w:pos="1276"/>
        </w:tabs>
        <w:rPr>
          <w:i/>
          <w:lang w:val="ru-RU"/>
        </w:rPr>
      </w:pPr>
      <w:r w:rsidRPr="00847AA7">
        <w:rPr>
          <w:i/>
          <w:lang w:val="ru-RU"/>
        </w:rPr>
        <w:t>–</w:t>
      </w:r>
      <w:r w:rsidRPr="00847AA7">
        <w:rPr>
          <w:i/>
          <w:lang w:val="ru-RU"/>
        </w:rPr>
        <w:tab/>
        <w:t>f</w:t>
      </w:r>
      <w:r w:rsidRPr="00847AA7">
        <w:rPr>
          <w:lang w:val="ru-RU"/>
        </w:rPr>
        <w:t>:</w:t>
      </w:r>
      <w:r w:rsidRPr="00847AA7">
        <w:rPr>
          <w:lang w:val="ru-RU"/>
        </w:rPr>
        <w:tab/>
        <w:t>частота (ГГц);</w:t>
      </w:r>
    </w:p>
    <w:p w14:paraId="4ECF7508"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r>
      <w:r w:rsidRPr="00847AA7">
        <w:rPr>
          <w:rFonts w:ascii="Symbol" w:hAnsi="Symbol"/>
          <w:iCs/>
          <w:lang w:val="ru-RU"/>
        </w:rPr>
        <w:t></w:t>
      </w:r>
      <w:r w:rsidRPr="00847AA7">
        <w:rPr>
          <w:i/>
          <w:vertAlign w:val="subscript"/>
          <w:lang w:val="ru-RU"/>
        </w:rPr>
        <w:t>i</w:t>
      </w:r>
      <w:r w:rsidRPr="00847AA7">
        <w:rPr>
          <w:lang w:val="ru-RU"/>
        </w:rPr>
        <w:t>:</w:t>
      </w:r>
      <w:r w:rsidRPr="00847AA7">
        <w:rPr>
          <w:lang w:val="ru-RU"/>
        </w:rPr>
        <w:tab/>
        <w:t xml:space="preserve">угол дороги в </w:t>
      </w:r>
      <w:r w:rsidRPr="00847AA7">
        <w:rPr>
          <w:i/>
          <w:lang w:val="ru-RU"/>
        </w:rPr>
        <w:t>i</w:t>
      </w:r>
      <w:r w:rsidRPr="00847AA7">
        <w:rPr>
          <w:lang w:val="ru-RU"/>
        </w:rPr>
        <w:t>-й угловой точке (градус);</w:t>
      </w:r>
    </w:p>
    <w:p w14:paraId="07C9983D"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x</w:t>
      </w:r>
      <w:r w:rsidRPr="00847AA7">
        <w:rPr>
          <w:vertAlign w:val="subscript"/>
          <w:lang w:val="ru-RU"/>
        </w:rPr>
        <w:t>1</w:t>
      </w:r>
      <w:r w:rsidRPr="00847AA7">
        <w:rPr>
          <w:i/>
          <w:vertAlign w:val="subscript"/>
          <w:lang w:val="ru-RU"/>
        </w:rPr>
        <w:t>i</w:t>
      </w:r>
      <w:r w:rsidRPr="00847AA7">
        <w:rPr>
          <w:lang w:val="ru-RU"/>
        </w:rPr>
        <w:t>:</w:t>
      </w:r>
      <w:r w:rsidRPr="00847AA7">
        <w:rPr>
          <w:lang w:val="ru-RU"/>
        </w:rPr>
        <w:tab/>
        <w:t xml:space="preserve">расстояние по дороге от передатчика до </w:t>
      </w:r>
      <w:r w:rsidRPr="00847AA7">
        <w:rPr>
          <w:i/>
          <w:lang w:val="ru-RU"/>
        </w:rPr>
        <w:t>i</w:t>
      </w:r>
      <w:r w:rsidRPr="00847AA7">
        <w:rPr>
          <w:lang w:val="ru-RU"/>
        </w:rPr>
        <w:t>-й угловой точки (м);</w:t>
      </w:r>
    </w:p>
    <w:p w14:paraId="5BE217F4"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x</w:t>
      </w:r>
      <w:r w:rsidRPr="00847AA7">
        <w:rPr>
          <w:vertAlign w:val="subscript"/>
          <w:lang w:val="ru-RU"/>
        </w:rPr>
        <w:t>2</w:t>
      </w:r>
      <w:r w:rsidRPr="00847AA7">
        <w:rPr>
          <w:i/>
          <w:vertAlign w:val="subscript"/>
          <w:lang w:val="ru-RU"/>
        </w:rPr>
        <w:t>i</w:t>
      </w:r>
      <w:r w:rsidRPr="00847AA7">
        <w:rPr>
          <w:lang w:val="ru-RU"/>
        </w:rPr>
        <w:t>:</w:t>
      </w:r>
      <w:r w:rsidRPr="00847AA7">
        <w:rPr>
          <w:lang w:val="ru-RU"/>
        </w:rPr>
        <w:tab/>
        <w:t xml:space="preserve">расстояние по дороге от </w:t>
      </w:r>
      <w:r w:rsidRPr="00847AA7">
        <w:rPr>
          <w:i/>
          <w:lang w:val="ru-RU"/>
        </w:rPr>
        <w:t>i</w:t>
      </w:r>
      <w:r w:rsidRPr="00847AA7">
        <w:rPr>
          <w:lang w:val="ru-RU"/>
        </w:rPr>
        <w:t>-й угловой точки до приемника (м);</w:t>
      </w:r>
    </w:p>
    <w:p w14:paraId="0BBDC389"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R</w:t>
      </w:r>
      <w:r w:rsidRPr="00847AA7">
        <w:rPr>
          <w:lang w:val="ru-RU"/>
        </w:rPr>
        <w:t>:</w:t>
      </w:r>
      <w:r w:rsidRPr="00847AA7">
        <w:rPr>
          <w:lang w:val="ru-RU"/>
        </w:rPr>
        <w:tab/>
        <w:t>среднее расстояние видимости (м);</w:t>
      </w:r>
    </w:p>
    <w:p w14:paraId="0A0314B9"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h</w:t>
      </w:r>
      <w:r w:rsidRPr="00847AA7">
        <w:rPr>
          <w:i/>
          <w:vertAlign w:val="subscript"/>
          <w:lang w:val="ru-RU"/>
        </w:rPr>
        <w:t>bTx</w:t>
      </w:r>
      <w:r w:rsidRPr="00847AA7">
        <w:rPr>
          <w:lang w:val="ru-RU"/>
        </w:rPr>
        <w:t>:</w:t>
      </w:r>
      <w:r w:rsidRPr="00847AA7">
        <w:rPr>
          <w:lang w:val="ru-RU"/>
        </w:rPr>
        <w:tab/>
        <w:t>высота ближайших к передатчику зданий в направлении приемника (м);</w:t>
      </w:r>
    </w:p>
    <w:p w14:paraId="333EA84B" w14:textId="77777777" w:rsidR="004B03CA" w:rsidRPr="00847AA7" w:rsidRDefault="004B03CA" w:rsidP="004B03CA">
      <w:pPr>
        <w:pStyle w:val="enumlev1"/>
        <w:tabs>
          <w:tab w:val="clear" w:pos="1191"/>
          <w:tab w:val="left" w:pos="1276"/>
        </w:tabs>
        <w:rPr>
          <w:lang w:val="ru-RU"/>
        </w:rPr>
      </w:pPr>
      <w:r w:rsidRPr="00847AA7">
        <w:rPr>
          <w:i/>
          <w:lang w:val="ru-RU"/>
        </w:rPr>
        <w:lastRenderedPageBreak/>
        <w:t>–</w:t>
      </w:r>
      <w:r w:rsidRPr="00847AA7">
        <w:rPr>
          <w:i/>
          <w:lang w:val="ru-RU"/>
        </w:rPr>
        <w:tab/>
        <w:t>h</w:t>
      </w:r>
      <w:r w:rsidRPr="00847AA7">
        <w:rPr>
          <w:i/>
          <w:vertAlign w:val="subscript"/>
          <w:lang w:val="ru-RU"/>
        </w:rPr>
        <w:t>bRx</w:t>
      </w:r>
      <w:r w:rsidRPr="00847AA7">
        <w:rPr>
          <w:lang w:val="ru-RU"/>
        </w:rPr>
        <w:t>:</w:t>
      </w:r>
      <w:r w:rsidRPr="00847AA7">
        <w:rPr>
          <w:lang w:val="ru-RU"/>
        </w:rPr>
        <w:tab/>
        <w:t>высота ближайших к приемнику зданий в направлении передатчика (м);</w:t>
      </w:r>
    </w:p>
    <w:p w14:paraId="05CB09BC"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h</w:t>
      </w:r>
      <w:r w:rsidRPr="00847AA7">
        <w:rPr>
          <w:i/>
          <w:vertAlign w:val="subscript"/>
          <w:lang w:val="ru-RU"/>
        </w:rPr>
        <w:t>Tx</w:t>
      </w:r>
      <w:r w:rsidRPr="00847AA7">
        <w:rPr>
          <w:lang w:val="ru-RU"/>
        </w:rPr>
        <w:t>:</w:t>
      </w:r>
      <w:r w:rsidRPr="00847AA7">
        <w:rPr>
          <w:lang w:val="ru-RU"/>
        </w:rPr>
        <w:tab/>
        <w:t>высота передающей антенны (м);</w:t>
      </w:r>
    </w:p>
    <w:p w14:paraId="59412585"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h</w:t>
      </w:r>
      <w:r w:rsidRPr="00847AA7">
        <w:rPr>
          <w:i/>
          <w:vertAlign w:val="subscript"/>
          <w:lang w:val="ru-RU"/>
        </w:rPr>
        <w:t>Rx</w:t>
      </w:r>
      <w:r w:rsidRPr="00847AA7">
        <w:rPr>
          <w:lang w:val="ru-RU"/>
        </w:rPr>
        <w:t>:</w:t>
      </w:r>
      <w:r w:rsidRPr="00847AA7">
        <w:rPr>
          <w:lang w:val="ru-RU"/>
        </w:rPr>
        <w:tab/>
        <w:t>высота антенны приемника (м);</w:t>
      </w:r>
    </w:p>
    <w:p w14:paraId="3349504F"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a</w:t>
      </w:r>
      <w:r w:rsidRPr="00847AA7">
        <w:rPr>
          <w:lang w:val="ru-RU"/>
        </w:rPr>
        <w:t>:</w:t>
      </w:r>
      <w:r w:rsidRPr="00847AA7">
        <w:rPr>
          <w:lang w:val="ru-RU"/>
        </w:rPr>
        <w:tab/>
        <w:t>расстояние между передатчиком и ближайшим к нему зданием (м);</w:t>
      </w:r>
    </w:p>
    <w:p w14:paraId="1E9ABD3E"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b</w:t>
      </w:r>
      <w:r w:rsidRPr="00847AA7">
        <w:rPr>
          <w:lang w:val="ru-RU"/>
        </w:rPr>
        <w:t>:</w:t>
      </w:r>
      <w:r w:rsidRPr="00847AA7">
        <w:rPr>
          <w:lang w:val="ru-RU"/>
        </w:rPr>
        <w:tab/>
        <w:t>расстояние между ближайшими к передатчику и приемнику зданиями (м);</w:t>
      </w:r>
    </w:p>
    <w:p w14:paraId="315AC57F" w14:textId="77777777" w:rsidR="004B03CA" w:rsidRPr="00847AA7" w:rsidRDefault="004B03CA" w:rsidP="004B03CA">
      <w:pPr>
        <w:pStyle w:val="enumlev1"/>
        <w:tabs>
          <w:tab w:val="clear" w:pos="1191"/>
          <w:tab w:val="left" w:pos="1276"/>
        </w:tabs>
        <w:rPr>
          <w:lang w:val="ru-RU"/>
        </w:rPr>
      </w:pPr>
      <w:r w:rsidRPr="00847AA7">
        <w:rPr>
          <w:i/>
          <w:lang w:val="ru-RU"/>
        </w:rPr>
        <w:t>–</w:t>
      </w:r>
      <w:r w:rsidRPr="00847AA7">
        <w:rPr>
          <w:i/>
          <w:lang w:val="ru-RU"/>
        </w:rPr>
        <w:tab/>
        <w:t>c</w:t>
      </w:r>
      <w:r w:rsidRPr="00847AA7">
        <w:rPr>
          <w:lang w:val="ru-RU"/>
        </w:rPr>
        <w:t>:</w:t>
      </w:r>
      <w:r w:rsidRPr="00847AA7">
        <w:rPr>
          <w:lang w:val="ru-RU"/>
        </w:rPr>
        <w:tab/>
        <w:t>расстояние между приемником и ближайшим к нему зданием (м).</w:t>
      </w:r>
    </w:p>
    <w:p w14:paraId="0257680A" w14:textId="0B40CC52" w:rsidR="004B03CA" w:rsidRPr="00847AA7" w:rsidRDefault="004B03CA" w:rsidP="004B03CA">
      <w:pPr>
        <w:rPr>
          <w:lang w:val="ru-RU"/>
        </w:rPr>
      </w:pPr>
      <w:r w:rsidRPr="00847AA7">
        <w:rPr>
          <w:lang w:val="ru-RU"/>
        </w:rPr>
        <w:t xml:space="preserve">Рисунки 11 и 12, приведенные ниже, описывают геометрические характеристики и параметры дорог и зданий соответственно. Среднее расстояние видимости </w:t>
      </w:r>
      <w:r w:rsidRPr="00847AA7">
        <w:rPr>
          <w:i/>
          <w:lang w:val="ru-RU"/>
        </w:rPr>
        <w:t>R</w:t>
      </w:r>
      <w:r w:rsidRPr="00847AA7">
        <w:rPr>
          <w:lang w:val="ru-RU"/>
        </w:rPr>
        <w:t xml:space="preserve"> рассчитывается при помощи уравнений</w:t>
      </w:r>
      <w:r w:rsidR="0069420F">
        <w:rPr>
          <w:lang w:val="en-US"/>
        </w:rPr>
        <w:t> </w:t>
      </w:r>
      <w:r w:rsidRPr="00847AA7">
        <w:rPr>
          <w:lang w:val="ru-RU"/>
        </w:rPr>
        <w:t>(82)</w:t>
      </w:r>
      <w:r w:rsidR="000E25A0" w:rsidRPr="00847AA7">
        <w:rPr>
          <w:lang w:val="ru-RU"/>
        </w:rPr>
        <w:sym w:font="Symbol" w:char="F02D"/>
      </w:r>
      <w:r w:rsidRPr="00847AA7">
        <w:rPr>
          <w:lang w:val="ru-RU"/>
        </w:rPr>
        <w:t xml:space="preserve">(85). В этих уравнениях </w:t>
      </w:r>
      <w:r w:rsidRPr="00847AA7">
        <w:rPr>
          <w:i/>
          <w:lang w:val="ru-RU"/>
        </w:rPr>
        <w:t>n</w:t>
      </w:r>
      <w:r w:rsidRPr="00847AA7">
        <w:rPr>
          <w:lang w:val="ru-RU"/>
        </w:rPr>
        <w:t xml:space="preserve"> </w:t>
      </w:r>
      <w:r w:rsidRPr="00847AA7">
        <w:rPr>
          <w:i/>
          <w:lang w:val="ru-RU"/>
        </w:rPr>
        <w:t>–</w:t>
      </w:r>
      <w:r w:rsidRPr="00847AA7">
        <w:rPr>
          <w:lang w:val="ru-RU"/>
        </w:rPr>
        <w:t xml:space="preserve"> плотность застройки (зданий/км</w:t>
      </w:r>
      <w:r w:rsidRPr="00847AA7">
        <w:rPr>
          <w:vertAlign w:val="superscript"/>
          <w:lang w:val="ru-RU"/>
        </w:rPr>
        <w:t>2</w:t>
      </w:r>
      <w:r w:rsidRPr="00847AA7">
        <w:rPr>
          <w:lang w:val="ru-RU"/>
        </w:rPr>
        <w:t xml:space="preserve">), </w:t>
      </w:r>
      <w:r w:rsidRPr="00847AA7">
        <w:rPr>
          <w:i/>
          <w:lang w:val="ru-RU"/>
        </w:rPr>
        <w:t>m</w:t>
      </w:r>
      <w:r w:rsidRPr="00847AA7">
        <w:rPr>
          <w:lang w:val="ru-RU"/>
        </w:rPr>
        <w:t xml:space="preserve"> </w:t>
      </w:r>
      <w:r w:rsidRPr="00847AA7">
        <w:rPr>
          <w:i/>
          <w:lang w:val="ru-RU"/>
        </w:rPr>
        <w:t xml:space="preserve">– </w:t>
      </w:r>
      <w:r w:rsidRPr="00847AA7">
        <w:rPr>
          <w:lang w:val="ru-RU"/>
        </w:rPr>
        <w:t xml:space="preserve">средняя высота зданий высотой менее 3 этажей (м), </w:t>
      </w:r>
      <w:r w:rsidRPr="00847AA7">
        <w:rPr>
          <w:i/>
          <w:lang w:val="ru-RU"/>
        </w:rPr>
        <w:t>l</w:t>
      </w:r>
      <w:r w:rsidRPr="00847AA7">
        <w:rPr>
          <w:lang w:val="ru-RU"/>
        </w:rPr>
        <w:t xml:space="preserve"> – самая низкая высота зданий, как правило равная 6 (м), а</w:t>
      </w:r>
      <w:r w:rsidR="0069420F">
        <w:rPr>
          <w:lang w:val="en-US"/>
        </w:rPr>
        <w:t> </w:t>
      </w:r>
      <w:r w:rsidRPr="00847AA7">
        <w:rPr>
          <w:i/>
          <w:lang w:val="ru-RU"/>
        </w:rPr>
        <w:t>l</w:t>
      </w:r>
      <w:r w:rsidRPr="00847AA7">
        <w:rPr>
          <w:i/>
          <w:vertAlign w:val="subscript"/>
          <w:lang w:val="ru-RU"/>
        </w:rPr>
        <w:t>3</w:t>
      </w:r>
      <w:r w:rsidR="0069420F">
        <w:rPr>
          <w:lang w:val="en-US"/>
        </w:rPr>
        <w:t> </w:t>
      </w:r>
      <w:r w:rsidRPr="00847AA7">
        <w:rPr>
          <w:i/>
          <w:lang w:val="ru-RU"/>
        </w:rPr>
        <w:t>–</w:t>
      </w:r>
      <w:r w:rsidR="0069420F">
        <w:rPr>
          <w:i/>
          <w:lang w:val="en-US"/>
        </w:rPr>
        <w:t> </w:t>
      </w:r>
      <w:r w:rsidRPr="00847AA7">
        <w:rPr>
          <w:lang w:val="ru-RU"/>
        </w:rPr>
        <w:t>высота трехэтажного здания, как правило равная 12 (м):</w:t>
      </w:r>
    </w:p>
    <w:p w14:paraId="616DDBC8" w14:textId="6A518BD0" w:rsidR="0007543C" w:rsidRPr="00847AA7" w:rsidRDefault="0007543C" w:rsidP="0007543C">
      <w:pPr>
        <w:pStyle w:val="Equation"/>
        <w:rPr>
          <w:lang w:val="ru-RU"/>
        </w:rPr>
      </w:pPr>
      <w:r w:rsidRPr="00847AA7">
        <w:rPr>
          <w:lang w:val="ru-RU"/>
        </w:rPr>
        <w:tab/>
      </w:r>
      <w:r w:rsidRPr="00847AA7">
        <w:rPr>
          <w:lang w:val="ru-RU"/>
        </w:rPr>
        <w:tab/>
      </w:r>
      <m:oMath>
        <m:r>
          <w:rPr>
            <w:rFonts w:ascii="Cambria Math" w:hAnsi="Cambria Math"/>
            <w:lang w:val="ru-RU"/>
          </w:rPr>
          <m:t>R=</m:t>
        </m:r>
        <m:f>
          <m:fPr>
            <m:ctrlPr>
              <w:rPr>
                <w:rFonts w:ascii="Cambria Math" w:hAnsi="Cambria Math"/>
                <w:i/>
                <w:lang w:val="ru-RU"/>
              </w:rPr>
            </m:ctrlPr>
          </m:fPr>
          <m:num>
            <m:r>
              <w:rPr>
                <w:rFonts w:ascii="Cambria Math" w:hAnsi="Cambria Math"/>
                <w:lang w:val="ru-RU"/>
              </w:rPr>
              <m:t>1 000</m:t>
            </m:r>
            <m:r>
              <m:rPr>
                <m:sty m:val="p"/>
              </m:rPr>
              <w:rPr>
                <w:rFonts w:ascii="Cambria Math" w:hAnsi="Cambria Math"/>
                <w:lang w:val="ru-RU"/>
              </w:rPr>
              <m:t>γ</m:t>
            </m:r>
          </m:num>
          <m:den>
            <m:sSub>
              <m:sSubPr>
                <m:ctrlPr>
                  <w:rPr>
                    <w:rFonts w:ascii="Cambria Math" w:hAnsi="Cambria Math"/>
                    <w:i/>
                    <w:lang w:val="ru-RU"/>
                  </w:rPr>
                </m:ctrlPr>
              </m:sSubPr>
              <m:e>
                <m:r>
                  <w:rPr>
                    <w:rFonts w:ascii="Cambria Math" w:hAnsi="Cambria Math"/>
                    <w:lang w:val="ru-RU"/>
                  </w:rPr>
                  <m:t>nw</m:t>
                </m:r>
              </m:e>
              <m:sub>
                <m:r>
                  <w:rPr>
                    <w:rFonts w:ascii="Cambria Math" w:hAnsi="Cambria Math"/>
                    <w:lang w:val="ru-RU"/>
                  </w:rPr>
                  <m:t>p</m:t>
                </m:r>
              </m:sub>
            </m:sSub>
            <m:d>
              <m:dPr>
                <m:ctrlPr>
                  <w:rPr>
                    <w:rFonts w:ascii="Cambria Math" w:hAnsi="Cambria Math"/>
                    <w:i/>
                    <w:lang w:val="ru-RU"/>
                  </w:rPr>
                </m:ctrlPr>
              </m:dPr>
              <m:e>
                <m:r>
                  <w:rPr>
                    <w:rFonts w:ascii="Cambria Math" w:hAnsi="Cambria Math"/>
                    <w:lang w:val="ru-RU"/>
                  </w:rPr>
                  <m:t>1-</m:t>
                </m:r>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m:t>
                    </m:r>
                    <m:r>
                      <m:rPr>
                        <m:sty m:val="p"/>
                      </m:rPr>
                      <w:rPr>
                        <w:rFonts w:ascii="Cambria Math" w:hAnsi="Cambria Math"/>
                        <w:lang w:val="ru-RU"/>
                      </w:rPr>
                      <m:t>γ</m:t>
                    </m:r>
                  </m:sup>
                </m:sSup>
              </m:e>
            </m:d>
          </m:den>
        </m:f>
        <m:r>
          <m:rPr>
            <m:sty m:val="p"/>
          </m:rPr>
          <w:rPr>
            <w:rFonts w:ascii="Cambria Math" w:hAnsi="Cambria Math"/>
            <w:lang w:val="ru-RU"/>
          </w:rPr>
          <m:t>exp</m:t>
        </m:r>
        <m:d>
          <m:dPr>
            <m:begChr m:val="["/>
            <m:endChr m:val="]"/>
            <m:ctrlPr>
              <w:rPr>
                <w:rFonts w:ascii="Cambria Math" w:hAnsi="Cambria Math"/>
                <w:iCs/>
                <w:lang w:val="ru-RU"/>
              </w:rPr>
            </m:ctrlPr>
          </m:dPr>
          <m:e>
            <m:f>
              <m:fPr>
                <m:ctrlPr>
                  <w:rPr>
                    <w:rFonts w:ascii="Cambria Math" w:hAnsi="Cambria Math"/>
                    <w:i/>
                    <w:iCs/>
                    <w:lang w:val="ru-RU"/>
                  </w:rPr>
                </m:ctrlPr>
              </m:fPr>
              <m:num>
                <m:sSub>
                  <m:sSubPr>
                    <m:ctrlPr>
                      <w:rPr>
                        <w:rFonts w:ascii="Cambria Math" w:hAnsi="Cambria Math"/>
                        <w:i/>
                        <w:iCs/>
                        <w:lang w:val="ru-RU"/>
                      </w:rPr>
                    </m:ctrlPr>
                  </m:sSubPr>
                  <m:e>
                    <m:r>
                      <w:rPr>
                        <w:rFonts w:ascii="Cambria Math" w:hAnsi="Cambria Math"/>
                        <w:lang w:val="ru-RU"/>
                      </w:rPr>
                      <m:t>h</m:t>
                    </m:r>
                  </m:e>
                  <m:sub>
                    <m:r>
                      <w:rPr>
                        <w:rFonts w:ascii="Cambria Math" w:hAnsi="Cambria Math"/>
                        <w:lang w:val="ru-RU"/>
                      </w:rPr>
                      <m:t>Rx</m:t>
                    </m:r>
                  </m:sub>
                </m:sSub>
                <m:r>
                  <w:rPr>
                    <w:rFonts w:ascii="Cambria Math" w:hAnsi="Cambria Math"/>
                    <w:lang w:val="ru-RU"/>
                  </w:rPr>
                  <m:t>-l</m:t>
                </m:r>
              </m:num>
              <m:den>
                <m:r>
                  <w:rPr>
                    <w:rFonts w:ascii="Cambria Math" w:hAnsi="Cambria Math"/>
                    <w:lang w:val="ru-RU"/>
                  </w:rPr>
                  <m:t>m-l</m:t>
                </m:r>
              </m:den>
            </m:f>
          </m:e>
        </m:d>
      </m:oMath>
      <w:r w:rsidR="00B76912" w:rsidRPr="00847AA7">
        <w:rPr>
          <w:iCs/>
          <w:lang w:val="ru-RU"/>
        </w:rPr>
        <w:t>;</w:t>
      </w:r>
      <w:r w:rsidRPr="00847AA7">
        <w:rPr>
          <w:lang w:val="ru-RU"/>
        </w:rPr>
        <w:tab/>
        <w:t>(</w:t>
      </w:r>
      <w:r w:rsidRPr="00847AA7">
        <w:rPr>
          <w:rFonts w:eastAsia="Malgun Gothic"/>
          <w:lang w:val="ru-RU" w:eastAsia="ko-KR"/>
        </w:rPr>
        <w:t>82</w:t>
      </w:r>
      <w:r w:rsidRPr="00847AA7">
        <w:rPr>
          <w:lang w:val="ru-RU"/>
        </w:rPr>
        <w:t>)</w:t>
      </w:r>
    </w:p>
    <w:p w14:paraId="40F3673A" w14:textId="2E2BBF37" w:rsidR="004B03CA" w:rsidRPr="00847AA7" w:rsidRDefault="004B03CA" w:rsidP="004B03CA">
      <w:pPr>
        <w:pStyle w:val="Equation"/>
        <w:spacing w:before="80"/>
        <w:rPr>
          <w:lang w:val="ru-RU"/>
        </w:rPr>
      </w:pPr>
      <w:r w:rsidRPr="00847AA7">
        <w:rPr>
          <w:lang w:val="ru-RU"/>
        </w:rPr>
        <w:tab/>
      </w:r>
      <w:r w:rsidRPr="00847AA7">
        <w:rPr>
          <w:lang w:val="ru-RU"/>
        </w:rPr>
        <w:tab/>
      </w:r>
      <w:r w:rsidR="00E27152" w:rsidRPr="00B54DDD">
        <w:rPr>
          <w:position w:val="-34"/>
        </w:rPr>
        <w:object w:dxaOrig="3900" w:dyaOrig="800" w14:anchorId="72DD484E">
          <v:shape id="_x0000_i1392" type="#_x0000_t75" style="width:195.5pt;height:40pt" o:ole="" filled="t">
            <v:fill color2="black"/>
            <v:imagedata r:id="rId150" o:title=""/>
          </v:shape>
          <o:OLEObject Type="Embed" ProgID="Equation.3" ShapeID="_x0000_i1392" DrawAspect="Content" ObjectID="_1776163732" r:id="rId151"/>
        </w:object>
      </w:r>
      <w:r w:rsidRPr="00847AA7">
        <w:rPr>
          <w:lang w:val="ru-RU"/>
        </w:rPr>
        <w:tab/>
        <w:t>(</w:t>
      </w:r>
      <w:r w:rsidRPr="00847AA7">
        <w:rPr>
          <w:rFonts w:eastAsia="Malgun Gothic"/>
          <w:lang w:val="ru-RU" w:eastAsia="ko-KR"/>
        </w:rPr>
        <w:t>83</w:t>
      </w:r>
      <w:r w:rsidRPr="00847AA7">
        <w:rPr>
          <w:lang w:val="ru-RU"/>
        </w:rPr>
        <w:t>)</w:t>
      </w:r>
    </w:p>
    <w:p w14:paraId="2DCB72A8" w14:textId="77777777" w:rsidR="004B03CA" w:rsidRPr="00847AA7" w:rsidRDefault="004B03CA" w:rsidP="004B03CA">
      <w:pPr>
        <w:pStyle w:val="Equation"/>
        <w:spacing w:before="80"/>
        <w:rPr>
          <w:lang w:val="ru-RU"/>
        </w:rPr>
      </w:pPr>
      <w:r w:rsidRPr="00847AA7">
        <w:rPr>
          <w:lang w:val="ru-RU"/>
        </w:rPr>
        <w:tab/>
      </w:r>
      <w:r w:rsidRPr="00847AA7">
        <w:rPr>
          <w:lang w:val="ru-RU"/>
        </w:rPr>
        <w:tab/>
      </w:r>
      <w:r w:rsidRPr="00847AA7">
        <w:rPr>
          <w:position w:val="-24"/>
          <w:lang w:val="ru-RU"/>
        </w:rPr>
        <w:object w:dxaOrig="2740" w:dyaOrig="620" w14:anchorId="14B3CD8C">
          <v:shape id="_x0000_i1088" type="#_x0000_t75" style="width:136pt;height:31.5pt" o:ole="" filled="t">
            <v:fill color2="black"/>
            <v:imagedata r:id="rId152" o:title=""/>
          </v:shape>
          <o:OLEObject Type="Embed" ProgID="Equation.3" ShapeID="_x0000_i1088" DrawAspect="Content" ObjectID="_1776163733" r:id="rId153"/>
        </w:object>
      </w:r>
      <w:r w:rsidRPr="00847AA7">
        <w:rPr>
          <w:lang w:val="ru-RU"/>
        </w:rPr>
        <w:tab/>
        <w:t>(</w:t>
      </w:r>
      <w:r w:rsidRPr="00847AA7">
        <w:rPr>
          <w:rFonts w:eastAsia="Malgun Gothic"/>
          <w:lang w:val="ru-RU" w:eastAsia="ko-KR"/>
        </w:rPr>
        <w:t>84</w:t>
      </w:r>
      <w:r w:rsidRPr="00847AA7">
        <w:rPr>
          <w:lang w:val="ru-RU"/>
        </w:rPr>
        <w:t>)</w:t>
      </w:r>
    </w:p>
    <w:p w14:paraId="51225FB2" w14:textId="77777777" w:rsidR="004B03CA" w:rsidRPr="00847AA7" w:rsidRDefault="004B03CA" w:rsidP="004B03CA">
      <w:pPr>
        <w:pStyle w:val="Equation"/>
        <w:spacing w:before="80"/>
        <w:rPr>
          <w:lang w:val="ru-RU"/>
        </w:rPr>
      </w:pPr>
      <w:r w:rsidRPr="00847AA7">
        <w:rPr>
          <w:lang w:val="ru-RU"/>
        </w:rPr>
        <w:tab/>
      </w:r>
      <w:r w:rsidRPr="00847AA7">
        <w:rPr>
          <w:lang w:val="ru-RU"/>
        </w:rPr>
        <w:tab/>
      </w:r>
      <w:r w:rsidRPr="00847AA7">
        <w:rPr>
          <w:position w:val="-12"/>
          <w:lang w:val="ru-RU"/>
        </w:rPr>
        <w:object w:dxaOrig="3500" w:dyaOrig="380" w14:anchorId="50E11F51">
          <v:shape id="_x0000_i1089" type="#_x0000_t75" style="width:172.5pt;height:19pt" o:ole="" filled="t">
            <v:fill color2="black"/>
            <v:imagedata r:id="rId154" o:title=""/>
          </v:shape>
          <o:OLEObject Type="Embed" ProgID="Equation.3" ShapeID="_x0000_i1089" DrawAspect="Content" ObjectID="_1776163734" r:id="rId155"/>
        </w:object>
      </w:r>
      <w:r w:rsidRPr="00847AA7">
        <w:rPr>
          <w:lang w:val="ru-RU"/>
        </w:rPr>
        <w:tab/>
        <w:t>(</w:t>
      </w:r>
      <w:r w:rsidRPr="00847AA7">
        <w:rPr>
          <w:rFonts w:eastAsia="Malgun Gothic"/>
          <w:lang w:val="ru-RU" w:eastAsia="ko-KR"/>
        </w:rPr>
        <w:t>85</w:t>
      </w:r>
      <w:r w:rsidRPr="00847AA7">
        <w:rPr>
          <w:lang w:val="ru-RU"/>
        </w:rPr>
        <w:t>)</w:t>
      </w:r>
    </w:p>
    <w:p w14:paraId="2EBE011D" w14:textId="77777777" w:rsidR="004B03CA" w:rsidRPr="00847AA7" w:rsidRDefault="004B03CA" w:rsidP="004B03CA">
      <w:pPr>
        <w:pStyle w:val="FigureNo"/>
        <w:rPr>
          <w:rFonts w:eastAsia="Malgun Gothic"/>
          <w:lang w:val="ru-RU"/>
        </w:rPr>
      </w:pPr>
      <w:r w:rsidRPr="00847AA7">
        <w:rPr>
          <w:lang w:val="ru-RU"/>
        </w:rPr>
        <w:t xml:space="preserve">РИСУНОК </w:t>
      </w:r>
      <w:r w:rsidRPr="00847AA7">
        <w:rPr>
          <w:lang w:val="ru-RU" w:eastAsia="ko-KR"/>
        </w:rPr>
        <w:t>11</w:t>
      </w:r>
    </w:p>
    <w:p w14:paraId="4A3D7A05" w14:textId="77777777" w:rsidR="004B03CA" w:rsidRDefault="004B03CA" w:rsidP="004B03CA">
      <w:pPr>
        <w:pStyle w:val="Figuretitle"/>
        <w:rPr>
          <w:lang w:val="en-US"/>
        </w:rPr>
      </w:pPr>
      <w:r w:rsidRPr="00847AA7">
        <w:rPr>
          <w:lang w:val="ru-RU"/>
        </w:rPr>
        <w:t>Геометрия и параметры дороги (пример для двух угловых точек)</w:t>
      </w:r>
    </w:p>
    <w:p w14:paraId="3945E03C" w14:textId="2B5D280F" w:rsidR="00DB12D2" w:rsidRPr="00DB12D2" w:rsidRDefault="00DB12D2" w:rsidP="00DB12D2">
      <w:pPr>
        <w:pStyle w:val="Figure"/>
        <w:rPr>
          <w:lang w:val="en-US"/>
        </w:rPr>
      </w:pPr>
      <w:r w:rsidRPr="006550D5">
        <w:rPr>
          <w:lang w:val="ru-RU"/>
        </w:rPr>
        <w:object w:dxaOrig="5301" w:dyaOrig="1785" w14:anchorId="1288F64A">
          <v:shape id="_x0000_i1388" type="#_x0000_t75" style="width:314.5pt;height:118.5pt" o:ole="" o:preferrelative="f">
            <v:imagedata r:id="rId156" o:title=""/>
            <o:lock v:ext="edit" aspectratio="f"/>
          </v:shape>
          <o:OLEObject Type="Embed" ProgID="CorelDRAW.Graphic.14" ShapeID="_x0000_i1388" DrawAspect="Content" ObjectID="_1776163735" r:id="rId157"/>
        </w:object>
      </w:r>
    </w:p>
    <w:p w14:paraId="27401C69" w14:textId="77777777" w:rsidR="004B03CA" w:rsidRPr="00847AA7" w:rsidRDefault="004B03CA" w:rsidP="004B03CA">
      <w:pPr>
        <w:pStyle w:val="FigureNo"/>
        <w:rPr>
          <w:rFonts w:eastAsia="Malgun Gothic"/>
          <w:lang w:val="ru-RU"/>
        </w:rPr>
      </w:pPr>
      <w:r w:rsidRPr="00847AA7">
        <w:rPr>
          <w:lang w:val="ru-RU"/>
        </w:rPr>
        <w:t>рисунок 12</w:t>
      </w:r>
    </w:p>
    <w:p w14:paraId="618EBEAF" w14:textId="77777777" w:rsidR="004B03CA" w:rsidRPr="00847AA7" w:rsidRDefault="004B03CA" w:rsidP="004B03CA">
      <w:pPr>
        <w:pStyle w:val="Figuretitle"/>
        <w:rPr>
          <w:lang w:val="ru-RU"/>
        </w:rPr>
      </w:pPr>
      <w:r w:rsidRPr="00847AA7">
        <w:rPr>
          <w:lang w:val="ru-RU"/>
        </w:rPr>
        <w:t>Геометрия и параметры застройки (вид сбоку)</w:t>
      </w:r>
    </w:p>
    <w:p w14:paraId="3C3637E9" w14:textId="066FB331" w:rsidR="004B03CA" w:rsidRPr="00847AA7" w:rsidRDefault="00DB12D2" w:rsidP="004B03CA">
      <w:pPr>
        <w:pStyle w:val="Figure"/>
        <w:rPr>
          <w:lang w:val="ru-RU"/>
        </w:rPr>
      </w:pPr>
      <w:r w:rsidRPr="00B54DDD">
        <w:rPr>
          <w:noProof/>
          <w:lang w:eastAsia="en-GB"/>
        </w:rPr>
        <w:drawing>
          <wp:inline distT="0" distB="0" distL="0" distR="0" wp14:anchorId="063A24A3" wp14:editId="7F9C3FC7">
            <wp:extent cx="4504953" cy="1950724"/>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411-12e.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504953" cy="1950724"/>
                    </a:xfrm>
                    <a:prstGeom prst="rect">
                      <a:avLst/>
                    </a:prstGeom>
                  </pic:spPr>
                </pic:pic>
              </a:graphicData>
            </a:graphic>
          </wp:inline>
        </w:drawing>
      </w:r>
    </w:p>
    <w:p w14:paraId="070BB48C" w14:textId="77777777" w:rsidR="004B03CA" w:rsidRPr="00847AA7" w:rsidRDefault="004B03CA" w:rsidP="004B03CA">
      <w:pPr>
        <w:pStyle w:val="Heading2"/>
        <w:rPr>
          <w:lang w:val="ru-RU"/>
        </w:rPr>
      </w:pPr>
      <w:bookmarkStart w:id="45" w:name="_Toc106981836"/>
      <w:bookmarkStart w:id="46" w:name="_Toc164699123"/>
      <w:r w:rsidRPr="00847AA7">
        <w:rPr>
          <w:lang w:val="ru-RU"/>
        </w:rPr>
        <w:lastRenderedPageBreak/>
        <w:t>4.4</w:t>
      </w:r>
      <w:r w:rsidRPr="00847AA7">
        <w:rPr>
          <w:lang w:val="ru-RU"/>
        </w:rPr>
        <w:tab/>
      </w:r>
      <w:bookmarkEnd w:id="42"/>
      <w:r w:rsidRPr="00847AA7">
        <w:rPr>
          <w:lang w:val="ru-RU"/>
        </w:rPr>
        <w:t>Параметры по умолчанию, касающиеся общих для всех местоположений расчетов</w:t>
      </w:r>
      <w:bookmarkEnd w:id="45"/>
      <w:bookmarkEnd w:id="46"/>
    </w:p>
    <w:p w14:paraId="671A1C99" w14:textId="77777777" w:rsidR="004B03CA" w:rsidRPr="00847AA7" w:rsidRDefault="004B03CA" w:rsidP="004B03CA">
      <w:pPr>
        <w:rPr>
          <w:lang w:val="ru-RU"/>
        </w:rPr>
      </w:pPr>
      <w:r w:rsidRPr="00847AA7">
        <w:rPr>
          <w:lang w:val="ru-RU"/>
        </w:rPr>
        <w:t>Если данные о конструкции зданий и дорог неизвестны (общая для всех местоположений ситуация), то рекомендуется использовать следующие значения по умолчанию:</w:t>
      </w:r>
    </w:p>
    <w:p w14:paraId="6FC80D32" w14:textId="77777777" w:rsidR="004B03CA" w:rsidRPr="00847AA7" w:rsidRDefault="004B03CA" w:rsidP="004B03CA">
      <w:pPr>
        <w:pStyle w:val="Equationlegend"/>
        <w:rPr>
          <w:lang w:val="ru-RU"/>
        </w:rPr>
      </w:pPr>
      <w:r w:rsidRPr="00847AA7">
        <w:rPr>
          <w:lang w:val="ru-RU"/>
        </w:rPr>
        <w:tab/>
      </w:r>
      <w:r w:rsidRPr="00847AA7">
        <w:rPr>
          <w:i/>
          <w:lang w:val="ru-RU"/>
        </w:rPr>
        <w:t>h</w:t>
      </w:r>
      <w:r w:rsidRPr="00847AA7">
        <w:rPr>
          <w:i/>
          <w:vertAlign w:val="subscript"/>
          <w:lang w:val="ru-RU"/>
        </w:rPr>
        <w:t>r</w:t>
      </w:r>
      <w:r w:rsidRPr="00847AA7">
        <w:rPr>
          <w:lang w:val="ru-RU"/>
        </w:rPr>
        <w:t xml:space="preserve"> =</w:t>
      </w:r>
      <w:r w:rsidRPr="00847AA7">
        <w:rPr>
          <w:lang w:val="ru-RU"/>
        </w:rPr>
        <w:tab/>
        <w:t xml:space="preserve">3 </w:t>
      </w:r>
      <w:r w:rsidRPr="00847AA7">
        <w:rPr>
          <w:lang w:val="ru-RU"/>
        </w:rPr>
        <w:sym w:font="Symbol" w:char="F0B4"/>
      </w:r>
      <w:r w:rsidRPr="00847AA7">
        <w:rPr>
          <w:lang w:val="ru-RU"/>
        </w:rPr>
        <w:t xml:space="preserve"> (количество этажей) + высота крыши (м);</w:t>
      </w:r>
    </w:p>
    <w:p w14:paraId="68AF1B6A" w14:textId="77777777" w:rsidR="004B03CA" w:rsidRPr="00847AA7" w:rsidRDefault="004B03CA" w:rsidP="004B03CA">
      <w:pPr>
        <w:pStyle w:val="Equationlegend"/>
        <w:rPr>
          <w:lang w:val="ru-RU"/>
        </w:rPr>
      </w:pPr>
      <w:r w:rsidRPr="00847AA7">
        <w:rPr>
          <w:lang w:val="ru-RU"/>
        </w:rPr>
        <w:tab/>
        <w:t>высота крыши =</w:t>
      </w:r>
      <w:r w:rsidRPr="00847AA7">
        <w:rPr>
          <w:lang w:val="ru-RU"/>
        </w:rPr>
        <w:tab/>
        <w:t>3 м для скатных крыш;</w:t>
      </w:r>
    </w:p>
    <w:p w14:paraId="20BBB336" w14:textId="77777777" w:rsidR="004B03CA" w:rsidRPr="00847AA7" w:rsidRDefault="004B03CA" w:rsidP="004B03CA">
      <w:pPr>
        <w:pStyle w:val="Equationlegend"/>
        <w:rPr>
          <w:lang w:val="ru-RU"/>
        </w:rPr>
      </w:pPr>
      <w:r w:rsidRPr="00847AA7">
        <w:rPr>
          <w:lang w:val="ru-RU"/>
        </w:rPr>
        <w:tab/>
        <w:t>  =</w:t>
      </w:r>
      <w:r w:rsidRPr="00847AA7">
        <w:rPr>
          <w:lang w:val="ru-RU"/>
        </w:rPr>
        <w:tab/>
        <w:t>0 м для плоских крыш;</w:t>
      </w:r>
    </w:p>
    <w:p w14:paraId="5BD6E233" w14:textId="77777777" w:rsidR="004B03CA" w:rsidRPr="00847AA7" w:rsidRDefault="004B03CA" w:rsidP="004B03CA">
      <w:pPr>
        <w:pStyle w:val="Equationlegend"/>
        <w:rPr>
          <w:lang w:val="ru-RU"/>
        </w:rPr>
      </w:pPr>
      <w:r w:rsidRPr="00847AA7">
        <w:rPr>
          <w:lang w:val="ru-RU"/>
        </w:rPr>
        <w:tab/>
      </w:r>
      <w:r w:rsidRPr="00847AA7">
        <w:rPr>
          <w:i/>
          <w:lang w:val="ru-RU"/>
        </w:rPr>
        <w:t>w</w:t>
      </w:r>
      <w:r w:rsidRPr="00847AA7">
        <w:rPr>
          <w:lang w:val="ru-RU"/>
        </w:rPr>
        <w:t>  =</w:t>
      </w:r>
      <w:r w:rsidRPr="00847AA7">
        <w:rPr>
          <w:lang w:val="ru-RU"/>
        </w:rPr>
        <w:tab/>
      </w:r>
      <w:r w:rsidRPr="00847AA7">
        <w:rPr>
          <w:i/>
          <w:iCs/>
          <w:lang w:val="ru-RU"/>
        </w:rPr>
        <w:t>b</w:t>
      </w:r>
      <w:r w:rsidRPr="00847AA7">
        <w:rPr>
          <w:lang w:val="ru-RU"/>
        </w:rPr>
        <w:t>/2;</w:t>
      </w:r>
    </w:p>
    <w:p w14:paraId="5DB0B896" w14:textId="77777777" w:rsidR="004B03CA" w:rsidRPr="00847AA7" w:rsidRDefault="004B03CA" w:rsidP="004B03CA">
      <w:pPr>
        <w:pStyle w:val="Equationlegend"/>
        <w:rPr>
          <w:lang w:val="ru-RU"/>
        </w:rPr>
      </w:pPr>
      <w:r w:rsidRPr="00847AA7">
        <w:rPr>
          <w:lang w:val="ru-RU"/>
        </w:rPr>
        <w:tab/>
      </w:r>
      <w:r w:rsidRPr="00847AA7">
        <w:rPr>
          <w:i/>
          <w:lang w:val="ru-RU"/>
        </w:rPr>
        <w:t>b</w:t>
      </w:r>
      <w:r w:rsidRPr="00847AA7">
        <w:rPr>
          <w:lang w:val="ru-RU"/>
        </w:rPr>
        <w:t>  =</w:t>
      </w:r>
      <w:r w:rsidRPr="00847AA7">
        <w:rPr>
          <w:lang w:val="ru-RU"/>
        </w:rPr>
        <w:tab/>
        <w:t>20</w:t>
      </w:r>
      <w:r w:rsidRPr="00847AA7">
        <w:rPr>
          <w:i/>
          <w:lang w:val="ru-RU"/>
        </w:rPr>
        <w:t>–</w:t>
      </w:r>
      <w:r w:rsidRPr="00847AA7">
        <w:rPr>
          <w:lang w:val="ru-RU"/>
        </w:rPr>
        <w:t>50 м;</w:t>
      </w:r>
    </w:p>
    <w:p w14:paraId="5FA62835" w14:textId="77777777" w:rsidR="004B03CA" w:rsidRPr="00847AA7" w:rsidRDefault="004B03CA" w:rsidP="004B03CA">
      <w:pPr>
        <w:pStyle w:val="Equationlegend"/>
        <w:rPr>
          <w:lang w:val="ru-RU"/>
        </w:rPr>
      </w:pPr>
      <w:r w:rsidRPr="00847AA7">
        <w:rPr>
          <w:lang w:val="ru-RU"/>
        </w:rPr>
        <w:tab/>
      </w:r>
      <w:r w:rsidRPr="00847AA7">
        <w:rPr>
          <w:lang w:val="ru-RU"/>
        </w:rPr>
        <w:sym w:font="Symbol" w:char="F06A"/>
      </w:r>
      <w:r w:rsidRPr="00847AA7">
        <w:rPr>
          <w:lang w:val="ru-RU"/>
        </w:rPr>
        <w:t>  =</w:t>
      </w:r>
      <w:r w:rsidRPr="00847AA7">
        <w:rPr>
          <w:lang w:val="ru-RU"/>
        </w:rPr>
        <w:tab/>
        <w:t>90°.</w:t>
      </w:r>
    </w:p>
    <w:p w14:paraId="046171AB" w14:textId="77777777" w:rsidR="004B03CA" w:rsidRPr="00847AA7" w:rsidRDefault="004B03CA" w:rsidP="004B03CA">
      <w:pPr>
        <w:pStyle w:val="Heading2"/>
        <w:rPr>
          <w:lang w:val="ru-RU"/>
        </w:rPr>
      </w:pPr>
      <w:bookmarkStart w:id="47" w:name="_Toc106981837"/>
      <w:bookmarkStart w:id="48" w:name="_Toc164699124"/>
      <w:bookmarkStart w:id="49" w:name="_Toc105987644"/>
      <w:r w:rsidRPr="00847AA7">
        <w:rPr>
          <w:lang w:val="ru-RU"/>
        </w:rPr>
        <w:t>4.5</w:t>
      </w:r>
      <w:r w:rsidRPr="00847AA7">
        <w:rPr>
          <w:lang w:val="ru-RU"/>
        </w:rPr>
        <w:tab/>
        <w:t>Дополнительные потери</w:t>
      </w:r>
      <w:bookmarkEnd w:id="47"/>
      <w:bookmarkEnd w:id="48"/>
    </w:p>
    <w:p w14:paraId="29525CA1" w14:textId="77777777" w:rsidR="004B03CA" w:rsidRPr="00847AA7" w:rsidRDefault="004B03CA" w:rsidP="004B03CA">
      <w:pPr>
        <w:pStyle w:val="Heading3"/>
        <w:rPr>
          <w:lang w:val="ru-RU"/>
        </w:rPr>
      </w:pPr>
      <w:r w:rsidRPr="00847AA7">
        <w:rPr>
          <w:lang w:val="ru-RU"/>
        </w:rPr>
        <w:t>4.5.1</w:t>
      </w:r>
      <w:r w:rsidRPr="00847AA7">
        <w:rPr>
          <w:lang w:val="ru-RU"/>
        </w:rPr>
        <w:tab/>
      </w:r>
      <w:bookmarkEnd w:id="49"/>
      <w:r w:rsidRPr="00847AA7">
        <w:rPr>
          <w:lang w:val="ru-RU"/>
        </w:rPr>
        <w:t>Влияние растительности</w:t>
      </w:r>
    </w:p>
    <w:p w14:paraId="57B8461B" w14:textId="77777777" w:rsidR="004B03CA" w:rsidRPr="00847AA7" w:rsidRDefault="004B03CA" w:rsidP="004B03CA">
      <w:pPr>
        <w:rPr>
          <w:lang w:val="ru-RU"/>
        </w:rPr>
      </w:pPr>
      <w:r w:rsidRPr="00847AA7">
        <w:rPr>
          <w:lang w:val="ru-RU"/>
        </w:rPr>
        <w:t>Эффекты распространения радиоволн сквозь растительность (главным образом сквозь деревья) важны для прогнозирования коротких трасс вне зданий. Можно выявить два основных механизма распространения радиоволн:</w:t>
      </w:r>
    </w:p>
    <w:p w14:paraId="53666DCC" w14:textId="77777777" w:rsidR="004B03CA" w:rsidRPr="00847AA7" w:rsidRDefault="004B03CA" w:rsidP="004B03CA">
      <w:pPr>
        <w:pStyle w:val="enumlev1"/>
        <w:rPr>
          <w:lang w:val="ru-RU"/>
        </w:rPr>
      </w:pPr>
      <w:r w:rsidRPr="00847AA7">
        <w:rPr>
          <w:lang w:val="ru-RU"/>
        </w:rPr>
        <w:t>–</w:t>
      </w:r>
      <w:r w:rsidRPr="00847AA7">
        <w:rPr>
          <w:lang w:val="ru-RU"/>
        </w:rPr>
        <w:tab/>
        <w:t>распространение сквозь деревья (не вокруг них или над ними);</w:t>
      </w:r>
    </w:p>
    <w:p w14:paraId="1B8F0BD8" w14:textId="77777777" w:rsidR="004B03CA" w:rsidRPr="00847AA7" w:rsidRDefault="004B03CA" w:rsidP="004B03CA">
      <w:pPr>
        <w:pStyle w:val="enumlev1"/>
        <w:rPr>
          <w:lang w:val="ru-RU"/>
        </w:rPr>
      </w:pPr>
      <w:r w:rsidRPr="00847AA7">
        <w:rPr>
          <w:lang w:val="ru-RU"/>
        </w:rPr>
        <w:t>–</w:t>
      </w:r>
      <w:r w:rsidRPr="00847AA7">
        <w:rPr>
          <w:lang w:val="ru-RU"/>
        </w:rPr>
        <w:tab/>
        <w:t>распространение над деревьями.</w:t>
      </w:r>
    </w:p>
    <w:p w14:paraId="59C6240D" w14:textId="77777777" w:rsidR="004B03CA" w:rsidRPr="00847AA7" w:rsidRDefault="004B03CA" w:rsidP="004B03CA">
      <w:pPr>
        <w:rPr>
          <w:lang w:val="ru-RU"/>
        </w:rPr>
      </w:pPr>
      <w:r w:rsidRPr="00847AA7">
        <w:rPr>
          <w:lang w:val="ru-RU"/>
        </w:rPr>
        <w:t>Первый механизм преобладает для геометрии трасс, при которой обе антенны расположены ниже вершин деревьев, а расстояние распространения сквозь деревья невелико, в то время как второй механизм преобладает для геометрии трасс, при которой антенна находится выше вершин деревьев. На затухание сильно влияет многолучевое рассеяние, вызванное дифракцией энергии сигнала при прохождении как над деревьями, так и сквозь них. Для распространения сквозь деревья можно определить удельное затухание в растительности, используя Рекомендацию МСЭ-R P.833. В ситуациях, когда волны распространяются над деревьями, дифракция является основным видом распространения над краями деревьев, находящимися ближе всех к низкой антенне. Этот вид распространения проще всего смоделировать, используя идеальную модель дифракции у острого края (см. Рекомендацию МСЭ-R P.526), хотя такая модель может недооценивать напряженность поля, поскольку в ней не учитывается многократное рассеяние верхушками деревьев; этот механизм можно смоделировать с помощью теории распространения излучения.</w:t>
      </w:r>
    </w:p>
    <w:p w14:paraId="2161E49C" w14:textId="77777777" w:rsidR="004B03CA" w:rsidRPr="00847AA7" w:rsidRDefault="004B03CA" w:rsidP="004B03CA">
      <w:pPr>
        <w:pStyle w:val="Heading3"/>
        <w:rPr>
          <w:lang w:val="ru-RU"/>
        </w:rPr>
      </w:pPr>
      <w:bookmarkStart w:id="50" w:name="_Toc105987645"/>
      <w:r w:rsidRPr="00847AA7">
        <w:rPr>
          <w:lang w:val="ru-RU"/>
        </w:rPr>
        <w:t>4.5.2</w:t>
      </w:r>
      <w:r w:rsidRPr="00847AA7">
        <w:rPr>
          <w:lang w:val="ru-RU"/>
        </w:rPr>
        <w:tab/>
      </w:r>
      <w:bookmarkEnd w:id="50"/>
      <w:r w:rsidRPr="00847AA7">
        <w:rPr>
          <w:lang w:val="ru-RU"/>
        </w:rPr>
        <w:t>Потери на входе в здание</w:t>
      </w:r>
    </w:p>
    <w:p w14:paraId="438BFF00" w14:textId="77777777" w:rsidR="004B03CA" w:rsidRPr="00847AA7" w:rsidRDefault="004B03CA" w:rsidP="004B03CA">
      <w:pPr>
        <w:keepNext/>
        <w:keepLines/>
        <w:rPr>
          <w:rFonts w:eastAsia="Malgun Gothic"/>
          <w:lang w:val="ru-RU"/>
        </w:rPr>
      </w:pPr>
      <w:r w:rsidRPr="00847AA7">
        <w:rPr>
          <w:lang w:val="ru-RU"/>
        </w:rPr>
        <w:t>Потери на входе в здание следует учитывать при оценке зоны радиопокрытия наружной системы для терминала, находящегося внутри здания. Они также важны для учета проблем помех между системами вне и внутри зданий.</w:t>
      </w:r>
    </w:p>
    <w:p w14:paraId="6CC28408" w14:textId="77777777" w:rsidR="004B03CA" w:rsidRPr="00847AA7" w:rsidRDefault="004B03CA" w:rsidP="004B03CA">
      <w:pPr>
        <w:rPr>
          <w:rFonts w:eastAsia="Malgun Gothic"/>
          <w:lang w:val="ru-RU" w:eastAsia="ko-KR"/>
        </w:rPr>
      </w:pPr>
      <w:r w:rsidRPr="00847AA7">
        <w:rPr>
          <w:lang w:val="ru-RU"/>
        </w:rPr>
        <w:t>Определения, теоретические модели и эмпирические результаты, относящиеся к потерям на входе в здание, приведены в Рекомендациях МСЭ-R Р.2109 и МСЭ-R P.2040.</w:t>
      </w:r>
    </w:p>
    <w:p w14:paraId="7D50095C" w14:textId="77777777" w:rsidR="004B03CA" w:rsidRPr="00847AA7" w:rsidRDefault="004B03CA" w:rsidP="004B03CA">
      <w:pPr>
        <w:pStyle w:val="Heading1"/>
        <w:rPr>
          <w:lang w:val="ru-RU"/>
        </w:rPr>
      </w:pPr>
      <w:bookmarkStart w:id="51" w:name="_Toc105987646"/>
      <w:bookmarkStart w:id="52" w:name="_Toc106981838"/>
      <w:bookmarkStart w:id="53" w:name="_Toc164699125"/>
      <w:r w:rsidRPr="00847AA7">
        <w:rPr>
          <w:lang w:val="ru-RU"/>
        </w:rPr>
        <w:t>5</w:t>
      </w:r>
      <w:r w:rsidRPr="00847AA7">
        <w:rPr>
          <w:lang w:val="ru-RU"/>
        </w:rPr>
        <w:tab/>
      </w:r>
      <w:bookmarkEnd w:id="51"/>
      <w:r w:rsidRPr="00847AA7">
        <w:rPr>
          <w:lang w:val="ru-RU"/>
        </w:rPr>
        <w:t>Модели многолучевого распространения</w:t>
      </w:r>
      <w:bookmarkEnd w:id="52"/>
      <w:bookmarkEnd w:id="53"/>
    </w:p>
    <w:p w14:paraId="02840257" w14:textId="3655C5B7" w:rsidR="004B03CA" w:rsidRPr="00847AA7" w:rsidRDefault="004B03CA" w:rsidP="004B03CA">
      <w:pPr>
        <w:rPr>
          <w:lang w:val="ru-RU"/>
        </w:rPr>
      </w:pPr>
      <w:r w:rsidRPr="00847AA7">
        <w:rPr>
          <w:lang w:val="ru-RU"/>
        </w:rPr>
        <w:t>Описание многолучевого распространения и определения терминов даны в Рекомендации</w:t>
      </w:r>
      <w:r w:rsidR="000E25A0" w:rsidRPr="00847AA7">
        <w:rPr>
          <w:lang w:val="ru-RU"/>
        </w:rPr>
        <w:t> </w:t>
      </w:r>
      <w:r w:rsidRPr="00847AA7">
        <w:rPr>
          <w:lang w:val="ru-RU"/>
        </w:rPr>
        <w:t>МСЭ</w:t>
      </w:r>
      <w:r w:rsidRPr="00847AA7">
        <w:rPr>
          <w:lang w:val="ru-RU"/>
        </w:rPr>
        <w:noBreakHyphen/>
        <w:t>R P.1407.</w:t>
      </w:r>
    </w:p>
    <w:p w14:paraId="1D5A7715" w14:textId="77777777" w:rsidR="004B03CA" w:rsidRPr="00847AA7" w:rsidRDefault="004B03CA" w:rsidP="003804A5">
      <w:pPr>
        <w:pStyle w:val="Heading2"/>
        <w:rPr>
          <w:lang w:val="ru-RU"/>
        </w:rPr>
      </w:pPr>
      <w:bookmarkStart w:id="54" w:name="_Toc106981839"/>
      <w:bookmarkStart w:id="55" w:name="_Toc164699126"/>
      <w:r w:rsidRPr="00847AA7">
        <w:rPr>
          <w:lang w:val="ru-RU"/>
        </w:rPr>
        <w:lastRenderedPageBreak/>
        <w:t>5.1</w:t>
      </w:r>
      <w:r w:rsidRPr="00847AA7">
        <w:rPr>
          <w:lang w:val="ru-RU"/>
        </w:rPr>
        <w:tab/>
        <w:t>Профиль задержки</w:t>
      </w:r>
      <w:bookmarkEnd w:id="54"/>
      <w:bookmarkEnd w:id="55"/>
    </w:p>
    <w:p w14:paraId="3297324E" w14:textId="77777777" w:rsidR="004B03CA" w:rsidRPr="00847AA7" w:rsidRDefault="004B03CA" w:rsidP="003804A5">
      <w:pPr>
        <w:pStyle w:val="Heading3"/>
        <w:rPr>
          <w:lang w:val="ru-RU"/>
        </w:rPr>
      </w:pPr>
      <w:r w:rsidRPr="00847AA7">
        <w:rPr>
          <w:lang w:val="ru-RU"/>
        </w:rPr>
        <w:t>5.1.1</w:t>
      </w:r>
      <w:r w:rsidRPr="00847AA7">
        <w:rPr>
          <w:lang w:val="ru-RU"/>
        </w:rPr>
        <w:tab/>
        <w:t>Разброс задержки в условиях распространения над крышами</w:t>
      </w:r>
    </w:p>
    <w:p w14:paraId="6D71A45D" w14:textId="77777777" w:rsidR="004B03CA" w:rsidRPr="00847AA7" w:rsidRDefault="004B03CA" w:rsidP="003804A5">
      <w:pPr>
        <w:keepNext/>
        <w:keepLines/>
        <w:rPr>
          <w:lang w:val="ru-RU"/>
        </w:rPr>
      </w:pPr>
      <w:r w:rsidRPr="00847AA7">
        <w:rPr>
          <w:lang w:val="ru-RU"/>
        </w:rPr>
        <w:t xml:space="preserve">Характеристики разброса задержки при многолучевом распространении для случаев LoS и NLoS в условиях городской зоны многоэтажной застройки для микросот (как определено в таблице 3) были получены на основе измеренных данных на частотах 1920−1980 МГц, 2110−2170 МГц и 3650−3750 МГц при использовании ненаправленных антенн. Медианный среднеквадратичный разброс задержки </w:t>
      </w:r>
      <w:r w:rsidRPr="00847AA7">
        <w:rPr>
          <w:i/>
          <w:lang w:val="ru-RU"/>
        </w:rPr>
        <w:t>S</w:t>
      </w:r>
      <w:r w:rsidRPr="00847AA7">
        <w:rPr>
          <w:lang w:val="ru-RU"/>
        </w:rPr>
        <w:t xml:space="preserve"> в этих условиях определяется по формуле</w:t>
      </w:r>
    </w:p>
    <w:p w14:paraId="20A9F65A" w14:textId="77777777" w:rsidR="004B03CA" w:rsidRPr="00847AA7" w:rsidRDefault="004B03CA" w:rsidP="00B76912">
      <w:pPr>
        <w:pStyle w:val="Equation"/>
        <w:rPr>
          <w:lang w:val="ru-RU"/>
        </w:rPr>
      </w:pPr>
      <w:r w:rsidRPr="00847AA7">
        <w:rPr>
          <w:lang w:val="ru-RU"/>
        </w:rPr>
        <w:tab/>
      </w:r>
      <w:r w:rsidRPr="00847AA7">
        <w:rPr>
          <w:lang w:val="ru-RU"/>
        </w:rPr>
        <w:tab/>
      </w:r>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u</m:t>
            </m:r>
          </m:sub>
        </m:sSub>
        <m:r>
          <w:rPr>
            <w:rFonts w:ascii="Cambria Math" w:hAnsi="Cambria Math"/>
            <w:lang w:val="ru-RU"/>
          </w:rPr>
          <m:t>=</m:t>
        </m:r>
        <m:r>
          <m:rPr>
            <m:sty m:val="p"/>
          </m:rPr>
          <w:rPr>
            <w:rFonts w:ascii="Cambria Math" w:hAnsi="Cambria Math"/>
            <w:lang w:val="ru-RU"/>
          </w:rPr>
          <m:t>exp</m:t>
        </m:r>
        <m:d>
          <m:dPr>
            <m:ctrlPr>
              <w:rPr>
                <w:rFonts w:ascii="Cambria Math" w:hAnsi="Cambria Math"/>
                <w:i/>
                <w:lang w:val="ru-RU"/>
              </w:rPr>
            </m:ctrlPr>
          </m:dPr>
          <m:e>
            <m:r>
              <w:rPr>
                <w:rFonts w:ascii="Cambria Math" w:hAnsi="Cambria Math"/>
                <w:lang w:val="ru-RU"/>
              </w:rPr>
              <m:t>A ∙L +B</m:t>
            </m:r>
          </m:e>
        </m:d>
        <m:r>
          <w:rPr>
            <w:rFonts w:ascii="Cambria Math"/>
            <w:lang w:val="ru-RU"/>
          </w:rPr>
          <m:t xml:space="preserve">     </m:t>
        </m:r>
      </m:oMath>
      <w:r w:rsidRPr="00847AA7">
        <w:rPr>
          <w:lang w:val="ru-RU"/>
        </w:rPr>
        <w:t>нс,</w:t>
      </w:r>
      <w:r w:rsidRPr="00847AA7">
        <w:rPr>
          <w:lang w:val="ru-RU"/>
        </w:rPr>
        <w:tab/>
        <w:t>(</w:t>
      </w:r>
      <w:r w:rsidRPr="00847AA7">
        <w:rPr>
          <w:rFonts w:eastAsia="Malgun Gothic"/>
          <w:lang w:val="ru-RU"/>
        </w:rPr>
        <w:t>86</w:t>
      </w:r>
      <w:r w:rsidRPr="00847AA7">
        <w:rPr>
          <w:lang w:val="ru-RU"/>
        </w:rPr>
        <w:t>)</w:t>
      </w:r>
    </w:p>
    <w:p w14:paraId="335CAD91" w14:textId="39F3EC3E" w:rsidR="004B03CA" w:rsidRPr="00847AA7" w:rsidRDefault="004B03CA" w:rsidP="004B03CA">
      <w:pPr>
        <w:rPr>
          <w:lang w:val="ru-RU"/>
        </w:rPr>
      </w:pPr>
      <w:r w:rsidRPr="00847AA7">
        <w:rPr>
          <w:lang w:val="ru-RU"/>
        </w:rPr>
        <w:t xml:space="preserve">где </w:t>
      </w:r>
      <w:r w:rsidRPr="00847AA7">
        <w:rPr>
          <w:i/>
          <w:lang w:val="ru-RU"/>
        </w:rPr>
        <w:t>A</w:t>
      </w:r>
      <w:r w:rsidRPr="00847AA7">
        <w:rPr>
          <w:lang w:val="ru-RU"/>
        </w:rPr>
        <w:t xml:space="preserve"> и </w:t>
      </w:r>
      <w:r w:rsidRPr="00847AA7">
        <w:rPr>
          <w:i/>
          <w:lang w:val="ru-RU"/>
        </w:rPr>
        <w:t>B</w:t>
      </w:r>
      <w:r w:rsidRPr="00847AA7">
        <w:rPr>
          <w:lang w:val="ru-RU"/>
        </w:rPr>
        <w:t xml:space="preserve"> – коэффициенты среднеквадратичного разброса задержки, а </w:t>
      </w:r>
      <w:r w:rsidRPr="00847AA7">
        <w:rPr>
          <w:i/>
          <w:lang w:val="ru-RU"/>
        </w:rPr>
        <w:t>L</w:t>
      </w:r>
      <w:r w:rsidR="004C329D" w:rsidRPr="00847AA7">
        <w:rPr>
          <w:lang w:val="ru-RU"/>
        </w:rPr>
        <w:t> </w:t>
      </w:r>
      <w:r w:rsidRPr="00847AA7">
        <w:rPr>
          <w:lang w:val="ru-RU"/>
        </w:rPr>
        <w:t>–</w:t>
      </w:r>
      <w:r w:rsidR="004C329D" w:rsidRPr="00847AA7">
        <w:rPr>
          <w:lang w:val="ru-RU"/>
        </w:rPr>
        <w:t> </w:t>
      </w:r>
      <w:r w:rsidRPr="00847AA7">
        <w:rPr>
          <w:lang w:val="ru-RU"/>
        </w:rPr>
        <w:t>основные потери передачи (дБ). В таблице 10 содержатся типичные значения этих коэффициентов для расстояний от 100 м до 1 км, основанные на измерениях, проведенных в городских зонах.</w:t>
      </w:r>
    </w:p>
    <w:p w14:paraId="057B6979"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10</w:t>
      </w:r>
    </w:p>
    <w:p w14:paraId="6A89F99B" w14:textId="77777777" w:rsidR="004B03CA" w:rsidRPr="00847AA7" w:rsidRDefault="004B03CA" w:rsidP="004B03CA">
      <w:pPr>
        <w:pStyle w:val="Tabletitle"/>
        <w:rPr>
          <w:lang w:val="ru-RU"/>
        </w:rPr>
      </w:pPr>
      <w:r w:rsidRPr="00847AA7">
        <w:rPr>
          <w:lang w:val="ru-RU"/>
        </w:rPr>
        <w:t>Типичные коэффициенты для среднеквадратичного разброса задержки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4B03CA" w:rsidRPr="00847AA7" w14:paraId="2FBB658A" w14:textId="77777777" w:rsidTr="001F0E25">
        <w:trPr>
          <w:trHeight w:val="333"/>
          <w:jc w:val="center"/>
        </w:trPr>
        <w:tc>
          <w:tcPr>
            <w:tcW w:w="5244" w:type="dxa"/>
            <w:gridSpan w:val="3"/>
            <w:vAlign w:val="center"/>
          </w:tcPr>
          <w:p w14:paraId="4A39A76B" w14:textId="77777777" w:rsidR="004B03CA" w:rsidRPr="00847AA7" w:rsidRDefault="004B03CA" w:rsidP="001F0E25">
            <w:pPr>
              <w:pStyle w:val="Tablehead"/>
              <w:rPr>
                <w:lang w:val="ru-RU" w:eastAsia="ja-JP"/>
              </w:rPr>
            </w:pPr>
            <w:r w:rsidRPr="00847AA7">
              <w:rPr>
                <w:lang w:val="ru-RU"/>
              </w:rPr>
              <w:t>Условия измерения</w:t>
            </w:r>
          </w:p>
        </w:tc>
        <w:tc>
          <w:tcPr>
            <w:tcW w:w="3402" w:type="dxa"/>
            <w:gridSpan w:val="2"/>
            <w:vAlign w:val="center"/>
          </w:tcPr>
          <w:p w14:paraId="20D8943B" w14:textId="77777777" w:rsidR="004B03CA" w:rsidRPr="00847AA7" w:rsidRDefault="004B03CA" w:rsidP="001F0E25">
            <w:pPr>
              <w:pStyle w:val="Tablehead"/>
              <w:rPr>
                <w:lang w:val="ru-RU" w:eastAsia="ko-KR"/>
              </w:rPr>
            </w:pPr>
            <w:r w:rsidRPr="00847AA7">
              <w:rPr>
                <w:lang w:val="ru-RU"/>
              </w:rPr>
              <w:t>Коэффициенты среднеквадратичного разброса задержки</w:t>
            </w:r>
          </w:p>
        </w:tc>
      </w:tr>
      <w:tr w:rsidR="004B03CA" w:rsidRPr="00847AA7" w14:paraId="62C59B97" w14:textId="77777777" w:rsidTr="001F0E25">
        <w:trPr>
          <w:trHeight w:val="333"/>
          <w:jc w:val="center"/>
        </w:trPr>
        <w:tc>
          <w:tcPr>
            <w:tcW w:w="1701" w:type="dxa"/>
            <w:vMerge w:val="restart"/>
            <w:vAlign w:val="center"/>
          </w:tcPr>
          <w:p w14:paraId="43332B43" w14:textId="77777777" w:rsidR="004B03CA" w:rsidRPr="00847AA7" w:rsidRDefault="004B03CA" w:rsidP="001F0E25">
            <w:pPr>
              <w:pStyle w:val="Tablehead"/>
              <w:rPr>
                <w:lang w:val="ru-RU" w:eastAsia="ja-JP"/>
              </w:rPr>
            </w:pPr>
            <w:r w:rsidRPr="00847AA7">
              <w:rPr>
                <w:lang w:val="ru-RU"/>
              </w:rPr>
              <w:t>Зона</w:t>
            </w:r>
          </w:p>
        </w:tc>
        <w:tc>
          <w:tcPr>
            <w:tcW w:w="2125" w:type="dxa"/>
            <w:vMerge w:val="restart"/>
            <w:vAlign w:val="center"/>
          </w:tcPr>
          <w:p w14:paraId="1D0F71CC" w14:textId="1EADF5B5" w:rsidR="004B03CA" w:rsidRPr="00847AA7" w:rsidRDefault="004B03CA" w:rsidP="001F0E25">
            <w:pPr>
              <w:pStyle w:val="Tablehead"/>
              <w:rPr>
                <w:lang w:val="ru-RU" w:eastAsia="ja-JP"/>
              </w:rPr>
            </w:pPr>
            <w:r w:rsidRPr="00847AA7">
              <w:rPr>
                <w:lang w:val="ru-RU"/>
              </w:rPr>
              <w:t>Частота</w:t>
            </w:r>
            <w:r w:rsidRPr="00847AA7">
              <w:rPr>
                <w:b w:val="0"/>
                <w:lang w:val="ru-RU"/>
              </w:rPr>
              <w:br/>
            </w:r>
            <w:r w:rsidRPr="00847AA7">
              <w:rPr>
                <w:lang w:val="ru-RU"/>
              </w:rPr>
              <w:t>(</w:t>
            </w:r>
            <w:r w:rsidR="0007543C" w:rsidRPr="00847AA7">
              <w:rPr>
                <w:lang w:val="ru-RU"/>
              </w:rPr>
              <w:t>МГц</w:t>
            </w:r>
            <w:r w:rsidRPr="00847AA7">
              <w:rPr>
                <w:lang w:val="ru-RU"/>
              </w:rPr>
              <w:t>)</w:t>
            </w:r>
          </w:p>
        </w:tc>
        <w:tc>
          <w:tcPr>
            <w:tcW w:w="1418" w:type="dxa"/>
            <w:vMerge w:val="restart"/>
            <w:vAlign w:val="center"/>
          </w:tcPr>
          <w:p w14:paraId="748D6B62" w14:textId="77777777" w:rsidR="004B03CA" w:rsidRPr="00847AA7" w:rsidRDefault="004B03CA" w:rsidP="001F0E25">
            <w:pPr>
              <w:pStyle w:val="Tablehead"/>
              <w:rPr>
                <w:lang w:val="ru-RU" w:eastAsia="ja-JP"/>
              </w:rPr>
            </w:pPr>
            <w:r w:rsidRPr="00847AA7">
              <w:rPr>
                <w:lang w:val="ru-RU"/>
              </w:rPr>
              <w:t>Расстояние</w:t>
            </w:r>
            <w:r w:rsidRPr="00847AA7">
              <w:rPr>
                <w:b w:val="0"/>
                <w:lang w:val="ru-RU"/>
              </w:rPr>
              <w:br/>
            </w:r>
            <w:r w:rsidRPr="00847AA7">
              <w:rPr>
                <w:lang w:val="ru-RU"/>
              </w:rPr>
              <w:t>(м)</w:t>
            </w:r>
          </w:p>
        </w:tc>
        <w:tc>
          <w:tcPr>
            <w:tcW w:w="1701" w:type="dxa"/>
            <w:vMerge w:val="restart"/>
            <w:vAlign w:val="center"/>
          </w:tcPr>
          <w:p w14:paraId="705D8B5B" w14:textId="77777777" w:rsidR="004B03CA" w:rsidRPr="00847AA7" w:rsidRDefault="004B03CA" w:rsidP="001F0E25">
            <w:pPr>
              <w:pStyle w:val="Tablehead"/>
              <w:rPr>
                <w:lang w:val="ru-RU" w:eastAsia="ko-KR"/>
              </w:rPr>
            </w:pPr>
            <w:r w:rsidRPr="00847AA7">
              <w:rPr>
                <w:lang w:val="ru-RU"/>
              </w:rPr>
              <w:t>A</w:t>
            </w:r>
          </w:p>
        </w:tc>
        <w:tc>
          <w:tcPr>
            <w:tcW w:w="1701" w:type="dxa"/>
            <w:vMerge w:val="restart"/>
            <w:vAlign w:val="center"/>
          </w:tcPr>
          <w:p w14:paraId="4FB80C88" w14:textId="77777777" w:rsidR="004B03CA" w:rsidRPr="00847AA7" w:rsidRDefault="004B03CA" w:rsidP="001F0E25">
            <w:pPr>
              <w:pStyle w:val="Tablehead"/>
              <w:rPr>
                <w:lang w:val="ru-RU" w:eastAsia="ko-KR"/>
              </w:rPr>
            </w:pPr>
            <w:r w:rsidRPr="00847AA7">
              <w:rPr>
                <w:lang w:val="ru-RU"/>
              </w:rPr>
              <w:t>B</w:t>
            </w:r>
          </w:p>
        </w:tc>
      </w:tr>
      <w:tr w:rsidR="004B03CA" w:rsidRPr="00847AA7" w14:paraId="0673663B" w14:textId="77777777" w:rsidTr="001F0E25">
        <w:trPr>
          <w:trHeight w:val="333"/>
          <w:jc w:val="center"/>
        </w:trPr>
        <w:tc>
          <w:tcPr>
            <w:tcW w:w="1701" w:type="dxa"/>
            <w:vMerge/>
            <w:vAlign w:val="center"/>
          </w:tcPr>
          <w:p w14:paraId="51EED60F" w14:textId="77777777" w:rsidR="004B03CA" w:rsidRPr="00847AA7" w:rsidRDefault="004B03CA" w:rsidP="001F0E25">
            <w:pPr>
              <w:overflowPunct/>
              <w:autoSpaceDE/>
              <w:autoSpaceDN/>
              <w:adjustRightInd/>
              <w:spacing w:before="20" w:after="20"/>
              <w:rPr>
                <w:b/>
                <w:sz w:val="20"/>
                <w:lang w:val="ru-RU" w:eastAsia="ja-JP"/>
              </w:rPr>
            </w:pPr>
          </w:p>
        </w:tc>
        <w:tc>
          <w:tcPr>
            <w:tcW w:w="2125" w:type="dxa"/>
            <w:vMerge/>
            <w:vAlign w:val="center"/>
          </w:tcPr>
          <w:p w14:paraId="5296CDFF" w14:textId="77777777" w:rsidR="004B03CA" w:rsidRPr="00847AA7" w:rsidRDefault="004B03CA" w:rsidP="001F0E25">
            <w:pPr>
              <w:overflowPunct/>
              <w:autoSpaceDE/>
              <w:autoSpaceDN/>
              <w:adjustRightInd/>
              <w:spacing w:before="20" w:after="20"/>
              <w:rPr>
                <w:b/>
                <w:sz w:val="20"/>
                <w:lang w:val="ru-RU" w:eastAsia="ja-JP"/>
              </w:rPr>
            </w:pPr>
          </w:p>
        </w:tc>
        <w:tc>
          <w:tcPr>
            <w:tcW w:w="1418" w:type="dxa"/>
            <w:vMerge/>
            <w:vAlign w:val="center"/>
          </w:tcPr>
          <w:p w14:paraId="7E699396" w14:textId="77777777" w:rsidR="004B03CA" w:rsidRPr="00847AA7" w:rsidRDefault="004B03CA" w:rsidP="001F0E25">
            <w:pPr>
              <w:overflowPunct/>
              <w:autoSpaceDE/>
              <w:autoSpaceDN/>
              <w:adjustRightInd/>
              <w:spacing w:before="20" w:after="20"/>
              <w:rPr>
                <w:b/>
                <w:sz w:val="20"/>
                <w:lang w:val="ru-RU" w:eastAsia="ja-JP"/>
              </w:rPr>
            </w:pPr>
          </w:p>
        </w:tc>
        <w:tc>
          <w:tcPr>
            <w:tcW w:w="1701" w:type="dxa"/>
            <w:vMerge/>
            <w:vAlign w:val="center"/>
          </w:tcPr>
          <w:p w14:paraId="334FED89" w14:textId="77777777" w:rsidR="004B03CA" w:rsidRPr="00847AA7" w:rsidRDefault="004B03CA" w:rsidP="001F0E25">
            <w:pPr>
              <w:overflowPunct/>
              <w:autoSpaceDE/>
              <w:autoSpaceDN/>
              <w:adjustRightInd/>
              <w:spacing w:before="20" w:after="20"/>
              <w:rPr>
                <w:b/>
                <w:sz w:val="20"/>
                <w:lang w:val="ru-RU" w:eastAsia="ja-JP"/>
              </w:rPr>
            </w:pPr>
          </w:p>
        </w:tc>
        <w:tc>
          <w:tcPr>
            <w:tcW w:w="1701" w:type="dxa"/>
            <w:vMerge/>
            <w:vAlign w:val="center"/>
          </w:tcPr>
          <w:p w14:paraId="1C5866FB" w14:textId="77777777" w:rsidR="004B03CA" w:rsidRPr="00847AA7" w:rsidRDefault="004B03CA" w:rsidP="001F0E25">
            <w:pPr>
              <w:overflowPunct/>
              <w:autoSpaceDE/>
              <w:autoSpaceDN/>
              <w:adjustRightInd/>
              <w:spacing w:before="20" w:after="20"/>
              <w:rPr>
                <w:b/>
                <w:sz w:val="20"/>
                <w:lang w:val="ru-RU" w:eastAsia="ja-JP"/>
              </w:rPr>
            </w:pPr>
          </w:p>
        </w:tc>
      </w:tr>
      <w:tr w:rsidR="004B03CA" w:rsidRPr="00847AA7" w14:paraId="766FDECB" w14:textId="77777777" w:rsidTr="001F0E25">
        <w:trPr>
          <w:trHeight w:val="33"/>
          <w:jc w:val="center"/>
        </w:trPr>
        <w:tc>
          <w:tcPr>
            <w:tcW w:w="1701" w:type="dxa"/>
            <w:vMerge w:val="restart"/>
            <w:vAlign w:val="center"/>
          </w:tcPr>
          <w:p w14:paraId="14259E02" w14:textId="77777777" w:rsidR="004B03CA" w:rsidRPr="00847AA7" w:rsidRDefault="004B03CA" w:rsidP="001F0E25">
            <w:pPr>
              <w:pStyle w:val="Tabletext"/>
              <w:jc w:val="center"/>
              <w:rPr>
                <w:b/>
                <w:lang w:val="ru-RU" w:eastAsia="ja-JP"/>
              </w:rPr>
            </w:pPr>
            <w:r w:rsidRPr="00847AA7">
              <w:rPr>
                <w:lang w:val="ru-RU" w:eastAsia="ko-KR"/>
              </w:rPr>
              <w:t>Город</w:t>
            </w:r>
          </w:p>
        </w:tc>
        <w:tc>
          <w:tcPr>
            <w:tcW w:w="2125" w:type="dxa"/>
            <w:vAlign w:val="center"/>
          </w:tcPr>
          <w:p w14:paraId="022B6B87" w14:textId="4DB644BF" w:rsidR="004B03CA" w:rsidRPr="00847AA7" w:rsidRDefault="004B03CA" w:rsidP="001F0E25">
            <w:pPr>
              <w:pStyle w:val="Tabletext"/>
              <w:jc w:val="center"/>
              <w:rPr>
                <w:lang w:val="ru-RU" w:eastAsia="ko-KR"/>
              </w:rPr>
            </w:pPr>
            <w:r w:rsidRPr="00847AA7">
              <w:rPr>
                <w:lang w:val="ru-RU"/>
              </w:rPr>
              <w:t>3 650–3 750</w:t>
            </w:r>
          </w:p>
        </w:tc>
        <w:tc>
          <w:tcPr>
            <w:tcW w:w="1418" w:type="dxa"/>
            <w:vAlign w:val="center"/>
          </w:tcPr>
          <w:p w14:paraId="56C8C161" w14:textId="31DBFE16" w:rsidR="004B03CA" w:rsidRPr="00847AA7" w:rsidRDefault="004B03CA" w:rsidP="001F0E25">
            <w:pPr>
              <w:pStyle w:val="Tabletext"/>
              <w:jc w:val="center"/>
              <w:rPr>
                <w:lang w:val="ru-RU" w:eastAsia="ja-JP"/>
              </w:rPr>
            </w:pPr>
            <w:r w:rsidRPr="00847AA7">
              <w:rPr>
                <w:lang w:val="ru-RU"/>
              </w:rPr>
              <w:t>100–1</w:t>
            </w:r>
            <w:r w:rsidR="004C329D" w:rsidRPr="00847AA7">
              <w:rPr>
                <w:lang w:val="ru-RU"/>
              </w:rPr>
              <w:t> </w:t>
            </w:r>
            <w:r w:rsidRPr="00847AA7">
              <w:rPr>
                <w:lang w:val="ru-RU"/>
              </w:rPr>
              <w:t>000</w:t>
            </w:r>
          </w:p>
        </w:tc>
        <w:tc>
          <w:tcPr>
            <w:tcW w:w="1701" w:type="dxa"/>
            <w:vAlign w:val="center"/>
          </w:tcPr>
          <w:p w14:paraId="6EAF8DF0" w14:textId="77777777" w:rsidR="004B03CA" w:rsidRPr="00847AA7" w:rsidRDefault="004B03CA" w:rsidP="001F0E25">
            <w:pPr>
              <w:pStyle w:val="Tabletext"/>
              <w:jc w:val="center"/>
              <w:rPr>
                <w:lang w:val="ru-RU" w:eastAsia="ko-KR"/>
              </w:rPr>
            </w:pPr>
            <w:r w:rsidRPr="00847AA7">
              <w:rPr>
                <w:lang w:val="ru-RU"/>
              </w:rPr>
              <w:t>0,031</w:t>
            </w:r>
          </w:p>
        </w:tc>
        <w:tc>
          <w:tcPr>
            <w:tcW w:w="1701" w:type="dxa"/>
            <w:vAlign w:val="center"/>
          </w:tcPr>
          <w:p w14:paraId="5FE53003" w14:textId="77777777" w:rsidR="004B03CA" w:rsidRPr="00847AA7" w:rsidRDefault="004B03CA" w:rsidP="001F0E25">
            <w:pPr>
              <w:pStyle w:val="Tabletext"/>
              <w:jc w:val="center"/>
              <w:rPr>
                <w:lang w:val="ru-RU" w:eastAsia="ko-KR"/>
              </w:rPr>
            </w:pPr>
            <w:r w:rsidRPr="00847AA7">
              <w:rPr>
                <w:lang w:val="ru-RU"/>
              </w:rPr>
              <w:t>2,091</w:t>
            </w:r>
          </w:p>
        </w:tc>
      </w:tr>
      <w:tr w:rsidR="004B03CA" w:rsidRPr="00847AA7" w14:paraId="33C8D00B" w14:textId="77777777" w:rsidTr="001F0E25">
        <w:trPr>
          <w:trHeight w:val="562"/>
          <w:jc w:val="center"/>
        </w:trPr>
        <w:tc>
          <w:tcPr>
            <w:tcW w:w="1701" w:type="dxa"/>
            <w:vMerge/>
            <w:vAlign w:val="center"/>
          </w:tcPr>
          <w:p w14:paraId="3CC30DAE" w14:textId="77777777" w:rsidR="004B03CA" w:rsidRPr="00847AA7" w:rsidRDefault="004B03CA" w:rsidP="001F0E25">
            <w:pPr>
              <w:pStyle w:val="Tabletext"/>
              <w:jc w:val="center"/>
              <w:rPr>
                <w:lang w:val="ru-RU" w:eastAsia="ja-JP"/>
              </w:rPr>
            </w:pPr>
          </w:p>
        </w:tc>
        <w:tc>
          <w:tcPr>
            <w:tcW w:w="2125" w:type="dxa"/>
            <w:vAlign w:val="center"/>
          </w:tcPr>
          <w:p w14:paraId="21F09079" w14:textId="19EDBE7F" w:rsidR="004B03CA" w:rsidRPr="00847AA7" w:rsidRDefault="004B03CA" w:rsidP="001F0E25">
            <w:pPr>
              <w:pStyle w:val="Tabletext"/>
              <w:jc w:val="center"/>
              <w:rPr>
                <w:u w:val="single"/>
                <w:lang w:val="ru-RU" w:eastAsia="ko-KR"/>
              </w:rPr>
            </w:pPr>
            <w:r w:rsidRPr="00847AA7">
              <w:rPr>
                <w:lang w:val="ru-RU"/>
              </w:rPr>
              <w:t>1 920–1 980</w:t>
            </w:r>
            <w:r w:rsidR="0007543C" w:rsidRPr="00847AA7">
              <w:rPr>
                <w:lang w:val="ru-RU"/>
              </w:rPr>
              <w:t xml:space="preserve"> </w:t>
            </w:r>
            <w:r w:rsidRPr="00847AA7">
              <w:rPr>
                <w:lang w:val="ru-RU"/>
              </w:rPr>
              <w:br/>
              <w:t>2 110–2 170</w:t>
            </w:r>
          </w:p>
        </w:tc>
        <w:tc>
          <w:tcPr>
            <w:tcW w:w="1418" w:type="dxa"/>
            <w:vAlign w:val="center"/>
          </w:tcPr>
          <w:p w14:paraId="24E337A4" w14:textId="66494E9E" w:rsidR="004B03CA" w:rsidRPr="00847AA7" w:rsidRDefault="004B03CA" w:rsidP="001F0E25">
            <w:pPr>
              <w:pStyle w:val="Tabletext"/>
              <w:jc w:val="center"/>
              <w:rPr>
                <w:u w:val="single"/>
                <w:lang w:val="ru-RU" w:eastAsia="ja-JP"/>
              </w:rPr>
            </w:pPr>
            <w:r w:rsidRPr="00847AA7">
              <w:rPr>
                <w:lang w:val="ru-RU"/>
              </w:rPr>
              <w:t>100–1</w:t>
            </w:r>
            <w:r w:rsidR="004C329D" w:rsidRPr="00847AA7">
              <w:rPr>
                <w:lang w:val="ru-RU"/>
              </w:rPr>
              <w:t> </w:t>
            </w:r>
            <w:r w:rsidRPr="00847AA7">
              <w:rPr>
                <w:lang w:val="ru-RU"/>
              </w:rPr>
              <w:t>000</w:t>
            </w:r>
          </w:p>
        </w:tc>
        <w:tc>
          <w:tcPr>
            <w:tcW w:w="1701" w:type="dxa"/>
            <w:vAlign w:val="center"/>
          </w:tcPr>
          <w:p w14:paraId="3BDA6592" w14:textId="77777777" w:rsidR="004B03CA" w:rsidRPr="00847AA7" w:rsidRDefault="004B03CA" w:rsidP="001F0E25">
            <w:pPr>
              <w:pStyle w:val="Tabletext"/>
              <w:jc w:val="center"/>
              <w:rPr>
                <w:u w:val="single"/>
                <w:lang w:val="ru-RU" w:eastAsia="ko-KR"/>
              </w:rPr>
            </w:pPr>
            <w:r w:rsidRPr="00847AA7">
              <w:rPr>
                <w:lang w:val="ru-RU"/>
              </w:rPr>
              <w:t>0,038</w:t>
            </w:r>
          </w:p>
        </w:tc>
        <w:tc>
          <w:tcPr>
            <w:tcW w:w="1701" w:type="dxa"/>
            <w:vAlign w:val="center"/>
          </w:tcPr>
          <w:p w14:paraId="44776775" w14:textId="77777777" w:rsidR="004B03CA" w:rsidRPr="00847AA7" w:rsidRDefault="004B03CA" w:rsidP="001F0E25">
            <w:pPr>
              <w:pStyle w:val="Tabletext"/>
              <w:jc w:val="center"/>
              <w:rPr>
                <w:u w:val="single"/>
                <w:lang w:val="ru-RU" w:eastAsia="ko-KR"/>
              </w:rPr>
            </w:pPr>
            <w:r w:rsidRPr="00847AA7">
              <w:rPr>
                <w:lang w:val="ru-RU"/>
              </w:rPr>
              <w:t>2,3</w:t>
            </w:r>
          </w:p>
        </w:tc>
      </w:tr>
    </w:tbl>
    <w:p w14:paraId="31BDA65F" w14:textId="77777777" w:rsidR="003804A5" w:rsidRPr="00B54DDD" w:rsidRDefault="003804A5" w:rsidP="003804A5">
      <w:pPr>
        <w:pStyle w:val="Tablefin"/>
        <w:rPr>
          <w:lang w:eastAsia="ja-JP"/>
        </w:rPr>
      </w:pPr>
    </w:p>
    <w:p w14:paraId="2CA6A308" w14:textId="77777777" w:rsidR="004B03CA" w:rsidRPr="00847AA7" w:rsidRDefault="004B03CA" w:rsidP="00B76912">
      <w:pPr>
        <w:overflowPunct/>
        <w:autoSpaceDE/>
        <w:autoSpaceDN/>
        <w:adjustRightInd/>
        <w:textAlignment w:val="auto"/>
        <w:rPr>
          <w:lang w:val="ru-RU"/>
        </w:rPr>
      </w:pPr>
      <w:r w:rsidRPr="00847AA7">
        <w:rPr>
          <w:lang w:val="ru-RU"/>
        </w:rPr>
        <w:t>Распределения характеристик задержки при многолучевом распространении в диапазоне частот 3,7 ГГц в условиях городской зоны при высоте антенны станции 1, равной 40 м и 60 м, и высоте антенны станции 2, равной 2 м, были получены на основе результатов измерений. Распределения характеристик задержки при многолучевом распространении в диапазонах частот 3,7 ГГц и 5,2 ГГц в условиях пригородной зоны при высоте антенны станции 1, равной 20 м, и высоте антенны станции 2, равной 2,0 м и 2,8 м, были получены на основе результатов измерений. В таблице 11 приведены измеренные значения среднеквадратичного разброса задержки для частот от 1,9 до 73 ГГц для случаев, когда интегральная вероятность составляет 50% и 95%. Если не указано иное, то для расчета среднеквадратичного разброса задержки использовался пороговый уровень 20 дБ.</w:t>
      </w:r>
    </w:p>
    <w:p w14:paraId="3780A4D4" w14:textId="77777777" w:rsidR="004B03CA" w:rsidRPr="00847AA7" w:rsidRDefault="004B03CA" w:rsidP="003804A5">
      <w:pPr>
        <w:pStyle w:val="TableNo"/>
        <w:keepLines/>
        <w:spacing w:before="240"/>
        <w:rPr>
          <w:rFonts w:eastAsia="Malgun Gothic"/>
          <w:lang w:val="ru-RU"/>
        </w:rPr>
      </w:pPr>
      <w:r w:rsidRPr="00847AA7">
        <w:rPr>
          <w:lang w:val="ru-RU"/>
        </w:rPr>
        <w:lastRenderedPageBreak/>
        <w:t>ТАБЛИЦА </w:t>
      </w:r>
      <w:r w:rsidRPr="00847AA7">
        <w:rPr>
          <w:lang w:val="ru-RU" w:eastAsia="ko-KR"/>
        </w:rPr>
        <w:t xml:space="preserve">11 </w:t>
      </w:r>
    </w:p>
    <w:p w14:paraId="5D40181B" w14:textId="77777777" w:rsidR="004B03CA" w:rsidRPr="00847AA7" w:rsidRDefault="004B03CA" w:rsidP="003804A5">
      <w:pPr>
        <w:pStyle w:val="Tabletitle"/>
        <w:keepLines/>
        <w:rPr>
          <w:lang w:val="ru-RU"/>
        </w:rPr>
      </w:pPr>
      <w:r w:rsidRPr="00847AA7">
        <w:rPr>
          <w:lang w:val="ru-RU"/>
        </w:rPr>
        <w:t>Типичные значения среднеквадратичного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840"/>
        <w:gridCol w:w="775"/>
        <w:gridCol w:w="488"/>
        <w:gridCol w:w="413"/>
        <w:gridCol w:w="970"/>
        <w:gridCol w:w="839"/>
        <w:gridCol w:w="839"/>
        <w:gridCol w:w="1045"/>
        <w:gridCol w:w="1105"/>
        <w:gridCol w:w="586"/>
        <w:gridCol w:w="666"/>
      </w:tblGrid>
      <w:tr w:rsidR="004B03CA" w:rsidRPr="00847AA7" w14:paraId="653E797D" w14:textId="77777777" w:rsidTr="003804A5">
        <w:trPr>
          <w:trHeight w:val="657"/>
          <w:jc w:val="center"/>
        </w:trPr>
        <w:tc>
          <w:tcPr>
            <w:tcW w:w="8387" w:type="dxa"/>
            <w:gridSpan w:val="10"/>
            <w:vAlign w:val="center"/>
          </w:tcPr>
          <w:p w14:paraId="7EE99B65" w14:textId="77777777" w:rsidR="004B03CA" w:rsidRPr="00847AA7" w:rsidRDefault="004B03CA" w:rsidP="003804A5">
            <w:pPr>
              <w:pStyle w:val="Tablehead"/>
              <w:keepLines/>
              <w:spacing w:line="200" w:lineRule="exact"/>
              <w:rPr>
                <w:sz w:val="16"/>
                <w:szCs w:val="16"/>
                <w:lang w:val="ru-RU"/>
              </w:rPr>
            </w:pPr>
            <w:r w:rsidRPr="00847AA7">
              <w:rPr>
                <w:sz w:val="16"/>
                <w:lang w:val="ru-RU" w:eastAsia="ja-JP"/>
              </w:rPr>
              <w:t>Условия измерения</w:t>
            </w:r>
          </w:p>
        </w:tc>
        <w:tc>
          <w:tcPr>
            <w:tcW w:w="1252" w:type="dxa"/>
            <w:gridSpan w:val="2"/>
            <w:vAlign w:val="center"/>
          </w:tcPr>
          <w:p w14:paraId="62FB7EDB" w14:textId="77777777" w:rsidR="004B03CA" w:rsidRPr="00847AA7" w:rsidRDefault="004B03CA" w:rsidP="003804A5">
            <w:pPr>
              <w:pStyle w:val="Tablehead"/>
              <w:keepLines/>
              <w:spacing w:line="200" w:lineRule="exact"/>
              <w:ind w:left="-57" w:right="-57"/>
              <w:rPr>
                <w:sz w:val="16"/>
                <w:szCs w:val="16"/>
                <w:lang w:val="ru-RU"/>
              </w:rPr>
            </w:pPr>
            <w:r w:rsidRPr="00847AA7">
              <w:rPr>
                <w:sz w:val="16"/>
                <w:lang w:val="ru-RU" w:eastAsia="ja-JP"/>
              </w:rPr>
              <w:t>Среднеквадра-тичный разброс задержки</w:t>
            </w:r>
            <w:r w:rsidRPr="00847AA7">
              <w:rPr>
                <w:sz w:val="16"/>
                <w:lang w:val="ru-RU" w:eastAsia="ja-JP"/>
              </w:rPr>
              <w:br/>
              <w:t>(нс)</w:t>
            </w:r>
          </w:p>
        </w:tc>
      </w:tr>
      <w:tr w:rsidR="004B03CA" w:rsidRPr="00847AA7" w14:paraId="70037BE6" w14:textId="77777777" w:rsidTr="003C7BBD">
        <w:trPr>
          <w:trHeight w:val="121"/>
          <w:jc w:val="center"/>
        </w:trPr>
        <w:tc>
          <w:tcPr>
            <w:tcW w:w="1073" w:type="dxa"/>
            <w:vAlign w:val="center"/>
          </w:tcPr>
          <w:p w14:paraId="28C799C3" w14:textId="77777777" w:rsidR="004B03CA" w:rsidRPr="00847AA7" w:rsidRDefault="004B03CA" w:rsidP="003804A5">
            <w:pPr>
              <w:pStyle w:val="Tablehead"/>
              <w:keepLines/>
              <w:spacing w:line="200" w:lineRule="exact"/>
              <w:rPr>
                <w:sz w:val="16"/>
                <w:szCs w:val="16"/>
                <w:lang w:val="ru-RU"/>
              </w:rPr>
            </w:pPr>
            <w:r w:rsidRPr="00847AA7">
              <w:rPr>
                <w:sz w:val="16"/>
                <w:lang w:val="ru-RU" w:eastAsia="ja-JP"/>
              </w:rPr>
              <w:t>Зона</w:t>
            </w:r>
          </w:p>
        </w:tc>
        <w:tc>
          <w:tcPr>
            <w:tcW w:w="840" w:type="dxa"/>
            <w:vAlign w:val="center"/>
          </w:tcPr>
          <w:p w14:paraId="0C629028" w14:textId="77777777" w:rsidR="004B03CA" w:rsidRPr="00847AA7" w:rsidRDefault="004B03CA" w:rsidP="003804A5">
            <w:pPr>
              <w:pStyle w:val="Tablehead"/>
              <w:keepLines/>
              <w:spacing w:line="200" w:lineRule="exact"/>
              <w:ind w:left="-57" w:right="-57"/>
              <w:rPr>
                <w:bCs/>
                <w:sz w:val="16"/>
                <w:szCs w:val="16"/>
                <w:lang w:val="ru-RU"/>
              </w:rPr>
            </w:pPr>
            <w:r w:rsidRPr="00847AA7">
              <w:rPr>
                <w:sz w:val="16"/>
                <w:lang w:val="ru-RU" w:eastAsia="ja-JP"/>
              </w:rPr>
              <w:t>Сценарий</w:t>
            </w:r>
          </w:p>
        </w:tc>
        <w:tc>
          <w:tcPr>
            <w:tcW w:w="775" w:type="dxa"/>
            <w:vAlign w:val="center"/>
          </w:tcPr>
          <w:p w14:paraId="3C40F87E" w14:textId="77777777" w:rsidR="004B03CA" w:rsidRPr="00847AA7" w:rsidRDefault="004B03CA" w:rsidP="003804A5">
            <w:pPr>
              <w:pStyle w:val="Tablehead"/>
              <w:keepLines/>
              <w:ind w:left="-57" w:right="-57"/>
              <w:rPr>
                <w:sz w:val="16"/>
                <w:szCs w:val="16"/>
                <w:lang w:val="ru-RU"/>
              </w:rPr>
            </w:pPr>
            <w:r w:rsidRPr="00847AA7">
              <w:rPr>
                <w:i/>
                <w:sz w:val="16"/>
                <w:lang w:val="ru-RU" w:eastAsia="ja-JP"/>
              </w:rPr>
              <w:t>f</w:t>
            </w:r>
            <w:r w:rsidRPr="00847AA7">
              <w:rPr>
                <w:i/>
                <w:sz w:val="16"/>
                <w:lang w:val="ru-RU" w:eastAsia="ja-JP"/>
              </w:rPr>
              <w:br/>
            </w:r>
            <w:r w:rsidRPr="00847AA7">
              <w:rPr>
                <w:sz w:val="16"/>
                <w:lang w:val="ru-RU" w:eastAsia="ja-JP"/>
              </w:rPr>
              <w:t>(ГГц)</w:t>
            </w:r>
          </w:p>
        </w:tc>
        <w:tc>
          <w:tcPr>
            <w:tcW w:w="488" w:type="dxa"/>
            <w:vAlign w:val="center"/>
          </w:tcPr>
          <w:p w14:paraId="2389C8D3" w14:textId="77777777" w:rsidR="004B03CA" w:rsidRPr="00847AA7" w:rsidRDefault="004B03CA" w:rsidP="003804A5">
            <w:pPr>
              <w:pStyle w:val="Tablehead"/>
              <w:keepLines/>
              <w:ind w:left="-57" w:right="-57"/>
              <w:rPr>
                <w:sz w:val="16"/>
                <w:szCs w:val="16"/>
                <w:lang w:val="ru-RU"/>
              </w:rPr>
            </w:pPr>
            <w:r w:rsidRPr="00847AA7">
              <w:rPr>
                <w:i/>
                <w:sz w:val="16"/>
                <w:lang w:val="ru-RU" w:eastAsia="ja-JP"/>
              </w:rPr>
              <w:t>h</w:t>
            </w:r>
            <w:r w:rsidRPr="00847AA7">
              <w:rPr>
                <w:sz w:val="16"/>
                <w:vertAlign w:val="subscript"/>
                <w:lang w:val="ru-RU" w:eastAsia="ja-JP"/>
              </w:rPr>
              <w:t>1</w:t>
            </w:r>
            <w:r w:rsidRPr="00847AA7">
              <w:rPr>
                <w:i/>
                <w:sz w:val="16"/>
                <w:lang w:val="ru-RU" w:eastAsia="ja-JP"/>
              </w:rPr>
              <w:br/>
            </w:r>
            <w:r w:rsidRPr="00847AA7">
              <w:rPr>
                <w:sz w:val="16"/>
                <w:lang w:val="ru-RU" w:eastAsia="ja-JP"/>
              </w:rPr>
              <w:t>(м)</w:t>
            </w:r>
          </w:p>
        </w:tc>
        <w:tc>
          <w:tcPr>
            <w:tcW w:w="413" w:type="dxa"/>
            <w:vAlign w:val="center"/>
          </w:tcPr>
          <w:p w14:paraId="77EA1254" w14:textId="77777777" w:rsidR="004B03CA" w:rsidRPr="00847AA7" w:rsidRDefault="004B03CA" w:rsidP="003804A5">
            <w:pPr>
              <w:pStyle w:val="Tablehead"/>
              <w:keepLines/>
              <w:ind w:left="-57" w:right="-57"/>
              <w:rPr>
                <w:sz w:val="16"/>
                <w:szCs w:val="16"/>
                <w:lang w:val="ru-RU"/>
              </w:rPr>
            </w:pPr>
            <w:r w:rsidRPr="00847AA7">
              <w:rPr>
                <w:i/>
                <w:sz w:val="16"/>
                <w:lang w:val="ru-RU" w:eastAsia="ja-JP"/>
              </w:rPr>
              <w:t>h</w:t>
            </w:r>
            <w:r w:rsidRPr="00847AA7">
              <w:rPr>
                <w:sz w:val="16"/>
                <w:vertAlign w:val="subscript"/>
                <w:lang w:val="ru-RU" w:eastAsia="ja-JP"/>
              </w:rPr>
              <w:t>2</w:t>
            </w:r>
            <w:r w:rsidRPr="00847AA7">
              <w:rPr>
                <w:i/>
                <w:sz w:val="16"/>
                <w:lang w:val="ru-RU" w:eastAsia="ja-JP"/>
              </w:rPr>
              <w:br/>
            </w:r>
            <w:r w:rsidRPr="00847AA7">
              <w:rPr>
                <w:sz w:val="16"/>
                <w:lang w:val="ru-RU" w:eastAsia="ja-JP"/>
              </w:rPr>
              <w:t>(м)</w:t>
            </w:r>
          </w:p>
        </w:tc>
        <w:tc>
          <w:tcPr>
            <w:tcW w:w="970" w:type="dxa"/>
            <w:vAlign w:val="center"/>
          </w:tcPr>
          <w:p w14:paraId="69CE0BE3" w14:textId="77777777" w:rsidR="004B03CA" w:rsidRPr="00847AA7" w:rsidRDefault="004B03CA" w:rsidP="003804A5">
            <w:pPr>
              <w:pStyle w:val="Tablehead"/>
              <w:keepLines/>
              <w:ind w:left="-57" w:right="-57"/>
              <w:rPr>
                <w:rFonts w:eastAsiaTheme="minorEastAsia"/>
                <w:sz w:val="16"/>
                <w:szCs w:val="16"/>
                <w:lang w:val="ru-RU"/>
              </w:rPr>
            </w:pPr>
            <w:r w:rsidRPr="00847AA7">
              <w:rPr>
                <w:sz w:val="16"/>
                <w:lang w:val="ru-RU" w:eastAsia="ko-KR"/>
              </w:rPr>
              <w:t>Расстояние (м)</w:t>
            </w:r>
          </w:p>
        </w:tc>
        <w:tc>
          <w:tcPr>
            <w:tcW w:w="839" w:type="dxa"/>
            <w:vAlign w:val="center"/>
          </w:tcPr>
          <w:p w14:paraId="20AAE88C" w14:textId="71CF3F35" w:rsidR="004B03CA" w:rsidRPr="00847AA7" w:rsidRDefault="004B03CA" w:rsidP="003804A5">
            <w:pPr>
              <w:pStyle w:val="Tablehead"/>
              <w:keepLines/>
              <w:rPr>
                <w:sz w:val="16"/>
                <w:szCs w:val="16"/>
                <w:lang w:val="ru-RU"/>
              </w:rPr>
            </w:pPr>
            <w:r w:rsidRPr="00847AA7">
              <w:rPr>
                <w:sz w:val="16"/>
                <w:lang w:val="ru-RU" w:eastAsia="ko-KR"/>
              </w:rPr>
              <w:t>Ширина луча T</w:t>
            </w:r>
            <w:r w:rsidR="00F73E8D" w:rsidRPr="00847AA7">
              <w:rPr>
                <w:sz w:val="16"/>
                <w:lang w:val="ru-RU" w:eastAsia="ko-KR"/>
              </w:rPr>
              <w:t>x</w:t>
            </w:r>
            <w:r w:rsidRPr="00847AA7">
              <w:rPr>
                <w:sz w:val="16"/>
                <w:lang w:val="ru-RU" w:eastAsia="ko-KR"/>
              </w:rPr>
              <w:t xml:space="preserve"> (град.)</w:t>
            </w:r>
            <w:r w:rsidRPr="00847AA7">
              <w:rPr>
                <w:sz w:val="16"/>
                <w:lang w:val="ru-RU" w:eastAsia="ja-JP"/>
              </w:rPr>
              <w:t xml:space="preserve"> </w:t>
            </w:r>
          </w:p>
        </w:tc>
        <w:tc>
          <w:tcPr>
            <w:tcW w:w="839" w:type="dxa"/>
            <w:vAlign w:val="center"/>
          </w:tcPr>
          <w:p w14:paraId="57A7F79C" w14:textId="517EE94E" w:rsidR="004B03CA" w:rsidRPr="00847AA7" w:rsidRDefault="004B03CA" w:rsidP="003804A5">
            <w:pPr>
              <w:pStyle w:val="Tablehead"/>
              <w:keepLines/>
              <w:rPr>
                <w:sz w:val="16"/>
                <w:szCs w:val="16"/>
                <w:lang w:val="ru-RU"/>
              </w:rPr>
            </w:pPr>
            <w:r w:rsidRPr="00847AA7">
              <w:rPr>
                <w:sz w:val="16"/>
                <w:lang w:val="ru-RU" w:eastAsia="ko-KR"/>
              </w:rPr>
              <w:t>Ширина луча R</w:t>
            </w:r>
            <w:r w:rsidR="00F73E8D" w:rsidRPr="00847AA7">
              <w:rPr>
                <w:sz w:val="16"/>
                <w:lang w:val="ru-RU" w:eastAsia="ko-KR"/>
              </w:rPr>
              <w:t>x</w:t>
            </w:r>
            <w:r w:rsidRPr="00847AA7">
              <w:rPr>
                <w:sz w:val="16"/>
                <w:lang w:val="ru-RU" w:eastAsia="ko-KR"/>
              </w:rPr>
              <w:t xml:space="preserve"> (град.)</w:t>
            </w:r>
            <w:r w:rsidRPr="00847AA7">
              <w:rPr>
                <w:sz w:val="16"/>
                <w:lang w:val="ru-RU" w:eastAsia="ja-JP"/>
              </w:rPr>
              <w:t xml:space="preserve"> </w:t>
            </w:r>
          </w:p>
        </w:tc>
        <w:tc>
          <w:tcPr>
            <w:tcW w:w="1045" w:type="dxa"/>
            <w:vAlign w:val="center"/>
          </w:tcPr>
          <w:p w14:paraId="61D2F0B7" w14:textId="77777777" w:rsidR="004B03CA" w:rsidRPr="00847AA7" w:rsidRDefault="004B03CA" w:rsidP="003804A5">
            <w:pPr>
              <w:pStyle w:val="Tablehead"/>
              <w:keepLines/>
              <w:ind w:left="-57" w:right="-57"/>
              <w:rPr>
                <w:sz w:val="16"/>
                <w:szCs w:val="16"/>
                <w:lang w:val="ru-RU"/>
              </w:rPr>
            </w:pPr>
            <w:r w:rsidRPr="00847AA7">
              <w:rPr>
                <w:sz w:val="16"/>
                <w:lang w:val="ru-RU" w:eastAsia="ko-KR"/>
              </w:rPr>
              <w:t>Разрешение времени задержки (нс)</w:t>
            </w:r>
          </w:p>
        </w:tc>
        <w:tc>
          <w:tcPr>
            <w:tcW w:w="1105" w:type="dxa"/>
            <w:vAlign w:val="center"/>
          </w:tcPr>
          <w:p w14:paraId="74697C89" w14:textId="77777777" w:rsidR="004B03CA" w:rsidRPr="00847AA7" w:rsidRDefault="004B03CA" w:rsidP="003804A5">
            <w:pPr>
              <w:pStyle w:val="Tablehead"/>
              <w:keepLines/>
              <w:ind w:left="-57" w:right="-57"/>
              <w:rPr>
                <w:rFonts w:eastAsia="Malgun Gothic"/>
                <w:sz w:val="16"/>
                <w:szCs w:val="16"/>
                <w:lang w:val="ru-RU"/>
              </w:rPr>
            </w:pPr>
            <w:r w:rsidRPr="00847AA7">
              <w:rPr>
                <w:sz w:val="16"/>
                <w:lang w:val="ru-RU" w:eastAsia="ko-KR"/>
              </w:rPr>
              <w:t>Поляризация</w:t>
            </w:r>
          </w:p>
        </w:tc>
        <w:tc>
          <w:tcPr>
            <w:tcW w:w="586" w:type="dxa"/>
            <w:vAlign w:val="center"/>
          </w:tcPr>
          <w:p w14:paraId="0DDB8EBB" w14:textId="77777777" w:rsidR="004B03CA" w:rsidRPr="00847AA7" w:rsidRDefault="004B03CA" w:rsidP="003804A5">
            <w:pPr>
              <w:pStyle w:val="Tablehead"/>
              <w:keepLines/>
              <w:rPr>
                <w:i/>
                <w:iCs/>
                <w:sz w:val="16"/>
                <w:szCs w:val="16"/>
                <w:lang w:val="ru-RU"/>
              </w:rPr>
            </w:pPr>
            <w:r w:rsidRPr="00847AA7">
              <w:rPr>
                <w:sz w:val="16"/>
                <w:lang w:val="ru-RU" w:eastAsia="ko-KR"/>
              </w:rPr>
              <w:t>50%</w:t>
            </w:r>
          </w:p>
        </w:tc>
        <w:tc>
          <w:tcPr>
            <w:tcW w:w="666" w:type="dxa"/>
            <w:vAlign w:val="center"/>
          </w:tcPr>
          <w:p w14:paraId="3AFF5242" w14:textId="77777777" w:rsidR="004B03CA" w:rsidRPr="00847AA7" w:rsidRDefault="004B03CA" w:rsidP="003804A5">
            <w:pPr>
              <w:pStyle w:val="Tablehead"/>
              <w:keepLines/>
              <w:rPr>
                <w:rFonts w:eastAsiaTheme="minorEastAsia"/>
                <w:sz w:val="16"/>
                <w:szCs w:val="16"/>
                <w:lang w:val="ru-RU"/>
              </w:rPr>
            </w:pPr>
            <w:r w:rsidRPr="00847AA7">
              <w:rPr>
                <w:sz w:val="16"/>
                <w:lang w:val="ru-RU" w:eastAsia="ko-KR"/>
              </w:rPr>
              <w:t>95%</w:t>
            </w:r>
          </w:p>
        </w:tc>
      </w:tr>
      <w:tr w:rsidR="004B03CA" w:rsidRPr="00847AA7" w14:paraId="368DA0BE" w14:textId="77777777" w:rsidTr="003C7BBD">
        <w:trPr>
          <w:trHeight w:val="56"/>
          <w:jc w:val="center"/>
        </w:trPr>
        <w:tc>
          <w:tcPr>
            <w:tcW w:w="1073" w:type="dxa"/>
            <w:vMerge w:val="restart"/>
            <w:vAlign w:val="center"/>
          </w:tcPr>
          <w:p w14:paraId="50B52329" w14:textId="77777777" w:rsidR="004B03CA" w:rsidRPr="00847AA7" w:rsidRDefault="004B03CA" w:rsidP="003804A5">
            <w:pPr>
              <w:pStyle w:val="Tabletext"/>
              <w:keepNext/>
              <w:keepLines/>
              <w:jc w:val="center"/>
              <w:rPr>
                <w:sz w:val="16"/>
                <w:szCs w:val="16"/>
                <w:lang w:val="ru-RU"/>
              </w:rPr>
            </w:pPr>
            <w:r w:rsidRPr="00847AA7">
              <w:rPr>
                <w:sz w:val="16"/>
                <w:lang w:val="ru-RU" w:eastAsia="ja-JP"/>
              </w:rPr>
              <w:t>Городская зона высотной застройки</w:t>
            </w:r>
          </w:p>
        </w:tc>
        <w:tc>
          <w:tcPr>
            <w:tcW w:w="840" w:type="dxa"/>
            <w:shd w:val="clear" w:color="auto" w:fill="auto"/>
            <w:vAlign w:val="center"/>
          </w:tcPr>
          <w:p w14:paraId="5012B86E" w14:textId="77777777" w:rsidR="004B03CA" w:rsidRPr="00847AA7" w:rsidRDefault="004B03CA" w:rsidP="003804A5">
            <w:pPr>
              <w:pStyle w:val="Tabletext"/>
              <w:keepNext/>
              <w:keepLines/>
              <w:jc w:val="center"/>
              <w:rPr>
                <w:sz w:val="16"/>
                <w:szCs w:val="16"/>
                <w:lang w:val="ru-RU"/>
              </w:rPr>
            </w:pPr>
            <w:r w:rsidRPr="00847AA7">
              <w:rPr>
                <w:sz w:val="16"/>
                <w:lang w:val="ru-RU" w:eastAsia="ja-JP"/>
              </w:rPr>
              <w:t>LoS</w:t>
            </w:r>
          </w:p>
        </w:tc>
        <w:tc>
          <w:tcPr>
            <w:tcW w:w="775" w:type="dxa"/>
            <w:shd w:val="clear" w:color="auto" w:fill="auto"/>
            <w:vAlign w:val="center"/>
          </w:tcPr>
          <w:p w14:paraId="793A3A4F" w14:textId="77777777" w:rsidR="004B03CA" w:rsidRPr="00847AA7" w:rsidRDefault="004B03CA" w:rsidP="003804A5">
            <w:pPr>
              <w:pStyle w:val="Tabletext"/>
              <w:keepNext/>
              <w:keepLines/>
              <w:ind w:left="-57"/>
              <w:jc w:val="center"/>
              <w:rPr>
                <w:sz w:val="16"/>
                <w:szCs w:val="16"/>
                <w:lang w:val="ru-RU"/>
              </w:rPr>
            </w:pPr>
            <w:r w:rsidRPr="00847AA7">
              <w:rPr>
                <w:sz w:val="16"/>
                <w:lang w:val="ru-RU" w:eastAsia="ja-JP"/>
              </w:rPr>
              <w:t>2,5</w:t>
            </w:r>
          </w:p>
        </w:tc>
        <w:tc>
          <w:tcPr>
            <w:tcW w:w="488" w:type="dxa"/>
            <w:shd w:val="clear" w:color="auto" w:fill="auto"/>
            <w:vAlign w:val="center"/>
          </w:tcPr>
          <w:p w14:paraId="49DBED8C"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100</w:t>
            </w:r>
          </w:p>
        </w:tc>
        <w:tc>
          <w:tcPr>
            <w:tcW w:w="413" w:type="dxa"/>
            <w:shd w:val="clear" w:color="auto" w:fill="auto"/>
            <w:vAlign w:val="center"/>
          </w:tcPr>
          <w:p w14:paraId="1534EFA6"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2</w:t>
            </w:r>
          </w:p>
        </w:tc>
        <w:tc>
          <w:tcPr>
            <w:tcW w:w="970" w:type="dxa"/>
            <w:shd w:val="clear" w:color="auto" w:fill="auto"/>
            <w:vAlign w:val="center"/>
          </w:tcPr>
          <w:p w14:paraId="2ADA7A57" w14:textId="1EC5DD9F" w:rsidR="004B03CA" w:rsidRPr="00847AA7" w:rsidRDefault="004B03CA" w:rsidP="003804A5">
            <w:pPr>
              <w:pStyle w:val="Tabletext"/>
              <w:keepNext/>
              <w:keepLines/>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1A941694" w14:textId="77777777" w:rsidR="004B03CA" w:rsidRPr="00847AA7" w:rsidRDefault="004B03CA" w:rsidP="003804A5">
            <w:pPr>
              <w:pStyle w:val="Tabletext"/>
              <w:keepNext/>
              <w:keepLines/>
              <w:jc w:val="center"/>
              <w:rPr>
                <w:sz w:val="16"/>
                <w:szCs w:val="16"/>
                <w:lang w:val="ru-RU"/>
              </w:rPr>
            </w:pPr>
            <w:r w:rsidRPr="00847AA7">
              <w:rPr>
                <w:sz w:val="16"/>
                <w:lang w:val="ru-RU" w:eastAsia="ko-KR"/>
              </w:rPr>
              <w:t>ULA</w:t>
            </w:r>
            <w:r w:rsidRPr="00847AA7">
              <w:rPr>
                <w:sz w:val="16"/>
                <w:vertAlign w:val="superscript"/>
                <w:lang w:val="ru-RU" w:eastAsia="ja-JP"/>
              </w:rPr>
              <w:t>(4)</w:t>
            </w:r>
          </w:p>
        </w:tc>
        <w:tc>
          <w:tcPr>
            <w:tcW w:w="839" w:type="dxa"/>
            <w:shd w:val="clear" w:color="auto" w:fill="auto"/>
            <w:vAlign w:val="center"/>
          </w:tcPr>
          <w:p w14:paraId="3E32DD5E" w14:textId="77777777" w:rsidR="004B03CA" w:rsidRPr="00847AA7" w:rsidRDefault="004B03CA" w:rsidP="003804A5">
            <w:pPr>
              <w:pStyle w:val="Tabletext"/>
              <w:keepNext/>
              <w:keepLines/>
              <w:jc w:val="center"/>
              <w:rPr>
                <w:sz w:val="16"/>
                <w:szCs w:val="16"/>
                <w:lang w:val="ru-RU"/>
              </w:rPr>
            </w:pPr>
            <w:r w:rsidRPr="00847AA7">
              <w:rPr>
                <w:sz w:val="16"/>
                <w:lang w:val="ru-RU" w:eastAsia="ko-KR"/>
              </w:rPr>
              <w:t>UCA</w:t>
            </w:r>
            <w:r w:rsidRPr="00847AA7">
              <w:rPr>
                <w:sz w:val="16"/>
                <w:vertAlign w:val="superscript"/>
                <w:lang w:val="ru-RU" w:eastAsia="ja-JP"/>
              </w:rPr>
              <w:t>(5)</w:t>
            </w:r>
          </w:p>
        </w:tc>
        <w:tc>
          <w:tcPr>
            <w:tcW w:w="1045" w:type="dxa"/>
            <w:shd w:val="clear" w:color="auto" w:fill="auto"/>
            <w:vAlign w:val="center"/>
          </w:tcPr>
          <w:p w14:paraId="4063426E" w14:textId="77777777" w:rsidR="004B03CA" w:rsidRPr="00847AA7" w:rsidRDefault="004B03CA" w:rsidP="003804A5">
            <w:pPr>
              <w:pStyle w:val="Tabletext"/>
              <w:keepNext/>
              <w:keepLines/>
              <w:jc w:val="center"/>
              <w:rPr>
                <w:sz w:val="16"/>
                <w:szCs w:val="16"/>
                <w:lang w:val="ru-RU"/>
              </w:rPr>
            </w:pPr>
            <w:r w:rsidRPr="00847AA7">
              <w:rPr>
                <w:sz w:val="16"/>
                <w:lang w:val="ru-RU" w:eastAsia="ko-KR"/>
              </w:rPr>
              <w:t>10</w:t>
            </w:r>
          </w:p>
        </w:tc>
        <w:tc>
          <w:tcPr>
            <w:tcW w:w="1105" w:type="dxa"/>
            <w:shd w:val="clear" w:color="auto" w:fill="auto"/>
            <w:vAlign w:val="center"/>
          </w:tcPr>
          <w:p w14:paraId="3AF8434A" w14:textId="77777777" w:rsidR="004B03CA" w:rsidRPr="00847AA7" w:rsidRDefault="004B03CA" w:rsidP="003804A5">
            <w:pPr>
              <w:pStyle w:val="Tabletext"/>
              <w:keepNext/>
              <w:keepLines/>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613A32BD" w14:textId="77777777" w:rsidR="004B03CA" w:rsidRPr="00847AA7" w:rsidRDefault="004B03CA" w:rsidP="003804A5">
            <w:pPr>
              <w:pStyle w:val="Tabletext"/>
              <w:keepNext/>
              <w:keepLines/>
              <w:jc w:val="center"/>
              <w:rPr>
                <w:sz w:val="16"/>
                <w:szCs w:val="16"/>
                <w:lang w:val="ru-RU"/>
              </w:rPr>
            </w:pPr>
            <w:r w:rsidRPr="00847AA7">
              <w:rPr>
                <w:sz w:val="16"/>
                <w:lang w:val="ru-RU" w:eastAsia="ja-JP"/>
              </w:rPr>
              <w:t>208</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10B97A18" w14:textId="77777777" w:rsidR="004B03CA" w:rsidRPr="00847AA7" w:rsidRDefault="004B03CA" w:rsidP="003804A5">
            <w:pPr>
              <w:pStyle w:val="Tabletext"/>
              <w:keepNext/>
              <w:keepLines/>
              <w:jc w:val="center"/>
              <w:rPr>
                <w:sz w:val="16"/>
                <w:szCs w:val="16"/>
                <w:lang w:val="ru-RU"/>
              </w:rPr>
            </w:pPr>
            <w:r w:rsidRPr="00847AA7">
              <w:rPr>
                <w:sz w:val="16"/>
                <w:lang w:val="ru-RU" w:eastAsia="ja-JP"/>
              </w:rPr>
              <w:t>461</w:t>
            </w:r>
            <w:r w:rsidRPr="00847AA7">
              <w:rPr>
                <w:sz w:val="16"/>
                <w:vertAlign w:val="superscript"/>
                <w:lang w:val="ru-RU" w:eastAsia="ja-JP"/>
              </w:rPr>
              <w:t>(1)</w:t>
            </w:r>
          </w:p>
        </w:tc>
      </w:tr>
      <w:tr w:rsidR="004B03CA" w:rsidRPr="00847AA7" w14:paraId="60500558" w14:textId="77777777" w:rsidTr="003C7BBD">
        <w:trPr>
          <w:trHeight w:val="56"/>
          <w:jc w:val="center"/>
        </w:trPr>
        <w:tc>
          <w:tcPr>
            <w:tcW w:w="1073" w:type="dxa"/>
            <w:vMerge/>
            <w:vAlign w:val="center"/>
          </w:tcPr>
          <w:p w14:paraId="725C7170" w14:textId="77777777" w:rsidR="004B03CA" w:rsidRPr="00847AA7" w:rsidRDefault="004B03CA" w:rsidP="003804A5">
            <w:pPr>
              <w:pStyle w:val="Tabletext"/>
              <w:keepNext/>
              <w:keepLines/>
              <w:jc w:val="center"/>
              <w:rPr>
                <w:sz w:val="16"/>
                <w:szCs w:val="16"/>
                <w:lang w:val="ru-RU" w:eastAsia="ja-JP"/>
              </w:rPr>
            </w:pPr>
          </w:p>
        </w:tc>
        <w:tc>
          <w:tcPr>
            <w:tcW w:w="840" w:type="dxa"/>
            <w:shd w:val="clear" w:color="auto" w:fill="auto"/>
            <w:vAlign w:val="center"/>
          </w:tcPr>
          <w:p w14:paraId="5F78BC6A" w14:textId="77777777" w:rsidR="004B03CA" w:rsidRPr="00847AA7" w:rsidRDefault="004B03CA" w:rsidP="003804A5">
            <w:pPr>
              <w:pStyle w:val="Tabletext"/>
              <w:keepNext/>
              <w:keepLines/>
              <w:jc w:val="center"/>
              <w:rPr>
                <w:rFonts w:eastAsia="Malgun Gothic"/>
                <w:sz w:val="16"/>
                <w:szCs w:val="16"/>
                <w:lang w:val="ru-RU"/>
              </w:rPr>
            </w:pPr>
            <w:r w:rsidRPr="00847AA7">
              <w:rPr>
                <w:sz w:val="16"/>
                <w:lang w:val="ru-RU" w:eastAsia="ko-KR"/>
              </w:rPr>
              <w:t>NLoS</w:t>
            </w:r>
          </w:p>
        </w:tc>
        <w:tc>
          <w:tcPr>
            <w:tcW w:w="775" w:type="dxa"/>
            <w:shd w:val="clear" w:color="auto" w:fill="auto"/>
            <w:vAlign w:val="center"/>
          </w:tcPr>
          <w:p w14:paraId="35E1098C" w14:textId="77777777" w:rsidR="004B03CA" w:rsidRPr="00847AA7" w:rsidRDefault="004B03CA" w:rsidP="003804A5">
            <w:pPr>
              <w:pStyle w:val="Tabletext"/>
              <w:keepNext/>
              <w:keepLines/>
              <w:ind w:left="-57"/>
              <w:jc w:val="center"/>
              <w:rPr>
                <w:sz w:val="16"/>
                <w:szCs w:val="16"/>
                <w:lang w:val="ru-RU"/>
              </w:rPr>
            </w:pPr>
            <w:r w:rsidRPr="00847AA7">
              <w:rPr>
                <w:sz w:val="16"/>
                <w:lang w:val="ru-RU" w:eastAsia="ja-JP"/>
              </w:rPr>
              <w:t>2,5</w:t>
            </w:r>
          </w:p>
        </w:tc>
        <w:tc>
          <w:tcPr>
            <w:tcW w:w="488" w:type="dxa"/>
            <w:shd w:val="clear" w:color="auto" w:fill="auto"/>
            <w:vAlign w:val="center"/>
          </w:tcPr>
          <w:p w14:paraId="15380DF0"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100</w:t>
            </w:r>
          </w:p>
        </w:tc>
        <w:tc>
          <w:tcPr>
            <w:tcW w:w="413" w:type="dxa"/>
            <w:shd w:val="clear" w:color="auto" w:fill="auto"/>
            <w:vAlign w:val="center"/>
          </w:tcPr>
          <w:p w14:paraId="227B6E01"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2</w:t>
            </w:r>
          </w:p>
        </w:tc>
        <w:tc>
          <w:tcPr>
            <w:tcW w:w="970" w:type="dxa"/>
            <w:shd w:val="clear" w:color="auto" w:fill="auto"/>
            <w:vAlign w:val="center"/>
          </w:tcPr>
          <w:p w14:paraId="7437F094" w14:textId="30D900B3" w:rsidR="004B03CA" w:rsidRPr="00847AA7" w:rsidRDefault="004B03CA" w:rsidP="003804A5">
            <w:pPr>
              <w:pStyle w:val="Tabletext"/>
              <w:keepNext/>
              <w:keepLines/>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21156444" w14:textId="77777777" w:rsidR="004B03CA" w:rsidRPr="00847AA7" w:rsidRDefault="004B03CA" w:rsidP="003804A5">
            <w:pPr>
              <w:pStyle w:val="Tabletext"/>
              <w:keepNext/>
              <w:keepLines/>
              <w:jc w:val="center"/>
              <w:rPr>
                <w:sz w:val="16"/>
                <w:szCs w:val="16"/>
                <w:lang w:val="ru-RU"/>
              </w:rPr>
            </w:pPr>
            <w:r w:rsidRPr="00847AA7">
              <w:rPr>
                <w:sz w:val="16"/>
                <w:lang w:val="ru-RU" w:eastAsia="ko-KR"/>
              </w:rPr>
              <w:t>ULA</w:t>
            </w:r>
            <w:r w:rsidRPr="00847AA7">
              <w:rPr>
                <w:sz w:val="16"/>
                <w:vertAlign w:val="superscript"/>
                <w:lang w:val="ru-RU" w:eastAsia="ja-JP"/>
              </w:rPr>
              <w:t>(4)</w:t>
            </w:r>
          </w:p>
        </w:tc>
        <w:tc>
          <w:tcPr>
            <w:tcW w:w="839" w:type="dxa"/>
            <w:shd w:val="clear" w:color="auto" w:fill="auto"/>
            <w:vAlign w:val="center"/>
          </w:tcPr>
          <w:p w14:paraId="4CB439FA" w14:textId="77777777" w:rsidR="004B03CA" w:rsidRPr="00847AA7" w:rsidRDefault="004B03CA" w:rsidP="003804A5">
            <w:pPr>
              <w:pStyle w:val="Tabletext"/>
              <w:keepNext/>
              <w:keepLines/>
              <w:jc w:val="center"/>
              <w:rPr>
                <w:sz w:val="16"/>
                <w:szCs w:val="16"/>
                <w:lang w:val="ru-RU"/>
              </w:rPr>
            </w:pPr>
            <w:r w:rsidRPr="00847AA7">
              <w:rPr>
                <w:sz w:val="16"/>
                <w:lang w:val="ru-RU" w:eastAsia="ko-KR"/>
              </w:rPr>
              <w:t>UCA</w:t>
            </w:r>
            <w:r w:rsidRPr="00847AA7">
              <w:rPr>
                <w:sz w:val="16"/>
                <w:vertAlign w:val="superscript"/>
                <w:lang w:val="ru-RU" w:eastAsia="ja-JP"/>
              </w:rPr>
              <w:t>(5)</w:t>
            </w:r>
          </w:p>
        </w:tc>
        <w:tc>
          <w:tcPr>
            <w:tcW w:w="1045" w:type="dxa"/>
            <w:shd w:val="clear" w:color="auto" w:fill="auto"/>
            <w:vAlign w:val="center"/>
          </w:tcPr>
          <w:p w14:paraId="39210B48" w14:textId="77777777" w:rsidR="004B03CA" w:rsidRPr="00847AA7" w:rsidRDefault="004B03CA" w:rsidP="003804A5">
            <w:pPr>
              <w:pStyle w:val="Tabletext"/>
              <w:keepNext/>
              <w:keepLines/>
              <w:jc w:val="center"/>
              <w:rPr>
                <w:sz w:val="16"/>
                <w:szCs w:val="16"/>
                <w:lang w:val="ru-RU"/>
              </w:rPr>
            </w:pPr>
            <w:r w:rsidRPr="00847AA7">
              <w:rPr>
                <w:sz w:val="16"/>
                <w:lang w:val="ru-RU" w:eastAsia="ko-KR"/>
              </w:rPr>
              <w:t>10</w:t>
            </w:r>
          </w:p>
        </w:tc>
        <w:tc>
          <w:tcPr>
            <w:tcW w:w="1105" w:type="dxa"/>
            <w:shd w:val="clear" w:color="auto" w:fill="auto"/>
            <w:vAlign w:val="center"/>
          </w:tcPr>
          <w:p w14:paraId="43BA8C5E" w14:textId="77777777" w:rsidR="004B03CA" w:rsidRPr="00847AA7" w:rsidRDefault="004B03CA" w:rsidP="003804A5">
            <w:pPr>
              <w:pStyle w:val="Tabletext"/>
              <w:keepNext/>
              <w:keepLines/>
              <w:jc w:val="center"/>
              <w:rPr>
                <w:sz w:val="16"/>
                <w:szCs w:val="16"/>
                <w:lang w:val="ru-RU"/>
              </w:rPr>
            </w:pPr>
            <w:r w:rsidRPr="00847AA7">
              <w:rPr>
                <w:sz w:val="16"/>
                <w:lang w:val="ru-RU" w:eastAsia="ja-JP"/>
              </w:rPr>
              <w:t>Двойная</w:t>
            </w:r>
            <w:r w:rsidRPr="00847AA7">
              <w:rPr>
                <w:sz w:val="16"/>
                <w:vertAlign w:val="superscript"/>
                <w:lang w:val="ru-RU" w:eastAsia="ja-JP"/>
              </w:rPr>
              <w:t>(6)</w:t>
            </w:r>
          </w:p>
        </w:tc>
        <w:tc>
          <w:tcPr>
            <w:tcW w:w="586" w:type="dxa"/>
            <w:tcBorders>
              <w:bottom w:val="single" w:sz="4" w:space="0" w:color="auto"/>
            </w:tcBorders>
            <w:shd w:val="clear" w:color="auto" w:fill="auto"/>
            <w:vAlign w:val="center"/>
          </w:tcPr>
          <w:p w14:paraId="66A7C95D" w14:textId="77777777" w:rsidR="004B03CA" w:rsidRPr="00847AA7" w:rsidRDefault="004B03CA" w:rsidP="003804A5">
            <w:pPr>
              <w:pStyle w:val="Tabletext"/>
              <w:keepNext/>
              <w:keepLines/>
              <w:jc w:val="center"/>
              <w:rPr>
                <w:sz w:val="16"/>
                <w:szCs w:val="16"/>
                <w:lang w:val="ru-RU"/>
              </w:rPr>
            </w:pPr>
            <w:r w:rsidRPr="00847AA7">
              <w:rPr>
                <w:sz w:val="16"/>
                <w:lang w:val="ru-RU" w:eastAsia="ja-JP"/>
              </w:rPr>
              <w:t>407</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4DE4DF1C" w14:textId="77777777" w:rsidR="004B03CA" w:rsidRPr="00847AA7" w:rsidRDefault="004B03CA" w:rsidP="003804A5">
            <w:pPr>
              <w:pStyle w:val="Tabletext"/>
              <w:keepNext/>
              <w:keepLines/>
              <w:jc w:val="center"/>
              <w:rPr>
                <w:sz w:val="16"/>
                <w:szCs w:val="16"/>
                <w:lang w:val="ru-RU"/>
              </w:rPr>
            </w:pPr>
            <w:r w:rsidRPr="00847AA7">
              <w:rPr>
                <w:sz w:val="16"/>
                <w:lang w:val="ru-RU" w:eastAsia="ja-JP"/>
              </w:rPr>
              <w:t>513</w:t>
            </w:r>
            <w:r w:rsidRPr="00847AA7">
              <w:rPr>
                <w:sz w:val="16"/>
                <w:vertAlign w:val="superscript"/>
                <w:lang w:val="ru-RU" w:eastAsia="ja-JP"/>
              </w:rPr>
              <w:t>(1)</w:t>
            </w:r>
          </w:p>
        </w:tc>
      </w:tr>
      <w:tr w:rsidR="004B03CA" w:rsidRPr="00847AA7" w14:paraId="117DBAAF" w14:textId="77777777" w:rsidTr="003C7BBD">
        <w:trPr>
          <w:trHeight w:val="142"/>
          <w:jc w:val="center"/>
        </w:trPr>
        <w:tc>
          <w:tcPr>
            <w:tcW w:w="1073" w:type="dxa"/>
            <w:vMerge w:val="restart"/>
            <w:vAlign w:val="center"/>
          </w:tcPr>
          <w:p w14:paraId="78E9E871" w14:textId="2180A374" w:rsidR="004B03CA" w:rsidRPr="00847AA7" w:rsidRDefault="004B03CA" w:rsidP="003804A5">
            <w:pPr>
              <w:pStyle w:val="Tabletext"/>
              <w:keepNext/>
              <w:keepLines/>
              <w:jc w:val="center"/>
              <w:rPr>
                <w:sz w:val="16"/>
                <w:szCs w:val="16"/>
                <w:lang w:val="ru-RU"/>
              </w:rPr>
            </w:pPr>
            <w:r w:rsidRPr="00847AA7">
              <w:rPr>
                <w:sz w:val="16"/>
                <w:lang w:val="ru-RU" w:eastAsia="ja-JP"/>
              </w:rPr>
              <w:t>Городская зона много</w:t>
            </w:r>
            <w:r w:rsidR="003C7BBD">
              <w:rPr>
                <w:sz w:val="16"/>
                <w:lang w:val="en-US" w:eastAsia="ja-JP"/>
              </w:rPr>
              <w:t>-</w:t>
            </w:r>
            <w:r w:rsidRPr="00847AA7">
              <w:rPr>
                <w:sz w:val="16"/>
                <w:lang w:val="ru-RU" w:eastAsia="ja-JP"/>
              </w:rPr>
              <w:t>этажной застройки</w:t>
            </w:r>
          </w:p>
        </w:tc>
        <w:tc>
          <w:tcPr>
            <w:tcW w:w="840" w:type="dxa"/>
            <w:vMerge w:val="restart"/>
            <w:shd w:val="clear" w:color="auto" w:fill="auto"/>
            <w:vAlign w:val="center"/>
          </w:tcPr>
          <w:p w14:paraId="40873156" w14:textId="77777777" w:rsidR="004B03CA" w:rsidRPr="00847AA7" w:rsidRDefault="004B03CA" w:rsidP="003804A5">
            <w:pPr>
              <w:pStyle w:val="Tabletext"/>
              <w:keepNext/>
              <w:keepLines/>
              <w:jc w:val="center"/>
              <w:rPr>
                <w:rFonts w:eastAsia="Malgun Gothic"/>
                <w:sz w:val="16"/>
                <w:szCs w:val="16"/>
                <w:lang w:val="ru-RU"/>
              </w:rPr>
            </w:pPr>
            <w:r w:rsidRPr="00847AA7">
              <w:rPr>
                <w:sz w:val="16"/>
                <w:lang w:val="ru-RU" w:eastAsia="ko-KR"/>
              </w:rPr>
              <w:t>LoS</w:t>
            </w:r>
          </w:p>
        </w:tc>
        <w:tc>
          <w:tcPr>
            <w:tcW w:w="775" w:type="dxa"/>
            <w:vMerge w:val="restart"/>
            <w:shd w:val="clear" w:color="auto" w:fill="auto"/>
            <w:vAlign w:val="center"/>
          </w:tcPr>
          <w:p w14:paraId="1D7C7481" w14:textId="77777777" w:rsidR="004B03CA" w:rsidRPr="00847AA7" w:rsidRDefault="004B03CA" w:rsidP="003804A5">
            <w:pPr>
              <w:pStyle w:val="Tabletext"/>
              <w:keepNext/>
              <w:keepLines/>
              <w:ind w:left="-57"/>
              <w:jc w:val="center"/>
              <w:rPr>
                <w:sz w:val="16"/>
                <w:szCs w:val="16"/>
                <w:lang w:val="ru-RU"/>
              </w:rPr>
            </w:pPr>
            <w:r w:rsidRPr="00847AA7">
              <w:rPr>
                <w:sz w:val="16"/>
                <w:lang w:val="ru-RU" w:eastAsia="ja-JP"/>
              </w:rPr>
              <w:t>3,7</w:t>
            </w:r>
          </w:p>
        </w:tc>
        <w:tc>
          <w:tcPr>
            <w:tcW w:w="488" w:type="dxa"/>
            <w:shd w:val="clear" w:color="auto" w:fill="auto"/>
            <w:vAlign w:val="center"/>
          </w:tcPr>
          <w:p w14:paraId="4A8E3E8C"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ko-KR"/>
              </w:rPr>
              <w:t>60</w:t>
            </w:r>
          </w:p>
        </w:tc>
        <w:tc>
          <w:tcPr>
            <w:tcW w:w="413" w:type="dxa"/>
            <w:shd w:val="clear" w:color="auto" w:fill="auto"/>
            <w:vAlign w:val="center"/>
          </w:tcPr>
          <w:p w14:paraId="4E0257DA"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ko-KR"/>
              </w:rPr>
              <w:t>2</w:t>
            </w:r>
          </w:p>
        </w:tc>
        <w:tc>
          <w:tcPr>
            <w:tcW w:w="970" w:type="dxa"/>
            <w:shd w:val="clear" w:color="auto" w:fill="auto"/>
            <w:vAlign w:val="center"/>
          </w:tcPr>
          <w:p w14:paraId="4AF11B9D" w14:textId="15547EDA" w:rsidR="004B03CA" w:rsidRPr="00847AA7" w:rsidRDefault="004B03CA" w:rsidP="003804A5">
            <w:pPr>
              <w:pStyle w:val="Tabletext"/>
              <w:keepNext/>
              <w:keepLines/>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1EBD3293" w14:textId="77777777" w:rsidR="004B03CA" w:rsidRPr="00847AA7" w:rsidRDefault="004B03CA" w:rsidP="003804A5">
            <w:pPr>
              <w:pStyle w:val="Tabletext"/>
              <w:keepNext/>
              <w:keepLines/>
              <w:jc w:val="center"/>
              <w:rPr>
                <w:sz w:val="16"/>
                <w:szCs w:val="16"/>
                <w:lang w:val="ru-RU"/>
              </w:rPr>
            </w:pPr>
            <w:r w:rsidRPr="00847AA7">
              <w:rPr>
                <w:sz w:val="16"/>
                <w:lang w:val="ru-RU" w:eastAsia="ko-KR"/>
              </w:rPr>
              <w:t>Всенапр.</w:t>
            </w:r>
          </w:p>
        </w:tc>
        <w:tc>
          <w:tcPr>
            <w:tcW w:w="839" w:type="dxa"/>
            <w:shd w:val="clear" w:color="auto" w:fill="auto"/>
            <w:vAlign w:val="center"/>
          </w:tcPr>
          <w:p w14:paraId="5B49F164" w14:textId="77777777" w:rsidR="004B03CA" w:rsidRPr="00847AA7" w:rsidRDefault="004B03CA" w:rsidP="003804A5">
            <w:pPr>
              <w:pStyle w:val="Tabletext"/>
              <w:keepNext/>
              <w:keepLines/>
              <w:jc w:val="center"/>
              <w:rPr>
                <w:sz w:val="16"/>
                <w:szCs w:val="16"/>
                <w:lang w:val="ru-RU"/>
              </w:rPr>
            </w:pPr>
            <w:r w:rsidRPr="00847AA7">
              <w:rPr>
                <w:sz w:val="16"/>
                <w:lang w:val="ru-RU" w:eastAsia="ko-KR"/>
              </w:rPr>
              <w:t>Всенапр.</w:t>
            </w:r>
          </w:p>
        </w:tc>
        <w:tc>
          <w:tcPr>
            <w:tcW w:w="1045" w:type="dxa"/>
            <w:shd w:val="clear" w:color="auto" w:fill="auto"/>
            <w:vAlign w:val="center"/>
          </w:tcPr>
          <w:p w14:paraId="3EBE67D0" w14:textId="77777777" w:rsidR="004B03CA" w:rsidRPr="00847AA7" w:rsidRDefault="004B03CA" w:rsidP="003804A5">
            <w:pPr>
              <w:pStyle w:val="Tabletext"/>
              <w:keepNext/>
              <w:keepLines/>
              <w:jc w:val="center"/>
              <w:rPr>
                <w:sz w:val="16"/>
                <w:szCs w:val="16"/>
                <w:lang w:val="ru-RU"/>
              </w:rPr>
            </w:pPr>
            <w:r w:rsidRPr="00847AA7">
              <w:rPr>
                <w:sz w:val="16"/>
                <w:lang w:val="ru-RU" w:eastAsia="ko-KR"/>
              </w:rPr>
              <w:t>10</w:t>
            </w:r>
          </w:p>
        </w:tc>
        <w:tc>
          <w:tcPr>
            <w:tcW w:w="1105" w:type="dxa"/>
            <w:shd w:val="clear" w:color="auto" w:fill="auto"/>
            <w:vAlign w:val="center"/>
          </w:tcPr>
          <w:p w14:paraId="29A17247" w14:textId="77777777" w:rsidR="004B03CA" w:rsidRPr="00847AA7" w:rsidRDefault="004B03CA" w:rsidP="003804A5">
            <w:pPr>
              <w:pStyle w:val="Tabletext"/>
              <w:keepNext/>
              <w:keepLines/>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31A9CDDC" w14:textId="77777777" w:rsidR="004B03CA" w:rsidRPr="00847AA7" w:rsidRDefault="004B03CA" w:rsidP="003804A5">
            <w:pPr>
              <w:pStyle w:val="Tabletext"/>
              <w:keepNext/>
              <w:keepLines/>
              <w:jc w:val="center"/>
              <w:rPr>
                <w:sz w:val="16"/>
                <w:szCs w:val="16"/>
                <w:lang w:val="ru-RU"/>
              </w:rPr>
            </w:pPr>
            <w:r w:rsidRPr="00847AA7">
              <w:rPr>
                <w:sz w:val="16"/>
                <w:lang w:val="ru-RU" w:eastAsia="ko-KR"/>
              </w:rPr>
              <w:t>232</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5A4B3003" w14:textId="77777777" w:rsidR="004B03CA" w:rsidRPr="00847AA7" w:rsidRDefault="004B03CA" w:rsidP="003804A5">
            <w:pPr>
              <w:pStyle w:val="Tabletext"/>
              <w:keepNext/>
              <w:keepLines/>
              <w:jc w:val="center"/>
              <w:rPr>
                <w:sz w:val="16"/>
                <w:szCs w:val="16"/>
                <w:lang w:val="ru-RU"/>
              </w:rPr>
            </w:pPr>
            <w:r w:rsidRPr="00847AA7">
              <w:rPr>
                <w:sz w:val="16"/>
                <w:lang w:val="ru-RU" w:eastAsia="ko-KR"/>
              </w:rPr>
              <w:t>408</w:t>
            </w:r>
            <w:r w:rsidRPr="00847AA7">
              <w:rPr>
                <w:sz w:val="16"/>
                <w:vertAlign w:val="superscript"/>
                <w:lang w:val="ru-RU" w:eastAsia="ja-JP"/>
              </w:rPr>
              <w:t>(1)</w:t>
            </w:r>
          </w:p>
        </w:tc>
      </w:tr>
      <w:tr w:rsidR="004B03CA" w:rsidRPr="00847AA7" w14:paraId="1D2DA597" w14:textId="77777777" w:rsidTr="003C7BBD">
        <w:trPr>
          <w:trHeight w:val="142"/>
          <w:jc w:val="center"/>
        </w:trPr>
        <w:tc>
          <w:tcPr>
            <w:tcW w:w="1073" w:type="dxa"/>
            <w:vMerge/>
            <w:vAlign w:val="center"/>
          </w:tcPr>
          <w:p w14:paraId="1F6F8C04" w14:textId="77777777" w:rsidR="004B03CA" w:rsidRPr="00847AA7" w:rsidRDefault="004B03CA" w:rsidP="003804A5">
            <w:pPr>
              <w:pStyle w:val="Tabletext"/>
              <w:keepNext/>
              <w:keepLines/>
              <w:jc w:val="center"/>
              <w:rPr>
                <w:sz w:val="16"/>
                <w:szCs w:val="16"/>
                <w:lang w:val="ru-RU" w:eastAsia="ja-JP"/>
              </w:rPr>
            </w:pPr>
          </w:p>
        </w:tc>
        <w:tc>
          <w:tcPr>
            <w:tcW w:w="840" w:type="dxa"/>
            <w:vMerge/>
            <w:shd w:val="clear" w:color="auto" w:fill="auto"/>
            <w:vAlign w:val="center"/>
          </w:tcPr>
          <w:p w14:paraId="155B3106" w14:textId="77777777" w:rsidR="004B03CA" w:rsidRPr="00847AA7" w:rsidRDefault="004B03CA" w:rsidP="003804A5">
            <w:pPr>
              <w:pStyle w:val="Tabletext"/>
              <w:keepNext/>
              <w:keepLines/>
              <w:jc w:val="center"/>
              <w:rPr>
                <w:rFonts w:eastAsia="Malgun Gothic"/>
                <w:sz w:val="16"/>
                <w:szCs w:val="16"/>
                <w:lang w:val="ru-RU" w:eastAsia="ko-KR"/>
              </w:rPr>
            </w:pPr>
          </w:p>
        </w:tc>
        <w:tc>
          <w:tcPr>
            <w:tcW w:w="775" w:type="dxa"/>
            <w:vMerge/>
            <w:shd w:val="clear" w:color="auto" w:fill="auto"/>
            <w:vAlign w:val="center"/>
          </w:tcPr>
          <w:p w14:paraId="6674762A" w14:textId="77777777" w:rsidR="004B03CA" w:rsidRPr="00847AA7" w:rsidRDefault="004B03CA" w:rsidP="003804A5">
            <w:pPr>
              <w:pStyle w:val="Tabletext"/>
              <w:keepNext/>
              <w:keepLines/>
              <w:ind w:left="-57"/>
              <w:jc w:val="center"/>
              <w:rPr>
                <w:sz w:val="16"/>
                <w:szCs w:val="16"/>
                <w:lang w:val="ru-RU" w:eastAsia="ja-JP"/>
              </w:rPr>
            </w:pPr>
          </w:p>
        </w:tc>
        <w:tc>
          <w:tcPr>
            <w:tcW w:w="488" w:type="dxa"/>
            <w:shd w:val="clear" w:color="auto" w:fill="auto"/>
            <w:vAlign w:val="center"/>
          </w:tcPr>
          <w:p w14:paraId="1CE611EF"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ko-KR"/>
              </w:rPr>
              <w:t>40</w:t>
            </w:r>
          </w:p>
        </w:tc>
        <w:tc>
          <w:tcPr>
            <w:tcW w:w="413" w:type="dxa"/>
            <w:shd w:val="clear" w:color="auto" w:fill="auto"/>
            <w:vAlign w:val="center"/>
          </w:tcPr>
          <w:p w14:paraId="414ACE26"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ko-KR"/>
              </w:rPr>
              <w:t>2</w:t>
            </w:r>
          </w:p>
        </w:tc>
        <w:tc>
          <w:tcPr>
            <w:tcW w:w="970" w:type="dxa"/>
            <w:shd w:val="clear" w:color="auto" w:fill="auto"/>
            <w:vAlign w:val="center"/>
          </w:tcPr>
          <w:p w14:paraId="6DD356DA" w14:textId="38E1198B" w:rsidR="004B03CA" w:rsidRPr="00847AA7" w:rsidRDefault="004B03CA" w:rsidP="003804A5">
            <w:pPr>
              <w:pStyle w:val="Tabletext"/>
              <w:keepNext/>
              <w:keepLines/>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5FB7DB3C" w14:textId="77777777" w:rsidR="004B03CA" w:rsidRPr="00847AA7" w:rsidRDefault="004B03CA" w:rsidP="003804A5">
            <w:pPr>
              <w:pStyle w:val="Tabletext"/>
              <w:keepNext/>
              <w:keepLines/>
              <w:jc w:val="center"/>
              <w:rPr>
                <w:sz w:val="16"/>
                <w:szCs w:val="16"/>
                <w:lang w:val="ru-RU"/>
              </w:rPr>
            </w:pPr>
            <w:r w:rsidRPr="00847AA7">
              <w:rPr>
                <w:sz w:val="16"/>
                <w:lang w:val="ru-RU" w:eastAsia="ko-KR"/>
              </w:rPr>
              <w:t>Всенапр.</w:t>
            </w:r>
          </w:p>
        </w:tc>
        <w:tc>
          <w:tcPr>
            <w:tcW w:w="839" w:type="dxa"/>
            <w:shd w:val="clear" w:color="auto" w:fill="auto"/>
            <w:vAlign w:val="center"/>
          </w:tcPr>
          <w:p w14:paraId="2B627852" w14:textId="77777777" w:rsidR="004B03CA" w:rsidRPr="00847AA7" w:rsidRDefault="004B03CA" w:rsidP="003804A5">
            <w:pPr>
              <w:pStyle w:val="Tabletext"/>
              <w:keepNext/>
              <w:keepLines/>
              <w:jc w:val="center"/>
              <w:rPr>
                <w:sz w:val="16"/>
                <w:szCs w:val="16"/>
                <w:lang w:val="ru-RU"/>
              </w:rPr>
            </w:pPr>
            <w:r w:rsidRPr="00847AA7">
              <w:rPr>
                <w:sz w:val="16"/>
                <w:lang w:val="ru-RU" w:eastAsia="ko-KR"/>
              </w:rPr>
              <w:t>Всенапр.</w:t>
            </w:r>
          </w:p>
        </w:tc>
        <w:tc>
          <w:tcPr>
            <w:tcW w:w="1045" w:type="dxa"/>
            <w:shd w:val="clear" w:color="auto" w:fill="auto"/>
            <w:vAlign w:val="center"/>
          </w:tcPr>
          <w:p w14:paraId="7BAEAE5D" w14:textId="77777777" w:rsidR="004B03CA" w:rsidRPr="00847AA7" w:rsidRDefault="004B03CA" w:rsidP="003804A5">
            <w:pPr>
              <w:pStyle w:val="Tabletext"/>
              <w:keepNext/>
              <w:keepLines/>
              <w:jc w:val="center"/>
              <w:rPr>
                <w:sz w:val="16"/>
                <w:szCs w:val="16"/>
                <w:lang w:val="ru-RU"/>
              </w:rPr>
            </w:pPr>
            <w:r w:rsidRPr="00847AA7">
              <w:rPr>
                <w:sz w:val="16"/>
                <w:lang w:val="ru-RU" w:eastAsia="ko-KR"/>
              </w:rPr>
              <w:t>10</w:t>
            </w:r>
          </w:p>
        </w:tc>
        <w:tc>
          <w:tcPr>
            <w:tcW w:w="1105" w:type="dxa"/>
            <w:shd w:val="clear" w:color="auto" w:fill="auto"/>
            <w:vAlign w:val="center"/>
          </w:tcPr>
          <w:p w14:paraId="7764180C" w14:textId="77777777" w:rsidR="004B03CA" w:rsidRPr="00847AA7" w:rsidRDefault="004B03CA" w:rsidP="003804A5">
            <w:pPr>
              <w:pStyle w:val="Tabletext"/>
              <w:keepNext/>
              <w:keepLines/>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55FB84B6" w14:textId="77777777" w:rsidR="004B03CA" w:rsidRPr="00847AA7" w:rsidRDefault="004B03CA" w:rsidP="003804A5">
            <w:pPr>
              <w:pStyle w:val="Tabletext"/>
              <w:keepNext/>
              <w:keepLines/>
              <w:jc w:val="center"/>
              <w:rPr>
                <w:sz w:val="16"/>
                <w:szCs w:val="16"/>
                <w:lang w:val="ru-RU"/>
              </w:rPr>
            </w:pPr>
            <w:r w:rsidRPr="00847AA7">
              <w:rPr>
                <w:sz w:val="16"/>
                <w:lang w:val="ru-RU" w:eastAsia="ko-KR"/>
              </w:rPr>
              <w:t>121</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2D1F19CD" w14:textId="77777777" w:rsidR="004B03CA" w:rsidRPr="00847AA7" w:rsidRDefault="004B03CA" w:rsidP="003804A5">
            <w:pPr>
              <w:pStyle w:val="Tabletext"/>
              <w:keepNext/>
              <w:keepLines/>
              <w:jc w:val="center"/>
              <w:rPr>
                <w:sz w:val="16"/>
                <w:szCs w:val="16"/>
                <w:lang w:val="ru-RU"/>
              </w:rPr>
            </w:pPr>
            <w:r w:rsidRPr="00847AA7">
              <w:rPr>
                <w:sz w:val="16"/>
                <w:lang w:val="ru-RU" w:eastAsia="ko-KR"/>
              </w:rPr>
              <w:t>357</w:t>
            </w:r>
            <w:r w:rsidRPr="00847AA7">
              <w:rPr>
                <w:sz w:val="16"/>
                <w:vertAlign w:val="superscript"/>
                <w:lang w:val="ru-RU" w:eastAsia="ja-JP"/>
              </w:rPr>
              <w:t>(1)</w:t>
            </w:r>
          </w:p>
        </w:tc>
      </w:tr>
      <w:tr w:rsidR="004B03CA" w:rsidRPr="00847AA7" w14:paraId="4B19142A" w14:textId="77777777" w:rsidTr="003C7BBD">
        <w:trPr>
          <w:trHeight w:val="293"/>
          <w:jc w:val="center"/>
        </w:trPr>
        <w:tc>
          <w:tcPr>
            <w:tcW w:w="1073" w:type="dxa"/>
            <w:vMerge/>
            <w:vAlign w:val="center"/>
          </w:tcPr>
          <w:p w14:paraId="7B365CB5" w14:textId="77777777" w:rsidR="004B03CA" w:rsidRPr="00847AA7" w:rsidRDefault="004B03CA" w:rsidP="003804A5">
            <w:pPr>
              <w:pStyle w:val="Tabletext"/>
              <w:keepNext/>
              <w:keepLines/>
              <w:jc w:val="center"/>
              <w:rPr>
                <w:sz w:val="16"/>
                <w:szCs w:val="16"/>
                <w:lang w:val="ru-RU" w:eastAsia="ja-JP"/>
              </w:rPr>
            </w:pPr>
          </w:p>
        </w:tc>
        <w:tc>
          <w:tcPr>
            <w:tcW w:w="840" w:type="dxa"/>
            <w:vMerge/>
            <w:shd w:val="clear" w:color="auto" w:fill="auto"/>
            <w:vAlign w:val="center"/>
          </w:tcPr>
          <w:p w14:paraId="6F8F7733" w14:textId="77777777" w:rsidR="004B03CA" w:rsidRPr="00847AA7" w:rsidRDefault="004B03CA" w:rsidP="003804A5">
            <w:pPr>
              <w:pStyle w:val="Tabletext"/>
              <w:keepNext/>
              <w:keepLines/>
              <w:jc w:val="center"/>
              <w:rPr>
                <w:rFonts w:eastAsiaTheme="minorEastAsia"/>
                <w:sz w:val="16"/>
                <w:szCs w:val="16"/>
                <w:lang w:val="ru-RU" w:eastAsia="ko-KR"/>
              </w:rPr>
            </w:pPr>
          </w:p>
        </w:tc>
        <w:tc>
          <w:tcPr>
            <w:tcW w:w="775" w:type="dxa"/>
            <w:vMerge w:val="restart"/>
            <w:shd w:val="clear" w:color="auto" w:fill="auto"/>
            <w:vAlign w:val="center"/>
          </w:tcPr>
          <w:p w14:paraId="6DDCCBA5" w14:textId="77777777" w:rsidR="004B03CA" w:rsidRPr="00847AA7" w:rsidRDefault="004B03CA" w:rsidP="003804A5">
            <w:pPr>
              <w:pStyle w:val="Tabletext"/>
              <w:keepNext/>
              <w:keepLines/>
              <w:ind w:left="-57" w:right="-57"/>
              <w:jc w:val="center"/>
              <w:rPr>
                <w:sz w:val="16"/>
                <w:szCs w:val="16"/>
                <w:lang w:val="ru-RU"/>
              </w:rPr>
            </w:pPr>
            <w:r w:rsidRPr="00847AA7">
              <w:rPr>
                <w:sz w:val="16"/>
                <w:lang w:val="ru-RU" w:eastAsia="ja-JP"/>
              </w:rPr>
              <w:t>25,5–28,5</w:t>
            </w:r>
          </w:p>
        </w:tc>
        <w:tc>
          <w:tcPr>
            <w:tcW w:w="488" w:type="dxa"/>
            <w:vMerge w:val="restart"/>
            <w:shd w:val="clear" w:color="auto" w:fill="auto"/>
            <w:vAlign w:val="center"/>
          </w:tcPr>
          <w:p w14:paraId="4A7D7D57" w14:textId="77777777" w:rsidR="004B03CA" w:rsidRPr="00847AA7" w:rsidRDefault="004B03CA" w:rsidP="003804A5">
            <w:pPr>
              <w:pStyle w:val="Tabletext"/>
              <w:keepNext/>
              <w:keepLines/>
              <w:ind w:left="-57" w:right="-57"/>
              <w:jc w:val="center"/>
              <w:rPr>
                <w:rFonts w:eastAsiaTheme="minorEastAsia"/>
                <w:sz w:val="16"/>
                <w:szCs w:val="16"/>
                <w:lang w:val="ru-RU"/>
              </w:rPr>
            </w:pPr>
            <w:r w:rsidRPr="00847AA7">
              <w:rPr>
                <w:sz w:val="16"/>
                <w:lang w:val="ru-RU" w:eastAsia="ko-KR"/>
              </w:rPr>
              <w:t>20</w:t>
            </w:r>
          </w:p>
        </w:tc>
        <w:tc>
          <w:tcPr>
            <w:tcW w:w="413" w:type="dxa"/>
            <w:vMerge w:val="restart"/>
            <w:shd w:val="clear" w:color="auto" w:fill="auto"/>
            <w:vAlign w:val="center"/>
          </w:tcPr>
          <w:p w14:paraId="4B3E4AF2" w14:textId="77777777" w:rsidR="004B03CA" w:rsidRPr="00847AA7" w:rsidRDefault="004B03CA" w:rsidP="003804A5">
            <w:pPr>
              <w:pStyle w:val="Tabletext"/>
              <w:keepNext/>
              <w:keepLines/>
              <w:ind w:left="-57" w:right="-57"/>
              <w:jc w:val="center"/>
              <w:rPr>
                <w:rFonts w:eastAsiaTheme="minorEastAsia"/>
                <w:sz w:val="16"/>
                <w:szCs w:val="16"/>
                <w:lang w:val="ru-RU"/>
              </w:rPr>
            </w:pPr>
            <w:r w:rsidRPr="00847AA7">
              <w:rPr>
                <w:sz w:val="16"/>
                <w:lang w:val="ru-RU" w:eastAsia="ko-KR"/>
              </w:rPr>
              <w:t>1,6</w:t>
            </w:r>
          </w:p>
        </w:tc>
        <w:tc>
          <w:tcPr>
            <w:tcW w:w="970" w:type="dxa"/>
            <w:vMerge w:val="restart"/>
            <w:shd w:val="clear" w:color="auto" w:fill="auto"/>
            <w:vAlign w:val="center"/>
          </w:tcPr>
          <w:p w14:paraId="2FCE05AC"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54–142</w:t>
            </w:r>
          </w:p>
        </w:tc>
        <w:tc>
          <w:tcPr>
            <w:tcW w:w="839" w:type="dxa"/>
            <w:vMerge w:val="restart"/>
            <w:shd w:val="clear" w:color="auto" w:fill="auto"/>
            <w:vAlign w:val="center"/>
          </w:tcPr>
          <w:p w14:paraId="0DBC7692"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33</w:t>
            </w:r>
          </w:p>
        </w:tc>
        <w:tc>
          <w:tcPr>
            <w:tcW w:w="839" w:type="dxa"/>
            <w:vMerge w:val="restart"/>
            <w:shd w:val="clear" w:color="auto" w:fill="auto"/>
            <w:vAlign w:val="center"/>
          </w:tcPr>
          <w:p w14:paraId="121D85C6"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Всенапр.</w:t>
            </w:r>
          </w:p>
        </w:tc>
        <w:tc>
          <w:tcPr>
            <w:tcW w:w="1045" w:type="dxa"/>
            <w:vMerge w:val="restart"/>
            <w:shd w:val="clear" w:color="auto" w:fill="auto"/>
            <w:vAlign w:val="center"/>
          </w:tcPr>
          <w:p w14:paraId="11A1C264"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0,5</w:t>
            </w:r>
          </w:p>
        </w:tc>
        <w:tc>
          <w:tcPr>
            <w:tcW w:w="1105" w:type="dxa"/>
            <w:shd w:val="clear" w:color="auto" w:fill="auto"/>
            <w:vAlign w:val="center"/>
          </w:tcPr>
          <w:p w14:paraId="05AB386B" w14:textId="77777777" w:rsidR="004B03CA" w:rsidRPr="00847AA7" w:rsidRDefault="004B03CA" w:rsidP="003804A5">
            <w:pPr>
              <w:pStyle w:val="Tabletext"/>
              <w:keepNext/>
              <w:keepLines/>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14A01C4B"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2,2</w:t>
            </w:r>
          </w:p>
        </w:tc>
        <w:tc>
          <w:tcPr>
            <w:tcW w:w="666" w:type="dxa"/>
            <w:tcBorders>
              <w:bottom w:val="single" w:sz="4" w:space="0" w:color="auto"/>
            </w:tcBorders>
            <w:shd w:val="clear" w:color="auto" w:fill="auto"/>
            <w:vAlign w:val="center"/>
          </w:tcPr>
          <w:p w14:paraId="5D6A1E4B" w14:textId="77777777" w:rsidR="004B03CA" w:rsidRPr="00847AA7" w:rsidRDefault="004B03CA" w:rsidP="003804A5">
            <w:pPr>
              <w:pStyle w:val="Tabletext"/>
              <w:keepNext/>
              <w:keepLines/>
              <w:jc w:val="center"/>
              <w:rPr>
                <w:rFonts w:eastAsiaTheme="minorEastAsia"/>
                <w:sz w:val="16"/>
                <w:szCs w:val="16"/>
                <w:lang w:val="ru-RU"/>
              </w:rPr>
            </w:pPr>
            <w:r w:rsidRPr="00847AA7">
              <w:rPr>
                <w:sz w:val="16"/>
                <w:lang w:val="ru-RU" w:eastAsia="ko-KR"/>
              </w:rPr>
              <w:t>6,9</w:t>
            </w:r>
          </w:p>
        </w:tc>
      </w:tr>
      <w:tr w:rsidR="004B03CA" w:rsidRPr="00847AA7" w14:paraId="224F7EB1" w14:textId="77777777" w:rsidTr="003C7BBD">
        <w:trPr>
          <w:trHeight w:val="142"/>
          <w:jc w:val="center"/>
        </w:trPr>
        <w:tc>
          <w:tcPr>
            <w:tcW w:w="1073" w:type="dxa"/>
            <w:vMerge/>
            <w:vAlign w:val="center"/>
          </w:tcPr>
          <w:p w14:paraId="1C275ED6"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2D6DE779"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6C55DB7B"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34D1E54F" w14:textId="77777777" w:rsidR="004B03CA" w:rsidRPr="00847AA7" w:rsidRDefault="004B03CA" w:rsidP="001F0E25">
            <w:pPr>
              <w:pStyle w:val="Tabletext"/>
              <w:ind w:left="-57" w:right="-57"/>
              <w:jc w:val="center"/>
              <w:rPr>
                <w:rFonts w:eastAsiaTheme="minorEastAsia"/>
                <w:sz w:val="16"/>
                <w:szCs w:val="16"/>
                <w:lang w:val="ru-RU" w:eastAsia="ko-KR"/>
              </w:rPr>
            </w:pPr>
          </w:p>
        </w:tc>
        <w:tc>
          <w:tcPr>
            <w:tcW w:w="413" w:type="dxa"/>
            <w:vMerge/>
            <w:shd w:val="clear" w:color="auto" w:fill="auto"/>
            <w:vAlign w:val="center"/>
          </w:tcPr>
          <w:p w14:paraId="7356E9A1" w14:textId="77777777" w:rsidR="004B03CA" w:rsidRPr="00847AA7" w:rsidRDefault="004B03CA" w:rsidP="001F0E25">
            <w:pPr>
              <w:pStyle w:val="Tabletext"/>
              <w:ind w:left="-57" w:right="-57"/>
              <w:jc w:val="center"/>
              <w:rPr>
                <w:rFonts w:eastAsiaTheme="minorEastAsia"/>
                <w:sz w:val="16"/>
                <w:szCs w:val="16"/>
                <w:lang w:val="ru-RU" w:eastAsia="ko-KR"/>
              </w:rPr>
            </w:pPr>
          </w:p>
        </w:tc>
        <w:tc>
          <w:tcPr>
            <w:tcW w:w="970" w:type="dxa"/>
            <w:vMerge/>
            <w:shd w:val="clear" w:color="auto" w:fill="auto"/>
            <w:vAlign w:val="center"/>
          </w:tcPr>
          <w:p w14:paraId="684DAED6" w14:textId="77777777" w:rsidR="004B03CA" w:rsidRPr="00847AA7" w:rsidRDefault="004B03CA" w:rsidP="001F0E25">
            <w:pPr>
              <w:pStyle w:val="Tabletext"/>
              <w:jc w:val="center"/>
              <w:rPr>
                <w:rFonts w:eastAsiaTheme="minorEastAsia"/>
                <w:sz w:val="16"/>
                <w:szCs w:val="16"/>
                <w:lang w:val="ru-RU" w:eastAsia="ko-KR"/>
              </w:rPr>
            </w:pPr>
          </w:p>
        </w:tc>
        <w:tc>
          <w:tcPr>
            <w:tcW w:w="839" w:type="dxa"/>
            <w:vMerge/>
            <w:shd w:val="clear" w:color="auto" w:fill="auto"/>
            <w:vAlign w:val="center"/>
          </w:tcPr>
          <w:p w14:paraId="07393092" w14:textId="77777777" w:rsidR="004B03CA" w:rsidRPr="00847AA7" w:rsidRDefault="004B03CA" w:rsidP="001F0E25">
            <w:pPr>
              <w:pStyle w:val="Tabletext"/>
              <w:jc w:val="center"/>
              <w:rPr>
                <w:rFonts w:eastAsiaTheme="minorEastAsia"/>
                <w:sz w:val="16"/>
                <w:szCs w:val="16"/>
                <w:lang w:val="ru-RU" w:eastAsia="ko-KR"/>
              </w:rPr>
            </w:pPr>
          </w:p>
        </w:tc>
        <w:tc>
          <w:tcPr>
            <w:tcW w:w="839" w:type="dxa"/>
            <w:vMerge/>
            <w:shd w:val="clear" w:color="auto" w:fill="auto"/>
            <w:vAlign w:val="center"/>
          </w:tcPr>
          <w:p w14:paraId="380908F0" w14:textId="77777777" w:rsidR="004B03CA" w:rsidRPr="00847AA7" w:rsidRDefault="004B03CA" w:rsidP="001F0E25">
            <w:pPr>
              <w:pStyle w:val="Tabletext"/>
              <w:jc w:val="center"/>
              <w:rPr>
                <w:rFonts w:eastAsiaTheme="minorEastAsia"/>
                <w:sz w:val="16"/>
                <w:szCs w:val="16"/>
                <w:lang w:val="ru-RU" w:eastAsia="ko-KR"/>
              </w:rPr>
            </w:pPr>
          </w:p>
        </w:tc>
        <w:tc>
          <w:tcPr>
            <w:tcW w:w="1045" w:type="dxa"/>
            <w:vMerge/>
            <w:shd w:val="clear" w:color="auto" w:fill="auto"/>
            <w:vAlign w:val="center"/>
          </w:tcPr>
          <w:p w14:paraId="4DA8A5FF" w14:textId="77777777" w:rsidR="004B03CA" w:rsidRPr="00847AA7" w:rsidRDefault="004B03CA" w:rsidP="001F0E25">
            <w:pPr>
              <w:pStyle w:val="Tabletext"/>
              <w:jc w:val="center"/>
              <w:rPr>
                <w:rFonts w:eastAsiaTheme="minorEastAsia"/>
                <w:sz w:val="16"/>
                <w:szCs w:val="16"/>
                <w:lang w:val="ru-RU" w:eastAsia="ko-KR"/>
              </w:rPr>
            </w:pPr>
          </w:p>
        </w:tc>
        <w:tc>
          <w:tcPr>
            <w:tcW w:w="1105" w:type="dxa"/>
            <w:shd w:val="clear" w:color="auto" w:fill="auto"/>
            <w:vAlign w:val="center"/>
          </w:tcPr>
          <w:p w14:paraId="59F4F410" w14:textId="77777777" w:rsidR="004B03CA" w:rsidRPr="00847AA7" w:rsidRDefault="004B03CA" w:rsidP="001F0E25">
            <w:pPr>
              <w:pStyle w:val="Tabletext"/>
              <w:jc w:val="center"/>
              <w:rPr>
                <w:sz w:val="16"/>
                <w:szCs w:val="16"/>
                <w:lang w:val="ru-RU"/>
              </w:rPr>
            </w:pPr>
            <w:r w:rsidRPr="00847AA7">
              <w:rPr>
                <w:sz w:val="16"/>
                <w:lang w:val="ru-RU" w:eastAsia="ko-KR"/>
              </w:rPr>
              <w:t>HV</w:t>
            </w:r>
          </w:p>
        </w:tc>
        <w:tc>
          <w:tcPr>
            <w:tcW w:w="586" w:type="dxa"/>
            <w:tcBorders>
              <w:bottom w:val="single" w:sz="4" w:space="0" w:color="auto"/>
            </w:tcBorders>
            <w:shd w:val="clear" w:color="auto" w:fill="auto"/>
            <w:vAlign w:val="center"/>
          </w:tcPr>
          <w:p w14:paraId="2543EE25"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9,8</w:t>
            </w:r>
          </w:p>
        </w:tc>
        <w:tc>
          <w:tcPr>
            <w:tcW w:w="666" w:type="dxa"/>
            <w:tcBorders>
              <w:bottom w:val="single" w:sz="4" w:space="0" w:color="auto"/>
            </w:tcBorders>
            <w:shd w:val="clear" w:color="auto" w:fill="auto"/>
            <w:vAlign w:val="center"/>
          </w:tcPr>
          <w:p w14:paraId="3A13BD3C"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28,1</w:t>
            </w:r>
          </w:p>
        </w:tc>
      </w:tr>
      <w:tr w:rsidR="004B03CA" w:rsidRPr="00847AA7" w14:paraId="49DB6CF0" w14:textId="77777777" w:rsidTr="003C7BBD">
        <w:trPr>
          <w:trHeight w:val="142"/>
          <w:jc w:val="center"/>
        </w:trPr>
        <w:tc>
          <w:tcPr>
            <w:tcW w:w="1073" w:type="dxa"/>
            <w:vMerge/>
            <w:vAlign w:val="center"/>
          </w:tcPr>
          <w:p w14:paraId="5EBC023F"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6DAF22B2"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val="restart"/>
            <w:shd w:val="clear" w:color="auto" w:fill="auto"/>
            <w:vAlign w:val="center"/>
          </w:tcPr>
          <w:p w14:paraId="72D2F182" w14:textId="77777777" w:rsidR="004B03CA" w:rsidRPr="00847AA7" w:rsidRDefault="004B03CA" w:rsidP="001F0E25">
            <w:pPr>
              <w:pStyle w:val="Tabletext"/>
              <w:ind w:left="-57"/>
              <w:jc w:val="center"/>
              <w:rPr>
                <w:sz w:val="16"/>
                <w:szCs w:val="16"/>
                <w:lang w:val="ru-RU"/>
              </w:rPr>
            </w:pPr>
            <w:r w:rsidRPr="00847AA7">
              <w:rPr>
                <w:sz w:val="16"/>
                <w:lang w:val="ru-RU" w:eastAsia="ja-JP"/>
              </w:rPr>
              <w:t>51–57</w:t>
            </w:r>
          </w:p>
        </w:tc>
        <w:tc>
          <w:tcPr>
            <w:tcW w:w="488" w:type="dxa"/>
            <w:vMerge w:val="restart"/>
            <w:shd w:val="clear" w:color="auto" w:fill="auto"/>
            <w:vAlign w:val="center"/>
          </w:tcPr>
          <w:p w14:paraId="21880955" w14:textId="77777777" w:rsidR="004B03CA" w:rsidRPr="00847AA7" w:rsidRDefault="004B03CA" w:rsidP="001F0E25">
            <w:pPr>
              <w:pStyle w:val="Tabletext"/>
              <w:ind w:left="-57" w:right="-57"/>
              <w:jc w:val="center"/>
              <w:rPr>
                <w:sz w:val="16"/>
                <w:szCs w:val="16"/>
                <w:lang w:val="ru-RU"/>
              </w:rPr>
            </w:pPr>
            <w:r w:rsidRPr="00847AA7">
              <w:rPr>
                <w:sz w:val="16"/>
                <w:lang w:val="ru-RU"/>
              </w:rPr>
              <w:t>18,2</w:t>
            </w:r>
          </w:p>
        </w:tc>
        <w:tc>
          <w:tcPr>
            <w:tcW w:w="413" w:type="dxa"/>
            <w:vMerge w:val="restart"/>
            <w:shd w:val="clear" w:color="auto" w:fill="auto"/>
            <w:vAlign w:val="center"/>
          </w:tcPr>
          <w:p w14:paraId="7ADAB427" w14:textId="77777777" w:rsidR="004B03CA" w:rsidRPr="00847AA7" w:rsidRDefault="004B03CA" w:rsidP="001F0E25">
            <w:pPr>
              <w:pStyle w:val="Tabletext"/>
              <w:ind w:left="-57" w:right="-57"/>
              <w:jc w:val="center"/>
              <w:rPr>
                <w:sz w:val="16"/>
                <w:szCs w:val="16"/>
                <w:lang w:val="ru-RU"/>
              </w:rPr>
            </w:pPr>
            <w:r w:rsidRPr="00847AA7">
              <w:rPr>
                <w:sz w:val="16"/>
                <w:lang w:val="ru-RU"/>
              </w:rPr>
              <w:t>1,6</w:t>
            </w:r>
          </w:p>
        </w:tc>
        <w:tc>
          <w:tcPr>
            <w:tcW w:w="970" w:type="dxa"/>
            <w:vMerge w:val="restart"/>
            <w:shd w:val="clear" w:color="auto" w:fill="auto"/>
            <w:vAlign w:val="center"/>
          </w:tcPr>
          <w:p w14:paraId="333E37CD" w14:textId="77777777" w:rsidR="004B03CA" w:rsidRPr="00847AA7" w:rsidRDefault="004B03CA" w:rsidP="001F0E25">
            <w:pPr>
              <w:pStyle w:val="Tabletext"/>
              <w:jc w:val="center"/>
              <w:rPr>
                <w:sz w:val="16"/>
                <w:szCs w:val="16"/>
                <w:lang w:val="ru-RU"/>
              </w:rPr>
            </w:pPr>
            <w:r w:rsidRPr="00847AA7">
              <w:rPr>
                <w:sz w:val="16"/>
                <w:lang w:val="ru-RU"/>
              </w:rPr>
              <w:t>50–180</w:t>
            </w:r>
          </w:p>
        </w:tc>
        <w:tc>
          <w:tcPr>
            <w:tcW w:w="839" w:type="dxa"/>
            <w:vMerge w:val="restart"/>
            <w:shd w:val="clear" w:color="auto" w:fill="auto"/>
            <w:vAlign w:val="center"/>
          </w:tcPr>
          <w:p w14:paraId="74EF8238" w14:textId="77777777" w:rsidR="004B03CA" w:rsidRPr="00847AA7" w:rsidRDefault="004B03CA" w:rsidP="001F0E25">
            <w:pPr>
              <w:pStyle w:val="Tabletext"/>
              <w:jc w:val="center"/>
              <w:rPr>
                <w:sz w:val="16"/>
                <w:szCs w:val="16"/>
                <w:lang w:val="ru-RU"/>
              </w:rPr>
            </w:pPr>
            <w:r w:rsidRPr="00847AA7">
              <w:rPr>
                <w:sz w:val="16"/>
                <w:lang w:val="ru-RU"/>
              </w:rPr>
              <w:t>56,3</w:t>
            </w:r>
          </w:p>
        </w:tc>
        <w:tc>
          <w:tcPr>
            <w:tcW w:w="839" w:type="dxa"/>
            <w:vMerge w:val="restart"/>
            <w:shd w:val="clear" w:color="auto" w:fill="auto"/>
            <w:vAlign w:val="center"/>
          </w:tcPr>
          <w:p w14:paraId="23639AE0" w14:textId="77777777" w:rsidR="004B03CA" w:rsidRPr="00847AA7" w:rsidRDefault="004B03CA" w:rsidP="001F0E25">
            <w:pPr>
              <w:pStyle w:val="Tabletext"/>
              <w:jc w:val="center"/>
              <w:rPr>
                <w:sz w:val="16"/>
                <w:szCs w:val="16"/>
                <w:lang w:val="ru-RU"/>
              </w:rPr>
            </w:pPr>
            <w:r w:rsidRPr="00847AA7">
              <w:rPr>
                <w:sz w:val="16"/>
                <w:lang w:val="ru-RU"/>
              </w:rPr>
              <w:t>18,4</w:t>
            </w:r>
          </w:p>
        </w:tc>
        <w:tc>
          <w:tcPr>
            <w:tcW w:w="1045" w:type="dxa"/>
            <w:vMerge w:val="restart"/>
            <w:shd w:val="clear" w:color="auto" w:fill="auto"/>
            <w:vAlign w:val="center"/>
          </w:tcPr>
          <w:p w14:paraId="3F395905" w14:textId="77777777" w:rsidR="004B03CA" w:rsidRPr="00847AA7" w:rsidRDefault="004B03CA" w:rsidP="001F0E25">
            <w:pPr>
              <w:pStyle w:val="Tabletext"/>
              <w:jc w:val="center"/>
              <w:rPr>
                <w:sz w:val="16"/>
                <w:szCs w:val="16"/>
                <w:lang w:val="ru-RU"/>
              </w:rPr>
            </w:pPr>
            <w:r w:rsidRPr="00847AA7">
              <w:rPr>
                <w:sz w:val="16"/>
                <w:lang w:val="ru-RU"/>
              </w:rPr>
              <w:t>0,5</w:t>
            </w:r>
          </w:p>
        </w:tc>
        <w:tc>
          <w:tcPr>
            <w:tcW w:w="1105" w:type="dxa"/>
            <w:shd w:val="clear" w:color="auto" w:fill="auto"/>
            <w:vAlign w:val="center"/>
          </w:tcPr>
          <w:p w14:paraId="1618DFE6" w14:textId="77777777" w:rsidR="004B03CA" w:rsidRPr="00847AA7" w:rsidRDefault="004B03CA" w:rsidP="001F0E25">
            <w:pPr>
              <w:pStyle w:val="Tabletext"/>
              <w:jc w:val="center"/>
              <w:rPr>
                <w:sz w:val="16"/>
                <w:szCs w:val="16"/>
                <w:lang w:val="ru-RU"/>
              </w:rPr>
            </w:pPr>
            <w:r w:rsidRPr="00847AA7">
              <w:rPr>
                <w:sz w:val="16"/>
                <w:lang w:val="ru-RU" w:eastAsia="ko-KR"/>
              </w:rPr>
              <w:t>VV/HH</w:t>
            </w:r>
          </w:p>
        </w:tc>
        <w:tc>
          <w:tcPr>
            <w:tcW w:w="586" w:type="dxa"/>
            <w:tcBorders>
              <w:bottom w:val="single" w:sz="4" w:space="0" w:color="auto"/>
            </w:tcBorders>
            <w:shd w:val="clear" w:color="auto" w:fill="auto"/>
            <w:vAlign w:val="center"/>
          </w:tcPr>
          <w:p w14:paraId="53522E2E" w14:textId="77777777" w:rsidR="004B03CA" w:rsidRPr="00847AA7" w:rsidRDefault="004B03CA" w:rsidP="001F0E25">
            <w:pPr>
              <w:pStyle w:val="Tabletext"/>
              <w:jc w:val="center"/>
              <w:rPr>
                <w:sz w:val="16"/>
                <w:szCs w:val="16"/>
                <w:lang w:val="ru-RU"/>
              </w:rPr>
            </w:pPr>
            <w:r w:rsidRPr="00847AA7">
              <w:rPr>
                <w:sz w:val="16"/>
                <w:lang w:val="ru-RU"/>
              </w:rPr>
              <w:t>1,6</w:t>
            </w:r>
            <w:r w:rsidRPr="00847AA7">
              <w:rPr>
                <w:sz w:val="16"/>
                <w:vertAlign w:val="superscript"/>
                <w:lang w:val="ru-RU" w:eastAsia="ja-JP"/>
              </w:rPr>
              <w:t>(2)</w:t>
            </w:r>
          </w:p>
        </w:tc>
        <w:tc>
          <w:tcPr>
            <w:tcW w:w="666" w:type="dxa"/>
            <w:tcBorders>
              <w:bottom w:val="single" w:sz="4" w:space="0" w:color="auto"/>
            </w:tcBorders>
            <w:shd w:val="clear" w:color="auto" w:fill="auto"/>
            <w:vAlign w:val="center"/>
          </w:tcPr>
          <w:p w14:paraId="12C27A53" w14:textId="77777777" w:rsidR="004B03CA" w:rsidRPr="00847AA7" w:rsidRDefault="004B03CA" w:rsidP="001F0E25">
            <w:pPr>
              <w:pStyle w:val="Tabletext"/>
              <w:jc w:val="center"/>
              <w:rPr>
                <w:sz w:val="16"/>
                <w:szCs w:val="16"/>
                <w:lang w:val="ru-RU"/>
              </w:rPr>
            </w:pPr>
            <w:r w:rsidRPr="00847AA7">
              <w:rPr>
                <w:sz w:val="16"/>
                <w:lang w:val="ru-RU"/>
              </w:rPr>
              <w:t>40,2</w:t>
            </w:r>
            <w:r w:rsidRPr="00847AA7">
              <w:rPr>
                <w:sz w:val="16"/>
                <w:vertAlign w:val="superscript"/>
                <w:lang w:val="ru-RU" w:eastAsia="ja-JP"/>
              </w:rPr>
              <w:t>(2)</w:t>
            </w:r>
          </w:p>
        </w:tc>
      </w:tr>
      <w:tr w:rsidR="004B03CA" w:rsidRPr="00847AA7" w14:paraId="76587F71" w14:textId="77777777" w:rsidTr="003C7BBD">
        <w:trPr>
          <w:trHeight w:val="142"/>
          <w:jc w:val="center"/>
        </w:trPr>
        <w:tc>
          <w:tcPr>
            <w:tcW w:w="1073" w:type="dxa"/>
            <w:vMerge/>
            <w:vAlign w:val="center"/>
          </w:tcPr>
          <w:p w14:paraId="01EF022B"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4932C9F8"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3C7AF83A"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54919E56"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71743E34"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13833F7D"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2D2755C9"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5912BC69"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3ED2F16B"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3D847794" w14:textId="77777777" w:rsidR="004B03CA" w:rsidRPr="00847AA7" w:rsidRDefault="004B03CA" w:rsidP="001F0E25">
            <w:pPr>
              <w:pStyle w:val="Tabletext"/>
              <w:jc w:val="center"/>
              <w:rPr>
                <w:sz w:val="16"/>
                <w:szCs w:val="16"/>
                <w:lang w:val="ru-RU"/>
              </w:rPr>
            </w:pPr>
            <w:r w:rsidRPr="00847AA7">
              <w:rPr>
                <w:sz w:val="16"/>
                <w:lang w:val="ru-RU" w:eastAsia="ko-KR"/>
              </w:rPr>
              <w:t>VH/HV</w:t>
            </w:r>
          </w:p>
        </w:tc>
        <w:tc>
          <w:tcPr>
            <w:tcW w:w="586" w:type="dxa"/>
            <w:tcBorders>
              <w:bottom w:val="single" w:sz="4" w:space="0" w:color="auto"/>
            </w:tcBorders>
            <w:shd w:val="clear" w:color="auto" w:fill="auto"/>
            <w:vAlign w:val="center"/>
          </w:tcPr>
          <w:p w14:paraId="1DEC3D36" w14:textId="77777777" w:rsidR="004B03CA" w:rsidRPr="00847AA7" w:rsidRDefault="004B03CA" w:rsidP="001F0E25">
            <w:pPr>
              <w:pStyle w:val="Tabletext"/>
              <w:jc w:val="center"/>
              <w:rPr>
                <w:sz w:val="16"/>
                <w:szCs w:val="16"/>
                <w:lang w:val="ru-RU"/>
              </w:rPr>
            </w:pPr>
            <w:r w:rsidRPr="00847AA7">
              <w:rPr>
                <w:sz w:val="16"/>
                <w:lang w:val="ru-RU"/>
              </w:rPr>
              <w:t>2,7</w:t>
            </w:r>
            <w:r w:rsidRPr="00847AA7">
              <w:rPr>
                <w:sz w:val="16"/>
                <w:vertAlign w:val="superscript"/>
                <w:lang w:val="ru-RU" w:eastAsia="ja-JP"/>
              </w:rPr>
              <w:t>(2)</w:t>
            </w:r>
          </w:p>
        </w:tc>
        <w:tc>
          <w:tcPr>
            <w:tcW w:w="666" w:type="dxa"/>
            <w:tcBorders>
              <w:bottom w:val="single" w:sz="4" w:space="0" w:color="auto"/>
            </w:tcBorders>
            <w:shd w:val="clear" w:color="auto" w:fill="auto"/>
            <w:vAlign w:val="center"/>
          </w:tcPr>
          <w:p w14:paraId="0AF50F4C" w14:textId="77777777" w:rsidR="004B03CA" w:rsidRPr="00847AA7" w:rsidRDefault="004B03CA" w:rsidP="001F0E25">
            <w:pPr>
              <w:pStyle w:val="Tabletext"/>
              <w:jc w:val="center"/>
              <w:rPr>
                <w:sz w:val="16"/>
                <w:szCs w:val="16"/>
                <w:lang w:val="ru-RU"/>
              </w:rPr>
            </w:pPr>
            <w:r w:rsidRPr="00847AA7">
              <w:rPr>
                <w:sz w:val="16"/>
                <w:lang w:val="ru-RU"/>
              </w:rPr>
              <w:t>37,9</w:t>
            </w:r>
            <w:r w:rsidRPr="00847AA7">
              <w:rPr>
                <w:sz w:val="16"/>
                <w:vertAlign w:val="superscript"/>
                <w:lang w:val="ru-RU" w:eastAsia="ja-JP"/>
              </w:rPr>
              <w:t>(2)</w:t>
            </w:r>
          </w:p>
        </w:tc>
      </w:tr>
      <w:tr w:rsidR="004B03CA" w:rsidRPr="00847AA7" w14:paraId="3E509ADB" w14:textId="77777777" w:rsidTr="003C7BBD">
        <w:trPr>
          <w:trHeight w:val="142"/>
          <w:jc w:val="center"/>
        </w:trPr>
        <w:tc>
          <w:tcPr>
            <w:tcW w:w="1073" w:type="dxa"/>
            <w:vMerge/>
            <w:vAlign w:val="center"/>
          </w:tcPr>
          <w:p w14:paraId="3C1E1207"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68A679AC"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5596A13C"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0EB46E44"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3AF6D6A8"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2A95CE76"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501E6021"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385AB4F8"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0ADD65EA"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6A9B70FC" w14:textId="77777777" w:rsidR="004B03CA" w:rsidRPr="00847AA7" w:rsidRDefault="004B03CA" w:rsidP="001F0E25">
            <w:pPr>
              <w:pStyle w:val="Tabletext"/>
              <w:jc w:val="center"/>
              <w:rPr>
                <w:sz w:val="16"/>
                <w:szCs w:val="16"/>
                <w:lang w:val="ru-RU"/>
              </w:rPr>
            </w:pPr>
            <w:r w:rsidRPr="00847AA7">
              <w:rPr>
                <w:sz w:val="16"/>
                <w:lang w:val="ru-RU" w:eastAsia="ko-KR"/>
              </w:rPr>
              <w:t>VV/HH</w:t>
            </w:r>
          </w:p>
        </w:tc>
        <w:tc>
          <w:tcPr>
            <w:tcW w:w="586" w:type="dxa"/>
            <w:tcBorders>
              <w:bottom w:val="single" w:sz="4" w:space="0" w:color="auto"/>
            </w:tcBorders>
            <w:shd w:val="clear" w:color="auto" w:fill="auto"/>
            <w:vAlign w:val="center"/>
          </w:tcPr>
          <w:p w14:paraId="684A6F7A" w14:textId="77777777" w:rsidR="004B03CA" w:rsidRPr="00847AA7" w:rsidRDefault="004B03CA" w:rsidP="001F0E25">
            <w:pPr>
              <w:pStyle w:val="Tabletext"/>
              <w:jc w:val="center"/>
              <w:rPr>
                <w:sz w:val="16"/>
                <w:szCs w:val="16"/>
                <w:lang w:val="ru-RU"/>
              </w:rPr>
            </w:pPr>
            <w:r w:rsidRPr="00847AA7">
              <w:rPr>
                <w:sz w:val="16"/>
                <w:lang w:val="ru-RU"/>
              </w:rPr>
              <w:t>7,5</w:t>
            </w:r>
            <w:r w:rsidRPr="00847AA7">
              <w:rPr>
                <w:sz w:val="16"/>
                <w:vertAlign w:val="superscript"/>
                <w:lang w:val="ru-RU" w:eastAsia="ja-JP"/>
              </w:rPr>
              <w:t>(3)</w:t>
            </w:r>
          </w:p>
        </w:tc>
        <w:tc>
          <w:tcPr>
            <w:tcW w:w="666" w:type="dxa"/>
            <w:tcBorders>
              <w:bottom w:val="single" w:sz="4" w:space="0" w:color="auto"/>
            </w:tcBorders>
            <w:shd w:val="clear" w:color="auto" w:fill="auto"/>
            <w:vAlign w:val="center"/>
          </w:tcPr>
          <w:p w14:paraId="0AA385CC" w14:textId="77777777" w:rsidR="004B03CA" w:rsidRPr="00847AA7" w:rsidRDefault="004B03CA" w:rsidP="001F0E25">
            <w:pPr>
              <w:pStyle w:val="Tabletext"/>
              <w:jc w:val="center"/>
              <w:rPr>
                <w:sz w:val="16"/>
                <w:szCs w:val="16"/>
                <w:lang w:val="ru-RU"/>
              </w:rPr>
            </w:pPr>
            <w:r w:rsidRPr="00847AA7">
              <w:rPr>
                <w:sz w:val="16"/>
                <w:lang w:val="ru-RU"/>
              </w:rPr>
              <w:t>92,1</w:t>
            </w:r>
            <w:r w:rsidRPr="00847AA7">
              <w:rPr>
                <w:sz w:val="16"/>
                <w:vertAlign w:val="superscript"/>
                <w:lang w:val="ru-RU" w:eastAsia="ja-JP"/>
              </w:rPr>
              <w:t>(3)</w:t>
            </w:r>
          </w:p>
        </w:tc>
      </w:tr>
      <w:tr w:rsidR="004B03CA" w:rsidRPr="00847AA7" w14:paraId="42ACFB24" w14:textId="77777777" w:rsidTr="003C7BBD">
        <w:trPr>
          <w:trHeight w:val="142"/>
          <w:jc w:val="center"/>
        </w:trPr>
        <w:tc>
          <w:tcPr>
            <w:tcW w:w="1073" w:type="dxa"/>
            <w:vMerge/>
            <w:vAlign w:val="center"/>
          </w:tcPr>
          <w:p w14:paraId="3551A2CB"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17DF1A6B"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65053816"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14458D32"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4B466B8A"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679865B2"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5C825253"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0E9D333D"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3FC37304"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482041B6" w14:textId="77777777" w:rsidR="004B03CA" w:rsidRPr="00847AA7" w:rsidRDefault="004B03CA" w:rsidP="001F0E25">
            <w:pPr>
              <w:pStyle w:val="Tabletext"/>
              <w:jc w:val="center"/>
              <w:rPr>
                <w:sz w:val="16"/>
                <w:szCs w:val="16"/>
                <w:lang w:val="ru-RU"/>
              </w:rPr>
            </w:pPr>
            <w:r w:rsidRPr="00847AA7">
              <w:rPr>
                <w:sz w:val="16"/>
                <w:lang w:val="ru-RU" w:eastAsia="ko-KR"/>
              </w:rPr>
              <w:t>VH/HV</w:t>
            </w:r>
          </w:p>
        </w:tc>
        <w:tc>
          <w:tcPr>
            <w:tcW w:w="586" w:type="dxa"/>
            <w:tcBorders>
              <w:bottom w:val="single" w:sz="4" w:space="0" w:color="auto"/>
            </w:tcBorders>
            <w:shd w:val="clear" w:color="auto" w:fill="auto"/>
            <w:vAlign w:val="center"/>
          </w:tcPr>
          <w:p w14:paraId="1885B41E" w14:textId="77777777" w:rsidR="004B03CA" w:rsidRPr="00847AA7" w:rsidRDefault="004B03CA" w:rsidP="001F0E25">
            <w:pPr>
              <w:pStyle w:val="Tabletext"/>
              <w:jc w:val="center"/>
              <w:rPr>
                <w:sz w:val="16"/>
                <w:szCs w:val="16"/>
                <w:lang w:val="ru-RU"/>
              </w:rPr>
            </w:pPr>
            <w:r w:rsidRPr="00847AA7">
              <w:rPr>
                <w:sz w:val="16"/>
                <w:lang w:val="ru-RU"/>
              </w:rPr>
              <w:t>4,8</w:t>
            </w:r>
            <w:r w:rsidRPr="00847AA7">
              <w:rPr>
                <w:sz w:val="16"/>
                <w:vertAlign w:val="superscript"/>
                <w:lang w:val="ru-RU" w:eastAsia="ja-JP"/>
              </w:rPr>
              <w:t>(3)</w:t>
            </w:r>
          </w:p>
        </w:tc>
        <w:tc>
          <w:tcPr>
            <w:tcW w:w="666" w:type="dxa"/>
            <w:tcBorders>
              <w:bottom w:val="single" w:sz="4" w:space="0" w:color="auto"/>
            </w:tcBorders>
            <w:shd w:val="clear" w:color="auto" w:fill="auto"/>
            <w:vAlign w:val="center"/>
          </w:tcPr>
          <w:p w14:paraId="5C5BA3EF" w14:textId="77777777" w:rsidR="004B03CA" w:rsidRPr="00847AA7" w:rsidRDefault="004B03CA" w:rsidP="001F0E25">
            <w:pPr>
              <w:pStyle w:val="Tabletext"/>
              <w:jc w:val="center"/>
              <w:rPr>
                <w:sz w:val="16"/>
                <w:szCs w:val="16"/>
                <w:lang w:val="ru-RU"/>
              </w:rPr>
            </w:pPr>
            <w:r w:rsidRPr="00847AA7">
              <w:rPr>
                <w:sz w:val="16"/>
                <w:lang w:val="ru-RU"/>
              </w:rPr>
              <w:t>81,9</w:t>
            </w:r>
            <w:r w:rsidRPr="00847AA7">
              <w:rPr>
                <w:sz w:val="16"/>
                <w:vertAlign w:val="superscript"/>
                <w:lang w:val="ru-RU" w:eastAsia="ja-JP"/>
              </w:rPr>
              <w:t>(3)</w:t>
            </w:r>
          </w:p>
        </w:tc>
      </w:tr>
      <w:tr w:rsidR="004B03CA" w:rsidRPr="00847AA7" w14:paraId="4BCD8889" w14:textId="77777777" w:rsidTr="003C7BBD">
        <w:trPr>
          <w:trHeight w:val="142"/>
          <w:jc w:val="center"/>
        </w:trPr>
        <w:tc>
          <w:tcPr>
            <w:tcW w:w="1073" w:type="dxa"/>
            <w:vMerge/>
            <w:vAlign w:val="center"/>
          </w:tcPr>
          <w:p w14:paraId="012B5C77"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7786E02C"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val="restart"/>
            <w:shd w:val="clear" w:color="auto" w:fill="auto"/>
            <w:vAlign w:val="center"/>
          </w:tcPr>
          <w:p w14:paraId="0C52F8DE" w14:textId="77777777" w:rsidR="004B03CA" w:rsidRPr="00847AA7" w:rsidRDefault="004B03CA" w:rsidP="001F0E25">
            <w:pPr>
              <w:pStyle w:val="Tabletext"/>
              <w:ind w:left="-57"/>
              <w:jc w:val="center"/>
              <w:rPr>
                <w:sz w:val="16"/>
                <w:szCs w:val="16"/>
                <w:lang w:val="ru-RU"/>
              </w:rPr>
            </w:pPr>
            <w:r w:rsidRPr="00847AA7">
              <w:rPr>
                <w:sz w:val="16"/>
                <w:lang w:val="ru-RU" w:eastAsia="ja-JP"/>
              </w:rPr>
              <w:t>67–73</w:t>
            </w:r>
          </w:p>
        </w:tc>
        <w:tc>
          <w:tcPr>
            <w:tcW w:w="488" w:type="dxa"/>
            <w:vMerge w:val="restart"/>
            <w:shd w:val="clear" w:color="auto" w:fill="auto"/>
            <w:vAlign w:val="center"/>
          </w:tcPr>
          <w:p w14:paraId="6622057B" w14:textId="77777777" w:rsidR="004B03CA" w:rsidRPr="00847AA7" w:rsidRDefault="004B03CA" w:rsidP="001F0E25">
            <w:pPr>
              <w:pStyle w:val="Tabletext"/>
              <w:ind w:left="-57" w:right="-57"/>
              <w:jc w:val="center"/>
              <w:rPr>
                <w:sz w:val="16"/>
                <w:szCs w:val="16"/>
                <w:lang w:val="ru-RU"/>
              </w:rPr>
            </w:pPr>
            <w:r w:rsidRPr="00847AA7">
              <w:rPr>
                <w:sz w:val="16"/>
                <w:lang w:val="ru-RU"/>
              </w:rPr>
              <w:t>18,2</w:t>
            </w:r>
          </w:p>
        </w:tc>
        <w:tc>
          <w:tcPr>
            <w:tcW w:w="413" w:type="dxa"/>
            <w:vMerge w:val="restart"/>
            <w:shd w:val="clear" w:color="auto" w:fill="auto"/>
            <w:vAlign w:val="center"/>
          </w:tcPr>
          <w:p w14:paraId="42393FA9" w14:textId="77777777" w:rsidR="004B03CA" w:rsidRPr="00847AA7" w:rsidRDefault="004B03CA" w:rsidP="001F0E25">
            <w:pPr>
              <w:pStyle w:val="Tabletext"/>
              <w:ind w:left="-57" w:right="-57"/>
              <w:jc w:val="center"/>
              <w:rPr>
                <w:sz w:val="16"/>
                <w:szCs w:val="16"/>
                <w:lang w:val="ru-RU"/>
              </w:rPr>
            </w:pPr>
            <w:r w:rsidRPr="00847AA7">
              <w:rPr>
                <w:sz w:val="16"/>
                <w:lang w:val="ru-RU"/>
              </w:rPr>
              <w:t>1,6</w:t>
            </w:r>
          </w:p>
        </w:tc>
        <w:tc>
          <w:tcPr>
            <w:tcW w:w="970" w:type="dxa"/>
            <w:vMerge w:val="restart"/>
            <w:shd w:val="clear" w:color="auto" w:fill="auto"/>
            <w:vAlign w:val="center"/>
          </w:tcPr>
          <w:p w14:paraId="294C1987" w14:textId="77777777" w:rsidR="004B03CA" w:rsidRPr="00847AA7" w:rsidRDefault="004B03CA" w:rsidP="001F0E25">
            <w:pPr>
              <w:pStyle w:val="Tabletext"/>
              <w:jc w:val="center"/>
              <w:rPr>
                <w:sz w:val="16"/>
                <w:szCs w:val="16"/>
                <w:lang w:val="ru-RU"/>
              </w:rPr>
            </w:pPr>
            <w:r w:rsidRPr="00847AA7">
              <w:rPr>
                <w:sz w:val="16"/>
                <w:lang w:val="ru-RU"/>
              </w:rPr>
              <w:t>50–180</w:t>
            </w:r>
          </w:p>
        </w:tc>
        <w:tc>
          <w:tcPr>
            <w:tcW w:w="839" w:type="dxa"/>
            <w:vMerge w:val="restart"/>
            <w:shd w:val="clear" w:color="auto" w:fill="auto"/>
            <w:vAlign w:val="center"/>
          </w:tcPr>
          <w:p w14:paraId="677C0F6E" w14:textId="77777777" w:rsidR="004B03CA" w:rsidRPr="00847AA7" w:rsidRDefault="004B03CA" w:rsidP="001F0E25">
            <w:pPr>
              <w:pStyle w:val="Tabletext"/>
              <w:jc w:val="center"/>
              <w:rPr>
                <w:sz w:val="16"/>
                <w:szCs w:val="16"/>
                <w:lang w:val="ru-RU"/>
              </w:rPr>
            </w:pPr>
            <w:r w:rsidRPr="00847AA7">
              <w:rPr>
                <w:sz w:val="16"/>
                <w:lang w:val="ru-RU"/>
              </w:rPr>
              <w:t>40</w:t>
            </w:r>
          </w:p>
        </w:tc>
        <w:tc>
          <w:tcPr>
            <w:tcW w:w="839" w:type="dxa"/>
            <w:vMerge w:val="restart"/>
            <w:shd w:val="clear" w:color="auto" w:fill="auto"/>
            <w:vAlign w:val="center"/>
          </w:tcPr>
          <w:p w14:paraId="1D68E26E" w14:textId="77777777" w:rsidR="004B03CA" w:rsidRPr="00847AA7" w:rsidRDefault="004B03CA" w:rsidP="001F0E25">
            <w:pPr>
              <w:pStyle w:val="Tabletext"/>
              <w:jc w:val="center"/>
              <w:rPr>
                <w:sz w:val="16"/>
                <w:szCs w:val="16"/>
                <w:lang w:val="ru-RU"/>
              </w:rPr>
            </w:pPr>
            <w:r w:rsidRPr="00847AA7">
              <w:rPr>
                <w:sz w:val="16"/>
                <w:lang w:val="ru-RU"/>
              </w:rPr>
              <w:t>14,4</w:t>
            </w:r>
          </w:p>
        </w:tc>
        <w:tc>
          <w:tcPr>
            <w:tcW w:w="1045" w:type="dxa"/>
            <w:vMerge w:val="restart"/>
            <w:shd w:val="clear" w:color="auto" w:fill="auto"/>
            <w:vAlign w:val="center"/>
          </w:tcPr>
          <w:p w14:paraId="5BC345EA" w14:textId="77777777" w:rsidR="004B03CA" w:rsidRPr="00847AA7" w:rsidRDefault="004B03CA" w:rsidP="001F0E25">
            <w:pPr>
              <w:pStyle w:val="Tabletext"/>
              <w:jc w:val="center"/>
              <w:rPr>
                <w:sz w:val="16"/>
                <w:szCs w:val="16"/>
                <w:lang w:val="ru-RU"/>
              </w:rPr>
            </w:pPr>
            <w:r w:rsidRPr="00847AA7">
              <w:rPr>
                <w:sz w:val="16"/>
                <w:lang w:val="ru-RU"/>
              </w:rPr>
              <w:t>0,5</w:t>
            </w:r>
          </w:p>
        </w:tc>
        <w:tc>
          <w:tcPr>
            <w:tcW w:w="1105" w:type="dxa"/>
            <w:shd w:val="clear" w:color="auto" w:fill="auto"/>
            <w:vAlign w:val="center"/>
          </w:tcPr>
          <w:p w14:paraId="6D5E056F" w14:textId="77777777" w:rsidR="004B03CA" w:rsidRPr="00847AA7" w:rsidRDefault="004B03CA" w:rsidP="001F0E25">
            <w:pPr>
              <w:pStyle w:val="Tabletext"/>
              <w:jc w:val="center"/>
              <w:rPr>
                <w:sz w:val="16"/>
                <w:szCs w:val="16"/>
                <w:lang w:val="ru-RU"/>
              </w:rPr>
            </w:pPr>
            <w:r w:rsidRPr="00847AA7">
              <w:rPr>
                <w:sz w:val="16"/>
                <w:lang w:val="ru-RU" w:eastAsia="ko-KR"/>
              </w:rPr>
              <w:t>VV/HH</w:t>
            </w:r>
          </w:p>
        </w:tc>
        <w:tc>
          <w:tcPr>
            <w:tcW w:w="586" w:type="dxa"/>
            <w:tcBorders>
              <w:bottom w:val="single" w:sz="4" w:space="0" w:color="auto"/>
            </w:tcBorders>
            <w:shd w:val="clear" w:color="auto" w:fill="auto"/>
            <w:vAlign w:val="center"/>
          </w:tcPr>
          <w:p w14:paraId="4B0374F3" w14:textId="77777777" w:rsidR="004B03CA" w:rsidRPr="00847AA7" w:rsidRDefault="004B03CA" w:rsidP="001F0E25">
            <w:pPr>
              <w:pStyle w:val="Tabletext"/>
              <w:jc w:val="center"/>
              <w:rPr>
                <w:sz w:val="16"/>
                <w:szCs w:val="16"/>
                <w:lang w:val="ru-RU"/>
              </w:rPr>
            </w:pPr>
            <w:r w:rsidRPr="00847AA7">
              <w:rPr>
                <w:sz w:val="16"/>
                <w:lang w:val="ru-RU"/>
              </w:rPr>
              <w:t>1,7</w:t>
            </w:r>
            <w:r w:rsidRPr="00847AA7">
              <w:rPr>
                <w:sz w:val="16"/>
                <w:vertAlign w:val="superscript"/>
                <w:lang w:val="ru-RU" w:eastAsia="ja-JP"/>
              </w:rPr>
              <w:t>(2)</w:t>
            </w:r>
          </w:p>
        </w:tc>
        <w:tc>
          <w:tcPr>
            <w:tcW w:w="666" w:type="dxa"/>
            <w:tcBorders>
              <w:bottom w:val="single" w:sz="4" w:space="0" w:color="auto"/>
            </w:tcBorders>
            <w:shd w:val="clear" w:color="auto" w:fill="auto"/>
            <w:vAlign w:val="center"/>
          </w:tcPr>
          <w:p w14:paraId="5EAA7168" w14:textId="77777777" w:rsidR="004B03CA" w:rsidRPr="00847AA7" w:rsidRDefault="004B03CA" w:rsidP="001F0E25">
            <w:pPr>
              <w:pStyle w:val="Tabletext"/>
              <w:jc w:val="center"/>
              <w:rPr>
                <w:sz w:val="16"/>
                <w:szCs w:val="16"/>
                <w:lang w:val="ru-RU"/>
              </w:rPr>
            </w:pPr>
            <w:r w:rsidRPr="00847AA7">
              <w:rPr>
                <w:sz w:val="16"/>
                <w:lang w:val="ru-RU"/>
              </w:rPr>
              <w:t>31,3</w:t>
            </w:r>
            <w:r w:rsidRPr="00847AA7">
              <w:rPr>
                <w:sz w:val="16"/>
                <w:vertAlign w:val="superscript"/>
                <w:lang w:val="ru-RU" w:eastAsia="ja-JP"/>
              </w:rPr>
              <w:t>(2)</w:t>
            </w:r>
          </w:p>
        </w:tc>
      </w:tr>
      <w:tr w:rsidR="004B03CA" w:rsidRPr="00847AA7" w14:paraId="695BE5DA" w14:textId="77777777" w:rsidTr="003C7BBD">
        <w:trPr>
          <w:trHeight w:val="142"/>
          <w:jc w:val="center"/>
        </w:trPr>
        <w:tc>
          <w:tcPr>
            <w:tcW w:w="1073" w:type="dxa"/>
            <w:vMerge/>
            <w:vAlign w:val="center"/>
          </w:tcPr>
          <w:p w14:paraId="26FBBCDF"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22898D55"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11FFB2F3"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1980C92E"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7CB2A653"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6CA3BC54"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607CDE38"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3166065A"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320E75C6"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6FC906EA" w14:textId="77777777" w:rsidR="004B03CA" w:rsidRPr="00847AA7" w:rsidRDefault="004B03CA" w:rsidP="001F0E25">
            <w:pPr>
              <w:pStyle w:val="Tabletext"/>
              <w:jc w:val="center"/>
              <w:rPr>
                <w:sz w:val="16"/>
                <w:szCs w:val="16"/>
                <w:lang w:val="ru-RU"/>
              </w:rPr>
            </w:pPr>
            <w:r w:rsidRPr="00847AA7">
              <w:rPr>
                <w:sz w:val="16"/>
                <w:lang w:val="ru-RU" w:eastAsia="ko-KR"/>
              </w:rPr>
              <w:t>VH/HV</w:t>
            </w:r>
          </w:p>
        </w:tc>
        <w:tc>
          <w:tcPr>
            <w:tcW w:w="586" w:type="dxa"/>
            <w:tcBorders>
              <w:bottom w:val="single" w:sz="4" w:space="0" w:color="auto"/>
            </w:tcBorders>
            <w:shd w:val="clear" w:color="auto" w:fill="auto"/>
            <w:vAlign w:val="center"/>
          </w:tcPr>
          <w:p w14:paraId="0E1B44FC" w14:textId="77777777" w:rsidR="004B03CA" w:rsidRPr="00847AA7" w:rsidRDefault="004B03CA" w:rsidP="001F0E25">
            <w:pPr>
              <w:pStyle w:val="Tabletext"/>
              <w:jc w:val="center"/>
              <w:rPr>
                <w:sz w:val="16"/>
                <w:szCs w:val="16"/>
                <w:lang w:val="ru-RU"/>
              </w:rPr>
            </w:pPr>
            <w:r w:rsidRPr="00847AA7">
              <w:rPr>
                <w:sz w:val="16"/>
                <w:lang w:val="ru-RU"/>
              </w:rPr>
              <w:t>2</w:t>
            </w:r>
            <w:r w:rsidRPr="00847AA7">
              <w:rPr>
                <w:sz w:val="16"/>
                <w:vertAlign w:val="superscript"/>
                <w:lang w:val="ru-RU" w:eastAsia="ja-JP"/>
              </w:rPr>
              <w:t>(2)</w:t>
            </w:r>
          </w:p>
        </w:tc>
        <w:tc>
          <w:tcPr>
            <w:tcW w:w="666" w:type="dxa"/>
            <w:tcBorders>
              <w:bottom w:val="single" w:sz="4" w:space="0" w:color="auto"/>
            </w:tcBorders>
            <w:shd w:val="clear" w:color="auto" w:fill="auto"/>
            <w:vAlign w:val="center"/>
          </w:tcPr>
          <w:p w14:paraId="47322255" w14:textId="77777777" w:rsidR="004B03CA" w:rsidRPr="00847AA7" w:rsidRDefault="004B03CA" w:rsidP="001F0E25">
            <w:pPr>
              <w:pStyle w:val="Tabletext"/>
              <w:jc w:val="center"/>
              <w:rPr>
                <w:sz w:val="16"/>
                <w:szCs w:val="16"/>
                <w:lang w:val="ru-RU"/>
              </w:rPr>
            </w:pPr>
            <w:r w:rsidRPr="00847AA7">
              <w:rPr>
                <w:sz w:val="16"/>
                <w:lang w:val="ru-RU"/>
              </w:rPr>
              <w:t>19,2</w:t>
            </w:r>
            <w:r w:rsidRPr="00847AA7">
              <w:rPr>
                <w:sz w:val="16"/>
                <w:vertAlign w:val="superscript"/>
                <w:lang w:val="ru-RU" w:eastAsia="ja-JP"/>
              </w:rPr>
              <w:t>(2)</w:t>
            </w:r>
          </w:p>
        </w:tc>
      </w:tr>
      <w:tr w:rsidR="004B03CA" w:rsidRPr="00847AA7" w14:paraId="58852E55" w14:textId="77777777" w:rsidTr="003C7BBD">
        <w:trPr>
          <w:trHeight w:val="142"/>
          <w:jc w:val="center"/>
        </w:trPr>
        <w:tc>
          <w:tcPr>
            <w:tcW w:w="1073" w:type="dxa"/>
            <w:vMerge/>
            <w:vAlign w:val="center"/>
          </w:tcPr>
          <w:p w14:paraId="058DC746"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2B226B33" w14:textId="77777777" w:rsidR="004B03CA" w:rsidRPr="00847AA7" w:rsidRDefault="004B03CA" w:rsidP="001F0E25">
            <w:pPr>
              <w:pStyle w:val="Tabletext"/>
              <w:jc w:val="center"/>
              <w:rPr>
                <w:rFonts w:eastAsiaTheme="minorEastAsia"/>
                <w:sz w:val="16"/>
                <w:szCs w:val="16"/>
                <w:lang w:val="ru-RU" w:eastAsia="ko-KR"/>
              </w:rPr>
            </w:pPr>
          </w:p>
        </w:tc>
        <w:tc>
          <w:tcPr>
            <w:tcW w:w="775" w:type="dxa"/>
            <w:vMerge/>
            <w:shd w:val="clear" w:color="auto" w:fill="auto"/>
            <w:vAlign w:val="center"/>
          </w:tcPr>
          <w:p w14:paraId="627741CA" w14:textId="77777777" w:rsidR="004B03CA" w:rsidRPr="00847AA7" w:rsidRDefault="004B03CA" w:rsidP="001F0E25">
            <w:pPr>
              <w:pStyle w:val="Tabletext"/>
              <w:ind w:left="-57"/>
              <w:jc w:val="center"/>
              <w:rPr>
                <w:sz w:val="16"/>
                <w:szCs w:val="16"/>
                <w:lang w:val="ru-RU" w:eastAsia="ja-JP"/>
              </w:rPr>
            </w:pPr>
          </w:p>
        </w:tc>
        <w:tc>
          <w:tcPr>
            <w:tcW w:w="488" w:type="dxa"/>
            <w:vMerge/>
            <w:shd w:val="clear" w:color="auto" w:fill="auto"/>
            <w:vAlign w:val="center"/>
          </w:tcPr>
          <w:p w14:paraId="1423E06A" w14:textId="77777777" w:rsidR="004B03CA" w:rsidRPr="00847AA7" w:rsidRDefault="004B03CA" w:rsidP="001F0E25">
            <w:pPr>
              <w:pStyle w:val="Tabletext"/>
              <w:ind w:left="-57" w:right="-57"/>
              <w:jc w:val="center"/>
              <w:rPr>
                <w:sz w:val="16"/>
                <w:szCs w:val="16"/>
                <w:lang w:val="ru-RU"/>
              </w:rPr>
            </w:pPr>
          </w:p>
        </w:tc>
        <w:tc>
          <w:tcPr>
            <w:tcW w:w="413" w:type="dxa"/>
            <w:vMerge/>
            <w:shd w:val="clear" w:color="auto" w:fill="auto"/>
            <w:vAlign w:val="center"/>
          </w:tcPr>
          <w:p w14:paraId="3F6509EA" w14:textId="77777777" w:rsidR="004B03CA" w:rsidRPr="00847AA7" w:rsidRDefault="004B03CA" w:rsidP="001F0E25">
            <w:pPr>
              <w:pStyle w:val="Tabletext"/>
              <w:ind w:left="-57" w:right="-57"/>
              <w:jc w:val="center"/>
              <w:rPr>
                <w:sz w:val="16"/>
                <w:szCs w:val="16"/>
                <w:lang w:val="ru-RU"/>
              </w:rPr>
            </w:pPr>
          </w:p>
        </w:tc>
        <w:tc>
          <w:tcPr>
            <w:tcW w:w="970" w:type="dxa"/>
            <w:vMerge/>
            <w:shd w:val="clear" w:color="auto" w:fill="auto"/>
            <w:vAlign w:val="center"/>
          </w:tcPr>
          <w:p w14:paraId="223A33D2"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2DE2C2A7" w14:textId="77777777" w:rsidR="004B03CA" w:rsidRPr="00847AA7" w:rsidRDefault="004B03CA" w:rsidP="001F0E25">
            <w:pPr>
              <w:pStyle w:val="Tabletext"/>
              <w:jc w:val="center"/>
              <w:rPr>
                <w:sz w:val="16"/>
                <w:szCs w:val="16"/>
                <w:lang w:val="ru-RU"/>
              </w:rPr>
            </w:pPr>
          </w:p>
        </w:tc>
        <w:tc>
          <w:tcPr>
            <w:tcW w:w="839" w:type="dxa"/>
            <w:vMerge/>
            <w:shd w:val="clear" w:color="auto" w:fill="auto"/>
            <w:vAlign w:val="center"/>
          </w:tcPr>
          <w:p w14:paraId="6F523F75" w14:textId="77777777" w:rsidR="004B03CA" w:rsidRPr="00847AA7" w:rsidRDefault="004B03CA" w:rsidP="001F0E25">
            <w:pPr>
              <w:pStyle w:val="Tabletext"/>
              <w:jc w:val="center"/>
              <w:rPr>
                <w:sz w:val="16"/>
                <w:szCs w:val="16"/>
                <w:lang w:val="ru-RU"/>
              </w:rPr>
            </w:pPr>
          </w:p>
        </w:tc>
        <w:tc>
          <w:tcPr>
            <w:tcW w:w="1045" w:type="dxa"/>
            <w:vMerge/>
            <w:shd w:val="clear" w:color="auto" w:fill="auto"/>
            <w:vAlign w:val="center"/>
          </w:tcPr>
          <w:p w14:paraId="41594D96" w14:textId="77777777" w:rsidR="004B03CA" w:rsidRPr="00847AA7" w:rsidRDefault="004B03CA" w:rsidP="001F0E25">
            <w:pPr>
              <w:pStyle w:val="Tabletext"/>
              <w:jc w:val="center"/>
              <w:rPr>
                <w:sz w:val="16"/>
                <w:szCs w:val="16"/>
                <w:lang w:val="ru-RU"/>
              </w:rPr>
            </w:pPr>
          </w:p>
        </w:tc>
        <w:tc>
          <w:tcPr>
            <w:tcW w:w="1105" w:type="dxa"/>
            <w:shd w:val="clear" w:color="auto" w:fill="auto"/>
            <w:vAlign w:val="center"/>
          </w:tcPr>
          <w:p w14:paraId="1A02447E" w14:textId="77777777" w:rsidR="004B03CA" w:rsidRPr="00847AA7" w:rsidRDefault="004B03CA" w:rsidP="001F0E25">
            <w:pPr>
              <w:pStyle w:val="Tabletext"/>
              <w:jc w:val="center"/>
              <w:rPr>
                <w:sz w:val="16"/>
                <w:szCs w:val="16"/>
                <w:lang w:val="ru-RU"/>
              </w:rPr>
            </w:pPr>
            <w:r w:rsidRPr="00847AA7">
              <w:rPr>
                <w:sz w:val="16"/>
                <w:lang w:val="ru-RU" w:eastAsia="ko-KR"/>
              </w:rPr>
              <w:t>VV/HH</w:t>
            </w:r>
          </w:p>
        </w:tc>
        <w:tc>
          <w:tcPr>
            <w:tcW w:w="586" w:type="dxa"/>
            <w:tcBorders>
              <w:bottom w:val="single" w:sz="4" w:space="0" w:color="auto"/>
            </w:tcBorders>
            <w:shd w:val="clear" w:color="auto" w:fill="auto"/>
            <w:vAlign w:val="center"/>
          </w:tcPr>
          <w:p w14:paraId="640A56CF" w14:textId="77777777" w:rsidR="004B03CA" w:rsidRPr="00847AA7" w:rsidRDefault="004B03CA" w:rsidP="001F0E25">
            <w:pPr>
              <w:pStyle w:val="Tabletext"/>
              <w:jc w:val="center"/>
              <w:rPr>
                <w:sz w:val="16"/>
                <w:szCs w:val="16"/>
                <w:lang w:val="ru-RU"/>
              </w:rPr>
            </w:pPr>
            <w:r w:rsidRPr="00847AA7">
              <w:rPr>
                <w:sz w:val="16"/>
                <w:lang w:val="ru-RU"/>
              </w:rPr>
              <w:t>6</w:t>
            </w:r>
            <w:r w:rsidRPr="00847AA7">
              <w:rPr>
                <w:sz w:val="16"/>
                <w:vertAlign w:val="superscript"/>
                <w:lang w:val="ru-RU" w:eastAsia="ja-JP"/>
              </w:rPr>
              <w:t>(3)</w:t>
            </w:r>
          </w:p>
        </w:tc>
        <w:tc>
          <w:tcPr>
            <w:tcW w:w="666" w:type="dxa"/>
            <w:tcBorders>
              <w:bottom w:val="single" w:sz="4" w:space="0" w:color="auto"/>
            </w:tcBorders>
            <w:shd w:val="clear" w:color="auto" w:fill="auto"/>
            <w:vAlign w:val="center"/>
          </w:tcPr>
          <w:p w14:paraId="7BB13683" w14:textId="77777777" w:rsidR="004B03CA" w:rsidRPr="00847AA7" w:rsidRDefault="004B03CA" w:rsidP="001F0E25">
            <w:pPr>
              <w:pStyle w:val="Tabletext"/>
              <w:jc w:val="center"/>
              <w:rPr>
                <w:sz w:val="16"/>
                <w:szCs w:val="16"/>
                <w:lang w:val="ru-RU"/>
              </w:rPr>
            </w:pPr>
            <w:r w:rsidRPr="00847AA7">
              <w:rPr>
                <w:sz w:val="16"/>
                <w:lang w:val="ru-RU"/>
              </w:rPr>
              <w:t>78,7</w:t>
            </w:r>
            <w:r w:rsidRPr="00847AA7">
              <w:rPr>
                <w:sz w:val="16"/>
                <w:vertAlign w:val="superscript"/>
                <w:lang w:val="ru-RU" w:eastAsia="ja-JP"/>
              </w:rPr>
              <w:t>(3)</w:t>
            </w:r>
          </w:p>
        </w:tc>
      </w:tr>
      <w:tr w:rsidR="004B03CA" w:rsidRPr="00847AA7" w14:paraId="26E3984E" w14:textId="77777777" w:rsidTr="003C7BBD">
        <w:trPr>
          <w:trHeight w:val="142"/>
          <w:jc w:val="center"/>
        </w:trPr>
        <w:tc>
          <w:tcPr>
            <w:tcW w:w="1073" w:type="dxa"/>
            <w:vMerge/>
            <w:vAlign w:val="center"/>
          </w:tcPr>
          <w:p w14:paraId="084F5EB4"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67F0E17A" w14:textId="77777777" w:rsidR="004B03CA" w:rsidRPr="00847AA7" w:rsidRDefault="004B03CA" w:rsidP="001F0E25">
            <w:pPr>
              <w:pStyle w:val="Tabletext"/>
              <w:jc w:val="center"/>
              <w:rPr>
                <w:rFonts w:eastAsiaTheme="minorEastAsia"/>
                <w:sz w:val="16"/>
                <w:szCs w:val="16"/>
                <w:lang w:val="ru-RU" w:eastAsia="ko-KR"/>
              </w:rPr>
            </w:pPr>
          </w:p>
        </w:tc>
        <w:tc>
          <w:tcPr>
            <w:tcW w:w="775" w:type="dxa"/>
            <w:shd w:val="clear" w:color="auto" w:fill="auto"/>
            <w:vAlign w:val="center"/>
          </w:tcPr>
          <w:p w14:paraId="1F06E71B" w14:textId="77777777" w:rsidR="004B03CA" w:rsidRPr="00847AA7" w:rsidRDefault="004B03CA" w:rsidP="001F0E25">
            <w:pPr>
              <w:pStyle w:val="Tabletext"/>
              <w:ind w:left="-57"/>
              <w:jc w:val="center"/>
              <w:rPr>
                <w:sz w:val="16"/>
                <w:szCs w:val="16"/>
                <w:lang w:val="ru-RU"/>
              </w:rPr>
            </w:pPr>
            <w:r w:rsidRPr="00847AA7">
              <w:rPr>
                <w:sz w:val="16"/>
                <w:lang w:val="ru-RU" w:eastAsia="ja-JP"/>
              </w:rPr>
              <w:t>67–73</w:t>
            </w:r>
          </w:p>
        </w:tc>
        <w:tc>
          <w:tcPr>
            <w:tcW w:w="488" w:type="dxa"/>
            <w:shd w:val="clear" w:color="auto" w:fill="auto"/>
            <w:vAlign w:val="center"/>
          </w:tcPr>
          <w:p w14:paraId="66DCABDB"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ko-KR"/>
              </w:rPr>
              <w:t>20</w:t>
            </w:r>
          </w:p>
        </w:tc>
        <w:tc>
          <w:tcPr>
            <w:tcW w:w="413" w:type="dxa"/>
            <w:shd w:val="clear" w:color="auto" w:fill="auto"/>
            <w:vAlign w:val="center"/>
          </w:tcPr>
          <w:p w14:paraId="3AB9E17A"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ko-KR"/>
              </w:rPr>
              <w:t>1,6</w:t>
            </w:r>
          </w:p>
        </w:tc>
        <w:tc>
          <w:tcPr>
            <w:tcW w:w="970" w:type="dxa"/>
            <w:shd w:val="clear" w:color="auto" w:fill="auto"/>
            <w:vAlign w:val="center"/>
          </w:tcPr>
          <w:p w14:paraId="080BD4E6"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54–142</w:t>
            </w:r>
          </w:p>
        </w:tc>
        <w:tc>
          <w:tcPr>
            <w:tcW w:w="839" w:type="dxa"/>
            <w:shd w:val="clear" w:color="auto" w:fill="auto"/>
            <w:vAlign w:val="center"/>
          </w:tcPr>
          <w:p w14:paraId="48F32B49"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40</w:t>
            </w:r>
          </w:p>
        </w:tc>
        <w:tc>
          <w:tcPr>
            <w:tcW w:w="839" w:type="dxa"/>
            <w:shd w:val="clear" w:color="auto" w:fill="auto"/>
            <w:vAlign w:val="center"/>
          </w:tcPr>
          <w:p w14:paraId="33D05E0C"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Всенапр.</w:t>
            </w:r>
          </w:p>
        </w:tc>
        <w:tc>
          <w:tcPr>
            <w:tcW w:w="1045" w:type="dxa"/>
            <w:shd w:val="clear" w:color="auto" w:fill="auto"/>
            <w:vAlign w:val="center"/>
          </w:tcPr>
          <w:p w14:paraId="5BB4B39F"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0,5</w:t>
            </w:r>
          </w:p>
        </w:tc>
        <w:tc>
          <w:tcPr>
            <w:tcW w:w="1105" w:type="dxa"/>
            <w:shd w:val="clear" w:color="auto" w:fill="auto"/>
            <w:vAlign w:val="center"/>
          </w:tcPr>
          <w:p w14:paraId="3E5BBC9E"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605FDBC7"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2</w:t>
            </w:r>
          </w:p>
        </w:tc>
        <w:tc>
          <w:tcPr>
            <w:tcW w:w="666" w:type="dxa"/>
            <w:tcBorders>
              <w:bottom w:val="single" w:sz="4" w:space="0" w:color="auto"/>
            </w:tcBorders>
            <w:shd w:val="clear" w:color="auto" w:fill="auto"/>
            <w:vAlign w:val="center"/>
          </w:tcPr>
          <w:p w14:paraId="587F4E16"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9,8</w:t>
            </w:r>
          </w:p>
        </w:tc>
      </w:tr>
      <w:tr w:rsidR="004B03CA" w:rsidRPr="00847AA7" w14:paraId="7A2FF61D" w14:textId="77777777" w:rsidTr="003C7BBD">
        <w:trPr>
          <w:trHeight w:val="142"/>
          <w:jc w:val="center"/>
        </w:trPr>
        <w:tc>
          <w:tcPr>
            <w:tcW w:w="1073" w:type="dxa"/>
            <w:vMerge/>
            <w:vAlign w:val="center"/>
          </w:tcPr>
          <w:p w14:paraId="0456BAE9" w14:textId="77777777" w:rsidR="004B03CA" w:rsidRPr="00847AA7" w:rsidRDefault="004B03CA" w:rsidP="001F0E25">
            <w:pPr>
              <w:pStyle w:val="Tabletext"/>
              <w:jc w:val="center"/>
              <w:rPr>
                <w:sz w:val="16"/>
                <w:szCs w:val="16"/>
                <w:lang w:val="ru-RU" w:eastAsia="ja-JP"/>
              </w:rPr>
            </w:pPr>
          </w:p>
        </w:tc>
        <w:tc>
          <w:tcPr>
            <w:tcW w:w="840" w:type="dxa"/>
            <w:vMerge w:val="restart"/>
            <w:shd w:val="clear" w:color="auto" w:fill="auto"/>
            <w:vAlign w:val="center"/>
          </w:tcPr>
          <w:p w14:paraId="0E4D3691"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NLoS</w:t>
            </w:r>
          </w:p>
        </w:tc>
        <w:tc>
          <w:tcPr>
            <w:tcW w:w="775" w:type="dxa"/>
            <w:shd w:val="clear" w:color="auto" w:fill="auto"/>
            <w:vAlign w:val="center"/>
          </w:tcPr>
          <w:p w14:paraId="43331BD0" w14:textId="77777777" w:rsidR="004B03CA" w:rsidRPr="00847AA7" w:rsidRDefault="004B03CA" w:rsidP="001F0E25">
            <w:pPr>
              <w:pStyle w:val="Tabletext"/>
              <w:ind w:left="-57" w:right="-57"/>
              <w:jc w:val="center"/>
              <w:rPr>
                <w:sz w:val="16"/>
                <w:szCs w:val="16"/>
                <w:lang w:val="ru-RU"/>
              </w:rPr>
            </w:pPr>
            <w:r w:rsidRPr="00847AA7">
              <w:rPr>
                <w:sz w:val="16"/>
                <w:lang w:val="ru-RU" w:eastAsia="ja-JP"/>
              </w:rPr>
              <w:t>1,9–2,1</w:t>
            </w:r>
          </w:p>
        </w:tc>
        <w:tc>
          <w:tcPr>
            <w:tcW w:w="488" w:type="dxa"/>
            <w:shd w:val="clear" w:color="auto" w:fill="auto"/>
            <w:vAlign w:val="center"/>
          </w:tcPr>
          <w:p w14:paraId="1ABECAD0"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ja-JP"/>
              </w:rPr>
              <w:t>46</w:t>
            </w:r>
          </w:p>
        </w:tc>
        <w:tc>
          <w:tcPr>
            <w:tcW w:w="413" w:type="dxa"/>
            <w:shd w:val="clear" w:color="auto" w:fill="auto"/>
            <w:vAlign w:val="center"/>
          </w:tcPr>
          <w:p w14:paraId="247755A5"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ja-JP"/>
              </w:rPr>
              <w:t>1,7</w:t>
            </w:r>
          </w:p>
        </w:tc>
        <w:tc>
          <w:tcPr>
            <w:tcW w:w="970" w:type="dxa"/>
            <w:shd w:val="clear" w:color="auto" w:fill="auto"/>
            <w:vAlign w:val="center"/>
          </w:tcPr>
          <w:p w14:paraId="111D6ABE" w14:textId="6BBC6424" w:rsidR="004B03CA" w:rsidRPr="00847AA7" w:rsidRDefault="004B03CA" w:rsidP="001F0E25">
            <w:pPr>
              <w:pStyle w:val="Tabletext"/>
              <w:jc w:val="center"/>
              <w:rPr>
                <w:rFonts w:eastAsiaTheme="minorEastAsia"/>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3094BFA9"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Всенапр.</w:t>
            </w:r>
          </w:p>
        </w:tc>
        <w:tc>
          <w:tcPr>
            <w:tcW w:w="839" w:type="dxa"/>
            <w:shd w:val="clear" w:color="auto" w:fill="auto"/>
            <w:vAlign w:val="center"/>
          </w:tcPr>
          <w:p w14:paraId="5589788E"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Всенапр.</w:t>
            </w:r>
          </w:p>
        </w:tc>
        <w:tc>
          <w:tcPr>
            <w:tcW w:w="1045" w:type="dxa"/>
            <w:shd w:val="clear" w:color="auto" w:fill="auto"/>
            <w:vAlign w:val="center"/>
          </w:tcPr>
          <w:p w14:paraId="15E2C857"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16,6</w:t>
            </w:r>
          </w:p>
        </w:tc>
        <w:tc>
          <w:tcPr>
            <w:tcW w:w="1105" w:type="dxa"/>
            <w:shd w:val="clear" w:color="auto" w:fill="auto"/>
            <w:vAlign w:val="center"/>
          </w:tcPr>
          <w:p w14:paraId="382C6289"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19CCECB3"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ja-JP"/>
              </w:rPr>
              <w:t>490</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65A15B14"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ja-JP"/>
              </w:rPr>
              <w:t>1490</w:t>
            </w:r>
            <w:r w:rsidRPr="00847AA7">
              <w:rPr>
                <w:sz w:val="16"/>
                <w:vertAlign w:val="superscript"/>
                <w:lang w:val="ru-RU" w:eastAsia="ja-JP"/>
              </w:rPr>
              <w:t>(1)</w:t>
            </w:r>
          </w:p>
        </w:tc>
      </w:tr>
      <w:tr w:rsidR="004B03CA" w:rsidRPr="00847AA7" w14:paraId="7933A983" w14:textId="77777777" w:rsidTr="003C7BBD">
        <w:trPr>
          <w:trHeight w:val="680"/>
          <w:jc w:val="center"/>
        </w:trPr>
        <w:tc>
          <w:tcPr>
            <w:tcW w:w="1073" w:type="dxa"/>
            <w:vMerge/>
            <w:vAlign w:val="center"/>
          </w:tcPr>
          <w:p w14:paraId="1D01AD4D"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646212B3" w14:textId="77777777" w:rsidR="004B03CA" w:rsidRPr="00847AA7" w:rsidRDefault="004B03CA" w:rsidP="001F0E25">
            <w:pPr>
              <w:pStyle w:val="Tabletext"/>
              <w:jc w:val="center"/>
              <w:rPr>
                <w:rFonts w:eastAsiaTheme="minorEastAsia"/>
                <w:sz w:val="16"/>
                <w:szCs w:val="16"/>
                <w:lang w:val="ru-RU" w:eastAsia="ko-KR"/>
              </w:rPr>
            </w:pPr>
          </w:p>
        </w:tc>
        <w:tc>
          <w:tcPr>
            <w:tcW w:w="775" w:type="dxa"/>
            <w:shd w:val="clear" w:color="auto" w:fill="auto"/>
            <w:vAlign w:val="center"/>
          </w:tcPr>
          <w:p w14:paraId="217451EB" w14:textId="77777777" w:rsidR="004B03CA" w:rsidRPr="00847AA7" w:rsidRDefault="004B03CA" w:rsidP="001F0E25">
            <w:pPr>
              <w:pStyle w:val="Tabletext"/>
              <w:ind w:left="-57" w:right="-57"/>
              <w:jc w:val="center"/>
              <w:rPr>
                <w:sz w:val="16"/>
                <w:szCs w:val="16"/>
                <w:lang w:val="ru-RU"/>
              </w:rPr>
            </w:pPr>
            <w:r w:rsidRPr="00847AA7">
              <w:rPr>
                <w:sz w:val="16"/>
                <w:lang w:val="ru-RU" w:eastAsia="ja-JP"/>
              </w:rPr>
              <w:t>25,5–28,5</w:t>
            </w:r>
          </w:p>
        </w:tc>
        <w:tc>
          <w:tcPr>
            <w:tcW w:w="488" w:type="dxa"/>
            <w:shd w:val="clear" w:color="auto" w:fill="auto"/>
            <w:vAlign w:val="center"/>
          </w:tcPr>
          <w:p w14:paraId="067765A3"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ko-KR"/>
              </w:rPr>
              <w:t>20</w:t>
            </w:r>
          </w:p>
        </w:tc>
        <w:tc>
          <w:tcPr>
            <w:tcW w:w="413" w:type="dxa"/>
            <w:shd w:val="clear" w:color="auto" w:fill="auto"/>
            <w:vAlign w:val="center"/>
          </w:tcPr>
          <w:p w14:paraId="2D82D9B6" w14:textId="77777777" w:rsidR="004B03CA" w:rsidRPr="00847AA7" w:rsidRDefault="004B03CA" w:rsidP="001F0E25">
            <w:pPr>
              <w:pStyle w:val="Tabletext"/>
              <w:ind w:left="-57" w:right="-57"/>
              <w:jc w:val="center"/>
              <w:rPr>
                <w:rFonts w:eastAsiaTheme="minorEastAsia"/>
                <w:sz w:val="16"/>
                <w:szCs w:val="16"/>
                <w:lang w:val="ru-RU"/>
              </w:rPr>
            </w:pPr>
            <w:r w:rsidRPr="00847AA7">
              <w:rPr>
                <w:sz w:val="16"/>
                <w:lang w:val="ru-RU" w:eastAsia="ko-KR"/>
              </w:rPr>
              <w:t>1,6</w:t>
            </w:r>
          </w:p>
        </w:tc>
        <w:tc>
          <w:tcPr>
            <w:tcW w:w="970" w:type="dxa"/>
            <w:shd w:val="clear" w:color="auto" w:fill="auto"/>
            <w:vAlign w:val="center"/>
          </w:tcPr>
          <w:p w14:paraId="0FE6D723"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61–77</w:t>
            </w:r>
          </w:p>
        </w:tc>
        <w:tc>
          <w:tcPr>
            <w:tcW w:w="839" w:type="dxa"/>
            <w:shd w:val="clear" w:color="auto" w:fill="auto"/>
            <w:vAlign w:val="center"/>
          </w:tcPr>
          <w:p w14:paraId="25D82026"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33</w:t>
            </w:r>
          </w:p>
        </w:tc>
        <w:tc>
          <w:tcPr>
            <w:tcW w:w="839" w:type="dxa"/>
            <w:shd w:val="clear" w:color="auto" w:fill="auto"/>
            <w:vAlign w:val="center"/>
          </w:tcPr>
          <w:p w14:paraId="6F5621C0"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Всенапр.</w:t>
            </w:r>
          </w:p>
        </w:tc>
        <w:tc>
          <w:tcPr>
            <w:tcW w:w="1045" w:type="dxa"/>
            <w:shd w:val="clear" w:color="auto" w:fill="auto"/>
            <w:vAlign w:val="center"/>
          </w:tcPr>
          <w:p w14:paraId="5659BBAF"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0,5</w:t>
            </w:r>
          </w:p>
        </w:tc>
        <w:tc>
          <w:tcPr>
            <w:tcW w:w="1105" w:type="dxa"/>
            <w:shd w:val="clear" w:color="auto" w:fill="auto"/>
            <w:vAlign w:val="center"/>
          </w:tcPr>
          <w:p w14:paraId="4B820902"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shd w:val="clear" w:color="auto" w:fill="auto"/>
            <w:vAlign w:val="center"/>
          </w:tcPr>
          <w:p w14:paraId="56A062CC"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74,5</w:t>
            </w:r>
          </w:p>
        </w:tc>
        <w:tc>
          <w:tcPr>
            <w:tcW w:w="666" w:type="dxa"/>
            <w:shd w:val="clear" w:color="auto" w:fill="auto"/>
            <w:vAlign w:val="center"/>
          </w:tcPr>
          <w:p w14:paraId="61FB1A7A" w14:textId="77777777" w:rsidR="004B03CA" w:rsidRPr="00847AA7" w:rsidRDefault="004B03CA" w:rsidP="001F0E25">
            <w:pPr>
              <w:pStyle w:val="Tabletext"/>
              <w:jc w:val="center"/>
              <w:rPr>
                <w:rFonts w:eastAsiaTheme="minorEastAsia"/>
                <w:sz w:val="16"/>
                <w:szCs w:val="16"/>
                <w:lang w:val="ru-RU"/>
              </w:rPr>
            </w:pPr>
            <w:r w:rsidRPr="00847AA7">
              <w:rPr>
                <w:sz w:val="16"/>
                <w:lang w:val="ru-RU" w:eastAsia="ko-KR"/>
              </w:rPr>
              <w:t>159,1</w:t>
            </w:r>
          </w:p>
        </w:tc>
      </w:tr>
      <w:tr w:rsidR="004B03CA" w:rsidRPr="00847AA7" w14:paraId="6ADBD04F" w14:textId="77777777" w:rsidTr="003C7BBD">
        <w:trPr>
          <w:trHeight w:val="142"/>
          <w:jc w:val="center"/>
        </w:trPr>
        <w:tc>
          <w:tcPr>
            <w:tcW w:w="1073" w:type="dxa"/>
            <w:vMerge w:val="restart"/>
            <w:vAlign w:val="center"/>
          </w:tcPr>
          <w:p w14:paraId="4DFAF5B5" w14:textId="77777777" w:rsidR="004B03CA" w:rsidRPr="00847AA7" w:rsidRDefault="004B03CA" w:rsidP="003C7BBD">
            <w:pPr>
              <w:pStyle w:val="Tabletext"/>
              <w:ind w:left="-57" w:right="-57"/>
              <w:jc w:val="center"/>
              <w:rPr>
                <w:sz w:val="16"/>
                <w:szCs w:val="16"/>
                <w:lang w:val="ru-RU"/>
              </w:rPr>
            </w:pPr>
            <w:r w:rsidRPr="00847AA7">
              <w:rPr>
                <w:sz w:val="16"/>
                <w:lang w:val="ru-RU" w:eastAsia="ja-JP"/>
              </w:rPr>
              <w:t>Пригородная зона</w:t>
            </w:r>
          </w:p>
        </w:tc>
        <w:tc>
          <w:tcPr>
            <w:tcW w:w="840" w:type="dxa"/>
            <w:vMerge w:val="restart"/>
            <w:shd w:val="clear" w:color="auto" w:fill="auto"/>
            <w:vAlign w:val="center"/>
          </w:tcPr>
          <w:p w14:paraId="2FB108FB" w14:textId="77777777" w:rsidR="004B03CA" w:rsidRPr="00847AA7" w:rsidRDefault="004B03CA" w:rsidP="001F0E25">
            <w:pPr>
              <w:pStyle w:val="Tabletext"/>
              <w:jc w:val="center"/>
              <w:rPr>
                <w:rFonts w:eastAsia="Malgun Gothic"/>
                <w:sz w:val="16"/>
                <w:szCs w:val="16"/>
                <w:lang w:val="ru-RU"/>
              </w:rPr>
            </w:pPr>
            <w:r w:rsidRPr="00847AA7">
              <w:rPr>
                <w:sz w:val="16"/>
                <w:lang w:val="ru-RU" w:eastAsia="ko-KR"/>
              </w:rPr>
              <w:t>LoS</w:t>
            </w:r>
          </w:p>
        </w:tc>
        <w:tc>
          <w:tcPr>
            <w:tcW w:w="775" w:type="dxa"/>
            <w:shd w:val="clear" w:color="auto" w:fill="auto"/>
            <w:vAlign w:val="center"/>
          </w:tcPr>
          <w:p w14:paraId="35B25210" w14:textId="77777777" w:rsidR="004B03CA" w:rsidRPr="00847AA7" w:rsidRDefault="004B03CA" w:rsidP="001F0E25">
            <w:pPr>
              <w:pStyle w:val="Tabletext"/>
              <w:ind w:left="-57"/>
              <w:jc w:val="center"/>
              <w:rPr>
                <w:sz w:val="16"/>
                <w:szCs w:val="16"/>
                <w:lang w:val="ru-RU"/>
              </w:rPr>
            </w:pPr>
            <w:r w:rsidRPr="00847AA7">
              <w:rPr>
                <w:sz w:val="16"/>
                <w:lang w:val="ru-RU" w:eastAsia="ja-JP"/>
              </w:rPr>
              <w:t>2,5</w:t>
            </w:r>
          </w:p>
        </w:tc>
        <w:tc>
          <w:tcPr>
            <w:tcW w:w="488" w:type="dxa"/>
            <w:shd w:val="clear" w:color="auto" w:fill="auto"/>
            <w:vAlign w:val="center"/>
          </w:tcPr>
          <w:p w14:paraId="1502F13A" w14:textId="77777777" w:rsidR="004B03CA" w:rsidRPr="00847AA7" w:rsidRDefault="004B03CA" w:rsidP="001F0E25">
            <w:pPr>
              <w:pStyle w:val="Tabletext"/>
              <w:ind w:left="-57" w:right="-57"/>
              <w:jc w:val="center"/>
              <w:rPr>
                <w:sz w:val="16"/>
                <w:szCs w:val="16"/>
                <w:lang w:val="ru-RU"/>
              </w:rPr>
            </w:pPr>
            <w:r w:rsidRPr="00847AA7">
              <w:rPr>
                <w:sz w:val="16"/>
                <w:lang w:val="ru-RU" w:eastAsia="ja-JP"/>
              </w:rPr>
              <w:t>12</w:t>
            </w:r>
          </w:p>
        </w:tc>
        <w:tc>
          <w:tcPr>
            <w:tcW w:w="413" w:type="dxa"/>
            <w:shd w:val="clear" w:color="auto" w:fill="auto"/>
            <w:vAlign w:val="center"/>
          </w:tcPr>
          <w:p w14:paraId="2CED0780" w14:textId="77777777" w:rsidR="004B03CA" w:rsidRPr="00847AA7" w:rsidRDefault="004B03CA" w:rsidP="001F0E25">
            <w:pPr>
              <w:pStyle w:val="Tabletext"/>
              <w:ind w:left="-57" w:right="-57"/>
              <w:jc w:val="center"/>
              <w:rPr>
                <w:sz w:val="16"/>
                <w:szCs w:val="16"/>
                <w:lang w:val="ru-RU"/>
              </w:rPr>
            </w:pPr>
            <w:r w:rsidRPr="00847AA7">
              <w:rPr>
                <w:sz w:val="16"/>
                <w:lang w:val="ru-RU" w:eastAsia="ja-JP"/>
              </w:rPr>
              <w:t>1</w:t>
            </w:r>
          </w:p>
        </w:tc>
        <w:tc>
          <w:tcPr>
            <w:tcW w:w="970" w:type="dxa"/>
            <w:shd w:val="clear" w:color="auto" w:fill="auto"/>
            <w:vAlign w:val="center"/>
          </w:tcPr>
          <w:p w14:paraId="1C4593A4" w14:textId="0C3987A0" w:rsidR="004B03CA" w:rsidRPr="00847AA7" w:rsidRDefault="004B03CA" w:rsidP="001F0E25">
            <w:pPr>
              <w:pStyle w:val="Tabletext"/>
              <w:jc w:val="center"/>
              <w:rPr>
                <w:sz w:val="16"/>
                <w:szCs w:val="16"/>
                <w:lang w:val="ru-RU"/>
              </w:rPr>
            </w:pPr>
            <w:r w:rsidRPr="00847AA7">
              <w:rPr>
                <w:sz w:val="16"/>
                <w:lang w:val="ru-RU"/>
              </w:rPr>
              <w:t>200–1</w:t>
            </w:r>
            <w:r w:rsidR="003C7BBD">
              <w:rPr>
                <w:sz w:val="16"/>
                <w:lang w:val="en-US"/>
              </w:rPr>
              <w:t xml:space="preserve"> </w:t>
            </w:r>
            <w:r w:rsidRPr="00847AA7">
              <w:rPr>
                <w:sz w:val="16"/>
                <w:lang w:val="ru-RU"/>
              </w:rPr>
              <w:t>000</w:t>
            </w:r>
          </w:p>
        </w:tc>
        <w:tc>
          <w:tcPr>
            <w:tcW w:w="839" w:type="dxa"/>
            <w:shd w:val="clear" w:color="auto" w:fill="auto"/>
            <w:vAlign w:val="center"/>
          </w:tcPr>
          <w:p w14:paraId="343DC1C3" w14:textId="77777777" w:rsidR="004B03CA" w:rsidRPr="00847AA7" w:rsidRDefault="004B03CA" w:rsidP="001F0E25">
            <w:pPr>
              <w:pStyle w:val="Tabletext"/>
              <w:jc w:val="center"/>
              <w:rPr>
                <w:sz w:val="16"/>
                <w:szCs w:val="16"/>
                <w:lang w:val="ru-RU"/>
              </w:rPr>
            </w:pPr>
            <w:r w:rsidRPr="00847AA7">
              <w:rPr>
                <w:sz w:val="16"/>
                <w:lang w:val="ru-RU" w:eastAsia="ko-KR"/>
              </w:rPr>
              <w:t>30</w:t>
            </w:r>
          </w:p>
        </w:tc>
        <w:tc>
          <w:tcPr>
            <w:tcW w:w="839" w:type="dxa"/>
            <w:shd w:val="clear" w:color="auto" w:fill="auto"/>
            <w:vAlign w:val="center"/>
          </w:tcPr>
          <w:p w14:paraId="403F1EBF"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508B551C" w14:textId="77777777" w:rsidR="004B03CA" w:rsidRPr="00847AA7" w:rsidRDefault="004B03CA" w:rsidP="001F0E25">
            <w:pPr>
              <w:pStyle w:val="Tabletext"/>
              <w:jc w:val="center"/>
              <w:rPr>
                <w:sz w:val="16"/>
                <w:szCs w:val="16"/>
                <w:lang w:val="ru-RU"/>
              </w:rPr>
            </w:pPr>
            <w:r w:rsidRPr="00847AA7">
              <w:rPr>
                <w:sz w:val="16"/>
                <w:lang w:val="ru-RU" w:eastAsia="ko-KR"/>
              </w:rPr>
              <w:t>100</w:t>
            </w:r>
          </w:p>
        </w:tc>
        <w:tc>
          <w:tcPr>
            <w:tcW w:w="1105" w:type="dxa"/>
            <w:shd w:val="clear" w:color="auto" w:fill="auto"/>
            <w:vAlign w:val="center"/>
          </w:tcPr>
          <w:p w14:paraId="0C4CF734"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7FB44C2B" w14:textId="77777777" w:rsidR="004B03CA" w:rsidRPr="00847AA7" w:rsidRDefault="004B03CA" w:rsidP="001F0E25">
            <w:pPr>
              <w:pStyle w:val="Tabletext"/>
              <w:jc w:val="center"/>
              <w:rPr>
                <w:sz w:val="16"/>
                <w:szCs w:val="16"/>
                <w:lang w:val="ru-RU"/>
              </w:rPr>
            </w:pPr>
            <w:r w:rsidRPr="00847AA7">
              <w:rPr>
                <w:sz w:val="16"/>
                <w:lang w:val="ru-RU" w:eastAsia="ja-JP"/>
              </w:rPr>
              <w:t>158</w:t>
            </w:r>
          </w:p>
        </w:tc>
        <w:tc>
          <w:tcPr>
            <w:tcW w:w="666" w:type="dxa"/>
            <w:tcBorders>
              <w:bottom w:val="single" w:sz="4" w:space="0" w:color="auto"/>
            </w:tcBorders>
            <w:shd w:val="clear" w:color="auto" w:fill="auto"/>
            <w:vAlign w:val="center"/>
          </w:tcPr>
          <w:p w14:paraId="42DB1C5C" w14:textId="77777777" w:rsidR="004B03CA" w:rsidRPr="00847AA7" w:rsidRDefault="004B03CA" w:rsidP="001F0E25">
            <w:pPr>
              <w:pStyle w:val="Tabletext"/>
              <w:jc w:val="center"/>
              <w:rPr>
                <w:sz w:val="16"/>
                <w:szCs w:val="16"/>
                <w:lang w:val="ru-RU"/>
              </w:rPr>
            </w:pPr>
            <w:r w:rsidRPr="00847AA7">
              <w:rPr>
                <w:sz w:val="16"/>
                <w:lang w:val="ru-RU" w:eastAsia="ja-JP"/>
              </w:rPr>
              <w:t>469</w:t>
            </w:r>
          </w:p>
        </w:tc>
      </w:tr>
      <w:tr w:rsidR="004B03CA" w:rsidRPr="00847AA7" w14:paraId="5E669EBB" w14:textId="77777777" w:rsidTr="003C7BBD">
        <w:trPr>
          <w:trHeight w:val="142"/>
          <w:jc w:val="center"/>
        </w:trPr>
        <w:tc>
          <w:tcPr>
            <w:tcW w:w="1073" w:type="dxa"/>
            <w:vMerge/>
            <w:vAlign w:val="center"/>
          </w:tcPr>
          <w:p w14:paraId="0DD34D34"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7E4589F2" w14:textId="77777777" w:rsidR="004B03CA" w:rsidRPr="00847AA7" w:rsidRDefault="004B03CA" w:rsidP="001F0E25">
            <w:pPr>
              <w:pStyle w:val="Tabletext"/>
              <w:jc w:val="center"/>
              <w:rPr>
                <w:rFonts w:eastAsia="Malgun Gothic"/>
                <w:sz w:val="16"/>
                <w:szCs w:val="16"/>
                <w:lang w:val="ru-RU" w:eastAsia="ko-KR"/>
              </w:rPr>
            </w:pPr>
          </w:p>
        </w:tc>
        <w:tc>
          <w:tcPr>
            <w:tcW w:w="775" w:type="dxa"/>
            <w:shd w:val="clear" w:color="auto" w:fill="auto"/>
            <w:vAlign w:val="center"/>
          </w:tcPr>
          <w:p w14:paraId="4CCA02BF" w14:textId="77777777" w:rsidR="004B03CA" w:rsidRPr="00847AA7" w:rsidRDefault="004B03CA" w:rsidP="001F0E25">
            <w:pPr>
              <w:pStyle w:val="Tabletext"/>
              <w:ind w:left="-57"/>
              <w:jc w:val="center"/>
              <w:rPr>
                <w:sz w:val="16"/>
                <w:szCs w:val="16"/>
                <w:lang w:val="ru-RU"/>
              </w:rPr>
            </w:pPr>
            <w:r w:rsidRPr="00847AA7">
              <w:rPr>
                <w:sz w:val="16"/>
                <w:lang w:val="ru-RU" w:eastAsia="ja-JP"/>
              </w:rPr>
              <w:t>3,5</w:t>
            </w:r>
          </w:p>
        </w:tc>
        <w:tc>
          <w:tcPr>
            <w:tcW w:w="488" w:type="dxa"/>
            <w:shd w:val="clear" w:color="auto" w:fill="auto"/>
            <w:vAlign w:val="center"/>
          </w:tcPr>
          <w:p w14:paraId="7CD840B6" w14:textId="77777777" w:rsidR="004B03CA" w:rsidRPr="00847AA7" w:rsidRDefault="004B03CA" w:rsidP="001F0E25">
            <w:pPr>
              <w:pStyle w:val="Tabletext"/>
              <w:ind w:left="-57" w:right="-57"/>
              <w:jc w:val="center"/>
              <w:rPr>
                <w:sz w:val="16"/>
                <w:szCs w:val="16"/>
                <w:lang w:val="ru-RU"/>
              </w:rPr>
            </w:pPr>
            <w:r w:rsidRPr="00847AA7">
              <w:rPr>
                <w:sz w:val="16"/>
                <w:lang w:val="ru-RU" w:eastAsia="ja-JP"/>
              </w:rPr>
              <w:t>12</w:t>
            </w:r>
          </w:p>
        </w:tc>
        <w:tc>
          <w:tcPr>
            <w:tcW w:w="413" w:type="dxa"/>
            <w:shd w:val="clear" w:color="auto" w:fill="auto"/>
            <w:vAlign w:val="center"/>
          </w:tcPr>
          <w:p w14:paraId="0F377278" w14:textId="77777777" w:rsidR="004B03CA" w:rsidRPr="00847AA7" w:rsidRDefault="004B03CA" w:rsidP="001F0E25">
            <w:pPr>
              <w:pStyle w:val="Tabletext"/>
              <w:ind w:left="-57" w:right="-57"/>
              <w:jc w:val="center"/>
              <w:rPr>
                <w:sz w:val="16"/>
                <w:szCs w:val="16"/>
                <w:lang w:val="ru-RU"/>
              </w:rPr>
            </w:pPr>
            <w:r w:rsidRPr="00847AA7">
              <w:rPr>
                <w:sz w:val="16"/>
                <w:lang w:val="ru-RU" w:eastAsia="ja-JP"/>
              </w:rPr>
              <w:t>1</w:t>
            </w:r>
          </w:p>
        </w:tc>
        <w:tc>
          <w:tcPr>
            <w:tcW w:w="970" w:type="dxa"/>
            <w:shd w:val="clear" w:color="auto" w:fill="auto"/>
            <w:vAlign w:val="center"/>
          </w:tcPr>
          <w:p w14:paraId="5D2F0BE1" w14:textId="258C2075" w:rsidR="004B03CA" w:rsidRPr="00847AA7" w:rsidRDefault="004B03CA" w:rsidP="001F0E25">
            <w:pPr>
              <w:pStyle w:val="Tabletext"/>
              <w:jc w:val="center"/>
              <w:rPr>
                <w:sz w:val="16"/>
                <w:szCs w:val="16"/>
                <w:lang w:val="ru-RU"/>
              </w:rPr>
            </w:pPr>
            <w:r w:rsidRPr="00847AA7">
              <w:rPr>
                <w:sz w:val="16"/>
                <w:lang w:val="ru-RU"/>
              </w:rPr>
              <w:t>200–1</w:t>
            </w:r>
            <w:r w:rsidR="003C7BBD">
              <w:rPr>
                <w:sz w:val="16"/>
                <w:lang w:val="en-US"/>
              </w:rPr>
              <w:t xml:space="preserve"> </w:t>
            </w:r>
            <w:r w:rsidRPr="00847AA7">
              <w:rPr>
                <w:sz w:val="16"/>
                <w:lang w:val="ru-RU"/>
              </w:rPr>
              <w:t>000</w:t>
            </w:r>
          </w:p>
        </w:tc>
        <w:tc>
          <w:tcPr>
            <w:tcW w:w="839" w:type="dxa"/>
            <w:shd w:val="clear" w:color="auto" w:fill="auto"/>
            <w:vAlign w:val="center"/>
          </w:tcPr>
          <w:p w14:paraId="70E7AFF8" w14:textId="77777777" w:rsidR="004B03CA" w:rsidRPr="00847AA7" w:rsidRDefault="004B03CA" w:rsidP="001F0E25">
            <w:pPr>
              <w:pStyle w:val="Tabletext"/>
              <w:jc w:val="center"/>
              <w:rPr>
                <w:sz w:val="16"/>
                <w:szCs w:val="16"/>
                <w:lang w:val="ru-RU"/>
              </w:rPr>
            </w:pPr>
            <w:r w:rsidRPr="00847AA7">
              <w:rPr>
                <w:sz w:val="16"/>
                <w:lang w:val="ru-RU" w:eastAsia="ko-KR"/>
              </w:rPr>
              <w:t>30</w:t>
            </w:r>
          </w:p>
        </w:tc>
        <w:tc>
          <w:tcPr>
            <w:tcW w:w="839" w:type="dxa"/>
            <w:shd w:val="clear" w:color="auto" w:fill="auto"/>
            <w:vAlign w:val="center"/>
          </w:tcPr>
          <w:p w14:paraId="0356B941"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310DA557" w14:textId="77777777" w:rsidR="004B03CA" w:rsidRPr="00847AA7" w:rsidRDefault="004B03CA" w:rsidP="001F0E25">
            <w:pPr>
              <w:pStyle w:val="Tabletext"/>
              <w:jc w:val="center"/>
              <w:rPr>
                <w:sz w:val="16"/>
                <w:szCs w:val="16"/>
                <w:lang w:val="ru-RU"/>
              </w:rPr>
            </w:pPr>
            <w:r w:rsidRPr="00847AA7">
              <w:rPr>
                <w:sz w:val="16"/>
                <w:lang w:val="ru-RU" w:eastAsia="ko-KR"/>
              </w:rPr>
              <w:t>100</w:t>
            </w:r>
          </w:p>
        </w:tc>
        <w:tc>
          <w:tcPr>
            <w:tcW w:w="1105" w:type="dxa"/>
            <w:shd w:val="clear" w:color="auto" w:fill="auto"/>
            <w:vAlign w:val="center"/>
          </w:tcPr>
          <w:p w14:paraId="738CD351"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7C93CD06" w14:textId="77777777" w:rsidR="004B03CA" w:rsidRPr="00847AA7" w:rsidRDefault="004B03CA" w:rsidP="001F0E25">
            <w:pPr>
              <w:pStyle w:val="Tabletext"/>
              <w:jc w:val="center"/>
              <w:rPr>
                <w:sz w:val="16"/>
                <w:szCs w:val="16"/>
                <w:lang w:val="ru-RU"/>
              </w:rPr>
            </w:pPr>
            <w:r w:rsidRPr="00847AA7">
              <w:rPr>
                <w:sz w:val="16"/>
                <w:lang w:val="ru-RU" w:eastAsia="ja-JP"/>
              </w:rPr>
              <w:t>161</w:t>
            </w:r>
          </w:p>
        </w:tc>
        <w:tc>
          <w:tcPr>
            <w:tcW w:w="666" w:type="dxa"/>
            <w:tcBorders>
              <w:bottom w:val="single" w:sz="4" w:space="0" w:color="auto"/>
            </w:tcBorders>
            <w:shd w:val="clear" w:color="auto" w:fill="auto"/>
            <w:vAlign w:val="center"/>
          </w:tcPr>
          <w:p w14:paraId="4D2D5019" w14:textId="77777777" w:rsidR="004B03CA" w:rsidRPr="00847AA7" w:rsidRDefault="004B03CA" w:rsidP="001F0E25">
            <w:pPr>
              <w:pStyle w:val="Tabletext"/>
              <w:jc w:val="center"/>
              <w:rPr>
                <w:sz w:val="16"/>
                <w:szCs w:val="16"/>
                <w:lang w:val="ru-RU"/>
              </w:rPr>
            </w:pPr>
            <w:r w:rsidRPr="00847AA7">
              <w:rPr>
                <w:sz w:val="16"/>
                <w:lang w:val="ru-RU" w:eastAsia="ja-JP"/>
              </w:rPr>
              <w:t>493</w:t>
            </w:r>
          </w:p>
        </w:tc>
      </w:tr>
      <w:tr w:rsidR="004B03CA" w:rsidRPr="00847AA7" w14:paraId="6770F8B9" w14:textId="77777777" w:rsidTr="003C7BBD">
        <w:trPr>
          <w:trHeight w:val="142"/>
          <w:jc w:val="center"/>
        </w:trPr>
        <w:tc>
          <w:tcPr>
            <w:tcW w:w="1073" w:type="dxa"/>
            <w:vMerge/>
            <w:vAlign w:val="center"/>
          </w:tcPr>
          <w:p w14:paraId="21E448FF"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4DD1290A" w14:textId="77777777" w:rsidR="004B03CA" w:rsidRPr="00847AA7" w:rsidRDefault="004B03CA" w:rsidP="001F0E25">
            <w:pPr>
              <w:pStyle w:val="Tabletext"/>
              <w:jc w:val="center"/>
              <w:rPr>
                <w:rFonts w:eastAsia="Malgun Gothic"/>
                <w:sz w:val="16"/>
                <w:szCs w:val="16"/>
                <w:lang w:val="ru-RU" w:eastAsia="ko-KR"/>
              </w:rPr>
            </w:pPr>
          </w:p>
        </w:tc>
        <w:tc>
          <w:tcPr>
            <w:tcW w:w="775" w:type="dxa"/>
            <w:shd w:val="clear" w:color="auto" w:fill="auto"/>
            <w:vAlign w:val="center"/>
          </w:tcPr>
          <w:p w14:paraId="6C204CA2" w14:textId="77777777" w:rsidR="004B03CA" w:rsidRPr="00847AA7" w:rsidRDefault="004B03CA" w:rsidP="001F0E25">
            <w:pPr>
              <w:pStyle w:val="Tabletext"/>
              <w:ind w:left="-57"/>
              <w:jc w:val="center"/>
              <w:rPr>
                <w:sz w:val="16"/>
                <w:szCs w:val="16"/>
                <w:lang w:val="ru-RU"/>
              </w:rPr>
            </w:pPr>
            <w:r w:rsidRPr="00847AA7">
              <w:rPr>
                <w:sz w:val="16"/>
                <w:lang w:val="ru-RU" w:eastAsia="ja-JP"/>
              </w:rPr>
              <w:t>3,7</w:t>
            </w:r>
          </w:p>
        </w:tc>
        <w:tc>
          <w:tcPr>
            <w:tcW w:w="488" w:type="dxa"/>
            <w:shd w:val="clear" w:color="auto" w:fill="auto"/>
            <w:vAlign w:val="center"/>
          </w:tcPr>
          <w:p w14:paraId="2E28C130" w14:textId="77777777" w:rsidR="004B03CA" w:rsidRPr="00847AA7" w:rsidRDefault="004B03CA" w:rsidP="001F0E25">
            <w:pPr>
              <w:pStyle w:val="Tabletext"/>
              <w:ind w:left="-57" w:right="-57"/>
              <w:jc w:val="center"/>
              <w:rPr>
                <w:sz w:val="16"/>
                <w:szCs w:val="16"/>
                <w:lang w:val="ru-RU"/>
              </w:rPr>
            </w:pPr>
            <w:r w:rsidRPr="00847AA7">
              <w:rPr>
                <w:sz w:val="16"/>
                <w:lang w:val="ru-RU" w:eastAsia="ko-KR"/>
              </w:rPr>
              <w:t>20</w:t>
            </w:r>
          </w:p>
        </w:tc>
        <w:tc>
          <w:tcPr>
            <w:tcW w:w="413" w:type="dxa"/>
            <w:shd w:val="clear" w:color="auto" w:fill="auto"/>
            <w:vAlign w:val="center"/>
          </w:tcPr>
          <w:p w14:paraId="6C881C49" w14:textId="77777777" w:rsidR="004B03CA" w:rsidRPr="00847AA7" w:rsidRDefault="004B03CA" w:rsidP="001F0E25">
            <w:pPr>
              <w:pStyle w:val="Tabletext"/>
              <w:ind w:left="-57" w:right="-57"/>
              <w:jc w:val="center"/>
              <w:rPr>
                <w:sz w:val="16"/>
                <w:szCs w:val="16"/>
                <w:lang w:val="ru-RU"/>
              </w:rPr>
            </w:pPr>
            <w:r w:rsidRPr="00847AA7">
              <w:rPr>
                <w:sz w:val="16"/>
                <w:lang w:val="ru-RU" w:eastAsia="ko-KR"/>
              </w:rPr>
              <w:t>2</w:t>
            </w:r>
          </w:p>
        </w:tc>
        <w:tc>
          <w:tcPr>
            <w:tcW w:w="970" w:type="dxa"/>
            <w:shd w:val="clear" w:color="auto" w:fill="auto"/>
            <w:vAlign w:val="center"/>
          </w:tcPr>
          <w:p w14:paraId="3CB21228" w14:textId="24AF1E8E" w:rsidR="004B03CA" w:rsidRPr="00847AA7" w:rsidRDefault="004B03CA" w:rsidP="001F0E25">
            <w:pPr>
              <w:pStyle w:val="Tabletext"/>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166F6944"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839" w:type="dxa"/>
            <w:shd w:val="clear" w:color="auto" w:fill="auto"/>
            <w:vAlign w:val="center"/>
          </w:tcPr>
          <w:p w14:paraId="4B261C49"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1017FA68" w14:textId="77777777" w:rsidR="004B03CA" w:rsidRPr="00847AA7" w:rsidRDefault="004B03CA" w:rsidP="001F0E25">
            <w:pPr>
              <w:pStyle w:val="Tabletext"/>
              <w:jc w:val="center"/>
              <w:rPr>
                <w:sz w:val="16"/>
                <w:szCs w:val="16"/>
                <w:lang w:val="ru-RU"/>
              </w:rPr>
            </w:pPr>
            <w:r w:rsidRPr="00847AA7">
              <w:rPr>
                <w:sz w:val="16"/>
                <w:lang w:val="ru-RU" w:eastAsia="ko-KR"/>
              </w:rPr>
              <w:t>10</w:t>
            </w:r>
          </w:p>
        </w:tc>
        <w:tc>
          <w:tcPr>
            <w:tcW w:w="1105" w:type="dxa"/>
            <w:shd w:val="clear" w:color="auto" w:fill="auto"/>
            <w:vAlign w:val="center"/>
          </w:tcPr>
          <w:p w14:paraId="02EE321D"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07053D35" w14:textId="77777777" w:rsidR="004B03CA" w:rsidRPr="00847AA7" w:rsidRDefault="004B03CA" w:rsidP="001F0E25">
            <w:pPr>
              <w:pStyle w:val="Tabletext"/>
              <w:jc w:val="center"/>
              <w:rPr>
                <w:sz w:val="16"/>
                <w:szCs w:val="16"/>
                <w:lang w:val="ru-RU"/>
              </w:rPr>
            </w:pPr>
            <w:r w:rsidRPr="00847AA7">
              <w:rPr>
                <w:sz w:val="16"/>
                <w:lang w:val="ru-RU" w:eastAsia="ko-KR"/>
              </w:rPr>
              <w:t>125</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6F09D659" w14:textId="77777777" w:rsidR="004B03CA" w:rsidRPr="00847AA7" w:rsidRDefault="004B03CA" w:rsidP="001F0E25">
            <w:pPr>
              <w:pStyle w:val="Tabletext"/>
              <w:jc w:val="center"/>
              <w:rPr>
                <w:sz w:val="16"/>
                <w:szCs w:val="16"/>
                <w:lang w:val="ru-RU"/>
              </w:rPr>
            </w:pPr>
            <w:r w:rsidRPr="00847AA7">
              <w:rPr>
                <w:sz w:val="16"/>
                <w:lang w:val="ru-RU" w:eastAsia="ko-KR"/>
              </w:rPr>
              <w:t>542</w:t>
            </w:r>
            <w:r w:rsidRPr="00847AA7">
              <w:rPr>
                <w:sz w:val="16"/>
                <w:vertAlign w:val="superscript"/>
                <w:lang w:val="ru-RU" w:eastAsia="ja-JP"/>
              </w:rPr>
              <w:t>(1)</w:t>
            </w:r>
          </w:p>
        </w:tc>
      </w:tr>
      <w:tr w:rsidR="004B03CA" w:rsidRPr="00847AA7" w14:paraId="66DF87F9" w14:textId="77777777" w:rsidTr="003C7BBD">
        <w:trPr>
          <w:trHeight w:val="142"/>
          <w:jc w:val="center"/>
        </w:trPr>
        <w:tc>
          <w:tcPr>
            <w:tcW w:w="1073" w:type="dxa"/>
            <w:vMerge/>
            <w:vAlign w:val="center"/>
          </w:tcPr>
          <w:p w14:paraId="7402D18E"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2B2E3A8F" w14:textId="77777777" w:rsidR="004B03CA" w:rsidRPr="00847AA7" w:rsidRDefault="004B03CA" w:rsidP="001F0E25">
            <w:pPr>
              <w:pStyle w:val="Tabletext"/>
              <w:jc w:val="center"/>
              <w:rPr>
                <w:rFonts w:eastAsia="Malgun Gothic"/>
                <w:sz w:val="16"/>
                <w:szCs w:val="16"/>
                <w:lang w:val="ru-RU" w:eastAsia="ko-KR"/>
              </w:rPr>
            </w:pPr>
          </w:p>
        </w:tc>
        <w:tc>
          <w:tcPr>
            <w:tcW w:w="775" w:type="dxa"/>
            <w:shd w:val="clear" w:color="auto" w:fill="auto"/>
            <w:vAlign w:val="center"/>
          </w:tcPr>
          <w:p w14:paraId="27895119" w14:textId="77777777" w:rsidR="004B03CA" w:rsidRPr="00847AA7" w:rsidRDefault="004B03CA" w:rsidP="001F0E25">
            <w:pPr>
              <w:pStyle w:val="Tabletext"/>
              <w:ind w:left="-57"/>
              <w:jc w:val="center"/>
              <w:rPr>
                <w:sz w:val="16"/>
                <w:szCs w:val="16"/>
                <w:lang w:val="ru-RU"/>
              </w:rPr>
            </w:pPr>
            <w:r w:rsidRPr="00847AA7">
              <w:rPr>
                <w:sz w:val="16"/>
                <w:lang w:val="ru-RU" w:eastAsia="ja-JP"/>
              </w:rPr>
              <w:t>5,2</w:t>
            </w:r>
          </w:p>
        </w:tc>
        <w:tc>
          <w:tcPr>
            <w:tcW w:w="488" w:type="dxa"/>
            <w:shd w:val="clear" w:color="auto" w:fill="auto"/>
            <w:vAlign w:val="center"/>
          </w:tcPr>
          <w:p w14:paraId="59F8FB0E" w14:textId="77777777" w:rsidR="004B03CA" w:rsidRPr="00847AA7" w:rsidRDefault="004B03CA" w:rsidP="001F0E25">
            <w:pPr>
              <w:pStyle w:val="Tabletext"/>
              <w:ind w:left="-57" w:right="-57"/>
              <w:jc w:val="center"/>
              <w:rPr>
                <w:sz w:val="16"/>
                <w:szCs w:val="16"/>
                <w:lang w:val="ru-RU"/>
              </w:rPr>
            </w:pPr>
            <w:r w:rsidRPr="00847AA7">
              <w:rPr>
                <w:sz w:val="16"/>
                <w:lang w:val="ru-RU" w:eastAsia="ja-JP"/>
              </w:rPr>
              <w:t>20</w:t>
            </w:r>
          </w:p>
        </w:tc>
        <w:tc>
          <w:tcPr>
            <w:tcW w:w="413" w:type="dxa"/>
            <w:shd w:val="clear" w:color="auto" w:fill="auto"/>
            <w:vAlign w:val="center"/>
          </w:tcPr>
          <w:p w14:paraId="3FC43329" w14:textId="77777777" w:rsidR="004B03CA" w:rsidRPr="00847AA7" w:rsidRDefault="004B03CA" w:rsidP="001F0E25">
            <w:pPr>
              <w:pStyle w:val="Tabletext"/>
              <w:ind w:left="-57" w:right="-57"/>
              <w:jc w:val="center"/>
              <w:rPr>
                <w:sz w:val="16"/>
                <w:szCs w:val="16"/>
                <w:lang w:val="ru-RU"/>
              </w:rPr>
            </w:pPr>
            <w:r w:rsidRPr="00847AA7">
              <w:rPr>
                <w:sz w:val="16"/>
                <w:lang w:val="ru-RU" w:eastAsia="ja-JP"/>
              </w:rPr>
              <w:t>2,8</w:t>
            </w:r>
          </w:p>
        </w:tc>
        <w:tc>
          <w:tcPr>
            <w:tcW w:w="970" w:type="dxa"/>
            <w:shd w:val="clear" w:color="auto" w:fill="auto"/>
            <w:vAlign w:val="center"/>
          </w:tcPr>
          <w:p w14:paraId="64EB7506" w14:textId="39E89AA6" w:rsidR="004B03CA" w:rsidRPr="00847AA7" w:rsidRDefault="004B03CA" w:rsidP="001F0E25">
            <w:pPr>
              <w:pStyle w:val="Tabletext"/>
              <w:jc w:val="center"/>
              <w:rPr>
                <w:sz w:val="16"/>
                <w:szCs w:val="16"/>
                <w:lang w:val="ru-RU"/>
              </w:rPr>
            </w:pPr>
            <w:r w:rsidRPr="00847AA7">
              <w:rPr>
                <w:sz w:val="16"/>
                <w:lang w:val="ru-RU"/>
              </w:rPr>
              <w:t>100–1</w:t>
            </w:r>
            <w:r w:rsidR="003C7BBD">
              <w:rPr>
                <w:sz w:val="16"/>
                <w:lang w:val="en-US"/>
              </w:rPr>
              <w:t xml:space="preserve"> </w:t>
            </w:r>
            <w:r w:rsidRPr="00847AA7">
              <w:rPr>
                <w:sz w:val="16"/>
                <w:lang w:val="ru-RU"/>
              </w:rPr>
              <w:t>000</w:t>
            </w:r>
          </w:p>
        </w:tc>
        <w:tc>
          <w:tcPr>
            <w:tcW w:w="839" w:type="dxa"/>
            <w:shd w:val="clear" w:color="auto" w:fill="auto"/>
            <w:vAlign w:val="center"/>
          </w:tcPr>
          <w:p w14:paraId="37F54BCF"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839" w:type="dxa"/>
            <w:shd w:val="clear" w:color="auto" w:fill="auto"/>
            <w:vAlign w:val="center"/>
          </w:tcPr>
          <w:p w14:paraId="586A1BDD"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79BBDB0D" w14:textId="77777777" w:rsidR="004B03CA" w:rsidRPr="00847AA7" w:rsidRDefault="004B03CA" w:rsidP="001F0E25">
            <w:pPr>
              <w:pStyle w:val="Tabletext"/>
              <w:jc w:val="center"/>
              <w:rPr>
                <w:sz w:val="16"/>
                <w:szCs w:val="16"/>
                <w:lang w:val="ru-RU"/>
              </w:rPr>
            </w:pPr>
            <w:r w:rsidRPr="00847AA7">
              <w:rPr>
                <w:sz w:val="16"/>
                <w:lang w:val="ru-RU" w:eastAsia="ko-KR"/>
              </w:rPr>
              <w:t>18,3</w:t>
            </w:r>
          </w:p>
        </w:tc>
        <w:tc>
          <w:tcPr>
            <w:tcW w:w="1105" w:type="dxa"/>
            <w:shd w:val="clear" w:color="auto" w:fill="auto"/>
            <w:vAlign w:val="center"/>
          </w:tcPr>
          <w:p w14:paraId="36CF85E6"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52508BEA" w14:textId="77777777" w:rsidR="004B03CA" w:rsidRPr="00847AA7" w:rsidRDefault="004B03CA" w:rsidP="001F0E25">
            <w:pPr>
              <w:pStyle w:val="Tabletext"/>
              <w:jc w:val="center"/>
              <w:rPr>
                <w:sz w:val="16"/>
                <w:szCs w:val="16"/>
                <w:lang w:val="ru-RU"/>
              </w:rPr>
            </w:pPr>
            <w:r w:rsidRPr="00847AA7">
              <w:rPr>
                <w:sz w:val="16"/>
                <w:lang w:val="ru-RU" w:eastAsia="ja-JP"/>
              </w:rPr>
              <w:t>189</w:t>
            </w:r>
            <w:r w:rsidRPr="00847AA7">
              <w:rPr>
                <w:sz w:val="16"/>
                <w:vertAlign w:val="superscript"/>
                <w:lang w:val="ru-RU" w:eastAsia="ja-JP"/>
              </w:rPr>
              <w:t>(1)</w:t>
            </w:r>
          </w:p>
        </w:tc>
        <w:tc>
          <w:tcPr>
            <w:tcW w:w="666" w:type="dxa"/>
            <w:tcBorders>
              <w:bottom w:val="single" w:sz="4" w:space="0" w:color="auto"/>
            </w:tcBorders>
            <w:shd w:val="clear" w:color="auto" w:fill="auto"/>
            <w:vAlign w:val="center"/>
          </w:tcPr>
          <w:p w14:paraId="77147528" w14:textId="77777777" w:rsidR="004B03CA" w:rsidRPr="00847AA7" w:rsidRDefault="004B03CA" w:rsidP="001F0E25">
            <w:pPr>
              <w:pStyle w:val="Tabletext"/>
              <w:jc w:val="center"/>
              <w:rPr>
                <w:sz w:val="16"/>
                <w:szCs w:val="16"/>
                <w:lang w:val="ru-RU"/>
              </w:rPr>
            </w:pPr>
            <w:r w:rsidRPr="00847AA7">
              <w:rPr>
                <w:sz w:val="16"/>
                <w:lang w:val="ru-RU" w:eastAsia="ja-JP"/>
              </w:rPr>
              <w:t>577</w:t>
            </w:r>
            <w:r w:rsidRPr="00847AA7">
              <w:rPr>
                <w:sz w:val="16"/>
                <w:vertAlign w:val="superscript"/>
                <w:lang w:val="ru-RU" w:eastAsia="ja-JP"/>
              </w:rPr>
              <w:t>(1)</w:t>
            </w:r>
          </w:p>
        </w:tc>
      </w:tr>
      <w:tr w:rsidR="004B03CA" w:rsidRPr="00847AA7" w14:paraId="6D45C383" w14:textId="77777777" w:rsidTr="003C7BBD">
        <w:trPr>
          <w:trHeight w:val="155"/>
          <w:jc w:val="center"/>
        </w:trPr>
        <w:tc>
          <w:tcPr>
            <w:tcW w:w="1073" w:type="dxa"/>
            <w:vMerge/>
            <w:vAlign w:val="center"/>
          </w:tcPr>
          <w:p w14:paraId="287052D2" w14:textId="77777777" w:rsidR="004B03CA" w:rsidRPr="00847AA7" w:rsidRDefault="004B03CA" w:rsidP="001F0E25">
            <w:pPr>
              <w:pStyle w:val="Tabletext"/>
              <w:jc w:val="center"/>
              <w:rPr>
                <w:sz w:val="16"/>
                <w:szCs w:val="16"/>
                <w:lang w:val="ru-RU" w:eastAsia="ja-JP"/>
              </w:rPr>
            </w:pPr>
          </w:p>
        </w:tc>
        <w:tc>
          <w:tcPr>
            <w:tcW w:w="840" w:type="dxa"/>
            <w:vMerge/>
            <w:shd w:val="clear" w:color="auto" w:fill="auto"/>
            <w:vAlign w:val="center"/>
          </w:tcPr>
          <w:p w14:paraId="78260353" w14:textId="77777777" w:rsidR="004B03CA" w:rsidRPr="00847AA7" w:rsidRDefault="004B03CA" w:rsidP="001F0E25">
            <w:pPr>
              <w:pStyle w:val="Tabletext"/>
              <w:jc w:val="center"/>
              <w:rPr>
                <w:rFonts w:eastAsia="Malgun Gothic"/>
                <w:sz w:val="16"/>
                <w:szCs w:val="16"/>
                <w:lang w:val="ru-RU" w:eastAsia="ko-KR"/>
              </w:rPr>
            </w:pPr>
          </w:p>
        </w:tc>
        <w:tc>
          <w:tcPr>
            <w:tcW w:w="775" w:type="dxa"/>
            <w:shd w:val="clear" w:color="auto" w:fill="auto"/>
            <w:vAlign w:val="center"/>
          </w:tcPr>
          <w:p w14:paraId="655A7A77" w14:textId="77777777" w:rsidR="004B03CA" w:rsidRPr="00847AA7" w:rsidRDefault="004B03CA" w:rsidP="001F0E25">
            <w:pPr>
              <w:pStyle w:val="Tabletext"/>
              <w:ind w:left="-57"/>
              <w:jc w:val="center"/>
              <w:rPr>
                <w:sz w:val="16"/>
                <w:szCs w:val="16"/>
                <w:lang w:val="ru-RU"/>
              </w:rPr>
            </w:pPr>
            <w:r w:rsidRPr="00847AA7">
              <w:rPr>
                <w:sz w:val="16"/>
                <w:lang w:val="ru-RU" w:eastAsia="ja-JP"/>
              </w:rPr>
              <w:t>5,8</w:t>
            </w:r>
          </w:p>
        </w:tc>
        <w:tc>
          <w:tcPr>
            <w:tcW w:w="488" w:type="dxa"/>
            <w:shd w:val="clear" w:color="auto" w:fill="auto"/>
            <w:vAlign w:val="center"/>
          </w:tcPr>
          <w:p w14:paraId="5B19160C" w14:textId="77777777" w:rsidR="004B03CA" w:rsidRPr="00847AA7" w:rsidRDefault="004B03CA" w:rsidP="001F0E25">
            <w:pPr>
              <w:pStyle w:val="Tabletext"/>
              <w:ind w:left="-57" w:right="-57"/>
              <w:jc w:val="center"/>
              <w:rPr>
                <w:sz w:val="16"/>
                <w:szCs w:val="16"/>
                <w:lang w:val="ru-RU"/>
              </w:rPr>
            </w:pPr>
            <w:r w:rsidRPr="00847AA7">
              <w:rPr>
                <w:sz w:val="16"/>
                <w:lang w:val="ru-RU" w:eastAsia="ja-JP"/>
              </w:rPr>
              <w:t>12</w:t>
            </w:r>
          </w:p>
        </w:tc>
        <w:tc>
          <w:tcPr>
            <w:tcW w:w="413" w:type="dxa"/>
            <w:shd w:val="clear" w:color="auto" w:fill="auto"/>
            <w:vAlign w:val="center"/>
          </w:tcPr>
          <w:p w14:paraId="6C6FBCFF" w14:textId="77777777" w:rsidR="004B03CA" w:rsidRPr="00847AA7" w:rsidRDefault="004B03CA" w:rsidP="001F0E25">
            <w:pPr>
              <w:pStyle w:val="Tabletext"/>
              <w:ind w:left="-57" w:right="-57"/>
              <w:jc w:val="center"/>
              <w:rPr>
                <w:sz w:val="16"/>
                <w:szCs w:val="16"/>
                <w:lang w:val="ru-RU"/>
              </w:rPr>
            </w:pPr>
            <w:r w:rsidRPr="00847AA7">
              <w:rPr>
                <w:sz w:val="16"/>
                <w:lang w:val="ru-RU" w:eastAsia="ja-JP"/>
              </w:rPr>
              <w:t>1</w:t>
            </w:r>
          </w:p>
        </w:tc>
        <w:tc>
          <w:tcPr>
            <w:tcW w:w="970" w:type="dxa"/>
            <w:shd w:val="clear" w:color="auto" w:fill="auto"/>
            <w:vAlign w:val="center"/>
          </w:tcPr>
          <w:p w14:paraId="15B27F65" w14:textId="3B60DEC7" w:rsidR="004B03CA" w:rsidRPr="00847AA7" w:rsidRDefault="004B03CA" w:rsidP="001F0E25">
            <w:pPr>
              <w:pStyle w:val="Tabletext"/>
              <w:jc w:val="center"/>
              <w:rPr>
                <w:sz w:val="16"/>
                <w:szCs w:val="16"/>
                <w:lang w:val="ru-RU"/>
              </w:rPr>
            </w:pPr>
            <w:r w:rsidRPr="00847AA7">
              <w:rPr>
                <w:sz w:val="16"/>
                <w:lang w:val="ru-RU"/>
              </w:rPr>
              <w:t>200–1</w:t>
            </w:r>
            <w:r w:rsidR="003C7BBD">
              <w:rPr>
                <w:sz w:val="16"/>
                <w:lang w:val="en-US"/>
              </w:rPr>
              <w:t xml:space="preserve"> </w:t>
            </w:r>
            <w:r w:rsidRPr="00847AA7">
              <w:rPr>
                <w:sz w:val="16"/>
                <w:lang w:val="ru-RU"/>
              </w:rPr>
              <w:t>000</w:t>
            </w:r>
          </w:p>
        </w:tc>
        <w:tc>
          <w:tcPr>
            <w:tcW w:w="839" w:type="dxa"/>
            <w:shd w:val="clear" w:color="auto" w:fill="auto"/>
            <w:vAlign w:val="center"/>
          </w:tcPr>
          <w:p w14:paraId="7BCE09CC" w14:textId="77777777" w:rsidR="004B03CA" w:rsidRPr="00847AA7" w:rsidRDefault="004B03CA" w:rsidP="001F0E25">
            <w:pPr>
              <w:pStyle w:val="Tabletext"/>
              <w:jc w:val="center"/>
              <w:rPr>
                <w:sz w:val="16"/>
                <w:szCs w:val="16"/>
                <w:lang w:val="ru-RU"/>
              </w:rPr>
            </w:pPr>
            <w:r w:rsidRPr="00847AA7">
              <w:rPr>
                <w:sz w:val="16"/>
                <w:lang w:val="ru-RU" w:eastAsia="ko-KR"/>
              </w:rPr>
              <w:t>120</w:t>
            </w:r>
          </w:p>
        </w:tc>
        <w:tc>
          <w:tcPr>
            <w:tcW w:w="839" w:type="dxa"/>
            <w:shd w:val="clear" w:color="auto" w:fill="auto"/>
            <w:vAlign w:val="center"/>
          </w:tcPr>
          <w:p w14:paraId="2A5ADB96" w14:textId="77777777" w:rsidR="004B03CA" w:rsidRPr="00847AA7" w:rsidRDefault="004B03CA" w:rsidP="001F0E25">
            <w:pPr>
              <w:pStyle w:val="Tabletext"/>
              <w:jc w:val="center"/>
              <w:rPr>
                <w:sz w:val="16"/>
                <w:szCs w:val="16"/>
                <w:lang w:val="ru-RU"/>
              </w:rPr>
            </w:pPr>
            <w:r w:rsidRPr="00847AA7">
              <w:rPr>
                <w:sz w:val="16"/>
                <w:lang w:val="ru-RU" w:eastAsia="ko-KR"/>
              </w:rPr>
              <w:t>Всенапр.</w:t>
            </w:r>
          </w:p>
        </w:tc>
        <w:tc>
          <w:tcPr>
            <w:tcW w:w="1045" w:type="dxa"/>
            <w:shd w:val="clear" w:color="auto" w:fill="auto"/>
            <w:vAlign w:val="center"/>
          </w:tcPr>
          <w:p w14:paraId="7AA6C25C" w14:textId="77777777" w:rsidR="004B03CA" w:rsidRPr="00847AA7" w:rsidRDefault="004B03CA" w:rsidP="001F0E25">
            <w:pPr>
              <w:pStyle w:val="Tabletext"/>
              <w:jc w:val="center"/>
              <w:rPr>
                <w:sz w:val="16"/>
                <w:szCs w:val="16"/>
                <w:lang w:val="ru-RU"/>
              </w:rPr>
            </w:pPr>
            <w:r w:rsidRPr="00847AA7">
              <w:rPr>
                <w:sz w:val="16"/>
                <w:lang w:val="ru-RU" w:eastAsia="ko-KR"/>
              </w:rPr>
              <w:t>100</w:t>
            </w:r>
          </w:p>
        </w:tc>
        <w:tc>
          <w:tcPr>
            <w:tcW w:w="1105" w:type="dxa"/>
            <w:shd w:val="clear" w:color="auto" w:fill="auto"/>
            <w:vAlign w:val="center"/>
          </w:tcPr>
          <w:p w14:paraId="6A7B3E74" w14:textId="77777777" w:rsidR="004B03CA" w:rsidRPr="00847AA7" w:rsidRDefault="004B03CA" w:rsidP="001F0E25">
            <w:pPr>
              <w:pStyle w:val="Tabletext"/>
              <w:jc w:val="center"/>
              <w:rPr>
                <w:sz w:val="16"/>
                <w:szCs w:val="16"/>
                <w:lang w:val="ru-RU"/>
              </w:rPr>
            </w:pPr>
            <w:r w:rsidRPr="00847AA7">
              <w:rPr>
                <w:sz w:val="16"/>
                <w:lang w:val="ru-RU" w:eastAsia="ko-KR"/>
              </w:rPr>
              <w:t>VV</w:t>
            </w:r>
          </w:p>
        </w:tc>
        <w:tc>
          <w:tcPr>
            <w:tcW w:w="586" w:type="dxa"/>
            <w:tcBorders>
              <w:bottom w:val="single" w:sz="4" w:space="0" w:color="auto"/>
            </w:tcBorders>
            <w:shd w:val="clear" w:color="auto" w:fill="auto"/>
            <w:vAlign w:val="center"/>
          </w:tcPr>
          <w:p w14:paraId="1517CBE0" w14:textId="77777777" w:rsidR="004B03CA" w:rsidRPr="00847AA7" w:rsidRDefault="004B03CA" w:rsidP="001F0E25">
            <w:pPr>
              <w:pStyle w:val="Tabletext"/>
              <w:jc w:val="center"/>
              <w:rPr>
                <w:sz w:val="16"/>
                <w:szCs w:val="16"/>
                <w:lang w:val="ru-RU"/>
              </w:rPr>
            </w:pPr>
            <w:r w:rsidRPr="00847AA7">
              <w:rPr>
                <w:sz w:val="16"/>
                <w:lang w:val="ru-RU" w:eastAsia="ja-JP"/>
              </w:rPr>
              <w:t>168</w:t>
            </w:r>
          </w:p>
        </w:tc>
        <w:tc>
          <w:tcPr>
            <w:tcW w:w="666" w:type="dxa"/>
            <w:tcBorders>
              <w:bottom w:val="single" w:sz="4" w:space="0" w:color="auto"/>
            </w:tcBorders>
            <w:shd w:val="clear" w:color="auto" w:fill="auto"/>
            <w:vAlign w:val="center"/>
          </w:tcPr>
          <w:p w14:paraId="4CF4FAC9" w14:textId="77777777" w:rsidR="004B03CA" w:rsidRPr="00847AA7" w:rsidRDefault="004B03CA" w:rsidP="001F0E25">
            <w:pPr>
              <w:pStyle w:val="Tabletext"/>
              <w:jc w:val="center"/>
              <w:rPr>
                <w:sz w:val="16"/>
                <w:szCs w:val="16"/>
                <w:lang w:val="ru-RU"/>
              </w:rPr>
            </w:pPr>
            <w:r w:rsidRPr="00847AA7">
              <w:rPr>
                <w:sz w:val="16"/>
                <w:lang w:val="ru-RU" w:eastAsia="ja-JP"/>
              </w:rPr>
              <w:t>415</w:t>
            </w:r>
          </w:p>
        </w:tc>
      </w:tr>
      <w:tr w:rsidR="004B03CA" w:rsidRPr="00847AA7" w14:paraId="484382FD" w14:textId="77777777" w:rsidTr="003804A5">
        <w:trPr>
          <w:trHeight w:val="142"/>
          <w:jc w:val="center"/>
        </w:trPr>
        <w:tc>
          <w:tcPr>
            <w:tcW w:w="9639" w:type="dxa"/>
            <w:gridSpan w:val="12"/>
            <w:tcBorders>
              <w:top w:val="single" w:sz="4" w:space="0" w:color="auto"/>
              <w:left w:val="nil"/>
              <w:bottom w:val="nil"/>
              <w:right w:val="nil"/>
            </w:tcBorders>
          </w:tcPr>
          <w:p w14:paraId="286A7845" w14:textId="77777777" w:rsidR="004B03CA" w:rsidRPr="00847AA7" w:rsidRDefault="004B03CA" w:rsidP="001F0E25">
            <w:pPr>
              <w:pStyle w:val="Tablelegend"/>
              <w:tabs>
                <w:tab w:val="clear" w:pos="1134"/>
                <w:tab w:val="left" w:pos="454"/>
              </w:tabs>
              <w:rPr>
                <w:sz w:val="16"/>
                <w:szCs w:val="16"/>
                <w:vertAlign w:val="superscript"/>
                <w:lang w:val="ru-RU"/>
              </w:rPr>
            </w:pPr>
            <w:r w:rsidRPr="00847AA7">
              <w:rPr>
                <w:sz w:val="16"/>
                <w:vertAlign w:val="superscript"/>
                <w:lang w:val="ru-RU" w:eastAsia="ja-JP"/>
              </w:rPr>
              <w:t>(</w:t>
            </w:r>
            <w:r w:rsidRPr="00847AA7">
              <w:rPr>
                <w:sz w:val="16"/>
                <w:vertAlign w:val="superscript"/>
                <w:lang w:val="ru-RU"/>
              </w:rPr>
              <w:t>1)</w:t>
            </w:r>
            <w:r w:rsidRPr="00847AA7">
              <w:rPr>
                <w:sz w:val="16"/>
                <w:lang w:val="ru-RU"/>
              </w:rPr>
              <w:tab/>
              <w:t xml:space="preserve">При расчете среднеквадратичного разброса задержки использовалось пороговое значение 30 дБ. </w:t>
            </w:r>
          </w:p>
          <w:p w14:paraId="1794B653" w14:textId="77777777"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w:t>
            </w:r>
            <w:r w:rsidRPr="00847AA7">
              <w:rPr>
                <w:sz w:val="16"/>
                <w:vertAlign w:val="superscript"/>
                <w:lang w:val="ru-RU" w:eastAsia="ko-KR"/>
              </w:rPr>
              <w:t>2</w:t>
            </w:r>
            <w:r w:rsidRPr="00847AA7">
              <w:rPr>
                <w:sz w:val="16"/>
                <w:vertAlign w:val="superscript"/>
                <w:lang w:val="ru-RU"/>
              </w:rPr>
              <w:t>)</w:t>
            </w:r>
            <w:r w:rsidRPr="00847AA7">
              <w:rPr>
                <w:sz w:val="16"/>
                <w:lang w:val="ru-RU"/>
              </w:rPr>
              <w:tab/>
            </w:r>
            <w:r w:rsidRPr="00847AA7">
              <w:rPr>
                <w:sz w:val="16"/>
                <w:lang w:val="ru-RU" w:eastAsia="ko-KR"/>
              </w:rPr>
              <w:t>Приемная антенна вращается на 360 градусов. Приведены значения для случая, когда приемная антенна наведена на передатчик.</w:t>
            </w:r>
          </w:p>
          <w:p w14:paraId="3F235E07" w14:textId="732B5F73"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w:t>
            </w:r>
            <w:r w:rsidRPr="00847AA7">
              <w:rPr>
                <w:sz w:val="16"/>
                <w:vertAlign w:val="superscript"/>
                <w:lang w:val="ru-RU" w:eastAsia="ko-KR"/>
              </w:rPr>
              <w:t>3</w:t>
            </w:r>
            <w:r w:rsidRPr="00847AA7">
              <w:rPr>
                <w:sz w:val="16"/>
                <w:vertAlign w:val="superscript"/>
                <w:lang w:val="ru-RU"/>
              </w:rPr>
              <w:t>)</w:t>
            </w:r>
            <w:r w:rsidRPr="00847AA7">
              <w:rPr>
                <w:sz w:val="16"/>
                <w:lang w:val="ru-RU"/>
              </w:rPr>
              <w:tab/>
            </w:r>
            <w:r w:rsidRPr="00847AA7">
              <w:rPr>
                <w:sz w:val="16"/>
                <w:lang w:val="ru-RU" w:eastAsia="ko-KR"/>
              </w:rPr>
              <w:t>Приемная антенна вращается на 360 градусов шагами по 5</w:t>
            </w:r>
            <w:r w:rsidR="00671B51" w:rsidRPr="00847AA7">
              <w:rPr>
                <w:sz w:val="16"/>
                <w:lang w:val="ru-RU" w:eastAsia="ko-KR"/>
              </w:rPr>
              <w:t> градусов</w:t>
            </w:r>
            <w:r w:rsidRPr="00847AA7">
              <w:rPr>
                <w:sz w:val="16"/>
                <w:lang w:val="ru-RU" w:eastAsia="ko-KR"/>
              </w:rPr>
              <w:t>. Когда приемная антенна не наведена на передатчик, значение соответствует направленному разбросу задержки.</w:t>
            </w:r>
          </w:p>
          <w:p w14:paraId="4ADAFE25" w14:textId="77777777"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w:t>
            </w:r>
            <w:r w:rsidRPr="00847AA7">
              <w:rPr>
                <w:sz w:val="16"/>
                <w:vertAlign w:val="superscript"/>
                <w:lang w:val="ru-RU" w:eastAsia="ko-KR"/>
              </w:rPr>
              <w:t>4</w:t>
            </w:r>
            <w:r w:rsidRPr="00847AA7">
              <w:rPr>
                <w:sz w:val="16"/>
                <w:vertAlign w:val="superscript"/>
                <w:lang w:val="ru-RU"/>
              </w:rPr>
              <w:t>)</w:t>
            </w:r>
            <w:r w:rsidRPr="00847AA7">
              <w:rPr>
                <w:sz w:val="16"/>
                <w:lang w:val="ru-RU"/>
              </w:rPr>
              <w:tab/>
            </w:r>
            <w:r w:rsidRPr="00847AA7">
              <w:rPr>
                <w:sz w:val="16"/>
                <w:lang w:val="ru-RU" w:eastAsia="ko-KR"/>
              </w:rPr>
              <w:t>Равноамплитудная линейная АР.</w:t>
            </w:r>
          </w:p>
          <w:p w14:paraId="4E54B5D8" w14:textId="77777777"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(5)</w:t>
            </w:r>
            <w:r w:rsidRPr="00847AA7">
              <w:rPr>
                <w:sz w:val="16"/>
                <w:lang w:val="ru-RU"/>
              </w:rPr>
              <w:tab/>
            </w:r>
            <w:r w:rsidRPr="00847AA7">
              <w:rPr>
                <w:sz w:val="16"/>
                <w:lang w:val="ru-RU" w:eastAsia="ko-KR"/>
              </w:rPr>
              <w:t>Равноамплитудная кольцевая АР.</w:t>
            </w:r>
          </w:p>
          <w:p w14:paraId="22D10898" w14:textId="77777777" w:rsidR="004B03CA" w:rsidRPr="00847AA7" w:rsidRDefault="004B03CA" w:rsidP="001F0E25">
            <w:pPr>
              <w:pStyle w:val="Tablelegend"/>
              <w:tabs>
                <w:tab w:val="clear" w:pos="1134"/>
                <w:tab w:val="left" w:pos="454"/>
              </w:tabs>
              <w:rPr>
                <w:sz w:val="16"/>
                <w:szCs w:val="16"/>
                <w:lang w:val="ru-RU"/>
              </w:rPr>
            </w:pPr>
            <w:r w:rsidRPr="00847AA7">
              <w:rPr>
                <w:sz w:val="16"/>
                <w:vertAlign w:val="superscript"/>
                <w:lang w:val="ru-RU"/>
              </w:rPr>
              <w:t>(6)</w:t>
            </w:r>
            <w:r w:rsidRPr="00847AA7">
              <w:rPr>
                <w:sz w:val="16"/>
                <w:lang w:val="ru-RU"/>
              </w:rPr>
              <w:tab/>
            </w:r>
            <w:r w:rsidRPr="00847AA7">
              <w:rPr>
                <w:sz w:val="16"/>
                <w:lang w:val="ru-RU" w:eastAsia="ja-JP"/>
              </w:rPr>
              <w:t>Среднее значение VV, VH, HV и HH.</w:t>
            </w:r>
          </w:p>
        </w:tc>
      </w:tr>
    </w:tbl>
    <w:p w14:paraId="5020B676" w14:textId="77777777" w:rsidR="003804A5" w:rsidRPr="00B54DDD" w:rsidRDefault="003804A5" w:rsidP="003804A5">
      <w:pPr>
        <w:pStyle w:val="Tablefin"/>
        <w:rPr>
          <w:lang w:eastAsia="ja-JP"/>
        </w:rPr>
      </w:pPr>
    </w:p>
    <w:p w14:paraId="17F4BB83" w14:textId="77777777" w:rsidR="004B03CA" w:rsidRPr="00847AA7" w:rsidRDefault="004B03CA" w:rsidP="004B03CA">
      <w:pPr>
        <w:pStyle w:val="Heading3"/>
        <w:rPr>
          <w:lang w:val="ru-RU"/>
        </w:rPr>
      </w:pPr>
      <w:r w:rsidRPr="00847AA7">
        <w:rPr>
          <w:lang w:val="ru-RU"/>
        </w:rPr>
        <w:t>5.1.2</w:t>
      </w:r>
      <w:r w:rsidRPr="00847AA7">
        <w:rPr>
          <w:lang w:val="ru-RU"/>
        </w:rPr>
        <w:tab/>
        <w:t>Разброс задержки в условиях распространения ниже уровня крыш</w:t>
      </w:r>
    </w:p>
    <w:p w14:paraId="22CA4079" w14:textId="77777777" w:rsidR="004B03CA" w:rsidRPr="00847AA7" w:rsidRDefault="004B03CA" w:rsidP="004B03CA">
      <w:pPr>
        <w:pStyle w:val="Heading4"/>
        <w:rPr>
          <w:lang w:val="ru-RU" w:eastAsia="ja-JP"/>
        </w:rPr>
      </w:pPr>
      <w:r w:rsidRPr="00847AA7">
        <w:rPr>
          <w:lang w:val="ru-RU" w:eastAsia="ja-JP"/>
        </w:rPr>
        <w:t>5.1.2.1</w:t>
      </w:r>
      <w:r w:rsidRPr="00847AA7">
        <w:rPr>
          <w:lang w:val="ru-RU" w:eastAsia="ja-JP"/>
        </w:rPr>
        <w:tab/>
        <w:t>Случай ненаправленной антенны</w:t>
      </w:r>
    </w:p>
    <w:p w14:paraId="4418180E" w14:textId="0B242698" w:rsidR="004B03CA" w:rsidRPr="00847AA7" w:rsidRDefault="004B03CA" w:rsidP="004B03CA">
      <w:pPr>
        <w:rPr>
          <w:lang w:val="ru-RU"/>
        </w:rPr>
      </w:pPr>
      <w:r w:rsidRPr="00847AA7">
        <w:rPr>
          <w:lang w:val="ru-RU"/>
        </w:rPr>
        <w:t xml:space="preserve">Характеристики разброса задержки при многолучевом распространении в случае LoS и использования ненаправленной антенны в условиях </w:t>
      </w:r>
      <w:r w:rsidR="0052020C" w:rsidRPr="00847AA7">
        <w:rPr>
          <w:lang w:val="ru-RU"/>
        </w:rPr>
        <w:t>жилой</w:t>
      </w:r>
      <w:r w:rsidR="00D83CC3" w:rsidRPr="00847AA7">
        <w:rPr>
          <w:lang w:val="ru-RU"/>
        </w:rPr>
        <w:t xml:space="preserve"> зоны</w:t>
      </w:r>
      <w:r w:rsidR="00012A28" w:rsidRPr="00847AA7">
        <w:rPr>
          <w:lang w:val="ru-RU"/>
        </w:rPr>
        <w:t xml:space="preserve"> и </w:t>
      </w:r>
      <w:r w:rsidRPr="00847AA7">
        <w:rPr>
          <w:lang w:val="ru-RU"/>
        </w:rPr>
        <w:t xml:space="preserve">городской зоны многоэтажной застройки для микросот и пикосот (как определено в таблице 3) были разработаны на основе измеренных данных на частотах </w:t>
      </w:r>
      <w:r w:rsidR="004B6A70" w:rsidRPr="00847AA7">
        <w:rPr>
          <w:lang w:val="ru-RU"/>
        </w:rPr>
        <w:t>0</w:t>
      </w:r>
      <w:r w:rsidRPr="00847AA7">
        <w:rPr>
          <w:lang w:val="ru-RU"/>
        </w:rPr>
        <w:t>,</w:t>
      </w:r>
      <w:r w:rsidR="004B6A70" w:rsidRPr="00847AA7">
        <w:rPr>
          <w:lang w:val="ru-RU"/>
        </w:rPr>
        <w:t>781</w:t>
      </w:r>
      <w:r w:rsidRPr="00847AA7">
        <w:rPr>
          <w:lang w:val="ru-RU"/>
        </w:rPr>
        <w:t>−</w:t>
      </w:r>
      <w:r w:rsidR="004B6A70" w:rsidRPr="00847AA7">
        <w:rPr>
          <w:lang w:val="ru-RU"/>
        </w:rPr>
        <w:t>28</w:t>
      </w:r>
      <w:r w:rsidRPr="00847AA7">
        <w:rPr>
          <w:lang w:val="ru-RU"/>
        </w:rPr>
        <w:t>,5 ГГ. Среднеквадратичный разброс задержки</w:t>
      </w:r>
      <w:r w:rsidRPr="00847AA7">
        <w:rPr>
          <w:i/>
          <w:lang w:val="ru-RU"/>
        </w:rPr>
        <w:t xml:space="preserve"> S</w:t>
      </w:r>
      <w:r w:rsidRPr="00847AA7">
        <w:rPr>
          <w:lang w:val="ru-RU"/>
        </w:rPr>
        <w:t xml:space="preserve"> на расстоянии</w:t>
      </w:r>
      <w:r w:rsidRPr="00847AA7">
        <w:rPr>
          <w:i/>
          <w:lang w:val="ru-RU"/>
        </w:rPr>
        <w:t xml:space="preserve"> d</w:t>
      </w:r>
      <w:r w:rsidRPr="00847AA7">
        <w:rPr>
          <w:lang w:val="ru-RU"/>
        </w:rPr>
        <w:t xml:space="preserve"> м подчиняется нормальному распределению со средним значением, определяемым по формуле:</w:t>
      </w:r>
    </w:p>
    <w:p w14:paraId="6B5FB078" w14:textId="0B8AAE0D" w:rsidR="004B03CA" w:rsidRPr="00847AA7" w:rsidRDefault="004B03CA" w:rsidP="004B03CA">
      <w:pPr>
        <w:pStyle w:val="Equation"/>
        <w:rPr>
          <w:lang w:val="ru-RU"/>
        </w:rPr>
      </w:pPr>
      <w:r w:rsidRPr="00847AA7">
        <w:rPr>
          <w:lang w:val="ru-RU"/>
        </w:rPr>
        <w:tab/>
      </w:r>
      <w:r w:rsidRPr="00847AA7">
        <w:rPr>
          <w:lang w:val="ru-RU"/>
        </w:rPr>
        <w:tab/>
      </w: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a</m:t>
            </m:r>
          </m:sub>
        </m:sSub>
        <m:sSup>
          <m:sSupPr>
            <m:ctrlPr>
              <w:rPr>
                <w:rFonts w:ascii="Cambria Math" w:hAnsi="Cambria Math"/>
                <w:i/>
              </w:rPr>
            </m:ctrlPr>
          </m:sSupPr>
          <m:e>
            <m:r>
              <w:rPr>
                <w:rFonts w:ascii="Cambria Math" w:hAnsi="Cambria Math"/>
              </w:rPr>
              <m:t>d</m:t>
            </m:r>
          </m:e>
          <m:sup>
            <m:r>
              <m:rPr>
                <m:sty m:val="p"/>
              </m:rPr>
              <w:rPr>
                <w:rFonts w:ascii="Cambria Math" w:hAnsi="Cambria Math"/>
              </w:rPr>
              <m:t>γ</m:t>
            </m:r>
            <m:r>
              <w:rPr>
                <w:rFonts w:ascii="Cambria Math" w:hAnsi="Cambria Math"/>
              </w:rPr>
              <m:t>a</m:t>
            </m:r>
          </m:sup>
        </m:sSup>
      </m:oMath>
      <w:r w:rsidR="001E04BD" w:rsidRPr="00B54DDD">
        <w:t> </w:t>
      </w:r>
      <w:r w:rsidR="00B76912" w:rsidRPr="00847AA7">
        <w:rPr>
          <w:lang w:val="ru-RU"/>
        </w:rPr>
        <w:t>       нс</w:t>
      </w:r>
      <w:r w:rsidRPr="00847AA7">
        <w:rPr>
          <w:lang w:val="ru-RU"/>
        </w:rPr>
        <w:tab/>
        <w:t>(</w:t>
      </w:r>
      <w:r w:rsidRPr="00847AA7">
        <w:rPr>
          <w:rFonts w:eastAsia="Malgun Gothic"/>
          <w:lang w:val="ru-RU" w:eastAsia="ko-KR"/>
        </w:rPr>
        <w:t>87</w:t>
      </w:r>
      <w:r w:rsidRPr="00847AA7">
        <w:rPr>
          <w:lang w:val="ru-RU"/>
        </w:rPr>
        <w:t>)</w:t>
      </w:r>
    </w:p>
    <w:p w14:paraId="5101CE33" w14:textId="77777777" w:rsidR="004B03CA" w:rsidRPr="00847AA7" w:rsidRDefault="004B03CA" w:rsidP="004B03CA">
      <w:pPr>
        <w:keepNext/>
        <w:rPr>
          <w:lang w:val="ru-RU"/>
        </w:rPr>
      </w:pPr>
      <w:r w:rsidRPr="00847AA7">
        <w:rPr>
          <w:lang w:val="ru-RU"/>
        </w:rPr>
        <w:lastRenderedPageBreak/>
        <w:t>и стандартным отклонением, определяемым по формуле:</w:t>
      </w:r>
    </w:p>
    <w:p w14:paraId="1DFAE93C" w14:textId="5BD74A57" w:rsidR="004B03CA" w:rsidRPr="00847AA7" w:rsidRDefault="004B03CA" w:rsidP="004B03CA">
      <w:pPr>
        <w:pStyle w:val="Equation"/>
        <w:rPr>
          <w:lang w:val="ru-RU"/>
        </w:rPr>
      </w:pPr>
      <w:r w:rsidRPr="00847AA7">
        <w:rPr>
          <w:sz w:val="20"/>
          <w:lang w:val="ru-RU"/>
        </w:rPr>
        <w:tab/>
      </w:r>
      <w:r w:rsidRPr="00847AA7">
        <w:rPr>
          <w:sz w:val="20"/>
          <w:lang w:val="ru-RU"/>
        </w:rPr>
        <w:tab/>
      </w:r>
      <m:oMath>
        <m:sSub>
          <m:sSubPr>
            <m:ctrlPr>
              <w:rPr>
                <w:rFonts w:ascii="Cambria Math" w:hAnsi="Cambria Math"/>
                <w:i/>
              </w:rPr>
            </m:ctrlPr>
          </m:sSubPr>
          <m:e>
            <m:r>
              <m:rPr>
                <m:sty m:val="p"/>
              </m:rPr>
              <w:rPr>
                <w:rFonts w:ascii="Cambria Math" w:hAnsi="Cambria Math"/>
              </w:rPr>
              <m:t>σ</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rPr>
              <m:t>σ</m:t>
            </m:r>
          </m:sub>
        </m:sSub>
        <m:sSup>
          <m:sSupPr>
            <m:ctrlPr>
              <w:rPr>
                <w:rFonts w:ascii="Cambria Math" w:hAnsi="Cambria Math"/>
                <w:i/>
              </w:rPr>
            </m:ctrlPr>
          </m:sSupPr>
          <m:e>
            <m:r>
              <w:rPr>
                <w:rFonts w:ascii="Cambria Math" w:hAnsi="Cambria Math"/>
              </w:rPr>
              <m:t>d</m:t>
            </m:r>
          </m:e>
          <m:sup>
            <m:r>
              <m:rPr>
                <m:sty m:val="p"/>
              </m:rPr>
              <w:rPr>
                <w:rFonts w:ascii="Cambria Math" w:hAnsi="Cambria Math"/>
              </w:rPr>
              <m:t>γσ</m:t>
            </m:r>
          </m:sup>
        </m:sSup>
      </m:oMath>
      <w:r w:rsidR="001E04BD" w:rsidRPr="00B54DDD">
        <w:t> </w:t>
      </w:r>
      <w:r w:rsidR="00B76912" w:rsidRPr="00847AA7">
        <w:rPr>
          <w:szCs w:val="22"/>
          <w:lang w:val="ru-RU"/>
        </w:rPr>
        <w:t>      нс</w:t>
      </w:r>
      <w:r w:rsidR="00B76912" w:rsidRPr="00847AA7">
        <w:rPr>
          <w:sz w:val="20"/>
          <w:lang w:val="ru-RU"/>
        </w:rPr>
        <w:t>,</w:t>
      </w:r>
      <w:r w:rsidRPr="00847AA7">
        <w:rPr>
          <w:sz w:val="20"/>
          <w:lang w:val="ru-RU"/>
        </w:rPr>
        <w:tab/>
      </w:r>
      <w:r w:rsidRPr="00847AA7">
        <w:rPr>
          <w:lang w:val="ru-RU"/>
        </w:rPr>
        <w:t>(</w:t>
      </w:r>
      <w:r w:rsidRPr="00847AA7">
        <w:rPr>
          <w:rFonts w:eastAsia="Malgun Gothic"/>
          <w:lang w:val="ru-RU" w:eastAsia="ko-KR"/>
        </w:rPr>
        <w:t>88</w:t>
      </w:r>
      <w:r w:rsidRPr="00847AA7">
        <w:rPr>
          <w:lang w:val="ru-RU"/>
        </w:rPr>
        <w:t>)</w:t>
      </w:r>
    </w:p>
    <w:p w14:paraId="3DD2767E" w14:textId="5546F5A6" w:rsidR="004B03CA" w:rsidRPr="00847AA7" w:rsidRDefault="004B03CA" w:rsidP="004B03CA">
      <w:pPr>
        <w:rPr>
          <w:lang w:val="ru-RU"/>
        </w:rPr>
      </w:pPr>
      <w:r w:rsidRPr="00847AA7">
        <w:rPr>
          <w:lang w:val="ru-RU"/>
        </w:rPr>
        <w:t xml:space="preserve">где </w:t>
      </w:r>
      <w:r w:rsidRPr="00847AA7">
        <w:rPr>
          <w:i/>
          <w:lang w:val="ru-RU"/>
        </w:rPr>
        <w:t>C</w:t>
      </w:r>
      <w:r w:rsidRPr="00847AA7">
        <w:rPr>
          <w:i/>
          <w:vertAlign w:val="subscript"/>
          <w:lang w:val="ru-RU"/>
        </w:rPr>
        <w:t>a</w:t>
      </w:r>
      <w:r w:rsidRPr="00847AA7">
        <w:rPr>
          <w:lang w:val="ru-RU"/>
        </w:rPr>
        <w:t xml:space="preserve">, </w:t>
      </w:r>
      <w:r w:rsidRPr="00847AA7">
        <w:rPr>
          <w:lang w:val="ru-RU"/>
        </w:rPr>
        <w:sym w:font="Symbol" w:char="F067"/>
      </w:r>
      <w:r w:rsidRPr="00847AA7">
        <w:rPr>
          <w:i/>
          <w:vertAlign w:val="subscript"/>
          <w:lang w:val="ru-RU"/>
        </w:rPr>
        <w:t>a</w:t>
      </w:r>
      <w:r w:rsidRPr="00847AA7">
        <w:rPr>
          <w:lang w:val="ru-RU"/>
        </w:rPr>
        <w:t xml:space="preserve">, </w:t>
      </w:r>
      <w:r w:rsidRPr="00847AA7">
        <w:rPr>
          <w:i/>
          <w:lang w:val="ru-RU"/>
        </w:rPr>
        <w:t>C</w:t>
      </w:r>
      <w:r w:rsidRPr="00847AA7">
        <w:rPr>
          <w:vertAlign w:val="subscript"/>
          <w:lang w:val="ru-RU"/>
        </w:rPr>
        <w:sym w:font="Symbol" w:char="F073"/>
      </w:r>
      <w:r w:rsidRPr="00847AA7">
        <w:rPr>
          <w:lang w:val="ru-RU"/>
        </w:rPr>
        <w:t xml:space="preserve"> и </w:t>
      </w:r>
      <w:r w:rsidRPr="00847AA7">
        <w:rPr>
          <w:lang w:val="ru-RU"/>
        </w:rPr>
        <w:sym w:font="Symbol" w:char="F067"/>
      </w:r>
      <w:r w:rsidRPr="00847AA7">
        <w:rPr>
          <w:vertAlign w:val="subscript"/>
          <w:lang w:val="ru-RU"/>
        </w:rPr>
        <w:sym w:font="Symbol" w:char="F073"/>
      </w:r>
      <w:r w:rsidRPr="00847AA7">
        <w:rPr>
          <w:lang w:val="ru-RU"/>
        </w:rPr>
        <w:t xml:space="preserve"> зависят от высоты антенны и условий распространения. В таблице 12 перечисляются некоторые типичные значения этих коэффициентов для расстояний 50–400 м, полученные на основе измерений в городских и жилых зонах.</w:t>
      </w:r>
      <w:r w:rsidR="00036DA1" w:rsidRPr="00847AA7">
        <w:rPr>
          <w:lang w:val="ru-RU"/>
        </w:rPr>
        <w:t xml:space="preserve"> </w:t>
      </w:r>
      <w:r w:rsidR="00CB6DB5" w:rsidRPr="00847AA7">
        <w:rPr>
          <w:lang w:val="ru-RU"/>
        </w:rPr>
        <w:t>Значения этих коэффициентов на частоте 28,5 ГГц были получены на основе измерений, которые проводились на расстоянии 5–38 м в жилой зоне.</w:t>
      </w:r>
    </w:p>
    <w:p w14:paraId="4E18957E"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12</w:t>
      </w:r>
    </w:p>
    <w:p w14:paraId="202BD4D2" w14:textId="77777777" w:rsidR="004B03CA" w:rsidRPr="00847AA7" w:rsidRDefault="004B03CA" w:rsidP="004B03CA">
      <w:pPr>
        <w:pStyle w:val="Tabletitle"/>
        <w:rPr>
          <w:lang w:val="ru-RU"/>
        </w:rPr>
      </w:pPr>
      <w:r w:rsidRPr="00847AA7">
        <w:rPr>
          <w:lang w:val="ru-RU"/>
        </w:rPr>
        <w:t>Типичные коэффициенты для характеристик зависимости среднеквадратичного разброса задержки от расстояния для случая ненаправленной антенны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707"/>
        <w:gridCol w:w="992"/>
        <w:gridCol w:w="992"/>
        <w:gridCol w:w="992"/>
        <w:gridCol w:w="992"/>
        <w:gridCol w:w="992"/>
        <w:gridCol w:w="992"/>
      </w:tblGrid>
      <w:tr w:rsidR="004B03CA" w:rsidRPr="00847AA7" w14:paraId="72AF177F" w14:textId="77777777" w:rsidTr="001F0E25">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4C905228" w14:textId="77777777" w:rsidR="004B03CA" w:rsidRPr="00847AA7" w:rsidRDefault="004B03CA" w:rsidP="001F0E25">
            <w:pPr>
              <w:pStyle w:val="Tablehead"/>
              <w:rPr>
                <w:lang w:val="ru-RU"/>
              </w:rPr>
            </w:pPr>
            <w:r w:rsidRPr="00847AA7">
              <w:rPr>
                <w:lang w:val="ru-RU"/>
              </w:rPr>
              <w:t>Условия измерения</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7ACA883" w14:textId="77777777" w:rsidR="004B03CA" w:rsidRPr="00847AA7" w:rsidRDefault="004B03CA" w:rsidP="001F0E25">
            <w:pPr>
              <w:pStyle w:val="Tablehead"/>
              <w:rPr>
                <w:lang w:val="ru-RU"/>
              </w:rPr>
            </w:pPr>
            <w:r w:rsidRPr="00847AA7">
              <w:rPr>
                <w:i/>
                <w:lang w:val="ru-RU"/>
              </w:rPr>
              <w:t>a</w:t>
            </w:r>
            <w:r w:rsidRPr="00847AA7">
              <w:rPr>
                <w:i/>
                <w:iCs/>
                <w:vertAlign w:val="subscript"/>
                <w:lang w:val="ru-RU"/>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5C99D95" w14:textId="77777777" w:rsidR="004B03CA" w:rsidRPr="00847AA7" w:rsidRDefault="004B03CA" w:rsidP="001F0E25">
            <w:pPr>
              <w:pStyle w:val="Tablehead"/>
              <w:rPr>
                <w:i/>
                <w:lang w:val="ru-RU"/>
              </w:rPr>
            </w:pPr>
            <w:r w:rsidRPr="00847AA7">
              <w:rPr>
                <w:lang w:val="ru-RU"/>
              </w:rPr>
              <w:sym w:font="Symbol" w:char="F073"/>
            </w:r>
            <w:r w:rsidRPr="00847AA7">
              <w:rPr>
                <w:i/>
                <w:iCs/>
                <w:vertAlign w:val="subscript"/>
                <w:lang w:val="ru-RU"/>
              </w:rPr>
              <w:t>s</w:t>
            </w:r>
          </w:p>
        </w:tc>
      </w:tr>
      <w:tr w:rsidR="004B03CA" w:rsidRPr="00847AA7" w14:paraId="4D1C2550" w14:textId="77777777" w:rsidTr="001F0E25">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42255015" w14:textId="77777777" w:rsidR="004B03CA" w:rsidRPr="00847AA7" w:rsidRDefault="004B03CA" w:rsidP="001F0E25">
            <w:pPr>
              <w:pStyle w:val="Tablehead"/>
              <w:rPr>
                <w:lang w:val="ru-RU"/>
              </w:rPr>
            </w:pPr>
            <w:r w:rsidRPr="00847AA7">
              <w:rPr>
                <w:lang w:val="ru-RU"/>
              </w:rPr>
              <w:t>Зона</w:t>
            </w:r>
          </w:p>
        </w:tc>
        <w:tc>
          <w:tcPr>
            <w:tcW w:w="1707" w:type="dxa"/>
            <w:tcBorders>
              <w:top w:val="single" w:sz="4" w:space="0" w:color="auto"/>
              <w:left w:val="single" w:sz="4" w:space="0" w:color="auto"/>
              <w:bottom w:val="single" w:sz="4" w:space="0" w:color="auto"/>
              <w:right w:val="single" w:sz="4" w:space="0" w:color="auto"/>
            </w:tcBorders>
            <w:vAlign w:val="center"/>
          </w:tcPr>
          <w:p w14:paraId="2C7E13AA" w14:textId="77777777" w:rsidR="004B03CA" w:rsidRPr="00847AA7" w:rsidRDefault="004B03CA" w:rsidP="001F0E25">
            <w:pPr>
              <w:pStyle w:val="Tablehead"/>
              <w:rPr>
                <w:lang w:val="ru-RU"/>
              </w:rPr>
            </w:pPr>
            <w:r w:rsidRPr="00847AA7">
              <w:rPr>
                <w:i/>
                <w:lang w:val="ru-RU"/>
              </w:rPr>
              <w:t>f</w:t>
            </w:r>
            <w:r w:rsidRPr="00847AA7">
              <w:rPr>
                <w:lang w:val="ru-RU"/>
              </w:rPr>
              <w:br/>
              <w:t>(ГГц)</w:t>
            </w:r>
          </w:p>
        </w:tc>
        <w:tc>
          <w:tcPr>
            <w:tcW w:w="992" w:type="dxa"/>
            <w:tcBorders>
              <w:top w:val="single" w:sz="4" w:space="0" w:color="auto"/>
              <w:left w:val="single" w:sz="4" w:space="0" w:color="auto"/>
              <w:bottom w:val="single" w:sz="4" w:space="0" w:color="auto"/>
              <w:right w:val="single" w:sz="4" w:space="0" w:color="auto"/>
            </w:tcBorders>
            <w:vAlign w:val="center"/>
          </w:tcPr>
          <w:p w14:paraId="7BC53905" w14:textId="77777777" w:rsidR="004B03CA" w:rsidRPr="00847AA7" w:rsidRDefault="004B03CA" w:rsidP="001F0E25">
            <w:pPr>
              <w:pStyle w:val="Tablehead"/>
              <w:rPr>
                <w:lang w:val="ru-RU"/>
              </w:rPr>
            </w:pPr>
            <w:r w:rsidRPr="00847AA7">
              <w:rPr>
                <w:i/>
                <w:lang w:val="ru-RU"/>
              </w:rPr>
              <w:t>h</w:t>
            </w:r>
            <w:r w:rsidRPr="00847AA7">
              <w:rPr>
                <w:vertAlign w:val="subscript"/>
                <w:lang w:val="ru-RU"/>
              </w:rPr>
              <w:t>1</w:t>
            </w:r>
            <w:r w:rsidRPr="00847AA7">
              <w:rPr>
                <w:lang w:val="ru-RU"/>
              </w:rPr>
              <w:br/>
              <w:t>(м)</w:t>
            </w:r>
          </w:p>
        </w:tc>
        <w:tc>
          <w:tcPr>
            <w:tcW w:w="992" w:type="dxa"/>
            <w:tcBorders>
              <w:top w:val="single" w:sz="4" w:space="0" w:color="auto"/>
              <w:left w:val="single" w:sz="4" w:space="0" w:color="auto"/>
              <w:bottom w:val="single" w:sz="4" w:space="0" w:color="auto"/>
              <w:right w:val="single" w:sz="4" w:space="0" w:color="auto"/>
            </w:tcBorders>
            <w:vAlign w:val="center"/>
          </w:tcPr>
          <w:p w14:paraId="582973F8" w14:textId="77777777" w:rsidR="004B03CA" w:rsidRPr="00847AA7" w:rsidRDefault="004B03CA" w:rsidP="001F0E25">
            <w:pPr>
              <w:pStyle w:val="Tablehead"/>
              <w:rPr>
                <w:lang w:val="ru-RU"/>
              </w:rPr>
            </w:pPr>
            <w:r w:rsidRPr="00847AA7">
              <w:rPr>
                <w:i/>
                <w:lang w:val="ru-RU"/>
              </w:rPr>
              <w:t>h</w:t>
            </w:r>
            <w:r w:rsidRPr="00847AA7">
              <w:rPr>
                <w:vertAlign w:val="subscript"/>
                <w:lang w:val="ru-RU"/>
              </w:rPr>
              <w:t>2</w:t>
            </w:r>
            <w:r w:rsidRPr="00847AA7">
              <w:rPr>
                <w:lang w:val="ru-RU"/>
              </w:rPr>
              <w:br/>
              <w:t>(м)</w:t>
            </w:r>
          </w:p>
        </w:tc>
        <w:tc>
          <w:tcPr>
            <w:tcW w:w="992" w:type="dxa"/>
            <w:tcBorders>
              <w:top w:val="single" w:sz="4" w:space="0" w:color="auto"/>
              <w:left w:val="single" w:sz="4" w:space="0" w:color="auto"/>
              <w:bottom w:val="single" w:sz="4" w:space="0" w:color="auto"/>
              <w:right w:val="single" w:sz="4" w:space="0" w:color="auto"/>
            </w:tcBorders>
            <w:vAlign w:val="center"/>
          </w:tcPr>
          <w:p w14:paraId="4952D460" w14:textId="77777777" w:rsidR="004B03CA" w:rsidRPr="00847AA7" w:rsidRDefault="004B03CA" w:rsidP="001F0E25">
            <w:pPr>
              <w:pStyle w:val="Tablehead"/>
              <w:rPr>
                <w:i/>
                <w:lang w:val="ru-RU"/>
              </w:rPr>
            </w:pPr>
            <w:r w:rsidRPr="00847AA7">
              <w:rPr>
                <w:i/>
                <w:lang w:val="ru-RU"/>
              </w:rPr>
              <w:t>C</w:t>
            </w:r>
            <w:r w:rsidRPr="00847AA7">
              <w:rPr>
                <w:i/>
                <w:vertAlign w:val="subscript"/>
                <w:lang w:val="ru-RU"/>
              </w:rPr>
              <w:t>a</w:t>
            </w:r>
          </w:p>
        </w:tc>
        <w:tc>
          <w:tcPr>
            <w:tcW w:w="992" w:type="dxa"/>
            <w:tcBorders>
              <w:top w:val="single" w:sz="4" w:space="0" w:color="auto"/>
              <w:left w:val="single" w:sz="4" w:space="0" w:color="auto"/>
              <w:bottom w:val="single" w:sz="4" w:space="0" w:color="auto"/>
              <w:right w:val="single" w:sz="4" w:space="0" w:color="auto"/>
            </w:tcBorders>
            <w:vAlign w:val="center"/>
          </w:tcPr>
          <w:p w14:paraId="09AA3434" w14:textId="77777777" w:rsidR="004B03CA" w:rsidRPr="00847AA7" w:rsidRDefault="004B03CA" w:rsidP="001F0E25">
            <w:pPr>
              <w:pStyle w:val="Tablehead"/>
              <w:rPr>
                <w:lang w:val="ru-RU"/>
              </w:rPr>
            </w:pPr>
            <w:r w:rsidRPr="00847AA7">
              <w:rPr>
                <w:lang w:val="ru-RU"/>
              </w:rPr>
              <w:sym w:font="Symbol" w:char="F067"/>
            </w:r>
            <w:r w:rsidRPr="00847AA7">
              <w:rPr>
                <w:i/>
                <w:vertAlign w:val="subscript"/>
                <w:lang w:val="ru-RU"/>
              </w:rPr>
              <w:t>a</w:t>
            </w:r>
          </w:p>
        </w:tc>
        <w:tc>
          <w:tcPr>
            <w:tcW w:w="992" w:type="dxa"/>
            <w:tcBorders>
              <w:top w:val="single" w:sz="4" w:space="0" w:color="auto"/>
              <w:left w:val="single" w:sz="4" w:space="0" w:color="auto"/>
              <w:bottom w:val="single" w:sz="4" w:space="0" w:color="auto"/>
              <w:right w:val="single" w:sz="4" w:space="0" w:color="auto"/>
            </w:tcBorders>
            <w:vAlign w:val="center"/>
          </w:tcPr>
          <w:p w14:paraId="61A173BF" w14:textId="77777777" w:rsidR="004B03CA" w:rsidRPr="00847AA7" w:rsidRDefault="004B03CA" w:rsidP="001F0E25">
            <w:pPr>
              <w:pStyle w:val="Tablehead"/>
              <w:rPr>
                <w:i/>
                <w:lang w:val="ru-RU"/>
              </w:rPr>
            </w:pPr>
            <w:r w:rsidRPr="00847AA7">
              <w:rPr>
                <w:i/>
                <w:lang w:val="ru-RU"/>
              </w:rPr>
              <w:t>C</w:t>
            </w:r>
            <w:r w:rsidRPr="00847AA7">
              <w:rPr>
                <w:rFonts w:ascii="Symbol" w:hAnsi="Symbol"/>
                <w:vertAlign w:val="subscript"/>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14:paraId="09E263D2" w14:textId="77777777" w:rsidR="004B03CA" w:rsidRPr="00847AA7" w:rsidRDefault="004B03CA" w:rsidP="001F0E25">
            <w:pPr>
              <w:pStyle w:val="Tablehead"/>
              <w:rPr>
                <w:i/>
                <w:lang w:val="ru-RU"/>
              </w:rPr>
            </w:pPr>
            <w:r w:rsidRPr="00847AA7">
              <w:rPr>
                <w:rFonts w:ascii="Symbol" w:hAnsi="Symbol"/>
                <w:lang w:val="ru-RU"/>
              </w:rPr>
              <w:t></w:t>
            </w:r>
            <w:r w:rsidRPr="00847AA7">
              <w:rPr>
                <w:rFonts w:ascii="Symbol" w:hAnsi="Symbol"/>
                <w:vertAlign w:val="subscript"/>
                <w:lang w:val="ru-RU"/>
              </w:rPr>
              <w:t></w:t>
            </w:r>
          </w:p>
        </w:tc>
      </w:tr>
      <w:tr w:rsidR="004B03CA" w:rsidRPr="00847AA7" w14:paraId="7063406E" w14:textId="77777777" w:rsidTr="001F0E25">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4BD0467A" w14:textId="77777777" w:rsidR="004B03CA" w:rsidRPr="00847AA7" w:rsidRDefault="004B03CA" w:rsidP="001F0E25">
            <w:pPr>
              <w:pStyle w:val="Tabletext"/>
              <w:keepNext/>
              <w:jc w:val="center"/>
              <w:rPr>
                <w:lang w:val="ru-RU"/>
              </w:rPr>
            </w:pPr>
            <w:r w:rsidRPr="00847AA7">
              <w:rPr>
                <w:lang w:val="ru-RU" w:eastAsia="ja-JP"/>
              </w:rPr>
              <w:t>Городская</w:t>
            </w:r>
            <w:r w:rsidRPr="00847AA7">
              <w:rPr>
                <w:vertAlign w:val="superscript"/>
                <w:lang w:val="ru-RU" w:eastAsia="ja-JP"/>
              </w:rPr>
              <w:t>(1)</w:t>
            </w:r>
          </w:p>
        </w:tc>
        <w:tc>
          <w:tcPr>
            <w:tcW w:w="1707" w:type="dxa"/>
            <w:tcBorders>
              <w:top w:val="single" w:sz="4" w:space="0" w:color="auto"/>
              <w:left w:val="single" w:sz="4" w:space="0" w:color="auto"/>
              <w:bottom w:val="single" w:sz="4" w:space="0" w:color="auto"/>
              <w:right w:val="single" w:sz="4" w:space="0" w:color="auto"/>
            </w:tcBorders>
            <w:vAlign w:val="center"/>
          </w:tcPr>
          <w:p w14:paraId="102C9D0D" w14:textId="77777777" w:rsidR="004B03CA" w:rsidRPr="00847AA7" w:rsidRDefault="004B03CA" w:rsidP="001F0E25">
            <w:pPr>
              <w:pStyle w:val="Tabletext"/>
              <w:keepNext/>
              <w:jc w:val="center"/>
              <w:rPr>
                <w:i/>
                <w:lang w:val="ru-RU"/>
              </w:rPr>
            </w:pPr>
            <w:r w:rsidRPr="00847AA7">
              <w:rPr>
                <w:lang w:val="ru-RU"/>
              </w:rPr>
              <w:t>0,781</w:t>
            </w:r>
          </w:p>
        </w:tc>
        <w:tc>
          <w:tcPr>
            <w:tcW w:w="992" w:type="dxa"/>
            <w:tcBorders>
              <w:top w:val="single" w:sz="4" w:space="0" w:color="auto"/>
              <w:left w:val="single" w:sz="4" w:space="0" w:color="auto"/>
              <w:bottom w:val="single" w:sz="4" w:space="0" w:color="auto"/>
              <w:right w:val="single" w:sz="4" w:space="0" w:color="auto"/>
            </w:tcBorders>
            <w:vAlign w:val="center"/>
          </w:tcPr>
          <w:p w14:paraId="1A91B053" w14:textId="77777777" w:rsidR="004B03CA" w:rsidRPr="00847AA7" w:rsidRDefault="004B03CA" w:rsidP="001F0E25">
            <w:pPr>
              <w:pStyle w:val="Tabletext"/>
              <w:keepNext/>
              <w:jc w:val="center"/>
              <w:rPr>
                <w:i/>
                <w:lang w:val="ru-RU"/>
              </w:rPr>
            </w:pPr>
            <w:r w:rsidRPr="00847AA7">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62262742" w14:textId="77777777" w:rsidR="004B03CA" w:rsidRPr="00847AA7" w:rsidRDefault="004B03CA" w:rsidP="001F0E25">
            <w:pPr>
              <w:pStyle w:val="Tabletext"/>
              <w:keepNext/>
              <w:jc w:val="center"/>
              <w:rPr>
                <w:i/>
                <w:lang w:val="ru-RU"/>
              </w:rPr>
            </w:pPr>
            <w:r w:rsidRPr="00847AA7">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6CBCF746" w14:textId="00D2BDBC" w:rsidR="004B03CA" w:rsidRPr="00847AA7" w:rsidRDefault="004B03CA" w:rsidP="001F0E25">
            <w:pPr>
              <w:pStyle w:val="Tabletext"/>
              <w:keepNext/>
              <w:jc w:val="center"/>
              <w:rPr>
                <w:i/>
                <w:lang w:val="ru-RU"/>
              </w:rPr>
            </w:pPr>
            <w:r w:rsidRPr="00847AA7">
              <w:rPr>
                <w:lang w:val="ru-RU"/>
              </w:rPr>
              <w:t>1</w:t>
            </w:r>
            <w:r w:rsidR="00F3671D">
              <w:rPr>
                <w:lang w:val="en-US"/>
              </w:rPr>
              <w:t> </w:t>
            </w:r>
            <w:r w:rsidRPr="00847AA7">
              <w:rPr>
                <w:lang w:val="ru-RU"/>
              </w:rPr>
              <w:t>254,3</w:t>
            </w:r>
          </w:p>
        </w:tc>
        <w:tc>
          <w:tcPr>
            <w:tcW w:w="992" w:type="dxa"/>
            <w:tcBorders>
              <w:top w:val="single" w:sz="4" w:space="0" w:color="auto"/>
              <w:left w:val="single" w:sz="4" w:space="0" w:color="auto"/>
              <w:bottom w:val="single" w:sz="4" w:space="0" w:color="auto"/>
              <w:right w:val="single" w:sz="4" w:space="0" w:color="auto"/>
            </w:tcBorders>
            <w:vAlign w:val="center"/>
          </w:tcPr>
          <w:p w14:paraId="286732A4" w14:textId="77777777" w:rsidR="004B03CA" w:rsidRPr="00847AA7" w:rsidRDefault="004B03CA" w:rsidP="001F0E25">
            <w:pPr>
              <w:pStyle w:val="Tabletext"/>
              <w:keepNext/>
              <w:jc w:val="center"/>
              <w:rPr>
                <w:lang w:val="ru-RU"/>
              </w:rPr>
            </w:pPr>
            <w:r w:rsidRPr="00847AA7">
              <w:rPr>
                <w:lang w:val="ru-RU"/>
              </w:rPr>
              <w:t>0,06</w:t>
            </w:r>
          </w:p>
        </w:tc>
        <w:tc>
          <w:tcPr>
            <w:tcW w:w="992" w:type="dxa"/>
            <w:tcBorders>
              <w:top w:val="single" w:sz="4" w:space="0" w:color="auto"/>
              <w:left w:val="single" w:sz="4" w:space="0" w:color="auto"/>
              <w:bottom w:val="single" w:sz="4" w:space="0" w:color="auto"/>
              <w:right w:val="single" w:sz="4" w:space="0" w:color="auto"/>
            </w:tcBorders>
            <w:vAlign w:val="center"/>
          </w:tcPr>
          <w:p w14:paraId="1A0E7AF2" w14:textId="77777777" w:rsidR="004B03CA" w:rsidRPr="00847AA7" w:rsidRDefault="004B03CA" w:rsidP="001F0E25">
            <w:pPr>
              <w:pStyle w:val="Tabletext"/>
              <w:keepNext/>
              <w:jc w:val="center"/>
              <w:rPr>
                <w:i/>
                <w:lang w:val="ru-RU"/>
              </w:rPr>
            </w:pPr>
            <w:r w:rsidRPr="00847AA7">
              <w:rPr>
                <w:lang w:val="ru-RU"/>
              </w:rPr>
              <w:t>102,2</w:t>
            </w:r>
          </w:p>
        </w:tc>
        <w:tc>
          <w:tcPr>
            <w:tcW w:w="992" w:type="dxa"/>
            <w:tcBorders>
              <w:top w:val="single" w:sz="4" w:space="0" w:color="auto"/>
              <w:left w:val="single" w:sz="4" w:space="0" w:color="auto"/>
              <w:bottom w:val="single" w:sz="4" w:space="0" w:color="auto"/>
              <w:right w:val="single" w:sz="4" w:space="0" w:color="auto"/>
            </w:tcBorders>
            <w:vAlign w:val="center"/>
          </w:tcPr>
          <w:p w14:paraId="388F66B0" w14:textId="77777777" w:rsidR="004B03CA" w:rsidRPr="00847AA7" w:rsidRDefault="004B03CA" w:rsidP="001F0E25">
            <w:pPr>
              <w:pStyle w:val="Tabletext"/>
              <w:keepNext/>
              <w:jc w:val="center"/>
              <w:rPr>
                <w:rFonts w:ascii="Symbol" w:hAnsi="Symbol"/>
                <w:iCs/>
                <w:lang w:val="ru-RU"/>
              </w:rPr>
            </w:pPr>
            <w:r w:rsidRPr="00847AA7">
              <w:rPr>
                <w:lang w:val="ru-RU"/>
              </w:rPr>
              <w:t>0,04</w:t>
            </w:r>
          </w:p>
        </w:tc>
      </w:tr>
      <w:tr w:rsidR="004B03CA" w:rsidRPr="00847AA7" w14:paraId="6F25AC24" w14:textId="77777777" w:rsidTr="001F0E25">
        <w:trPr>
          <w:jc w:val="center"/>
        </w:trPr>
        <w:tc>
          <w:tcPr>
            <w:tcW w:w="1980" w:type="dxa"/>
            <w:vMerge w:val="restart"/>
            <w:tcBorders>
              <w:top w:val="single" w:sz="4" w:space="0" w:color="auto"/>
              <w:left w:val="single" w:sz="4" w:space="0" w:color="auto"/>
              <w:right w:val="single" w:sz="4" w:space="0" w:color="auto"/>
            </w:tcBorders>
            <w:vAlign w:val="center"/>
          </w:tcPr>
          <w:p w14:paraId="2AABBBA4" w14:textId="77777777" w:rsidR="004B03CA" w:rsidRPr="00847AA7" w:rsidRDefault="004B03CA" w:rsidP="001F0E25">
            <w:pPr>
              <w:pStyle w:val="Tabletext"/>
              <w:keepNext/>
              <w:jc w:val="center"/>
              <w:rPr>
                <w:color w:val="000000"/>
                <w:lang w:val="ru-RU" w:eastAsia="ja-JP"/>
              </w:rPr>
            </w:pPr>
            <w:r w:rsidRPr="00847AA7">
              <w:rPr>
                <w:lang w:val="ru-RU"/>
              </w:rPr>
              <w:t>Городская</w:t>
            </w:r>
            <w:r w:rsidRPr="00847AA7">
              <w:rPr>
                <w:vertAlign w:val="superscript"/>
                <w:lang w:val="ru-RU"/>
              </w:rPr>
              <w:t>(2)</w:t>
            </w:r>
          </w:p>
        </w:tc>
        <w:tc>
          <w:tcPr>
            <w:tcW w:w="1707" w:type="dxa"/>
            <w:tcBorders>
              <w:top w:val="single" w:sz="4" w:space="0" w:color="auto"/>
              <w:left w:val="single" w:sz="4" w:space="0" w:color="auto"/>
              <w:bottom w:val="single" w:sz="4" w:space="0" w:color="auto"/>
              <w:right w:val="single" w:sz="4" w:space="0" w:color="auto"/>
            </w:tcBorders>
            <w:vAlign w:val="center"/>
          </w:tcPr>
          <w:p w14:paraId="194A49D6" w14:textId="77777777" w:rsidR="004B03CA" w:rsidRPr="00847AA7" w:rsidRDefault="004B03CA" w:rsidP="001F0E25">
            <w:pPr>
              <w:pStyle w:val="Tabletext"/>
              <w:keepNext/>
              <w:jc w:val="center"/>
              <w:rPr>
                <w:lang w:val="ru-RU"/>
              </w:rPr>
            </w:pPr>
            <w:r w:rsidRPr="00847AA7">
              <w:rPr>
                <w:lang w:val="ru-RU"/>
              </w:rPr>
              <w:t>2,5</w:t>
            </w:r>
          </w:p>
        </w:tc>
        <w:tc>
          <w:tcPr>
            <w:tcW w:w="992" w:type="dxa"/>
            <w:tcBorders>
              <w:top w:val="single" w:sz="4" w:space="0" w:color="auto"/>
              <w:left w:val="single" w:sz="4" w:space="0" w:color="auto"/>
              <w:bottom w:val="single" w:sz="4" w:space="0" w:color="auto"/>
              <w:right w:val="single" w:sz="4" w:space="0" w:color="auto"/>
            </w:tcBorders>
            <w:vAlign w:val="center"/>
          </w:tcPr>
          <w:p w14:paraId="51FF669D" w14:textId="77777777" w:rsidR="004B03CA" w:rsidRPr="00847AA7" w:rsidRDefault="004B03CA" w:rsidP="001F0E25">
            <w:pPr>
              <w:pStyle w:val="Tabletext"/>
              <w:keepNext/>
              <w:jc w:val="center"/>
              <w:rPr>
                <w:lang w:val="ru-RU"/>
              </w:rPr>
            </w:pPr>
            <w:r w:rsidRPr="00847AA7">
              <w:rPr>
                <w:lang w:val="ru-RU"/>
              </w:rPr>
              <w:t>6,0</w:t>
            </w:r>
          </w:p>
        </w:tc>
        <w:tc>
          <w:tcPr>
            <w:tcW w:w="992" w:type="dxa"/>
            <w:tcBorders>
              <w:top w:val="single" w:sz="4" w:space="0" w:color="auto"/>
              <w:left w:val="single" w:sz="4" w:space="0" w:color="auto"/>
              <w:bottom w:val="single" w:sz="4" w:space="0" w:color="auto"/>
              <w:right w:val="single" w:sz="4" w:space="0" w:color="auto"/>
            </w:tcBorders>
            <w:vAlign w:val="center"/>
          </w:tcPr>
          <w:p w14:paraId="4E108700" w14:textId="77777777" w:rsidR="004B03CA" w:rsidRPr="00847AA7" w:rsidRDefault="004B03CA" w:rsidP="001F0E25">
            <w:pPr>
              <w:pStyle w:val="Tabletext"/>
              <w:keepNext/>
              <w:jc w:val="center"/>
              <w:rPr>
                <w:lang w:val="ru-RU"/>
              </w:rPr>
            </w:pPr>
            <w:r w:rsidRPr="00847AA7">
              <w:rPr>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14:paraId="6B17EF67" w14:textId="77777777" w:rsidR="004B03CA" w:rsidRPr="00847AA7" w:rsidRDefault="004B03CA" w:rsidP="001F0E25">
            <w:pPr>
              <w:pStyle w:val="Tabletext"/>
              <w:keepNext/>
              <w:jc w:val="center"/>
              <w:rPr>
                <w:lang w:val="ru-RU"/>
              </w:rPr>
            </w:pPr>
            <w:r w:rsidRPr="00847AA7">
              <w:rPr>
                <w:lang w:val="ru-RU"/>
              </w:rPr>
              <w:t>55</w:t>
            </w:r>
          </w:p>
        </w:tc>
        <w:tc>
          <w:tcPr>
            <w:tcW w:w="992" w:type="dxa"/>
            <w:tcBorders>
              <w:top w:val="single" w:sz="4" w:space="0" w:color="auto"/>
              <w:left w:val="single" w:sz="4" w:space="0" w:color="auto"/>
              <w:bottom w:val="single" w:sz="4" w:space="0" w:color="auto"/>
              <w:right w:val="single" w:sz="4" w:space="0" w:color="auto"/>
            </w:tcBorders>
            <w:vAlign w:val="center"/>
          </w:tcPr>
          <w:p w14:paraId="10482B8C" w14:textId="77777777" w:rsidR="004B03CA" w:rsidRPr="00847AA7" w:rsidRDefault="004B03CA" w:rsidP="001F0E25">
            <w:pPr>
              <w:pStyle w:val="Tabletext"/>
              <w:keepNext/>
              <w:jc w:val="center"/>
              <w:rPr>
                <w:lang w:val="ru-RU"/>
              </w:rPr>
            </w:pPr>
            <w:r w:rsidRPr="00847AA7">
              <w:rPr>
                <w:lang w:val="ru-RU"/>
              </w:rPr>
              <w:t>0,27</w:t>
            </w:r>
          </w:p>
        </w:tc>
        <w:tc>
          <w:tcPr>
            <w:tcW w:w="992" w:type="dxa"/>
            <w:tcBorders>
              <w:top w:val="single" w:sz="4" w:space="0" w:color="auto"/>
              <w:left w:val="single" w:sz="4" w:space="0" w:color="auto"/>
              <w:bottom w:val="single" w:sz="4" w:space="0" w:color="auto"/>
              <w:right w:val="single" w:sz="4" w:space="0" w:color="auto"/>
            </w:tcBorders>
            <w:vAlign w:val="center"/>
          </w:tcPr>
          <w:p w14:paraId="3BBB4757" w14:textId="77777777" w:rsidR="004B03CA" w:rsidRPr="00847AA7" w:rsidRDefault="004B03CA" w:rsidP="001F0E25">
            <w:pPr>
              <w:pStyle w:val="Tabletext"/>
              <w:keepNext/>
              <w:jc w:val="center"/>
              <w:rPr>
                <w:lang w:val="ru-RU"/>
              </w:rPr>
            </w:pPr>
            <w:r w:rsidRPr="00847AA7">
              <w:rPr>
                <w:lang w:val="ru-RU"/>
              </w:rPr>
              <w:t>12</w:t>
            </w:r>
          </w:p>
        </w:tc>
        <w:tc>
          <w:tcPr>
            <w:tcW w:w="992" w:type="dxa"/>
            <w:tcBorders>
              <w:top w:val="single" w:sz="4" w:space="0" w:color="auto"/>
              <w:left w:val="single" w:sz="4" w:space="0" w:color="auto"/>
              <w:bottom w:val="single" w:sz="4" w:space="0" w:color="auto"/>
              <w:right w:val="single" w:sz="4" w:space="0" w:color="auto"/>
            </w:tcBorders>
            <w:vAlign w:val="center"/>
          </w:tcPr>
          <w:p w14:paraId="1AACB843" w14:textId="77777777" w:rsidR="004B03CA" w:rsidRPr="00847AA7" w:rsidRDefault="004B03CA" w:rsidP="001F0E25">
            <w:pPr>
              <w:pStyle w:val="Tabletext"/>
              <w:keepNext/>
              <w:jc w:val="center"/>
              <w:rPr>
                <w:lang w:val="ru-RU"/>
              </w:rPr>
            </w:pPr>
            <w:r w:rsidRPr="00847AA7">
              <w:rPr>
                <w:lang w:val="ru-RU"/>
              </w:rPr>
              <w:t>0,32</w:t>
            </w:r>
          </w:p>
        </w:tc>
      </w:tr>
      <w:tr w:rsidR="004B03CA" w:rsidRPr="00847AA7" w14:paraId="61F0C0F8" w14:textId="77777777" w:rsidTr="001F0E25">
        <w:trPr>
          <w:jc w:val="center"/>
        </w:trPr>
        <w:tc>
          <w:tcPr>
            <w:tcW w:w="1980" w:type="dxa"/>
            <w:vMerge/>
            <w:tcBorders>
              <w:left w:val="single" w:sz="4" w:space="0" w:color="auto"/>
              <w:right w:val="single" w:sz="4" w:space="0" w:color="auto"/>
            </w:tcBorders>
            <w:vAlign w:val="center"/>
          </w:tcPr>
          <w:p w14:paraId="1349DE10" w14:textId="77777777" w:rsidR="004B03CA" w:rsidRPr="00847AA7" w:rsidRDefault="004B03CA" w:rsidP="001F0E25">
            <w:pPr>
              <w:pStyle w:val="Tablehead"/>
              <w:spacing w:before="40" w:after="40"/>
              <w:rPr>
                <w:b w:val="0"/>
                <w:bCs/>
                <w:color w:val="000000"/>
                <w:lang w:val="ru-RU" w:eastAsia="ja-JP"/>
              </w:rPr>
            </w:pPr>
          </w:p>
        </w:tc>
        <w:tc>
          <w:tcPr>
            <w:tcW w:w="1707" w:type="dxa"/>
            <w:vMerge w:val="restart"/>
            <w:tcBorders>
              <w:top w:val="single" w:sz="4" w:space="0" w:color="auto"/>
              <w:left w:val="single" w:sz="4" w:space="0" w:color="auto"/>
              <w:right w:val="single" w:sz="4" w:space="0" w:color="auto"/>
            </w:tcBorders>
            <w:vAlign w:val="center"/>
          </w:tcPr>
          <w:p w14:paraId="13D8BE64" w14:textId="77777777" w:rsidR="004B03CA" w:rsidRPr="00847AA7" w:rsidRDefault="004B03CA" w:rsidP="001F0E25">
            <w:pPr>
              <w:pStyle w:val="Tabletext"/>
              <w:jc w:val="center"/>
              <w:rPr>
                <w:lang w:val="ru-RU"/>
              </w:rPr>
            </w:pPr>
            <w:r w:rsidRPr="00847AA7">
              <w:rPr>
                <w:lang w:val="ru-RU"/>
              </w:rPr>
              <w:t>3,35–15,75</w:t>
            </w:r>
          </w:p>
        </w:tc>
        <w:tc>
          <w:tcPr>
            <w:tcW w:w="992" w:type="dxa"/>
            <w:vMerge w:val="restart"/>
            <w:tcBorders>
              <w:top w:val="single" w:sz="4" w:space="0" w:color="auto"/>
              <w:left w:val="single" w:sz="4" w:space="0" w:color="auto"/>
              <w:right w:val="single" w:sz="4" w:space="0" w:color="auto"/>
            </w:tcBorders>
            <w:vAlign w:val="center"/>
          </w:tcPr>
          <w:p w14:paraId="7D0CCD1A" w14:textId="77777777" w:rsidR="004B03CA" w:rsidRPr="00847AA7" w:rsidRDefault="004B03CA" w:rsidP="001F0E25">
            <w:pPr>
              <w:pStyle w:val="Tabletext"/>
              <w:jc w:val="center"/>
              <w:rPr>
                <w:lang w:val="ru-RU"/>
              </w:rPr>
            </w:pPr>
            <w:r w:rsidRPr="00847AA7">
              <w:rPr>
                <w:lang w:val="ru-RU"/>
              </w:rPr>
              <w:t>4,0</w:t>
            </w:r>
          </w:p>
        </w:tc>
        <w:tc>
          <w:tcPr>
            <w:tcW w:w="992" w:type="dxa"/>
            <w:tcBorders>
              <w:top w:val="single" w:sz="4" w:space="0" w:color="auto"/>
              <w:left w:val="single" w:sz="4" w:space="0" w:color="auto"/>
              <w:bottom w:val="single" w:sz="4" w:space="0" w:color="auto"/>
              <w:right w:val="single" w:sz="4" w:space="0" w:color="auto"/>
            </w:tcBorders>
            <w:vAlign w:val="center"/>
          </w:tcPr>
          <w:p w14:paraId="6F256949" w14:textId="77777777" w:rsidR="004B03CA" w:rsidRPr="00847AA7" w:rsidRDefault="004B03CA" w:rsidP="001F0E25">
            <w:pPr>
              <w:pStyle w:val="Tabletext"/>
              <w:jc w:val="center"/>
              <w:rPr>
                <w:lang w:val="ru-RU"/>
              </w:rPr>
            </w:pPr>
            <w:r w:rsidRPr="00847AA7">
              <w:rPr>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14:paraId="094505B1" w14:textId="77777777" w:rsidR="004B03CA" w:rsidRPr="00847AA7" w:rsidRDefault="004B03CA" w:rsidP="001F0E25">
            <w:pPr>
              <w:pStyle w:val="Tabletext"/>
              <w:jc w:val="center"/>
              <w:rPr>
                <w:lang w:val="ru-RU"/>
              </w:rPr>
            </w:pPr>
            <w:r w:rsidRPr="00847AA7">
              <w:rPr>
                <w:lang w:val="ru-RU"/>
              </w:rPr>
              <w:t>23</w:t>
            </w:r>
          </w:p>
        </w:tc>
        <w:tc>
          <w:tcPr>
            <w:tcW w:w="992" w:type="dxa"/>
            <w:tcBorders>
              <w:top w:val="single" w:sz="4" w:space="0" w:color="auto"/>
              <w:left w:val="single" w:sz="4" w:space="0" w:color="auto"/>
              <w:bottom w:val="single" w:sz="4" w:space="0" w:color="auto"/>
              <w:right w:val="single" w:sz="4" w:space="0" w:color="auto"/>
            </w:tcBorders>
            <w:vAlign w:val="center"/>
          </w:tcPr>
          <w:p w14:paraId="37F807A1" w14:textId="77777777" w:rsidR="004B03CA" w:rsidRPr="00847AA7" w:rsidRDefault="004B03CA" w:rsidP="001F0E25">
            <w:pPr>
              <w:pStyle w:val="Tabletext"/>
              <w:jc w:val="center"/>
              <w:rPr>
                <w:lang w:val="ru-RU"/>
              </w:rPr>
            </w:pPr>
            <w:r w:rsidRPr="00847AA7">
              <w:rPr>
                <w:lang w:val="ru-RU"/>
              </w:rPr>
              <w:t>0,26</w:t>
            </w:r>
          </w:p>
        </w:tc>
        <w:tc>
          <w:tcPr>
            <w:tcW w:w="992" w:type="dxa"/>
            <w:tcBorders>
              <w:top w:val="single" w:sz="4" w:space="0" w:color="auto"/>
              <w:left w:val="single" w:sz="4" w:space="0" w:color="auto"/>
              <w:bottom w:val="single" w:sz="4" w:space="0" w:color="auto"/>
              <w:right w:val="single" w:sz="4" w:space="0" w:color="auto"/>
            </w:tcBorders>
            <w:vAlign w:val="center"/>
          </w:tcPr>
          <w:p w14:paraId="41498B66" w14:textId="77777777" w:rsidR="004B03CA" w:rsidRPr="00847AA7" w:rsidRDefault="004B03CA" w:rsidP="001F0E25">
            <w:pPr>
              <w:pStyle w:val="Tabletext"/>
              <w:jc w:val="center"/>
              <w:rPr>
                <w:lang w:val="ru-RU"/>
              </w:rPr>
            </w:pPr>
            <w:r w:rsidRPr="00847AA7">
              <w:rPr>
                <w:lang w:val="ru-RU"/>
              </w:rPr>
              <w:t>5,5</w:t>
            </w:r>
          </w:p>
        </w:tc>
        <w:tc>
          <w:tcPr>
            <w:tcW w:w="992" w:type="dxa"/>
            <w:tcBorders>
              <w:top w:val="single" w:sz="4" w:space="0" w:color="auto"/>
              <w:left w:val="single" w:sz="4" w:space="0" w:color="auto"/>
              <w:bottom w:val="single" w:sz="4" w:space="0" w:color="auto"/>
              <w:right w:val="single" w:sz="4" w:space="0" w:color="auto"/>
            </w:tcBorders>
            <w:vAlign w:val="center"/>
          </w:tcPr>
          <w:p w14:paraId="3D758EB6" w14:textId="77777777" w:rsidR="004B03CA" w:rsidRPr="00847AA7" w:rsidRDefault="004B03CA" w:rsidP="001F0E25">
            <w:pPr>
              <w:pStyle w:val="Tabletext"/>
              <w:jc w:val="center"/>
              <w:rPr>
                <w:lang w:val="ru-RU"/>
              </w:rPr>
            </w:pPr>
            <w:r w:rsidRPr="00847AA7">
              <w:rPr>
                <w:lang w:val="ru-RU"/>
              </w:rPr>
              <w:t>0,35</w:t>
            </w:r>
          </w:p>
        </w:tc>
      </w:tr>
      <w:tr w:rsidR="004B03CA" w:rsidRPr="00847AA7" w14:paraId="5D7A5F77" w14:textId="77777777" w:rsidTr="001F0E25">
        <w:trPr>
          <w:jc w:val="center"/>
        </w:trPr>
        <w:tc>
          <w:tcPr>
            <w:tcW w:w="1980" w:type="dxa"/>
            <w:vMerge/>
            <w:tcBorders>
              <w:left w:val="single" w:sz="4" w:space="0" w:color="auto"/>
              <w:right w:val="single" w:sz="4" w:space="0" w:color="auto"/>
            </w:tcBorders>
            <w:vAlign w:val="center"/>
          </w:tcPr>
          <w:p w14:paraId="6C27D6AA" w14:textId="77777777" w:rsidR="004B03CA" w:rsidRPr="00847AA7" w:rsidRDefault="004B03CA" w:rsidP="001F0E25">
            <w:pPr>
              <w:pStyle w:val="Tablehead"/>
              <w:spacing w:before="40" w:after="40"/>
              <w:rPr>
                <w:b w:val="0"/>
                <w:bCs/>
                <w:color w:val="000000"/>
                <w:lang w:val="ru-RU" w:eastAsia="ja-JP"/>
              </w:rPr>
            </w:pPr>
          </w:p>
        </w:tc>
        <w:tc>
          <w:tcPr>
            <w:tcW w:w="1707" w:type="dxa"/>
            <w:vMerge/>
            <w:tcBorders>
              <w:left w:val="single" w:sz="4" w:space="0" w:color="auto"/>
              <w:bottom w:val="single" w:sz="4" w:space="0" w:color="auto"/>
              <w:right w:val="single" w:sz="4" w:space="0" w:color="auto"/>
            </w:tcBorders>
            <w:vAlign w:val="center"/>
          </w:tcPr>
          <w:p w14:paraId="4F63192A" w14:textId="77777777" w:rsidR="004B03CA" w:rsidRPr="00847AA7" w:rsidRDefault="004B03CA" w:rsidP="001F0E25">
            <w:pPr>
              <w:pStyle w:val="Tabletext"/>
              <w:jc w:val="center"/>
              <w:rPr>
                <w:lang w:val="ru-RU"/>
              </w:rPr>
            </w:pPr>
          </w:p>
        </w:tc>
        <w:tc>
          <w:tcPr>
            <w:tcW w:w="992" w:type="dxa"/>
            <w:vMerge/>
            <w:tcBorders>
              <w:left w:val="single" w:sz="4" w:space="0" w:color="auto"/>
              <w:right w:val="single" w:sz="4" w:space="0" w:color="auto"/>
            </w:tcBorders>
            <w:vAlign w:val="center"/>
          </w:tcPr>
          <w:p w14:paraId="27C93F32" w14:textId="77777777" w:rsidR="004B03CA" w:rsidRPr="00847AA7" w:rsidRDefault="004B03CA" w:rsidP="001F0E2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14:paraId="6E8A19F5" w14:textId="77777777" w:rsidR="004B03CA" w:rsidRPr="00847AA7" w:rsidRDefault="004B03CA" w:rsidP="001F0E25">
            <w:pPr>
              <w:pStyle w:val="Tabletext"/>
              <w:jc w:val="center"/>
              <w:rPr>
                <w:lang w:val="ru-RU"/>
              </w:rPr>
            </w:pPr>
            <w:r w:rsidRPr="00847AA7">
              <w:rPr>
                <w:lang w:val="ru-RU"/>
              </w:rPr>
              <w:t>1,6</w:t>
            </w:r>
          </w:p>
        </w:tc>
        <w:tc>
          <w:tcPr>
            <w:tcW w:w="992" w:type="dxa"/>
            <w:vMerge w:val="restart"/>
            <w:tcBorders>
              <w:top w:val="single" w:sz="4" w:space="0" w:color="auto"/>
              <w:left w:val="single" w:sz="4" w:space="0" w:color="auto"/>
              <w:right w:val="single" w:sz="4" w:space="0" w:color="auto"/>
            </w:tcBorders>
            <w:vAlign w:val="center"/>
          </w:tcPr>
          <w:p w14:paraId="4312C011" w14:textId="77777777" w:rsidR="004B03CA" w:rsidRPr="00847AA7" w:rsidRDefault="004B03CA" w:rsidP="001F0E25">
            <w:pPr>
              <w:pStyle w:val="Tabletext"/>
              <w:jc w:val="center"/>
              <w:rPr>
                <w:lang w:val="ru-RU"/>
              </w:rPr>
            </w:pPr>
            <w:r w:rsidRPr="00847AA7">
              <w:rPr>
                <w:lang w:val="ru-RU"/>
              </w:rPr>
              <w:t>10</w:t>
            </w:r>
          </w:p>
        </w:tc>
        <w:tc>
          <w:tcPr>
            <w:tcW w:w="992" w:type="dxa"/>
            <w:vMerge w:val="restart"/>
            <w:tcBorders>
              <w:top w:val="single" w:sz="4" w:space="0" w:color="auto"/>
              <w:left w:val="single" w:sz="4" w:space="0" w:color="auto"/>
              <w:right w:val="single" w:sz="4" w:space="0" w:color="auto"/>
            </w:tcBorders>
            <w:vAlign w:val="center"/>
          </w:tcPr>
          <w:p w14:paraId="415F33F4" w14:textId="77777777" w:rsidR="004B03CA" w:rsidRPr="00847AA7" w:rsidRDefault="004B03CA" w:rsidP="001F0E25">
            <w:pPr>
              <w:pStyle w:val="Tabletext"/>
              <w:jc w:val="center"/>
              <w:rPr>
                <w:lang w:val="ru-RU"/>
              </w:rPr>
            </w:pPr>
            <w:r w:rsidRPr="00847AA7">
              <w:rPr>
                <w:lang w:val="ru-RU"/>
              </w:rPr>
              <w:t>0,51</w:t>
            </w:r>
          </w:p>
        </w:tc>
        <w:tc>
          <w:tcPr>
            <w:tcW w:w="992" w:type="dxa"/>
            <w:vMerge w:val="restart"/>
            <w:tcBorders>
              <w:top w:val="single" w:sz="4" w:space="0" w:color="auto"/>
              <w:left w:val="single" w:sz="4" w:space="0" w:color="auto"/>
              <w:right w:val="single" w:sz="4" w:space="0" w:color="auto"/>
            </w:tcBorders>
            <w:vAlign w:val="center"/>
          </w:tcPr>
          <w:p w14:paraId="7C58E111" w14:textId="77777777" w:rsidR="004B03CA" w:rsidRPr="00847AA7" w:rsidRDefault="004B03CA" w:rsidP="001F0E25">
            <w:pPr>
              <w:pStyle w:val="Tabletext"/>
              <w:jc w:val="center"/>
              <w:rPr>
                <w:lang w:val="ru-RU"/>
              </w:rPr>
            </w:pPr>
            <w:r w:rsidRPr="00847AA7">
              <w:rPr>
                <w:lang w:val="ru-RU"/>
              </w:rPr>
              <w:t>6,1</w:t>
            </w:r>
          </w:p>
        </w:tc>
        <w:tc>
          <w:tcPr>
            <w:tcW w:w="992" w:type="dxa"/>
            <w:vMerge w:val="restart"/>
            <w:tcBorders>
              <w:top w:val="single" w:sz="4" w:space="0" w:color="auto"/>
              <w:left w:val="single" w:sz="4" w:space="0" w:color="auto"/>
              <w:right w:val="single" w:sz="4" w:space="0" w:color="auto"/>
            </w:tcBorders>
            <w:vAlign w:val="center"/>
          </w:tcPr>
          <w:p w14:paraId="78BF49AD" w14:textId="77777777" w:rsidR="004B03CA" w:rsidRPr="00847AA7" w:rsidRDefault="004B03CA" w:rsidP="001F0E25">
            <w:pPr>
              <w:pStyle w:val="Tabletext"/>
              <w:jc w:val="center"/>
              <w:rPr>
                <w:lang w:val="ru-RU"/>
              </w:rPr>
            </w:pPr>
            <w:r w:rsidRPr="00847AA7">
              <w:rPr>
                <w:lang w:val="ru-RU"/>
              </w:rPr>
              <w:t>0,39</w:t>
            </w:r>
          </w:p>
        </w:tc>
      </w:tr>
      <w:tr w:rsidR="004B03CA" w:rsidRPr="00847AA7" w14:paraId="37606CCB" w14:textId="77777777" w:rsidTr="001F0E25">
        <w:trPr>
          <w:jc w:val="center"/>
        </w:trPr>
        <w:tc>
          <w:tcPr>
            <w:tcW w:w="1980" w:type="dxa"/>
            <w:vMerge/>
            <w:tcBorders>
              <w:left w:val="single" w:sz="4" w:space="0" w:color="auto"/>
              <w:right w:val="single" w:sz="4" w:space="0" w:color="auto"/>
            </w:tcBorders>
            <w:vAlign w:val="center"/>
          </w:tcPr>
          <w:p w14:paraId="3AAD4E8B" w14:textId="77777777" w:rsidR="004B03CA" w:rsidRPr="00847AA7" w:rsidRDefault="004B03CA" w:rsidP="001F0E25">
            <w:pPr>
              <w:pStyle w:val="Tablehead"/>
              <w:spacing w:before="40" w:after="40"/>
              <w:rPr>
                <w:b w:val="0"/>
                <w:bCs/>
                <w:color w:val="000000"/>
                <w:lang w:val="ru-RU" w:eastAsia="ja-JP"/>
              </w:rPr>
            </w:pPr>
          </w:p>
        </w:tc>
        <w:tc>
          <w:tcPr>
            <w:tcW w:w="1707" w:type="dxa"/>
            <w:tcBorders>
              <w:top w:val="single" w:sz="4" w:space="0" w:color="auto"/>
              <w:left w:val="single" w:sz="4" w:space="0" w:color="auto"/>
              <w:bottom w:val="single" w:sz="4" w:space="0" w:color="auto"/>
              <w:right w:val="single" w:sz="4" w:space="0" w:color="auto"/>
            </w:tcBorders>
            <w:vAlign w:val="center"/>
          </w:tcPr>
          <w:p w14:paraId="25AAFD12" w14:textId="251D4939" w:rsidR="004B03CA" w:rsidRPr="00847AA7" w:rsidRDefault="004B03CA" w:rsidP="001F0E25">
            <w:pPr>
              <w:pStyle w:val="Tabletext"/>
              <w:jc w:val="center"/>
              <w:rPr>
                <w:lang w:val="ru-RU"/>
              </w:rPr>
            </w:pPr>
            <w:r w:rsidRPr="00847AA7">
              <w:rPr>
                <w:lang w:val="ru-RU"/>
              </w:rPr>
              <w:t>3,35</w:t>
            </w:r>
            <w:r w:rsidR="00F3671D" w:rsidRPr="00847AA7">
              <w:rPr>
                <w:lang w:val="ru-RU"/>
              </w:rPr>
              <w:t>–</w:t>
            </w:r>
            <w:r w:rsidRPr="00847AA7">
              <w:rPr>
                <w:lang w:val="ru-RU"/>
              </w:rPr>
              <w:t>8,45</w:t>
            </w:r>
          </w:p>
        </w:tc>
        <w:tc>
          <w:tcPr>
            <w:tcW w:w="992" w:type="dxa"/>
            <w:vMerge/>
            <w:tcBorders>
              <w:left w:val="single" w:sz="4" w:space="0" w:color="auto"/>
              <w:bottom w:val="single" w:sz="4" w:space="0" w:color="auto"/>
              <w:right w:val="single" w:sz="4" w:space="0" w:color="auto"/>
            </w:tcBorders>
            <w:vAlign w:val="center"/>
          </w:tcPr>
          <w:p w14:paraId="2BBB5576" w14:textId="77777777" w:rsidR="004B03CA" w:rsidRPr="00847AA7" w:rsidRDefault="004B03CA" w:rsidP="001F0E2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14:paraId="4CCA5301" w14:textId="77777777" w:rsidR="004B03CA" w:rsidRPr="00847AA7" w:rsidRDefault="004B03CA" w:rsidP="001F0E25">
            <w:pPr>
              <w:pStyle w:val="Tabletext"/>
              <w:jc w:val="center"/>
              <w:rPr>
                <w:lang w:val="ru-RU"/>
              </w:rPr>
            </w:pPr>
            <w:r w:rsidRPr="00847AA7">
              <w:rPr>
                <w:lang w:val="ru-RU"/>
              </w:rPr>
              <w:t>0,5</w:t>
            </w:r>
          </w:p>
        </w:tc>
        <w:tc>
          <w:tcPr>
            <w:tcW w:w="992" w:type="dxa"/>
            <w:vMerge/>
            <w:tcBorders>
              <w:left w:val="single" w:sz="4" w:space="0" w:color="auto"/>
              <w:bottom w:val="single" w:sz="4" w:space="0" w:color="auto"/>
              <w:right w:val="single" w:sz="4" w:space="0" w:color="auto"/>
            </w:tcBorders>
            <w:vAlign w:val="center"/>
          </w:tcPr>
          <w:p w14:paraId="08DF1D9D" w14:textId="77777777" w:rsidR="004B03CA" w:rsidRPr="00847AA7" w:rsidRDefault="004B03CA" w:rsidP="001F0E25">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14:paraId="727FD81D" w14:textId="77777777" w:rsidR="004B03CA" w:rsidRPr="00847AA7" w:rsidRDefault="004B03CA" w:rsidP="001F0E25">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14:paraId="2D92C6B3" w14:textId="77777777" w:rsidR="004B03CA" w:rsidRPr="00847AA7" w:rsidRDefault="004B03CA" w:rsidP="001F0E25">
            <w:pPr>
              <w:pStyle w:val="Tabletext"/>
              <w:jc w:val="center"/>
              <w:rPr>
                <w:lang w:val="ru-RU"/>
              </w:rPr>
            </w:pPr>
          </w:p>
        </w:tc>
        <w:tc>
          <w:tcPr>
            <w:tcW w:w="992" w:type="dxa"/>
            <w:vMerge/>
            <w:tcBorders>
              <w:left w:val="single" w:sz="4" w:space="0" w:color="auto"/>
              <w:bottom w:val="single" w:sz="4" w:space="0" w:color="auto"/>
              <w:right w:val="single" w:sz="4" w:space="0" w:color="auto"/>
            </w:tcBorders>
            <w:vAlign w:val="center"/>
          </w:tcPr>
          <w:p w14:paraId="72DD85BC" w14:textId="77777777" w:rsidR="004B03CA" w:rsidRPr="00847AA7" w:rsidRDefault="004B03CA" w:rsidP="001F0E25">
            <w:pPr>
              <w:pStyle w:val="Tabletext"/>
              <w:jc w:val="center"/>
              <w:rPr>
                <w:lang w:val="ru-RU"/>
              </w:rPr>
            </w:pPr>
          </w:p>
        </w:tc>
      </w:tr>
      <w:tr w:rsidR="004B03CA" w:rsidRPr="00847AA7" w14:paraId="4ACB5E08" w14:textId="77777777" w:rsidTr="001F0E25">
        <w:trPr>
          <w:jc w:val="center"/>
        </w:trPr>
        <w:tc>
          <w:tcPr>
            <w:tcW w:w="1980" w:type="dxa"/>
            <w:vMerge/>
            <w:tcBorders>
              <w:left w:val="single" w:sz="4" w:space="0" w:color="auto"/>
              <w:right w:val="single" w:sz="4" w:space="0" w:color="auto"/>
            </w:tcBorders>
            <w:vAlign w:val="center"/>
          </w:tcPr>
          <w:p w14:paraId="093A6604" w14:textId="77777777" w:rsidR="004B03CA" w:rsidRPr="00847AA7" w:rsidRDefault="004B03CA" w:rsidP="001F0E25">
            <w:pPr>
              <w:pStyle w:val="Tablehead"/>
              <w:spacing w:before="40" w:after="40"/>
              <w:rPr>
                <w:b w:val="0"/>
                <w:bCs/>
                <w:color w:val="000000"/>
                <w:lang w:val="ru-RU" w:eastAsia="ja-JP"/>
              </w:rPr>
            </w:pPr>
          </w:p>
        </w:tc>
        <w:tc>
          <w:tcPr>
            <w:tcW w:w="1707" w:type="dxa"/>
            <w:tcBorders>
              <w:top w:val="single" w:sz="4" w:space="0" w:color="auto"/>
              <w:left w:val="single" w:sz="4" w:space="0" w:color="auto"/>
              <w:bottom w:val="single" w:sz="4" w:space="0" w:color="auto"/>
              <w:right w:val="single" w:sz="4" w:space="0" w:color="auto"/>
            </w:tcBorders>
            <w:vAlign w:val="center"/>
          </w:tcPr>
          <w:p w14:paraId="206858C2" w14:textId="77777777" w:rsidR="004B03CA" w:rsidRPr="00847AA7" w:rsidRDefault="004B03CA" w:rsidP="001F0E25">
            <w:pPr>
              <w:pStyle w:val="Tabletext"/>
              <w:jc w:val="center"/>
              <w:rPr>
                <w:lang w:val="ru-RU"/>
              </w:rPr>
            </w:pPr>
            <w:r w:rsidRPr="00847AA7">
              <w:rPr>
                <w:lang w:val="ru-RU"/>
              </w:rPr>
              <w:t>8,05</w:t>
            </w:r>
          </w:p>
        </w:tc>
        <w:tc>
          <w:tcPr>
            <w:tcW w:w="992" w:type="dxa"/>
            <w:tcBorders>
              <w:left w:val="single" w:sz="4" w:space="0" w:color="auto"/>
              <w:bottom w:val="single" w:sz="4" w:space="0" w:color="auto"/>
              <w:right w:val="single" w:sz="4" w:space="0" w:color="auto"/>
            </w:tcBorders>
            <w:vAlign w:val="center"/>
          </w:tcPr>
          <w:p w14:paraId="5E21D1E2" w14:textId="77777777" w:rsidR="004B03CA" w:rsidRPr="00847AA7" w:rsidRDefault="004B03CA" w:rsidP="001F0E25">
            <w:pPr>
              <w:pStyle w:val="Tabletext"/>
              <w:jc w:val="center"/>
              <w:rPr>
                <w:lang w:val="ru-RU"/>
              </w:rPr>
            </w:pPr>
            <w:r w:rsidRPr="00847AA7">
              <w:rPr>
                <w:lang w:val="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527DA8E9" w14:textId="77777777" w:rsidR="004B03CA" w:rsidRPr="00847AA7" w:rsidRDefault="004B03CA" w:rsidP="001F0E25">
            <w:pPr>
              <w:pStyle w:val="Tabletext"/>
              <w:jc w:val="center"/>
              <w:rPr>
                <w:lang w:val="ru-RU"/>
              </w:rPr>
            </w:pPr>
            <w:r w:rsidRPr="00847AA7">
              <w:rPr>
                <w:lang w:val="ru-RU"/>
              </w:rPr>
              <w:t>2,5</w:t>
            </w:r>
          </w:p>
        </w:tc>
        <w:tc>
          <w:tcPr>
            <w:tcW w:w="992" w:type="dxa"/>
            <w:tcBorders>
              <w:left w:val="single" w:sz="4" w:space="0" w:color="auto"/>
              <w:bottom w:val="single" w:sz="4" w:space="0" w:color="auto"/>
              <w:right w:val="single" w:sz="4" w:space="0" w:color="auto"/>
            </w:tcBorders>
            <w:vAlign w:val="center"/>
          </w:tcPr>
          <w:p w14:paraId="39C5DC5E" w14:textId="77777777" w:rsidR="004B03CA" w:rsidRPr="00847AA7" w:rsidRDefault="004B03CA" w:rsidP="001F0E25">
            <w:pPr>
              <w:pStyle w:val="Tabletext"/>
              <w:jc w:val="center"/>
              <w:rPr>
                <w:lang w:val="ru-RU"/>
              </w:rPr>
            </w:pPr>
            <w:r w:rsidRPr="00847AA7">
              <w:rPr>
                <w:lang w:val="ru-RU"/>
              </w:rPr>
              <w:t>0,97</w:t>
            </w:r>
          </w:p>
        </w:tc>
        <w:tc>
          <w:tcPr>
            <w:tcW w:w="992" w:type="dxa"/>
            <w:tcBorders>
              <w:left w:val="single" w:sz="4" w:space="0" w:color="auto"/>
              <w:bottom w:val="single" w:sz="4" w:space="0" w:color="auto"/>
              <w:right w:val="single" w:sz="4" w:space="0" w:color="auto"/>
            </w:tcBorders>
            <w:vAlign w:val="center"/>
          </w:tcPr>
          <w:p w14:paraId="76A3E74C" w14:textId="77777777" w:rsidR="004B03CA" w:rsidRPr="00847AA7" w:rsidRDefault="004B03CA" w:rsidP="001F0E25">
            <w:pPr>
              <w:pStyle w:val="Tabletext"/>
              <w:jc w:val="center"/>
              <w:rPr>
                <w:lang w:val="ru-RU"/>
              </w:rPr>
            </w:pPr>
            <w:r w:rsidRPr="00847AA7">
              <w:rPr>
                <w:lang w:val="ru-RU"/>
              </w:rPr>
              <w:t>0,78</w:t>
            </w:r>
          </w:p>
        </w:tc>
        <w:tc>
          <w:tcPr>
            <w:tcW w:w="992" w:type="dxa"/>
            <w:tcBorders>
              <w:left w:val="single" w:sz="4" w:space="0" w:color="auto"/>
              <w:bottom w:val="single" w:sz="4" w:space="0" w:color="auto"/>
              <w:right w:val="single" w:sz="4" w:space="0" w:color="auto"/>
            </w:tcBorders>
            <w:vAlign w:val="center"/>
          </w:tcPr>
          <w:p w14:paraId="08ED570F" w14:textId="77777777" w:rsidR="004B03CA" w:rsidRPr="00847AA7" w:rsidRDefault="004B03CA" w:rsidP="001F0E25">
            <w:pPr>
              <w:pStyle w:val="Tabletext"/>
              <w:jc w:val="center"/>
              <w:rPr>
                <w:lang w:val="ru-RU"/>
              </w:rPr>
            </w:pPr>
            <w:r w:rsidRPr="00847AA7">
              <w:rPr>
                <w:lang w:val="ru-RU"/>
              </w:rPr>
              <w:t>1,42</w:t>
            </w:r>
          </w:p>
        </w:tc>
        <w:tc>
          <w:tcPr>
            <w:tcW w:w="992" w:type="dxa"/>
            <w:tcBorders>
              <w:left w:val="single" w:sz="4" w:space="0" w:color="auto"/>
              <w:bottom w:val="single" w:sz="4" w:space="0" w:color="auto"/>
              <w:right w:val="single" w:sz="4" w:space="0" w:color="auto"/>
            </w:tcBorders>
            <w:vAlign w:val="center"/>
          </w:tcPr>
          <w:p w14:paraId="14318516" w14:textId="77777777" w:rsidR="004B03CA" w:rsidRPr="00847AA7" w:rsidRDefault="004B03CA" w:rsidP="001F0E25">
            <w:pPr>
              <w:pStyle w:val="Tabletext"/>
              <w:jc w:val="center"/>
              <w:rPr>
                <w:lang w:val="ru-RU"/>
              </w:rPr>
            </w:pPr>
            <w:r w:rsidRPr="00847AA7">
              <w:rPr>
                <w:lang w:val="ru-RU"/>
              </w:rPr>
              <w:t>0,52</w:t>
            </w:r>
          </w:p>
        </w:tc>
      </w:tr>
      <w:tr w:rsidR="004B03CA" w:rsidRPr="00847AA7" w14:paraId="3C680F6E" w14:textId="77777777" w:rsidTr="001F0E25">
        <w:trPr>
          <w:jc w:val="center"/>
        </w:trPr>
        <w:tc>
          <w:tcPr>
            <w:tcW w:w="1980" w:type="dxa"/>
            <w:vMerge w:val="restart"/>
            <w:tcBorders>
              <w:left w:val="single" w:sz="4" w:space="0" w:color="auto"/>
              <w:right w:val="single" w:sz="4" w:space="0" w:color="auto"/>
            </w:tcBorders>
            <w:vAlign w:val="center"/>
          </w:tcPr>
          <w:p w14:paraId="76E325DB" w14:textId="77777777" w:rsidR="004B03CA" w:rsidRPr="00847AA7" w:rsidRDefault="004B03CA" w:rsidP="001F0E25">
            <w:pPr>
              <w:pStyle w:val="Tablehead"/>
              <w:spacing w:before="40" w:after="40"/>
              <w:rPr>
                <w:b w:val="0"/>
                <w:bCs/>
                <w:color w:val="000000"/>
                <w:lang w:val="ru-RU" w:eastAsia="ja-JP"/>
              </w:rPr>
            </w:pPr>
            <w:r w:rsidRPr="00847AA7">
              <w:rPr>
                <w:b w:val="0"/>
                <w:lang w:val="ru-RU" w:eastAsia="ja-JP"/>
              </w:rPr>
              <w:t>Жилая</w:t>
            </w:r>
            <w:r w:rsidRPr="00847AA7">
              <w:rPr>
                <w:b w:val="0"/>
                <w:vertAlign w:val="superscript"/>
                <w:lang w:val="ru-RU" w:eastAsia="ja-JP"/>
              </w:rPr>
              <w:t>(2)</w:t>
            </w:r>
          </w:p>
        </w:tc>
        <w:tc>
          <w:tcPr>
            <w:tcW w:w="1707" w:type="dxa"/>
            <w:tcBorders>
              <w:top w:val="single" w:sz="4" w:space="0" w:color="auto"/>
              <w:left w:val="single" w:sz="4" w:space="0" w:color="auto"/>
              <w:bottom w:val="single" w:sz="4" w:space="0" w:color="auto"/>
              <w:right w:val="single" w:sz="4" w:space="0" w:color="auto"/>
            </w:tcBorders>
            <w:vAlign w:val="center"/>
          </w:tcPr>
          <w:p w14:paraId="0330314F" w14:textId="77777777" w:rsidR="004B03CA" w:rsidRPr="00847AA7" w:rsidRDefault="004B03CA" w:rsidP="001F0E25">
            <w:pPr>
              <w:pStyle w:val="Tabletext"/>
              <w:jc w:val="center"/>
              <w:rPr>
                <w:lang w:val="ru-RU"/>
              </w:rPr>
            </w:pPr>
            <w:r w:rsidRPr="00847AA7">
              <w:rPr>
                <w:lang w:val="ru-RU"/>
              </w:rPr>
              <w:t>3,35</w:t>
            </w:r>
          </w:p>
        </w:tc>
        <w:tc>
          <w:tcPr>
            <w:tcW w:w="992" w:type="dxa"/>
            <w:vMerge w:val="restart"/>
            <w:tcBorders>
              <w:top w:val="single" w:sz="4" w:space="0" w:color="auto"/>
              <w:left w:val="single" w:sz="4" w:space="0" w:color="auto"/>
              <w:right w:val="single" w:sz="4" w:space="0" w:color="auto"/>
            </w:tcBorders>
            <w:vAlign w:val="center"/>
          </w:tcPr>
          <w:p w14:paraId="6AE042CB" w14:textId="77777777" w:rsidR="004B03CA" w:rsidRPr="00847AA7" w:rsidRDefault="004B03CA" w:rsidP="001F0E25">
            <w:pPr>
              <w:pStyle w:val="Tabletext"/>
              <w:jc w:val="center"/>
              <w:rPr>
                <w:lang w:val="ru-RU"/>
              </w:rPr>
            </w:pPr>
            <w:r w:rsidRPr="00847AA7">
              <w:rPr>
                <w:lang w:val="ru-RU"/>
              </w:rPr>
              <w:t>4,0</w:t>
            </w:r>
          </w:p>
        </w:tc>
        <w:tc>
          <w:tcPr>
            <w:tcW w:w="992" w:type="dxa"/>
            <w:tcBorders>
              <w:top w:val="single" w:sz="4" w:space="0" w:color="auto"/>
              <w:left w:val="single" w:sz="4" w:space="0" w:color="auto"/>
              <w:bottom w:val="single" w:sz="4" w:space="0" w:color="auto"/>
              <w:right w:val="single" w:sz="4" w:space="0" w:color="auto"/>
            </w:tcBorders>
            <w:vAlign w:val="center"/>
          </w:tcPr>
          <w:p w14:paraId="386F4E33" w14:textId="77777777" w:rsidR="004B03CA" w:rsidRPr="00847AA7" w:rsidRDefault="004B03CA" w:rsidP="001F0E25">
            <w:pPr>
              <w:pStyle w:val="Tabletext"/>
              <w:jc w:val="center"/>
              <w:rPr>
                <w:lang w:val="ru-RU"/>
              </w:rPr>
            </w:pPr>
            <w:r w:rsidRPr="00847AA7">
              <w:rPr>
                <w:lang w:val="ru-RU"/>
              </w:rPr>
              <w:t>2,7</w:t>
            </w:r>
          </w:p>
        </w:tc>
        <w:tc>
          <w:tcPr>
            <w:tcW w:w="992" w:type="dxa"/>
            <w:tcBorders>
              <w:top w:val="single" w:sz="4" w:space="0" w:color="auto"/>
              <w:left w:val="single" w:sz="4" w:space="0" w:color="auto"/>
              <w:bottom w:val="single" w:sz="4" w:space="0" w:color="auto"/>
              <w:right w:val="single" w:sz="4" w:space="0" w:color="auto"/>
            </w:tcBorders>
            <w:vAlign w:val="center"/>
          </w:tcPr>
          <w:p w14:paraId="2117CD07" w14:textId="77777777" w:rsidR="004B03CA" w:rsidRPr="00847AA7" w:rsidRDefault="004B03CA" w:rsidP="001F0E25">
            <w:pPr>
              <w:pStyle w:val="Tabletext"/>
              <w:jc w:val="center"/>
              <w:rPr>
                <w:lang w:val="ru-RU"/>
              </w:rPr>
            </w:pPr>
            <w:r w:rsidRPr="00847AA7">
              <w:rPr>
                <w:lang w:val="ru-RU"/>
              </w:rPr>
              <w:t>2,1</w:t>
            </w:r>
          </w:p>
        </w:tc>
        <w:tc>
          <w:tcPr>
            <w:tcW w:w="992" w:type="dxa"/>
            <w:tcBorders>
              <w:top w:val="single" w:sz="4" w:space="0" w:color="auto"/>
              <w:left w:val="single" w:sz="4" w:space="0" w:color="auto"/>
              <w:bottom w:val="single" w:sz="4" w:space="0" w:color="auto"/>
              <w:right w:val="single" w:sz="4" w:space="0" w:color="auto"/>
            </w:tcBorders>
            <w:vAlign w:val="center"/>
          </w:tcPr>
          <w:p w14:paraId="2921387F" w14:textId="77777777" w:rsidR="004B03CA" w:rsidRPr="00847AA7" w:rsidRDefault="004B03CA" w:rsidP="001F0E25">
            <w:pPr>
              <w:pStyle w:val="Tabletext"/>
              <w:jc w:val="center"/>
              <w:rPr>
                <w:lang w:val="ru-RU"/>
              </w:rPr>
            </w:pPr>
            <w:r w:rsidRPr="00847AA7">
              <w:rPr>
                <w:lang w:val="ru-RU"/>
              </w:rPr>
              <w:t>0,53</w:t>
            </w:r>
          </w:p>
        </w:tc>
        <w:tc>
          <w:tcPr>
            <w:tcW w:w="992" w:type="dxa"/>
            <w:tcBorders>
              <w:top w:val="single" w:sz="4" w:space="0" w:color="auto"/>
              <w:left w:val="single" w:sz="4" w:space="0" w:color="auto"/>
              <w:bottom w:val="single" w:sz="4" w:space="0" w:color="auto"/>
              <w:right w:val="single" w:sz="4" w:space="0" w:color="auto"/>
            </w:tcBorders>
            <w:vAlign w:val="center"/>
          </w:tcPr>
          <w:p w14:paraId="7A812764" w14:textId="77777777" w:rsidR="004B03CA" w:rsidRPr="00847AA7" w:rsidRDefault="004B03CA" w:rsidP="001F0E25">
            <w:pPr>
              <w:pStyle w:val="Tabletext"/>
              <w:jc w:val="center"/>
              <w:rPr>
                <w:lang w:val="ru-RU"/>
              </w:rPr>
            </w:pPr>
            <w:r w:rsidRPr="00847AA7">
              <w:rPr>
                <w:lang w:val="ru-RU"/>
              </w:rPr>
              <w:t>0,54</w:t>
            </w:r>
          </w:p>
        </w:tc>
        <w:tc>
          <w:tcPr>
            <w:tcW w:w="992" w:type="dxa"/>
            <w:tcBorders>
              <w:top w:val="single" w:sz="4" w:space="0" w:color="auto"/>
              <w:left w:val="single" w:sz="4" w:space="0" w:color="auto"/>
              <w:bottom w:val="single" w:sz="4" w:space="0" w:color="auto"/>
              <w:right w:val="single" w:sz="4" w:space="0" w:color="auto"/>
            </w:tcBorders>
            <w:vAlign w:val="center"/>
          </w:tcPr>
          <w:p w14:paraId="47D11D91" w14:textId="77777777" w:rsidR="004B03CA" w:rsidRPr="00847AA7" w:rsidRDefault="004B03CA" w:rsidP="001F0E25">
            <w:pPr>
              <w:pStyle w:val="Tabletext"/>
              <w:jc w:val="center"/>
              <w:rPr>
                <w:lang w:val="ru-RU"/>
              </w:rPr>
            </w:pPr>
            <w:r w:rsidRPr="00847AA7">
              <w:rPr>
                <w:lang w:val="ru-RU"/>
              </w:rPr>
              <w:t>0,77</w:t>
            </w:r>
          </w:p>
        </w:tc>
      </w:tr>
      <w:tr w:rsidR="004B03CA" w:rsidRPr="00847AA7" w14:paraId="6FD1B4E7" w14:textId="77777777" w:rsidTr="001F0E25">
        <w:trPr>
          <w:jc w:val="center"/>
        </w:trPr>
        <w:tc>
          <w:tcPr>
            <w:tcW w:w="1980" w:type="dxa"/>
            <w:vMerge/>
            <w:tcBorders>
              <w:left w:val="single" w:sz="4" w:space="0" w:color="auto"/>
              <w:bottom w:val="single" w:sz="4" w:space="0" w:color="auto"/>
              <w:right w:val="single" w:sz="4" w:space="0" w:color="auto"/>
            </w:tcBorders>
            <w:vAlign w:val="center"/>
          </w:tcPr>
          <w:p w14:paraId="7F24BAEF" w14:textId="77777777" w:rsidR="004B03CA" w:rsidRPr="00847AA7" w:rsidRDefault="004B03CA" w:rsidP="001F0E25">
            <w:pPr>
              <w:pStyle w:val="Tablehead"/>
              <w:spacing w:before="40" w:after="40"/>
              <w:rPr>
                <w:b w:val="0"/>
                <w:bCs/>
                <w:color w:val="000000"/>
                <w:lang w:val="ru-RU" w:eastAsia="ja-JP"/>
              </w:rPr>
            </w:pPr>
          </w:p>
        </w:tc>
        <w:tc>
          <w:tcPr>
            <w:tcW w:w="1707" w:type="dxa"/>
            <w:tcBorders>
              <w:top w:val="single" w:sz="4" w:space="0" w:color="auto"/>
              <w:left w:val="single" w:sz="4" w:space="0" w:color="auto"/>
              <w:bottom w:val="single" w:sz="4" w:space="0" w:color="auto"/>
              <w:right w:val="single" w:sz="4" w:space="0" w:color="auto"/>
            </w:tcBorders>
            <w:vAlign w:val="center"/>
          </w:tcPr>
          <w:p w14:paraId="3F246A12" w14:textId="77777777" w:rsidR="004B03CA" w:rsidRPr="00847AA7" w:rsidRDefault="004B03CA" w:rsidP="001F0E25">
            <w:pPr>
              <w:pStyle w:val="Tabletext"/>
              <w:jc w:val="center"/>
              <w:rPr>
                <w:lang w:val="ru-RU"/>
              </w:rPr>
            </w:pPr>
            <w:r w:rsidRPr="00847AA7">
              <w:rPr>
                <w:lang w:val="ru-RU"/>
              </w:rPr>
              <w:t>3,35–15,75</w:t>
            </w:r>
          </w:p>
        </w:tc>
        <w:tc>
          <w:tcPr>
            <w:tcW w:w="992" w:type="dxa"/>
            <w:vMerge/>
            <w:tcBorders>
              <w:left w:val="single" w:sz="4" w:space="0" w:color="auto"/>
              <w:bottom w:val="single" w:sz="4" w:space="0" w:color="auto"/>
              <w:right w:val="single" w:sz="4" w:space="0" w:color="auto"/>
            </w:tcBorders>
            <w:vAlign w:val="center"/>
          </w:tcPr>
          <w:p w14:paraId="73060921" w14:textId="77777777" w:rsidR="004B03CA" w:rsidRPr="00847AA7" w:rsidRDefault="004B03CA" w:rsidP="001F0E25">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14:paraId="499939F6" w14:textId="77777777" w:rsidR="004B03CA" w:rsidRPr="00847AA7" w:rsidRDefault="004B03CA" w:rsidP="001F0E25">
            <w:pPr>
              <w:pStyle w:val="Tabletext"/>
              <w:jc w:val="center"/>
              <w:rPr>
                <w:lang w:val="ru-RU"/>
              </w:rPr>
            </w:pPr>
            <w:r w:rsidRPr="00847AA7">
              <w:rPr>
                <w:lang w:val="ru-RU"/>
              </w:rPr>
              <w:t>1,6</w:t>
            </w:r>
          </w:p>
        </w:tc>
        <w:tc>
          <w:tcPr>
            <w:tcW w:w="992" w:type="dxa"/>
            <w:tcBorders>
              <w:top w:val="single" w:sz="4" w:space="0" w:color="auto"/>
              <w:left w:val="single" w:sz="4" w:space="0" w:color="auto"/>
              <w:bottom w:val="single" w:sz="4" w:space="0" w:color="auto"/>
              <w:right w:val="single" w:sz="4" w:space="0" w:color="auto"/>
            </w:tcBorders>
            <w:vAlign w:val="center"/>
          </w:tcPr>
          <w:p w14:paraId="16517FB1" w14:textId="77777777" w:rsidR="004B03CA" w:rsidRPr="00847AA7" w:rsidRDefault="004B03CA" w:rsidP="001F0E25">
            <w:pPr>
              <w:pStyle w:val="Tabletext"/>
              <w:jc w:val="center"/>
              <w:rPr>
                <w:lang w:val="ru-RU"/>
              </w:rPr>
            </w:pPr>
            <w:r w:rsidRPr="00847AA7">
              <w:rPr>
                <w:lang w:val="ru-RU"/>
              </w:rPr>
              <w:t>5,9</w:t>
            </w:r>
          </w:p>
        </w:tc>
        <w:tc>
          <w:tcPr>
            <w:tcW w:w="992" w:type="dxa"/>
            <w:tcBorders>
              <w:top w:val="single" w:sz="4" w:space="0" w:color="auto"/>
              <w:left w:val="single" w:sz="4" w:space="0" w:color="auto"/>
              <w:bottom w:val="single" w:sz="4" w:space="0" w:color="auto"/>
              <w:right w:val="single" w:sz="4" w:space="0" w:color="auto"/>
            </w:tcBorders>
            <w:vAlign w:val="center"/>
          </w:tcPr>
          <w:p w14:paraId="4F9C5D4D" w14:textId="77777777" w:rsidR="004B03CA" w:rsidRPr="00847AA7" w:rsidRDefault="004B03CA" w:rsidP="001F0E25">
            <w:pPr>
              <w:pStyle w:val="Tabletext"/>
              <w:jc w:val="center"/>
              <w:rPr>
                <w:lang w:val="ru-RU"/>
              </w:rPr>
            </w:pPr>
            <w:r w:rsidRPr="00847AA7">
              <w:rPr>
                <w:lang w:val="ru-RU"/>
              </w:rPr>
              <w:t>0,32</w:t>
            </w:r>
          </w:p>
        </w:tc>
        <w:tc>
          <w:tcPr>
            <w:tcW w:w="992" w:type="dxa"/>
            <w:tcBorders>
              <w:top w:val="single" w:sz="4" w:space="0" w:color="auto"/>
              <w:left w:val="single" w:sz="4" w:space="0" w:color="auto"/>
              <w:bottom w:val="single" w:sz="4" w:space="0" w:color="auto"/>
              <w:right w:val="single" w:sz="4" w:space="0" w:color="auto"/>
            </w:tcBorders>
            <w:vAlign w:val="center"/>
          </w:tcPr>
          <w:p w14:paraId="3CB42F0F" w14:textId="77777777" w:rsidR="004B03CA" w:rsidRPr="00847AA7" w:rsidRDefault="004B03CA" w:rsidP="001F0E25">
            <w:pPr>
              <w:pStyle w:val="Tabletext"/>
              <w:jc w:val="center"/>
              <w:rPr>
                <w:lang w:val="ru-RU"/>
              </w:rPr>
            </w:pPr>
            <w:r w:rsidRPr="00847AA7">
              <w:rPr>
                <w:lang w:val="ru-RU"/>
              </w:rPr>
              <w:t>2,0</w:t>
            </w:r>
          </w:p>
        </w:tc>
        <w:tc>
          <w:tcPr>
            <w:tcW w:w="992" w:type="dxa"/>
            <w:tcBorders>
              <w:top w:val="single" w:sz="4" w:space="0" w:color="auto"/>
              <w:left w:val="single" w:sz="4" w:space="0" w:color="auto"/>
              <w:bottom w:val="single" w:sz="4" w:space="0" w:color="auto"/>
              <w:right w:val="single" w:sz="4" w:space="0" w:color="auto"/>
            </w:tcBorders>
            <w:vAlign w:val="center"/>
          </w:tcPr>
          <w:p w14:paraId="677E355A" w14:textId="77777777" w:rsidR="004B03CA" w:rsidRPr="00847AA7" w:rsidRDefault="004B03CA" w:rsidP="001F0E25">
            <w:pPr>
              <w:pStyle w:val="Tabletext"/>
              <w:jc w:val="center"/>
              <w:rPr>
                <w:lang w:val="ru-RU"/>
              </w:rPr>
            </w:pPr>
            <w:r w:rsidRPr="00847AA7">
              <w:rPr>
                <w:lang w:val="ru-RU"/>
              </w:rPr>
              <w:t>0,48</w:t>
            </w:r>
          </w:p>
        </w:tc>
      </w:tr>
      <w:tr w:rsidR="00A80BB6" w:rsidRPr="00847AA7" w14:paraId="4F989CB6" w14:textId="77777777" w:rsidTr="00261FAE">
        <w:trPr>
          <w:jc w:val="center"/>
        </w:trPr>
        <w:tc>
          <w:tcPr>
            <w:tcW w:w="1980" w:type="dxa"/>
            <w:tcBorders>
              <w:left w:val="single" w:sz="4" w:space="0" w:color="auto"/>
              <w:bottom w:val="single" w:sz="4" w:space="0" w:color="auto"/>
              <w:right w:val="single" w:sz="4" w:space="0" w:color="auto"/>
            </w:tcBorders>
            <w:vAlign w:val="center"/>
          </w:tcPr>
          <w:p w14:paraId="0A361FE8" w14:textId="37296FEC" w:rsidR="00A80BB6" w:rsidRPr="00847AA7" w:rsidRDefault="00A80BB6" w:rsidP="00A80BB6">
            <w:pPr>
              <w:pStyle w:val="Tablehead"/>
              <w:spacing w:before="40" w:after="40"/>
              <w:rPr>
                <w:b w:val="0"/>
                <w:bCs/>
                <w:color w:val="000000"/>
                <w:lang w:val="ru-RU" w:eastAsia="ja-JP"/>
              </w:rPr>
            </w:pPr>
            <w:r w:rsidRPr="00847AA7">
              <w:rPr>
                <w:b w:val="0"/>
                <w:lang w:val="ru-RU" w:eastAsia="ja-JP"/>
              </w:rPr>
              <w:t>Жилая</w:t>
            </w:r>
            <w:r w:rsidRPr="00847AA7">
              <w:rPr>
                <w:b w:val="0"/>
                <w:vertAlign w:val="superscript"/>
                <w:lang w:val="ru-RU" w:eastAsia="ja-JP"/>
              </w:rPr>
              <w:t>(3)</w:t>
            </w:r>
          </w:p>
        </w:tc>
        <w:tc>
          <w:tcPr>
            <w:tcW w:w="1707" w:type="dxa"/>
            <w:tcBorders>
              <w:top w:val="single" w:sz="4" w:space="0" w:color="auto"/>
              <w:left w:val="single" w:sz="4" w:space="0" w:color="auto"/>
              <w:bottom w:val="single" w:sz="4" w:space="0" w:color="auto"/>
              <w:right w:val="single" w:sz="4" w:space="0" w:color="auto"/>
            </w:tcBorders>
          </w:tcPr>
          <w:p w14:paraId="5972CDDD" w14:textId="4E84BCEF" w:rsidR="00A80BB6" w:rsidRPr="00847AA7" w:rsidRDefault="00A80BB6" w:rsidP="00A80BB6">
            <w:pPr>
              <w:pStyle w:val="Tabletext"/>
              <w:jc w:val="center"/>
              <w:rPr>
                <w:lang w:val="ru-RU"/>
              </w:rPr>
            </w:pPr>
            <w:r w:rsidRPr="00847AA7">
              <w:rPr>
                <w:lang w:val="ru-RU"/>
              </w:rPr>
              <w:t>28</w:t>
            </w:r>
            <w:r w:rsidR="00E54743">
              <w:rPr>
                <w:lang w:val="ru-RU"/>
              </w:rPr>
              <w:t>,</w:t>
            </w:r>
            <w:r w:rsidRPr="00847AA7">
              <w:rPr>
                <w:lang w:val="ru-RU"/>
              </w:rPr>
              <w:t>5</w:t>
            </w:r>
          </w:p>
        </w:tc>
        <w:tc>
          <w:tcPr>
            <w:tcW w:w="992" w:type="dxa"/>
            <w:tcBorders>
              <w:left w:val="single" w:sz="4" w:space="0" w:color="auto"/>
              <w:bottom w:val="single" w:sz="4" w:space="0" w:color="auto"/>
              <w:right w:val="single" w:sz="4" w:space="0" w:color="auto"/>
            </w:tcBorders>
          </w:tcPr>
          <w:p w14:paraId="2450752C" w14:textId="760C6F6A" w:rsidR="00A80BB6" w:rsidRPr="00847AA7" w:rsidRDefault="00A80BB6" w:rsidP="00A80BB6">
            <w:pPr>
              <w:pStyle w:val="Tabletext"/>
              <w:jc w:val="center"/>
              <w:rPr>
                <w:lang w:val="ru-RU"/>
              </w:rPr>
            </w:pPr>
            <w:r w:rsidRPr="00847AA7">
              <w:rPr>
                <w:lang w:val="ru-RU"/>
              </w:rPr>
              <w:t>2</w:t>
            </w:r>
            <w:r w:rsidR="00E54743">
              <w:rPr>
                <w:lang w:val="ru-RU"/>
              </w:rPr>
              <w:t>,</w:t>
            </w:r>
            <w:r w:rsidRPr="00847AA7">
              <w:rPr>
                <w:lang w:val="ru-RU"/>
              </w:rPr>
              <w:t>5</w:t>
            </w:r>
          </w:p>
        </w:tc>
        <w:tc>
          <w:tcPr>
            <w:tcW w:w="992" w:type="dxa"/>
            <w:tcBorders>
              <w:top w:val="single" w:sz="4" w:space="0" w:color="auto"/>
              <w:left w:val="single" w:sz="4" w:space="0" w:color="auto"/>
              <w:bottom w:val="single" w:sz="4" w:space="0" w:color="auto"/>
              <w:right w:val="single" w:sz="4" w:space="0" w:color="auto"/>
            </w:tcBorders>
          </w:tcPr>
          <w:p w14:paraId="3DABE350" w14:textId="01F99BFC" w:rsidR="00A80BB6" w:rsidRPr="00847AA7" w:rsidRDefault="00A80BB6" w:rsidP="00A80BB6">
            <w:pPr>
              <w:pStyle w:val="Tabletext"/>
              <w:jc w:val="center"/>
              <w:rPr>
                <w:lang w:val="ru-RU"/>
              </w:rPr>
            </w:pPr>
            <w:r w:rsidRPr="00847AA7">
              <w:rPr>
                <w:lang w:val="ru-RU"/>
              </w:rPr>
              <w:t>1,6</w:t>
            </w:r>
          </w:p>
        </w:tc>
        <w:tc>
          <w:tcPr>
            <w:tcW w:w="992" w:type="dxa"/>
            <w:tcBorders>
              <w:top w:val="single" w:sz="4" w:space="0" w:color="auto"/>
              <w:left w:val="single" w:sz="4" w:space="0" w:color="auto"/>
              <w:bottom w:val="single" w:sz="4" w:space="0" w:color="auto"/>
              <w:right w:val="single" w:sz="4" w:space="0" w:color="auto"/>
            </w:tcBorders>
          </w:tcPr>
          <w:p w14:paraId="063C5519" w14:textId="403373B7" w:rsidR="00A80BB6" w:rsidRPr="00847AA7" w:rsidRDefault="00A80BB6" w:rsidP="00A80BB6">
            <w:pPr>
              <w:pStyle w:val="Tabletext"/>
              <w:jc w:val="center"/>
              <w:rPr>
                <w:lang w:val="ru-RU"/>
              </w:rPr>
            </w:pPr>
            <w:r w:rsidRPr="00847AA7">
              <w:rPr>
                <w:lang w:val="ru-RU"/>
              </w:rPr>
              <w:t>3,58</w:t>
            </w:r>
          </w:p>
        </w:tc>
        <w:tc>
          <w:tcPr>
            <w:tcW w:w="992" w:type="dxa"/>
            <w:tcBorders>
              <w:top w:val="single" w:sz="4" w:space="0" w:color="auto"/>
              <w:left w:val="single" w:sz="4" w:space="0" w:color="auto"/>
              <w:bottom w:val="single" w:sz="4" w:space="0" w:color="auto"/>
              <w:right w:val="single" w:sz="4" w:space="0" w:color="auto"/>
            </w:tcBorders>
          </w:tcPr>
          <w:p w14:paraId="53995C2C" w14:textId="5E6FD6D6" w:rsidR="00A80BB6" w:rsidRPr="00847AA7" w:rsidRDefault="00A80BB6" w:rsidP="00A80BB6">
            <w:pPr>
              <w:pStyle w:val="Tabletext"/>
              <w:jc w:val="center"/>
              <w:rPr>
                <w:lang w:val="ru-RU"/>
              </w:rPr>
            </w:pPr>
            <w:r w:rsidRPr="00847AA7">
              <w:rPr>
                <w:lang w:val="ru-RU"/>
              </w:rPr>
              <w:t>0,68</w:t>
            </w:r>
          </w:p>
        </w:tc>
        <w:tc>
          <w:tcPr>
            <w:tcW w:w="992" w:type="dxa"/>
            <w:tcBorders>
              <w:top w:val="single" w:sz="4" w:space="0" w:color="auto"/>
              <w:left w:val="single" w:sz="4" w:space="0" w:color="auto"/>
              <w:bottom w:val="single" w:sz="4" w:space="0" w:color="auto"/>
              <w:right w:val="single" w:sz="4" w:space="0" w:color="auto"/>
            </w:tcBorders>
          </w:tcPr>
          <w:p w14:paraId="3D71F7C0" w14:textId="52868A19" w:rsidR="00A80BB6" w:rsidRPr="00847AA7" w:rsidRDefault="00A80BB6" w:rsidP="00A80BB6">
            <w:pPr>
              <w:pStyle w:val="Tabletext"/>
              <w:jc w:val="center"/>
              <w:rPr>
                <w:lang w:val="ru-RU"/>
              </w:rPr>
            </w:pPr>
            <w:r w:rsidRPr="00847AA7">
              <w:rPr>
                <w:lang w:val="ru-RU"/>
              </w:rPr>
              <w:t>0,17</w:t>
            </w:r>
          </w:p>
        </w:tc>
        <w:tc>
          <w:tcPr>
            <w:tcW w:w="992" w:type="dxa"/>
            <w:tcBorders>
              <w:top w:val="single" w:sz="4" w:space="0" w:color="auto"/>
              <w:left w:val="single" w:sz="4" w:space="0" w:color="auto"/>
              <w:bottom w:val="single" w:sz="4" w:space="0" w:color="auto"/>
              <w:right w:val="single" w:sz="4" w:space="0" w:color="auto"/>
            </w:tcBorders>
          </w:tcPr>
          <w:p w14:paraId="583A4C94" w14:textId="08D05908" w:rsidR="00A80BB6" w:rsidRPr="00847AA7" w:rsidRDefault="00A80BB6" w:rsidP="00A80BB6">
            <w:pPr>
              <w:pStyle w:val="Tabletext"/>
              <w:jc w:val="center"/>
              <w:rPr>
                <w:lang w:val="ru-RU"/>
              </w:rPr>
            </w:pPr>
            <w:r w:rsidRPr="00847AA7">
              <w:rPr>
                <w:lang w:val="ru-RU"/>
              </w:rPr>
              <w:t>0,42</w:t>
            </w:r>
          </w:p>
        </w:tc>
      </w:tr>
      <w:tr w:rsidR="004B03CA" w:rsidRPr="00847AA7" w14:paraId="2273C881" w14:textId="77777777" w:rsidTr="001F0E25">
        <w:trPr>
          <w:jc w:val="center"/>
        </w:trPr>
        <w:tc>
          <w:tcPr>
            <w:tcW w:w="9639" w:type="dxa"/>
            <w:gridSpan w:val="8"/>
            <w:tcBorders>
              <w:left w:val="nil"/>
              <w:bottom w:val="nil"/>
              <w:right w:val="nil"/>
            </w:tcBorders>
            <w:vAlign w:val="center"/>
          </w:tcPr>
          <w:p w14:paraId="5B1601BF" w14:textId="77777777" w:rsidR="004B03CA" w:rsidRPr="00847AA7" w:rsidRDefault="004B03CA" w:rsidP="001F0E25">
            <w:pPr>
              <w:pStyle w:val="Tablelegend"/>
              <w:jc w:val="left"/>
              <w:rPr>
                <w:sz w:val="18"/>
                <w:szCs w:val="18"/>
                <w:lang w:val="ru-RU" w:eastAsia="ja-JP"/>
              </w:rPr>
            </w:pPr>
            <w:r w:rsidRPr="00847AA7">
              <w:rPr>
                <w:vertAlign w:val="superscript"/>
                <w:lang w:val="ru-RU" w:eastAsia="ja-JP"/>
              </w:rPr>
              <w:t>(1)</w:t>
            </w:r>
            <w:r w:rsidRPr="00847AA7">
              <w:rPr>
                <w:sz w:val="16"/>
                <w:vertAlign w:val="superscript"/>
                <w:lang w:val="ru-RU"/>
              </w:rPr>
              <w:tab/>
            </w:r>
            <w:r w:rsidRPr="00847AA7">
              <w:rPr>
                <w:sz w:val="18"/>
                <w:szCs w:val="18"/>
                <w:lang w:val="ru-RU" w:eastAsia="ja-JP"/>
              </w:rPr>
              <w:t>Для расчета среднеквадратичного разброса задержки используется пороговое значение, равное 20 дБ.</w:t>
            </w:r>
          </w:p>
          <w:p w14:paraId="5792E989" w14:textId="77777777" w:rsidR="004B03CA" w:rsidRPr="00847AA7" w:rsidRDefault="004B03CA" w:rsidP="001F0E25">
            <w:pPr>
              <w:pStyle w:val="Tablelegend"/>
              <w:rPr>
                <w:sz w:val="18"/>
                <w:szCs w:val="18"/>
                <w:lang w:val="ru-RU"/>
              </w:rPr>
            </w:pPr>
            <w:r w:rsidRPr="00847AA7">
              <w:rPr>
                <w:vertAlign w:val="superscript"/>
                <w:lang w:val="ru-RU" w:eastAsia="ja-JP"/>
              </w:rPr>
              <w:t>(2)</w:t>
            </w:r>
            <w:r w:rsidRPr="00847AA7">
              <w:rPr>
                <w:sz w:val="18"/>
                <w:szCs w:val="18"/>
                <w:vertAlign w:val="superscript"/>
                <w:lang w:val="ru-RU"/>
              </w:rPr>
              <w:tab/>
            </w:r>
            <w:r w:rsidRPr="00847AA7">
              <w:rPr>
                <w:sz w:val="18"/>
                <w:szCs w:val="18"/>
                <w:lang w:val="ru-RU" w:eastAsia="ja-JP"/>
              </w:rPr>
              <w:t>Для расчета среднеквадратичного разброса задержки используется пороговое значение, равное 30 дБ.</w:t>
            </w:r>
          </w:p>
          <w:p w14:paraId="764DD1BA" w14:textId="2C0E6528" w:rsidR="00FF6CD9" w:rsidRPr="00847AA7" w:rsidRDefault="00FF6CD9" w:rsidP="001F0E25">
            <w:pPr>
              <w:pStyle w:val="Tablelegend"/>
              <w:rPr>
                <w:lang w:val="ru-RU"/>
              </w:rPr>
            </w:pPr>
            <w:r w:rsidRPr="00847AA7">
              <w:rPr>
                <w:vertAlign w:val="superscript"/>
                <w:lang w:val="ru-RU" w:eastAsia="ja-JP"/>
              </w:rPr>
              <w:t>(3)</w:t>
            </w:r>
            <w:r w:rsidRPr="00847AA7">
              <w:rPr>
                <w:sz w:val="18"/>
                <w:szCs w:val="18"/>
                <w:vertAlign w:val="superscript"/>
                <w:lang w:val="ru-RU"/>
              </w:rPr>
              <w:tab/>
            </w:r>
            <w:r w:rsidRPr="00847AA7">
              <w:rPr>
                <w:sz w:val="18"/>
                <w:szCs w:val="18"/>
                <w:lang w:val="ru-RU" w:eastAsia="ja-JP"/>
              </w:rPr>
              <w:t>Для расчета среднеквадратичного разброса задержки используется пороговое значение, равное 25 дБ.</w:t>
            </w:r>
          </w:p>
        </w:tc>
      </w:tr>
    </w:tbl>
    <w:p w14:paraId="662E2420" w14:textId="77777777" w:rsidR="00FF5961" w:rsidRPr="00B54DDD" w:rsidRDefault="00FF5961" w:rsidP="00FF5961">
      <w:pPr>
        <w:pStyle w:val="Tablefin"/>
        <w:rPr>
          <w:lang w:eastAsia="ja-JP"/>
        </w:rPr>
      </w:pPr>
    </w:p>
    <w:p w14:paraId="7900AE4E" w14:textId="0C36B365" w:rsidR="004B03CA" w:rsidRPr="00C57944" w:rsidRDefault="004B03CA" w:rsidP="004B03CA">
      <w:pPr>
        <w:rPr>
          <w:lang w:val="en-US"/>
        </w:rPr>
      </w:pPr>
      <w:r w:rsidRPr="00847AA7">
        <w:rPr>
          <w:lang w:val="ru-RU"/>
        </w:rPr>
        <w:t>На основе данных по результатам измерений на частоте 2,5 ГГц была получена средняя форма профиля задержки, равная</w:t>
      </w:r>
      <w:r w:rsidR="00C57944">
        <w:rPr>
          <w:lang w:val="en-US"/>
        </w:rPr>
        <w:t>:</w:t>
      </w:r>
    </w:p>
    <w:p w14:paraId="2A2BE3B1" w14:textId="2A7FD827" w:rsidR="004B03CA" w:rsidRPr="00847AA7" w:rsidRDefault="004B03CA" w:rsidP="004B03CA">
      <w:pPr>
        <w:pStyle w:val="Equation"/>
        <w:rPr>
          <w:lang w:val="ru-RU"/>
        </w:rPr>
      </w:pPr>
      <w:r w:rsidRPr="00847AA7">
        <w:rPr>
          <w:lang w:val="ru-RU"/>
        </w:rPr>
        <w:tab/>
      </w:r>
      <w:r w:rsidRPr="00847AA7">
        <w:rPr>
          <w:lang w:val="ru-RU"/>
        </w:rPr>
        <w:tab/>
      </w:r>
      <m:oMath>
        <m:r>
          <w:rPr>
            <w:rFonts w:ascii="Cambria Math" w:hAnsi="Cambria Math"/>
            <w:lang w:val="ru-RU"/>
          </w:rPr>
          <m:t>P</m:t>
        </m:r>
        <m:d>
          <m:dPr>
            <m:ctrlPr>
              <w:rPr>
                <w:rFonts w:ascii="Cambria Math" w:hAnsi="Cambria Math"/>
                <w:i/>
                <w:lang w:val="ru-RU"/>
              </w:rPr>
            </m:ctrlPr>
          </m:dPr>
          <m:e>
            <m:r>
              <w:rPr>
                <w:rFonts w:ascii="Cambria Math" w:hAnsi="Cambria Math"/>
                <w:lang w:val="ru-RU"/>
              </w:rPr>
              <m:t>t</m:t>
            </m:r>
          </m:e>
        </m:d>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0</m:t>
            </m:r>
          </m:sub>
        </m:sSub>
        <m:r>
          <w:rPr>
            <w:rFonts w:ascii="Cambria Math" w:hAnsi="Cambria Math"/>
            <w:lang w:val="ru-RU"/>
          </w:rPr>
          <m:t>+50</m:t>
        </m:r>
        <m:d>
          <m:dPr>
            <m:ctrlPr>
              <w:rPr>
                <w:rFonts w:ascii="Cambria Math" w:hAnsi="Cambria Math"/>
                <w:i/>
                <w:lang w:val="ru-RU"/>
              </w:rPr>
            </m:ctrlPr>
          </m:dPr>
          <m:e>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-t/</m:t>
                </m:r>
                <m:r>
                  <m:rPr>
                    <m:sty m:val="p"/>
                  </m:rPr>
                  <w:rPr>
                    <w:rFonts w:ascii="Cambria Math" w:hAnsi="Cambria Math"/>
                    <w:lang w:val="ru-RU"/>
                  </w:rPr>
                  <m:t>τ</m:t>
                </m:r>
              </m:sup>
            </m:sSup>
            <m:r>
              <w:rPr>
                <w:rFonts w:ascii="Cambria Math" w:hAnsi="Cambria Math"/>
                <w:lang w:val="ru-RU"/>
              </w:rPr>
              <m:t>-1</m:t>
            </m:r>
          </m:e>
        </m:d>
      </m:oMath>
      <w:r w:rsidR="007745E6" w:rsidRPr="00847AA7">
        <w:rPr>
          <w:lang w:val="ru-RU"/>
        </w:rPr>
        <w:t>         дБ,</w:t>
      </w:r>
      <w:r w:rsidRPr="00847AA7">
        <w:rPr>
          <w:lang w:val="ru-RU"/>
        </w:rPr>
        <w:tab/>
        <w:t>(</w:t>
      </w:r>
      <w:r w:rsidRPr="00847AA7">
        <w:rPr>
          <w:rFonts w:eastAsia="Malgun Gothic"/>
          <w:lang w:val="ru-RU" w:eastAsia="ko-KR"/>
        </w:rPr>
        <w:t>89</w:t>
      </w:r>
      <w:r w:rsidRPr="00847AA7">
        <w:rPr>
          <w:lang w:val="ru-RU"/>
        </w:rPr>
        <w:t>)</w:t>
      </w:r>
    </w:p>
    <w:p w14:paraId="70CAD2CB" w14:textId="14DC7F86" w:rsidR="004B03CA" w:rsidRPr="009B68CF" w:rsidRDefault="004B03CA" w:rsidP="004B03CA">
      <w:pPr>
        <w:rPr>
          <w:lang w:val="en-US"/>
        </w:rPr>
      </w:pPr>
      <w:r w:rsidRPr="00847AA7">
        <w:rPr>
          <w:lang w:val="ru-RU"/>
        </w:rPr>
        <w:t>где</w:t>
      </w:r>
      <w:r w:rsidR="009B68CF">
        <w:rPr>
          <w:lang w:val="en-US"/>
        </w:rPr>
        <w:t>:</w:t>
      </w:r>
    </w:p>
    <w:p w14:paraId="30059941" w14:textId="77777777" w:rsidR="004B03CA" w:rsidRPr="00847AA7" w:rsidRDefault="004B03CA" w:rsidP="004B03CA">
      <w:pPr>
        <w:pStyle w:val="Equationlegend"/>
        <w:rPr>
          <w:lang w:val="ru-RU"/>
        </w:rPr>
      </w:pPr>
      <w:r w:rsidRPr="00847AA7">
        <w:rPr>
          <w:lang w:val="ru-RU"/>
        </w:rPr>
        <w:tab/>
      </w:r>
      <w:r w:rsidRPr="00847AA7">
        <w:rPr>
          <w:i/>
          <w:iCs/>
          <w:lang w:val="ru-RU"/>
        </w:rPr>
        <w:t>P</w:t>
      </w:r>
      <w:r w:rsidRPr="00847AA7">
        <w:rPr>
          <w:vertAlign w:val="subscript"/>
          <w:lang w:val="ru-RU"/>
        </w:rPr>
        <w:t>0</w:t>
      </w:r>
      <w:r w:rsidRPr="00847AA7">
        <w:rPr>
          <w:lang w:val="ru-RU"/>
        </w:rPr>
        <w:t>:</w:t>
      </w:r>
      <w:r w:rsidRPr="00847AA7">
        <w:rPr>
          <w:lang w:val="ru-RU"/>
        </w:rPr>
        <w:tab/>
        <w:t>пиковая мощность (дБ);</w:t>
      </w:r>
    </w:p>
    <w:p w14:paraId="61D50E7B" w14:textId="77777777" w:rsidR="004B03CA" w:rsidRPr="00847AA7" w:rsidRDefault="004B03CA" w:rsidP="004B03CA">
      <w:pPr>
        <w:pStyle w:val="Equationlegend"/>
        <w:rPr>
          <w:lang w:val="ru-RU"/>
        </w:rPr>
      </w:pPr>
      <w:r w:rsidRPr="00847AA7">
        <w:rPr>
          <w:lang w:val="ru-RU"/>
        </w:rPr>
        <w:tab/>
      </w:r>
      <w:r w:rsidRPr="00847AA7">
        <w:rPr>
          <w:lang w:val="ru-RU"/>
        </w:rPr>
        <w:sym w:font="Symbol" w:char="F074"/>
      </w:r>
      <w:r w:rsidRPr="00847AA7">
        <w:rPr>
          <w:lang w:val="ru-RU"/>
        </w:rPr>
        <w:t>:</w:t>
      </w:r>
      <w:r w:rsidRPr="00847AA7">
        <w:rPr>
          <w:lang w:val="ru-RU"/>
        </w:rPr>
        <w:tab/>
        <w:t>коэффициент ослабления,</w:t>
      </w:r>
    </w:p>
    <w:p w14:paraId="4599638B" w14:textId="77777777" w:rsidR="004B03CA" w:rsidRPr="00847AA7" w:rsidRDefault="004B03CA" w:rsidP="004B03CA">
      <w:pPr>
        <w:rPr>
          <w:lang w:val="ru-RU"/>
        </w:rPr>
      </w:pPr>
      <w:r w:rsidRPr="00847AA7">
        <w:rPr>
          <w:lang w:val="ru-RU"/>
        </w:rPr>
        <w:t xml:space="preserve">а </w:t>
      </w:r>
      <w:r w:rsidRPr="00847AA7">
        <w:rPr>
          <w:i/>
          <w:lang w:val="ru-RU"/>
        </w:rPr>
        <w:t>t</w:t>
      </w:r>
      <w:r w:rsidRPr="00847AA7">
        <w:rPr>
          <w:lang w:val="ru-RU"/>
        </w:rPr>
        <w:t xml:space="preserve"> измеряется в наносекундах.</w:t>
      </w:r>
    </w:p>
    <w:p w14:paraId="288CA3B0" w14:textId="77777777" w:rsidR="004B03CA" w:rsidRPr="00847AA7" w:rsidRDefault="004B03CA" w:rsidP="004B03CA">
      <w:pPr>
        <w:rPr>
          <w:lang w:val="ru-RU"/>
        </w:rPr>
      </w:pPr>
      <w:r w:rsidRPr="00847AA7">
        <w:rPr>
          <w:lang w:val="ru-RU"/>
        </w:rPr>
        <w:t xml:space="preserve">На основе данных по результатам измерений для среднеквадратичного разброса задержки </w:t>
      </w:r>
      <w:r w:rsidRPr="00847AA7">
        <w:rPr>
          <w:i/>
          <w:lang w:val="ru-RU"/>
        </w:rPr>
        <w:t>S</w:t>
      </w:r>
      <w:r w:rsidRPr="00847AA7">
        <w:rPr>
          <w:lang w:val="ru-RU"/>
        </w:rPr>
        <w:t xml:space="preserve"> значение </w:t>
      </w:r>
      <w:r w:rsidRPr="00847AA7">
        <w:rPr>
          <w:rFonts w:ascii="Symbol" w:hAnsi="Symbol"/>
          <w:lang w:val="ru-RU"/>
        </w:rPr>
        <w:t></w:t>
      </w:r>
      <w:r w:rsidRPr="00847AA7">
        <w:rPr>
          <w:lang w:val="ru-RU"/>
        </w:rPr>
        <w:t xml:space="preserve"> можно рассчитать следующим образом:</w:t>
      </w:r>
    </w:p>
    <w:p w14:paraId="116FC1CE" w14:textId="0EBA9DF9" w:rsidR="004B03CA" w:rsidRPr="00847AA7" w:rsidRDefault="004B03CA" w:rsidP="004B03CA">
      <w:pPr>
        <w:pStyle w:val="Equation"/>
        <w:rPr>
          <w:lang w:val="ru-RU"/>
        </w:rPr>
      </w:pPr>
      <w:r w:rsidRPr="00847AA7">
        <w:rPr>
          <w:lang w:val="ru-RU"/>
        </w:rPr>
        <w:tab/>
      </w:r>
      <w:r w:rsidRPr="00847AA7">
        <w:rPr>
          <w:lang w:val="ru-RU"/>
        </w:rPr>
        <w:tab/>
      </w:r>
      <m:oMath>
        <m:r>
          <w:rPr>
            <w:rFonts w:ascii="Cambria Math" w:hAnsi="Cambria Math"/>
            <w:lang w:val="ru-RU"/>
          </w:rPr>
          <m:t>τ=4S+266</m:t>
        </m:r>
        <m:r>
          <w:rPr>
            <w:rFonts w:ascii="Cambria Math"/>
            <w:lang w:val="ru-RU"/>
          </w:rPr>
          <m:t xml:space="preserve"> </m:t>
        </m:r>
      </m:oMath>
      <w:r w:rsidR="007745E6" w:rsidRPr="00847AA7">
        <w:rPr>
          <w:lang w:val="ru-RU"/>
        </w:rPr>
        <w:t>        нс.</w:t>
      </w:r>
      <w:r w:rsidRPr="00847AA7">
        <w:rPr>
          <w:lang w:val="ru-RU"/>
        </w:rPr>
        <w:tab/>
        <w:t>(</w:t>
      </w:r>
      <w:r w:rsidRPr="00847AA7">
        <w:rPr>
          <w:rFonts w:eastAsia="Malgun Gothic"/>
          <w:lang w:val="ru-RU" w:eastAsia="ko-KR"/>
        </w:rPr>
        <w:t>90</w:t>
      </w:r>
      <w:r w:rsidRPr="00847AA7">
        <w:rPr>
          <w:lang w:val="ru-RU"/>
        </w:rPr>
        <w:t>)</w:t>
      </w:r>
    </w:p>
    <w:p w14:paraId="076AC1D3" w14:textId="77777777" w:rsidR="004B03CA" w:rsidRPr="00847AA7" w:rsidRDefault="004B03CA" w:rsidP="004B03CA">
      <w:pPr>
        <w:rPr>
          <w:lang w:val="ru-RU"/>
        </w:rPr>
      </w:pPr>
      <w:r w:rsidRPr="00847AA7">
        <w:rPr>
          <w:lang w:val="ru-RU"/>
        </w:rPr>
        <w:t xml:space="preserve">Линейная зависимость между </w:t>
      </w:r>
      <w:r w:rsidRPr="00847AA7">
        <w:rPr>
          <w:rFonts w:ascii="Symbol" w:hAnsi="Symbol"/>
          <w:lang w:val="ru-RU"/>
        </w:rPr>
        <w:t></w:t>
      </w:r>
      <w:r w:rsidRPr="00847AA7">
        <w:rPr>
          <w:lang w:val="ru-RU"/>
        </w:rPr>
        <w:t xml:space="preserve"> и</w:t>
      </w:r>
      <w:r w:rsidRPr="00847AA7">
        <w:rPr>
          <w:i/>
          <w:lang w:val="ru-RU"/>
        </w:rPr>
        <w:t xml:space="preserve"> S</w:t>
      </w:r>
      <w:r w:rsidRPr="00847AA7">
        <w:rPr>
          <w:lang w:val="ru-RU"/>
        </w:rPr>
        <w:t xml:space="preserve"> действительна только в случае LoS.</w:t>
      </w:r>
    </w:p>
    <w:p w14:paraId="259A61CB" w14:textId="77777777" w:rsidR="004B03CA" w:rsidRPr="00847AA7" w:rsidRDefault="004B03CA" w:rsidP="004B03CA">
      <w:pPr>
        <w:rPr>
          <w:lang w:val="ru-RU"/>
        </w:rPr>
      </w:pPr>
      <w:r w:rsidRPr="00847AA7">
        <w:rPr>
          <w:lang w:val="ru-RU"/>
        </w:rPr>
        <w:t>На основе того же набора данных по результатам измерений были получены также мгновенные свойства профиля задержки. Энергия, поступающая в первые 40 нс, имеет распределение Райса с</w:t>
      </w:r>
      <w:r w:rsidRPr="00847AA7">
        <w:rPr>
          <w:i/>
          <w:lang w:val="ru-RU"/>
        </w:rPr>
        <w:t> </w:t>
      </w:r>
      <w:r w:rsidRPr="00847AA7">
        <w:rPr>
          <w:lang w:val="ru-RU"/>
        </w:rPr>
        <w:t>коэффициентом</w:t>
      </w:r>
      <w:r w:rsidRPr="00847AA7">
        <w:rPr>
          <w:i/>
          <w:lang w:val="ru-RU"/>
        </w:rPr>
        <w:t> K</w:t>
      </w:r>
      <w:r w:rsidRPr="00847AA7">
        <w:rPr>
          <w:lang w:val="ru-RU"/>
        </w:rPr>
        <w:t xml:space="preserve">, приблизительно равным 6–9 дБ, в то время как энергия, поступающая позднее, имеет распределение Рэлея или Райса с коэффициентом </w:t>
      </w:r>
      <w:r w:rsidRPr="00847AA7">
        <w:rPr>
          <w:i/>
          <w:lang w:val="ru-RU"/>
        </w:rPr>
        <w:t>K</w:t>
      </w:r>
      <w:r w:rsidRPr="00847AA7">
        <w:rPr>
          <w:lang w:val="ru-RU"/>
        </w:rPr>
        <w:t xml:space="preserve"> до приблизительно 3</w:t>
      </w:r>
      <w:r w:rsidRPr="00847AA7">
        <w:rPr>
          <w:i/>
          <w:lang w:val="ru-RU"/>
        </w:rPr>
        <w:t> </w:t>
      </w:r>
      <w:r w:rsidRPr="00847AA7">
        <w:rPr>
          <w:lang w:val="ru-RU"/>
        </w:rPr>
        <w:t>дБ. (Определения распределений вероятности приведены в Рекомендации МСЭ-R P.1057.)</w:t>
      </w:r>
    </w:p>
    <w:p w14:paraId="2EA66DAE" w14:textId="77777777" w:rsidR="004B03CA" w:rsidRPr="00847AA7" w:rsidRDefault="004B03CA" w:rsidP="004B03CA">
      <w:pPr>
        <w:pStyle w:val="Heading4"/>
        <w:rPr>
          <w:lang w:val="ru-RU" w:eastAsia="ja-JP"/>
        </w:rPr>
      </w:pPr>
      <w:r w:rsidRPr="00847AA7">
        <w:rPr>
          <w:lang w:val="ru-RU" w:eastAsia="ja-JP"/>
        </w:rPr>
        <w:lastRenderedPageBreak/>
        <w:t>5.1.2.2</w:t>
      </w:r>
      <w:r w:rsidRPr="00847AA7">
        <w:rPr>
          <w:lang w:val="ru-RU" w:eastAsia="ja-JP"/>
        </w:rPr>
        <w:tab/>
        <w:t>Случай направленной антенны</w:t>
      </w:r>
    </w:p>
    <w:p w14:paraId="41CA8A3F" w14:textId="77777777" w:rsidR="004B03CA" w:rsidRPr="00847AA7" w:rsidRDefault="004B03CA" w:rsidP="004B03CA">
      <w:pPr>
        <w:keepNext/>
        <w:keepLines/>
        <w:rPr>
          <w:lang w:val="ru-RU"/>
        </w:rPr>
      </w:pPr>
      <w:r w:rsidRPr="00847AA7">
        <w:rPr>
          <w:lang w:val="ru-RU"/>
        </w:rPr>
        <w:t xml:space="preserve">В системах фиксированного беспроводного доступа и при связи между точками доступа систем беспроводных ячеистых сетей в качестве передающих и приемных антенн применяются направленные антенны. Типичный результат применения таких антенн приводится ниже. При использовании направленных антенн в качестве антенн передатчика и приемника приходящие задержанные волны подавляются диаграммой направленности антенны. Поэтому разброс задержки становится небольшим. Кроме того, принимаемая мощность увеличивается с повышением усиления антенны, если в качестве передающей и приемной антенн используется направленная антенна. Исходя из этого в беспроводных системах используются именно направленные антенны. Поэтому важно понимать влияние направленности антенны в моделях многолучевого распространения. </w:t>
      </w:r>
    </w:p>
    <w:p w14:paraId="12266B28" w14:textId="77777777" w:rsidR="004B03CA" w:rsidRPr="00847AA7" w:rsidRDefault="004B03CA" w:rsidP="004B03CA">
      <w:pPr>
        <w:rPr>
          <w:rFonts w:eastAsiaTheme="minorEastAsia"/>
          <w:color w:val="000000"/>
          <w:lang w:val="ru-RU" w:eastAsia="ko-KR"/>
        </w:rPr>
      </w:pPr>
      <w:r w:rsidRPr="00847AA7">
        <w:rPr>
          <w:lang w:val="ru-RU" w:eastAsia="ko-KR"/>
        </w:rPr>
        <w:t>Ожидается, что радиосистемы, работающие в диапазоне миллиметровых волн, будут использовать направленные антенны с одинарной или двойной поляризацией.</w:t>
      </w:r>
      <w:r w:rsidRPr="00847AA7">
        <w:rPr>
          <w:lang w:val="ru-RU"/>
        </w:rPr>
        <w:t xml:space="preserve"> В таблице 13 приведены среднеквадратичные значения разброса задержки, полученные в диапазоне частот от 25 до 73 ГГц с использованием антенн с двойной поляризацией или антенн с одинарной поляризацией на станции 1 и станции 2. Для расчета среднеквадратичного разброса задержки использовался пороговый уровень 20 дБ.</w:t>
      </w:r>
    </w:p>
    <w:p w14:paraId="66E98FF5" w14:textId="77777777" w:rsidR="004B03CA" w:rsidRPr="00847AA7" w:rsidRDefault="004B03CA" w:rsidP="004B03CA">
      <w:pPr>
        <w:pStyle w:val="TableNo"/>
        <w:rPr>
          <w:caps/>
          <w:color w:val="000000"/>
          <w:lang w:val="ru-RU"/>
        </w:rPr>
      </w:pPr>
      <w:r w:rsidRPr="00847AA7">
        <w:rPr>
          <w:color w:val="000000"/>
          <w:lang w:val="ru-RU" w:eastAsia="ja-JP"/>
        </w:rPr>
        <w:t>ТАБЛИЦА 13</w:t>
      </w:r>
    </w:p>
    <w:p w14:paraId="29448D36" w14:textId="77777777" w:rsidR="004B03CA" w:rsidRPr="00847AA7" w:rsidRDefault="004B03CA" w:rsidP="004B03CA">
      <w:pPr>
        <w:pStyle w:val="Tabletitle"/>
        <w:rPr>
          <w:color w:val="000000"/>
          <w:lang w:val="ru-RU" w:eastAsia="ja-JP"/>
        </w:rPr>
      </w:pPr>
      <w:r w:rsidRPr="00847AA7">
        <w:rPr>
          <w:color w:val="000000"/>
          <w:lang w:val="ru-RU" w:eastAsia="ja-JP"/>
        </w:rPr>
        <w:t>Типичные значения среднеквадратичного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844"/>
        <w:gridCol w:w="798"/>
        <w:gridCol w:w="490"/>
        <w:gridCol w:w="504"/>
        <w:gridCol w:w="952"/>
        <w:gridCol w:w="854"/>
        <w:gridCol w:w="844"/>
        <w:gridCol w:w="938"/>
        <w:gridCol w:w="861"/>
        <w:gridCol w:w="775"/>
        <w:gridCol w:w="780"/>
      </w:tblGrid>
      <w:tr w:rsidR="004B03CA" w:rsidRPr="00847AA7" w14:paraId="12CFB82B" w14:textId="77777777" w:rsidTr="001F0E25">
        <w:trPr>
          <w:trHeight w:val="657"/>
          <w:jc w:val="center"/>
        </w:trPr>
        <w:tc>
          <w:tcPr>
            <w:tcW w:w="8084" w:type="dxa"/>
            <w:gridSpan w:val="10"/>
            <w:vAlign w:val="center"/>
          </w:tcPr>
          <w:p w14:paraId="45EA16FA" w14:textId="77777777" w:rsidR="004B03CA" w:rsidRPr="00847AA7" w:rsidRDefault="004B03CA" w:rsidP="001F0E25">
            <w:pPr>
              <w:pStyle w:val="Tablehead"/>
              <w:keepLines/>
              <w:rPr>
                <w:sz w:val="16"/>
                <w:szCs w:val="16"/>
                <w:lang w:val="ru-RU"/>
              </w:rPr>
            </w:pPr>
            <w:r w:rsidRPr="00847AA7">
              <w:rPr>
                <w:sz w:val="16"/>
                <w:lang w:val="ru-RU"/>
              </w:rPr>
              <w:t>Условия измерения</w:t>
            </w:r>
          </w:p>
        </w:tc>
        <w:tc>
          <w:tcPr>
            <w:tcW w:w="1555" w:type="dxa"/>
            <w:gridSpan w:val="2"/>
            <w:vAlign w:val="center"/>
          </w:tcPr>
          <w:p w14:paraId="40803DCD" w14:textId="77777777" w:rsidR="004B03CA" w:rsidRPr="00847AA7" w:rsidRDefault="004B03CA" w:rsidP="001F0E25">
            <w:pPr>
              <w:pStyle w:val="Tablehead"/>
              <w:keepLines/>
              <w:rPr>
                <w:sz w:val="16"/>
                <w:szCs w:val="16"/>
                <w:lang w:val="ru-RU"/>
              </w:rPr>
            </w:pPr>
            <w:r w:rsidRPr="00847AA7">
              <w:rPr>
                <w:sz w:val="16"/>
                <w:lang w:val="ru-RU"/>
              </w:rPr>
              <w:t>Среднеквадра–тичный разброс задержки</w:t>
            </w:r>
            <w:r w:rsidRPr="00847AA7">
              <w:rPr>
                <w:b w:val="0"/>
                <w:sz w:val="16"/>
                <w:lang w:val="ru-RU"/>
              </w:rPr>
              <w:br/>
            </w:r>
            <w:r w:rsidRPr="00847AA7">
              <w:rPr>
                <w:sz w:val="16"/>
                <w:lang w:val="ru-RU"/>
              </w:rPr>
              <w:t>(нс)</w:t>
            </w:r>
          </w:p>
        </w:tc>
      </w:tr>
      <w:tr w:rsidR="004B03CA" w:rsidRPr="00847AA7" w14:paraId="50521F2F" w14:textId="77777777" w:rsidTr="005C1379">
        <w:trPr>
          <w:trHeight w:val="1143"/>
          <w:jc w:val="center"/>
        </w:trPr>
        <w:tc>
          <w:tcPr>
            <w:tcW w:w="999" w:type="dxa"/>
            <w:vAlign w:val="center"/>
          </w:tcPr>
          <w:p w14:paraId="45D9032A" w14:textId="77777777" w:rsidR="004B03CA" w:rsidRPr="00847AA7" w:rsidRDefault="004B03CA" w:rsidP="001F0E25">
            <w:pPr>
              <w:pStyle w:val="Tablehead"/>
              <w:spacing w:line="200" w:lineRule="exact"/>
              <w:rPr>
                <w:sz w:val="16"/>
                <w:szCs w:val="16"/>
                <w:lang w:val="ru-RU"/>
              </w:rPr>
            </w:pPr>
            <w:r w:rsidRPr="00847AA7">
              <w:rPr>
                <w:sz w:val="16"/>
                <w:lang w:val="ru-RU" w:eastAsia="ja-JP"/>
              </w:rPr>
              <w:t>Зона</w:t>
            </w:r>
          </w:p>
        </w:tc>
        <w:tc>
          <w:tcPr>
            <w:tcW w:w="844" w:type="dxa"/>
            <w:vAlign w:val="center"/>
          </w:tcPr>
          <w:p w14:paraId="315B4F48" w14:textId="0B7E32FA" w:rsidR="004B03CA" w:rsidRPr="00847AA7" w:rsidRDefault="004B03CA" w:rsidP="001F0E25">
            <w:pPr>
              <w:pStyle w:val="Tablehead"/>
              <w:spacing w:line="200" w:lineRule="exact"/>
              <w:ind w:left="-57" w:right="-57"/>
              <w:rPr>
                <w:bCs/>
                <w:sz w:val="16"/>
                <w:szCs w:val="16"/>
                <w:lang w:val="ru-RU"/>
              </w:rPr>
            </w:pPr>
            <w:r w:rsidRPr="00847AA7">
              <w:rPr>
                <w:sz w:val="16"/>
                <w:lang w:val="ru-RU" w:eastAsia="ja-JP"/>
              </w:rPr>
              <w:t>Сценарий</w:t>
            </w:r>
          </w:p>
        </w:tc>
        <w:tc>
          <w:tcPr>
            <w:tcW w:w="798" w:type="dxa"/>
            <w:vAlign w:val="center"/>
          </w:tcPr>
          <w:p w14:paraId="16FD3BA6" w14:textId="77777777" w:rsidR="004B03CA" w:rsidRPr="00847AA7" w:rsidRDefault="004B03CA" w:rsidP="001F0E25">
            <w:pPr>
              <w:pStyle w:val="Tablehead"/>
              <w:keepNext w:val="0"/>
              <w:rPr>
                <w:sz w:val="16"/>
                <w:szCs w:val="16"/>
                <w:lang w:val="ru-RU"/>
              </w:rPr>
            </w:pPr>
            <w:r w:rsidRPr="00847AA7">
              <w:rPr>
                <w:i/>
                <w:sz w:val="16"/>
                <w:lang w:val="ru-RU" w:eastAsia="ja-JP"/>
              </w:rPr>
              <w:t>f</w:t>
            </w:r>
            <w:r w:rsidRPr="00847AA7">
              <w:rPr>
                <w:i/>
                <w:sz w:val="16"/>
                <w:lang w:val="ru-RU" w:eastAsia="ja-JP"/>
              </w:rPr>
              <w:br/>
            </w:r>
            <w:r w:rsidRPr="00847AA7">
              <w:rPr>
                <w:sz w:val="16"/>
                <w:lang w:val="ru-RU" w:eastAsia="ja-JP"/>
              </w:rPr>
              <w:t>(ГГц)</w:t>
            </w:r>
          </w:p>
        </w:tc>
        <w:tc>
          <w:tcPr>
            <w:tcW w:w="490" w:type="dxa"/>
            <w:vAlign w:val="center"/>
          </w:tcPr>
          <w:p w14:paraId="0BE61584" w14:textId="77777777" w:rsidR="004B03CA" w:rsidRPr="00847AA7" w:rsidRDefault="004B03CA" w:rsidP="001F0E25">
            <w:pPr>
              <w:pStyle w:val="Tablehead"/>
              <w:keepNext w:val="0"/>
              <w:rPr>
                <w:sz w:val="16"/>
                <w:szCs w:val="16"/>
                <w:lang w:val="ru-RU"/>
              </w:rPr>
            </w:pPr>
            <w:r w:rsidRPr="00847AA7">
              <w:rPr>
                <w:i/>
                <w:sz w:val="16"/>
                <w:lang w:val="ru-RU" w:eastAsia="ja-JP"/>
              </w:rPr>
              <w:t>h</w:t>
            </w:r>
            <w:r w:rsidRPr="00847AA7">
              <w:rPr>
                <w:sz w:val="16"/>
                <w:vertAlign w:val="subscript"/>
                <w:lang w:val="ru-RU" w:eastAsia="ja-JP"/>
              </w:rPr>
              <w:t>1</w:t>
            </w:r>
            <w:r w:rsidRPr="00847AA7">
              <w:rPr>
                <w:i/>
                <w:sz w:val="16"/>
                <w:lang w:val="ru-RU" w:eastAsia="ja-JP"/>
              </w:rPr>
              <w:br/>
            </w:r>
            <w:r w:rsidRPr="00847AA7">
              <w:rPr>
                <w:sz w:val="16"/>
                <w:lang w:val="ru-RU" w:eastAsia="ja-JP"/>
              </w:rPr>
              <w:t>(м)</w:t>
            </w:r>
          </w:p>
        </w:tc>
        <w:tc>
          <w:tcPr>
            <w:tcW w:w="504" w:type="dxa"/>
            <w:vAlign w:val="center"/>
          </w:tcPr>
          <w:p w14:paraId="14D42400" w14:textId="77777777" w:rsidR="004B03CA" w:rsidRPr="00847AA7" w:rsidRDefault="004B03CA" w:rsidP="001F0E25">
            <w:pPr>
              <w:pStyle w:val="Tablehead"/>
              <w:keepNext w:val="0"/>
              <w:rPr>
                <w:sz w:val="16"/>
                <w:szCs w:val="16"/>
                <w:lang w:val="ru-RU"/>
              </w:rPr>
            </w:pPr>
            <w:r w:rsidRPr="00847AA7">
              <w:rPr>
                <w:i/>
                <w:sz w:val="16"/>
                <w:lang w:val="ru-RU" w:eastAsia="ja-JP"/>
              </w:rPr>
              <w:t>h</w:t>
            </w:r>
            <w:r w:rsidRPr="00847AA7">
              <w:rPr>
                <w:sz w:val="16"/>
                <w:vertAlign w:val="subscript"/>
                <w:lang w:val="ru-RU" w:eastAsia="ja-JP"/>
              </w:rPr>
              <w:t>2</w:t>
            </w:r>
            <w:r w:rsidRPr="00847AA7">
              <w:rPr>
                <w:i/>
                <w:sz w:val="16"/>
                <w:lang w:val="ru-RU" w:eastAsia="ja-JP"/>
              </w:rPr>
              <w:br/>
            </w:r>
            <w:r w:rsidRPr="00847AA7">
              <w:rPr>
                <w:sz w:val="16"/>
                <w:lang w:val="ru-RU" w:eastAsia="ja-JP"/>
              </w:rPr>
              <w:t>(м)</w:t>
            </w:r>
          </w:p>
        </w:tc>
        <w:tc>
          <w:tcPr>
            <w:tcW w:w="952" w:type="dxa"/>
            <w:vAlign w:val="center"/>
          </w:tcPr>
          <w:p w14:paraId="2975CC93" w14:textId="77777777" w:rsidR="004B03CA" w:rsidRPr="00847AA7" w:rsidRDefault="004B03CA" w:rsidP="001F0E25">
            <w:pPr>
              <w:pStyle w:val="Tablehead"/>
              <w:keepNext w:val="0"/>
              <w:ind w:left="-57" w:right="-57"/>
              <w:rPr>
                <w:rFonts w:eastAsiaTheme="minorEastAsia"/>
                <w:sz w:val="16"/>
                <w:szCs w:val="16"/>
                <w:lang w:val="ru-RU"/>
              </w:rPr>
            </w:pPr>
            <w:r w:rsidRPr="00847AA7">
              <w:rPr>
                <w:sz w:val="16"/>
                <w:lang w:val="ru-RU" w:eastAsia="ko-KR"/>
              </w:rPr>
              <w:t xml:space="preserve">Расстояние </w:t>
            </w:r>
            <w:r w:rsidRPr="00847AA7">
              <w:rPr>
                <w:sz w:val="16"/>
                <w:lang w:val="ru-RU" w:eastAsia="ko-KR"/>
              </w:rPr>
              <w:br/>
              <w:t>(м)</w:t>
            </w:r>
          </w:p>
        </w:tc>
        <w:tc>
          <w:tcPr>
            <w:tcW w:w="854" w:type="dxa"/>
            <w:vAlign w:val="center"/>
          </w:tcPr>
          <w:p w14:paraId="2735DC33" w14:textId="6B685092" w:rsidR="004B03CA" w:rsidRPr="00847AA7" w:rsidRDefault="004B03CA" w:rsidP="001F0E25">
            <w:pPr>
              <w:pStyle w:val="Tablehead"/>
              <w:keepNext w:val="0"/>
              <w:rPr>
                <w:sz w:val="16"/>
                <w:szCs w:val="16"/>
                <w:lang w:val="ru-RU"/>
              </w:rPr>
            </w:pPr>
            <w:r w:rsidRPr="00847AA7">
              <w:rPr>
                <w:sz w:val="16"/>
                <w:lang w:val="ru-RU" w:eastAsia="ko-KR"/>
              </w:rPr>
              <w:t>Ширина луча T</w:t>
            </w:r>
            <w:r w:rsidR="00A844C2" w:rsidRPr="00847AA7">
              <w:rPr>
                <w:sz w:val="16"/>
                <w:lang w:val="ru-RU" w:eastAsia="ko-KR"/>
              </w:rPr>
              <w:t>x</w:t>
            </w:r>
            <w:r w:rsidRPr="00847AA7">
              <w:rPr>
                <w:sz w:val="16"/>
                <w:lang w:val="ru-RU" w:eastAsia="ko-KR"/>
              </w:rPr>
              <w:t xml:space="preserve"> (град.)</w:t>
            </w:r>
            <w:r w:rsidRPr="00847AA7">
              <w:rPr>
                <w:sz w:val="16"/>
                <w:lang w:val="ru-RU" w:eastAsia="ja-JP"/>
              </w:rPr>
              <w:t xml:space="preserve"> </w:t>
            </w:r>
          </w:p>
        </w:tc>
        <w:tc>
          <w:tcPr>
            <w:tcW w:w="844" w:type="dxa"/>
            <w:vAlign w:val="center"/>
          </w:tcPr>
          <w:p w14:paraId="584D5E3A" w14:textId="0CFF4AD0" w:rsidR="004B03CA" w:rsidRPr="00847AA7" w:rsidRDefault="004B03CA" w:rsidP="001F0E25">
            <w:pPr>
              <w:pStyle w:val="Tablehead"/>
              <w:keepNext w:val="0"/>
              <w:rPr>
                <w:sz w:val="16"/>
                <w:szCs w:val="16"/>
                <w:lang w:val="ru-RU"/>
              </w:rPr>
            </w:pPr>
            <w:r w:rsidRPr="00847AA7">
              <w:rPr>
                <w:sz w:val="16"/>
                <w:lang w:val="ru-RU" w:eastAsia="ko-KR"/>
              </w:rPr>
              <w:t>Ширина луча R</w:t>
            </w:r>
            <w:r w:rsidR="00A844C2" w:rsidRPr="00847AA7">
              <w:rPr>
                <w:sz w:val="16"/>
                <w:lang w:val="ru-RU" w:eastAsia="ko-KR"/>
              </w:rPr>
              <w:t>x</w:t>
            </w:r>
            <w:r w:rsidRPr="00847AA7">
              <w:rPr>
                <w:sz w:val="16"/>
                <w:lang w:val="ru-RU" w:eastAsia="ko-KR"/>
              </w:rPr>
              <w:t xml:space="preserve"> (град.)</w:t>
            </w:r>
            <w:r w:rsidRPr="00847AA7">
              <w:rPr>
                <w:sz w:val="16"/>
                <w:lang w:val="ru-RU" w:eastAsia="ja-JP"/>
              </w:rPr>
              <w:t xml:space="preserve"> </w:t>
            </w:r>
          </w:p>
        </w:tc>
        <w:tc>
          <w:tcPr>
            <w:tcW w:w="938" w:type="dxa"/>
            <w:vAlign w:val="center"/>
          </w:tcPr>
          <w:p w14:paraId="2B24BEC6" w14:textId="77777777" w:rsidR="004B03CA" w:rsidRPr="00847AA7" w:rsidRDefault="004B03CA" w:rsidP="001F0E25">
            <w:pPr>
              <w:pStyle w:val="Tablehead"/>
              <w:keepNext w:val="0"/>
              <w:rPr>
                <w:sz w:val="16"/>
                <w:szCs w:val="16"/>
                <w:lang w:val="ru-RU"/>
              </w:rPr>
            </w:pPr>
            <w:r w:rsidRPr="00847AA7">
              <w:rPr>
                <w:sz w:val="16"/>
                <w:lang w:val="ru-RU" w:eastAsia="ko-KR"/>
              </w:rPr>
              <w:t>Разре-шение времени задержки (нс)</w:t>
            </w:r>
          </w:p>
        </w:tc>
        <w:tc>
          <w:tcPr>
            <w:tcW w:w="861" w:type="dxa"/>
            <w:vAlign w:val="center"/>
          </w:tcPr>
          <w:p w14:paraId="3BB77464" w14:textId="77777777" w:rsidR="004B03CA" w:rsidRPr="00847AA7" w:rsidRDefault="004B03CA" w:rsidP="001F0E25">
            <w:pPr>
              <w:pStyle w:val="Tablehead"/>
              <w:keepNext w:val="0"/>
              <w:rPr>
                <w:rFonts w:eastAsia="Malgun Gothic"/>
                <w:sz w:val="16"/>
                <w:szCs w:val="16"/>
                <w:lang w:val="ru-RU"/>
              </w:rPr>
            </w:pPr>
            <w:r w:rsidRPr="00847AA7">
              <w:rPr>
                <w:sz w:val="16"/>
                <w:lang w:val="ru-RU" w:eastAsia="ko-KR"/>
              </w:rPr>
              <w:t>Поляри-зация</w:t>
            </w:r>
          </w:p>
        </w:tc>
        <w:tc>
          <w:tcPr>
            <w:tcW w:w="775" w:type="dxa"/>
            <w:vAlign w:val="center"/>
          </w:tcPr>
          <w:p w14:paraId="07F8FE97" w14:textId="77777777" w:rsidR="004B03CA" w:rsidRPr="00847AA7" w:rsidRDefault="004B03CA" w:rsidP="001F0E25">
            <w:pPr>
              <w:pStyle w:val="Tablehead"/>
              <w:rPr>
                <w:rFonts w:eastAsiaTheme="minorEastAsia"/>
                <w:sz w:val="16"/>
                <w:szCs w:val="16"/>
                <w:lang w:val="ru-RU"/>
              </w:rPr>
            </w:pPr>
            <w:r w:rsidRPr="00847AA7">
              <w:rPr>
                <w:sz w:val="16"/>
                <w:lang w:val="ru-RU"/>
              </w:rPr>
              <w:t>50%</w:t>
            </w:r>
          </w:p>
        </w:tc>
        <w:tc>
          <w:tcPr>
            <w:tcW w:w="780" w:type="dxa"/>
            <w:vAlign w:val="center"/>
          </w:tcPr>
          <w:p w14:paraId="764BADA9" w14:textId="77777777" w:rsidR="004B03CA" w:rsidRPr="00847AA7" w:rsidRDefault="004B03CA" w:rsidP="001F0E25">
            <w:pPr>
              <w:pStyle w:val="Tablehead"/>
              <w:rPr>
                <w:rFonts w:eastAsiaTheme="minorEastAsia"/>
                <w:sz w:val="16"/>
                <w:szCs w:val="16"/>
                <w:lang w:val="ru-RU"/>
              </w:rPr>
            </w:pPr>
            <w:r w:rsidRPr="00847AA7">
              <w:rPr>
                <w:sz w:val="16"/>
                <w:lang w:val="ru-RU"/>
              </w:rPr>
              <w:t>95%</w:t>
            </w:r>
          </w:p>
        </w:tc>
      </w:tr>
      <w:tr w:rsidR="004B03CA" w:rsidRPr="00847AA7" w14:paraId="5DC96E6A" w14:textId="77777777" w:rsidTr="005C1379">
        <w:trPr>
          <w:trHeight w:val="433"/>
          <w:jc w:val="center"/>
        </w:trPr>
        <w:tc>
          <w:tcPr>
            <w:tcW w:w="999" w:type="dxa"/>
            <w:vMerge w:val="restart"/>
            <w:shd w:val="clear" w:color="auto" w:fill="auto"/>
            <w:vAlign w:val="center"/>
          </w:tcPr>
          <w:p w14:paraId="79833266" w14:textId="77777777" w:rsidR="004B03CA" w:rsidRPr="00847AA7" w:rsidRDefault="004B03CA" w:rsidP="000602AA">
            <w:pPr>
              <w:pStyle w:val="Tabletext"/>
              <w:spacing w:before="20" w:after="20"/>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Городская зона мало-этажной застройки</w:t>
            </w:r>
          </w:p>
        </w:tc>
        <w:tc>
          <w:tcPr>
            <w:tcW w:w="844" w:type="dxa"/>
            <w:vMerge w:val="restart"/>
            <w:shd w:val="clear" w:color="auto" w:fill="auto"/>
            <w:vAlign w:val="center"/>
          </w:tcPr>
          <w:p w14:paraId="39317B93"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LoS</w:t>
            </w:r>
          </w:p>
        </w:tc>
        <w:tc>
          <w:tcPr>
            <w:tcW w:w="798" w:type="dxa"/>
            <w:vMerge w:val="restart"/>
            <w:shd w:val="clear" w:color="auto" w:fill="auto"/>
            <w:vAlign w:val="center"/>
          </w:tcPr>
          <w:p w14:paraId="3A5E8E72" w14:textId="77777777" w:rsidR="004B03CA" w:rsidRPr="00847AA7" w:rsidRDefault="004B03CA" w:rsidP="000602AA">
            <w:pPr>
              <w:pStyle w:val="Tabletext"/>
              <w:spacing w:before="20" w:after="20"/>
              <w:ind w:left="-57" w:right="-57"/>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25,5–28,5</w:t>
            </w:r>
          </w:p>
        </w:tc>
        <w:tc>
          <w:tcPr>
            <w:tcW w:w="490" w:type="dxa"/>
            <w:vMerge w:val="restart"/>
            <w:shd w:val="clear" w:color="auto" w:fill="auto"/>
            <w:vAlign w:val="center"/>
          </w:tcPr>
          <w:p w14:paraId="588B6F4C"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vMerge w:val="restart"/>
            <w:shd w:val="clear" w:color="auto" w:fill="auto"/>
            <w:vAlign w:val="center"/>
          </w:tcPr>
          <w:p w14:paraId="7839A62D"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52" w:type="dxa"/>
            <w:vMerge w:val="restart"/>
            <w:shd w:val="clear" w:color="auto" w:fill="auto"/>
            <w:vAlign w:val="center"/>
          </w:tcPr>
          <w:p w14:paraId="56A8F7F2"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18–140</w:t>
            </w:r>
          </w:p>
        </w:tc>
        <w:tc>
          <w:tcPr>
            <w:tcW w:w="854" w:type="dxa"/>
            <w:vMerge w:val="restart"/>
            <w:shd w:val="clear" w:color="auto" w:fill="auto"/>
            <w:vAlign w:val="center"/>
          </w:tcPr>
          <w:p w14:paraId="2B3CD27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33</w:t>
            </w:r>
          </w:p>
        </w:tc>
        <w:tc>
          <w:tcPr>
            <w:tcW w:w="844" w:type="dxa"/>
            <w:vMerge w:val="restart"/>
            <w:shd w:val="clear" w:color="auto" w:fill="auto"/>
            <w:vAlign w:val="center"/>
          </w:tcPr>
          <w:p w14:paraId="5762C0A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Всенапр.</w:t>
            </w:r>
          </w:p>
        </w:tc>
        <w:tc>
          <w:tcPr>
            <w:tcW w:w="938" w:type="dxa"/>
            <w:vMerge w:val="restart"/>
            <w:shd w:val="clear" w:color="auto" w:fill="auto"/>
            <w:vAlign w:val="center"/>
          </w:tcPr>
          <w:p w14:paraId="02857A9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shd w:val="clear" w:color="auto" w:fill="auto"/>
            <w:vAlign w:val="center"/>
          </w:tcPr>
          <w:p w14:paraId="55BCEE56"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4C104045"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3,5</w:t>
            </w:r>
          </w:p>
        </w:tc>
        <w:tc>
          <w:tcPr>
            <w:tcW w:w="780" w:type="dxa"/>
            <w:tcBorders>
              <w:bottom w:val="single" w:sz="4" w:space="0" w:color="auto"/>
            </w:tcBorders>
            <w:shd w:val="clear" w:color="auto" w:fill="auto"/>
            <w:vAlign w:val="center"/>
          </w:tcPr>
          <w:p w14:paraId="267E7E8B"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43,6</w:t>
            </w:r>
          </w:p>
        </w:tc>
      </w:tr>
      <w:tr w:rsidR="004B03CA" w:rsidRPr="00847AA7" w14:paraId="2484D33B" w14:textId="77777777" w:rsidTr="005C1379">
        <w:trPr>
          <w:trHeight w:val="433"/>
          <w:jc w:val="center"/>
        </w:trPr>
        <w:tc>
          <w:tcPr>
            <w:tcW w:w="999" w:type="dxa"/>
            <w:vMerge/>
            <w:shd w:val="clear" w:color="auto" w:fill="auto"/>
            <w:vAlign w:val="center"/>
          </w:tcPr>
          <w:p w14:paraId="139DC32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844" w:type="dxa"/>
            <w:vMerge/>
            <w:shd w:val="clear" w:color="auto" w:fill="auto"/>
            <w:vAlign w:val="center"/>
          </w:tcPr>
          <w:p w14:paraId="2653B509"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7454F14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79B86CC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33312B04"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952" w:type="dxa"/>
            <w:vMerge/>
            <w:shd w:val="clear" w:color="auto" w:fill="auto"/>
            <w:vAlign w:val="center"/>
          </w:tcPr>
          <w:p w14:paraId="004BF885"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854" w:type="dxa"/>
            <w:vMerge/>
            <w:shd w:val="clear" w:color="auto" w:fill="auto"/>
            <w:vAlign w:val="center"/>
          </w:tcPr>
          <w:p w14:paraId="7D89C567"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844" w:type="dxa"/>
            <w:vMerge/>
            <w:shd w:val="clear" w:color="auto" w:fill="auto"/>
            <w:vAlign w:val="center"/>
          </w:tcPr>
          <w:p w14:paraId="2966FE6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938" w:type="dxa"/>
            <w:vMerge/>
            <w:shd w:val="clear" w:color="auto" w:fill="auto"/>
            <w:vAlign w:val="center"/>
          </w:tcPr>
          <w:p w14:paraId="6F3977C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861" w:type="dxa"/>
            <w:shd w:val="clear" w:color="auto" w:fill="auto"/>
            <w:vAlign w:val="center"/>
          </w:tcPr>
          <w:p w14:paraId="0AB4CB0A"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HV</w:t>
            </w:r>
          </w:p>
        </w:tc>
        <w:tc>
          <w:tcPr>
            <w:tcW w:w="775" w:type="dxa"/>
            <w:tcBorders>
              <w:bottom w:val="single" w:sz="4" w:space="0" w:color="auto"/>
            </w:tcBorders>
            <w:shd w:val="clear" w:color="auto" w:fill="auto"/>
            <w:vAlign w:val="center"/>
          </w:tcPr>
          <w:p w14:paraId="54DDE585"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8,7</w:t>
            </w:r>
          </w:p>
        </w:tc>
        <w:tc>
          <w:tcPr>
            <w:tcW w:w="780" w:type="dxa"/>
            <w:tcBorders>
              <w:bottom w:val="single" w:sz="4" w:space="0" w:color="auto"/>
            </w:tcBorders>
            <w:shd w:val="clear" w:color="auto" w:fill="auto"/>
            <w:vAlign w:val="center"/>
          </w:tcPr>
          <w:p w14:paraId="5FBB0392"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57</w:t>
            </w:r>
          </w:p>
        </w:tc>
      </w:tr>
      <w:tr w:rsidR="004B03CA" w:rsidRPr="00847AA7" w14:paraId="79E26A9E" w14:textId="77777777" w:rsidTr="005C1379">
        <w:trPr>
          <w:trHeight w:val="433"/>
          <w:jc w:val="center"/>
        </w:trPr>
        <w:tc>
          <w:tcPr>
            <w:tcW w:w="999" w:type="dxa"/>
            <w:vMerge/>
            <w:shd w:val="clear" w:color="auto" w:fill="auto"/>
            <w:vAlign w:val="center"/>
          </w:tcPr>
          <w:p w14:paraId="16A83416"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844" w:type="dxa"/>
            <w:vMerge/>
            <w:shd w:val="clear" w:color="auto" w:fill="auto"/>
            <w:vAlign w:val="center"/>
          </w:tcPr>
          <w:p w14:paraId="4DE2E591"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798" w:type="dxa"/>
            <w:shd w:val="clear" w:color="auto" w:fill="auto"/>
            <w:vAlign w:val="center"/>
          </w:tcPr>
          <w:p w14:paraId="148DC0A6"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28</w:t>
            </w:r>
          </w:p>
        </w:tc>
        <w:tc>
          <w:tcPr>
            <w:tcW w:w="490" w:type="dxa"/>
            <w:shd w:val="clear" w:color="auto" w:fill="auto"/>
            <w:vAlign w:val="center"/>
          </w:tcPr>
          <w:p w14:paraId="1D24530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w:t>
            </w:r>
          </w:p>
        </w:tc>
        <w:tc>
          <w:tcPr>
            <w:tcW w:w="504" w:type="dxa"/>
            <w:shd w:val="clear" w:color="auto" w:fill="auto"/>
            <w:vAlign w:val="center"/>
          </w:tcPr>
          <w:p w14:paraId="159232A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52" w:type="dxa"/>
            <w:shd w:val="clear" w:color="auto" w:fill="auto"/>
            <w:vAlign w:val="center"/>
          </w:tcPr>
          <w:p w14:paraId="24ACDA0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100–400</w:t>
            </w:r>
          </w:p>
        </w:tc>
        <w:tc>
          <w:tcPr>
            <w:tcW w:w="854" w:type="dxa"/>
            <w:shd w:val="clear" w:color="auto" w:fill="auto"/>
            <w:vAlign w:val="center"/>
          </w:tcPr>
          <w:p w14:paraId="1633FC7B"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44" w:type="dxa"/>
            <w:shd w:val="clear" w:color="auto" w:fill="auto"/>
            <w:vAlign w:val="center"/>
          </w:tcPr>
          <w:p w14:paraId="6369C34A"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shd w:val="clear" w:color="auto" w:fill="auto"/>
            <w:vAlign w:val="center"/>
          </w:tcPr>
          <w:p w14:paraId="6B75C818"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shd w:val="clear" w:color="auto" w:fill="auto"/>
            <w:vAlign w:val="center"/>
          </w:tcPr>
          <w:p w14:paraId="208A353C"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712903A7"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4D7E1B19"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5,9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1DD67ECD" w14:textId="77777777" w:rsidTr="005C1379">
        <w:trPr>
          <w:trHeight w:val="433"/>
          <w:jc w:val="center"/>
        </w:trPr>
        <w:tc>
          <w:tcPr>
            <w:tcW w:w="999" w:type="dxa"/>
            <w:vMerge/>
            <w:shd w:val="clear" w:color="auto" w:fill="auto"/>
            <w:vAlign w:val="center"/>
          </w:tcPr>
          <w:p w14:paraId="7E2115BF"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844" w:type="dxa"/>
            <w:vMerge/>
            <w:shd w:val="clear" w:color="auto" w:fill="auto"/>
            <w:vAlign w:val="center"/>
          </w:tcPr>
          <w:p w14:paraId="564C456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val="restart"/>
            <w:shd w:val="clear" w:color="auto" w:fill="auto"/>
            <w:vAlign w:val="center"/>
          </w:tcPr>
          <w:p w14:paraId="470EAA53" w14:textId="77777777" w:rsidR="004B03CA" w:rsidRPr="00847AA7" w:rsidRDefault="004B03CA" w:rsidP="000602AA">
            <w:pPr>
              <w:pStyle w:val="Tabletext"/>
              <w:spacing w:before="20" w:after="20"/>
              <w:ind w:left="-57" w:right="-57"/>
              <w:jc w:val="center"/>
              <w:rPr>
                <w:rFonts w:asciiTheme="majorBidi" w:eastAsia="Malgun Gothic" w:hAnsiTheme="majorBidi"/>
                <w:sz w:val="16"/>
                <w:szCs w:val="16"/>
                <w:lang w:val="ru-RU"/>
              </w:rPr>
            </w:pPr>
            <w:r w:rsidRPr="00847AA7">
              <w:rPr>
                <w:rFonts w:asciiTheme="majorBidi" w:hAnsiTheme="majorBidi"/>
                <w:sz w:val="16"/>
                <w:lang w:val="ru-RU" w:eastAsia="ko-KR"/>
              </w:rPr>
              <w:t>29,</w:t>
            </w:r>
            <w:r w:rsidRPr="00847AA7">
              <w:rPr>
                <w:rFonts w:asciiTheme="majorBidi" w:hAnsiTheme="majorBidi"/>
                <w:sz w:val="16"/>
                <w:lang w:val="ru-RU"/>
              </w:rPr>
              <w:t>3</w:t>
            </w:r>
            <w:r w:rsidRPr="00847AA7">
              <w:rPr>
                <w:rFonts w:asciiTheme="majorBidi" w:hAnsiTheme="majorBidi"/>
                <w:sz w:val="16"/>
                <w:lang w:val="ru-RU" w:eastAsia="ko-KR"/>
              </w:rPr>
              <w:t>–31,5</w:t>
            </w:r>
          </w:p>
        </w:tc>
        <w:tc>
          <w:tcPr>
            <w:tcW w:w="490" w:type="dxa"/>
            <w:vMerge w:val="restart"/>
            <w:shd w:val="clear" w:color="auto" w:fill="auto"/>
            <w:vAlign w:val="center"/>
          </w:tcPr>
          <w:p w14:paraId="18A9174F" w14:textId="77777777" w:rsidR="004B03CA" w:rsidRPr="00847AA7" w:rsidRDefault="004B03CA" w:rsidP="000602AA">
            <w:pPr>
              <w:spacing w:before="20" w:after="20"/>
              <w:contextualSpacing/>
              <w:jc w:val="center"/>
              <w:rPr>
                <w:rFonts w:asciiTheme="majorBidi" w:eastAsiaTheme="minorEastAsia" w:hAnsiTheme="majorBidi"/>
                <w:sz w:val="16"/>
                <w:szCs w:val="16"/>
                <w:lang w:val="ru-RU"/>
              </w:rPr>
            </w:pPr>
            <w:r w:rsidRPr="00847AA7">
              <w:rPr>
                <w:rFonts w:asciiTheme="majorBidi" w:hAnsiTheme="majorBidi"/>
                <w:sz w:val="16"/>
                <w:lang w:val="ru-RU"/>
              </w:rPr>
              <w:t>3</w:t>
            </w:r>
          </w:p>
        </w:tc>
        <w:tc>
          <w:tcPr>
            <w:tcW w:w="504" w:type="dxa"/>
            <w:vMerge w:val="restart"/>
            <w:shd w:val="clear" w:color="auto" w:fill="auto"/>
            <w:vAlign w:val="center"/>
          </w:tcPr>
          <w:p w14:paraId="29EFED6B"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1,3</w:t>
            </w:r>
          </w:p>
        </w:tc>
        <w:tc>
          <w:tcPr>
            <w:tcW w:w="952" w:type="dxa"/>
            <w:vMerge w:val="restart"/>
            <w:shd w:val="clear" w:color="auto" w:fill="auto"/>
            <w:vAlign w:val="center"/>
          </w:tcPr>
          <w:p w14:paraId="7473F2CA"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6–60</w:t>
            </w:r>
          </w:p>
        </w:tc>
        <w:tc>
          <w:tcPr>
            <w:tcW w:w="854" w:type="dxa"/>
            <w:vMerge w:val="restart"/>
            <w:shd w:val="clear" w:color="auto" w:fill="auto"/>
            <w:vAlign w:val="center"/>
          </w:tcPr>
          <w:p w14:paraId="1F36362E"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35</w:t>
            </w:r>
          </w:p>
        </w:tc>
        <w:tc>
          <w:tcPr>
            <w:tcW w:w="844" w:type="dxa"/>
            <w:vMerge w:val="restart"/>
            <w:shd w:val="clear" w:color="auto" w:fill="auto"/>
            <w:vAlign w:val="center"/>
          </w:tcPr>
          <w:p w14:paraId="7DC953DB"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35</w:t>
            </w:r>
          </w:p>
        </w:tc>
        <w:tc>
          <w:tcPr>
            <w:tcW w:w="938" w:type="dxa"/>
            <w:vMerge w:val="restart"/>
            <w:shd w:val="clear" w:color="auto" w:fill="auto"/>
            <w:vAlign w:val="center"/>
          </w:tcPr>
          <w:p w14:paraId="2FA2EDE6"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0,45</w:t>
            </w:r>
          </w:p>
        </w:tc>
        <w:tc>
          <w:tcPr>
            <w:tcW w:w="861" w:type="dxa"/>
            <w:shd w:val="clear" w:color="auto" w:fill="auto"/>
            <w:vAlign w:val="center"/>
          </w:tcPr>
          <w:p w14:paraId="188D556B"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01129A94"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w:t>
            </w:r>
            <w:r w:rsidRPr="00847AA7">
              <w:rPr>
                <w:rFonts w:asciiTheme="majorBidi" w:hAnsiTheme="majorBidi"/>
                <w:sz w:val="16"/>
                <w:vertAlign w:val="superscript"/>
                <w:lang w:val="ru-RU"/>
              </w:rPr>
              <w:t>(1</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rPr>
              <w:t xml:space="preserve"> </w:t>
            </w:r>
          </w:p>
        </w:tc>
        <w:tc>
          <w:tcPr>
            <w:tcW w:w="780" w:type="dxa"/>
            <w:tcBorders>
              <w:bottom w:val="single" w:sz="4" w:space="0" w:color="auto"/>
            </w:tcBorders>
            <w:shd w:val="clear" w:color="auto" w:fill="auto"/>
            <w:vAlign w:val="center"/>
          </w:tcPr>
          <w:p w14:paraId="41C0D5CA"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5</w:t>
            </w:r>
            <w:r w:rsidRPr="00847AA7">
              <w:rPr>
                <w:rFonts w:asciiTheme="majorBidi" w:hAnsiTheme="majorBidi"/>
                <w:sz w:val="16"/>
                <w:vertAlign w:val="superscript"/>
                <w:lang w:val="ru-RU"/>
              </w:rPr>
              <w:t>(1</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rPr>
              <w:t xml:space="preserve"> </w:t>
            </w:r>
          </w:p>
        </w:tc>
      </w:tr>
      <w:tr w:rsidR="004B03CA" w:rsidRPr="00847AA7" w14:paraId="34BC213A" w14:textId="77777777" w:rsidTr="005C1379">
        <w:trPr>
          <w:trHeight w:val="142"/>
          <w:jc w:val="center"/>
        </w:trPr>
        <w:tc>
          <w:tcPr>
            <w:tcW w:w="999" w:type="dxa"/>
            <w:vMerge/>
            <w:shd w:val="clear" w:color="auto" w:fill="auto"/>
            <w:vAlign w:val="center"/>
          </w:tcPr>
          <w:p w14:paraId="48CB4A4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844" w:type="dxa"/>
            <w:vMerge/>
            <w:shd w:val="clear" w:color="auto" w:fill="auto"/>
            <w:vAlign w:val="center"/>
          </w:tcPr>
          <w:p w14:paraId="39EE3EEB"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tcBorders>
              <w:bottom w:val="single" w:sz="4" w:space="0" w:color="auto"/>
            </w:tcBorders>
            <w:shd w:val="clear" w:color="auto" w:fill="auto"/>
            <w:vAlign w:val="center"/>
          </w:tcPr>
          <w:p w14:paraId="03F09A23"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tcBorders>
              <w:bottom w:val="single" w:sz="4" w:space="0" w:color="auto"/>
            </w:tcBorders>
            <w:shd w:val="clear" w:color="auto" w:fill="auto"/>
            <w:vAlign w:val="center"/>
          </w:tcPr>
          <w:p w14:paraId="4055DF3F"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tcBorders>
              <w:bottom w:val="single" w:sz="4" w:space="0" w:color="auto"/>
            </w:tcBorders>
            <w:shd w:val="clear" w:color="auto" w:fill="auto"/>
            <w:vAlign w:val="center"/>
          </w:tcPr>
          <w:p w14:paraId="3962460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tcBorders>
              <w:bottom w:val="single" w:sz="4" w:space="0" w:color="auto"/>
            </w:tcBorders>
            <w:shd w:val="clear" w:color="auto" w:fill="auto"/>
            <w:vAlign w:val="center"/>
          </w:tcPr>
          <w:p w14:paraId="0A249791"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tcBorders>
              <w:bottom w:val="single" w:sz="4" w:space="0" w:color="auto"/>
            </w:tcBorders>
            <w:shd w:val="clear" w:color="auto" w:fill="auto"/>
            <w:vAlign w:val="center"/>
          </w:tcPr>
          <w:p w14:paraId="38D74B2D"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tcBorders>
              <w:bottom w:val="single" w:sz="4" w:space="0" w:color="auto"/>
            </w:tcBorders>
            <w:shd w:val="clear" w:color="auto" w:fill="auto"/>
            <w:vAlign w:val="center"/>
          </w:tcPr>
          <w:p w14:paraId="366BCB59"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tcBorders>
              <w:bottom w:val="single" w:sz="4" w:space="0" w:color="auto"/>
            </w:tcBorders>
            <w:shd w:val="clear" w:color="auto" w:fill="auto"/>
            <w:vAlign w:val="center"/>
          </w:tcPr>
          <w:p w14:paraId="6064F28B"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1BB996D7"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39DC6F8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rPr>
              <w:t>6</w:t>
            </w:r>
            <w:r w:rsidRPr="00847AA7">
              <w:rPr>
                <w:rFonts w:asciiTheme="majorBidi" w:hAnsiTheme="majorBidi"/>
                <w:color w:val="000000"/>
                <w:sz w:val="16"/>
                <w:vertAlign w:val="superscript"/>
                <w:lang w:val="ru-RU" w:eastAsia="ja-JP"/>
              </w:rPr>
              <w:t>(</w:t>
            </w:r>
            <w:r w:rsidRPr="00847AA7">
              <w:rPr>
                <w:rFonts w:asciiTheme="majorBidi" w:hAnsiTheme="majorBidi"/>
                <w:color w:val="000000"/>
                <w:sz w:val="16"/>
                <w:vertAlign w:val="superscript"/>
                <w:lang w:val="ru-RU" w:eastAsia="ko-KR"/>
              </w:rPr>
              <w:t>1</w:t>
            </w:r>
            <w:r w:rsidRPr="00847AA7">
              <w:rPr>
                <w:rFonts w:asciiTheme="majorBidi" w:hAnsiTheme="majorBidi"/>
                <w:color w:val="000000"/>
                <w:sz w:val="16"/>
                <w:vertAlign w:val="superscript"/>
                <w:lang w:val="ru-RU" w:eastAsia="ja-JP"/>
              </w:rPr>
              <w:t>)</w:t>
            </w:r>
          </w:p>
        </w:tc>
        <w:tc>
          <w:tcPr>
            <w:tcW w:w="780" w:type="dxa"/>
            <w:tcBorders>
              <w:bottom w:val="single" w:sz="4" w:space="0" w:color="auto"/>
            </w:tcBorders>
            <w:shd w:val="clear" w:color="auto" w:fill="auto"/>
            <w:vAlign w:val="center"/>
          </w:tcPr>
          <w:p w14:paraId="58AE609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rPr>
              <w:t>14,3</w:t>
            </w:r>
            <w:r w:rsidRPr="00847AA7">
              <w:rPr>
                <w:rFonts w:asciiTheme="majorBidi" w:hAnsiTheme="majorBidi"/>
                <w:color w:val="000000"/>
                <w:sz w:val="16"/>
                <w:vertAlign w:val="superscript"/>
                <w:lang w:val="ru-RU" w:eastAsia="ja-JP"/>
              </w:rPr>
              <w:t>(</w:t>
            </w:r>
            <w:r w:rsidRPr="00847AA7">
              <w:rPr>
                <w:rFonts w:asciiTheme="majorBidi" w:hAnsiTheme="majorBidi"/>
                <w:color w:val="000000"/>
                <w:sz w:val="16"/>
                <w:vertAlign w:val="superscript"/>
                <w:lang w:val="ru-RU" w:eastAsia="ko-KR"/>
              </w:rPr>
              <w:t>1</w:t>
            </w:r>
            <w:r w:rsidRPr="00847AA7">
              <w:rPr>
                <w:rFonts w:asciiTheme="majorBidi" w:hAnsiTheme="majorBidi"/>
                <w:color w:val="000000"/>
                <w:sz w:val="16"/>
                <w:vertAlign w:val="superscript"/>
                <w:lang w:val="ru-RU" w:eastAsia="ja-JP"/>
              </w:rPr>
              <w:t>)</w:t>
            </w:r>
          </w:p>
        </w:tc>
      </w:tr>
      <w:tr w:rsidR="004B03CA" w:rsidRPr="00847AA7" w14:paraId="4C2E3ED4" w14:textId="77777777" w:rsidTr="005C1379">
        <w:trPr>
          <w:trHeight w:val="142"/>
          <w:jc w:val="center"/>
        </w:trPr>
        <w:tc>
          <w:tcPr>
            <w:tcW w:w="999" w:type="dxa"/>
            <w:vMerge/>
            <w:shd w:val="clear" w:color="auto" w:fill="auto"/>
            <w:vAlign w:val="center"/>
          </w:tcPr>
          <w:p w14:paraId="30537388"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0C83EA7F"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798" w:type="dxa"/>
            <w:tcBorders>
              <w:bottom w:val="single" w:sz="4" w:space="0" w:color="auto"/>
            </w:tcBorders>
            <w:shd w:val="clear" w:color="auto" w:fill="auto"/>
            <w:vAlign w:val="center"/>
          </w:tcPr>
          <w:p w14:paraId="3BC7C58E"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38</w:t>
            </w:r>
          </w:p>
        </w:tc>
        <w:tc>
          <w:tcPr>
            <w:tcW w:w="490" w:type="dxa"/>
            <w:tcBorders>
              <w:bottom w:val="single" w:sz="4" w:space="0" w:color="auto"/>
            </w:tcBorders>
            <w:shd w:val="clear" w:color="auto" w:fill="auto"/>
            <w:vAlign w:val="center"/>
          </w:tcPr>
          <w:p w14:paraId="79F2B3FF"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w:t>
            </w:r>
          </w:p>
        </w:tc>
        <w:tc>
          <w:tcPr>
            <w:tcW w:w="504" w:type="dxa"/>
            <w:tcBorders>
              <w:bottom w:val="single" w:sz="4" w:space="0" w:color="auto"/>
            </w:tcBorders>
            <w:shd w:val="clear" w:color="auto" w:fill="auto"/>
            <w:vAlign w:val="center"/>
          </w:tcPr>
          <w:p w14:paraId="6EF02E8D"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52" w:type="dxa"/>
            <w:tcBorders>
              <w:bottom w:val="single" w:sz="4" w:space="0" w:color="auto"/>
            </w:tcBorders>
            <w:shd w:val="clear" w:color="auto" w:fill="auto"/>
            <w:vAlign w:val="center"/>
          </w:tcPr>
          <w:p w14:paraId="0F36CD3D"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50–400</w:t>
            </w:r>
          </w:p>
        </w:tc>
        <w:tc>
          <w:tcPr>
            <w:tcW w:w="854" w:type="dxa"/>
            <w:tcBorders>
              <w:bottom w:val="single" w:sz="4" w:space="0" w:color="auto"/>
            </w:tcBorders>
            <w:shd w:val="clear" w:color="auto" w:fill="auto"/>
            <w:vAlign w:val="center"/>
          </w:tcPr>
          <w:p w14:paraId="446C53EF"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44" w:type="dxa"/>
            <w:tcBorders>
              <w:bottom w:val="single" w:sz="4" w:space="0" w:color="auto"/>
            </w:tcBorders>
            <w:shd w:val="clear" w:color="auto" w:fill="auto"/>
            <w:vAlign w:val="center"/>
          </w:tcPr>
          <w:p w14:paraId="0ADCC933"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tcBorders>
              <w:bottom w:val="single" w:sz="4" w:space="0" w:color="auto"/>
            </w:tcBorders>
            <w:shd w:val="clear" w:color="auto" w:fill="auto"/>
            <w:vAlign w:val="center"/>
          </w:tcPr>
          <w:p w14:paraId="531F670B"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tcBorders>
              <w:bottom w:val="single" w:sz="4" w:space="0" w:color="auto"/>
            </w:tcBorders>
            <w:shd w:val="clear" w:color="auto" w:fill="auto"/>
            <w:vAlign w:val="center"/>
          </w:tcPr>
          <w:p w14:paraId="76C0EFB4"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62B8BD02"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1,2</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6437CFDD"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4,8</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06C1CB9E" w14:textId="77777777" w:rsidTr="005C1379">
        <w:trPr>
          <w:trHeight w:val="142"/>
          <w:jc w:val="center"/>
        </w:trPr>
        <w:tc>
          <w:tcPr>
            <w:tcW w:w="999" w:type="dxa"/>
            <w:vMerge/>
            <w:shd w:val="clear" w:color="auto" w:fill="auto"/>
            <w:vAlign w:val="center"/>
          </w:tcPr>
          <w:p w14:paraId="252D3A49" w14:textId="77777777" w:rsidR="004B03CA" w:rsidRPr="00847AA7" w:rsidRDefault="004B03CA" w:rsidP="000602AA">
            <w:pPr>
              <w:pStyle w:val="Tabletext"/>
              <w:spacing w:before="20" w:after="20"/>
              <w:rPr>
                <w:rFonts w:asciiTheme="majorBidi" w:hAnsiTheme="majorBidi"/>
                <w:sz w:val="16"/>
                <w:szCs w:val="16"/>
                <w:lang w:val="ru-RU"/>
              </w:rPr>
            </w:pPr>
          </w:p>
        </w:tc>
        <w:tc>
          <w:tcPr>
            <w:tcW w:w="844" w:type="dxa"/>
            <w:vMerge/>
            <w:shd w:val="clear" w:color="auto" w:fill="auto"/>
            <w:vAlign w:val="center"/>
          </w:tcPr>
          <w:p w14:paraId="5321D23E"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798" w:type="dxa"/>
            <w:vMerge w:val="restart"/>
            <w:shd w:val="clear" w:color="auto" w:fill="auto"/>
            <w:vAlign w:val="center"/>
          </w:tcPr>
          <w:p w14:paraId="538B788D" w14:textId="77777777" w:rsidR="004B03CA" w:rsidRPr="00847AA7" w:rsidRDefault="004B03CA" w:rsidP="000602AA">
            <w:pPr>
              <w:pStyle w:val="Tabletext"/>
              <w:spacing w:before="20" w:after="20"/>
              <w:jc w:val="center"/>
              <w:rPr>
                <w:rFonts w:asciiTheme="majorBidi" w:eastAsiaTheme="minorEastAsia" w:hAnsiTheme="majorBidi"/>
                <w:sz w:val="16"/>
                <w:szCs w:val="16"/>
                <w:lang w:val="ru-RU"/>
              </w:rPr>
            </w:pPr>
            <w:r w:rsidRPr="00847AA7">
              <w:rPr>
                <w:rFonts w:asciiTheme="majorBidi" w:hAnsiTheme="majorBidi"/>
                <w:sz w:val="16"/>
                <w:lang w:val="ru-RU" w:eastAsia="ko-KR"/>
              </w:rPr>
              <w:t>51–57</w:t>
            </w:r>
          </w:p>
        </w:tc>
        <w:tc>
          <w:tcPr>
            <w:tcW w:w="490" w:type="dxa"/>
            <w:vMerge w:val="restart"/>
            <w:shd w:val="clear" w:color="auto" w:fill="auto"/>
            <w:vAlign w:val="center"/>
          </w:tcPr>
          <w:p w14:paraId="289CA5DF" w14:textId="77777777" w:rsidR="004B03CA" w:rsidRPr="00847AA7" w:rsidRDefault="004B03CA" w:rsidP="000602AA">
            <w:pPr>
              <w:spacing w:before="20" w:after="20"/>
              <w:jc w:val="center"/>
              <w:rPr>
                <w:rFonts w:asciiTheme="majorBidi" w:eastAsiaTheme="minorEastAsia" w:hAnsiTheme="majorBidi"/>
                <w:sz w:val="16"/>
                <w:szCs w:val="16"/>
                <w:lang w:val="ru-RU"/>
              </w:rPr>
            </w:pPr>
            <w:r w:rsidRPr="00847AA7">
              <w:rPr>
                <w:rFonts w:asciiTheme="majorBidi" w:hAnsiTheme="majorBidi"/>
                <w:sz w:val="16"/>
                <w:lang w:val="ru-RU" w:eastAsia="ko-KR"/>
              </w:rPr>
              <w:t>3</w:t>
            </w:r>
          </w:p>
        </w:tc>
        <w:tc>
          <w:tcPr>
            <w:tcW w:w="504" w:type="dxa"/>
            <w:vMerge w:val="restart"/>
            <w:shd w:val="clear" w:color="auto" w:fill="auto"/>
            <w:vAlign w:val="center"/>
          </w:tcPr>
          <w:p w14:paraId="1C941E07"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1,6</w:t>
            </w:r>
          </w:p>
        </w:tc>
        <w:tc>
          <w:tcPr>
            <w:tcW w:w="952" w:type="dxa"/>
            <w:vMerge w:val="restart"/>
            <w:shd w:val="clear" w:color="auto" w:fill="auto"/>
            <w:vAlign w:val="center"/>
          </w:tcPr>
          <w:p w14:paraId="7950A6FD"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11–180</w:t>
            </w:r>
          </w:p>
        </w:tc>
        <w:tc>
          <w:tcPr>
            <w:tcW w:w="854" w:type="dxa"/>
            <w:vMerge w:val="restart"/>
            <w:shd w:val="clear" w:color="auto" w:fill="auto"/>
            <w:vAlign w:val="center"/>
          </w:tcPr>
          <w:p w14:paraId="26233DCF"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56,3</w:t>
            </w:r>
          </w:p>
        </w:tc>
        <w:tc>
          <w:tcPr>
            <w:tcW w:w="844" w:type="dxa"/>
            <w:vMerge w:val="restart"/>
            <w:shd w:val="clear" w:color="auto" w:fill="auto"/>
            <w:vAlign w:val="center"/>
          </w:tcPr>
          <w:p w14:paraId="3106F874"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18,4</w:t>
            </w:r>
          </w:p>
        </w:tc>
        <w:tc>
          <w:tcPr>
            <w:tcW w:w="938" w:type="dxa"/>
            <w:vMerge w:val="restart"/>
            <w:shd w:val="clear" w:color="auto" w:fill="auto"/>
            <w:vAlign w:val="center"/>
          </w:tcPr>
          <w:p w14:paraId="73765434"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0,5</w:t>
            </w:r>
          </w:p>
        </w:tc>
        <w:tc>
          <w:tcPr>
            <w:tcW w:w="861" w:type="dxa"/>
            <w:tcBorders>
              <w:bottom w:val="single" w:sz="4" w:space="0" w:color="auto"/>
            </w:tcBorders>
            <w:shd w:val="clear" w:color="auto" w:fill="auto"/>
            <w:vAlign w:val="center"/>
          </w:tcPr>
          <w:p w14:paraId="1D893578"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33D509B2"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0,74</w:t>
            </w:r>
            <w:r w:rsidRPr="00847AA7">
              <w:rPr>
                <w:rFonts w:asciiTheme="majorBidi" w:hAnsiTheme="majorBidi"/>
                <w:sz w:val="16"/>
                <w:vertAlign w:val="superscript"/>
                <w:lang w:val="ru-RU"/>
              </w:rPr>
              <w:t>(1)</w:t>
            </w:r>
          </w:p>
        </w:tc>
        <w:tc>
          <w:tcPr>
            <w:tcW w:w="780" w:type="dxa"/>
            <w:tcBorders>
              <w:bottom w:val="single" w:sz="4" w:space="0" w:color="auto"/>
            </w:tcBorders>
            <w:shd w:val="clear" w:color="auto" w:fill="auto"/>
            <w:vAlign w:val="center"/>
          </w:tcPr>
          <w:p w14:paraId="0EE1C7FC"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3</w:t>
            </w:r>
            <w:r w:rsidRPr="00847AA7">
              <w:rPr>
                <w:rFonts w:asciiTheme="majorBidi" w:hAnsiTheme="majorBidi"/>
                <w:sz w:val="16"/>
                <w:vertAlign w:val="superscript"/>
                <w:lang w:val="ru-RU"/>
              </w:rPr>
              <w:t>(1)</w:t>
            </w:r>
          </w:p>
        </w:tc>
      </w:tr>
      <w:tr w:rsidR="004B03CA" w:rsidRPr="00847AA7" w14:paraId="33311C1B" w14:textId="77777777" w:rsidTr="005C1379">
        <w:trPr>
          <w:trHeight w:val="142"/>
          <w:jc w:val="center"/>
        </w:trPr>
        <w:tc>
          <w:tcPr>
            <w:tcW w:w="999" w:type="dxa"/>
            <w:vMerge/>
            <w:shd w:val="clear" w:color="auto" w:fill="auto"/>
            <w:vAlign w:val="center"/>
          </w:tcPr>
          <w:p w14:paraId="53AD214C"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33E34397"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30A4CFA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3DBFCED4"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026E7096"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shd w:val="clear" w:color="auto" w:fill="auto"/>
            <w:vAlign w:val="center"/>
          </w:tcPr>
          <w:p w14:paraId="61E1EE9A"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shd w:val="clear" w:color="auto" w:fill="auto"/>
            <w:vAlign w:val="center"/>
          </w:tcPr>
          <w:p w14:paraId="338B680F"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shd w:val="clear" w:color="auto" w:fill="auto"/>
            <w:vAlign w:val="center"/>
          </w:tcPr>
          <w:p w14:paraId="0623D754"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shd w:val="clear" w:color="auto" w:fill="auto"/>
            <w:vAlign w:val="center"/>
          </w:tcPr>
          <w:p w14:paraId="280856C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62F50E84"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6E3AC713"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1,7</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5FF41E09"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7,5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1939043A" w14:textId="77777777" w:rsidTr="005C1379">
        <w:trPr>
          <w:trHeight w:val="142"/>
          <w:jc w:val="center"/>
        </w:trPr>
        <w:tc>
          <w:tcPr>
            <w:tcW w:w="999" w:type="dxa"/>
            <w:vMerge/>
            <w:shd w:val="clear" w:color="auto" w:fill="auto"/>
            <w:vAlign w:val="center"/>
          </w:tcPr>
          <w:p w14:paraId="7E1013AB"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49CF7B7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37C12155"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0728993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3B89A213"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shd w:val="clear" w:color="auto" w:fill="auto"/>
            <w:vAlign w:val="center"/>
          </w:tcPr>
          <w:p w14:paraId="2A1B925D"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shd w:val="clear" w:color="auto" w:fill="auto"/>
            <w:vAlign w:val="center"/>
          </w:tcPr>
          <w:p w14:paraId="7ECABCFE"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shd w:val="clear" w:color="auto" w:fill="auto"/>
            <w:vAlign w:val="center"/>
          </w:tcPr>
          <w:p w14:paraId="42C159DA"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shd w:val="clear" w:color="auto" w:fill="auto"/>
            <w:vAlign w:val="center"/>
          </w:tcPr>
          <w:p w14:paraId="0EA0EA86"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4E51C07D"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315262E3"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11,2</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40A87263"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72,9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r>
      <w:tr w:rsidR="004B03CA" w:rsidRPr="00847AA7" w14:paraId="3C7CE7C6" w14:textId="77777777" w:rsidTr="005C1379">
        <w:trPr>
          <w:trHeight w:val="142"/>
          <w:jc w:val="center"/>
        </w:trPr>
        <w:tc>
          <w:tcPr>
            <w:tcW w:w="999" w:type="dxa"/>
            <w:vMerge/>
            <w:shd w:val="clear" w:color="auto" w:fill="auto"/>
            <w:vAlign w:val="center"/>
          </w:tcPr>
          <w:p w14:paraId="3B63EAC1"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0331C51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tcBorders>
              <w:bottom w:val="single" w:sz="4" w:space="0" w:color="auto"/>
            </w:tcBorders>
            <w:shd w:val="clear" w:color="auto" w:fill="auto"/>
            <w:vAlign w:val="center"/>
          </w:tcPr>
          <w:p w14:paraId="2763723B"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tcBorders>
              <w:bottom w:val="single" w:sz="4" w:space="0" w:color="auto"/>
            </w:tcBorders>
            <w:shd w:val="clear" w:color="auto" w:fill="auto"/>
            <w:vAlign w:val="center"/>
          </w:tcPr>
          <w:p w14:paraId="2D21F79C"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tcBorders>
              <w:bottom w:val="single" w:sz="4" w:space="0" w:color="auto"/>
            </w:tcBorders>
            <w:shd w:val="clear" w:color="auto" w:fill="auto"/>
            <w:vAlign w:val="center"/>
          </w:tcPr>
          <w:p w14:paraId="0B24F2AB"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tcBorders>
              <w:bottom w:val="single" w:sz="4" w:space="0" w:color="auto"/>
            </w:tcBorders>
            <w:shd w:val="clear" w:color="auto" w:fill="auto"/>
            <w:vAlign w:val="center"/>
          </w:tcPr>
          <w:p w14:paraId="237E392E"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tcBorders>
              <w:bottom w:val="single" w:sz="4" w:space="0" w:color="auto"/>
            </w:tcBorders>
            <w:shd w:val="clear" w:color="auto" w:fill="auto"/>
            <w:vAlign w:val="center"/>
          </w:tcPr>
          <w:p w14:paraId="3C644FE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tcBorders>
              <w:bottom w:val="single" w:sz="4" w:space="0" w:color="auto"/>
            </w:tcBorders>
            <w:shd w:val="clear" w:color="auto" w:fill="auto"/>
            <w:vAlign w:val="center"/>
          </w:tcPr>
          <w:p w14:paraId="6F597773"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tcBorders>
              <w:bottom w:val="single" w:sz="4" w:space="0" w:color="auto"/>
            </w:tcBorders>
            <w:shd w:val="clear" w:color="auto" w:fill="auto"/>
            <w:vAlign w:val="center"/>
          </w:tcPr>
          <w:p w14:paraId="56487BA0"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35BB84EA"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75E6CC09"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8,5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322E7CF7"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40,9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r>
      <w:tr w:rsidR="004B03CA" w:rsidRPr="00847AA7" w14:paraId="6A214FD1" w14:textId="77777777" w:rsidTr="005C1379">
        <w:trPr>
          <w:trHeight w:val="142"/>
          <w:jc w:val="center"/>
        </w:trPr>
        <w:tc>
          <w:tcPr>
            <w:tcW w:w="999" w:type="dxa"/>
            <w:vMerge/>
            <w:shd w:val="clear" w:color="auto" w:fill="auto"/>
            <w:vAlign w:val="center"/>
          </w:tcPr>
          <w:p w14:paraId="1ED45AD1"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844" w:type="dxa"/>
            <w:vMerge/>
            <w:shd w:val="clear" w:color="auto" w:fill="auto"/>
            <w:vAlign w:val="center"/>
          </w:tcPr>
          <w:p w14:paraId="53ACCD21"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798" w:type="dxa"/>
            <w:vMerge w:val="restart"/>
            <w:shd w:val="clear" w:color="auto" w:fill="auto"/>
            <w:vAlign w:val="center"/>
          </w:tcPr>
          <w:p w14:paraId="27465696" w14:textId="77777777" w:rsidR="004B03CA" w:rsidRPr="00847AA7" w:rsidRDefault="004B03CA" w:rsidP="000602AA">
            <w:pPr>
              <w:pStyle w:val="Tabletext"/>
              <w:spacing w:before="20" w:after="20"/>
              <w:ind w:left="-57" w:right="-57"/>
              <w:jc w:val="center"/>
              <w:rPr>
                <w:rFonts w:asciiTheme="majorBidi" w:eastAsiaTheme="minorEastAsia" w:hAnsiTheme="majorBidi"/>
                <w:sz w:val="16"/>
                <w:szCs w:val="16"/>
                <w:lang w:val="ru-RU"/>
              </w:rPr>
            </w:pPr>
            <w:r w:rsidRPr="00847AA7">
              <w:rPr>
                <w:rFonts w:asciiTheme="majorBidi" w:hAnsiTheme="majorBidi"/>
                <w:sz w:val="16"/>
                <w:lang w:val="ru-RU" w:eastAsia="ko-KR"/>
              </w:rPr>
              <w:t>58,7–63,1</w:t>
            </w:r>
          </w:p>
        </w:tc>
        <w:tc>
          <w:tcPr>
            <w:tcW w:w="490" w:type="dxa"/>
            <w:tcBorders>
              <w:bottom w:val="single" w:sz="4" w:space="0" w:color="auto"/>
            </w:tcBorders>
            <w:shd w:val="clear" w:color="auto" w:fill="auto"/>
            <w:vAlign w:val="center"/>
          </w:tcPr>
          <w:p w14:paraId="50748C09" w14:textId="77777777" w:rsidR="004B03CA" w:rsidRPr="00847AA7" w:rsidRDefault="004B03CA" w:rsidP="000602AA">
            <w:pPr>
              <w:spacing w:before="20" w:after="20"/>
              <w:contextualSpacing/>
              <w:jc w:val="center"/>
              <w:rPr>
                <w:rFonts w:asciiTheme="majorBidi" w:eastAsiaTheme="minorEastAsia" w:hAnsiTheme="majorBidi"/>
                <w:sz w:val="16"/>
                <w:szCs w:val="16"/>
                <w:lang w:val="ru-RU"/>
              </w:rPr>
            </w:pPr>
            <w:r w:rsidRPr="00847AA7">
              <w:rPr>
                <w:rFonts w:asciiTheme="majorBidi" w:hAnsiTheme="majorBidi"/>
                <w:sz w:val="16"/>
                <w:lang w:val="ru-RU"/>
              </w:rPr>
              <w:t>2,4</w:t>
            </w:r>
          </w:p>
        </w:tc>
        <w:tc>
          <w:tcPr>
            <w:tcW w:w="504" w:type="dxa"/>
            <w:tcBorders>
              <w:bottom w:val="single" w:sz="4" w:space="0" w:color="auto"/>
            </w:tcBorders>
            <w:shd w:val="clear" w:color="auto" w:fill="auto"/>
            <w:vAlign w:val="center"/>
          </w:tcPr>
          <w:p w14:paraId="222D236B"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w:t>
            </w:r>
          </w:p>
        </w:tc>
        <w:tc>
          <w:tcPr>
            <w:tcW w:w="952" w:type="dxa"/>
            <w:tcBorders>
              <w:bottom w:val="single" w:sz="4" w:space="0" w:color="auto"/>
            </w:tcBorders>
            <w:shd w:val="clear" w:color="auto" w:fill="auto"/>
            <w:vAlign w:val="center"/>
          </w:tcPr>
          <w:p w14:paraId="38B473CC"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20–200</w:t>
            </w:r>
          </w:p>
        </w:tc>
        <w:tc>
          <w:tcPr>
            <w:tcW w:w="854" w:type="dxa"/>
            <w:tcBorders>
              <w:bottom w:val="single" w:sz="4" w:space="0" w:color="auto"/>
            </w:tcBorders>
            <w:shd w:val="clear" w:color="auto" w:fill="auto"/>
            <w:vAlign w:val="center"/>
          </w:tcPr>
          <w:p w14:paraId="7DCB2E39"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15,4</w:t>
            </w:r>
          </w:p>
        </w:tc>
        <w:tc>
          <w:tcPr>
            <w:tcW w:w="844" w:type="dxa"/>
            <w:tcBorders>
              <w:bottom w:val="single" w:sz="4" w:space="0" w:color="auto"/>
            </w:tcBorders>
            <w:shd w:val="clear" w:color="auto" w:fill="auto"/>
            <w:vAlign w:val="center"/>
          </w:tcPr>
          <w:p w14:paraId="76B94E18"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15,4</w:t>
            </w:r>
          </w:p>
        </w:tc>
        <w:tc>
          <w:tcPr>
            <w:tcW w:w="938" w:type="dxa"/>
            <w:tcBorders>
              <w:bottom w:val="single" w:sz="4" w:space="0" w:color="auto"/>
            </w:tcBorders>
            <w:shd w:val="clear" w:color="auto" w:fill="auto"/>
            <w:vAlign w:val="center"/>
          </w:tcPr>
          <w:p w14:paraId="3DF5E5A1"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0,22</w:t>
            </w:r>
          </w:p>
        </w:tc>
        <w:tc>
          <w:tcPr>
            <w:tcW w:w="861" w:type="dxa"/>
            <w:tcBorders>
              <w:bottom w:val="single" w:sz="4" w:space="0" w:color="auto"/>
            </w:tcBorders>
            <w:shd w:val="clear" w:color="auto" w:fill="auto"/>
            <w:vAlign w:val="center"/>
          </w:tcPr>
          <w:p w14:paraId="1D773585"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014CF59A"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0,6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0076D6F6"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1,2</w:t>
            </w:r>
            <w:r w:rsidRPr="00847AA7">
              <w:rPr>
                <w:rFonts w:asciiTheme="majorBidi" w:hAnsiTheme="majorBidi"/>
                <w:sz w:val="16"/>
                <w:vertAlign w:val="superscript"/>
                <w:lang w:val="ru-RU"/>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rPr>
              <w:t>)</w:t>
            </w:r>
          </w:p>
        </w:tc>
      </w:tr>
      <w:tr w:rsidR="004B03CA" w:rsidRPr="00847AA7" w14:paraId="0B4BD6D9" w14:textId="77777777" w:rsidTr="005C1379">
        <w:trPr>
          <w:trHeight w:val="142"/>
          <w:jc w:val="center"/>
        </w:trPr>
        <w:tc>
          <w:tcPr>
            <w:tcW w:w="999" w:type="dxa"/>
            <w:vMerge/>
            <w:shd w:val="clear" w:color="auto" w:fill="auto"/>
            <w:vAlign w:val="center"/>
          </w:tcPr>
          <w:p w14:paraId="1AFFEFF6" w14:textId="77777777" w:rsidR="004B03CA" w:rsidRPr="00847AA7" w:rsidRDefault="004B03CA" w:rsidP="000602AA">
            <w:pPr>
              <w:pStyle w:val="Tabletext"/>
              <w:spacing w:before="20" w:after="20"/>
              <w:rPr>
                <w:rFonts w:asciiTheme="majorBidi" w:hAnsiTheme="majorBidi"/>
                <w:sz w:val="16"/>
                <w:szCs w:val="16"/>
                <w:lang w:val="ru-RU"/>
              </w:rPr>
            </w:pPr>
          </w:p>
        </w:tc>
        <w:tc>
          <w:tcPr>
            <w:tcW w:w="844" w:type="dxa"/>
            <w:vMerge/>
            <w:shd w:val="clear" w:color="auto" w:fill="auto"/>
            <w:vAlign w:val="center"/>
          </w:tcPr>
          <w:p w14:paraId="67A5723A" w14:textId="77777777" w:rsidR="004B03CA" w:rsidRPr="00847AA7" w:rsidRDefault="004B03CA" w:rsidP="000602AA">
            <w:pPr>
              <w:pStyle w:val="Tabletext"/>
              <w:spacing w:before="20" w:after="20"/>
              <w:rPr>
                <w:rFonts w:asciiTheme="majorBidi" w:eastAsiaTheme="minorEastAsia" w:hAnsiTheme="majorBidi"/>
                <w:sz w:val="16"/>
                <w:szCs w:val="16"/>
                <w:lang w:val="ru-RU"/>
              </w:rPr>
            </w:pPr>
          </w:p>
        </w:tc>
        <w:tc>
          <w:tcPr>
            <w:tcW w:w="798" w:type="dxa"/>
            <w:vMerge/>
            <w:shd w:val="clear" w:color="auto" w:fill="auto"/>
            <w:vAlign w:val="center"/>
          </w:tcPr>
          <w:p w14:paraId="511C0E4F" w14:textId="77777777" w:rsidR="004B03CA" w:rsidRPr="00847AA7" w:rsidRDefault="004B03CA" w:rsidP="000602AA">
            <w:pPr>
              <w:pStyle w:val="Tabletext"/>
              <w:spacing w:before="20" w:after="20"/>
              <w:jc w:val="center"/>
              <w:rPr>
                <w:rFonts w:asciiTheme="majorBidi" w:eastAsiaTheme="minorEastAsia" w:hAnsiTheme="majorBidi"/>
                <w:sz w:val="16"/>
                <w:szCs w:val="16"/>
                <w:lang w:val="ru-RU"/>
              </w:rPr>
            </w:pPr>
          </w:p>
        </w:tc>
        <w:tc>
          <w:tcPr>
            <w:tcW w:w="490" w:type="dxa"/>
            <w:tcBorders>
              <w:bottom w:val="single" w:sz="4" w:space="0" w:color="auto"/>
            </w:tcBorders>
            <w:shd w:val="clear" w:color="auto" w:fill="auto"/>
            <w:vAlign w:val="center"/>
          </w:tcPr>
          <w:p w14:paraId="3C5DD47A" w14:textId="77777777" w:rsidR="004B03CA" w:rsidRPr="00847AA7" w:rsidRDefault="004B03CA" w:rsidP="000602AA">
            <w:pPr>
              <w:spacing w:before="20" w:after="20"/>
              <w:contextualSpacing/>
              <w:jc w:val="center"/>
              <w:rPr>
                <w:rFonts w:asciiTheme="majorBidi" w:eastAsiaTheme="minorEastAsia" w:hAnsiTheme="majorBidi"/>
                <w:sz w:val="16"/>
                <w:szCs w:val="16"/>
                <w:lang w:val="ru-RU"/>
              </w:rPr>
            </w:pPr>
            <w:r w:rsidRPr="00847AA7">
              <w:rPr>
                <w:rFonts w:asciiTheme="majorBidi" w:hAnsiTheme="majorBidi"/>
                <w:sz w:val="16"/>
                <w:lang w:val="ru-RU"/>
              </w:rPr>
              <w:t>3</w:t>
            </w:r>
          </w:p>
        </w:tc>
        <w:tc>
          <w:tcPr>
            <w:tcW w:w="504" w:type="dxa"/>
            <w:tcBorders>
              <w:bottom w:val="single" w:sz="4" w:space="0" w:color="auto"/>
            </w:tcBorders>
            <w:shd w:val="clear" w:color="auto" w:fill="auto"/>
            <w:vAlign w:val="center"/>
          </w:tcPr>
          <w:p w14:paraId="76AD15BF"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1,6</w:t>
            </w:r>
          </w:p>
        </w:tc>
        <w:tc>
          <w:tcPr>
            <w:tcW w:w="952" w:type="dxa"/>
            <w:tcBorders>
              <w:bottom w:val="single" w:sz="4" w:space="0" w:color="auto"/>
            </w:tcBorders>
            <w:shd w:val="clear" w:color="auto" w:fill="auto"/>
            <w:vAlign w:val="center"/>
          </w:tcPr>
          <w:p w14:paraId="692840E3"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6–60</w:t>
            </w:r>
          </w:p>
        </w:tc>
        <w:tc>
          <w:tcPr>
            <w:tcW w:w="854" w:type="dxa"/>
            <w:tcBorders>
              <w:bottom w:val="single" w:sz="4" w:space="0" w:color="auto"/>
            </w:tcBorders>
            <w:shd w:val="clear" w:color="auto" w:fill="auto"/>
            <w:vAlign w:val="center"/>
          </w:tcPr>
          <w:p w14:paraId="484E3216"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15,4</w:t>
            </w:r>
          </w:p>
        </w:tc>
        <w:tc>
          <w:tcPr>
            <w:tcW w:w="844" w:type="dxa"/>
            <w:tcBorders>
              <w:bottom w:val="single" w:sz="4" w:space="0" w:color="auto"/>
            </w:tcBorders>
            <w:shd w:val="clear" w:color="auto" w:fill="auto"/>
            <w:vAlign w:val="center"/>
          </w:tcPr>
          <w:p w14:paraId="7AE445DD"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2,2</w:t>
            </w:r>
          </w:p>
        </w:tc>
        <w:tc>
          <w:tcPr>
            <w:tcW w:w="938" w:type="dxa"/>
            <w:tcBorders>
              <w:bottom w:val="single" w:sz="4" w:space="0" w:color="auto"/>
            </w:tcBorders>
            <w:shd w:val="clear" w:color="auto" w:fill="auto"/>
            <w:vAlign w:val="center"/>
          </w:tcPr>
          <w:p w14:paraId="22592141"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0,9</w:t>
            </w:r>
          </w:p>
        </w:tc>
        <w:tc>
          <w:tcPr>
            <w:tcW w:w="861" w:type="dxa"/>
            <w:tcBorders>
              <w:bottom w:val="single" w:sz="4" w:space="0" w:color="auto"/>
            </w:tcBorders>
            <w:shd w:val="clear" w:color="auto" w:fill="auto"/>
            <w:vAlign w:val="center"/>
          </w:tcPr>
          <w:p w14:paraId="505D78BA"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2CED67AA" w14:textId="77777777" w:rsidR="004B03CA" w:rsidRPr="00847AA7" w:rsidRDefault="004B03CA" w:rsidP="000602AA">
            <w:pPr>
              <w:spacing w:before="20" w:after="20"/>
              <w:jc w:val="center"/>
              <w:rPr>
                <w:rFonts w:asciiTheme="majorBidi" w:hAnsiTheme="majorBidi"/>
                <w:sz w:val="16"/>
                <w:szCs w:val="16"/>
                <w:lang w:val="ru-RU"/>
              </w:rPr>
            </w:pPr>
            <w:r w:rsidRPr="00847AA7">
              <w:rPr>
                <w:rFonts w:asciiTheme="majorBidi" w:hAnsiTheme="majorBidi"/>
                <w:sz w:val="16"/>
                <w:lang w:val="ru-RU"/>
              </w:rPr>
              <w:t>6,6</w:t>
            </w:r>
            <w:r w:rsidRPr="00847AA7">
              <w:rPr>
                <w:rFonts w:asciiTheme="majorBidi" w:hAnsiTheme="majorBidi"/>
                <w:sz w:val="16"/>
                <w:vertAlign w:val="superscript"/>
                <w:lang w:val="ru-RU"/>
              </w:rPr>
              <w:t>(2)</w:t>
            </w:r>
          </w:p>
        </w:tc>
        <w:tc>
          <w:tcPr>
            <w:tcW w:w="780" w:type="dxa"/>
            <w:tcBorders>
              <w:bottom w:val="single" w:sz="4" w:space="0" w:color="auto"/>
            </w:tcBorders>
            <w:shd w:val="clear" w:color="auto" w:fill="auto"/>
            <w:vAlign w:val="center"/>
          </w:tcPr>
          <w:p w14:paraId="2AAEB469" w14:textId="77777777" w:rsidR="004B03CA" w:rsidRPr="00847AA7" w:rsidRDefault="004B03CA" w:rsidP="000602AA">
            <w:pPr>
              <w:spacing w:before="20" w:after="20"/>
              <w:jc w:val="center"/>
              <w:rPr>
                <w:rFonts w:asciiTheme="majorBidi" w:eastAsiaTheme="minorEastAsia" w:hAnsiTheme="majorBidi"/>
                <w:sz w:val="16"/>
                <w:szCs w:val="16"/>
                <w:lang w:val="ru-RU"/>
              </w:rPr>
            </w:pPr>
            <w:r w:rsidRPr="00847AA7">
              <w:rPr>
                <w:rFonts w:asciiTheme="majorBidi" w:hAnsiTheme="majorBidi"/>
                <w:sz w:val="16"/>
                <w:lang w:val="ru-RU"/>
              </w:rPr>
              <w:t>40,7</w:t>
            </w:r>
            <w:r w:rsidRPr="00847AA7">
              <w:rPr>
                <w:rFonts w:asciiTheme="majorBidi" w:hAnsiTheme="majorBidi"/>
                <w:sz w:val="16"/>
                <w:vertAlign w:val="superscript"/>
                <w:lang w:val="ru-RU"/>
              </w:rPr>
              <w:t>(2)</w:t>
            </w:r>
          </w:p>
        </w:tc>
      </w:tr>
      <w:tr w:rsidR="004B03CA" w:rsidRPr="00847AA7" w14:paraId="2AD2DDEB" w14:textId="77777777" w:rsidTr="005C1379">
        <w:trPr>
          <w:trHeight w:val="142"/>
          <w:jc w:val="center"/>
        </w:trPr>
        <w:tc>
          <w:tcPr>
            <w:tcW w:w="999" w:type="dxa"/>
            <w:vMerge/>
            <w:shd w:val="clear" w:color="auto" w:fill="auto"/>
            <w:vAlign w:val="center"/>
          </w:tcPr>
          <w:p w14:paraId="777DE6DF"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340EE103"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val="restart"/>
            <w:shd w:val="clear" w:color="auto" w:fill="auto"/>
            <w:vAlign w:val="center"/>
          </w:tcPr>
          <w:p w14:paraId="39DB0E6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67–73</w:t>
            </w:r>
          </w:p>
        </w:tc>
        <w:tc>
          <w:tcPr>
            <w:tcW w:w="490" w:type="dxa"/>
            <w:vMerge w:val="restart"/>
            <w:shd w:val="clear" w:color="auto" w:fill="auto"/>
            <w:vAlign w:val="center"/>
          </w:tcPr>
          <w:p w14:paraId="23C53960" w14:textId="77777777" w:rsidR="004B03CA" w:rsidRPr="00847AA7" w:rsidRDefault="004B03CA" w:rsidP="000602AA">
            <w:pPr>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vMerge w:val="restart"/>
            <w:shd w:val="clear" w:color="auto" w:fill="auto"/>
            <w:vAlign w:val="center"/>
          </w:tcPr>
          <w:p w14:paraId="6036E02E"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1,6</w:t>
            </w:r>
          </w:p>
        </w:tc>
        <w:tc>
          <w:tcPr>
            <w:tcW w:w="952" w:type="dxa"/>
            <w:vMerge w:val="restart"/>
            <w:shd w:val="clear" w:color="auto" w:fill="auto"/>
            <w:vAlign w:val="center"/>
          </w:tcPr>
          <w:p w14:paraId="3443296A"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11–180</w:t>
            </w:r>
          </w:p>
        </w:tc>
        <w:tc>
          <w:tcPr>
            <w:tcW w:w="854" w:type="dxa"/>
            <w:vMerge w:val="restart"/>
            <w:shd w:val="clear" w:color="auto" w:fill="auto"/>
            <w:vAlign w:val="center"/>
          </w:tcPr>
          <w:p w14:paraId="0F98A625"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40</w:t>
            </w:r>
          </w:p>
        </w:tc>
        <w:tc>
          <w:tcPr>
            <w:tcW w:w="844" w:type="dxa"/>
            <w:vMerge w:val="restart"/>
            <w:shd w:val="clear" w:color="auto" w:fill="auto"/>
            <w:vAlign w:val="center"/>
          </w:tcPr>
          <w:p w14:paraId="6E2A9CB9"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14,4</w:t>
            </w:r>
          </w:p>
        </w:tc>
        <w:tc>
          <w:tcPr>
            <w:tcW w:w="938" w:type="dxa"/>
            <w:vMerge w:val="restart"/>
            <w:shd w:val="clear" w:color="auto" w:fill="auto"/>
            <w:vAlign w:val="center"/>
          </w:tcPr>
          <w:p w14:paraId="73CB69C1"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0,5</w:t>
            </w:r>
          </w:p>
        </w:tc>
        <w:tc>
          <w:tcPr>
            <w:tcW w:w="861" w:type="dxa"/>
            <w:tcBorders>
              <w:bottom w:val="single" w:sz="4" w:space="0" w:color="auto"/>
            </w:tcBorders>
            <w:shd w:val="clear" w:color="auto" w:fill="auto"/>
            <w:vAlign w:val="center"/>
          </w:tcPr>
          <w:p w14:paraId="5DA4F764"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1CB38EEC"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0,6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2F7EB42D"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3,5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266BB734" w14:textId="77777777" w:rsidTr="005C1379">
        <w:trPr>
          <w:trHeight w:val="142"/>
          <w:jc w:val="center"/>
        </w:trPr>
        <w:tc>
          <w:tcPr>
            <w:tcW w:w="999" w:type="dxa"/>
            <w:vMerge/>
            <w:shd w:val="clear" w:color="auto" w:fill="auto"/>
            <w:vAlign w:val="center"/>
          </w:tcPr>
          <w:p w14:paraId="7698435B"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4A5CE2B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687316B1"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223A80AF"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3967812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shd w:val="clear" w:color="auto" w:fill="auto"/>
            <w:vAlign w:val="center"/>
          </w:tcPr>
          <w:p w14:paraId="52D1BABC"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shd w:val="clear" w:color="auto" w:fill="auto"/>
            <w:vAlign w:val="center"/>
          </w:tcPr>
          <w:p w14:paraId="52F59FC7"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shd w:val="clear" w:color="auto" w:fill="auto"/>
            <w:vAlign w:val="center"/>
          </w:tcPr>
          <w:p w14:paraId="33FF7B32"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shd w:val="clear" w:color="auto" w:fill="auto"/>
            <w:vAlign w:val="center"/>
          </w:tcPr>
          <w:p w14:paraId="6B260833"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2D1580F8"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2D016810"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1,6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2A01E99B"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5,9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4B219F03" w14:textId="77777777" w:rsidTr="005C1379">
        <w:trPr>
          <w:trHeight w:val="142"/>
          <w:jc w:val="center"/>
        </w:trPr>
        <w:tc>
          <w:tcPr>
            <w:tcW w:w="999" w:type="dxa"/>
            <w:vMerge/>
            <w:shd w:val="clear" w:color="auto" w:fill="auto"/>
            <w:vAlign w:val="center"/>
          </w:tcPr>
          <w:p w14:paraId="0D5FFBD8"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364D388E"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4B7F641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shd w:val="clear" w:color="auto" w:fill="auto"/>
            <w:vAlign w:val="center"/>
          </w:tcPr>
          <w:p w14:paraId="712EE12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shd w:val="clear" w:color="auto" w:fill="auto"/>
            <w:vAlign w:val="center"/>
          </w:tcPr>
          <w:p w14:paraId="2E7F799E"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shd w:val="clear" w:color="auto" w:fill="auto"/>
            <w:vAlign w:val="center"/>
          </w:tcPr>
          <w:p w14:paraId="6B6978F0"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shd w:val="clear" w:color="auto" w:fill="auto"/>
            <w:vAlign w:val="center"/>
          </w:tcPr>
          <w:p w14:paraId="48518786"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shd w:val="clear" w:color="auto" w:fill="auto"/>
            <w:vAlign w:val="center"/>
          </w:tcPr>
          <w:p w14:paraId="7AC8EEBA"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shd w:val="clear" w:color="auto" w:fill="auto"/>
            <w:vAlign w:val="center"/>
          </w:tcPr>
          <w:p w14:paraId="097B479D"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59771731"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VV/HH</w:t>
            </w:r>
          </w:p>
        </w:tc>
        <w:tc>
          <w:tcPr>
            <w:tcW w:w="775" w:type="dxa"/>
            <w:tcBorders>
              <w:bottom w:val="single" w:sz="4" w:space="0" w:color="auto"/>
            </w:tcBorders>
            <w:shd w:val="clear" w:color="auto" w:fill="auto"/>
            <w:vAlign w:val="center"/>
          </w:tcPr>
          <w:p w14:paraId="48C1A5BE"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8,9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480035ED"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80</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r>
      <w:tr w:rsidR="004B03CA" w:rsidRPr="00847AA7" w14:paraId="2955C4B6" w14:textId="77777777" w:rsidTr="005C1379">
        <w:trPr>
          <w:trHeight w:val="142"/>
          <w:jc w:val="center"/>
        </w:trPr>
        <w:tc>
          <w:tcPr>
            <w:tcW w:w="999" w:type="dxa"/>
            <w:vMerge/>
            <w:shd w:val="clear" w:color="auto" w:fill="auto"/>
            <w:vAlign w:val="center"/>
          </w:tcPr>
          <w:p w14:paraId="63DE0EBA"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58E7F133"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551D267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vMerge/>
            <w:tcBorders>
              <w:bottom w:val="single" w:sz="4" w:space="0" w:color="auto"/>
            </w:tcBorders>
            <w:shd w:val="clear" w:color="auto" w:fill="auto"/>
            <w:vAlign w:val="center"/>
          </w:tcPr>
          <w:p w14:paraId="5A5A780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eastAsia="ko-KR"/>
              </w:rPr>
            </w:pPr>
          </w:p>
        </w:tc>
        <w:tc>
          <w:tcPr>
            <w:tcW w:w="504" w:type="dxa"/>
            <w:vMerge/>
            <w:tcBorders>
              <w:bottom w:val="single" w:sz="4" w:space="0" w:color="auto"/>
            </w:tcBorders>
            <w:shd w:val="clear" w:color="auto" w:fill="auto"/>
            <w:vAlign w:val="center"/>
          </w:tcPr>
          <w:p w14:paraId="5BBA9C19"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52" w:type="dxa"/>
            <w:vMerge/>
            <w:tcBorders>
              <w:bottom w:val="single" w:sz="4" w:space="0" w:color="auto"/>
            </w:tcBorders>
            <w:shd w:val="clear" w:color="auto" w:fill="auto"/>
            <w:vAlign w:val="center"/>
          </w:tcPr>
          <w:p w14:paraId="21034DD7"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54" w:type="dxa"/>
            <w:vMerge/>
            <w:tcBorders>
              <w:bottom w:val="single" w:sz="4" w:space="0" w:color="auto"/>
            </w:tcBorders>
            <w:shd w:val="clear" w:color="auto" w:fill="auto"/>
            <w:vAlign w:val="center"/>
          </w:tcPr>
          <w:p w14:paraId="16CDF405"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44" w:type="dxa"/>
            <w:vMerge/>
            <w:tcBorders>
              <w:bottom w:val="single" w:sz="4" w:space="0" w:color="auto"/>
            </w:tcBorders>
            <w:shd w:val="clear" w:color="auto" w:fill="auto"/>
            <w:vAlign w:val="center"/>
          </w:tcPr>
          <w:p w14:paraId="76171F28"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938" w:type="dxa"/>
            <w:vMerge/>
            <w:tcBorders>
              <w:bottom w:val="single" w:sz="4" w:space="0" w:color="auto"/>
            </w:tcBorders>
            <w:shd w:val="clear" w:color="auto" w:fill="auto"/>
            <w:vAlign w:val="center"/>
          </w:tcPr>
          <w:p w14:paraId="70133C56" w14:textId="77777777" w:rsidR="004B03CA" w:rsidRPr="00847AA7" w:rsidRDefault="004B03CA" w:rsidP="000602AA">
            <w:pPr>
              <w:spacing w:before="20" w:after="20"/>
              <w:jc w:val="center"/>
              <w:rPr>
                <w:rFonts w:asciiTheme="majorBidi" w:hAnsiTheme="majorBidi" w:cstheme="majorBidi"/>
                <w:sz w:val="16"/>
                <w:szCs w:val="16"/>
                <w:lang w:val="ru-RU"/>
              </w:rPr>
            </w:pPr>
          </w:p>
        </w:tc>
        <w:tc>
          <w:tcPr>
            <w:tcW w:w="861" w:type="dxa"/>
            <w:tcBorders>
              <w:bottom w:val="single" w:sz="4" w:space="0" w:color="auto"/>
            </w:tcBorders>
            <w:shd w:val="clear" w:color="auto" w:fill="auto"/>
            <w:vAlign w:val="center"/>
          </w:tcPr>
          <w:p w14:paraId="2CFEA45B"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VH/HV</w:t>
            </w:r>
          </w:p>
        </w:tc>
        <w:tc>
          <w:tcPr>
            <w:tcW w:w="775" w:type="dxa"/>
            <w:tcBorders>
              <w:bottom w:val="single" w:sz="4" w:space="0" w:color="auto"/>
            </w:tcBorders>
            <w:shd w:val="clear" w:color="auto" w:fill="auto"/>
            <w:vAlign w:val="center"/>
          </w:tcPr>
          <w:p w14:paraId="3FF40D4D"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10AF1F70" w14:textId="77777777" w:rsidR="004B03CA" w:rsidRPr="00847AA7" w:rsidRDefault="004B03CA" w:rsidP="000602AA">
            <w:pPr>
              <w:spacing w:before="20" w:after="20"/>
              <w:jc w:val="center"/>
              <w:rPr>
                <w:rFonts w:asciiTheme="majorBidi" w:hAnsiTheme="majorBidi" w:cstheme="majorBidi"/>
                <w:sz w:val="16"/>
                <w:szCs w:val="16"/>
                <w:lang w:val="ru-RU"/>
              </w:rPr>
            </w:pPr>
            <w:r w:rsidRPr="00847AA7">
              <w:rPr>
                <w:rFonts w:asciiTheme="majorBidi" w:hAnsiTheme="majorBidi"/>
                <w:sz w:val="16"/>
                <w:lang w:val="ru-RU"/>
              </w:rPr>
              <w:t>39,8</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eastAsia="ja-JP"/>
              </w:rPr>
              <w:t>)</w:t>
            </w:r>
          </w:p>
        </w:tc>
      </w:tr>
      <w:tr w:rsidR="004B03CA" w:rsidRPr="00847AA7" w14:paraId="0006FE56" w14:textId="77777777" w:rsidTr="005C1379">
        <w:trPr>
          <w:trHeight w:val="142"/>
          <w:jc w:val="center"/>
        </w:trPr>
        <w:tc>
          <w:tcPr>
            <w:tcW w:w="999" w:type="dxa"/>
            <w:vMerge/>
            <w:shd w:val="clear" w:color="auto" w:fill="auto"/>
            <w:vAlign w:val="center"/>
          </w:tcPr>
          <w:p w14:paraId="5A68365C"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tcBorders>
              <w:bottom w:val="single" w:sz="4" w:space="0" w:color="auto"/>
            </w:tcBorders>
            <w:shd w:val="clear" w:color="auto" w:fill="auto"/>
            <w:vAlign w:val="center"/>
          </w:tcPr>
          <w:p w14:paraId="6AFA42C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vMerge/>
            <w:shd w:val="clear" w:color="auto" w:fill="auto"/>
            <w:vAlign w:val="center"/>
          </w:tcPr>
          <w:p w14:paraId="1DDFF66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490" w:type="dxa"/>
            <w:tcBorders>
              <w:bottom w:val="single" w:sz="4" w:space="0" w:color="auto"/>
            </w:tcBorders>
            <w:shd w:val="clear" w:color="auto" w:fill="auto"/>
            <w:vAlign w:val="center"/>
          </w:tcPr>
          <w:p w14:paraId="33FD8772"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tcBorders>
              <w:bottom w:val="single" w:sz="4" w:space="0" w:color="auto"/>
            </w:tcBorders>
            <w:shd w:val="clear" w:color="auto" w:fill="auto"/>
            <w:vAlign w:val="center"/>
          </w:tcPr>
          <w:p w14:paraId="2041DDB5"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52" w:type="dxa"/>
            <w:tcBorders>
              <w:bottom w:val="single" w:sz="4" w:space="0" w:color="auto"/>
            </w:tcBorders>
            <w:shd w:val="clear" w:color="auto" w:fill="auto"/>
            <w:vAlign w:val="center"/>
          </w:tcPr>
          <w:p w14:paraId="19E3329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18–140</w:t>
            </w:r>
          </w:p>
        </w:tc>
        <w:tc>
          <w:tcPr>
            <w:tcW w:w="854" w:type="dxa"/>
            <w:tcBorders>
              <w:bottom w:val="single" w:sz="4" w:space="0" w:color="auto"/>
            </w:tcBorders>
            <w:shd w:val="clear" w:color="auto" w:fill="auto"/>
            <w:vAlign w:val="center"/>
          </w:tcPr>
          <w:p w14:paraId="3C176E9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w:t>
            </w:r>
          </w:p>
        </w:tc>
        <w:tc>
          <w:tcPr>
            <w:tcW w:w="844" w:type="dxa"/>
            <w:tcBorders>
              <w:bottom w:val="single" w:sz="4" w:space="0" w:color="auto"/>
            </w:tcBorders>
            <w:shd w:val="clear" w:color="auto" w:fill="auto"/>
            <w:vAlign w:val="center"/>
          </w:tcPr>
          <w:p w14:paraId="69F9899D"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Всенапр.</w:t>
            </w:r>
          </w:p>
        </w:tc>
        <w:tc>
          <w:tcPr>
            <w:tcW w:w="938" w:type="dxa"/>
            <w:tcBorders>
              <w:bottom w:val="single" w:sz="4" w:space="0" w:color="auto"/>
            </w:tcBorders>
            <w:shd w:val="clear" w:color="auto" w:fill="auto"/>
            <w:vAlign w:val="center"/>
          </w:tcPr>
          <w:p w14:paraId="25213D2E"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tcBorders>
              <w:bottom w:val="single" w:sz="4" w:space="0" w:color="auto"/>
            </w:tcBorders>
            <w:shd w:val="clear" w:color="auto" w:fill="auto"/>
            <w:vAlign w:val="center"/>
          </w:tcPr>
          <w:p w14:paraId="0734CBD5"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0F7C4DC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2,6</w:t>
            </w:r>
          </w:p>
        </w:tc>
        <w:tc>
          <w:tcPr>
            <w:tcW w:w="780" w:type="dxa"/>
            <w:tcBorders>
              <w:bottom w:val="single" w:sz="4" w:space="0" w:color="auto"/>
            </w:tcBorders>
            <w:shd w:val="clear" w:color="auto" w:fill="auto"/>
            <w:vAlign w:val="center"/>
          </w:tcPr>
          <w:p w14:paraId="2EBF680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36</w:t>
            </w:r>
          </w:p>
        </w:tc>
      </w:tr>
      <w:tr w:rsidR="004B03CA" w:rsidRPr="00847AA7" w14:paraId="0D4599EA" w14:textId="77777777" w:rsidTr="005C1379">
        <w:trPr>
          <w:trHeight w:val="142"/>
          <w:jc w:val="center"/>
        </w:trPr>
        <w:tc>
          <w:tcPr>
            <w:tcW w:w="999" w:type="dxa"/>
            <w:vMerge/>
            <w:shd w:val="clear" w:color="auto" w:fill="auto"/>
            <w:vAlign w:val="center"/>
          </w:tcPr>
          <w:p w14:paraId="2757CD49"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844" w:type="dxa"/>
            <w:vMerge w:val="restart"/>
            <w:shd w:val="clear" w:color="auto" w:fill="auto"/>
            <w:vAlign w:val="center"/>
          </w:tcPr>
          <w:p w14:paraId="6E6B2B28"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NLoS</w:t>
            </w:r>
          </w:p>
        </w:tc>
        <w:tc>
          <w:tcPr>
            <w:tcW w:w="798" w:type="dxa"/>
            <w:tcBorders>
              <w:bottom w:val="single" w:sz="4" w:space="0" w:color="auto"/>
            </w:tcBorders>
            <w:shd w:val="clear" w:color="auto" w:fill="auto"/>
            <w:vAlign w:val="center"/>
          </w:tcPr>
          <w:p w14:paraId="20638981" w14:textId="77777777" w:rsidR="004B03CA" w:rsidRPr="00847AA7" w:rsidRDefault="004B03CA" w:rsidP="000602AA">
            <w:pPr>
              <w:pStyle w:val="Tabletext"/>
              <w:spacing w:before="20" w:after="20"/>
              <w:ind w:left="-57" w:right="-57"/>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25,5–28,5</w:t>
            </w:r>
          </w:p>
        </w:tc>
        <w:tc>
          <w:tcPr>
            <w:tcW w:w="490" w:type="dxa"/>
            <w:tcBorders>
              <w:bottom w:val="single" w:sz="4" w:space="0" w:color="auto"/>
            </w:tcBorders>
            <w:shd w:val="clear" w:color="auto" w:fill="auto"/>
            <w:vAlign w:val="center"/>
          </w:tcPr>
          <w:p w14:paraId="259EE9F7"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tcBorders>
              <w:bottom w:val="single" w:sz="4" w:space="0" w:color="auto"/>
            </w:tcBorders>
            <w:shd w:val="clear" w:color="auto" w:fill="auto"/>
            <w:vAlign w:val="center"/>
          </w:tcPr>
          <w:p w14:paraId="5C8262E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52" w:type="dxa"/>
            <w:tcBorders>
              <w:bottom w:val="single" w:sz="4" w:space="0" w:color="auto"/>
            </w:tcBorders>
            <w:shd w:val="clear" w:color="auto" w:fill="auto"/>
            <w:vAlign w:val="center"/>
          </w:tcPr>
          <w:p w14:paraId="1118036B"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40–84</w:t>
            </w:r>
          </w:p>
        </w:tc>
        <w:tc>
          <w:tcPr>
            <w:tcW w:w="854" w:type="dxa"/>
            <w:tcBorders>
              <w:bottom w:val="single" w:sz="4" w:space="0" w:color="auto"/>
            </w:tcBorders>
            <w:shd w:val="clear" w:color="auto" w:fill="auto"/>
            <w:vAlign w:val="center"/>
          </w:tcPr>
          <w:p w14:paraId="6147E3C1"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33</w:t>
            </w:r>
          </w:p>
        </w:tc>
        <w:tc>
          <w:tcPr>
            <w:tcW w:w="844" w:type="dxa"/>
            <w:tcBorders>
              <w:bottom w:val="single" w:sz="4" w:space="0" w:color="auto"/>
            </w:tcBorders>
            <w:shd w:val="clear" w:color="auto" w:fill="auto"/>
            <w:vAlign w:val="center"/>
          </w:tcPr>
          <w:p w14:paraId="1DF952AF"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Всенапр.</w:t>
            </w:r>
          </w:p>
        </w:tc>
        <w:tc>
          <w:tcPr>
            <w:tcW w:w="938" w:type="dxa"/>
            <w:tcBorders>
              <w:bottom w:val="single" w:sz="4" w:space="0" w:color="auto"/>
            </w:tcBorders>
            <w:shd w:val="clear" w:color="auto" w:fill="auto"/>
            <w:vAlign w:val="center"/>
          </w:tcPr>
          <w:p w14:paraId="00E5C8D0"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tcBorders>
              <w:bottom w:val="single" w:sz="4" w:space="0" w:color="auto"/>
            </w:tcBorders>
            <w:shd w:val="clear" w:color="auto" w:fill="auto"/>
            <w:vAlign w:val="center"/>
          </w:tcPr>
          <w:p w14:paraId="0A5580BF"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0D38E72C"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13,4</w:t>
            </w:r>
          </w:p>
        </w:tc>
        <w:tc>
          <w:tcPr>
            <w:tcW w:w="780" w:type="dxa"/>
            <w:tcBorders>
              <w:bottom w:val="single" w:sz="4" w:space="0" w:color="auto"/>
            </w:tcBorders>
            <w:shd w:val="clear" w:color="auto" w:fill="auto"/>
            <w:vAlign w:val="center"/>
          </w:tcPr>
          <w:p w14:paraId="5B09426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30,3</w:t>
            </w:r>
          </w:p>
        </w:tc>
      </w:tr>
      <w:tr w:rsidR="004B03CA" w:rsidRPr="00847AA7" w14:paraId="56429E65" w14:textId="77777777" w:rsidTr="005C1379">
        <w:trPr>
          <w:trHeight w:val="142"/>
          <w:jc w:val="center"/>
        </w:trPr>
        <w:tc>
          <w:tcPr>
            <w:tcW w:w="999" w:type="dxa"/>
            <w:vMerge/>
            <w:shd w:val="clear" w:color="auto" w:fill="auto"/>
            <w:vAlign w:val="center"/>
          </w:tcPr>
          <w:p w14:paraId="422E670C"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09340450"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798" w:type="dxa"/>
            <w:tcBorders>
              <w:bottom w:val="single" w:sz="4" w:space="0" w:color="auto"/>
            </w:tcBorders>
            <w:shd w:val="clear" w:color="auto" w:fill="auto"/>
            <w:vAlign w:val="center"/>
          </w:tcPr>
          <w:p w14:paraId="2B963972"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28</w:t>
            </w:r>
          </w:p>
        </w:tc>
        <w:tc>
          <w:tcPr>
            <w:tcW w:w="490" w:type="dxa"/>
            <w:tcBorders>
              <w:bottom w:val="single" w:sz="4" w:space="0" w:color="auto"/>
            </w:tcBorders>
            <w:shd w:val="clear" w:color="auto" w:fill="auto"/>
            <w:vAlign w:val="center"/>
          </w:tcPr>
          <w:p w14:paraId="3D268FB9"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w:t>
            </w:r>
          </w:p>
        </w:tc>
        <w:tc>
          <w:tcPr>
            <w:tcW w:w="504" w:type="dxa"/>
            <w:tcBorders>
              <w:bottom w:val="single" w:sz="4" w:space="0" w:color="auto"/>
            </w:tcBorders>
            <w:shd w:val="clear" w:color="auto" w:fill="auto"/>
            <w:vAlign w:val="center"/>
          </w:tcPr>
          <w:p w14:paraId="0B6486B9"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52" w:type="dxa"/>
            <w:tcBorders>
              <w:bottom w:val="single" w:sz="4" w:space="0" w:color="auto"/>
            </w:tcBorders>
            <w:shd w:val="clear" w:color="auto" w:fill="auto"/>
            <w:vAlign w:val="center"/>
          </w:tcPr>
          <w:p w14:paraId="2A912ADE"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90–350</w:t>
            </w:r>
          </w:p>
        </w:tc>
        <w:tc>
          <w:tcPr>
            <w:tcW w:w="854" w:type="dxa"/>
            <w:tcBorders>
              <w:bottom w:val="single" w:sz="4" w:space="0" w:color="auto"/>
            </w:tcBorders>
            <w:shd w:val="clear" w:color="auto" w:fill="auto"/>
            <w:vAlign w:val="center"/>
          </w:tcPr>
          <w:p w14:paraId="1E26615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44" w:type="dxa"/>
            <w:tcBorders>
              <w:bottom w:val="single" w:sz="4" w:space="0" w:color="auto"/>
            </w:tcBorders>
            <w:shd w:val="clear" w:color="auto" w:fill="auto"/>
            <w:vAlign w:val="center"/>
          </w:tcPr>
          <w:p w14:paraId="41700BA9"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tcBorders>
              <w:bottom w:val="single" w:sz="4" w:space="0" w:color="auto"/>
            </w:tcBorders>
            <w:shd w:val="clear" w:color="auto" w:fill="auto"/>
            <w:vAlign w:val="center"/>
          </w:tcPr>
          <w:p w14:paraId="027C24D2"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tcBorders>
              <w:bottom w:val="single" w:sz="4" w:space="0" w:color="auto"/>
            </w:tcBorders>
            <w:shd w:val="clear" w:color="auto" w:fill="auto"/>
            <w:vAlign w:val="center"/>
          </w:tcPr>
          <w:p w14:paraId="6F9D384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7D84A0CE"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48,5</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641A0BC6"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112,4</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r>
      <w:tr w:rsidR="004B03CA" w:rsidRPr="00847AA7" w14:paraId="3FCAB0EB" w14:textId="77777777" w:rsidTr="005C1379">
        <w:trPr>
          <w:trHeight w:val="142"/>
          <w:jc w:val="center"/>
        </w:trPr>
        <w:tc>
          <w:tcPr>
            <w:tcW w:w="999" w:type="dxa"/>
            <w:vMerge/>
            <w:shd w:val="clear" w:color="auto" w:fill="auto"/>
            <w:vAlign w:val="center"/>
          </w:tcPr>
          <w:p w14:paraId="54C35F02"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shd w:val="clear" w:color="auto" w:fill="auto"/>
            <w:vAlign w:val="center"/>
          </w:tcPr>
          <w:p w14:paraId="6620B328"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798" w:type="dxa"/>
            <w:tcBorders>
              <w:bottom w:val="single" w:sz="4" w:space="0" w:color="auto"/>
            </w:tcBorders>
            <w:shd w:val="clear" w:color="auto" w:fill="auto"/>
            <w:vAlign w:val="center"/>
          </w:tcPr>
          <w:p w14:paraId="0F85E0CC"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38</w:t>
            </w:r>
          </w:p>
        </w:tc>
        <w:tc>
          <w:tcPr>
            <w:tcW w:w="490" w:type="dxa"/>
            <w:tcBorders>
              <w:bottom w:val="single" w:sz="4" w:space="0" w:color="auto"/>
            </w:tcBorders>
            <w:shd w:val="clear" w:color="auto" w:fill="auto"/>
            <w:vAlign w:val="center"/>
          </w:tcPr>
          <w:p w14:paraId="1E0DAEBB"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w:t>
            </w:r>
          </w:p>
        </w:tc>
        <w:tc>
          <w:tcPr>
            <w:tcW w:w="504" w:type="dxa"/>
            <w:tcBorders>
              <w:bottom w:val="single" w:sz="4" w:space="0" w:color="auto"/>
            </w:tcBorders>
            <w:shd w:val="clear" w:color="auto" w:fill="auto"/>
            <w:vAlign w:val="center"/>
          </w:tcPr>
          <w:p w14:paraId="0DF4ED64"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52" w:type="dxa"/>
            <w:tcBorders>
              <w:bottom w:val="single" w:sz="4" w:space="0" w:color="auto"/>
            </w:tcBorders>
            <w:shd w:val="clear" w:color="auto" w:fill="auto"/>
            <w:vAlign w:val="center"/>
          </w:tcPr>
          <w:p w14:paraId="0843C450"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90–250</w:t>
            </w:r>
          </w:p>
        </w:tc>
        <w:tc>
          <w:tcPr>
            <w:tcW w:w="854" w:type="dxa"/>
            <w:tcBorders>
              <w:bottom w:val="single" w:sz="4" w:space="0" w:color="auto"/>
            </w:tcBorders>
            <w:shd w:val="clear" w:color="auto" w:fill="auto"/>
            <w:vAlign w:val="center"/>
          </w:tcPr>
          <w:p w14:paraId="2ACEE04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44" w:type="dxa"/>
            <w:tcBorders>
              <w:bottom w:val="single" w:sz="4" w:space="0" w:color="auto"/>
            </w:tcBorders>
            <w:shd w:val="clear" w:color="auto" w:fill="auto"/>
            <w:vAlign w:val="center"/>
          </w:tcPr>
          <w:p w14:paraId="5D7E7B2D"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tcBorders>
              <w:bottom w:val="single" w:sz="4" w:space="0" w:color="auto"/>
            </w:tcBorders>
            <w:shd w:val="clear" w:color="auto" w:fill="auto"/>
            <w:vAlign w:val="center"/>
          </w:tcPr>
          <w:p w14:paraId="58484B7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tcBorders>
              <w:bottom w:val="single" w:sz="4" w:space="0" w:color="auto"/>
            </w:tcBorders>
            <w:shd w:val="clear" w:color="auto" w:fill="auto"/>
            <w:vAlign w:val="center"/>
          </w:tcPr>
          <w:p w14:paraId="6883A6BC"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1DA07555"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25,9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2FC1FB19" w14:textId="77777777" w:rsidR="004B03CA" w:rsidRPr="00847AA7" w:rsidRDefault="004B03CA" w:rsidP="000602AA">
            <w:pPr>
              <w:pStyle w:val="Tabletext"/>
              <w:spacing w:before="20" w:after="20"/>
              <w:jc w:val="center"/>
              <w:rPr>
                <w:rFonts w:asciiTheme="majorBidi" w:hAnsiTheme="majorBidi" w:cstheme="majorBidi"/>
                <w:sz w:val="16"/>
                <w:szCs w:val="16"/>
                <w:lang w:val="ru-RU"/>
              </w:rPr>
            </w:pPr>
            <w:r w:rsidRPr="00847AA7">
              <w:rPr>
                <w:rFonts w:asciiTheme="majorBidi" w:hAnsiTheme="majorBidi"/>
                <w:sz w:val="16"/>
                <w:lang w:val="ru-RU" w:eastAsia="ko-KR"/>
              </w:rPr>
              <w:t>75,0</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r>
      <w:tr w:rsidR="004B03CA" w:rsidRPr="00847AA7" w14:paraId="4100A788" w14:textId="77777777" w:rsidTr="005C1379">
        <w:trPr>
          <w:trHeight w:val="142"/>
          <w:jc w:val="center"/>
        </w:trPr>
        <w:tc>
          <w:tcPr>
            <w:tcW w:w="999" w:type="dxa"/>
            <w:vMerge/>
            <w:tcBorders>
              <w:bottom w:val="single" w:sz="4" w:space="0" w:color="auto"/>
            </w:tcBorders>
            <w:shd w:val="clear" w:color="auto" w:fill="auto"/>
            <w:vAlign w:val="center"/>
          </w:tcPr>
          <w:p w14:paraId="5DF2021C" w14:textId="77777777" w:rsidR="004B03CA" w:rsidRPr="00847AA7" w:rsidRDefault="004B03CA" w:rsidP="000602AA">
            <w:pPr>
              <w:pStyle w:val="Tabletext"/>
              <w:spacing w:before="20" w:after="20"/>
              <w:jc w:val="center"/>
              <w:rPr>
                <w:rFonts w:asciiTheme="majorBidi" w:hAnsiTheme="majorBidi" w:cstheme="majorBidi"/>
                <w:sz w:val="16"/>
                <w:szCs w:val="16"/>
                <w:lang w:val="ru-RU" w:eastAsia="ja-JP"/>
              </w:rPr>
            </w:pPr>
          </w:p>
        </w:tc>
        <w:tc>
          <w:tcPr>
            <w:tcW w:w="844" w:type="dxa"/>
            <w:vMerge/>
            <w:tcBorders>
              <w:bottom w:val="single" w:sz="4" w:space="0" w:color="auto"/>
            </w:tcBorders>
            <w:shd w:val="clear" w:color="auto" w:fill="auto"/>
            <w:vAlign w:val="center"/>
          </w:tcPr>
          <w:p w14:paraId="2847C4BD"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eastAsia="ko-KR"/>
              </w:rPr>
            </w:pPr>
          </w:p>
        </w:tc>
        <w:tc>
          <w:tcPr>
            <w:tcW w:w="798" w:type="dxa"/>
            <w:tcBorders>
              <w:bottom w:val="single" w:sz="4" w:space="0" w:color="auto"/>
            </w:tcBorders>
            <w:shd w:val="clear" w:color="auto" w:fill="auto"/>
            <w:vAlign w:val="center"/>
          </w:tcPr>
          <w:p w14:paraId="645354F5" w14:textId="77777777" w:rsidR="004B03CA" w:rsidRPr="00847AA7" w:rsidRDefault="004B03CA" w:rsidP="000602AA">
            <w:pPr>
              <w:pStyle w:val="Tabletext"/>
              <w:spacing w:before="20" w:after="20"/>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67–73</w:t>
            </w:r>
          </w:p>
        </w:tc>
        <w:tc>
          <w:tcPr>
            <w:tcW w:w="490" w:type="dxa"/>
            <w:tcBorders>
              <w:bottom w:val="single" w:sz="4" w:space="0" w:color="auto"/>
            </w:tcBorders>
            <w:shd w:val="clear" w:color="auto" w:fill="auto"/>
            <w:vAlign w:val="center"/>
          </w:tcPr>
          <w:p w14:paraId="6BEF341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504" w:type="dxa"/>
            <w:tcBorders>
              <w:bottom w:val="single" w:sz="4" w:space="0" w:color="auto"/>
            </w:tcBorders>
            <w:shd w:val="clear" w:color="auto" w:fill="auto"/>
            <w:vAlign w:val="center"/>
          </w:tcPr>
          <w:p w14:paraId="52AE1E36"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52" w:type="dxa"/>
            <w:tcBorders>
              <w:bottom w:val="single" w:sz="4" w:space="0" w:color="auto"/>
            </w:tcBorders>
            <w:shd w:val="clear" w:color="auto" w:fill="auto"/>
            <w:vAlign w:val="center"/>
          </w:tcPr>
          <w:p w14:paraId="7CC9DEF2"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40–84</w:t>
            </w:r>
          </w:p>
        </w:tc>
        <w:tc>
          <w:tcPr>
            <w:tcW w:w="854" w:type="dxa"/>
            <w:tcBorders>
              <w:bottom w:val="single" w:sz="4" w:space="0" w:color="auto"/>
            </w:tcBorders>
            <w:shd w:val="clear" w:color="auto" w:fill="auto"/>
            <w:vAlign w:val="center"/>
          </w:tcPr>
          <w:p w14:paraId="677AE83E"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w:t>
            </w:r>
          </w:p>
        </w:tc>
        <w:tc>
          <w:tcPr>
            <w:tcW w:w="844" w:type="dxa"/>
            <w:tcBorders>
              <w:bottom w:val="single" w:sz="4" w:space="0" w:color="auto"/>
            </w:tcBorders>
            <w:shd w:val="clear" w:color="auto" w:fill="auto"/>
          </w:tcPr>
          <w:p w14:paraId="712C75F3" w14:textId="77777777" w:rsidR="004B03CA" w:rsidRPr="00847AA7" w:rsidRDefault="004B03CA" w:rsidP="000602AA">
            <w:pPr>
              <w:spacing w:before="20" w:after="20"/>
              <w:jc w:val="center"/>
              <w:rPr>
                <w:sz w:val="16"/>
                <w:szCs w:val="16"/>
                <w:lang w:val="ru-RU"/>
              </w:rPr>
            </w:pPr>
            <w:r w:rsidRPr="00847AA7">
              <w:rPr>
                <w:rFonts w:asciiTheme="majorBidi" w:hAnsiTheme="majorBidi"/>
                <w:sz w:val="16"/>
                <w:lang w:val="ru-RU" w:eastAsia="ko-KR"/>
              </w:rPr>
              <w:t>Всенапр.</w:t>
            </w:r>
          </w:p>
        </w:tc>
        <w:tc>
          <w:tcPr>
            <w:tcW w:w="938" w:type="dxa"/>
            <w:tcBorders>
              <w:bottom w:val="single" w:sz="4" w:space="0" w:color="auto"/>
            </w:tcBorders>
            <w:shd w:val="clear" w:color="auto" w:fill="auto"/>
            <w:vAlign w:val="center"/>
          </w:tcPr>
          <w:p w14:paraId="51B5ECE7"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tcBorders>
              <w:bottom w:val="single" w:sz="4" w:space="0" w:color="auto"/>
            </w:tcBorders>
            <w:shd w:val="clear" w:color="auto" w:fill="auto"/>
            <w:vAlign w:val="center"/>
          </w:tcPr>
          <w:p w14:paraId="4B4E3D0C" w14:textId="77777777" w:rsidR="004B03CA" w:rsidRPr="00847AA7" w:rsidRDefault="004B03CA" w:rsidP="000602AA">
            <w:pPr>
              <w:spacing w:before="20" w:after="2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1388DB1D"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10</w:t>
            </w:r>
          </w:p>
        </w:tc>
        <w:tc>
          <w:tcPr>
            <w:tcW w:w="780" w:type="dxa"/>
            <w:tcBorders>
              <w:bottom w:val="single" w:sz="4" w:space="0" w:color="auto"/>
            </w:tcBorders>
            <w:shd w:val="clear" w:color="auto" w:fill="auto"/>
            <w:vAlign w:val="center"/>
          </w:tcPr>
          <w:p w14:paraId="044AB4A4" w14:textId="77777777" w:rsidR="004B03CA" w:rsidRPr="00847AA7" w:rsidRDefault="004B03CA" w:rsidP="000602AA">
            <w:pPr>
              <w:spacing w:before="20" w:after="2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23,7</w:t>
            </w:r>
          </w:p>
        </w:tc>
      </w:tr>
    </w:tbl>
    <w:p w14:paraId="5127EFD6" w14:textId="77777777" w:rsidR="004B03CA" w:rsidRPr="00847AA7" w:rsidRDefault="004B03CA" w:rsidP="004B03CA">
      <w:pPr>
        <w:rPr>
          <w:lang w:val="ru-RU"/>
        </w:rPr>
      </w:pPr>
    </w:p>
    <w:p w14:paraId="0428C002" w14:textId="77777777" w:rsidR="004B03CA" w:rsidRPr="00847AA7" w:rsidRDefault="004B03CA" w:rsidP="004B03CA">
      <w:pPr>
        <w:pStyle w:val="TableNo"/>
        <w:rPr>
          <w:caps/>
          <w:color w:val="000000"/>
          <w:lang w:val="ru-RU"/>
        </w:rPr>
      </w:pPr>
      <w:r w:rsidRPr="00847AA7">
        <w:rPr>
          <w:color w:val="000000"/>
          <w:lang w:val="ru-RU" w:eastAsia="ja-JP"/>
        </w:rPr>
        <w:lastRenderedPageBreak/>
        <w:t>ТАБЛИЦА 13 (</w:t>
      </w:r>
      <w:r w:rsidRPr="00847AA7">
        <w:rPr>
          <w:i/>
          <w:color w:val="000000"/>
          <w:lang w:val="ru-RU" w:eastAsia="ja-JP"/>
        </w:rPr>
        <w:t>окончание</w:t>
      </w:r>
      <w:r w:rsidRPr="00847AA7">
        <w:rPr>
          <w:color w:val="000000"/>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830"/>
        <w:gridCol w:w="784"/>
        <w:gridCol w:w="476"/>
        <w:gridCol w:w="476"/>
        <w:gridCol w:w="966"/>
        <w:gridCol w:w="855"/>
        <w:gridCol w:w="899"/>
        <w:gridCol w:w="938"/>
        <w:gridCol w:w="861"/>
        <w:gridCol w:w="775"/>
        <w:gridCol w:w="780"/>
      </w:tblGrid>
      <w:tr w:rsidR="004B03CA" w:rsidRPr="00847AA7" w14:paraId="0F56505E" w14:textId="77777777" w:rsidTr="001F0E25">
        <w:trPr>
          <w:trHeight w:val="657"/>
          <w:jc w:val="center"/>
        </w:trPr>
        <w:tc>
          <w:tcPr>
            <w:tcW w:w="8084" w:type="dxa"/>
            <w:gridSpan w:val="10"/>
            <w:vAlign w:val="center"/>
          </w:tcPr>
          <w:p w14:paraId="2A5AC958" w14:textId="77777777" w:rsidR="004B03CA" w:rsidRPr="00847AA7" w:rsidRDefault="004B03CA" w:rsidP="001F0E25">
            <w:pPr>
              <w:pStyle w:val="Tablehead"/>
              <w:keepLines/>
              <w:rPr>
                <w:sz w:val="16"/>
                <w:szCs w:val="16"/>
                <w:lang w:val="ru-RU"/>
              </w:rPr>
            </w:pPr>
            <w:r w:rsidRPr="00847AA7">
              <w:rPr>
                <w:sz w:val="16"/>
                <w:lang w:val="ru-RU"/>
              </w:rPr>
              <w:t>Условия измерения</w:t>
            </w:r>
          </w:p>
        </w:tc>
        <w:tc>
          <w:tcPr>
            <w:tcW w:w="1555" w:type="dxa"/>
            <w:gridSpan w:val="2"/>
            <w:vAlign w:val="center"/>
          </w:tcPr>
          <w:p w14:paraId="77EB0CC8" w14:textId="77777777" w:rsidR="004B03CA" w:rsidRPr="00847AA7" w:rsidRDefault="004B03CA" w:rsidP="001F0E25">
            <w:pPr>
              <w:pStyle w:val="Tablehead"/>
              <w:keepLines/>
              <w:rPr>
                <w:sz w:val="16"/>
                <w:szCs w:val="16"/>
                <w:lang w:val="ru-RU"/>
              </w:rPr>
            </w:pPr>
            <w:r w:rsidRPr="00847AA7">
              <w:rPr>
                <w:sz w:val="16"/>
                <w:lang w:val="ru-RU"/>
              </w:rPr>
              <w:t>Среднеквадра–тичный разброс задержки</w:t>
            </w:r>
            <w:r w:rsidRPr="00847AA7">
              <w:rPr>
                <w:b w:val="0"/>
                <w:sz w:val="16"/>
                <w:lang w:val="ru-RU"/>
              </w:rPr>
              <w:br/>
            </w:r>
            <w:r w:rsidRPr="00847AA7">
              <w:rPr>
                <w:sz w:val="16"/>
                <w:lang w:val="ru-RU"/>
              </w:rPr>
              <w:t>(нс)</w:t>
            </w:r>
          </w:p>
        </w:tc>
      </w:tr>
      <w:tr w:rsidR="004B03CA" w:rsidRPr="00847AA7" w14:paraId="1A0BE7E0" w14:textId="77777777" w:rsidTr="005C1379">
        <w:trPr>
          <w:trHeight w:val="1143"/>
          <w:jc w:val="center"/>
        </w:trPr>
        <w:tc>
          <w:tcPr>
            <w:tcW w:w="999" w:type="dxa"/>
            <w:vAlign w:val="center"/>
          </w:tcPr>
          <w:p w14:paraId="7D55D56D" w14:textId="77777777" w:rsidR="004B03CA" w:rsidRPr="00847AA7" w:rsidRDefault="004B03CA" w:rsidP="001F0E25">
            <w:pPr>
              <w:pStyle w:val="Tablehead"/>
              <w:spacing w:line="200" w:lineRule="exact"/>
              <w:rPr>
                <w:sz w:val="16"/>
                <w:szCs w:val="16"/>
                <w:lang w:val="ru-RU"/>
              </w:rPr>
            </w:pPr>
            <w:r w:rsidRPr="00847AA7">
              <w:rPr>
                <w:sz w:val="16"/>
                <w:lang w:val="ru-RU" w:eastAsia="ja-JP"/>
              </w:rPr>
              <w:t>Зона</w:t>
            </w:r>
          </w:p>
        </w:tc>
        <w:tc>
          <w:tcPr>
            <w:tcW w:w="830" w:type="dxa"/>
            <w:vAlign w:val="center"/>
          </w:tcPr>
          <w:p w14:paraId="60E9A80A" w14:textId="29B3AEA9" w:rsidR="004B03CA" w:rsidRPr="00847AA7" w:rsidRDefault="004B03CA" w:rsidP="001F0E25">
            <w:pPr>
              <w:pStyle w:val="Tablehead"/>
              <w:spacing w:line="200" w:lineRule="exact"/>
              <w:ind w:left="-57" w:right="-57"/>
              <w:rPr>
                <w:bCs/>
                <w:sz w:val="16"/>
                <w:szCs w:val="16"/>
                <w:lang w:val="ru-RU"/>
              </w:rPr>
            </w:pPr>
            <w:r w:rsidRPr="00847AA7">
              <w:rPr>
                <w:sz w:val="16"/>
                <w:lang w:val="ru-RU" w:eastAsia="ja-JP"/>
              </w:rPr>
              <w:t>Сценарий</w:t>
            </w:r>
          </w:p>
        </w:tc>
        <w:tc>
          <w:tcPr>
            <w:tcW w:w="784" w:type="dxa"/>
            <w:vAlign w:val="center"/>
          </w:tcPr>
          <w:p w14:paraId="7EE061C5" w14:textId="77777777" w:rsidR="004B03CA" w:rsidRPr="00847AA7" w:rsidRDefault="004B03CA" w:rsidP="001F0E25">
            <w:pPr>
              <w:pStyle w:val="Tablehead"/>
              <w:keepNext w:val="0"/>
              <w:rPr>
                <w:sz w:val="16"/>
                <w:szCs w:val="16"/>
                <w:lang w:val="ru-RU"/>
              </w:rPr>
            </w:pPr>
            <w:r w:rsidRPr="00847AA7">
              <w:rPr>
                <w:i/>
                <w:sz w:val="16"/>
                <w:lang w:val="ru-RU" w:eastAsia="ja-JP"/>
              </w:rPr>
              <w:t>f</w:t>
            </w:r>
            <w:r w:rsidRPr="00847AA7">
              <w:rPr>
                <w:i/>
                <w:sz w:val="16"/>
                <w:lang w:val="ru-RU" w:eastAsia="ja-JP"/>
              </w:rPr>
              <w:br/>
            </w:r>
            <w:r w:rsidRPr="00847AA7">
              <w:rPr>
                <w:sz w:val="16"/>
                <w:lang w:val="ru-RU" w:eastAsia="ja-JP"/>
              </w:rPr>
              <w:t>(ГГц)</w:t>
            </w:r>
          </w:p>
        </w:tc>
        <w:tc>
          <w:tcPr>
            <w:tcW w:w="476" w:type="dxa"/>
            <w:vAlign w:val="center"/>
          </w:tcPr>
          <w:p w14:paraId="0113B01E" w14:textId="77777777" w:rsidR="004B03CA" w:rsidRPr="00847AA7" w:rsidRDefault="004B03CA" w:rsidP="001F0E25">
            <w:pPr>
              <w:pStyle w:val="Tablehead"/>
              <w:keepNext w:val="0"/>
              <w:rPr>
                <w:sz w:val="16"/>
                <w:szCs w:val="16"/>
                <w:lang w:val="ru-RU"/>
              </w:rPr>
            </w:pPr>
            <w:r w:rsidRPr="00847AA7">
              <w:rPr>
                <w:i/>
                <w:sz w:val="16"/>
                <w:lang w:val="ru-RU" w:eastAsia="ja-JP"/>
              </w:rPr>
              <w:t>h</w:t>
            </w:r>
            <w:r w:rsidRPr="00847AA7">
              <w:rPr>
                <w:sz w:val="16"/>
                <w:vertAlign w:val="subscript"/>
                <w:lang w:val="ru-RU" w:eastAsia="ja-JP"/>
              </w:rPr>
              <w:t>1</w:t>
            </w:r>
            <w:r w:rsidRPr="00847AA7">
              <w:rPr>
                <w:i/>
                <w:sz w:val="16"/>
                <w:lang w:val="ru-RU" w:eastAsia="ja-JP"/>
              </w:rPr>
              <w:br/>
            </w:r>
            <w:r w:rsidRPr="00847AA7">
              <w:rPr>
                <w:sz w:val="16"/>
                <w:lang w:val="ru-RU" w:eastAsia="ja-JP"/>
              </w:rPr>
              <w:t>(м)</w:t>
            </w:r>
          </w:p>
        </w:tc>
        <w:tc>
          <w:tcPr>
            <w:tcW w:w="476" w:type="dxa"/>
            <w:vAlign w:val="center"/>
          </w:tcPr>
          <w:p w14:paraId="6B581197" w14:textId="77777777" w:rsidR="004B03CA" w:rsidRPr="00847AA7" w:rsidRDefault="004B03CA" w:rsidP="001F0E25">
            <w:pPr>
              <w:pStyle w:val="Tablehead"/>
              <w:keepNext w:val="0"/>
              <w:rPr>
                <w:sz w:val="16"/>
                <w:szCs w:val="16"/>
                <w:lang w:val="ru-RU"/>
              </w:rPr>
            </w:pPr>
            <w:r w:rsidRPr="00847AA7">
              <w:rPr>
                <w:i/>
                <w:sz w:val="16"/>
                <w:lang w:val="ru-RU" w:eastAsia="ja-JP"/>
              </w:rPr>
              <w:t>h</w:t>
            </w:r>
            <w:r w:rsidRPr="00847AA7">
              <w:rPr>
                <w:sz w:val="16"/>
                <w:vertAlign w:val="subscript"/>
                <w:lang w:val="ru-RU" w:eastAsia="ja-JP"/>
              </w:rPr>
              <w:t>2</w:t>
            </w:r>
            <w:r w:rsidRPr="00847AA7">
              <w:rPr>
                <w:i/>
                <w:sz w:val="16"/>
                <w:lang w:val="ru-RU" w:eastAsia="ja-JP"/>
              </w:rPr>
              <w:br/>
            </w:r>
            <w:r w:rsidRPr="00847AA7">
              <w:rPr>
                <w:sz w:val="16"/>
                <w:lang w:val="ru-RU" w:eastAsia="ja-JP"/>
              </w:rPr>
              <w:t>(м)</w:t>
            </w:r>
          </w:p>
        </w:tc>
        <w:tc>
          <w:tcPr>
            <w:tcW w:w="966" w:type="dxa"/>
            <w:vAlign w:val="center"/>
          </w:tcPr>
          <w:p w14:paraId="2CA7AB85" w14:textId="77777777" w:rsidR="004B03CA" w:rsidRPr="00847AA7" w:rsidRDefault="004B03CA" w:rsidP="001F0E25">
            <w:pPr>
              <w:pStyle w:val="Tablehead"/>
              <w:keepNext w:val="0"/>
              <w:ind w:left="-57" w:right="-57"/>
              <w:rPr>
                <w:rFonts w:eastAsiaTheme="minorEastAsia"/>
                <w:sz w:val="16"/>
                <w:szCs w:val="16"/>
                <w:lang w:val="ru-RU"/>
              </w:rPr>
            </w:pPr>
            <w:r w:rsidRPr="00847AA7">
              <w:rPr>
                <w:sz w:val="16"/>
                <w:lang w:val="ru-RU" w:eastAsia="ko-KR"/>
              </w:rPr>
              <w:t>Расстояние (м)</w:t>
            </w:r>
          </w:p>
        </w:tc>
        <w:tc>
          <w:tcPr>
            <w:tcW w:w="855" w:type="dxa"/>
            <w:vAlign w:val="center"/>
          </w:tcPr>
          <w:p w14:paraId="376BCE48" w14:textId="77777777" w:rsidR="004B03CA" w:rsidRPr="00847AA7" w:rsidRDefault="004B03CA" w:rsidP="001F0E25">
            <w:pPr>
              <w:pStyle w:val="Tablehead"/>
              <w:keepNext w:val="0"/>
              <w:rPr>
                <w:sz w:val="16"/>
                <w:szCs w:val="16"/>
                <w:lang w:val="ru-RU"/>
              </w:rPr>
            </w:pPr>
            <w:r w:rsidRPr="00847AA7">
              <w:rPr>
                <w:sz w:val="16"/>
                <w:lang w:val="ru-RU" w:eastAsia="ko-KR"/>
              </w:rPr>
              <w:t>Ширина луча TX (град.)</w:t>
            </w:r>
            <w:r w:rsidRPr="00847AA7">
              <w:rPr>
                <w:sz w:val="16"/>
                <w:lang w:val="ru-RU" w:eastAsia="ja-JP"/>
              </w:rPr>
              <w:t xml:space="preserve"> </w:t>
            </w:r>
          </w:p>
        </w:tc>
        <w:tc>
          <w:tcPr>
            <w:tcW w:w="899" w:type="dxa"/>
            <w:vAlign w:val="center"/>
          </w:tcPr>
          <w:p w14:paraId="3DD56624" w14:textId="77777777" w:rsidR="004B03CA" w:rsidRPr="00847AA7" w:rsidRDefault="004B03CA" w:rsidP="001F0E25">
            <w:pPr>
              <w:pStyle w:val="Tablehead"/>
              <w:keepNext w:val="0"/>
              <w:rPr>
                <w:sz w:val="16"/>
                <w:szCs w:val="16"/>
                <w:lang w:val="ru-RU"/>
              </w:rPr>
            </w:pPr>
            <w:r w:rsidRPr="00847AA7">
              <w:rPr>
                <w:sz w:val="16"/>
                <w:lang w:val="ru-RU" w:eastAsia="ko-KR"/>
              </w:rPr>
              <w:t>Ширина луча RX (град.)</w:t>
            </w:r>
            <w:r w:rsidRPr="00847AA7">
              <w:rPr>
                <w:sz w:val="16"/>
                <w:lang w:val="ru-RU" w:eastAsia="ja-JP"/>
              </w:rPr>
              <w:t xml:space="preserve"> </w:t>
            </w:r>
          </w:p>
        </w:tc>
        <w:tc>
          <w:tcPr>
            <w:tcW w:w="938" w:type="dxa"/>
            <w:vAlign w:val="center"/>
          </w:tcPr>
          <w:p w14:paraId="3EBC3F95" w14:textId="77777777" w:rsidR="004B03CA" w:rsidRPr="00847AA7" w:rsidRDefault="004B03CA" w:rsidP="001F0E25">
            <w:pPr>
              <w:pStyle w:val="Tablehead"/>
              <w:keepNext w:val="0"/>
              <w:rPr>
                <w:sz w:val="16"/>
                <w:szCs w:val="16"/>
                <w:lang w:val="ru-RU"/>
              </w:rPr>
            </w:pPr>
            <w:r w:rsidRPr="00847AA7">
              <w:rPr>
                <w:sz w:val="16"/>
                <w:lang w:val="ru-RU" w:eastAsia="ko-KR"/>
              </w:rPr>
              <w:t>Разре-шение времени задержки (нс)</w:t>
            </w:r>
          </w:p>
        </w:tc>
        <w:tc>
          <w:tcPr>
            <w:tcW w:w="861" w:type="dxa"/>
            <w:vAlign w:val="center"/>
          </w:tcPr>
          <w:p w14:paraId="56DFFC10" w14:textId="77777777" w:rsidR="004B03CA" w:rsidRPr="00847AA7" w:rsidRDefault="004B03CA" w:rsidP="001F0E25">
            <w:pPr>
              <w:pStyle w:val="Tablehead"/>
              <w:keepNext w:val="0"/>
              <w:rPr>
                <w:rFonts w:eastAsia="Malgun Gothic"/>
                <w:sz w:val="16"/>
                <w:szCs w:val="16"/>
                <w:lang w:val="ru-RU"/>
              </w:rPr>
            </w:pPr>
            <w:r w:rsidRPr="00847AA7">
              <w:rPr>
                <w:sz w:val="16"/>
                <w:lang w:val="ru-RU" w:eastAsia="ko-KR"/>
              </w:rPr>
              <w:t>Поляри-зация</w:t>
            </w:r>
          </w:p>
        </w:tc>
        <w:tc>
          <w:tcPr>
            <w:tcW w:w="775" w:type="dxa"/>
            <w:vAlign w:val="center"/>
          </w:tcPr>
          <w:p w14:paraId="69D5CFD8" w14:textId="77777777" w:rsidR="004B03CA" w:rsidRPr="00847AA7" w:rsidRDefault="004B03CA" w:rsidP="001F0E25">
            <w:pPr>
              <w:pStyle w:val="Tablehead"/>
              <w:rPr>
                <w:rFonts w:eastAsiaTheme="minorEastAsia"/>
                <w:sz w:val="16"/>
                <w:szCs w:val="16"/>
                <w:lang w:val="ru-RU"/>
              </w:rPr>
            </w:pPr>
            <w:r w:rsidRPr="00847AA7">
              <w:rPr>
                <w:sz w:val="16"/>
                <w:lang w:val="ru-RU"/>
              </w:rPr>
              <w:t>50%</w:t>
            </w:r>
          </w:p>
        </w:tc>
        <w:tc>
          <w:tcPr>
            <w:tcW w:w="780" w:type="dxa"/>
            <w:vAlign w:val="center"/>
          </w:tcPr>
          <w:p w14:paraId="4A939019" w14:textId="77777777" w:rsidR="004B03CA" w:rsidRPr="00847AA7" w:rsidRDefault="004B03CA" w:rsidP="001F0E25">
            <w:pPr>
              <w:pStyle w:val="Tablehead"/>
              <w:rPr>
                <w:rFonts w:eastAsiaTheme="minorEastAsia"/>
                <w:sz w:val="16"/>
                <w:szCs w:val="16"/>
                <w:lang w:val="ru-RU"/>
              </w:rPr>
            </w:pPr>
            <w:r w:rsidRPr="00847AA7">
              <w:rPr>
                <w:sz w:val="16"/>
                <w:lang w:val="ru-RU"/>
              </w:rPr>
              <w:t>95%</w:t>
            </w:r>
          </w:p>
        </w:tc>
      </w:tr>
      <w:tr w:rsidR="004B03CA" w:rsidRPr="00847AA7" w14:paraId="11238DE7" w14:textId="77777777" w:rsidTr="005C1379">
        <w:trPr>
          <w:trHeight w:val="142"/>
          <w:jc w:val="center"/>
        </w:trPr>
        <w:tc>
          <w:tcPr>
            <w:tcW w:w="999" w:type="dxa"/>
            <w:vMerge w:val="restart"/>
            <w:vAlign w:val="center"/>
          </w:tcPr>
          <w:p w14:paraId="55CB3937"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ja-JP"/>
              </w:rPr>
              <w:t>Жилые районы</w:t>
            </w:r>
          </w:p>
        </w:tc>
        <w:tc>
          <w:tcPr>
            <w:tcW w:w="830" w:type="dxa"/>
            <w:vMerge w:val="restart"/>
            <w:vAlign w:val="center"/>
          </w:tcPr>
          <w:p w14:paraId="705EDFB3"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NLoS</w:t>
            </w:r>
          </w:p>
        </w:tc>
        <w:tc>
          <w:tcPr>
            <w:tcW w:w="784" w:type="dxa"/>
            <w:vMerge w:val="restart"/>
            <w:vAlign w:val="center"/>
          </w:tcPr>
          <w:p w14:paraId="02B8C560" w14:textId="77777777" w:rsidR="004B03CA" w:rsidRPr="00847AA7" w:rsidRDefault="004B03CA" w:rsidP="001F0E25">
            <w:pPr>
              <w:pStyle w:val="Tabletext"/>
              <w:ind w:left="-57" w:right="-57"/>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25,5–28,5</w:t>
            </w:r>
          </w:p>
        </w:tc>
        <w:tc>
          <w:tcPr>
            <w:tcW w:w="476" w:type="dxa"/>
            <w:vMerge w:val="restart"/>
            <w:vAlign w:val="center"/>
          </w:tcPr>
          <w:p w14:paraId="0578A45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476" w:type="dxa"/>
            <w:vMerge w:val="restart"/>
            <w:vAlign w:val="center"/>
          </w:tcPr>
          <w:p w14:paraId="0045FE8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66" w:type="dxa"/>
            <w:vMerge w:val="restart"/>
            <w:vAlign w:val="center"/>
          </w:tcPr>
          <w:p w14:paraId="1842EFE8"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37–167</w:t>
            </w:r>
          </w:p>
        </w:tc>
        <w:tc>
          <w:tcPr>
            <w:tcW w:w="855" w:type="dxa"/>
            <w:vMerge w:val="restart"/>
            <w:vAlign w:val="center"/>
          </w:tcPr>
          <w:p w14:paraId="5AFA6490"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33</w:t>
            </w:r>
          </w:p>
        </w:tc>
        <w:tc>
          <w:tcPr>
            <w:tcW w:w="899" w:type="dxa"/>
            <w:vMerge w:val="restart"/>
            <w:vAlign w:val="center"/>
          </w:tcPr>
          <w:p w14:paraId="52F0BBFD" w14:textId="77777777" w:rsidR="004B03CA" w:rsidRPr="00847AA7" w:rsidRDefault="004B03CA" w:rsidP="001F0E25">
            <w:pPr>
              <w:spacing w:before="40" w:after="40"/>
              <w:jc w:val="center"/>
              <w:rPr>
                <w:sz w:val="16"/>
                <w:szCs w:val="16"/>
                <w:lang w:val="ru-RU"/>
              </w:rPr>
            </w:pPr>
            <w:r w:rsidRPr="00847AA7">
              <w:rPr>
                <w:rFonts w:asciiTheme="majorBidi" w:hAnsiTheme="majorBidi"/>
                <w:sz w:val="16"/>
                <w:lang w:val="ru-RU" w:eastAsia="ko-KR"/>
              </w:rPr>
              <w:t>Всенапр.</w:t>
            </w:r>
          </w:p>
        </w:tc>
        <w:tc>
          <w:tcPr>
            <w:tcW w:w="938" w:type="dxa"/>
            <w:vMerge w:val="restart"/>
            <w:vAlign w:val="center"/>
          </w:tcPr>
          <w:p w14:paraId="7868B67E"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vAlign w:val="center"/>
          </w:tcPr>
          <w:p w14:paraId="642DFAF4" w14:textId="77777777" w:rsidR="004B03CA" w:rsidRPr="00847AA7" w:rsidRDefault="004B03CA" w:rsidP="001F0E25">
            <w:pPr>
              <w:spacing w:before="40" w:after="4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vAlign w:val="center"/>
          </w:tcPr>
          <w:p w14:paraId="53015428"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5,3</w:t>
            </w:r>
          </w:p>
        </w:tc>
        <w:tc>
          <w:tcPr>
            <w:tcW w:w="780" w:type="dxa"/>
            <w:tcBorders>
              <w:bottom w:val="single" w:sz="4" w:space="0" w:color="auto"/>
            </w:tcBorders>
            <w:vAlign w:val="center"/>
          </w:tcPr>
          <w:p w14:paraId="7506637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13,6</w:t>
            </w:r>
          </w:p>
        </w:tc>
      </w:tr>
      <w:tr w:rsidR="004B03CA" w:rsidRPr="00847AA7" w14:paraId="74F40622" w14:textId="77777777" w:rsidTr="005C1379">
        <w:trPr>
          <w:trHeight w:val="142"/>
          <w:jc w:val="center"/>
        </w:trPr>
        <w:tc>
          <w:tcPr>
            <w:tcW w:w="999" w:type="dxa"/>
            <w:vMerge/>
            <w:vAlign w:val="center"/>
          </w:tcPr>
          <w:p w14:paraId="1C078227"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830" w:type="dxa"/>
            <w:vMerge/>
            <w:vAlign w:val="center"/>
          </w:tcPr>
          <w:p w14:paraId="6718E496"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784" w:type="dxa"/>
            <w:vMerge/>
            <w:vAlign w:val="center"/>
          </w:tcPr>
          <w:p w14:paraId="41064734"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476" w:type="dxa"/>
            <w:vMerge/>
            <w:vAlign w:val="center"/>
          </w:tcPr>
          <w:p w14:paraId="28E66145"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476" w:type="dxa"/>
            <w:vMerge/>
            <w:vAlign w:val="center"/>
          </w:tcPr>
          <w:p w14:paraId="292E6391"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966" w:type="dxa"/>
            <w:vMerge/>
            <w:vAlign w:val="center"/>
          </w:tcPr>
          <w:p w14:paraId="73AE80C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855" w:type="dxa"/>
            <w:vMerge/>
            <w:vAlign w:val="center"/>
          </w:tcPr>
          <w:p w14:paraId="08900B1F"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899" w:type="dxa"/>
            <w:vMerge/>
          </w:tcPr>
          <w:p w14:paraId="1907653A"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938" w:type="dxa"/>
            <w:vMerge/>
            <w:vAlign w:val="center"/>
          </w:tcPr>
          <w:p w14:paraId="4BC3280E"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eastAsia="ko-KR"/>
              </w:rPr>
            </w:pPr>
          </w:p>
        </w:tc>
        <w:tc>
          <w:tcPr>
            <w:tcW w:w="861" w:type="dxa"/>
            <w:vAlign w:val="center"/>
          </w:tcPr>
          <w:p w14:paraId="18E46D97"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HV</w:t>
            </w:r>
          </w:p>
        </w:tc>
        <w:tc>
          <w:tcPr>
            <w:tcW w:w="775" w:type="dxa"/>
            <w:tcBorders>
              <w:bottom w:val="single" w:sz="4" w:space="0" w:color="auto"/>
            </w:tcBorders>
            <w:vAlign w:val="center"/>
          </w:tcPr>
          <w:p w14:paraId="0E4CFECB"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9,1</w:t>
            </w:r>
          </w:p>
        </w:tc>
        <w:tc>
          <w:tcPr>
            <w:tcW w:w="780" w:type="dxa"/>
            <w:tcBorders>
              <w:bottom w:val="single" w:sz="4" w:space="0" w:color="auto"/>
            </w:tcBorders>
            <w:vAlign w:val="center"/>
          </w:tcPr>
          <w:p w14:paraId="3AD7696B"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15,5</w:t>
            </w:r>
          </w:p>
        </w:tc>
      </w:tr>
      <w:tr w:rsidR="004B03CA" w:rsidRPr="00847AA7" w14:paraId="5487AA57" w14:textId="77777777" w:rsidTr="005C1379">
        <w:trPr>
          <w:trHeight w:val="142"/>
          <w:jc w:val="center"/>
        </w:trPr>
        <w:tc>
          <w:tcPr>
            <w:tcW w:w="999" w:type="dxa"/>
            <w:vMerge/>
            <w:vAlign w:val="center"/>
          </w:tcPr>
          <w:p w14:paraId="509C4581"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830" w:type="dxa"/>
            <w:vMerge/>
            <w:vAlign w:val="center"/>
          </w:tcPr>
          <w:p w14:paraId="16234925"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784" w:type="dxa"/>
            <w:vAlign w:val="center"/>
          </w:tcPr>
          <w:p w14:paraId="62B9DDC4"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67–73</w:t>
            </w:r>
          </w:p>
        </w:tc>
        <w:tc>
          <w:tcPr>
            <w:tcW w:w="476" w:type="dxa"/>
            <w:vAlign w:val="center"/>
          </w:tcPr>
          <w:p w14:paraId="0F7D936E"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w:t>
            </w:r>
          </w:p>
        </w:tc>
        <w:tc>
          <w:tcPr>
            <w:tcW w:w="476" w:type="dxa"/>
            <w:vAlign w:val="center"/>
          </w:tcPr>
          <w:p w14:paraId="5F8D93AA"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1,6</w:t>
            </w:r>
          </w:p>
        </w:tc>
        <w:tc>
          <w:tcPr>
            <w:tcW w:w="966" w:type="dxa"/>
            <w:vAlign w:val="center"/>
          </w:tcPr>
          <w:p w14:paraId="5566BD25"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37–167</w:t>
            </w:r>
          </w:p>
        </w:tc>
        <w:tc>
          <w:tcPr>
            <w:tcW w:w="855" w:type="dxa"/>
            <w:vAlign w:val="center"/>
          </w:tcPr>
          <w:p w14:paraId="61730CDB"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40</w:t>
            </w:r>
          </w:p>
        </w:tc>
        <w:tc>
          <w:tcPr>
            <w:tcW w:w="899" w:type="dxa"/>
          </w:tcPr>
          <w:p w14:paraId="15C1144A" w14:textId="77777777" w:rsidR="004B03CA" w:rsidRPr="00847AA7" w:rsidRDefault="004B03CA" w:rsidP="001F0E25">
            <w:pPr>
              <w:spacing w:before="40" w:after="40"/>
              <w:jc w:val="center"/>
              <w:rPr>
                <w:sz w:val="16"/>
                <w:szCs w:val="16"/>
                <w:lang w:val="ru-RU"/>
              </w:rPr>
            </w:pPr>
            <w:r w:rsidRPr="00847AA7">
              <w:rPr>
                <w:rFonts w:asciiTheme="majorBidi" w:hAnsiTheme="majorBidi"/>
                <w:sz w:val="16"/>
                <w:lang w:val="ru-RU" w:eastAsia="ko-KR"/>
              </w:rPr>
              <w:t>Всенапр.</w:t>
            </w:r>
          </w:p>
        </w:tc>
        <w:tc>
          <w:tcPr>
            <w:tcW w:w="938" w:type="dxa"/>
            <w:vAlign w:val="center"/>
          </w:tcPr>
          <w:p w14:paraId="2B340F7C"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0,5</w:t>
            </w:r>
          </w:p>
        </w:tc>
        <w:tc>
          <w:tcPr>
            <w:tcW w:w="861" w:type="dxa"/>
            <w:vAlign w:val="center"/>
          </w:tcPr>
          <w:p w14:paraId="0742CF28" w14:textId="77777777" w:rsidR="004B03CA" w:rsidRPr="00847AA7" w:rsidRDefault="004B03CA" w:rsidP="001F0E25">
            <w:pPr>
              <w:spacing w:before="40" w:after="40"/>
              <w:contextualSpacing/>
              <w:jc w:val="center"/>
              <w:rPr>
                <w:rFonts w:asciiTheme="majorBidi" w:eastAsia="Malgun Gothic"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vAlign w:val="center"/>
          </w:tcPr>
          <w:p w14:paraId="2911F378"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7,4</w:t>
            </w:r>
          </w:p>
        </w:tc>
        <w:tc>
          <w:tcPr>
            <w:tcW w:w="780" w:type="dxa"/>
            <w:tcBorders>
              <w:bottom w:val="single" w:sz="4" w:space="0" w:color="auto"/>
            </w:tcBorders>
            <w:vAlign w:val="center"/>
          </w:tcPr>
          <w:p w14:paraId="30B61671" w14:textId="77777777" w:rsidR="004B03CA" w:rsidRPr="00847AA7" w:rsidRDefault="004B03CA" w:rsidP="001F0E25">
            <w:pPr>
              <w:spacing w:before="40" w:after="40"/>
              <w:contextualSpacing/>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15,4</w:t>
            </w:r>
          </w:p>
        </w:tc>
      </w:tr>
      <w:tr w:rsidR="004B03CA" w:rsidRPr="00847AA7" w14:paraId="329C48EC" w14:textId="77777777" w:rsidTr="005C1379">
        <w:trPr>
          <w:trHeight w:val="142"/>
          <w:jc w:val="center"/>
        </w:trPr>
        <w:tc>
          <w:tcPr>
            <w:tcW w:w="999" w:type="dxa"/>
            <w:vMerge w:val="restart"/>
            <w:vAlign w:val="center"/>
          </w:tcPr>
          <w:p w14:paraId="739EBBC5" w14:textId="77777777" w:rsidR="004B03CA" w:rsidRPr="00847AA7" w:rsidRDefault="004B03CA" w:rsidP="001F0E25">
            <w:pPr>
              <w:pStyle w:val="Tabletext"/>
              <w:jc w:val="center"/>
              <w:rPr>
                <w:rFonts w:asciiTheme="majorBidi" w:hAnsiTheme="majorBidi" w:cstheme="majorBidi"/>
                <w:sz w:val="16"/>
                <w:szCs w:val="16"/>
                <w:lang w:val="ru-RU"/>
              </w:rPr>
            </w:pPr>
            <w:r w:rsidRPr="00847AA7">
              <w:rPr>
                <w:rFonts w:asciiTheme="majorBidi" w:hAnsiTheme="majorBidi"/>
                <w:sz w:val="16"/>
                <w:lang w:val="ru-RU" w:eastAsia="ja-JP"/>
              </w:rPr>
              <w:t>Городская зона высотной застройки</w:t>
            </w:r>
          </w:p>
        </w:tc>
        <w:tc>
          <w:tcPr>
            <w:tcW w:w="830" w:type="dxa"/>
            <w:vMerge w:val="restart"/>
            <w:shd w:val="clear" w:color="auto" w:fill="auto"/>
            <w:vAlign w:val="center"/>
          </w:tcPr>
          <w:p w14:paraId="2B96718C"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LoS</w:t>
            </w:r>
          </w:p>
        </w:tc>
        <w:tc>
          <w:tcPr>
            <w:tcW w:w="784" w:type="dxa"/>
            <w:shd w:val="clear" w:color="auto" w:fill="auto"/>
            <w:vAlign w:val="center"/>
          </w:tcPr>
          <w:p w14:paraId="458EE0CD"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28</w:t>
            </w:r>
          </w:p>
        </w:tc>
        <w:tc>
          <w:tcPr>
            <w:tcW w:w="476" w:type="dxa"/>
            <w:shd w:val="clear" w:color="auto" w:fill="auto"/>
            <w:vAlign w:val="center"/>
          </w:tcPr>
          <w:p w14:paraId="1552E341"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4</w:t>
            </w:r>
          </w:p>
        </w:tc>
        <w:tc>
          <w:tcPr>
            <w:tcW w:w="476" w:type="dxa"/>
            <w:shd w:val="clear" w:color="auto" w:fill="auto"/>
            <w:vAlign w:val="center"/>
          </w:tcPr>
          <w:p w14:paraId="27E4F2BB"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66" w:type="dxa"/>
            <w:shd w:val="clear" w:color="auto" w:fill="auto"/>
            <w:vAlign w:val="center"/>
          </w:tcPr>
          <w:p w14:paraId="1540B9AA"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50–350</w:t>
            </w:r>
          </w:p>
        </w:tc>
        <w:tc>
          <w:tcPr>
            <w:tcW w:w="855" w:type="dxa"/>
            <w:shd w:val="clear" w:color="auto" w:fill="auto"/>
            <w:vAlign w:val="center"/>
          </w:tcPr>
          <w:p w14:paraId="6F1F7E67"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99" w:type="dxa"/>
            <w:shd w:val="clear" w:color="auto" w:fill="auto"/>
            <w:vAlign w:val="center"/>
          </w:tcPr>
          <w:p w14:paraId="264138D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shd w:val="clear" w:color="auto" w:fill="auto"/>
            <w:vAlign w:val="center"/>
          </w:tcPr>
          <w:p w14:paraId="2F2E8106"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shd w:val="clear" w:color="auto" w:fill="auto"/>
            <w:vAlign w:val="center"/>
          </w:tcPr>
          <w:p w14:paraId="261892C1"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17C2CC35"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1,7</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2720DBC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7,8</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416A2033" w14:textId="77777777" w:rsidTr="005C1379">
        <w:trPr>
          <w:trHeight w:val="142"/>
          <w:jc w:val="center"/>
        </w:trPr>
        <w:tc>
          <w:tcPr>
            <w:tcW w:w="999" w:type="dxa"/>
            <w:vMerge/>
            <w:vAlign w:val="center"/>
          </w:tcPr>
          <w:p w14:paraId="30A6413B" w14:textId="77777777" w:rsidR="004B03CA" w:rsidRPr="00847AA7" w:rsidRDefault="004B03CA" w:rsidP="001F0E25">
            <w:pPr>
              <w:pStyle w:val="Tabletext"/>
              <w:jc w:val="center"/>
              <w:rPr>
                <w:rFonts w:asciiTheme="majorBidi" w:hAnsiTheme="majorBidi" w:cstheme="majorBidi"/>
                <w:sz w:val="16"/>
                <w:szCs w:val="16"/>
                <w:lang w:val="ru-RU" w:eastAsia="ja-JP"/>
              </w:rPr>
            </w:pPr>
          </w:p>
        </w:tc>
        <w:tc>
          <w:tcPr>
            <w:tcW w:w="830" w:type="dxa"/>
            <w:vMerge/>
            <w:shd w:val="clear" w:color="auto" w:fill="auto"/>
            <w:vAlign w:val="center"/>
          </w:tcPr>
          <w:p w14:paraId="75213073" w14:textId="77777777" w:rsidR="004B03CA" w:rsidRPr="00847AA7" w:rsidRDefault="004B03CA" w:rsidP="001F0E25">
            <w:pPr>
              <w:pStyle w:val="Tabletext"/>
              <w:jc w:val="center"/>
              <w:rPr>
                <w:rFonts w:asciiTheme="majorBidi" w:eastAsiaTheme="minorEastAsia" w:hAnsiTheme="majorBidi" w:cstheme="majorBidi"/>
                <w:sz w:val="16"/>
                <w:szCs w:val="16"/>
                <w:lang w:val="ru-RU" w:eastAsia="ko-KR"/>
              </w:rPr>
            </w:pPr>
          </w:p>
        </w:tc>
        <w:tc>
          <w:tcPr>
            <w:tcW w:w="784" w:type="dxa"/>
            <w:shd w:val="clear" w:color="auto" w:fill="auto"/>
            <w:vAlign w:val="center"/>
          </w:tcPr>
          <w:p w14:paraId="154C9893"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38</w:t>
            </w:r>
          </w:p>
        </w:tc>
        <w:tc>
          <w:tcPr>
            <w:tcW w:w="476" w:type="dxa"/>
            <w:shd w:val="clear" w:color="auto" w:fill="auto"/>
            <w:vAlign w:val="center"/>
          </w:tcPr>
          <w:p w14:paraId="36860F5A"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4</w:t>
            </w:r>
          </w:p>
        </w:tc>
        <w:tc>
          <w:tcPr>
            <w:tcW w:w="476" w:type="dxa"/>
            <w:shd w:val="clear" w:color="auto" w:fill="auto"/>
            <w:vAlign w:val="center"/>
          </w:tcPr>
          <w:p w14:paraId="5007C244"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66" w:type="dxa"/>
            <w:shd w:val="clear" w:color="auto" w:fill="auto"/>
            <w:vAlign w:val="center"/>
          </w:tcPr>
          <w:p w14:paraId="54B48AF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20–350</w:t>
            </w:r>
          </w:p>
        </w:tc>
        <w:tc>
          <w:tcPr>
            <w:tcW w:w="855" w:type="dxa"/>
            <w:shd w:val="clear" w:color="auto" w:fill="auto"/>
            <w:vAlign w:val="center"/>
          </w:tcPr>
          <w:p w14:paraId="2D44CF0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99" w:type="dxa"/>
            <w:shd w:val="clear" w:color="auto" w:fill="auto"/>
            <w:vAlign w:val="center"/>
          </w:tcPr>
          <w:p w14:paraId="43C7CF9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shd w:val="clear" w:color="auto" w:fill="auto"/>
            <w:vAlign w:val="center"/>
          </w:tcPr>
          <w:p w14:paraId="63745BC0"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shd w:val="clear" w:color="auto" w:fill="auto"/>
            <w:vAlign w:val="center"/>
          </w:tcPr>
          <w:p w14:paraId="01F0CAEB"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shd w:val="clear" w:color="auto" w:fill="auto"/>
            <w:vAlign w:val="center"/>
          </w:tcPr>
          <w:p w14:paraId="0DA537A5"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c>
          <w:tcPr>
            <w:tcW w:w="780" w:type="dxa"/>
            <w:tcBorders>
              <w:bottom w:val="single" w:sz="4" w:space="0" w:color="auto"/>
            </w:tcBorders>
            <w:shd w:val="clear" w:color="auto" w:fill="auto"/>
            <w:vAlign w:val="center"/>
          </w:tcPr>
          <w:p w14:paraId="1654771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7,4</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1</w:t>
            </w:r>
            <w:r w:rsidRPr="00847AA7">
              <w:rPr>
                <w:rFonts w:asciiTheme="majorBidi" w:hAnsiTheme="majorBidi"/>
                <w:sz w:val="16"/>
                <w:vertAlign w:val="superscript"/>
                <w:lang w:val="ru-RU" w:eastAsia="ja-JP"/>
              </w:rPr>
              <w:t>)</w:t>
            </w:r>
          </w:p>
        </w:tc>
      </w:tr>
      <w:tr w:rsidR="004B03CA" w:rsidRPr="00847AA7" w14:paraId="0B6CCC37" w14:textId="77777777" w:rsidTr="005C1379">
        <w:trPr>
          <w:trHeight w:val="142"/>
          <w:jc w:val="center"/>
        </w:trPr>
        <w:tc>
          <w:tcPr>
            <w:tcW w:w="999" w:type="dxa"/>
            <w:vMerge/>
            <w:vAlign w:val="center"/>
          </w:tcPr>
          <w:p w14:paraId="1F6212C1" w14:textId="77777777" w:rsidR="004B03CA" w:rsidRPr="00847AA7" w:rsidRDefault="004B03CA" w:rsidP="001F0E25">
            <w:pPr>
              <w:pStyle w:val="Tabletext"/>
              <w:jc w:val="center"/>
              <w:rPr>
                <w:rFonts w:asciiTheme="majorBidi" w:hAnsiTheme="majorBidi" w:cstheme="majorBidi"/>
                <w:sz w:val="16"/>
                <w:szCs w:val="16"/>
                <w:lang w:val="ru-RU" w:eastAsia="ja-JP"/>
              </w:rPr>
            </w:pPr>
          </w:p>
        </w:tc>
        <w:tc>
          <w:tcPr>
            <w:tcW w:w="830" w:type="dxa"/>
            <w:vMerge w:val="restart"/>
            <w:vAlign w:val="center"/>
          </w:tcPr>
          <w:p w14:paraId="107641DE"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NLoS</w:t>
            </w:r>
          </w:p>
        </w:tc>
        <w:tc>
          <w:tcPr>
            <w:tcW w:w="784" w:type="dxa"/>
            <w:vAlign w:val="center"/>
          </w:tcPr>
          <w:p w14:paraId="23C9ADA1"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28</w:t>
            </w:r>
          </w:p>
        </w:tc>
        <w:tc>
          <w:tcPr>
            <w:tcW w:w="476" w:type="dxa"/>
            <w:vAlign w:val="center"/>
          </w:tcPr>
          <w:p w14:paraId="0B16B403"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4</w:t>
            </w:r>
          </w:p>
        </w:tc>
        <w:tc>
          <w:tcPr>
            <w:tcW w:w="476" w:type="dxa"/>
            <w:vAlign w:val="center"/>
          </w:tcPr>
          <w:p w14:paraId="01048540"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66" w:type="dxa"/>
            <w:vAlign w:val="center"/>
          </w:tcPr>
          <w:p w14:paraId="2578978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90–350</w:t>
            </w:r>
          </w:p>
        </w:tc>
        <w:tc>
          <w:tcPr>
            <w:tcW w:w="855" w:type="dxa"/>
            <w:vAlign w:val="center"/>
          </w:tcPr>
          <w:p w14:paraId="1E5A077D"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99" w:type="dxa"/>
            <w:vAlign w:val="center"/>
          </w:tcPr>
          <w:p w14:paraId="7EDE0589"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vAlign w:val="center"/>
          </w:tcPr>
          <w:p w14:paraId="26874707"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vAlign w:val="center"/>
          </w:tcPr>
          <w:p w14:paraId="2EBCA924"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vAlign w:val="center"/>
          </w:tcPr>
          <w:p w14:paraId="16B19C81"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67,2</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c>
          <w:tcPr>
            <w:tcW w:w="780" w:type="dxa"/>
            <w:tcBorders>
              <w:bottom w:val="single" w:sz="4" w:space="0" w:color="auto"/>
            </w:tcBorders>
            <w:vAlign w:val="center"/>
          </w:tcPr>
          <w:p w14:paraId="36CDACD9"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177,9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r>
      <w:tr w:rsidR="004B03CA" w:rsidRPr="00847AA7" w14:paraId="2B135494" w14:textId="77777777" w:rsidTr="005C1379">
        <w:trPr>
          <w:trHeight w:val="142"/>
          <w:jc w:val="center"/>
        </w:trPr>
        <w:tc>
          <w:tcPr>
            <w:tcW w:w="999" w:type="dxa"/>
            <w:vMerge/>
            <w:vAlign w:val="center"/>
          </w:tcPr>
          <w:p w14:paraId="67E3031D" w14:textId="77777777" w:rsidR="004B03CA" w:rsidRPr="00847AA7" w:rsidRDefault="004B03CA" w:rsidP="001F0E25">
            <w:pPr>
              <w:pStyle w:val="Tabletext"/>
              <w:jc w:val="center"/>
              <w:rPr>
                <w:rFonts w:asciiTheme="majorBidi" w:hAnsiTheme="majorBidi" w:cstheme="majorBidi"/>
                <w:sz w:val="16"/>
                <w:szCs w:val="16"/>
                <w:lang w:val="ru-RU" w:eastAsia="ja-JP"/>
              </w:rPr>
            </w:pPr>
          </w:p>
        </w:tc>
        <w:tc>
          <w:tcPr>
            <w:tcW w:w="830" w:type="dxa"/>
            <w:vMerge/>
            <w:vAlign w:val="center"/>
          </w:tcPr>
          <w:p w14:paraId="0AFB6507" w14:textId="77777777" w:rsidR="004B03CA" w:rsidRPr="00847AA7" w:rsidRDefault="004B03CA" w:rsidP="001F0E25">
            <w:pPr>
              <w:pStyle w:val="Tabletext"/>
              <w:jc w:val="center"/>
              <w:rPr>
                <w:rFonts w:asciiTheme="majorBidi" w:eastAsia="Malgun Gothic" w:hAnsiTheme="majorBidi" w:cstheme="majorBidi"/>
                <w:sz w:val="16"/>
                <w:szCs w:val="16"/>
                <w:lang w:val="ru-RU" w:eastAsia="ko-KR"/>
              </w:rPr>
            </w:pPr>
          </w:p>
        </w:tc>
        <w:tc>
          <w:tcPr>
            <w:tcW w:w="784" w:type="dxa"/>
            <w:vAlign w:val="center"/>
          </w:tcPr>
          <w:p w14:paraId="695F69D3" w14:textId="77777777" w:rsidR="004B03CA" w:rsidRPr="00847AA7" w:rsidRDefault="004B03CA" w:rsidP="001F0E25">
            <w:pPr>
              <w:pStyle w:val="Tabletext"/>
              <w:jc w:val="center"/>
              <w:rPr>
                <w:rFonts w:asciiTheme="majorBidi" w:eastAsiaTheme="minorEastAsia" w:hAnsiTheme="majorBidi" w:cstheme="majorBidi"/>
                <w:sz w:val="16"/>
                <w:szCs w:val="16"/>
                <w:lang w:val="ru-RU"/>
              </w:rPr>
            </w:pPr>
            <w:r w:rsidRPr="00847AA7">
              <w:rPr>
                <w:rFonts w:asciiTheme="majorBidi" w:hAnsiTheme="majorBidi"/>
                <w:sz w:val="16"/>
                <w:lang w:val="ru-RU" w:eastAsia="ko-KR"/>
              </w:rPr>
              <w:t>38</w:t>
            </w:r>
          </w:p>
        </w:tc>
        <w:tc>
          <w:tcPr>
            <w:tcW w:w="476" w:type="dxa"/>
            <w:vAlign w:val="center"/>
          </w:tcPr>
          <w:p w14:paraId="0C6BAAE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4</w:t>
            </w:r>
          </w:p>
        </w:tc>
        <w:tc>
          <w:tcPr>
            <w:tcW w:w="476" w:type="dxa"/>
            <w:vAlign w:val="center"/>
          </w:tcPr>
          <w:p w14:paraId="1988454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w:t>
            </w:r>
          </w:p>
        </w:tc>
        <w:tc>
          <w:tcPr>
            <w:tcW w:w="966" w:type="dxa"/>
            <w:vAlign w:val="center"/>
          </w:tcPr>
          <w:p w14:paraId="1BD7453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90–350</w:t>
            </w:r>
          </w:p>
        </w:tc>
        <w:tc>
          <w:tcPr>
            <w:tcW w:w="855" w:type="dxa"/>
            <w:vAlign w:val="center"/>
          </w:tcPr>
          <w:p w14:paraId="2C87D35C"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30</w:t>
            </w:r>
          </w:p>
        </w:tc>
        <w:tc>
          <w:tcPr>
            <w:tcW w:w="899" w:type="dxa"/>
            <w:vAlign w:val="center"/>
          </w:tcPr>
          <w:p w14:paraId="71C42B9D"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10</w:t>
            </w:r>
          </w:p>
        </w:tc>
        <w:tc>
          <w:tcPr>
            <w:tcW w:w="938" w:type="dxa"/>
            <w:vAlign w:val="center"/>
          </w:tcPr>
          <w:p w14:paraId="0DCA12E9"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2</w:t>
            </w:r>
          </w:p>
        </w:tc>
        <w:tc>
          <w:tcPr>
            <w:tcW w:w="861" w:type="dxa"/>
            <w:vAlign w:val="center"/>
          </w:tcPr>
          <w:p w14:paraId="1C442547"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VV</w:t>
            </w:r>
          </w:p>
        </w:tc>
        <w:tc>
          <w:tcPr>
            <w:tcW w:w="775" w:type="dxa"/>
            <w:tcBorders>
              <w:bottom w:val="single" w:sz="4" w:space="0" w:color="auto"/>
            </w:tcBorders>
            <w:vAlign w:val="center"/>
          </w:tcPr>
          <w:p w14:paraId="7D56C3D8"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57,9</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c>
          <w:tcPr>
            <w:tcW w:w="780" w:type="dxa"/>
            <w:tcBorders>
              <w:bottom w:val="single" w:sz="4" w:space="0" w:color="auto"/>
            </w:tcBorders>
            <w:vAlign w:val="center"/>
          </w:tcPr>
          <w:p w14:paraId="04A4385F" w14:textId="77777777" w:rsidR="004B03CA" w:rsidRPr="00847AA7" w:rsidRDefault="004B03CA" w:rsidP="001F0E25">
            <w:pPr>
              <w:spacing w:before="40" w:after="40"/>
              <w:jc w:val="center"/>
              <w:rPr>
                <w:rFonts w:asciiTheme="majorBidi" w:hAnsiTheme="majorBidi" w:cstheme="majorBidi"/>
                <w:sz w:val="16"/>
                <w:szCs w:val="16"/>
                <w:lang w:val="ru-RU"/>
              </w:rPr>
            </w:pPr>
            <w:r w:rsidRPr="00847AA7">
              <w:rPr>
                <w:rFonts w:asciiTheme="majorBidi" w:hAnsiTheme="majorBidi"/>
                <w:sz w:val="16"/>
                <w:lang w:val="ru-RU" w:eastAsia="ko-KR"/>
              </w:rPr>
              <w:t>151,6</w:t>
            </w:r>
            <w:r w:rsidRPr="00847AA7">
              <w:rPr>
                <w:rFonts w:asciiTheme="majorBidi" w:hAnsiTheme="majorBidi"/>
                <w:sz w:val="16"/>
                <w:vertAlign w:val="superscript"/>
                <w:lang w:val="ru-RU" w:eastAsia="ja-JP"/>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eastAsia="ja-JP"/>
              </w:rPr>
              <w:t>)</w:t>
            </w:r>
          </w:p>
        </w:tc>
      </w:tr>
      <w:tr w:rsidR="004B03CA" w:rsidRPr="00847AA7" w14:paraId="1CB6353E" w14:textId="77777777" w:rsidTr="001F0E25">
        <w:trPr>
          <w:trHeight w:val="142"/>
          <w:jc w:val="center"/>
        </w:trPr>
        <w:tc>
          <w:tcPr>
            <w:tcW w:w="9639" w:type="dxa"/>
            <w:gridSpan w:val="12"/>
            <w:tcBorders>
              <w:top w:val="single" w:sz="4" w:space="0" w:color="auto"/>
              <w:left w:val="nil"/>
              <w:bottom w:val="nil"/>
              <w:right w:val="nil"/>
            </w:tcBorders>
          </w:tcPr>
          <w:p w14:paraId="1FA070DC" w14:textId="77777777" w:rsidR="004B03CA" w:rsidRPr="00847AA7" w:rsidRDefault="004B03CA" w:rsidP="001F0E25">
            <w:pPr>
              <w:pStyle w:val="Tablelegend"/>
              <w:tabs>
                <w:tab w:val="clear" w:pos="1134"/>
                <w:tab w:val="left" w:pos="313"/>
              </w:tabs>
              <w:rPr>
                <w:rFonts w:asciiTheme="majorBidi" w:hAnsiTheme="majorBidi" w:cstheme="majorBidi"/>
                <w:sz w:val="16"/>
                <w:szCs w:val="16"/>
                <w:lang w:val="ru-RU"/>
              </w:rPr>
            </w:pPr>
            <w:r w:rsidRPr="00847AA7">
              <w:rPr>
                <w:rFonts w:asciiTheme="majorBidi" w:hAnsiTheme="majorBidi"/>
                <w:sz w:val="16"/>
                <w:vertAlign w:val="superscript"/>
                <w:lang w:val="ru-RU"/>
              </w:rPr>
              <w:t>(1)</w:t>
            </w:r>
            <w:r w:rsidRPr="00847AA7">
              <w:rPr>
                <w:rFonts w:asciiTheme="majorBidi" w:hAnsiTheme="majorBidi"/>
                <w:sz w:val="16"/>
                <w:lang w:val="ru-RU" w:eastAsia="ko-KR"/>
              </w:rPr>
              <w:t xml:space="preserve"> </w:t>
            </w:r>
            <w:r w:rsidRPr="00847AA7">
              <w:rPr>
                <w:rFonts w:asciiTheme="majorBidi" w:hAnsiTheme="majorBidi"/>
                <w:sz w:val="16"/>
                <w:lang w:val="ru-RU" w:eastAsia="ko-KR"/>
              </w:rPr>
              <w:tab/>
              <w:t>При измерениях приемная антенна вращалась на 360 градусов. Когда приемная антенна наведена на передатчик, значение соответствует направленному разбросу задержки.</w:t>
            </w:r>
          </w:p>
          <w:p w14:paraId="69165926" w14:textId="10419E58" w:rsidR="004B03CA" w:rsidRPr="00847AA7" w:rsidRDefault="004B03CA" w:rsidP="001F0E25">
            <w:pPr>
              <w:pStyle w:val="Tablelegend"/>
              <w:tabs>
                <w:tab w:val="clear" w:pos="1134"/>
                <w:tab w:val="left" w:pos="313"/>
              </w:tabs>
              <w:rPr>
                <w:rFonts w:asciiTheme="majorBidi" w:hAnsiTheme="majorBidi" w:cstheme="majorBidi"/>
                <w:sz w:val="16"/>
                <w:szCs w:val="16"/>
                <w:lang w:val="ru-RU"/>
              </w:rPr>
            </w:pPr>
            <w:r w:rsidRPr="00847AA7">
              <w:rPr>
                <w:rFonts w:asciiTheme="majorBidi" w:hAnsiTheme="majorBidi"/>
                <w:sz w:val="16"/>
                <w:vertAlign w:val="superscript"/>
                <w:lang w:val="ru-RU"/>
              </w:rPr>
              <w:t>(</w:t>
            </w:r>
            <w:r w:rsidRPr="00847AA7">
              <w:rPr>
                <w:rFonts w:asciiTheme="majorBidi" w:hAnsiTheme="majorBidi"/>
                <w:sz w:val="16"/>
                <w:vertAlign w:val="superscript"/>
                <w:lang w:val="ru-RU" w:eastAsia="ko-KR"/>
              </w:rPr>
              <w:t>2</w:t>
            </w:r>
            <w:r w:rsidRPr="00847AA7">
              <w:rPr>
                <w:rFonts w:asciiTheme="majorBidi" w:hAnsiTheme="majorBidi"/>
                <w:sz w:val="16"/>
                <w:vertAlign w:val="superscript"/>
                <w:lang w:val="ru-RU"/>
              </w:rPr>
              <w:t>)</w:t>
            </w:r>
            <w:r w:rsidRPr="00847AA7">
              <w:rPr>
                <w:rFonts w:asciiTheme="majorBidi" w:hAnsiTheme="majorBidi"/>
                <w:sz w:val="16"/>
                <w:vertAlign w:val="superscript"/>
                <w:lang w:val="ru-RU"/>
              </w:rPr>
              <w:tab/>
            </w:r>
            <w:r w:rsidRPr="00847AA7">
              <w:rPr>
                <w:rFonts w:asciiTheme="majorBidi" w:hAnsiTheme="majorBidi"/>
                <w:sz w:val="16"/>
                <w:lang w:val="ru-RU" w:eastAsia="ko-KR"/>
              </w:rPr>
              <w:t>Приемная антенна вращалась на 360 градусов шагами по 5</w:t>
            </w:r>
            <w:r w:rsidR="00A844C2" w:rsidRPr="00847AA7">
              <w:rPr>
                <w:rFonts w:asciiTheme="majorBidi" w:hAnsiTheme="majorBidi"/>
                <w:sz w:val="16"/>
                <w:lang w:val="ru-RU" w:eastAsia="ko-KR"/>
              </w:rPr>
              <w:t> градусов</w:t>
            </w:r>
            <w:r w:rsidRPr="00847AA7">
              <w:rPr>
                <w:rFonts w:asciiTheme="majorBidi" w:hAnsiTheme="majorBidi"/>
                <w:sz w:val="16"/>
                <w:lang w:val="ru-RU" w:eastAsia="ko-KR"/>
              </w:rPr>
              <w:t>. Когда приемная антенна не наведена на передатчик, значение соответствует направленному разбросу задержки.</w:t>
            </w:r>
          </w:p>
          <w:p w14:paraId="1966ED9C" w14:textId="77777777" w:rsidR="004B03CA" w:rsidRPr="00847AA7" w:rsidRDefault="004B03CA" w:rsidP="001F0E25">
            <w:pPr>
              <w:pStyle w:val="Tablelegend"/>
              <w:tabs>
                <w:tab w:val="clear" w:pos="1134"/>
                <w:tab w:val="left" w:pos="313"/>
              </w:tabs>
              <w:rPr>
                <w:rFonts w:asciiTheme="majorBidi" w:hAnsiTheme="majorBidi"/>
                <w:sz w:val="16"/>
                <w:szCs w:val="16"/>
                <w:lang w:val="ru-RU"/>
              </w:rPr>
            </w:pPr>
            <w:r w:rsidRPr="00847AA7">
              <w:rPr>
                <w:rFonts w:asciiTheme="majorBidi" w:hAnsiTheme="majorBidi"/>
                <w:sz w:val="16"/>
                <w:vertAlign w:val="superscript"/>
                <w:lang w:val="ru-RU"/>
              </w:rPr>
              <w:t>(</w:t>
            </w:r>
            <w:r w:rsidRPr="00847AA7">
              <w:rPr>
                <w:rFonts w:asciiTheme="majorBidi" w:hAnsiTheme="majorBidi"/>
                <w:sz w:val="16"/>
                <w:vertAlign w:val="superscript"/>
                <w:lang w:val="ru-RU" w:eastAsia="ko-KR"/>
              </w:rPr>
              <w:t>3</w:t>
            </w:r>
            <w:r w:rsidRPr="00847AA7">
              <w:rPr>
                <w:rFonts w:asciiTheme="majorBidi" w:hAnsiTheme="majorBidi"/>
                <w:sz w:val="16"/>
                <w:vertAlign w:val="superscript"/>
                <w:lang w:val="ru-RU"/>
              </w:rPr>
              <w:t>)</w:t>
            </w:r>
            <w:r w:rsidRPr="00847AA7">
              <w:rPr>
                <w:rFonts w:asciiTheme="majorBidi" w:hAnsiTheme="majorBidi"/>
                <w:sz w:val="16"/>
                <w:vertAlign w:val="superscript"/>
                <w:lang w:val="ru-RU"/>
              </w:rPr>
              <w:tab/>
            </w:r>
            <w:r w:rsidRPr="00847AA7">
              <w:rPr>
                <w:rFonts w:asciiTheme="majorBidi" w:hAnsiTheme="majorBidi"/>
                <w:sz w:val="16"/>
                <w:lang w:val="ru-RU" w:eastAsia="ko-KR"/>
              </w:rPr>
              <w:t>При измерениях приемная антенна вращалась на 360 градусов. Величина представляет собой направленный разброс задержки независимо от ориентации антенны.</w:t>
            </w:r>
          </w:p>
        </w:tc>
      </w:tr>
    </w:tbl>
    <w:p w14:paraId="437401A9" w14:textId="77777777" w:rsidR="00E54743" w:rsidRDefault="00E54743" w:rsidP="00E54743">
      <w:pPr>
        <w:pStyle w:val="Tablefin"/>
      </w:pPr>
    </w:p>
    <w:p w14:paraId="5341B9E7" w14:textId="39DF37FF" w:rsidR="004B03CA" w:rsidRPr="00847AA7" w:rsidRDefault="004B03CA" w:rsidP="004B03CA">
      <w:pPr>
        <w:pStyle w:val="Heading3"/>
        <w:jc w:val="left"/>
        <w:rPr>
          <w:rFonts w:eastAsia="Malgun Gothic"/>
          <w:lang w:val="ru-RU" w:eastAsia="ko-KR"/>
        </w:rPr>
      </w:pPr>
      <w:r w:rsidRPr="00847AA7">
        <w:rPr>
          <w:lang w:val="ru-RU"/>
        </w:rPr>
        <w:t>5.</w:t>
      </w:r>
      <w:r w:rsidRPr="00847AA7">
        <w:rPr>
          <w:rFonts w:eastAsia="Malgun Gothic"/>
          <w:lang w:val="ru-RU" w:eastAsia="ko-KR"/>
        </w:rPr>
        <w:t>1</w:t>
      </w:r>
      <w:r w:rsidRPr="00847AA7">
        <w:rPr>
          <w:lang w:val="ru-RU"/>
        </w:rPr>
        <w:t>.</w:t>
      </w:r>
      <w:r w:rsidRPr="00847AA7">
        <w:rPr>
          <w:rFonts w:eastAsia="Malgun Gothic"/>
          <w:lang w:val="ru-RU" w:eastAsia="ko-KR"/>
        </w:rPr>
        <w:t>3</w:t>
      </w:r>
      <w:r w:rsidRPr="00847AA7">
        <w:rPr>
          <w:lang w:val="ru-RU"/>
        </w:rPr>
        <w:tab/>
        <w:t>Разброс задержки в условиях распространения между терминалами, расположенными на уровне улицы</w:t>
      </w:r>
    </w:p>
    <w:p w14:paraId="1B85A33E" w14:textId="77777777" w:rsidR="004B03CA" w:rsidRPr="00847AA7" w:rsidRDefault="004B03CA" w:rsidP="004B03CA">
      <w:pPr>
        <w:rPr>
          <w:rFonts w:eastAsiaTheme="minorEastAsia"/>
          <w:lang w:val="ru-RU" w:eastAsia="ko-KR"/>
        </w:rPr>
      </w:pPr>
      <w:r w:rsidRPr="00847AA7">
        <w:rPr>
          <w:lang w:val="ru-RU"/>
        </w:rPr>
        <w:t>Характеристики задержки при многолучевом распространении между терминалами, расположенными на уровне улицы, были получены на основе результатов измерений. В таблице 14 приведены измеренные значения среднеквадратичного разброса задержки для случаев, когда интегральная вероятность составляет 50% и 95%. Распределение характеристик задержки при многолучевом распространении для случаев LoS и NLoS на расстоянии от 1 до 250 м было получено на основе результатов измерений в городской зоне высотной, многоэтажной и малоэтажной застройки в диапазоне частот 3,7 ГГц.</w:t>
      </w:r>
    </w:p>
    <w:p w14:paraId="70D45092"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14</w:t>
      </w:r>
    </w:p>
    <w:p w14:paraId="1C23E315" w14:textId="77777777" w:rsidR="004B03CA" w:rsidRPr="00847AA7" w:rsidRDefault="004B03CA" w:rsidP="004B03CA">
      <w:pPr>
        <w:pStyle w:val="Tabletitle"/>
        <w:rPr>
          <w:lang w:val="ru-RU"/>
        </w:rPr>
      </w:pPr>
      <w:r w:rsidRPr="00847AA7">
        <w:rPr>
          <w:lang w:val="ru-RU"/>
        </w:rPr>
        <w:t>Типичные значения среднеквадратичного разброса задержки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275"/>
        <w:gridCol w:w="1072"/>
        <w:gridCol w:w="1045"/>
        <w:gridCol w:w="1045"/>
        <w:gridCol w:w="1301"/>
        <w:gridCol w:w="1173"/>
        <w:gridCol w:w="1173"/>
      </w:tblGrid>
      <w:tr w:rsidR="004B03CA" w:rsidRPr="00847AA7" w14:paraId="22A8FF46" w14:textId="77777777" w:rsidTr="001F0E25">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27CB61CA" w14:textId="77777777" w:rsidR="004B03CA" w:rsidRPr="00847AA7" w:rsidRDefault="004B03CA" w:rsidP="001F0E25">
            <w:pPr>
              <w:pStyle w:val="Tablehead"/>
              <w:keepNext w:val="0"/>
              <w:rPr>
                <w:sz w:val="18"/>
                <w:szCs w:val="18"/>
                <w:lang w:val="ru-RU"/>
              </w:rPr>
            </w:pPr>
            <w:r w:rsidRPr="00847AA7">
              <w:rPr>
                <w:sz w:val="18"/>
                <w:lang w:val="ru-RU" w:eastAsia="ja-JP"/>
              </w:rPr>
              <w:t>Условия измерения</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40734EF6" w14:textId="77777777" w:rsidR="004B03CA" w:rsidRPr="00847AA7" w:rsidRDefault="004B03CA" w:rsidP="001F0E25">
            <w:pPr>
              <w:pStyle w:val="Tablehead"/>
              <w:keepNext w:val="0"/>
              <w:rPr>
                <w:sz w:val="18"/>
                <w:szCs w:val="18"/>
                <w:lang w:val="ru-RU"/>
              </w:rPr>
            </w:pPr>
            <w:r w:rsidRPr="00847AA7">
              <w:rPr>
                <w:sz w:val="18"/>
                <w:lang w:val="ru-RU"/>
              </w:rPr>
              <w:t>Среднеквадратичный разброс задержки</w:t>
            </w:r>
            <w:r w:rsidRPr="00847AA7">
              <w:rPr>
                <w:b w:val="0"/>
                <w:sz w:val="18"/>
                <w:lang w:val="ru-RU"/>
              </w:rPr>
              <w:br/>
            </w:r>
            <w:r w:rsidRPr="00847AA7">
              <w:rPr>
                <w:sz w:val="18"/>
                <w:lang w:val="ru-RU"/>
              </w:rPr>
              <w:t>(нс)</w:t>
            </w:r>
          </w:p>
        </w:tc>
      </w:tr>
      <w:tr w:rsidR="004B03CA" w:rsidRPr="00847AA7" w14:paraId="2C71B43B" w14:textId="77777777" w:rsidTr="001F0E25">
        <w:trPr>
          <w:trHeight w:val="70"/>
          <w:jc w:val="center"/>
        </w:trPr>
        <w:tc>
          <w:tcPr>
            <w:tcW w:w="1555" w:type="dxa"/>
            <w:vMerge w:val="restart"/>
            <w:tcBorders>
              <w:top w:val="single" w:sz="4" w:space="0" w:color="auto"/>
              <w:left w:val="single" w:sz="4" w:space="0" w:color="auto"/>
              <w:right w:val="single" w:sz="4" w:space="0" w:color="auto"/>
            </w:tcBorders>
            <w:vAlign w:val="center"/>
          </w:tcPr>
          <w:p w14:paraId="4855D3FB" w14:textId="77777777" w:rsidR="004B03CA" w:rsidRPr="00847AA7" w:rsidRDefault="004B03CA" w:rsidP="001F0E25">
            <w:pPr>
              <w:pStyle w:val="Tablehead"/>
              <w:keepNext w:val="0"/>
              <w:rPr>
                <w:sz w:val="18"/>
                <w:szCs w:val="18"/>
                <w:lang w:val="ru-RU"/>
              </w:rPr>
            </w:pPr>
            <w:r w:rsidRPr="00847AA7">
              <w:rPr>
                <w:sz w:val="18"/>
                <w:lang w:val="ru-RU"/>
              </w:rPr>
              <w:t>Зона</w:t>
            </w:r>
          </w:p>
        </w:tc>
        <w:tc>
          <w:tcPr>
            <w:tcW w:w="1275" w:type="dxa"/>
            <w:vMerge w:val="restart"/>
            <w:tcBorders>
              <w:top w:val="single" w:sz="4" w:space="0" w:color="auto"/>
              <w:left w:val="single" w:sz="4" w:space="0" w:color="auto"/>
              <w:right w:val="single" w:sz="4" w:space="0" w:color="auto"/>
            </w:tcBorders>
            <w:vAlign w:val="center"/>
          </w:tcPr>
          <w:p w14:paraId="1FB21CD3" w14:textId="77777777" w:rsidR="004B03CA" w:rsidRPr="00847AA7" w:rsidRDefault="004B03CA" w:rsidP="001F0E25">
            <w:pPr>
              <w:pStyle w:val="Tablehead"/>
              <w:keepNext w:val="0"/>
              <w:rPr>
                <w:bCs/>
                <w:sz w:val="18"/>
                <w:szCs w:val="18"/>
                <w:lang w:val="ru-RU"/>
              </w:rPr>
            </w:pPr>
            <w:r w:rsidRPr="00847AA7">
              <w:rPr>
                <w:sz w:val="18"/>
                <w:lang w:val="ru-RU"/>
              </w:rPr>
              <w:t>Сценарий</w:t>
            </w:r>
          </w:p>
        </w:tc>
        <w:tc>
          <w:tcPr>
            <w:tcW w:w="1072" w:type="dxa"/>
            <w:vMerge w:val="restart"/>
            <w:tcBorders>
              <w:top w:val="single" w:sz="4" w:space="0" w:color="auto"/>
              <w:left w:val="single" w:sz="4" w:space="0" w:color="auto"/>
              <w:right w:val="single" w:sz="4" w:space="0" w:color="auto"/>
            </w:tcBorders>
            <w:vAlign w:val="center"/>
          </w:tcPr>
          <w:p w14:paraId="0F089FED" w14:textId="77777777" w:rsidR="004B03CA" w:rsidRPr="00847AA7" w:rsidRDefault="004B03CA" w:rsidP="001F0E25">
            <w:pPr>
              <w:pStyle w:val="Tablehead"/>
              <w:keepNext w:val="0"/>
              <w:rPr>
                <w:sz w:val="18"/>
                <w:szCs w:val="18"/>
                <w:lang w:val="ru-RU"/>
              </w:rPr>
            </w:pPr>
            <w:r w:rsidRPr="00847AA7">
              <w:rPr>
                <w:sz w:val="18"/>
                <w:lang w:val="ru-RU"/>
              </w:rPr>
              <w:t>Частота</w:t>
            </w:r>
            <w:r w:rsidRPr="00847AA7">
              <w:rPr>
                <w:b w:val="0"/>
                <w:sz w:val="18"/>
                <w:lang w:val="ru-RU"/>
              </w:rPr>
              <w:br/>
            </w:r>
            <w:r w:rsidRPr="00847AA7">
              <w:rPr>
                <w:sz w:val="18"/>
                <w:lang w:val="ru-RU"/>
              </w:rPr>
              <w:t>(ГГц)</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58EBEF55" w14:textId="77777777" w:rsidR="004B03CA" w:rsidRPr="00847AA7" w:rsidRDefault="004B03CA" w:rsidP="001F0E25">
            <w:pPr>
              <w:pStyle w:val="Tablehead"/>
              <w:keepNext w:val="0"/>
              <w:rPr>
                <w:sz w:val="18"/>
                <w:szCs w:val="18"/>
                <w:lang w:val="ru-RU"/>
              </w:rPr>
            </w:pPr>
            <w:r w:rsidRPr="00847AA7">
              <w:rPr>
                <w:sz w:val="18"/>
                <w:lang w:val="ru-RU" w:eastAsia="ja-JP"/>
              </w:rPr>
              <w:t>Высота антенны</w:t>
            </w:r>
          </w:p>
        </w:tc>
        <w:tc>
          <w:tcPr>
            <w:tcW w:w="1301" w:type="dxa"/>
            <w:vMerge w:val="restart"/>
            <w:tcBorders>
              <w:top w:val="single" w:sz="4" w:space="0" w:color="auto"/>
              <w:left w:val="single" w:sz="4" w:space="0" w:color="auto"/>
              <w:right w:val="single" w:sz="4" w:space="0" w:color="auto"/>
            </w:tcBorders>
            <w:vAlign w:val="center"/>
          </w:tcPr>
          <w:p w14:paraId="6E497E78" w14:textId="77777777" w:rsidR="004B03CA" w:rsidRPr="00847AA7" w:rsidRDefault="004B03CA" w:rsidP="001F0E25">
            <w:pPr>
              <w:pStyle w:val="Tablehead"/>
              <w:keepNext w:val="0"/>
              <w:rPr>
                <w:sz w:val="18"/>
                <w:szCs w:val="18"/>
                <w:lang w:val="ru-RU"/>
              </w:rPr>
            </w:pPr>
            <w:r w:rsidRPr="00847AA7">
              <w:rPr>
                <w:sz w:val="18"/>
                <w:lang w:val="ru-RU" w:eastAsia="ja-JP"/>
              </w:rPr>
              <w:t>Расстояние (м)</w:t>
            </w:r>
          </w:p>
        </w:tc>
        <w:tc>
          <w:tcPr>
            <w:tcW w:w="1173" w:type="dxa"/>
            <w:vMerge w:val="restart"/>
            <w:tcBorders>
              <w:top w:val="single" w:sz="4" w:space="0" w:color="auto"/>
              <w:left w:val="single" w:sz="4" w:space="0" w:color="auto"/>
              <w:right w:val="single" w:sz="4" w:space="0" w:color="auto"/>
            </w:tcBorders>
            <w:vAlign w:val="center"/>
          </w:tcPr>
          <w:p w14:paraId="1485C5B2" w14:textId="77777777" w:rsidR="004B03CA" w:rsidRPr="00847AA7" w:rsidRDefault="004B03CA" w:rsidP="001F0E25">
            <w:pPr>
              <w:pStyle w:val="Tablehead"/>
              <w:keepNext w:val="0"/>
              <w:rPr>
                <w:sz w:val="18"/>
                <w:szCs w:val="18"/>
                <w:lang w:val="ru-RU"/>
              </w:rPr>
            </w:pPr>
            <w:r w:rsidRPr="00847AA7">
              <w:rPr>
                <w:sz w:val="18"/>
                <w:lang w:val="ru-RU" w:eastAsia="ja-JP"/>
              </w:rPr>
              <w:t>50%</w:t>
            </w:r>
          </w:p>
        </w:tc>
        <w:tc>
          <w:tcPr>
            <w:tcW w:w="1173" w:type="dxa"/>
            <w:vMerge w:val="restart"/>
            <w:tcBorders>
              <w:top w:val="single" w:sz="4" w:space="0" w:color="auto"/>
              <w:left w:val="single" w:sz="4" w:space="0" w:color="auto"/>
              <w:right w:val="single" w:sz="4" w:space="0" w:color="auto"/>
            </w:tcBorders>
            <w:vAlign w:val="center"/>
          </w:tcPr>
          <w:p w14:paraId="6AFDFA21" w14:textId="77777777" w:rsidR="004B03CA" w:rsidRPr="00847AA7" w:rsidRDefault="004B03CA" w:rsidP="001F0E25">
            <w:pPr>
              <w:pStyle w:val="Tablehead"/>
              <w:keepNext w:val="0"/>
              <w:rPr>
                <w:sz w:val="18"/>
                <w:szCs w:val="18"/>
                <w:lang w:val="ru-RU"/>
              </w:rPr>
            </w:pPr>
            <w:r w:rsidRPr="00847AA7">
              <w:rPr>
                <w:sz w:val="18"/>
                <w:lang w:val="ru-RU" w:eastAsia="ja-JP"/>
              </w:rPr>
              <w:t>9</w:t>
            </w:r>
            <w:r w:rsidRPr="00847AA7">
              <w:rPr>
                <w:sz w:val="18"/>
                <w:lang w:val="ru-RU" w:eastAsia="ko-KR"/>
              </w:rPr>
              <w:t>5</w:t>
            </w:r>
            <w:r w:rsidRPr="00847AA7">
              <w:rPr>
                <w:sz w:val="18"/>
                <w:lang w:val="ru-RU" w:eastAsia="ja-JP"/>
              </w:rPr>
              <w:t>%</w:t>
            </w:r>
          </w:p>
        </w:tc>
      </w:tr>
      <w:tr w:rsidR="004B03CA" w:rsidRPr="00847AA7" w14:paraId="44DBE2EF" w14:textId="77777777" w:rsidTr="001F0E25">
        <w:trPr>
          <w:trHeight w:val="70"/>
          <w:jc w:val="center"/>
        </w:trPr>
        <w:tc>
          <w:tcPr>
            <w:tcW w:w="1555" w:type="dxa"/>
            <w:vMerge/>
            <w:tcBorders>
              <w:left w:val="single" w:sz="4" w:space="0" w:color="auto"/>
              <w:bottom w:val="single" w:sz="4" w:space="0" w:color="auto"/>
              <w:right w:val="single" w:sz="4" w:space="0" w:color="auto"/>
            </w:tcBorders>
            <w:vAlign w:val="center"/>
          </w:tcPr>
          <w:p w14:paraId="211C192C" w14:textId="77777777" w:rsidR="004B03CA" w:rsidRPr="00847AA7" w:rsidRDefault="004B03CA" w:rsidP="001F0E25">
            <w:pPr>
              <w:pStyle w:val="Tablehead"/>
              <w:keepNext w:val="0"/>
              <w:rPr>
                <w:sz w:val="18"/>
                <w:szCs w:val="18"/>
                <w:lang w:val="ru-RU" w:eastAsia="ja-JP"/>
              </w:rPr>
            </w:pPr>
          </w:p>
        </w:tc>
        <w:tc>
          <w:tcPr>
            <w:tcW w:w="1275" w:type="dxa"/>
            <w:vMerge/>
            <w:tcBorders>
              <w:left w:val="single" w:sz="4" w:space="0" w:color="auto"/>
              <w:bottom w:val="single" w:sz="4" w:space="0" w:color="auto"/>
              <w:right w:val="single" w:sz="4" w:space="0" w:color="auto"/>
            </w:tcBorders>
            <w:vAlign w:val="center"/>
          </w:tcPr>
          <w:p w14:paraId="4DFE6960" w14:textId="77777777" w:rsidR="004B03CA" w:rsidRPr="00847AA7" w:rsidRDefault="004B03CA" w:rsidP="001F0E25">
            <w:pPr>
              <w:pStyle w:val="Tablehead"/>
              <w:keepNext w:val="0"/>
              <w:rPr>
                <w:sz w:val="18"/>
                <w:szCs w:val="18"/>
                <w:lang w:val="ru-RU" w:eastAsia="ja-JP"/>
              </w:rPr>
            </w:pPr>
          </w:p>
        </w:tc>
        <w:tc>
          <w:tcPr>
            <w:tcW w:w="1072" w:type="dxa"/>
            <w:vMerge/>
            <w:tcBorders>
              <w:left w:val="single" w:sz="4" w:space="0" w:color="auto"/>
              <w:bottom w:val="single" w:sz="4" w:space="0" w:color="auto"/>
              <w:right w:val="single" w:sz="4" w:space="0" w:color="auto"/>
            </w:tcBorders>
            <w:vAlign w:val="center"/>
          </w:tcPr>
          <w:p w14:paraId="341D7126" w14:textId="77777777" w:rsidR="004B03CA" w:rsidRPr="00847AA7" w:rsidRDefault="004B03CA" w:rsidP="001F0E25">
            <w:pPr>
              <w:pStyle w:val="Tablehead"/>
              <w:keepNext w:val="0"/>
              <w:rPr>
                <w:sz w:val="18"/>
                <w:szCs w:val="18"/>
                <w:lang w:val="ru-RU"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688AA082" w14:textId="77777777" w:rsidR="004B03CA" w:rsidRPr="00847AA7" w:rsidRDefault="004B03CA" w:rsidP="001F0E25">
            <w:pPr>
              <w:pStyle w:val="Tablehead"/>
              <w:keepNext w:val="0"/>
              <w:rPr>
                <w:sz w:val="18"/>
                <w:szCs w:val="18"/>
                <w:lang w:val="ru-RU"/>
              </w:rPr>
            </w:pPr>
            <w:r w:rsidRPr="00847AA7">
              <w:rPr>
                <w:i/>
                <w:sz w:val="18"/>
                <w:lang w:val="ru-RU" w:eastAsia="ja-JP"/>
              </w:rPr>
              <w:t>h</w:t>
            </w:r>
            <w:r w:rsidRPr="00847AA7">
              <w:rPr>
                <w:sz w:val="18"/>
                <w:vertAlign w:val="subscript"/>
                <w:lang w:val="ru-RU" w:eastAsia="ko-KR"/>
              </w:rPr>
              <w:t>1</w:t>
            </w:r>
            <w:r w:rsidRPr="00847AA7">
              <w:rPr>
                <w:i/>
                <w:sz w:val="18"/>
                <w:lang w:val="ru-RU" w:eastAsia="ja-JP"/>
              </w:rPr>
              <w:br/>
            </w:r>
            <w:r w:rsidRPr="00847AA7">
              <w:rPr>
                <w:sz w:val="18"/>
                <w:lang w:val="ru-RU" w:eastAsia="ja-JP"/>
              </w:rPr>
              <w:t>(м)</w:t>
            </w:r>
          </w:p>
        </w:tc>
        <w:tc>
          <w:tcPr>
            <w:tcW w:w="1045" w:type="dxa"/>
            <w:tcBorders>
              <w:top w:val="single" w:sz="4" w:space="0" w:color="auto"/>
              <w:left w:val="single" w:sz="4" w:space="0" w:color="auto"/>
              <w:bottom w:val="single" w:sz="4" w:space="0" w:color="auto"/>
              <w:right w:val="single" w:sz="4" w:space="0" w:color="auto"/>
            </w:tcBorders>
            <w:vAlign w:val="center"/>
          </w:tcPr>
          <w:p w14:paraId="293C9609" w14:textId="77777777" w:rsidR="004B03CA" w:rsidRPr="00847AA7" w:rsidRDefault="004B03CA" w:rsidP="001F0E25">
            <w:pPr>
              <w:pStyle w:val="Tablehead"/>
              <w:keepNext w:val="0"/>
              <w:rPr>
                <w:sz w:val="18"/>
                <w:szCs w:val="18"/>
                <w:lang w:val="ru-RU"/>
              </w:rPr>
            </w:pPr>
            <w:r w:rsidRPr="00847AA7">
              <w:rPr>
                <w:i/>
                <w:sz w:val="18"/>
                <w:lang w:val="ru-RU" w:eastAsia="ja-JP"/>
              </w:rPr>
              <w:t>h</w:t>
            </w:r>
            <w:r w:rsidRPr="00847AA7">
              <w:rPr>
                <w:sz w:val="18"/>
                <w:vertAlign w:val="subscript"/>
                <w:lang w:val="ru-RU" w:eastAsia="ko-KR"/>
              </w:rPr>
              <w:t>2</w:t>
            </w:r>
            <w:r w:rsidRPr="00847AA7">
              <w:rPr>
                <w:sz w:val="18"/>
                <w:lang w:val="ru-RU" w:eastAsia="ja-JP"/>
              </w:rPr>
              <w:br/>
              <w:t>(м)</w:t>
            </w:r>
          </w:p>
        </w:tc>
        <w:tc>
          <w:tcPr>
            <w:tcW w:w="1301" w:type="dxa"/>
            <w:vMerge/>
            <w:tcBorders>
              <w:left w:val="single" w:sz="4" w:space="0" w:color="auto"/>
              <w:bottom w:val="single" w:sz="4" w:space="0" w:color="auto"/>
              <w:right w:val="single" w:sz="4" w:space="0" w:color="auto"/>
            </w:tcBorders>
            <w:vAlign w:val="center"/>
          </w:tcPr>
          <w:p w14:paraId="1454A5F2" w14:textId="77777777" w:rsidR="004B03CA" w:rsidRPr="00847AA7" w:rsidRDefault="004B03CA" w:rsidP="001F0E25">
            <w:pPr>
              <w:pStyle w:val="Tablehead"/>
              <w:keepNext w:val="0"/>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14:paraId="0E6F041E" w14:textId="77777777" w:rsidR="004B03CA" w:rsidRPr="00847AA7" w:rsidRDefault="004B03CA" w:rsidP="001F0E25">
            <w:pPr>
              <w:pStyle w:val="Tablehead"/>
              <w:keepNext w:val="0"/>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14:paraId="53FDA626" w14:textId="77777777" w:rsidR="004B03CA" w:rsidRPr="00847AA7" w:rsidRDefault="004B03CA" w:rsidP="001F0E25">
            <w:pPr>
              <w:pStyle w:val="Tablehead"/>
              <w:keepNext w:val="0"/>
              <w:rPr>
                <w:sz w:val="18"/>
                <w:szCs w:val="18"/>
                <w:lang w:val="ru-RU" w:eastAsia="ja-JP"/>
              </w:rPr>
            </w:pPr>
          </w:p>
        </w:tc>
      </w:tr>
      <w:tr w:rsidR="004B03CA" w:rsidRPr="00847AA7" w14:paraId="4CA1BA65" w14:textId="77777777" w:rsidTr="001F0E25">
        <w:trPr>
          <w:trHeight w:val="230"/>
          <w:jc w:val="center"/>
        </w:trPr>
        <w:tc>
          <w:tcPr>
            <w:tcW w:w="1555" w:type="dxa"/>
            <w:vMerge w:val="restart"/>
            <w:tcBorders>
              <w:top w:val="single" w:sz="4" w:space="0" w:color="auto"/>
              <w:left w:val="single" w:sz="4" w:space="0" w:color="auto"/>
              <w:right w:val="single" w:sz="4" w:space="0" w:color="auto"/>
            </w:tcBorders>
            <w:vAlign w:val="center"/>
          </w:tcPr>
          <w:p w14:paraId="429DD094" w14:textId="77777777" w:rsidR="004B03CA" w:rsidRPr="00847AA7" w:rsidRDefault="004B03CA" w:rsidP="001F0E25">
            <w:pPr>
              <w:pStyle w:val="Tabletext"/>
              <w:spacing w:line="228" w:lineRule="auto"/>
              <w:jc w:val="center"/>
              <w:rPr>
                <w:sz w:val="18"/>
                <w:szCs w:val="18"/>
                <w:vertAlign w:val="superscript"/>
                <w:lang w:val="ru-RU"/>
              </w:rPr>
            </w:pPr>
            <w:r w:rsidRPr="00847AA7">
              <w:rPr>
                <w:sz w:val="18"/>
                <w:lang w:val="ru-RU"/>
              </w:rPr>
              <w:t>Городская зона высотной застройки</w:t>
            </w:r>
            <w:r w:rsidRPr="00847AA7">
              <w:rPr>
                <w:sz w:val="18"/>
                <w:vertAlign w:val="superscript"/>
                <w:lang w:val="ru-RU"/>
              </w:rPr>
              <w:t>(1)</w:t>
            </w:r>
          </w:p>
        </w:tc>
        <w:tc>
          <w:tcPr>
            <w:tcW w:w="1275" w:type="dxa"/>
            <w:tcBorders>
              <w:top w:val="single" w:sz="4" w:space="0" w:color="auto"/>
              <w:left w:val="single" w:sz="4" w:space="0" w:color="auto"/>
              <w:right w:val="single" w:sz="4" w:space="0" w:color="auto"/>
            </w:tcBorders>
            <w:vAlign w:val="center"/>
          </w:tcPr>
          <w:p w14:paraId="3B578ADE"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LoS</w:t>
            </w:r>
          </w:p>
        </w:tc>
        <w:tc>
          <w:tcPr>
            <w:tcW w:w="1072" w:type="dxa"/>
            <w:vMerge w:val="restart"/>
            <w:tcBorders>
              <w:top w:val="single" w:sz="4" w:space="0" w:color="auto"/>
              <w:left w:val="single" w:sz="4" w:space="0" w:color="auto"/>
              <w:right w:val="single" w:sz="4" w:space="0" w:color="auto"/>
            </w:tcBorders>
            <w:vAlign w:val="center"/>
          </w:tcPr>
          <w:p w14:paraId="28773CF8" w14:textId="77777777" w:rsidR="004B03CA" w:rsidRPr="00847AA7" w:rsidRDefault="004B03CA" w:rsidP="001F0E25">
            <w:pPr>
              <w:pStyle w:val="Tabletext"/>
              <w:spacing w:line="228" w:lineRule="auto"/>
              <w:jc w:val="center"/>
              <w:rPr>
                <w:sz w:val="18"/>
                <w:szCs w:val="18"/>
                <w:lang w:val="ru-RU"/>
              </w:rPr>
            </w:pPr>
            <w:r w:rsidRPr="00847AA7">
              <w:rPr>
                <w:sz w:val="18"/>
                <w:lang w:val="ru-RU" w:eastAsia="ja-JP"/>
              </w:rPr>
              <w:t>3,7</w:t>
            </w:r>
          </w:p>
        </w:tc>
        <w:tc>
          <w:tcPr>
            <w:tcW w:w="1045" w:type="dxa"/>
            <w:vMerge w:val="restart"/>
            <w:tcBorders>
              <w:top w:val="single" w:sz="4" w:space="0" w:color="auto"/>
              <w:left w:val="single" w:sz="4" w:space="0" w:color="auto"/>
              <w:right w:val="single" w:sz="4" w:space="0" w:color="auto"/>
            </w:tcBorders>
            <w:vAlign w:val="center"/>
          </w:tcPr>
          <w:p w14:paraId="016AB32A"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1,9</w:t>
            </w:r>
          </w:p>
        </w:tc>
        <w:tc>
          <w:tcPr>
            <w:tcW w:w="1045" w:type="dxa"/>
            <w:vMerge w:val="restart"/>
            <w:tcBorders>
              <w:top w:val="single" w:sz="4" w:space="0" w:color="auto"/>
              <w:left w:val="single" w:sz="4" w:space="0" w:color="auto"/>
              <w:right w:val="single" w:sz="4" w:space="0" w:color="auto"/>
            </w:tcBorders>
            <w:vAlign w:val="center"/>
          </w:tcPr>
          <w:p w14:paraId="75680727"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1,9</w:t>
            </w:r>
          </w:p>
        </w:tc>
        <w:tc>
          <w:tcPr>
            <w:tcW w:w="1301" w:type="dxa"/>
            <w:vMerge w:val="restart"/>
            <w:tcBorders>
              <w:top w:val="single" w:sz="4" w:space="0" w:color="auto"/>
              <w:left w:val="single" w:sz="4" w:space="0" w:color="auto"/>
              <w:right w:val="single" w:sz="4" w:space="0" w:color="auto"/>
            </w:tcBorders>
            <w:vAlign w:val="center"/>
          </w:tcPr>
          <w:p w14:paraId="32E76C84" w14:textId="77777777" w:rsidR="004B03CA" w:rsidRPr="00847AA7" w:rsidRDefault="004B03CA" w:rsidP="001F0E25">
            <w:pPr>
              <w:pStyle w:val="Tabletext"/>
              <w:tabs>
                <w:tab w:val="left" w:leader="dot" w:pos="7938"/>
                <w:tab w:val="center" w:pos="9526"/>
                <w:tab w:val="right" w:pos="9611"/>
              </w:tabs>
              <w:spacing w:line="228" w:lineRule="auto"/>
              <w:ind w:left="567" w:hanging="567"/>
              <w:jc w:val="center"/>
              <w:rPr>
                <w:sz w:val="18"/>
                <w:szCs w:val="18"/>
                <w:lang w:val="ru-RU"/>
              </w:rPr>
            </w:pPr>
            <w:r w:rsidRPr="00847AA7">
              <w:rPr>
                <w:sz w:val="18"/>
                <w:lang w:val="ru-RU" w:eastAsia="ja-JP"/>
              </w:rPr>
              <w:t>1–</w:t>
            </w:r>
            <w:r w:rsidRPr="00847AA7">
              <w:rPr>
                <w:sz w:val="18"/>
                <w:lang w:val="ru-RU" w:eastAsia="ko-KR"/>
              </w:rPr>
              <w:t>25</w:t>
            </w:r>
            <w:r w:rsidRPr="00847AA7">
              <w:rPr>
                <w:sz w:val="18"/>
                <w:lang w:val="ru-RU" w:eastAsia="ja-JP"/>
              </w:rPr>
              <w:t>0</w:t>
            </w:r>
          </w:p>
        </w:tc>
        <w:tc>
          <w:tcPr>
            <w:tcW w:w="1173" w:type="dxa"/>
            <w:tcBorders>
              <w:top w:val="single" w:sz="4" w:space="0" w:color="auto"/>
              <w:left w:val="single" w:sz="4" w:space="0" w:color="auto"/>
              <w:right w:val="single" w:sz="4" w:space="0" w:color="auto"/>
            </w:tcBorders>
            <w:vAlign w:val="center"/>
          </w:tcPr>
          <w:p w14:paraId="733AC104" w14:textId="77777777" w:rsidR="004B03CA" w:rsidRPr="00847AA7" w:rsidRDefault="004B03CA" w:rsidP="001F0E25">
            <w:pPr>
              <w:pStyle w:val="Tabletext"/>
              <w:tabs>
                <w:tab w:val="left" w:leader="dot" w:pos="7938"/>
                <w:tab w:val="center" w:pos="9526"/>
                <w:tab w:val="right" w:pos="9611"/>
              </w:tabs>
              <w:spacing w:line="228" w:lineRule="auto"/>
              <w:jc w:val="center"/>
              <w:rPr>
                <w:sz w:val="18"/>
                <w:szCs w:val="18"/>
                <w:lang w:val="ru-RU"/>
              </w:rPr>
            </w:pPr>
            <w:r w:rsidRPr="00847AA7">
              <w:rPr>
                <w:sz w:val="18"/>
                <w:lang w:val="ru-RU" w:eastAsia="ko-KR"/>
              </w:rPr>
              <w:t>29</w:t>
            </w:r>
          </w:p>
        </w:tc>
        <w:tc>
          <w:tcPr>
            <w:tcW w:w="1173" w:type="dxa"/>
            <w:tcBorders>
              <w:top w:val="single" w:sz="4" w:space="0" w:color="auto"/>
              <w:left w:val="single" w:sz="4" w:space="0" w:color="auto"/>
              <w:right w:val="single" w:sz="4" w:space="0" w:color="auto"/>
            </w:tcBorders>
            <w:vAlign w:val="center"/>
          </w:tcPr>
          <w:p w14:paraId="300BB815" w14:textId="77777777" w:rsidR="004B03CA" w:rsidRPr="00847AA7" w:rsidRDefault="004B03CA" w:rsidP="001F0E25">
            <w:pPr>
              <w:pStyle w:val="Tabletext"/>
              <w:tabs>
                <w:tab w:val="left" w:leader="dot" w:pos="7938"/>
                <w:tab w:val="center" w:pos="9526"/>
                <w:tab w:val="right" w:pos="9611"/>
              </w:tabs>
              <w:spacing w:line="228" w:lineRule="auto"/>
              <w:jc w:val="center"/>
              <w:rPr>
                <w:sz w:val="18"/>
                <w:szCs w:val="18"/>
                <w:lang w:val="ru-RU"/>
              </w:rPr>
            </w:pPr>
            <w:r w:rsidRPr="00847AA7">
              <w:rPr>
                <w:sz w:val="18"/>
                <w:lang w:val="ru-RU" w:eastAsia="ko-KR"/>
              </w:rPr>
              <w:t>87</w:t>
            </w:r>
          </w:p>
        </w:tc>
      </w:tr>
      <w:tr w:rsidR="004B03CA" w:rsidRPr="00847AA7" w14:paraId="3635BC3E" w14:textId="77777777" w:rsidTr="001F0E25">
        <w:trPr>
          <w:trHeight w:val="300"/>
          <w:jc w:val="center"/>
        </w:trPr>
        <w:tc>
          <w:tcPr>
            <w:tcW w:w="1555" w:type="dxa"/>
            <w:vMerge/>
            <w:tcBorders>
              <w:left w:val="single" w:sz="4" w:space="0" w:color="auto"/>
              <w:right w:val="single" w:sz="4" w:space="0" w:color="auto"/>
            </w:tcBorders>
            <w:vAlign w:val="center"/>
          </w:tcPr>
          <w:p w14:paraId="73789A71" w14:textId="77777777" w:rsidR="004B03CA" w:rsidRPr="00847AA7" w:rsidRDefault="004B03CA" w:rsidP="001F0E25">
            <w:pPr>
              <w:pStyle w:val="Tabletext"/>
              <w:spacing w:line="228" w:lineRule="auto"/>
              <w:jc w:val="center"/>
              <w:rPr>
                <w:sz w:val="18"/>
                <w:szCs w:val="18"/>
                <w:lang w:val="ru-RU" w:eastAsia="ja-JP"/>
              </w:rPr>
            </w:pPr>
          </w:p>
        </w:tc>
        <w:tc>
          <w:tcPr>
            <w:tcW w:w="1275" w:type="dxa"/>
            <w:tcBorders>
              <w:top w:val="single" w:sz="4" w:space="0" w:color="auto"/>
              <w:left w:val="single" w:sz="4" w:space="0" w:color="auto"/>
              <w:right w:val="single" w:sz="4" w:space="0" w:color="auto"/>
            </w:tcBorders>
            <w:vAlign w:val="center"/>
          </w:tcPr>
          <w:p w14:paraId="74C9D483"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NLoS</w:t>
            </w:r>
          </w:p>
        </w:tc>
        <w:tc>
          <w:tcPr>
            <w:tcW w:w="1072" w:type="dxa"/>
            <w:vMerge/>
            <w:tcBorders>
              <w:left w:val="single" w:sz="4" w:space="0" w:color="auto"/>
              <w:right w:val="single" w:sz="4" w:space="0" w:color="auto"/>
            </w:tcBorders>
            <w:vAlign w:val="center"/>
          </w:tcPr>
          <w:p w14:paraId="7DEAA258"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2D62F471"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4848713C"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14:paraId="1E2CF100"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left w:val="single" w:sz="4" w:space="0" w:color="auto"/>
              <w:right w:val="single" w:sz="4" w:space="0" w:color="auto"/>
            </w:tcBorders>
            <w:vAlign w:val="center"/>
          </w:tcPr>
          <w:p w14:paraId="3D265D8C" w14:textId="77777777" w:rsidR="004B03CA" w:rsidRPr="00847AA7" w:rsidRDefault="004B03CA" w:rsidP="001F0E25">
            <w:pPr>
              <w:pStyle w:val="Tabletext"/>
              <w:tabs>
                <w:tab w:val="left" w:leader="dot" w:pos="7938"/>
                <w:tab w:val="center" w:pos="9526"/>
                <w:tab w:val="right" w:pos="9611"/>
              </w:tabs>
              <w:spacing w:line="228" w:lineRule="auto"/>
              <w:jc w:val="center"/>
              <w:rPr>
                <w:sz w:val="18"/>
                <w:szCs w:val="18"/>
                <w:lang w:val="ru-RU"/>
              </w:rPr>
            </w:pPr>
            <w:r w:rsidRPr="00847AA7">
              <w:rPr>
                <w:sz w:val="18"/>
                <w:lang w:val="ru-RU" w:eastAsia="ko-KR"/>
              </w:rPr>
              <w:t>247</w:t>
            </w:r>
          </w:p>
        </w:tc>
        <w:tc>
          <w:tcPr>
            <w:tcW w:w="1173" w:type="dxa"/>
            <w:tcBorders>
              <w:left w:val="single" w:sz="4" w:space="0" w:color="auto"/>
              <w:right w:val="single" w:sz="4" w:space="0" w:color="auto"/>
            </w:tcBorders>
            <w:vAlign w:val="center"/>
          </w:tcPr>
          <w:p w14:paraId="03DFA7D1" w14:textId="77777777" w:rsidR="004B03CA" w:rsidRPr="00847AA7" w:rsidRDefault="004B03CA" w:rsidP="001F0E25">
            <w:pPr>
              <w:pStyle w:val="Tabletext"/>
              <w:tabs>
                <w:tab w:val="left" w:leader="dot" w:pos="7938"/>
                <w:tab w:val="center" w:pos="9526"/>
                <w:tab w:val="right" w:pos="9611"/>
              </w:tabs>
              <w:spacing w:line="228" w:lineRule="auto"/>
              <w:jc w:val="center"/>
              <w:rPr>
                <w:sz w:val="18"/>
                <w:szCs w:val="18"/>
                <w:lang w:val="ru-RU"/>
              </w:rPr>
            </w:pPr>
            <w:r w:rsidRPr="00847AA7">
              <w:rPr>
                <w:sz w:val="18"/>
                <w:lang w:val="ru-RU" w:eastAsia="ko-KR"/>
              </w:rPr>
              <w:t>673</w:t>
            </w:r>
          </w:p>
        </w:tc>
      </w:tr>
      <w:tr w:rsidR="004B03CA" w:rsidRPr="00847AA7" w14:paraId="7967D215" w14:textId="77777777" w:rsidTr="001F0E25">
        <w:trPr>
          <w:trHeight w:val="154"/>
          <w:jc w:val="center"/>
        </w:trPr>
        <w:tc>
          <w:tcPr>
            <w:tcW w:w="1555" w:type="dxa"/>
            <w:vMerge w:val="restart"/>
            <w:tcBorders>
              <w:top w:val="single" w:sz="4" w:space="0" w:color="auto"/>
              <w:left w:val="single" w:sz="4" w:space="0" w:color="auto"/>
              <w:right w:val="single" w:sz="4" w:space="0" w:color="auto"/>
            </w:tcBorders>
            <w:vAlign w:val="center"/>
          </w:tcPr>
          <w:p w14:paraId="46835CA8" w14:textId="77777777" w:rsidR="004B03CA" w:rsidRPr="00847AA7" w:rsidRDefault="004B03CA" w:rsidP="001F0E25">
            <w:pPr>
              <w:pStyle w:val="Tabletext"/>
              <w:spacing w:line="228" w:lineRule="auto"/>
              <w:jc w:val="center"/>
              <w:rPr>
                <w:sz w:val="18"/>
                <w:szCs w:val="18"/>
                <w:vertAlign w:val="superscript"/>
                <w:lang w:val="ru-RU"/>
              </w:rPr>
            </w:pPr>
            <w:r w:rsidRPr="00847AA7">
              <w:rPr>
                <w:sz w:val="18"/>
                <w:lang w:val="ru-RU"/>
              </w:rPr>
              <w:t>Городская зона многоэтажной застройки</w:t>
            </w:r>
            <w:r w:rsidRPr="00847AA7">
              <w:rPr>
                <w:sz w:val="18"/>
                <w:vertAlign w:val="superscript"/>
                <w:lang w:val="ru-RU"/>
              </w:rPr>
              <w:t>(1)</w:t>
            </w:r>
          </w:p>
        </w:tc>
        <w:tc>
          <w:tcPr>
            <w:tcW w:w="1275" w:type="dxa"/>
            <w:tcBorders>
              <w:top w:val="single" w:sz="4" w:space="0" w:color="auto"/>
              <w:left w:val="single" w:sz="4" w:space="0" w:color="auto"/>
              <w:right w:val="single" w:sz="4" w:space="0" w:color="auto"/>
            </w:tcBorders>
            <w:vAlign w:val="center"/>
          </w:tcPr>
          <w:p w14:paraId="38867378"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LoS</w:t>
            </w:r>
          </w:p>
        </w:tc>
        <w:tc>
          <w:tcPr>
            <w:tcW w:w="1072" w:type="dxa"/>
            <w:vMerge/>
            <w:tcBorders>
              <w:left w:val="single" w:sz="4" w:space="0" w:color="auto"/>
              <w:right w:val="single" w:sz="4" w:space="0" w:color="auto"/>
            </w:tcBorders>
            <w:vAlign w:val="center"/>
          </w:tcPr>
          <w:p w14:paraId="1908A5A7"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7BC7B016"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36BB3394"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14:paraId="46B68AB5"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14:paraId="63F428B4"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24</w:t>
            </w:r>
          </w:p>
        </w:tc>
        <w:tc>
          <w:tcPr>
            <w:tcW w:w="1173" w:type="dxa"/>
            <w:tcBorders>
              <w:top w:val="single" w:sz="4" w:space="0" w:color="auto"/>
              <w:left w:val="single" w:sz="4" w:space="0" w:color="auto"/>
              <w:right w:val="single" w:sz="4" w:space="0" w:color="auto"/>
            </w:tcBorders>
            <w:vAlign w:val="center"/>
          </w:tcPr>
          <w:p w14:paraId="28CA7143"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153</w:t>
            </w:r>
          </w:p>
        </w:tc>
      </w:tr>
      <w:tr w:rsidR="004B03CA" w:rsidRPr="00847AA7" w14:paraId="599C4FFA" w14:textId="77777777" w:rsidTr="001F0E25">
        <w:trPr>
          <w:trHeight w:val="154"/>
          <w:jc w:val="center"/>
        </w:trPr>
        <w:tc>
          <w:tcPr>
            <w:tcW w:w="1555" w:type="dxa"/>
            <w:vMerge/>
            <w:tcBorders>
              <w:left w:val="single" w:sz="4" w:space="0" w:color="auto"/>
              <w:bottom w:val="single" w:sz="4" w:space="0" w:color="auto"/>
              <w:right w:val="single" w:sz="4" w:space="0" w:color="auto"/>
            </w:tcBorders>
            <w:vAlign w:val="center"/>
          </w:tcPr>
          <w:p w14:paraId="1EF3590E" w14:textId="77777777" w:rsidR="004B03CA" w:rsidRPr="00847AA7" w:rsidRDefault="004B03CA" w:rsidP="001F0E25">
            <w:pPr>
              <w:pStyle w:val="Tabletext"/>
              <w:spacing w:line="228" w:lineRule="auto"/>
              <w:jc w:val="center"/>
              <w:rPr>
                <w:sz w:val="18"/>
                <w:szCs w:val="18"/>
                <w:lang w:val="ru-RU" w:eastAsia="ja-JP"/>
              </w:rPr>
            </w:pPr>
          </w:p>
        </w:tc>
        <w:tc>
          <w:tcPr>
            <w:tcW w:w="1275" w:type="dxa"/>
            <w:tcBorders>
              <w:left w:val="single" w:sz="4" w:space="0" w:color="auto"/>
              <w:bottom w:val="single" w:sz="4" w:space="0" w:color="auto"/>
              <w:right w:val="single" w:sz="4" w:space="0" w:color="auto"/>
            </w:tcBorders>
            <w:vAlign w:val="center"/>
          </w:tcPr>
          <w:p w14:paraId="78AC3770"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NLoS</w:t>
            </w:r>
          </w:p>
        </w:tc>
        <w:tc>
          <w:tcPr>
            <w:tcW w:w="1072" w:type="dxa"/>
            <w:vMerge/>
            <w:tcBorders>
              <w:left w:val="single" w:sz="4" w:space="0" w:color="auto"/>
              <w:right w:val="single" w:sz="4" w:space="0" w:color="auto"/>
            </w:tcBorders>
            <w:vAlign w:val="center"/>
          </w:tcPr>
          <w:p w14:paraId="01D7BD3A"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4C82FF29"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58839E5D"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14:paraId="4C5F37CA"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14:paraId="7BEC30B2"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145</w:t>
            </w:r>
          </w:p>
        </w:tc>
        <w:tc>
          <w:tcPr>
            <w:tcW w:w="1173" w:type="dxa"/>
            <w:tcBorders>
              <w:left w:val="single" w:sz="4" w:space="0" w:color="auto"/>
              <w:bottom w:val="single" w:sz="4" w:space="0" w:color="auto"/>
              <w:right w:val="single" w:sz="4" w:space="0" w:color="auto"/>
            </w:tcBorders>
            <w:vAlign w:val="center"/>
          </w:tcPr>
          <w:p w14:paraId="2F152795"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272</w:t>
            </w:r>
          </w:p>
        </w:tc>
      </w:tr>
      <w:tr w:rsidR="004B03CA" w:rsidRPr="00847AA7" w14:paraId="4081CD33" w14:textId="77777777" w:rsidTr="001F0E25">
        <w:trPr>
          <w:trHeight w:val="154"/>
          <w:jc w:val="center"/>
        </w:trPr>
        <w:tc>
          <w:tcPr>
            <w:tcW w:w="1555" w:type="dxa"/>
            <w:vMerge w:val="restart"/>
            <w:tcBorders>
              <w:top w:val="single" w:sz="4" w:space="0" w:color="auto"/>
              <w:left w:val="single" w:sz="4" w:space="0" w:color="auto"/>
              <w:right w:val="single" w:sz="4" w:space="0" w:color="auto"/>
            </w:tcBorders>
            <w:vAlign w:val="center"/>
          </w:tcPr>
          <w:p w14:paraId="5CB50349" w14:textId="77777777" w:rsidR="004B03CA" w:rsidRPr="00847AA7" w:rsidRDefault="004B03CA" w:rsidP="001F0E25">
            <w:pPr>
              <w:pStyle w:val="Tabletext"/>
              <w:spacing w:line="228" w:lineRule="auto"/>
              <w:jc w:val="center"/>
              <w:rPr>
                <w:sz w:val="18"/>
                <w:szCs w:val="18"/>
                <w:vertAlign w:val="superscript"/>
                <w:lang w:val="ru-RU"/>
              </w:rPr>
            </w:pPr>
            <w:r w:rsidRPr="00847AA7">
              <w:rPr>
                <w:sz w:val="18"/>
                <w:lang w:val="ru-RU"/>
              </w:rPr>
              <w:t>Городская зона малоэтажной застройки</w:t>
            </w:r>
            <w:r w:rsidRPr="00847AA7">
              <w:rPr>
                <w:sz w:val="18"/>
                <w:vertAlign w:val="superscript"/>
                <w:lang w:val="ru-RU"/>
              </w:rPr>
              <w:t>(1)</w:t>
            </w:r>
          </w:p>
        </w:tc>
        <w:tc>
          <w:tcPr>
            <w:tcW w:w="1275" w:type="dxa"/>
            <w:tcBorders>
              <w:top w:val="single" w:sz="4" w:space="0" w:color="auto"/>
              <w:left w:val="single" w:sz="4" w:space="0" w:color="auto"/>
              <w:right w:val="single" w:sz="4" w:space="0" w:color="auto"/>
            </w:tcBorders>
            <w:vAlign w:val="center"/>
          </w:tcPr>
          <w:p w14:paraId="274BDCB7"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LoS</w:t>
            </w:r>
          </w:p>
        </w:tc>
        <w:tc>
          <w:tcPr>
            <w:tcW w:w="1072" w:type="dxa"/>
            <w:vMerge/>
            <w:tcBorders>
              <w:left w:val="single" w:sz="4" w:space="0" w:color="auto"/>
              <w:right w:val="single" w:sz="4" w:space="0" w:color="auto"/>
            </w:tcBorders>
            <w:vAlign w:val="center"/>
          </w:tcPr>
          <w:p w14:paraId="245F201D"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705FC4E2"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right w:val="single" w:sz="4" w:space="0" w:color="auto"/>
            </w:tcBorders>
            <w:vAlign w:val="center"/>
          </w:tcPr>
          <w:p w14:paraId="251115D4"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right w:val="single" w:sz="4" w:space="0" w:color="auto"/>
            </w:tcBorders>
            <w:vAlign w:val="center"/>
          </w:tcPr>
          <w:p w14:paraId="1B7F2615"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14:paraId="77E4B2B7"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15</w:t>
            </w:r>
          </w:p>
        </w:tc>
        <w:tc>
          <w:tcPr>
            <w:tcW w:w="1173" w:type="dxa"/>
            <w:tcBorders>
              <w:top w:val="single" w:sz="4" w:space="0" w:color="auto"/>
              <w:left w:val="single" w:sz="4" w:space="0" w:color="auto"/>
              <w:right w:val="single" w:sz="4" w:space="0" w:color="auto"/>
            </w:tcBorders>
            <w:vAlign w:val="center"/>
          </w:tcPr>
          <w:p w14:paraId="1BA91470"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131</w:t>
            </w:r>
          </w:p>
        </w:tc>
      </w:tr>
      <w:tr w:rsidR="004B03CA" w:rsidRPr="00847AA7" w14:paraId="631199B7" w14:textId="77777777" w:rsidTr="001F0E25">
        <w:trPr>
          <w:trHeight w:val="154"/>
          <w:jc w:val="center"/>
        </w:trPr>
        <w:tc>
          <w:tcPr>
            <w:tcW w:w="1555" w:type="dxa"/>
            <w:vMerge/>
            <w:tcBorders>
              <w:left w:val="single" w:sz="4" w:space="0" w:color="auto"/>
              <w:bottom w:val="single" w:sz="4" w:space="0" w:color="auto"/>
              <w:right w:val="single" w:sz="4" w:space="0" w:color="auto"/>
            </w:tcBorders>
            <w:vAlign w:val="center"/>
          </w:tcPr>
          <w:p w14:paraId="4EAA066D" w14:textId="77777777" w:rsidR="004B03CA" w:rsidRPr="00847AA7" w:rsidRDefault="004B03CA" w:rsidP="001F0E25">
            <w:pPr>
              <w:pStyle w:val="Tabletext"/>
              <w:spacing w:line="228" w:lineRule="auto"/>
              <w:jc w:val="center"/>
              <w:rPr>
                <w:sz w:val="18"/>
                <w:szCs w:val="18"/>
                <w:lang w:val="ru-RU" w:eastAsia="ja-JP"/>
              </w:rPr>
            </w:pPr>
          </w:p>
        </w:tc>
        <w:tc>
          <w:tcPr>
            <w:tcW w:w="1275" w:type="dxa"/>
            <w:tcBorders>
              <w:left w:val="single" w:sz="4" w:space="0" w:color="auto"/>
              <w:bottom w:val="single" w:sz="4" w:space="0" w:color="auto"/>
              <w:right w:val="single" w:sz="4" w:space="0" w:color="auto"/>
            </w:tcBorders>
            <w:vAlign w:val="center"/>
          </w:tcPr>
          <w:p w14:paraId="6BC568D3" w14:textId="77777777" w:rsidR="004B03CA" w:rsidRPr="00847AA7" w:rsidRDefault="004B03CA" w:rsidP="001F0E25">
            <w:pPr>
              <w:pStyle w:val="Tabletext"/>
              <w:keepNext/>
              <w:spacing w:line="228" w:lineRule="auto"/>
              <w:jc w:val="center"/>
              <w:rPr>
                <w:sz w:val="18"/>
                <w:szCs w:val="18"/>
                <w:lang w:val="ru-RU"/>
              </w:rPr>
            </w:pPr>
            <w:r w:rsidRPr="00847AA7">
              <w:rPr>
                <w:sz w:val="18"/>
                <w:lang w:val="ru-RU" w:eastAsia="ko-KR"/>
              </w:rPr>
              <w:t>NLoS</w:t>
            </w:r>
          </w:p>
        </w:tc>
        <w:tc>
          <w:tcPr>
            <w:tcW w:w="1072" w:type="dxa"/>
            <w:vMerge/>
            <w:tcBorders>
              <w:left w:val="single" w:sz="4" w:space="0" w:color="auto"/>
              <w:bottom w:val="single" w:sz="4" w:space="0" w:color="auto"/>
              <w:right w:val="single" w:sz="4" w:space="0" w:color="auto"/>
            </w:tcBorders>
            <w:vAlign w:val="center"/>
          </w:tcPr>
          <w:p w14:paraId="0F534FB5"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bottom w:val="single" w:sz="4" w:space="0" w:color="auto"/>
              <w:right w:val="single" w:sz="4" w:space="0" w:color="auto"/>
            </w:tcBorders>
            <w:vAlign w:val="center"/>
          </w:tcPr>
          <w:p w14:paraId="0A257958" w14:textId="77777777" w:rsidR="004B03CA" w:rsidRPr="00847AA7" w:rsidRDefault="004B03CA" w:rsidP="001F0E25">
            <w:pPr>
              <w:pStyle w:val="Tabletext"/>
              <w:spacing w:line="228" w:lineRule="auto"/>
              <w:jc w:val="center"/>
              <w:rPr>
                <w:sz w:val="18"/>
                <w:szCs w:val="18"/>
                <w:lang w:val="ru-RU" w:eastAsia="ja-JP"/>
              </w:rPr>
            </w:pPr>
          </w:p>
        </w:tc>
        <w:tc>
          <w:tcPr>
            <w:tcW w:w="1045" w:type="dxa"/>
            <w:vMerge/>
            <w:tcBorders>
              <w:left w:val="single" w:sz="4" w:space="0" w:color="auto"/>
              <w:bottom w:val="single" w:sz="4" w:space="0" w:color="auto"/>
              <w:right w:val="single" w:sz="4" w:space="0" w:color="auto"/>
            </w:tcBorders>
            <w:vAlign w:val="center"/>
          </w:tcPr>
          <w:p w14:paraId="5AACED59" w14:textId="77777777" w:rsidR="004B03CA" w:rsidRPr="00847AA7" w:rsidRDefault="004B03CA" w:rsidP="001F0E25">
            <w:pPr>
              <w:pStyle w:val="Tabletext"/>
              <w:spacing w:line="228" w:lineRule="auto"/>
              <w:jc w:val="center"/>
              <w:rPr>
                <w:sz w:val="18"/>
                <w:szCs w:val="18"/>
                <w:lang w:val="ru-RU" w:eastAsia="ja-JP"/>
              </w:rPr>
            </w:pPr>
          </w:p>
        </w:tc>
        <w:tc>
          <w:tcPr>
            <w:tcW w:w="1301" w:type="dxa"/>
            <w:vMerge/>
            <w:tcBorders>
              <w:left w:val="single" w:sz="4" w:space="0" w:color="auto"/>
              <w:bottom w:val="single" w:sz="4" w:space="0" w:color="auto"/>
              <w:right w:val="single" w:sz="4" w:space="0" w:color="auto"/>
            </w:tcBorders>
            <w:vAlign w:val="center"/>
          </w:tcPr>
          <w:p w14:paraId="371A5B01" w14:textId="77777777" w:rsidR="004B03CA" w:rsidRPr="00847AA7" w:rsidRDefault="004B03CA" w:rsidP="001F0E25">
            <w:pPr>
              <w:pStyle w:val="Tabletext"/>
              <w:spacing w:line="228" w:lineRule="auto"/>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14:paraId="09220FE1"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64</w:t>
            </w:r>
          </w:p>
        </w:tc>
        <w:tc>
          <w:tcPr>
            <w:tcW w:w="1173" w:type="dxa"/>
            <w:tcBorders>
              <w:left w:val="single" w:sz="4" w:space="0" w:color="auto"/>
              <w:bottom w:val="single" w:sz="4" w:space="0" w:color="auto"/>
              <w:right w:val="single" w:sz="4" w:space="0" w:color="auto"/>
            </w:tcBorders>
            <w:vAlign w:val="center"/>
          </w:tcPr>
          <w:p w14:paraId="7AC7EE65" w14:textId="77777777" w:rsidR="004B03CA" w:rsidRPr="00847AA7" w:rsidRDefault="004B03CA" w:rsidP="001F0E25">
            <w:pPr>
              <w:pStyle w:val="Tabletext"/>
              <w:spacing w:line="228" w:lineRule="auto"/>
              <w:jc w:val="center"/>
              <w:rPr>
                <w:sz w:val="18"/>
                <w:szCs w:val="18"/>
                <w:lang w:val="ru-RU"/>
              </w:rPr>
            </w:pPr>
            <w:r w:rsidRPr="00847AA7">
              <w:rPr>
                <w:sz w:val="18"/>
                <w:lang w:val="ru-RU" w:eastAsia="ko-KR"/>
              </w:rPr>
              <w:t>89</w:t>
            </w:r>
          </w:p>
        </w:tc>
      </w:tr>
      <w:tr w:rsidR="004B03CA" w:rsidRPr="00847AA7" w14:paraId="656DF636" w14:textId="77777777" w:rsidTr="001F0E25">
        <w:trPr>
          <w:trHeight w:val="175"/>
          <w:jc w:val="center"/>
        </w:trPr>
        <w:tc>
          <w:tcPr>
            <w:tcW w:w="9639" w:type="dxa"/>
            <w:gridSpan w:val="8"/>
            <w:tcBorders>
              <w:top w:val="single" w:sz="4" w:space="0" w:color="auto"/>
              <w:left w:val="nil"/>
              <w:bottom w:val="nil"/>
              <w:right w:val="nil"/>
            </w:tcBorders>
          </w:tcPr>
          <w:p w14:paraId="3542F997" w14:textId="77777777" w:rsidR="004B03CA" w:rsidRPr="00847AA7" w:rsidRDefault="004B03CA" w:rsidP="001F0E25">
            <w:pPr>
              <w:pStyle w:val="Tablelegend"/>
              <w:tabs>
                <w:tab w:val="clear" w:pos="1134"/>
                <w:tab w:val="left" w:pos="313"/>
              </w:tabs>
              <w:rPr>
                <w:sz w:val="18"/>
                <w:szCs w:val="18"/>
                <w:lang w:val="ru-RU"/>
              </w:rPr>
            </w:pPr>
            <w:r w:rsidRPr="00847AA7">
              <w:rPr>
                <w:sz w:val="18"/>
                <w:vertAlign w:val="superscript"/>
                <w:lang w:val="ru-RU" w:eastAsia="ja-JP"/>
              </w:rPr>
              <w:t>(</w:t>
            </w:r>
            <w:r w:rsidRPr="00847AA7">
              <w:rPr>
                <w:sz w:val="18"/>
                <w:vertAlign w:val="superscript"/>
                <w:lang w:val="ru-RU"/>
              </w:rPr>
              <w:t>1)</w:t>
            </w:r>
            <w:r w:rsidRPr="00847AA7">
              <w:rPr>
                <w:sz w:val="18"/>
                <w:lang w:val="ru-RU"/>
              </w:rPr>
              <w:tab/>
              <w:t>При расчете среднеквадратичного разброса задержки использовалось пороговое значение, равное 20 дБ.</w:t>
            </w:r>
          </w:p>
        </w:tc>
      </w:tr>
    </w:tbl>
    <w:p w14:paraId="1AF7277B" w14:textId="77777777" w:rsidR="00E54743" w:rsidRDefault="00E54743" w:rsidP="00E54743">
      <w:pPr>
        <w:pStyle w:val="Tablefin"/>
      </w:pPr>
      <w:bookmarkStart w:id="56" w:name="_Toc106981840"/>
      <w:bookmarkStart w:id="57" w:name="_Toc164699127"/>
    </w:p>
    <w:p w14:paraId="6CD8261E" w14:textId="20D15D5B" w:rsidR="004B03CA" w:rsidRPr="00847AA7" w:rsidRDefault="004B03CA" w:rsidP="004B03CA">
      <w:pPr>
        <w:pStyle w:val="Heading2"/>
        <w:rPr>
          <w:lang w:val="ru-RU"/>
        </w:rPr>
      </w:pPr>
      <w:r w:rsidRPr="00847AA7">
        <w:rPr>
          <w:lang w:val="ru-RU"/>
        </w:rPr>
        <w:lastRenderedPageBreak/>
        <w:t>5.2</w:t>
      </w:r>
      <w:r w:rsidRPr="00847AA7">
        <w:rPr>
          <w:lang w:val="ru-RU"/>
        </w:rPr>
        <w:tab/>
        <w:t>Угловой профиль</w:t>
      </w:r>
      <w:bookmarkEnd w:id="56"/>
      <w:bookmarkEnd w:id="57"/>
    </w:p>
    <w:p w14:paraId="3B3B3BB8" w14:textId="77777777" w:rsidR="004B03CA" w:rsidRPr="00847AA7" w:rsidRDefault="004B03CA" w:rsidP="004B03CA">
      <w:pPr>
        <w:pStyle w:val="Heading3"/>
        <w:rPr>
          <w:lang w:val="ru-RU"/>
        </w:rPr>
      </w:pPr>
      <w:r w:rsidRPr="00847AA7">
        <w:rPr>
          <w:lang w:val="ru-RU"/>
        </w:rPr>
        <w:t>5.2.1</w:t>
      </w:r>
      <w:r w:rsidRPr="00847AA7">
        <w:rPr>
          <w:lang w:val="ru-RU"/>
        </w:rPr>
        <w:tab/>
        <w:t>Разброс по углу в условиях распространения ниже уровня крыш</w:t>
      </w:r>
    </w:p>
    <w:p w14:paraId="6A6ECE32" w14:textId="542DB00A" w:rsidR="004B03CA" w:rsidRPr="00847AA7" w:rsidRDefault="004B03CA" w:rsidP="004B03CA">
      <w:pPr>
        <w:rPr>
          <w:lang w:val="ru-RU"/>
        </w:rPr>
      </w:pPr>
      <w:r w:rsidRPr="00847AA7">
        <w:rPr>
          <w:lang w:val="ru-RU"/>
        </w:rPr>
        <w:t>Среднеквадратичный разброс по углу, как определено в Рекомендации МСЭ-R P.1407, в азимутальном направлении в условиях микросот или пикосот городской зоны плотной застройки был получен на основе результатов измерений, произведенных на частоте 8,45 ГГц. Приемная станция имела параболическую антенну с шириной луча 4</w:t>
      </w:r>
      <w:r w:rsidR="00671B51" w:rsidRPr="00847AA7">
        <w:rPr>
          <w:lang w:val="ru-RU"/>
        </w:rPr>
        <w:t> градуса</w:t>
      </w:r>
      <w:r w:rsidRPr="00847AA7">
        <w:rPr>
          <w:lang w:val="ru-RU"/>
        </w:rPr>
        <w:t xml:space="preserve"> по уровню половинной мощности. </w:t>
      </w:r>
    </w:p>
    <w:p w14:paraId="37E93187" w14:textId="77777777" w:rsidR="004B03CA" w:rsidRPr="00847AA7" w:rsidRDefault="004B03CA" w:rsidP="004B03CA">
      <w:pPr>
        <w:rPr>
          <w:lang w:val="ru-RU"/>
        </w:rPr>
      </w:pPr>
      <w:r w:rsidRPr="00847AA7">
        <w:rPr>
          <w:lang w:val="ru-RU"/>
        </w:rPr>
        <w:t>Кроме того, были проведены измерения в городской зоне для микросот городской зоны плотной застройки. Вводимые коэффициенты разброса по углу основаны на измерениях в городских зонах для расстояний 10~1000 м в случаях LoS на частоте 0,781 ГГц. Для получения углового профиля используется четырехэлементная ненаправленная линейная антенная решетка с методом формирования луча по Бартлетту.</w:t>
      </w:r>
    </w:p>
    <w:p w14:paraId="5F456BF9" w14:textId="21F34C1D" w:rsidR="00671B51" w:rsidRPr="00847AA7" w:rsidRDefault="004F51E3" w:rsidP="004B03CA">
      <w:pPr>
        <w:rPr>
          <w:szCs w:val="24"/>
          <w:lang w:val="ru-RU"/>
        </w:rPr>
      </w:pPr>
      <w:r w:rsidRPr="00847AA7">
        <w:rPr>
          <w:szCs w:val="24"/>
          <w:lang w:val="ru-RU"/>
        </w:rPr>
        <w:t xml:space="preserve">Измерения проводились также в </w:t>
      </w:r>
      <w:r w:rsidR="00A37C4B" w:rsidRPr="00847AA7">
        <w:rPr>
          <w:szCs w:val="24"/>
          <w:lang w:val="ru-RU"/>
        </w:rPr>
        <w:t xml:space="preserve">городской </w:t>
      </w:r>
      <w:r w:rsidR="00D83CC3" w:rsidRPr="00847AA7">
        <w:rPr>
          <w:szCs w:val="24"/>
          <w:lang w:val="ru-RU"/>
        </w:rPr>
        <w:t>зоне</w:t>
      </w:r>
      <w:r w:rsidR="00A37C4B" w:rsidRPr="00847AA7">
        <w:rPr>
          <w:szCs w:val="24"/>
          <w:lang w:val="ru-RU"/>
        </w:rPr>
        <w:t xml:space="preserve"> малоэтажной застройки и в жилой </w:t>
      </w:r>
      <w:r w:rsidR="00D83CC3" w:rsidRPr="00847AA7">
        <w:rPr>
          <w:szCs w:val="24"/>
          <w:lang w:val="ru-RU"/>
        </w:rPr>
        <w:t>зоне</w:t>
      </w:r>
      <w:r w:rsidR="00A37C4B" w:rsidRPr="00847AA7">
        <w:rPr>
          <w:szCs w:val="24"/>
          <w:lang w:val="ru-RU"/>
        </w:rPr>
        <w:t xml:space="preserve"> </w:t>
      </w:r>
      <w:r w:rsidRPr="00847AA7">
        <w:rPr>
          <w:szCs w:val="24"/>
          <w:lang w:val="ru-RU"/>
        </w:rPr>
        <w:t>в</w:t>
      </w:r>
      <w:r w:rsidR="00A37C4B" w:rsidRPr="00847AA7">
        <w:rPr>
          <w:szCs w:val="24"/>
          <w:lang w:val="ru-RU"/>
        </w:rPr>
        <w:t xml:space="preserve"> </w:t>
      </w:r>
      <w:r w:rsidRPr="00847AA7">
        <w:rPr>
          <w:szCs w:val="24"/>
          <w:lang w:val="ru-RU"/>
        </w:rPr>
        <w:t xml:space="preserve">условиях LoS и NLoS на частоте 28,5 ГГц. </w:t>
      </w:r>
      <w:r w:rsidR="00A37C4B" w:rsidRPr="00847AA7">
        <w:rPr>
          <w:szCs w:val="24"/>
          <w:lang w:val="ru-RU"/>
        </w:rPr>
        <w:t>Коэффициенты с</w:t>
      </w:r>
      <w:r w:rsidRPr="00847AA7">
        <w:rPr>
          <w:szCs w:val="24"/>
          <w:lang w:val="ru-RU"/>
        </w:rPr>
        <w:t>реднеквадратичн</w:t>
      </w:r>
      <w:r w:rsidR="00A37C4B" w:rsidRPr="00847AA7">
        <w:rPr>
          <w:szCs w:val="24"/>
          <w:lang w:val="ru-RU"/>
        </w:rPr>
        <w:t>ого</w:t>
      </w:r>
      <w:r w:rsidRPr="00847AA7">
        <w:rPr>
          <w:szCs w:val="24"/>
          <w:lang w:val="ru-RU"/>
        </w:rPr>
        <w:t xml:space="preserve"> </w:t>
      </w:r>
      <w:r w:rsidR="00A37C4B" w:rsidRPr="00847AA7">
        <w:rPr>
          <w:szCs w:val="24"/>
          <w:lang w:val="ru-RU"/>
        </w:rPr>
        <w:t>разброса по углу</w:t>
      </w:r>
      <w:r w:rsidRPr="00847AA7">
        <w:rPr>
          <w:szCs w:val="24"/>
          <w:lang w:val="ru-RU"/>
        </w:rPr>
        <w:t xml:space="preserve"> были получены для азимутального направления и направления угла места.</w:t>
      </w:r>
    </w:p>
    <w:p w14:paraId="081DC7F6" w14:textId="77777777" w:rsidR="004B03CA" w:rsidRPr="00847AA7" w:rsidRDefault="004B03CA" w:rsidP="004B03CA">
      <w:pPr>
        <w:rPr>
          <w:szCs w:val="24"/>
          <w:lang w:val="ru-RU" w:eastAsia="ko-KR"/>
        </w:rPr>
      </w:pPr>
      <w:r w:rsidRPr="00847AA7">
        <w:rPr>
          <w:lang w:val="ru-RU"/>
        </w:rPr>
        <w:t>Были получены коэффициенты для среднеквадратичного разброса по углу, показанные в таблице 15.</w:t>
      </w:r>
    </w:p>
    <w:p w14:paraId="798CD984" w14:textId="77777777" w:rsidR="004B03CA" w:rsidRPr="00847AA7" w:rsidRDefault="004B03CA" w:rsidP="004B03CA">
      <w:pPr>
        <w:pStyle w:val="TableNo"/>
        <w:rPr>
          <w:lang w:val="ru-RU"/>
        </w:rPr>
      </w:pPr>
      <w:r w:rsidRPr="00847AA7">
        <w:rPr>
          <w:lang w:val="ru-RU"/>
        </w:rPr>
        <w:t>ТАБЛИЦА 15</w:t>
      </w:r>
    </w:p>
    <w:p w14:paraId="2B81A327" w14:textId="77777777" w:rsidR="004B03CA" w:rsidRPr="00847AA7" w:rsidRDefault="004B03CA" w:rsidP="004B03CA">
      <w:pPr>
        <w:pStyle w:val="Tabletitle"/>
        <w:rPr>
          <w:lang w:val="ru-RU" w:eastAsia="ko-KR"/>
        </w:rPr>
      </w:pPr>
      <w:r w:rsidRPr="00847AA7">
        <w:rPr>
          <w:lang w:val="ru-RU"/>
        </w:rPr>
        <w:t xml:space="preserve">Типичные среднеквадратичные значения разброса по углу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92"/>
        <w:gridCol w:w="851"/>
        <w:gridCol w:w="850"/>
        <w:gridCol w:w="1843"/>
        <w:gridCol w:w="1701"/>
        <w:gridCol w:w="1564"/>
      </w:tblGrid>
      <w:tr w:rsidR="004B03CA" w:rsidRPr="00847AA7" w14:paraId="738992EB" w14:textId="77777777" w:rsidTr="001F0E25">
        <w:trPr>
          <w:jc w:val="center"/>
        </w:trPr>
        <w:tc>
          <w:tcPr>
            <w:tcW w:w="4531" w:type="dxa"/>
            <w:gridSpan w:val="4"/>
            <w:vAlign w:val="center"/>
          </w:tcPr>
          <w:p w14:paraId="275CCEEF" w14:textId="77777777" w:rsidR="004B03CA" w:rsidRPr="00847AA7" w:rsidRDefault="004B03CA" w:rsidP="001F0E25">
            <w:pPr>
              <w:pStyle w:val="Tablehead"/>
              <w:keepLines/>
              <w:rPr>
                <w:lang w:val="ru-RU"/>
              </w:rPr>
            </w:pPr>
            <w:r w:rsidRPr="00847AA7">
              <w:rPr>
                <w:lang w:val="ru-RU"/>
              </w:rPr>
              <w:t>Условия измерения</w:t>
            </w:r>
          </w:p>
        </w:tc>
        <w:tc>
          <w:tcPr>
            <w:tcW w:w="1843" w:type="dxa"/>
            <w:vMerge w:val="restart"/>
            <w:vAlign w:val="center"/>
          </w:tcPr>
          <w:p w14:paraId="2E7B7068" w14:textId="77777777" w:rsidR="004B03CA" w:rsidRPr="00847AA7" w:rsidRDefault="004B03CA" w:rsidP="001F0E25">
            <w:pPr>
              <w:pStyle w:val="Tablehead"/>
              <w:keepLines/>
              <w:rPr>
                <w:lang w:val="ru-RU" w:eastAsia="ja-JP"/>
              </w:rPr>
            </w:pPr>
            <w:r w:rsidRPr="00847AA7">
              <w:rPr>
                <w:lang w:val="ru-RU"/>
              </w:rPr>
              <w:t>Среднее</w:t>
            </w:r>
            <w:r w:rsidRPr="00847AA7">
              <w:rPr>
                <w:lang w:val="ru-RU"/>
              </w:rPr>
              <w:br/>
              <w:t>значение</w:t>
            </w:r>
            <w:r w:rsidRPr="00847AA7">
              <w:rPr>
                <w:b w:val="0"/>
                <w:lang w:val="ru-RU"/>
              </w:rPr>
              <w:br/>
            </w:r>
            <w:r w:rsidRPr="00847AA7">
              <w:rPr>
                <w:lang w:val="ru-RU"/>
              </w:rPr>
              <w:t>(градус)</w:t>
            </w:r>
          </w:p>
        </w:tc>
        <w:tc>
          <w:tcPr>
            <w:tcW w:w="1701" w:type="dxa"/>
            <w:vMerge w:val="restart"/>
            <w:vAlign w:val="center"/>
          </w:tcPr>
          <w:p w14:paraId="5094077E" w14:textId="77777777" w:rsidR="004B03CA" w:rsidRPr="00847AA7" w:rsidRDefault="004B03CA" w:rsidP="001F0E25">
            <w:pPr>
              <w:pStyle w:val="Tablehead"/>
              <w:keepLines/>
              <w:rPr>
                <w:lang w:val="ru-RU" w:eastAsia="ja-JP"/>
              </w:rPr>
            </w:pPr>
            <w:r w:rsidRPr="00847AA7">
              <w:rPr>
                <w:lang w:val="ru-RU"/>
              </w:rPr>
              <w:t>Стандартное отклонение</w:t>
            </w:r>
            <w:r w:rsidRPr="00847AA7">
              <w:rPr>
                <w:b w:val="0"/>
                <w:lang w:val="ru-RU"/>
              </w:rPr>
              <w:br/>
            </w:r>
            <w:r w:rsidRPr="00847AA7">
              <w:rPr>
                <w:lang w:val="ru-RU"/>
              </w:rPr>
              <w:t>(градус)</w:t>
            </w:r>
          </w:p>
        </w:tc>
        <w:tc>
          <w:tcPr>
            <w:tcW w:w="1564" w:type="dxa"/>
            <w:vMerge w:val="restart"/>
            <w:vAlign w:val="center"/>
          </w:tcPr>
          <w:p w14:paraId="59F05213" w14:textId="77777777" w:rsidR="004B03CA" w:rsidRPr="00847AA7" w:rsidRDefault="004B03CA" w:rsidP="001F0E25">
            <w:pPr>
              <w:pStyle w:val="Tablehead"/>
              <w:keepLines/>
              <w:rPr>
                <w:iCs/>
                <w:lang w:val="ru-RU" w:eastAsia="ko-KR"/>
              </w:rPr>
            </w:pPr>
            <w:r w:rsidRPr="00847AA7">
              <w:rPr>
                <w:lang w:val="ru-RU"/>
              </w:rPr>
              <w:t>Примечание</w:t>
            </w:r>
          </w:p>
        </w:tc>
      </w:tr>
      <w:tr w:rsidR="004B03CA" w:rsidRPr="00847AA7" w14:paraId="62C9FF4A" w14:textId="77777777" w:rsidTr="001F0E25">
        <w:trPr>
          <w:jc w:val="center"/>
        </w:trPr>
        <w:tc>
          <w:tcPr>
            <w:tcW w:w="1838" w:type="dxa"/>
            <w:vAlign w:val="center"/>
          </w:tcPr>
          <w:p w14:paraId="7FD63069" w14:textId="77777777" w:rsidR="004B03CA" w:rsidRPr="00847AA7" w:rsidRDefault="004B03CA" w:rsidP="001F0E25">
            <w:pPr>
              <w:pStyle w:val="Tablehead"/>
              <w:keepLines/>
              <w:rPr>
                <w:lang w:val="ru-RU"/>
              </w:rPr>
            </w:pPr>
            <w:r w:rsidRPr="00847AA7">
              <w:rPr>
                <w:lang w:val="ru-RU"/>
              </w:rPr>
              <w:t>Зона</w:t>
            </w:r>
          </w:p>
        </w:tc>
        <w:tc>
          <w:tcPr>
            <w:tcW w:w="992" w:type="dxa"/>
            <w:vAlign w:val="center"/>
          </w:tcPr>
          <w:p w14:paraId="570C33D7" w14:textId="77777777" w:rsidR="004B03CA" w:rsidRPr="00847AA7" w:rsidRDefault="004B03CA" w:rsidP="001F0E25">
            <w:pPr>
              <w:pStyle w:val="Tablehead"/>
              <w:keepLines/>
              <w:rPr>
                <w:lang w:val="ru-RU"/>
              </w:rPr>
            </w:pPr>
            <w:r w:rsidRPr="00847AA7">
              <w:rPr>
                <w:i/>
                <w:lang w:val="ru-RU"/>
              </w:rPr>
              <w:t>f</w:t>
            </w:r>
            <w:r w:rsidRPr="00847AA7">
              <w:rPr>
                <w:b w:val="0"/>
                <w:lang w:val="ru-RU"/>
              </w:rPr>
              <w:br/>
            </w:r>
            <w:r w:rsidRPr="00847AA7">
              <w:rPr>
                <w:lang w:val="ru-RU"/>
              </w:rPr>
              <w:t>(ГГц)</w:t>
            </w:r>
          </w:p>
        </w:tc>
        <w:tc>
          <w:tcPr>
            <w:tcW w:w="851" w:type="dxa"/>
            <w:vAlign w:val="center"/>
          </w:tcPr>
          <w:p w14:paraId="0A2D9726" w14:textId="77777777" w:rsidR="004B03CA" w:rsidRPr="00847AA7" w:rsidRDefault="004B03CA" w:rsidP="001F0E25">
            <w:pPr>
              <w:pStyle w:val="Tablehead"/>
              <w:keepLines/>
              <w:rPr>
                <w:lang w:val="ru-RU"/>
              </w:rPr>
            </w:pPr>
            <w:r w:rsidRPr="00847AA7">
              <w:rPr>
                <w:i/>
                <w:lang w:val="ru-RU"/>
              </w:rPr>
              <w:t>h</w:t>
            </w:r>
            <w:r w:rsidRPr="00847AA7">
              <w:rPr>
                <w:vertAlign w:val="subscript"/>
                <w:lang w:val="ru-RU"/>
              </w:rPr>
              <w:t>1</w:t>
            </w:r>
            <w:r w:rsidRPr="00847AA7">
              <w:rPr>
                <w:b w:val="0"/>
                <w:lang w:val="ru-RU"/>
              </w:rPr>
              <w:br/>
            </w:r>
            <w:r w:rsidRPr="00847AA7">
              <w:rPr>
                <w:lang w:val="ru-RU"/>
              </w:rPr>
              <w:t>(м)</w:t>
            </w:r>
          </w:p>
        </w:tc>
        <w:tc>
          <w:tcPr>
            <w:tcW w:w="850" w:type="dxa"/>
            <w:vAlign w:val="center"/>
          </w:tcPr>
          <w:p w14:paraId="120C50B1" w14:textId="77777777" w:rsidR="004B03CA" w:rsidRPr="00847AA7" w:rsidRDefault="004B03CA" w:rsidP="001F0E25">
            <w:pPr>
              <w:pStyle w:val="Tablehead"/>
              <w:keepLines/>
              <w:rPr>
                <w:lang w:val="ru-RU"/>
              </w:rPr>
            </w:pPr>
            <w:r w:rsidRPr="00847AA7">
              <w:rPr>
                <w:i/>
                <w:lang w:val="ru-RU"/>
              </w:rPr>
              <w:t>h</w:t>
            </w:r>
            <w:r w:rsidRPr="00847AA7">
              <w:rPr>
                <w:vertAlign w:val="subscript"/>
                <w:lang w:val="ru-RU"/>
              </w:rPr>
              <w:t>2</w:t>
            </w:r>
            <w:r w:rsidRPr="00847AA7">
              <w:rPr>
                <w:b w:val="0"/>
                <w:lang w:val="ru-RU"/>
              </w:rPr>
              <w:br/>
            </w:r>
            <w:r w:rsidRPr="00847AA7">
              <w:rPr>
                <w:lang w:val="ru-RU"/>
              </w:rPr>
              <w:t>(м)</w:t>
            </w:r>
          </w:p>
        </w:tc>
        <w:tc>
          <w:tcPr>
            <w:tcW w:w="1843" w:type="dxa"/>
            <w:vMerge/>
            <w:vAlign w:val="center"/>
          </w:tcPr>
          <w:p w14:paraId="7D805F81" w14:textId="77777777" w:rsidR="004B03CA" w:rsidRPr="00847AA7" w:rsidRDefault="004B03CA" w:rsidP="001F0E25">
            <w:pPr>
              <w:pStyle w:val="Tablehead"/>
              <w:keepLines/>
              <w:rPr>
                <w:color w:val="FF0000"/>
                <w:lang w:val="ru-RU" w:eastAsia="ko-KR"/>
              </w:rPr>
            </w:pPr>
          </w:p>
        </w:tc>
        <w:tc>
          <w:tcPr>
            <w:tcW w:w="1701" w:type="dxa"/>
            <w:vMerge/>
            <w:vAlign w:val="center"/>
          </w:tcPr>
          <w:p w14:paraId="40DCC376" w14:textId="77777777" w:rsidR="004B03CA" w:rsidRPr="00847AA7" w:rsidRDefault="004B03CA" w:rsidP="001F0E25">
            <w:pPr>
              <w:pStyle w:val="Tablehead"/>
              <w:keepLines/>
              <w:rPr>
                <w:i/>
                <w:color w:val="FF0000"/>
                <w:lang w:val="ru-RU"/>
              </w:rPr>
            </w:pPr>
          </w:p>
        </w:tc>
        <w:tc>
          <w:tcPr>
            <w:tcW w:w="1564" w:type="dxa"/>
            <w:vMerge/>
          </w:tcPr>
          <w:p w14:paraId="70435969" w14:textId="77777777" w:rsidR="004B03CA" w:rsidRPr="00847AA7" w:rsidRDefault="004B03CA" w:rsidP="001F0E25">
            <w:pPr>
              <w:pStyle w:val="Tablehead"/>
              <w:keepLines/>
              <w:rPr>
                <w:i/>
                <w:color w:val="FF0000"/>
                <w:lang w:val="ru-RU"/>
              </w:rPr>
            </w:pPr>
          </w:p>
        </w:tc>
      </w:tr>
      <w:tr w:rsidR="004B03CA" w:rsidRPr="00847AA7" w14:paraId="1ACC2727" w14:textId="77777777" w:rsidTr="001F0E25">
        <w:trPr>
          <w:jc w:val="center"/>
        </w:trPr>
        <w:tc>
          <w:tcPr>
            <w:tcW w:w="1838" w:type="dxa"/>
            <w:vAlign w:val="center"/>
          </w:tcPr>
          <w:p w14:paraId="7A539451" w14:textId="77777777" w:rsidR="004B03CA" w:rsidRPr="00847AA7" w:rsidRDefault="004B03CA" w:rsidP="001F0E25">
            <w:pPr>
              <w:pStyle w:val="Tabletext"/>
              <w:jc w:val="center"/>
              <w:rPr>
                <w:lang w:val="ru-RU"/>
              </w:rPr>
            </w:pPr>
            <w:r w:rsidRPr="00847AA7">
              <w:rPr>
                <w:lang w:val="ru-RU"/>
              </w:rPr>
              <w:t>Городская</w:t>
            </w:r>
          </w:p>
        </w:tc>
        <w:tc>
          <w:tcPr>
            <w:tcW w:w="992" w:type="dxa"/>
            <w:vAlign w:val="center"/>
          </w:tcPr>
          <w:p w14:paraId="736DF0D7" w14:textId="77777777" w:rsidR="004B03CA" w:rsidRPr="00847AA7" w:rsidRDefault="004B03CA" w:rsidP="001F0E25">
            <w:pPr>
              <w:pStyle w:val="Tabletext"/>
              <w:jc w:val="center"/>
              <w:rPr>
                <w:lang w:val="ru-RU" w:eastAsia="ko-KR"/>
              </w:rPr>
            </w:pPr>
            <w:r w:rsidRPr="00847AA7">
              <w:rPr>
                <w:lang w:val="ru-RU" w:eastAsia="ko-KR"/>
              </w:rPr>
              <w:t>0,781</w:t>
            </w:r>
          </w:p>
        </w:tc>
        <w:tc>
          <w:tcPr>
            <w:tcW w:w="851" w:type="dxa"/>
            <w:vAlign w:val="center"/>
          </w:tcPr>
          <w:p w14:paraId="5BBD6D67" w14:textId="77777777" w:rsidR="004B03CA" w:rsidRPr="00847AA7" w:rsidRDefault="004B03CA" w:rsidP="001F0E25">
            <w:pPr>
              <w:pStyle w:val="Tabletext"/>
              <w:jc w:val="center"/>
              <w:rPr>
                <w:lang w:val="ru-RU" w:eastAsia="ko-KR"/>
              </w:rPr>
            </w:pPr>
            <w:r w:rsidRPr="00847AA7">
              <w:rPr>
                <w:lang w:val="ru-RU" w:eastAsia="ko-KR"/>
              </w:rPr>
              <w:t>5</w:t>
            </w:r>
          </w:p>
        </w:tc>
        <w:tc>
          <w:tcPr>
            <w:tcW w:w="850" w:type="dxa"/>
            <w:vAlign w:val="center"/>
          </w:tcPr>
          <w:p w14:paraId="0D1AE7A8" w14:textId="77777777" w:rsidR="004B03CA" w:rsidRPr="00847AA7" w:rsidRDefault="004B03CA" w:rsidP="001F0E25">
            <w:pPr>
              <w:pStyle w:val="Tabletext"/>
              <w:jc w:val="center"/>
              <w:rPr>
                <w:lang w:val="ru-RU" w:eastAsia="ko-KR"/>
              </w:rPr>
            </w:pPr>
            <w:r w:rsidRPr="00847AA7">
              <w:rPr>
                <w:lang w:val="ru-RU" w:eastAsia="ko-KR"/>
              </w:rPr>
              <w:t>1,5</w:t>
            </w:r>
          </w:p>
        </w:tc>
        <w:tc>
          <w:tcPr>
            <w:tcW w:w="1843" w:type="dxa"/>
            <w:vAlign w:val="center"/>
          </w:tcPr>
          <w:p w14:paraId="5C35C656" w14:textId="77777777" w:rsidR="004B03CA" w:rsidRPr="00847AA7" w:rsidRDefault="004B03CA" w:rsidP="001F0E25">
            <w:pPr>
              <w:pStyle w:val="Tabletext"/>
              <w:jc w:val="center"/>
              <w:rPr>
                <w:lang w:val="ru-RU" w:eastAsia="ko-KR"/>
              </w:rPr>
            </w:pPr>
            <w:r w:rsidRPr="00847AA7">
              <w:rPr>
                <w:lang w:val="ru-RU" w:eastAsia="ko-KR"/>
              </w:rPr>
              <w:t>28,15</w:t>
            </w:r>
          </w:p>
        </w:tc>
        <w:tc>
          <w:tcPr>
            <w:tcW w:w="1701" w:type="dxa"/>
            <w:vAlign w:val="center"/>
          </w:tcPr>
          <w:p w14:paraId="1606B4D3" w14:textId="77777777" w:rsidR="004B03CA" w:rsidRPr="00847AA7" w:rsidRDefault="004B03CA" w:rsidP="001F0E25">
            <w:pPr>
              <w:pStyle w:val="Tabletext"/>
              <w:jc w:val="center"/>
              <w:rPr>
                <w:lang w:val="ru-RU" w:eastAsia="ko-KR"/>
              </w:rPr>
            </w:pPr>
            <w:r w:rsidRPr="00847AA7">
              <w:rPr>
                <w:lang w:val="ru-RU" w:eastAsia="ko-KR"/>
              </w:rPr>
              <w:t>13,98</w:t>
            </w:r>
          </w:p>
        </w:tc>
        <w:tc>
          <w:tcPr>
            <w:tcW w:w="1564" w:type="dxa"/>
          </w:tcPr>
          <w:p w14:paraId="1A53C57E" w14:textId="77777777" w:rsidR="004B03CA" w:rsidRPr="00847AA7" w:rsidRDefault="004B03CA" w:rsidP="001F0E25">
            <w:pPr>
              <w:pStyle w:val="Tabletext"/>
              <w:jc w:val="center"/>
              <w:rPr>
                <w:lang w:val="ru-RU" w:eastAsia="ko-KR"/>
              </w:rPr>
            </w:pPr>
            <w:r w:rsidRPr="00847AA7">
              <w:rPr>
                <w:lang w:val="ru-RU" w:eastAsia="ko-KR"/>
              </w:rPr>
              <w:t>LoS</w:t>
            </w:r>
          </w:p>
        </w:tc>
      </w:tr>
      <w:tr w:rsidR="004B03CA" w:rsidRPr="00847AA7" w14:paraId="394F9840" w14:textId="77777777" w:rsidTr="001F0E25">
        <w:trPr>
          <w:jc w:val="center"/>
        </w:trPr>
        <w:tc>
          <w:tcPr>
            <w:tcW w:w="1838" w:type="dxa"/>
            <w:vAlign w:val="center"/>
          </w:tcPr>
          <w:p w14:paraId="2506B55F" w14:textId="77777777" w:rsidR="004B03CA" w:rsidRPr="00847AA7" w:rsidRDefault="004B03CA" w:rsidP="001F0E25">
            <w:pPr>
              <w:pStyle w:val="Tabletext"/>
              <w:jc w:val="center"/>
              <w:rPr>
                <w:lang w:val="ru-RU" w:eastAsia="ko-KR"/>
              </w:rPr>
            </w:pPr>
            <w:r w:rsidRPr="00847AA7">
              <w:rPr>
                <w:lang w:val="ru-RU"/>
              </w:rPr>
              <w:t>Городская</w:t>
            </w:r>
          </w:p>
        </w:tc>
        <w:tc>
          <w:tcPr>
            <w:tcW w:w="992" w:type="dxa"/>
            <w:vAlign w:val="center"/>
          </w:tcPr>
          <w:p w14:paraId="0D68CBD1" w14:textId="77777777" w:rsidR="004B03CA" w:rsidRPr="00847AA7" w:rsidRDefault="004B03CA" w:rsidP="001F0E25">
            <w:pPr>
              <w:pStyle w:val="Tabletext"/>
              <w:jc w:val="center"/>
              <w:rPr>
                <w:lang w:val="ru-RU" w:eastAsia="ko-KR"/>
              </w:rPr>
            </w:pPr>
            <w:r w:rsidRPr="00847AA7">
              <w:rPr>
                <w:lang w:val="ru-RU" w:eastAsia="ko-KR"/>
              </w:rPr>
              <w:t>8,45</w:t>
            </w:r>
          </w:p>
        </w:tc>
        <w:tc>
          <w:tcPr>
            <w:tcW w:w="851" w:type="dxa"/>
            <w:vAlign w:val="center"/>
          </w:tcPr>
          <w:p w14:paraId="085FBD49" w14:textId="77777777" w:rsidR="004B03CA" w:rsidRPr="00847AA7" w:rsidRDefault="004B03CA" w:rsidP="001F0E25">
            <w:pPr>
              <w:pStyle w:val="Tabletext"/>
              <w:jc w:val="center"/>
              <w:rPr>
                <w:lang w:val="ru-RU" w:eastAsia="ko-KR"/>
              </w:rPr>
            </w:pPr>
            <w:r w:rsidRPr="00847AA7">
              <w:rPr>
                <w:lang w:val="ru-RU" w:eastAsia="ko-KR"/>
              </w:rPr>
              <w:t>4,4</w:t>
            </w:r>
          </w:p>
        </w:tc>
        <w:tc>
          <w:tcPr>
            <w:tcW w:w="850" w:type="dxa"/>
            <w:vAlign w:val="center"/>
          </w:tcPr>
          <w:p w14:paraId="5BED6160" w14:textId="77777777" w:rsidR="004B03CA" w:rsidRPr="00847AA7" w:rsidRDefault="004B03CA" w:rsidP="001F0E25">
            <w:pPr>
              <w:pStyle w:val="Tabletext"/>
              <w:jc w:val="center"/>
              <w:rPr>
                <w:lang w:val="ru-RU" w:eastAsia="ko-KR"/>
              </w:rPr>
            </w:pPr>
            <w:r w:rsidRPr="00847AA7">
              <w:rPr>
                <w:lang w:val="ru-RU" w:eastAsia="ko-KR"/>
              </w:rPr>
              <w:t>2,7</w:t>
            </w:r>
          </w:p>
        </w:tc>
        <w:tc>
          <w:tcPr>
            <w:tcW w:w="1843" w:type="dxa"/>
            <w:vAlign w:val="center"/>
          </w:tcPr>
          <w:p w14:paraId="3CBD8122" w14:textId="77777777" w:rsidR="004B03CA" w:rsidRPr="00847AA7" w:rsidRDefault="004B03CA" w:rsidP="001F0E25">
            <w:pPr>
              <w:pStyle w:val="Tabletext"/>
              <w:jc w:val="center"/>
              <w:rPr>
                <w:lang w:val="ru-RU" w:eastAsia="ko-KR"/>
              </w:rPr>
            </w:pPr>
            <w:r w:rsidRPr="00847AA7">
              <w:rPr>
                <w:lang w:val="ru-RU" w:eastAsia="ko-KR"/>
              </w:rPr>
              <w:t>30</w:t>
            </w:r>
          </w:p>
        </w:tc>
        <w:tc>
          <w:tcPr>
            <w:tcW w:w="1701" w:type="dxa"/>
            <w:vAlign w:val="center"/>
          </w:tcPr>
          <w:p w14:paraId="4D0FC659" w14:textId="77777777" w:rsidR="004B03CA" w:rsidRPr="00847AA7" w:rsidRDefault="004B03CA" w:rsidP="001F0E25">
            <w:pPr>
              <w:pStyle w:val="Tabletext"/>
              <w:jc w:val="center"/>
              <w:rPr>
                <w:lang w:val="ru-RU" w:eastAsia="ko-KR"/>
              </w:rPr>
            </w:pPr>
            <w:r w:rsidRPr="00847AA7">
              <w:rPr>
                <w:lang w:val="ru-RU" w:eastAsia="ko-KR"/>
              </w:rPr>
              <w:t>11</w:t>
            </w:r>
          </w:p>
        </w:tc>
        <w:tc>
          <w:tcPr>
            <w:tcW w:w="1564" w:type="dxa"/>
          </w:tcPr>
          <w:p w14:paraId="71392BBB" w14:textId="77777777" w:rsidR="004B03CA" w:rsidRPr="00847AA7" w:rsidRDefault="004B03CA" w:rsidP="001F0E25">
            <w:pPr>
              <w:pStyle w:val="Tabletext"/>
              <w:jc w:val="center"/>
              <w:rPr>
                <w:lang w:val="ru-RU" w:eastAsia="ko-KR"/>
              </w:rPr>
            </w:pPr>
            <w:r w:rsidRPr="00847AA7">
              <w:rPr>
                <w:lang w:val="ru-RU" w:eastAsia="ko-KR"/>
              </w:rPr>
              <w:t>LoS</w:t>
            </w:r>
          </w:p>
        </w:tc>
      </w:tr>
      <w:tr w:rsidR="004B03CA" w:rsidRPr="00847AA7" w14:paraId="495ABECC" w14:textId="77777777" w:rsidTr="001F0E25">
        <w:trPr>
          <w:jc w:val="center"/>
        </w:trPr>
        <w:tc>
          <w:tcPr>
            <w:tcW w:w="1838" w:type="dxa"/>
            <w:vAlign w:val="center"/>
          </w:tcPr>
          <w:p w14:paraId="3D9097B5" w14:textId="77777777" w:rsidR="004B03CA" w:rsidRPr="00847AA7" w:rsidRDefault="004B03CA" w:rsidP="001F0E25">
            <w:pPr>
              <w:pStyle w:val="Tabletext"/>
              <w:jc w:val="center"/>
              <w:rPr>
                <w:lang w:val="ru-RU" w:eastAsia="ko-KR"/>
              </w:rPr>
            </w:pPr>
            <w:r w:rsidRPr="00847AA7">
              <w:rPr>
                <w:lang w:val="ru-RU"/>
              </w:rPr>
              <w:t>Городская</w:t>
            </w:r>
          </w:p>
        </w:tc>
        <w:tc>
          <w:tcPr>
            <w:tcW w:w="992" w:type="dxa"/>
            <w:vAlign w:val="center"/>
          </w:tcPr>
          <w:p w14:paraId="6F18C707" w14:textId="77777777" w:rsidR="004B03CA" w:rsidRPr="00847AA7" w:rsidRDefault="004B03CA" w:rsidP="001F0E25">
            <w:pPr>
              <w:pStyle w:val="Tabletext"/>
              <w:jc w:val="center"/>
              <w:rPr>
                <w:lang w:val="ru-RU" w:eastAsia="ko-KR"/>
              </w:rPr>
            </w:pPr>
            <w:r w:rsidRPr="00847AA7">
              <w:rPr>
                <w:lang w:val="ru-RU" w:eastAsia="ko-KR"/>
              </w:rPr>
              <w:t>8,45</w:t>
            </w:r>
          </w:p>
        </w:tc>
        <w:tc>
          <w:tcPr>
            <w:tcW w:w="851" w:type="dxa"/>
            <w:vAlign w:val="center"/>
          </w:tcPr>
          <w:p w14:paraId="2498544D" w14:textId="77777777" w:rsidR="004B03CA" w:rsidRPr="00847AA7" w:rsidRDefault="004B03CA" w:rsidP="001F0E25">
            <w:pPr>
              <w:pStyle w:val="Tabletext"/>
              <w:jc w:val="center"/>
              <w:rPr>
                <w:lang w:val="ru-RU" w:eastAsia="ko-KR"/>
              </w:rPr>
            </w:pPr>
            <w:r w:rsidRPr="00847AA7">
              <w:rPr>
                <w:lang w:val="ru-RU" w:eastAsia="ko-KR"/>
              </w:rPr>
              <w:t>4,4</w:t>
            </w:r>
          </w:p>
        </w:tc>
        <w:tc>
          <w:tcPr>
            <w:tcW w:w="850" w:type="dxa"/>
            <w:vAlign w:val="center"/>
          </w:tcPr>
          <w:p w14:paraId="02E6D216" w14:textId="77777777" w:rsidR="004B03CA" w:rsidRPr="00847AA7" w:rsidRDefault="004B03CA" w:rsidP="001F0E25">
            <w:pPr>
              <w:pStyle w:val="Tabletext"/>
              <w:jc w:val="center"/>
              <w:rPr>
                <w:lang w:val="ru-RU" w:eastAsia="ko-KR"/>
              </w:rPr>
            </w:pPr>
            <w:r w:rsidRPr="00847AA7">
              <w:rPr>
                <w:lang w:val="ru-RU" w:eastAsia="ko-KR"/>
              </w:rPr>
              <w:t>2,7</w:t>
            </w:r>
          </w:p>
        </w:tc>
        <w:tc>
          <w:tcPr>
            <w:tcW w:w="1843" w:type="dxa"/>
            <w:vAlign w:val="center"/>
          </w:tcPr>
          <w:p w14:paraId="6C164DBD" w14:textId="77777777" w:rsidR="004B03CA" w:rsidRPr="00847AA7" w:rsidRDefault="004B03CA" w:rsidP="001F0E25">
            <w:pPr>
              <w:pStyle w:val="Tabletext"/>
              <w:jc w:val="center"/>
              <w:rPr>
                <w:lang w:val="ru-RU" w:eastAsia="ko-KR"/>
              </w:rPr>
            </w:pPr>
            <w:r w:rsidRPr="00847AA7">
              <w:rPr>
                <w:lang w:val="ru-RU" w:eastAsia="ko-KR"/>
              </w:rPr>
              <w:t>41</w:t>
            </w:r>
          </w:p>
        </w:tc>
        <w:tc>
          <w:tcPr>
            <w:tcW w:w="1701" w:type="dxa"/>
            <w:vAlign w:val="center"/>
          </w:tcPr>
          <w:p w14:paraId="2EB12AE6" w14:textId="77777777" w:rsidR="004B03CA" w:rsidRPr="00847AA7" w:rsidRDefault="004B03CA" w:rsidP="001F0E25">
            <w:pPr>
              <w:pStyle w:val="Tabletext"/>
              <w:jc w:val="center"/>
              <w:rPr>
                <w:lang w:val="ru-RU" w:eastAsia="ko-KR"/>
              </w:rPr>
            </w:pPr>
            <w:r w:rsidRPr="00847AA7">
              <w:rPr>
                <w:lang w:val="ru-RU" w:eastAsia="ko-KR"/>
              </w:rPr>
              <w:t>18</w:t>
            </w:r>
          </w:p>
        </w:tc>
        <w:tc>
          <w:tcPr>
            <w:tcW w:w="1564" w:type="dxa"/>
          </w:tcPr>
          <w:p w14:paraId="5DC77EDD" w14:textId="77777777" w:rsidR="004B03CA" w:rsidRPr="00847AA7" w:rsidRDefault="004B03CA" w:rsidP="001F0E25">
            <w:pPr>
              <w:pStyle w:val="Tabletext"/>
              <w:jc w:val="center"/>
              <w:rPr>
                <w:lang w:val="ru-RU" w:eastAsia="ko-KR"/>
              </w:rPr>
            </w:pPr>
            <w:r w:rsidRPr="00847AA7">
              <w:rPr>
                <w:lang w:val="ru-RU" w:eastAsia="ko-KR"/>
              </w:rPr>
              <w:t>NLoS</w:t>
            </w:r>
          </w:p>
        </w:tc>
      </w:tr>
      <w:tr w:rsidR="00671B51" w:rsidRPr="00847AA7" w14:paraId="3DC5E0F2" w14:textId="77777777" w:rsidTr="00B2031D">
        <w:trPr>
          <w:jc w:val="center"/>
        </w:trPr>
        <w:tc>
          <w:tcPr>
            <w:tcW w:w="1838" w:type="dxa"/>
          </w:tcPr>
          <w:p w14:paraId="2F14B17D" w14:textId="3F172F95" w:rsidR="00671B51" w:rsidRPr="00847AA7" w:rsidRDefault="00671B51" w:rsidP="00671B51">
            <w:pPr>
              <w:pStyle w:val="Tabletext"/>
              <w:jc w:val="center"/>
              <w:rPr>
                <w:lang w:val="ru-RU"/>
              </w:rPr>
            </w:pPr>
            <w:r w:rsidRPr="00847AA7">
              <w:rPr>
                <w:lang w:val="ru-RU"/>
              </w:rPr>
              <w:t>Городская</w:t>
            </w:r>
          </w:p>
        </w:tc>
        <w:tc>
          <w:tcPr>
            <w:tcW w:w="992" w:type="dxa"/>
            <w:vAlign w:val="center"/>
          </w:tcPr>
          <w:p w14:paraId="47E9DA9B" w14:textId="29BCD9DF" w:rsidR="00671B51" w:rsidRPr="00847AA7" w:rsidRDefault="00671B51" w:rsidP="00671B51">
            <w:pPr>
              <w:pStyle w:val="Tabletext"/>
              <w:jc w:val="center"/>
              <w:rPr>
                <w:lang w:val="ru-RU" w:eastAsia="ko-KR"/>
              </w:rPr>
            </w:pPr>
            <w:r w:rsidRPr="00847AA7">
              <w:rPr>
                <w:lang w:val="ru-RU"/>
              </w:rPr>
              <w:t>28,5</w:t>
            </w:r>
          </w:p>
        </w:tc>
        <w:tc>
          <w:tcPr>
            <w:tcW w:w="851" w:type="dxa"/>
            <w:vAlign w:val="center"/>
          </w:tcPr>
          <w:p w14:paraId="7174501C" w14:textId="70E039C1" w:rsidR="00671B51" w:rsidRPr="00847AA7" w:rsidRDefault="00671B51" w:rsidP="00671B51">
            <w:pPr>
              <w:pStyle w:val="Tabletext"/>
              <w:jc w:val="center"/>
              <w:rPr>
                <w:lang w:val="ru-RU" w:eastAsia="ko-KR"/>
              </w:rPr>
            </w:pPr>
            <w:r w:rsidRPr="00847AA7">
              <w:rPr>
                <w:lang w:val="ru-RU"/>
              </w:rPr>
              <w:t>2,5</w:t>
            </w:r>
          </w:p>
        </w:tc>
        <w:tc>
          <w:tcPr>
            <w:tcW w:w="850" w:type="dxa"/>
            <w:vAlign w:val="center"/>
          </w:tcPr>
          <w:p w14:paraId="16324047" w14:textId="60D9F07D" w:rsidR="00671B51" w:rsidRPr="00847AA7" w:rsidRDefault="00671B51" w:rsidP="00671B51">
            <w:pPr>
              <w:pStyle w:val="Tabletext"/>
              <w:jc w:val="center"/>
              <w:rPr>
                <w:lang w:val="ru-RU" w:eastAsia="ko-KR"/>
              </w:rPr>
            </w:pPr>
            <w:r w:rsidRPr="00847AA7">
              <w:rPr>
                <w:lang w:val="ru-RU"/>
              </w:rPr>
              <w:t>1,6</w:t>
            </w:r>
          </w:p>
        </w:tc>
        <w:tc>
          <w:tcPr>
            <w:tcW w:w="1843" w:type="dxa"/>
            <w:vAlign w:val="center"/>
          </w:tcPr>
          <w:p w14:paraId="20D8B23F" w14:textId="581B5DFA" w:rsidR="00671B51" w:rsidRPr="00847AA7" w:rsidRDefault="00671B51" w:rsidP="00671B51">
            <w:pPr>
              <w:pStyle w:val="Tabletext"/>
              <w:jc w:val="center"/>
              <w:rPr>
                <w:lang w:val="ru-RU" w:eastAsia="ko-KR"/>
              </w:rPr>
            </w:pPr>
            <w:r w:rsidRPr="00847AA7">
              <w:rPr>
                <w:lang w:val="ru-RU"/>
              </w:rPr>
              <w:t>28,48</w:t>
            </w:r>
            <w:r w:rsidRPr="00847AA7">
              <w:rPr>
                <w:color w:val="000000"/>
                <w:vertAlign w:val="superscript"/>
                <w:lang w:val="ru-RU"/>
              </w:rPr>
              <w:t>(1)</w:t>
            </w:r>
            <w:r w:rsidRPr="00847AA7">
              <w:rPr>
                <w:lang w:val="ru-RU"/>
              </w:rPr>
              <w:br/>
              <w:t>5,15</w:t>
            </w:r>
            <w:r w:rsidRPr="00847AA7">
              <w:rPr>
                <w:color w:val="000000"/>
                <w:vertAlign w:val="superscript"/>
                <w:lang w:val="ru-RU"/>
              </w:rPr>
              <w:t>(2)</w:t>
            </w:r>
          </w:p>
        </w:tc>
        <w:tc>
          <w:tcPr>
            <w:tcW w:w="1701" w:type="dxa"/>
            <w:vAlign w:val="center"/>
          </w:tcPr>
          <w:p w14:paraId="343AD52F" w14:textId="526F7D81" w:rsidR="00671B51" w:rsidRPr="00847AA7" w:rsidRDefault="00671B51" w:rsidP="00671B51">
            <w:pPr>
              <w:pStyle w:val="Tabletext"/>
              <w:jc w:val="center"/>
              <w:rPr>
                <w:lang w:val="ru-RU" w:eastAsia="ko-KR"/>
              </w:rPr>
            </w:pPr>
            <w:r w:rsidRPr="00847AA7">
              <w:rPr>
                <w:lang w:val="ru-RU"/>
              </w:rPr>
              <w:t>8,68</w:t>
            </w:r>
            <w:r w:rsidRPr="00847AA7">
              <w:rPr>
                <w:lang w:val="ru-RU"/>
              </w:rPr>
              <w:br/>
              <w:t>1,93</w:t>
            </w:r>
          </w:p>
        </w:tc>
        <w:tc>
          <w:tcPr>
            <w:tcW w:w="1564" w:type="dxa"/>
            <w:vAlign w:val="center"/>
          </w:tcPr>
          <w:p w14:paraId="50112BB0" w14:textId="22B98AF6" w:rsidR="00671B51" w:rsidRPr="00847AA7" w:rsidRDefault="00671B51" w:rsidP="00671B51">
            <w:pPr>
              <w:pStyle w:val="Tabletext"/>
              <w:jc w:val="center"/>
              <w:rPr>
                <w:lang w:val="ru-RU" w:eastAsia="ko-KR"/>
              </w:rPr>
            </w:pPr>
            <w:r w:rsidRPr="00847AA7">
              <w:rPr>
                <w:lang w:val="ru-RU"/>
              </w:rPr>
              <w:t>LoS</w:t>
            </w:r>
          </w:p>
        </w:tc>
      </w:tr>
      <w:tr w:rsidR="00671B51" w:rsidRPr="00847AA7" w14:paraId="0A5BBE76" w14:textId="77777777" w:rsidTr="00D650AF">
        <w:trPr>
          <w:jc w:val="center"/>
        </w:trPr>
        <w:tc>
          <w:tcPr>
            <w:tcW w:w="1838" w:type="dxa"/>
          </w:tcPr>
          <w:p w14:paraId="4BCF6ABC" w14:textId="77892D2F" w:rsidR="00671B51" w:rsidRPr="00847AA7" w:rsidRDefault="00671B51" w:rsidP="00671B51">
            <w:pPr>
              <w:pStyle w:val="Tabletext"/>
              <w:jc w:val="center"/>
              <w:rPr>
                <w:lang w:val="ru-RU"/>
              </w:rPr>
            </w:pPr>
            <w:r w:rsidRPr="00847AA7">
              <w:rPr>
                <w:lang w:val="ru-RU"/>
              </w:rPr>
              <w:t>Городская</w:t>
            </w:r>
          </w:p>
        </w:tc>
        <w:tc>
          <w:tcPr>
            <w:tcW w:w="992" w:type="dxa"/>
            <w:vAlign w:val="center"/>
          </w:tcPr>
          <w:p w14:paraId="6F3E7A46" w14:textId="0A4A9160" w:rsidR="00671B51" w:rsidRPr="00847AA7" w:rsidRDefault="00671B51" w:rsidP="00671B51">
            <w:pPr>
              <w:pStyle w:val="Tabletext"/>
              <w:jc w:val="center"/>
              <w:rPr>
                <w:lang w:val="ru-RU" w:eastAsia="ko-KR"/>
              </w:rPr>
            </w:pPr>
            <w:r w:rsidRPr="00847AA7">
              <w:rPr>
                <w:lang w:val="ru-RU"/>
              </w:rPr>
              <w:t>28,5</w:t>
            </w:r>
          </w:p>
        </w:tc>
        <w:tc>
          <w:tcPr>
            <w:tcW w:w="851" w:type="dxa"/>
            <w:vAlign w:val="center"/>
          </w:tcPr>
          <w:p w14:paraId="4AE5B050" w14:textId="48A8F28F" w:rsidR="00671B51" w:rsidRPr="00847AA7" w:rsidRDefault="00671B51" w:rsidP="00671B51">
            <w:pPr>
              <w:pStyle w:val="Tabletext"/>
              <w:jc w:val="center"/>
              <w:rPr>
                <w:lang w:val="ru-RU" w:eastAsia="ko-KR"/>
              </w:rPr>
            </w:pPr>
            <w:r w:rsidRPr="00847AA7">
              <w:rPr>
                <w:lang w:val="ru-RU"/>
              </w:rPr>
              <w:t>2,5</w:t>
            </w:r>
          </w:p>
        </w:tc>
        <w:tc>
          <w:tcPr>
            <w:tcW w:w="850" w:type="dxa"/>
            <w:vAlign w:val="center"/>
          </w:tcPr>
          <w:p w14:paraId="68A9C1A8" w14:textId="622867AD" w:rsidR="00671B51" w:rsidRPr="00847AA7" w:rsidRDefault="00671B51" w:rsidP="00671B51">
            <w:pPr>
              <w:pStyle w:val="Tabletext"/>
              <w:jc w:val="center"/>
              <w:rPr>
                <w:lang w:val="ru-RU" w:eastAsia="ko-KR"/>
              </w:rPr>
            </w:pPr>
            <w:r w:rsidRPr="00847AA7">
              <w:rPr>
                <w:lang w:val="ru-RU"/>
              </w:rPr>
              <w:t>1,6</w:t>
            </w:r>
          </w:p>
        </w:tc>
        <w:tc>
          <w:tcPr>
            <w:tcW w:w="1843" w:type="dxa"/>
            <w:vAlign w:val="center"/>
          </w:tcPr>
          <w:p w14:paraId="537726A4" w14:textId="6A0D13B4" w:rsidR="00671B51" w:rsidRPr="00847AA7" w:rsidRDefault="00671B51" w:rsidP="00671B51">
            <w:pPr>
              <w:pStyle w:val="Tabletext"/>
              <w:jc w:val="center"/>
              <w:rPr>
                <w:lang w:val="ru-RU" w:eastAsia="ko-KR"/>
              </w:rPr>
            </w:pPr>
            <w:r w:rsidRPr="00847AA7">
              <w:rPr>
                <w:lang w:val="ru-RU"/>
              </w:rPr>
              <w:t>33,05</w:t>
            </w:r>
            <w:r w:rsidRPr="00847AA7">
              <w:rPr>
                <w:color w:val="000000"/>
                <w:vertAlign w:val="superscript"/>
                <w:lang w:val="ru-RU"/>
              </w:rPr>
              <w:t>(1)</w:t>
            </w:r>
            <w:r w:rsidRPr="00847AA7">
              <w:rPr>
                <w:lang w:val="ru-RU"/>
              </w:rPr>
              <w:br/>
              <w:t>6,31</w:t>
            </w:r>
            <w:r w:rsidRPr="00847AA7">
              <w:rPr>
                <w:color w:val="000000"/>
                <w:vertAlign w:val="superscript"/>
                <w:lang w:val="ru-RU"/>
              </w:rPr>
              <w:t>(2)</w:t>
            </w:r>
          </w:p>
        </w:tc>
        <w:tc>
          <w:tcPr>
            <w:tcW w:w="1701" w:type="dxa"/>
            <w:vAlign w:val="center"/>
          </w:tcPr>
          <w:p w14:paraId="1D124EE7" w14:textId="288D5EA5" w:rsidR="00671B51" w:rsidRPr="00847AA7" w:rsidRDefault="00671B51" w:rsidP="00671B51">
            <w:pPr>
              <w:pStyle w:val="Tabletext"/>
              <w:jc w:val="center"/>
              <w:rPr>
                <w:lang w:val="ru-RU" w:eastAsia="ko-KR"/>
              </w:rPr>
            </w:pPr>
            <w:r w:rsidRPr="00847AA7">
              <w:rPr>
                <w:lang w:val="ru-RU"/>
              </w:rPr>
              <w:t>10,52</w:t>
            </w:r>
            <w:r w:rsidRPr="00847AA7">
              <w:rPr>
                <w:lang w:val="ru-RU"/>
              </w:rPr>
              <w:br/>
              <w:t>2,84</w:t>
            </w:r>
          </w:p>
        </w:tc>
        <w:tc>
          <w:tcPr>
            <w:tcW w:w="1564" w:type="dxa"/>
            <w:vAlign w:val="center"/>
          </w:tcPr>
          <w:p w14:paraId="6269A7EB" w14:textId="0D8A7336" w:rsidR="00671B51" w:rsidRPr="00847AA7" w:rsidRDefault="00671B51" w:rsidP="00671B51">
            <w:pPr>
              <w:pStyle w:val="Tabletext"/>
              <w:jc w:val="center"/>
              <w:rPr>
                <w:lang w:val="ru-RU" w:eastAsia="ko-KR"/>
              </w:rPr>
            </w:pPr>
            <w:r w:rsidRPr="00847AA7">
              <w:rPr>
                <w:lang w:val="ru-RU"/>
              </w:rPr>
              <w:t>NLoS</w:t>
            </w:r>
          </w:p>
        </w:tc>
      </w:tr>
      <w:tr w:rsidR="00671B51" w:rsidRPr="00847AA7" w14:paraId="042DDF5B" w14:textId="77777777" w:rsidTr="00671B51">
        <w:trPr>
          <w:jc w:val="center"/>
        </w:trPr>
        <w:tc>
          <w:tcPr>
            <w:tcW w:w="1838" w:type="dxa"/>
            <w:tcBorders>
              <w:bottom w:val="single" w:sz="4" w:space="0" w:color="auto"/>
            </w:tcBorders>
            <w:vAlign w:val="center"/>
          </w:tcPr>
          <w:p w14:paraId="179B2C17" w14:textId="4A79C9EA" w:rsidR="00671B51" w:rsidRPr="00847AA7" w:rsidRDefault="00671B51" w:rsidP="00671B51">
            <w:pPr>
              <w:pStyle w:val="Tabletext"/>
              <w:jc w:val="center"/>
              <w:rPr>
                <w:lang w:val="ru-RU"/>
              </w:rPr>
            </w:pPr>
            <w:r w:rsidRPr="00847AA7">
              <w:rPr>
                <w:lang w:val="ru-RU" w:eastAsia="ja-JP"/>
              </w:rPr>
              <w:t>Жилая</w:t>
            </w:r>
          </w:p>
        </w:tc>
        <w:tc>
          <w:tcPr>
            <w:tcW w:w="992" w:type="dxa"/>
            <w:tcBorders>
              <w:bottom w:val="single" w:sz="4" w:space="0" w:color="auto"/>
            </w:tcBorders>
            <w:vAlign w:val="center"/>
          </w:tcPr>
          <w:p w14:paraId="36F73DA1" w14:textId="61F6EB9D" w:rsidR="00671B51" w:rsidRPr="00847AA7" w:rsidRDefault="00671B51" w:rsidP="00671B51">
            <w:pPr>
              <w:pStyle w:val="Tabletext"/>
              <w:jc w:val="center"/>
              <w:rPr>
                <w:lang w:val="ru-RU" w:eastAsia="ko-KR"/>
              </w:rPr>
            </w:pPr>
            <w:r w:rsidRPr="00847AA7">
              <w:rPr>
                <w:lang w:val="ru-RU"/>
              </w:rPr>
              <w:t>28,5</w:t>
            </w:r>
          </w:p>
        </w:tc>
        <w:tc>
          <w:tcPr>
            <w:tcW w:w="851" w:type="dxa"/>
            <w:tcBorders>
              <w:bottom w:val="single" w:sz="4" w:space="0" w:color="auto"/>
            </w:tcBorders>
            <w:vAlign w:val="center"/>
          </w:tcPr>
          <w:p w14:paraId="46042A12" w14:textId="6A1F593E" w:rsidR="00671B51" w:rsidRPr="00847AA7" w:rsidRDefault="00671B51" w:rsidP="00671B51">
            <w:pPr>
              <w:pStyle w:val="Tabletext"/>
              <w:jc w:val="center"/>
              <w:rPr>
                <w:lang w:val="ru-RU" w:eastAsia="ko-KR"/>
              </w:rPr>
            </w:pPr>
            <w:r w:rsidRPr="00847AA7">
              <w:rPr>
                <w:lang w:val="ru-RU"/>
              </w:rPr>
              <w:t>2,5</w:t>
            </w:r>
          </w:p>
        </w:tc>
        <w:tc>
          <w:tcPr>
            <w:tcW w:w="850" w:type="dxa"/>
            <w:tcBorders>
              <w:bottom w:val="single" w:sz="4" w:space="0" w:color="auto"/>
            </w:tcBorders>
            <w:vAlign w:val="center"/>
          </w:tcPr>
          <w:p w14:paraId="28CED38D" w14:textId="1BD7FF0D" w:rsidR="00671B51" w:rsidRPr="00847AA7" w:rsidRDefault="00671B51" w:rsidP="00671B51">
            <w:pPr>
              <w:pStyle w:val="Tabletext"/>
              <w:jc w:val="center"/>
              <w:rPr>
                <w:lang w:val="ru-RU" w:eastAsia="ko-KR"/>
              </w:rPr>
            </w:pPr>
            <w:r w:rsidRPr="00847AA7">
              <w:rPr>
                <w:lang w:val="ru-RU"/>
              </w:rPr>
              <w:t>1,6</w:t>
            </w:r>
          </w:p>
        </w:tc>
        <w:tc>
          <w:tcPr>
            <w:tcW w:w="1843" w:type="dxa"/>
            <w:tcBorders>
              <w:bottom w:val="single" w:sz="4" w:space="0" w:color="auto"/>
            </w:tcBorders>
            <w:vAlign w:val="center"/>
          </w:tcPr>
          <w:p w14:paraId="219687FD" w14:textId="4A72EA2B" w:rsidR="00671B51" w:rsidRPr="00847AA7" w:rsidRDefault="00671B51" w:rsidP="00671B51">
            <w:pPr>
              <w:pStyle w:val="Tabletext"/>
              <w:jc w:val="center"/>
              <w:rPr>
                <w:lang w:val="ru-RU" w:eastAsia="ko-KR"/>
              </w:rPr>
            </w:pPr>
            <w:r w:rsidRPr="00847AA7">
              <w:rPr>
                <w:lang w:val="ru-RU"/>
              </w:rPr>
              <w:t>20,47</w:t>
            </w:r>
            <w:r w:rsidRPr="00847AA7">
              <w:rPr>
                <w:color w:val="000000"/>
                <w:vertAlign w:val="superscript"/>
                <w:lang w:val="ru-RU"/>
              </w:rPr>
              <w:t>(1)</w:t>
            </w:r>
            <w:r w:rsidRPr="00847AA7">
              <w:rPr>
                <w:lang w:val="ru-RU"/>
              </w:rPr>
              <w:t xml:space="preserve"> </w:t>
            </w:r>
            <w:r w:rsidRPr="00847AA7">
              <w:rPr>
                <w:lang w:val="ru-RU"/>
              </w:rPr>
              <w:br/>
              <w:t>7,61</w:t>
            </w:r>
            <w:r w:rsidRPr="00847AA7">
              <w:rPr>
                <w:color w:val="000000"/>
                <w:vertAlign w:val="superscript"/>
                <w:lang w:val="ru-RU"/>
              </w:rPr>
              <w:t>(2)</w:t>
            </w:r>
          </w:p>
        </w:tc>
        <w:tc>
          <w:tcPr>
            <w:tcW w:w="1701" w:type="dxa"/>
            <w:tcBorders>
              <w:bottom w:val="single" w:sz="4" w:space="0" w:color="auto"/>
            </w:tcBorders>
            <w:vAlign w:val="center"/>
          </w:tcPr>
          <w:p w14:paraId="26EBBE7E" w14:textId="00B9CC0D" w:rsidR="00671B51" w:rsidRPr="00847AA7" w:rsidRDefault="00671B51" w:rsidP="007745E6">
            <w:pPr>
              <w:pStyle w:val="Tabletext"/>
              <w:jc w:val="center"/>
              <w:rPr>
                <w:lang w:val="ru-RU" w:eastAsia="ko-KR"/>
              </w:rPr>
            </w:pPr>
            <w:r w:rsidRPr="00847AA7">
              <w:rPr>
                <w:lang w:val="ru-RU"/>
              </w:rPr>
              <w:t>7,18</w:t>
            </w:r>
            <w:r w:rsidR="007745E6" w:rsidRPr="00847AA7">
              <w:rPr>
                <w:lang w:val="ru-RU"/>
              </w:rPr>
              <w:br/>
            </w:r>
            <w:r w:rsidRPr="00847AA7">
              <w:rPr>
                <w:lang w:val="ru-RU"/>
              </w:rPr>
              <w:t>8,31</w:t>
            </w:r>
          </w:p>
        </w:tc>
        <w:tc>
          <w:tcPr>
            <w:tcW w:w="1564" w:type="dxa"/>
            <w:tcBorders>
              <w:bottom w:val="single" w:sz="4" w:space="0" w:color="auto"/>
            </w:tcBorders>
            <w:vAlign w:val="center"/>
          </w:tcPr>
          <w:p w14:paraId="3CF7A97C" w14:textId="2EBCC6D4" w:rsidR="00671B51" w:rsidRPr="00847AA7" w:rsidRDefault="00671B51" w:rsidP="00671B51">
            <w:pPr>
              <w:pStyle w:val="Tabletext"/>
              <w:jc w:val="center"/>
              <w:rPr>
                <w:lang w:val="ru-RU" w:eastAsia="ko-KR"/>
              </w:rPr>
            </w:pPr>
            <w:r w:rsidRPr="00847AA7">
              <w:rPr>
                <w:lang w:val="ru-RU"/>
              </w:rPr>
              <w:t>LoS</w:t>
            </w:r>
          </w:p>
        </w:tc>
      </w:tr>
      <w:tr w:rsidR="00671B51" w:rsidRPr="00847AA7" w14:paraId="0EEAAD9F" w14:textId="77777777" w:rsidTr="00671B51">
        <w:trPr>
          <w:jc w:val="center"/>
        </w:trPr>
        <w:tc>
          <w:tcPr>
            <w:tcW w:w="9639" w:type="dxa"/>
            <w:gridSpan w:val="7"/>
            <w:tcBorders>
              <w:left w:val="nil"/>
              <w:bottom w:val="nil"/>
              <w:right w:val="nil"/>
            </w:tcBorders>
            <w:vAlign w:val="center"/>
          </w:tcPr>
          <w:p w14:paraId="16E1F93C" w14:textId="16AC2A61" w:rsidR="00671B51" w:rsidRPr="00847AA7" w:rsidRDefault="00671B51" w:rsidP="00671B51">
            <w:pPr>
              <w:pStyle w:val="Tablelegend"/>
              <w:rPr>
                <w:lang w:val="ru-RU"/>
              </w:rPr>
            </w:pPr>
            <w:r w:rsidRPr="00847AA7">
              <w:rPr>
                <w:vertAlign w:val="superscript"/>
                <w:lang w:val="ru-RU"/>
              </w:rPr>
              <w:t>(1)</w:t>
            </w:r>
            <w:r w:rsidR="00650CF1" w:rsidRPr="00847AA7">
              <w:rPr>
                <w:vertAlign w:val="superscript"/>
                <w:lang w:val="ru-RU"/>
              </w:rPr>
              <w:tab/>
            </w:r>
            <w:r w:rsidR="00D83CC3" w:rsidRPr="00847AA7">
              <w:rPr>
                <w:lang w:val="ru-RU"/>
              </w:rPr>
              <w:t xml:space="preserve">Разброс по углу в </w:t>
            </w:r>
            <w:r w:rsidR="00D83CC3" w:rsidRPr="00847AA7">
              <w:rPr>
                <w:szCs w:val="24"/>
                <w:lang w:val="ru-RU"/>
              </w:rPr>
              <w:t xml:space="preserve">азимутальном </w:t>
            </w:r>
            <w:r w:rsidR="00D83CC3" w:rsidRPr="00847AA7">
              <w:rPr>
                <w:lang w:val="ru-RU"/>
              </w:rPr>
              <w:t>направлении</w:t>
            </w:r>
            <w:r w:rsidRPr="00847AA7">
              <w:rPr>
                <w:lang w:val="ru-RU"/>
              </w:rPr>
              <w:t>.</w:t>
            </w:r>
          </w:p>
          <w:p w14:paraId="150C2B6D" w14:textId="3FA810A2" w:rsidR="00671B51" w:rsidRPr="00847AA7" w:rsidRDefault="00671B51" w:rsidP="00671B51">
            <w:pPr>
              <w:pStyle w:val="Tablelegend"/>
              <w:rPr>
                <w:lang w:val="ru-RU"/>
              </w:rPr>
            </w:pPr>
            <w:r w:rsidRPr="00847AA7">
              <w:rPr>
                <w:vertAlign w:val="superscript"/>
                <w:lang w:val="ru-RU"/>
              </w:rPr>
              <w:t>(2)</w:t>
            </w:r>
            <w:r w:rsidR="00650CF1" w:rsidRPr="00847AA7">
              <w:rPr>
                <w:lang w:val="ru-RU"/>
              </w:rPr>
              <w:tab/>
            </w:r>
            <w:r w:rsidR="00D83CC3" w:rsidRPr="00847AA7">
              <w:rPr>
                <w:lang w:val="ru-RU"/>
              </w:rPr>
              <w:t>Разброс по углу в направлении угла места</w:t>
            </w:r>
            <w:r w:rsidRPr="00847AA7">
              <w:rPr>
                <w:lang w:val="ru-RU"/>
              </w:rPr>
              <w:t>.</w:t>
            </w:r>
          </w:p>
        </w:tc>
      </w:tr>
    </w:tbl>
    <w:p w14:paraId="645503A2" w14:textId="77777777" w:rsidR="00E54743" w:rsidRDefault="00E54743" w:rsidP="00E54743">
      <w:pPr>
        <w:pStyle w:val="Tablefin"/>
      </w:pPr>
      <w:bookmarkStart w:id="58" w:name="_Toc105987649"/>
    </w:p>
    <w:p w14:paraId="46CB2D04" w14:textId="409D0EFE" w:rsidR="004B03CA" w:rsidRPr="00847AA7" w:rsidRDefault="004B03CA" w:rsidP="004B03CA">
      <w:pPr>
        <w:pStyle w:val="Heading3"/>
        <w:jc w:val="left"/>
        <w:rPr>
          <w:lang w:val="ru-RU"/>
        </w:rPr>
      </w:pPr>
      <w:r w:rsidRPr="00847AA7">
        <w:rPr>
          <w:lang w:val="ru-RU"/>
        </w:rPr>
        <w:t>5.2.</w:t>
      </w:r>
      <w:r w:rsidRPr="00847AA7">
        <w:rPr>
          <w:rFonts w:eastAsia="Malgun Gothic"/>
          <w:lang w:val="ru-RU" w:eastAsia="ko-KR"/>
        </w:rPr>
        <w:t>2</w:t>
      </w:r>
      <w:r w:rsidRPr="00847AA7">
        <w:rPr>
          <w:lang w:val="ru-RU"/>
        </w:rPr>
        <w:tab/>
        <w:t>Разброс по углу в условиях распространения между терминалами, расположенными на уровне улицы</w:t>
      </w:r>
    </w:p>
    <w:p w14:paraId="7B8AC40C" w14:textId="77777777" w:rsidR="004B03CA" w:rsidRPr="00847AA7" w:rsidRDefault="004B03CA" w:rsidP="004B03CA">
      <w:pPr>
        <w:rPr>
          <w:lang w:val="ru-RU"/>
        </w:rPr>
      </w:pPr>
      <w:r w:rsidRPr="00847AA7">
        <w:rPr>
          <w:lang w:val="ru-RU"/>
        </w:rPr>
        <w:t>Характеристики разброса по углу в условиях распространения между терминалами, расположенными на уровне улицы, были получены на основе результатов измерений. В таблице 16 приведены измеренные значения среднеквадратичного разброса по углу для случаев, когда интегральная вероятность составляет 50% и 95%. Распределение характеристик по углу азимута при многолучевом распространении для случаев LoS и NLoS на расстоянии от 1 до 250 м были получены на основе результатов измерений в городской зоне высотной, многоэтажной и малоэтажной застройки в диапазоне частот 3,7 ГГц. Как для передатчика, так и для приемника при получении углового профиля используется восьмиэлементная эквидистантная кольцевая антенная решетка.</w:t>
      </w:r>
    </w:p>
    <w:p w14:paraId="158FF926" w14:textId="77777777" w:rsidR="004B03CA" w:rsidRPr="00847AA7" w:rsidRDefault="004B03CA" w:rsidP="004B03CA">
      <w:pPr>
        <w:tabs>
          <w:tab w:val="clear" w:pos="794"/>
          <w:tab w:val="clear" w:pos="1191"/>
          <w:tab w:val="clear" w:pos="1588"/>
          <w:tab w:val="clear" w:pos="1985"/>
        </w:tabs>
        <w:overflowPunct/>
        <w:autoSpaceDE/>
        <w:autoSpaceDN/>
        <w:adjustRightInd/>
        <w:spacing w:before="0"/>
        <w:jc w:val="left"/>
        <w:textAlignment w:val="auto"/>
        <w:rPr>
          <w:lang w:val="ru-RU"/>
        </w:rPr>
      </w:pPr>
      <w:r w:rsidRPr="00847AA7">
        <w:rPr>
          <w:lang w:val="ru-RU"/>
        </w:rPr>
        <w:br w:type="page"/>
      </w:r>
    </w:p>
    <w:p w14:paraId="4F55D2C9" w14:textId="77777777" w:rsidR="004B03CA" w:rsidRPr="00847AA7" w:rsidRDefault="004B03CA" w:rsidP="004B03CA">
      <w:pPr>
        <w:pStyle w:val="TableNo"/>
        <w:rPr>
          <w:lang w:val="ru-RU"/>
        </w:rPr>
      </w:pPr>
      <w:r w:rsidRPr="00847AA7">
        <w:rPr>
          <w:lang w:val="ru-RU"/>
        </w:rPr>
        <w:lastRenderedPageBreak/>
        <w:t>ТАБЛИЦА 16</w:t>
      </w:r>
    </w:p>
    <w:p w14:paraId="2A845AC3" w14:textId="77777777" w:rsidR="004B03CA" w:rsidRPr="00847AA7" w:rsidRDefault="004B03CA" w:rsidP="004B03CA">
      <w:pPr>
        <w:pStyle w:val="Tabletitle"/>
        <w:rPr>
          <w:lang w:val="ru-RU" w:eastAsia="ko-KR"/>
        </w:rPr>
      </w:pPr>
      <w:r w:rsidRPr="00847AA7">
        <w:rPr>
          <w:lang w:val="ru-RU"/>
        </w:rPr>
        <w:t>Типичные значения среднеквадратичного разброса по углу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6"/>
        <w:gridCol w:w="1134"/>
        <w:gridCol w:w="943"/>
        <w:gridCol w:w="943"/>
        <w:gridCol w:w="1301"/>
        <w:gridCol w:w="1173"/>
        <w:gridCol w:w="1173"/>
      </w:tblGrid>
      <w:tr w:rsidR="004B03CA" w:rsidRPr="00847AA7" w14:paraId="066A5A95" w14:textId="77777777" w:rsidTr="001F0E25">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329ABA57" w14:textId="77777777" w:rsidR="004B03CA" w:rsidRPr="00847AA7" w:rsidRDefault="004B03CA" w:rsidP="001F0E25">
            <w:pPr>
              <w:pStyle w:val="Tablehead"/>
              <w:keepNext w:val="0"/>
              <w:rPr>
                <w:sz w:val="18"/>
                <w:szCs w:val="18"/>
                <w:lang w:val="ru-RU" w:eastAsia="ja-JP"/>
              </w:rPr>
            </w:pPr>
            <w:r w:rsidRPr="00847AA7">
              <w:rPr>
                <w:sz w:val="18"/>
                <w:szCs w:val="18"/>
                <w:lang w:val="ru-RU"/>
              </w:rPr>
              <w:t>Условия измерения</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74EB6ABA" w14:textId="77777777" w:rsidR="004B03CA" w:rsidRPr="00847AA7" w:rsidRDefault="004B03CA" w:rsidP="001F0E25">
            <w:pPr>
              <w:pStyle w:val="Tablehead"/>
              <w:keepNext w:val="0"/>
              <w:rPr>
                <w:sz w:val="18"/>
                <w:szCs w:val="18"/>
                <w:lang w:val="ru-RU" w:eastAsia="ja-JP"/>
              </w:rPr>
            </w:pPr>
            <w:r w:rsidRPr="00847AA7">
              <w:rPr>
                <w:sz w:val="18"/>
                <w:szCs w:val="18"/>
                <w:lang w:val="ru-RU"/>
              </w:rPr>
              <w:t>Среднеквадратичный разброс по углу</w:t>
            </w:r>
            <w:r w:rsidRPr="00847AA7">
              <w:rPr>
                <w:b w:val="0"/>
                <w:sz w:val="18"/>
                <w:szCs w:val="18"/>
                <w:lang w:val="ru-RU"/>
              </w:rPr>
              <w:br/>
            </w:r>
            <w:r w:rsidRPr="00847AA7">
              <w:rPr>
                <w:sz w:val="18"/>
                <w:szCs w:val="18"/>
                <w:lang w:val="ru-RU"/>
              </w:rPr>
              <w:t>(градус)</w:t>
            </w:r>
          </w:p>
        </w:tc>
      </w:tr>
      <w:tr w:rsidR="004B03CA" w:rsidRPr="00847AA7" w14:paraId="5980D25A" w14:textId="77777777" w:rsidTr="001F0E25">
        <w:trPr>
          <w:trHeight w:val="70"/>
          <w:jc w:val="center"/>
        </w:trPr>
        <w:tc>
          <w:tcPr>
            <w:tcW w:w="1696" w:type="dxa"/>
            <w:vMerge w:val="restart"/>
            <w:tcBorders>
              <w:top w:val="single" w:sz="4" w:space="0" w:color="auto"/>
              <w:left w:val="single" w:sz="4" w:space="0" w:color="auto"/>
              <w:right w:val="single" w:sz="4" w:space="0" w:color="auto"/>
            </w:tcBorders>
            <w:vAlign w:val="center"/>
          </w:tcPr>
          <w:p w14:paraId="3921C718" w14:textId="77777777" w:rsidR="004B03CA" w:rsidRPr="00847AA7" w:rsidRDefault="004B03CA" w:rsidP="001F0E25">
            <w:pPr>
              <w:pStyle w:val="Tablehead"/>
              <w:keepNext w:val="0"/>
              <w:rPr>
                <w:sz w:val="18"/>
                <w:szCs w:val="18"/>
                <w:lang w:val="ru-RU" w:eastAsia="ja-JP"/>
              </w:rPr>
            </w:pPr>
            <w:r w:rsidRPr="00847AA7">
              <w:rPr>
                <w:sz w:val="18"/>
                <w:szCs w:val="18"/>
                <w:lang w:val="ru-RU"/>
              </w:rPr>
              <w:t>Зона</w:t>
            </w:r>
          </w:p>
        </w:tc>
        <w:tc>
          <w:tcPr>
            <w:tcW w:w="1276" w:type="dxa"/>
            <w:vMerge w:val="restart"/>
            <w:tcBorders>
              <w:top w:val="single" w:sz="4" w:space="0" w:color="auto"/>
              <w:left w:val="single" w:sz="4" w:space="0" w:color="auto"/>
              <w:right w:val="single" w:sz="4" w:space="0" w:color="auto"/>
            </w:tcBorders>
            <w:vAlign w:val="center"/>
          </w:tcPr>
          <w:p w14:paraId="5FDFA9B3" w14:textId="77777777" w:rsidR="004B03CA" w:rsidRPr="00847AA7" w:rsidRDefault="004B03CA" w:rsidP="001F0E25">
            <w:pPr>
              <w:pStyle w:val="Tablehead"/>
              <w:keepNext w:val="0"/>
              <w:rPr>
                <w:bCs/>
                <w:sz w:val="18"/>
                <w:szCs w:val="18"/>
                <w:lang w:val="ru-RU" w:eastAsia="ja-JP"/>
              </w:rPr>
            </w:pPr>
            <w:r w:rsidRPr="00847AA7">
              <w:rPr>
                <w:sz w:val="18"/>
                <w:szCs w:val="18"/>
                <w:lang w:val="ru-RU"/>
              </w:rPr>
              <w:t>Сценарий</w:t>
            </w:r>
          </w:p>
        </w:tc>
        <w:tc>
          <w:tcPr>
            <w:tcW w:w="1134" w:type="dxa"/>
            <w:vMerge w:val="restart"/>
            <w:tcBorders>
              <w:top w:val="single" w:sz="4" w:space="0" w:color="auto"/>
              <w:left w:val="single" w:sz="4" w:space="0" w:color="auto"/>
              <w:right w:val="single" w:sz="4" w:space="0" w:color="auto"/>
            </w:tcBorders>
            <w:vAlign w:val="center"/>
          </w:tcPr>
          <w:p w14:paraId="227E2AE5" w14:textId="77777777" w:rsidR="004B03CA" w:rsidRPr="00847AA7" w:rsidRDefault="004B03CA" w:rsidP="001F0E25">
            <w:pPr>
              <w:pStyle w:val="Tablehead"/>
              <w:keepNext w:val="0"/>
              <w:rPr>
                <w:sz w:val="18"/>
                <w:szCs w:val="18"/>
                <w:lang w:val="ru-RU" w:eastAsia="ja-JP"/>
              </w:rPr>
            </w:pPr>
            <w:r w:rsidRPr="00847AA7">
              <w:rPr>
                <w:sz w:val="18"/>
                <w:szCs w:val="18"/>
                <w:lang w:val="ru-RU"/>
              </w:rPr>
              <w:t>Частота</w:t>
            </w:r>
            <w:r w:rsidRPr="00847AA7">
              <w:rPr>
                <w:b w:val="0"/>
                <w:sz w:val="18"/>
                <w:szCs w:val="18"/>
                <w:lang w:val="ru-RU"/>
              </w:rPr>
              <w:br/>
            </w:r>
            <w:r w:rsidRPr="00847AA7">
              <w:rPr>
                <w:sz w:val="18"/>
                <w:szCs w:val="18"/>
                <w:lang w:val="ru-RU"/>
              </w:rPr>
              <w:t>(ГГц)</w:t>
            </w:r>
          </w:p>
        </w:tc>
        <w:tc>
          <w:tcPr>
            <w:tcW w:w="1886" w:type="dxa"/>
            <w:gridSpan w:val="2"/>
            <w:tcBorders>
              <w:top w:val="single" w:sz="4" w:space="0" w:color="auto"/>
              <w:left w:val="single" w:sz="4" w:space="0" w:color="auto"/>
              <w:bottom w:val="single" w:sz="4" w:space="0" w:color="auto"/>
              <w:right w:val="single" w:sz="4" w:space="0" w:color="auto"/>
            </w:tcBorders>
            <w:vAlign w:val="center"/>
          </w:tcPr>
          <w:p w14:paraId="5D405820" w14:textId="77777777" w:rsidR="004B03CA" w:rsidRPr="00847AA7" w:rsidRDefault="004B03CA" w:rsidP="001F0E25">
            <w:pPr>
              <w:pStyle w:val="Tablehead"/>
              <w:keepNext w:val="0"/>
              <w:rPr>
                <w:sz w:val="18"/>
                <w:szCs w:val="18"/>
                <w:lang w:val="ru-RU" w:eastAsia="ja-JP"/>
              </w:rPr>
            </w:pPr>
            <w:r w:rsidRPr="00847AA7">
              <w:rPr>
                <w:sz w:val="18"/>
                <w:szCs w:val="18"/>
                <w:lang w:val="ru-RU" w:eastAsia="ja-JP"/>
              </w:rPr>
              <w:t>Высота антенны</w:t>
            </w:r>
          </w:p>
        </w:tc>
        <w:tc>
          <w:tcPr>
            <w:tcW w:w="1301" w:type="dxa"/>
            <w:vMerge w:val="restart"/>
            <w:tcBorders>
              <w:top w:val="single" w:sz="4" w:space="0" w:color="auto"/>
              <w:left w:val="single" w:sz="4" w:space="0" w:color="auto"/>
              <w:right w:val="single" w:sz="4" w:space="0" w:color="auto"/>
            </w:tcBorders>
            <w:vAlign w:val="center"/>
          </w:tcPr>
          <w:p w14:paraId="0881A1AA" w14:textId="77777777" w:rsidR="004B03CA" w:rsidRPr="00847AA7" w:rsidRDefault="004B03CA" w:rsidP="001F0E25">
            <w:pPr>
              <w:pStyle w:val="Tablehead"/>
              <w:keepNext w:val="0"/>
              <w:rPr>
                <w:sz w:val="18"/>
                <w:szCs w:val="18"/>
                <w:lang w:val="ru-RU" w:eastAsia="ja-JP"/>
              </w:rPr>
            </w:pPr>
            <w:r w:rsidRPr="00847AA7">
              <w:rPr>
                <w:sz w:val="18"/>
                <w:szCs w:val="18"/>
                <w:lang w:val="ru-RU" w:eastAsia="ja-JP"/>
              </w:rPr>
              <w:t>Расстояние</w:t>
            </w:r>
            <w:r w:rsidRPr="00847AA7">
              <w:rPr>
                <w:sz w:val="18"/>
                <w:szCs w:val="18"/>
                <w:lang w:val="ru-RU" w:eastAsia="ja-JP"/>
              </w:rPr>
              <w:br/>
              <w:t>(м)</w:t>
            </w:r>
          </w:p>
        </w:tc>
        <w:tc>
          <w:tcPr>
            <w:tcW w:w="1173" w:type="dxa"/>
            <w:vMerge w:val="restart"/>
            <w:tcBorders>
              <w:top w:val="single" w:sz="4" w:space="0" w:color="auto"/>
              <w:left w:val="single" w:sz="4" w:space="0" w:color="auto"/>
              <w:right w:val="single" w:sz="4" w:space="0" w:color="auto"/>
            </w:tcBorders>
            <w:vAlign w:val="center"/>
          </w:tcPr>
          <w:p w14:paraId="7023A8A8" w14:textId="77777777" w:rsidR="004B03CA" w:rsidRPr="00847AA7" w:rsidRDefault="004B03CA" w:rsidP="001F0E25">
            <w:pPr>
              <w:pStyle w:val="Tablehead"/>
              <w:keepNext w:val="0"/>
              <w:rPr>
                <w:sz w:val="18"/>
                <w:szCs w:val="18"/>
                <w:lang w:val="ru-RU" w:eastAsia="ja-JP"/>
              </w:rPr>
            </w:pPr>
            <w:r w:rsidRPr="00847AA7">
              <w:rPr>
                <w:sz w:val="18"/>
                <w:szCs w:val="18"/>
                <w:lang w:val="ru-RU" w:eastAsia="ja-JP"/>
              </w:rPr>
              <w:t>50%</w:t>
            </w:r>
          </w:p>
        </w:tc>
        <w:tc>
          <w:tcPr>
            <w:tcW w:w="1173" w:type="dxa"/>
            <w:vMerge w:val="restart"/>
            <w:tcBorders>
              <w:top w:val="single" w:sz="4" w:space="0" w:color="auto"/>
              <w:left w:val="single" w:sz="4" w:space="0" w:color="auto"/>
              <w:right w:val="single" w:sz="4" w:space="0" w:color="auto"/>
            </w:tcBorders>
            <w:vAlign w:val="center"/>
          </w:tcPr>
          <w:p w14:paraId="230A3430" w14:textId="77777777" w:rsidR="004B03CA" w:rsidRPr="00847AA7" w:rsidRDefault="004B03CA" w:rsidP="001F0E25">
            <w:pPr>
              <w:pStyle w:val="Tablehead"/>
              <w:keepNext w:val="0"/>
              <w:rPr>
                <w:sz w:val="18"/>
                <w:szCs w:val="18"/>
                <w:lang w:val="ru-RU" w:eastAsia="ja-JP"/>
              </w:rPr>
            </w:pPr>
            <w:r w:rsidRPr="00847AA7">
              <w:rPr>
                <w:sz w:val="18"/>
                <w:szCs w:val="18"/>
                <w:lang w:val="ru-RU" w:eastAsia="ja-JP"/>
              </w:rPr>
              <w:t>9</w:t>
            </w:r>
            <w:r w:rsidRPr="00847AA7">
              <w:rPr>
                <w:sz w:val="18"/>
                <w:szCs w:val="18"/>
                <w:lang w:val="ru-RU" w:eastAsia="ko-KR"/>
              </w:rPr>
              <w:t>5</w:t>
            </w:r>
            <w:r w:rsidRPr="00847AA7">
              <w:rPr>
                <w:sz w:val="18"/>
                <w:szCs w:val="18"/>
                <w:lang w:val="ru-RU" w:eastAsia="ja-JP"/>
              </w:rPr>
              <w:t>%</w:t>
            </w:r>
          </w:p>
        </w:tc>
      </w:tr>
      <w:tr w:rsidR="004B03CA" w:rsidRPr="00847AA7" w14:paraId="7BD488A5" w14:textId="77777777" w:rsidTr="001F0E25">
        <w:trPr>
          <w:trHeight w:val="70"/>
          <w:jc w:val="center"/>
        </w:trPr>
        <w:tc>
          <w:tcPr>
            <w:tcW w:w="1696" w:type="dxa"/>
            <w:vMerge/>
            <w:tcBorders>
              <w:left w:val="single" w:sz="4" w:space="0" w:color="auto"/>
              <w:bottom w:val="single" w:sz="4" w:space="0" w:color="auto"/>
              <w:right w:val="single" w:sz="4" w:space="0" w:color="auto"/>
            </w:tcBorders>
            <w:vAlign w:val="center"/>
          </w:tcPr>
          <w:p w14:paraId="3E12BA63" w14:textId="77777777" w:rsidR="004B03CA" w:rsidRPr="00847AA7" w:rsidRDefault="004B03CA" w:rsidP="001F0E25">
            <w:pPr>
              <w:pStyle w:val="Tablehead"/>
              <w:keepNext w:val="0"/>
              <w:rPr>
                <w:sz w:val="18"/>
                <w:szCs w:val="18"/>
                <w:lang w:val="ru-RU" w:eastAsia="ja-JP"/>
              </w:rPr>
            </w:pPr>
          </w:p>
        </w:tc>
        <w:tc>
          <w:tcPr>
            <w:tcW w:w="1276" w:type="dxa"/>
            <w:vMerge/>
            <w:tcBorders>
              <w:left w:val="single" w:sz="4" w:space="0" w:color="auto"/>
              <w:bottom w:val="single" w:sz="4" w:space="0" w:color="auto"/>
              <w:right w:val="single" w:sz="4" w:space="0" w:color="auto"/>
            </w:tcBorders>
            <w:vAlign w:val="center"/>
          </w:tcPr>
          <w:p w14:paraId="6F852CD2" w14:textId="77777777" w:rsidR="004B03CA" w:rsidRPr="00847AA7" w:rsidRDefault="004B03CA" w:rsidP="001F0E25">
            <w:pPr>
              <w:pStyle w:val="Tablehead"/>
              <w:keepNext w:val="0"/>
              <w:rPr>
                <w:sz w:val="18"/>
                <w:szCs w:val="18"/>
                <w:lang w:val="ru-RU" w:eastAsia="ja-JP"/>
              </w:rPr>
            </w:pPr>
          </w:p>
        </w:tc>
        <w:tc>
          <w:tcPr>
            <w:tcW w:w="1134" w:type="dxa"/>
            <w:vMerge/>
            <w:tcBorders>
              <w:left w:val="single" w:sz="4" w:space="0" w:color="auto"/>
              <w:bottom w:val="single" w:sz="4" w:space="0" w:color="auto"/>
              <w:right w:val="single" w:sz="4" w:space="0" w:color="auto"/>
            </w:tcBorders>
            <w:vAlign w:val="center"/>
          </w:tcPr>
          <w:p w14:paraId="631571B8" w14:textId="77777777" w:rsidR="004B03CA" w:rsidRPr="00847AA7" w:rsidRDefault="004B03CA" w:rsidP="001F0E25">
            <w:pPr>
              <w:pStyle w:val="Tablehead"/>
              <w:keepNext w:val="0"/>
              <w:rPr>
                <w:sz w:val="18"/>
                <w:szCs w:val="18"/>
                <w:lang w:val="ru-RU" w:eastAsia="ja-JP"/>
              </w:rPr>
            </w:pPr>
          </w:p>
        </w:tc>
        <w:tc>
          <w:tcPr>
            <w:tcW w:w="943" w:type="dxa"/>
            <w:tcBorders>
              <w:top w:val="single" w:sz="4" w:space="0" w:color="auto"/>
              <w:left w:val="single" w:sz="4" w:space="0" w:color="auto"/>
              <w:bottom w:val="single" w:sz="4" w:space="0" w:color="auto"/>
              <w:right w:val="single" w:sz="4" w:space="0" w:color="auto"/>
            </w:tcBorders>
            <w:vAlign w:val="center"/>
          </w:tcPr>
          <w:p w14:paraId="48B87C61" w14:textId="77777777" w:rsidR="004B03CA" w:rsidRPr="00847AA7" w:rsidRDefault="004B03CA" w:rsidP="001F0E25">
            <w:pPr>
              <w:pStyle w:val="Tablehead"/>
              <w:keepNext w:val="0"/>
              <w:rPr>
                <w:sz w:val="18"/>
                <w:szCs w:val="18"/>
                <w:lang w:val="ru-RU" w:eastAsia="ja-JP"/>
              </w:rPr>
            </w:pPr>
            <w:r w:rsidRPr="00847AA7">
              <w:rPr>
                <w:i/>
                <w:sz w:val="18"/>
                <w:szCs w:val="18"/>
                <w:lang w:val="ru-RU" w:eastAsia="ja-JP"/>
              </w:rPr>
              <w:t>h</w:t>
            </w:r>
            <w:r w:rsidRPr="00847AA7">
              <w:rPr>
                <w:iCs/>
                <w:sz w:val="18"/>
                <w:szCs w:val="18"/>
                <w:vertAlign w:val="subscript"/>
                <w:lang w:val="ru-RU" w:eastAsia="ko-KR"/>
              </w:rPr>
              <w:t>1</w:t>
            </w:r>
            <w:r w:rsidRPr="00847AA7">
              <w:rPr>
                <w:i/>
                <w:iCs/>
                <w:sz w:val="18"/>
                <w:szCs w:val="18"/>
                <w:lang w:val="ru-RU" w:eastAsia="ja-JP"/>
              </w:rPr>
              <w:br/>
            </w:r>
            <w:r w:rsidRPr="00847AA7">
              <w:rPr>
                <w:sz w:val="18"/>
                <w:szCs w:val="18"/>
                <w:lang w:val="ru-RU" w:eastAsia="ja-JP"/>
              </w:rPr>
              <w:t>(м)</w:t>
            </w:r>
          </w:p>
        </w:tc>
        <w:tc>
          <w:tcPr>
            <w:tcW w:w="943" w:type="dxa"/>
            <w:tcBorders>
              <w:top w:val="single" w:sz="4" w:space="0" w:color="auto"/>
              <w:left w:val="single" w:sz="4" w:space="0" w:color="auto"/>
              <w:bottom w:val="single" w:sz="4" w:space="0" w:color="auto"/>
              <w:right w:val="single" w:sz="4" w:space="0" w:color="auto"/>
            </w:tcBorders>
            <w:vAlign w:val="center"/>
          </w:tcPr>
          <w:p w14:paraId="68887B97" w14:textId="77777777" w:rsidR="004B03CA" w:rsidRPr="00847AA7" w:rsidRDefault="004B03CA" w:rsidP="001F0E25">
            <w:pPr>
              <w:pStyle w:val="Tablehead"/>
              <w:keepNext w:val="0"/>
              <w:rPr>
                <w:sz w:val="18"/>
                <w:szCs w:val="18"/>
                <w:lang w:val="ru-RU" w:eastAsia="ja-JP"/>
              </w:rPr>
            </w:pPr>
            <w:r w:rsidRPr="00847AA7">
              <w:rPr>
                <w:i/>
                <w:sz w:val="18"/>
                <w:szCs w:val="18"/>
                <w:lang w:val="ru-RU" w:eastAsia="ja-JP"/>
              </w:rPr>
              <w:t>h</w:t>
            </w:r>
            <w:r w:rsidRPr="00847AA7">
              <w:rPr>
                <w:iCs/>
                <w:sz w:val="18"/>
                <w:szCs w:val="18"/>
                <w:vertAlign w:val="subscript"/>
                <w:lang w:val="ru-RU" w:eastAsia="ko-KR"/>
              </w:rPr>
              <w:t>2</w:t>
            </w:r>
            <w:r w:rsidRPr="00847AA7">
              <w:rPr>
                <w:sz w:val="18"/>
                <w:szCs w:val="18"/>
                <w:lang w:val="ru-RU" w:eastAsia="ja-JP"/>
              </w:rPr>
              <w:br/>
              <w:t>(м)</w:t>
            </w:r>
          </w:p>
        </w:tc>
        <w:tc>
          <w:tcPr>
            <w:tcW w:w="1301" w:type="dxa"/>
            <w:vMerge/>
            <w:tcBorders>
              <w:left w:val="single" w:sz="4" w:space="0" w:color="auto"/>
              <w:bottom w:val="single" w:sz="4" w:space="0" w:color="auto"/>
              <w:right w:val="single" w:sz="4" w:space="0" w:color="auto"/>
            </w:tcBorders>
            <w:vAlign w:val="center"/>
          </w:tcPr>
          <w:p w14:paraId="56FA2E57" w14:textId="77777777" w:rsidR="004B03CA" w:rsidRPr="00847AA7" w:rsidRDefault="004B03CA" w:rsidP="001F0E25">
            <w:pPr>
              <w:pStyle w:val="Tablehead"/>
              <w:keepNext w:val="0"/>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14:paraId="56D09B51" w14:textId="77777777" w:rsidR="004B03CA" w:rsidRPr="00847AA7" w:rsidRDefault="004B03CA" w:rsidP="001F0E25">
            <w:pPr>
              <w:pStyle w:val="Tablehead"/>
              <w:keepNext w:val="0"/>
              <w:rPr>
                <w:sz w:val="18"/>
                <w:szCs w:val="18"/>
                <w:lang w:val="ru-RU" w:eastAsia="ja-JP"/>
              </w:rPr>
            </w:pPr>
          </w:p>
        </w:tc>
        <w:tc>
          <w:tcPr>
            <w:tcW w:w="1173" w:type="dxa"/>
            <w:vMerge/>
            <w:tcBorders>
              <w:left w:val="single" w:sz="4" w:space="0" w:color="auto"/>
              <w:bottom w:val="single" w:sz="4" w:space="0" w:color="auto"/>
              <w:right w:val="single" w:sz="4" w:space="0" w:color="auto"/>
            </w:tcBorders>
            <w:vAlign w:val="center"/>
          </w:tcPr>
          <w:p w14:paraId="1BE358DB" w14:textId="77777777" w:rsidR="004B03CA" w:rsidRPr="00847AA7" w:rsidRDefault="004B03CA" w:rsidP="001F0E25">
            <w:pPr>
              <w:pStyle w:val="Tablehead"/>
              <w:keepNext w:val="0"/>
              <w:rPr>
                <w:sz w:val="18"/>
                <w:szCs w:val="18"/>
                <w:lang w:val="ru-RU" w:eastAsia="ja-JP"/>
              </w:rPr>
            </w:pPr>
          </w:p>
        </w:tc>
      </w:tr>
      <w:tr w:rsidR="004B03CA" w:rsidRPr="00847AA7" w14:paraId="776434AE" w14:textId="77777777" w:rsidTr="001F0E25">
        <w:trPr>
          <w:trHeight w:val="230"/>
          <w:jc w:val="center"/>
        </w:trPr>
        <w:tc>
          <w:tcPr>
            <w:tcW w:w="1696" w:type="dxa"/>
            <w:vMerge w:val="restart"/>
            <w:tcBorders>
              <w:top w:val="single" w:sz="4" w:space="0" w:color="auto"/>
              <w:left w:val="single" w:sz="4" w:space="0" w:color="auto"/>
              <w:right w:val="single" w:sz="4" w:space="0" w:color="auto"/>
            </w:tcBorders>
            <w:vAlign w:val="center"/>
          </w:tcPr>
          <w:p w14:paraId="238B1FE6" w14:textId="77777777" w:rsidR="004B03CA" w:rsidRPr="00847AA7" w:rsidRDefault="004B03CA" w:rsidP="001F0E25">
            <w:pPr>
              <w:pStyle w:val="Tabletext"/>
              <w:jc w:val="center"/>
              <w:rPr>
                <w:sz w:val="18"/>
                <w:szCs w:val="18"/>
                <w:vertAlign w:val="superscript"/>
                <w:lang w:val="ru-RU" w:eastAsia="ja-JP"/>
              </w:rPr>
            </w:pPr>
            <w:r w:rsidRPr="00847AA7">
              <w:rPr>
                <w:sz w:val="18"/>
                <w:szCs w:val="18"/>
                <w:lang w:val="ru-RU"/>
              </w:rPr>
              <w:t>Городская зона высотной застройки</w:t>
            </w:r>
            <w:r w:rsidRPr="00847AA7">
              <w:rPr>
                <w:sz w:val="18"/>
                <w:szCs w:val="18"/>
                <w:vertAlign w:val="superscript"/>
                <w:lang w:val="ru-RU"/>
              </w:rPr>
              <w:t>(1)</w:t>
            </w:r>
          </w:p>
        </w:tc>
        <w:tc>
          <w:tcPr>
            <w:tcW w:w="1276" w:type="dxa"/>
            <w:tcBorders>
              <w:top w:val="single" w:sz="4" w:space="0" w:color="auto"/>
              <w:left w:val="single" w:sz="4" w:space="0" w:color="auto"/>
              <w:right w:val="single" w:sz="4" w:space="0" w:color="auto"/>
            </w:tcBorders>
            <w:vAlign w:val="center"/>
          </w:tcPr>
          <w:p w14:paraId="2B537B12"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LoS</w:t>
            </w:r>
          </w:p>
        </w:tc>
        <w:tc>
          <w:tcPr>
            <w:tcW w:w="1134" w:type="dxa"/>
            <w:vMerge w:val="restart"/>
            <w:tcBorders>
              <w:top w:val="single" w:sz="4" w:space="0" w:color="auto"/>
              <w:left w:val="single" w:sz="4" w:space="0" w:color="auto"/>
              <w:right w:val="single" w:sz="4" w:space="0" w:color="auto"/>
            </w:tcBorders>
            <w:vAlign w:val="center"/>
          </w:tcPr>
          <w:p w14:paraId="3CA52413" w14:textId="77777777" w:rsidR="004B03CA" w:rsidRPr="00847AA7" w:rsidRDefault="004B03CA" w:rsidP="001F0E25">
            <w:pPr>
              <w:pStyle w:val="Tabletext"/>
              <w:jc w:val="center"/>
              <w:rPr>
                <w:sz w:val="18"/>
                <w:szCs w:val="18"/>
                <w:lang w:val="ru-RU" w:eastAsia="ja-JP"/>
              </w:rPr>
            </w:pPr>
            <w:r w:rsidRPr="00847AA7">
              <w:rPr>
                <w:sz w:val="18"/>
                <w:szCs w:val="18"/>
                <w:lang w:val="ru-RU" w:eastAsia="ja-JP"/>
              </w:rPr>
              <w:t>3,7</w:t>
            </w:r>
          </w:p>
        </w:tc>
        <w:tc>
          <w:tcPr>
            <w:tcW w:w="943" w:type="dxa"/>
            <w:vMerge w:val="restart"/>
            <w:tcBorders>
              <w:top w:val="single" w:sz="4" w:space="0" w:color="auto"/>
              <w:left w:val="single" w:sz="4" w:space="0" w:color="auto"/>
              <w:right w:val="single" w:sz="4" w:space="0" w:color="auto"/>
            </w:tcBorders>
            <w:vAlign w:val="center"/>
          </w:tcPr>
          <w:p w14:paraId="2665D222"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1,9</w:t>
            </w:r>
          </w:p>
        </w:tc>
        <w:tc>
          <w:tcPr>
            <w:tcW w:w="943" w:type="dxa"/>
            <w:vMerge w:val="restart"/>
            <w:tcBorders>
              <w:top w:val="single" w:sz="4" w:space="0" w:color="auto"/>
              <w:left w:val="single" w:sz="4" w:space="0" w:color="auto"/>
              <w:right w:val="single" w:sz="4" w:space="0" w:color="auto"/>
            </w:tcBorders>
            <w:vAlign w:val="center"/>
          </w:tcPr>
          <w:p w14:paraId="2B3B250A"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1,9</w:t>
            </w:r>
          </w:p>
        </w:tc>
        <w:tc>
          <w:tcPr>
            <w:tcW w:w="1301" w:type="dxa"/>
            <w:vMerge w:val="restart"/>
            <w:tcBorders>
              <w:top w:val="single" w:sz="4" w:space="0" w:color="auto"/>
              <w:left w:val="single" w:sz="4" w:space="0" w:color="auto"/>
              <w:right w:val="single" w:sz="4" w:space="0" w:color="auto"/>
            </w:tcBorders>
            <w:vAlign w:val="center"/>
          </w:tcPr>
          <w:p w14:paraId="1708BD70"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ja-JP"/>
              </w:rPr>
              <w:t>1–</w:t>
            </w:r>
            <w:r w:rsidRPr="00847AA7">
              <w:rPr>
                <w:sz w:val="18"/>
                <w:szCs w:val="18"/>
                <w:lang w:val="ru-RU" w:eastAsia="ko-KR"/>
              </w:rPr>
              <w:t>25</w:t>
            </w:r>
            <w:r w:rsidRPr="00847AA7">
              <w:rPr>
                <w:sz w:val="18"/>
                <w:szCs w:val="18"/>
                <w:lang w:val="ru-RU" w:eastAsia="ja-JP"/>
              </w:rPr>
              <w:t>0</w:t>
            </w:r>
          </w:p>
        </w:tc>
        <w:tc>
          <w:tcPr>
            <w:tcW w:w="1173" w:type="dxa"/>
            <w:tcBorders>
              <w:top w:val="single" w:sz="4" w:space="0" w:color="auto"/>
              <w:left w:val="single" w:sz="4" w:space="0" w:color="auto"/>
              <w:right w:val="single" w:sz="4" w:space="0" w:color="auto"/>
            </w:tcBorders>
            <w:vAlign w:val="center"/>
          </w:tcPr>
          <w:p w14:paraId="45582C22"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ko-KR"/>
              </w:rPr>
              <w:t>17</w:t>
            </w:r>
          </w:p>
        </w:tc>
        <w:tc>
          <w:tcPr>
            <w:tcW w:w="1173" w:type="dxa"/>
            <w:tcBorders>
              <w:top w:val="single" w:sz="4" w:space="0" w:color="auto"/>
              <w:left w:val="single" w:sz="4" w:space="0" w:color="auto"/>
              <w:right w:val="single" w:sz="4" w:space="0" w:color="auto"/>
            </w:tcBorders>
            <w:vAlign w:val="center"/>
          </w:tcPr>
          <w:p w14:paraId="62A1E1E7"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ko-KR"/>
              </w:rPr>
              <w:t>46</w:t>
            </w:r>
          </w:p>
        </w:tc>
      </w:tr>
      <w:tr w:rsidR="004B03CA" w:rsidRPr="00847AA7" w14:paraId="2F01C842" w14:textId="77777777" w:rsidTr="001F0E25">
        <w:trPr>
          <w:trHeight w:val="300"/>
          <w:jc w:val="center"/>
        </w:trPr>
        <w:tc>
          <w:tcPr>
            <w:tcW w:w="1696" w:type="dxa"/>
            <w:vMerge/>
            <w:tcBorders>
              <w:left w:val="single" w:sz="4" w:space="0" w:color="auto"/>
              <w:right w:val="single" w:sz="4" w:space="0" w:color="auto"/>
            </w:tcBorders>
            <w:vAlign w:val="center"/>
          </w:tcPr>
          <w:p w14:paraId="5A45E847" w14:textId="77777777" w:rsidR="004B03CA" w:rsidRPr="00847AA7" w:rsidRDefault="004B03CA" w:rsidP="001F0E25">
            <w:pPr>
              <w:pStyle w:val="Tabletext"/>
              <w:jc w:val="center"/>
              <w:rPr>
                <w:sz w:val="18"/>
                <w:szCs w:val="18"/>
                <w:lang w:val="ru-RU" w:eastAsia="ja-JP"/>
              </w:rPr>
            </w:pPr>
          </w:p>
        </w:tc>
        <w:tc>
          <w:tcPr>
            <w:tcW w:w="1276" w:type="dxa"/>
            <w:tcBorders>
              <w:top w:val="single" w:sz="4" w:space="0" w:color="auto"/>
              <w:left w:val="single" w:sz="4" w:space="0" w:color="auto"/>
              <w:right w:val="single" w:sz="4" w:space="0" w:color="auto"/>
            </w:tcBorders>
            <w:vAlign w:val="center"/>
          </w:tcPr>
          <w:p w14:paraId="46ECC961" w14:textId="77777777" w:rsidR="004B03CA" w:rsidRPr="00847AA7" w:rsidRDefault="004B03CA" w:rsidP="001F0E25">
            <w:pPr>
              <w:pStyle w:val="Tabletext"/>
              <w:jc w:val="center"/>
              <w:rPr>
                <w:sz w:val="18"/>
                <w:szCs w:val="18"/>
                <w:lang w:val="ru-RU"/>
              </w:rPr>
            </w:pPr>
            <w:r w:rsidRPr="00847AA7">
              <w:rPr>
                <w:sz w:val="18"/>
                <w:szCs w:val="18"/>
                <w:lang w:val="ru-RU" w:eastAsia="ko-KR"/>
              </w:rPr>
              <w:t>NLoS</w:t>
            </w:r>
          </w:p>
        </w:tc>
        <w:tc>
          <w:tcPr>
            <w:tcW w:w="1134" w:type="dxa"/>
            <w:vMerge/>
            <w:tcBorders>
              <w:left w:val="single" w:sz="4" w:space="0" w:color="auto"/>
              <w:right w:val="single" w:sz="4" w:space="0" w:color="auto"/>
            </w:tcBorders>
            <w:vAlign w:val="center"/>
          </w:tcPr>
          <w:p w14:paraId="04F66310"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7B430199"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54A151E7" w14:textId="77777777" w:rsidR="004B03CA" w:rsidRPr="00847AA7" w:rsidRDefault="004B03CA" w:rsidP="001F0E25">
            <w:pPr>
              <w:pStyle w:val="Tabletext"/>
              <w:jc w:val="center"/>
              <w:rPr>
                <w:sz w:val="18"/>
                <w:szCs w:val="18"/>
                <w:lang w:val="ru-RU" w:eastAsia="ja-JP"/>
              </w:rPr>
            </w:pPr>
          </w:p>
        </w:tc>
        <w:tc>
          <w:tcPr>
            <w:tcW w:w="1301" w:type="dxa"/>
            <w:vMerge/>
            <w:tcBorders>
              <w:left w:val="single" w:sz="4" w:space="0" w:color="auto"/>
              <w:right w:val="single" w:sz="4" w:space="0" w:color="auto"/>
            </w:tcBorders>
            <w:vAlign w:val="center"/>
          </w:tcPr>
          <w:p w14:paraId="4BCFE68E" w14:textId="77777777" w:rsidR="004B03CA" w:rsidRPr="00847AA7" w:rsidRDefault="004B03CA" w:rsidP="001F0E25">
            <w:pPr>
              <w:pStyle w:val="Tabletext"/>
              <w:jc w:val="center"/>
              <w:rPr>
                <w:sz w:val="18"/>
                <w:szCs w:val="18"/>
                <w:lang w:val="ru-RU" w:eastAsia="ja-JP"/>
              </w:rPr>
            </w:pPr>
          </w:p>
        </w:tc>
        <w:tc>
          <w:tcPr>
            <w:tcW w:w="1173" w:type="dxa"/>
            <w:tcBorders>
              <w:left w:val="single" w:sz="4" w:space="0" w:color="auto"/>
              <w:right w:val="single" w:sz="4" w:space="0" w:color="auto"/>
            </w:tcBorders>
            <w:vAlign w:val="center"/>
          </w:tcPr>
          <w:p w14:paraId="01CCB50C"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ko-KR"/>
              </w:rPr>
              <w:t>31</w:t>
            </w:r>
          </w:p>
        </w:tc>
        <w:tc>
          <w:tcPr>
            <w:tcW w:w="1173" w:type="dxa"/>
            <w:tcBorders>
              <w:left w:val="single" w:sz="4" w:space="0" w:color="auto"/>
              <w:right w:val="single" w:sz="4" w:space="0" w:color="auto"/>
            </w:tcBorders>
            <w:vAlign w:val="center"/>
          </w:tcPr>
          <w:p w14:paraId="254A5092" w14:textId="77777777" w:rsidR="004B03CA" w:rsidRPr="00847AA7" w:rsidRDefault="004B03CA" w:rsidP="001F0E25">
            <w:pPr>
              <w:pStyle w:val="Tabletext"/>
              <w:tabs>
                <w:tab w:val="left" w:leader="dot" w:pos="7938"/>
                <w:tab w:val="center" w:pos="9526"/>
                <w:tab w:val="right" w:pos="9611"/>
              </w:tabs>
              <w:ind w:left="567" w:hanging="567"/>
              <w:jc w:val="center"/>
              <w:rPr>
                <w:sz w:val="18"/>
                <w:szCs w:val="18"/>
                <w:lang w:val="ru-RU" w:eastAsia="ko-KR"/>
              </w:rPr>
            </w:pPr>
            <w:r w:rsidRPr="00847AA7">
              <w:rPr>
                <w:sz w:val="18"/>
                <w:szCs w:val="18"/>
                <w:lang w:val="ru-RU" w:eastAsia="ko-KR"/>
              </w:rPr>
              <w:t>50</w:t>
            </w:r>
          </w:p>
        </w:tc>
      </w:tr>
      <w:tr w:rsidR="004B03CA" w:rsidRPr="00847AA7" w14:paraId="77513BDB" w14:textId="77777777" w:rsidTr="001F0E25">
        <w:trPr>
          <w:trHeight w:val="154"/>
          <w:jc w:val="center"/>
        </w:trPr>
        <w:tc>
          <w:tcPr>
            <w:tcW w:w="1696" w:type="dxa"/>
            <w:vMerge w:val="restart"/>
            <w:tcBorders>
              <w:top w:val="single" w:sz="4" w:space="0" w:color="auto"/>
              <w:left w:val="single" w:sz="4" w:space="0" w:color="auto"/>
              <w:right w:val="single" w:sz="4" w:space="0" w:color="auto"/>
            </w:tcBorders>
            <w:vAlign w:val="center"/>
          </w:tcPr>
          <w:p w14:paraId="726C66F0" w14:textId="77777777" w:rsidR="004B03CA" w:rsidRPr="00847AA7" w:rsidRDefault="004B03CA" w:rsidP="001F0E25">
            <w:pPr>
              <w:pStyle w:val="Tabletext"/>
              <w:ind w:left="-57" w:right="-57"/>
              <w:jc w:val="center"/>
              <w:rPr>
                <w:sz w:val="18"/>
                <w:szCs w:val="18"/>
                <w:vertAlign w:val="superscript"/>
                <w:lang w:val="ru-RU" w:eastAsia="ja-JP"/>
              </w:rPr>
            </w:pPr>
            <w:r w:rsidRPr="00847AA7">
              <w:rPr>
                <w:sz w:val="18"/>
                <w:szCs w:val="18"/>
                <w:lang w:val="ru-RU"/>
              </w:rPr>
              <w:t>Городская зона многоэтажной застройки</w:t>
            </w:r>
            <w:r w:rsidRPr="00847AA7">
              <w:rPr>
                <w:sz w:val="18"/>
                <w:szCs w:val="18"/>
                <w:vertAlign w:val="superscript"/>
                <w:lang w:val="ru-RU"/>
              </w:rPr>
              <w:t>(1)</w:t>
            </w:r>
          </w:p>
        </w:tc>
        <w:tc>
          <w:tcPr>
            <w:tcW w:w="1276" w:type="dxa"/>
            <w:tcBorders>
              <w:top w:val="single" w:sz="4" w:space="0" w:color="auto"/>
              <w:left w:val="single" w:sz="4" w:space="0" w:color="auto"/>
              <w:right w:val="single" w:sz="4" w:space="0" w:color="auto"/>
            </w:tcBorders>
            <w:vAlign w:val="center"/>
          </w:tcPr>
          <w:p w14:paraId="43B5F2A8"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LoS</w:t>
            </w:r>
          </w:p>
        </w:tc>
        <w:tc>
          <w:tcPr>
            <w:tcW w:w="1134" w:type="dxa"/>
            <w:vMerge/>
            <w:tcBorders>
              <w:left w:val="single" w:sz="4" w:space="0" w:color="auto"/>
              <w:right w:val="single" w:sz="4" w:space="0" w:color="auto"/>
            </w:tcBorders>
            <w:vAlign w:val="center"/>
          </w:tcPr>
          <w:p w14:paraId="362AFF68"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2A951399"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341D8DC1" w14:textId="77777777" w:rsidR="004B03CA" w:rsidRPr="00847AA7" w:rsidRDefault="004B03CA" w:rsidP="001F0E25">
            <w:pPr>
              <w:pStyle w:val="Tabletext"/>
              <w:jc w:val="center"/>
              <w:rPr>
                <w:sz w:val="18"/>
                <w:szCs w:val="18"/>
                <w:lang w:val="ru-RU" w:eastAsia="ja-JP"/>
              </w:rPr>
            </w:pPr>
          </w:p>
        </w:tc>
        <w:tc>
          <w:tcPr>
            <w:tcW w:w="1301" w:type="dxa"/>
            <w:vMerge/>
            <w:tcBorders>
              <w:left w:val="single" w:sz="4" w:space="0" w:color="auto"/>
              <w:right w:val="single" w:sz="4" w:space="0" w:color="auto"/>
            </w:tcBorders>
            <w:vAlign w:val="center"/>
          </w:tcPr>
          <w:p w14:paraId="6CD3EF4A" w14:textId="77777777" w:rsidR="004B03CA" w:rsidRPr="00847AA7" w:rsidRDefault="004B03CA" w:rsidP="001F0E25">
            <w:pPr>
              <w:pStyle w:val="Tabletext"/>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14:paraId="198FE358"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12</w:t>
            </w:r>
          </w:p>
        </w:tc>
        <w:tc>
          <w:tcPr>
            <w:tcW w:w="1173" w:type="dxa"/>
            <w:tcBorders>
              <w:top w:val="single" w:sz="4" w:space="0" w:color="auto"/>
              <w:left w:val="single" w:sz="4" w:space="0" w:color="auto"/>
              <w:right w:val="single" w:sz="4" w:space="0" w:color="auto"/>
            </w:tcBorders>
            <w:vAlign w:val="center"/>
          </w:tcPr>
          <w:p w14:paraId="40116B61"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37</w:t>
            </w:r>
          </w:p>
        </w:tc>
      </w:tr>
      <w:tr w:rsidR="004B03CA" w:rsidRPr="00847AA7" w14:paraId="56593075" w14:textId="77777777" w:rsidTr="001F0E25">
        <w:trPr>
          <w:trHeight w:val="154"/>
          <w:jc w:val="center"/>
        </w:trPr>
        <w:tc>
          <w:tcPr>
            <w:tcW w:w="1696" w:type="dxa"/>
            <w:vMerge/>
            <w:tcBorders>
              <w:left w:val="single" w:sz="4" w:space="0" w:color="auto"/>
              <w:bottom w:val="single" w:sz="4" w:space="0" w:color="auto"/>
              <w:right w:val="single" w:sz="4" w:space="0" w:color="auto"/>
            </w:tcBorders>
            <w:vAlign w:val="center"/>
          </w:tcPr>
          <w:p w14:paraId="027235AD" w14:textId="77777777" w:rsidR="004B03CA" w:rsidRPr="00847AA7" w:rsidRDefault="004B03CA" w:rsidP="001F0E25">
            <w:pPr>
              <w:pStyle w:val="Tabletext"/>
              <w:jc w:val="center"/>
              <w:rPr>
                <w:sz w:val="18"/>
                <w:szCs w:val="18"/>
                <w:lang w:val="ru-RU" w:eastAsia="ja-JP"/>
              </w:rPr>
            </w:pPr>
          </w:p>
        </w:tc>
        <w:tc>
          <w:tcPr>
            <w:tcW w:w="1276" w:type="dxa"/>
            <w:tcBorders>
              <w:left w:val="single" w:sz="4" w:space="0" w:color="auto"/>
              <w:bottom w:val="single" w:sz="4" w:space="0" w:color="auto"/>
              <w:right w:val="single" w:sz="4" w:space="0" w:color="auto"/>
            </w:tcBorders>
            <w:vAlign w:val="center"/>
          </w:tcPr>
          <w:p w14:paraId="7281DDB9"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NLoS</w:t>
            </w:r>
          </w:p>
        </w:tc>
        <w:tc>
          <w:tcPr>
            <w:tcW w:w="1134" w:type="dxa"/>
            <w:vMerge/>
            <w:tcBorders>
              <w:left w:val="single" w:sz="4" w:space="0" w:color="auto"/>
              <w:right w:val="single" w:sz="4" w:space="0" w:color="auto"/>
            </w:tcBorders>
            <w:vAlign w:val="center"/>
          </w:tcPr>
          <w:p w14:paraId="7B240508"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2FE1FA5F"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0B4EC8BC" w14:textId="77777777" w:rsidR="004B03CA" w:rsidRPr="00847AA7" w:rsidRDefault="004B03CA" w:rsidP="001F0E25">
            <w:pPr>
              <w:pStyle w:val="Tabletext"/>
              <w:jc w:val="center"/>
              <w:rPr>
                <w:sz w:val="18"/>
                <w:szCs w:val="18"/>
                <w:lang w:val="ru-RU" w:eastAsia="ja-JP"/>
              </w:rPr>
            </w:pPr>
          </w:p>
        </w:tc>
        <w:tc>
          <w:tcPr>
            <w:tcW w:w="1301" w:type="dxa"/>
            <w:vMerge/>
            <w:tcBorders>
              <w:left w:val="single" w:sz="4" w:space="0" w:color="auto"/>
              <w:right w:val="single" w:sz="4" w:space="0" w:color="auto"/>
            </w:tcBorders>
            <w:vAlign w:val="center"/>
          </w:tcPr>
          <w:p w14:paraId="68778CF1" w14:textId="77777777" w:rsidR="004B03CA" w:rsidRPr="00847AA7" w:rsidRDefault="004B03CA" w:rsidP="001F0E25">
            <w:pPr>
              <w:pStyle w:val="Tabletext"/>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14:paraId="4D66DFAD"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33</w:t>
            </w:r>
          </w:p>
        </w:tc>
        <w:tc>
          <w:tcPr>
            <w:tcW w:w="1173" w:type="dxa"/>
            <w:tcBorders>
              <w:left w:val="single" w:sz="4" w:space="0" w:color="auto"/>
              <w:bottom w:val="single" w:sz="4" w:space="0" w:color="auto"/>
              <w:right w:val="single" w:sz="4" w:space="0" w:color="auto"/>
            </w:tcBorders>
            <w:vAlign w:val="center"/>
          </w:tcPr>
          <w:p w14:paraId="7E9FDFC9" w14:textId="77777777" w:rsidR="004B03CA" w:rsidRPr="00847AA7" w:rsidRDefault="004B03CA" w:rsidP="001F0E25">
            <w:pPr>
              <w:pStyle w:val="Tabletext"/>
              <w:jc w:val="center"/>
              <w:rPr>
                <w:sz w:val="18"/>
                <w:szCs w:val="18"/>
                <w:lang w:val="ru-RU" w:eastAsia="ko-KR"/>
              </w:rPr>
            </w:pPr>
            <w:r w:rsidRPr="00847AA7">
              <w:rPr>
                <w:sz w:val="18"/>
                <w:szCs w:val="18"/>
                <w:lang w:val="ru-RU" w:eastAsia="ko-KR"/>
              </w:rPr>
              <w:t>61</w:t>
            </w:r>
          </w:p>
        </w:tc>
      </w:tr>
      <w:tr w:rsidR="004B03CA" w:rsidRPr="00847AA7" w14:paraId="160DCD8B" w14:textId="77777777" w:rsidTr="001F0E25">
        <w:trPr>
          <w:trHeight w:val="154"/>
          <w:jc w:val="center"/>
        </w:trPr>
        <w:tc>
          <w:tcPr>
            <w:tcW w:w="1696" w:type="dxa"/>
            <w:vMerge w:val="restart"/>
            <w:tcBorders>
              <w:top w:val="single" w:sz="4" w:space="0" w:color="auto"/>
              <w:left w:val="single" w:sz="4" w:space="0" w:color="auto"/>
              <w:right w:val="single" w:sz="4" w:space="0" w:color="auto"/>
            </w:tcBorders>
            <w:vAlign w:val="center"/>
          </w:tcPr>
          <w:p w14:paraId="36A4DDE2" w14:textId="77777777" w:rsidR="004B03CA" w:rsidRPr="00847AA7" w:rsidRDefault="004B03CA" w:rsidP="001F0E25">
            <w:pPr>
              <w:pStyle w:val="Tabletext"/>
              <w:jc w:val="center"/>
              <w:rPr>
                <w:sz w:val="18"/>
                <w:szCs w:val="18"/>
                <w:vertAlign w:val="superscript"/>
                <w:lang w:val="ru-RU" w:eastAsia="ja-JP"/>
              </w:rPr>
            </w:pPr>
            <w:r w:rsidRPr="00847AA7">
              <w:rPr>
                <w:sz w:val="18"/>
                <w:szCs w:val="18"/>
                <w:lang w:val="ru-RU"/>
              </w:rPr>
              <w:t>Городская зона малоэтажной застройки</w:t>
            </w:r>
            <w:r w:rsidRPr="00847AA7">
              <w:rPr>
                <w:sz w:val="18"/>
                <w:szCs w:val="18"/>
                <w:vertAlign w:val="superscript"/>
                <w:lang w:val="ru-RU"/>
              </w:rPr>
              <w:t>(1)</w:t>
            </w:r>
          </w:p>
        </w:tc>
        <w:tc>
          <w:tcPr>
            <w:tcW w:w="1276" w:type="dxa"/>
            <w:tcBorders>
              <w:top w:val="single" w:sz="4" w:space="0" w:color="auto"/>
              <w:left w:val="single" w:sz="4" w:space="0" w:color="auto"/>
              <w:right w:val="single" w:sz="4" w:space="0" w:color="auto"/>
            </w:tcBorders>
            <w:vAlign w:val="center"/>
          </w:tcPr>
          <w:p w14:paraId="6DE0F7B9"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LoS</w:t>
            </w:r>
          </w:p>
        </w:tc>
        <w:tc>
          <w:tcPr>
            <w:tcW w:w="1134" w:type="dxa"/>
            <w:vMerge/>
            <w:tcBorders>
              <w:left w:val="single" w:sz="4" w:space="0" w:color="auto"/>
              <w:right w:val="single" w:sz="4" w:space="0" w:color="auto"/>
            </w:tcBorders>
            <w:vAlign w:val="center"/>
          </w:tcPr>
          <w:p w14:paraId="6A8C5F21"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262A569F" w14:textId="77777777" w:rsidR="004B03CA" w:rsidRPr="00847AA7" w:rsidRDefault="004B03CA" w:rsidP="001F0E25">
            <w:pPr>
              <w:pStyle w:val="Tabletext"/>
              <w:jc w:val="center"/>
              <w:rPr>
                <w:sz w:val="18"/>
                <w:szCs w:val="18"/>
                <w:lang w:val="ru-RU" w:eastAsia="ja-JP"/>
              </w:rPr>
            </w:pPr>
          </w:p>
        </w:tc>
        <w:tc>
          <w:tcPr>
            <w:tcW w:w="943" w:type="dxa"/>
            <w:vMerge/>
            <w:tcBorders>
              <w:left w:val="single" w:sz="4" w:space="0" w:color="auto"/>
              <w:right w:val="single" w:sz="4" w:space="0" w:color="auto"/>
            </w:tcBorders>
            <w:vAlign w:val="center"/>
          </w:tcPr>
          <w:p w14:paraId="4149DF3D" w14:textId="77777777" w:rsidR="004B03CA" w:rsidRPr="00847AA7" w:rsidRDefault="004B03CA" w:rsidP="001F0E25">
            <w:pPr>
              <w:pStyle w:val="Tabletext"/>
              <w:jc w:val="center"/>
              <w:rPr>
                <w:sz w:val="18"/>
                <w:szCs w:val="18"/>
                <w:lang w:val="ru-RU" w:eastAsia="ja-JP"/>
              </w:rPr>
            </w:pPr>
          </w:p>
        </w:tc>
        <w:tc>
          <w:tcPr>
            <w:tcW w:w="1301" w:type="dxa"/>
            <w:vMerge/>
            <w:tcBorders>
              <w:left w:val="single" w:sz="4" w:space="0" w:color="auto"/>
              <w:right w:val="single" w:sz="4" w:space="0" w:color="auto"/>
            </w:tcBorders>
            <w:vAlign w:val="center"/>
          </w:tcPr>
          <w:p w14:paraId="4A05F9F5" w14:textId="77777777" w:rsidR="004B03CA" w:rsidRPr="00847AA7" w:rsidRDefault="004B03CA" w:rsidP="001F0E25">
            <w:pPr>
              <w:pStyle w:val="Tabletext"/>
              <w:jc w:val="center"/>
              <w:rPr>
                <w:sz w:val="18"/>
                <w:szCs w:val="18"/>
                <w:lang w:val="ru-RU" w:eastAsia="ja-JP"/>
              </w:rPr>
            </w:pPr>
          </w:p>
        </w:tc>
        <w:tc>
          <w:tcPr>
            <w:tcW w:w="1173" w:type="dxa"/>
            <w:tcBorders>
              <w:top w:val="single" w:sz="4" w:space="0" w:color="auto"/>
              <w:left w:val="single" w:sz="4" w:space="0" w:color="auto"/>
              <w:right w:val="single" w:sz="4" w:space="0" w:color="auto"/>
            </w:tcBorders>
            <w:vAlign w:val="center"/>
          </w:tcPr>
          <w:p w14:paraId="6252FAD4"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12</w:t>
            </w:r>
          </w:p>
        </w:tc>
        <w:tc>
          <w:tcPr>
            <w:tcW w:w="1173" w:type="dxa"/>
            <w:tcBorders>
              <w:top w:val="single" w:sz="4" w:space="0" w:color="auto"/>
              <w:left w:val="single" w:sz="4" w:space="0" w:color="auto"/>
              <w:right w:val="single" w:sz="4" w:space="0" w:color="auto"/>
            </w:tcBorders>
            <w:vAlign w:val="center"/>
          </w:tcPr>
          <w:p w14:paraId="246D7427" w14:textId="77777777" w:rsidR="004B03CA" w:rsidRPr="00847AA7" w:rsidRDefault="004B03CA" w:rsidP="001F0E25">
            <w:pPr>
              <w:pStyle w:val="Tabletext"/>
              <w:jc w:val="center"/>
              <w:rPr>
                <w:sz w:val="18"/>
                <w:szCs w:val="18"/>
                <w:lang w:val="ru-RU" w:eastAsia="ja-JP"/>
              </w:rPr>
            </w:pPr>
            <w:r w:rsidRPr="00847AA7">
              <w:rPr>
                <w:sz w:val="18"/>
                <w:szCs w:val="18"/>
                <w:lang w:val="ru-RU" w:eastAsia="ko-KR"/>
              </w:rPr>
              <w:t>40</w:t>
            </w:r>
          </w:p>
        </w:tc>
      </w:tr>
      <w:tr w:rsidR="004B03CA" w:rsidRPr="00847AA7" w14:paraId="7B81C1ED" w14:textId="77777777" w:rsidTr="001F0E25">
        <w:trPr>
          <w:trHeight w:val="154"/>
          <w:jc w:val="center"/>
        </w:trPr>
        <w:tc>
          <w:tcPr>
            <w:tcW w:w="1696" w:type="dxa"/>
            <w:vMerge/>
            <w:tcBorders>
              <w:left w:val="single" w:sz="4" w:space="0" w:color="auto"/>
              <w:bottom w:val="single" w:sz="4" w:space="0" w:color="auto"/>
              <w:right w:val="single" w:sz="4" w:space="0" w:color="auto"/>
            </w:tcBorders>
            <w:vAlign w:val="center"/>
          </w:tcPr>
          <w:p w14:paraId="2A930B04" w14:textId="77777777" w:rsidR="004B03CA" w:rsidRPr="00847AA7" w:rsidRDefault="004B03CA" w:rsidP="001F0E25">
            <w:pPr>
              <w:pStyle w:val="Tabletext"/>
              <w:keepNext/>
              <w:keepLines/>
              <w:jc w:val="center"/>
              <w:rPr>
                <w:sz w:val="18"/>
                <w:szCs w:val="18"/>
                <w:lang w:val="ru-RU" w:eastAsia="ja-JP"/>
              </w:rPr>
            </w:pPr>
          </w:p>
        </w:tc>
        <w:tc>
          <w:tcPr>
            <w:tcW w:w="1276" w:type="dxa"/>
            <w:tcBorders>
              <w:left w:val="single" w:sz="4" w:space="0" w:color="auto"/>
              <w:bottom w:val="single" w:sz="4" w:space="0" w:color="auto"/>
              <w:right w:val="single" w:sz="4" w:space="0" w:color="auto"/>
            </w:tcBorders>
            <w:vAlign w:val="center"/>
          </w:tcPr>
          <w:p w14:paraId="661A50CC" w14:textId="77777777" w:rsidR="004B03CA" w:rsidRPr="00847AA7" w:rsidRDefault="004B03CA" w:rsidP="001F0E25">
            <w:pPr>
              <w:pStyle w:val="Tabletext"/>
              <w:keepNext/>
              <w:keepLines/>
              <w:jc w:val="center"/>
              <w:rPr>
                <w:sz w:val="18"/>
                <w:szCs w:val="18"/>
                <w:lang w:val="ru-RU" w:eastAsia="ja-JP"/>
              </w:rPr>
            </w:pPr>
            <w:r w:rsidRPr="00847AA7">
              <w:rPr>
                <w:sz w:val="18"/>
                <w:szCs w:val="18"/>
                <w:lang w:val="ru-RU" w:eastAsia="ko-KR"/>
              </w:rPr>
              <w:t>NLoS</w:t>
            </w:r>
          </w:p>
        </w:tc>
        <w:tc>
          <w:tcPr>
            <w:tcW w:w="1134" w:type="dxa"/>
            <w:vMerge/>
            <w:tcBorders>
              <w:left w:val="single" w:sz="4" w:space="0" w:color="auto"/>
              <w:bottom w:val="single" w:sz="4" w:space="0" w:color="auto"/>
              <w:right w:val="single" w:sz="4" w:space="0" w:color="auto"/>
            </w:tcBorders>
            <w:vAlign w:val="center"/>
          </w:tcPr>
          <w:p w14:paraId="1A9A92BB" w14:textId="77777777" w:rsidR="004B03CA" w:rsidRPr="00847AA7" w:rsidRDefault="004B03CA" w:rsidP="001F0E25">
            <w:pPr>
              <w:pStyle w:val="Tabletext"/>
              <w:keepNext/>
              <w:keepLines/>
              <w:jc w:val="center"/>
              <w:rPr>
                <w:sz w:val="18"/>
                <w:szCs w:val="18"/>
                <w:lang w:val="ru-RU" w:eastAsia="ja-JP"/>
              </w:rPr>
            </w:pPr>
          </w:p>
        </w:tc>
        <w:tc>
          <w:tcPr>
            <w:tcW w:w="943" w:type="dxa"/>
            <w:vMerge/>
            <w:tcBorders>
              <w:left w:val="single" w:sz="4" w:space="0" w:color="auto"/>
              <w:bottom w:val="single" w:sz="4" w:space="0" w:color="auto"/>
              <w:right w:val="single" w:sz="4" w:space="0" w:color="auto"/>
            </w:tcBorders>
            <w:vAlign w:val="center"/>
          </w:tcPr>
          <w:p w14:paraId="36FBC3A3" w14:textId="77777777" w:rsidR="004B03CA" w:rsidRPr="00847AA7" w:rsidRDefault="004B03CA" w:rsidP="001F0E25">
            <w:pPr>
              <w:pStyle w:val="Tabletext"/>
              <w:keepNext/>
              <w:keepLines/>
              <w:jc w:val="center"/>
              <w:rPr>
                <w:sz w:val="18"/>
                <w:szCs w:val="18"/>
                <w:lang w:val="ru-RU" w:eastAsia="ja-JP"/>
              </w:rPr>
            </w:pPr>
          </w:p>
        </w:tc>
        <w:tc>
          <w:tcPr>
            <w:tcW w:w="943" w:type="dxa"/>
            <w:vMerge/>
            <w:tcBorders>
              <w:left w:val="single" w:sz="4" w:space="0" w:color="auto"/>
              <w:bottom w:val="single" w:sz="4" w:space="0" w:color="auto"/>
              <w:right w:val="single" w:sz="4" w:space="0" w:color="auto"/>
            </w:tcBorders>
            <w:vAlign w:val="center"/>
          </w:tcPr>
          <w:p w14:paraId="738D046D" w14:textId="77777777" w:rsidR="004B03CA" w:rsidRPr="00847AA7" w:rsidRDefault="004B03CA" w:rsidP="001F0E25">
            <w:pPr>
              <w:pStyle w:val="Tabletext"/>
              <w:keepNext/>
              <w:keepLines/>
              <w:jc w:val="center"/>
              <w:rPr>
                <w:sz w:val="18"/>
                <w:szCs w:val="18"/>
                <w:lang w:val="ru-RU" w:eastAsia="ja-JP"/>
              </w:rPr>
            </w:pPr>
          </w:p>
        </w:tc>
        <w:tc>
          <w:tcPr>
            <w:tcW w:w="1301" w:type="dxa"/>
            <w:vMerge/>
            <w:tcBorders>
              <w:left w:val="single" w:sz="4" w:space="0" w:color="auto"/>
              <w:bottom w:val="single" w:sz="4" w:space="0" w:color="auto"/>
              <w:right w:val="single" w:sz="4" w:space="0" w:color="auto"/>
            </w:tcBorders>
            <w:vAlign w:val="center"/>
          </w:tcPr>
          <w:p w14:paraId="03EFBCFE" w14:textId="77777777" w:rsidR="004B03CA" w:rsidRPr="00847AA7" w:rsidRDefault="004B03CA" w:rsidP="001F0E25">
            <w:pPr>
              <w:pStyle w:val="Tabletext"/>
              <w:keepNext/>
              <w:keepLines/>
              <w:jc w:val="center"/>
              <w:rPr>
                <w:sz w:val="18"/>
                <w:szCs w:val="18"/>
                <w:lang w:val="ru-RU" w:eastAsia="ja-JP"/>
              </w:rPr>
            </w:pPr>
          </w:p>
        </w:tc>
        <w:tc>
          <w:tcPr>
            <w:tcW w:w="1173" w:type="dxa"/>
            <w:tcBorders>
              <w:left w:val="single" w:sz="4" w:space="0" w:color="auto"/>
              <w:bottom w:val="single" w:sz="4" w:space="0" w:color="auto"/>
              <w:right w:val="single" w:sz="4" w:space="0" w:color="auto"/>
            </w:tcBorders>
            <w:vAlign w:val="center"/>
          </w:tcPr>
          <w:p w14:paraId="1F320543" w14:textId="77777777" w:rsidR="004B03CA" w:rsidRPr="00847AA7" w:rsidRDefault="004B03CA" w:rsidP="001F0E25">
            <w:pPr>
              <w:pStyle w:val="Tabletext"/>
              <w:keepNext/>
              <w:keepLines/>
              <w:jc w:val="center"/>
              <w:rPr>
                <w:sz w:val="18"/>
                <w:szCs w:val="18"/>
                <w:lang w:val="ru-RU" w:eastAsia="ja-JP"/>
              </w:rPr>
            </w:pPr>
            <w:r w:rsidRPr="00847AA7">
              <w:rPr>
                <w:sz w:val="18"/>
                <w:szCs w:val="18"/>
                <w:lang w:val="ru-RU" w:eastAsia="ko-KR"/>
              </w:rPr>
              <w:t>25</w:t>
            </w:r>
          </w:p>
        </w:tc>
        <w:tc>
          <w:tcPr>
            <w:tcW w:w="1173" w:type="dxa"/>
            <w:tcBorders>
              <w:left w:val="single" w:sz="4" w:space="0" w:color="auto"/>
              <w:bottom w:val="single" w:sz="4" w:space="0" w:color="auto"/>
              <w:right w:val="single" w:sz="4" w:space="0" w:color="auto"/>
            </w:tcBorders>
            <w:vAlign w:val="center"/>
          </w:tcPr>
          <w:p w14:paraId="5D009C87" w14:textId="77777777" w:rsidR="004B03CA" w:rsidRPr="00847AA7" w:rsidRDefault="004B03CA" w:rsidP="001F0E25">
            <w:pPr>
              <w:pStyle w:val="Tabletext"/>
              <w:keepNext/>
              <w:keepLines/>
              <w:jc w:val="center"/>
              <w:rPr>
                <w:sz w:val="18"/>
                <w:szCs w:val="18"/>
                <w:lang w:val="ru-RU" w:eastAsia="ja-JP"/>
              </w:rPr>
            </w:pPr>
            <w:r w:rsidRPr="00847AA7">
              <w:rPr>
                <w:sz w:val="18"/>
                <w:szCs w:val="18"/>
                <w:lang w:val="ru-RU" w:eastAsia="ko-KR"/>
              </w:rPr>
              <w:t>55</w:t>
            </w:r>
          </w:p>
        </w:tc>
      </w:tr>
      <w:tr w:rsidR="004B03CA" w:rsidRPr="00847AA7" w14:paraId="7493A2C9" w14:textId="77777777" w:rsidTr="001F0E25">
        <w:trPr>
          <w:trHeight w:val="175"/>
          <w:jc w:val="center"/>
        </w:trPr>
        <w:tc>
          <w:tcPr>
            <w:tcW w:w="9639" w:type="dxa"/>
            <w:gridSpan w:val="8"/>
            <w:tcBorders>
              <w:top w:val="single" w:sz="4" w:space="0" w:color="auto"/>
              <w:left w:val="nil"/>
              <w:bottom w:val="nil"/>
              <w:right w:val="nil"/>
            </w:tcBorders>
          </w:tcPr>
          <w:p w14:paraId="3BF9ADF7" w14:textId="77777777" w:rsidR="004B03CA" w:rsidRPr="00847AA7" w:rsidRDefault="004B03CA" w:rsidP="001F0E25">
            <w:pPr>
              <w:pStyle w:val="Tablelegend"/>
              <w:keepNext/>
              <w:keepLines/>
              <w:tabs>
                <w:tab w:val="clear" w:pos="1134"/>
                <w:tab w:val="left" w:pos="596"/>
              </w:tabs>
              <w:rPr>
                <w:sz w:val="18"/>
                <w:szCs w:val="18"/>
                <w:lang w:val="ru-RU" w:eastAsia="ko-KR"/>
              </w:rPr>
            </w:pPr>
            <w:r w:rsidRPr="00847AA7">
              <w:rPr>
                <w:sz w:val="18"/>
                <w:szCs w:val="18"/>
                <w:vertAlign w:val="superscript"/>
                <w:lang w:val="ru-RU" w:eastAsia="ja-JP"/>
              </w:rPr>
              <w:t>(</w:t>
            </w:r>
            <w:r w:rsidRPr="00847AA7">
              <w:rPr>
                <w:sz w:val="18"/>
                <w:szCs w:val="18"/>
                <w:vertAlign w:val="superscript"/>
                <w:lang w:val="ru-RU"/>
              </w:rPr>
              <w:t>1)</w:t>
            </w:r>
            <w:r w:rsidRPr="00847AA7">
              <w:rPr>
                <w:sz w:val="18"/>
                <w:szCs w:val="18"/>
                <w:lang w:val="ru-RU"/>
              </w:rPr>
              <w:tab/>
              <w:t>При расчете среднеквадратичного разброса по углу использовалось пороговое значение, равное 20 дБ.</w:t>
            </w:r>
          </w:p>
        </w:tc>
      </w:tr>
    </w:tbl>
    <w:p w14:paraId="2157E559" w14:textId="77777777" w:rsidR="00C57944" w:rsidRPr="00B54DDD" w:rsidRDefault="00C57944" w:rsidP="00C57944">
      <w:pPr>
        <w:pStyle w:val="Tablefin"/>
        <w:rPr>
          <w:lang w:eastAsia="ja-JP"/>
        </w:rPr>
      </w:pPr>
      <w:bookmarkStart w:id="59" w:name="_Toc106981841"/>
      <w:bookmarkStart w:id="60" w:name="_Toc164699128"/>
    </w:p>
    <w:p w14:paraId="43E97C86" w14:textId="77777777" w:rsidR="004B03CA" w:rsidRPr="00847AA7" w:rsidRDefault="004B03CA" w:rsidP="004B03CA">
      <w:pPr>
        <w:pStyle w:val="Heading2"/>
        <w:rPr>
          <w:lang w:val="ru-RU"/>
        </w:rPr>
      </w:pPr>
      <w:r w:rsidRPr="00847AA7">
        <w:rPr>
          <w:lang w:val="ru-RU"/>
        </w:rPr>
        <w:t>5.3</w:t>
      </w:r>
      <w:r w:rsidRPr="00847AA7">
        <w:rPr>
          <w:lang w:val="ru-RU"/>
        </w:rPr>
        <w:tab/>
        <w:t>Влияние ширины луча антенны</w:t>
      </w:r>
      <w:bookmarkEnd w:id="59"/>
      <w:bookmarkEnd w:id="60"/>
    </w:p>
    <w:p w14:paraId="6F5AE6A9" w14:textId="77777777" w:rsidR="004B03CA" w:rsidRPr="00847AA7" w:rsidRDefault="004B03CA" w:rsidP="004B03CA">
      <w:pPr>
        <w:rPr>
          <w:lang w:val="ru-RU"/>
        </w:rPr>
      </w:pPr>
      <w:r w:rsidRPr="00847AA7">
        <w:rPr>
          <w:lang w:val="ru-RU" w:eastAsia="ko-KR"/>
        </w:rPr>
        <w:t xml:space="preserve">Ожидается, что радиосистемы, работающие в диапазоне миллиметровых волн, будут использовать высоконаправленные антенны и/или различные методы формирования луча с использованием больших антенных решеток для преодоления относительно высоких потерь на распространение и создания надежных линий связи. </w:t>
      </w:r>
      <w:r w:rsidRPr="00847AA7">
        <w:rPr>
          <w:lang w:val="ru-RU"/>
        </w:rPr>
        <w:t>Поскольку многолучевые составляющие распространения распределены в зависимости от угла прихода, эти составляющие за пределами ширины луча антенны подвергаются пространственной фильтрации за счет использования направленной антенны, так что разброс задержки может быть уменьшен.</w:t>
      </w:r>
    </w:p>
    <w:p w14:paraId="0D4FD443" w14:textId="77777777" w:rsidR="004B03CA" w:rsidRPr="00847AA7" w:rsidRDefault="004B03CA" w:rsidP="004B03CA">
      <w:pPr>
        <w:pStyle w:val="Heading3"/>
        <w:jc w:val="left"/>
        <w:rPr>
          <w:lang w:val="ru-RU" w:eastAsia="zh-CN"/>
        </w:rPr>
      </w:pPr>
      <w:r w:rsidRPr="00847AA7">
        <w:rPr>
          <w:lang w:val="ru-RU" w:eastAsia="zh-CN"/>
        </w:rPr>
        <w:t>5.3.1</w:t>
      </w:r>
      <w:r w:rsidRPr="00847AA7">
        <w:rPr>
          <w:lang w:val="ru-RU" w:eastAsia="zh-CN"/>
        </w:rPr>
        <w:tab/>
      </w:r>
      <w:r w:rsidRPr="00847AA7">
        <w:rPr>
          <w:lang w:val="ru-RU"/>
        </w:rPr>
        <w:t>Потери мощности принимаемого сигнала, обусловленные шириной луча антенны</w:t>
      </w:r>
    </w:p>
    <w:p w14:paraId="4A8ED359" w14:textId="77777777" w:rsidR="004B03CA" w:rsidRPr="00847AA7" w:rsidRDefault="004B03CA" w:rsidP="004B03CA">
      <w:pPr>
        <w:rPr>
          <w:lang w:val="ru-RU" w:eastAsia="zh-CN"/>
        </w:rPr>
      </w:pPr>
      <w:r w:rsidRPr="00847AA7">
        <w:rPr>
          <w:lang w:val="ru-RU"/>
        </w:rPr>
        <w:t>Когда сигнал принимается антенной с определенной шириной луча, число компонентов с многолучевым распространением сигналов оказывается ниже, чем в случае ненаправленной приемной антенны. Это приводит к дополнительным потерям мощности, которые можно вычислить по формуле:</w:t>
      </w:r>
    </w:p>
    <w:p w14:paraId="644EE255" w14:textId="0EA95626" w:rsidR="004B03CA" w:rsidRPr="00847AA7" w:rsidRDefault="004B03CA" w:rsidP="004B03CA">
      <w:pPr>
        <w:pStyle w:val="Equation"/>
        <w:rPr>
          <w:lang w:val="ru-RU" w:eastAsia="zh-CN"/>
        </w:rPr>
      </w:pPr>
      <w:r w:rsidRPr="00847AA7">
        <w:rPr>
          <w:lang w:val="ru-RU" w:eastAsia="zh-CN"/>
        </w:rPr>
        <w:tab/>
      </w:r>
      <w:r w:rsidRPr="00847AA7">
        <w:rPr>
          <w:lang w:val="ru-RU" w:eastAsia="zh-CN"/>
        </w:rPr>
        <w:tab/>
      </w:r>
      <m:oMath>
        <m:sSup>
          <m:sSupPr>
            <m:ctrlPr>
              <w:rPr>
                <w:rFonts w:ascii="Cambria Math" w:hAnsi="Cambria Math"/>
                <w:lang w:val="ru-RU" w:eastAsia="zh-CN"/>
              </w:rPr>
            </m:ctrlPr>
          </m:sSupPr>
          <m:e>
            <m:r>
              <w:rPr>
                <w:rFonts w:ascii="Cambria Math" w:hAnsi="Cambria Math"/>
                <w:lang w:val="ru-RU" w:eastAsia="zh-CN"/>
              </w:rPr>
              <m:t>L</m:t>
            </m:r>
          </m:e>
          <m:sup>
            <m:r>
              <m:rPr>
                <m:nor/>
              </m:rPr>
              <w:rPr>
                <w:lang w:val="ru-RU" w:eastAsia="zh-CN"/>
              </w:rPr>
              <m:t>beamforming</m:t>
            </m:r>
          </m:sup>
        </m:sSup>
        <m:d>
          <m:dPr>
            <m:ctrlPr>
              <w:rPr>
                <w:rFonts w:ascii="Cambria Math" w:hAnsi="Cambria Math"/>
                <w:lang w:val="ru-RU" w:eastAsia="zh-CN"/>
              </w:rPr>
            </m:ctrlPr>
          </m:dPr>
          <m:e>
            <m:r>
              <w:rPr>
                <w:rFonts w:ascii="Cambria Math" w:hAnsi="Cambria Math"/>
                <w:lang w:val="ru-RU" w:eastAsia="zh-CN"/>
              </w:rPr>
              <m:t>d</m:t>
            </m:r>
            <m:r>
              <m:rPr>
                <m:sty m:val="p"/>
              </m:rPr>
              <w:rPr>
                <w:rFonts w:ascii="Cambria Math" w:hAnsi="Cambria Math"/>
                <w:lang w:val="ru-RU" w:eastAsia="zh-CN"/>
              </w:rPr>
              <m:t>,</m:t>
            </m:r>
            <m:r>
              <w:rPr>
                <w:rFonts w:ascii="Cambria Math" w:hAnsi="Cambria Math"/>
                <w:lang w:val="ru-RU" w:eastAsia="zh-CN"/>
              </w:rPr>
              <m:t>f</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e>
        </m:d>
        <m:r>
          <m:rPr>
            <m:sty m:val="p"/>
          </m:rPr>
          <w:rPr>
            <w:rFonts w:ascii="Cambria Math" w:hAnsi="Cambria Math"/>
            <w:lang w:val="ru-RU" w:eastAsia="zh-CN"/>
          </w:rPr>
          <m:t>=</m:t>
        </m:r>
        <m:sSup>
          <m:sSupPr>
            <m:ctrlPr>
              <w:rPr>
                <w:rFonts w:ascii="Cambria Math" w:hAnsi="Cambria Math"/>
                <w:lang w:val="ru-RU" w:eastAsia="zh-CN"/>
              </w:rPr>
            </m:ctrlPr>
          </m:sSupPr>
          <m:e>
            <m:r>
              <w:rPr>
                <w:rFonts w:ascii="Cambria Math" w:hAnsi="Cambria Math"/>
                <w:lang w:val="ru-RU" w:eastAsia="zh-CN"/>
              </w:rPr>
              <m:t>L</m:t>
            </m:r>
          </m:e>
          <m:sup>
            <m:r>
              <m:rPr>
                <m:nor/>
              </m:rPr>
              <w:rPr>
                <w:lang w:val="ru-RU" w:eastAsia="zh-CN"/>
              </w:rPr>
              <m:t>omni</m:t>
            </m:r>
          </m:sup>
        </m:sSup>
        <m:d>
          <m:dPr>
            <m:ctrlPr>
              <w:rPr>
                <w:rFonts w:ascii="Cambria Math" w:hAnsi="Cambria Math"/>
                <w:lang w:val="ru-RU" w:eastAsia="zh-CN"/>
              </w:rPr>
            </m:ctrlPr>
          </m:dPr>
          <m:e>
            <m:r>
              <w:rPr>
                <w:rFonts w:ascii="Cambria Math" w:hAnsi="Cambria Math"/>
                <w:lang w:val="ru-RU" w:eastAsia="zh-CN"/>
              </w:rPr>
              <m:t>d</m:t>
            </m:r>
            <m:r>
              <m:rPr>
                <m:sty m:val="p"/>
              </m:rPr>
              <w:rPr>
                <w:rFonts w:ascii="Cambria Math" w:hAnsi="Cambria Math"/>
                <w:lang w:val="ru-RU" w:eastAsia="zh-CN"/>
              </w:rPr>
              <m:t>,</m:t>
            </m:r>
            <m:r>
              <w:rPr>
                <w:rFonts w:ascii="Cambria Math" w:hAnsi="Cambria Math"/>
                <w:lang w:val="ru-RU" w:eastAsia="zh-CN"/>
              </w:rPr>
              <m:t>f</m:t>
            </m:r>
          </m:e>
        </m:d>
        <m:r>
          <m:rPr>
            <m:sty m:val="p"/>
          </m:rPr>
          <w:rPr>
            <w:rFonts w:ascii="Cambria Math" w:hAnsi="Cambria Math"/>
            <w:lang w:val="ru-RU" w:eastAsia="zh-CN"/>
          </w:rPr>
          <m:t>+Δ</m:t>
        </m:r>
        <m:r>
          <w:rPr>
            <w:rFonts w:ascii="Cambria Math" w:hAnsi="Cambria Math"/>
            <w:lang w:val="ru-RU" w:eastAsia="zh-CN"/>
          </w:rPr>
          <m:t>L</m:t>
        </m:r>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r>
          <m:rPr>
            <m:sty m:val="p"/>
          </m:rPr>
          <w:rPr>
            <w:rFonts w:ascii="Cambria Math" w:hAnsi="Cambria Math"/>
            <w:lang w:val="ru-RU" w:eastAsia="zh-CN"/>
          </w:rPr>
          <m:t>)</m:t>
        </m:r>
      </m:oMath>
      <w:r w:rsidRPr="00847AA7">
        <w:rPr>
          <w:lang w:val="ru-RU" w:eastAsia="zh-CN"/>
        </w:rPr>
        <w:t xml:space="preserve"> </w:t>
      </w:r>
      <w:r w:rsidR="000602AA" w:rsidRPr="00847AA7">
        <w:rPr>
          <w:lang w:val="ru-RU" w:eastAsia="zh-CN"/>
        </w:rPr>
        <w:t>        </w:t>
      </w:r>
      <w:r w:rsidRPr="00847AA7">
        <w:rPr>
          <w:lang w:val="ru-RU" w:eastAsia="zh-CN"/>
        </w:rPr>
        <w:t>(дБ),</w:t>
      </w:r>
      <w:r w:rsidRPr="00847AA7">
        <w:rPr>
          <w:lang w:val="ru-RU" w:eastAsia="zh-CN"/>
        </w:rPr>
        <w:tab/>
        <w:t>(91)</w:t>
      </w:r>
    </w:p>
    <w:p w14:paraId="414DD163" w14:textId="72E290C9" w:rsidR="004B03CA" w:rsidRPr="00847AA7" w:rsidRDefault="004B03CA" w:rsidP="004B03CA">
      <w:pPr>
        <w:rPr>
          <w:lang w:val="ru-RU" w:eastAsia="zh-CN"/>
        </w:rPr>
      </w:pPr>
      <w:r w:rsidRPr="00847AA7">
        <w:rPr>
          <w:lang w:val="ru-RU"/>
        </w:rPr>
        <w:t xml:space="preserve">где </w:t>
      </w:r>
      <m:oMath>
        <m:sSup>
          <m:sSupPr>
            <m:ctrlPr>
              <w:rPr>
                <w:rFonts w:ascii="Cambria Math" w:hAnsi="Cambria Math"/>
                <w:i/>
                <w:lang w:val="ru-RU" w:eastAsia="zh-CN"/>
              </w:rPr>
            </m:ctrlPr>
          </m:sSupPr>
          <m:e>
            <m:r>
              <w:rPr>
                <w:rFonts w:ascii="Cambria Math" w:hAnsi="Cambria Math"/>
                <w:lang w:val="ru-RU" w:eastAsia="zh-CN"/>
              </w:rPr>
              <m:t>L</m:t>
            </m:r>
          </m:e>
          <m:sup>
            <m:r>
              <m:rPr>
                <m:nor/>
              </m:rPr>
              <w:rPr>
                <w:rFonts w:ascii="Cambria Math" w:hAnsi="Cambria Math"/>
                <w:lang w:val="ru-RU" w:eastAsia="zh-CN"/>
              </w:rPr>
              <m:t>omni</m:t>
            </m:r>
          </m:sup>
        </m:sSup>
      </m:oMath>
      <w:r w:rsidRPr="00847AA7">
        <w:rPr>
          <w:lang w:val="ru-RU"/>
        </w:rPr>
        <w:t xml:space="preserve"> – основные потери передачи во всех направлениях, а </w:t>
      </w:r>
      <m:oMath>
        <m:r>
          <m:rPr>
            <m:sty m:val="p"/>
          </m:rPr>
          <w:rPr>
            <w:rFonts w:ascii="Cambria Math" w:hAnsi="Cambria Math"/>
            <w:lang w:val="ru-RU" w:eastAsia="zh-CN"/>
          </w:rPr>
          <m:t>Δ</m:t>
        </m:r>
        <m:r>
          <w:rPr>
            <w:rFonts w:ascii="Cambria Math" w:hAnsi="Cambria Math"/>
            <w:lang w:val="ru-RU" w:eastAsia="zh-CN"/>
          </w:rPr>
          <m:t>L</m:t>
        </m:r>
      </m:oMath>
      <w:r w:rsidRPr="00847AA7">
        <w:rPr>
          <w:lang w:val="ru-RU"/>
        </w:rPr>
        <w:t xml:space="preserve"> можно вычислить по формуле:</w:t>
      </w:r>
    </w:p>
    <w:p w14:paraId="61669C21" w14:textId="042C07FE" w:rsidR="004B03CA" w:rsidRPr="00847AA7" w:rsidRDefault="004B03CA" w:rsidP="004B03CA">
      <w:pPr>
        <w:pStyle w:val="Equation"/>
        <w:rPr>
          <w:lang w:val="ru-RU" w:eastAsia="zh-CN"/>
        </w:rPr>
      </w:pPr>
      <w:r w:rsidRPr="00847AA7">
        <w:rPr>
          <w:iCs/>
          <w:lang w:val="ru-RU" w:eastAsia="zh-CN"/>
        </w:rPr>
        <w:tab/>
      </w:r>
      <w:r w:rsidRPr="00847AA7">
        <w:rPr>
          <w:iCs/>
          <w:lang w:val="ru-RU" w:eastAsia="zh-CN"/>
        </w:rPr>
        <w:tab/>
      </w:r>
      <m:oMath>
        <m:r>
          <m:rPr>
            <m:sty m:val="p"/>
          </m:rPr>
          <w:rPr>
            <w:rFonts w:ascii="Cambria Math" w:hAnsi="Cambria Math"/>
            <w:lang w:val="ru-RU" w:eastAsia="zh-CN"/>
          </w:rPr>
          <m:t>Δ</m:t>
        </m:r>
        <m:r>
          <w:rPr>
            <w:rFonts w:ascii="Cambria Math" w:hAnsi="Cambria Math"/>
            <w:lang w:val="ru-RU" w:eastAsia="zh-CN"/>
          </w:rPr>
          <m:t>L</m:t>
        </m:r>
        <m:d>
          <m:dPr>
            <m:ctrlPr>
              <w:rPr>
                <w:rFonts w:ascii="Cambria Math" w:hAnsi="Cambria Math"/>
                <w:lang w:val="ru-RU" w:eastAsia="zh-CN"/>
              </w:rPr>
            </m:ctrlPr>
          </m:dPr>
          <m:e>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e>
        </m:d>
        <m:r>
          <m:rPr>
            <m:sty m:val="p"/>
          </m:rPr>
          <w:rPr>
            <w:rFonts w:ascii="Cambria Math" w:hAnsi="Cambria Math"/>
            <w:lang w:val="ru-RU" w:eastAsia="zh-CN"/>
          </w:rPr>
          <m:t>=η</m:t>
        </m:r>
        <m:d>
          <m:dPr>
            <m:ctrlPr>
              <w:rPr>
                <w:rFonts w:ascii="Cambria Math" w:hAnsi="Cambria Math"/>
                <w:lang w:val="ru-RU" w:eastAsia="zh-CN"/>
              </w:rPr>
            </m:ctrlPr>
          </m:dPr>
          <m:e>
            <m:f>
              <m:fPr>
                <m:ctrlPr>
                  <w:rPr>
                    <w:rFonts w:ascii="Cambria Math" w:hAnsi="Cambria Math"/>
                    <w:lang w:val="ru-RU" w:eastAsia="zh-CN"/>
                  </w:rPr>
                </m:ctrlPr>
              </m:fPr>
              <m:num>
                <m:r>
                  <m:rPr>
                    <m:sty m:val="p"/>
                  </m:rPr>
                  <w:rPr>
                    <w:rFonts w:ascii="Cambria Math" w:hAnsi="Cambria Math"/>
                    <w:lang w:val="ru-RU" w:eastAsia="zh-CN"/>
                  </w:rPr>
                  <m:t>1</m:t>
                </m:r>
              </m:num>
              <m:den>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den>
            </m:f>
            <m:r>
              <m:rPr>
                <m:sty m:val="p"/>
              </m:rPr>
              <w:rPr>
                <w:rFonts w:ascii="Cambria Math" w:hAnsi="Cambria Math"/>
                <w:lang w:val="ru-RU" w:eastAsia="zh-CN"/>
              </w:rPr>
              <m:t>-</m:t>
            </m:r>
            <m:f>
              <m:fPr>
                <m:ctrlPr>
                  <w:rPr>
                    <w:rFonts w:ascii="Cambria Math" w:hAnsi="Cambria Math"/>
                    <w:lang w:val="ru-RU" w:eastAsia="zh-CN"/>
                  </w:rPr>
                </m:ctrlPr>
              </m:fPr>
              <m:num>
                <m:r>
                  <m:rPr>
                    <m:sty m:val="p"/>
                  </m:rPr>
                  <w:rPr>
                    <w:rFonts w:ascii="Cambria Math" w:hAnsi="Cambria Math"/>
                    <w:lang w:val="ru-RU" w:eastAsia="zh-CN"/>
                  </w:rPr>
                  <m:t>1</m:t>
                </m:r>
              </m:num>
              <m:den>
                <m:sSup>
                  <m:sSupPr>
                    <m:ctrlPr>
                      <w:rPr>
                        <w:rFonts w:ascii="Cambria Math" w:hAnsi="Cambria Math"/>
                        <w:lang w:val="ru-RU" w:eastAsia="zh-CN"/>
                      </w:rPr>
                    </m:ctrlPr>
                  </m:sSupPr>
                  <m:e>
                    <m:r>
                      <m:rPr>
                        <m:sty m:val="p"/>
                      </m:rPr>
                      <w:rPr>
                        <w:rFonts w:ascii="Cambria Math" w:hAnsi="Cambria Math"/>
                        <w:lang w:val="ru-RU" w:eastAsia="zh-CN"/>
                      </w:rPr>
                      <m:t>360</m:t>
                    </m:r>
                  </m:e>
                  <m:sup>
                    <m:r>
                      <m:rPr>
                        <m:sty m:val="p"/>
                      </m:rPr>
                      <w:rPr>
                        <w:rFonts w:ascii="Cambria Math" w:hAnsi="Cambria Math"/>
                        <w:lang w:val="ru-RU" w:eastAsia="zh-CN"/>
                      </w:rPr>
                      <m:t>∘</m:t>
                    </m:r>
                  </m:sup>
                </m:sSup>
              </m:den>
            </m:f>
          </m:e>
        </m:d>
      </m:oMath>
      <w:r w:rsidRPr="00847AA7">
        <w:rPr>
          <w:lang w:val="ru-RU" w:eastAsia="zh-CN"/>
        </w:rPr>
        <w:t xml:space="preserve">   (дБ),  </w:t>
      </w:r>
      <m:oMath>
        <m:sSup>
          <m:sSupPr>
            <m:ctrlPr>
              <w:rPr>
                <w:rFonts w:ascii="Cambria Math" w:hAnsi="Cambria Math"/>
                <w:lang w:val="ru-RU" w:eastAsia="zh-CN"/>
              </w:rPr>
            </m:ctrlPr>
          </m:sSupPr>
          <m:e>
            <m:r>
              <m:rPr>
                <m:sty m:val="p"/>
              </m:rPr>
              <w:rPr>
                <w:rFonts w:ascii="Cambria Math" w:hAnsi="Cambria Math"/>
                <w:lang w:val="ru-RU" w:eastAsia="zh-CN"/>
              </w:rPr>
              <m:t>10</m:t>
            </m:r>
          </m:e>
          <m:sup>
            <m:r>
              <m:rPr>
                <m:sty m:val="p"/>
              </m:rPr>
              <w:rPr>
                <w:rFonts w:ascii="Cambria Math" w:hAnsi="Cambria Math"/>
                <w:lang w:val="ru-RU" w:eastAsia="zh-CN"/>
              </w:rPr>
              <m:t>∘</m:t>
            </m:r>
          </m:sup>
        </m:sSup>
        <m:r>
          <m:rPr>
            <m:sty m:val="p"/>
          </m:rPr>
          <w:rPr>
            <w:rFonts w:ascii="Cambria Math" w:hAnsi="Cambria Math"/>
            <w:lang w:val="ru-RU" w:eastAsia="zh-CN"/>
          </w:rPr>
          <m:t>≤</m:t>
        </m:r>
        <m:sSub>
          <m:sSubPr>
            <m:ctrlPr>
              <w:rPr>
                <w:rFonts w:ascii="Cambria Math" w:hAnsi="Cambria Math"/>
                <w:lang w:val="ru-RU" w:eastAsia="zh-CN"/>
              </w:rPr>
            </m:ctrlPr>
          </m:sSubPr>
          <m:e>
            <m:r>
              <w:rPr>
                <w:rFonts w:ascii="Cambria Math" w:hAnsi="Cambria Math"/>
                <w:lang w:val="ru-RU" w:eastAsia="zh-CN"/>
              </w:rPr>
              <m:t>W</m:t>
            </m:r>
          </m:e>
          <m:sub>
            <m:r>
              <m:rPr>
                <m:sty m:val="p"/>
              </m:rPr>
              <w:rPr>
                <w:rFonts w:ascii="Cambria Math" w:hAnsi="Cambria Math"/>
                <w:lang w:val="ru-RU" w:eastAsia="zh-CN"/>
              </w:rPr>
              <m:t>ϕ</m:t>
            </m:r>
          </m:sub>
        </m:sSub>
        <m:r>
          <m:rPr>
            <m:sty m:val="p"/>
          </m:rPr>
          <w:rPr>
            <w:rFonts w:ascii="Cambria Math" w:hAnsi="Cambria Math"/>
            <w:lang w:val="ru-RU" w:eastAsia="zh-CN"/>
          </w:rPr>
          <m:t>≤</m:t>
        </m:r>
        <m:sSup>
          <m:sSupPr>
            <m:ctrlPr>
              <w:rPr>
                <w:rFonts w:ascii="Cambria Math" w:hAnsi="Cambria Math"/>
                <w:lang w:val="ru-RU" w:eastAsia="zh-CN"/>
              </w:rPr>
            </m:ctrlPr>
          </m:sSupPr>
          <m:e>
            <m:r>
              <m:rPr>
                <m:sty m:val="p"/>
              </m:rPr>
              <w:rPr>
                <w:rFonts w:ascii="Cambria Math" w:hAnsi="Cambria Math"/>
                <w:lang w:val="ru-RU" w:eastAsia="zh-CN"/>
              </w:rPr>
              <m:t>360</m:t>
            </m:r>
          </m:e>
          <m:sup>
            <m:r>
              <m:rPr>
                <m:sty m:val="p"/>
              </m:rPr>
              <w:rPr>
                <w:rFonts w:ascii="Cambria Math" w:hAnsi="Cambria Math"/>
                <w:lang w:val="ru-RU" w:eastAsia="zh-CN"/>
              </w:rPr>
              <m:t>∘</m:t>
            </m:r>
          </m:sup>
        </m:sSup>
      </m:oMath>
      <w:r w:rsidRPr="00847AA7">
        <w:rPr>
          <w:lang w:val="ru-RU" w:eastAsia="zh-CN"/>
        </w:rPr>
        <w:t>,</w:t>
      </w:r>
      <w:r w:rsidRPr="00847AA7">
        <w:rPr>
          <w:lang w:val="ru-RU" w:eastAsia="zh-CN"/>
        </w:rPr>
        <w:tab/>
        <w:t>(92)</w:t>
      </w:r>
    </w:p>
    <w:p w14:paraId="38807DAC" w14:textId="77777777" w:rsidR="004B03CA" w:rsidRPr="00847AA7" w:rsidRDefault="004B03CA" w:rsidP="004B03CA">
      <w:pPr>
        <w:rPr>
          <w:lang w:val="ru-RU" w:eastAsia="zh-CN"/>
        </w:rPr>
      </w:pPr>
      <w:r w:rsidRPr="00847AA7">
        <w:rPr>
          <w:lang w:val="ru-RU"/>
        </w:rPr>
        <w:t xml:space="preserve">где </w:t>
      </w:r>
      <w:r w:rsidRPr="00847AA7">
        <w:rPr>
          <w:i/>
          <w:lang w:val="ru-RU"/>
        </w:rPr>
        <w:t>W</w:t>
      </w:r>
      <w:r w:rsidRPr="00847AA7">
        <w:rPr>
          <w:vertAlign w:val="subscript"/>
          <w:lang w:val="ru-RU"/>
        </w:rPr>
        <w:t>ϕ</w:t>
      </w:r>
      <w:r w:rsidRPr="00847AA7">
        <w:rPr>
          <w:lang w:val="ru-RU"/>
        </w:rPr>
        <w:t xml:space="preserve"> – ширина луча по половинной мощности (HPBW) направленной антенны (с формированием луча). В таблице 17 приведены значения </w:t>
      </w:r>
      <w:r w:rsidRPr="00847AA7">
        <w:rPr>
          <w:lang w:val="ru-RU"/>
        </w:rPr>
        <w:sym w:font="Symbol" w:char="F068"/>
      </w:r>
      <w:r w:rsidRPr="00847AA7">
        <w:rPr>
          <w:lang w:val="ru-RU"/>
        </w:rPr>
        <w:t>, полученные в ходе измерений на частотах 28 и 38 ГГц в условиях многоэтажной городской застройки.</w:t>
      </w:r>
    </w:p>
    <w:p w14:paraId="3462079A" w14:textId="77777777" w:rsidR="004B03CA" w:rsidRPr="00847AA7" w:rsidRDefault="004B03CA" w:rsidP="004B03CA">
      <w:pPr>
        <w:pStyle w:val="TableNo"/>
        <w:keepLines/>
        <w:rPr>
          <w:lang w:val="ru-RU"/>
        </w:rPr>
      </w:pPr>
      <w:r w:rsidRPr="00847AA7">
        <w:rPr>
          <w:lang w:val="ru-RU"/>
        </w:rPr>
        <w:lastRenderedPageBreak/>
        <w:t>ТАБЛИЦА 17</w:t>
      </w:r>
    </w:p>
    <w:p w14:paraId="2FCA69CD" w14:textId="77777777" w:rsidR="004B03CA" w:rsidRPr="00847AA7" w:rsidRDefault="004B03CA" w:rsidP="004B03CA">
      <w:pPr>
        <w:pStyle w:val="Tabletitle"/>
        <w:rPr>
          <w:lang w:val="ru-RU" w:eastAsia="zh-CN"/>
        </w:rPr>
      </w:pPr>
      <w:r w:rsidRPr="00847AA7">
        <w:rPr>
          <w:lang w:val="ru-RU"/>
        </w:rPr>
        <w:t xml:space="preserve">Константа </w:t>
      </w:r>
      <w:r w:rsidRPr="00847AA7">
        <w:rPr>
          <w:lang w:val="ru-RU"/>
        </w:rPr>
        <w:sym w:font="Symbol" w:char="F068"/>
      </w:r>
      <w:r w:rsidRPr="00847AA7">
        <w:rPr>
          <w:lang w:val="ru-RU"/>
        </w:rPr>
        <w:t xml:space="preserve"> , выражающая дополнительные потери мощности,</w:t>
      </w:r>
      <w:r w:rsidRPr="00847AA7">
        <w:rPr>
          <w:lang w:val="ru-RU"/>
        </w:rPr>
        <w:br/>
        <w:t xml:space="preserve">обусловленные шириной луча </w:t>
      </w:r>
      <w:r w:rsidRPr="00847AA7">
        <w:rPr>
          <w:i/>
          <w:lang w:val="ru-RU"/>
        </w:rPr>
        <w:t>W</w:t>
      </w:r>
      <w:r w:rsidRPr="00847AA7">
        <w:rPr>
          <w:vertAlign w:val="subscript"/>
          <w:lang w:val="ru-RU"/>
        </w:rPr>
        <w:t>ϕ</w:t>
      </w:r>
    </w:p>
    <w:tbl>
      <w:tblPr>
        <w:tblStyle w:val="TableGrid"/>
        <w:tblW w:w="0" w:type="auto"/>
        <w:jc w:val="center"/>
        <w:tblLayout w:type="fixed"/>
        <w:tblLook w:val="04A0" w:firstRow="1" w:lastRow="0" w:firstColumn="1" w:lastColumn="0" w:noHBand="0" w:noVBand="1"/>
      </w:tblPr>
      <w:tblGrid>
        <w:gridCol w:w="2344"/>
        <w:gridCol w:w="1984"/>
        <w:gridCol w:w="1984"/>
        <w:gridCol w:w="1984"/>
      </w:tblGrid>
      <w:tr w:rsidR="004B03CA" w:rsidRPr="00D26095" w14:paraId="61AD9618" w14:textId="77777777" w:rsidTr="001F0E25">
        <w:trPr>
          <w:jc w:val="center"/>
        </w:trPr>
        <w:tc>
          <w:tcPr>
            <w:tcW w:w="2344" w:type="dxa"/>
            <w:vAlign w:val="center"/>
          </w:tcPr>
          <w:p w14:paraId="0349A290" w14:textId="77777777" w:rsidR="004B03CA" w:rsidRPr="00D26095" w:rsidRDefault="004B03CA" w:rsidP="001F0E25">
            <w:pPr>
              <w:pStyle w:val="Tablehead"/>
              <w:rPr>
                <w:rFonts w:ascii="Times New Roman" w:hAnsi="Times New Roman" w:cs="Times New Roman"/>
                <w:lang w:val="ru-RU" w:eastAsia="zh-CN"/>
              </w:rPr>
            </w:pPr>
            <w:r w:rsidRPr="00D26095">
              <w:rPr>
                <w:rFonts w:ascii="Times New Roman" w:hAnsi="Times New Roman" w:cs="Times New Roman"/>
                <w:lang w:val="ru-RU"/>
              </w:rPr>
              <w:t>Условия</w:t>
            </w:r>
          </w:p>
        </w:tc>
        <w:tc>
          <w:tcPr>
            <w:tcW w:w="1984" w:type="dxa"/>
            <w:vAlign w:val="center"/>
          </w:tcPr>
          <w:p w14:paraId="3AEE0D8F" w14:textId="77777777" w:rsidR="004B03CA" w:rsidRPr="00D26095" w:rsidRDefault="004B03CA" w:rsidP="001F0E25">
            <w:pPr>
              <w:pStyle w:val="Tablehead"/>
              <w:rPr>
                <w:rFonts w:ascii="Times New Roman" w:hAnsi="Times New Roman" w:cs="Times New Roman"/>
                <w:lang w:val="ru-RU" w:eastAsia="zh-CN"/>
              </w:rPr>
            </w:pPr>
            <w:r w:rsidRPr="00D26095">
              <w:rPr>
                <w:rFonts w:ascii="Times New Roman" w:hAnsi="Times New Roman" w:cs="Times New Roman"/>
                <w:lang w:val="ru-RU"/>
              </w:rPr>
              <w:t>Частота (ГГц)</w:t>
            </w:r>
          </w:p>
        </w:tc>
        <w:tc>
          <w:tcPr>
            <w:tcW w:w="1984" w:type="dxa"/>
            <w:vAlign w:val="center"/>
          </w:tcPr>
          <w:p w14:paraId="598AF6F9" w14:textId="77777777" w:rsidR="004B03CA" w:rsidRPr="00D26095" w:rsidRDefault="004B03CA" w:rsidP="001F0E25">
            <w:pPr>
              <w:pStyle w:val="Tablehead"/>
              <w:rPr>
                <w:rFonts w:ascii="Times New Roman" w:hAnsi="Times New Roman" w:cs="Times New Roman"/>
                <w:lang w:val="ru-RU" w:eastAsia="zh-CN"/>
              </w:rPr>
            </w:pPr>
            <w:r w:rsidRPr="00D26095">
              <w:rPr>
                <w:rFonts w:ascii="Times New Roman" w:hAnsi="Times New Roman" w:cs="Times New Roman"/>
                <w:lang w:val="ru-RU"/>
              </w:rPr>
              <w:t>Тип линии связи</w:t>
            </w:r>
          </w:p>
        </w:tc>
        <w:tc>
          <w:tcPr>
            <w:tcW w:w="1984" w:type="dxa"/>
            <w:vAlign w:val="center"/>
          </w:tcPr>
          <w:p w14:paraId="43319F00" w14:textId="77777777" w:rsidR="004B03CA" w:rsidRPr="00D26095" w:rsidRDefault="004B03CA" w:rsidP="001F0E25">
            <w:pPr>
              <w:pStyle w:val="Tablehead"/>
              <w:rPr>
                <w:rFonts w:ascii="Times New Roman" w:hAnsi="Times New Roman" w:cs="Times New Roman"/>
                <w:lang w:val="ru-RU"/>
              </w:rPr>
            </w:pPr>
            <w:r w:rsidRPr="00D26095">
              <w:rPr>
                <w:rFonts w:ascii="Times New Roman" w:hAnsi="Times New Roman" w:cs="Times New Roman"/>
                <w:lang w:val="ru-RU"/>
              </w:rPr>
              <w:sym w:font="Symbol" w:char="F068"/>
            </w:r>
          </w:p>
        </w:tc>
      </w:tr>
      <w:tr w:rsidR="004B03CA" w:rsidRPr="00D26095" w14:paraId="07728679" w14:textId="77777777" w:rsidTr="001F0E25">
        <w:trPr>
          <w:jc w:val="center"/>
        </w:trPr>
        <w:tc>
          <w:tcPr>
            <w:tcW w:w="2344" w:type="dxa"/>
            <w:vMerge w:val="restart"/>
            <w:vAlign w:val="center"/>
          </w:tcPr>
          <w:p w14:paraId="5B64016A"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rPr>
              <w:t>Многоэтажная городская застройка</w:t>
            </w:r>
          </w:p>
        </w:tc>
        <w:tc>
          <w:tcPr>
            <w:tcW w:w="1984" w:type="dxa"/>
            <w:vMerge w:val="restart"/>
            <w:vAlign w:val="center"/>
          </w:tcPr>
          <w:p w14:paraId="26973286"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28</w:t>
            </w:r>
          </w:p>
        </w:tc>
        <w:tc>
          <w:tcPr>
            <w:tcW w:w="1984" w:type="dxa"/>
            <w:vAlign w:val="center"/>
          </w:tcPr>
          <w:p w14:paraId="117A118E"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LOS</w:t>
            </w:r>
          </w:p>
        </w:tc>
        <w:tc>
          <w:tcPr>
            <w:tcW w:w="1984" w:type="dxa"/>
            <w:vAlign w:val="center"/>
          </w:tcPr>
          <w:p w14:paraId="13002405"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17,70</w:t>
            </w:r>
          </w:p>
        </w:tc>
      </w:tr>
      <w:tr w:rsidR="004B03CA" w:rsidRPr="00D26095" w14:paraId="41536978" w14:textId="77777777" w:rsidTr="001F0E25">
        <w:trPr>
          <w:jc w:val="center"/>
        </w:trPr>
        <w:tc>
          <w:tcPr>
            <w:tcW w:w="2344" w:type="dxa"/>
            <w:vMerge/>
          </w:tcPr>
          <w:p w14:paraId="4F9D7B57"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Merge/>
            <w:vAlign w:val="center"/>
          </w:tcPr>
          <w:p w14:paraId="679198F6"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Align w:val="center"/>
          </w:tcPr>
          <w:p w14:paraId="57A605D5"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NLOS</w:t>
            </w:r>
          </w:p>
        </w:tc>
        <w:tc>
          <w:tcPr>
            <w:tcW w:w="1984" w:type="dxa"/>
            <w:vAlign w:val="center"/>
          </w:tcPr>
          <w:p w14:paraId="173AAEDF"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64,03</w:t>
            </w:r>
          </w:p>
        </w:tc>
      </w:tr>
      <w:tr w:rsidR="004B03CA" w:rsidRPr="00D26095" w14:paraId="635C2687" w14:textId="77777777" w:rsidTr="001F0E25">
        <w:trPr>
          <w:jc w:val="center"/>
        </w:trPr>
        <w:tc>
          <w:tcPr>
            <w:tcW w:w="2344" w:type="dxa"/>
            <w:vMerge/>
          </w:tcPr>
          <w:p w14:paraId="3801ECDF"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Merge w:val="restart"/>
            <w:vAlign w:val="center"/>
          </w:tcPr>
          <w:p w14:paraId="3CE8FD68"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38</w:t>
            </w:r>
          </w:p>
        </w:tc>
        <w:tc>
          <w:tcPr>
            <w:tcW w:w="1984" w:type="dxa"/>
            <w:vAlign w:val="center"/>
          </w:tcPr>
          <w:p w14:paraId="514E42D1"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LOS</w:t>
            </w:r>
          </w:p>
        </w:tc>
        <w:tc>
          <w:tcPr>
            <w:tcW w:w="1984" w:type="dxa"/>
            <w:vAlign w:val="center"/>
          </w:tcPr>
          <w:p w14:paraId="42662311"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16,44</w:t>
            </w:r>
          </w:p>
        </w:tc>
      </w:tr>
      <w:tr w:rsidR="004B03CA" w:rsidRPr="00D26095" w14:paraId="2664F2FA" w14:textId="77777777" w:rsidTr="001F0E25">
        <w:trPr>
          <w:jc w:val="center"/>
        </w:trPr>
        <w:tc>
          <w:tcPr>
            <w:tcW w:w="2344" w:type="dxa"/>
            <w:vMerge/>
          </w:tcPr>
          <w:p w14:paraId="613F03B3"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Merge/>
            <w:vAlign w:val="center"/>
          </w:tcPr>
          <w:p w14:paraId="497DD121" w14:textId="77777777" w:rsidR="004B03CA" w:rsidRPr="00D26095" w:rsidRDefault="004B03CA" w:rsidP="001F0E25">
            <w:pPr>
              <w:pStyle w:val="Tabletext"/>
              <w:keepNext/>
              <w:keepLines/>
              <w:jc w:val="center"/>
              <w:rPr>
                <w:rFonts w:ascii="Times New Roman" w:hAnsi="Times New Roman" w:cs="Times New Roman"/>
                <w:lang w:val="ru-RU" w:eastAsia="zh-CN"/>
              </w:rPr>
            </w:pPr>
          </w:p>
        </w:tc>
        <w:tc>
          <w:tcPr>
            <w:tcW w:w="1984" w:type="dxa"/>
            <w:vAlign w:val="center"/>
          </w:tcPr>
          <w:p w14:paraId="7ACCB66D"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NLOS</w:t>
            </w:r>
          </w:p>
        </w:tc>
        <w:tc>
          <w:tcPr>
            <w:tcW w:w="1984" w:type="dxa"/>
            <w:vAlign w:val="center"/>
          </w:tcPr>
          <w:p w14:paraId="1A7F72D4" w14:textId="77777777" w:rsidR="004B03CA" w:rsidRPr="00D26095" w:rsidRDefault="004B03CA" w:rsidP="001F0E25">
            <w:pPr>
              <w:pStyle w:val="Tabletext"/>
              <w:keepNext/>
              <w:keepLines/>
              <w:jc w:val="center"/>
              <w:rPr>
                <w:rFonts w:ascii="Times New Roman" w:hAnsi="Times New Roman" w:cs="Times New Roman"/>
                <w:lang w:val="ru-RU" w:eastAsia="zh-CN"/>
              </w:rPr>
            </w:pPr>
            <w:r w:rsidRPr="00D26095">
              <w:rPr>
                <w:rFonts w:ascii="Times New Roman" w:hAnsi="Times New Roman" w:cs="Times New Roman"/>
                <w:lang w:val="ru-RU" w:eastAsia="zh-CN"/>
              </w:rPr>
              <w:t>46,49</w:t>
            </w:r>
          </w:p>
        </w:tc>
      </w:tr>
    </w:tbl>
    <w:p w14:paraId="729F674C" w14:textId="77777777" w:rsidR="00C12DE7" w:rsidRPr="00B54DDD" w:rsidRDefault="00C12DE7" w:rsidP="00C12DE7">
      <w:pPr>
        <w:pStyle w:val="Tablefin"/>
        <w:rPr>
          <w:lang w:eastAsia="ja-JP"/>
        </w:rPr>
      </w:pPr>
    </w:p>
    <w:p w14:paraId="2CC667C0" w14:textId="77777777" w:rsidR="004B03CA" w:rsidRPr="00847AA7" w:rsidRDefault="004B03CA" w:rsidP="004B03CA">
      <w:pPr>
        <w:pStyle w:val="Heading3"/>
        <w:rPr>
          <w:lang w:val="ru-RU" w:eastAsia="ko-KR"/>
        </w:rPr>
      </w:pPr>
      <w:r w:rsidRPr="00847AA7">
        <w:rPr>
          <w:lang w:val="ru-RU" w:eastAsia="zh-CN"/>
        </w:rPr>
        <w:t>5.3.2</w:t>
      </w:r>
      <w:r w:rsidRPr="00847AA7">
        <w:rPr>
          <w:lang w:val="ru-RU" w:eastAsia="zh-CN"/>
        </w:rPr>
        <w:tab/>
      </w:r>
      <w:r w:rsidRPr="00847AA7">
        <w:rPr>
          <w:lang w:val="ru-RU"/>
        </w:rPr>
        <w:t>Характеристики разброса задержки и разброса по углу</w:t>
      </w:r>
    </w:p>
    <w:p w14:paraId="528704AB" w14:textId="77777777" w:rsidR="004B03CA" w:rsidRPr="00847AA7" w:rsidRDefault="004B03CA" w:rsidP="004B03CA">
      <w:pPr>
        <w:rPr>
          <w:lang w:val="ru-RU" w:eastAsia="ja-JP"/>
        </w:rPr>
      </w:pPr>
      <w:r w:rsidRPr="00847AA7">
        <w:rPr>
          <w:lang w:val="ru-RU"/>
        </w:rPr>
        <w:t>Характеристики разброса задержки при многолучевом распространении в случае LoS и при использовании направленной антенны в условиях городской зоны многоэтажной застройки для микросот и пикосот городской зоны плотной застройки (как определено в таблице 3) были получены на основе данных по результатам измерений в диапазоне 5,2 ГГц на расстояниях от 10 до 500 м. Антенны были поставлены таким образом, что направление максимального усиления одной антенны совпадало с аналогичным направлением друг на друга со стороны другой антенны. В таблице 18 приведены уравнения для получения коэффициентов относительно ширины луча антенны по уровню половинной мощности для формулы (87) и расстояний 10–500 м на основе измерений в городской зоне. Эти уравнения зависят только от ширины луча антенны по уровню половинной мощности и действительны для любой ширины дороги.</w:t>
      </w:r>
    </w:p>
    <w:p w14:paraId="20CAFEBF" w14:textId="77777777" w:rsidR="004B03CA" w:rsidRPr="00847AA7" w:rsidRDefault="004B03CA" w:rsidP="004B03CA">
      <w:pPr>
        <w:pStyle w:val="TableNo"/>
        <w:rPr>
          <w:rFonts w:eastAsia="Malgun Gothic"/>
          <w:lang w:val="ru-RU"/>
        </w:rPr>
      </w:pPr>
      <w:r w:rsidRPr="00847AA7">
        <w:rPr>
          <w:lang w:val="ru-RU"/>
        </w:rPr>
        <w:t>ТАБЛИЦА</w:t>
      </w:r>
      <w:r w:rsidRPr="00847AA7">
        <w:rPr>
          <w:lang w:val="ru-RU" w:eastAsia="ja-JP"/>
        </w:rPr>
        <w:t xml:space="preserve"> </w:t>
      </w:r>
      <w:r w:rsidRPr="00847AA7">
        <w:rPr>
          <w:lang w:val="ru-RU" w:eastAsia="ko-KR"/>
        </w:rPr>
        <w:t>18</w:t>
      </w:r>
    </w:p>
    <w:p w14:paraId="269BAB12" w14:textId="77777777" w:rsidR="004B03CA" w:rsidRPr="00847AA7" w:rsidRDefault="004B03CA" w:rsidP="004B03CA">
      <w:pPr>
        <w:pStyle w:val="Tabletitle"/>
        <w:rPr>
          <w:color w:val="000000"/>
          <w:lang w:val="ru-RU" w:eastAsia="ja-JP"/>
        </w:rPr>
      </w:pPr>
      <w:r w:rsidRPr="00847AA7">
        <w:rPr>
          <w:lang w:val="ru-RU" w:eastAsia="ja-JP"/>
        </w:rPr>
        <w:t>Типичные коэффициенты характеристик зависимости</w:t>
      </w:r>
      <w:r w:rsidRPr="00847AA7">
        <w:rPr>
          <w:lang w:val="ru-RU" w:eastAsia="ja-JP"/>
        </w:rPr>
        <w:br/>
        <w:t xml:space="preserve">среднеквадратичного разброса задержки от </w:t>
      </w:r>
      <w:r w:rsidRPr="00847AA7">
        <w:rPr>
          <w:lang w:val="ru-RU"/>
        </w:rPr>
        <w:t>расстояния</w:t>
      </w:r>
      <w:r w:rsidRPr="00847AA7">
        <w:rPr>
          <w:lang w:val="ru-RU" w:eastAsia="ja-JP"/>
        </w:rPr>
        <w:br/>
        <w:t>для случая направленной антенны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0"/>
        <w:gridCol w:w="850"/>
        <w:gridCol w:w="851"/>
        <w:gridCol w:w="1701"/>
        <w:gridCol w:w="2551"/>
      </w:tblGrid>
      <w:tr w:rsidR="004B03CA" w:rsidRPr="00847AA7" w14:paraId="223B0131" w14:textId="77777777" w:rsidTr="001F0E25">
        <w:trPr>
          <w:jc w:val="center"/>
        </w:trPr>
        <w:tc>
          <w:tcPr>
            <w:tcW w:w="4252" w:type="dxa"/>
            <w:gridSpan w:val="4"/>
            <w:vAlign w:val="center"/>
          </w:tcPr>
          <w:p w14:paraId="3CFEA888" w14:textId="77777777" w:rsidR="004B03CA" w:rsidRPr="00847AA7" w:rsidRDefault="004B03CA" w:rsidP="001F0E25">
            <w:pPr>
              <w:pStyle w:val="Tablehead"/>
              <w:rPr>
                <w:lang w:val="ru-RU" w:eastAsia="ja-JP"/>
              </w:rPr>
            </w:pPr>
            <w:r w:rsidRPr="00847AA7">
              <w:rPr>
                <w:lang w:val="ru-RU" w:eastAsia="ja-JP"/>
              </w:rPr>
              <w:t>Условия измерения</w:t>
            </w:r>
          </w:p>
        </w:tc>
        <w:tc>
          <w:tcPr>
            <w:tcW w:w="4252" w:type="dxa"/>
            <w:gridSpan w:val="2"/>
            <w:vAlign w:val="center"/>
          </w:tcPr>
          <w:p w14:paraId="10943ED4" w14:textId="77777777" w:rsidR="004B03CA" w:rsidRPr="00847AA7" w:rsidRDefault="004B03CA" w:rsidP="001F0E25">
            <w:pPr>
              <w:pStyle w:val="Tablehead"/>
              <w:rPr>
                <w:i/>
                <w:lang w:val="ru-RU" w:eastAsia="ja-JP"/>
              </w:rPr>
            </w:pPr>
            <w:r w:rsidRPr="00847AA7">
              <w:rPr>
                <w:i/>
                <w:lang w:val="ru-RU" w:eastAsia="ja-JP"/>
              </w:rPr>
              <w:t>a</w:t>
            </w:r>
            <w:r w:rsidRPr="00847AA7">
              <w:rPr>
                <w:i/>
                <w:vertAlign w:val="subscript"/>
                <w:lang w:val="ru-RU" w:eastAsia="ja-JP"/>
              </w:rPr>
              <w:t>s</w:t>
            </w:r>
          </w:p>
        </w:tc>
      </w:tr>
      <w:tr w:rsidR="004B03CA" w:rsidRPr="00847AA7" w14:paraId="588440F9" w14:textId="77777777" w:rsidTr="001F0E25">
        <w:trPr>
          <w:jc w:val="center"/>
        </w:trPr>
        <w:tc>
          <w:tcPr>
            <w:tcW w:w="1701" w:type="dxa"/>
            <w:vAlign w:val="center"/>
          </w:tcPr>
          <w:p w14:paraId="4CA974CA" w14:textId="77777777" w:rsidR="004B03CA" w:rsidRPr="00847AA7" w:rsidRDefault="004B03CA" w:rsidP="001F0E25">
            <w:pPr>
              <w:pStyle w:val="Tablehead"/>
              <w:rPr>
                <w:lang w:val="ru-RU" w:eastAsia="ja-JP"/>
              </w:rPr>
            </w:pPr>
            <w:r w:rsidRPr="00847AA7">
              <w:rPr>
                <w:lang w:val="ru-RU" w:eastAsia="ja-JP"/>
              </w:rPr>
              <w:t>Зона</w:t>
            </w:r>
          </w:p>
        </w:tc>
        <w:tc>
          <w:tcPr>
            <w:tcW w:w="850" w:type="dxa"/>
            <w:vAlign w:val="center"/>
          </w:tcPr>
          <w:p w14:paraId="1BF247DF" w14:textId="77777777" w:rsidR="004B03CA" w:rsidRPr="00847AA7" w:rsidRDefault="004B03CA" w:rsidP="001F0E25">
            <w:pPr>
              <w:pStyle w:val="Tablehead"/>
              <w:rPr>
                <w:lang w:val="ru-RU" w:eastAsia="ja-JP"/>
              </w:rPr>
            </w:pPr>
            <w:r w:rsidRPr="00847AA7">
              <w:rPr>
                <w:i/>
                <w:lang w:val="ru-RU" w:eastAsia="ja-JP"/>
              </w:rPr>
              <w:t>f</w:t>
            </w:r>
            <w:r w:rsidRPr="00847AA7">
              <w:rPr>
                <w:i/>
                <w:lang w:val="ru-RU" w:eastAsia="ja-JP"/>
              </w:rPr>
              <w:br/>
            </w:r>
            <w:r w:rsidRPr="00847AA7">
              <w:rPr>
                <w:lang w:val="ru-RU" w:eastAsia="ja-JP"/>
              </w:rPr>
              <w:t>(ГГц)</w:t>
            </w:r>
          </w:p>
        </w:tc>
        <w:tc>
          <w:tcPr>
            <w:tcW w:w="850" w:type="dxa"/>
            <w:vAlign w:val="center"/>
          </w:tcPr>
          <w:p w14:paraId="38BBEB5D" w14:textId="77777777" w:rsidR="004B03CA" w:rsidRPr="00847AA7" w:rsidRDefault="004B03CA" w:rsidP="001F0E25">
            <w:pPr>
              <w:pStyle w:val="Tablehead"/>
              <w:rPr>
                <w:lang w:val="ru-RU" w:eastAsia="ja-JP"/>
              </w:rPr>
            </w:pPr>
            <w:r w:rsidRPr="00847AA7">
              <w:rPr>
                <w:i/>
                <w:lang w:val="ru-RU" w:eastAsia="ja-JP"/>
              </w:rPr>
              <w:t>h</w:t>
            </w:r>
            <w:r w:rsidRPr="00847AA7">
              <w:rPr>
                <w:vertAlign w:val="subscript"/>
                <w:lang w:val="ru-RU" w:eastAsia="ja-JP"/>
              </w:rPr>
              <w:t>1</w:t>
            </w:r>
            <w:r w:rsidRPr="00847AA7">
              <w:rPr>
                <w:i/>
                <w:lang w:val="ru-RU" w:eastAsia="ja-JP"/>
              </w:rPr>
              <w:br/>
            </w:r>
            <w:r w:rsidRPr="00847AA7">
              <w:rPr>
                <w:lang w:val="ru-RU" w:eastAsia="ja-JP"/>
              </w:rPr>
              <w:t>(м)</w:t>
            </w:r>
          </w:p>
        </w:tc>
        <w:tc>
          <w:tcPr>
            <w:tcW w:w="851" w:type="dxa"/>
            <w:vAlign w:val="center"/>
          </w:tcPr>
          <w:p w14:paraId="1C410EDA" w14:textId="77777777" w:rsidR="004B03CA" w:rsidRPr="00847AA7" w:rsidRDefault="004B03CA" w:rsidP="001F0E25">
            <w:pPr>
              <w:pStyle w:val="Tablehead"/>
              <w:rPr>
                <w:lang w:val="ru-RU" w:eastAsia="ja-JP"/>
              </w:rPr>
            </w:pPr>
            <w:r w:rsidRPr="00847AA7">
              <w:rPr>
                <w:i/>
                <w:lang w:val="ru-RU" w:eastAsia="ja-JP"/>
              </w:rPr>
              <w:t>h</w:t>
            </w:r>
            <w:r w:rsidRPr="00847AA7">
              <w:rPr>
                <w:vertAlign w:val="subscript"/>
                <w:lang w:val="ru-RU" w:eastAsia="ja-JP"/>
              </w:rPr>
              <w:t>2</w:t>
            </w:r>
            <w:r w:rsidRPr="00847AA7">
              <w:rPr>
                <w:i/>
                <w:lang w:val="ru-RU" w:eastAsia="ja-JP"/>
              </w:rPr>
              <w:br/>
            </w:r>
            <w:r w:rsidRPr="00847AA7">
              <w:rPr>
                <w:lang w:val="ru-RU" w:eastAsia="ja-JP"/>
              </w:rPr>
              <w:t>(м)</w:t>
            </w:r>
          </w:p>
        </w:tc>
        <w:tc>
          <w:tcPr>
            <w:tcW w:w="1701" w:type="dxa"/>
            <w:vAlign w:val="center"/>
          </w:tcPr>
          <w:p w14:paraId="06E3804A" w14:textId="77777777" w:rsidR="004B03CA" w:rsidRPr="00847AA7" w:rsidRDefault="004B03CA" w:rsidP="001F0E25">
            <w:pPr>
              <w:pStyle w:val="Tablehead"/>
              <w:rPr>
                <w:i/>
                <w:iCs/>
                <w:lang w:val="ru-RU" w:eastAsia="ja-JP"/>
              </w:rPr>
            </w:pPr>
            <w:r w:rsidRPr="00847AA7">
              <w:rPr>
                <w:i/>
                <w:lang w:val="ru-RU" w:eastAsia="ja-JP"/>
              </w:rPr>
              <w:t>C</w:t>
            </w:r>
            <w:r w:rsidRPr="00847AA7">
              <w:rPr>
                <w:i/>
                <w:vertAlign w:val="subscript"/>
                <w:lang w:val="ru-RU" w:eastAsia="ja-JP"/>
              </w:rPr>
              <w:t>a</w:t>
            </w:r>
          </w:p>
        </w:tc>
        <w:tc>
          <w:tcPr>
            <w:tcW w:w="2551" w:type="dxa"/>
            <w:vAlign w:val="center"/>
          </w:tcPr>
          <w:p w14:paraId="60BD481C" w14:textId="77777777" w:rsidR="004B03CA" w:rsidRPr="00847AA7" w:rsidRDefault="004B03CA" w:rsidP="001F0E25">
            <w:pPr>
              <w:pStyle w:val="Tablehead"/>
              <w:rPr>
                <w:lang w:val="ru-RU" w:eastAsia="ja-JP"/>
              </w:rPr>
            </w:pPr>
            <w:r w:rsidRPr="00847AA7">
              <w:rPr>
                <w:lang w:val="ru-RU"/>
              </w:rPr>
              <w:sym w:font="Symbol" w:char="F067"/>
            </w:r>
            <w:r w:rsidRPr="00847AA7">
              <w:rPr>
                <w:i/>
                <w:vertAlign w:val="subscript"/>
                <w:lang w:val="ru-RU" w:eastAsia="ja-JP"/>
              </w:rPr>
              <w:t>a</w:t>
            </w:r>
          </w:p>
        </w:tc>
      </w:tr>
      <w:tr w:rsidR="004B03CA" w:rsidRPr="00847AA7" w14:paraId="1EED3A80" w14:textId="77777777" w:rsidTr="001F0E25">
        <w:trPr>
          <w:jc w:val="center"/>
        </w:trPr>
        <w:tc>
          <w:tcPr>
            <w:tcW w:w="1701" w:type="dxa"/>
            <w:tcBorders>
              <w:bottom w:val="single" w:sz="4" w:space="0" w:color="auto"/>
            </w:tcBorders>
            <w:vAlign w:val="center"/>
          </w:tcPr>
          <w:p w14:paraId="64BD7263" w14:textId="77777777" w:rsidR="004B03CA" w:rsidRPr="00847AA7" w:rsidRDefault="004B03CA" w:rsidP="001F0E25">
            <w:pPr>
              <w:pStyle w:val="Tabletext"/>
              <w:jc w:val="center"/>
              <w:rPr>
                <w:lang w:val="ru-RU" w:eastAsia="ja-JP"/>
              </w:rPr>
            </w:pPr>
            <w:r w:rsidRPr="00847AA7">
              <w:rPr>
                <w:lang w:val="ru-RU" w:eastAsia="ja-JP"/>
              </w:rPr>
              <w:t>Городская</w:t>
            </w:r>
          </w:p>
        </w:tc>
        <w:tc>
          <w:tcPr>
            <w:tcW w:w="850" w:type="dxa"/>
            <w:tcBorders>
              <w:bottom w:val="single" w:sz="4" w:space="0" w:color="auto"/>
            </w:tcBorders>
            <w:vAlign w:val="center"/>
          </w:tcPr>
          <w:p w14:paraId="52DA2950" w14:textId="77777777" w:rsidR="004B03CA" w:rsidRPr="00847AA7" w:rsidRDefault="004B03CA" w:rsidP="001F0E25">
            <w:pPr>
              <w:pStyle w:val="Tabletext"/>
              <w:jc w:val="center"/>
              <w:rPr>
                <w:caps/>
                <w:lang w:val="ru-RU" w:eastAsia="ja-JP"/>
              </w:rPr>
            </w:pPr>
            <w:r w:rsidRPr="00847AA7">
              <w:rPr>
                <w:lang w:val="ru-RU" w:eastAsia="ja-JP"/>
              </w:rPr>
              <w:t>5,2</w:t>
            </w:r>
          </w:p>
        </w:tc>
        <w:tc>
          <w:tcPr>
            <w:tcW w:w="850" w:type="dxa"/>
            <w:tcBorders>
              <w:bottom w:val="single" w:sz="4" w:space="0" w:color="auto"/>
            </w:tcBorders>
            <w:vAlign w:val="center"/>
          </w:tcPr>
          <w:p w14:paraId="166FCABD" w14:textId="77777777" w:rsidR="004B03CA" w:rsidRPr="00847AA7" w:rsidRDefault="004B03CA" w:rsidP="001F0E25">
            <w:pPr>
              <w:pStyle w:val="Tabletext"/>
              <w:jc w:val="center"/>
              <w:rPr>
                <w:caps/>
                <w:lang w:val="ru-RU" w:eastAsia="ja-JP"/>
              </w:rPr>
            </w:pPr>
            <w:r w:rsidRPr="00847AA7">
              <w:rPr>
                <w:lang w:val="ru-RU" w:eastAsia="ja-JP"/>
              </w:rPr>
              <w:t>3,5</w:t>
            </w:r>
          </w:p>
        </w:tc>
        <w:tc>
          <w:tcPr>
            <w:tcW w:w="851" w:type="dxa"/>
            <w:tcBorders>
              <w:bottom w:val="single" w:sz="4" w:space="0" w:color="auto"/>
            </w:tcBorders>
            <w:vAlign w:val="center"/>
          </w:tcPr>
          <w:p w14:paraId="59C184FB" w14:textId="77777777" w:rsidR="004B03CA" w:rsidRPr="00847AA7" w:rsidRDefault="004B03CA" w:rsidP="001F0E25">
            <w:pPr>
              <w:pStyle w:val="Tabletext"/>
              <w:jc w:val="center"/>
              <w:rPr>
                <w:caps/>
                <w:lang w:val="ru-RU" w:eastAsia="ja-JP"/>
              </w:rPr>
            </w:pPr>
            <w:r w:rsidRPr="00847AA7">
              <w:rPr>
                <w:lang w:val="ru-RU" w:eastAsia="ja-JP"/>
              </w:rPr>
              <w:t>3,5</w:t>
            </w:r>
          </w:p>
        </w:tc>
        <w:tc>
          <w:tcPr>
            <w:tcW w:w="1701" w:type="dxa"/>
            <w:tcBorders>
              <w:bottom w:val="single" w:sz="4" w:space="0" w:color="auto"/>
            </w:tcBorders>
            <w:vAlign w:val="center"/>
          </w:tcPr>
          <w:p w14:paraId="70178698" w14:textId="77777777" w:rsidR="004B03CA" w:rsidRPr="00847AA7" w:rsidRDefault="004B03CA" w:rsidP="001F0E25">
            <w:pPr>
              <w:pStyle w:val="Tabletext"/>
              <w:jc w:val="center"/>
              <w:rPr>
                <w:caps/>
                <w:lang w:val="ru-RU" w:eastAsia="ja-JP"/>
              </w:rPr>
            </w:pPr>
            <w:r w:rsidRPr="00847AA7">
              <w:rPr>
                <w:lang w:val="ru-RU" w:eastAsia="ja-JP"/>
              </w:rPr>
              <w:t>9,3 + 1,5log(</w:t>
            </w:r>
            <w:r w:rsidRPr="00847AA7">
              <w:rPr>
                <w:lang w:val="ru-RU"/>
              </w:rPr>
              <w:sym w:font="Symbol" w:char="F071"/>
            </w:r>
            <w:r w:rsidRPr="00847AA7">
              <w:rPr>
                <w:lang w:val="ru-RU" w:eastAsia="ja-JP"/>
              </w:rPr>
              <w:t>)</w:t>
            </w:r>
          </w:p>
        </w:tc>
        <w:tc>
          <w:tcPr>
            <w:tcW w:w="2551" w:type="dxa"/>
            <w:tcBorders>
              <w:bottom w:val="single" w:sz="4" w:space="0" w:color="auto"/>
            </w:tcBorders>
            <w:vAlign w:val="center"/>
          </w:tcPr>
          <w:p w14:paraId="51936742" w14:textId="77777777" w:rsidR="004B03CA" w:rsidRPr="00847AA7" w:rsidRDefault="004B03CA" w:rsidP="001F0E25">
            <w:pPr>
              <w:pStyle w:val="Tabletext"/>
              <w:jc w:val="center"/>
              <w:rPr>
                <w:lang w:val="ru-RU" w:eastAsia="ja-JP"/>
              </w:rPr>
            </w:pPr>
            <w:r w:rsidRPr="00847AA7">
              <w:rPr>
                <w:lang w:val="ru-RU" w:eastAsia="ja-JP"/>
              </w:rPr>
              <w:t>3,3 × 10</w:t>
            </w:r>
            <w:r w:rsidRPr="00847AA7">
              <w:rPr>
                <w:vertAlign w:val="superscript"/>
                <w:lang w:val="ru-RU" w:eastAsia="ja-JP"/>
              </w:rPr>
              <w:t>−</w:t>
            </w:r>
            <w:r w:rsidRPr="00847AA7">
              <w:rPr>
                <w:vertAlign w:val="superscript"/>
                <w:lang w:val="ru-RU"/>
              </w:rPr>
              <w:t>2</w:t>
            </w:r>
            <w:r w:rsidRPr="00847AA7">
              <w:rPr>
                <w:lang w:val="ru-RU"/>
              </w:rPr>
              <w:t> </w:t>
            </w:r>
            <w:r w:rsidRPr="00847AA7">
              <w:rPr>
                <w:lang w:val="ru-RU" w:eastAsia="ja-JP"/>
              </w:rPr>
              <w:t>+ 4,6θ × 10</w:t>
            </w:r>
            <w:r w:rsidRPr="00847AA7">
              <w:rPr>
                <w:vertAlign w:val="superscript"/>
                <w:lang w:val="ru-RU" w:eastAsia="ja-JP"/>
              </w:rPr>
              <w:t>−2</w:t>
            </w:r>
          </w:p>
        </w:tc>
      </w:tr>
      <w:tr w:rsidR="004B03CA" w:rsidRPr="00847AA7" w14:paraId="6704842A" w14:textId="77777777" w:rsidTr="001F0E25">
        <w:trPr>
          <w:jc w:val="center"/>
        </w:trPr>
        <w:tc>
          <w:tcPr>
            <w:tcW w:w="8504" w:type="dxa"/>
            <w:gridSpan w:val="6"/>
            <w:tcBorders>
              <w:top w:val="single" w:sz="4" w:space="0" w:color="auto"/>
              <w:left w:val="nil"/>
              <w:bottom w:val="nil"/>
              <w:right w:val="nil"/>
            </w:tcBorders>
            <w:vAlign w:val="center"/>
          </w:tcPr>
          <w:p w14:paraId="0DEA0D15" w14:textId="77777777" w:rsidR="004B03CA" w:rsidRPr="00847AA7" w:rsidRDefault="004B03CA" w:rsidP="001F0E25">
            <w:pPr>
              <w:pStyle w:val="Tablelegend"/>
              <w:ind w:left="-85" w:firstLine="0"/>
              <w:rPr>
                <w:lang w:val="ru-RU"/>
              </w:rPr>
            </w:pPr>
            <w:r w:rsidRPr="00847AA7">
              <w:rPr>
                <w:lang w:val="ru-RU"/>
              </w:rPr>
              <w:t>ПРИМЕЧАНИЕ 1. – Для расчета среднеквадратичного разброса задержки используется пороговое значение 20 дБ.</w:t>
            </w:r>
          </w:p>
        </w:tc>
      </w:tr>
    </w:tbl>
    <w:p w14:paraId="1D38EC48" w14:textId="77777777" w:rsidR="00C12DE7" w:rsidRPr="00B54DDD" w:rsidRDefault="00C12DE7" w:rsidP="00C12DE7">
      <w:pPr>
        <w:pStyle w:val="Tablefin"/>
        <w:rPr>
          <w:lang w:eastAsia="ja-JP"/>
        </w:rPr>
      </w:pPr>
    </w:p>
    <w:p w14:paraId="0245436A" w14:textId="77777777" w:rsidR="004B03CA" w:rsidRPr="00847AA7" w:rsidRDefault="004B03CA" w:rsidP="004B03CA">
      <w:pPr>
        <w:rPr>
          <w:lang w:val="ru-RU"/>
        </w:rPr>
      </w:pPr>
      <w:r w:rsidRPr="00847AA7">
        <w:rPr>
          <w:lang w:val="ru-RU"/>
        </w:rPr>
        <w:t>Здесь θ представляет ширину луча антенны по уровню половинной мощности в радианах как для передающей, так и для приемной антенны. Необходимо отметить, что в случае использования в качестве передающей и приемной антенн всенаправленных антенн значение θ следует установить равным 2π.</w:t>
      </w:r>
    </w:p>
    <w:p w14:paraId="3637E86A" w14:textId="29429962" w:rsidR="004B03CA" w:rsidRPr="00847AA7" w:rsidRDefault="004B03CA" w:rsidP="00D83CC3">
      <w:pPr>
        <w:rPr>
          <w:lang w:val="ru-RU"/>
        </w:rPr>
      </w:pPr>
      <w:r w:rsidRPr="00847AA7">
        <w:rPr>
          <w:lang w:val="ru-RU" w:eastAsia="ko-KR"/>
        </w:rPr>
        <w:t xml:space="preserve">Разработаны методы прогнозирования многолучевой задержки и разброса по углу по ширине луча антенны на основе измерений в типичных </w:t>
      </w:r>
      <w:r w:rsidR="00D83CC3" w:rsidRPr="00847AA7">
        <w:rPr>
          <w:lang w:val="ru-RU" w:eastAsia="ko-KR"/>
        </w:rPr>
        <w:t xml:space="preserve">условиях </w:t>
      </w:r>
      <w:r w:rsidRPr="00847AA7">
        <w:rPr>
          <w:lang w:val="ru-RU" w:eastAsia="ko-KR"/>
        </w:rPr>
        <w:t>городск</w:t>
      </w:r>
      <w:r w:rsidR="00D83CC3" w:rsidRPr="00847AA7">
        <w:rPr>
          <w:lang w:val="ru-RU" w:eastAsia="ko-KR"/>
        </w:rPr>
        <w:t>ой зоны</w:t>
      </w:r>
      <w:r w:rsidRPr="00847AA7">
        <w:rPr>
          <w:lang w:val="ru-RU" w:eastAsia="ko-KR"/>
        </w:rPr>
        <w:t xml:space="preserve"> </w:t>
      </w:r>
      <w:r w:rsidR="00441D97" w:rsidRPr="00847AA7">
        <w:rPr>
          <w:lang w:val="ru-RU" w:eastAsia="ko-KR"/>
        </w:rPr>
        <w:t xml:space="preserve">и </w:t>
      </w:r>
      <w:r w:rsidR="00D83CC3" w:rsidRPr="00847AA7">
        <w:rPr>
          <w:lang w:val="ru-RU" w:eastAsia="ko-KR"/>
        </w:rPr>
        <w:t>жилой зоны</w:t>
      </w:r>
      <w:r w:rsidR="00441D97" w:rsidRPr="00847AA7">
        <w:rPr>
          <w:lang w:val="ru-RU" w:eastAsia="ko-KR"/>
        </w:rPr>
        <w:t xml:space="preserve"> </w:t>
      </w:r>
      <w:r w:rsidRPr="00847AA7">
        <w:rPr>
          <w:lang w:val="ru-RU" w:eastAsia="ko-KR"/>
        </w:rPr>
        <w:t>на частотах 28</w:t>
      </w:r>
      <w:r w:rsidR="00D83CC3" w:rsidRPr="00847AA7">
        <w:rPr>
          <w:lang w:val="ru-RU" w:eastAsia="ko-KR"/>
        </w:rPr>
        <w:t>; 28,5</w:t>
      </w:r>
      <w:r w:rsidRPr="00847AA7">
        <w:rPr>
          <w:lang w:val="ru-RU" w:eastAsia="ko-KR"/>
        </w:rPr>
        <w:t xml:space="preserve"> и 38 ГГц. Для получения значений разброса задержки и разброса по углу как для узко–, так и для широколучевых антенн импульсные характеристики канала, собранные </w:t>
      </w:r>
      <w:r w:rsidR="00D83CC3" w:rsidRPr="00847AA7">
        <w:rPr>
          <w:lang w:val="ru-RU" w:eastAsia="ko-KR"/>
        </w:rPr>
        <w:t>с использованием решетки рупорных антенн или путем поворота узколучевой рупорной антенны</w:t>
      </w:r>
      <w:r w:rsidRPr="00847AA7">
        <w:rPr>
          <w:lang w:val="ru-RU" w:eastAsia="ko-KR"/>
        </w:rPr>
        <w:t xml:space="preserve">, объединили с данными по мощности, задержке и углу. </w:t>
      </w:r>
    </w:p>
    <w:p w14:paraId="19DBF91D" w14:textId="77777777" w:rsidR="004B03CA" w:rsidRPr="00847AA7" w:rsidRDefault="004B03CA" w:rsidP="004B03CA">
      <w:pPr>
        <w:rPr>
          <w:lang w:val="ru-RU"/>
        </w:rPr>
      </w:pPr>
      <w:r w:rsidRPr="00847AA7">
        <w:rPr>
          <w:lang w:val="ru-RU"/>
        </w:rPr>
        <w:t xml:space="preserve">Среднеквадратичный разброс задержки </w:t>
      </w:r>
      <w:r w:rsidRPr="00847AA7">
        <w:rPr>
          <w:i/>
          <w:lang w:val="ru-RU"/>
        </w:rPr>
        <w:t>DS</w:t>
      </w:r>
      <w:r w:rsidRPr="00847AA7">
        <w:rPr>
          <w:lang w:val="ru-RU"/>
        </w:rPr>
        <w:t xml:space="preserve"> зависит от ширины луча половинной мощности антенны θ (град.):</w:t>
      </w:r>
    </w:p>
    <w:p w14:paraId="74611873" w14:textId="30E4B92B" w:rsidR="004B03CA" w:rsidRPr="00847AA7" w:rsidRDefault="004B03CA" w:rsidP="004B03CA">
      <w:pPr>
        <w:pStyle w:val="Equation"/>
        <w:rPr>
          <w:lang w:val="ru-RU"/>
        </w:rPr>
      </w:pPr>
      <w:r w:rsidRPr="00847AA7">
        <w:rPr>
          <w:lang w:val="ru-RU"/>
        </w:rPr>
        <w:tab/>
      </w:r>
      <w:r w:rsidRPr="00847AA7">
        <w:rPr>
          <w:lang w:val="ru-RU"/>
        </w:rPr>
        <w:tab/>
      </w:r>
      <w:r w:rsidRPr="00847AA7">
        <w:rPr>
          <w:i/>
          <w:lang w:val="ru-RU"/>
        </w:rPr>
        <w:t>DS</w:t>
      </w:r>
      <w:r w:rsidRPr="00847AA7">
        <w:rPr>
          <w:lang w:val="ru-RU"/>
        </w:rPr>
        <w:t>(</w:t>
      </w:r>
      <w:r w:rsidRPr="00847AA7">
        <w:rPr>
          <w:lang w:val="ru-RU"/>
        </w:rPr>
        <w:sym w:font="Symbol" w:char="F071"/>
      </w:r>
      <w:r w:rsidRPr="00847AA7">
        <w:rPr>
          <w:lang w:val="ru-RU"/>
        </w:rPr>
        <w:t xml:space="preserve">) = </w:t>
      </w:r>
      <w:r w:rsidRPr="00847AA7">
        <w:rPr>
          <w:lang w:val="ru-RU"/>
        </w:rPr>
        <w:sym w:font="Symbol" w:char="F061"/>
      </w:r>
      <w:r w:rsidRPr="00847AA7">
        <w:rPr>
          <w:lang w:val="ru-RU"/>
        </w:rPr>
        <w:t xml:space="preserve"> </w:t>
      </w:r>
      <w:r w:rsidRPr="00847AA7">
        <w:rPr>
          <w:lang w:val="ru-RU"/>
        </w:rPr>
        <w:sym w:font="Symbol" w:char="F0B4"/>
      </w:r>
      <w:r w:rsidRPr="00847AA7">
        <w:rPr>
          <w:lang w:val="ru-RU"/>
        </w:rPr>
        <w:t xml:space="preserve"> log</w:t>
      </w:r>
      <w:r w:rsidRPr="00847AA7">
        <w:rPr>
          <w:vertAlign w:val="subscript"/>
          <w:lang w:val="ru-RU"/>
        </w:rPr>
        <w:t>10</w:t>
      </w:r>
      <w:r w:rsidRPr="00847AA7">
        <w:rPr>
          <w:lang w:val="ru-RU"/>
        </w:rPr>
        <w:sym w:font="Symbol" w:char="F071"/>
      </w:r>
      <w:r w:rsidRPr="00847AA7">
        <w:rPr>
          <w:lang w:val="ru-RU"/>
        </w:rPr>
        <w:t xml:space="preserve"> </w:t>
      </w:r>
      <w:r w:rsidR="000602AA" w:rsidRPr="00847AA7">
        <w:rPr>
          <w:lang w:val="ru-RU"/>
        </w:rPr>
        <w:t>          </w:t>
      </w:r>
      <w:r w:rsidRPr="00847AA7">
        <w:rPr>
          <w:lang w:val="ru-RU"/>
        </w:rPr>
        <w:t>нс,</w:t>
      </w:r>
      <w:r w:rsidRPr="00847AA7">
        <w:rPr>
          <w:lang w:val="ru-RU"/>
        </w:rPr>
        <w:tab/>
        <w:t>(</w:t>
      </w:r>
      <w:r w:rsidRPr="00847AA7">
        <w:rPr>
          <w:rFonts w:eastAsia="Malgun Gothic"/>
          <w:lang w:val="ru-RU" w:eastAsia="ko-KR"/>
        </w:rPr>
        <w:t>93</w:t>
      </w:r>
      <w:r w:rsidRPr="00847AA7">
        <w:rPr>
          <w:lang w:val="ru-RU"/>
        </w:rPr>
        <w:t>)</w:t>
      </w:r>
    </w:p>
    <w:p w14:paraId="4BF3D75B" w14:textId="401D0C09" w:rsidR="004B03CA" w:rsidRPr="00847AA7" w:rsidRDefault="004B03CA" w:rsidP="004B03CA">
      <w:pPr>
        <w:keepNext/>
        <w:keepLines/>
        <w:rPr>
          <w:lang w:val="ru-RU"/>
        </w:rPr>
      </w:pPr>
      <w:r w:rsidRPr="00847AA7">
        <w:rPr>
          <w:lang w:val="ru-RU" w:eastAsia="ko-KR"/>
        </w:rPr>
        <w:lastRenderedPageBreak/>
        <w:t xml:space="preserve">где </w:t>
      </w:r>
      <w:r w:rsidRPr="00847AA7">
        <w:rPr>
          <w:lang w:val="ru-RU" w:eastAsia="ko-KR"/>
        </w:rPr>
        <w:sym w:font="Symbol" w:char="F061"/>
      </w:r>
      <w:r w:rsidRPr="00847AA7">
        <w:rPr>
          <w:lang w:val="ru-RU" w:eastAsia="ko-KR"/>
        </w:rPr>
        <w:t xml:space="preserve"> – коэффициент среднеквадратичного разброса задержки, а диапазон значений θ определен как 1° ≤ θ ≤ </w:t>
      </w:r>
      <w:r w:rsidR="00441D97" w:rsidRPr="00847AA7">
        <w:rPr>
          <w:lang w:val="ru-RU" w:eastAsia="ko-KR"/>
        </w:rPr>
        <w:t>360</w:t>
      </w:r>
      <w:r w:rsidRPr="00847AA7">
        <w:rPr>
          <w:lang w:val="ru-RU" w:eastAsia="ko-KR"/>
        </w:rPr>
        <w:t>°.</w:t>
      </w:r>
      <w:r w:rsidRPr="00847AA7">
        <w:rPr>
          <w:lang w:val="ru-RU"/>
        </w:rPr>
        <w:t xml:space="preserve"> В таблице 19 приведены типичные значения этих коэффициентов и стандартного отклонения </w:t>
      </w:r>
      <w:r w:rsidRPr="00847AA7">
        <w:rPr>
          <w:lang w:val="ru-RU"/>
        </w:rPr>
        <w:sym w:font="Symbol" w:char="F073"/>
      </w:r>
      <w:r w:rsidRPr="00847AA7">
        <w:rPr>
          <w:color w:val="000000" w:themeColor="text1"/>
          <w:lang w:val="ru-RU" w:eastAsia="ko-KR"/>
        </w:rPr>
        <w:t>,</w:t>
      </w:r>
      <w:r w:rsidRPr="00847AA7">
        <w:rPr>
          <w:lang w:val="ru-RU"/>
        </w:rPr>
        <w:t xml:space="preserve"> полученные при каждом условии измерения. Коэффициенты разброса задержки соответствуют случаям, когда антенны направлены так, чтобы получить максимальную мощность приема соответственно в ситуациях LoS и NLoS.</w:t>
      </w:r>
    </w:p>
    <w:p w14:paraId="6499A755" w14:textId="77777777" w:rsidR="004B03CA" w:rsidRPr="00847AA7" w:rsidRDefault="004B03CA" w:rsidP="004B03CA">
      <w:pPr>
        <w:pStyle w:val="TableNo"/>
        <w:rPr>
          <w:rFonts w:eastAsia="Malgun Gothic"/>
          <w:caps/>
          <w:lang w:val="ru-RU"/>
        </w:rPr>
      </w:pPr>
      <w:r w:rsidRPr="00847AA7">
        <w:rPr>
          <w:lang w:val="ru-RU" w:eastAsia="ja-JP"/>
        </w:rPr>
        <w:t>ТАБЛИЦА 19</w:t>
      </w:r>
    </w:p>
    <w:p w14:paraId="75B54995" w14:textId="77777777" w:rsidR="004B03CA" w:rsidRPr="00847AA7" w:rsidRDefault="004B03CA" w:rsidP="004B03CA">
      <w:pPr>
        <w:pStyle w:val="Tabletitle"/>
        <w:rPr>
          <w:lang w:val="ru-RU"/>
        </w:rPr>
      </w:pPr>
      <w:r w:rsidRPr="00847AA7">
        <w:rPr>
          <w:lang w:val="ru-RU" w:eastAsia="ja-JP"/>
        </w:rPr>
        <w:t>Типичные коэффициенты среднеквадратичного разброса задержки</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474"/>
        <w:gridCol w:w="1077"/>
        <w:gridCol w:w="579"/>
        <w:gridCol w:w="562"/>
        <w:gridCol w:w="879"/>
        <w:gridCol w:w="1191"/>
        <w:gridCol w:w="1193"/>
        <w:gridCol w:w="964"/>
        <w:gridCol w:w="964"/>
      </w:tblGrid>
      <w:tr w:rsidR="008139D5" w:rsidRPr="00847AA7" w14:paraId="445631E3" w14:textId="77777777" w:rsidTr="009B5F32">
        <w:trPr>
          <w:cantSplit/>
          <w:jc w:val="center"/>
        </w:trPr>
        <w:tc>
          <w:tcPr>
            <w:tcW w:w="7705" w:type="dxa"/>
            <w:gridSpan w:val="8"/>
          </w:tcPr>
          <w:p w14:paraId="5988084D" w14:textId="0C622849" w:rsidR="008139D5" w:rsidRPr="00847AA7" w:rsidRDefault="008139D5" w:rsidP="008139D5">
            <w:pPr>
              <w:pStyle w:val="Tablehead"/>
              <w:keepLines/>
              <w:rPr>
                <w:lang w:val="ru-RU" w:eastAsia="ja-JP"/>
              </w:rPr>
            </w:pPr>
            <w:r w:rsidRPr="00847AA7">
              <w:rPr>
                <w:lang w:val="ru-RU"/>
              </w:rPr>
              <w:t>Условия измерения</w:t>
            </w:r>
          </w:p>
        </w:tc>
        <w:tc>
          <w:tcPr>
            <w:tcW w:w="1928" w:type="dxa"/>
            <w:gridSpan w:val="2"/>
          </w:tcPr>
          <w:p w14:paraId="52B351CE" w14:textId="7FD66D4F" w:rsidR="008139D5" w:rsidRPr="00847AA7" w:rsidRDefault="008139D5" w:rsidP="008139D5">
            <w:pPr>
              <w:pStyle w:val="Tablehead"/>
              <w:keepLines/>
              <w:rPr>
                <w:lang w:val="ru-RU" w:eastAsia="ja-JP"/>
              </w:rPr>
            </w:pPr>
            <w:r w:rsidRPr="00847AA7">
              <w:rPr>
                <w:lang w:val="ru-RU"/>
              </w:rPr>
              <w:t>Коэффициенты среднеквадратич-ного разброса задержки</w:t>
            </w:r>
          </w:p>
        </w:tc>
      </w:tr>
      <w:tr w:rsidR="008139D5" w:rsidRPr="00847AA7" w14:paraId="23BCD312" w14:textId="77777777" w:rsidTr="001F0E25">
        <w:trPr>
          <w:cantSplit/>
          <w:jc w:val="center"/>
        </w:trPr>
        <w:tc>
          <w:tcPr>
            <w:tcW w:w="750" w:type="dxa"/>
            <w:vAlign w:val="center"/>
          </w:tcPr>
          <w:p w14:paraId="39C4BA71" w14:textId="6005B87D" w:rsidR="008139D5" w:rsidRPr="00847AA7" w:rsidRDefault="008139D5" w:rsidP="008139D5">
            <w:pPr>
              <w:pStyle w:val="Tablehead"/>
              <w:keepLines/>
              <w:ind w:left="-57" w:right="-57"/>
              <w:rPr>
                <w:lang w:val="ru-RU" w:eastAsia="ja-JP"/>
              </w:rPr>
            </w:pPr>
            <w:r w:rsidRPr="00847AA7">
              <w:rPr>
                <w:i/>
                <w:lang w:val="ru-RU" w:eastAsia="ja-JP"/>
              </w:rPr>
              <w:t>f</w:t>
            </w:r>
            <w:r w:rsidRPr="00847AA7">
              <w:rPr>
                <w:i/>
                <w:lang w:val="ru-RU" w:eastAsia="ja-JP"/>
              </w:rPr>
              <w:br/>
            </w:r>
            <w:r w:rsidRPr="00847AA7">
              <w:rPr>
                <w:lang w:val="ru-RU" w:eastAsia="ja-JP"/>
              </w:rPr>
              <w:t>(ГГц)</w:t>
            </w:r>
          </w:p>
        </w:tc>
        <w:tc>
          <w:tcPr>
            <w:tcW w:w="1474" w:type="dxa"/>
            <w:vAlign w:val="center"/>
          </w:tcPr>
          <w:p w14:paraId="4B3146E2" w14:textId="0B258060" w:rsidR="008139D5" w:rsidRPr="00847AA7" w:rsidRDefault="008139D5" w:rsidP="008139D5">
            <w:pPr>
              <w:pStyle w:val="Tablehead"/>
              <w:keepLines/>
              <w:rPr>
                <w:rFonts w:eastAsia="Malgun Gothic"/>
                <w:lang w:val="ru-RU" w:eastAsia="ko-KR"/>
              </w:rPr>
            </w:pPr>
            <w:r w:rsidRPr="00847AA7">
              <w:rPr>
                <w:lang w:val="ru-RU"/>
              </w:rPr>
              <w:t>Зона</w:t>
            </w:r>
          </w:p>
        </w:tc>
        <w:tc>
          <w:tcPr>
            <w:tcW w:w="1077" w:type="dxa"/>
            <w:vAlign w:val="center"/>
          </w:tcPr>
          <w:p w14:paraId="3C793108" w14:textId="676C2048" w:rsidR="008139D5" w:rsidRPr="00847AA7" w:rsidRDefault="008139D5" w:rsidP="008139D5">
            <w:pPr>
              <w:pStyle w:val="Tablehead"/>
              <w:keepLines/>
              <w:rPr>
                <w:lang w:val="ru-RU" w:eastAsia="ko-KR"/>
              </w:rPr>
            </w:pPr>
            <w:r w:rsidRPr="00847AA7">
              <w:rPr>
                <w:lang w:val="ru-RU"/>
              </w:rPr>
              <w:t>Сценарий</w:t>
            </w:r>
          </w:p>
        </w:tc>
        <w:tc>
          <w:tcPr>
            <w:tcW w:w="579" w:type="dxa"/>
            <w:vAlign w:val="center"/>
          </w:tcPr>
          <w:p w14:paraId="105ACD16" w14:textId="5F8E3C21" w:rsidR="008139D5" w:rsidRPr="00847AA7" w:rsidRDefault="008139D5" w:rsidP="008139D5">
            <w:pPr>
              <w:pStyle w:val="Tablehead"/>
              <w:keepLines/>
              <w:rPr>
                <w:lang w:val="ru-RU" w:eastAsia="ja-JP"/>
              </w:rPr>
            </w:pPr>
            <w:r w:rsidRPr="00847AA7">
              <w:rPr>
                <w:i/>
                <w:lang w:val="ru-RU" w:eastAsia="ja-JP"/>
              </w:rPr>
              <w:t>h</w:t>
            </w:r>
            <w:r w:rsidRPr="00847AA7">
              <w:rPr>
                <w:vertAlign w:val="subscript"/>
                <w:lang w:val="ru-RU" w:eastAsia="ja-JP"/>
              </w:rPr>
              <w:t>1</w:t>
            </w:r>
            <w:r w:rsidRPr="00847AA7">
              <w:rPr>
                <w:i/>
                <w:lang w:val="ru-RU" w:eastAsia="ja-JP"/>
              </w:rPr>
              <w:br/>
            </w:r>
            <w:r w:rsidRPr="00847AA7">
              <w:rPr>
                <w:lang w:val="ru-RU" w:eastAsia="ja-JP"/>
              </w:rPr>
              <w:t>(м)</w:t>
            </w:r>
          </w:p>
        </w:tc>
        <w:tc>
          <w:tcPr>
            <w:tcW w:w="562" w:type="dxa"/>
            <w:vAlign w:val="center"/>
          </w:tcPr>
          <w:p w14:paraId="067A7BEB" w14:textId="662AFEBB" w:rsidR="008139D5" w:rsidRPr="00847AA7" w:rsidRDefault="008139D5" w:rsidP="008139D5">
            <w:pPr>
              <w:pStyle w:val="Tablehead"/>
              <w:keepLines/>
              <w:rPr>
                <w:lang w:val="ru-RU" w:eastAsia="ja-JP"/>
              </w:rPr>
            </w:pPr>
            <w:r w:rsidRPr="00847AA7">
              <w:rPr>
                <w:i/>
                <w:lang w:val="ru-RU" w:eastAsia="ja-JP"/>
              </w:rPr>
              <w:t>h</w:t>
            </w:r>
            <w:r w:rsidRPr="00847AA7">
              <w:rPr>
                <w:vertAlign w:val="subscript"/>
                <w:lang w:val="ru-RU" w:eastAsia="ja-JP"/>
              </w:rPr>
              <w:t>2</w:t>
            </w:r>
            <w:r w:rsidRPr="00847AA7">
              <w:rPr>
                <w:i/>
                <w:lang w:val="ru-RU" w:eastAsia="ja-JP"/>
              </w:rPr>
              <w:br/>
            </w:r>
            <w:r w:rsidRPr="00847AA7">
              <w:rPr>
                <w:lang w:val="ru-RU" w:eastAsia="ja-JP"/>
              </w:rPr>
              <w:t>(м)</w:t>
            </w:r>
          </w:p>
        </w:tc>
        <w:tc>
          <w:tcPr>
            <w:tcW w:w="879" w:type="dxa"/>
            <w:vAlign w:val="center"/>
          </w:tcPr>
          <w:p w14:paraId="23F09F52" w14:textId="053642A2" w:rsidR="008139D5" w:rsidRPr="00847AA7" w:rsidRDefault="008139D5" w:rsidP="008139D5">
            <w:pPr>
              <w:pStyle w:val="Tablehead"/>
              <w:keepLines/>
              <w:rPr>
                <w:rFonts w:eastAsiaTheme="minorEastAsia"/>
                <w:lang w:val="ru-RU" w:eastAsia="ko-KR"/>
              </w:rPr>
            </w:pPr>
            <w:r w:rsidRPr="00847AA7">
              <w:rPr>
                <w:lang w:val="ru-RU" w:eastAsia="ko-KR"/>
              </w:rPr>
              <w:t>Расстоя-ние</w:t>
            </w:r>
            <w:r w:rsidRPr="00847AA7">
              <w:rPr>
                <w:lang w:val="ru-RU" w:eastAsia="ko-KR"/>
              </w:rPr>
              <w:br/>
              <w:t>(м)</w:t>
            </w:r>
          </w:p>
        </w:tc>
        <w:tc>
          <w:tcPr>
            <w:tcW w:w="1191" w:type="dxa"/>
            <w:vAlign w:val="center"/>
          </w:tcPr>
          <w:p w14:paraId="611CC210" w14:textId="5BA42D68" w:rsidR="008139D5" w:rsidRPr="00847AA7" w:rsidRDefault="008139D5" w:rsidP="008139D5">
            <w:pPr>
              <w:pStyle w:val="Tablehead"/>
              <w:keepLines/>
              <w:ind w:left="-57" w:right="-57"/>
              <w:rPr>
                <w:lang w:val="ru-RU" w:eastAsia="ja-JP"/>
              </w:rPr>
            </w:pPr>
            <w:r w:rsidRPr="00847AA7">
              <w:rPr>
                <w:lang w:val="ru-RU" w:eastAsia="ko-KR"/>
              </w:rPr>
              <w:t>Ширина луча Tx (град.)</w:t>
            </w:r>
            <w:r w:rsidRPr="00847AA7">
              <w:rPr>
                <w:lang w:val="ru-RU" w:eastAsia="ja-JP"/>
              </w:rPr>
              <w:t xml:space="preserve"> </w:t>
            </w:r>
          </w:p>
        </w:tc>
        <w:tc>
          <w:tcPr>
            <w:tcW w:w="1193" w:type="dxa"/>
            <w:vAlign w:val="center"/>
          </w:tcPr>
          <w:p w14:paraId="274DBF46" w14:textId="6B80317F" w:rsidR="008139D5" w:rsidRPr="00847AA7" w:rsidRDefault="008139D5" w:rsidP="008139D5">
            <w:pPr>
              <w:pStyle w:val="Tablehead"/>
              <w:keepLines/>
              <w:ind w:left="-57" w:right="-57"/>
              <w:rPr>
                <w:lang w:val="ru-RU" w:eastAsia="ja-JP"/>
              </w:rPr>
            </w:pPr>
            <w:r w:rsidRPr="00847AA7">
              <w:rPr>
                <w:lang w:val="ru-RU" w:eastAsia="ko-KR"/>
              </w:rPr>
              <w:t>Ширина луча Rx (град.)</w:t>
            </w:r>
            <w:r w:rsidRPr="00847AA7">
              <w:rPr>
                <w:lang w:val="ru-RU" w:eastAsia="ja-JP"/>
              </w:rPr>
              <w:t xml:space="preserve"> </w:t>
            </w:r>
          </w:p>
        </w:tc>
        <w:tc>
          <w:tcPr>
            <w:tcW w:w="964" w:type="dxa"/>
            <w:vAlign w:val="center"/>
          </w:tcPr>
          <w:p w14:paraId="6CAFA3A3" w14:textId="50840A94" w:rsidR="008139D5" w:rsidRPr="00847AA7" w:rsidRDefault="008139D5" w:rsidP="008139D5">
            <w:pPr>
              <w:pStyle w:val="Tablehead"/>
              <w:rPr>
                <w:lang w:val="ru-RU"/>
              </w:rPr>
            </w:pPr>
            <w:r w:rsidRPr="00847AA7">
              <w:rPr>
                <w:lang w:val="ru-RU"/>
              </w:rPr>
              <w:sym w:font="Symbol" w:char="F061"/>
            </w:r>
          </w:p>
        </w:tc>
        <w:tc>
          <w:tcPr>
            <w:tcW w:w="964" w:type="dxa"/>
            <w:vAlign w:val="center"/>
          </w:tcPr>
          <w:p w14:paraId="2925A1CC" w14:textId="52E151E3" w:rsidR="008139D5" w:rsidRPr="00847AA7" w:rsidRDefault="008139D5" w:rsidP="008139D5">
            <w:pPr>
              <w:pStyle w:val="Tablehead"/>
              <w:rPr>
                <w:rFonts w:eastAsia="Malgun Gothic"/>
                <w:lang w:val="ru-RU" w:eastAsia="ko-KR"/>
              </w:rPr>
            </w:pPr>
            <w:r w:rsidRPr="00847AA7">
              <w:rPr>
                <w:lang w:val="ru-RU"/>
              </w:rPr>
              <w:sym w:font="Symbol" w:char="F073"/>
            </w:r>
            <w:r w:rsidRPr="00847AA7">
              <w:rPr>
                <w:lang w:val="ru-RU" w:eastAsia="ko-KR"/>
              </w:rPr>
              <w:t xml:space="preserve"> </w:t>
            </w:r>
            <w:r w:rsidRPr="00847AA7">
              <w:rPr>
                <w:lang w:val="ru-RU" w:eastAsia="ko-KR"/>
              </w:rPr>
              <w:br/>
              <w:t>(</w:t>
            </w:r>
            <w:r w:rsidRPr="00847AA7">
              <w:rPr>
                <w:lang w:val="ru-RU"/>
              </w:rPr>
              <w:t>нс</w:t>
            </w:r>
            <w:r w:rsidRPr="00847AA7">
              <w:rPr>
                <w:lang w:val="ru-RU" w:eastAsia="ko-KR"/>
              </w:rPr>
              <w:t>)</w:t>
            </w:r>
          </w:p>
        </w:tc>
      </w:tr>
      <w:tr w:rsidR="008139D5" w:rsidRPr="00847AA7" w14:paraId="3EC55692" w14:textId="77777777" w:rsidTr="001F0E25">
        <w:trPr>
          <w:cantSplit/>
          <w:jc w:val="center"/>
        </w:trPr>
        <w:tc>
          <w:tcPr>
            <w:tcW w:w="750" w:type="dxa"/>
            <w:vMerge w:val="restart"/>
            <w:vAlign w:val="center"/>
          </w:tcPr>
          <w:p w14:paraId="1DFA29B7" w14:textId="77777777" w:rsidR="008139D5" w:rsidRPr="00847AA7" w:rsidRDefault="008139D5" w:rsidP="008139D5">
            <w:pPr>
              <w:pStyle w:val="Tabletext"/>
              <w:jc w:val="center"/>
              <w:rPr>
                <w:rFonts w:eastAsiaTheme="minorEastAsia"/>
                <w:lang w:val="ru-RU" w:eastAsia="ko-KR"/>
              </w:rPr>
            </w:pPr>
            <w:r w:rsidRPr="00847AA7">
              <w:rPr>
                <w:rFonts w:eastAsia="Malgun Gothic"/>
                <w:lang w:val="ru-RU" w:eastAsia="ko-KR"/>
              </w:rPr>
              <w:t>28</w:t>
            </w:r>
          </w:p>
        </w:tc>
        <w:tc>
          <w:tcPr>
            <w:tcW w:w="1474" w:type="dxa"/>
            <w:vMerge w:val="restart"/>
            <w:vAlign w:val="center"/>
          </w:tcPr>
          <w:p w14:paraId="211F1298" w14:textId="6E2311D9" w:rsidR="008139D5" w:rsidRPr="00847AA7" w:rsidRDefault="008139D5" w:rsidP="008139D5">
            <w:pPr>
              <w:pStyle w:val="Tabletext"/>
              <w:jc w:val="center"/>
              <w:rPr>
                <w:rFonts w:eastAsia="Malgun Gothic"/>
                <w:lang w:val="ru-RU" w:eastAsia="ko-KR"/>
              </w:rPr>
            </w:pPr>
            <w:r w:rsidRPr="00847AA7">
              <w:rPr>
                <w:lang w:val="ru-RU" w:eastAsia="ko-KR"/>
              </w:rPr>
              <w:t>Малоэтажная городская застройка</w:t>
            </w:r>
          </w:p>
        </w:tc>
        <w:tc>
          <w:tcPr>
            <w:tcW w:w="1077" w:type="dxa"/>
            <w:vAlign w:val="center"/>
          </w:tcPr>
          <w:p w14:paraId="40192524" w14:textId="77777777" w:rsidR="008139D5" w:rsidRPr="00847AA7" w:rsidRDefault="008139D5" w:rsidP="008139D5">
            <w:pPr>
              <w:pStyle w:val="Tabletext"/>
              <w:jc w:val="center"/>
              <w:rPr>
                <w:rFonts w:eastAsiaTheme="minorEastAsia"/>
                <w:lang w:val="ru-RU" w:eastAsia="ko-KR"/>
              </w:rPr>
            </w:pPr>
            <w:r w:rsidRPr="00847AA7">
              <w:rPr>
                <w:rFonts w:eastAsia="Malgun Gothic"/>
                <w:lang w:val="ru-RU" w:eastAsia="ko-KR"/>
              </w:rPr>
              <w:t>LoS</w:t>
            </w:r>
          </w:p>
        </w:tc>
        <w:tc>
          <w:tcPr>
            <w:tcW w:w="579" w:type="dxa"/>
            <w:vMerge w:val="restart"/>
            <w:vAlign w:val="center"/>
          </w:tcPr>
          <w:p w14:paraId="1FB29A57" w14:textId="77777777" w:rsidR="008139D5" w:rsidRPr="00847AA7" w:rsidRDefault="008139D5" w:rsidP="008139D5">
            <w:pPr>
              <w:pStyle w:val="Tabletext"/>
              <w:jc w:val="center"/>
              <w:rPr>
                <w:lang w:val="ru-RU" w:eastAsia="ko-KR"/>
              </w:rPr>
            </w:pPr>
            <w:r w:rsidRPr="00847AA7">
              <w:rPr>
                <w:lang w:val="ru-RU" w:eastAsia="ko-KR"/>
              </w:rPr>
              <w:t>4</w:t>
            </w:r>
          </w:p>
        </w:tc>
        <w:tc>
          <w:tcPr>
            <w:tcW w:w="562" w:type="dxa"/>
            <w:vMerge w:val="restart"/>
            <w:vAlign w:val="center"/>
          </w:tcPr>
          <w:p w14:paraId="21D7C14A" w14:textId="7A1240DD" w:rsidR="008139D5" w:rsidRPr="00847AA7" w:rsidRDefault="008139D5" w:rsidP="008139D5">
            <w:pPr>
              <w:pStyle w:val="Tabletext"/>
              <w:jc w:val="center"/>
              <w:rPr>
                <w:lang w:val="ru-RU" w:eastAsia="ko-KR"/>
              </w:rPr>
            </w:pPr>
            <w:r w:rsidRPr="00847AA7">
              <w:rPr>
                <w:lang w:val="ru-RU" w:eastAsia="ko-KR"/>
              </w:rPr>
              <w:t>1,5</w:t>
            </w:r>
          </w:p>
        </w:tc>
        <w:tc>
          <w:tcPr>
            <w:tcW w:w="879" w:type="dxa"/>
            <w:vAlign w:val="center"/>
          </w:tcPr>
          <w:p w14:paraId="6D1F0ADF" w14:textId="51E2BA4C" w:rsidR="008139D5" w:rsidRPr="00847AA7" w:rsidRDefault="008139D5" w:rsidP="008139D5">
            <w:pPr>
              <w:pStyle w:val="Tabletext"/>
              <w:jc w:val="center"/>
              <w:rPr>
                <w:rFonts w:eastAsiaTheme="minorEastAsia"/>
                <w:lang w:val="ru-RU" w:eastAsia="ko-KR"/>
              </w:rPr>
            </w:pPr>
            <w:r w:rsidRPr="00847AA7">
              <w:rPr>
                <w:rFonts w:eastAsia="HYHeadLine-Medium"/>
                <w:color w:val="000000" w:themeColor="text1"/>
                <w:kern w:val="24"/>
                <w:lang w:val="ru-RU"/>
              </w:rPr>
              <w:t>20‒400</w:t>
            </w:r>
          </w:p>
        </w:tc>
        <w:tc>
          <w:tcPr>
            <w:tcW w:w="1191" w:type="dxa"/>
            <w:vMerge w:val="restart"/>
            <w:vAlign w:val="center"/>
          </w:tcPr>
          <w:p w14:paraId="5AF108CB" w14:textId="77777777" w:rsidR="008139D5" w:rsidRPr="00847AA7" w:rsidRDefault="008139D5" w:rsidP="008139D5">
            <w:pPr>
              <w:pStyle w:val="Tabletext"/>
              <w:jc w:val="center"/>
              <w:rPr>
                <w:lang w:val="ru-RU" w:eastAsia="ko-KR"/>
              </w:rPr>
            </w:pPr>
            <w:r w:rsidRPr="00847AA7">
              <w:rPr>
                <w:lang w:val="ru-RU" w:eastAsia="ko-KR"/>
              </w:rPr>
              <w:t>30</w:t>
            </w:r>
          </w:p>
        </w:tc>
        <w:tc>
          <w:tcPr>
            <w:tcW w:w="1193" w:type="dxa"/>
            <w:vMerge w:val="restart"/>
            <w:vAlign w:val="center"/>
          </w:tcPr>
          <w:p w14:paraId="6BEB3048" w14:textId="77777777" w:rsidR="008139D5" w:rsidRPr="00847AA7" w:rsidRDefault="008139D5" w:rsidP="008139D5">
            <w:pPr>
              <w:pStyle w:val="Tabletext"/>
              <w:jc w:val="center"/>
              <w:rPr>
                <w:lang w:val="ru-RU" w:eastAsia="ko-KR"/>
              </w:rPr>
            </w:pPr>
            <w:r w:rsidRPr="00847AA7">
              <w:rPr>
                <w:lang w:val="ru-RU" w:eastAsia="ko-KR"/>
              </w:rPr>
              <w:t>10</w:t>
            </w:r>
            <w:r w:rsidRPr="00847AA7" w:rsidDel="00CA6A09">
              <w:rPr>
                <w:color w:val="000000"/>
                <w:vertAlign w:val="superscript"/>
                <w:lang w:val="ru-RU"/>
              </w:rPr>
              <w:t>(</w:t>
            </w:r>
            <w:r w:rsidRPr="00847AA7">
              <w:rPr>
                <w:color w:val="000000"/>
                <w:vertAlign w:val="superscript"/>
                <w:lang w:val="ru-RU"/>
              </w:rPr>
              <w:t>2</w:t>
            </w:r>
            <w:r w:rsidRPr="00847AA7" w:rsidDel="00CA6A09">
              <w:rPr>
                <w:color w:val="000000"/>
                <w:vertAlign w:val="superscript"/>
                <w:lang w:val="ru-RU"/>
              </w:rPr>
              <w:t>)</w:t>
            </w:r>
          </w:p>
        </w:tc>
        <w:tc>
          <w:tcPr>
            <w:tcW w:w="964" w:type="dxa"/>
            <w:tcBorders>
              <w:bottom w:val="single" w:sz="4" w:space="0" w:color="auto"/>
            </w:tcBorders>
            <w:vAlign w:val="center"/>
          </w:tcPr>
          <w:p w14:paraId="38A82082" w14:textId="6683C0BC" w:rsidR="008139D5" w:rsidRPr="00847AA7" w:rsidRDefault="008139D5" w:rsidP="008139D5">
            <w:pPr>
              <w:pStyle w:val="Tabletext"/>
              <w:jc w:val="center"/>
              <w:rPr>
                <w:lang w:val="ru-RU" w:eastAsia="ko-KR"/>
              </w:rPr>
            </w:pPr>
            <w:r w:rsidRPr="00847AA7">
              <w:rPr>
                <w:rFonts w:eastAsia="HYHeadLine-Medium"/>
                <w:color w:val="000000" w:themeColor="text1"/>
                <w:kern w:val="24"/>
                <w:lang w:val="ru-RU"/>
              </w:rPr>
              <w:t>2,32</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24F3F9DD" w14:textId="17C05CD2" w:rsidR="008139D5" w:rsidRPr="00847AA7" w:rsidRDefault="008139D5" w:rsidP="008139D5">
            <w:pPr>
              <w:pStyle w:val="Tabletext"/>
              <w:jc w:val="center"/>
              <w:rPr>
                <w:lang w:val="ru-RU" w:eastAsia="ko-KR"/>
              </w:rPr>
            </w:pPr>
            <w:r w:rsidRPr="00847AA7">
              <w:rPr>
                <w:rFonts w:eastAsia="HYHeadLine-Medium"/>
                <w:color w:val="000000" w:themeColor="text1"/>
                <w:kern w:val="24"/>
                <w:lang w:val="ru-RU"/>
              </w:rPr>
              <w:t>5,83</w:t>
            </w:r>
          </w:p>
        </w:tc>
      </w:tr>
      <w:tr w:rsidR="008139D5" w:rsidRPr="00847AA7" w14:paraId="52071C7A" w14:textId="77777777" w:rsidTr="001F0E25">
        <w:trPr>
          <w:cantSplit/>
          <w:jc w:val="center"/>
        </w:trPr>
        <w:tc>
          <w:tcPr>
            <w:tcW w:w="750" w:type="dxa"/>
            <w:vMerge/>
            <w:vAlign w:val="center"/>
          </w:tcPr>
          <w:p w14:paraId="3396FD3A" w14:textId="77777777" w:rsidR="008139D5" w:rsidRPr="00847AA7" w:rsidRDefault="008139D5" w:rsidP="008139D5">
            <w:pPr>
              <w:pStyle w:val="Tabletext"/>
              <w:jc w:val="center"/>
              <w:rPr>
                <w:rFonts w:eastAsia="Malgun Gothic"/>
                <w:lang w:val="ru-RU" w:eastAsia="ko-KR"/>
              </w:rPr>
            </w:pPr>
          </w:p>
        </w:tc>
        <w:tc>
          <w:tcPr>
            <w:tcW w:w="1474" w:type="dxa"/>
            <w:vMerge/>
            <w:vAlign w:val="center"/>
          </w:tcPr>
          <w:p w14:paraId="427D59E9" w14:textId="77777777" w:rsidR="008139D5" w:rsidRPr="00847AA7" w:rsidRDefault="008139D5" w:rsidP="008139D5">
            <w:pPr>
              <w:pStyle w:val="Tabletext"/>
              <w:jc w:val="center"/>
              <w:rPr>
                <w:rFonts w:eastAsia="Malgun Gothic"/>
                <w:lang w:val="ru-RU" w:eastAsia="ko-KR"/>
              </w:rPr>
            </w:pPr>
          </w:p>
        </w:tc>
        <w:tc>
          <w:tcPr>
            <w:tcW w:w="1077" w:type="dxa"/>
            <w:vAlign w:val="center"/>
          </w:tcPr>
          <w:p w14:paraId="5DEF1031" w14:textId="77777777" w:rsidR="008139D5" w:rsidRPr="00847AA7" w:rsidRDefault="008139D5" w:rsidP="008139D5">
            <w:pPr>
              <w:pStyle w:val="Tabletext"/>
              <w:jc w:val="center"/>
              <w:rPr>
                <w:rFonts w:eastAsia="Malgun Gothic"/>
                <w:lang w:val="ru-RU" w:eastAsia="ko-KR"/>
              </w:rPr>
            </w:pPr>
            <w:r w:rsidRPr="00847AA7">
              <w:rPr>
                <w:rFonts w:eastAsia="Malgun Gothic"/>
                <w:lang w:val="ru-RU" w:eastAsia="ko-KR"/>
              </w:rPr>
              <w:t>NLoS</w:t>
            </w:r>
          </w:p>
        </w:tc>
        <w:tc>
          <w:tcPr>
            <w:tcW w:w="579" w:type="dxa"/>
            <w:vMerge/>
            <w:vAlign w:val="center"/>
          </w:tcPr>
          <w:p w14:paraId="374D0BC2" w14:textId="77777777" w:rsidR="008139D5" w:rsidRPr="00847AA7" w:rsidRDefault="008139D5" w:rsidP="008139D5">
            <w:pPr>
              <w:pStyle w:val="Tabletext"/>
              <w:jc w:val="center"/>
              <w:rPr>
                <w:lang w:val="ru-RU"/>
              </w:rPr>
            </w:pPr>
          </w:p>
        </w:tc>
        <w:tc>
          <w:tcPr>
            <w:tcW w:w="562" w:type="dxa"/>
            <w:vMerge/>
            <w:vAlign w:val="center"/>
          </w:tcPr>
          <w:p w14:paraId="21C8D0CB" w14:textId="77777777" w:rsidR="008139D5" w:rsidRPr="00847AA7" w:rsidRDefault="008139D5" w:rsidP="008139D5">
            <w:pPr>
              <w:pStyle w:val="Tabletext"/>
              <w:jc w:val="center"/>
              <w:rPr>
                <w:lang w:val="ru-RU"/>
              </w:rPr>
            </w:pPr>
          </w:p>
        </w:tc>
        <w:tc>
          <w:tcPr>
            <w:tcW w:w="879" w:type="dxa"/>
            <w:tcBorders>
              <w:bottom w:val="single" w:sz="4" w:space="0" w:color="auto"/>
            </w:tcBorders>
            <w:vAlign w:val="center"/>
          </w:tcPr>
          <w:p w14:paraId="2FFEC1E1" w14:textId="03F3968D" w:rsidR="008139D5" w:rsidRPr="00847AA7" w:rsidRDefault="008139D5" w:rsidP="008139D5">
            <w:pPr>
              <w:pStyle w:val="Tabletext"/>
              <w:jc w:val="center"/>
              <w:rPr>
                <w:lang w:val="ru-RU"/>
              </w:rPr>
            </w:pPr>
            <w:r w:rsidRPr="00847AA7">
              <w:rPr>
                <w:rFonts w:eastAsia="HYHeadLine-Medium"/>
                <w:color w:val="000000" w:themeColor="text1"/>
                <w:kern w:val="24"/>
                <w:lang w:val="ru-RU"/>
              </w:rPr>
              <w:t>20‒300</w:t>
            </w:r>
          </w:p>
        </w:tc>
        <w:tc>
          <w:tcPr>
            <w:tcW w:w="1191" w:type="dxa"/>
            <w:vMerge/>
            <w:vAlign w:val="center"/>
          </w:tcPr>
          <w:p w14:paraId="5B60AF2D" w14:textId="77777777" w:rsidR="008139D5" w:rsidRPr="00847AA7" w:rsidRDefault="008139D5" w:rsidP="008139D5">
            <w:pPr>
              <w:pStyle w:val="Tabletext"/>
              <w:jc w:val="center"/>
              <w:rPr>
                <w:lang w:val="ru-RU"/>
              </w:rPr>
            </w:pPr>
          </w:p>
        </w:tc>
        <w:tc>
          <w:tcPr>
            <w:tcW w:w="1193" w:type="dxa"/>
            <w:vMerge/>
            <w:vAlign w:val="center"/>
          </w:tcPr>
          <w:p w14:paraId="272D3468" w14:textId="77777777" w:rsidR="008139D5" w:rsidRPr="00847AA7" w:rsidRDefault="008139D5" w:rsidP="008139D5">
            <w:pPr>
              <w:pStyle w:val="Tabletext"/>
              <w:jc w:val="center"/>
              <w:rPr>
                <w:lang w:val="ru-RU"/>
              </w:rPr>
            </w:pPr>
          </w:p>
        </w:tc>
        <w:tc>
          <w:tcPr>
            <w:tcW w:w="964" w:type="dxa"/>
            <w:tcBorders>
              <w:bottom w:val="single" w:sz="4" w:space="0" w:color="auto"/>
            </w:tcBorders>
            <w:vAlign w:val="center"/>
          </w:tcPr>
          <w:p w14:paraId="0C403235" w14:textId="59914916" w:rsidR="008139D5" w:rsidRPr="00847AA7" w:rsidRDefault="008139D5" w:rsidP="008139D5">
            <w:pPr>
              <w:pStyle w:val="Tabletext"/>
              <w:jc w:val="center"/>
              <w:rPr>
                <w:lang w:val="ru-RU" w:eastAsia="ko-KR"/>
              </w:rPr>
            </w:pPr>
            <w:r w:rsidRPr="00847AA7">
              <w:rPr>
                <w:rFonts w:eastAsia="SimSun"/>
                <w:color w:val="000000" w:themeColor="text1"/>
                <w:kern w:val="24"/>
                <w:lang w:val="ru-RU"/>
              </w:rPr>
              <w:t>35,1</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15D2C61E" w14:textId="77777777" w:rsidR="008139D5" w:rsidRPr="00847AA7" w:rsidRDefault="008139D5" w:rsidP="008139D5">
            <w:pPr>
              <w:pStyle w:val="Tabletext"/>
              <w:jc w:val="center"/>
              <w:rPr>
                <w:lang w:val="ru-RU" w:eastAsia="ko-KR"/>
              </w:rPr>
            </w:pPr>
            <w:r w:rsidRPr="00847AA7">
              <w:rPr>
                <w:rFonts w:eastAsia="SimSun"/>
                <w:color w:val="000000" w:themeColor="text1"/>
                <w:kern w:val="24"/>
                <w:lang w:val="ru-RU"/>
              </w:rPr>
              <w:t>43</w:t>
            </w:r>
          </w:p>
        </w:tc>
      </w:tr>
      <w:tr w:rsidR="008139D5" w:rsidRPr="00847AA7" w14:paraId="6DFF0286" w14:textId="77777777" w:rsidTr="001F0E25">
        <w:trPr>
          <w:cantSplit/>
          <w:jc w:val="center"/>
        </w:trPr>
        <w:tc>
          <w:tcPr>
            <w:tcW w:w="750" w:type="dxa"/>
            <w:vMerge/>
            <w:vAlign w:val="center"/>
          </w:tcPr>
          <w:p w14:paraId="75DC5B45" w14:textId="77777777" w:rsidR="008139D5" w:rsidRPr="00847AA7" w:rsidRDefault="008139D5" w:rsidP="008139D5">
            <w:pPr>
              <w:pStyle w:val="Tabletext"/>
              <w:jc w:val="center"/>
              <w:rPr>
                <w:rFonts w:eastAsia="Malgun Gothic"/>
                <w:lang w:val="ru-RU" w:eastAsia="ko-KR"/>
              </w:rPr>
            </w:pPr>
          </w:p>
        </w:tc>
        <w:tc>
          <w:tcPr>
            <w:tcW w:w="1474" w:type="dxa"/>
            <w:vMerge w:val="restart"/>
            <w:vAlign w:val="center"/>
          </w:tcPr>
          <w:p w14:paraId="21A655F0" w14:textId="458DD5EB" w:rsidR="008139D5" w:rsidRPr="00847AA7" w:rsidRDefault="008139D5" w:rsidP="008139D5">
            <w:pPr>
              <w:pStyle w:val="Tabletext"/>
              <w:jc w:val="center"/>
              <w:rPr>
                <w:rFonts w:eastAsia="Malgun Gothic"/>
                <w:lang w:val="ru-RU" w:eastAsia="ko-KR"/>
              </w:rPr>
            </w:pPr>
            <w:r w:rsidRPr="00847AA7">
              <w:rPr>
                <w:lang w:val="ru-RU" w:eastAsia="ko-KR"/>
              </w:rPr>
              <w:t xml:space="preserve">Высотная городская застройка </w:t>
            </w:r>
          </w:p>
        </w:tc>
        <w:tc>
          <w:tcPr>
            <w:tcW w:w="1077" w:type="dxa"/>
            <w:vAlign w:val="center"/>
          </w:tcPr>
          <w:p w14:paraId="053B9303" w14:textId="77777777" w:rsidR="008139D5" w:rsidRPr="00847AA7" w:rsidRDefault="008139D5" w:rsidP="008139D5">
            <w:pPr>
              <w:pStyle w:val="Tabletext"/>
              <w:jc w:val="center"/>
              <w:rPr>
                <w:rFonts w:eastAsia="Malgun Gothic"/>
                <w:lang w:val="ru-RU" w:eastAsia="ko-KR"/>
              </w:rPr>
            </w:pPr>
            <w:r w:rsidRPr="00847AA7">
              <w:rPr>
                <w:rFonts w:eastAsia="Malgun Gothic"/>
                <w:lang w:val="ru-RU" w:eastAsia="ko-KR"/>
              </w:rPr>
              <w:t>LoS</w:t>
            </w:r>
          </w:p>
        </w:tc>
        <w:tc>
          <w:tcPr>
            <w:tcW w:w="579" w:type="dxa"/>
            <w:vMerge/>
            <w:vAlign w:val="center"/>
          </w:tcPr>
          <w:p w14:paraId="59837DC1" w14:textId="77777777" w:rsidR="008139D5" w:rsidRPr="00847AA7" w:rsidRDefault="008139D5" w:rsidP="008139D5">
            <w:pPr>
              <w:pStyle w:val="Tabletext"/>
              <w:jc w:val="center"/>
              <w:rPr>
                <w:lang w:val="ru-RU" w:eastAsia="ko-KR"/>
              </w:rPr>
            </w:pPr>
          </w:p>
        </w:tc>
        <w:tc>
          <w:tcPr>
            <w:tcW w:w="562" w:type="dxa"/>
            <w:vMerge/>
            <w:vAlign w:val="center"/>
          </w:tcPr>
          <w:p w14:paraId="247C40A3" w14:textId="77777777" w:rsidR="008139D5" w:rsidRPr="00847AA7" w:rsidRDefault="008139D5" w:rsidP="008139D5">
            <w:pPr>
              <w:pStyle w:val="Tabletext"/>
              <w:jc w:val="center"/>
              <w:rPr>
                <w:lang w:val="ru-RU" w:eastAsia="ko-KR"/>
              </w:rPr>
            </w:pPr>
          </w:p>
        </w:tc>
        <w:tc>
          <w:tcPr>
            <w:tcW w:w="879" w:type="dxa"/>
            <w:vAlign w:val="center"/>
          </w:tcPr>
          <w:p w14:paraId="4DC879CB" w14:textId="56F6B989" w:rsidR="008139D5" w:rsidRPr="00847AA7" w:rsidRDefault="008139D5" w:rsidP="008139D5">
            <w:pPr>
              <w:pStyle w:val="Tabletext"/>
              <w:jc w:val="center"/>
              <w:rPr>
                <w:rFonts w:eastAsia="Malgun Gothic"/>
                <w:lang w:val="ru-RU" w:eastAsia="ko-KR"/>
              </w:rPr>
            </w:pPr>
            <w:r w:rsidRPr="00847AA7">
              <w:rPr>
                <w:rFonts w:eastAsia="HYHeadLine-Medium"/>
                <w:color w:val="000000" w:themeColor="text1"/>
                <w:kern w:val="24"/>
                <w:lang w:val="ru-RU"/>
              </w:rPr>
              <w:t>40‒300</w:t>
            </w:r>
          </w:p>
        </w:tc>
        <w:tc>
          <w:tcPr>
            <w:tcW w:w="1191" w:type="dxa"/>
            <w:vMerge/>
            <w:vAlign w:val="center"/>
          </w:tcPr>
          <w:p w14:paraId="1EF52CA7" w14:textId="77777777" w:rsidR="008139D5" w:rsidRPr="00847AA7" w:rsidRDefault="008139D5" w:rsidP="008139D5">
            <w:pPr>
              <w:pStyle w:val="Tabletext"/>
              <w:jc w:val="center"/>
              <w:rPr>
                <w:lang w:val="ru-RU" w:eastAsia="ko-KR"/>
              </w:rPr>
            </w:pPr>
          </w:p>
        </w:tc>
        <w:tc>
          <w:tcPr>
            <w:tcW w:w="1193" w:type="dxa"/>
            <w:vMerge/>
            <w:vAlign w:val="center"/>
          </w:tcPr>
          <w:p w14:paraId="3EBEB638" w14:textId="77777777" w:rsidR="008139D5" w:rsidRPr="00847AA7" w:rsidRDefault="008139D5" w:rsidP="008139D5">
            <w:pPr>
              <w:pStyle w:val="Tabletext"/>
              <w:jc w:val="center"/>
              <w:rPr>
                <w:lang w:val="ru-RU" w:eastAsia="ko-KR"/>
              </w:rPr>
            </w:pPr>
          </w:p>
        </w:tc>
        <w:tc>
          <w:tcPr>
            <w:tcW w:w="964" w:type="dxa"/>
            <w:tcBorders>
              <w:bottom w:val="single" w:sz="4" w:space="0" w:color="auto"/>
            </w:tcBorders>
            <w:vAlign w:val="center"/>
          </w:tcPr>
          <w:p w14:paraId="35615AFC" w14:textId="630698F8" w:rsidR="008139D5" w:rsidRPr="00847AA7" w:rsidRDefault="008139D5" w:rsidP="008139D5">
            <w:pPr>
              <w:pStyle w:val="Tabletext"/>
              <w:jc w:val="center"/>
              <w:rPr>
                <w:lang w:val="ru-RU" w:eastAsia="ko-KR"/>
              </w:rPr>
            </w:pPr>
            <w:r w:rsidRPr="00847AA7">
              <w:rPr>
                <w:rFonts w:eastAsia="SimSun"/>
                <w:color w:val="000000" w:themeColor="text1"/>
                <w:kern w:val="24"/>
                <w:lang w:val="ru-RU"/>
              </w:rPr>
              <w:t>3,67</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72EC4AD0" w14:textId="7499B34A" w:rsidR="008139D5" w:rsidRPr="00847AA7" w:rsidRDefault="008139D5" w:rsidP="008139D5">
            <w:pPr>
              <w:pStyle w:val="Tabletext"/>
              <w:jc w:val="center"/>
              <w:rPr>
                <w:lang w:val="ru-RU" w:eastAsia="ko-KR"/>
              </w:rPr>
            </w:pPr>
            <w:r w:rsidRPr="00847AA7">
              <w:rPr>
                <w:rFonts w:eastAsia="SimSun"/>
                <w:color w:val="000000" w:themeColor="text1"/>
                <w:kern w:val="24"/>
                <w:lang w:val="ru-RU"/>
              </w:rPr>
              <w:t>7,07</w:t>
            </w:r>
          </w:p>
        </w:tc>
      </w:tr>
      <w:tr w:rsidR="008139D5" w:rsidRPr="00847AA7" w14:paraId="5171AF4A" w14:textId="77777777" w:rsidTr="001F0E25">
        <w:trPr>
          <w:cantSplit/>
          <w:jc w:val="center"/>
        </w:trPr>
        <w:tc>
          <w:tcPr>
            <w:tcW w:w="750" w:type="dxa"/>
            <w:vMerge/>
            <w:vAlign w:val="center"/>
          </w:tcPr>
          <w:p w14:paraId="6B10BD59" w14:textId="77777777" w:rsidR="008139D5" w:rsidRPr="00847AA7" w:rsidRDefault="008139D5" w:rsidP="001F0E25">
            <w:pPr>
              <w:pStyle w:val="Tabletext"/>
              <w:jc w:val="center"/>
              <w:rPr>
                <w:lang w:val="ru-RU" w:eastAsia="ja-JP"/>
              </w:rPr>
            </w:pPr>
          </w:p>
        </w:tc>
        <w:tc>
          <w:tcPr>
            <w:tcW w:w="1474" w:type="dxa"/>
            <w:vMerge/>
            <w:vAlign w:val="center"/>
          </w:tcPr>
          <w:p w14:paraId="7C3CE41B" w14:textId="77777777" w:rsidR="008139D5" w:rsidRPr="00847AA7" w:rsidRDefault="008139D5" w:rsidP="001F0E25">
            <w:pPr>
              <w:pStyle w:val="Tabletext"/>
              <w:jc w:val="center"/>
              <w:rPr>
                <w:rFonts w:eastAsiaTheme="minorEastAsia"/>
                <w:lang w:val="ru-RU" w:eastAsia="ko-KR"/>
              </w:rPr>
            </w:pPr>
          </w:p>
        </w:tc>
        <w:tc>
          <w:tcPr>
            <w:tcW w:w="1077" w:type="dxa"/>
            <w:vAlign w:val="center"/>
          </w:tcPr>
          <w:p w14:paraId="4707EBD9" w14:textId="77777777" w:rsidR="008139D5" w:rsidRPr="00847AA7" w:rsidRDefault="008139D5" w:rsidP="001F0E25">
            <w:pPr>
              <w:pStyle w:val="Tabletext"/>
              <w:jc w:val="center"/>
              <w:rPr>
                <w:lang w:val="ru-RU" w:eastAsia="ko-KR"/>
              </w:rPr>
            </w:pPr>
            <w:r w:rsidRPr="00847AA7">
              <w:rPr>
                <w:lang w:val="ru-RU" w:eastAsia="ko-KR"/>
              </w:rPr>
              <w:t>NLoS</w:t>
            </w:r>
          </w:p>
        </w:tc>
        <w:tc>
          <w:tcPr>
            <w:tcW w:w="579" w:type="dxa"/>
            <w:vMerge/>
            <w:vAlign w:val="center"/>
          </w:tcPr>
          <w:p w14:paraId="15EFD068" w14:textId="77777777" w:rsidR="008139D5" w:rsidRPr="00847AA7" w:rsidRDefault="008139D5" w:rsidP="001F0E25">
            <w:pPr>
              <w:pStyle w:val="Tabletext"/>
              <w:jc w:val="center"/>
              <w:rPr>
                <w:lang w:val="ru-RU"/>
              </w:rPr>
            </w:pPr>
          </w:p>
        </w:tc>
        <w:tc>
          <w:tcPr>
            <w:tcW w:w="562" w:type="dxa"/>
            <w:vMerge/>
            <w:vAlign w:val="center"/>
          </w:tcPr>
          <w:p w14:paraId="2C1AE0D4" w14:textId="77777777" w:rsidR="008139D5" w:rsidRPr="00847AA7" w:rsidRDefault="008139D5" w:rsidP="001F0E25">
            <w:pPr>
              <w:pStyle w:val="Tabletext"/>
              <w:jc w:val="center"/>
              <w:rPr>
                <w:lang w:val="ru-RU"/>
              </w:rPr>
            </w:pPr>
          </w:p>
        </w:tc>
        <w:tc>
          <w:tcPr>
            <w:tcW w:w="879" w:type="dxa"/>
            <w:vAlign w:val="center"/>
          </w:tcPr>
          <w:p w14:paraId="1E2FDD97" w14:textId="6170AF60" w:rsidR="008139D5" w:rsidRPr="00847AA7" w:rsidRDefault="008139D5" w:rsidP="001F0E25">
            <w:pPr>
              <w:pStyle w:val="Tabletext"/>
              <w:jc w:val="center"/>
              <w:rPr>
                <w:lang w:val="ru-RU"/>
              </w:rPr>
            </w:pPr>
            <w:r w:rsidRPr="00847AA7">
              <w:rPr>
                <w:rFonts w:eastAsia="HYHeadLine-Medium"/>
                <w:color w:val="000000" w:themeColor="text1"/>
                <w:kern w:val="24"/>
                <w:lang w:val="ru-RU"/>
              </w:rPr>
              <w:t>80‒340</w:t>
            </w:r>
          </w:p>
        </w:tc>
        <w:tc>
          <w:tcPr>
            <w:tcW w:w="1191" w:type="dxa"/>
            <w:vMerge/>
            <w:vAlign w:val="center"/>
          </w:tcPr>
          <w:p w14:paraId="2D54A2A7" w14:textId="77777777" w:rsidR="008139D5" w:rsidRPr="00847AA7" w:rsidRDefault="008139D5" w:rsidP="001F0E25">
            <w:pPr>
              <w:pStyle w:val="Tabletext"/>
              <w:jc w:val="center"/>
              <w:rPr>
                <w:lang w:val="ru-RU"/>
              </w:rPr>
            </w:pPr>
          </w:p>
        </w:tc>
        <w:tc>
          <w:tcPr>
            <w:tcW w:w="1193" w:type="dxa"/>
            <w:vMerge/>
            <w:vAlign w:val="center"/>
          </w:tcPr>
          <w:p w14:paraId="22F0AE5F" w14:textId="77777777" w:rsidR="008139D5" w:rsidRPr="00847AA7" w:rsidRDefault="008139D5" w:rsidP="001F0E25">
            <w:pPr>
              <w:pStyle w:val="Tabletext"/>
              <w:jc w:val="center"/>
              <w:rPr>
                <w:lang w:val="ru-RU"/>
              </w:rPr>
            </w:pPr>
          </w:p>
        </w:tc>
        <w:tc>
          <w:tcPr>
            <w:tcW w:w="964" w:type="dxa"/>
            <w:vAlign w:val="center"/>
          </w:tcPr>
          <w:p w14:paraId="065E33DA" w14:textId="1523D0F4" w:rsidR="008139D5" w:rsidRPr="00847AA7" w:rsidRDefault="008139D5" w:rsidP="001F0E25">
            <w:pPr>
              <w:pStyle w:val="Tabletext"/>
              <w:jc w:val="center"/>
              <w:rPr>
                <w:lang w:val="ru-RU" w:eastAsia="ko-KR"/>
              </w:rPr>
            </w:pPr>
            <w:r w:rsidRPr="00847AA7">
              <w:rPr>
                <w:rFonts w:eastAsia="SimSun"/>
                <w:color w:val="000000" w:themeColor="text1"/>
                <w:kern w:val="24"/>
                <w:lang w:val="ru-RU"/>
              </w:rPr>
              <w:t>43,19</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vAlign w:val="center"/>
          </w:tcPr>
          <w:p w14:paraId="66F7F4A8" w14:textId="04D47F0D" w:rsidR="008139D5" w:rsidRPr="00847AA7" w:rsidRDefault="008139D5" w:rsidP="001F0E25">
            <w:pPr>
              <w:pStyle w:val="Tabletext"/>
              <w:jc w:val="center"/>
              <w:rPr>
                <w:lang w:val="ru-RU" w:eastAsia="ko-KR"/>
              </w:rPr>
            </w:pPr>
            <w:r w:rsidRPr="00847AA7">
              <w:rPr>
                <w:rFonts w:eastAsia="SimSun"/>
                <w:color w:val="000000" w:themeColor="text1"/>
                <w:kern w:val="24"/>
                <w:lang w:val="ru-RU"/>
              </w:rPr>
              <w:t>38,62</w:t>
            </w:r>
          </w:p>
        </w:tc>
      </w:tr>
      <w:tr w:rsidR="008139D5" w:rsidRPr="00847AA7" w14:paraId="75174D38" w14:textId="77777777" w:rsidTr="001F0E25">
        <w:trPr>
          <w:cantSplit/>
          <w:jc w:val="center"/>
        </w:trPr>
        <w:tc>
          <w:tcPr>
            <w:tcW w:w="750" w:type="dxa"/>
            <w:vMerge w:val="restart"/>
            <w:vAlign w:val="center"/>
          </w:tcPr>
          <w:p w14:paraId="115E970E" w14:textId="30C11206" w:rsidR="008139D5" w:rsidRPr="00847AA7" w:rsidRDefault="008139D5" w:rsidP="008139D5">
            <w:pPr>
              <w:pStyle w:val="Tabletext"/>
              <w:jc w:val="center"/>
              <w:rPr>
                <w:lang w:val="ru-RU" w:eastAsia="ko-KR"/>
              </w:rPr>
            </w:pPr>
            <w:r w:rsidRPr="00847AA7">
              <w:rPr>
                <w:lang w:val="ru-RU" w:eastAsia="ko-KR"/>
              </w:rPr>
              <w:t>28</w:t>
            </w:r>
            <w:r w:rsidR="00B05F54" w:rsidRPr="00847AA7">
              <w:rPr>
                <w:lang w:val="ru-RU" w:eastAsia="ko-KR"/>
              </w:rPr>
              <w:t>,</w:t>
            </w:r>
            <w:r w:rsidRPr="00847AA7">
              <w:rPr>
                <w:lang w:val="ru-RU" w:eastAsia="ko-KR"/>
              </w:rPr>
              <w:t>5</w:t>
            </w:r>
          </w:p>
        </w:tc>
        <w:tc>
          <w:tcPr>
            <w:tcW w:w="1474" w:type="dxa"/>
            <w:vMerge w:val="restart"/>
            <w:vAlign w:val="center"/>
          </w:tcPr>
          <w:p w14:paraId="74D5C083" w14:textId="2B80B98A" w:rsidR="008139D5" w:rsidRPr="00847AA7" w:rsidRDefault="008139D5" w:rsidP="008139D5">
            <w:pPr>
              <w:pStyle w:val="Tabletext"/>
              <w:jc w:val="center"/>
              <w:rPr>
                <w:rFonts w:eastAsiaTheme="minorEastAsia"/>
                <w:lang w:val="ru-RU" w:eastAsia="ko-KR"/>
              </w:rPr>
            </w:pPr>
            <w:r w:rsidRPr="00847AA7">
              <w:rPr>
                <w:lang w:val="ru-RU" w:eastAsia="ko-KR"/>
              </w:rPr>
              <w:t>Малоэтажная городская застройка</w:t>
            </w:r>
          </w:p>
        </w:tc>
        <w:tc>
          <w:tcPr>
            <w:tcW w:w="1077" w:type="dxa"/>
            <w:vAlign w:val="center"/>
          </w:tcPr>
          <w:p w14:paraId="474745EB" w14:textId="77777777" w:rsidR="008139D5" w:rsidRPr="00847AA7" w:rsidRDefault="008139D5" w:rsidP="008139D5">
            <w:pPr>
              <w:pStyle w:val="Tabletext"/>
              <w:jc w:val="center"/>
              <w:rPr>
                <w:lang w:val="ru-RU" w:eastAsia="ko-KR"/>
              </w:rPr>
            </w:pPr>
            <w:r w:rsidRPr="00847AA7">
              <w:rPr>
                <w:rFonts w:eastAsia="Malgun Gothic"/>
                <w:lang w:val="ru-RU" w:eastAsia="ko-KR"/>
              </w:rPr>
              <w:t>LoS</w:t>
            </w:r>
          </w:p>
        </w:tc>
        <w:tc>
          <w:tcPr>
            <w:tcW w:w="579" w:type="dxa"/>
            <w:vMerge w:val="restart"/>
            <w:vAlign w:val="center"/>
          </w:tcPr>
          <w:p w14:paraId="14522A9B" w14:textId="07DC6FC4" w:rsidR="008139D5" w:rsidRPr="00847AA7" w:rsidRDefault="008139D5" w:rsidP="008139D5">
            <w:pPr>
              <w:pStyle w:val="Tabletext"/>
              <w:jc w:val="center"/>
              <w:rPr>
                <w:lang w:val="ru-RU"/>
              </w:rPr>
            </w:pPr>
            <w:r w:rsidRPr="00847AA7">
              <w:rPr>
                <w:lang w:val="ru-RU"/>
              </w:rPr>
              <w:t>2,5</w:t>
            </w:r>
          </w:p>
        </w:tc>
        <w:tc>
          <w:tcPr>
            <w:tcW w:w="562" w:type="dxa"/>
            <w:vMerge w:val="restart"/>
            <w:vAlign w:val="center"/>
          </w:tcPr>
          <w:p w14:paraId="2F3934CE" w14:textId="7386315B" w:rsidR="008139D5" w:rsidRPr="00847AA7" w:rsidRDefault="008139D5" w:rsidP="008139D5">
            <w:pPr>
              <w:pStyle w:val="Tabletext"/>
              <w:jc w:val="center"/>
              <w:rPr>
                <w:lang w:val="ru-RU"/>
              </w:rPr>
            </w:pPr>
            <w:r w:rsidRPr="00847AA7">
              <w:rPr>
                <w:lang w:val="ru-RU"/>
              </w:rPr>
              <w:t>1,6</w:t>
            </w:r>
          </w:p>
        </w:tc>
        <w:tc>
          <w:tcPr>
            <w:tcW w:w="879" w:type="dxa"/>
            <w:vAlign w:val="center"/>
          </w:tcPr>
          <w:p w14:paraId="40AB9B07" w14:textId="425C7442" w:rsidR="008139D5" w:rsidRPr="00847AA7" w:rsidRDefault="008139D5" w:rsidP="008139D5">
            <w:pPr>
              <w:pStyle w:val="Tabletext"/>
              <w:jc w:val="center"/>
              <w:rPr>
                <w:rFonts w:eastAsia="HYHeadLine-Medium"/>
                <w:color w:val="000000" w:themeColor="text1"/>
                <w:kern w:val="24"/>
                <w:lang w:val="ru-RU"/>
              </w:rPr>
            </w:pPr>
            <w:r w:rsidRPr="00847AA7">
              <w:rPr>
                <w:lang w:val="ru-RU"/>
              </w:rPr>
              <w:t>6‒26</w:t>
            </w:r>
          </w:p>
        </w:tc>
        <w:tc>
          <w:tcPr>
            <w:tcW w:w="1191" w:type="dxa"/>
            <w:vMerge w:val="restart"/>
            <w:vAlign w:val="center"/>
          </w:tcPr>
          <w:p w14:paraId="12672D5E" w14:textId="4568288C" w:rsidR="008139D5" w:rsidRPr="00847AA7" w:rsidRDefault="007745E6" w:rsidP="008139D5">
            <w:pPr>
              <w:pStyle w:val="Tabletext"/>
              <w:jc w:val="center"/>
              <w:rPr>
                <w:lang w:val="ru-RU"/>
              </w:rPr>
            </w:pPr>
            <w:r w:rsidRPr="00847AA7">
              <w:rPr>
                <w:rFonts w:asciiTheme="majorBidi" w:hAnsiTheme="majorBidi"/>
                <w:lang w:val="ru-RU" w:eastAsia="ko-KR"/>
              </w:rPr>
              <w:t>Всенапр.</w:t>
            </w:r>
          </w:p>
        </w:tc>
        <w:tc>
          <w:tcPr>
            <w:tcW w:w="1193" w:type="dxa"/>
            <w:vMerge w:val="restart"/>
            <w:vAlign w:val="center"/>
          </w:tcPr>
          <w:p w14:paraId="1B44301D" w14:textId="77777777" w:rsidR="008139D5" w:rsidRPr="00847AA7" w:rsidRDefault="008139D5" w:rsidP="008139D5">
            <w:pPr>
              <w:pStyle w:val="Tabletext"/>
              <w:jc w:val="center"/>
              <w:rPr>
                <w:lang w:val="ru-RU"/>
              </w:rPr>
            </w:pPr>
            <w:r w:rsidRPr="00847AA7">
              <w:rPr>
                <w:lang w:val="ru-RU"/>
              </w:rPr>
              <w:t>45</w:t>
            </w:r>
            <w:r w:rsidRPr="00847AA7" w:rsidDel="00CA6A09">
              <w:rPr>
                <w:color w:val="000000"/>
                <w:vertAlign w:val="superscript"/>
                <w:lang w:val="ru-RU"/>
              </w:rPr>
              <w:t>(</w:t>
            </w:r>
            <w:r w:rsidRPr="00847AA7">
              <w:rPr>
                <w:color w:val="000000"/>
                <w:vertAlign w:val="superscript"/>
                <w:lang w:val="ru-RU"/>
              </w:rPr>
              <w:t>3</w:t>
            </w:r>
            <w:r w:rsidRPr="00847AA7" w:rsidDel="00CA6A09">
              <w:rPr>
                <w:color w:val="000000"/>
                <w:vertAlign w:val="superscript"/>
                <w:lang w:val="ru-RU"/>
              </w:rPr>
              <w:t>)</w:t>
            </w:r>
          </w:p>
        </w:tc>
        <w:tc>
          <w:tcPr>
            <w:tcW w:w="964" w:type="dxa"/>
            <w:vAlign w:val="center"/>
          </w:tcPr>
          <w:p w14:paraId="21F68E85" w14:textId="39101F19" w:rsidR="008139D5" w:rsidRPr="00847AA7" w:rsidRDefault="008139D5" w:rsidP="008139D5">
            <w:pPr>
              <w:pStyle w:val="Tabletext"/>
              <w:jc w:val="center"/>
              <w:rPr>
                <w:rFonts w:eastAsia="SimSun"/>
                <w:color w:val="000000" w:themeColor="text1"/>
                <w:kern w:val="24"/>
                <w:lang w:val="ru-RU"/>
              </w:rPr>
            </w:pPr>
            <w:r w:rsidRPr="00847AA7">
              <w:rPr>
                <w:lang w:val="ru-RU"/>
              </w:rPr>
              <w:t>5,64</w:t>
            </w:r>
          </w:p>
        </w:tc>
        <w:tc>
          <w:tcPr>
            <w:tcW w:w="964" w:type="dxa"/>
            <w:vAlign w:val="center"/>
          </w:tcPr>
          <w:p w14:paraId="0AC650D2" w14:textId="38FFE4B0" w:rsidR="008139D5" w:rsidRPr="00847AA7" w:rsidRDefault="008139D5" w:rsidP="008139D5">
            <w:pPr>
              <w:pStyle w:val="Tabletext"/>
              <w:jc w:val="center"/>
              <w:rPr>
                <w:rFonts w:eastAsia="SimSun"/>
                <w:color w:val="000000" w:themeColor="text1"/>
                <w:kern w:val="24"/>
                <w:lang w:val="ru-RU"/>
              </w:rPr>
            </w:pPr>
            <w:r w:rsidRPr="00847AA7">
              <w:rPr>
                <w:lang w:val="ru-RU"/>
              </w:rPr>
              <w:t>3,28</w:t>
            </w:r>
          </w:p>
        </w:tc>
      </w:tr>
      <w:tr w:rsidR="008139D5" w:rsidRPr="00847AA7" w14:paraId="6F9D3BF7" w14:textId="77777777" w:rsidTr="001F0E25">
        <w:trPr>
          <w:cantSplit/>
          <w:jc w:val="center"/>
        </w:trPr>
        <w:tc>
          <w:tcPr>
            <w:tcW w:w="750" w:type="dxa"/>
            <w:vMerge/>
            <w:vAlign w:val="center"/>
          </w:tcPr>
          <w:p w14:paraId="19FA61BF" w14:textId="77777777" w:rsidR="008139D5" w:rsidRPr="00847AA7" w:rsidRDefault="008139D5" w:rsidP="008139D5">
            <w:pPr>
              <w:pStyle w:val="Tabletext"/>
              <w:jc w:val="center"/>
              <w:rPr>
                <w:lang w:val="ru-RU" w:eastAsia="ja-JP"/>
              </w:rPr>
            </w:pPr>
          </w:p>
        </w:tc>
        <w:tc>
          <w:tcPr>
            <w:tcW w:w="1474" w:type="dxa"/>
            <w:vMerge/>
            <w:vAlign w:val="center"/>
          </w:tcPr>
          <w:p w14:paraId="35848E5D" w14:textId="77777777" w:rsidR="008139D5" w:rsidRPr="00847AA7" w:rsidRDefault="008139D5" w:rsidP="008139D5">
            <w:pPr>
              <w:pStyle w:val="Tabletext"/>
              <w:jc w:val="center"/>
              <w:rPr>
                <w:rFonts w:eastAsiaTheme="minorEastAsia"/>
                <w:lang w:val="ru-RU" w:eastAsia="ko-KR"/>
              </w:rPr>
            </w:pPr>
          </w:p>
        </w:tc>
        <w:tc>
          <w:tcPr>
            <w:tcW w:w="1077" w:type="dxa"/>
            <w:vAlign w:val="center"/>
          </w:tcPr>
          <w:p w14:paraId="3956658B" w14:textId="77777777" w:rsidR="008139D5" w:rsidRPr="00847AA7" w:rsidRDefault="008139D5" w:rsidP="008139D5">
            <w:pPr>
              <w:pStyle w:val="Tabletext"/>
              <w:jc w:val="center"/>
              <w:rPr>
                <w:lang w:val="ru-RU" w:eastAsia="ko-KR"/>
              </w:rPr>
            </w:pPr>
            <w:r w:rsidRPr="00847AA7">
              <w:rPr>
                <w:lang w:val="ru-RU" w:eastAsia="ko-KR"/>
              </w:rPr>
              <w:t>NLoS</w:t>
            </w:r>
          </w:p>
        </w:tc>
        <w:tc>
          <w:tcPr>
            <w:tcW w:w="579" w:type="dxa"/>
            <w:vMerge/>
            <w:vAlign w:val="center"/>
          </w:tcPr>
          <w:p w14:paraId="42826495" w14:textId="77777777" w:rsidR="008139D5" w:rsidRPr="00847AA7" w:rsidRDefault="008139D5" w:rsidP="008139D5">
            <w:pPr>
              <w:pStyle w:val="Tabletext"/>
              <w:jc w:val="center"/>
              <w:rPr>
                <w:lang w:val="ru-RU"/>
              </w:rPr>
            </w:pPr>
          </w:p>
        </w:tc>
        <w:tc>
          <w:tcPr>
            <w:tcW w:w="562" w:type="dxa"/>
            <w:vMerge/>
            <w:vAlign w:val="center"/>
          </w:tcPr>
          <w:p w14:paraId="1F596EDD" w14:textId="77777777" w:rsidR="008139D5" w:rsidRPr="00847AA7" w:rsidRDefault="008139D5" w:rsidP="008139D5">
            <w:pPr>
              <w:pStyle w:val="Tabletext"/>
              <w:jc w:val="center"/>
              <w:rPr>
                <w:lang w:val="ru-RU"/>
              </w:rPr>
            </w:pPr>
          </w:p>
        </w:tc>
        <w:tc>
          <w:tcPr>
            <w:tcW w:w="879" w:type="dxa"/>
            <w:vAlign w:val="center"/>
          </w:tcPr>
          <w:p w14:paraId="44FED9BE" w14:textId="3839BD4F" w:rsidR="008139D5" w:rsidRPr="00847AA7" w:rsidRDefault="008139D5" w:rsidP="008139D5">
            <w:pPr>
              <w:pStyle w:val="Tabletext"/>
              <w:jc w:val="center"/>
              <w:rPr>
                <w:rFonts w:eastAsia="HYHeadLine-Medium"/>
                <w:color w:val="000000" w:themeColor="text1"/>
                <w:kern w:val="24"/>
                <w:lang w:val="ru-RU"/>
              </w:rPr>
            </w:pPr>
            <w:r w:rsidRPr="00847AA7">
              <w:rPr>
                <w:lang w:val="ru-RU"/>
              </w:rPr>
              <w:t>58‒112</w:t>
            </w:r>
          </w:p>
        </w:tc>
        <w:tc>
          <w:tcPr>
            <w:tcW w:w="1191" w:type="dxa"/>
            <w:vMerge/>
            <w:vAlign w:val="center"/>
          </w:tcPr>
          <w:p w14:paraId="7FF43678" w14:textId="77777777" w:rsidR="008139D5" w:rsidRPr="00847AA7" w:rsidRDefault="008139D5" w:rsidP="008139D5">
            <w:pPr>
              <w:pStyle w:val="Tabletext"/>
              <w:jc w:val="center"/>
              <w:rPr>
                <w:lang w:val="ru-RU"/>
              </w:rPr>
            </w:pPr>
          </w:p>
        </w:tc>
        <w:tc>
          <w:tcPr>
            <w:tcW w:w="1193" w:type="dxa"/>
            <w:vMerge/>
            <w:vAlign w:val="center"/>
          </w:tcPr>
          <w:p w14:paraId="56DAA1BD" w14:textId="77777777" w:rsidR="008139D5" w:rsidRPr="00847AA7" w:rsidRDefault="008139D5" w:rsidP="008139D5">
            <w:pPr>
              <w:pStyle w:val="Tabletext"/>
              <w:jc w:val="center"/>
              <w:rPr>
                <w:lang w:val="ru-RU"/>
              </w:rPr>
            </w:pPr>
          </w:p>
        </w:tc>
        <w:tc>
          <w:tcPr>
            <w:tcW w:w="964" w:type="dxa"/>
            <w:vAlign w:val="center"/>
          </w:tcPr>
          <w:p w14:paraId="1C7BAB26" w14:textId="11E22B32" w:rsidR="008139D5" w:rsidRPr="00847AA7" w:rsidRDefault="008139D5" w:rsidP="008139D5">
            <w:pPr>
              <w:pStyle w:val="Tabletext"/>
              <w:jc w:val="center"/>
              <w:rPr>
                <w:rFonts w:eastAsia="SimSun"/>
                <w:color w:val="000000" w:themeColor="text1"/>
                <w:kern w:val="24"/>
                <w:lang w:val="ru-RU"/>
              </w:rPr>
            </w:pPr>
            <w:r w:rsidRPr="00847AA7">
              <w:rPr>
                <w:lang w:val="ru-RU"/>
              </w:rPr>
              <w:t>12,13</w:t>
            </w:r>
          </w:p>
        </w:tc>
        <w:tc>
          <w:tcPr>
            <w:tcW w:w="964" w:type="dxa"/>
            <w:vAlign w:val="center"/>
          </w:tcPr>
          <w:p w14:paraId="4F61A253" w14:textId="08F48230" w:rsidR="008139D5" w:rsidRPr="00847AA7" w:rsidRDefault="008139D5" w:rsidP="008139D5">
            <w:pPr>
              <w:pStyle w:val="Tabletext"/>
              <w:jc w:val="center"/>
              <w:rPr>
                <w:rFonts w:eastAsia="SimSun"/>
                <w:color w:val="000000" w:themeColor="text1"/>
                <w:kern w:val="24"/>
                <w:lang w:val="ru-RU"/>
              </w:rPr>
            </w:pPr>
            <w:r w:rsidRPr="00847AA7">
              <w:rPr>
                <w:lang w:val="ru-RU"/>
              </w:rPr>
              <w:t>4,55</w:t>
            </w:r>
          </w:p>
        </w:tc>
      </w:tr>
      <w:tr w:rsidR="008139D5" w:rsidRPr="00847AA7" w14:paraId="3BFBAB5B" w14:textId="77777777" w:rsidTr="001F0E25">
        <w:trPr>
          <w:cantSplit/>
          <w:jc w:val="center"/>
        </w:trPr>
        <w:tc>
          <w:tcPr>
            <w:tcW w:w="750" w:type="dxa"/>
            <w:vMerge/>
            <w:tcBorders>
              <w:bottom w:val="single" w:sz="4" w:space="0" w:color="auto"/>
            </w:tcBorders>
            <w:vAlign w:val="center"/>
          </w:tcPr>
          <w:p w14:paraId="7E126F8F" w14:textId="77777777" w:rsidR="008139D5" w:rsidRPr="00847AA7" w:rsidRDefault="008139D5" w:rsidP="008139D5">
            <w:pPr>
              <w:pStyle w:val="Tabletext"/>
              <w:jc w:val="center"/>
              <w:rPr>
                <w:lang w:val="ru-RU" w:eastAsia="ja-JP"/>
              </w:rPr>
            </w:pPr>
          </w:p>
        </w:tc>
        <w:tc>
          <w:tcPr>
            <w:tcW w:w="1474" w:type="dxa"/>
            <w:tcBorders>
              <w:bottom w:val="single" w:sz="4" w:space="0" w:color="auto"/>
            </w:tcBorders>
            <w:vAlign w:val="center"/>
          </w:tcPr>
          <w:p w14:paraId="244EB278" w14:textId="23844282" w:rsidR="008139D5" w:rsidRPr="00847AA7" w:rsidRDefault="008139D5" w:rsidP="008139D5">
            <w:pPr>
              <w:pStyle w:val="Tabletext"/>
              <w:jc w:val="center"/>
              <w:rPr>
                <w:rFonts w:eastAsiaTheme="minorEastAsia"/>
                <w:lang w:val="ru-RU" w:eastAsia="ko-KR"/>
              </w:rPr>
            </w:pPr>
            <w:r w:rsidRPr="00847AA7">
              <w:rPr>
                <w:lang w:val="ru-RU" w:eastAsia="ko-KR"/>
              </w:rPr>
              <w:t xml:space="preserve">Высотная городская застройка </w:t>
            </w:r>
          </w:p>
        </w:tc>
        <w:tc>
          <w:tcPr>
            <w:tcW w:w="1077" w:type="dxa"/>
            <w:tcBorders>
              <w:bottom w:val="single" w:sz="4" w:space="0" w:color="auto"/>
            </w:tcBorders>
            <w:vAlign w:val="center"/>
          </w:tcPr>
          <w:p w14:paraId="7A216042" w14:textId="77777777" w:rsidR="008139D5" w:rsidRPr="00847AA7" w:rsidRDefault="008139D5" w:rsidP="008139D5">
            <w:pPr>
              <w:pStyle w:val="Tabletext"/>
              <w:jc w:val="center"/>
              <w:rPr>
                <w:lang w:val="ru-RU" w:eastAsia="ko-KR"/>
              </w:rPr>
            </w:pPr>
            <w:r w:rsidRPr="00847AA7">
              <w:rPr>
                <w:rFonts w:eastAsia="Malgun Gothic"/>
                <w:lang w:val="ru-RU" w:eastAsia="ko-KR"/>
              </w:rPr>
              <w:t>LoS</w:t>
            </w:r>
          </w:p>
        </w:tc>
        <w:tc>
          <w:tcPr>
            <w:tcW w:w="579" w:type="dxa"/>
            <w:vMerge/>
            <w:tcBorders>
              <w:bottom w:val="single" w:sz="4" w:space="0" w:color="auto"/>
            </w:tcBorders>
            <w:vAlign w:val="center"/>
          </w:tcPr>
          <w:p w14:paraId="6D76CCCB" w14:textId="77777777" w:rsidR="008139D5" w:rsidRPr="00847AA7" w:rsidRDefault="008139D5" w:rsidP="008139D5">
            <w:pPr>
              <w:pStyle w:val="Tabletext"/>
              <w:jc w:val="center"/>
              <w:rPr>
                <w:lang w:val="ru-RU"/>
              </w:rPr>
            </w:pPr>
          </w:p>
        </w:tc>
        <w:tc>
          <w:tcPr>
            <w:tcW w:w="562" w:type="dxa"/>
            <w:vMerge/>
            <w:tcBorders>
              <w:bottom w:val="single" w:sz="4" w:space="0" w:color="auto"/>
            </w:tcBorders>
            <w:vAlign w:val="center"/>
          </w:tcPr>
          <w:p w14:paraId="019B7BAA" w14:textId="77777777" w:rsidR="008139D5" w:rsidRPr="00847AA7" w:rsidRDefault="008139D5" w:rsidP="008139D5">
            <w:pPr>
              <w:pStyle w:val="Tabletext"/>
              <w:jc w:val="center"/>
              <w:rPr>
                <w:lang w:val="ru-RU"/>
              </w:rPr>
            </w:pPr>
          </w:p>
        </w:tc>
        <w:tc>
          <w:tcPr>
            <w:tcW w:w="879" w:type="dxa"/>
            <w:tcBorders>
              <w:bottom w:val="single" w:sz="4" w:space="0" w:color="auto"/>
            </w:tcBorders>
            <w:vAlign w:val="center"/>
          </w:tcPr>
          <w:p w14:paraId="44E3DC3C" w14:textId="65265FAB" w:rsidR="008139D5" w:rsidRPr="00847AA7" w:rsidRDefault="008139D5" w:rsidP="008139D5">
            <w:pPr>
              <w:pStyle w:val="Tabletext"/>
              <w:jc w:val="center"/>
              <w:rPr>
                <w:rFonts w:eastAsia="HYHeadLine-Medium"/>
                <w:color w:val="000000" w:themeColor="text1"/>
                <w:kern w:val="24"/>
                <w:lang w:val="ru-RU"/>
              </w:rPr>
            </w:pPr>
            <w:r w:rsidRPr="00847AA7">
              <w:rPr>
                <w:lang w:val="ru-RU"/>
              </w:rPr>
              <w:t>5‒38</w:t>
            </w:r>
          </w:p>
        </w:tc>
        <w:tc>
          <w:tcPr>
            <w:tcW w:w="1191" w:type="dxa"/>
            <w:vMerge/>
            <w:tcBorders>
              <w:bottom w:val="single" w:sz="4" w:space="0" w:color="auto"/>
            </w:tcBorders>
            <w:vAlign w:val="center"/>
          </w:tcPr>
          <w:p w14:paraId="7484BB78" w14:textId="77777777" w:rsidR="008139D5" w:rsidRPr="00847AA7" w:rsidRDefault="008139D5" w:rsidP="008139D5">
            <w:pPr>
              <w:pStyle w:val="Tabletext"/>
              <w:jc w:val="center"/>
              <w:rPr>
                <w:lang w:val="ru-RU"/>
              </w:rPr>
            </w:pPr>
          </w:p>
        </w:tc>
        <w:tc>
          <w:tcPr>
            <w:tcW w:w="1193" w:type="dxa"/>
            <w:vMerge/>
            <w:tcBorders>
              <w:bottom w:val="single" w:sz="4" w:space="0" w:color="auto"/>
            </w:tcBorders>
            <w:vAlign w:val="center"/>
          </w:tcPr>
          <w:p w14:paraId="2318CF73" w14:textId="77777777" w:rsidR="008139D5" w:rsidRPr="00847AA7" w:rsidRDefault="008139D5" w:rsidP="008139D5">
            <w:pPr>
              <w:pStyle w:val="Tabletext"/>
              <w:jc w:val="center"/>
              <w:rPr>
                <w:lang w:val="ru-RU"/>
              </w:rPr>
            </w:pPr>
          </w:p>
        </w:tc>
        <w:tc>
          <w:tcPr>
            <w:tcW w:w="964" w:type="dxa"/>
            <w:tcBorders>
              <w:bottom w:val="single" w:sz="4" w:space="0" w:color="auto"/>
            </w:tcBorders>
            <w:vAlign w:val="center"/>
          </w:tcPr>
          <w:p w14:paraId="09DB3523" w14:textId="6DA91A86" w:rsidR="008139D5" w:rsidRPr="00847AA7" w:rsidRDefault="008139D5" w:rsidP="008139D5">
            <w:pPr>
              <w:pStyle w:val="Tabletext"/>
              <w:jc w:val="center"/>
              <w:rPr>
                <w:rFonts w:eastAsia="SimSun"/>
                <w:color w:val="000000" w:themeColor="text1"/>
                <w:kern w:val="24"/>
                <w:lang w:val="ru-RU"/>
              </w:rPr>
            </w:pPr>
            <w:r w:rsidRPr="00847AA7">
              <w:rPr>
                <w:lang w:val="ru-RU"/>
              </w:rPr>
              <w:t>3,98</w:t>
            </w:r>
          </w:p>
        </w:tc>
        <w:tc>
          <w:tcPr>
            <w:tcW w:w="964" w:type="dxa"/>
            <w:tcBorders>
              <w:bottom w:val="single" w:sz="4" w:space="0" w:color="auto"/>
            </w:tcBorders>
            <w:vAlign w:val="center"/>
          </w:tcPr>
          <w:p w14:paraId="399248B2" w14:textId="360E6A44" w:rsidR="008139D5" w:rsidRPr="00847AA7" w:rsidRDefault="008139D5" w:rsidP="008139D5">
            <w:pPr>
              <w:pStyle w:val="Tabletext"/>
              <w:jc w:val="center"/>
              <w:rPr>
                <w:rFonts w:eastAsia="SimSun"/>
                <w:color w:val="000000" w:themeColor="text1"/>
                <w:kern w:val="24"/>
                <w:lang w:val="ru-RU"/>
              </w:rPr>
            </w:pPr>
            <w:r w:rsidRPr="00847AA7">
              <w:rPr>
                <w:lang w:val="ru-RU"/>
              </w:rPr>
              <w:t>2,47</w:t>
            </w:r>
          </w:p>
        </w:tc>
      </w:tr>
      <w:tr w:rsidR="008139D5" w:rsidRPr="00847AA7" w14:paraId="7951C293" w14:textId="77777777" w:rsidTr="001F0E25">
        <w:trPr>
          <w:cantSplit/>
          <w:jc w:val="center"/>
        </w:trPr>
        <w:tc>
          <w:tcPr>
            <w:tcW w:w="750" w:type="dxa"/>
            <w:vMerge w:val="restart"/>
            <w:vAlign w:val="center"/>
          </w:tcPr>
          <w:p w14:paraId="0BE9229F" w14:textId="77777777" w:rsidR="008139D5" w:rsidRPr="00847AA7" w:rsidRDefault="008139D5" w:rsidP="008139D5">
            <w:pPr>
              <w:pStyle w:val="Tabletext"/>
              <w:jc w:val="center"/>
              <w:rPr>
                <w:rFonts w:eastAsiaTheme="minorEastAsia"/>
                <w:lang w:val="ru-RU" w:eastAsia="ko-KR"/>
              </w:rPr>
            </w:pPr>
            <w:r w:rsidRPr="00847AA7">
              <w:rPr>
                <w:rFonts w:eastAsia="Malgun Gothic"/>
                <w:lang w:val="ru-RU" w:eastAsia="ko-KR"/>
              </w:rPr>
              <w:t>38</w:t>
            </w:r>
          </w:p>
        </w:tc>
        <w:tc>
          <w:tcPr>
            <w:tcW w:w="1474" w:type="dxa"/>
            <w:vMerge w:val="restart"/>
            <w:vAlign w:val="center"/>
          </w:tcPr>
          <w:p w14:paraId="09E1D879" w14:textId="7D37D552" w:rsidR="008139D5" w:rsidRPr="00847AA7" w:rsidRDefault="008139D5" w:rsidP="008139D5">
            <w:pPr>
              <w:pStyle w:val="Tabletext"/>
              <w:jc w:val="center"/>
              <w:rPr>
                <w:rFonts w:eastAsia="Malgun Gothic"/>
                <w:lang w:val="ru-RU" w:eastAsia="ko-KR"/>
              </w:rPr>
            </w:pPr>
            <w:r w:rsidRPr="00847AA7">
              <w:rPr>
                <w:lang w:val="ru-RU" w:eastAsia="ko-KR"/>
              </w:rPr>
              <w:t>Малоэтажная городская застройка</w:t>
            </w:r>
          </w:p>
        </w:tc>
        <w:tc>
          <w:tcPr>
            <w:tcW w:w="1077" w:type="dxa"/>
            <w:tcBorders>
              <w:bottom w:val="single" w:sz="4" w:space="0" w:color="auto"/>
            </w:tcBorders>
            <w:vAlign w:val="center"/>
          </w:tcPr>
          <w:p w14:paraId="383A61F7" w14:textId="77777777" w:rsidR="008139D5" w:rsidRPr="00847AA7" w:rsidRDefault="008139D5" w:rsidP="008139D5">
            <w:pPr>
              <w:pStyle w:val="Tabletext"/>
              <w:jc w:val="center"/>
              <w:rPr>
                <w:rFonts w:eastAsiaTheme="minorEastAsia"/>
                <w:lang w:val="ru-RU" w:eastAsia="ko-KR"/>
              </w:rPr>
            </w:pPr>
            <w:r w:rsidRPr="00847AA7">
              <w:rPr>
                <w:rFonts w:eastAsia="Malgun Gothic"/>
                <w:lang w:val="ru-RU" w:eastAsia="ko-KR"/>
              </w:rPr>
              <w:t>LoS</w:t>
            </w:r>
          </w:p>
        </w:tc>
        <w:tc>
          <w:tcPr>
            <w:tcW w:w="579" w:type="dxa"/>
            <w:vMerge w:val="restart"/>
            <w:vAlign w:val="center"/>
          </w:tcPr>
          <w:p w14:paraId="32CD0990" w14:textId="77777777" w:rsidR="008139D5" w:rsidRPr="00847AA7" w:rsidRDefault="008139D5" w:rsidP="008139D5">
            <w:pPr>
              <w:pStyle w:val="Tabletext"/>
              <w:jc w:val="center"/>
              <w:rPr>
                <w:lang w:val="ru-RU" w:eastAsia="ko-KR"/>
              </w:rPr>
            </w:pPr>
            <w:r w:rsidRPr="00847AA7">
              <w:rPr>
                <w:lang w:val="ru-RU" w:eastAsia="ko-KR"/>
              </w:rPr>
              <w:t>4</w:t>
            </w:r>
          </w:p>
        </w:tc>
        <w:tc>
          <w:tcPr>
            <w:tcW w:w="562" w:type="dxa"/>
            <w:vMerge w:val="restart"/>
            <w:vAlign w:val="center"/>
          </w:tcPr>
          <w:p w14:paraId="7EF4A210" w14:textId="0695C471" w:rsidR="008139D5" w:rsidRPr="00847AA7" w:rsidRDefault="008139D5" w:rsidP="008139D5">
            <w:pPr>
              <w:pStyle w:val="Tabletext"/>
              <w:jc w:val="center"/>
              <w:rPr>
                <w:lang w:val="ru-RU" w:eastAsia="ko-KR"/>
              </w:rPr>
            </w:pPr>
            <w:r w:rsidRPr="00847AA7">
              <w:rPr>
                <w:lang w:val="ru-RU" w:eastAsia="ko-KR"/>
              </w:rPr>
              <w:t>1,5</w:t>
            </w:r>
          </w:p>
        </w:tc>
        <w:tc>
          <w:tcPr>
            <w:tcW w:w="879" w:type="dxa"/>
            <w:tcBorders>
              <w:bottom w:val="single" w:sz="4" w:space="0" w:color="auto"/>
            </w:tcBorders>
            <w:vAlign w:val="center"/>
          </w:tcPr>
          <w:p w14:paraId="09FA4E54" w14:textId="4E767A43" w:rsidR="008139D5" w:rsidRPr="00847AA7" w:rsidRDefault="008139D5" w:rsidP="008139D5">
            <w:pPr>
              <w:pStyle w:val="Tabletext"/>
              <w:jc w:val="center"/>
              <w:rPr>
                <w:rFonts w:eastAsiaTheme="minorEastAsia"/>
                <w:lang w:val="ru-RU" w:eastAsia="ko-KR"/>
              </w:rPr>
            </w:pPr>
            <w:r w:rsidRPr="00847AA7">
              <w:rPr>
                <w:rFonts w:eastAsia="HYHeadLine-Medium"/>
                <w:color w:val="000000" w:themeColor="text1"/>
                <w:kern w:val="24"/>
                <w:lang w:val="ru-RU"/>
              </w:rPr>
              <w:t>20‒400</w:t>
            </w:r>
          </w:p>
        </w:tc>
        <w:tc>
          <w:tcPr>
            <w:tcW w:w="1191" w:type="dxa"/>
            <w:vMerge w:val="restart"/>
            <w:vAlign w:val="center"/>
          </w:tcPr>
          <w:p w14:paraId="629BB292" w14:textId="77777777" w:rsidR="008139D5" w:rsidRPr="00847AA7" w:rsidRDefault="008139D5" w:rsidP="008139D5">
            <w:pPr>
              <w:pStyle w:val="Tabletext"/>
              <w:jc w:val="center"/>
              <w:rPr>
                <w:lang w:val="ru-RU" w:eastAsia="ko-KR"/>
              </w:rPr>
            </w:pPr>
            <w:r w:rsidRPr="00847AA7">
              <w:rPr>
                <w:lang w:val="ru-RU" w:eastAsia="ko-KR"/>
              </w:rPr>
              <w:t>30</w:t>
            </w:r>
          </w:p>
        </w:tc>
        <w:tc>
          <w:tcPr>
            <w:tcW w:w="1193" w:type="dxa"/>
            <w:vMerge w:val="restart"/>
            <w:vAlign w:val="center"/>
          </w:tcPr>
          <w:p w14:paraId="0A1E84E0" w14:textId="77777777" w:rsidR="008139D5" w:rsidRPr="00847AA7" w:rsidRDefault="008139D5" w:rsidP="008139D5">
            <w:pPr>
              <w:pStyle w:val="Tabletext"/>
              <w:jc w:val="center"/>
              <w:rPr>
                <w:lang w:val="ru-RU" w:eastAsia="ko-KR"/>
              </w:rPr>
            </w:pPr>
            <w:r w:rsidRPr="00847AA7">
              <w:rPr>
                <w:lang w:val="ru-RU" w:eastAsia="ko-KR"/>
              </w:rPr>
              <w:t>10</w:t>
            </w:r>
            <w:r w:rsidRPr="00847AA7" w:rsidDel="00CA6A09">
              <w:rPr>
                <w:color w:val="000000"/>
                <w:vertAlign w:val="superscript"/>
                <w:lang w:val="ru-RU"/>
              </w:rPr>
              <w:t>(</w:t>
            </w:r>
            <w:r w:rsidRPr="00847AA7">
              <w:rPr>
                <w:color w:val="000000"/>
                <w:vertAlign w:val="superscript"/>
                <w:lang w:val="ru-RU"/>
              </w:rPr>
              <w:t>2</w:t>
            </w:r>
            <w:r w:rsidRPr="00847AA7" w:rsidDel="00CA6A09">
              <w:rPr>
                <w:color w:val="000000"/>
                <w:vertAlign w:val="superscript"/>
                <w:lang w:val="ru-RU"/>
              </w:rPr>
              <w:t>)</w:t>
            </w:r>
          </w:p>
        </w:tc>
        <w:tc>
          <w:tcPr>
            <w:tcW w:w="964" w:type="dxa"/>
            <w:tcBorders>
              <w:bottom w:val="single" w:sz="4" w:space="0" w:color="auto"/>
            </w:tcBorders>
            <w:vAlign w:val="center"/>
          </w:tcPr>
          <w:p w14:paraId="4FDC4630" w14:textId="56D98C95" w:rsidR="008139D5" w:rsidRPr="00847AA7" w:rsidRDefault="008139D5" w:rsidP="008139D5">
            <w:pPr>
              <w:pStyle w:val="Tabletext"/>
              <w:jc w:val="center"/>
              <w:rPr>
                <w:lang w:val="ru-RU" w:eastAsia="ko-KR"/>
              </w:rPr>
            </w:pPr>
            <w:r w:rsidRPr="00847AA7">
              <w:rPr>
                <w:rFonts w:eastAsia="SimSun"/>
                <w:color w:val="000000" w:themeColor="text1"/>
                <w:kern w:val="24"/>
                <w:lang w:val="ru-RU"/>
              </w:rPr>
              <w:t>2,14</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507D7DD9" w14:textId="7095E37B" w:rsidR="008139D5" w:rsidRPr="00847AA7" w:rsidRDefault="008139D5" w:rsidP="008139D5">
            <w:pPr>
              <w:pStyle w:val="Tabletext"/>
              <w:jc w:val="center"/>
              <w:rPr>
                <w:lang w:val="ru-RU" w:eastAsia="ko-KR"/>
              </w:rPr>
            </w:pPr>
            <w:r w:rsidRPr="00847AA7">
              <w:rPr>
                <w:rFonts w:eastAsia="SimSun"/>
                <w:color w:val="000000" w:themeColor="text1"/>
                <w:kern w:val="24"/>
                <w:lang w:val="ru-RU"/>
              </w:rPr>
              <w:t>7,3</w:t>
            </w:r>
          </w:p>
        </w:tc>
      </w:tr>
      <w:tr w:rsidR="008139D5" w:rsidRPr="00847AA7" w14:paraId="1F3FB0B1" w14:textId="77777777" w:rsidTr="001F0E25">
        <w:trPr>
          <w:cantSplit/>
          <w:jc w:val="center"/>
        </w:trPr>
        <w:tc>
          <w:tcPr>
            <w:tcW w:w="750" w:type="dxa"/>
            <w:vMerge/>
            <w:vAlign w:val="center"/>
          </w:tcPr>
          <w:p w14:paraId="50A26BF3" w14:textId="77777777" w:rsidR="008139D5" w:rsidRPr="00847AA7" w:rsidRDefault="008139D5" w:rsidP="008139D5">
            <w:pPr>
              <w:pStyle w:val="Tabletext"/>
              <w:jc w:val="center"/>
              <w:rPr>
                <w:rFonts w:eastAsia="Malgun Gothic"/>
                <w:lang w:val="ru-RU" w:eastAsia="ko-KR"/>
              </w:rPr>
            </w:pPr>
          </w:p>
        </w:tc>
        <w:tc>
          <w:tcPr>
            <w:tcW w:w="1474" w:type="dxa"/>
            <w:vMerge/>
            <w:tcBorders>
              <w:bottom w:val="single" w:sz="4" w:space="0" w:color="auto"/>
            </w:tcBorders>
            <w:vAlign w:val="center"/>
          </w:tcPr>
          <w:p w14:paraId="02142E82" w14:textId="77777777" w:rsidR="008139D5" w:rsidRPr="00847AA7" w:rsidRDefault="008139D5" w:rsidP="008139D5">
            <w:pPr>
              <w:pStyle w:val="Tabletext"/>
              <w:jc w:val="center"/>
              <w:rPr>
                <w:rFonts w:eastAsia="Malgun Gothic"/>
                <w:lang w:val="ru-RU" w:eastAsia="ko-KR"/>
              </w:rPr>
            </w:pPr>
          </w:p>
        </w:tc>
        <w:tc>
          <w:tcPr>
            <w:tcW w:w="1077" w:type="dxa"/>
            <w:tcBorders>
              <w:bottom w:val="single" w:sz="4" w:space="0" w:color="auto"/>
            </w:tcBorders>
            <w:vAlign w:val="center"/>
          </w:tcPr>
          <w:p w14:paraId="5B48F3E9" w14:textId="77777777" w:rsidR="008139D5" w:rsidRPr="00847AA7" w:rsidRDefault="008139D5" w:rsidP="008139D5">
            <w:pPr>
              <w:pStyle w:val="Tabletext"/>
              <w:jc w:val="center"/>
              <w:rPr>
                <w:rFonts w:eastAsia="Malgun Gothic"/>
                <w:lang w:val="ru-RU" w:eastAsia="ko-KR"/>
              </w:rPr>
            </w:pPr>
            <w:r w:rsidRPr="00847AA7">
              <w:rPr>
                <w:rFonts w:eastAsia="Malgun Gothic"/>
                <w:lang w:val="ru-RU" w:eastAsia="ko-KR"/>
              </w:rPr>
              <w:t>NLoS</w:t>
            </w:r>
          </w:p>
        </w:tc>
        <w:tc>
          <w:tcPr>
            <w:tcW w:w="579" w:type="dxa"/>
            <w:vMerge/>
            <w:vAlign w:val="center"/>
          </w:tcPr>
          <w:p w14:paraId="18C224D0" w14:textId="77777777" w:rsidR="008139D5" w:rsidRPr="00847AA7" w:rsidRDefault="008139D5" w:rsidP="008139D5">
            <w:pPr>
              <w:pStyle w:val="Tabletext"/>
              <w:jc w:val="center"/>
              <w:rPr>
                <w:lang w:val="ru-RU"/>
              </w:rPr>
            </w:pPr>
          </w:p>
        </w:tc>
        <w:tc>
          <w:tcPr>
            <w:tcW w:w="562" w:type="dxa"/>
            <w:vMerge/>
            <w:vAlign w:val="center"/>
          </w:tcPr>
          <w:p w14:paraId="6B0B1102" w14:textId="77777777" w:rsidR="008139D5" w:rsidRPr="00847AA7" w:rsidRDefault="008139D5" w:rsidP="008139D5">
            <w:pPr>
              <w:pStyle w:val="Tabletext"/>
              <w:jc w:val="center"/>
              <w:rPr>
                <w:lang w:val="ru-RU"/>
              </w:rPr>
            </w:pPr>
          </w:p>
        </w:tc>
        <w:tc>
          <w:tcPr>
            <w:tcW w:w="879" w:type="dxa"/>
            <w:tcBorders>
              <w:bottom w:val="single" w:sz="4" w:space="0" w:color="auto"/>
            </w:tcBorders>
            <w:vAlign w:val="center"/>
          </w:tcPr>
          <w:p w14:paraId="22986494" w14:textId="734E3D9E" w:rsidR="008139D5" w:rsidRPr="00847AA7" w:rsidRDefault="008139D5" w:rsidP="008139D5">
            <w:pPr>
              <w:pStyle w:val="Tabletext"/>
              <w:jc w:val="center"/>
              <w:rPr>
                <w:rFonts w:eastAsia="Malgun Gothic"/>
                <w:lang w:val="ru-RU" w:eastAsia="ko-KR"/>
              </w:rPr>
            </w:pPr>
            <w:r w:rsidRPr="00847AA7">
              <w:rPr>
                <w:rFonts w:eastAsia="HYHeadLine-Medium"/>
                <w:color w:val="000000" w:themeColor="text1"/>
                <w:kern w:val="24"/>
                <w:lang w:val="ru-RU"/>
              </w:rPr>
              <w:t>20‒200</w:t>
            </w:r>
          </w:p>
        </w:tc>
        <w:tc>
          <w:tcPr>
            <w:tcW w:w="1191" w:type="dxa"/>
            <w:vMerge/>
            <w:vAlign w:val="center"/>
          </w:tcPr>
          <w:p w14:paraId="4B573624" w14:textId="77777777" w:rsidR="008139D5" w:rsidRPr="00847AA7" w:rsidRDefault="008139D5" w:rsidP="008139D5">
            <w:pPr>
              <w:pStyle w:val="Tabletext"/>
              <w:jc w:val="center"/>
              <w:rPr>
                <w:lang w:val="ru-RU"/>
              </w:rPr>
            </w:pPr>
          </w:p>
        </w:tc>
        <w:tc>
          <w:tcPr>
            <w:tcW w:w="1193" w:type="dxa"/>
            <w:vMerge/>
            <w:vAlign w:val="center"/>
          </w:tcPr>
          <w:p w14:paraId="6BC4DBA4" w14:textId="77777777" w:rsidR="008139D5" w:rsidRPr="00847AA7" w:rsidRDefault="008139D5" w:rsidP="008139D5">
            <w:pPr>
              <w:pStyle w:val="Tabletext"/>
              <w:jc w:val="center"/>
              <w:rPr>
                <w:lang w:val="ru-RU"/>
              </w:rPr>
            </w:pPr>
          </w:p>
        </w:tc>
        <w:tc>
          <w:tcPr>
            <w:tcW w:w="964" w:type="dxa"/>
            <w:tcBorders>
              <w:bottom w:val="single" w:sz="4" w:space="0" w:color="auto"/>
            </w:tcBorders>
            <w:vAlign w:val="center"/>
          </w:tcPr>
          <w:p w14:paraId="7A2B173D" w14:textId="06DE7923" w:rsidR="008139D5" w:rsidRPr="00847AA7" w:rsidRDefault="008139D5" w:rsidP="008139D5">
            <w:pPr>
              <w:pStyle w:val="Tabletext"/>
              <w:jc w:val="center"/>
              <w:rPr>
                <w:lang w:val="ru-RU" w:eastAsia="ko-KR"/>
              </w:rPr>
            </w:pPr>
            <w:r w:rsidRPr="00847AA7">
              <w:rPr>
                <w:rFonts w:eastAsia="SimSun"/>
                <w:color w:val="000000" w:themeColor="text1"/>
                <w:kern w:val="24"/>
                <w:lang w:val="ru-RU"/>
              </w:rPr>
              <w:t>30,01</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62277851" w14:textId="036D8CA9" w:rsidR="008139D5" w:rsidRPr="00847AA7" w:rsidRDefault="008139D5" w:rsidP="008139D5">
            <w:pPr>
              <w:pStyle w:val="Tabletext"/>
              <w:jc w:val="center"/>
              <w:rPr>
                <w:lang w:val="ru-RU" w:eastAsia="ko-KR"/>
              </w:rPr>
            </w:pPr>
            <w:r w:rsidRPr="00847AA7">
              <w:rPr>
                <w:rFonts w:eastAsia="SimSun"/>
                <w:color w:val="000000" w:themeColor="text1"/>
                <w:kern w:val="24"/>
                <w:lang w:val="ru-RU"/>
              </w:rPr>
              <w:t>35,51</w:t>
            </w:r>
          </w:p>
        </w:tc>
      </w:tr>
      <w:tr w:rsidR="008139D5" w:rsidRPr="00847AA7" w14:paraId="6878F45F" w14:textId="77777777" w:rsidTr="001F0E25">
        <w:trPr>
          <w:cantSplit/>
          <w:jc w:val="center"/>
        </w:trPr>
        <w:tc>
          <w:tcPr>
            <w:tcW w:w="750" w:type="dxa"/>
            <w:vMerge/>
            <w:vAlign w:val="center"/>
          </w:tcPr>
          <w:p w14:paraId="696A340A" w14:textId="77777777" w:rsidR="008139D5" w:rsidRPr="00847AA7" w:rsidRDefault="008139D5" w:rsidP="008139D5">
            <w:pPr>
              <w:pStyle w:val="Tabletext"/>
              <w:jc w:val="center"/>
              <w:rPr>
                <w:rFonts w:eastAsia="Malgun Gothic"/>
                <w:lang w:val="ru-RU" w:eastAsia="ko-KR"/>
              </w:rPr>
            </w:pPr>
          </w:p>
        </w:tc>
        <w:tc>
          <w:tcPr>
            <w:tcW w:w="1474" w:type="dxa"/>
            <w:vMerge w:val="restart"/>
            <w:vAlign w:val="center"/>
          </w:tcPr>
          <w:p w14:paraId="2A5B5740" w14:textId="24F70A90" w:rsidR="008139D5" w:rsidRPr="00847AA7" w:rsidRDefault="008139D5" w:rsidP="008139D5">
            <w:pPr>
              <w:pStyle w:val="Tabletext"/>
              <w:jc w:val="center"/>
              <w:rPr>
                <w:rFonts w:eastAsia="Malgun Gothic"/>
                <w:lang w:val="ru-RU" w:eastAsia="ko-KR"/>
              </w:rPr>
            </w:pPr>
            <w:r w:rsidRPr="00847AA7">
              <w:rPr>
                <w:lang w:val="ru-RU" w:eastAsia="ko-KR"/>
              </w:rPr>
              <w:t xml:space="preserve">Высотная городская застройка </w:t>
            </w:r>
          </w:p>
        </w:tc>
        <w:tc>
          <w:tcPr>
            <w:tcW w:w="1077" w:type="dxa"/>
            <w:tcBorders>
              <w:bottom w:val="single" w:sz="4" w:space="0" w:color="auto"/>
            </w:tcBorders>
            <w:vAlign w:val="center"/>
          </w:tcPr>
          <w:p w14:paraId="0D2EF025" w14:textId="77777777" w:rsidR="008139D5" w:rsidRPr="00847AA7" w:rsidRDefault="008139D5" w:rsidP="008139D5">
            <w:pPr>
              <w:pStyle w:val="Tabletext"/>
              <w:jc w:val="center"/>
              <w:rPr>
                <w:rFonts w:eastAsia="Malgun Gothic"/>
                <w:lang w:val="ru-RU" w:eastAsia="ko-KR"/>
              </w:rPr>
            </w:pPr>
            <w:r w:rsidRPr="00847AA7">
              <w:rPr>
                <w:rFonts w:eastAsia="Malgun Gothic"/>
                <w:lang w:val="ru-RU" w:eastAsia="ko-KR"/>
              </w:rPr>
              <w:t>LoS</w:t>
            </w:r>
          </w:p>
        </w:tc>
        <w:tc>
          <w:tcPr>
            <w:tcW w:w="579" w:type="dxa"/>
            <w:vMerge/>
            <w:vAlign w:val="center"/>
          </w:tcPr>
          <w:p w14:paraId="5CBF7044" w14:textId="77777777" w:rsidR="008139D5" w:rsidRPr="00847AA7" w:rsidRDefault="008139D5" w:rsidP="008139D5">
            <w:pPr>
              <w:pStyle w:val="Tabletext"/>
              <w:jc w:val="center"/>
              <w:rPr>
                <w:lang w:val="ru-RU" w:eastAsia="ko-KR"/>
              </w:rPr>
            </w:pPr>
          </w:p>
        </w:tc>
        <w:tc>
          <w:tcPr>
            <w:tcW w:w="562" w:type="dxa"/>
            <w:vMerge/>
            <w:vAlign w:val="center"/>
          </w:tcPr>
          <w:p w14:paraId="3742BCB7" w14:textId="77777777" w:rsidR="008139D5" w:rsidRPr="00847AA7" w:rsidRDefault="008139D5" w:rsidP="008139D5">
            <w:pPr>
              <w:pStyle w:val="Tabletext"/>
              <w:jc w:val="center"/>
              <w:rPr>
                <w:lang w:val="ru-RU" w:eastAsia="ko-KR"/>
              </w:rPr>
            </w:pPr>
          </w:p>
        </w:tc>
        <w:tc>
          <w:tcPr>
            <w:tcW w:w="879" w:type="dxa"/>
            <w:tcBorders>
              <w:bottom w:val="single" w:sz="4" w:space="0" w:color="auto"/>
            </w:tcBorders>
            <w:vAlign w:val="center"/>
          </w:tcPr>
          <w:p w14:paraId="164E946C" w14:textId="38145E43" w:rsidR="008139D5" w:rsidRPr="00847AA7" w:rsidRDefault="008139D5" w:rsidP="008139D5">
            <w:pPr>
              <w:pStyle w:val="Tabletext"/>
              <w:jc w:val="center"/>
              <w:rPr>
                <w:rFonts w:eastAsia="Malgun Gothic"/>
                <w:lang w:val="ru-RU" w:eastAsia="ko-KR"/>
              </w:rPr>
            </w:pPr>
            <w:r w:rsidRPr="00847AA7">
              <w:rPr>
                <w:rFonts w:eastAsia="HYHeadLine-Medium"/>
                <w:color w:val="000000" w:themeColor="text1"/>
                <w:kern w:val="24"/>
                <w:lang w:val="ru-RU"/>
              </w:rPr>
              <w:t>20‒340</w:t>
            </w:r>
          </w:p>
        </w:tc>
        <w:tc>
          <w:tcPr>
            <w:tcW w:w="1191" w:type="dxa"/>
            <w:vMerge/>
            <w:vAlign w:val="center"/>
          </w:tcPr>
          <w:p w14:paraId="5FA0A1D7" w14:textId="77777777" w:rsidR="008139D5" w:rsidRPr="00847AA7" w:rsidRDefault="008139D5" w:rsidP="008139D5">
            <w:pPr>
              <w:pStyle w:val="Tabletext"/>
              <w:jc w:val="center"/>
              <w:rPr>
                <w:lang w:val="ru-RU" w:eastAsia="ko-KR"/>
              </w:rPr>
            </w:pPr>
          </w:p>
        </w:tc>
        <w:tc>
          <w:tcPr>
            <w:tcW w:w="1193" w:type="dxa"/>
            <w:vMerge/>
            <w:vAlign w:val="center"/>
          </w:tcPr>
          <w:p w14:paraId="306D8E32" w14:textId="77777777" w:rsidR="008139D5" w:rsidRPr="00847AA7" w:rsidRDefault="008139D5" w:rsidP="008139D5">
            <w:pPr>
              <w:pStyle w:val="Tabletext"/>
              <w:jc w:val="center"/>
              <w:rPr>
                <w:lang w:val="ru-RU" w:eastAsia="ko-KR"/>
              </w:rPr>
            </w:pPr>
          </w:p>
        </w:tc>
        <w:tc>
          <w:tcPr>
            <w:tcW w:w="964" w:type="dxa"/>
            <w:tcBorders>
              <w:bottom w:val="single" w:sz="4" w:space="0" w:color="auto"/>
            </w:tcBorders>
            <w:vAlign w:val="center"/>
          </w:tcPr>
          <w:p w14:paraId="75F4ECE0" w14:textId="22B171A4" w:rsidR="008139D5" w:rsidRPr="00847AA7" w:rsidRDefault="008139D5" w:rsidP="008139D5">
            <w:pPr>
              <w:pStyle w:val="Tabletext"/>
              <w:jc w:val="center"/>
              <w:rPr>
                <w:lang w:val="ru-RU" w:eastAsia="ko-KR"/>
              </w:rPr>
            </w:pPr>
            <w:r w:rsidRPr="00847AA7">
              <w:rPr>
                <w:rFonts w:eastAsia="SimSun"/>
                <w:color w:val="000000" w:themeColor="text1"/>
                <w:kern w:val="24"/>
                <w:lang w:val="ru-RU"/>
              </w:rPr>
              <w:t>1,61</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50304FF9" w14:textId="117A19DE" w:rsidR="008139D5" w:rsidRPr="00847AA7" w:rsidRDefault="008139D5" w:rsidP="008139D5">
            <w:pPr>
              <w:pStyle w:val="Tabletext"/>
              <w:jc w:val="center"/>
              <w:rPr>
                <w:lang w:val="ru-RU" w:eastAsia="ko-KR"/>
              </w:rPr>
            </w:pPr>
            <w:r w:rsidRPr="00847AA7">
              <w:rPr>
                <w:rFonts w:eastAsia="SimSun"/>
                <w:color w:val="000000" w:themeColor="text1"/>
                <w:kern w:val="24"/>
                <w:lang w:val="ru-RU"/>
              </w:rPr>
              <w:t>3,15</w:t>
            </w:r>
          </w:p>
        </w:tc>
      </w:tr>
      <w:tr w:rsidR="008139D5" w:rsidRPr="00847AA7" w14:paraId="312DEB18" w14:textId="77777777" w:rsidTr="001F0E25">
        <w:trPr>
          <w:cantSplit/>
          <w:jc w:val="center"/>
        </w:trPr>
        <w:tc>
          <w:tcPr>
            <w:tcW w:w="750" w:type="dxa"/>
            <w:vMerge/>
            <w:tcBorders>
              <w:bottom w:val="single" w:sz="4" w:space="0" w:color="auto"/>
            </w:tcBorders>
            <w:vAlign w:val="center"/>
          </w:tcPr>
          <w:p w14:paraId="0343D674" w14:textId="77777777" w:rsidR="008139D5" w:rsidRPr="00847AA7" w:rsidRDefault="008139D5" w:rsidP="001F0E25">
            <w:pPr>
              <w:pStyle w:val="Tabletext"/>
              <w:jc w:val="center"/>
              <w:rPr>
                <w:lang w:val="ru-RU" w:eastAsia="ja-JP"/>
              </w:rPr>
            </w:pPr>
          </w:p>
        </w:tc>
        <w:tc>
          <w:tcPr>
            <w:tcW w:w="1474" w:type="dxa"/>
            <w:vMerge/>
            <w:tcBorders>
              <w:bottom w:val="single" w:sz="4" w:space="0" w:color="auto"/>
            </w:tcBorders>
            <w:vAlign w:val="center"/>
          </w:tcPr>
          <w:p w14:paraId="5C86CFDE" w14:textId="77777777" w:rsidR="008139D5" w:rsidRPr="00847AA7" w:rsidRDefault="008139D5" w:rsidP="001F0E25">
            <w:pPr>
              <w:pStyle w:val="Tabletext"/>
              <w:jc w:val="center"/>
              <w:rPr>
                <w:rFonts w:eastAsiaTheme="minorEastAsia"/>
                <w:lang w:val="ru-RU" w:eastAsia="ko-KR"/>
              </w:rPr>
            </w:pPr>
          </w:p>
        </w:tc>
        <w:tc>
          <w:tcPr>
            <w:tcW w:w="1077" w:type="dxa"/>
            <w:tcBorders>
              <w:bottom w:val="single" w:sz="4" w:space="0" w:color="auto"/>
            </w:tcBorders>
            <w:vAlign w:val="center"/>
          </w:tcPr>
          <w:p w14:paraId="3AE16C8A" w14:textId="77777777" w:rsidR="008139D5" w:rsidRPr="00847AA7" w:rsidRDefault="008139D5" w:rsidP="001F0E25">
            <w:pPr>
              <w:pStyle w:val="Tabletext"/>
              <w:jc w:val="center"/>
              <w:rPr>
                <w:lang w:val="ru-RU" w:eastAsia="ko-KR"/>
              </w:rPr>
            </w:pPr>
            <w:r w:rsidRPr="00847AA7">
              <w:rPr>
                <w:lang w:val="ru-RU" w:eastAsia="ko-KR"/>
              </w:rPr>
              <w:t>NLoS</w:t>
            </w:r>
          </w:p>
        </w:tc>
        <w:tc>
          <w:tcPr>
            <w:tcW w:w="579" w:type="dxa"/>
            <w:vMerge/>
            <w:tcBorders>
              <w:bottom w:val="single" w:sz="4" w:space="0" w:color="auto"/>
            </w:tcBorders>
            <w:vAlign w:val="center"/>
          </w:tcPr>
          <w:p w14:paraId="750DC265" w14:textId="77777777" w:rsidR="008139D5" w:rsidRPr="00847AA7" w:rsidRDefault="008139D5" w:rsidP="001F0E25">
            <w:pPr>
              <w:pStyle w:val="Tabletext"/>
              <w:jc w:val="center"/>
              <w:rPr>
                <w:lang w:val="ru-RU"/>
              </w:rPr>
            </w:pPr>
          </w:p>
        </w:tc>
        <w:tc>
          <w:tcPr>
            <w:tcW w:w="562" w:type="dxa"/>
            <w:vMerge/>
            <w:tcBorders>
              <w:bottom w:val="single" w:sz="4" w:space="0" w:color="auto"/>
            </w:tcBorders>
            <w:vAlign w:val="center"/>
          </w:tcPr>
          <w:p w14:paraId="2BE79BD9" w14:textId="77777777" w:rsidR="008139D5" w:rsidRPr="00847AA7" w:rsidRDefault="008139D5" w:rsidP="001F0E25">
            <w:pPr>
              <w:pStyle w:val="Tabletext"/>
              <w:jc w:val="center"/>
              <w:rPr>
                <w:lang w:val="ru-RU"/>
              </w:rPr>
            </w:pPr>
          </w:p>
        </w:tc>
        <w:tc>
          <w:tcPr>
            <w:tcW w:w="879" w:type="dxa"/>
            <w:tcBorders>
              <w:bottom w:val="single" w:sz="4" w:space="0" w:color="auto"/>
            </w:tcBorders>
            <w:vAlign w:val="center"/>
          </w:tcPr>
          <w:p w14:paraId="6F5290BF" w14:textId="09A94F05" w:rsidR="008139D5" w:rsidRPr="00847AA7" w:rsidRDefault="008139D5" w:rsidP="001F0E25">
            <w:pPr>
              <w:pStyle w:val="Tabletext"/>
              <w:jc w:val="center"/>
              <w:rPr>
                <w:lang w:val="ru-RU" w:eastAsia="ko-KR"/>
              </w:rPr>
            </w:pPr>
            <w:r w:rsidRPr="00847AA7">
              <w:rPr>
                <w:rFonts w:eastAsia="HYHeadLine-Medium"/>
                <w:color w:val="000000" w:themeColor="text1"/>
                <w:kern w:val="24"/>
                <w:lang w:val="ru-RU"/>
              </w:rPr>
              <w:t>80‒210</w:t>
            </w:r>
          </w:p>
        </w:tc>
        <w:tc>
          <w:tcPr>
            <w:tcW w:w="1191" w:type="dxa"/>
            <w:vMerge/>
            <w:tcBorders>
              <w:bottom w:val="single" w:sz="4" w:space="0" w:color="auto"/>
            </w:tcBorders>
            <w:vAlign w:val="center"/>
          </w:tcPr>
          <w:p w14:paraId="4D87E313" w14:textId="77777777" w:rsidR="008139D5" w:rsidRPr="00847AA7" w:rsidRDefault="008139D5" w:rsidP="001F0E25">
            <w:pPr>
              <w:pStyle w:val="Tabletext"/>
              <w:jc w:val="center"/>
              <w:rPr>
                <w:lang w:val="ru-RU"/>
              </w:rPr>
            </w:pPr>
          </w:p>
        </w:tc>
        <w:tc>
          <w:tcPr>
            <w:tcW w:w="1193" w:type="dxa"/>
            <w:vMerge/>
            <w:tcBorders>
              <w:bottom w:val="single" w:sz="4" w:space="0" w:color="auto"/>
            </w:tcBorders>
            <w:vAlign w:val="center"/>
          </w:tcPr>
          <w:p w14:paraId="711F3B1F" w14:textId="77777777" w:rsidR="008139D5" w:rsidRPr="00847AA7" w:rsidRDefault="008139D5" w:rsidP="001F0E25">
            <w:pPr>
              <w:pStyle w:val="Tabletext"/>
              <w:jc w:val="center"/>
              <w:rPr>
                <w:lang w:val="ru-RU"/>
              </w:rPr>
            </w:pPr>
          </w:p>
        </w:tc>
        <w:tc>
          <w:tcPr>
            <w:tcW w:w="964" w:type="dxa"/>
            <w:tcBorders>
              <w:bottom w:val="single" w:sz="4" w:space="0" w:color="auto"/>
            </w:tcBorders>
            <w:vAlign w:val="center"/>
          </w:tcPr>
          <w:p w14:paraId="562C11B1" w14:textId="5234F2CE" w:rsidR="008139D5" w:rsidRPr="00847AA7" w:rsidRDefault="008139D5" w:rsidP="001F0E25">
            <w:pPr>
              <w:pStyle w:val="Tabletext"/>
              <w:jc w:val="center"/>
              <w:rPr>
                <w:lang w:val="ru-RU" w:eastAsia="ko-KR"/>
              </w:rPr>
            </w:pPr>
            <w:r w:rsidRPr="00847AA7">
              <w:rPr>
                <w:rFonts w:eastAsia="SimSun"/>
                <w:color w:val="000000" w:themeColor="text1"/>
                <w:kern w:val="24"/>
                <w:lang w:val="ru-RU"/>
              </w:rPr>
              <w:t>26,93</w:t>
            </w:r>
            <w:r w:rsidRPr="00847AA7" w:rsidDel="00CA6A09">
              <w:rPr>
                <w:color w:val="000000"/>
                <w:vertAlign w:val="superscript"/>
                <w:lang w:val="ru-RU"/>
              </w:rPr>
              <w:t>(</w:t>
            </w:r>
            <w:r w:rsidRPr="00847AA7">
              <w:rPr>
                <w:color w:val="000000"/>
                <w:vertAlign w:val="superscript"/>
                <w:lang w:val="ru-RU"/>
              </w:rPr>
              <w:t>1</w:t>
            </w:r>
            <w:r w:rsidRPr="00847AA7" w:rsidDel="00CA6A09">
              <w:rPr>
                <w:color w:val="000000"/>
                <w:vertAlign w:val="superscript"/>
                <w:lang w:val="ru-RU"/>
              </w:rPr>
              <w:t>)</w:t>
            </w:r>
          </w:p>
        </w:tc>
        <w:tc>
          <w:tcPr>
            <w:tcW w:w="964" w:type="dxa"/>
            <w:tcBorders>
              <w:bottom w:val="single" w:sz="4" w:space="0" w:color="auto"/>
            </w:tcBorders>
            <w:vAlign w:val="center"/>
          </w:tcPr>
          <w:p w14:paraId="73AF8FD6" w14:textId="2815F2B4" w:rsidR="008139D5" w:rsidRPr="00847AA7" w:rsidRDefault="008139D5" w:rsidP="001F0E25">
            <w:pPr>
              <w:pStyle w:val="Tabletext"/>
              <w:jc w:val="center"/>
              <w:rPr>
                <w:lang w:val="ru-RU" w:eastAsia="ko-KR"/>
              </w:rPr>
            </w:pPr>
            <w:r w:rsidRPr="00847AA7">
              <w:rPr>
                <w:rFonts w:eastAsia="SimSun"/>
                <w:color w:val="000000" w:themeColor="text1"/>
                <w:kern w:val="24"/>
                <w:lang w:val="ru-RU"/>
              </w:rPr>
              <w:t>27,95</w:t>
            </w:r>
          </w:p>
        </w:tc>
      </w:tr>
      <w:tr w:rsidR="008139D5" w:rsidRPr="00847AA7" w14:paraId="29FA185F" w14:textId="77777777" w:rsidTr="001F0E25">
        <w:trPr>
          <w:cantSplit/>
          <w:jc w:val="center"/>
        </w:trPr>
        <w:tc>
          <w:tcPr>
            <w:tcW w:w="9633" w:type="dxa"/>
            <w:gridSpan w:val="10"/>
            <w:tcBorders>
              <w:left w:val="nil"/>
              <w:bottom w:val="nil"/>
              <w:right w:val="nil"/>
            </w:tcBorders>
            <w:vAlign w:val="center"/>
          </w:tcPr>
          <w:p w14:paraId="49A0D65A" w14:textId="7382E16F" w:rsidR="008139D5" w:rsidRPr="00847AA7" w:rsidRDefault="008139D5" w:rsidP="001F0E25">
            <w:pPr>
              <w:pStyle w:val="Tablelegend"/>
              <w:rPr>
                <w:szCs w:val="22"/>
                <w:lang w:val="ru-RU"/>
              </w:rPr>
            </w:pPr>
            <w:r w:rsidRPr="00847AA7">
              <w:rPr>
                <w:szCs w:val="22"/>
                <w:vertAlign w:val="superscript"/>
                <w:lang w:val="ru-RU"/>
              </w:rPr>
              <w:t>(1)</w:t>
            </w:r>
            <w:r w:rsidRPr="00847AA7">
              <w:rPr>
                <w:szCs w:val="22"/>
                <w:lang w:val="ru-RU"/>
              </w:rPr>
              <w:tab/>
            </w:r>
            <w:r w:rsidR="00B024FD" w:rsidRPr="00847AA7">
              <w:rPr>
                <w:szCs w:val="22"/>
                <w:lang w:val="ru-RU"/>
              </w:rPr>
              <w:t>Значение действительно, когда диапазон θ составляет</w:t>
            </w:r>
            <w:r w:rsidRPr="00847AA7">
              <w:rPr>
                <w:szCs w:val="22"/>
                <w:lang w:val="ru-RU"/>
              </w:rPr>
              <w:t xml:space="preserve"> 10° ≤ θ ≤ 120°.</w:t>
            </w:r>
          </w:p>
          <w:p w14:paraId="3A4C2458" w14:textId="1EC2D9BA" w:rsidR="008139D5" w:rsidRPr="00847AA7" w:rsidRDefault="008139D5" w:rsidP="001F0E25">
            <w:pPr>
              <w:pStyle w:val="Tablelegend"/>
              <w:rPr>
                <w:szCs w:val="22"/>
                <w:lang w:val="ru-RU"/>
              </w:rPr>
            </w:pPr>
            <w:r w:rsidRPr="00847AA7">
              <w:rPr>
                <w:szCs w:val="22"/>
                <w:vertAlign w:val="superscript"/>
                <w:lang w:val="ru-RU"/>
              </w:rPr>
              <w:t>(2)</w:t>
            </w:r>
            <w:r w:rsidRPr="00847AA7">
              <w:rPr>
                <w:szCs w:val="22"/>
                <w:lang w:val="ru-RU"/>
              </w:rPr>
              <w:tab/>
            </w:r>
            <w:r w:rsidR="00B024FD" w:rsidRPr="00847AA7">
              <w:rPr>
                <w:szCs w:val="22"/>
                <w:lang w:val="ru-RU"/>
              </w:rPr>
              <w:t>Рупорная антенна с шириной луча 10° поворачивалась на приемнике на 360°</w:t>
            </w:r>
            <w:r w:rsidRPr="00847AA7">
              <w:rPr>
                <w:szCs w:val="22"/>
                <w:lang w:val="ru-RU"/>
              </w:rPr>
              <w:t>.</w:t>
            </w:r>
          </w:p>
          <w:p w14:paraId="161B2228" w14:textId="56FF0563" w:rsidR="008139D5" w:rsidRPr="00847AA7" w:rsidRDefault="008139D5" w:rsidP="001F0E25">
            <w:pPr>
              <w:pStyle w:val="Tablelegend"/>
              <w:rPr>
                <w:szCs w:val="22"/>
                <w:lang w:val="ru-RU"/>
              </w:rPr>
            </w:pPr>
            <w:r w:rsidRPr="00847AA7">
              <w:rPr>
                <w:szCs w:val="22"/>
                <w:vertAlign w:val="superscript"/>
                <w:lang w:val="ru-RU"/>
              </w:rPr>
              <w:t>(3)</w:t>
            </w:r>
            <w:r w:rsidRPr="00847AA7">
              <w:rPr>
                <w:szCs w:val="22"/>
                <w:lang w:val="ru-RU"/>
              </w:rPr>
              <w:tab/>
            </w:r>
            <w:r w:rsidR="00B024FD" w:rsidRPr="00847AA7">
              <w:rPr>
                <w:szCs w:val="22"/>
                <w:lang w:val="ru-RU"/>
              </w:rPr>
              <w:t>В приемнике использовалась решетка из 16 рупорных антенн, ширина луча по азимуту каждой из них составляла 45°</w:t>
            </w:r>
            <w:r w:rsidRPr="00847AA7">
              <w:rPr>
                <w:szCs w:val="22"/>
                <w:lang w:val="ru-RU"/>
              </w:rPr>
              <w:t>.</w:t>
            </w:r>
          </w:p>
        </w:tc>
      </w:tr>
    </w:tbl>
    <w:p w14:paraId="6D007B15" w14:textId="77777777" w:rsidR="00E54743" w:rsidRDefault="00E54743" w:rsidP="00E54743">
      <w:pPr>
        <w:pStyle w:val="Tablefin"/>
      </w:pPr>
    </w:p>
    <w:p w14:paraId="3D531989" w14:textId="34D5112B" w:rsidR="004B03CA" w:rsidRPr="00847AA7" w:rsidRDefault="004B03CA" w:rsidP="004B03CA">
      <w:pPr>
        <w:keepNext/>
        <w:rPr>
          <w:lang w:val="ru-RU"/>
        </w:rPr>
      </w:pPr>
      <w:r w:rsidRPr="00847AA7">
        <w:rPr>
          <w:lang w:val="ru-RU"/>
        </w:rPr>
        <w:t xml:space="preserve">Среднеквадратичный разброс по углу </w:t>
      </w:r>
      <w:r w:rsidRPr="00847AA7">
        <w:rPr>
          <w:i/>
          <w:lang w:val="ru-RU" w:eastAsia="ko-KR"/>
        </w:rPr>
        <w:t>AS</w:t>
      </w:r>
      <w:r w:rsidRPr="00847AA7">
        <w:rPr>
          <w:lang w:val="ru-RU"/>
        </w:rPr>
        <w:t xml:space="preserve"> зависит от ширины луча половинной мощности антенны </w:t>
      </w:r>
      <w:r w:rsidRPr="00847AA7">
        <w:rPr>
          <w:color w:val="000000"/>
          <w:lang w:val="ru-RU" w:eastAsia="ja-JP"/>
        </w:rPr>
        <w:t>θ</w:t>
      </w:r>
      <w:r w:rsidRPr="00847AA7">
        <w:rPr>
          <w:lang w:val="ru-RU"/>
        </w:rPr>
        <w:t> (град.):</w:t>
      </w:r>
    </w:p>
    <w:p w14:paraId="380776C2" w14:textId="463523CC" w:rsidR="004B03CA" w:rsidRPr="00847AA7" w:rsidRDefault="004B03CA" w:rsidP="004B03CA">
      <w:pPr>
        <w:pStyle w:val="Equation"/>
        <w:rPr>
          <w:lang w:val="ru-RU"/>
        </w:rPr>
      </w:pPr>
      <w:r w:rsidRPr="00847AA7">
        <w:rPr>
          <w:lang w:val="ru-RU"/>
        </w:rPr>
        <w:tab/>
      </w:r>
      <w:r w:rsidRPr="00847AA7">
        <w:rPr>
          <w:lang w:val="ru-RU"/>
        </w:rPr>
        <w:tab/>
      </w:r>
      <w:r w:rsidRPr="00847AA7">
        <w:rPr>
          <w:i/>
          <w:iCs/>
          <w:lang w:val="ru-RU"/>
        </w:rPr>
        <w:t>AS</w:t>
      </w:r>
      <w:r w:rsidRPr="00847AA7">
        <w:rPr>
          <w:lang w:val="ru-RU"/>
        </w:rPr>
        <w:t>(</w:t>
      </w:r>
      <w:r w:rsidRPr="00847AA7">
        <w:rPr>
          <w:lang w:val="ru-RU"/>
        </w:rPr>
        <w:sym w:font="Symbol" w:char="F071"/>
      </w:r>
      <w:r w:rsidRPr="00847AA7">
        <w:rPr>
          <w:lang w:val="ru-RU"/>
        </w:rPr>
        <w:t xml:space="preserve">) = </w:t>
      </w:r>
      <w:r w:rsidRPr="00847AA7">
        <w:rPr>
          <w:lang w:val="ru-RU"/>
        </w:rPr>
        <w:sym w:font="Symbol" w:char="F061"/>
      </w:r>
      <w:r w:rsidRPr="00847AA7">
        <w:rPr>
          <w:lang w:val="ru-RU"/>
        </w:rPr>
        <w:t xml:space="preserve"> </w:t>
      </w:r>
      <w:r w:rsidRPr="00847AA7">
        <w:rPr>
          <w:lang w:val="ru-RU"/>
        </w:rPr>
        <w:sym w:font="Symbol" w:char="F0B4"/>
      </w:r>
      <w:r w:rsidRPr="00847AA7">
        <w:rPr>
          <w:lang w:val="ru-RU"/>
        </w:rPr>
        <w:t xml:space="preserve"> </w:t>
      </w:r>
      <w:r w:rsidRPr="00847AA7">
        <w:rPr>
          <w:lang w:val="ru-RU"/>
        </w:rPr>
        <w:sym w:font="Symbol" w:char="F071"/>
      </w:r>
      <w:r w:rsidRPr="00847AA7">
        <w:rPr>
          <w:vertAlign w:val="superscript"/>
          <w:lang w:val="ru-RU"/>
        </w:rPr>
        <w:sym w:font="Symbol" w:char="F062"/>
      </w:r>
      <w:r w:rsidR="00B63376" w:rsidRPr="00847AA7">
        <w:rPr>
          <w:lang w:val="ru-RU"/>
        </w:rPr>
        <w:t>          </w:t>
      </w:r>
      <w:r w:rsidRPr="00847AA7">
        <w:rPr>
          <w:lang w:val="ru-RU"/>
        </w:rPr>
        <w:t>град.,</w:t>
      </w:r>
      <w:r w:rsidRPr="00847AA7">
        <w:rPr>
          <w:lang w:val="ru-RU"/>
        </w:rPr>
        <w:tab/>
        <w:t>(</w:t>
      </w:r>
      <w:r w:rsidRPr="00847AA7">
        <w:rPr>
          <w:rFonts w:eastAsia="Malgun Gothic"/>
          <w:lang w:val="ru-RU" w:eastAsia="ko-KR"/>
        </w:rPr>
        <w:t>94</w:t>
      </w:r>
      <w:r w:rsidRPr="00847AA7">
        <w:rPr>
          <w:lang w:val="ru-RU"/>
        </w:rPr>
        <w:t>)</w:t>
      </w:r>
    </w:p>
    <w:p w14:paraId="1163D017" w14:textId="77777777" w:rsidR="004B03CA" w:rsidRPr="00847AA7" w:rsidRDefault="004B03CA" w:rsidP="004B03CA">
      <w:pPr>
        <w:rPr>
          <w:lang w:val="ru-RU"/>
        </w:rPr>
      </w:pPr>
      <w:r w:rsidRPr="00847AA7">
        <w:rPr>
          <w:lang w:val="ru-RU" w:eastAsia="ko-KR"/>
        </w:rPr>
        <w:t xml:space="preserve">где </w:t>
      </w:r>
      <w:r w:rsidRPr="00847AA7">
        <w:rPr>
          <w:lang w:val="ru-RU" w:eastAsia="ko-KR"/>
        </w:rPr>
        <w:sym w:font="Symbol" w:char="F061"/>
      </w:r>
      <w:r w:rsidRPr="00847AA7">
        <w:rPr>
          <w:lang w:val="ru-RU" w:eastAsia="ko-KR"/>
        </w:rPr>
        <w:t xml:space="preserve"> и </w:t>
      </w:r>
      <w:r w:rsidRPr="00847AA7">
        <w:rPr>
          <w:lang w:val="ru-RU" w:eastAsia="ko-KR"/>
        </w:rPr>
        <w:sym w:font="Symbol" w:char="F062"/>
      </w:r>
      <w:r w:rsidRPr="00847AA7">
        <w:rPr>
          <w:lang w:val="ru-RU" w:eastAsia="ko-KR"/>
        </w:rPr>
        <w:t xml:space="preserve"> – коэффициенты среднеквадратичного разброса по углу, а диапазон значений θ определен как 10° ≤ θ ≤ 120°.</w:t>
      </w:r>
      <w:r w:rsidRPr="00847AA7">
        <w:rPr>
          <w:lang w:val="ru-RU"/>
        </w:rPr>
        <w:t xml:space="preserve"> В таблице 20 приведены типичные значения коэффициентов и стандартного отклонения </w:t>
      </w:r>
      <w:r w:rsidRPr="00847AA7">
        <w:rPr>
          <w:lang w:val="ru-RU"/>
        </w:rPr>
        <w:sym w:font="Symbol" w:char="F073"/>
      </w:r>
      <w:r w:rsidRPr="00847AA7">
        <w:rPr>
          <w:lang w:val="ru-RU"/>
        </w:rPr>
        <w:t xml:space="preserve">, полученные при каждом условии измерения. </w:t>
      </w:r>
      <w:r w:rsidRPr="00847AA7">
        <w:rPr>
          <w:lang w:val="ru-RU" w:eastAsia="ko-KR"/>
        </w:rPr>
        <w:t>Коэффициенты разброса по углу соответствуют случаям, когда антенны направлены так, чтобы получить максимальную мощность приема соответственно в ситуациях LoS и NLoS.</w:t>
      </w:r>
    </w:p>
    <w:p w14:paraId="3D32AD24" w14:textId="77777777" w:rsidR="004B03CA" w:rsidRPr="00847AA7" w:rsidRDefault="004B03CA" w:rsidP="004B03CA">
      <w:pPr>
        <w:pStyle w:val="TableNo"/>
        <w:rPr>
          <w:rFonts w:eastAsia="Malgun Gothic"/>
          <w:caps/>
          <w:lang w:val="ru-RU"/>
        </w:rPr>
      </w:pPr>
      <w:r w:rsidRPr="00847AA7">
        <w:rPr>
          <w:lang w:val="ru-RU" w:eastAsia="ja-JP"/>
        </w:rPr>
        <w:lastRenderedPageBreak/>
        <w:t>ТАБЛИЦА 20</w:t>
      </w:r>
    </w:p>
    <w:p w14:paraId="5C290D0D" w14:textId="77777777" w:rsidR="004B03CA" w:rsidRPr="00847AA7" w:rsidRDefault="004B03CA" w:rsidP="004B03CA">
      <w:pPr>
        <w:pStyle w:val="Tabletitle"/>
        <w:rPr>
          <w:lang w:val="ru-RU" w:eastAsia="ja-JP"/>
        </w:rPr>
      </w:pPr>
      <w:r w:rsidRPr="00847AA7">
        <w:rPr>
          <w:lang w:val="ru-RU" w:eastAsia="ja-JP"/>
        </w:rPr>
        <w:t>Типичные коэффициенты среднеквадратичного разброса по углу</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276"/>
        <w:gridCol w:w="1151"/>
        <w:gridCol w:w="579"/>
        <w:gridCol w:w="562"/>
        <w:gridCol w:w="1110"/>
        <w:gridCol w:w="992"/>
        <w:gridCol w:w="1104"/>
        <w:gridCol w:w="624"/>
        <w:gridCol w:w="624"/>
        <w:gridCol w:w="907"/>
      </w:tblGrid>
      <w:tr w:rsidR="004B03CA" w:rsidRPr="00847AA7" w14:paraId="1A21DDCB" w14:textId="77777777" w:rsidTr="001F0E25">
        <w:trPr>
          <w:cantSplit/>
          <w:jc w:val="center"/>
        </w:trPr>
        <w:tc>
          <w:tcPr>
            <w:tcW w:w="7478" w:type="dxa"/>
            <w:gridSpan w:val="8"/>
            <w:vAlign w:val="center"/>
          </w:tcPr>
          <w:p w14:paraId="2DE696CC" w14:textId="77777777" w:rsidR="004B03CA" w:rsidRPr="00847AA7" w:rsidRDefault="004B03CA" w:rsidP="001F0E25">
            <w:pPr>
              <w:pStyle w:val="Tablehead"/>
              <w:keepLines/>
              <w:rPr>
                <w:lang w:val="ru-RU" w:eastAsia="ja-JP"/>
              </w:rPr>
            </w:pPr>
            <w:r w:rsidRPr="00847AA7">
              <w:rPr>
                <w:lang w:val="ru-RU" w:eastAsia="ja-JP"/>
              </w:rPr>
              <w:t>Условия измерения</w:t>
            </w:r>
          </w:p>
        </w:tc>
        <w:tc>
          <w:tcPr>
            <w:tcW w:w="2155" w:type="dxa"/>
            <w:gridSpan w:val="3"/>
            <w:vAlign w:val="center"/>
          </w:tcPr>
          <w:p w14:paraId="0233D93E" w14:textId="77777777" w:rsidR="004B03CA" w:rsidRPr="00847AA7" w:rsidRDefault="004B03CA" w:rsidP="001F0E25">
            <w:pPr>
              <w:pStyle w:val="Tablehead"/>
              <w:keepLines/>
              <w:rPr>
                <w:lang w:val="ru-RU" w:eastAsia="ja-JP"/>
              </w:rPr>
            </w:pPr>
            <w:r w:rsidRPr="00847AA7">
              <w:rPr>
                <w:lang w:val="ru-RU" w:eastAsia="ko-KR"/>
              </w:rPr>
              <w:t>Коэффициенты среднеквадратич-ного разброса по углу</w:t>
            </w:r>
          </w:p>
        </w:tc>
      </w:tr>
      <w:tr w:rsidR="004B03CA" w:rsidRPr="00847AA7" w14:paraId="1FCD53BA" w14:textId="77777777" w:rsidTr="001F0E25">
        <w:trPr>
          <w:cantSplit/>
          <w:jc w:val="center"/>
        </w:trPr>
        <w:tc>
          <w:tcPr>
            <w:tcW w:w="704" w:type="dxa"/>
            <w:vAlign w:val="center"/>
          </w:tcPr>
          <w:p w14:paraId="2046660E" w14:textId="77777777" w:rsidR="004B03CA" w:rsidRPr="00847AA7" w:rsidRDefault="004B03CA" w:rsidP="001F0E25">
            <w:pPr>
              <w:pStyle w:val="Tablehead"/>
              <w:keepLines/>
              <w:ind w:left="-57" w:right="-57"/>
              <w:rPr>
                <w:lang w:val="ru-RU" w:eastAsia="ja-JP"/>
              </w:rPr>
            </w:pPr>
            <w:r w:rsidRPr="00847AA7">
              <w:rPr>
                <w:i/>
                <w:lang w:val="ru-RU" w:eastAsia="ja-JP"/>
              </w:rPr>
              <w:t>f</w:t>
            </w:r>
            <w:r w:rsidRPr="00847AA7">
              <w:rPr>
                <w:i/>
                <w:lang w:val="ru-RU" w:eastAsia="ja-JP"/>
              </w:rPr>
              <w:br/>
            </w:r>
            <w:r w:rsidRPr="00847AA7">
              <w:rPr>
                <w:lang w:val="ru-RU" w:eastAsia="ja-JP"/>
              </w:rPr>
              <w:t>(ГГц)</w:t>
            </w:r>
          </w:p>
        </w:tc>
        <w:tc>
          <w:tcPr>
            <w:tcW w:w="1276" w:type="dxa"/>
            <w:vAlign w:val="center"/>
          </w:tcPr>
          <w:p w14:paraId="47C5DF22" w14:textId="77777777" w:rsidR="004B03CA" w:rsidRPr="00847AA7" w:rsidRDefault="004B03CA" w:rsidP="001F0E25">
            <w:pPr>
              <w:pStyle w:val="Tablehead"/>
              <w:keepLines/>
              <w:ind w:left="-57" w:right="-57"/>
              <w:rPr>
                <w:rFonts w:eastAsia="Malgun Gothic"/>
                <w:lang w:val="ru-RU" w:eastAsia="ko-KR"/>
              </w:rPr>
            </w:pPr>
            <w:r w:rsidRPr="00847AA7">
              <w:rPr>
                <w:lang w:val="ru-RU"/>
              </w:rPr>
              <w:t>Зона</w:t>
            </w:r>
          </w:p>
        </w:tc>
        <w:tc>
          <w:tcPr>
            <w:tcW w:w="1151" w:type="dxa"/>
            <w:vAlign w:val="center"/>
          </w:tcPr>
          <w:p w14:paraId="0D0DF019" w14:textId="77777777" w:rsidR="004B03CA" w:rsidRPr="00847AA7" w:rsidRDefault="004B03CA" w:rsidP="001F0E25">
            <w:pPr>
              <w:pStyle w:val="Tablehead"/>
              <w:keepLines/>
              <w:ind w:left="-57" w:right="-57"/>
              <w:rPr>
                <w:lang w:val="ru-RU" w:eastAsia="ko-KR"/>
              </w:rPr>
            </w:pPr>
            <w:r w:rsidRPr="00847AA7">
              <w:rPr>
                <w:lang w:val="ru-RU"/>
              </w:rPr>
              <w:t>Сценарий</w:t>
            </w:r>
          </w:p>
        </w:tc>
        <w:tc>
          <w:tcPr>
            <w:tcW w:w="579" w:type="dxa"/>
            <w:vAlign w:val="center"/>
          </w:tcPr>
          <w:p w14:paraId="6AC0B344" w14:textId="77777777" w:rsidR="004B03CA" w:rsidRPr="00847AA7" w:rsidRDefault="004B03CA" w:rsidP="001F0E25">
            <w:pPr>
              <w:pStyle w:val="Tablehead"/>
              <w:keepLines/>
              <w:rPr>
                <w:lang w:val="ru-RU" w:eastAsia="ja-JP"/>
              </w:rPr>
            </w:pPr>
            <w:r w:rsidRPr="00847AA7">
              <w:rPr>
                <w:i/>
                <w:lang w:val="ru-RU" w:eastAsia="ja-JP"/>
              </w:rPr>
              <w:t>h</w:t>
            </w:r>
            <w:r w:rsidRPr="00847AA7">
              <w:rPr>
                <w:vertAlign w:val="subscript"/>
                <w:lang w:val="ru-RU" w:eastAsia="ja-JP"/>
              </w:rPr>
              <w:t>1</w:t>
            </w:r>
            <w:r w:rsidRPr="00847AA7">
              <w:rPr>
                <w:i/>
                <w:lang w:val="ru-RU" w:eastAsia="ja-JP"/>
              </w:rPr>
              <w:br/>
            </w:r>
            <w:r w:rsidRPr="00847AA7">
              <w:rPr>
                <w:lang w:val="ru-RU" w:eastAsia="ja-JP"/>
              </w:rPr>
              <w:t>(м)</w:t>
            </w:r>
          </w:p>
        </w:tc>
        <w:tc>
          <w:tcPr>
            <w:tcW w:w="562" w:type="dxa"/>
            <w:vAlign w:val="center"/>
          </w:tcPr>
          <w:p w14:paraId="7DAA1CC7" w14:textId="77777777" w:rsidR="004B03CA" w:rsidRPr="00847AA7" w:rsidRDefault="004B03CA" w:rsidP="001F0E25">
            <w:pPr>
              <w:pStyle w:val="Tablehead"/>
              <w:keepLines/>
              <w:rPr>
                <w:lang w:val="ru-RU" w:eastAsia="ja-JP"/>
              </w:rPr>
            </w:pPr>
            <w:r w:rsidRPr="00847AA7">
              <w:rPr>
                <w:i/>
                <w:lang w:val="ru-RU" w:eastAsia="ja-JP"/>
              </w:rPr>
              <w:t>h</w:t>
            </w:r>
            <w:r w:rsidRPr="00847AA7">
              <w:rPr>
                <w:vertAlign w:val="subscript"/>
                <w:lang w:val="ru-RU" w:eastAsia="ja-JP"/>
              </w:rPr>
              <w:t>2</w:t>
            </w:r>
            <w:r w:rsidRPr="00847AA7">
              <w:rPr>
                <w:i/>
                <w:lang w:val="ru-RU" w:eastAsia="ja-JP"/>
              </w:rPr>
              <w:br/>
            </w:r>
            <w:r w:rsidRPr="00847AA7">
              <w:rPr>
                <w:lang w:val="ru-RU" w:eastAsia="ja-JP"/>
              </w:rPr>
              <w:t>(м)</w:t>
            </w:r>
          </w:p>
        </w:tc>
        <w:tc>
          <w:tcPr>
            <w:tcW w:w="1110" w:type="dxa"/>
            <w:vAlign w:val="center"/>
          </w:tcPr>
          <w:p w14:paraId="021EFFC6" w14:textId="77777777" w:rsidR="004B03CA" w:rsidRPr="00847AA7" w:rsidRDefault="004B03CA" w:rsidP="001F0E25">
            <w:pPr>
              <w:pStyle w:val="Tablehead"/>
              <w:keepLines/>
              <w:rPr>
                <w:rFonts w:eastAsiaTheme="minorEastAsia"/>
                <w:lang w:val="ru-RU" w:eastAsia="ko-KR"/>
              </w:rPr>
            </w:pPr>
            <w:r w:rsidRPr="00847AA7">
              <w:rPr>
                <w:lang w:val="ru-RU" w:eastAsia="ko-KR"/>
              </w:rPr>
              <w:t>Расстоя-ние</w:t>
            </w:r>
            <w:r w:rsidRPr="00847AA7">
              <w:rPr>
                <w:lang w:val="ru-RU" w:eastAsia="ko-KR"/>
              </w:rPr>
              <w:br/>
              <w:t>(м)</w:t>
            </w:r>
          </w:p>
        </w:tc>
        <w:tc>
          <w:tcPr>
            <w:tcW w:w="992" w:type="dxa"/>
            <w:vAlign w:val="center"/>
          </w:tcPr>
          <w:p w14:paraId="7A46FD9B" w14:textId="5F5DF5E4" w:rsidR="004B03CA" w:rsidRPr="00847AA7" w:rsidRDefault="004B03CA" w:rsidP="001F0E25">
            <w:pPr>
              <w:pStyle w:val="Tablehead"/>
              <w:keepLines/>
              <w:ind w:left="-57" w:right="-57"/>
              <w:rPr>
                <w:lang w:val="ru-RU" w:eastAsia="ja-JP"/>
              </w:rPr>
            </w:pPr>
            <w:r w:rsidRPr="00847AA7">
              <w:rPr>
                <w:lang w:val="ru-RU" w:eastAsia="ko-KR"/>
              </w:rPr>
              <w:t>Ширина луча T</w:t>
            </w:r>
            <w:r w:rsidR="008139D5" w:rsidRPr="00847AA7">
              <w:rPr>
                <w:lang w:val="ru-RU" w:eastAsia="ko-KR"/>
              </w:rPr>
              <w:t>x</w:t>
            </w:r>
            <w:r w:rsidRPr="00847AA7">
              <w:rPr>
                <w:lang w:val="ru-RU" w:eastAsia="ko-KR"/>
              </w:rPr>
              <w:t xml:space="preserve"> (град.)</w:t>
            </w:r>
            <w:r w:rsidRPr="00847AA7">
              <w:rPr>
                <w:lang w:val="ru-RU" w:eastAsia="ja-JP"/>
              </w:rPr>
              <w:t xml:space="preserve"> </w:t>
            </w:r>
          </w:p>
        </w:tc>
        <w:tc>
          <w:tcPr>
            <w:tcW w:w="1104" w:type="dxa"/>
            <w:vAlign w:val="center"/>
          </w:tcPr>
          <w:p w14:paraId="107C29BC" w14:textId="37411287" w:rsidR="004B03CA" w:rsidRPr="00847AA7" w:rsidRDefault="004B03CA" w:rsidP="001F0E25">
            <w:pPr>
              <w:pStyle w:val="Tablehead"/>
              <w:keepLines/>
              <w:ind w:left="-57" w:right="-57"/>
              <w:rPr>
                <w:lang w:val="ru-RU" w:eastAsia="ja-JP"/>
              </w:rPr>
            </w:pPr>
            <w:r w:rsidRPr="00847AA7">
              <w:rPr>
                <w:lang w:val="ru-RU" w:eastAsia="ko-KR"/>
              </w:rPr>
              <w:t>Ширина луча R</w:t>
            </w:r>
            <w:r w:rsidR="008139D5" w:rsidRPr="00847AA7">
              <w:rPr>
                <w:lang w:val="ru-RU" w:eastAsia="ko-KR"/>
              </w:rPr>
              <w:t>x</w:t>
            </w:r>
            <w:r w:rsidRPr="00847AA7">
              <w:rPr>
                <w:lang w:val="ru-RU" w:eastAsia="ko-KR"/>
              </w:rPr>
              <w:t xml:space="preserve"> (град.)</w:t>
            </w:r>
            <w:r w:rsidRPr="00847AA7">
              <w:rPr>
                <w:lang w:val="ru-RU" w:eastAsia="ja-JP"/>
              </w:rPr>
              <w:t xml:space="preserve"> </w:t>
            </w:r>
          </w:p>
        </w:tc>
        <w:tc>
          <w:tcPr>
            <w:tcW w:w="624" w:type="dxa"/>
            <w:vAlign w:val="center"/>
          </w:tcPr>
          <w:p w14:paraId="0659D69C" w14:textId="77777777" w:rsidR="004B03CA" w:rsidRPr="00847AA7" w:rsidRDefault="004B03CA" w:rsidP="001F0E25">
            <w:pPr>
              <w:pStyle w:val="Tablehead"/>
              <w:rPr>
                <w:lang w:val="ru-RU"/>
              </w:rPr>
            </w:pPr>
            <w:r w:rsidRPr="00847AA7">
              <w:rPr>
                <w:lang w:val="ru-RU"/>
              </w:rPr>
              <w:sym w:font="Symbol" w:char="F061"/>
            </w:r>
          </w:p>
        </w:tc>
        <w:tc>
          <w:tcPr>
            <w:tcW w:w="624" w:type="dxa"/>
            <w:vAlign w:val="center"/>
          </w:tcPr>
          <w:p w14:paraId="3F8AD2D3" w14:textId="77777777" w:rsidR="004B03CA" w:rsidRPr="00847AA7" w:rsidRDefault="004B03CA" w:rsidP="001F0E25">
            <w:pPr>
              <w:pStyle w:val="Tablehead"/>
              <w:rPr>
                <w:rFonts w:eastAsia="Malgun Gothic"/>
                <w:lang w:val="ru-RU" w:eastAsia="ko-KR"/>
              </w:rPr>
            </w:pPr>
            <w:r w:rsidRPr="00847AA7">
              <w:rPr>
                <w:lang w:val="ru-RU"/>
              </w:rPr>
              <w:sym w:font="Symbol" w:char="F062"/>
            </w:r>
          </w:p>
        </w:tc>
        <w:tc>
          <w:tcPr>
            <w:tcW w:w="907" w:type="dxa"/>
            <w:vAlign w:val="center"/>
          </w:tcPr>
          <w:p w14:paraId="4BC6AC50" w14:textId="77777777" w:rsidR="004B03CA" w:rsidRPr="00847AA7" w:rsidRDefault="004B03CA" w:rsidP="001F0E25">
            <w:pPr>
              <w:pStyle w:val="Tablehead"/>
              <w:ind w:left="-57" w:right="-57"/>
              <w:rPr>
                <w:lang w:val="ru-RU"/>
              </w:rPr>
            </w:pPr>
            <w:r w:rsidRPr="00847AA7">
              <w:rPr>
                <w:lang w:val="ru-RU"/>
              </w:rPr>
              <w:sym w:font="Symbol" w:char="F073"/>
            </w:r>
            <w:r w:rsidRPr="00847AA7">
              <w:rPr>
                <w:lang w:val="ru-RU"/>
              </w:rPr>
              <w:br/>
            </w:r>
            <w:r w:rsidRPr="00847AA7">
              <w:rPr>
                <w:lang w:val="ru-RU" w:eastAsia="ko-KR"/>
              </w:rPr>
              <w:t>(град.)</w:t>
            </w:r>
          </w:p>
        </w:tc>
      </w:tr>
      <w:tr w:rsidR="004B03CA" w:rsidRPr="00847AA7" w14:paraId="18B81DE8" w14:textId="77777777" w:rsidTr="001F0E25">
        <w:trPr>
          <w:cantSplit/>
          <w:jc w:val="center"/>
        </w:trPr>
        <w:tc>
          <w:tcPr>
            <w:tcW w:w="704" w:type="dxa"/>
            <w:vMerge w:val="restart"/>
            <w:vAlign w:val="center"/>
          </w:tcPr>
          <w:p w14:paraId="2311D82B" w14:textId="77777777" w:rsidR="004B03CA" w:rsidRPr="00847AA7" w:rsidRDefault="004B03CA" w:rsidP="001F0E25">
            <w:pPr>
              <w:pStyle w:val="Tabletext"/>
              <w:keepNext/>
              <w:keepLines/>
              <w:spacing w:beforeLines="40" w:before="96" w:afterLines="40" w:after="96"/>
              <w:jc w:val="center"/>
              <w:rPr>
                <w:rFonts w:eastAsiaTheme="minorEastAsia"/>
                <w:lang w:val="ru-RU" w:eastAsia="ko-KR"/>
              </w:rPr>
            </w:pPr>
            <w:r w:rsidRPr="00847AA7">
              <w:rPr>
                <w:rFonts w:eastAsia="Malgun Gothic"/>
                <w:lang w:val="ru-RU" w:eastAsia="ko-KR"/>
              </w:rPr>
              <w:t>28</w:t>
            </w:r>
          </w:p>
        </w:tc>
        <w:tc>
          <w:tcPr>
            <w:tcW w:w="1276" w:type="dxa"/>
            <w:vMerge w:val="restart"/>
            <w:vAlign w:val="center"/>
          </w:tcPr>
          <w:p w14:paraId="7E9EBC0A" w14:textId="77777777" w:rsidR="004B03CA" w:rsidRPr="00847AA7" w:rsidRDefault="004B03CA" w:rsidP="001F0E25">
            <w:pPr>
              <w:pStyle w:val="Tabletext"/>
              <w:keepNext/>
              <w:keepLines/>
              <w:spacing w:beforeLines="40" w:before="96" w:afterLines="40" w:after="96"/>
              <w:ind w:left="-57" w:right="-57"/>
              <w:jc w:val="center"/>
              <w:rPr>
                <w:rFonts w:eastAsia="Malgun Gothic"/>
                <w:lang w:val="ru-RU" w:eastAsia="ko-KR"/>
              </w:rPr>
            </w:pPr>
            <w:r w:rsidRPr="00847AA7">
              <w:rPr>
                <w:lang w:val="ru-RU" w:eastAsia="ko-KR"/>
              </w:rPr>
              <w:t>Малоэтажная городская застройка</w:t>
            </w:r>
          </w:p>
        </w:tc>
        <w:tc>
          <w:tcPr>
            <w:tcW w:w="1151" w:type="dxa"/>
            <w:vAlign w:val="center"/>
          </w:tcPr>
          <w:p w14:paraId="2AA0C458" w14:textId="77777777" w:rsidR="004B03CA" w:rsidRPr="00847AA7" w:rsidRDefault="004B03CA" w:rsidP="001F0E25">
            <w:pPr>
              <w:pStyle w:val="Tabletext"/>
              <w:keepNext/>
              <w:keepLines/>
              <w:spacing w:beforeLines="40" w:before="96" w:afterLines="40" w:after="96"/>
              <w:jc w:val="center"/>
              <w:rPr>
                <w:rFonts w:eastAsiaTheme="minorEastAsia"/>
                <w:lang w:val="ru-RU" w:eastAsia="ko-KR"/>
              </w:rPr>
            </w:pPr>
            <w:r w:rsidRPr="00847AA7">
              <w:rPr>
                <w:rFonts w:eastAsia="Malgun Gothic"/>
                <w:lang w:val="ru-RU" w:eastAsia="ko-KR"/>
              </w:rPr>
              <w:t>LoS</w:t>
            </w:r>
          </w:p>
        </w:tc>
        <w:tc>
          <w:tcPr>
            <w:tcW w:w="579" w:type="dxa"/>
            <w:vMerge w:val="restart"/>
            <w:vAlign w:val="center"/>
          </w:tcPr>
          <w:p w14:paraId="74992F6B" w14:textId="77777777" w:rsidR="004B03CA" w:rsidRPr="00847AA7" w:rsidRDefault="004B03CA" w:rsidP="001F0E25">
            <w:pPr>
              <w:keepNext/>
              <w:keepLines/>
              <w:spacing w:beforeLines="40" w:before="96" w:afterLines="40" w:after="96"/>
              <w:jc w:val="center"/>
              <w:rPr>
                <w:sz w:val="20"/>
                <w:lang w:val="ru-RU" w:eastAsia="ko-KR"/>
              </w:rPr>
            </w:pPr>
            <w:r w:rsidRPr="00847AA7">
              <w:rPr>
                <w:sz w:val="20"/>
                <w:lang w:val="ru-RU" w:eastAsia="ko-KR"/>
              </w:rPr>
              <w:t>4</w:t>
            </w:r>
          </w:p>
        </w:tc>
        <w:tc>
          <w:tcPr>
            <w:tcW w:w="562" w:type="dxa"/>
            <w:vMerge w:val="restart"/>
            <w:vAlign w:val="center"/>
          </w:tcPr>
          <w:p w14:paraId="33BD18B4" w14:textId="0AB86D80" w:rsidR="004B03CA" w:rsidRPr="00847AA7" w:rsidRDefault="004B03CA" w:rsidP="001F0E25">
            <w:pPr>
              <w:keepNext/>
              <w:keepLines/>
              <w:spacing w:beforeLines="40" w:before="96" w:afterLines="40" w:after="96"/>
              <w:jc w:val="center"/>
              <w:rPr>
                <w:sz w:val="20"/>
                <w:lang w:val="ru-RU" w:eastAsia="ko-KR"/>
              </w:rPr>
            </w:pPr>
            <w:r w:rsidRPr="00847AA7">
              <w:rPr>
                <w:sz w:val="20"/>
                <w:lang w:val="ru-RU" w:eastAsia="ko-KR"/>
              </w:rPr>
              <w:t>1</w:t>
            </w:r>
            <w:r w:rsidR="00B053CA">
              <w:rPr>
                <w:sz w:val="20"/>
                <w:lang w:val="en-US" w:eastAsia="ko-KR"/>
              </w:rPr>
              <w:t>,</w:t>
            </w:r>
            <w:r w:rsidRPr="00847AA7">
              <w:rPr>
                <w:sz w:val="20"/>
                <w:lang w:val="ru-RU" w:eastAsia="ko-KR"/>
              </w:rPr>
              <w:t>5</w:t>
            </w:r>
          </w:p>
        </w:tc>
        <w:tc>
          <w:tcPr>
            <w:tcW w:w="1110" w:type="dxa"/>
            <w:vAlign w:val="center"/>
          </w:tcPr>
          <w:p w14:paraId="78697C8A" w14:textId="77777777" w:rsidR="004B03CA" w:rsidRPr="00847AA7" w:rsidRDefault="004B03CA" w:rsidP="001F0E25">
            <w:pPr>
              <w:pStyle w:val="Tabletext"/>
              <w:keepNext/>
              <w:keepLines/>
              <w:spacing w:beforeLines="40" w:before="96" w:afterLines="40" w:after="96"/>
              <w:ind w:left="-57" w:right="-57"/>
              <w:jc w:val="center"/>
              <w:rPr>
                <w:rFonts w:eastAsiaTheme="minorEastAsia"/>
                <w:lang w:val="ru-RU" w:eastAsia="ko-KR"/>
              </w:rPr>
            </w:pPr>
            <w:r w:rsidRPr="00847AA7">
              <w:rPr>
                <w:rFonts w:eastAsia="HYHeadLine-Medium"/>
                <w:color w:val="000000" w:themeColor="text1"/>
                <w:kern w:val="24"/>
                <w:lang w:val="ru-RU"/>
              </w:rPr>
              <w:t>20–400</w:t>
            </w:r>
          </w:p>
        </w:tc>
        <w:tc>
          <w:tcPr>
            <w:tcW w:w="992" w:type="dxa"/>
            <w:vMerge w:val="restart"/>
            <w:vAlign w:val="center"/>
          </w:tcPr>
          <w:p w14:paraId="01DBC175" w14:textId="77777777" w:rsidR="004B03CA" w:rsidRPr="00847AA7" w:rsidRDefault="004B03CA" w:rsidP="001F0E25">
            <w:pPr>
              <w:keepNext/>
              <w:keepLines/>
              <w:spacing w:beforeLines="40" w:before="96" w:afterLines="40" w:after="96"/>
              <w:jc w:val="center"/>
              <w:rPr>
                <w:sz w:val="20"/>
                <w:lang w:val="ru-RU" w:eastAsia="ko-KR"/>
              </w:rPr>
            </w:pPr>
            <w:r w:rsidRPr="00847AA7">
              <w:rPr>
                <w:sz w:val="20"/>
                <w:lang w:val="ru-RU" w:eastAsia="ko-KR"/>
              </w:rPr>
              <w:t>30</w:t>
            </w:r>
          </w:p>
        </w:tc>
        <w:tc>
          <w:tcPr>
            <w:tcW w:w="1104" w:type="dxa"/>
            <w:vMerge w:val="restart"/>
            <w:vAlign w:val="center"/>
          </w:tcPr>
          <w:p w14:paraId="66995AC7" w14:textId="77777777" w:rsidR="004B03CA" w:rsidRPr="00847AA7" w:rsidRDefault="004B03CA" w:rsidP="001F0E25">
            <w:pPr>
              <w:keepNext/>
              <w:keepLines/>
              <w:spacing w:beforeLines="40" w:before="96" w:afterLines="40" w:after="96"/>
              <w:jc w:val="center"/>
              <w:rPr>
                <w:sz w:val="20"/>
                <w:lang w:val="ru-RU" w:eastAsia="ko-KR"/>
              </w:rPr>
            </w:pPr>
            <w:r w:rsidRPr="00847AA7">
              <w:rPr>
                <w:sz w:val="20"/>
                <w:lang w:val="ru-RU" w:eastAsia="ko-KR"/>
              </w:rPr>
              <w:t>10</w:t>
            </w:r>
          </w:p>
        </w:tc>
        <w:tc>
          <w:tcPr>
            <w:tcW w:w="624" w:type="dxa"/>
            <w:tcBorders>
              <w:bottom w:val="single" w:sz="4" w:space="0" w:color="auto"/>
            </w:tcBorders>
            <w:vAlign w:val="center"/>
          </w:tcPr>
          <w:p w14:paraId="243C63C2"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1,84</w:t>
            </w:r>
          </w:p>
        </w:tc>
        <w:tc>
          <w:tcPr>
            <w:tcW w:w="624" w:type="dxa"/>
            <w:tcBorders>
              <w:bottom w:val="single" w:sz="4" w:space="0" w:color="auto"/>
            </w:tcBorders>
            <w:vAlign w:val="center"/>
          </w:tcPr>
          <w:p w14:paraId="3BCBBD54"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0,39</w:t>
            </w:r>
          </w:p>
        </w:tc>
        <w:tc>
          <w:tcPr>
            <w:tcW w:w="907" w:type="dxa"/>
            <w:tcBorders>
              <w:bottom w:val="single" w:sz="4" w:space="0" w:color="auto"/>
            </w:tcBorders>
            <w:vAlign w:val="center"/>
          </w:tcPr>
          <w:p w14:paraId="122B0DAB"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2,1</w:t>
            </w:r>
          </w:p>
        </w:tc>
      </w:tr>
      <w:tr w:rsidR="004B03CA" w:rsidRPr="00847AA7" w14:paraId="64E00CA9" w14:textId="77777777" w:rsidTr="001F0E25">
        <w:trPr>
          <w:cantSplit/>
          <w:jc w:val="center"/>
        </w:trPr>
        <w:tc>
          <w:tcPr>
            <w:tcW w:w="704" w:type="dxa"/>
            <w:vMerge/>
            <w:vAlign w:val="center"/>
          </w:tcPr>
          <w:p w14:paraId="6A601D61" w14:textId="77777777" w:rsidR="004B03CA" w:rsidRPr="00847AA7" w:rsidRDefault="004B03CA" w:rsidP="001F0E25">
            <w:pPr>
              <w:pStyle w:val="Tabletext"/>
              <w:keepNext/>
              <w:keepLines/>
              <w:spacing w:beforeLines="40" w:before="96" w:afterLines="40" w:after="96"/>
              <w:jc w:val="center"/>
              <w:rPr>
                <w:rFonts w:eastAsia="Malgun Gothic"/>
                <w:lang w:val="ru-RU" w:eastAsia="ko-KR"/>
              </w:rPr>
            </w:pPr>
          </w:p>
        </w:tc>
        <w:tc>
          <w:tcPr>
            <w:tcW w:w="1276" w:type="dxa"/>
            <w:vMerge/>
            <w:vAlign w:val="center"/>
          </w:tcPr>
          <w:p w14:paraId="0453F2C0" w14:textId="77777777" w:rsidR="004B03CA" w:rsidRPr="00847AA7" w:rsidRDefault="004B03CA" w:rsidP="001F0E25">
            <w:pPr>
              <w:pStyle w:val="Tabletext"/>
              <w:keepNext/>
              <w:keepLines/>
              <w:spacing w:beforeLines="40" w:before="96" w:afterLines="40" w:after="96"/>
              <w:ind w:left="-57" w:right="-57"/>
              <w:jc w:val="center"/>
              <w:rPr>
                <w:rFonts w:eastAsia="Malgun Gothic"/>
                <w:lang w:val="ru-RU" w:eastAsia="ko-KR"/>
              </w:rPr>
            </w:pPr>
          </w:p>
        </w:tc>
        <w:tc>
          <w:tcPr>
            <w:tcW w:w="1151" w:type="dxa"/>
            <w:vAlign w:val="center"/>
          </w:tcPr>
          <w:p w14:paraId="2394616E" w14:textId="77777777" w:rsidR="004B03CA" w:rsidRPr="00847AA7" w:rsidRDefault="004B03CA" w:rsidP="001F0E25">
            <w:pPr>
              <w:pStyle w:val="Tabletext"/>
              <w:keepNext/>
              <w:keepLines/>
              <w:spacing w:beforeLines="40" w:before="96" w:afterLines="40" w:after="96"/>
              <w:jc w:val="center"/>
              <w:rPr>
                <w:rFonts w:eastAsia="Malgun Gothic"/>
                <w:lang w:val="ru-RU" w:eastAsia="ko-KR"/>
              </w:rPr>
            </w:pPr>
            <w:r w:rsidRPr="00847AA7">
              <w:rPr>
                <w:rFonts w:eastAsia="Malgun Gothic"/>
                <w:lang w:val="ru-RU" w:eastAsia="ko-KR"/>
              </w:rPr>
              <w:t>NLoS</w:t>
            </w:r>
          </w:p>
        </w:tc>
        <w:tc>
          <w:tcPr>
            <w:tcW w:w="579" w:type="dxa"/>
            <w:vMerge/>
            <w:vAlign w:val="center"/>
          </w:tcPr>
          <w:p w14:paraId="0E6A7CD9" w14:textId="77777777" w:rsidR="004B03CA" w:rsidRPr="00847AA7" w:rsidRDefault="004B03CA" w:rsidP="001F0E25">
            <w:pPr>
              <w:keepNext/>
              <w:keepLines/>
              <w:spacing w:beforeLines="40" w:before="96" w:afterLines="40" w:after="96"/>
              <w:jc w:val="center"/>
              <w:rPr>
                <w:sz w:val="20"/>
                <w:lang w:val="ru-RU"/>
              </w:rPr>
            </w:pPr>
          </w:p>
        </w:tc>
        <w:tc>
          <w:tcPr>
            <w:tcW w:w="562" w:type="dxa"/>
            <w:vMerge/>
            <w:vAlign w:val="center"/>
          </w:tcPr>
          <w:p w14:paraId="26445A0A" w14:textId="77777777" w:rsidR="004B03CA" w:rsidRPr="00847AA7" w:rsidRDefault="004B03CA" w:rsidP="001F0E25">
            <w:pPr>
              <w:keepNext/>
              <w:keepLines/>
              <w:spacing w:beforeLines="40" w:before="96" w:afterLines="40" w:after="96"/>
              <w:jc w:val="center"/>
              <w:rPr>
                <w:sz w:val="20"/>
                <w:lang w:val="ru-RU"/>
              </w:rPr>
            </w:pPr>
          </w:p>
        </w:tc>
        <w:tc>
          <w:tcPr>
            <w:tcW w:w="1110" w:type="dxa"/>
            <w:tcBorders>
              <w:bottom w:val="single" w:sz="4" w:space="0" w:color="auto"/>
            </w:tcBorders>
            <w:vAlign w:val="center"/>
          </w:tcPr>
          <w:p w14:paraId="273EF6DE" w14:textId="77777777" w:rsidR="004B03CA" w:rsidRPr="00847AA7" w:rsidRDefault="004B03CA" w:rsidP="001F0E25">
            <w:pPr>
              <w:keepNext/>
              <w:keepLines/>
              <w:spacing w:beforeLines="40" w:before="96" w:afterLines="40" w:after="96"/>
              <w:ind w:left="-57" w:right="-57"/>
              <w:jc w:val="center"/>
              <w:rPr>
                <w:sz w:val="20"/>
                <w:lang w:val="ru-RU"/>
              </w:rPr>
            </w:pPr>
            <w:r w:rsidRPr="00847AA7">
              <w:rPr>
                <w:rFonts w:eastAsia="HYHeadLine-Medium"/>
                <w:color w:val="000000" w:themeColor="text1"/>
                <w:kern w:val="24"/>
                <w:sz w:val="20"/>
                <w:lang w:val="ru-RU"/>
              </w:rPr>
              <w:t>20–300</w:t>
            </w:r>
          </w:p>
        </w:tc>
        <w:tc>
          <w:tcPr>
            <w:tcW w:w="992" w:type="dxa"/>
            <w:vMerge/>
            <w:vAlign w:val="center"/>
          </w:tcPr>
          <w:p w14:paraId="35917632" w14:textId="77777777" w:rsidR="004B03CA" w:rsidRPr="00847AA7" w:rsidRDefault="004B03CA" w:rsidP="001F0E25">
            <w:pPr>
              <w:keepNext/>
              <w:keepLines/>
              <w:spacing w:beforeLines="40" w:before="96" w:afterLines="40" w:after="96"/>
              <w:jc w:val="center"/>
              <w:rPr>
                <w:sz w:val="20"/>
                <w:lang w:val="ru-RU"/>
              </w:rPr>
            </w:pPr>
          </w:p>
        </w:tc>
        <w:tc>
          <w:tcPr>
            <w:tcW w:w="1104" w:type="dxa"/>
            <w:vMerge/>
            <w:vAlign w:val="center"/>
          </w:tcPr>
          <w:p w14:paraId="287023F2" w14:textId="77777777" w:rsidR="004B03CA" w:rsidRPr="00847AA7" w:rsidRDefault="004B03CA" w:rsidP="001F0E25">
            <w:pPr>
              <w:keepNext/>
              <w:keepLines/>
              <w:spacing w:beforeLines="40" w:before="96" w:afterLines="40" w:after="96"/>
              <w:jc w:val="center"/>
              <w:rPr>
                <w:sz w:val="20"/>
                <w:lang w:val="ru-RU"/>
              </w:rPr>
            </w:pPr>
          </w:p>
        </w:tc>
        <w:tc>
          <w:tcPr>
            <w:tcW w:w="624" w:type="dxa"/>
            <w:tcBorders>
              <w:bottom w:val="single" w:sz="4" w:space="0" w:color="auto"/>
            </w:tcBorders>
            <w:vAlign w:val="center"/>
          </w:tcPr>
          <w:p w14:paraId="711FD533"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0,42</w:t>
            </w:r>
          </w:p>
        </w:tc>
        <w:tc>
          <w:tcPr>
            <w:tcW w:w="624" w:type="dxa"/>
            <w:tcBorders>
              <w:bottom w:val="single" w:sz="4" w:space="0" w:color="auto"/>
            </w:tcBorders>
            <w:vAlign w:val="center"/>
          </w:tcPr>
          <w:p w14:paraId="6D430102"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0,84</w:t>
            </w:r>
          </w:p>
        </w:tc>
        <w:tc>
          <w:tcPr>
            <w:tcW w:w="907" w:type="dxa"/>
            <w:tcBorders>
              <w:bottom w:val="single" w:sz="4" w:space="0" w:color="auto"/>
            </w:tcBorders>
            <w:vAlign w:val="center"/>
          </w:tcPr>
          <w:p w14:paraId="3E8A90C1"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3,42</w:t>
            </w:r>
          </w:p>
        </w:tc>
      </w:tr>
      <w:tr w:rsidR="004B03CA" w:rsidRPr="00847AA7" w14:paraId="57943332" w14:textId="77777777" w:rsidTr="001F0E25">
        <w:trPr>
          <w:cantSplit/>
          <w:jc w:val="center"/>
        </w:trPr>
        <w:tc>
          <w:tcPr>
            <w:tcW w:w="704" w:type="dxa"/>
            <w:vMerge/>
            <w:vAlign w:val="center"/>
          </w:tcPr>
          <w:p w14:paraId="0252935A" w14:textId="77777777" w:rsidR="004B03CA" w:rsidRPr="00847AA7" w:rsidRDefault="004B03CA" w:rsidP="001F0E25">
            <w:pPr>
              <w:pStyle w:val="Tabletext"/>
              <w:keepNext/>
              <w:keepLines/>
              <w:spacing w:beforeLines="40" w:before="96" w:afterLines="40" w:after="96"/>
              <w:jc w:val="center"/>
              <w:rPr>
                <w:rFonts w:eastAsia="Malgun Gothic"/>
                <w:lang w:val="ru-RU" w:eastAsia="ko-KR"/>
              </w:rPr>
            </w:pPr>
          </w:p>
        </w:tc>
        <w:tc>
          <w:tcPr>
            <w:tcW w:w="1276" w:type="dxa"/>
            <w:vMerge w:val="restart"/>
            <w:vAlign w:val="center"/>
          </w:tcPr>
          <w:p w14:paraId="34EBA303" w14:textId="77777777" w:rsidR="004B03CA" w:rsidRPr="00847AA7" w:rsidRDefault="004B03CA" w:rsidP="001F0E25">
            <w:pPr>
              <w:pStyle w:val="Tabletext"/>
              <w:keepNext/>
              <w:keepLines/>
              <w:spacing w:beforeLines="40" w:before="96" w:afterLines="40" w:after="96"/>
              <w:ind w:left="-57" w:right="-57"/>
              <w:jc w:val="center"/>
              <w:rPr>
                <w:rFonts w:eastAsia="Malgun Gothic"/>
                <w:lang w:val="ru-RU" w:eastAsia="ko-KR"/>
              </w:rPr>
            </w:pPr>
            <w:r w:rsidRPr="00847AA7">
              <w:rPr>
                <w:lang w:val="ru-RU" w:eastAsia="ko-KR"/>
              </w:rPr>
              <w:t xml:space="preserve">Высотная городская застройка </w:t>
            </w:r>
          </w:p>
        </w:tc>
        <w:tc>
          <w:tcPr>
            <w:tcW w:w="1151" w:type="dxa"/>
            <w:vAlign w:val="center"/>
          </w:tcPr>
          <w:p w14:paraId="4ED97039" w14:textId="77777777" w:rsidR="004B03CA" w:rsidRPr="00847AA7" w:rsidRDefault="004B03CA" w:rsidP="001F0E25">
            <w:pPr>
              <w:pStyle w:val="Tabletext"/>
              <w:keepNext/>
              <w:keepLines/>
              <w:spacing w:beforeLines="40" w:before="96" w:afterLines="40" w:after="96"/>
              <w:jc w:val="center"/>
              <w:rPr>
                <w:rFonts w:eastAsia="Malgun Gothic"/>
                <w:lang w:val="ru-RU" w:eastAsia="ko-KR"/>
              </w:rPr>
            </w:pPr>
            <w:r w:rsidRPr="00847AA7">
              <w:rPr>
                <w:rFonts w:eastAsia="Malgun Gothic"/>
                <w:lang w:val="ru-RU" w:eastAsia="ko-KR"/>
              </w:rPr>
              <w:t>LoS</w:t>
            </w:r>
          </w:p>
        </w:tc>
        <w:tc>
          <w:tcPr>
            <w:tcW w:w="579" w:type="dxa"/>
            <w:vMerge/>
            <w:vAlign w:val="center"/>
          </w:tcPr>
          <w:p w14:paraId="06B32C27" w14:textId="77777777" w:rsidR="004B03CA" w:rsidRPr="00847AA7" w:rsidRDefault="004B03CA" w:rsidP="001F0E25">
            <w:pPr>
              <w:keepNext/>
              <w:keepLines/>
              <w:spacing w:beforeLines="40" w:before="96" w:afterLines="40" w:after="96"/>
              <w:jc w:val="center"/>
              <w:rPr>
                <w:sz w:val="20"/>
                <w:lang w:val="ru-RU" w:eastAsia="ko-KR"/>
              </w:rPr>
            </w:pPr>
          </w:p>
        </w:tc>
        <w:tc>
          <w:tcPr>
            <w:tcW w:w="562" w:type="dxa"/>
            <w:vMerge/>
            <w:vAlign w:val="center"/>
          </w:tcPr>
          <w:p w14:paraId="22B187CC" w14:textId="77777777" w:rsidR="004B03CA" w:rsidRPr="00847AA7" w:rsidRDefault="004B03CA" w:rsidP="001F0E25">
            <w:pPr>
              <w:keepNext/>
              <w:keepLines/>
              <w:spacing w:beforeLines="40" w:before="96" w:afterLines="40" w:after="96"/>
              <w:jc w:val="center"/>
              <w:rPr>
                <w:sz w:val="20"/>
                <w:lang w:val="ru-RU" w:eastAsia="ko-KR"/>
              </w:rPr>
            </w:pPr>
          </w:p>
        </w:tc>
        <w:tc>
          <w:tcPr>
            <w:tcW w:w="1110" w:type="dxa"/>
            <w:vAlign w:val="center"/>
          </w:tcPr>
          <w:p w14:paraId="0FB3565C" w14:textId="77777777" w:rsidR="004B03CA" w:rsidRPr="00847AA7" w:rsidRDefault="004B03CA" w:rsidP="001F0E25">
            <w:pPr>
              <w:pStyle w:val="Tabletext"/>
              <w:keepNext/>
              <w:keepLines/>
              <w:spacing w:beforeLines="40" w:before="96" w:afterLines="40" w:after="96"/>
              <w:ind w:left="-57" w:right="-57"/>
              <w:jc w:val="center"/>
              <w:rPr>
                <w:rFonts w:eastAsia="Malgun Gothic"/>
                <w:lang w:val="ru-RU" w:eastAsia="ko-KR"/>
              </w:rPr>
            </w:pPr>
            <w:r w:rsidRPr="00847AA7">
              <w:rPr>
                <w:rFonts w:eastAsia="HYHeadLine-Medium"/>
                <w:color w:val="000000" w:themeColor="text1"/>
                <w:kern w:val="24"/>
                <w:lang w:val="ru-RU"/>
              </w:rPr>
              <w:t>40–300</w:t>
            </w:r>
          </w:p>
        </w:tc>
        <w:tc>
          <w:tcPr>
            <w:tcW w:w="992" w:type="dxa"/>
            <w:vMerge/>
            <w:vAlign w:val="center"/>
          </w:tcPr>
          <w:p w14:paraId="6E04B234" w14:textId="77777777" w:rsidR="004B03CA" w:rsidRPr="00847AA7" w:rsidRDefault="004B03CA" w:rsidP="001F0E25">
            <w:pPr>
              <w:keepNext/>
              <w:keepLines/>
              <w:spacing w:beforeLines="40" w:before="96" w:afterLines="40" w:after="96"/>
              <w:jc w:val="center"/>
              <w:rPr>
                <w:sz w:val="20"/>
                <w:lang w:val="ru-RU" w:eastAsia="ko-KR"/>
              </w:rPr>
            </w:pPr>
          </w:p>
        </w:tc>
        <w:tc>
          <w:tcPr>
            <w:tcW w:w="1104" w:type="dxa"/>
            <w:vMerge/>
            <w:vAlign w:val="center"/>
          </w:tcPr>
          <w:p w14:paraId="45356A3A" w14:textId="77777777" w:rsidR="004B03CA" w:rsidRPr="00847AA7" w:rsidRDefault="004B03CA" w:rsidP="001F0E25">
            <w:pPr>
              <w:keepNext/>
              <w:keepLines/>
              <w:spacing w:beforeLines="40" w:before="96" w:afterLines="40" w:after="96"/>
              <w:jc w:val="center"/>
              <w:rPr>
                <w:sz w:val="20"/>
                <w:lang w:val="ru-RU" w:eastAsia="ko-KR"/>
              </w:rPr>
            </w:pPr>
          </w:p>
        </w:tc>
        <w:tc>
          <w:tcPr>
            <w:tcW w:w="624" w:type="dxa"/>
            <w:tcBorders>
              <w:bottom w:val="single" w:sz="4" w:space="0" w:color="auto"/>
            </w:tcBorders>
            <w:vAlign w:val="center"/>
          </w:tcPr>
          <w:p w14:paraId="2D391E4B"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1,98</w:t>
            </w:r>
          </w:p>
        </w:tc>
        <w:tc>
          <w:tcPr>
            <w:tcW w:w="624" w:type="dxa"/>
            <w:tcBorders>
              <w:bottom w:val="single" w:sz="4" w:space="0" w:color="auto"/>
            </w:tcBorders>
            <w:vAlign w:val="center"/>
          </w:tcPr>
          <w:p w14:paraId="034BFA51"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0,34</w:t>
            </w:r>
          </w:p>
        </w:tc>
        <w:tc>
          <w:tcPr>
            <w:tcW w:w="907" w:type="dxa"/>
            <w:tcBorders>
              <w:bottom w:val="single" w:sz="4" w:space="0" w:color="auto"/>
            </w:tcBorders>
            <w:vAlign w:val="center"/>
          </w:tcPr>
          <w:p w14:paraId="14CEAB74"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1,45</w:t>
            </w:r>
          </w:p>
        </w:tc>
      </w:tr>
      <w:tr w:rsidR="004B03CA" w:rsidRPr="00847AA7" w14:paraId="1D8332DC" w14:textId="77777777" w:rsidTr="001F0E25">
        <w:trPr>
          <w:cantSplit/>
          <w:jc w:val="center"/>
        </w:trPr>
        <w:tc>
          <w:tcPr>
            <w:tcW w:w="704" w:type="dxa"/>
            <w:vMerge/>
            <w:vAlign w:val="center"/>
          </w:tcPr>
          <w:p w14:paraId="6B7CDC87" w14:textId="77777777" w:rsidR="004B03CA" w:rsidRPr="00847AA7" w:rsidRDefault="004B03CA" w:rsidP="001F0E25">
            <w:pPr>
              <w:pStyle w:val="Tabletext"/>
              <w:keepNext/>
              <w:keepLines/>
              <w:spacing w:beforeLines="40" w:before="96" w:afterLines="40" w:after="96"/>
              <w:jc w:val="center"/>
              <w:rPr>
                <w:lang w:val="ru-RU" w:eastAsia="ja-JP"/>
              </w:rPr>
            </w:pPr>
          </w:p>
        </w:tc>
        <w:tc>
          <w:tcPr>
            <w:tcW w:w="1276" w:type="dxa"/>
            <w:vMerge/>
            <w:vAlign w:val="center"/>
          </w:tcPr>
          <w:p w14:paraId="30251F4E" w14:textId="77777777" w:rsidR="004B03CA" w:rsidRPr="00847AA7" w:rsidRDefault="004B03CA" w:rsidP="001F0E25">
            <w:pPr>
              <w:pStyle w:val="Tabletext"/>
              <w:keepNext/>
              <w:keepLines/>
              <w:spacing w:beforeLines="40" w:before="96" w:afterLines="40" w:after="96"/>
              <w:ind w:left="-57" w:right="-57"/>
              <w:jc w:val="center"/>
              <w:rPr>
                <w:rFonts w:eastAsiaTheme="minorEastAsia"/>
                <w:lang w:val="ru-RU" w:eastAsia="ko-KR"/>
              </w:rPr>
            </w:pPr>
          </w:p>
        </w:tc>
        <w:tc>
          <w:tcPr>
            <w:tcW w:w="1151" w:type="dxa"/>
            <w:vAlign w:val="center"/>
          </w:tcPr>
          <w:p w14:paraId="1B2EBB58" w14:textId="77777777" w:rsidR="004B03CA" w:rsidRPr="00847AA7" w:rsidRDefault="004B03CA" w:rsidP="001F0E25">
            <w:pPr>
              <w:pStyle w:val="Tabletext"/>
              <w:keepNext/>
              <w:keepLines/>
              <w:spacing w:beforeLines="40" w:before="96" w:afterLines="40" w:after="96"/>
              <w:jc w:val="center"/>
              <w:rPr>
                <w:lang w:val="ru-RU" w:eastAsia="ko-KR"/>
              </w:rPr>
            </w:pPr>
            <w:r w:rsidRPr="00847AA7">
              <w:rPr>
                <w:lang w:val="ru-RU" w:eastAsia="ko-KR"/>
              </w:rPr>
              <w:t>NLoS</w:t>
            </w:r>
          </w:p>
        </w:tc>
        <w:tc>
          <w:tcPr>
            <w:tcW w:w="579" w:type="dxa"/>
            <w:vMerge/>
            <w:vAlign w:val="center"/>
          </w:tcPr>
          <w:p w14:paraId="6AD5E7CC" w14:textId="77777777" w:rsidR="004B03CA" w:rsidRPr="00847AA7" w:rsidRDefault="004B03CA" w:rsidP="001F0E25">
            <w:pPr>
              <w:keepNext/>
              <w:keepLines/>
              <w:spacing w:beforeLines="40" w:before="96" w:afterLines="40" w:after="96"/>
              <w:jc w:val="center"/>
              <w:rPr>
                <w:sz w:val="20"/>
                <w:lang w:val="ru-RU"/>
              </w:rPr>
            </w:pPr>
          </w:p>
        </w:tc>
        <w:tc>
          <w:tcPr>
            <w:tcW w:w="562" w:type="dxa"/>
            <w:vMerge/>
            <w:vAlign w:val="center"/>
          </w:tcPr>
          <w:p w14:paraId="2B2A6C3B" w14:textId="77777777" w:rsidR="004B03CA" w:rsidRPr="00847AA7" w:rsidRDefault="004B03CA" w:rsidP="001F0E25">
            <w:pPr>
              <w:keepNext/>
              <w:keepLines/>
              <w:spacing w:beforeLines="40" w:before="96" w:afterLines="40" w:after="96"/>
              <w:jc w:val="center"/>
              <w:rPr>
                <w:sz w:val="20"/>
                <w:lang w:val="ru-RU"/>
              </w:rPr>
            </w:pPr>
          </w:p>
        </w:tc>
        <w:tc>
          <w:tcPr>
            <w:tcW w:w="1110" w:type="dxa"/>
            <w:vAlign w:val="center"/>
          </w:tcPr>
          <w:p w14:paraId="1586D54C" w14:textId="77777777" w:rsidR="004B03CA" w:rsidRPr="00847AA7" w:rsidRDefault="004B03CA" w:rsidP="001F0E25">
            <w:pPr>
              <w:keepNext/>
              <w:keepLines/>
              <w:spacing w:beforeLines="40" w:before="96" w:afterLines="40" w:after="96"/>
              <w:ind w:left="-57" w:right="-57"/>
              <w:jc w:val="center"/>
              <w:rPr>
                <w:sz w:val="20"/>
                <w:lang w:val="ru-RU"/>
              </w:rPr>
            </w:pPr>
            <w:r w:rsidRPr="00847AA7">
              <w:rPr>
                <w:rFonts w:eastAsia="HYHeadLine-Medium"/>
                <w:color w:val="000000" w:themeColor="text1"/>
                <w:kern w:val="24"/>
                <w:sz w:val="20"/>
                <w:lang w:val="ru-RU"/>
              </w:rPr>
              <w:t>80–340</w:t>
            </w:r>
          </w:p>
        </w:tc>
        <w:tc>
          <w:tcPr>
            <w:tcW w:w="992" w:type="dxa"/>
            <w:vMerge/>
            <w:vAlign w:val="center"/>
          </w:tcPr>
          <w:p w14:paraId="70B1917C" w14:textId="77777777" w:rsidR="004B03CA" w:rsidRPr="00847AA7" w:rsidRDefault="004B03CA" w:rsidP="001F0E25">
            <w:pPr>
              <w:keepNext/>
              <w:keepLines/>
              <w:spacing w:beforeLines="40" w:before="96" w:afterLines="40" w:after="96"/>
              <w:jc w:val="center"/>
              <w:rPr>
                <w:sz w:val="20"/>
                <w:lang w:val="ru-RU"/>
              </w:rPr>
            </w:pPr>
          </w:p>
        </w:tc>
        <w:tc>
          <w:tcPr>
            <w:tcW w:w="1104" w:type="dxa"/>
            <w:vMerge/>
            <w:vAlign w:val="center"/>
          </w:tcPr>
          <w:p w14:paraId="672729D2" w14:textId="77777777" w:rsidR="004B03CA" w:rsidRPr="00847AA7" w:rsidRDefault="004B03CA" w:rsidP="001F0E25">
            <w:pPr>
              <w:keepNext/>
              <w:keepLines/>
              <w:spacing w:beforeLines="40" w:before="96" w:afterLines="40" w:after="96"/>
              <w:jc w:val="center"/>
              <w:rPr>
                <w:sz w:val="20"/>
                <w:lang w:val="ru-RU"/>
              </w:rPr>
            </w:pPr>
          </w:p>
        </w:tc>
        <w:tc>
          <w:tcPr>
            <w:tcW w:w="624" w:type="dxa"/>
            <w:vAlign w:val="center"/>
          </w:tcPr>
          <w:p w14:paraId="647C4D28"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0,38</w:t>
            </w:r>
          </w:p>
        </w:tc>
        <w:tc>
          <w:tcPr>
            <w:tcW w:w="624" w:type="dxa"/>
            <w:vAlign w:val="center"/>
          </w:tcPr>
          <w:p w14:paraId="0FA8D8A4"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0,89</w:t>
            </w:r>
          </w:p>
        </w:tc>
        <w:tc>
          <w:tcPr>
            <w:tcW w:w="907" w:type="dxa"/>
            <w:vAlign w:val="center"/>
          </w:tcPr>
          <w:p w14:paraId="5B8BCEA3"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2,47</w:t>
            </w:r>
          </w:p>
        </w:tc>
      </w:tr>
      <w:tr w:rsidR="004B03CA" w:rsidRPr="00847AA7" w14:paraId="2841EFF3" w14:textId="77777777" w:rsidTr="001F0E25">
        <w:trPr>
          <w:cantSplit/>
          <w:jc w:val="center"/>
        </w:trPr>
        <w:tc>
          <w:tcPr>
            <w:tcW w:w="704" w:type="dxa"/>
            <w:vMerge w:val="restart"/>
            <w:vAlign w:val="center"/>
          </w:tcPr>
          <w:p w14:paraId="4D42EE20" w14:textId="77777777" w:rsidR="004B03CA" w:rsidRPr="00847AA7" w:rsidRDefault="004B03CA" w:rsidP="001F0E25">
            <w:pPr>
              <w:pStyle w:val="Tabletext"/>
              <w:spacing w:beforeLines="40" w:before="96" w:afterLines="40" w:after="96"/>
              <w:jc w:val="center"/>
              <w:rPr>
                <w:rFonts w:eastAsiaTheme="minorEastAsia"/>
                <w:lang w:val="ru-RU" w:eastAsia="ko-KR"/>
              </w:rPr>
            </w:pPr>
            <w:r w:rsidRPr="00847AA7">
              <w:rPr>
                <w:rFonts w:eastAsia="Malgun Gothic"/>
                <w:lang w:val="ru-RU" w:eastAsia="ko-KR"/>
              </w:rPr>
              <w:t>38</w:t>
            </w:r>
          </w:p>
        </w:tc>
        <w:tc>
          <w:tcPr>
            <w:tcW w:w="1276" w:type="dxa"/>
            <w:vMerge w:val="restart"/>
            <w:vAlign w:val="center"/>
          </w:tcPr>
          <w:p w14:paraId="1BB6110D"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r w:rsidRPr="00847AA7">
              <w:rPr>
                <w:lang w:val="ru-RU" w:eastAsia="ko-KR"/>
              </w:rPr>
              <w:t>Малоэтажная городская застройка</w:t>
            </w:r>
          </w:p>
        </w:tc>
        <w:tc>
          <w:tcPr>
            <w:tcW w:w="1151" w:type="dxa"/>
            <w:tcBorders>
              <w:bottom w:val="single" w:sz="4" w:space="0" w:color="auto"/>
            </w:tcBorders>
            <w:vAlign w:val="center"/>
          </w:tcPr>
          <w:p w14:paraId="32B8E7E1" w14:textId="77777777" w:rsidR="004B03CA" w:rsidRPr="00847AA7" w:rsidRDefault="004B03CA" w:rsidP="001F0E25">
            <w:pPr>
              <w:pStyle w:val="Tabletext"/>
              <w:spacing w:beforeLines="40" w:before="96" w:afterLines="40" w:after="96"/>
              <w:jc w:val="center"/>
              <w:rPr>
                <w:rFonts w:eastAsiaTheme="minorEastAsia"/>
                <w:lang w:val="ru-RU" w:eastAsia="ko-KR"/>
              </w:rPr>
            </w:pPr>
            <w:r w:rsidRPr="00847AA7">
              <w:rPr>
                <w:rFonts w:eastAsia="Malgun Gothic"/>
                <w:lang w:val="ru-RU" w:eastAsia="ko-KR"/>
              </w:rPr>
              <w:t>LoS</w:t>
            </w:r>
          </w:p>
        </w:tc>
        <w:tc>
          <w:tcPr>
            <w:tcW w:w="579" w:type="dxa"/>
            <w:vMerge w:val="restart"/>
            <w:vAlign w:val="center"/>
          </w:tcPr>
          <w:p w14:paraId="7AA47981" w14:textId="77777777" w:rsidR="004B03CA" w:rsidRPr="00847AA7" w:rsidRDefault="004B03CA" w:rsidP="001F0E25">
            <w:pPr>
              <w:spacing w:beforeLines="40" w:before="96" w:afterLines="40" w:after="96"/>
              <w:jc w:val="center"/>
              <w:rPr>
                <w:sz w:val="20"/>
                <w:lang w:val="ru-RU" w:eastAsia="ko-KR"/>
              </w:rPr>
            </w:pPr>
            <w:r w:rsidRPr="00847AA7">
              <w:rPr>
                <w:sz w:val="20"/>
                <w:lang w:val="ru-RU" w:eastAsia="ko-KR"/>
              </w:rPr>
              <w:t>4</w:t>
            </w:r>
          </w:p>
        </w:tc>
        <w:tc>
          <w:tcPr>
            <w:tcW w:w="562" w:type="dxa"/>
            <w:vMerge w:val="restart"/>
            <w:vAlign w:val="center"/>
          </w:tcPr>
          <w:p w14:paraId="12D630BE" w14:textId="41BB600C" w:rsidR="004B03CA" w:rsidRPr="00847AA7" w:rsidRDefault="004B03CA" w:rsidP="001F0E25">
            <w:pPr>
              <w:spacing w:beforeLines="40" w:before="96" w:afterLines="40" w:after="96"/>
              <w:jc w:val="center"/>
              <w:rPr>
                <w:sz w:val="20"/>
                <w:lang w:val="ru-RU" w:eastAsia="ko-KR"/>
              </w:rPr>
            </w:pPr>
            <w:r w:rsidRPr="00847AA7">
              <w:rPr>
                <w:sz w:val="20"/>
                <w:lang w:val="ru-RU" w:eastAsia="ko-KR"/>
              </w:rPr>
              <w:t>1</w:t>
            </w:r>
            <w:r w:rsidR="00B053CA">
              <w:rPr>
                <w:sz w:val="20"/>
                <w:lang w:val="en-US" w:eastAsia="ko-KR"/>
              </w:rPr>
              <w:t>,</w:t>
            </w:r>
            <w:r w:rsidRPr="00847AA7">
              <w:rPr>
                <w:sz w:val="20"/>
                <w:lang w:val="ru-RU" w:eastAsia="ko-KR"/>
              </w:rPr>
              <w:t>5</w:t>
            </w:r>
          </w:p>
        </w:tc>
        <w:tc>
          <w:tcPr>
            <w:tcW w:w="1110" w:type="dxa"/>
            <w:tcBorders>
              <w:bottom w:val="single" w:sz="4" w:space="0" w:color="auto"/>
            </w:tcBorders>
            <w:vAlign w:val="center"/>
          </w:tcPr>
          <w:p w14:paraId="3E18ABA3" w14:textId="77777777" w:rsidR="004B03CA" w:rsidRPr="00847AA7" w:rsidRDefault="004B03CA" w:rsidP="001F0E25">
            <w:pPr>
              <w:pStyle w:val="Tabletext"/>
              <w:spacing w:beforeLines="40" w:before="96" w:afterLines="40" w:after="96"/>
              <w:ind w:left="-57" w:right="-57"/>
              <w:jc w:val="center"/>
              <w:rPr>
                <w:rFonts w:eastAsiaTheme="minorEastAsia"/>
                <w:lang w:val="ru-RU" w:eastAsia="ko-KR"/>
              </w:rPr>
            </w:pPr>
            <w:r w:rsidRPr="00847AA7">
              <w:rPr>
                <w:rFonts w:eastAsia="HYHeadLine-Medium"/>
                <w:color w:val="000000" w:themeColor="text1"/>
                <w:kern w:val="24"/>
                <w:lang w:val="ru-RU"/>
              </w:rPr>
              <w:t>20–400</w:t>
            </w:r>
          </w:p>
        </w:tc>
        <w:tc>
          <w:tcPr>
            <w:tcW w:w="992" w:type="dxa"/>
            <w:vMerge w:val="restart"/>
            <w:vAlign w:val="center"/>
          </w:tcPr>
          <w:p w14:paraId="537D520C" w14:textId="77777777" w:rsidR="004B03CA" w:rsidRPr="00847AA7" w:rsidRDefault="004B03CA" w:rsidP="001F0E25">
            <w:pPr>
              <w:spacing w:beforeLines="40" w:before="96" w:afterLines="40" w:after="96"/>
              <w:jc w:val="center"/>
              <w:rPr>
                <w:sz w:val="20"/>
                <w:lang w:val="ru-RU" w:eastAsia="ko-KR"/>
              </w:rPr>
            </w:pPr>
            <w:r w:rsidRPr="00847AA7">
              <w:rPr>
                <w:sz w:val="20"/>
                <w:lang w:val="ru-RU" w:eastAsia="ko-KR"/>
              </w:rPr>
              <w:t>30</w:t>
            </w:r>
          </w:p>
        </w:tc>
        <w:tc>
          <w:tcPr>
            <w:tcW w:w="1104" w:type="dxa"/>
            <w:vMerge w:val="restart"/>
            <w:vAlign w:val="center"/>
          </w:tcPr>
          <w:p w14:paraId="09C17B4B" w14:textId="77777777" w:rsidR="004B03CA" w:rsidRPr="00847AA7" w:rsidRDefault="004B03CA" w:rsidP="001F0E25">
            <w:pPr>
              <w:spacing w:beforeLines="40" w:before="96" w:afterLines="40" w:after="96"/>
              <w:jc w:val="center"/>
              <w:rPr>
                <w:sz w:val="20"/>
                <w:lang w:val="ru-RU" w:eastAsia="ko-KR"/>
              </w:rPr>
            </w:pPr>
            <w:r w:rsidRPr="00847AA7">
              <w:rPr>
                <w:sz w:val="20"/>
                <w:lang w:val="ru-RU" w:eastAsia="ko-KR"/>
              </w:rPr>
              <w:t>10</w:t>
            </w:r>
          </w:p>
        </w:tc>
        <w:tc>
          <w:tcPr>
            <w:tcW w:w="624" w:type="dxa"/>
            <w:tcBorders>
              <w:bottom w:val="single" w:sz="4" w:space="0" w:color="auto"/>
            </w:tcBorders>
            <w:vAlign w:val="center"/>
          </w:tcPr>
          <w:p w14:paraId="5EA3930F"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1,76</w:t>
            </w:r>
          </w:p>
        </w:tc>
        <w:tc>
          <w:tcPr>
            <w:tcW w:w="624" w:type="dxa"/>
            <w:tcBorders>
              <w:bottom w:val="single" w:sz="4" w:space="0" w:color="auto"/>
            </w:tcBorders>
            <w:vAlign w:val="center"/>
          </w:tcPr>
          <w:p w14:paraId="444D83BC"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0,36</w:t>
            </w:r>
          </w:p>
        </w:tc>
        <w:tc>
          <w:tcPr>
            <w:tcW w:w="907" w:type="dxa"/>
            <w:tcBorders>
              <w:bottom w:val="single" w:sz="4" w:space="0" w:color="auto"/>
            </w:tcBorders>
            <w:vAlign w:val="center"/>
          </w:tcPr>
          <w:p w14:paraId="6CC3A29A"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1,5</w:t>
            </w:r>
          </w:p>
        </w:tc>
      </w:tr>
      <w:tr w:rsidR="004B03CA" w:rsidRPr="00847AA7" w14:paraId="6BDFDDB9" w14:textId="77777777" w:rsidTr="001F0E25">
        <w:trPr>
          <w:cantSplit/>
          <w:jc w:val="center"/>
        </w:trPr>
        <w:tc>
          <w:tcPr>
            <w:tcW w:w="704" w:type="dxa"/>
            <w:vMerge/>
            <w:vAlign w:val="center"/>
          </w:tcPr>
          <w:p w14:paraId="049EF674" w14:textId="77777777" w:rsidR="004B03CA" w:rsidRPr="00847AA7" w:rsidRDefault="004B03CA" w:rsidP="001F0E25">
            <w:pPr>
              <w:pStyle w:val="Tabletext"/>
              <w:spacing w:beforeLines="40" w:before="96" w:afterLines="40" w:after="96"/>
              <w:jc w:val="center"/>
              <w:rPr>
                <w:rFonts w:eastAsia="Malgun Gothic"/>
                <w:lang w:val="ru-RU" w:eastAsia="ko-KR"/>
              </w:rPr>
            </w:pPr>
          </w:p>
        </w:tc>
        <w:tc>
          <w:tcPr>
            <w:tcW w:w="1276" w:type="dxa"/>
            <w:vMerge/>
            <w:tcBorders>
              <w:bottom w:val="single" w:sz="4" w:space="0" w:color="auto"/>
            </w:tcBorders>
            <w:vAlign w:val="center"/>
          </w:tcPr>
          <w:p w14:paraId="616163F4"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p>
        </w:tc>
        <w:tc>
          <w:tcPr>
            <w:tcW w:w="1151" w:type="dxa"/>
            <w:tcBorders>
              <w:bottom w:val="single" w:sz="4" w:space="0" w:color="auto"/>
            </w:tcBorders>
            <w:vAlign w:val="center"/>
          </w:tcPr>
          <w:p w14:paraId="70448119" w14:textId="77777777" w:rsidR="004B03CA" w:rsidRPr="00847AA7" w:rsidRDefault="004B03CA" w:rsidP="001F0E25">
            <w:pPr>
              <w:pStyle w:val="Tabletext"/>
              <w:spacing w:beforeLines="40" w:before="96" w:afterLines="40" w:after="96"/>
              <w:jc w:val="center"/>
              <w:rPr>
                <w:rFonts w:eastAsia="Malgun Gothic"/>
                <w:lang w:val="ru-RU" w:eastAsia="ko-KR"/>
              </w:rPr>
            </w:pPr>
            <w:r w:rsidRPr="00847AA7">
              <w:rPr>
                <w:rFonts w:eastAsia="Malgun Gothic"/>
                <w:lang w:val="ru-RU" w:eastAsia="ko-KR"/>
              </w:rPr>
              <w:t>NLoS</w:t>
            </w:r>
          </w:p>
        </w:tc>
        <w:tc>
          <w:tcPr>
            <w:tcW w:w="579" w:type="dxa"/>
            <w:vMerge/>
            <w:vAlign w:val="center"/>
          </w:tcPr>
          <w:p w14:paraId="0F1986C9" w14:textId="77777777" w:rsidR="004B03CA" w:rsidRPr="00847AA7" w:rsidRDefault="004B03CA" w:rsidP="001F0E25">
            <w:pPr>
              <w:spacing w:beforeLines="40" w:before="96" w:afterLines="40" w:after="96"/>
              <w:jc w:val="center"/>
              <w:rPr>
                <w:sz w:val="20"/>
                <w:lang w:val="ru-RU"/>
              </w:rPr>
            </w:pPr>
          </w:p>
        </w:tc>
        <w:tc>
          <w:tcPr>
            <w:tcW w:w="562" w:type="dxa"/>
            <w:vMerge/>
            <w:vAlign w:val="center"/>
          </w:tcPr>
          <w:p w14:paraId="6154734E" w14:textId="77777777" w:rsidR="004B03CA" w:rsidRPr="00847AA7" w:rsidRDefault="004B03CA" w:rsidP="001F0E25">
            <w:pPr>
              <w:spacing w:beforeLines="40" w:before="96" w:afterLines="40" w:after="96"/>
              <w:jc w:val="center"/>
              <w:rPr>
                <w:sz w:val="20"/>
                <w:lang w:val="ru-RU"/>
              </w:rPr>
            </w:pPr>
          </w:p>
        </w:tc>
        <w:tc>
          <w:tcPr>
            <w:tcW w:w="1110" w:type="dxa"/>
            <w:tcBorders>
              <w:bottom w:val="single" w:sz="4" w:space="0" w:color="auto"/>
            </w:tcBorders>
            <w:vAlign w:val="center"/>
          </w:tcPr>
          <w:p w14:paraId="7FD87091"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r w:rsidRPr="00847AA7">
              <w:rPr>
                <w:rFonts w:eastAsia="HYHeadLine-Medium"/>
                <w:color w:val="000000" w:themeColor="text1"/>
                <w:kern w:val="24"/>
                <w:lang w:val="ru-RU"/>
              </w:rPr>
              <w:t>20–200</w:t>
            </w:r>
          </w:p>
        </w:tc>
        <w:tc>
          <w:tcPr>
            <w:tcW w:w="992" w:type="dxa"/>
            <w:vMerge/>
            <w:vAlign w:val="center"/>
          </w:tcPr>
          <w:p w14:paraId="2D6366D5" w14:textId="77777777" w:rsidR="004B03CA" w:rsidRPr="00847AA7" w:rsidRDefault="004B03CA" w:rsidP="001F0E25">
            <w:pPr>
              <w:spacing w:beforeLines="40" w:before="96" w:afterLines="40" w:after="96"/>
              <w:jc w:val="center"/>
              <w:rPr>
                <w:sz w:val="20"/>
                <w:lang w:val="ru-RU"/>
              </w:rPr>
            </w:pPr>
          </w:p>
        </w:tc>
        <w:tc>
          <w:tcPr>
            <w:tcW w:w="1104" w:type="dxa"/>
            <w:vMerge/>
            <w:vAlign w:val="center"/>
          </w:tcPr>
          <w:p w14:paraId="596CD278" w14:textId="77777777" w:rsidR="004B03CA" w:rsidRPr="00847AA7" w:rsidRDefault="004B03CA" w:rsidP="001F0E25">
            <w:pPr>
              <w:spacing w:beforeLines="40" w:before="96" w:afterLines="40" w:after="96"/>
              <w:jc w:val="center"/>
              <w:rPr>
                <w:sz w:val="20"/>
                <w:lang w:val="ru-RU"/>
              </w:rPr>
            </w:pPr>
          </w:p>
        </w:tc>
        <w:tc>
          <w:tcPr>
            <w:tcW w:w="624" w:type="dxa"/>
            <w:tcBorders>
              <w:bottom w:val="single" w:sz="4" w:space="0" w:color="auto"/>
            </w:tcBorders>
            <w:vAlign w:val="center"/>
          </w:tcPr>
          <w:p w14:paraId="3ED31E4F"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0,33</w:t>
            </w:r>
          </w:p>
        </w:tc>
        <w:tc>
          <w:tcPr>
            <w:tcW w:w="624" w:type="dxa"/>
            <w:tcBorders>
              <w:bottom w:val="single" w:sz="4" w:space="0" w:color="auto"/>
            </w:tcBorders>
            <w:vAlign w:val="center"/>
          </w:tcPr>
          <w:p w14:paraId="443E98F0"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0,91</w:t>
            </w:r>
          </w:p>
        </w:tc>
        <w:tc>
          <w:tcPr>
            <w:tcW w:w="907" w:type="dxa"/>
            <w:tcBorders>
              <w:bottom w:val="single" w:sz="4" w:space="0" w:color="auto"/>
            </w:tcBorders>
            <w:vAlign w:val="center"/>
          </w:tcPr>
          <w:p w14:paraId="307DF9AB"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3,39</w:t>
            </w:r>
          </w:p>
        </w:tc>
      </w:tr>
      <w:tr w:rsidR="004B03CA" w:rsidRPr="00847AA7" w14:paraId="198A3E1E" w14:textId="77777777" w:rsidTr="001F0E25">
        <w:trPr>
          <w:cantSplit/>
          <w:jc w:val="center"/>
        </w:trPr>
        <w:tc>
          <w:tcPr>
            <w:tcW w:w="704" w:type="dxa"/>
            <w:vMerge/>
            <w:vAlign w:val="center"/>
          </w:tcPr>
          <w:p w14:paraId="064A02CA" w14:textId="77777777" w:rsidR="004B03CA" w:rsidRPr="00847AA7" w:rsidRDefault="004B03CA" w:rsidP="001F0E25">
            <w:pPr>
              <w:pStyle w:val="Tabletext"/>
              <w:spacing w:beforeLines="40" w:before="96" w:afterLines="40" w:after="96"/>
              <w:jc w:val="center"/>
              <w:rPr>
                <w:rFonts w:eastAsia="Malgun Gothic"/>
                <w:lang w:val="ru-RU" w:eastAsia="ko-KR"/>
              </w:rPr>
            </w:pPr>
          </w:p>
        </w:tc>
        <w:tc>
          <w:tcPr>
            <w:tcW w:w="1276" w:type="dxa"/>
            <w:vMerge w:val="restart"/>
            <w:vAlign w:val="center"/>
          </w:tcPr>
          <w:p w14:paraId="6059A72B"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r w:rsidRPr="00847AA7">
              <w:rPr>
                <w:lang w:val="ru-RU" w:eastAsia="ko-KR"/>
              </w:rPr>
              <w:t xml:space="preserve">Высотная городская застройка </w:t>
            </w:r>
          </w:p>
        </w:tc>
        <w:tc>
          <w:tcPr>
            <w:tcW w:w="1151" w:type="dxa"/>
            <w:tcBorders>
              <w:bottom w:val="single" w:sz="4" w:space="0" w:color="auto"/>
            </w:tcBorders>
            <w:vAlign w:val="center"/>
          </w:tcPr>
          <w:p w14:paraId="6A6F07C4" w14:textId="77777777" w:rsidR="004B03CA" w:rsidRPr="00847AA7" w:rsidRDefault="004B03CA" w:rsidP="001F0E25">
            <w:pPr>
              <w:pStyle w:val="Tabletext"/>
              <w:spacing w:beforeLines="40" w:before="96" w:afterLines="40" w:after="96"/>
              <w:jc w:val="center"/>
              <w:rPr>
                <w:rFonts w:eastAsia="Malgun Gothic"/>
                <w:lang w:val="ru-RU" w:eastAsia="ko-KR"/>
              </w:rPr>
            </w:pPr>
            <w:r w:rsidRPr="00847AA7">
              <w:rPr>
                <w:rFonts w:eastAsia="Malgun Gothic"/>
                <w:lang w:val="ru-RU" w:eastAsia="ko-KR"/>
              </w:rPr>
              <w:t>LoS</w:t>
            </w:r>
          </w:p>
        </w:tc>
        <w:tc>
          <w:tcPr>
            <w:tcW w:w="579" w:type="dxa"/>
            <w:vMerge/>
            <w:vAlign w:val="center"/>
          </w:tcPr>
          <w:p w14:paraId="4089E0AA" w14:textId="77777777" w:rsidR="004B03CA" w:rsidRPr="00847AA7" w:rsidRDefault="004B03CA" w:rsidP="001F0E25">
            <w:pPr>
              <w:spacing w:beforeLines="40" w:before="96" w:afterLines="40" w:after="96"/>
              <w:jc w:val="center"/>
              <w:rPr>
                <w:sz w:val="20"/>
                <w:lang w:val="ru-RU" w:eastAsia="ko-KR"/>
              </w:rPr>
            </w:pPr>
          </w:p>
        </w:tc>
        <w:tc>
          <w:tcPr>
            <w:tcW w:w="562" w:type="dxa"/>
            <w:vMerge/>
            <w:vAlign w:val="center"/>
          </w:tcPr>
          <w:p w14:paraId="047CBA45" w14:textId="77777777" w:rsidR="004B03CA" w:rsidRPr="00847AA7" w:rsidRDefault="004B03CA" w:rsidP="001F0E25">
            <w:pPr>
              <w:spacing w:beforeLines="40" w:before="96" w:afterLines="40" w:after="96"/>
              <w:jc w:val="center"/>
              <w:rPr>
                <w:sz w:val="20"/>
                <w:lang w:val="ru-RU" w:eastAsia="ko-KR"/>
              </w:rPr>
            </w:pPr>
          </w:p>
        </w:tc>
        <w:tc>
          <w:tcPr>
            <w:tcW w:w="1110" w:type="dxa"/>
            <w:tcBorders>
              <w:bottom w:val="single" w:sz="4" w:space="0" w:color="auto"/>
            </w:tcBorders>
            <w:vAlign w:val="center"/>
          </w:tcPr>
          <w:p w14:paraId="40029ABF" w14:textId="77777777" w:rsidR="004B03CA" w:rsidRPr="00847AA7" w:rsidRDefault="004B03CA" w:rsidP="001F0E25">
            <w:pPr>
              <w:pStyle w:val="Tabletext"/>
              <w:spacing w:beforeLines="40" w:before="96" w:afterLines="40" w:after="96"/>
              <w:ind w:left="-57" w:right="-57"/>
              <w:jc w:val="center"/>
              <w:rPr>
                <w:rFonts w:eastAsia="Malgun Gothic"/>
                <w:lang w:val="ru-RU" w:eastAsia="ko-KR"/>
              </w:rPr>
            </w:pPr>
            <w:r w:rsidRPr="00847AA7">
              <w:rPr>
                <w:rFonts w:eastAsia="HYHeadLine-Medium"/>
                <w:color w:val="000000" w:themeColor="text1"/>
                <w:kern w:val="24"/>
                <w:lang w:val="ru-RU"/>
              </w:rPr>
              <w:t>20–340</w:t>
            </w:r>
          </w:p>
        </w:tc>
        <w:tc>
          <w:tcPr>
            <w:tcW w:w="992" w:type="dxa"/>
            <w:vMerge/>
            <w:vAlign w:val="center"/>
          </w:tcPr>
          <w:p w14:paraId="3EF75546" w14:textId="77777777" w:rsidR="004B03CA" w:rsidRPr="00847AA7" w:rsidRDefault="004B03CA" w:rsidP="001F0E25">
            <w:pPr>
              <w:spacing w:beforeLines="40" w:before="96" w:afterLines="40" w:after="96"/>
              <w:jc w:val="center"/>
              <w:rPr>
                <w:sz w:val="20"/>
                <w:lang w:val="ru-RU" w:eastAsia="ko-KR"/>
              </w:rPr>
            </w:pPr>
          </w:p>
        </w:tc>
        <w:tc>
          <w:tcPr>
            <w:tcW w:w="1104" w:type="dxa"/>
            <w:vMerge/>
            <w:vAlign w:val="center"/>
          </w:tcPr>
          <w:p w14:paraId="318F27A3" w14:textId="77777777" w:rsidR="004B03CA" w:rsidRPr="00847AA7" w:rsidRDefault="004B03CA" w:rsidP="001F0E25">
            <w:pPr>
              <w:spacing w:beforeLines="40" w:before="96" w:afterLines="40" w:after="96"/>
              <w:jc w:val="center"/>
              <w:rPr>
                <w:sz w:val="20"/>
                <w:lang w:val="ru-RU" w:eastAsia="ko-KR"/>
              </w:rPr>
            </w:pPr>
          </w:p>
        </w:tc>
        <w:tc>
          <w:tcPr>
            <w:tcW w:w="624" w:type="dxa"/>
            <w:tcBorders>
              <w:bottom w:val="single" w:sz="4" w:space="0" w:color="auto"/>
            </w:tcBorders>
            <w:vAlign w:val="center"/>
          </w:tcPr>
          <w:p w14:paraId="5BF05D72"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1,7</w:t>
            </w:r>
          </w:p>
        </w:tc>
        <w:tc>
          <w:tcPr>
            <w:tcW w:w="624" w:type="dxa"/>
            <w:tcBorders>
              <w:bottom w:val="single" w:sz="4" w:space="0" w:color="auto"/>
            </w:tcBorders>
            <w:vAlign w:val="center"/>
          </w:tcPr>
          <w:p w14:paraId="2F3DD853"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0,38</w:t>
            </w:r>
          </w:p>
        </w:tc>
        <w:tc>
          <w:tcPr>
            <w:tcW w:w="907" w:type="dxa"/>
            <w:tcBorders>
              <w:bottom w:val="single" w:sz="4" w:space="0" w:color="auto"/>
            </w:tcBorders>
            <w:vAlign w:val="center"/>
          </w:tcPr>
          <w:p w14:paraId="72A0AFEE"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1,95</w:t>
            </w:r>
          </w:p>
        </w:tc>
      </w:tr>
      <w:tr w:rsidR="004B03CA" w:rsidRPr="00847AA7" w14:paraId="62E6678E" w14:textId="77777777" w:rsidTr="008139D5">
        <w:trPr>
          <w:cantSplit/>
          <w:jc w:val="center"/>
        </w:trPr>
        <w:tc>
          <w:tcPr>
            <w:tcW w:w="704" w:type="dxa"/>
            <w:vMerge/>
            <w:tcBorders>
              <w:bottom w:val="single" w:sz="4" w:space="0" w:color="auto"/>
            </w:tcBorders>
            <w:vAlign w:val="center"/>
          </w:tcPr>
          <w:p w14:paraId="677DB3BA" w14:textId="77777777" w:rsidR="004B03CA" w:rsidRPr="00847AA7" w:rsidRDefault="004B03CA" w:rsidP="001F0E25">
            <w:pPr>
              <w:pStyle w:val="Tabletext"/>
              <w:spacing w:beforeLines="40" w:before="96" w:afterLines="40" w:after="96"/>
              <w:jc w:val="center"/>
              <w:rPr>
                <w:lang w:val="ru-RU" w:eastAsia="ja-JP"/>
              </w:rPr>
            </w:pPr>
          </w:p>
        </w:tc>
        <w:tc>
          <w:tcPr>
            <w:tcW w:w="1276" w:type="dxa"/>
            <w:vMerge/>
            <w:tcBorders>
              <w:bottom w:val="single" w:sz="4" w:space="0" w:color="auto"/>
            </w:tcBorders>
            <w:vAlign w:val="center"/>
          </w:tcPr>
          <w:p w14:paraId="5C64D490" w14:textId="77777777" w:rsidR="004B03CA" w:rsidRPr="00847AA7" w:rsidRDefault="004B03CA" w:rsidP="001F0E25">
            <w:pPr>
              <w:pStyle w:val="Tabletext"/>
              <w:spacing w:beforeLines="40" w:before="96" w:afterLines="40" w:after="96"/>
              <w:jc w:val="center"/>
              <w:rPr>
                <w:rFonts w:eastAsiaTheme="minorEastAsia"/>
                <w:lang w:val="ru-RU" w:eastAsia="ko-KR"/>
              </w:rPr>
            </w:pPr>
          </w:p>
        </w:tc>
        <w:tc>
          <w:tcPr>
            <w:tcW w:w="1151" w:type="dxa"/>
            <w:tcBorders>
              <w:bottom w:val="single" w:sz="4" w:space="0" w:color="auto"/>
            </w:tcBorders>
            <w:vAlign w:val="center"/>
          </w:tcPr>
          <w:p w14:paraId="233B8B08" w14:textId="77777777" w:rsidR="004B03CA" w:rsidRPr="00847AA7" w:rsidRDefault="004B03CA" w:rsidP="001F0E25">
            <w:pPr>
              <w:pStyle w:val="Tabletext"/>
              <w:spacing w:beforeLines="40" w:before="96" w:afterLines="40" w:after="96"/>
              <w:jc w:val="center"/>
              <w:rPr>
                <w:lang w:val="ru-RU" w:eastAsia="ko-KR"/>
              </w:rPr>
            </w:pPr>
            <w:r w:rsidRPr="00847AA7">
              <w:rPr>
                <w:lang w:val="ru-RU" w:eastAsia="ko-KR"/>
              </w:rPr>
              <w:t>NLoS</w:t>
            </w:r>
          </w:p>
        </w:tc>
        <w:tc>
          <w:tcPr>
            <w:tcW w:w="579" w:type="dxa"/>
            <w:tcBorders>
              <w:bottom w:val="single" w:sz="4" w:space="0" w:color="auto"/>
            </w:tcBorders>
            <w:vAlign w:val="center"/>
          </w:tcPr>
          <w:p w14:paraId="3E5168E7" w14:textId="77777777" w:rsidR="004B03CA" w:rsidRPr="00847AA7" w:rsidRDefault="004B03CA" w:rsidP="001F0E25">
            <w:pPr>
              <w:spacing w:beforeLines="40" w:before="96" w:afterLines="40" w:after="96"/>
              <w:jc w:val="center"/>
              <w:rPr>
                <w:sz w:val="20"/>
                <w:lang w:val="ru-RU"/>
              </w:rPr>
            </w:pPr>
          </w:p>
        </w:tc>
        <w:tc>
          <w:tcPr>
            <w:tcW w:w="562" w:type="dxa"/>
            <w:tcBorders>
              <w:bottom w:val="single" w:sz="4" w:space="0" w:color="auto"/>
            </w:tcBorders>
            <w:vAlign w:val="center"/>
          </w:tcPr>
          <w:p w14:paraId="54324C32" w14:textId="77777777" w:rsidR="004B03CA" w:rsidRPr="00847AA7" w:rsidRDefault="004B03CA" w:rsidP="001F0E25">
            <w:pPr>
              <w:spacing w:beforeLines="40" w:before="96" w:afterLines="40" w:after="96"/>
              <w:jc w:val="center"/>
              <w:rPr>
                <w:sz w:val="20"/>
                <w:lang w:val="ru-RU"/>
              </w:rPr>
            </w:pPr>
          </w:p>
        </w:tc>
        <w:tc>
          <w:tcPr>
            <w:tcW w:w="1110" w:type="dxa"/>
            <w:tcBorders>
              <w:bottom w:val="single" w:sz="4" w:space="0" w:color="auto"/>
            </w:tcBorders>
            <w:vAlign w:val="center"/>
          </w:tcPr>
          <w:p w14:paraId="28A1F1AF" w14:textId="77777777" w:rsidR="004B03CA" w:rsidRPr="00847AA7" w:rsidRDefault="004B03CA" w:rsidP="001F0E25">
            <w:pPr>
              <w:pStyle w:val="Tabletext"/>
              <w:spacing w:beforeLines="40" w:before="96" w:afterLines="40" w:after="96"/>
              <w:ind w:left="-57" w:right="-57"/>
              <w:jc w:val="center"/>
              <w:rPr>
                <w:lang w:val="ru-RU" w:eastAsia="ko-KR"/>
              </w:rPr>
            </w:pPr>
            <w:r w:rsidRPr="00847AA7">
              <w:rPr>
                <w:rFonts w:eastAsia="HYHeadLine-Medium"/>
                <w:color w:val="000000" w:themeColor="text1"/>
                <w:kern w:val="24"/>
                <w:lang w:val="ru-RU"/>
              </w:rPr>
              <w:t>80–210</w:t>
            </w:r>
          </w:p>
        </w:tc>
        <w:tc>
          <w:tcPr>
            <w:tcW w:w="992" w:type="dxa"/>
            <w:tcBorders>
              <w:bottom w:val="single" w:sz="4" w:space="0" w:color="auto"/>
            </w:tcBorders>
            <w:vAlign w:val="center"/>
          </w:tcPr>
          <w:p w14:paraId="67C1800B" w14:textId="77777777" w:rsidR="004B03CA" w:rsidRPr="00847AA7" w:rsidRDefault="004B03CA" w:rsidP="001F0E25">
            <w:pPr>
              <w:spacing w:beforeLines="40" w:before="96" w:afterLines="40" w:after="96"/>
              <w:jc w:val="center"/>
              <w:rPr>
                <w:sz w:val="20"/>
                <w:lang w:val="ru-RU"/>
              </w:rPr>
            </w:pPr>
          </w:p>
        </w:tc>
        <w:tc>
          <w:tcPr>
            <w:tcW w:w="1104" w:type="dxa"/>
            <w:tcBorders>
              <w:bottom w:val="single" w:sz="4" w:space="0" w:color="auto"/>
            </w:tcBorders>
            <w:vAlign w:val="center"/>
          </w:tcPr>
          <w:p w14:paraId="055A0C0D" w14:textId="77777777" w:rsidR="004B03CA" w:rsidRPr="00847AA7" w:rsidRDefault="004B03CA" w:rsidP="001F0E25">
            <w:pPr>
              <w:spacing w:beforeLines="40" w:before="96" w:afterLines="40" w:after="96"/>
              <w:jc w:val="center"/>
              <w:rPr>
                <w:sz w:val="20"/>
                <w:lang w:val="ru-RU"/>
              </w:rPr>
            </w:pPr>
          </w:p>
        </w:tc>
        <w:tc>
          <w:tcPr>
            <w:tcW w:w="624" w:type="dxa"/>
            <w:tcBorders>
              <w:bottom w:val="single" w:sz="4" w:space="0" w:color="auto"/>
            </w:tcBorders>
            <w:vAlign w:val="center"/>
          </w:tcPr>
          <w:p w14:paraId="6A8D1155"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0,23</w:t>
            </w:r>
          </w:p>
        </w:tc>
        <w:tc>
          <w:tcPr>
            <w:tcW w:w="624" w:type="dxa"/>
            <w:tcBorders>
              <w:bottom w:val="single" w:sz="4" w:space="0" w:color="auto"/>
            </w:tcBorders>
            <w:vAlign w:val="center"/>
          </w:tcPr>
          <w:p w14:paraId="40DED613"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1,03</w:t>
            </w:r>
          </w:p>
        </w:tc>
        <w:tc>
          <w:tcPr>
            <w:tcW w:w="907" w:type="dxa"/>
            <w:tcBorders>
              <w:bottom w:val="single" w:sz="4" w:space="0" w:color="auto"/>
            </w:tcBorders>
            <w:vAlign w:val="center"/>
          </w:tcPr>
          <w:p w14:paraId="3FC77BD5" w14:textId="77777777" w:rsidR="004B03CA" w:rsidRPr="00847AA7" w:rsidRDefault="004B03CA" w:rsidP="001F0E25">
            <w:pPr>
              <w:pStyle w:val="Tabletext"/>
              <w:jc w:val="center"/>
              <w:rPr>
                <w:lang w:val="ru-RU" w:eastAsia="ko-KR"/>
              </w:rPr>
            </w:pPr>
            <w:r w:rsidRPr="00847AA7">
              <w:rPr>
                <w:rFonts w:eastAsia="SimSun"/>
                <w:color w:val="000000" w:themeColor="text1"/>
                <w:kern w:val="24"/>
                <w:lang w:val="ru-RU"/>
              </w:rPr>
              <w:t>3,3</w:t>
            </w:r>
          </w:p>
        </w:tc>
      </w:tr>
      <w:tr w:rsidR="008139D5" w:rsidRPr="00847AA7" w14:paraId="70D809AB" w14:textId="77777777" w:rsidTr="008139D5">
        <w:trPr>
          <w:cantSplit/>
          <w:jc w:val="center"/>
        </w:trPr>
        <w:tc>
          <w:tcPr>
            <w:tcW w:w="9633" w:type="dxa"/>
            <w:gridSpan w:val="11"/>
            <w:tcBorders>
              <w:left w:val="nil"/>
              <w:bottom w:val="nil"/>
              <w:right w:val="nil"/>
            </w:tcBorders>
            <w:vAlign w:val="center"/>
          </w:tcPr>
          <w:p w14:paraId="22780156" w14:textId="0E7F7C67" w:rsidR="008139D5" w:rsidRPr="00847AA7" w:rsidRDefault="008139D5" w:rsidP="00B053CA">
            <w:pPr>
              <w:pStyle w:val="Tablelegend"/>
              <w:rPr>
                <w:rFonts w:eastAsia="SimSun"/>
                <w:color w:val="000000" w:themeColor="text1"/>
                <w:kern w:val="24"/>
                <w:lang w:val="ru-RU"/>
              </w:rPr>
            </w:pPr>
            <w:r w:rsidRPr="00847AA7">
              <w:rPr>
                <w:vertAlign w:val="superscript"/>
                <w:lang w:val="ru-RU" w:eastAsia="ja-JP"/>
              </w:rPr>
              <w:t>(</w:t>
            </w:r>
            <w:r w:rsidRPr="00847AA7">
              <w:rPr>
                <w:vertAlign w:val="superscript"/>
                <w:lang w:val="ru-RU"/>
              </w:rPr>
              <w:t>1)</w:t>
            </w:r>
            <w:r w:rsidRPr="00847AA7">
              <w:rPr>
                <w:lang w:val="ru-RU"/>
              </w:rPr>
              <w:tab/>
            </w:r>
            <w:r w:rsidR="00B024FD" w:rsidRPr="00847AA7">
              <w:rPr>
                <w:lang w:val="ru-RU"/>
              </w:rPr>
              <w:t>Рупорная антенна с шириной луча 10</w:t>
            </w:r>
            <w:r w:rsidR="0063289F" w:rsidRPr="00847AA7">
              <w:rPr>
                <w:lang w:val="ru-RU"/>
              </w:rPr>
              <w:t> градусов</w:t>
            </w:r>
            <w:r w:rsidR="00B024FD" w:rsidRPr="00847AA7">
              <w:rPr>
                <w:lang w:val="ru-RU"/>
              </w:rPr>
              <w:t xml:space="preserve"> поворачивалась на приемнике на 360</w:t>
            </w:r>
            <w:r w:rsidR="0063289F" w:rsidRPr="00847AA7">
              <w:rPr>
                <w:lang w:val="ru-RU"/>
              </w:rPr>
              <w:t> градусов</w:t>
            </w:r>
            <w:r w:rsidR="00B024FD" w:rsidRPr="00847AA7">
              <w:rPr>
                <w:lang w:val="ru-RU"/>
              </w:rPr>
              <w:t>.</w:t>
            </w:r>
          </w:p>
        </w:tc>
      </w:tr>
    </w:tbl>
    <w:p w14:paraId="0D7A57C5" w14:textId="77777777" w:rsidR="00E54743" w:rsidRDefault="00E54743" w:rsidP="00E54743">
      <w:pPr>
        <w:pStyle w:val="Tablefin"/>
      </w:pPr>
      <w:bookmarkStart w:id="61" w:name="_Toc106981842"/>
      <w:bookmarkStart w:id="62" w:name="_Toc164699129"/>
    </w:p>
    <w:p w14:paraId="21DF3D53" w14:textId="6F0E2A51" w:rsidR="004B03CA" w:rsidRPr="00847AA7" w:rsidRDefault="004B03CA" w:rsidP="004B03CA">
      <w:pPr>
        <w:pStyle w:val="Heading2"/>
        <w:rPr>
          <w:lang w:val="ru-RU"/>
        </w:rPr>
      </w:pPr>
      <w:r w:rsidRPr="00847AA7">
        <w:rPr>
          <w:lang w:val="ru-RU"/>
        </w:rPr>
        <w:t>5.4</w:t>
      </w:r>
      <w:r w:rsidRPr="00847AA7">
        <w:rPr>
          <w:lang w:val="ru-RU"/>
        </w:rPr>
        <w:tab/>
      </w:r>
      <w:bookmarkEnd w:id="58"/>
      <w:r w:rsidRPr="00847AA7">
        <w:rPr>
          <w:lang w:val="ru-RU" w:eastAsia="ko-KR"/>
        </w:rPr>
        <w:t>Количество компонентов сигнала</w:t>
      </w:r>
      <w:bookmarkEnd w:id="61"/>
      <w:bookmarkEnd w:id="62"/>
    </w:p>
    <w:p w14:paraId="0C404E6E" w14:textId="02E94DE0" w:rsidR="004B03CA" w:rsidRPr="00847AA7" w:rsidRDefault="004B03CA" w:rsidP="004B03CA">
      <w:pPr>
        <w:rPr>
          <w:lang w:val="ru-RU"/>
        </w:rPr>
      </w:pPr>
      <w:r w:rsidRPr="00847AA7">
        <w:rPr>
          <w:lang w:val="ru-RU"/>
        </w:rPr>
        <w:t xml:space="preserve">При проектировании высокоскоростных систем передачи данных с использованием методов разнесения за счет многолучевого распространения и синтеза важно оценить количество компонентов сигнала (то есть доминирующий компонент плюс компоненты многолучевого распространения), которые поступают в приемник. Количество компонентов сигнала можно получить из профиля задержки в виде числа пиков, амплитуды которых отличаются от амплитуды самого высокого пика не более чем на </w:t>
      </w:r>
      <w:r w:rsidRPr="00847AA7">
        <w:rPr>
          <w:i/>
          <w:lang w:val="ru-RU"/>
        </w:rPr>
        <w:t>A</w:t>
      </w:r>
      <w:r w:rsidRPr="00847AA7">
        <w:rPr>
          <w:lang w:val="ru-RU"/>
        </w:rPr>
        <w:t> дБ и которые превышают минимальный уровень шума, как определено в Рекомендации</w:t>
      </w:r>
      <w:r w:rsidR="00B63376" w:rsidRPr="00847AA7">
        <w:rPr>
          <w:lang w:val="ru-RU"/>
        </w:rPr>
        <w:t> </w:t>
      </w:r>
      <w:r w:rsidRPr="00847AA7">
        <w:rPr>
          <w:lang w:val="ru-RU"/>
        </w:rPr>
        <w:t>МСЭ-R P.1407.</w:t>
      </w:r>
    </w:p>
    <w:p w14:paraId="1A0D8B0F" w14:textId="77777777" w:rsidR="004B03CA" w:rsidRPr="00847AA7" w:rsidRDefault="004B03CA" w:rsidP="004B03CA">
      <w:pPr>
        <w:pStyle w:val="Heading3"/>
        <w:rPr>
          <w:lang w:val="ru-RU"/>
        </w:rPr>
      </w:pPr>
      <w:r w:rsidRPr="00847AA7">
        <w:rPr>
          <w:lang w:val="ru-RU" w:eastAsia="ko-KR"/>
        </w:rPr>
        <w:t>5</w:t>
      </w:r>
      <w:r w:rsidRPr="00847AA7">
        <w:rPr>
          <w:lang w:val="ru-RU"/>
        </w:rPr>
        <w:t>.</w:t>
      </w:r>
      <w:r w:rsidRPr="00847AA7">
        <w:rPr>
          <w:lang w:val="ru-RU" w:eastAsia="ko-KR"/>
        </w:rPr>
        <w:t>4</w:t>
      </w:r>
      <w:r w:rsidRPr="00847AA7">
        <w:rPr>
          <w:lang w:val="ru-RU"/>
        </w:rPr>
        <w:t>.1</w:t>
      </w:r>
      <w:r w:rsidRPr="00847AA7">
        <w:rPr>
          <w:lang w:val="ru-RU"/>
        </w:rPr>
        <w:tab/>
      </w:r>
      <w:r w:rsidRPr="00847AA7">
        <w:rPr>
          <w:lang w:val="ru-RU" w:eastAsia="ko-KR"/>
        </w:rPr>
        <w:t>Условия распространения над крышами</w:t>
      </w:r>
    </w:p>
    <w:p w14:paraId="149C81AA" w14:textId="77777777" w:rsidR="004B03CA" w:rsidRPr="00847AA7" w:rsidRDefault="004B03CA" w:rsidP="004B03CA">
      <w:pPr>
        <w:rPr>
          <w:lang w:val="ru-RU"/>
        </w:rPr>
      </w:pPr>
      <w:r w:rsidRPr="00847AA7">
        <w:rPr>
          <w:lang w:val="ru-RU"/>
        </w:rPr>
        <w:t>В таблице 21 приведены результаты для ряда компонентов сигнала для условий распространения над крышами, полученные на основании измерений в различных сценариях, таких как тип условий, диапазоны частот и высоты антенн.</w:t>
      </w:r>
    </w:p>
    <w:p w14:paraId="5327079C" w14:textId="77777777" w:rsidR="004B03CA" w:rsidRPr="00847AA7" w:rsidRDefault="004B03CA" w:rsidP="004B03CA">
      <w:pPr>
        <w:pStyle w:val="TableNo"/>
        <w:rPr>
          <w:rFonts w:eastAsia="Malgun Gothic"/>
          <w:lang w:val="ru-RU"/>
        </w:rPr>
      </w:pPr>
      <w:r w:rsidRPr="00847AA7">
        <w:rPr>
          <w:lang w:val="ru-RU"/>
        </w:rPr>
        <w:lastRenderedPageBreak/>
        <w:t>ТАБЛИЦА </w:t>
      </w:r>
      <w:r w:rsidRPr="00847AA7">
        <w:rPr>
          <w:lang w:val="ru-RU" w:eastAsia="ko-KR"/>
        </w:rPr>
        <w:t>21</w:t>
      </w:r>
    </w:p>
    <w:p w14:paraId="1B5BD5FF" w14:textId="77777777" w:rsidR="004B03CA" w:rsidRPr="00847AA7" w:rsidRDefault="004B03CA" w:rsidP="004B03CA">
      <w:pPr>
        <w:pStyle w:val="Tabletitle"/>
        <w:rPr>
          <w:lang w:val="ru-RU" w:eastAsia="ko-KR"/>
        </w:rPr>
      </w:pPr>
      <w:r w:rsidRPr="00847AA7">
        <w:rPr>
          <w:lang w:val="ru-RU"/>
        </w:rPr>
        <w:t xml:space="preserve">Максимальное количество компонентов сигнала для условий </w:t>
      </w:r>
      <w:r w:rsidRPr="00847AA7">
        <w:rPr>
          <w:lang w:val="ru-RU"/>
        </w:rPr>
        <w:br/>
        <w:t>распространения над крышами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315"/>
        <w:gridCol w:w="962"/>
        <w:gridCol w:w="549"/>
        <w:gridCol w:w="549"/>
        <w:gridCol w:w="1342"/>
        <w:gridCol w:w="567"/>
        <w:gridCol w:w="567"/>
        <w:gridCol w:w="567"/>
        <w:gridCol w:w="708"/>
        <w:gridCol w:w="567"/>
        <w:gridCol w:w="572"/>
      </w:tblGrid>
      <w:tr w:rsidR="004B03CA" w:rsidRPr="00847AA7" w14:paraId="2863693D" w14:textId="77777777" w:rsidTr="00C12DE7">
        <w:trPr>
          <w:jc w:val="center"/>
        </w:trPr>
        <w:tc>
          <w:tcPr>
            <w:tcW w:w="1374" w:type="dxa"/>
            <w:vMerge w:val="restart"/>
            <w:vAlign w:val="center"/>
          </w:tcPr>
          <w:p w14:paraId="2D2D67D0" w14:textId="77777777" w:rsidR="004B03CA" w:rsidRPr="00847AA7" w:rsidRDefault="004B03CA" w:rsidP="001F0E25">
            <w:pPr>
              <w:pStyle w:val="Tablehead"/>
              <w:keepLines/>
              <w:ind w:right="-57"/>
              <w:rPr>
                <w:lang w:val="ru-RU"/>
              </w:rPr>
            </w:pPr>
            <w:r w:rsidRPr="00847AA7">
              <w:rPr>
                <w:lang w:val="ru-RU"/>
              </w:rPr>
              <w:t>Тип условий</w:t>
            </w:r>
          </w:p>
        </w:tc>
        <w:tc>
          <w:tcPr>
            <w:tcW w:w="1315" w:type="dxa"/>
            <w:vMerge w:val="restart"/>
            <w:vAlign w:val="center"/>
          </w:tcPr>
          <w:p w14:paraId="41F457AD" w14:textId="6A8A7A28" w:rsidR="004B03CA" w:rsidRPr="00847AA7" w:rsidRDefault="004B03CA" w:rsidP="001F0E25">
            <w:pPr>
              <w:pStyle w:val="Tablehead"/>
              <w:keepLines/>
              <w:ind w:right="-57"/>
              <w:rPr>
                <w:lang w:val="ru-RU"/>
              </w:rPr>
            </w:pPr>
            <w:r w:rsidRPr="00847AA7">
              <w:rPr>
                <w:lang w:val="ru-RU"/>
              </w:rPr>
              <w:t>Разрешение по задержке времени</w:t>
            </w:r>
            <w:r w:rsidR="00874F4D" w:rsidRPr="00847AA7">
              <w:rPr>
                <w:lang w:val="ru-RU"/>
              </w:rPr>
              <w:t xml:space="preserve"> </w:t>
            </w:r>
            <w:r w:rsidR="00874F4D" w:rsidRPr="00847AA7">
              <w:rPr>
                <w:lang w:val="ru-RU"/>
              </w:rPr>
              <w:br/>
              <w:t>(нс)</w:t>
            </w:r>
          </w:p>
        </w:tc>
        <w:tc>
          <w:tcPr>
            <w:tcW w:w="962" w:type="dxa"/>
            <w:vMerge w:val="restart"/>
            <w:vAlign w:val="center"/>
          </w:tcPr>
          <w:p w14:paraId="55D45BC4" w14:textId="77777777" w:rsidR="004B03CA" w:rsidRPr="00847AA7" w:rsidRDefault="004B03CA" w:rsidP="001F0E25">
            <w:pPr>
              <w:pStyle w:val="Tablehead"/>
              <w:keepLines/>
              <w:ind w:right="-57"/>
              <w:rPr>
                <w:lang w:val="ru-RU"/>
              </w:rPr>
            </w:pPr>
            <w:r w:rsidRPr="00847AA7">
              <w:rPr>
                <w:lang w:val="ru-RU"/>
              </w:rPr>
              <w:t>Частота</w:t>
            </w:r>
            <w:r w:rsidRPr="00847AA7">
              <w:rPr>
                <w:b w:val="0"/>
                <w:lang w:val="ru-RU"/>
              </w:rPr>
              <w:br/>
            </w:r>
            <w:r w:rsidRPr="00847AA7">
              <w:rPr>
                <w:lang w:val="ru-RU"/>
              </w:rPr>
              <w:t>(ГГц)</w:t>
            </w:r>
          </w:p>
        </w:tc>
        <w:tc>
          <w:tcPr>
            <w:tcW w:w="1098" w:type="dxa"/>
            <w:gridSpan w:val="2"/>
            <w:vAlign w:val="center"/>
          </w:tcPr>
          <w:p w14:paraId="4ED158D3" w14:textId="77777777" w:rsidR="004B03CA" w:rsidRPr="00847AA7" w:rsidRDefault="004B03CA" w:rsidP="001F0E25">
            <w:pPr>
              <w:pStyle w:val="Tablehead"/>
              <w:keepLines/>
              <w:rPr>
                <w:lang w:val="ru-RU"/>
              </w:rPr>
            </w:pPr>
            <w:r w:rsidRPr="00847AA7">
              <w:rPr>
                <w:lang w:val="ru-RU"/>
              </w:rPr>
              <w:t>Высота</w:t>
            </w:r>
            <w:r w:rsidRPr="00847AA7">
              <w:rPr>
                <w:lang w:val="ru-RU"/>
              </w:rPr>
              <w:br/>
              <w:t>антенны</w:t>
            </w:r>
            <w:r w:rsidRPr="00847AA7">
              <w:rPr>
                <w:lang w:val="ru-RU"/>
              </w:rPr>
              <w:br/>
              <w:t>(м)</w:t>
            </w:r>
          </w:p>
        </w:tc>
        <w:tc>
          <w:tcPr>
            <w:tcW w:w="1342" w:type="dxa"/>
            <w:vMerge w:val="restart"/>
            <w:vAlign w:val="center"/>
          </w:tcPr>
          <w:p w14:paraId="504982B3" w14:textId="012755AD" w:rsidR="004B03CA" w:rsidRPr="00847AA7" w:rsidRDefault="004B03CA" w:rsidP="001F0E25">
            <w:pPr>
              <w:pStyle w:val="Tablehead"/>
              <w:keepLines/>
              <w:ind w:left="-57" w:right="-57"/>
              <w:rPr>
                <w:lang w:val="ru-RU"/>
              </w:rPr>
            </w:pPr>
            <w:r w:rsidRPr="00847AA7">
              <w:rPr>
                <w:lang w:val="ru-RU"/>
              </w:rPr>
              <w:t>Расстояние</w:t>
            </w:r>
            <w:r w:rsidRPr="00847AA7">
              <w:rPr>
                <w:lang w:val="ru-RU"/>
              </w:rPr>
              <w:br/>
              <w:t>(м)</w:t>
            </w:r>
          </w:p>
        </w:tc>
        <w:tc>
          <w:tcPr>
            <w:tcW w:w="3548" w:type="dxa"/>
            <w:gridSpan w:val="6"/>
            <w:vAlign w:val="center"/>
          </w:tcPr>
          <w:p w14:paraId="2F27E405" w14:textId="77777777" w:rsidR="004B03CA" w:rsidRPr="00847AA7" w:rsidRDefault="004B03CA" w:rsidP="001F0E25">
            <w:pPr>
              <w:pStyle w:val="Tablehead"/>
              <w:keepLines/>
              <w:rPr>
                <w:lang w:val="ru-RU"/>
              </w:rPr>
            </w:pPr>
            <w:r w:rsidRPr="00847AA7">
              <w:rPr>
                <w:lang w:val="ru-RU"/>
              </w:rPr>
              <w:t>Максимальное количество</w:t>
            </w:r>
            <w:r w:rsidRPr="00847AA7">
              <w:rPr>
                <w:lang w:val="ru-RU"/>
              </w:rPr>
              <w:br/>
              <w:t>компонентов сигнала</w:t>
            </w:r>
          </w:p>
        </w:tc>
      </w:tr>
      <w:tr w:rsidR="004B03CA" w:rsidRPr="00847AA7" w14:paraId="796C3961" w14:textId="77777777" w:rsidTr="00C12DE7">
        <w:trPr>
          <w:jc w:val="center"/>
        </w:trPr>
        <w:tc>
          <w:tcPr>
            <w:tcW w:w="1374" w:type="dxa"/>
            <w:vMerge/>
          </w:tcPr>
          <w:p w14:paraId="08C8FF56" w14:textId="77777777" w:rsidR="004B03CA" w:rsidRPr="00847AA7" w:rsidRDefault="004B03CA" w:rsidP="001F0E25">
            <w:pPr>
              <w:pStyle w:val="Tablehead"/>
              <w:keepLines/>
              <w:spacing w:before="0" w:after="0"/>
              <w:rPr>
                <w:lang w:val="ru-RU"/>
              </w:rPr>
            </w:pPr>
          </w:p>
        </w:tc>
        <w:tc>
          <w:tcPr>
            <w:tcW w:w="1315" w:type="dxa"/>
            <w:vMerge/>
          </w:tcPr>
          <w:p w14:paraId="21F8463C" w14:textId="77777777" w:rsidR="004B03CA" w:rsidRPr="00847AA7" w:rsidRDefault="004B03CA" w:rsidP="001F0E25">
            <w:pPr>
              <w:pStyle w:val="Tablehead"/>
              <w:keepLines/>
              <w:spacing w:before="0" w:after="0"/>
              <w:rPr>
                <w:lang w:val="ru-RU"/>
              </w:rPr>
            </w:pPr>
          </w:p>
        </w:tc>
        <w:tc>
          <w:tcPr>
            <w:tcW w:w="962" w:type="dxa"/>
            <w:vMerge/>
          </w:tcPr>
          <w:p w14:paraId="4CAB23EB" w14:textId="77777777" w:rsidR="004B03CA" w:rsidRPr="00847AA7" w:rsidRDefault="004B03CA" w:rsidP="001F0E25">
            <w:pPr>
              <w:pStyle w:val="Tablehead"/>
              <w:keepLines/>
              <w:spacing w:before="0" w:after="0"/>
              <w:rPr>
                <w:lang w:val="ru-RU"/>
              </w:rPr>
            </w:pPr>
          </w:p>
        </w:tc>
        <w:tc>
          <w:tcPr>
            <w:tcW w:w="549" w:type="dxa"/>
            <w:vMerge w:val="restart"/>
            <w:vAlign w:val="center"/>
          </w:tcPr>
          <w:p w14:paraId="5C8DCA15" w14:textId="77777777" w:rsidR="004B03CA" w:rsidRPr="00847AA7" w:rsidRDefault="004B03CA" w:rsidP="001F0E25">
            <w:pPr>
              <w:pStyle w:val="Tablehead"/>
              <w:keepLines/>
              <w:rPr>
                <w:i/>
                <w:iCs/>
                <w:lang w:val="ru-RU" w:eastAsia="ko-KR"/>
              </w:rPr>
            </w:pPr>
            <w:r w:rsidRPr="00847AA7">
              <w:rPr>
                <w:i/>
                <w:iCs/>
                <w:lang w:val="ru-RU"/>
              </w:rPr>
              <w:t>h</w:t>
            </w:r>
            <w:r w:rsidRPr="00847AA7">
              <w:rPr>
                <w:vertAlign w:val="subscript"/>
                <w:lang w:val="ru-RU" w:eastAsia="ko-KR"/>
              </w:rPr>
              <w:t>1</w:t>
            </w:r>
          </w:p>
        </w:tc>
        <w:tc>
          <w:tcPr>
            <w:tcW w:w="549" w:type="dxa"/>
            <w:vMerge w:val="restart"/>
            <w:vAlign w:val="center"/>
          </w:tcPr>
          <w:p w14:paraId="468E6E0E" w14:textId="77777777" w:rsidR="004B03CA" w:rsidRPr="00847AA7" w:rsidRDefault="004B03CA" w:rsidP="001F0E25">
            <w:pPr>
              <w:pStyle w:val="Tablehead"/>
              <w:keepLines/>
              <w:rPr>
                <w:i/>
                <w:iCs/>
                <w:lang w:val="ru-RU" w:eastAsia="ko-KR"/>
              </w:rPr>
            </w:pPr>
            <w:r w:rsidRPr="00847AA7">
              <w:rPr>
                <w:i/>
                <w:iCs/>
                <w:lang w:val="ru-RU"/>
              </w:rPr>
              <w:t>h</w:t>
            </w:r>
            <w:r w:rsidRPr="00847AA7">
              <w:rPr>
                <w:vertAlign w:val="subscript"/>
                <w:lang w:val="ru-RU" w:eastAsia="ko-KR"/>
              </w:rPr>
              <w:t>2</w:t>
            </w:r>
          </w:p>
        </w:tc>
        <w:tc>
          <w:tcPr>
            <w:tcW w:w="1342" w:type="dxa"/>
            <w:vMerge/>
          </w:tcPr>
          <w:p w14:paraId="6120F48A" w14:textId="77777777" w:rsidR="004B03CA" w:rsidRPr="00847AA7" w:rsidRDefault="004B03CA" w:rsidP="001F0E25">
            <w:pPr>
              <w:pStyle w:val="Tablehead"/>
              <w:keepLines/>
              <w:spacing w:before="0" w:after="0"/>
              <w:rPr>
                <w:lang w:val="ru-RU"/>
              </w:rPr>
            </w:pPr>
          </w:p>
        </w:tc>
        <w:tc>
          <w:tcPr>
            <w:tcW w:w="1134" w:type="dxa"/>
            <w:gridSpan w:val="2"/>
          </w:tcPr>
          <w:p w14:paraId="485229B9" w14:textId="77777777" w:rsidR="004B03CA" w:rsidRPr="00847AA7" w:rsidRDefault="004B03CA" w:rsidP="001F0E25">
            <w:pPr>
              <w:pStyle w:val="Tablehead"/>
              <w:keepLines/>
              <w:rPr>
                <w:lang w:val="ru-RU"/>
              </w:rPr>
            </w:pPr>
            <w:r w:rsidRPr="00847AA7">
              <w:rPr>
                <w:lang w:val="ru-RU"/>
              </w:rPr>
              <w:t>3 дБ</w:t>
            </w:r>
          </w:p>
        </w:tc>
        <w:tc>
          <w:tcPr>
            <w:tcW w:w="1275" w:type="dxa"/>
            <w:gridSpan w:val="2"/>
          </w:tcPr>
          <w:p w14:paraId="13178503" w14:textId="77777777" w:rsidR="004B03CA" w:rsidRPr="00847AA7" w:rsidRDefault="004B03CA" w:rsidP="001F0E25">
            <w:pPr>
              <w:pStyle w:val="Tablehead"/>
              <w:keepLines/>
              <w:rPr>
                <w:lang w:val="ru-RU"/>
              </w:rPr>
            </w:pPr>
            <w:r w:rsidRPr="00847AA7">
              <w:rPr>
                <w:lang w:val="ru-RU"/>
              </w:rPr>
              <w:t>5 дБ</w:t>
            </w:r>
          </w:p>
        </w:tc>
        <w:tc>
          <w:tcPr>
            <w:tcW w:w="1139" w:type="dxa"/>
            <w:gridSpan w:val="2"/>
          </w:tcPr>
          <w:p w14:paraId="08567FA9" w14:textId="77777777" w:rsidR="004B03CA" w:rsidRPr="00847AA7" w:rsidRDefault="004B03CA" w:rsidP="001F0E25">
            <w:pPr>
              <w:pStyle w:val="Tablehead"/>
              <w:keepLines/>
              <w:rPr>
                <w:lang w:val="ru-RU"/>
              </w:rPr>
            </w:pPr>
            <w:r w:rsidRPr="00847AA7">
              <w:rPr>
                <w:lang w:val="ru-RU"/>
              </w:rPr>
              <w:t>10 дБ</w:t>
            </w:r>
          </w:p>
        </w:tc>
      </w:tr>
      <w:tr w:rsidR="004B03CA" w:rsidRPr="00847AA7" w14:paraId="6BDB8FBD" w14:textId="77777777" w:rsidTr="00C12DE7">
        <w:trPr>
          <w:jc w:val="center"/>
        </w:trPr>
        <w:tc>
          <w:tcPr>
            <w:tcW w:w="1374" w:type="dxa"/>
            <w:vMerge/>
          </w:tcPr>
          <w:p w14:paraId="47E226EA" w14:textId="77777777" w:rsidR="004B03CA" w:rsidRPr="00847AA7" w:rsidRDefault="004B03CA" w:rsidP="001F0E25">
            <w:pPr>
              <w:pStyle w:val="Tablehead"/>
              <w:keepLines/>
              <w:spacing w:before="0" w:after="0"/>
              <w:rPr>
                <w:lang w:val="ru-RU"/>
              </w:rPr>
            </w:pPr>
          </w:p>
        </w:tc>
        <w:tc>
          <w:tcPr>
            <w:tcW w:w="1315" w:type="dxa"/>
            <w:vMerge/>
          </w:tcPr>
          <w:p w14:paraId="49FBAF68" w14:textId="77777777" w:rsidR="004B03CA" w:rsidRPr="00847AA7" w:rsidRDefault="004B03CA" w:rsidP="001F0E25">
            <w:pPr>
              <w:pStyle w:val="Tablehead"/>
              <w:keepLines/>
              <w:spacing w:before="0" w:after="0"/>
              <w:rPr>
                <w:lang w:val="ru-RU"/>
              </w:rPr>
            </w:pPr>
          </w:p>
        </w:tc>
        <w:tc>
          <w:tcPr>
            <w:tcW w:w="962" w:type="dxa"/>
            <w:vMerge/>
          </w:tcPr>
          <w:p w14:paraId="5784FECC" w14:textId="77777777" w:rsidR="004B03CA" w:rsidRPr="00847AA7" w:rsidRDefault="004B03CA" w:rsidP="001F0E25">
            <w:pPr>
              <w:pStyle w:val="Tablehead"/>
              <w:keepLines/>
              <w:spacing w:before="0" w:after="0"/>
              <w:rPr>
                <w:lang w:val="ru-RU"/>
              </w:rPr>
            </w:pPr>
          </w:p>
        </w:tc>
        <w:tc>
          <w:tcPr>
            <w:tcW w:w="549" w:type="dxa"/>
            <w:vMerge/>
          </w:tcPr>
          <w:p w14:paraId="242FC608" w14:textId="77777777" w:rsidR="004B03CA" w:rsidRPr="00847AA7" w:rsidRDefault="004B03CA" w:rsidP="001F0E25">
            <w:pPr>
              <w:pStyle w:val="Tablehead"/>
              <w:keepLines/>
              <w:spacing w:before="0" w:after="0"/>
              <w:rPr>
                <w:lang w:val="ru-RU"/>
              </w:rPr>
            </w:pPr>
          </w:p>
        </w:tc>
        <w:tc>
          <w:tcPr>
            <w:tcW w:w="549" w:type="dxa"/>
            <w:vMerge/>
          </w:tcPr>
          <w:p w14:paraId="57CCE64A" w14:textId="77777777" w:rsidR="004B03CA" w:rsidRPr="00847AA7" w:rsidRDefault="004B03CA" w:rsidP="001F0E25">
            <w:pPr>
              <w:pStyle w:val="Tablehead"/>
              <w:keepLines/>
              <w:spacing w:before="0" w:after="0"/>
              <w:rPr>
                <w:lang w:val="ru-RU"/>
              </w:rPr>
            </w:pPr>
          </w:p>
        </w:tc>
        <w:tc>
          <w:tcPr>
            <w:tcW w:w="1342" w:type="dxa"/>
            <w:vMerge/>
          </w:tcPr>
          <w:p w14:paraId="6AAB865D" w14:textId="77777777" w:rsidR="004B03CA" w:rsidRPr="00847AA7" w:rsidRDefault="004B03CA" w:rsidP="001F0E25">
            <w:pPr>
              <w:pStyle w:val="Tablehead"/>
              <w:keepLines/>
              <w:spacing w:before="0" w:after="0"/>
              <w:rPr>
                <w:lang w:val="ru-RU"/>
              </w:rPr>
            </w:pPr>
          </w:p>
        </w:tc>
        <w:tc>
          <w:tcPr>
            <w:tcW w:w="567" w:type="dxa"/>
          </w:tcPr>
          <w:p w14:paraId="514E83B0" w14:textId="77777777" w:rsidR="004B03CA" w:rsidRPr="00847AA7" w:rsidRDefault="004B03CA" w:rsidP="001F0E25">
            <w:pPr>
              <w:pStyle w:val="Tablehead"/>
              <w:keepLines/>
              <w:ind w:left="-57" w:right="-57"/>
              <w:rPr>
                <w:lang w:val="ru-RU"/>
              </w:rPr>
            </w:pPr>
            <w:r w:rsidRPr="00847AA7">
              <w:rPr>
                <w:lang w:val="ru-RU"/>
              </w:rPr>
              <w:t>80%</w:t>
            </w:r>
          </w:p>
        </w:tc>
        <w:tc>
          <w:tcPr>
            <w:tcW w:w="567" w:type="dxa"/>
          </w:tcPr>
          <w:p w14:paraId="4C1ED1FA" w14:textId="77777777" w:rsidR="004B03CA" w:rsidRPr="00847AA7" w:rsidRDefault="004B03CA" w:rsidP="001F0E25">
            <w:pPr>
              <w:pStyle w:val="Tablehead"/>
              <w:keepLines/>
              <w:ind w:left="-57" w:right="-57"/>
              <w:rPr>
                <w:lang w:val="ru-RU"/>
              </w:rPr>
            </w:pPr>
            <w:r w:rsidRPr="00847AA7">
              <w:rPr>
                <w:lang w:val="ru-RU"/>
              </w:rPr>
              <w:t>95%</w:t>
            </w:r>
          </w:p>
        </w:tc>
        <w:tc>
          <w:tcPr>
            <w:tcW w:w="567" w:type="dxa"/>
          </w:tcPr>
          <w:p w14:paraId="556A31E5" w14:textId="77777777" w:rsidR="004B03CA" w:rsidRPr="00847AA7" w:rsidRDefault="004B03CA" w:rsidP="001F0E25">
            <w:pPr>
              <w:pStyle w:val="Tablehead"/>
              <w:keepLines/>
              <w:ind w:left="-57" w:right="-57"/>
              <w:rPr>
                <w:lang w:val="ru-RU"/>
              </w:rPr>
            </w:pPr>
            <w:r w:rsidRPr="00847AA7">
              <w:rPr>
                <w:lang w:val="ru-RU"/>
              </w:rPr>
              <w:t>80%</w:t>
            </w:r>
          </w:p>
        </w:tc>
        <w:tc>
          <w:tcPr>
            <w:tcW w:w="708" w:type="dxa"/>
          </w:tcPr>
          <w:p w14:paraId="6609025E" w14:textId="77777777" w:rsidR="004B03CA" w:rsidRPr="00847AA7" w:rsidRDefault="004B03CA" w:rsidP="001F0E25">
            <w:pPr>
              <w:pStyle w:val="Tablehead"/>
              <w:keepLines/>
              <w:ind w:left="-57" w:right="-57"/>
              <w:rPr>
                <w:lang w:val="ru-RU"/>
              </w:rPr>
            </w:pPr>
            <w:r w:rsidRPr="00847AA7">
              <w:rPr>
                <w:lang w:val="ru-RU"/>
              </w:rPr>
              <w:t>95%</w:t>
            </w:r>
          </w:p>
        </w:tc>
        <w:tc>
          <w:tcPr>
            <w:tcW w:w="567" w:type="dxa"/>
          </w:tcPr>
          <w:p w14:paraId="02ACCABC" w14:textId="77777777" w:rsidR="004B03CA" w:rsidRPr="00847AA7" w:rsidRDefault="004B03CA" w:rsidP="001F0E25">
            <w:pPr>
              <w:pStyle w:val="Tablehead"/>
              <w:keepLines/>
              <w:ind w:left="-57" w:right="-57"/>
              <w:rPr>
                <w:lang w:val="ru-RU"/>
              </w:rPr>
            </w:pPr>
            <w:r w:rsidRPr="00847AA7">
              <w:rPr>
                <w:lang w:val="ru-RU"/>
              </w:rPr>
              <w:t>80%</w:t>
            </w:r>
          </w:p>
        </w:tc>
        <w:tc>
          <w:tcPr>
            <w:tcW w:w="572" w:type="dxa"/>
          </w:tcPr>
          <w:p w14:paraId="39EA4811" w14:textId="77777777" w:rsidR="004B03CA" w:rsidRPr="00847AA7" w:rsidRDefault="004B03CA" w:rsidP="001F0E25">
            <w:pPr>
              <w:pStyle w:val="Tablehead"/>
              <w:keepLines/>
              <w:ind w:left="-57" w:right="-57"/>
              <w:rPr>
                <w:lang w:val="ru-RU"/>
              </w:rPr>
            </w:pPr>
            <w:r w:rsidRPr="00847AA7">
              <w:rPr>
                <w:lang w:val="ru-RU"/>
              </w:rPr>
              <w:t>95%</w:t>
            </w:r>
          </w:p>
        </w:tc>
      </w:tr>
      <w:tr w:rsidR="004B03CA" w:rsidRPr="00847AA7" w14:paraId="52CD90C1" w14:textId="77777777" w:rsidTr="00C12DE7">
        <w:trPr>
          <w:jc w:val="center"/>
        </w:trPr>
        <w:tc>
          <w:tcPr>
            <w:tcW w:w="1374" w:type="dxa"/>
            <w:vMerge w:val="restart"/>
            <w:vAlign w:val="center"/>
          </w:tcPr>
          <w:p w14:paraId="61263527" w14:textId="77777777" w:rsidR="004B03CA" w:rsidRPr="00847AA7" w:rsidRDefault="004B03CA" w:rsidP="001F0E25">
            <w:pPr>
              <w:pStyle w:val="Tabletext"/>
              <w:keepNext/>
              <w:keepLines/>
              <w:jc w:val="center"/>
              <w:rPr>
                <w:lang w:val="ru-RU"/>
              </w:rPr>
            </w:pPr>
            <w:r w:rsidRPr="00847AA7">
              <w:rPr>
                <w:lang w:val="ru-RU"/>
              </w:rPr>
              <w:t>Городская зона</w:t>
            </w:r>
          </w:p>
        </w:tc>
        <w:tc>
          <w:tcPr>
            <w:tcW w:w="1315" w:type="dxa"/>
          </w:tcPr>
          <w:p w14:paraId="11D1FDCD" w14:textId="3E224FFD" w:rsidR="004B03CA" w:rsidRPr="00847AA7" w:rsidRDefault="004B03CA" w:rsidP="001F0E25">
            <w:pPr>
              <w:pStyle w:val="Tabletext"/>
              <w:keepNext/>
              <w:keepLines/>
              <w:jc w:val="center"/>
              <w:rPr>
                <w:lang w:val="ru-RU"/>
              </w:rPr>
            </w:pPr>
            <w:r w:rsidRPr="00847AA7">
              <w:rPr>
                <w:lang w:val="ru-RU"/>
              </w:rPr>
              <w:t xml:space="preserve">200 </w:t>
            </w:r>
          </w:p>
        </w:tc>
        <w:tc>
          <w:tcPr>
            <w:tcW w:w="962" w:type="dxa"/>
          </w:tcPr>
          <w:p w14:paraId="400252C7" w14:textId="51D6DD49" w:rsidR="004B03CA" w:rsidRPr="00847AA7" w:rsidRDefault="004B03CA" w:rsidP="001F0E25">
            <w:pPr>
              <w:pStyle w:val="Tabletext"/>
              <w:keepNext/>
              <w:keepLines/>
              <w:jc w:val="center"/>
              <w:rPr>
                <w:lang w:val="ru-RU"/>
              </w:rPr>
            </w:pPr>
            <w:r w:rsidRPr="00847AA7">
              <w:rPr>
                <w:lang w:val="ru-RU"/>
              </w:rPr>
              <w:t>1,9</w:t>
            </w:r>
            <w:r w:rsidR="00133AD5" w:rsidRPr="00847AA7">
              <w:rPr>
                <w:lang w:val="ru-RU"/>
              </w:rPr>
              <w:t>–</w:t>
            </w:r>
            <w:r w:rsidRPr="00847AA7">
              <w:rPr>
                <w:lang w:val="ru-RU"/>
              </w:rPr>
              <w:t>2,1</w:t>
            </w:r>
          </w:p>
        </w:tc>
        <w:tc>
          <w:tcPr>
            <w:tcW w:w="549" w:type="dxa"/>
          </w:tcPr>
          <w:p w14:paraId="342E63B3" w14:textId="77777777" w:rsidR="004B03CA" w:rsidRPr="00847AA7" w:rsidRDefault="004B03CA" w:rsidP="001F0E25">
            <w:pPr>
              <w:pStyle w:val="Tabletext"/>
              <w:keepNext/>
              <w:keepLines/>
              <w:jc w:val="center"/>
              <w:rPr>
                <w:lang w:val="ru-RU"/>
              </w:rPr>
            </w:pPr>
            <w:r w:rsidRPr="00847AA7">
              <w:rPr>
                <w:lang w:val="ru-RU"/>
              </w:rPr>
              <w:t>46</w:t>
            </w:r>
          </w:p>
        </w:tc>
        <w:tc>
          <w:tcPr>
            <w:tcW w:w="549" w:type="dxa"/>
          </w:tcPr>
          <w:p w14:paraId="72B3A7D6" w14:textId="77777777" w:rsidR="004B03CA" w:rsidRPr="00847AA7" w:rsidRDefault="004B03CA" w:rsidP="001F0E25">
            <w:pPr>
              <w:pStyle w:val="Tabletext"/>
              <w:keepNext/>
              <w:keepLines/>
              <w:jc w:val="center"/>
              <w:rPr>
                <w:lang w:val="ru-RU"/>
              </w:rPr>
            </w:pPr>
            <w:r w:rsidRPr="00847AA7">
              <w:rPr>
                <w:lang w:val="ru-RU"/>
              </w:rPr>
              <w:t>1,7</w:t>
            </w:r>
          </w:p>
        </w:tc>
        <w:tc>
          <w:tcPr>
            <w:tcW w:w="1342" w:type="dxa"/>
          </w:tcPr>
          <w:p w14:paraId="713AA677" w14:textId="77777777" w:rsidR="004B03CA" w:rsidRPr="00847AA7" w:rsidRDefault="004B03CA" w:rsidP="001F0E25">
            <w:pPr>
              <w:pStyle w:val="Tabletext"/>
              <w:keepNext/>
              <w:keepLines/>
              <w:ind w:left="-57" w:right="-57"/>
              <w:jc w:val="center"/>
              <w:rPr>
                <w:lang w:val="ru-RU"/>
              </w:rPr>
            </w:pPr>
            <w:r w:rsidRPr="00847AA7">
              <w:rPr>
                <w:lang w:val="ru-RU"/>
              </w:rPr>
              <w:t>100–1 600</w:t>
            </w:r>
          </w:p>
        </w:tc>
        <w:tc>
          <w:tcPr>
            <w:tcW w:w="567" w:type="dxa"/>
          </w:tcPr>
          <w:p w14:paraId="72110875" w14:textId="77777777" w:rsidR="004B03CA" w:rsidRPr="00847AA7" w:rsidRDefault="004B03CA" w:rsidP="001F0E25">
            <w:pPr>
              <w:pStyle w:val="Tabletext"/>
              <w:keepNext/>
              <w:keepLines/>
              <w:jc w:val="center"/>
              <w:rPr>
                <w:lang w:val="ru-RU"/>
              </w:rPr>
            </w:pPr>
            <w:r w:rsidRPr="00847AA7">
              <w:rPr>
                <w:lang w:val="ru-RU"/>
              </w:rPr>
              <w:t>1</w:t>
            </w:r>
          </w:p>
        </w:tc>
        <w:tc>
          <w:tcPr>
            <w:tcW w:w="567" w:type="dxa"/>
          </w:tcPr>
          <w:p w14:paraId="127E59A2" w14:textId="77777777" w:rsidR="004B03CA" w:rsidRPr="00847AA7" w:rsidRDefault="004B03CA" w:rsidP="001F0E25">
            <w:pPr>
              <w:pStyle w:val="Tabletext"/>
              <w:keepNext/>
              <w:keepLines/>
              <w:jc w:val="center"/>
              <w:rPr>
                <w:lang w:val="ru-RU"/>
              </w:rPr>
            </w:pPr>
            <w:r w:rsidRPr="00847AA7">
              <w:rPr>
                <w:lang w:val="ru-RU"/>
              </w:rPr>
              <w:t>2</w:t>
            </w:r>
          </w:p>
        </w:tc>
        <w:tc>
          <w:tcPr>
            <w:tcW w:w="567" w:type="dxa"/>
          </w:tcPr>
          <w:p w14:paraId="14414956" w14:textId="77777777" w:rsidR="004B03CA" w:rsidRPr="00847AA7" w:rsidRDefault="004B03CA" w:rsidP="001F0E25">
            <w:pPr>
              <w:pStyle w:val="Tabletext"/>
              <w:keepNext/>
              <w:keepLines/>
              <w:jc w:val="center"/>
              <w:rPr>
                <w:lang w:val="ru-RU"/>
              </w:rPr>
            </w:pPr>
            <w:r w:rsidRPr="00847AA7">
              <w:rPr>
                <w:lang w:val="ru-RU"/>
              </w:rPr>
              <w:t>1</w:t>
            </w:r>
          </w:p>
        </w:tc>
        <w:tc>
          <w:tcPr>
            <w:tcW w:w="708" w:type="dxa"/>
          </w:tcPr>
          <w:p w14:paraId="27A72589" w14:textId="77777777" w:rsidR="004B03CA" w:rsidRPr="00847AA7" w:rsidRDefault="004B03CA" w:rsidP="001F0E25">
            <w:pPr>
              <w:pStyle w:val="Tabletext"/>
              <w:keepNext/>
              <w:keepLines/>
              <w:jc w:val="center"/>
              <w:rPr>
                <w:lang w:val="ru-RU"/>
              </w:rPr>
            </w:pPr>
            <w:r w:rsidRPr="00847AA7">
              <w:rPr>
                <w:lang w:val="ru-RU"/>
              </w:rPr>
              <w:t>2</w:t>
            </w:r>
          </w:p>
        </w:tc>
        <w:tc>
          <w:tcPr>
            <w:tcW w:w="567" w:type="dxa"/>
          </w:tcPr>
          <w:p w14:paraId="5257C293" w14:textId="77777777" w:rsidR="004B03CA" w:rsidRPr="00847AA7" w:rsidRDefault="004B03CA" w:rsidP="001F0E25">
            <w:pPr>
              <w:pStyle w:val="Tabletext"/>
              <w:keepNext/>
              <w:keepLines/>
              <w:jc w:val="center"/>
              <w:rPr>
                <w:lang w:val="ru-RU"/>
              </w:rPr>
            </w:pPr>
            <w:r w:rsidRPr="00847AA7">
              <w:rPr>
                <w:lang w:val="ru-RU"/>
              </w:rPr>
              <w:t>2</w:t>
            </w:r>
          </w:p>
        </w:tc>
        <w:tc>
          <w:tcPr>
            <w:tcW w:w="572" w:type="dxa"/>
          </w:tcPr>
          <w:p w14:paraId="0BD05806" w14:textId="77777777" w:rsidR="004B03CA" w:rsidRPr="00847AA7" w:rsidRDefault="004B03CA" w:rsidP="001F0E25">
            <w:pPr>
              <w:pStyle w:val="Tabletext"/>
              <w:keepNext/>
              <w:keepLines/>
              <w:jc w:val="center"/>
              <w:rPr>
                <w:lang w:val="ru-RU"/>
              </w:rPr>
            </w:pPr>
            <w:r w:rsidRPr="00847AA7">
              <w:rPr>
                <w:lang w:val="ru-RU"/>
              </w:rPr>
              <w:t>4</w:t>
            </w:r>
          </w:p>
        </w:tc>
      </w:tr>
      <w:tr w:rsidR="004B03CA" w:rsidRPr="00847AA7" w14:paraId="36E88B2B" w14:textId="77777777" w:rsidTr="00C12DE7">
        <w:trPr>
          <w:jc w:val="center"/>
        </w:trPr>
        <w:tc>
          <w:tcPr>
            <w:tcW w:w="1374" w:type="dxa"/>
            <w:vMerge/>
          </w:tcPr>
          <w:p w14:paraId="33372D42" w14:textId="77777777" w:rsidR="004B03CA" w:rsidRPr="00847AA7" w:rsidRDefault="004B03CA" w:rsidP="001F0E25">
            <w:pPr>
              <w:pStyle w:val="Tabletext"/>
              <w:keepNext/>
              <w:keepLines/>
              <w:jc w:val="center"/>
              <w:rPr>
                <w:lang w:val="ru-RU"/>
              </w:rPr>
            </w:pPr>
          </w:p>
        </w:tc>
        <w:tc>
          <w:tcPr>
            <w:tcW w:w="1315" w:type="dxa"/>
          </w:tcPr>
          <w:p w14:paraId="66CFFB17" w14:textId="1F522510" w:rsidR="004B03CA" w:rsidRPr="00847AA7" w:rsidRDefault="004B03CA" w:rsidP="001F0E25">
            <w:pPr>
              <w:pStyle w:val="Tabletext"/>
              <w:keepNext/>
              <w:keepLines/>
              <w:jc w:val="center"/>
              <w:rPr>
                <w:lang w:val="ru-RU"/>
              </w:rPr>
            </w:pPr>
            <w:r w:rsidRPr="00847AA7">
              <w:rPr>
                <w:lang w:val="ru-RU"/>
              </w:rPr>
              <w:t>20</w:t>
            </w:r>
          </w:p>
        </w:tc>
        <w:tc>
          <w:tcPr>
            <w:tcW w:w="962" w:type="dxa"/>
          </w:tcPr>
          <w:p w14:paraId="53E09173" w14:textId="77777777" w:rsidR="004B03CA" w:rsidRPr="00847AA7" w:rsidRDefault="004B03CA" w:rsidP="001F0E25">
            <w:pPr>
              <w:pStyle w:val="Tabletext"/>
              <w:keepNext/>
              <w:keepLines/>
              <w:jc w:val="center"/>
              <w:rPr>
                <w:lang w:val="ru-RU"/>
              </w:rPr>
            </w:pPr>
            <w:r w:rsidRPr="00847AA7">
              <w:rPr>
                <w:lang w:val="ru-RU"/>
              </w:rPr>
              <w:t>3,35</w:t>
            </w:r>
          </w:p>
        </w:tc>
        <w:tc>
          <w:tcPr>
            <w:tcW w:w="549" w:type="dxa"/>
          </w:tcPr>
          <w:p w14:paraId="6938B86D" w14:textId="77777777" w:rsidR="004B03CA" w:rsidRPr="00847AA7" w:rsidRDefault="004B03CA" w:rsidP="001F0E25">
            <w:pPr>
              <w:pStyle w:val="Tabletext"/>
              <w:keepNext/>
              <w:keepLines/>
              <w:jc w:val="center"/>
              <w:rPr>
                <w:lang w:val="ru-RU"/>
              </w:rPr>
            </w:pPr>
            <w:r w:rsidRPr="00847AA7">
              <w:rPr>
                <w:lang w:val="ru-RU"/>
              </w:rPr>
              <w:t>55</w:t>
            </w:r>
          </w:p>
        </w:tc>
        <w:tc>
          <w:tcPr>
            <w:tcW w:w="549" w:type="dxa"/>
          </w:tcPr>
          <w:p w14:paraId="40080AA9" w14:textId="77777777" w:rsidR="004B03CA" w:rsidRPr="00847AA7" w:rsidRDefault="004B03CA" w:rsidP="001F0E25">
            <w:pPr>
              <w:pStyle w:val="Tabletext"/>
              <w:keepNext/>
              <w:keepLines/>
              <w:jc w:val="center"/>
              <w:rPr>
                <w:lang w:val="ru-RU"/>
              </w:rPr>
            </w:pPr>
            <w:r w:rsidRPr="00847AA7">
              <w:rPr>
                <w:lang w:val="ru-RU"/>
              </w:rPr>
              <w:t>2,7</w:t>
            </w:r>
          </w:p>
        </w:tc>
        <w:tc>
          <w:tcPr>
            <w:tcW w:w="1342" w:type="dxa"/>
          </w:tcPr>
          <w:p w14:paraId="0F8DBFCD" w14:textId="77777777" w:rsidR="004B03CA" w:rsidRPr="00847AA7" w:rsidRDefault="004B03CA" w:rsidP="001F0E25">
            <w:pPr>
              <w:pStyle w:val="Tabletext"/>
              <w:keepNext/>
              <w:keepLines/>
              <w:ind w:left="-57" w:right="-57"/>
              <w:jc w:val="center"/>
              <w:rPr>
                <w:lang w:val="ru-RU"/>
              </w:rPr>
            </w:pPr>
            <w:r w:rsidRPr="00847AA7">
              <w:rPr>
                <w:lang w:val="ru-RU"/>
              </w:rPr>
              <w:t>150–590</w:t>
            </w:r>
          </w:p>
        </w:tc>
        <w:tc>
          <w:tcPr>
            <w:tcW w:w="567" w:type="dxa"/>
          </w:tcPr>
          <w:p w14:paraId="4C03DD1C"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567" w:type="dxa"/>
          </w:tcPr>
          <w:p w14:paraId="4B465982"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567" w:type="dxa"/>
          </w:tcPr>
          <w:p w14:paraId="64E49E00"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708" w:type="dxa"/>
          </w:tcPr>
          <w:p w14:paraId="318E54AC" w14:textId="77777777" w:rsidR="004B03CA" w:rsidRPr="00847AA7" w:rsidRDefault="004B03CA" w:rsidP="001F0E25">
            <w:pPr>
              <w:pStyle w:val="Tabletext"/>
              <w:keepNext/>
              <w:keepLines/>
              <w:jc w:val="center"/>
              <w:rPr>
                <w:lang w:val="ru-RU" w:eastAsia="ko-KR"/>
              </w:rPr>
            </w:pPr>
            <w:r w:rsidRPr="00847AA7">
              <w:rPr>
                <w:lang w:val="ru-RU" w:eastAsia="ko-KR"/>
              </w:rPr>
              <w:t>3</w:t>
            </w:r>
          </w:p>
        </w:tc>
        <w:tc>
          <w:tcPr>
            <w:tcW w:w="567" w:type="dxa"/>
          </w:tcPr>
          <w:p w14:paraId="3C5308D3" w14:textId="77777777" w:rsidR="004B03CA" w:rsidRPr="00847AA7" w:rsidRDefault="004B03CA" w:rsidP="001F0E25">
            <w:pPr>
              <w:pStyle w:val="Tabletext"/>
              <w:keepNext/>
              <w:keepLines/>
              <w:jc w:val="center"/>
              <w:rPr>
                <w:lang w:val="ru-RU" w:eastAsia="ko-KR"/>
              </w:rPr>
            </w:pPr>
            <w:r w:rsidRPr="00847AA7">
              <w:rPr>
                <w:lang w:val="ru-RU" w:eastAsia="ko-KR"/>
              </w:rPr>
              <w:t>3</w:t>
            </w:r>
          </w:p>
        </w:tc>
        <w:tc>
          <w:tcPr>
            <w:tcW w:w="572" w:type="dxa"/>
          </w:tcPr>
          <w:p w14:paraId="58866549" w14:textId="77777777" w:rsidR="004B03CA" w:rsidRPr="00847AA7" w:rsidRDefault="004B03CA" w:rsidP="001F0E25">
            <w:pPr>
              <w:pStyle w:val="Tabletext"/>
              <w:keepNext/>
              <w:keepLines/>
              <w:jc w:val="center"/>
              <w:rPr>
                <w:lang w:val="ru-RU" w:eastAsia="ko-KR"/>
              </w:rPr>
            </w:pPr>
            <w:r w:rsidRPr="00847AA7">
              <w:rPr>
                <w:lang w:val="ru-RU" w:eastAsia="ko-KR"/>
              </w:rPr>
              <w:t>13</w:t>
            </w:r>
          </w:p>
        </w:tc>
      </w:tr>
      <w:tr w:rsidR="004B03CA" w:rsidRPr="00847AA7" w14:paraId="448522B4" w14:textId="77777777" w:rsidTr="00336463">
        <w:trPr>
          <w:trHeight w:val="229"/>
          <w:jc w:val="center"/>
        </w:trPr>
        <w:tc>
          <w:tcPr>
            <w:tcW w:w="1374" w:type="dxa"/>
            <w:vMerge/>
          </w:tcPr>
          <w:p w14:paraId="122FCECF" w14:textId="77777777" w:rsidR="004B03CA" w:rsidRPr="00847AA7" w:rsidRDefault="004B03CA" w:rsidP="001F0E25">
            <w:pPr>
              <w:pStyle w:val="Tabletext"/>
              <w:keepNext/>
              <w:keepLines/>
              <w:jc w:val="center"/>
              <w:rPr>
                <w:lang w:val="ru-RU"/>
              </w:rPr>
            </w:pPr>
          </w:p>
        </w:tc>
        <w:tc>
          <w:tcPr>
            <w:tcW w:w="1315" w:type="dxa"/>
          </w:tcPr>
          <w:p w14:paraId="4F1D9B0A" w14:textId="0658B10D" w:rsidR="004B03CA" w:rsidRPr="00847AA7" w:rsidRDefault="004B03CA" w:rsidP="001F0E25">
            <w:pPr>
              <w:pStyle w:val="Tabletext"/>
              <w:keepNext/>
              <w:keepLines/>
              <w:jc w:val="center"/>
              <w:rPr>
                <w:lang w:val="ru-RU"/>
              </w:rPr>
            </w:pPr>
            <w:r w:rsidRPr="00847AA7">
              <w:rPr>
                <w:lang w:val="ru-RU"/>
              </w:rPr>
              <w:t>20</w:t>
            </w:r>
          </w:p>
        </w:tc>
        <w:tc>
          <w:tcPr>
            <w:tcW w:w="962" w:type="dxa"/>
          </w:tcPr>
          <w:p w14:paraId="3DD19F2E" w14:textId="77777777" w:rsidR="004B03CA" w:rsidRPr="00847AA7" w:rsidRDefault="004B03CA" w:rsidP="001F0E25">
            <w:pPr>
              <w:pStyle w:val="Tabletext"/>
              <w:keepNext/>
              <w:keepLines/>
              <w:jc w:val="center"/>
              <w:rPr>
                <w:lang w:val="ru-RU"/>
              </w:rPr>
            </w:pPr>
            <w:r w:rsidRPr="00847AA7">
              <w:rPr>
                <w:lang w:val="ru-RU"/>
              </w:rPr>
              <w:t>8,45</w:t>
            </w:r>
          </w:p>
        </w:tc>
        <w:tc>
          <w:tcPr>
            <w:tcW w:w="549" w:type="dxa"/>
          </w:tcPr>
          <w:p w14:paraId="2DD48BAB" w14:textId="77777777" w:rsidR="004B03CA" w:rsidRPr="00847AA7" w:rsidRDefault="004B03CA" w:rsidP="001F0E25">
            <w:pPr>
              <w:pStyle w:val="Tabletext"/>
              <w:keepNext/>
              <w:keepLines/>
              <w:jc w:val="center"/>
              <w:rPr>
                <w:lang w:val="ru-RU"/>
              </w:rPr>
            </w:pPr>
            <w:r w:rsidRPr="00847AA7">
              <w:rPr>
                <w:lang w:val="ru-RU"/>
              </w:rPr>
              <w:t>55</w:t>
            </w:r>
          </w:p>
        </w:tc>
        <w:tc>
          <w:tcPr>
            <w:tcW w:w="549" w:type="dxa"/>
          </w:tcPr>
          <w:p w14:paraId="4DFEDE6F" w14:textId="77777777" w:rsidR="004B03CA" w:rsidRPr="00847AA7" w:rsidRDefault="004B03CA" w:rsidP="001F0E25">
            <w:pPr>
              <w:pStyle w:val="Tabletext"/>
              <w:keepNext/>
              <w:keepLines/>
              <w:jc w:val="center"/>
              <w:rPr>
                <w:lang w:val="ru-RU"/>
              </w:rPr>
            </w:pPr>
            <w:r w:rsidRPr="00847AA7">
              <w:rPr>
                <w:lang w:val="ru-RU"/>
              </w:rPr>
              <w:t>2,7</w:t>
            </w:r>
          </w:p>
        </w:tc>
        <w:tc>
          <w:tcPr>
            <w:tcW w:w="1342" w:type="dxa"/>
          </w:tcPr>
          <w:p w14:paraId="45A834D2" w14:textId="77777777" w:rsidR="004B03CA" w:rsidRPr="00847AA7" w:rsidRDefault="004B03CA" w:rsidP="001F0E25">
            <w:pPr>
              <w:pStyle w:val="Tabletext"/>
              <w:keepNext/>
              <w:keepLines/>
              <w:ind w:left="-57" w:right="-57"/>
              <w:jc w:val="center"/>
              <w:rPr>
                <w:lang w:val="ru-RU"/>
              </w:rPr>
            </w:pPr>
            <w:r w:rsidRPr="00847AA7">
              <w:rPr>
                <w:lang w:val="ru-RU"/>
              </w:rPr>
              <w:t>150–590</w:t>
            </w:r>
          </w:p>
        </w:tc>
        <w:tc>
          <w:tcPr>
            <w:tcW w:w="567" w:type="dxa"/>
          </w:tcPr>
          <w:p w14:paraId="60FF36BA"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567" w:type="dxa"/>
          </w:tcPr>
          <w:p w14:paraId="39E360A0"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567" w:type="dxa"/>
          </w:tcPr>
          <w:p w14:paraId="62FEB8E8"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708" w:type="dxa"/>
          </w:tcPr>
          <w:p w14:paraId="610893DD" w14:textId="77777777" w:rsidR="004B03CA" w:rsidRPr="00847AA7" w:rsidRDefault="004B03CA" w:rsidP="001F0E25">
            <w:pPr>
              <w:pStyle w:val="Tabletext"/>
              <w:keepNext/>
              <w:keepLines/>
              <w:jc w:val="center"/>
              <w:rPr>
                <w:lang w:val="ru-RU" w:eastAsia="ko-KR"/>
              </w:rPr>
            </w:pPr>
            <w:r w:rsidRPr="00847AA7">
              <w:rPr>
                <w:lang w:val="ru-RU" w:eastAsia="ko-KR"/>
              </w:rPr>
              <w:t>3</w:t>
            </w:r>
          </w:p>
        </w:tc>
        <w:tc>
          <w:tcPr>
            <w:tcW w:w="567" w:type="dxa"/>
          </w:tcPr>
          <w:p w14:paraId="211D8198" w14:textId="77777777" w:rsidR="004B03CA" w:rsidRPr="00847AA7" w:rsidRDefault="004B03CA" w:rsidP="001F0E25">
            <w:pPr>
              <w:pStyle w:val="Tabletext"/>
              <w:keepNext/>
              <w:keepLines/>
              <w:jc w:val="center"/>
              <w:rPr>
                <w:lang w:val="ru-RU" w:eastAsia="ko-KR"/>
              </w:rPr>
            </w:pPr>
            <w:r w:rsidRPr="00847AA7">
              <w:rPr>
                <w:lang w:val="ru-RU" w:eastAsia="ko-KR"/>
              </w:rPr>
              <w:t>3</w:t>
            </w:r>
          </w:p>
        </w:tc>
        <w:tc>
          <w:tcPr>
            <w:tcW w:w="572" w:type="dxa"/>
          </w:tcPr>
          <w:p w14:paraId="040164D0" w14:textId="77777777" w:rsidR="004B03CA" w:rsidRPr="00847AA7" w:rsidRDefault="004B03CA" w:rsidP="001F0E25">
            <w:pPr>
              <w:pStyle w:val="Tabletext"/>
              <w:keepNext/>
              <w:keepLines/>
              <w:jc w:val="center"/>
              <w:rPr>
                <w:lang w:val="ru-RU" w:eastAsia="ko-KR"/>
              </w:rPr>
            </w:pPr>
            <w:r w:rsidRPr="00847AA7">
              <w:rPr>
                <w:lang w:val="ru-RU" w:eastAsia="ko-KR"/>
              </w:rPr>
              <w:t>12</w:t>
            </w:r>
          </w:p>
        </w:tc>
      </w:tr>
      <w:tr w:rsidR="004B03CA" w:rsidRPr="00847AA7" w14:paraId="3FF35646" w14:textId="77777777" w:rsidTr="00C12DE7">
        <w:trPr>
          <w:jc w:val="center"/>
        </w:trPr>
        <w:tc>
          <w:tcPr>
            <w:tcW w:w="1374" w:type="dxa"/>
            <w:vMerge w:val="restart"/>
            <w:vAlign w:val="center"/>
          </w:tcPr>
          <w:p w14:paraId="4291347F" w14:textId="77777777" w:rsidR="004B03CA" w:rsidRPr="00847AA7" w:rsidRDefault="004B03CA" w:rsidP="001F0E25">
            <w:pPr>
              <w:pStyle w:val="Tabletext"/>
              <w:keepNext/>
              <w:keepLines/>
              <w:jc w:val="center"/>
              <w:rPr>
                <w:lang w:val="ru-RU"/>
              </w:rPr>
            </w:pPr>
            <w:r w:rsidRPr="00847AA7">
              <w:rPr>
                <w:lang w:val="ru-RU"/>
              </w:rPr>
              <w:t>Пригородная зона</w:t>
            </w:r>
          </w:p>
        </w:tc>
        <w:tc>
          <w:tcPr>
            <w:tcW w:w="1315" w:type="dxa"/>
          </w:tcPr>
          <w:p w14:paraId="5797D58F" w14:textId="11F885F1" w:rsidR="004B03CA" w:rsidRPr="00847AA7" w:rsidRDefault="004B03CA" w:rsidP="001F0E25">
            <w:pPr>
              <w:pStyle w:val="Tabletext"/>
              <w:keepNext/>
              <w:keepLines/>
              <w:jc w:val="center"/>
              <w:rPr>
                <w:lang w:val="ru-RU"/>
              </w:rPr>
            </w:pPr>
            <w:r w:rsidRPr="00847AA7">
              <w:rPr>
                <w:lang w:val="ru-RU"/>
              </w:rPr>
              <w:t>175</w:t>
            </w:r>
          </w:p>
        </w:tc>
        <w:tc>
          <w:tcPr>
            <w:tcW w:w="962" w:type="dxa"/>
          </w:tcPr>
          <w:p w14:paraId="76E8BE97" w14:textId="77777777" w:rsidR="004B03CA" w:rsidRPr="00847AA7" w:rsidRDefault="004B03CA" w:rsidP="001F0E25">
            <w:pPr>
              <w:pStyle w:val="Tabletext"/>
              <w:keepNext/>
              <w:keepLines/>
              <w:jc w:val="center"/>
              <w:rPr>
                <w:lang w:val="ru-RU"/>
              </w:rPr>
            </w:pPr>
            <w:r w:rsidRPr="00847AA7">
              <w:rPr>
                <w:lang w:val="ru-RU"/>
              </w:rPr>
              <w:t>2,5</w:t>
            </w:r>
          </w:p>
        </w:tc>
        <w:tc>
          <w:tcPr>
            <w:tcW w:w="549" w:type="dxa"/>
          </w:tcPr>
          <w:p w14:paraId="59E4996B" w14:textId="77777777" w:rsidR="004B03CA" w:rsidRPr="00847AA7" w:rsidRDefault="004B03CA" w:rsidP="001F0E25">
            <w:pPr>
              <w:pStyle w:val="Tabletext"/>
              <w:keepNext/>
              <w:keepLines/>
              <w:jc w:val="center"/>
              <w:rPr>
                <w:lang w:val="ru-RU"/>
              </w:rPr>
            </w:pPr>
            <w:r w:rsidRPr="00847AA7">
              <w:rPr>
                <w:lang w:val="ru-RU"/>
              </w:rPr>
              <w:t>12</w:t>
            </w:r>
          </w:p>
        </w:tc>
        <w:tc>
          <w:tcPr>
            <w:tcW w:w="549" w:type="dxa"/>
          </w:tcPr>
          <w:p w14:paraId="31DE93BC" w14:textId="77777777" w:rsidR="004B03CA" w:rsidRPr="00847AA7" w:rsidRDefault="004B03CA" w:rsidP="001F0E25">
            <w:pPr>
              <w:pStyle w:val="Tabletext"/>
              <w:keepNext/>
              <w:keepLines/>
              <w:jc w:val="center"/>
              <w:rPr>
                <w:lang w:val="ru-RU"/>
              </w:rPr>
            </w:pPr>
            <w:r w:rsidRPr="00847AA7">
              <w:rPr>
                <w:lang w:val="ru-RU"/>
              </w:rPr>
              <w:t>1</w:t>
            </w:r>
          </w:p>
        </w:tc>
        <w:tc>
          <w:tcPr>
            <w:tcW w:w="1342" w:type="dxa"/>
          </w:tcPr>
          <w:p w14:paraId="42D6626C" w14:textId="77777777" w:rsidR="004B03CA" w:rsidRPr="00847AA7" w:rsidRDefault="004B03CA" w:rsidP="001F0E25">
            <w:pPr>
              <w:pStyle w:val="Tabletext"/>
              <w:keepNext/>
              <w:keepLines/>
              <w:ind w:left="-57" w:right="-57"/>
              <w:jc w:val="center"/>
              <w:rPr>
                <w:lang w:val="ru-RU"/>
              </w:rPr>
            </w:pPr>
            <w:r w:rsidRPr="00847AA7">
              <w:rPr>
                <w:lang w:val="ru-RU"/>
              </w:rPr>
              <w:t>200–1 500</w:t>
            </w:r>
          </w:p>
        </w:tc>
        <w:tc>
          <w:tcPr>
            <w:tcW w:w="567" w:type="dxa"/>
          </w:tcPr>
          <w:p w14:paraId="358A9BE2" w14:textId="77777777" w:rsidR="004B03CA" w:rsidRPr="00847AA7" w:rsidRDefault="004B03CA" w:rsidP="001F0E25">
            <w:pPr>
              <w:pStyle w:val="Tabletext"/>
              <w:keepNext/>
              <w:keepLines/>
              <w:jc w:val="center"/>
              <w:rPr>
                <w:lang w:val="ru-RU"/>
              </w:rPr>
            </w:pPr>
            <w:r w:rsidRPr="00847AA7">
              <w:rPr>
                <w:lang w:val="ru-RU"/>
              </w:rPr>
              <w:t>1</w:t>
            </w:r>
          </w:p>
        </w:tc>
        <w:tc>
          <w:tcPr>
            <w:tcW w:w="567" w:type="dxa"/>
          </w:tcPr>
          <w:p w14:paraId="218AEDFE" w14:textId="77777777" w:rsidR="004B03CA" w:rsidRPr="00847AA7" w:rsidRDefault="004B03CA" w:rsidP="001F0E25">
            <w:pPr>
              <w:pStyle w:val="Tabletext"/>
              <w:keepNext/>
              <w:keepLines/>
              <w:jc w:val="center"/>
              <w:rPr>
                <w:lang w:val="ru-RU"/>
              </w:rPr>
            </w:pPr>
            <w:r w:rsidRPr="00847AA7">
              <w:rPr>
                <w:lang w:val="ru-RU"/>
              </w:rPr>
              <w:t>2</w:t>
            </w:r>
          </w:p>
        </w:tc>
        <w:tc>
          <w:tcPr>
            <w:tcW w:w="567" w:type="dxa"/>
          </w:tcPr>
          <w:p w14:paraId="69D8E849" w14:textId="77777777" w:rsidR="004B03CA" w:rsidRPr="00847AA7" w:rsidRDefault="004B03CA" w:rsidP="001F0E25">
            <w:pPr>
              <w:pStyle w:val="Tabletext"/>
              <w:keepNext/>
              <w:keepLines/>
              <w:jc w:val="center"/>
              <w:rPr>
                <w:lang w:val="ru-RU"/>
              </w:rPr>
            </w:pPr>
            <w:r w:rsidRPr="00847AA7">
              <w:rPr>
                <w:lang w:val="ru-RU"/>
              </w:rPr>
              <w:t>1</w:t>
            </w:r>
          </w:p>
        </w:tc>
        <w:tc>
          <w:tcPr>
            <w:tcW w:w="708" w:type="dxa"/>
          </w:tcPr>
          <w:p w14:paraId="41542F82" w14:textId="77777777" w:rsidR="004B03CA" w:rsidRPr="00847AA7" w:rsidRDefault="004B03CA" w:rsidP="001F0E25">
            <w:pPr>
              <w:pStyle w:val="Tabletext"/>
              <w:keepNext/>
              <w:keepLines/>
              <w:jc w:val="center"/>
              <w:rPr>
                <w:lang w:val="ru-RU"/>
              </w:rPr>
            </w:pPr>
            <w:r w:rsidRPr="00847AA7">
              <w:rPr>
                <w:lang w:val="ru-RU"/>
              </w:rPr>
              <w:t>2</w:t>
            </w:r>
          </w:p>
        </w:tc>
        <w:tc>
          <w:tcPr>
            <w:tcW w:w="567" w:type="dxa"/>
          </w:tcPr>
          <w:p w14:paraId="55AF52C9" w14:textId="77777777" w:rsidR="004B03CA" w:rsidRPr="00847AA7" w:rsidRDefault="004B03CA" w:rsidP="001F0E25">
            <w:pPr>
              <w:pStyle w:val="Tabletext"/>
              <w:keepNext/>
              <w:keepLines/>
              <w:jc w:val="center"/>
              <w:rPr>
                <w:lang w:val="ru-RU"/>
              </w:rPr>
            </w:pPr>
            <w:r w:rsidRPr="00847AA7">
              <w:rPr>
                <w:lang w:val="ru-RU"/>
              </w:rPr>
              <w:t>2</w:t>
            </w:r>
          </w:p>
        </w:tc>
        <w:tc>
          <w:tcPr>
            <w:tcW w:w="572" w:type="dxa"/>
          </w:tcPr>
          <w:p w14:paraId="4207CA94" w14:textId="77777777" w:rsidR="004B03CA" w:rsidRPr="00847AA7" w:rsidRDefault="004B03CA" w:rsidP="001F0E25">
            <w:pPr>
              <w:pStyle w:val="Tabletext"/>
              <w:keepNext/>
              <w:keepLines/>
              <w:jc w:val="center"/>
              <w:rPr>
                <w:lang w:val="ru-RU"/>
              </w:rPr>
            </w:pPr>
            <w:r w:rsidRPr="00847AA7">
              <w:rPr>
                <w:lang w:val="ru-RU"/>
              </w:rPr>
              <w:t>4</w:t>
            </w:r>
          </w:p>
        </w:tc>
      </w:tr>
      <w:tr w:rsidR="004B03CA" w:rsidRPr="00847AA7" w14:paraId="4EBDA007" w14:textId="77777777" w:rsidTr="00C12DE7">
        <w:trPr>
          <w:jc w:val="center"/>
        </w:trPr>
        <w:tc>
          <w:tcPr>
            <w:tcW w:w="1374" w:type="dxa"/>
            <w:vMerge/>
          </w:tcPr>
          <w:p w14:paraId="75419258" w14:textId="77777777" w:rsidR="004B03CA" w:rsidRPr="00847AA7" w:rsidRDefault="004B03CA" w:rsidP="001F0E25">
            <w:pPr>
              <w:pStyle w:val="Tabletext"/>
              <w:jc w:val="center"/>
              <w:rPr>
                <w:lang w:val="ru-RU"/>
              </w:rPr>
            </w:pPr>
          </w:p>
        </w:tc>
        <w:tc>
          <w:tcPr>
            <w:tcW w:w="1315" w:type="dxa"/>
          </w:tcPr>
          <w:p w14:paraId="6F982EC8" w14:textId="5C9CC245" w:rsidR="004B03CA" w:rsidRPr="00847AA7" w:rsidRDefault="004B03CA" w:rsidP="001F0E25">
            <w:pPr>
              <w:pStyle w:val="Tabletext"/>
              <w:jc w:val="center"/>
              <w:rPr>
                <w:lang w:val="ru-RU"/>
              </w:rPr>
            </w:pPr>
            <w:r w:rsidRPr="00847AA7">
              <w:rPr>
                <w:lang w:val="ru-RU"/>
              </w:rPr>
              <w:t>175</w:t>
            </w:r>
          </w:p>
        </w:tc>
        <w:tc>
          <w:tcPr>
            <w:tcW w:w="962" w:type="dxa"/>
          </w:tcPr>
          <w:p w14:paraId="3C478F64" w14:textId="77777777" w:rsidR="004B03CA" w:rsidRPr="00847AA7" w:rsidRDefault="004B03CA" w:rsidP="001F0E25">
            <w:pPr>
              <w:pStyle w:val="Tabletext"/>
              <w:jc w:val="center"/>
              <w:rPr>
                <w:lang w:val="ru-RU"/>
              </w:rPr>
            </w:pPr>
            <w:r w:rsidRPr="00847AA7">
              <w:rPr>
                <w:lang w:val="ru-RU"/>
              </w:rPr>
              <w:t>3,5</w:t>
            </w:r>
          </w:p>
        </w:tc>
        <w:tc>
          <w:tcPr>
            <w:tcW w:w="549" w:type="dxa"/>
          </w:tcPr>
          <w:p w14:paraId="2054B5FD" w14:textId="77777777" w:rsidR="004B03CA" w:rsidRPr="00847AA7" w:rsidRDefault="004B03CA" w:rsidP="001F0E25">
            <w:pPr>
              <w:pStyle w:val="Tabletext"/>
              <w:jc w:val="center"/>
              <w:rPr>
                <w:lang w:val="ru-RU"/>
              </w:rPr>
            </w:pPr>
            <w:r w:rsidRPr="00847AA7">
              <w:rPr>
                <w:lang w:val="ru-RU"/>
              </w:rPr>
              <w:t>12</w:t>
            </w:r>
          </w:p>
        </w:tc>
        <w:tc>
          <w:tcPr>
            <w:tcW w:w="549" w:type="dxa"/>
          </w:tcPr>
          <w:p w14:paraId="6CD66966" w14:textId="77777777" w:rsidR="004B03CA" w:rsidRPr="00847AA7" w:rsidRDefault="004B03CA" w:rsidP="001F0E25">
            <w:pPr>
              <w:pStyle w:val="Tabletext"/>
              <w:jc w:val="center"/>
              <w:rPr>
                <w:lang w:val="ru-RU"/>
              </w:rPr>
            </w:pPr>
            <w:r w:rsidRPr="00847AA7">
              <w:rPr>
                <w:lang w:val="ru-RU"/>
              </w:rPr>
              <w:t>1</w:t>
            </w:r>
          </w:p>
        </w:tc>
        <w:tc>
          <w:tcPr>
            <w:tcW w:w="1342" w:type="dxa"/>
          </w:tcPr>
          <w:p w14:paraId="78965A9F" w14:textId="77777777" w:rsidR="004B03CA" w:rsidRPr="00847AA7" w:rsidRDefault="004B03CA" w:rsidP="001F0E25">
            <w:pPr>
              <w:pStyle w:val="Tabletext"/>
              <w:ind w:left="-57" w:right="-57"/>
              <w:jc w:val="center"/>
              <w:rPr>
                <w:lang w:val="ru-RU"/>
              </w:rPr>
            </w:pPr>
            <w:r w:rsidRPr="00847AA7">
              <w:rPr>
                <w:lang w:val="ru-RU"/>
              </w:rPr>
              <w:t>200–1 500</w:t>
            </w:r>
          </w:p>
        </w:tc>
        <w:tc>
          <w:tcPr>
            <w:tcW w:w="567" w:type="dxa"/>
          </w:tcPr>
          <w:p w14:paraId="3B1F8D9B" w14:textId="77777777" w:rsidR="004B03CA" w:rsidRPr="00847AA7" w:rsidRDefault="004B03CA" w:rsidP="001F0E25">
            <w:pPr>
              <w:pStyle w:val="Tabletext"/>
              <w:jc w:val="center"/>
              <w:rPr>
                <w:lang w:val="ru-RU"/>
              </w:rPr>
            </w:pPr>
            <w:r w:rsidRPr="00847AA7">
              <w:rPr>
                <w:lang w:val="ru-RU"/>
              </w:rPr>
              <w:t>1</w:t>
            </w:r>
          </w:p>
        </w:tc>
        <w:tc>
          <w:tcPr>
            <w:tcW w:w="567" w:type="dxa"/>
          </w:tcPr>
          <w:p w14:paraId="44885949" w14:textId="77777777" w:rsidR="004B03CA" w:rsidRPr="00847AA7" w:rsidRDefault="004B03CA" w:rsidP="001F0E25">
            <w:pPr>
              <w:pStyle w:val="Tabletext"/>
              <w:jc w:val="center"/>
              <w:rPr>
                <w:lang w:val="ru-RU"/>
              </w:rPr>
            </w:pPr>
            <w:r w:rsidRPr="00847AA7">
              <w:rPr>
                <w:lang w:val="ru-RU"/>
              </w:rPr>
              <w:t>2</w:t>
            </w:r>
          </w:p>
        </w:tc>
        <w:tc>
          <w:tcPr>
            <w:tcW w:w="567" w:type="dxa"/>
          </w:tcPr>
          <w:p w14:paraId="3DD62787" w14:textId="77777777" w:rsidR="004B03CA" w:rsidRPr="00847AA7" w:rsidRDefault="004B03CA" w:rsidP="001F0E25">
            <w:pPr>
              <w:pStyle w:val="Tabletext"/>
              <w:jc w:val="center"/>
              <w:rPr>
                <w:lang w:val="ru-RU"/>
              </w:rPr>
            </w:pPr>
            <w:r w:rsidRPr="00847AA7">
              <w:rPr>
                <w:lang w:val="ru-RU"/>
              </w:rPr>
              <w:t>1</w:t>
            </w:r>
          </w:p>
        </w:tc>
        <w:tc>
          <w:tcPr>
            <w:tcW w:w="708" w:type="dxa"/>
          </w:tcPr>
          <w:p w14:paraId="5BB72FFF" w14:textId="77777777" w:rsidR="004B03CA" w:rsidRPr="00847AA7" w:rsidRDefault="004B03CA" w:rsidP="001F0E25">
            <w:pPr>
              <w:pStyle w:val="Tabletext"/>
              <w:jc w:val="center"/>
              <w:rPr>
                <w:lang w:val="ru-RU"/>
              </w:rPr>
            </w:pPr>
            <w:r w:rsidRPr="00847AA7">
              <w:rPr>
                <w:lang w:val="ru-RU"/>
              </w:rPr>
              <w:t>2</w:t>
            </w:r>
          </w:p>
        </w:tc>
        <w:tc>
          <w:tcPr>
            <w:tcW w:w="567" w:type="dxa"/>
          </w:tcPr>
          <w:p w14:paraId="1DB92E31" w14:textId="77777777" w:rsidR="004B03CA" w:rsidRPr="00847AA7" w:rsidRDefault="004B03CA" w:rsidP="001F0E25">
            <w:pPr>
              <w:pStyle w:val="Tabletext"/>
              <w:jc w:val="center"/>
              <w:rPr>
                <w:lang w:val="ru-RU"/>
              </w:rPr>
            </w:pPr>
            <w:r w:rsidRPr="00847AA7">
              <w:rPr>
                <w:lang w:val="ru-RU"/>
              </w:rPr>
              <w:t>1</w:t>
            </w:r>
          </w:p>
        </w:tc>
        <w:tc>
          <w:tcPr>
            <w:tcW w:w="572" w:type="dxa"/>
          </w:tcPr>
          <w:p w14:paraId="642DDE7F" w14:textId="77777777" w:rsidR="004B03CA" w:rsidRPr="00847AA7" w:rsidRDefault="004B03CA" w:rsidP="001F0E25">
            <w:pPr>
              <w:pStyle w:val="Tabletext"/>
              <w:jc w:val="center"/>
              <w:rPr>
                <w:lang w:val="ru-RU"/>
              </w:rPr>
            </w:pPr>
            <w:r w:rsidRPr="00847AA7">
              <w:rPr>
                <w:lang w:val="ru-RU"/>
              </w:rPr>
              <w:t>5</w:t>
            </w:r>
          </w:p>
        </w:tc>
      </w:tr>
      <w:tr w:rsidR="004B03CA" w:rsidRPr="00847AA7" w14:paraId="1A81C528" w14:textId="77777777" w:rsidTr="00C12DE7">
        <w:trPr>
          <w:jc w:val="center"/>
        </w:trPr>
        <w:tc>
          <w:tcPr>
            <w:tcW w:w="1374" w:type="dxa"/>
            <w:vMerge/>
          </w:tcPr>
          <w:p w14:paraId="5BB109FA" w14:textId="77777777" w:rsidR="004B03CA" w:rsidRPr="00847AA7" w:rsidRDefault="004B03CA" w:rsidP="001F0E25">
            <w:pPr>
              <w:pStyle w:val="Tabletext"/>
              <w:jc w:val="center"/>
              <w:rPr>
                <w:lang w:val="ru-RU"/>
              </w:rPr>
            </w:pPr>
          </w:p>
        </w:tc>
        <w:tc>
          <w:tcPr>
            <w:tcW w:w="1315" w:type="dxa"/>
          </w:tcPr>
          <w:p w14:paraId="31D8A911" w14:textId="65927B3F" w:rsidR="004B03CA" w:rsidRPr="00847AA7" w:rsidRDefault="004B03CA" w:rsidP="001F0E25">
            <w:pPr>
              <w:pStyle w:val="Tabletext"/>
              <w:jc w:val="center"/>
              <w:rPr>
                <w:lang w:val="ru-RU"/>
              </w:rPr>
            </w:pPr>
            <w:r w:rsidRPr="00847AA7">
              <w:rPr>
                <w:lang w:val="ru-RU"/>
              </w:rPr>
              <w:t>50</w:t>
            </w:r>
          </w:p>
        </w:tc>
        <w:tc>
          <w:tcPr>
            <w:tcW w:w="962" w:type="dxa"/>
          </w:tcPr>
          <w:p w14:paraId="5FDAC492" w14:textId="77777777" w:rsidR="004B03CA" w:rsidRPr="00847AA7" w:rsidRDefault="004B03CA" w:rsidP="001F0E25">
            <w:pPr>
              <w:pStyle w:val="Tabletext"/>
              <w:jc w:val="center"/>
              <w:rPr>
                <w:lang w:val="ru-RU"/>
              </w:rPr>
            </w:pPr>
            <w:r w:rsidRPr="00847AA7">
              <w:rPr>
                <w:lang w:val="ru-RU"/>
              </w:rPr>
              <w:t>3,67</w:t>
            </w:r>
          </w:p>
        </w:tc>
        <w:tc>
          <w:tcPr>
            <w:tcW w:w="549" w:type="dxa"/>
          </w:tcPr>
          <w:p w14:paraId="66B3F53F" w14:textId="77777777" w:rsidR="004B03CA" w:rsidRPr="00847AA7" w:rsidRDefault="004B03CA" w:rsidP="001F0E25">
            <w:pPr>
              <w:pStyle w:val="Tabletext"/>
              <w:jc w:val="center"/>
              <w:rPr>
                <w:lang w:val="ru-RU"/>
              </w:rPr>
            </w:pPr>
            <w:r w:rsidRPr="00847AA7">
              <w:rPr>
                <w:lang w:val="ru-RU"/>
              </w:rPr>
              <w:t>40</w:t>
            </w:r>
          </w:p>
        </w:tc>
        <w:tc>
          <w:tcPr>
            <w:tcW w:w="549" w:type="dxa"/>
          </w:tcPr>
          <w:p w14:paraId="20D4546B" w14:textId="77777777" w:rsidR="004B03CA" w:rsidRPr="00847AA7" w:rsidRDefault="004B03CA" w:rsidP="001F0E25">
            <w:pPr>
              <w:pStyle w:val="Tabletext"/>
              <w:jc w:val="center"/>
              <w:rPr>
                <w:lang w:val="ru-RU"/>
              </w:rPr>
            </w:pPr>
            <w:r w:rsidRPr="00847AA7">
              <w:rPr>
                <w:lang w:val="ru-RU"/>
              </w:rPr>
              <w:t>2,7</w:t>
            </w:r>
          </w:p>
        </w:tc>
        <w:tc>
          <w:tcPr>
            <w:tcW w:w="1342" w:type="dxa"/>
          </w:tcPr>
          <w:p w14:paraId="0CB7613E" w14:textId="77777777" w:rsidR="004B03CA" w:rsidRPr="00847AA7" w:rsidRDefault="004B03CA" w:rsidP="001F0E25">
            <w:pPr>
              <w:pStyle w:val="Tabletext"/>
              <w:ind w:left="-57" w:right="-57"/>
              <w:jc w:val="center"/>
              <w:rPr>
                <w:lang w:val="ru-RU"/>
              </w:rPr>
            </w:pPr>
            <w:r w:rsidRPr="00847AA7">
              <w:rPr>
                <w:lang w:val="ru-RU"/>
              </w:rPr>
              <w:t>0–5 000</w:t>
            </w:r>
          </w:p>
        </w:tc>
        <w:tc>
          <w:tcPr>
            <w:tcW w:w="567" w:type="dxa"/>
          </w:tcPr>
          <w:p w14:paraId="721A4F3A" w14:textId="77777777" w:rsidR="004B03CA" w:rsidRPr="00847AA7" w:rsidRDefault="004B03CA" w:rsidP="001F0E25">
            <w:pPr>
              <w:pStyle w:val="Tabletext"/>
              <w:jc w:val="center"/>
              <w:rPr>
                <w:lang w:val="ru-RU"/>
              </w:rPr>
            </w:pPr>
            <w:r w:rsidRPr="00847AA7">
              <w:rPr>
                <w:lang w:val="ru-RU"/>
              </w:rPr>
              <w:t>1</w:t>
            </w:r>
          </w:p>
        </w:tc>
        <w:tc>
          <w:tcPr>
            <w:tcW w:w="567" w:type="dxa"/>
          </w:tcPr>
          <w:p w14:paraId="765E5DC0" w14:textId="77777777" w:rsidR="004B03CA" w:rsidRPr="00847AA7" w:rsidRDefault="004B03CA" w:rsidP="001F0E25">
            <w:pPr>
              <w:pStyle w:val="Tabletext"/>
              <w:jc w:val="center"/>
              <w:rPr>
                <w:lang w:val="ru-RU"/>
              </w:rPr>
            </w:pPr>
            <w:r w:rsidRPr="00847AA7">
              <w:rPr>
                <w:lang w:val="ru-RU"/>
              </w:rPr>
              <w:t>2</w:t>
            </w:r>
          </w:p>
        </w:tc>
        <w:tc>
          <w:tcPr>
            <w:tcW w:w="567" w:type="dxa"/>
          </w:tcPr>
          <w:p w14:paraId="1D3F8E5B" w14:textId="77777777" w:rsidR="004B03CA" w:rsidRPr="00847AA7" w:rsidRDefault="004B03CA" w:rsidP="001F0E25">
            <w:pPr>
              <w:pStyle w:val="Tabletext"/>
              <w:jc w:val="center"/>
              <w:rPr>
                <w:lang w:val="ru-RU"/>
              </w:rPr>
            </w:pPr>
            <w:r w:rsidRPr="00847AA7">
              <w:rPr>
                <w:lang w:val="ru-RU"/>
              </w:rPr>
              <w:t>1</w:t>
            </w:r>
          </w:p>
        </w:tc>
        <w:tc>
          <w:tcPr>
            <w:tcW w:w="708" w:type="dxa"/>
          </w:tcPr>
          <w:p w14:paraId="2A44F96C" w14:textId="77777777" w:rsidR="004B03CA" w:rsidRPr="00847AA7" w:rsidRDefault="004B03CA" w:rsidP="001F0E25">
            <w:pPr>
              <w:pStyle w:val="Tabletext"/>
              <w:jc w:val="center"/>
              <w:rPr>
                <w:lang w:val="ru-RU"/>
              </w:rPr>
            </w:pPr>
            <w:r w:rsidRPr="00847AA7">
              <w:rPr>
                <w:lang w:val="ru-RU"/>
              </w:rPr>
              <w:t>3</w:t>
            </w:r>
          </w:p>
        </w:tc>
        <w:tc>
          <w:tcPr>
            <w:tcW w:w="567" w:type="dxa"/>
          </w:tcPr>
          <w:p w14:paraId="33217F33" w14:textId="77777777" w:rsidR="004B03CA" w:rsidRPr="00847AA7" w:rsidRDefault="004B03CA" w:rsidP="001F0E25">
            <w:pPr>
              <w:pStyle w:val="Tabletext"/>
              <w:jc w:val="center"/>
              <w:rPr>
                <w:lang w:val="ru-RU"/>
              </w:rPr>
            </w:pPr>
            <w:r w:rsidRPr="00847AA7">
              <w:rPr>
                <w:lang w:val="ru-RU"/>
              </w:rPr>
              <w:t>3</w:t>
            </w:r>
          </w:p>
        </w:tc>
        <w:tc>
          <w:tcPr>
            <w:tcW w:w="572" w:type="dxa"/>
          </w:tcPr>
          <w:p w14:paraId="27198EA3" w14:textId="77777777" w:rsidR="004B03CA" w:rsidRPr="00847AA7" w:rsidRDefault="004B03CA" w:rsidP="001F0E25">
            <w:pPr>
              <w:pStyle w:val="Tabletext"/>
              <w:jc w:val="center"/>
              <w:rPr>
                <w:lang w:val="ru-RU"/>
              </w:rPr>
            </w:pPr>
            <w:r w:rsidRPr="00847AA7">
              <w:rPr>
                <w:lang w:val="ru-RU"/>
              </w:rPr>
              <w:t>5</w:t>
            </w:r>
          </w:p>
        </w:tc>
      </w:tr>
      <w:tr w:rsidR="004B03CA" w:rsidRPr="00847AA7" w14:paraId="11F05A61" w14:textId="77777777" w:rsidTr="00C12DE7">
        <w:trPr>
          <w:jc w:val="center"/>
        </w:trPr>
        <w:tc>
          <w:tcPr>
            <w:tcW w:w="1374" w:type="dxa"/>
            <w:vMerge/>
          </w:tcPr>
          <w:p w14:paraId="7F753D02" w14:textId="77777777" w:rsidR="004B03CA" w:rsidRPr="00847AA7" w:rsidRDefault="004B03CA" w:rsidP="001F0E25">
            <w:pPr>
              <w:pStyle w:val="Tabletext"/>
              <w:jc w:val="center"/>
              <w:rPr>
                <w:lang w:val="ru-RU"/>
              </w:rPr>
            </w:pPr>
          </w:p>
        </w:tc>
        <w:tc>
          <w:tcPr>
            <w:tcW w:w="1315" w:type="dxa"/>
          </w:tcPr>
          <w:p w14:paraId="4FB27FBE" w14:textId="58469056" w:rsidR="004B03CA" w:rsidRPr="00847AA7" w:rsidRDefault="004B03CA" w:rsidP="001F0E25">
            <w:pPr>
              <w:pStyle w:val="Tabletext"/>
              <w:jc w:val="center"/>
              <w:rPr>
                <w:lang w:val="ru-RU"/>
              </w:rPr>
            </w:pPr>
            <w:r w:rsidRPr="00847AA7">
              <w:rPr>
                <w:lang w:val="ru-RU"/>
              </w:rPr>
              <w:t>100</w:t>
            </w:r>
          </w:p>
        </w:tc>
        <w:tc>
          <w:tcPr>
            <w:tcW w:w="962" w:type="dxa"/>
          </w:tcPr>
          <w:p w14:paraId="0DDB8C58" w14:textId="77777777" w:rsidR="004B03CA" w:rsidRPr="00847AA7" w:rsidRDefault="004B03CA" w:rsidP="001F0E25">
            <w:pPr>
              <w:pStyle w:val="Tabletext"/>
              <w:jc w:val="center"/>
              <w:rPr>
                <w:lang w:val="ru-RU"/>
              </w:rPr>
            </w:pPr>
            <w:r w:rsidRPr="00847AA7">
              <w:rPr>
                <w:lang w:val="ru-RU"/>
              </w:rPr>
              <w:t>5,8</w:t>
            </w:r>
          </w:p>
        </w:tc>
        <w:tc>
          <w:tcPr>
            <w:tcW w:w="549" w:type="dxa"/>
          </w:tcPr>
          <w:p w14:paraId="3AA3CA29" w14:textId="77777777" w:rsidR="004B03CA" w:rsidRPr="00847AA7" w:rsidRDefault="004B03CA" w:rsidP="001F0E25">
            <w:pPr>
              <w:pStyle w:val="Tabletext"/>
              <w:jc w:val="center"/>
              <w:rPr>
                <w:lang w:val="ru-RU"/>
              </w:rPr>
            </w:pPr>
            <w:r w:rsidRPr="00847AA7">
              <w:rPr>
                <w:lang w:val="ru-RU"/>
              </w:rPr>
              <w:t>12</w:t>
            </w:r>
          </w:p>
        </w:tc>
        <w:tc>
          <w:tcPr>
            <w:tcW w:w="549" w:type="dxa"/>
          </w:tcPr>
          <w:p w14:paraId="388F5798" w14:textId="77777777" w:rsidR="004B03CA" w:rsidRPr="00847AA7" w:rsidRDefault="004B03CA" w:rsidP="001F0E25">
            <w:pPr>
              <w:pStyle w:val="Tabletext"/>
              <w:jc w:val="center"/>
              <w:rPr>
                <w:lang w:val="ru-RU"/>
              </w:rPr>
            </w:pPr>
            <w:r w:rsidRPr="00847AA7">
              <w:rPr>
                <w:lang w:val="ru-RU"/>
              </w:rPr>
              <w:t>1</w:t>
            </w:r>
          </w:p>
        </w:tc>
        <w:tc>
          <w:tcPr>
            <w:tcW w:w="1342" w:type="dxa"/>
          </w:tcPr>
          <w:p w14:paraId="6E202DBE" w14:textId="77777777" w:rsidR="004B03CA" w:rsidRPr="00847AA7" w:rsidRDefault="004B03CA" w:rsidP="001F0E25">
            <w:pPr>
              <w:pStyle w:val="Tabletext"/>
              <w:ind w:left="-57" w:right="-57"/>
              <w:jc w:val="center"/>
              <w:rPr>
                <w:lang w:val="ru-RU"/>
              </w:rPr>
            </w:pPr>
            <w:r w:rsidRPr="00847AA7">
              <w:rPr>
                <w:lang w:val="ru-RU"/>
              </w:rPr>
              <w:t>200–1 500</w:t>
            </w:r>
          </w:p>
        </w:tc>
        <w:tc>
          <w:tcPr>
            <w:tcW w:w="567" w:type="dxa"/>
          </w:tcPr>
          <w:p w14:paraId="6387D5D2" w14:textId="77777777" w:rsidR="004B03CA" w:rsidRPr="00847AA7" w:rsidRDefault="004B03CA" w:rsidP="001F0E25">
            <w:pPr>
              <w:pStyle w:val="Tabletext"/>
              <w:jc w:val="center"/>
              <w:rPr>
                <w:lang w:val="ru-RU"/>
              </w:rPr>
            </w:pPr>
            <w:r w:rsidRPr="00847AA7">
              <w:rPr>
                <w:lang w:val="ru-RU"/>
              </w:rPr>
              <w:t>1</w:t>
            </w:r>
          </w:p>
        </w:tc>
        <w:tc>
          <w:tcPr>
            <w:tcW w:w="567" w:type="dxa"/>
          </w:tcPr>
          <w:p w14:paraId="6D22C69B" w14:textId="77777777" w:rsidR="004B03CA" w:rsidRPr="00847AA7" w:rsidRDefault="004B03CA" w:rsidP="001F0E25">
            <w:pPr>
              <w:pStyle w:val="Tabletext"/>
              <w:jc w:val="center"/>
              <w:rPr>
                <w:lang w:val="ru-RU"/>
              </w:rPr>
            </w:pPr>
            <w:r w:rsidRPr="00847AA7">
              <w:rPr>
                <w:lang w:val="ru-RU"/>
              </w:rPr>
              <w:t>2</w:t>
            </w:r>
          </w:p>
        </w:tc>
        <w:tc>
          <w:tcPr>
            <w:tcW w:w="567" w:type="dxa"/>
          </w:tcPr>
          <w:p w14:paraId="6A2A2908" w14:textId="77777777" w:rsidR="004B03CA" w:rsidRPr="00847AA7" w:rsidRDefault="004B03CA" w:rsidP="001F0E25">
            <w:pPr>
              <w:pStyle w:val="Tabletext"/>
              <w:jc w:val="center"/>
              <w:rPr>
                <w:lang w:val="ru-RU"/>
              </w:rPr>
            </w:pPr>
            <w:r w:rsidRPr="00847AA7">
              <w:rPr>
                <w:lang w:val="ru-RU"/>
              </w:rPr>
              <w:t>3</w:t>
            </w:r>
          </w:p>
        </w:tc>
        <w:tc>
          <w:tcPr>
            <w:tcW w:w="708" w:type="dxa"/>
          </w:tcPr>
          <w:p w14:paraId="6E751A81" w14:textId="77777777" w:rsidR="004B03CA" w:rsidRPr="00847AA7" w:rsidRDefault="004B03CA" w:rsidP="001F0E25">
            <w:pPr>
              <w:pStyle w:val="Tabletext"/>
              <w:jc w:val="center"/>
              <w:rPr>
                <w:lang w:val="ru-RU"/>
              </w:rPr>
            </w:pPr>
            <w:r w:rsidRPr="00847AA7">
              <w:rPr>
                <w:lang w:val="ru-RU"/>
              </w:rPr>
              <w:t>5</w:t>
            </w:r>
          </w:p>
        </w:tc>
        <w:tc>
          <w:tcPr>
            <w:tcW w:w="567" w:type="dxa"/>
          </w:tcPr>
          <w:p w14:paraId="1D86B7B5" w14:textId="77777777" w:rsidR="004B03CA" w:rsidRPr="00847AA7" w:rsidRDefault="004B03CA" w:rsidP="001F0E25">
            <w:pPr>
              <w:pStyle w:val="Tabletext"/>
              <w:jc w:val="center"/>
              <w:rPr>
                <w:lang w:val="ru-RU"/>
              </w:rPr>
            </w:pPr>
            <w:r w:rsidRPr="00847AA7">
              <w:rPr>
                <w:lang w:val="ru-RU"/>
              </w:rPr>
              <w:t>4</w:t>
            </w:r>
          </w:p>
        </w:tc>
        <w:tc>
          <w:tcPr>
            <w:tcW w:w="572" w:type="dxa"/>
          </w:tcPr>
          <w:p w14:paraId="54426382" w14:textId="77777777" w:rsidR="004B03CA" w:rsidRPr="00847AA7" w:rsidRDefault="004B03CA" w:rsidP="001F0E25">
            <w:pPr>
              <w:pStyle w:val="Tabletext"/>
              <w:jc w:val="center"/>
              <w:rPr>
                <w:lang w:val="ru-RU"/>
              </w:rPr>
            </w:pPr>
            <w:r w:rsidRPr="00847AA7">
              <w:rPr>
                <w:lang w:val="ru-RU"/>
              </w:rPr>
              <w:t>5</w:t>
            </w:r>
          </w:p>
        </w:tc>
      </w:tr>
    </w:tbl>
    <w:p w14:paraId="5CEBC1FA" w14:textId="77777777" w:rsidR="00C12DE7" w:rsidRPr="00B54DDD" w:rsidRDefault="00C12DE7" w:rsidP="00C12DE7">
      <w:pPr>
        <w:pStyle w:val="Tablefin"/>
        <w:rPr>
          <w:lang w:eastAsia="ja-JP"/>
        </w:rPr>
      </w:pPr>
    </w:p>
    <w:p w14:paraId="2FE0D457" w14:textId="77777777" w:rsidR="004B03CA" w:rsidRPr="00847AA7" w:rsidRDefault="004B03CA" w:rsidP="004B03CA">
      <w:pPr>
        <w:rPr>
          <w:lang w:val="ru-RU"/>
        </w:rPr>
      </w:pPr>
      <w:r w:rsidRPr="00847AA7">
        <w:rPr>
          <w:lang w:val="ru-RU"/>
        </w:rPr>
        <w:t>Для измерений, описанных в пункте 5.1.1, в таблице 22 приводится интервал разностной задержки времени для четырех наиболее сильных компонентов относительно компонента, поступившего первым, а также их соответствующие амплитуды.</w:t>
      </w:r>
    </w:p>
    <w:p w14:paraId="5F3ED6A9" w14:textId="77777777" w:rsidR="004B03CA" w:rsidRPr="00847AA7" w:rsidRDefault="004B03CA" w:rsidP="004B03CA">
      <w:pPr>
        <w:rPr>
          <w:lang w:val="ru-RU"/>
        </w:rPr>
      </w:pPr>
    </w:p>
    <w:p w14:paraId="08BDEF0F" w14:textId="77777777" w:rsidR="004B03CA" w:rsidRPr="00847AA7" w:rsidRDefault="004B03CA" w:rsidP="004B03CA">
      <w:pPr>
        <w:rPr>
          <w:lang w:val="ru-RU"/>
        </w:rPr>
        <w:sectPr w:rsidR="004B03CA" w:rsidRPr="00847AA7" w:rsidSect="004B03CA">
          <w:headerReference w:type="even" r:id="rId159"/>
          <w:headerReference w:type="default" r:id="rId160"/>
          <w:footerReference w:type="even" r:id="rId161"/>
          <w:footerReference w:type="default" r:id="rId162"/>
          <w:headerReference w:type="first" r:id="rId163"/>
          <w:footerReference w:type="first" r:id="rId164"/>
          <w:pgSz w:w="11907" w:h="16834" w:code="9"/>
          <w:pgMar w:top="1418" w:right="1134" w:bottom="1134" w:left="1134" w:header="720" w:footer="720" w:gutter="0"/>
          <w:paperSrc w:first="15" w:other="15"/>
          <w:pgNumType w:start="1"/>
          <w:cols w:space="720"/>
          <w:docGrid w:linePitch="326"/>
        </w:sectPr>
      </w:pPr>
    </w:p>
    <w:p w14:paraId="7988C7DF" w14:textId="77777777" w:rsidR="004B03CA" w:rsidRPr="00847AA7" w:rsidRDefault="004B03CA" w:rsidP="004B03CA">
      <w:pPr>
        <w:pStyle w:val="TableNo"/>
        <w:rPr>
          <w:rFonts w:eastAsia="Malgun Gothic"/>
          <w:lang w:val="ru-RU"/>
        </w:rPr>
      </w:pPr>
      <w:r w:rsidRPr="00847AA7">
        <w:rPr>
          <w:lang w:val="ru-RU"/>
        </w:rPr>
        <w:lastRenderedPageBreak/>
        <w:t>ТАБЛИЦА</w:t>
      </w:r>
      <w:r w:rsidRPr="00847AA7">
        <w:rPr>
          <w:lang w:val="ru-RU" w:eastAsia="ja-JP"/>
        </w:rPr>
        <w:t xml:space="preserve"> 2</w:t>
      </w:r>
      <w:r w:rsidRPr="00847AA7">
        <w:rPr>
          <w:lang w:val="ru-RU" w:eastAsia="ko-KR"/>
        </w:rPr>
        <w:t>2</w:t>
      </w:r>
    </w:p>
    <w:p w14:paraId="0F68A369" w14:textId="77777777" w:rsidR="004B03CA" w:rsidRPr="00847AA7" w:rsidRDefault="004B03CA" w:rsidP="004B03CA">
      <w:pPr>
        <w:pStyle w:val="Tabletitle"/>
        <w:rPr>
          <w:lang w:val="ru-RU"/>
        </w:rPr>
      </w:pPr>
      <w:r w:rsidRPr="00847AA7">
        <w:rPr>
          <w:lang w:val="ru-RU" w:eastAsia="ja-JP"/>
        </w:rPr>
        <w:t xml:space="preserve">Интервал разностной задержки времени для четырех наиболее сильных компонентов относительно компонента, </w:t>
      </w:r>
      <w:r w:rsidRPr="00847AA7">
        <w:rPr>
          <w:lang w:val="ru-RU" w:eastAsia="ja-JP"/>
        </w:rPr>
        <w:br/>
        <w:t>поступившего первым, а также их соответствующие амплитуды</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568"/>
        <w:gridCol w:w="1468"/>
        <w:gridCol w:w="1023"/>
        <w:gridCol w:w="1023"/>
        <w:gridCol w:w="1367"/>
        <w:gridCol w:w="789"/>
        <w:gridCol w:w="789"/>
        <w:gridCol w:w="789"/>
        <w:gridCol w:w="789"/>
        <w:gridCol w:w="789"/>
        <w:gridCol w:w="789"/>
        <w:gridCol w:w="789"/>
        <w:gridCol w:w="789"/>
      </w:tblGrid>
      <w:tr w:rsidR="004B03CA" w:rsidRPr="00847AA7" w14:paraId="3FE38D38" w14:textId="77777777" w:rsidTr="00336463">
        <w:trPr>
          <w:cantSplit/>
          <w:jc w:val="center"/>
        </w:trPr>
        <w:tc>
          <w:tcPr>
            <w:tcW w:w="1698" w:type="dxa"/>
            <w:vMerge w:val="restart"/>
            <w:vAlign w:val="center"/>
          </w:tcPr>
          <w:p w14:paraId="3C51AE1D" w14:textId="77777777" w:rsidR="004B03CA" w:rsidRPr="00847AA7" w:rsidRDefault="004B03CA" w:rsidP="001F0E25">
            <w:pPr>
              <w:pStyle w:val="Tablehead"/>
              <w:rPr>
                <w:lang w:val="ru-RU"/>
              </w:rPr>
            </w:pPr>
            <w:r w:rsidRPr="00847AA7">
              <w:rPr>
                <w:lang w:val="ru-RU"/>
              </w:rPr>
              <w:t>Тип</w:t>
            </w:r>
            <w:r w:rsidRPr="00847AA7">
              <w:rPr>
                <w:lang w:val="ru-RU"/>
              </w:rPr>
              <w:br/>
              <w:t>условий</w:t>
            </w:r>
          </w:p>
        </w:tc>
        <w:tc>
          <w:tcPr>
            <w:tcW w:w="1568" w:type="dxa"/>
            <w:vMerge w:val="restart"/>
            <w:vAlign w:val="center"/>
          </w:tcPr>
          <w:p w14:paraId="24916681" w14:textId="77777777" w:rsidR="004B03CA" w:rsidRPr="00847AA7" w:rsidRDefault="004B03CA" w:rsidP="001F0E25">
            <w:pPr>
              <w:pStyle w:val="Tablehead"/>
              <w:rPr>
                <w:lang w:val="ru-RU"/>
              </w:rPr>
            </w:pPr>
            <w:r w:rsidRPr="00847AA7">
              <w:rPr>
                <w:lang w:val="ru-RU"/>
              </w:rPr>
              <w:t>Разрешение</w:t>
            </w:r>
            <w:r w:rsidRPr="00847AA7">
              <w:rPr>
                <w:lang w:val="ru-RU"/>
              </w:rPr>
              <w:br/>
              <w:t>по задержке</w:t>
            </w:r>
            <w:r w:rsidRPr="00847AA7">
              <w:rPr>
                <w:lang w:val="ru-RU"/>
              </w:rPr>
              <w:br/>
              <w:t>времени</w:t>
            </w:r>
          </w:p>
        </w:tc>
        <w:tc>
          <w:tcPr>
            <w:tcW w:w="1468" w:type="dxa"/>
            <w:vMerge w:val="restart"/>
            <w:vAlign w:val="center"/>
          </w:tcPr>
          <w:p w14:paraId="79161FC7" w14:textId="77777777" w:rsidR="004B03CA" w:rsidRPr="00847AA7" w:rsidRDefault="004B03CA" w:rsidP="001F0E25">
            <w:pPr>
              <w:pStyle w:val="Tablehead"/>
              <w:rPr>
                <w:lang w:val="ru-RU"/>
              </w:rPr>
            </w:pPr>
            <w:r w:rsidRPr="00847AA7">
              <w:rPr>
                <w:lang w:val="ru-RU"/>
              </w:rPr>
              <w:t>Частота</w:t>
            </w:r>
            <w:r w:rsidRPr="00847AA7">
              <w:rPr>
                <w:lang w:val="ru-RU"/>
              </w:rPr>
              <w:br/>
              <w:t>(ГГц)</w:t>
            </w:r>
          </w:p>
        </w:tc>
        <w:tc>
          <w:tcPr>
            <w:tcW w:w="2046" w:type="dxa"/>
            <w:gridSpan w:val="2"/>
            <w:tcBorders>
              <w:bottom w:val="single" w:sz="4" w:space="0" w:color="auto"/>
            </w:tcBorders>
            <w:vAlign w:val="center"/>
          </w:tcPr>
          <w:p w14:paraId="60CE08FB" w14:textId="77777777" w:rsidR="004B03CA" w:rsidRPr="00847AA7" w:rsidRDefault="004B03CA" w:rsidP="001F0E25">
            <w:pPr>
              <w:pStyle w:val="Tablehead"/>
              <w:rPr>
                <w:lang w:val="ru-RU"/>
              </w:rPr>
            </w:pPr>
            <w:r w:rsidRPr="00847AA7">
              <w:rPr>
                <w:lang w:val="ru-RU"/>
              </w:rPr>
              <w:t>Высота антенны</w:t>
            </w:r>
            <w:r w:rsidRPr="00847AA7">
              <w:rPr>
                <w:lang w:val="ru-RU"/>
              </w:rPr>
              <w:br/>
              <w:t>(м)</w:t>
            </w:r>
          </w:p>
        </w:tc>
        <w:tc>
          <w:tcPr>
            <w:tcW w:w="1367" w:type="dxa"/>
            <w:vMerge w:val="restart"/>
            <w:vAlign w:val="center"/>
          </w:tcPr>
          <w:p w14:paraId="5B3B7068" w14:textId="77777777" w:rsidR="004B03CA" w:rsidRPr="00847AA7" w:rsidRDefault="004B03CA" w:rsidP="001F0E25">
            <w:pPr>
              <w:pStyle w:val="Tablehead"/>
              <w:rPr>
                <w:lang w:val="ru-RU"/>
              </w:rPr>
            </w:pPr>
            <w:r w:rsidRPr="00847AA7">
              <w:rPr>
                <w:lang w:val="ru-RU"/>
              </w:rPr>
              <w:t>Расстояние</w:t>
            </w:r>
            <w:r w:rsidRPr="00847AA7">
              <w:rPr>
                <w:lang w:val="ru-RU"/>
              </w:rPr>
              <w:br/>
              <w:t>(м)</w:t>
            </w:r>
          </w:p>
        </w:tc>
        <w:tc>
          <w:tcPr>
            <w:tcW w:w="6312" w:type="dxa"/>
            <w:gridSpan w:val="8"/>
            <w:tcBorders>
              <w:bottom w:val="single" w:sz="4" w:space="0" w:color="auto"/>
            </w:tcBorders>
            <w:vAlign w:val="center"/>
          </w:tcPr>
          <w:p w14:paraId="12541CDA" w14:textId="77777777" w:rsidR="004B03CA" w:rsidRPr="00847AA7" w:rsidRDefault="004B03CA" w:rsidP="001F0E25">
            <w:pPr>
              <w:pStyle w:val="Tablehead"/>
              <w:rPr>
                <w:lang w:val="ru-RU"/>
              </w:rPr>
            </w:pPr>
            <w:r w:rsidRPr="00847AA7">
              <w:rPr>
                <w:lang w:val="ru-RU"/>
              </w:rPr>
              <w:t xml:space="preserve">Дополнительная задержка по времени </w:t>
            </w:r>
            <w:r w:rsidRPr="00847AA7">
              <w:rPr>
                <w:lang w:val="ru-RU"/>
              </w:rPr>
              <w:br/>
              <w:t>(мкс)</w:t>
            </w:r>
          </w:p>
        </w:tc>
      </w:tr>
      <w:tr w:rsidR="004B03CA" w:rsidRPr="00847AA7" w14:paraId="3807AEFF" w14:textId="77777777" w:rsidTr="00336463">
        <w:trPr>
          <w:cantSplit/>
          <w:jc w:val="center"/>
        </w:trPr>
        <w:tc>
          <w:tcPr>
            <w:tcW w:w="1698" w:type="dxa"/>
            <w:vMerge/>
          </w:tcPr>
          <w:p w14:paraId="17AD75C3" w14:textId="77777777" w:rsidR="004B03CA" w:rsidRPr="00847AA7" w:rsidRDefault="004B03CA" w:rsidP="001F0E25">
            <w:pPr>
              <w:pStyle w:val="Tablehead"/>
              <w:rPr>
                <w:lang w:val="ru-RU"/>
              </w:rPr>
            </w:pPr>
          </w:p>
        </w:tc>
        <w:tc>
          <w:tcPr>
            <w:tcW w:w="1568" w:type="dxa"/>
            <w:vMerge/>
          </w:tcPr>
          <w:p w14:paraId="748B7A33" w14:textId="77777777" w:rsidR="004B03CA" w:rsidRPr="00847AA7" w:rsidRDefault="004B03CA" w:rsidP="001F0E25">
            <w:pPr>
              <w:pStyle w:val="Tablehead"/>
              <w:rPr>
                <w:lang w:val="ru-RU"/>
              </w:rPr>
            </w:pPr>
          </w:p>
        </w:tc>
        <w:tc>
          <w:tcPr>
            <w:tcW w:w="1468" w:type="dxa"/>
            <w:vMerge/>
          </w:tcPr>
          <w:p w14:paraId="25DBF7DB" w14:textId="77777777" w:rsidR="004B03CA" w:rsidRPr="00847AA7" w:rsidRDefault="004B03CA" w:rsidP="001F0E25">
            <w:pPr>
              <w:pStyle w:val="Tablehead"/>
              <w:rPr>
                <w:lang w:val="ru-RU"/>
              </w:rPr>
            </w:pPr>
          </w:p>
        </w:tc>
        <w:tc>
          <w:tcPr>
            <w:tcW w:w="1023" w:type="dxa"/>
            <w:vMerge w:val="restart"/>
            <w:vAlign w:val="center"/>
          </w:tcPr>
          <w:p w14:paraId="02C053D2" w14:textId="77777777" w:rsidR="004B03CA" w:rsidRPr="00847AA7" w:rsidRDefault="004B03CA" w:rsidP="001F0E25">
            <w:pPr>
              <w:pStyle w:val="Tablehead"/>
              <w:rPr>
                <w:i/>
                <w:iCs/>
                <w:lang w:val="ru-RU"/>
              </w:rPr>
            </w:pPr>
            <w:r w:rsidRPr="00847AA7">
              <w:rPr>
                <w:i/>
                <w:iCs/>
                <w:lang w:val="ru-RU"/>
              </w:rPr>
              <w:t>h</w:t>
            </w:r>
            <w:r w:rsidRPr="00847AA7">
              <w:rPr>
                <w:b w:val="0"/>
                <w:iCs/>
                <w:vertAlign w:val="subscript"/>
                <w:lang w:val="ru-RU"/>
              </w:rPr>
              <w:t>1</w:t>
            </w:r>
          </w:p>
        </w:tc>
        <w:tc>
          <w:tcPr>
            <w:tcW w:w="1023" w:type="dxa"/>
            <w:vMerge w:val="restart"/>
            <w:vAlign w:val="center"/>
          </w:tcPr>
          <w:p w14:paraId="275C48CD" w14:textId="77777777" w:rsidR="004B03CA" w:rsidRPr="00847AA7" w:rsidRDefault="004B03CA" w:rsidP="001F0E25">
            <w:pPr>
              <w:pStyle w:val="Tablehead"/>
              <w:rPr>
                <w:i/>
                <w:iCs/>
                <w:lang w:val="ru-RU"/>
              </w:rPr>
            </w:pPr>
            <w:r w:rsidRPr="00847AA7">
              <w:rPr>
                <w:i/>
                <w:iCs/>
                <w:lang w:val="ru-RU"/>
              </w:rPr>
              <w:t>h</w:t>
            </w:r>
            <w:r w:rsidRPr="00847AA7">
              <w:rPr>
                <w:iCs/>
                <w:vertAlign w:val="subscript"/>
                <w:lang w:val="ru-RU"/>
              </w:rPr>
              <w:t>2</w:t>
            </w:r>
          </w:p>
        </w:tc>
        <w:tc>
          <w:tcPr>
            <w:tcW w:w="1367" w:type="dxa"/>
            <w:vMerge/>
          </w:tcPr>
          <w:p w14:paraId="1A61AC15" w14:textId="77777777" w:rsidR="004B03CA" w:rsidRPr="00847AA7" w:rsidRDefault="004B03CA" w:rsidP="001F0E25">
            <w:pPr>
              <w:pStyle w:val="Tablehead"/>
              <w:rPr>
                <w:lang w:val="ru-RU"/>
              </w:rPr>
            </w:pPr>
          </w:p>
        </w:tc>
        <w:tc>
          <w:tcPr>
            <w:tcW w:w="1578" w:type="dxa"/>
            <w:gridSpan w:val="2"/>
          </w:tcPr>
          <w:p w14:paraId="3013504F" w14:textId="77777777" w:rsidR="004B03CA" w:rsidRPr="00847AA7" w:rsidRDefault="004B03CA" w:rsidP="001F0E25">
            <w:pPr>
              <w:pStyle w:val="Tablehead"/>
              <w:rPr>
                <w:lang w:val="ru-RU"/>
              </w:rPr>
            </w:pPr>
            <w:r w:rsidRPr="00847AA7">
              <w:rPr>
                <w:lang w:val="ru-RU"/>
              </w:rPr>
              <w:t>1-й</w:t>
            </w:r>
          </w:p>
        </w:tc>
        <w:tc>
          <w:tcPr>
            <w:tcW w:w="1578" w:type="dxa"/>
            <w:gridSpan w:val="2"/>
          </w:tcPr>
          <w:p w14:paraId="6FFCC6C1" w14:textId="77777777" w:rsidR="004B03CA" w:rsidRPr="00847AA7" w:rsidRDefault="004B03CA" w:rsidP="001F0E25">
            <w:pPr>
              <w:pStyle w:val="Tablehead"/>
              <w:rPr>
                <w:lang w:val="ru-RU"/>
              </w:rPr>
            </w:pPr>
            <w:r w:rsidRPr="00847AA7">
              <w:rPr>
                <w:lang w:val="ru-RU"/>
              </w:rPr>
              <w:t>2-й</w:t>
            </w:r>
          </w:p>
        </w:tc>
        <w:tc>
          <w:tcPr>
            <w:tcW w:w="1578" w:type="dxa"/>
            <w:gridSpan w:val="2"/>
          </w:tcPr>
          <w:p w14:paraId="4F61D512" w14:textId="77777777" w:rsidR="004B03CA" w:rsidRPr="00847AA7" w:rsidRDefault="004B03CA" w:rsidP="001F0E25">
            <w:pPr>
              <w:pStyle w:val="Tablehead"/>
              <w:rPr>
                <w:lang w:val="ru-RU"/>
              </w:rPr>
            </w:pPr>
            <w:r w:rsidRPr="00847AA7">
              <w:rPr>
                <w:lang w:val="ru-RU"/>
              </w:rPr>
              <w:t>3-й</w:t>
            </w:r>
          </w:p>
        </w:tc>
        <w:tc>
          <w:tcPr>
            <w:tcW w:w="1578" w:type="dxa"/>
            <w:gridSpan w:val="2"/>
          </w:tcPr>
          <w:p w14:paraId="7737F039" w14:textId="77777777" w:rsidR="004B03CA" w:rsidRPr="00847AA7" w:rsidRDefault="004B03CA" w:rsidP="001F0E25">
            <w:pPr>
              <w:pStyle w:val="Tablehead"/>
              <w:rPr>
                <w:lang w:val="ru-RU"/>
              </w:rPr>
            </w:pPr>
            <w:r w:rsidRPr="00847AA7">
              <w:rPr>
                <w:lang w:val="ru-RU"/>
              </w:rPr>
              <w:t>4-й</w:t>
            </w:r>
          </w:p>
        </w:tc>
      </w:tr>
      <w:tr w:rsidR="004B03CA" w:rsidRPr="00847AA7" w14:paraId="46D8CF22" w14:textId="77777777" w:rsidTr="00336463">
        <w:trPr>
          <w:cantSplit/>
          <w:jc w:val="center"/>
        </w:trPr>
        <w:tc>
          <w:tcPr>
            <w:tcW w:w="1698" w:type="dxa"/>
            <w:vMerge/>
          </w:tcPr>
          <w:p w14:paraId="19D142E2" w14:textId="77777777" w:rsidR="004B03CA" w:rsidRPr="00847AA7" w:rsidRDefault="004B03CA" w:rsidP="001F0E25">
            <w:pPr>
              <w:pStyle w:val="Tablehead"/>
              <w:rPr>
                <w:lang w:val="ru-RU"/>
              </w:rPr>
            </w:pPr>
          </w:p>
        </w:tc>
        <w:tc>
          <w:tcPr>
            <w:tcW w:w="1568" w:type="dxa"/>
            <w:vMerge/>
          </w:tcPr>
          <w:p w14:paraId="0BFF8E34" w14:textId="77777777" w:rsidR="004B03CA" w:rsidRPr="00847AA7" w:rsidRDefault="004B03CA" w:rsidP="001F0E25">
            <w:pPr>
              <w:pStyle w:val="Tablehead"/>
              <w:rPr>
                <w:lang w:val="ru-RU"/>
              </w:rPr>
            </w:pPr>
          </w:p>
        </w:tc>
        <w:tc>
          <w:tcPr>
            <w:tcW w:w="1468" w:type="dxa"/>
            <w:vMerge/>
          </w:tcPr>
          <w:p w14:paraId="65FF19E9" w14:textId="77777777" w:rsidR="004B03CA" w:rsidRPr="00847AA7" w:rsidRDefault="004B03CA" w:rsidP="001F0E25">
            <w:pPr>
              <w:pStyle w:val="Tablehead"/>
              <w:rPr>
                <w:lang w:val="ru-RU"/>
              </w:rPr>
            </w:pPr>
          </w:p>
        </w:tc>
        <w:tc>
          <w:tcPr>
            <w:tcW w:w="1023" w:type="dxa"/>
            <w:vMerge/>
          </w:tcPr>
          <w:p w14:paraId="0691E241" w14:textId="77777777" w:rsidR="004B03CA" w:rsidRPr="00847AA7" w:rsidRDefault="004B03CA" w:rsidP="001F0E25">
            <w:pPr>
              <w:pStyle w:val="Tablehead"/>
              <w:rPr>
                <w:lang w:val="ru-RU"/>
              </w:rPr>
            </w:pPr>
          </w:p>
        </w:tc>
        <w:tc>
          <w:tcPr>
            <w:tcW w:w="1023" w:type="dxa"/>
            <w:vMerge/>
          </w:tcPr>
          <w:p w14:paraId="25A18C97" w14:textId="77777777" w:rsidR="004B03CA" w:rsidRPr="00847AA7" w:rsidRDefault="004B03CA" w:rsidP="001F0E25">
            <w:pPr>
              <w:pStyle w:val="Tablehead"/>
              <w:rPr>
                <w:lang w:val="ru-RU"/>
              </w:rPr>
            </w:pPr>
          </w:p>
        </w:tc>
        <w:tc>
          <w:tcPr>
            <w:tcW w:w="1367" w:type="dxa"/>
            <w:vMerge/>
          </w:tcPr>
          <w:p w14:paraId="419B4071" w14:textId="77777777" w:rsidR="004B03CA" w:rsidRPr="00847AA7" w:rsidRDefault="004B03CA" w:rsidP="001F0E25">
            <w:pPr>
              <w:pStyle w:val="Tablehead"/>
              <w:rPr>
                <w:lang w:val="ru-RU"/>
              </w:rPr>
            </w:pPr>
          </w:p>
        </w:tc>
        <w:tc>
          <w:tcPr>
            <w:tcW w:w="789" w:type="dxa"/>
          </w:tcPr>
          <w:p w14:paraId="7C0402BE" w14:textId="77777777" w:rsidR="004B03CA" w:rsidRPr="00847AA7" w:rsidRDefault="004B03CA" w:rsidP="001F0E25">
            <w:pPr>
              <w:pStyle w:val="Tablehead"/>
              <w:rPr>
                <w:lang w:val="ru-RU"/>
              </w:rPr>
            </w:pPr>
            <w:r w:rsidRPr="00847AA7">
              <w:rPr>
                <w:lang w:val="ru-RU"/>
              </w:rPr>
              <w:t>80%</w:t>
            </w:r>
          </w:p>
        </w:tc>
        <w:tc>
          <w:tcPr>
            <w:tcW w:w="789" w:type="dxa"/>
          </w:tcPr>
          <w:p w14:paraId="40EA2F1B" w14:textId="77777777" w:rsidR="004B03CA" w:rsidRPr="00847AA7" w:rsidRDefault="004B03CA" w:rsidP="001F0E25">
            <w:pPr>
              <w:pStyle w:val="Tablehead"/>
              <w:rPr>
                <w:lang w:val="ru-RU"/>
              </w:rPr>
            </w:pPr>
            <w:r w:rsidRPr="00847AA7">
              <w:rPr>
                <w:lang w:val="ru-RU"/>
              </w:rPr>
              <w:t>95%</w:t>
            </w:r>
          </w:p>
        </w:tc>
        <w:tc>
          <w:tcPr>
            <w:tcW w:w="789" w:type="dxa"/>
          </w:tcPr>
          <w:p w14:paraId="731DF0DA" w14:textId="77777777" w:rsidR="004B03CA" w:rsidRPr="00847AA7" w:rsidRDefault="004B03CA" w:rsidP="001F0E25">
            <w:pPr>
              <w:pStyle w:val="Tablehead"/>
              <w:rPr>
                <w:lang w:val="ru-RU"/>
              </w:rPr>
            </w:pPr>
            <w:r w:rsidRPr="00847AA7">
              <w:rPr>
                <w:lang w:val="ru-RU"/>
              </w:rPr>
              <w:t>80%</w:t>
            </w:r>
          </w:p>
        </w:tc>
        <w:tc>
          <w:tcPr>
            <w:tcW w:w="789" w:type="dxa"/>
          </w:tcPr>
          <w:p w14:paraId="5EADD76D" w14:textId="77777777" w:rsidR="004B03CA" w:rsidRPr="00847AA7" w:rsidRDefault="004B03CA" w:rsidP="001F0E25">
            <w:pPr>
              <w:pStyle w:val="Tablehead"/>
              <w:rPr>
                <w:lang w:val="ru-RU"/>
              </w:rPr>
            </w:pPr>
            <w:r w:rsidRPr="00847AA7">
              <w:rPr>
                <w:lang w:val="ru-RU"/>
              </w:rPr>
              <w:t>95%</w:t>
            </w:r>
          </w:p>
        </w:tc>
        <w:tc>
          <w:tcPr>
            <w:tcW w:w="789" w:type="dxa"/>
          </w:tcPr>
          <w:p w14:paraId="4E2E50BB" w14:textId="77777777" w:rsidR="004B03CA" w:rsidRPr="00847AA7" w:rsidRDefault="004B03CA" w:rsidP="001F0E25">
            <w:pPr>
              <w:pStyle w:val="Tablehead"/>
              <w:rPr>
                <w:lang w:val="ru-RU"/>
              </w:rPr>
            </w:pPr>
            <w:r w:rsidRPr="00847AA7">
              <w:rPr>
                <w:lang w:val="ru-RU"/>
              </w:rPr>
              <w:t>80%</w:t>
            </w:r>
          </w:p>
        </w:tc>
        <w:tc>
          <w:tcPr>
            <w:tcW w:w="789" w:type="dxa"/>
          </w:tcPr>
          <w:p w14:paraId="61DBF17F" w14:textId="77777777" w:rsidR="004B03CA" w:rsidRPr="00847AA7" w:rsidRDefault="004B03CA" w:rsidP="001F0E25">
            <w:pPr>
              <w:pStyle w:val="Tablehead"/>
              <w:rPr>
                <w:lang w:val="ru-RU"/>
              </w:rPr>
            </w:pPr>
            <w:r w:rsidRPr="00847AA7">
              <w:rPr>
                <w:lang w:val="ru-RU"/>
              </w:rPr>
              <w:t>95%</w:t>
            </w:r>
          </w:p>
        </w:tc>
        <w:tc>
          <w:tcPr>
            <w:tcW w:w="789" w:type="dxa"/>
          </w:tcPr>
          <w:p w14:paraId="4DCC6DA0" w14:textId="77777777" w:rsidR="004B03CA" w:rsidRPr="00847AA7" w:rsidRDefault="004B03CA" w:rsidP="001F0E25">
            <w:pPr>
              <w:pStyle w:val="Tablehead"/>
              <w:rPr>
                <w:lang w:val="ru-RU"/>
              </w:rPr>
            </w:pPr>
            <w:r w:rsidRPr="00847AA7">
              <w:rPr>
                <w:lang w:val="ru-RU"/>
              </w:rPr>
              <w:t>80%</w:t>
            </w:r>
          </w:p>
        </w:tc>
        <w:tc>
          <w:tcPr>
            <w:tcW w:w="789" w:type="dxa"/>
          </w:tcPr>
          <w:p w14:paraId="369680D2" w14:textId="77777777" w:rsidR="004B03CA" w:rsidRPr="00847AA7" w:rsidRDefault="004B03CA" w:rsidP="001F0E25">
            <w:pPr>
              <w:pStyle w:val="Tablehead"/>
              <w:rPr>
                <w:lang w:val="ru-RU"/>
              </w:rPr>
            </w:pPr>
            <w:r w:rsidRPr="00847AA7">
              <w:rPr>
                <w:lang w:val="ru-RU"/>
              </w:rPr>
              <w:t>95%</w:t>
            </w:r>
          </w:p>
        </w:tc>
      </w:tr>
      <w:tr w:rsidR="004B03CA" w:rsidRPr="00847AA7" w14:paraId="23F72AEE" w14:textId="77777777" w:rsidTr="00336463">
        <w:trPr>
          <w:cantSplit/>
          <w:trHeight w:val="345"/>
          <w:jc w:val="center"/>
        </w:trPr>
        <w:tc>
          <w:tcPr>
            <w:tcW w:w="1698" w:type="dxa"/>
          </w:tcPr>
          <w:p w14:paraId="068F12D6" w14:textId="77777777" w:rsidR="004B03CA" w:rsidRPr="00847AA7" w:rsidRDefault="004B03CA" w:rsidP="001F0E25">
            <w:pPr>
              <w:pStyle w:val="Tabletext"/>
              <w:jc w:val="center"/>
              <w:rPr>
                <w:lang w:val="ru-RU"/>
              </w:rPr>
            </w:pPr>
            <w:r w:rsidRPr="00847AA7">
              <w:rPr>
                <w:lang w:val="ru-RU"/>
              </w:rPr>
              <w:t>Городская зона</w:t>
            </w:r>
          </w:p>
        </w:tc>
        <w:tc>
          <w:tcPr>
            <w:tcW w:w="1568" w:type="dxa"/>
          </w:tcPr>
          <w:p w14:paraId="39D25A28" w14:textId="77777777" w:rsidR="004B03CA" w:rsidRPr="00847AA7" w:rsidRDefault="004B03CA" w:rsidP="001F0E25">
            <w:pPr>
              <w:pStyle w:val="Tabletext"/>
              <w:jc w:val="center"/>
              <w:rPr>
                <w:lang w:val="ru-RU"/>
              </w:rPr>
            </w:pPr>
            <w:r w:rsidRPr="00847AA7">
              <w:rPr>
                <w:lang w:val="ru-RU"/>
              </w:rPr>
              <w:t>200 нс</w:t>
            </w:r>
          </w:p>
        </w:tc>
        <w:tc>
          <w:tcPr>
            <w:tcW w:w="1468" w:type="dxa"/>
          </w:tcPr>
          <w:p w14:paraId="55D99622" w14:textId="77777777" w:rsidR="004B03CA" w:rsidRPr="00847AA7" w:rsidRDefault="004B03CA" w:rsidP="001F0E25">
            <w:pPr>
              <w:pStyle w:val="Tabletext"/>
              <w:jc w:val="center"/>
              <w:rPr>
                <w:lang w:val="ru-RU"/>
              </w:rPr>
            </w:pPr>
            <w:r w:rsidRPr="00847AA7">
              <w:rPr>
                <w:lang w:val="ru-RU"/>
              </w:rPr>
              <w:t>1,9–2,1</w:t>
            </w:r>
          </w:p>
        </w:tc>
        <w:tc>
          <w:tcPr>
            <w:tcW w:w="1023" w:type="dxa"/>
          </w:tcPr>
          <w:p w14:paraId="17617BE2" w14:textId="77777777" w:rsidR="004B03CA" w:rsidRPr="00847AA7" w:rsidRDefault="004B03CA" w:rsidP="001F0E25">
            <w:pPr>
              <w:pStyle w:val="Tabletext"/>
              <w:jc w:val="center"/>
              <w:rPr>
                <w:lang w:val="ru-RU"/>
              </w:rPr>
            </w:pPr>
            <w:r w:rsidRPr="00847AA7">
              <w:rPr>
                <w:lang w:val="ru-RU"/>
              </w:rPr>
              <w:t>46</w:t>
            </w:r>
          </w:p>
        </w:tc>
        <w:tc>
          <w:tcPr>
            <w:tcW w:w="1023" w:type="dxa"/>
          </w:tcPr>
          <w:p w14:paraId="11DA454D" w14:textId="77777777" w:rsidR="004B03CA" w:rsidRPr="00847AA7" w:rsidRDefault="004B03CA" w:rsidP="001F0E25">
            <w:pPr>
              <w:pStyle w:val="Tabletext"/>
              <w:jc w:val="center"/>
              <w:rPr>
                <w:lang w:val="ru-RU"/>
              </w:rPr>
            </w:pPr>
            <w:r w:rsidRPr="00847AA7">
              <w:rPr>
                <w:lang w:val="ru-RU"/>
              </w:rPr>
              <w:t>1,7</w:t>
            </w:r>
          </w:p>
        </w:tc>
        <w:tc>
          <w:tcPr>
            <w:tcW w:w="1367" w:type="dxa"/>
          </w:tcPr>
          <w:p w14:paraId="7DA15749" w14:textId="05B0E6D3" w:rsidR="004B03CA" w:rsidRPr="00847AA7" w:rsidRDefault="004B03CA" w:rsidP="001F0E25">
            <w:pPr>
              <w:pStyle w:val="Tabletext"/>
              <w:jc w:val="center"/>
              <w:rPr>
                <w:lang w:val="ru-RU"/>
              </w:rPr>
            </w:pPr>
            <w:r w:rsidRPr="00847AA7">
              <w:rPr>
                <w:lang w:val="ru-RU"/>
              </w:rPr>
              <w:t>100–1</w:t>
            </w:r>
            <w:r w:rsidR="00E54743">
              <w:rPr>
                <w:lang w:val="ru-RU"/>
              </w:rPr>
              <w:t xml:space="preserve"> </w:t>
            </w:r>
            <w:r w:rsidRPr="00847AA7">
              <w:rPr>
                <w:lang w:val="ru-RU"/>
              </w:rPr>
              <w:t>600</w:t>
            </w:r>
          </w:p>
        </w:tc>
        <w:tc>
          <w:tcPr>
            <w:tcW w:w="789" w:type="dxa"/>
          </w:tcPr>
          <w:p w14:paraId="319E9431" w14:textId="77777777" w:rsidR="004B03CA" w:rsidRPr="00847AA7" w:rsidRDefault="004B03CA" w:rsidP="001F0E25">
            <w:pPr>
              <w:pStyle w:val="Tabletext"/>
              <w:jc w:val="center"/>
              <w:rPr>
                <w:lang w:val="ru-RU"/>
              </w:rPr>
            </w:pPr>
            <w:r w:rsidRPr="00847AA7">
              <w:rPr>
                <w:lang w:val="ru-RU"/>
              </w:rPr>
              <w:t>0,5</w:t>
            </w:r>
          </w:p>
        </w:tc>
        <w:tc>
          <w:tcPr>
            <w:tcW w:w="789" w:type="dxa"/>
          </w:tcPr>
          <w:p w14:paraId="2BA7DB44" w14:textId="77777777" w:rsidR="004B03CA" w:rsidRPr="00847AA7" w:rsidRDefault="004B03CA" w:rsidP="001F0E25">
            <w:pPr>
              <w:pStyle w:val="Tabletext"/>
              <w:jc w:val="center"/>
              <w:rPr>
                <w:lang w:val="ru-RU"/>
              </w:rPr>
            </w:pPr>
            <w:r w:rsidRPr="00847AA7">
              <w:rPr>
                <w:lang w:val="ru-RU"/>
              </w:rPr>
              <w:t>1,43</w:t>
            </w:r>
          </w:p>
        </w:tc>
        <w:tc>
          <w:tcPr>
            <w:tcW w:w="789" w:type="dxa"/>
          </w:tcPr>
          <w:p w14:paraId="619393C5" w14:textId="77777777" w:rsidR="004B03CA" w:rsidRPr="00847AA7" w:rsidRDefault="004B03CA" w:rsidP="001F0E25">
            <w:pPr>
              <w:pStyle w:val="Tabletext"/>
              <w:jc w:val="center"/>
              <w:rPr>
                <w:lang w:val="ru-RU"/>
              </w:rPr>
            </w:pPr>
            <w:r w:rsidRPr="00847AA7">
              <w:rPr>
                <w:lang w:val="ru-RU"/>
              </w:rPr>
              <w:t>1,1</w:t>
            </w:r>
          </w:p>
        </w:tc>
        <w:tc>
          <w:tcPr>
            <w:tcW w:w="789" w:type="dxa"/>
          </w:tcPr>
          <w:p w14:paraId="7598E520" w14:textId="77777777" w:rsidR="004B03CA" w:rsidRPr="00847AA7" w:rsidRDefault="004B03CA" w:rsidP="001F0E25">
            <w:pPr>
              <w:pStyle w:val="Tabletext"/>
              <w:jc w:val="center"/>
              <w:rPr>
                <w:lang w:val="ru-RU"/>
              </w:rPr>
            </w:pPr>
            <w:r w:rsidRPr="00847AA7">
              <w:rPr>
                <w:lang w:val="ru-RU"/>
              </w:rPr>
              <w:t>1,98</w:t>
            </w:r>
          </w:p>
        </w:tc>
        <w:tc>
          <w:tcPr>
            <w:tcW w:w="789" w:type="dxa"/>
          </w:tcPr>
          <w:p w14:paraId="059AE06F" w14:textId="77777777" w:rsidR="004B03CA" w:rsidRPr="00847AA7" w:rsidRDefault="004B03CA" w:rsidP="001F0E25">
            <w:pPr>
              <w:pStyle w:val="Tabletext"/>
              <w:jc w:val="center"/>
              <w:rPr>
                <w:lang w:val="ru-RU"/>
              </w:rPr>
            </w:pPr>
            <w:r w:rsidRPr="00847AA7">
              <w:rPr>
                <w:lang w:val="ru-RU"/>
              </w:rPr>
              <w:t>1,74</w:t>
            </w:r>
          </w:p>
        </w:tc>
        <w:tc>
          <w:tcPr>
            <w:tcW w:w="789" w:type="dxa"/>
          </w:tcPr>
          <w:p w14:paraId="21A0B3B4" w14:textId="77777777" w:rsidR="004B03CA" w:rsidRPr="00847AA7" w:rsidRDefault="004B03CA" w:rsidP="001F0E25">
            <w:pPr>
              <w:pStyle w:val="Tabletext"/>
              <w:jc w:val="center"/>
              <w:rPr>
                <w:lang w:val="ru-RU"/>
              </w:rPr>
            </w:pPr>
            <w:r w:rsidRPr="00847AA7">
              <w:rPr>
                <w:lang w:val="ru-RU"/>
              </w:rPr>
              <w:t>2,93</w:t>
            </w:r>
          </w:p>
        </w:tc>
        <w:tc>
          <w:tcPr>
            <w:tcW w:w="789" w:type="dxa"/>
          </w:tcPr>
          <w:p w14:paraId="2D1ACEC4" w14:textId="77777777" w:rsidR="004B03CA" w:rsidRPr="00847AA7" w:rsidRDefault="004B03CA" w:rsidP="001F0E25">
            <w:pPr>
              <w:pStyle w:val="Tabletext"/>
              <w:jc w:val="center"/>
              <w:rPr>
                <w:lang w:val="ru-RU"/>
              </w:rPr>
            </w:pPr>
            <w:r w:rsidRPr="00847AA7">
              <w:rPr>
                <w:lang w:val="ru-RU"/>
              </w:rPr>
              <w:t>2,35</w:t>
            </w:r>
          </w:p>
        </w:tc>
        <w:tc>
          <w:tcPr>
            <w:tcW w:w="789" w:type="dxa"/>
          </w:tcPr>
          <w:p w14:paraId="787B0EE4" w14:textId="77777777" w:rsidR="004B03CA" w:rsidRPr="00847AA7" w:rsidRDefault="004B03CA" w:rsidP="001F0E25">
            <w:pPr>
              <w:pStyle w:val="Tabletext"/>
              <w:jc w:val="center"/>
              <w:rPr>
                <w:lang w:val="ru-RU"/>
              </w:rPr>
            </w:pPr>
            <w:r w:rsidRPr="00847AA7">
              <w:rPr>
                <w:lang w:val="ru-RU"/>
              </w:rPr>
              <w:t>3,26</w:t>
            </w:r>
          </w:p>
        </w:tc>
      </w:tr>
      <w:tr w:rsidR="004B03CA" w:rsidRPr="00847AA7" w14:paraId="785BFE4E" w14:textId="77777777" w:rsidTr="00336463">
        <w:trPr>
          <w:cantSplit/>
          <w:trHeight w:val="345"/>
          <w:jc w:val="center"/>
        </w:trPr>
        <w:tc>
          <w:tcPr>
            <w:tcW w:w="8147" w:type="dxa"/>
            <w:gridSpan w:val="6"/>
          </w:tcPr>
          <w:p w14:paraId="5C36A7BA" w14:textId="77777777" w:rsidR="004B03CA" w:rsidRPr="00847AA7" w:rsidRDefault="004B03CA" w:rsidP="001F0E25">
            <w:pPr>
              <w:pStyle w:val="Tabletext"/>
              <w:rPr>
                <w:lang w:val="ru-RU"/>
              </w:rPr>
            </w:pPr>
            <w:r w:rsidRPr="00847AA7">
              <w:rPr>
                <w:lang w:val="ru-RU"/>
              </w:rPr>
              <w:t>Приведенная мощность относительно наиболее сильного компонента (дБ)</w:t>
            </w:r>
          </w:p>
        </w:tc>
        <w:tc>
          <w:tcPr>
            <w:tcW w:w="789" w:type="dxa"/>
          </w:tcPr>
          <w:p w14:paraId="37CD7E69" w14:textId="77777777" w:rsidR="004B03CA" w:rsidRPr="00847AA7" w:rsidRDefault="004B03CA" w:rsidP="001F0E25">
            <w:pPr>
              <w:pStyle w:val="Tabletext"/>
              <w:jc w:val="center"/>
              <w:rPr>
                <w:lang w:val="ru-RU"/>
              </w:rPr>
            </w:pPr>
            <w:r w:rsidRPr="00847AA7">
              <w:rPr>
                <w:lang w:val="ru-RU"/>
              </w:rPr>
              <w:t>0</w:t>
            </w:r>
          </w:p>
        </w:tc>
        <w:tc>
          <w:tcPr>
            <w:tcW w:w="789" w:type="dxa"/>
          </w:tcPr>
          <w:p w14:paraId="617754F0" w14:textId="77777777" w:rsidR="004B03CA" w:rsidRPr="00847AA7" w:rsidRDefault="004B03CA" w:rsidP="001F0E25">
            <w:pPr>
              <w:pStyle w:val="Tabletext"/>
              <w:jc w:val="center"/>
              <w:rPr>
                <w:lang w:val="ru-RU"/>
              </w:rPr>
            </w:pPr>
            <w:r w:rsidRPr="00847AA7">
              <w:rPr>
                <w:lang w:val="ru-RU"/>
              </w:rPr>
              <w:t>0</w:t>
            </w:r>
          </w:p>
        </w:tc>
        <w:tc>
          <w:tcPr>
            <w:tcW w:w="789" w:type="dxa"/>
          </w:tcPr>
          <w:p w14:paraId="3A027060" w14:textId="77777777" w:rsidR="004B03CA" w:rsidRPr="00847AA7" w:rsidRDefault="004B03CA" w:rsidP="001F0E25">
            <w:pPr>
              <w:pStyle w:val="Tabletext"/>
              <w:jc w:val="center"/>
              <w:rPr>
                <w:lang w:val="ru-RU"/>
              </w:rPr>
            </w:pPr>
            <w:r w:rsidRPr="00847AA7">
              <w:rPr>
                <w:lang w:val="ru-RU"/>
              </w:rPr>
              <w:t>−7,3</w:t>
            </w:r>
          </w:p>
        </w:tc>
        <w:tc>
          <w:tcPr>
            <w:tcW w:w="789" w:type="dxa"/>
          </w:tcPr>
          <w:p w14:paraId="0A9DF004" w14:textId="77777777" w:rsidR="004B03CA" w:rsidRPr="00847AA7" w:rsidRDefault="004B03CA" w:rsidP="001F0E25">
            <w:pPr>
              <w:pStyle w:val="Tabletext"/>
              <w:jc w:val="center"/>
              <w:rPr>
                <w:lang w:val="ru-RU"/>
              </w:rPr>
            </w:pPr>
            <w:r w:rsidRPr="00847AA7">
              <w:rPr>
                <w:lang w:val="ru-RU"/>
              </w:rPr>
              <w:t>−9</w:t>
            </w:r>
          </w:p>
        </w:tc>
        <w:tc>
          <w:tcPr>
            <w:tcW w:w="789" w:type="dxa"/>
          </w:tcPr>
          <w:p w14:paraId="680D7476" w14:textId="77777777" w:rsidR="004B03CA" w:rsidRPr="00847AA7" w:rsidRDefault="004B03CA" w:rsidP="001F0E25">
            <w:pPr>
              <w:pStyle w:val="Tabletext"/>
              <w:jc w:val="center"/>
              <w:rPr>
                <w:lang w:val="ru-RU"/>
              </w:rPr>
            </w:pPr>
            <w:r w:rsidRPr="00847AA7">
              <w:rPr>
                <w:lang w:val="ru-RU"/>
              </w:rPr>
              <w:t>−8,5</w:t>
            </w:r>
          </w:p>
        </w:tc>
        <w:tc>
          <w:tcPr>
            <w:tcW w:w="789" w:type="dxa"/>
          </w:tcPr>
          <w:p w14:paraId="6739B6BF" w14:textId="77777777" w:rsidR="004B03CA" w:rsidRPr="00847AA7" w:rsidRDefault="004B03CA" w:rsidP="001F0E25">
            <w:pPr>
              <w:pStyle w:val="Tabletext"/>
              <w:jc w:val="center"/>
              <w:rPr>
                <w:lang w:val="ru-RU"/>
              </w:rPr>
            </w:pPr>
            <w:r w:rsidRPr="00847AA7">
              <w:rPr>
                <w:lang w:val="ru-RU"/>
              </w:rPr>
              <w:t>−9,6</w:t>
            </w:r>
          </w:p>
        </w:tc>
        <w:tc>
          <w:tcPr>
            <w:tcW w:w="789" w:type="dxa"/>
          </w:tcPr>
          <w:p w14:paraId="2C249C19" w14:textId="77777777" w:rsidR="004B03CA" w:rsidRPr="00847AA7" w:rsidRDefault="004B03CA" w:rsidP="001F0E25">
            <w:pPr>
              <w:pStyle w:val="Tabletext"/>
              <w:jc w:val="center"/>
              <w:rPr>
                <w:lang w:val="ru-RU"/>
              </w:rPr>
            </w:pPr>
            <w:r w:rsidRPr="00847AA7">
              <w:rPr>
                <w:lang w:val="ru-RU"/>
              </w:rPr>
              <w:t>−9,1</w:t>
            </w:r>
          </w:p>
        </w:tc>
        <w:tc>
          <w:tcPr>
            <w:tcW w:w="789" w:type="dxa"/>
          </w:tcPr>
          <w:p w14:paraId="13853557" w14:textId="77777777" w:rsidR="004B03CA" w:rsidRPr="00847AA7" w:rsidRDefault="004B03CA" w:rsidP="001F0E25">
            <w:pPr>
              <w:pStyle w:val="Tabletext"/>
              <w:jc w:val="center"/>
              <w:rPr>
                <w:lang w:val="ru-RU"/>
              </w:rPr>
            </w:pPr>
            <w:r w:rsidRPr="00847AA7">
              <w:rPr>
                <w:lang w:val="ru-RU"/>
              </w:rPr>
              <w:t>−9,8</w:t>
            </w:r>
          </w:p>
        </w:tc>
      </w:tr>
    </w:tbl>
    <w:p w14:paraId="7C37DCE9" w14:textId="77777777" w:rsidR="004B03CA" w:rsidRPr="00847AA7" w:rsidRDefault="004B03CA" w:rsidP="004B03CA">
      <w:pPr>
        <w:pStyle w:val="Tablefin"/>
        <w:rPr>
          <w:lang w:val="ru-RU" w:eastAsia="ja-JP"/>
        </w:rPr>
      </w:pPr>
    </w:p>
    <w:p w14:paraId="0622CA1D" w14:textId="77777777" w:rsidR="004B03CA" w:rsidRPr="00847AA7" w:rsidRDefault="004B03CA" w:rsidP="004B03CA">
      <w:pPr>
        <w:rPr>
          <w:lang w:val="ru-RU" w:eastAsia="ja-JP"/>
        </w:rPr>
      </w:pPr>
    </w:p>
    <w:p w14:paraId="7FB06A90" w14:textId="77777777" w:rsidR="004B03CA" w:rsidRPr="00847AA7" w:rsidRDefault="004B03CA" w:rsidP="004B03CA">
      <w:pPr>
        <w:rPr>
          <w:lang w:val="ru-RU"/>
        </w:rPr>
        <w:sectPr w:rsidR="004B03CA" w:rsidRPr="00847AA7" w:rsidSect="004B03CA">
          <w:headerReference w:type="even" r:id="rId165"/>
          <w:headerReference w:type="default" r:id="rId166"/>
          <w:footerReference w:type="even" r:id="rId167"/>
          <w:footerReference w:type="default" r:id="rId168"/>
          <w:pgSz w:w="16834" w:h="11907" w:orient="landscape" w:code="9"/>
          <w:pgMar w:top="1134" w:right="1418" w:bottom="1134" w:left="1134" w:header="720" w:footer="482" w:gutter="0"/>
          <w:paperSrc w:first="15" w:other="15"/>
          <w:cols w:space="720"/>
        </w:sectPr>
      </w:pPr>
    </w:p>
    <w:p w14:paraId="2DF500B6" w14:textId="77777777" w:rsidR="004B03CA" w:rsidRPr="00847AA7" w:rsidRDefault="004B03CA" w:rsidP="004B03CA">
      <w:pPr>
        <w:pStyle w:val="Heading3"/>
        <w:spacing w:before="0"/>
        <w:rPr>
          <w:lang w:val="ru-RU"/>
        </w:rPr>
      </w:pPr>
      <w:r w:rsidRPr="00847AA7">
        <w:rPr>
          <w:lang w:val="ru-RU" w:eastAsia="ko-KR"/>
        </w:rPr>
        <w:lastRenderedPageBreak/>
        <w:t>5</w:t>
      </w:r>
      <w:r w:rsidRPr="00847AA7">
        <w:rPr>
          <w:lang w:val="ru-RU"/>
        </w:rPr>
        <w:t>.</w:t>
      </w:r>
      <w:r w:rsidRPr="00847AA7">
        <w:rPr>
          <w:lang w:val="ru-RU" w:eastAsia="ko-KR"/>
        </w:rPr>
        <w:t>4</w:t>
      </w:r>
      <w:r w:rsidRPr="00847AA7">
        <w:rPr>
          <w:lang w:val="ru-RU"/>
        </w:rPr>
        <w:t>.</w:t>
      </w:r>
      <w:r w:rsidRPr="00847AA7">
        <w:rPr>
          <w:lang w:val="ru-RU" w:eastAsia="ko-KR"/>
        </w:rPr>
        <w:t>2</w:t>
      </w:r>
      <w:r w:rsidRPr="00847AA7">
        <w:rPr>
          <w:lang w:val="ru-RU"/>
        </w:rPr>
        <w:tab/>
      </w:r>
      <w:r w:rsidRPr="00847AA7">
        <w:rPr>
          <w:lang w:val="ru-RU" w:eastAsia="ko-KR"/>
        </w:rPr>
        <w:t>Условия распространения ниже уровня крыши</w:t>
      </w:r>
    </w:p>
    <w:p w14:paraId="2B291D43" w14:textId="77777777" w:rsidR="004B03CA" w:rsidRPr="00847AA7" w:rsidRDefault="004B03CA" w:rsidP="004B03CA">
      <w:pPr>
        <w:rPr>
          <w:lang w:val="ru-RU" w:eastAsia="ko-KR"/>
        </w:rPr>
      </w:pPr>
      <w:r w:rsidRPr="00847AA7">
        <w:rPr>
          <w:lang w:val="ru-RU"/>
        </w:rPr>
        <w:t>В таблице 23 приведены результаты для ряда компонентов сигнала для условий распространения ниже уровня крыш, полученные на основании измерений в различных сценариях, таких как тип условий, диапазоны частот и высоты антенн.</w:t>
      </w:r>
    </w:p>
    <w:p w14:paraId="63545054"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23</w:t>
      </w:r>
    </w:p>
    <w:p w14:paraId="349AA12D" w14:textId="77777777" w:rsidR="004B03CA" w:rsidRPr="00847AA7" w:rsidRDefault="004B03CA" w:rsidP="004B03CA">
      <w:pPr>
        <w:pStyle w:val="Tabletitle"/>
        <w:rPr>
          <w:lang w:val="ru-RU"/>
        </w:rPr>
      </w:pPr>
      <w:r w:rsidRPr="00847AA7">
        <w:rPr>
          <w:lang w:val="ru-RU"/>
        </w:rPr>
        <w:t xml:space="preserve">Максимальное количество компонентов сигнала для условий </w:t>
      </w:r>
      <w:r w:rsidRPr="00847AA7">
        <w:rPr>
          <w:lang w:val="ru-RU"/>
        </w:rPr>
        <w:br/>
        <w:t>распространения ниже уровня крыш</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339"/>
        <w:gridCol w:w="1006"/>
        <w:gridCol w:w="556"/>
        <w:gridCol w:w="556"/>
        <w:gridCol w:w="1420"/>
        <w:gridCol w:w="567"/>
        <w:gridCol w:w="567"/>
        <w:gridCol w:w="567"/>
        <w:gridCol w:w="567"/>
        <w:gridCol w:w="567"/>
        <w:gridCol w:w="572"/>
      </w:tblGrid>
      <w:tr w:rsidR="004B03CA" w:rsidRPr="00847AA7" w14:paraId="0C234699" w14:textId="77777777" w:rsidTr="00C76483">
        <w:trPr>
          <w:jc w:val="center"/>
        </w:trPr>
        <w:tc>
          <w:tcPr>
            <w:tcW w:w="1355" w:type="dxa"/>
            <w:vMerge w:val="restart"/>
            <w:vAlign w:val="center"/>
          </w:tcPr>
          <w:p w14:paraId="2B25FC16" w14:textId="77777777" w:rsidR="004B03CA" w:rsidRPr="00847AA7" w:rsidRDefault="004B03CA" w:rsidP="001F0E25">
            <w:pPr>
              <w:pStyle w:val="Tablehead"/>
              <w:keepLines/>
              <w:ind w:left="-57" w:right="-57"/>
              <w:rPr>
                <w:lang w:val="ru-RU"/>
              </w:rPr>
            </w:pPr>
            <w:r w:rsidRPr="00847AA7">
              <w:rPr>
                <w:lang w:val="ru-RU"/>
              </w:rPr>
              <w:t xml:space="preserve">Тип </w:t>
            </w:r>
            <w:r w:rsidRPr="00847AA7">
              <w:rPr>
                <w:lang w:val="ru-RU"/>
              </w:rPr>
              <w:br/>
              <w:t>условий</w:t>
            </w:r>
          </w:p>
        </w:tc>
        <w:tc>
          <w:tcPr>
            <w:tcW w:w="1339" w:type="dxa"/>
            <w:vMerge w:val="restart"/>
            <w:vAlign w:val="center"/>
          </w:tcPr>
          <w:p w14:paraId="6B44AF6E" w14:textId="069769D6" w:rsidR="004B03CA" w:rsidRPr="00847AA7" w:rsidRDefault="004B03CA" w:rsidP="001F0E25">
            <w:pPr>
              <w:pStyle w:val="Tablehead"/>
              <w:keepLines/>
              <w:ind w:right="-57"/>
              <w:rPr>
                <w:lang w:val="ru-RU"/>
              </w:rPr>
            </w:pPr>
            <w:r w:rsidRPr="00847AA7">
              <w:rPr>
                <w:lang w:val="ru-RU"/>
              </w:rPr>
              <w:t>Разрешение по задержке времени</w:t>
            </w:r>
            <w:r w:rsidR="003D429C" w:rsidRPr="00847AA7">
              <w:rPr>
                <w:lang w:val="ru-RU"/>
              </w:rPr>
              <w:br/>
              <w:t>(нс)</w:t>
            </w:r>
          </w:p>
        </w:tc>
        <w:tc>
          <w:tcPr>
            <w:tcW w:w="1006" w:type="dxa"/>
            <w:vMerge w:val="restart"/>
            <w:vAlign w:val="center"/>
          </w:tcPr>
          <w:p w14:paraId="450B0E30" w14:textId="77777777" w:rsidR="004B03CA" w:rsidRPr="00847AA7" w:rsidRDefault="004B03CA" w:rsidP="001F0E25">
            <w:pPr>
              <w:pStyle w:val="Tablehead"/>
              <w:keepLines/>
              <w:ind w:right="-57"/>
              <w:rPr>
                <w:lang w:val="ru-RU"/>
              </w:rPr>
            </w:pPr>
            <w:r w:rsidRPr="00847AA7">
              <w:rPr>
                <w:lang w:val="ru-RU"/>
              </w:rPr>
              <w:t>Частота</w:t>
            </w:r>
            <w:r w:rsidRPr="00847AA7">
              <w:rPr>
                <w:lang w:val="ru-RU"/>
              </w:rPr>
              <w:br/>
              <w:t>(ГГц)</w:t>
            </w:r>
          </w:p>
        </w:tc>
        <w:tc>
          <w:tcPr>
            <w:tcW w:w="1112" w:type="dxa"/>
            <w:gridSpan w:val="2"/>
            <w:vAlign w:val="center"/>
          </w:tcPr>
          <w:p w14:paraId="542C31C3" w14:textId="77777777" w:rsidR="004B03CA" w:rsidRPr="00847AA7" w:rsidRDefault="004B03CA" w:rsidP="001F0E25">
            <w:pPr>
              <w:pStyle w:val="Tablehead"/>
              <w:keepLines/>
              <w:rPr>
                <w:lang w:val="ru-RU"/>
              </w:rPr>
            </w:pPr>
            <w:r w:rsidRPr="00847AA7">
              <w:rPr>
                <w:lang w:val="ru-RU"/>
              </w:rPr>
              <w:t>Высота</w:t>
            </w:r>
            <w:r w:rsidRPr="00847AA7">
              <w:rPr>
                <w:lang w:val="ru-RU"/>
              </w:rPr>
              <w:br/>
              <w:t>антенны</w:t>
            </w:r>
            <w:r w:rsidRPr="00847AA7">
              <w:rPr>
                <w:lang w:val="ru-RU"/>
              </w:rPr>
              <w:br/>
              <w:t>(м)</w:t>
            </w:r>
          </w:p>
        </w:tc>
        <w:tc>
          <w:tcPr>
            <w:tcW w:w="1420" w:type="dxa"/>
            <w:vMerge w:val="restart"/>
            <w:vAlign w:val="center"/>
          </w:tcPr>
          <w:p w14:paraId="3E7DD603" w14:textId="5322A248" w:rsidR="004B03CA" w:rsidRPr="00847AA7" w:rsidRDefault="004B03CA" w:rsidP="001F0E25">
            <w:pPr>
              <w:pStyle w:val="Tablehead"/>
              <w:keepLines/>
              <w:rPr>
                <w:lang w:val="ru-RU"/>
              </w:rPr>
            </w:pPr>
            <w:r w:rsidRPr="00847AA7">
              <w:rPr>
                <w:lang w:val="ru-RU"/>
              </w:rPr>
              <w:t>Расстояние</w:t>
            </w:r>
            <w:r w:rsidRPr="00847AA7">
              <w:rPr>
                <w:lang w:val="ru-RU"/>
              </w:rPr>
              <w:br/>
              <w:t>(м)</w:t>
            </w:r>
          </w:p>
        </w:tc>
        <w:tc>
          <w:tcPr>
            <w:tcW w:w="3407" w:type="dxa"/>
            <w:gridSpan w:val="6"/>
            <w:vAlign w:val="center"/>
          </w:tcPr>
          <w:p w14:paraId="7C881890" w14:textId="77777777" w:rsidR="004B03CA" w:rsidRPr="00847AA7" w:rsidRDefault="004B03CA" w:rsidP="001F0E25">
            <w:pPr>
              <w:pStyle w:val="Tablehead"/>
              <w:keepLines/>
              <w:rPr>
                <w:lang w:val="ru-RU"/>
              </w:rPr>
            </w:pPr>
            <w:r w:rsidRPr="00847AA7">
              <w:rPr>
                <w:lang w:val="ru-RU"/>
              </w:rPr>
              <w:t>Максимальное количество</w:t>
            </w:r>
            <w:r w:rsidRPr="00847AA7">
              <w:rPr>
                <w:lang w:val="ru-RU"/>
              </w:rPr>
              <w:br/>
              <w:t>компонентов сигнала</w:t>
            </w:r>
          </w:p>
        </w:tc>
      </w:tr>
      <w:tr w:rsidR="004B03CA" w:rsidRPr="00847AA7" w14:paraId="788FCB40" w14:textId="77777777" w:rsidTr="00C76483">
        <w:trPr>
          <w:jc w:val="center"/>
        </w:trPr>
        <w:tc>
          <w:tcPr>
            <w:tcW w:w="1355" w:type="dxa"/>
            <w:vMerge/>
          </w:tcPr>
          <w:p w14:paraId="40581FD8" w14:textId="77777777" w:rsidR="004B03CA" w:rsidRPr="00847AA7" w:rsidRDefault="004B03CA" w:rsidP="001F0E25">
            <w:pPr>
              <w:pStyle w:val="Tablehead"/>
              <w:keepLines/>
              <w:rPr>
                <w:lang w:val="ru-RU"/>
              </w:rPr>
            </w:pPr>
          </w:p>
        </w:tc>
        <w:tc>
          <w:tcPr>
            <w:tcW w:w="1339" w:type="dxa"/>
            <w:vMerge/>
          </w:tcPr>
          <w:p w14:paraId="0FCA6728" w14:textId="77777777" w:rsidR="004B03CA" w:rsidRPr="00847AA7" w:rsidRDefault="004B03CA" w:rsidP="001F0E25">
            <w:pPr>
              <w:pStyle w:val="Tablehead"/>
              <w:keepLines/>
              <w:rPr>
                <w:lang w:val="ru-RU"/>
              </w:rPr>
            </w:pPr>
          </w:p>
        </w:tc>
        <w:tc>
          <w:tcPr>
            <w:tcW w:w="1006" w:type="dxa"/>
            <w:vMerge/>
          </w:tcPr>
          <w:p w14:paraId="62E41A28" w14:textId="77777777" w:rsidR="004B03CA" w:rsidRPr="00847AA7" w:rsidRDefault="004B03CA" w:rsidP="001F0E25">
            <w:pPr>
              <w:pStyle w:val="Tablehead"/>
              <w:keepLines/>
              <w:rPr>
                <w:lang w:val="ru-RU"/>
              </w:rPr>
            </w:pPr>
          </w:p>
        </w:tc>
        <w:tc>
          <w:tcPr>
            <w:tcW w:w="556" w:type="dxa"/>
            <w:vMerge w:val="restart"/>
            <w:vAlign w:val="center"/>
          </w:tcPr>
          <w:p w14:paraId="63CC6C50" w14:textId="77777777" w:rsidR="004B03CA" w:rsidRPr="00847AA7" w:rsidRDefault="004B03CA" w:rsidP="001F0E25">
            <w:pPr>
              <w:pStyle w:val="Tablehead"/>
              <w:rPr>
                <w:i/>
                <w:iCs/>
                <w:lang w:val="ru-RU" w:eastAsia="ko-KR"/>
              </w:rPr>
            </w:pPr>
            <w:r w:rsidRPr="00847AA7">
              <w:rPr>
                <w:i/>
                <w:iCs/>
                <w:lang w:val="ru-RU"/>
              </w:rPr>
              <w:t>h</w:t>
            </w:r>
            <w:r w:rsidRPr="00847AA7">
              <w:rPr>
                <w:vertAlign w:val="subscript"/>
                <w:lang w:val="ru-RU" w:eastAsia="ko-KR"/>
              </w:rPr>
              <w:t>1</w:t>
            </w:r>
          </w:p>
        </w:tc>
        <w:tc>
          <w:tcPr>
            <w:tcW w:w="556" w:type="dxa"/>
            <w:vMerge w:val="restart"/>
            <w:vAlign w:val="center"/>
          </w:tcPr>
          <w:p w14:paraId="3464159A" w14:textId="77777777" w:rsidR="004B03CA" w:rsidRPr="00847AA7" w:rsidRDefault="004B03CA" w:rsidP="001F0E25">
            <w:pPr>
              <w:pStyle w:val="Tablehead"/>
              <w:rPr>
                <w:i/>
                <w:iCs/>
                <w:lang w:val="ru-RU" w:eastAsia="ko-KR"/>
              </w:rPr>
            </w:pPr>
            <w:r w:rsidRPr="00847AA7">
              <w:rPr>
                <w:i/>
                <w:iCs/>
                <w:lang w:val="ru-RU"/>
              </w:rPr>
              <w:t>h</w:t>
            </w:r>
            <w:r w:rsidRPr="00847AA7">
              <w:rPr>
                <w:vertAlign w:val="subscript"/>
                <w:lang w:val="ru-RU" w:eastAsia="ko-KR"/>
              </w:rPr>
              <w:t>2</w:t>
            </w:r>
          </w:p>
        </w:tc>
        <w:tc>
          <w:tcPr>
            <w:tcW w:w="1420" w:type="dxa"/>
            <w:vMerge/>
          </w:tcPr>
          <w:p w14:paraId="7E9D74EE" w14:textId="77777777" w:rsidR="004B03CA" w:rsidRPr="00847AA7" w:rsidRDefault="004B03CA" w:rsidP="001F0E25">
            <w:pPr>
              <w:pStyle w:val="Tablehead"/>
              <w:rPr>
                <w:lang w:val="ru-RU"/>
              </w:rPr>
            </w:pPr>
          </w:p>
        </w:tc>
        <w:tc>
          <w:tcPr>
            <w:tcW w:w="1134" w:type="dxa"/>
            <w:gridSpan w:val="2"/>
          </w:tcPr>
          <w:p w14:paraId="799BD34E" w14:textId="77777777" w:rsidR="004B03CA" w:rsidRPr="00847AA7" w:rsidRDefault="004B03CA" w:rsidP="001F0E25">
            <w:pPr>
              <w:pStyle w:val="Tablehead"/>
              <w:rPr>
                <w:lang w:val="ru-RU"/>
              </w:rPr>
            </w:pPr>
            <w:r w:rsidRPr="00847AA7">
              <w:rPr>
                <w:lang w:val="ru-RU"/>
              </w:rPr>
              <w:t>3 дБ</w:t>
            </w:r>
          </w:p>
        </w:tc>
        <w:tc>
          <w:tcPr>
            <w:tcW w:w="1134" w:type="dxa"/>
            <w:gridSpan w:val="2"/>
          </w:tcPr>
          <w:p w14:paraId="6A06597C" w14:textId="77777777" w:rsidR="004B03CA" w:rsidRPr="00847AA7" w:rsidRDefault="004B03CA" w:rsidP="001F0E25">
            <w:pPr>
              <w:pStyle w:val="Tablehead"/>
              <w:rPr>
                <w:lang w:val="ru-RU"/>
              </w:rPr>
            </w:pPr>
            <w:r w:rsidRPr="00847AA7">
              <w:rPr>
                <w:lang w:val="ru-RU"/>
              </w:rPr>
              <w:t>5 дБ</w:t>
            </w:r>
          </w:p>
        </w:tc>
        <w:tc>
          <w:tcPr>
            <w:tcW w:w="1139" w:type="dxa"/>
            <w:gridSpan w:val="2"/>
          </w:tcPr>
          <w:p w14:paraId="10A3D785" w14:textId="77777777" w:rsidR="004B03CA" w:rsidRPr="00847AA7" w:rsidRDefault="004B03CA" w:rsidP="001F0E25">
            <w:pPr>
              <w:pStyle w:val="Tablehead"/>
              <w:rPr>
                <w:lang w:val="ru-RU"/>
              </w:rPr>
            </w:pPr>
            <w:r w:rsidRPr="00847AA7">
              <w:rPr>
                <w:lang w:val="ru-RU"/>
              </w:rPr>
              <w:t>10 дБ</w:t>
            </w:r>
          </w:p>
        </w:tc>
      </w:tr>
      <w:tr w:rsidR="004B03CA" w:rsidRPr="00847AA7" w14:paraId="73F21040" w14:textId="77777777" w:rsidTr="00C76483">
        <w:trPr>
          <w:jc w:val="center"/>
        </w:trPr>
        <w:tc>
          <w:tcPr>
            <w:tcW w:w="1355" w:type="dxa"/>
            <w:vMerge/>
          </w:tcPr>
          <w:p w14:paraId="3F755075" w14:textId="77777777" w:rsidR="004B03CA" w:rsidRPr="00847AA7" w:rsidRDefault="004B03CA" w:rsidP="001F0E25">
            <w:pPr>
              <w:pStyle w:val="Tablehead"/>
              <w:keepLines/>
              <w:rPr>
                <w:lang w:val="ru-RU"/>
              </w:rPr>
            </w:pPr>
          </w:p>
        </w:tc>
        <w:tc>
          <w:tcPr>
            <w:tcW w:w="1339" w:type="dxa"/>
            <w:vMerge/>
          </w:tcPr>
          <w:p w14:paraId="129C7C3D" w14:textId="77777777" w:rsidR="004B03CA" w:rsidRPr="00847AA7" w:rsidRDefault="004B03CA" w:rsidP="001F0E25">
            <w:pPr>
              <w:pStyle w:val="Tablehead"/>
              <w:keepLines/>
              <w:rPr>
                <w:lang w:val="ru-RU"/>
              </w:rPr>
            </w:pPr>
          </w:p>
        </w:tc>
        <w:tc>
          <w:tcPr>
            <w:tcW w:w="1006" w:type="dxa"/>
            <w:vMerge/>
          </w:tcPr>
          <w:p w14:paraId="1856DA93" w14:textId="77777777" w:rsidR="004B03CA" w:rsidRPr="00847AA7" w:rsidRDefault="004B03CA" w:rsidP="001F0E25">
            <w:pPr>
              <w:pStyle w:val="Tablehead"/>
              <w:keepLines/>
              <w:rPr>
                <w:lang w:val="ru-RU"/>
              </w:rPr>
            </w:pPr>
          </w:p>
        </w:tc>
        <w:tc>
          <w:tcPr>
            <w:tcW w:w="556" w:type="dxa"/>
            <w:vMerge/>
          </w:tcPr>
          <w:p w14:paraId="570BE589" w14:textId="77777777" w:rsidR="004B03CA" w:rsidRPr="00847AA7" w:rsidRDefault="004B03CA" w:rsidP="001F0E25">
            <w:pPr>
              <w:pStyle w:val="Tablehead"/>
              <w:rPr>
                <w:lang w:val="ru-RU"/>
              </w:rPr>
            </w:pPr>
          </w:p>
        </w:tc>
        <w:tc>
          <w:tcPr>
            <w:tcW w:w="556" w:type="dxa"/>
            <w:vMerge/>
          </w:tcPr>
          <w:p w14:paraId="7E719215" w14:textId="77777777" w:rsidR="004B03CA" w:rsidRPr="00847AA7" w:rsidRDefault="004B03CA" w:rsidP="001F0E25">
            <w:pPr>
              <w:pStyle w:val="Tablehead"/>
              <w:rPr>
                <w:lang w:val="ru-RU"/>
              </w:rPr>
            </w:pPr>
          </w:p>
        </w:tc>
        <w:tc>
          <w:tcPr>
            <w:tcW w:w="1420" w:type="dxa"/>
            <w:vMerge/>
          </w:tcPr>
          <w:p w14:paraId="65FE1D3F" w14:textId="77777777" w:rsidR="004B03CA" w:rsidRPr="00847AA7" w:rsidRDefault="004B03CA" w:rsidP="001F0E25">
            <w:pPr>
              <w:pStyle w:val="Tablehead"/>
              <w:rPr>
                <w:lang w:val="ru-RU"/>
              </w:rPr>
            </w:pPr>
          </w:p>
        </w:tc>
        <w:tc>
          <w:tcPr>
            <w:tcW w:w="567" w:type="dxa"/>
          </w:tcPr>
          <w:p w14:paraId="60B4F032" w14:textId="77777777" w:rsidR="004B03CA" w:rsidRPr="00847AA7" w:rsidRDefault="004B03CA" w:rsidP="001F0E25">
            <w:pPr>
              <w:pStyle w:val="Tablehead"/>
              <w:ind w:left="-57" w:right="-57"/>
              <w:rPr>
                <w:lang w:val="ru-RU"/>
              </w:rPr>
            </w:pPr>
            <w:r w:rsidRPr="00847AA7">
              <w:rPr>
                <w:lang w:val="ru-RU"/>
              </w:rPr>
              <w:t>80%</w:t>
            </w:r>
          </w:p>
        </w:tc>
        <w:tc>
          <w:tcPr>
            <w:tcW w:w="567" w:type="dxa"/>
          </w:tcPr>
          <w:p w14:paraId="186FA71A" w14:textId="77777777" w:rsidR="004B03CA" w:rsidRPr="00847AA7" w:rsidRDefault="004B03CA" w:rsidP="001F0E25">
            <w:pPr>
              <w:pStyle w:val="Tablehead"/>
              <w:ind w:left="-57" w:right="-57"/>
              <w:rPr>
                <w:lang w:val="ru-RU"/>
              </w:rPr>
            </w:pPr>
            <w:r w:rsidRPr="00847AA7">
              <w:rPr>
                <w:lang w:val="ru-RU"/>
              </w:rPr>
              <w:t>95%</w:t>
            </w:r>
          </w:p>
        </w:tc>
        <w:tc>
          <w:tcPr>
            <w:tcW w:w="567" w:type="dxa"/>
          </w:tcPr>
          <w:p w14:paraId="0E6A4A5E" w14:textId="77777777" w:rsidR="004B03CA" w:rsidRPr="00847AA7" w:rsidRDefault="004B03CA" w:rsidP="001F0E25">
            <w:pPr>
              <w:pStyle w:val="Tablehead"/>
              <w:ind w:left="-57" w:right="-57"/>
              <w:rPr>
                <w:lang w:val="ru-RU"/>
              </w:rPr>
            </w:pPr>
            <w:r w:rsidRPr="00847AA7">
              <w:rPr>
                <w:lang w:val="ru-RU"/>
              </w:rPr>
              <w:t>80%</w:t>
            </w:r>
          </w:p>
        </w:tc>
        <w:tc>
          <w:tcPr>
            <w:tcW w:w="567" w:type="dxa"/>
          </w:tcPr>
          <w:p w14:paraId="1EB3BB49" w14:textId="77777777" w:rsidR="004B03CA" w:rsidRPr="00847AA7" w:rsidRDefault="004B03CA" w:rsidP="001F0E25">
            <w:pPr>
              <w:pStyle w:val="Tablehead"/>
              <w:ind w:left="-57" w:right="-57"/>
              <w:rPr>
                <w:lang w:val="ru-RU"/>
              </w:rPr>
            </w:pPr>
            <w:r w:rsidRPr="00847AA7">
              <w:rPr>
                <w:lang w:val="ru-RU"/>
              </w:rPr>
              <w:t>95%</w:t>
            </w:r>
          </w:p>
        </w:tc>
        <w:tc>
          <w:tcPr>
            <w:tcW w:w="567" w:type="dxa"/>
          </w:tcPr>
          <w:p w14:paraId="7024AFC4" w14:textId="77777777" w:rsidR="004B03CA" w:rsidRPr="00847AA7" w:rsidRDefault="004B03CA" w:rsidP="001F0E25">
            <w:pPr>
              <w:pStyle w:val="Tablehead"/>
              <w:ind w:left="-57" w:right="-57"/>
              <w:rPr>
                <w:lang w:val="ru-RU"/>
              </w:rPr>
            </w:pPr>
            <w:r w:rsidRPr="00847AA7">
              <w:rPr>
                <w:lang w:val="ru-RU"/>
              </w:rPr>
              <w:t>80%</w:t>
            </w:r>
          </w:p>
        </w:tc>
        <w:tc>
          <w:tcPr>
            <w:tcW w:w="572" w:type="dxa"/>
          </w:tcPr>
          <w:p w14:paraId="4A77E0A6" w14:textId="77777777" w:rsidR="004B03CA" w:rsidRPr="00847AA7" w:rsidRDefault="004B03CA" w:rsidP="001F0E25">
            <w:pPr>
              <w:pStyle w:val="Tablehead"/>
              <w:ind w:left="-57" w:right="-57"/>
              <w:rPr>
                <w:lang w:val="ru-RU"/>
              </w:rPr>
            </w:pPr>
            <w:r w:rsidRPr="00847AA7">
              <w:rPr>
                <w:lang w:val="ru-RU"/>
              </w:rPr>
              <w:t>95%</w:t>
            </w:r>
          </w:p>
        </w:tc>
      </w:tr>
      <w:tr w:rsidR="004B03CA" w:rsidRPr="00847AA7" w14:paraId="59884382" w14:textId="77777777" w:rsidTr="00C76483">
        <w:trPr>
          <w:trHeight w:val="480"/>
          <w:jc w:val="center"/>
        </w:trPr>
        <w:tc>
          <w:tcPr>
            <w:tcW w:w="1355" w:type="dxa"/>
            <w:vMerge w:val="restart"/>
            <w:vAlign w:val="center"/>
          </w:tcPr>
          <w:p w14:paraId="28666030" w14:textId="77777777" w:rsidR="004B03CA" w:rsidRPr="00847AA7" w:rsidRDefault="004B03CA" w:rsidP="001F0E25">
            <w:pPr>
              <w:pStyle w:val="Tabletext"/>
              <w:jc w:val="center"/>
              <w:rPr>
                <w:lang w:val="ru-RU"/>
              </w:rPr>
            </w:pPr>
            <w:r w:rsidRPr="00847AA7">
              <w:rPr>
                <w:lang w:val="ru-RU"/>
              </w:rPr>
              <w:t>Городская</w:t>
            </w:r>
            <w:r w:rsidRPr="00847AA7">
              <w:rPr>
                <w:lang w:val="ru-RU"/>
              </w:rPr>
              <w:br/>
              <w:t>зона</w:t>
            </w:r>
          </w:p>
        </w:tc>
        <w:tc>
          <w:tcPr>
            <w:tcW w:w="1339" w:type="dxa"/>
          </w:tcPr>
          <w:p w14:paraId="7A84CB81" w14:textId="095B6219" w:rsidR="004B03CA" w:rsidRPr="00847AA7" w:rsidRDefault="004B03CA" w:rsidP="001F0E25">
            <w:pPr>
              <w:pStyle w:val="Tabletext"/>
              <w:jc w:val="center"/>
              <w:rPr>
                <w:lang w:val="ru-RU"/>
              </w:rPr>
            </w:pPr>
            <w:r w:rsidRPr="00847AA7">
              <w:rPr>
                <w:lang w:val="ru-RU"/>
              </w:rPr>
              <w:t>20</w:t>
            </w:r>
          </w:p>
        </w:tc>
        <w:tc>
          <w:tcPr>
            <w:tcW w:w="1006" w:type="dxa"/>
          </w:tcPr>
          <w:p w14:paraId="53800B4C" w14:textId="77777777" w:rsidR="004B03CA" w:rsidRPr="00847AA7" w:rsidRDefault="004B03CA" w:rsidP="001F0E25">
            <w:pPr>
              <w:pStyle w:val="Tabletext"/>
              <w:jc w:val="center"/>
              <w:rPr>
                <w:lang w:val="ru-RU"/>
              </w:rPr>
            </w:pPr>
            <w:r w:rsidRPr="00847AA7">
              <w:rPr>
                <w:lang w:val="ru-RU"/>
              </w:rPr>
              <w:t>3,35</w:t>
            </w:r>
          </w:p>
        </w:tc>
        <w:tc>
          <w:tcPr>
            <w:tcW w:w="556" w:type="dxa"/>
          </w:tcPr>
          <w:p w14:paraId="723E5120" w14:textId="77777777" w:rsidR="004B03CA" w:rsidRPr="00847AA7" w:rsidRDefault="004B03CA" w:rsidP="001F0E25">
            <w:pPr>
              <w:pStyle w:val="Tabletext"/>
              <w:jc w:val="center"/>
              <w:rPr>
                <w:lang w:val="ru-RU"/>
              </w:rPr>
            </w:pPr>
            <w:r w:rsidRPr="00847AA7">
              <w:rPr>
                <w:lang w:val="ru-RU"/>
              </w:rPr>
              <w:t>4</w:t>
            </w:r>
            <w:r w:rsidRPr="00847AA7">
              <w:rPr>
                <w:lang w:val="ru-RU"/>
              </w:rPr>
              <w:br/>
            </w:r>
          </w:p>
        </w:tc>
        <w:tc>
          <w:tcPr>
            <w:tcW w:w="556" w:type="dxa"/>
          </w:tcPr>
          <w:p w14:paraId="5BBB35C1" w14:textId="77777777" w:rsidR="004B03CA" w:rsidRPr="00847AA7" w:rsidRDefault="004B03CA" w:rsidP="001F0E25">
            <w:pPr>
              <w:pStyle w:val="Tabletext"/>
              <w:jc w:val="center"/>
              <w:rPr>
                <w:lang w:val="ru-RU"/>
              </w:rPr>
            </w:pPr>
            <w:r w:rsidRPr="00847AA7">
              <w:rPr>
                <w:lang w:val="ru-RU"/>
              </w:rPr>
              <w:t>1,6</w:t>
            </w:r>
            <w:r w:rsidRPr="00847AA7">
              <w:rPr>
                <w:lang w:val="ru-RU"/>
              </w:rPr>
              <w:br/>
            </w:r>
          </w:p>
        </w:tc>
        <w:tc>
          <w:tcPr>
            <w:tcW w:w="1420" w:type="dxa"/>
          </w:tcPr>
          <w:p w14:paraId="380A1424" w14:textId="78F0F04C" w:rsidR="004B03CA" w:rsidRPr="00847AA7" w:rsidRDefault="004B03CA" w:rsidP="001F0E25">
            <w:pPr>
              <w:pStyle w:val="Tabletext"/>
              <w:jc w:val="center"/>
              <w:rPr>
                <w:lang w:val="ru-RU"/>
              </w:rPr>
            </w:pPr>
            <w:r w:rsidRPr="00847AA7">
              <w:rPr>
                <w:lang w:val="ru-RU"/>
              </w:rPr>
              <w:t>0–200</w:t>
            </w:r>
            <w:r w:rsidRPr="00847AA7">
              <w:rPr>
                <w:lang w:val="ru-RU"/>
              </w:rPr>
              <w:br/>
              <w:t>0–1</w:t>
            </w:r>
            <w:r w:rsidR="00E54743">
              <w:rPr>
                <w:lang w:val="ru-RU"/>
              </w:rPr>
              <w:t xml:space="preserve"> </w:t>
            </w:r>
            <w:r w:rsidRPr="00847AA7">
              <w:rPr>
                <w:lang w:val="ru-RU"/>
              </w:rPr>
              <w:t>000</w:t>
            </w:r>
          </w:p>
        </w:tc>
        <w:tc>
          <w:tcPr>
            <w:tcW w:w="567" w:type="dxa"/>
          </w:tcPr>
          <w:p w14:paraId="75B3798C" w14:textId="77777777" w:rsidR="004B03CA" w:rsidRPr="00847AA7" w:rsidRDefault="004B03CA" w:rsidP="001F0E25">
            <w:pPr>
              <w:pStyle w:val="Tabletext"/>
              <w:jc w:val="center"/>
              <w:rPr>
                <w:lang w:val="ru-RU"/>
              </w:rPr>
            </w:pPr>
            <w:r w:rsidRPr="00847AA7">
              <w:rPr>
                <w:lang w:val="ru-RU"/>
              </w:rPr>
              <w:t>2</w:t>
            </w:r>
            <w:r w:rsidRPr="00847AA7">
              <w:rPr>
                <w:lang w:val="ru-RU"/>
              </w:rPr>
              <w:br/>
              <w:t>2</w:t>
            </w:r>
          </w:p>
        </w:tc>
        <w:tc>
          <w:tcPr>
            <w:tcW w:w="567" w:type="dxa"/>
          </w:tcPr>
          <w:p w14:paraId="014AF336" w14:textId="77777777" w:rsidR="004B03CA" w:rsidRPr="00847AA7" w:rsidRDefault="004B03CA" w:rsidP="001F0E25">
            <w:pPr>
              <w:pStyle w:val="Tabletext"/>
              <w:jc w:val="center"/>
              <w:rPr>
                <w:lang w:val="ru-RU"/>
              </w:rPr>
            </w:pPr>
            <w:r w:rsidRPr="00847AA7">
              <w:rPr>
                <w:lang w:val="ru-RU"/>
              </w:rPr>
              <w:t>3</w:t>
            </w:r>
            <w:r w:rsidRPr="00847AA7">
              <w:rPr>
                <w:lang w:val="ru-RU"/>
              </w:rPr>
              <w:br/>
              <w:t>3</w:t>
            </w:r>
          </w:p>
        </w:tc>
        <w:tc>
          <w:tcPr>
            <w:tcW w:w="567" w:type="dxa"/>
          </w:tcPr>
          <w:p w14:paraId="33612221" w14:textId="77777777" w:rsidR="004B03CA" w:rsidRPr="00847AA7" w:rsidRDefault="004B03CA" w:rsidP="001F0E25">
            <w:pPr>
              <w:pStyle w:val="Tabletext"/>
              <w:jc w:val="center"/>
              <w:rPr>
                <w:lang w:val="ru-RU"/>
              </w:rPr>
            </w:pPr>
            <w:r w:rsidRPr="00847AA7">
              <w:rPr>
                <w:lang w:val="ru-RU"/>
              </w:rPr>
              <w:t>2</w:t>
            </w:r>
            <w:r w:rsidRPr="00847AA7">
              <w:rPr>
                <w:lang w:val="ru-RU"/>
              </w:rPr>
              <w:br/>
              <w:t>2</w:t>
            </w:r>
          </w:p>
        </w:tc>
        <w:tc>
          <w:tcPr>
            <w:tcW w:w="567" w:type="dxa"/>
          </w:tcPr>
          <w:p w14:paraId="306718B8" w14:textId="77777777" w:rsidR="004B03CA" w:rsidRPr="00847AA7" w:rsidRDefault="004B03CA" w:rsidP="001F0E25">
            <w:pPr>
              <w:pStyle w:val="Tabletext"/>
              <w:jc w:val="center"/>
              <w:rPr>
                <w:lang w:val="ru-RU"/>
              </w:rPr>
            </w:pPr>
            <w:r w:rsidRPr="00847AA7">
              <w:rPr>
                <w:lang w:val="ru-RU"/>
              </w:rPr>
              <w:t>4</w:t>
            </w:r>
            <w:r w:rsidRPr="00847AA7">
              <w:rPr>
                <w:lang w:val="ru-RU"/>
              </w:rPr>
              <w:br/>
              <w:t>4</w:t>
            </w:r>
          </w:p>
        </w:tc>
        <w:tc>
          <w:tcPr>
            <w:tcW w:w="567" w:type="dxa"/>
          </w:tcPr>
          <w:p w14:paraId="7E2C09D1" w14:textId="77777777" w:rsidR="004B03CA" w:rsidRPr="00847AA7" w:rsidRDefault="004B03CA" w:rsidP="001F0E25">
            <w:pPr>
              <w:pStyle w:val="Tabletext"/>
              <w:jc w:val="center"/>
              <w:rPr>
                <w:lang w:val="ru-RU"/>
              </w:rPr>
            </w:pPr>
            <w:r w:rsidRPr="00847AA7">
              <w:rPr>
                <w:lang w:val="ru-RU"/>
              </w:rPr>
              <w:t>5</w:t>
            </w:r>
            <w:r w:rsidRPr="00847AA7">
              <w:rPr>
                <w:lang w:val="ru-RU"/>
              </w:rPr>
              <w:br/>
              <w:t>5</w:t>
            </w:r>
          </w:p>
        </w:tc>
        <w:tc>
          <w:tcPr>
            <w:tcW w:w="572" w:type="dxa"/>
          </w:tcPr>
          <w:p w14:paraId="7A819D9B" w14:textId="77777777" w:rsidR="004B03CA" w:rsidRPr="00847AA7" w:rsidRDefault="004B03CA" w:rsidP="001F0E25">
            <w:pPr>
              <w:pStyle w:val="Tabletext"/>
              <w:jc w:val="center"/>
              <w:rPr>
                <w:lang w:val="ru-RU" w:eastAsia="ko-KR"/>
              </w:rPr>
            </w:pPr>
            <w:r w:rsidRPr="00847AA7">
              <w:rPr>
                <w:lang w:val="ru-RU"/>
              </w:rPr>
              <w:t>6</w:t>
            </w:r>
            <w:r w:rsidRPr="00847AA7">
              <w:rPr>
                <w:lang w:val="ru-RU"/>
              </w:rPr>
              <w:br/>
              <w:t>9</w:t>
            </w:r>
          </w:p>
        </w:tc>
      </w:tr>
      <w:tr w:rsidR="004B03CA" w:rsidRPr="00847AA7" w14:paraId="20E7F5D2" w14:textId="77777777" w:rsidTr="00C76483">
        <w:trPr>
          <w:trHeight w:val="345"/>
          <w:jc w:val="center"/>
        </w:trPr>
        <w:tc>
          <w:tcPr>
            <w:tcW w:w="1355" w:type="dxa"/>
            <w:vMerge/>
          </w:tcPr>
          <w:p w14:paraId="5B92CA56" w14:textId="77777777" w:rsidR="004B03CA" w:rsidRPr="00847AA7" w:rsidRDefault="004B03CA" w:rsidP="001F0E25">
            <w:pPr>
              <w:pStyle w:val="Tabletext"/>
              <w:jc w:val="center"/>
              <w:rPr>
                <w:lang w:val="ru-RU"/>
              </w:rPr>
            </w:pPr>
          </w:p>
        </w:tc>
        <w:tc>
          <w:tcPr>
            <w:tcW w:w="1339" w:type="dxa"/>
          </w:tcPr>
          <w:p w14:paraId="2969259A" w14:textId="6F54EC83" w:rsidR="004B03CA" w:rsidRPr="00847AA7" w:rsidRDefault="004B03CA" w:rsidP="001F0E25">
            <w:pPr>
              <w:pStyle w:val="Tabletext"/>
              <w:jc w:val="center"/>
              <w:rPr>
                <w:lang w:val="ru-RU"/>
              </w:rPr>
            </w:pPr>
            <w:r w:rsidRPr="00847AA7">
              <w:rPr>
                <w:lang w:val="ru-RU"/>
              </w:rPr>
              <w:t>20</w:t>
            </w:r>
          </w:p>
        </w:tc>
        <w:tc>
          <w:tcPr>
            <w:tcW w:w="1006" w:type="dxa"/>
          </w:tcPr>
          <w:p w14:paraId="41D44F0D" w14:textId="77777777" w:rsidR="004B03CA" w:rsidRPr="00847AA7" w:rsidRDefault="004B03CA" w:rsidP="001F0E25">
            <w:pPr>
              <w:pStyle w:val="Tabletext"/>
              <w:jc w:val="center"/>
              <w:rPr>
                <w:lang w:val="ru-RU"/>
              </w:rPr>
            </w:pPr>
            <w:r w:rsidRPr="00847AA7">
              <w:rPr>
                <w:lang w:val="ru-RU"/>
              </w:rPr>
              <w:t>8,45</w:t>
            </w:r>
          </w:p>
        </w:tc>
        <w:tc>
          <w:tcPr>
            <w:tcW w:w="556" w:type="dxa"/>
          </w:tcPr>
          <w:p w14:paraId="08E971DA" w14:textId="77777777" w:rsidR="004B03CA" w:rsidRPr="00847AA7" w:rsidRDefault="004B03CA" w:rsidP="001F0E25">
            <w:pPr>
              <w:pStyle w:val="Tabletext"/>
              <w:jc w:val="center"/>
              <w:rPr>
                <w:lang w:val="ru-RU"/>
              </w:rPr>
            </w:pPr>
            <w:r w:rsidRPr="00847AA7">
              <w:rPr>
                <w:lang w:val="ru-RU"/>
              </w:rPr>
              <w:t>4</w:t>
            </w:r>
            <w:r w:rsidRPr="00847AA7">
              <w:rPr>
                <w:lang w:val="ru-RU"/>
              </w:rPr>
              <w:br/>
            </w:r>
          </w:p>
        </w:tc>
        <w:tc>
          <w:tcPr>
            <w:tcW w:w="556" w:type="dxa"/>
          </w:tcPr>
          <w:p w14:paraId="7EC180A6" w14:textId="77777777" w:rsidR="004B03CA" w:rsidRPr="00847AA7" w:rsidRDefault="004B03CA" w:rsidP="001F0E25">
            <w:pPr>
              <w:pStyle w:val="Tabletext"/>
              <w:jc w:val="center"/>
              <w:rPr>
                <w:lang w:val="ru-RU"/>
              </w:rPr>
            </w:pPr>
            <w:r w:rsidRPr="00847AA7">
              <w:rPr>
                <w:lang w:val="ru-RU"/>
              </w:rPr>
              <w:t>1,6</w:t>
            </w:r>
            <w:r w:rsidRPr="00847AA7">
              <w:rPr>
                <w:lang w:val="ru-RU"/>
              </w:rPr>
              <w:br/>
            </w:r>
          </w:p>
        </w:tc>
        <w:tc>
          <w:tcPr>
            <w:tcW w:w="1420" w:type="dxa"/>
          </w:tcPr>
          <w:p w14:paraId="607152F1" w14:textId="54526D77" w:rsidR="004B03CA" w:rsidRPr="00847AA7" w:rsidRDefault="004B03CA" w:rsidP="001F0E25">
            <w:pPr>
              <w:pStyle w:val="Tabletext"/>
              <w:jc w:val="center"/>
              <w:rPr>
                <w:lang w:val="ru-RU"/>
              </w:rPr>
            </w:pPr>
            <w:r w:rsidRPr="00847AA7">
              <w:rPr>
                <w:lang w:val="ru-RU"/>
              </w:rPr>
              <w:t>0–200</w:t>
            </w:r>
            <w:r w:rsidRPr="00847AA7">
              <w:rPr>
                <w:lang w:val="ru-RU"/>
              </w:rPr>
              <w:br/>
              <w:t>0–1</w:t>
            </w:r>
            <w:r w:rsidR="00E54743">
              <w:rPr>
                <w:lang w:val="ru-RU"/>
              </w:rPr>
              <w:t xml:space="preserve"> </w:t>
            </w:r>
            <w:r w:rsidRPr="00847AA7">
              <w:rPr>
                <w:lang w:val="ru-RU"/>
              </w:rPr>
              <w:t>000</w:t>
            </w:r>
          </w:p>
        </w:tc>
        <w:tc>
          <w:tcPr>
            <w:tcW w:w="567" w:type="dxa"/>
          </w:tcPr>
          <w:p w14:paraId="7687E474" w14:textId="77777777" w:rsidR="004B03CA" w:rsidRPr="00847AA7" w:rsidRDefault="004B03CA" w:rsidP="001F0E25">
            <w:pPr>
              <w:pStyle w:val="Tabletext"/>
              <w:jc w:val="center"/>
              <w:rPr>
                <w:lang w:val="ru-RU"/>
              </w:rPr>
            </w:pPr>
            <w:r w:rsidRPr="00847AA7">
              <w:rPr>
                <w:lang w:val="ru-RU"/>
              </w:rPr>
              <w:t>1</w:t>
            </w:r>
            <w:r w:rsidRPr="00847AA7">
              <w:rPr>
                <w:lang w:val="ru-RU"/>
              </w:rPr>
              <w:br/>
              <w:t>1</w:t>
            </w:r>
          </w:p>
        </w:tc>
        <w:tc>
          <w:tcPr>
            <w:tcW w:w="567" w:type="dxa"/>
          </w:tcPr>
          <w:p w14:paraId="56542E79" w14:textId="77777777" w:rsidR="004B03CA" w:rsidRPr="00847AA7" w:rsidRDefault="004B03CA" w:rsidP="001F0E25">
            <w:pPr>
              <w:pStyle w:val="Tabletext"/>
              <w:jc w:val="center"/>
              <w:rPr>
                <w:lang w:val="ru-RU"/>
              </w:rPr>
            </w:pPr>
            <w:r w:rsidRPr="00847AA7">
              <w:rPr>
                <w:lang w:val="ru-RU"/>
              </w:rPr>
              <w:t>3</w:t>
            </w:r>
            <w:r w:rsidRPr="00847AA7">
              <w:rPr>
                <w:lang w:val="ru-RU"/>
              </w:rPr>
              <w:br/>
              <w:t>2</w:t>
            </w:r>
          </w:p>
        </w:tc>
        <w:tc>
          <w:tcPr>
            <w:tcW w:w="567" w:type="dxa"/>
          </w:tcPr>
          <w:p w14:paraId="7687CD5E" w14:textId="77777777" w:rsidR="004B03CA" w:rsidRPr="00847AA7" w:rsidRDefault="004B03CA" w:rsidP="001F0E25">
            <w:pPr>
              <w:pStyle w:val="Tabletext"/>
              <w:jc w:val="center"/>
              <w:rPr>
                <w:lang w:val="ru-RU"/>
              </w:rPr>
            </w:pPr>
            <w:r w:rsidRPr="00847AA7">
              <w:rPr>
                <w:lang w:val="ru-RU"/>
              </w:rPr>
              <w:t>2</w:t>
            </w:r>
            <w:r w:rsidRPr="00847AA7">
              <w:rPr>
                <w:lang w:val="ru-RU"/>
              </w:rPr>
              <w:br/>
              <w:t>2</w:t>
            </w:r>
          </w:p>
        </w:tc>
        <w:tc>
          <w:tcPr>
            <w:tcW w:w="567" w:type="dxa"/>
          </w:tcPr>
          <w:p w14:paraId="52DE8130" w14:textId="77777777" w:rsidR="004B03CA" w:rsidRPr="00847AA7" w:rsidRDefault="004B03CA" w:rsidP="001F0E25">
            <w:pPr>
              <w:pStyle w:val="Tabletext"/>
              <w:jc w:val="center"/>
              <w:rPr>
                <w:lang w:val="ru-RU"/>
              </w:rPr>
            </w:pPr>
            <w:r w:rsidRPr="00847AA7">
              <w:rPr>
                <w:lang w:val="ru-RU"/>
              </w:rPr>
              <w:t>3</w:t>
            </w:r>
            <w:r w:rsidRPr="00847AA7">
              <w:rPr>
                <w:lang w:val="ru-RU"/>
              </w:rPr>
              <w:br/>
              <w:t>4</w:t>
            </w:r>
          </w:p>
        </w:tc>
        <w:tc>
          <w:tcPr>
            <w:tcW w:w="567" w:type="dxa"/>
          </w:tcPr>
          <w:p w14:paraId="3D0EF9F6" w14:textId="77777777" w:rsidR="004B03CA" w:rsidRPr="00847AA7" w:rsidRDefault="004B03CA" w:rsidP="001F0E25">
            <w:pPr>
              <w:pStyle w:val="Tabletext"/>
              <w:jc w:val="center"/>
              <w:rPr>
                <w:lang w:val="ru-RU"/>
              </w:rPr>
            </w:pPr>
            <w:r w:rsidRPr="00847AA7">
              <w:rPr>
                <w:lang w:val="ru-RU"/>
              </w:rPr>
              <w:t>4</w:t>
            </w:r>
            <w:r w:rsidRPr="00847AA7">
              <w:rPr>
                <w:lang w:val="ru-RU"/>
              </w:rPr>
              <w:br/>
              <w:t>4</w:t>
            </w:r>
          </w:p>
        </w:tc>
        <w:tc>
          <w:tcPr>
            <w:tcW w:w="572" w:type="dxa"/>
          </w:tcPr>
          <w:p w14:paraId="02981EF3" w14:textId="77777777" w:rsidR="004B03CA" w:rsidRPr="00847AA7" w:rsidRDefault="004B03CA" w:rsidP="001F0E25">
            <w:pPr>
              <w:pStyle w:val="Tabletext"/>
              <w:jc w:val="center"/>
              <w:rPr>
                <w:lang w:val="ru-RU"/>
              </w:rPr>
            </w:pPr>
            <w:r w:rsidRPr="00847AA7">
              <w:rPr>
                <w:lang w:val="ru-RU"/>
              </w:rPr>
              <w:t>6</w:t>
            </w:r>
            <w:r w:rsidRPr="00847AA7">
              <w:rPr>
                <w:lang w:val="ru-RU"/>
              </w:rPr>
              <w:br/>
              <w:t>8</w:t>
            </w:r>
          </w:p>
        </w:tc>
      </w:tr>
      <w:tr w:rsidR="004B03CA" w:rsidRPr="00847AA7" w14:paraId="3777DA92" w14:textId="77777777" w:rsidTr="00C76483">
        <w:trPr>
          <w:jc w:val="center"/>
        </w:trPr>
        <w:tc>
          <w:tcPr>
            <w:tcW w:w="1355" w:type="dxa"/>
            <w:vMerge/>
          </w:tcPr>
          <w:p w14:paraId="7DCE2CD7" w14:textId="77777777" w:rsidR="004B03CA" w:rsidRPr="00847AA7" w:rsidRDefault="004B03CA" w:rsidP="001F0E25">
            <w:pPr>
              <w:pStyle w:val="Tabletext"/>
              <w:jc w:val="center"/>
              <w:rPr>
                <w:lang w:val="ru-RU"/>
              </w:rPr>
            </w:pPr>
          </w:p>
        </w:tc>
        <w:tc>
          <w:tcPr>
            <w:tcW w:w="1339" w:type="dxa"/>
          </w:tcPr>
          <w:p w14:paraId="699B23BF" w14:textId="402B5EAD" w:rsidR="004B03CA" w:rsidRPr="00847AA7" w:rsidRDefault="004B03CA" w:rsidP="001F0E25">
            <w:pPr>
              <w:pStyle w:val="Tabletext"/>
              <w:jc w:val="center"/>
              <w:rPr>
                <w:lang w:val="ru-RU"/>
              </w:rPr>
            </w:pPr>
            <w:r w:rsidRPr="00847AA7">
              <w:rPr>
                <w:lang w:val="ru-RU"/>
              </w:rPr>
              <w:t>20</w:t>
            </w:r>
          </w:p>
        </w:tc>
        <w:tc>
          <w:tcPr>
            <w:tcW w:w="1006" w:type="dxa"/>
          </w:tcPr>
          <w:p w14:paraId="7FB74919" w14:textId="77777777" w:rsidR="004B03CA" w:rsidRPr="00847AA7" w:rsidRDefault="004B03CA" w:rsidP="001F0E25">
            <w:pPr>
              <w:pStyle w:val="Tabletext"/>
              <w:jc w:val="center"/>
              <w:rPr>
                <w:lang w:val="ru-RU"/>
              </w:rPr>
            </w:pPr>
            <w:r w:rsidRPr="00847AA7">
              <w:rPr>
                <w:lang w:val="ru-RU"/>
              </w:rPr>
              <w:t>15,75</w:t>
            </w:r>
          </w:p>
        </w:tc>
        <w:tc>
          <w:tcPr>
            <w:tcW w:w="556" w:type="dxa"/>
          </w:tcPr>
          <w:p w14:paraId="357C47CF" w14:textId="77777777" w:rsidR="004B03CA" w:rsidRPr="00847AA7" w:rsidRDefault="004B03CA" w:rsidP="001F0E25">
            <w:pPr>
              <w:pStyle w:val="Tabletext"/>
              <w:jc w:val="center"/>
              <w:rPr>
                <w:lang w:val="ru-RU"/>
              </w:rPr>
            </w:pPr>
            <w:r w:rsidRPr="00847AA7">
              <w:rPr>
                <w:lang w:val="ru-RU"/>
              </w:rPr>
              <w:t>4</w:t>
            </w:r>
          </w:p>
        </w:tc>
        <w:tc>
          <w:tcPr>
            <w:tcW w:w="556" w:type="dxa"/>
          </w:tcPr>
          <w:p w14:paraId="7BDB9042" w14:textId="77777777" w:rsidR="004B03CA" w:rsidRPr="00847AA7" w:rsidRDefault="004B03CA" w:rsidP="001F0E25">
            <w:pPr>
              <w:pStyle w:val="Tabletext"/>
              <w:jc w:val="center"/>
              <w:rPr>
                <w:lang w:val="ru-RU"/>
              </w:rPr>
            </w:pPr>
            <w:r w:rsidRPr="00847AA7">
              <w:rPr>
                <w:lang w:val="ru-RU"/>
              </w:rPr>
              <w:t>1,6</w:t>
            </w:r>
          </w:p>
        </w:tc>
        <w:tc>
          <w:tcPr>
            <w:tcW w:w="1420" w:type="dxa"/>
          </w:tcPr>
          <w:p w14:paraId="313A3FCB" w14:textId="538B0F35" w:rsidR="004B03CA" w:rsidRPr="00847AA7" w:rsidRDefault="004B03CA" w:rsidP="001F0E25">
            <w:pPr>
              <w:pStyle w:val="Tabletext"/>
              <w:jc w:val="center"/>
              <w:rPr>
                <w:lang w:val="ru-RU"/>
              </w:rPr>
            </w:pPr>
            <w:r w:rsidRPr="00847AA7">
              <w:rPr>
                <w:lang w:val="ru-RU"/>
              </w:rPr>
              <w:t>0–200</w:t>
            </w:r>
            <w:r w:rsidRPr="00847AA7">
              <w:rPr>
                <w:lang w:val="ru-RU"/>
              </w:rPr>
              <w:br/>
              <w:t>0–1</w:t>
            </w:r>
            <w:r w:rsidR="00E54743">
              <w:rPr>
                <w:lang w:val="ru-RU"/>
              </w:rPr>
              <w:t xml:space="preserve"> </w:t>
            </w:r>
            <w:r w:rsidRPr="00847AA7">
              <w:rPr>
                <w:lang w:val="ru-RU"/>
              </w:rPr>
              <w:t>000</w:t>
            </w:r>
          </w:p>
        </w:tc>
        <w:tc>
          <w:tcPr>
            <w:tcW w:w="567" w:type="dxa"/>
          </w:tcPr>
          <w:p w14:paraId="22AE267D" w14:textId="77777777" w:rsidR="004B03CA" w:rsidRPr="00847AA7" w:rsidRDefault="004B03CA" w:rsidP="001F0E25">
            <w:pPr>
              <w:pStyle w:val="Tabletext"/>
              <w:jc w:val="center"/>
              <w:rPr>
                <w:lang w:val="ru-RU"/>
              </w:rPr>
            </w:pPr>
            <w:r w:rsidRPr="00847AA7">
              <w:rPr>
                <w:lang w:val="ru-RU"/>
              </w:rPr>
              <w:t>1</w:t>
            </w:r>
            <w:r w:rsidRPr="00847AA7">
              <w:rPr>
                <w:lang w:val="ru-RU"/>
              </w:rPr>
              <w:br/>
              <w:t>2</w:t>
            </w:r>
          </w:p>
        </w:tc>
        <w:tc>
          <w:tcPr>
            <w:tcW w:w="567" w:type="dxa"/>
          </w:tcPr>
          <w:p w14:paraId="0E0757CA" w14:textId="77777777" w:rsidR="004B03CA" w:rsidRPr="00847AA7" w:rsidRDefault="004B03CA" w:rsidP="001F0E25">
            <w:pPr>
              <w:pStyle w:val="Tabletext"/>
              <w:jc w:val="center"/>
              <w:rPr>
                <w:lang w:val="ru-RU"/>
              </w:rPr>
            </w:pPr>
            <w:r w:rsidRPr="00847AA7">
              <w:rPr>
                <w:lang w:val="ru-RU"/>
              </w:rPr>
              <w:t>3</w:t>
            </w:r>
            <w:r w:rsidRPr="00847AA7">
              <w:rPr>
                <w:lang w:val="ru-RU"/>
              </w:rPr>
              <w:br/>
              <w:t>3</w:t>
            </w:r>
          </w:p>
        </w:tc>
        <w:tc>
          <w:tcPr>
            <w:tcW w:w="567" w:type="dxa"/>
          </w:tcPr>
          <w:p w14:paraId="4ABF93B5" w14:textId="77777777" w:rsidR="004B03CA" w:rsidRPr="00847AA7" w:rsidRDefault="004B03CA" w:rsidP="001F0E25">
            <w:pPr>
              <w:pStyle w:val="Tabletext"/>
              <w:jc w:val="center"/>
              <w:rPr>
                <w:lang w:val="ru-RU"/>
              </w:rPr>
            </w:pPr>
            <w:r w:rsidRPr="00847AA7">
              <w:rPr>
                <w:lang w:val="ru-RU"/>
              </w:rPr>
              <w:t>2</w:t>
            </w:r>
            <w:r w:rsidRPr="00847AA7">
              <w:rPr>
                <w:lang w:val="ru-RU"/>
              </w:rPr>
              <w:br/>
              <w:t>2</w:t>
            </w:r>
          </w:p>
        </w:tc>
        <w:tc>
          <w:tcPr>
            <w:tcW w:w="567" w:type="dxa"/>
          </w:tcPr>
          <w:p w14:paraId="329270DA" w14:textId="77777777" w:rsidR="004B03CA" w:rsidRPr="00847AA7" w:rsidRDefault="004B03CA" w:rsidP="001F0E25">
            <w:pPr>
              <w:pStyle w:val="Tabletext"/>
              <w:jc w:val="center"/>
              <w:rPr>
                <w:lang w:val="ru-RU"/>
              </w:rPr>
            </w:pPr>
            <w:r w:rsidRPr="00847AA7">
              <w:rPr>
                <w:lang w:val="ru-RU"/>
              </w:rPr>
              <w:t>3</w:t>
            </w:r>
            <w:r w:rsidRPr="00847AA7">
              <w:rPr>
                <w:lang w:val="ru-RU"/>
              </w:rPr>
              <w:br/>
              <w:t>4</w:t>
            </w:r>
          </w:p>
        </w:tc>
        <w:tc>
          <w:tcPr>
            <w:tcW w:w="567" w:type="dxa"/>
          </w:tcPr>
          <w:p w14:paraId="37003CD4" w14:textId="77777777" w:rsidR="004B03CA" w:rsidRPr="00847AA7" w:rsidRDefault="004B03CA" w:rsidP="001F0E25">
            <w:pPr>
              <w:pStyle w:val="Tabletext"/>
              <w:jc w:val="center"/>
              <w:rPr>
                <w:lang w:val="ru-RU"/>
              </w:rPr>
            </w:pPr>
            <w:r w:rsidRPr="00847AA7">
              <w:rPr>
                <w:lang w:val="ru-RU"/>
              </w:rPr>
              <w:t>4</w:t>
            </w:r>
            <w:r w:rsidRPr="00847AA7">
              <w:rPr>
                <w:lang w:val="ru-RU"/>
              </w:rPr>
              <w:br/>
              <w:t>6</w:t>
            </w:r>
          </w:p>
        </w:tc>
        <w:tc>
          <w:tcPr>
            <w:tcW w:w="572" w:type="dxa"/>
          </w:tcPr>
          <w:p w14:paraId="1F2A5E7E" w14:textId="77777777" w:rsidR="004B03CA" w:rsidRPr="00847AA7" w:rsidRDefault="004B03CA" w:rsidP="001F0E25">
            <w:pPr>
              <w:pStyle w:val="Tabletext"/>
              <w:jc w:val="center"/>
              <w:rPr>
                <w:lang w:val="ru-RU"/>
              </w:rPr>
            </w:pPr>
            <w:r w:rsidRPr="00847AA7">
              <w:rPr>
                <w:lang w:val="ru-RU"/>
              </w:rPr>
              <w:t>5</w:t>
            </w:r>
            <w:r w:rsidRPr="00847AA7">
              <w:rPr>
                <w:lang w:val="ru-RU"/>
              </w:rPr>
              <w:br/>
              <w:t>10</w:t>
            </w:r>
          </w:p>
        </w:tc>
      </w:tr>
      <w:tr w:rsidR="004B03CA" w:rsidRPr="00847AA7" w14:paraId="03AA5AF1" w14:textId="77777777" w:rsidTr="00C76483">
        <w:trPr>
          <w:jc w:val="center"/>
        </w:trPr>
        <w:tc>
          <w:tcPr>
            <w:tcW w:w="1355" w:type="dxa"/>
          </w:tcPr>
          <w:p w14:paraId="0C08E1DE" w14:textId="77777777" w:rsidR="004B03CA" w:rsidRPr="00847AA7" w:rsidRDefault="004B03CA" w:rsidP="001F0E25">
            <w:pPr>
              <w:pStyle w:val="Tabletext"/>
              <w:jc w:val="center"/>
              <w:rPr>
                <w:lang w:val="ru-RU"/>
              </w:rPr>
            </w:pPr>
            <w:r w:rsidRPr="00847AA7">
              <w:rPr>
                <w:lang w:val="ru-RU"/>
              </w:rPr>
              <w:t>Жилая</w:t>
            </w:r>
            <w:r w:rsidRPr="00847AA7">
              <w:rPr>
                <w:lang w:val="ru-RU"/>
              </w:rPr>
              <w:br/>
              <w:t>зона</w:t>
            </w:r>
          </w:p>
        </w:tc>
        <w:tc>
          <w:tcPr>
            <w:tcW w:w="1339" w:type="dxa"/>
          </w:tcPr>
          <w:p w14:paraId="4BCDB86C" w14:textId="0B7F61A3" w:rsidR="004B03CA" w:rsidRPr="00847AA7" w:rsidRDefault="004B03CA" w:rsidP="001F0E25">
            <w:pPr>
              <w:pStyle w:val="Tabletext"/>
              <w:jc w:val="center"/>
              <w:rPr>
                <w:lang w:val="ru-RU"/>
              </w:rPr>
            </w:pPr>
            <w:r w:rsidRPr="00847AA7">
              <w:rPr>
                <w:lang w:val="ru-RU"/>
              </w:rPr>
              <w:t>20</w:t>
            </w:r>
          </w:p>
        </w:tc>
        <w:tc>
          <w:tcPr>
            <w:tcW w:w="1006" w:type="dxa"/>
          </w:tcPr>
          <w:p w14:paraId="2E28D89C" w14:textId="77777777" w:rsidR="004B03CA" w:rsidRPr="00847AA7" w:rsidRDefault="004B03CA" w:rsidP="001F0E25">
            <w:pPr>
              <w:pStyle w:val="Tabletext"/>
              <w:jc w:val="center"/>
              <w:rPr>
                <w:lang w:val="ru-RU"/>
              </w:rPr>
            </w:pPr>
            <w:r w:rsidRPr="00847AA7">
              <w:rPr>
                <w:lang w:val="ru-RU"/>
              </w:rPr>
              <w:t>3,35</w:t>
            </w:r>
          </w:p>
        </w:tc>
        <w:tc>
          <w:tcPr>
            <w:tcW w:w="556" w:type="dxa"/>
          </w:tcPr>
          <w:p w14:paraId="700A962F" w14:textId="77777777" w:rsidR="004B03CA" w:rsidRPr="00847AA7" w:rsidRDefault="004B03CA" w:rsidP="001F0E25">
            <w:pPr>
              <w:pStyle w:val="Tabletext"/>
              <w:jc w:val="center"/>
              <w:rPr>
                <w:lang w:val="ru-RU"/>
              </w:rPr>
            </w:pPr>
            <w:r w:rsidRPr="00847AA7">
              <w:rPr>
                <w:lang w:val="ru-RU"/>
              </w:rPr>
              <w:t>4</w:t>
            </w:r>
          </w:p>
        </w:tc>
        <w:tc>
          <w:tcPr>
            <w:tcW w:w="556" w:type="dxa"/>
          </w:tcPr>
          <w:p w14:paraId="61308E25" w14:textId="77777777" w:rsidR="004B03CA" w:rsidRPr="00847AA7" w:rsidRDefault="004B03CA" w:rsidP="001F0E25">
            <w:pPr>
              <w:pStyle w:val="Tabletext"/>
              <w:jc w:val="center"/>
              <w:rPr>
                <w:lang w:val="ru-RU"/>
              </w:rPr>
            </w:pPr>
            <w:r w:rsidRPr="00847AA7">
              <w:rPr>
                <w:lang w:val="ru-RU"/>
              </w:rPr>
              <w:t>2,7</w:t>
            </w:r>
          </w:p>
        </w:tc>
        <w:tc>
          <w:tcPr>
            <w:tcW w:w="1420" w:type="dxa"/>
          </w:tcPr>
          <w:p w14:paraId="1ECA1210" w14:textId="77777777" w:rsidR="004B03CA" w:rsidRPr="00847AA7" w:rsidRDefault="004B03CA" w:rsidP="001F0E25">
            <w:pPr>
              <w:pStyle w:val="Tabletext"/>
              <w:jc w:val="center"/>
              <w:rPr>
                <w:lang w:val="ru-RU"/>
              </w:rPr>
            </w:pPr>
            <w:r w:rsidRPr="00847AA7">
              <w:rPr>
                <w:lang w:val="ru-RU"/>
              </w:rPr>
              <w:t>0–480</w:t>
            </w:r>
          </w:p>
        </w:tc>
        <w:tc>
          <w:tcPr>
            <w:tcW w:w="567" w:type="dxa"/>
          </w:tcPr>
          <w:p w14:paraId="4923A383" w14:textId="77777777" w:rsidR="004B03CA" w:rsidRPr="00847AA7" w:rsidRDefault="004B03CA" w:rsidP="001F0E25">
            <w:pPr>
              <w:pStyle w:val="Tabletext"/>
              <w:jc w:val="center"/>
              <w:rPr>
                <w:lang w:val="ru-RU"/>
              </w:rPr>
            </w:pPr>
            <w:r w:rsidRPr="00847AA7">
              <w:rPr>
                <w:lang w:val="ru-RU"/>
              </w:rPr>
              <w:t>2</w:t>
            </w:r>
          </w:p>
        </w:tc>
        <w:tc>
          <w:tcPr>
            <w:tcW w:w="567" w:type="dxa"/>
          </w:tcPr>
          <w:p w14:paraId="7744BF2A" w14:textId="77777777" w:rsidR="004B03CA" w:rsidRPr="00847AA7" w:rsidRDefault="004B03CA" w:rsidP="001F0E25">
            <w:pPr>
              <w:pStyle w:val="Tabletext"/>
              <w:jc w:val="center"/>
              <w:rPr>
                <w:lang w:val="ru-RU"/>
              </w:rPr>
            </w:pPr>
            <w:r w:rsidRPr="00847AA7">
              <w:rPr>
                <w:lang w:val="ru-RU"/>
              </w:rPr>
              <w:t>2</w:t>
            </w:r>
          </w:p>
        </w:tc>
        <w:tc>
          <w:tcPr>
            <w:tcW w:w="567" w:type="dxa"/>
          </w:tcPr>
          <w:p w14:paraId="2366A1A6" w14:textId="77777777" w:rsidR="004B03CA" w:rsidRPr="00847AA7" w:rsidRDefault="004B03CA" w:rsidP="001F0E25">
            <w:pPr>
              <w:pStyle w:val="Tabletext"/>
              <w:jc w:val="center"/>
              <w:rPr>
                <w:lang w:val="ru-RU"/>
              </w:rPr>
            </w:pPr>
            <w:r w:rsidRPr="00847AA7">
              <w:rPr>
                <w:lang w:val="ru-RU"/>
              </w:rPr>
              <w:t>2</w:t>
            </w:r>
          </w:p>
        </w:tc>
        <w:tc>
          <w:tcPr>
            <w:tcW w:w="567" w:type="dxa"/>
          </w:tcPr>
          <w:p w14:paraId="33542CA8" w14:textId="77777777" w:rsidR="004B03CA" w:rsidRPr="00847AA7" w:rsidRDefault="004B03CA" w:rsidP="001F0E25">
            <w:pPr>
              <w:pStyle w:val="Tabletext"/>
              <w:jc w:val="center"/>
              <w:rPr>
                <w:lang w:val="ru-RU"/>
              </w:rPr>
            </w:pPr>
            <w:r w:rsidRPr="00847AA7">
              <w:rPr>
                <w:lang w:val="ru-RU"/>
              </w:rPr>
              <w:t>2</w:t>
            </w:r>
          </w:p>
        </w:tc>
        <w:tc>
          <w:tcPr>
            <w:tcW w:w="567" w:type="dxa"/>
          </w:tcPr>
          <w:p w14:paraId="3F41EA38" w14:textId="77777777" w:rsidR="004B03CA" w:rsidRPr="00847AA7" w:rsidRDefault="004B03CA" w:rsidP="001F0E25">
            <w:pPr>
              <w:pStyle w:val="Tabletext"/>
              <w:jc w:val="center"/>
              <w:rPr>
                <w:lang w:val="ru-RU"/>
              </w:rPr>
            </w:pPr>
            <w:r w:rsidRPr="00847AA7">
              <w:rPr>
                <w:lang w:val="ru-RU"/>
              </w:rPr>
              <w:t>2</w:t>
            </w:r>
          </w:p>
        </w:tc>
        <w:tc>
          <w:tcPr>
            <w:tcW w:w="572" w:type="dxa"/>
          </w:tcPr>
          <w:p w14:paraId="5EC3413B" w14:textId="77777777" w:rsidR="004B03CA" w:rsidRPr="00847AA7" w:rsidRDefault="004B03CA" w:rsidP="001F0E25">
            <w:pPr>
              <w:pStyle w:val="Tabletext"/>
              <w:jc w:val="center"/>
              <w:rPr>
                <w:lang w:val="ru-RU"/>
              </w:rPr>
            </w:pPr>
            <w:r w:rsidRPr="00847AA7">
              <w:rPr>
                <w:lang w:val="ru-RU"/>
              </w:rPr>
              <w:t>3</w:t>
            </w:r>
          </w:p>
        </w:tc>
      </w:tr>
    </w:tbl>
    <w:p w14:paraId="7F13E5A4" w14:textId="77777777" w:rsidR="00C76483" w:rsidRPr="00847AA7" w:rsidRDefault="00C76483" w:rsidP="00C76483">
      <w:pPr>
        <w:pStyle w:val="Tablefin"/>
        <w:rPr>
          <w:lang w:val="ru-RU" w:eastAsia="ja-JP"/>
        </w:rPr>
      </w:pPr>
      <w:bookmarkStart w:id="63" w:name="_Toc106981843"/>
      <w:bookmarkStart w:id="64" w:name="_Toc164699130"/>
    </w:p>
    <w:p w14:paraId="030B975C" w14:textId="77777777" w:rsidR="004B03CA" w:rsidRPr="00847AA7" w:rsidRDefault="004B03CA" w:rsidP="004B03CA">
      <w:pPr>
        <w:pStyle w:val="Heading2"/>
        <w:rPr>
          <w:lang w:val="ru-RU"/>
        </w:rPr>
      </w:pPr>
      <w:r w:rsidRPr="00847AA7">
        <w:rPr>
          <w:lang w:val="ru-RU"/>
        </w:rPr>
        <w:t>5.5</w:t>
      </w:r>
      <w:r w:rsidRPr="00847AA7">
        <w:rPr>
          <w:lang w:val="ru-RU"/>
        </w:rPr>
        <w:tab/>
        <w:t>Характеристики замирания</w:t>
      </w:r>
      <w:bookmarkEnd w:id="63"/>
      <w:bookmarkEnd w:id="64"/>
    </w:p>
    <w:p w14:paraId="6EBA653B" w14:textId="77777777" w:rsidR="004B03CA" w:rsidRPr="00847AA7" w:rsidRDefault="004B03CA" w:rsidP="004B03CA">
      <w:pPr>
        <w:rPr>
          <w:lang w:val="ru-RU"/>
        </w:rPr>
      </w:pPr>
      <w:r w:rsidRPr="00847AA7">
        <w:rPr>
          <w:lang w:val="ru-RU"/>
        </w:rPr>
        <w:t>Глубина замирания, определяемая как разность между 50-процентным и 1-процентным значениями интегральной вероятности уровней полученных сигналов, выражается как функция произведения (2</w:t>
      </w:r>
      <w:r w:rsidRPr="00847AA7">
        <w:rPr>
          <w:lang w:val="ru-RU"/>
        </w:rPr>
        <w:sym w:font="Symbol" w:char="F044"/>
      </w:r>
      <w:r w:rsidRPr="00847AA7">
        <w:rPr>
          <w:i/>
          <w:lang w:val="ru-RU"/>
        </w:rPr>
        <w:t>f</w:t>
      </w:r>
      <w:r w:rsidRPr="00847AA7">
        <w:rPr>
          <w:lang w:val="ru-RU"/>
        </w:rPr>
        <w:sym w:font="Symbol" w:char="F044"/>
      </w:r>
      <w:r w:rsidRPr="00847AA7">
        <w:rPr>
          <w:i/>
          <w:lang w:val="ru-RU"/>
        </w:rPr>
        <w:t>L</w:t>
      </w:r>
      <w:r w:rsidRPr="00847AA7">
        <w:rPr>
          <w:i/>
          <w:iCs/>
          <w:sz w:val="12"/>
          <w:lang w:val="ru-RU"/>
        </w:rPr>
        <w:t>max</w:t>
      </w:r>
      <w:r w:rsidRPr="00847AA7">
        <w:rPr>
          <w:lang w:val="ru-RU"/>
        </w:rPr>
        <w:t> МГц · м) ширины полосы пропускания приемника</w:t>
      </w:r>
      <w:r w:rsidRPr="00847AA7">
        <w:rPr>
          <w:i/>
          <w:lang w:val="ru-RU"/>
        </w:rPr>
        <w:t xml:space="preserve"> </w:t>
      </w:r>
      <w:r w:rsidRPr="00847AA7">
        <w:rPr>
          <w:lang w:val="ru-RU"/>
        </w:rPr>
        <w:t>2</w:t>
      </w:r>
      <w:r w:rsidRPr="00847AA7">
        <w:rPr>
          <w:lang w:val="ru-RU"/>
        </w:rPr>
        <w:sym w:font="Symbol" w:char="F044"/>
      </w:r>
      <w:r w:rsidRPr="00847AA7">
        <w:rPr>
          <w:i/>
          <w:lang w:val="ru-RU"/>
        </w:rPr>
        <w:t>f</w:t>
      </w:r>
      <w:r w:rsidRPr="00847AA7">
        <w:rPr>
          <w:lang w:val="ru-RU"/>
        </w:rPr>
        <w:t> (МГц) и максимальной разности длин трасс распространения</w:t>
      </w:r>
      <w:r w:rsidRPr="00847AA7">
        <w:rPr>
          <w:i/>
          <w:lang w:val="ru-RU"/>
        </w:rPr>
        <w:t xml:space="preserve"> </w:t>
      </w:r>
      <w:r w:rsidRPr="00847AA7">
        <w:rPr>
          <w:lang w:val="ru-RU"/>
        </w:rPr>
        <w:sym w:font="Symbol" w:char="F044"/>
      </w:r>
      <w:r w:rsidRPr="00847AA7">
        <w:rPr>
          <w:i/>
          <w:lang w:val="ru-RU"/>
        </w:rPr>
        <w:t>L</w:t>
      </w:r>
      <w:r w:rsidRPr="00847AA7">
        <w:rPr>
          <w:i/>
          <w:iCs/>
          <w:sz w:val="12"/>
          <w:lang w:val="ru-RU"/>
        </w:rPr>
        <w:t>max</w:t>
      </w:r>
      <w:r w:rsidRPr="00847AA7">
        <w:rPr>
          <w:lang w:val="ru-RU"/>
        </w:rPr>
        <w:t xml:space="preserve"> (м), как показано на рисунке 13.</w:t>
      </w:r>
      <w:r w:rsidRPr="00847AA7">
        <w:rPr>
          <w:i/>
          <w:lang w:val="ru-RU"/>
        </w:rPr>
        <w:t xml:space="preserve"> </w:t>
      </w:r>
      <w:r w:rsidRPr="00847AA7">
        <w:rPr>
          <w:lang w:val="ru-RU"/>
        </w:rPr>
        <w:sym w:font="Symbol" w:char="F044"/>
      </w:r>
      <w:r w:rsidRPr="00847AA7">
        <w:rPr>
          <w:i/>
          <w:lang w:val="ru-RU"/>
        </w:rPr>
        <w:t>L</w:t>
      </w:r>
      <w:r w:rsidRPr="00847AA7">
        <w:rPr>
          <w:i/>
          <w:iCs/>
          <w:vertAlign w:val="subscript"/>
          <w:lang w:val="ru-RU"/>
        </w:rPr>
        <w:t>max</w:t>
      </w:r>
      <w:r w:rsidRPr="00847AA7">
        <w:rPr>
          <w:lang w:val="ru-RU"/>
        </w:rPr>
        <w:t xml:space="preserve"> – это максимальная разность длин трасс распространения между компонентами, уровень которых превышает пороговое значение, которое на 20 дБ ниже наивысшего уровня отраженных волн, как показано на рисунке 14. На этом рисунке </w:t>
      </w:r>
      <w:r w:rsidRPr="00847AA7">
        <w:rPr>
          <w:i/>
          <w:lang w:val="ru-RU"/>
        </w:rPr>
        <w:t>a</w:t>
      </w:r>
      <w:r w:rsidRPr="00847AA7">
        <w:rPr>
          <w:lang w:val="ru-RU"/>
        </w:rPr>
        <w:t xml:space="preserve"> (дБ) – это отношение мощности прямой волны к мощности суммы отраженных волн, </w:t>
      </w:r>
      <w:r w:rsidRPr="00847AA7">
        <w:rPr>
          <w:i/>
          <w:lang w:val="ru-RU"/>
        </w:rPr>
        <w:t>a</w:t>
      </w:r>
      <w:r w:rsidRPr="00847AA7">
        <w:rPr>
          <w:lang w:val="ru-RU"/>
        </w:rPr>
        <w:t> = ‒ </w:t>
      </w:r>
      <w:r w:rsidRPr="00847AA7">
        <w:rPr>
          <w:lang w:val="ru-RU"/>
        </w:rPr>
        <w:sym w:font="Symbol" w:char="F0A5"/>
      </w:r>
      <w:r w:rsidRPr="00847AA7">
        <w:rPr>
          <w:lang w:val="ru-RU"/>
        </w:rPr>
        <w:t> дБ представляет ситуацию отсутствия прямой видимости. Если 2</w:t>
      </w:r>
      <w:r w:rsidRPr="00847AA7">
        <w:rPr>
          <w:lang w:val="ru-RU"/>
        </w:rPr>
        <w:sym w:font="Symbol" w:char="F044"/>
      </w:r>
      <w:r w:rsidRPr="00847AA7">
        <w:rPr>
          <w:i/>
          <w:lang w:val="ru-RU"/>
        </w:rPr>
        <w:t>f</w:t>
      </w:r>
      <w:r w:rsidRPr="00847AA7">
        <w:rPr>
          <w:lang w:val="ru-RU"/>
        </w:rPr>
        <w:sym w:font="Symbol" w:char="F044"/>
      </w:r>
      <w:r w:rsidRPr="00847AA7">
        <w:rPr>
          <w:i/>
          <w:lang w:val="ru-RU"/>
        </w:rPr>
        <w:t>L</w:t>
      </w:r>
      <w:r w:rsidRPr="00847AA7">
        <w:rPr>
          <w:i/>
          <w:iCs/>
          <w:sz w:val="12"/>
          <w:lang w:val="ru-RU"/>
        </w:rPr>
        <w:t>max</w:t>
      </w:r>
      <w:r w:rsidRPr="00847AA7">
        <w:rPr>
          <w:lang w:val="ru-RU"/>
        </w:rPr>
        <w:t xml:space="preserve"> меньше 10 МГц · м, то уровни полученных сигналов в случае прямой видимости и в случае отсутствия прямой видимости следуют распределению Рэлея и распределению Накагами-Райса, соответствующим области узкополосного замирания. Если 2</w:t>
      </w:r>
      <w:r w:rsidRPr="00847AA7">
        <w:rPr>
          <w:lang w:val="ru-RU"/>
        </w:rPr>
        <w:sym w:font="Symbol" w:char="F044"/>
      </w:r>
      <w:r w:rsidRPr="00847AA7">
        <w:rPr>
          <w:i/>
          <w:lang w:val="ru-RU"/>
        </w:rPr>
        <w:t>f</w:t>
      </w:r>
      <w:r w:rsidRPr="00847AA7">
        <w:rPr>
          <w:lang w:val="ru-RU"/>
        </w:rPr>
        <w:sym w:font="Symbol" w:char="F044"/>
      </w:r>
      <w:r w:rsidRPr="00847AA7">
        <w:rPr>
          <w:i/>
          <w:lang w:val="ru-RU"/>
        </w:rPr>
        <w:t>L</w:t>
      </w:r>
      <w:r w:rsidRPr="00847AA7">
        <w:rPr>
          <w:i/>
          <w:iCs/>
          <w:sz w:val="12"/>
          <w:lang w:val="ru-RU"/>
        </w:rPr>
        <w:t>max</w:t>
      </w:r>
      <w:r w:rsidRPr="00847AA7">
        <w:rPr>
          <w:lang w:val="ru-RU"/>
        </w:rPr>
        <w:t xml:space="preserve"> превышает 10 МГц · м, оно соответствует области широкополосного замирания, в которой глубина замирания уменьшается, а уровни полученных сигналов не соответствуют ни распределению Рэлея, ни распределению Накагами-Райса.</w:t>
      </w:r>
    </w:p>
    <w:p w14:paraId="7FCA8D35" w14:textId="77777777" w:rsidR="004B03CA" w:rsidRPr="00847AA7" w:rsidRDefault="004B03CA" w:rsidP="004B03CA">
      <w:pPr>
        <w:pStyle w:val="FigureNo"/>
        <w:rPr>
          <w:rFonts w:eastAsia="Malgun Gothic"/>
          <w:lang w:val="ru-RU"/>
        </w:rPr>
      </w:pPr>
      <w:r w:rsidRPr="00847AA7">
        <w:rPr>
          <w:lang w:val="ru-RU"/>
        </w:rPr>
        <w:lastRenderedPageBreak/>
        <w:t>РИСУНОК 13</w:t>
      </w:r>
    </w:p>
    <w:p w14:paraId="18981614" w14:textId="77777777" w:rsidR="004B03CA" w:rsidRPr="00847AA7" w:rsidRDefault="004B03CA" w:rsidP="004B03CA">
      <w:pPr>
        <w:pStyle w:val="Figuretitle"/>
        <w:rPr>
          <w:lang w:val="ru-RU"/>
        </w:rPr>
      </w:pPr>
      <w:r w:rsidRPr="00847AA7">
        <w:rPr>
          <w:lang w:val="ru-RU"/>
        </w:rPr>
        <w:t>Соотношения между глубиной замирания и 2Δ</w:t>
      </w:r>
      <w:r w:rsidRPr="00847AA7">
        <w:rPr>
          <w:i/>
          <w:iCs/>
          <w:lang w:val="ru-RU"/>
        </w:rPr>
        <w:t>f</w:t>
      </w:r>
      <w:r w:rsidRPr="00847AA7">
        <w:rPr>
          <w:lang w:val="ru-RU"/>
        </w:rPr>
        <w:t>Δ</w:t>
      </w:r>
      <w:r w:rsidRPr="00847AA7">
        <w:rPr>
          <w:i/>
          <w:iCs/>
          <w:lang w:val="ru-RU"/>
        </w:rPr>
        <w:t>L</w:t>
      </w:r>
      <w:r w:rsidRPr="00847AA7">
        <w:rPr>
          <w:i/>
          <w:iCs/>
          <w:vertAlign w:val="subscript"/>
          <w:lang w:val="ru-RU"/>
        </w:rPr>
        <w:t>max</w:t>
      </w:r>
    </w:p>
    <w:p w14:paraId="5E767983" w14:textId="20794F89" w:rsidR="0063289F" w:rsidRPr="00847AA7" w:rsidRDefault="0063289F" w:rsidP="0063289F">
      <w:pPr>
        <w:pStyle w:val="Figure"/>
        <w:rPr>
          <w:lang w:val="ru-RU" w:eastAsia="en-GB"/>
        </w:rPr>
      </w:pPr>
      <w:r w:rsidRPr="00847AA7">
        <w:rPr>
          <w:noProof/>
          <w:lang w:val="ru-RU" w:eastAsia="en-GB"/>
        </w:rPr>
        <w:drawing>
          <wp:inline distT="0" distB="0" distL="0" distR="0" wp14:anchorId="0AA7B279" wp14:editId="73249C0B">
            <wp:extent cx="4495680" cy="3300284"/>
            <wp:effectExtent l="0" t="0" r="635" b="0"/>
            <wp:docPr id="2113202713" name="Picture 1" descr="A graph of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02713" name="Picture 1" descr="A graph of a number of lines&#10;&#10;Description automatically generated with medium confidenc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509486" cy="3310419"/>
                    </a:xfrm>
                    <a:prstGeom prst="rect">
                      <a:avLst/>
                    </a:prstGeom>
                    <a:noFill/>
                    <a:ln>
                      <a:noFill/>
                    </a:ln>
                  </pic:spPr>
                </pic:pic>
              </a:graphicData>
            </a:graphic>
          </wp:inline>
        </w:drawing>
      </w:r>
    </w:p>
    <w:p w14:paraId="4823A159" w14:textId="77777777" w:rsidR="004B03CA" w:rsidRPr="00847AA7" w:rsidRDefault="004B03CA" w:rsidP="004B03CA">
      <w:pPr>
        <w:pStyle w:val="FigureNo"/>
        <w:rPr>
          <w:rFonts w:eastAsia="Malgun Gothic"/>
          <w:lang w:val="ru-RU"/>
        </w:rPr>
      </w:pPr>
      <w:r w:rsidRPr="00847AA7">
        <w:rPr>
          <w:lang w:val="ru-RU"/>
        </w:rPr>
        <w:t>РИСУНОК 14</w:t>
      </w:r>
    </w:p>
    <w:p w14:paraId="19F1AAA0" w14:textId="77777777" w:rsidR="004B03CA" w:rsidRPr="00847AA7" w:rsidRDefault="004B03CA" w:rsidP="004B03CA">
      <w:pPr>
        <w:pStyle w:val="Figuretitle"/>
        <w:rPr>
          <w:lang w:val="ru-RU"/>
        </w:rPr>
      </w:pPr>
      <w:r w:rsidRPr="00847AA7">
        <w:rPr>
          <w:lang w:val="ru-RU"/>
        </w:rPr>
        <w:t>Модель для расчета Δ</w:t>
      </w:r>
      <w:r w:rsidRPr="00847AA7">
        <w:rPr>
          <w:i/>
          <w:iCs/>
          <w:lang w:val="ru-RU"/>
        </w:rPr>
        <w:t>L</w:t>
      </w:r>
      <w:r w:rsidRPr="00847AA7">
        <w:rPr>
          <w:i/>
          <w:iCs/>
          <w:vertAlign w:val="subscript"/>
          <w:lang w:val="ru-RU"/>
        </w:rPr>
        <w:t>max</w:t>
      </w:r>
    </w:p>
    <w:p w14:paraId="4A9EF9C3" w14:textId="4E74B3CE" w:rsidR="000330D4" w:rsidRPr="00847AA7" w:rsidRDefault="000330D4" w:rsidP="000330D4">
      <w:pPr>
        <w:pStyle w:val="Figure"/>
        <w:rPr>
          <w:lang w:val="ru-RU" w:eastAsia="en-GB"/>
        </w:rPr>
      </w:pPr>
      <w:r w:rsidRPr="00847AA7">
        <w:rPr>
          <w:noProof/>
          <w:lang w:val="ru-RU" w:eastAsia="en-GB"/>
        </w:rPr>
        <w:drawing>
          <wp:inline distT="0" distB="0" distL="0" distR="0" wp14:anchorId="6B91921B" wp14:editId="0880DF57">
            <wp:extent cx="4641850" cy="2684269"/>
            <wp:effectExtent l="0" t="0" r="6350" b="1905"/>
            <wp:docPr id="22419337" name="Picture 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337" name="Picture 2" descr="A diagram of a graph&#10;&#10;Description automatically generated"/>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655953" cy="2692424"/>
                    </a:xfrm>
                    <a:prstGeom prst="rect">
                      <a:avLst/>
                    </a:prstGeom>
                    <a:noFill/>
                    <a:ln>
                      <a:noFill/>
                    </a:ln>
                  </pic:spPr>
                </pic:pic>
              </a:graphicData>
            </a:graphic>
          </wp:inline>
        </w:drawing>
      </w:r>
    </w:p>
    <w:p w14:paraId="0BE8F024" w14:textId="77777777" w:rsidR="004B03CA" w:rsidRPr="00847AA7" w:rsidRDefault="004B03CA" w:rsidP="004B03CA">
      <w:pPr>
        <w:pStyle w:val="Heading1"/>
        <w:rPr>
          <w:lang w:val="ru-RU"/>
        </w:rPr>
      </w:pPr>
      <w:bookmarkStart w:id="65" w:name="_Toc105987650"/>
      <w:bookmarkStart w:id="66" w:name="_Toc106981844"/>
      <w:bookmarkStart w:id="67" w:name="_Toc164699131"/>
      <w:r w:rsidRPr="00847AA7">
        <w:rPr>
          <w:lang w:val="ru-RU"/>
        </w:rPr>
        <w:t>6</w:t>
      </w:r>
      <w:r w:rsidRPr="00847AA7">
        <w:rPr>
          <w:lang w:val="ru-RU"/>
        </w:rPr>
        <w:tab/>
      </w:r>
      <w:bookmarkEnd w:id="65"/>
      <w:r w:rsidRPr="00847AA7">
        <w:rPr>
          <w:lang w:val="ru-RU"/>
        </w:rPr>
        <w:t>Характеристики поляризации</w:t>
      </w:r>
      <w:bookmarkEnd w:id="66"/>
      <w:bookmarkEnd w:id="67"/>
    </w:p>
    <w:p w14:paraId="02515692" w14:textId="77777777" w:rsidR="004B03CA" w:rsidRPr="00847AA7" w:rsidRDefault="004B03CA" w:rsidP="004B03CA">
      <w:pPr>
        <w:rPr>
          <w:spacing w:val="-2"/>
          <w:lang w:val="ru-RU"/>
        </w:rPr>
      </w:pPr>
      <w:r w:rsidRPr="00847AA7">
        <w:rPr>
          <w:spacing w:val="-2"/>
          <w:lang w:val="ru-RU"/>
        </w:rPr>
        <w:t>Избирательность по кроссполяризации (XPD), определенная в Рекомендации МСЭ-R P.310, различается в зонах LoS и NLoS в условиях микросоты городской зоны плотной застройки в диапазоне СВЧ. Измерения дают медианное значение XPD 13 дБ для трасс LoS и 8 дБ – для трасс NLoS и стандартное отклонение 3 дБ для трасс LoS и 2 дБ – для трасс NLoS в диапазоне СВЧ. Медианные значения XPD в диапазоне СВЧ в условиях открытых пространств и городских зон сопоставимы с соответствующими значениями для диапазона УВЧ, приведенными в Рекомендации МСЭ-R P.1406. В Отчете MCЭ-R P.2406 медианное измеренное значение XPD для полос 51–57 ГГц и 67–73 ГГц (миллиметровый диапазон) в условиях малоэтажной городской застройки составляет 16 дБ для компонента LoS с дисперсией 3 дБ и 9 дБ на трассах NLoS с дисперсией 6 дБ.</w:t>
      </w:r>
    </w:p>
    <w:p w14:paraId="0572C914" w14:textId="77777777" w:rsidR="004B03CA" w:rsidRPr="00847AA7" w:rsidRDefault="004B03CA" w:rsidP="004B03CA">
      <w:pPr>
        <w:pStyle w:val="Heading1"/>
        <w:jc w:val="left"/>
        <w:rPr>
          <w:lang w:val="ru-RU"/>
        </w:rPr>
      </w:pPr>
      <w:bookmarkStart w:id="68" w:name="_Toc106981845"/>
      <w:bookmarkStart w:id="69" w:name="_Toc164699132"/>
      <w:r w:rsidRPr="00847AA7">
        <w:rPr>
          <w:lang w:val="ru-RU"/>
        </w:rPr>
        <w:lastRenderedPageBreak/>
        <w:t>7</w:t>
      </w:r>
      <w:r w:rsidRPr="00847AA7">
        <w:rPr>
          <w:lang w:val="ru-RU"/>
        </w:rPr>
        <w:tab/>
        <w:t>Данные о распространении радиоволн и методы прогнозирования для подхода, основанного на структуре трассы</w:t>
      </w:r>
      <w:bookmarkEnd w:id="68"/>
      <w:bookmarkEnd w:id="69"/>
    </w:p>
    <w:p w14:paraId="1F98B3ED" w14:textId="77777777" w:rsidR="004B03CA" w:rsidRPr="00847AA7" w:rsidRDefault="004B03CA" w:rsidP="004B03CA">
      <w:pPr>
        <w:pStyle w:val="Heading2"/>
        <w:rPr>
          <w:lang w:val="ru-RU" w:eastAsia="ko-KR"/>
        </w:rPr>
      </w:pPr>
      <w:bookmarkStart w:id="70" w:name="_Toc106981846"/>
      <w:bookmarkStart w:id="71" w:name="_Toc164699133"/>
      <w:r w:rsidRPr="00847AA7">
        <w:rPr>
          <w:lang w:val="ru-RU" w:eastAsia="ja-JP"/>
        </w:rPr>
        <w:t>7.1</w:t>
      </w:r>
      <w:r w:rsidRPr="00847AA7">
        <w:rPr>
          <w:lang w:val="ru-RU" w:eastAsia="ja-JP"/>
        </w:rPr>
        <w:tab/>
        <w:t>Классификация структуры трассы</w:t>
      </w:r>
      <w:bookmarkEnd w:id="70"/>
      <w:bookmarkEnd w:id="71"/>
    </w:p>
    <w:p w14:paraId="403B4349" w14:textId="5CD293F8" w:rsidR="004B03CA" w:rsidRPr="00847AA7" w:rsidRDefault="004B03CA" w:rsidP="004B03CA">
      <w:pPr>
        <w:rPr>
          <w:lang w:val="ru-RU"/>
        </w:rPr>
      </w:pPr>
      <w:r w:rsidRPr="00847AA7">
        <w:rPr>
          <w:lang w:val="ru-RU"/>
        </w:rPr>
        <w:t>В населенной зоне, кроме сельской зоны, структура трассы для беспроводных каналов может быть разбита на девять категорий, как показано в таблице 24. Эта классификация полностью основана на</w:t>
      </w:r>
      <w:r w:rsidR="00127DA1" w:rsidRPr="00847AA7">
        <w:rPr>
          <w:lang w:val="ru-RU"/>
        </w:rPr>
        <w:t xml:space="preserve"> </w:t>
      </w:r>
      <w:r w:rsidRPr="00847AA7">
        <w:rPr>
          <w:lang w:val="ru-RU"/>
        </w:rPr>
        <w:t>реальных условиях распространения радиоволн посредством анализа распределения высоты и</w:t>
      </w:r>
      <w:r w:rsidR="00127DA1" w:rsidRPr="00847AA7">
        <w:rPr>
          <w:lang w:val="ru-RU"/>
        </w:rPr>
        <w:t xml:space="preserve"> </w:t>
      </w:r>
      <w:r w:rsidRPr="00847AA7">
        <w:rPr>
          <w:lang w:val="ru-RU"/>
        </w:rPr>
        <w:t>плотности застройки для различных типичных расположений с использованием базы данных ГИС (Географическая информационная система).</w:t>
      </w:r>
    </w:p>
    <w:p w14:paraId="3C911AF4"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24</w:t>
      </w:r>
    </w:p>
    <w:p w14:paraId="25C3D31E" w14:textId="77777777" w:rsidR="004B03CA" w:rsidRPr="00847AA7" w:rsidRDefault="004B03CA" w:rsidP="004B03CA">
      <w:pPr>
        <w:pStyle w:val="Tabletitle"/>
        <w:rPr>
          <w:lang w:val="ru-RU" w:eastAsia="ko-KR"/>
        </w:rPr>
      </w:pPr>
      <w:r w:rsidRPr="00847AA7">
        <w:rPr>
          <w:lang w:val="ru-RU" w:eastAsia="ko-KR"/>
        </w:rPr>
        <w:t>Классификация структур трассы для MIMO–канала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77"/>
        <w:gridCol w:w="2126"/>
      </w:tblGrid>
      <w:tr w:rsidR="004B03CA" w:rsidRPr="00847AA7" w14:paraId="785E78A7" w14:textId="77777777" w:rsidTr="001F0E25">
        <w:trPr>
          <w:jc w:val="center"/>
        </w:trPr>
        <w:tc>
          <w:tcPr>
            <w:tcW w:w="5245" w:type="dxa"/>
            <w:gridSpan w:val="2"/>
          </w:tcPr>
          <w:p w14:paraId="6486DC85" w14:textId="77777777" w:rsidR="004B03CA" w:rsidRPr="00847AA7" w:rsidRDefault="004B03CA" w:rsidP="001F0E25">
            <w:pPr>
              <w:pStyle w:val="Tablehead"/>
              <w:rPr>
                <w:lang w:val="ru-RU"/>
              </w:rPr>
            </w:pPr>
            <w:r w:rsidRPr="00847AA7">
              <w:rPr>
                <w:lang w:val="ru-RU"/>
              </w:rPr>
              <w:t>Структура трассы</w:t>
            </w:r>
          </w:p>
        </w:tc>
        <w:tc>
          <w:tcPr>
            <w:tcW w:w="2126" w:type="dxa"/>
          </w:tcPr>
          <w:p w14:paraId="24C6C41E" w14:textId="77777777" w:rsidR="004B03CA" w:rsidRPr="00847AA7" w:rsidRDefault="004B03CA" w:rsidP="001F0E25">
            <w:pPr>
              <w:pStyle w:val="Tablehead"/>
              <w:rPr>
                <w:lang w:val="ru-RU"/>
              </w:rPr>
            </w:pPr>
            <w:r w:rsidRPr="00847AA7">
              <w:rPr>
                <w:lang w:val="ru-RU"/>
              </w:rPr>
              <w:t>Плотность</w:t>
            </w:r>
          </w:p>
        </w:tc>
      </w:tr>
      <w:tr w:rsidR="004B03CA" w:rsidRPr="00847AA7" w14:paraId="0A709CE5" w14:textId="77777777" w:rsidTr="001F0E25">
        <w:trPr>
          <w:jc w:val="center"/>
        </w:trPr>
        <w:tc>
          <w:tcPr>
            <w:tcW w:w="2268" w:type="dxa"/>
            <w:vMerge w:val="restart"/>
            <w:vAlign w:val="center"/>
          </w:tcPr>
          <w:p w14:paraId="5B47A2FD" w14:textId="77777777" w:rsidR="004B03CA" w:rsidRPr="00847AA7" w:rsidRDefault="004B03CA" w:rsidP="001F0E25">
            <w:pPr>
              <w:pStyle w:val="Tabletext"/>
              <w:jc w:val="center"/>
              <w:rPr>
                <w:lang w:val="ru-RU"/>
              </w:rPr>
            </w:pPr>
            <w:r w:rsidRPr="00847AA7">
              <w:rPr>
                <w:lang w:val="ru-RU"/>
              </w:rPr>
              <w:t>Большая высота</w:t>
            </w:r>
            <w:r w:rsidRPr="00847AA7">
              <w:rPr>
                <w:lang w:val="ru-RU"/>
              </w:rPr>
              <w:br/>
              <w:t>(выше 25 м)</w:t>
            </w:r>
          </w:p>
        </w:tc>
        <w:tc>
          <w:tcPr>
            <w:tcW w:w="2977" w:type="dxa"/>
          </w:tcPr>
          <w:p w14:paraId="6644BBB8" w14:textId="77777777" w:rsidR="004B03CA" w:rsidRPr="00847AA7" w:rsidRDefault="004B03CA" w:rsidP="001F0E25">
            <w:pPr>
              <w:pStyle w:val="Tabletext"/>
              <w:jc w:val="center"/>
              <w:rPr>
                <w:lang w:val="ru-RU"/>
              </w:rPr>
            </w:pPr>
            <w:r w:rsidRPr="00847AA7">
              <w:rPr>
                <w:lang w:val="ru-RU"/>
              </w:rPr>
              <w:t>Высокая плотность (HRHD)</w:t>
            </w:r>
          </w:p>
        </w:tc>
        <w:tc>
          <w:tcPr>
            <w:tcW w:w="2126" w:type="dxa"/>
          </w:tcPr>
          <w:p w14:paraId="75E26CB0" w14:textId="77777777" w:rsidR="004B03CA" w:rsidRPr="00847AA7" w:rsidRDefault="004B03CA" w:rsidP="001F0E25">
            <w:pPr>
              <w:pStyle w:val="Tabletext"/>
              <w:jc w:val="center"/>
              <w:rPr>
                <w:lang w:val="ru-RU"/>
              </w:rPr>
            </w:pPr>
            <w:r w:rsidRPr="00847AA7">
              <w:rPr>
                <w:lang w:val="ru-RU"/>
              </w:rPr>
              <w:t>Выше 35%</w:t>
            </w:r>
          </w:p>
        </w:tc>
      </w:tr>
      <w:tr w:rsidR="004B03CA" w:rsidRPr="00847AA7" w14:paraId="312AFDFB" w14:textId="77777777" w:rsidTr="001F0E25">
        <w:trPr>
          <w:jc w:val="center"/>
        </w:trPr>
        <w:tc>
          <w:tcPr>
            <w:tcW w:w="2268" w:type="dxa"/>
            <w:vMerge/>
            <w:vAlign w:val="center"/>
          </w:tcPr>
          <w:p w14:paraId="1D3FA189" w14:textId="77777777" w:rsidR="004B03CA" w:rsidRPr="00847AA7" w:rsidRDefault="004B03CA" w:rsidP="001F0E25">
            <w:pPr>
              <w:pStyle w:val="Tabletext"/>
              <w:jc w:val="center"/>
              <w:rPr>
                <w:lang w:val="ru-RU" w:eastAsia="ko-KR"/>
              </w:rPr>
            </w:pPr>
          </w:p>
        </w:tc>
        <w:tc>
          <w:tcPr>
            <w:tcW w:w="2977" w:type="dxa"/>
          </w:tcPr>
          <w:p w14:paraId="2D24BBEB" w14:textId="77777777" w:rsidR="004B03CA" w:rsidRPr="00847AA7" w:rsidRDefault="004B03CA" w:rsidP="001F0E25">
            <w:pPr>
              <w:pStyle w:val="Tabletext"/>
              <w:jc w:val="center"/>
              <w:rPr>
                <w:lang w:val="ru-RU"/>
              </w:rPr>
            </w:pPr>
            <w:r w:rsidRPr="00847AA7">
              <w:rPr>
                <w:lang w:val="ru-RU"/>
              </w:rPr>
              <w:t>Средняя плотность (HRMD)</w:t>
            </w:r>
          </w:p>
        </w:tc>
        <w:tc>
          <w:tcPr>
            <w:tcW w:w="2126" w:type="dxa"/>
          </w:tcPr>
          <w:p w14:paraId="7549F438" w14:textId="47A8B38A" w:rsidR="004B03CA" w:rsidRPr="00847AA7" w:rsidRDefault="004B03CA" w:rsidP="001F0E25">
            <w:pPr>
              <w:pStyle w:val="Tabletext"/>
              <w:jc w:val="center"/>
              <w:rPr>
                <w:lang w:val="ru-RU"/>
              </w:rPr>
            </w:pPr>
            <w:r w:rsidRPr="00847AA7">
              <w:rPr>
                <w:lang w:val="ru-RU"/>
              </w:rPr>
              <w:t>20~35%</w:t>
            </w:r>
          </w:p>
        </w:tc>
      </w:tr>
      <w:tr w:rsidR="004B03CA" w:rsidRPr="00847AA7" w14:paraId="6C689E5F" w14:textId="77777777" w:rsidTr="001F0E25">
        <w:trPr>
          <w:jc w:val="center"/>
        </w:trPr>
        <w:tc>
          <w:tcPr>
            <w:tcW w:w="2268" w:type="dxa"/>
            <w:vMerge/>
            <w:vAlign w:val="center"/>
          </w:tcPr>
          <w:p w14:paraId="595E66EA" w14:textId="77777777" w:rsidR="004B03CA" w:rsidRPr="00847AA7" w:rsidRDefault="004B03CA" w:rsidP="001F0E25">
            <w:pPr>
              <w:pStyle w:val="Tabletext"/>
              <w:jc w:val="center"/>
              <w:rPr>
                <w:lang w:val="ru-RU" w:eastAsia="ko-KR"/>
              </w:rPr>
            </w:pPr>
          </w:p>
        </w:tc>
        <w:tc>
          <w:tcPr>
            <w:tcW w:w="2977" w:type="dxa"/>
          </w:tcPr>
          <w:p w14:paraId="159F0BF5" w14:textId="77777777" w:rsidR="004B03CA" w:rsidRPr="00847AA7" w:rsidRDefault="004B03CA" w:rsidP="001F0E25">
            <w:pPr>
              <w:pStyle w:val="Tabletext"/>
              <w:jc w:val="center"/>
              <w:rPr>
                <w:lang w:val="ru-RU"/>
              </w:rPr>
            </w:pPr>
            <w:r w:rsidRPr="00847AA7">
              <w:rPr>
                <w:lang w:val="ru-RU"/>
              </w:rPr>
              <w:t>Низкая плотность (HRLD)</w:t>
            </w:r>
          </w:p>
        </w:tc>
        <w:tc>
          <w:tcPr>
            <w:tcW w:w="2126" w:type="dxa"/>
          </w:tcPr>
          <w:p w14:paraId="119A6D87" w14:textId="77777777" w:rsidR="004B03CA" w:rsidRPr="00847AA7" w:rsidRDefault="004B03CA" w:rsidP="001F0E25">
            <w:pPr>
              <w:pStyle w:val="Tabletext"/>
              <w:jc w:val="center"/>
              <w:rPr>
                <w:lang w:val="ru-RU"/>
              </w:rPr>
            </w:pPr>
            <w:r w:rsidRPr="00847AA7">
              <w:rPr>
                <w:lang w:val="ru-RU"/>
              </w:rPr>
              <w:t>Ниже 20%</w:t>
            </w:r>
          </w:p>
        </w:tc>
      </w:tr>
      <w:tr w:rsidR="004B03CA" w:rsidRPr="00847AA7" w14:paraId="2F3876B7" w14:textId="77777777" w:rsidTr="001F0E25">
        <w:trPr>
          <w:jc w:val="center"/>
        </w:trPr>
        <w:tc>
          <w:tcPr>
            <w:tcW w:w="2268" w:type="dxa"/>
            <w:vMerge w:val="restart"/>
            <w:vAlign w:val="center"/>
          </w:tcPr>
          <w:p w14:paraId="0490838C" w14:textId="3F2A1DB5" w:rsidR="004B03CA" w:rsidRPr="00847AA7" w:rsidRDefault="004B03CA" w:rsidP="001F0E25">
            <w:pPr>
              <w:pStyle w:val="Tabletext"/>
              <w:jc w:val="center"/>
              <w:rPr>
                <w:lang w:val="ru-RU"/>
              </w:rPr>
            </w:pPr>
            <w:r w:rsidRPr="00847AA7">
              <w:rPr>
                <w:lang w:val="ru-RU"/>
              </w:rPr>
              <w:t>Средняя высота</w:t>
            </w:r>
            <w:r w:rsidRPr="00847AA7">
              <w:rPr>
                <w:lang w:val="ru-RU"/>
              </w:rPr>
              <w:br/>
              <w:t>(12~25 м)</w:t>
            </w:r>
          </w:p>
        </w:tc>
        <w:tc>
          <w:tcPr>
            <w:tcW w:w="2977" w:type="dxa"/>
          </w:tcPr>
          <w:p w14:paraId="37134E07" w14:textId="5AC7F3D9" w:rsidR="004B03CA" w:rsidRPr="00847AA7" w:rsidRDefault="004B03CA" w:rsidP="001F0E25">
            <w:pPr>
              <w:pStyle w:val="Tabletext"/>
              <w:jc w:val="center"/>
              <w:rPr>
                <w:lang w:val="ru-RU"/>
              </w:rPr>
            </w:pPr>
            <w:r w:rsidRPr="00847AA7">
              <w:rPr>
                <w:lang w:val="ru-RU"/>
              </w:rPr>
              <w:t>Высокая плотность (</w:t>
            </w:r>
            <w:r w:rsidR="008262C4" w:rsidRPr="00847AA7">
              <w:rPr>
                <w:lang w:val="ru-RU"/>
              </w:rPr>
              <w:t>MRHD</w:t>
            </w:r>
            <w:r w:rsidRPr="00847AA7">
              <w:rPr>
                <w:lang w:val="ru-RU"/>
              </w:rPr>
              <w:t>)</w:t>
            </w:r>
          </w:p>
        </w:tc>
        <w:tc>
          <w:tcPr>
            <w:tcW w:w="2126" w:type="dxa"/>
          </w:tcPr>
          <w:p w14:paraId="7AA536E9" w14:textId="77777777" w:rsidR="004B03CA" w:rsidRPr="00847AA7" w:rsidRDefault="004B03CA" w:rsidP="001F0E25">
            <w:pPr>
              <w:pStyle w:val="Tabletext"/>
              <w:jc w:val="center"/>
              <w:rPr>
                <w:lang w:val="ru-RU"/>
              </w:rPr>
            </w:pPr>
            <w:r w:rsidRPr="00847AA7">
              <w:rPr>
                <w:lang w:val="ru-RU"/>
              </w:rPr>
              <w:t>Выше 35%</w:t>
            </w:r>
          </w:p>
        </w:tc>
      </w:tr>
      <w:tr w:rsidR="004B03CA" w:rsidRPr="00847AA7" w14:paraId="0B6C0FC4" w14:textId="77777777" w:rsidTr="001F0E25">
        <w:trPr>
          <w:jc w:val="center"/>
        </w:trPr>
        <w:tc>
          <w:tcPr>
            <w:tcW w:w="2268" w:type="dxa"/>
            <w:vMerge/>
            <w:vAlign w:val="center"/>
          </w:tcPr>
          <w:p w14:paraId="242F1DE1" w14:textId="77777777" w:rsidR="004B03CA" w:rsidRPr="00847AA7" w:rsidRDefault="004B03CA" w:rsidP="001F0E25">
            <w:pPr>
              <w:pStyle w:val="Tabletext"/>
              <w:jc w:val="center"/>
              <w:rPr>
                <w:lang w:val="ru-RU" w:eastAsia="ko-KR"/>
              </w:rPr>
            </w:pPr>
          </w:p>
        </w:tc>
        <w:tc>
          <w:tcPr>
            <w:tcW w:w="2977" w:type="dxa"/>
          </w:tcPr>
          <w:p w14:paraId="3E99FA95" w14:textId="107F7CEE" w:rsidR="004B03CA" w:rsidRPr="00847AA7" w:rsidRDefault="004B03CA" w:rsidP="001F0E25">
            <w:pPr>
              <w:pStyle w:val="Tabletext"/>
              <w:jc w:val="center"/>
              <w:rPr>
                <w:lang w:val="ru-RU"/>
              </w:rPr>
            </w:pPr>
            <w:r w:rsidRPr="00847AA7">
              <w:rPr>
                <w:lang w:val="ru-RU"/>
              </w:rPr>
              <w:t>Средняя плотность (</w:t>
            </w:r>
            <w:r w:rsidR="000330D4" w:rsidRPr="00847AA7">
              <w:rPr>
                <w:lang w:val="ru-RU" w:eastAsia="ko-KR"/>
              </w:rPr>
              <w:t>MRMD</w:t>
            </w:r>
            <w:r w:rsidRPr="00847AA7">
              <w:rPr>
                <w:lang w:val="ru-RU"/>
              </w:rPr>
              <w:t>)</w:t>
            </w:r>
          </w:p>
        </w:tc>
        <w:tc>
          <w:tcPr>
            <w:tcW w:w="2126" w:type="dxa"/>
          </w:tcPr>
          <w:p w14:paraId="342F08A9" w14:textId="77777777" w:rsidR="004B03CA" w:rsidRPr="00847AA7" w:rsidRDefault="004B03CA" w:rsidP="001F0E25">
            <w:pPr>
              <w:pStyle w:val="Tabletext"/>
              <w:jc w:val="center"/>
              <w:rPr>
                <w:lang w:val="ru-RU"/>
              </w:rPr>
            </w:pPr>
            <w:r w:rsidRPr="00847AA7">
              <w:rPr>
                <w:lang w:val="ru-RU"/>
              </w:rPr>
              <w:t>20~35%</w:t>
            </w:r>
          </w:p>
        </w:tc>
      </w:tr>
      <w:tr w:rsidR="004B03CA" w:rsidRPr="00847AA7" w14:paraId="71BF5EBE" w14:textId="77777777" w:rsidTr="001F0E25">
        <w:trPr>
          <w:jc w:val="center"/>
        </w:trPr>
        <w:tc>
          <w:tcPr>
            <w:tcW w:w="2268" w:type="dxa"/>
            <w:vMerge/>
            <w:vAlign w:val="center"/>
          </w:tcPr>
          <w:p w14:paraId="4BA599E9" w14:textId="77777777" w:rsidR="004B03CA" w:rsidRPr="00847AA7" w:rsidRDefault="004B03CA" w:rsidP="001F0E25">
            <w:pPr>
              <w:pStyle w:val="Tabletext"/>
              <w:jc w:val="center"/>
              <w:rPr>
                <w:lang w:val="ru-RU" w:eastAsia="ko-KR"/>
              </w:rPr>
            </w:pPr>
          </w:p>
        </w:tc>
        <w:tc>
          <w:tcPr>
            <w:tcW w:w="2977" w:type="dxa"/>
          </w:tcPr>
          <w:p w14:paraId="2B0E52F7" w14:textId="4776B1F9" w:rsidR="004B03CA" w:rsidRPr="00847AA7" w:rsidRDefault="004B03CA" w:rsidP="001F0E25">
            <w:pPr>
              <w:pStyle w:val="Tabletext"/>
              <w:jc w:val="center"/>
              <w:rPr>
                <w:lang w:val="ru-RU"/>
              </w:rPr>
            </w:pPr>
            <w:r w:rsidRPr="00847AA7">
              <w:rPr>
                <w:lang w:val="ru-RU"/>
              </w:rPr>
              <w:t>Низкая плотность (</w:t>
            </w:r>
            <w:r w:rsidR="000330D4" w:rsidRPr="00847AA7">
              <w:rPr>
                <w:lang w:val="ru-RU" w:eastAsia="ko-KR"/>
              </w:rPr>
              <w:t>MRLD</w:t>
            </w:r>
            <w:r w:rsidRPr="00847AA7">
              <w:rPr>
                <w:lang w:val="ru-RU"/>
              </w:rPr>
              <w:t>)</w:t>
            </w:r>
          </w:p>
        </w:tc>
        <w:tc>
          <w:tcPr>
            <w:tcW w:w="2126" w:type="dxa"/>
          </w:tcPr>
          <w:p w14:paraId="5F91A6F8" w14:textId="77777777" w:rsidR="004B03CA" w:rsidRPr="00847AA7" w:rsidRDefault="004B03CA" w:rsidP="001F0E25">
            <w:pPr>
              <w:pStyle w:val="Tabletext"/>
              <w:jc w:val="center"/>
              <w:rPr>
                <w:lang w:val="ru-RU"/>
              </w:rPr>
            </w:pPr>
            <w:r w:rsidRPr="00847AA7">
              <w:rPr>
                <w:lang w:val="ru-RU"/>
              </w:rPr>
              <w:t>Ниже 20%</w:t>
            </w:r>
          </w:p>
        </w:tc>
      </w:tr>
      <w:tr w:rsidR="004B03CA" w:rsidRPr="00847AA7" w14:paraId="7093A1CE" w14:textId="77777777" w:rsidTr="001F0E25">
        <w:trPr>
          <w:jc w:val="center"/>
        </w:trPr>
        <w:tc>
          <w:tcPr>
            <w:tcW w:w="2268" w:type="dxa"/>
            <w:vMerge w:val="restart"/>
            <w:vAlign w:val="center"/>
          </w:tcPr>
          <w:p w14:paraId="55A29961" w14:textId="77777777" w:rsidR="004B03CA" w:rsidRPr="00847AA7" w:rsidRDefault="004B03CA" w:rsidP="001F0E25">
            <w:pPr>
              <w:pStyle w:val="Tabletext"/>
              <w:jc w:val="center"/>
              <w:rPr>
                <w:lang w:val="ru-RU"/>
              </w:rPr>
            </w:pPr>
            <w:r w:rsidRPr="00847AA7">
              <w:rPr>
                <w:lang w:val="ru-RU"/>
              </w:rPr>
              <w:t>Небольшая высота</w:t>
            </w:r>
            <w:r w:rsidRPr="00847AA7">
              <w:rPr>
                <w:lang w:val="ru-RU"/>
              </w:rPr>
              <w:br/>
              <w:t>(ниже 12 м)</w:t>
            </w:r>
          </w:p>
        </w:tc>
        <w:tc>
          <w:tcPr>
            <w:tcW w:w="2977" w:type="dxa"/>
          </w:tcPr>
          <w:p w14:paraId="59E30FE7" w14:textId="047C406B" w:rsidR="004B03CA" w:rsidRPr="00847AA7" w:rsidRDefault="004B03CA" w:rsidP="001F0E25">
            <w:pPr>
              <w:pStyle w:val="Tabletext"/>
              <w:jc w:val="center"/>
              <w:rPr>
                <w:lang w:val="ru-RU"/>
              </w:rPr>
            </w:pPr>
            <w:r w:rsidRPr="00847AA7">
              <w:rPr>
                <w:lang w:val="ru-RU"/>
              </w:rPr>
              <w:t>Высокая плотность (</w:t>
            </w:r>
            <w:r w:rsidR="008262C4" w:rsidRPr="00847AA7">
              <w:rPr>
                <w:lang w:val="ru-RU"/>
              </w:rPr>
              <w:t>LRHD</w:t>
            </w:r>
            <w:r w:rsidRPr="00847AA7">
              <w:rPr>
                <w:lang w:val="ru-RU"/>
              </w:rPr>
              <w:t>)</w:t>
            </w:r>
          </w:p>
        </w:tc>
        <w:tc>
          <w:tcPr>
            <w:tcW w:w="2126" w:type="dxa"/>
          </w:tcPr>
          <w:p w14:paraId="76E5FFCF" w14:textId="77777777" w:rsidR="004B03CA" w:rsidRPr="00847AA7" w:rsidRDefault="004B03CA" w:rsidP="001F0E25">
            <w:pPr>
              <w:pStyle w:val="Tabletext"/>
              <w:jc w:val="center"/>
              <w:rPr>
                <w:lang w:val="ru-RU"/>
              </w:rPr>
            </w:pPr>
            <w:r w:rsidRPr="00847AA7">
              <w:rPr>
                <w:lang w:val="ru-RU"/>
              </w:rPr>
              <w:t>Выше 35%</w:t>
            </w:r>
          </w:p>
        </w:tc>
      </w:tr>
      <w:tr w:rsidR="004B03CA" w:rsidRPr="00847AA7" w14:paraId="044AED90" w14:textId="77777777" w:rsidTr="001F0E25">
        <w:trPr>
          <w:jc w:val="center"/>
        </w:trPr>
        <w:tc>
          <w:tcPr>
            <w:tcW w:w="2268" w:type="dxa"/>
            <w:vMerge/>
          </w:tcPr>
          <w:p w14:paraId="6AB3548B" w14:textId="77777777" w:rsidR="004B03CA" w:rsidRPr="00847AA7" w:rsidRDefault="004B03CA" w:rsidP="001F0E25">
            <w:pPr>
              <w:pStyle w:val="Tabletext"/>
              <w:jc w:val="center"/>
              <w:rPr>
                <w:lang w:val="ru-RU" w:eastAsia="ko-KR"/>
              </w:rPr>
            </w:pPr>
          </w:p>
        </w:tc>
        <w:tc>
          <w:tcPr>
            <w:tcW w:w="2977" w:type="dxa"/>
          </w:tcPr>
          <w:p w14:paraId="7CBF4A4F" w14:textId="163C8B22" w:rsidR="004B03CA" w:rsidRPr="00847AA7" w:rsidRDefault="004B03CA" w:rsidP="001F0E25">
            <w:pPr>
              <w:pStyle w:val="Tabletext"/>
              <w:jc w:val="center"/>
              <w:rPr>
                <w:lang w:val="ru-RU"/>
              </w:rPr>
            </w:pPr>
            <w:r w:rsidRPr="00847AA7">
              <w:rPr>
                <w:lang w:val="ru-RU"/>
              </w:rPr>
              <w:t>Средняя плотность (</w:t>
            </w:r>
            <w:r w:rsidR="000330D4" w:rsidRPr="00847AA7">
              <w:rPr>
                <w:lang w:val="ru-RU" w:eastAsia="ko-KR"/>
              </w:rPr>
              <w:t>LRMD</w:t>
            </w:r>
            <w:r w:rsidRPr="00847AA7">
              <w:rPr>
                <w:lang w:val="ru-RU"/>
              </w:rPr>
              <w:t>)</w:t>
            </w:r>
          </w:p>
        </w:tc>
        <w:tc>
          <w:tcPr>
            <w:tcW w:w="2126" w:type="dxa"/>
          </w:tcPr>
          <w:p w14:paraId="5192B587" w14:textId="3953A39B" w:rsidR="004B03CA" w:rsidRPr="00847AA7" w:rsidRDefault="004B03CA" w:rsidP="001F0E25">
            <w:pPr>
              <w:pStyle w:val="Tabletext"/>
              <w:jc w:val="center"/>
              <w:rPr>
                <w:lang w:val="ru-RU"/>
              </w:rPr>
            </w:pPr>
            <w:r w:rsidRPr="00847AA7">
              <w:rPr>
                <w:lang w:val="ru-RU"/>
              </w:rPr>
              <w:t>20~35%</w:t>
            </w:r>
          </w:p>
        </w:tc>
      </w:tr>
      <w:tr w:rsidR="004B03CA" w:rsidRPr="00847AA7" w14:paraId="4944B2CF" w14:textId="77777777" w:rsidTr="001F0E25">
        <w:trPr>
          <w:jc w:val="center"/>
        </w:trPr>
        <w:tc>
          <w:tcPr>
            <w:tcW w:w="2268" w:type="dxa"/>
            <w:vMerge/>
          </w:tcPr>
          <w:p w14:paraId="498867E8" w14:textId="77777777" w:rsidR="004B03CA" w:rsidRPr="00847AA7" w:rsidRDefault="004B03CA" w:rsidP="001F0E25">
            <w:pPr>
              <w:pStyle w:val="Tabletext"/>
              <w:jc w:val="center"/>
              <w:rPr>
                <w:lang w:val="ru-RU" w:eastAsia="ko-KR"/>
              </w:rPr>
            </w:pPr>
          </w:p>
        </w:tc>
        <w:tc>
          <w:tcPr>
            <w:tcW w:w="2977" w:type="dxa"/>
          </w:tcPr>
          <w:p w14:paraId="11070AC6" w14:textId="0B5463D0" w:rsidR="004B03CA" w:rsidRPr="00847AA7" w:rsidRDefault="004B03CA" w:rsidP="001F0E25">
            <w:pPr>
              <w:pStyle w:val="Tabletext"/>
              <w:jc w:val="center"/>
              <w:rPr>
                <w:lang w:val="ru-RU"/>
              </w:rPr>
            </w:pPr>
            <w:r w:rsidRPr="00847AA7">
              <w:rPr>
                <w:lang w:val="ru-RU"/>
              </w:rPr>
              <w:t>Низкая плотность (</w:t>
            </w:r>
            <w:r w:rsidR="000330D4" w:rsidRPr="00847AA7">
              <w:rPr>
                <w:lang w:val="ru-RU" w:eastAsia="ko-KR"/>
              </w:rPr>
              <w:t>LRLD</w:t>
            </w:r>
            <w:r w:rsidRPr="00847AA7">
              <w:rPr>
                <w:lang w:val="ru-RU"/>
              </w:rPr>
              <w:t>)</w:t>
            </w:r>
          </w:p>
        </w:tc>
        <w:tc>
          <w:tcPr>
            <w:tcW w:w="2126" w:type="dxa"/>
          </w:tcPr>
          <w:p w14:paraId="5634F916" w14:textId="77777777" w:rsidR="004B03CA" w:rsidRPr="00847AA7" w:rsidRDefault="004B03CA" w:rsidP="001F0E25">
            <w:pPr>
              <w:pStyle w:val="Tabletext"/>
              <w:jc w:val="center"/>
              <w:rPr>
                <w:lang w:val="ru-RU"/>
              </w:rPr>
            </w:pPr>
            <w:r w:rsidRPr="00847AA7">
              <w:rPr>
                <w:lang w:val="ru-RU"/>
              </w:rPr>
              <w:t>Ниже 20%</w:t>
            </w:r>
          </w:p>
        </w:tc>
      </w:tr>
    </w:tbl>
    <w:p w14:paraId="6493B47B" w14:textId="77777777" w:rsidR="00E54743" w:rsidRDefault="00E54743" w:rsidP="00E54743">
      <w:pPr>
        <w:pStyle w:val="Tablefin"/>
      </w:pPr>
      <w:bookmarkStart w:id="72" w:name="_Toc106981847"/>
      <w:bookmarkStart w:id="73" w:name="_Toc164699134"/>
    </w:p>
    <w:p w14:paraId="08F0BC21" w14:textId="568FC55F" w:rsidR="004B03CA" w:rsidRPr="00847AA7" w:rsidRDefault="004B03CA" w:rsidP="004B03CA">
      <w:pPr>
        <w:pStyle w:val="Heading2"/>
        <w:rPr>
          <w:lang w:val="ru-RU"/>
        </w:rPr>
      </w:pPr>
      <w:r w:rsidRPr="00847AA7">
        <w:rPr>
          <w:lang w:val="ru-RU"/>
        </w:rPr>
        <w:t>7.</w:t>
      </w:r>
      <w:r w:rsidRPr="00847AA7">
        <w:rPr>
          <w:rFonts w:eastAsia="Malgun Gothic"/>
          <w:lang w:val="ru-RU" w:eastAsia="ko-KR"/>
        </w:rPr>
        <w:t>2</w:t>
      </w:r>
      <w:r w:rsidRPr="00847AA7">
        <w:rPr>
          <w:lang w:val="ru-RU"/>
        </w:rPr>
        <w:tab/>
        <w:t>Метод статистического моделирования</w:t>
      </w:r>
      <w:bookmarkEnd w:id="72"/>
      <w:bookmarkEnd w:id="73"/>
    </w:p>
    <w:p w14:paraId="166DEAB9" w14:textId="77777777" w:rsidR="004B03CA" w:rsidRPr="00847AA7" w:rsidRDefault="004B03CA" w:rsidP="004B03CA">
      <w:pPr>
        <w:rPr>
          <w:lang w:val="ru-RU"/>
        </w:rPr>
      </w:pPr>
      <w:r w:rsidRPr="00847AA7">
        <w:rPr>
          <w:lang w:val="ru-RU" w:eastAsia="ko-KR"/>
        </w:rPr>
        <w:t>Обычно данные измерений бывают весьма ограниченными и неполными. Поэтому для конкретных структур и конкретных рабочих частот в целях получения параметров для модели MIMO-канала может использоваться следующий метод. Измерения характеристик канала для девяти типичных структур на частоте 3,705 ГГц показали хорошее статистическое соответствие по сравнению с методом моделирования.</w:t>
      </w:r>
    </w:p>
    <w:p w14:paraId="11D27F8B" w14:textId="77777777" w:rsidR="004B03CA" w:rsidRPr="00847AA7" w:rsidRDefault="004B03CA" w:rsidP="004B03CA">
      <w:pPr>
        <w:rPr>
          <w:spacing w:val="-2"/>
          <w:lang w:val="ru-RU" w:eastAsia="ko-KR"/>
        </w:rPr>
      </w:pPr>
      <w:r w:rsidRPr="00847AA7">
        <w:rPr>
          <w:lang w:val="ru-RU" w:eastAsia="ko-KR"/>
        </w:rPr>
        <w:t xml:space="preserve">Модели определены для случая </w:t>
      </w:r>
      <w:r w:rsidRPr="00847AA7">
        <w:rPr>
          <w:i/>
          <w:lang w:val="ru-RU"/>
        </w:rPr>
        <w:t>h</w:t>
      </w:r>
      <w:r w:rsidRPr="00847AA7">
        <w:rPr>
          <w:vertAlign w:val="subscript"/>
          <w:lang w:val="ru-RU" w:eastAsia="ko-KR"/>
        </w:rPr>
        <w:t>1</w:t>
      </w:r>
      <w:r w:rsidRPr="00847AA7">
        <w:rPr>
          <w:lang w:val="ru-RU" w:eastAsia="ko-KR"/>
        </w:rPr>
        <w:t xml:space="preserve"> </w:t>
      </w:r>
      <w:r w:rsidRPr="00847AA7">
        <w:rPr>
          <w:rFonts w:ascii="Symbol" w:hAnsi="Symbol"/>
          <w:lang w:val="ru-RU"/>
        </w:rPr>
        <w:t></w:t>
      </w:r>
      <w:r w:rsidRPr="00847AA7">
        <w:rPr>
          <w:lang w:val="ru-RU" w:eastAsia="ko-KR"/>
        </w:rPr>
        <w:t xml:space="preserve"> </w:t>
      </w:r>
      <w:r w:rsidRPr="00847AA7">
        <w:rPr>
          <w:i/>
          <w:lang w:val="ru-RU"/>
        </w:rPr>
        <w:t>h</w:t>
      </w:r>
      <w:r w:rsidRPr="00847AA7">
        <w:rPr>
          <w:i/>
          <w:vertAlign w:val="subscript"/>
          <w:lang w:val="ru-RU" w:eastAsia="ko-KR"/>
        </w:rPr>
        <w:t>r</w:t>
      </w:r>
      <w:r w:rsidRPr="00847AA7">
        <w:rPr>
          <w:lang w:val="ru-RU" w:eastAsia="ja-JP"/>
        </w:rPr>
        <w:t xml:space="preserve">. Определения параметров </w:t>
      </w:r>
      <w:r w:rsidRPr="00847AA7">
        <w:rPr>
          <w:i/>
          <w:lang w:val="ru-RU"/>
        </w:rPr>
        <w:t>f</w:t>
      </w:r>
      <w:r w:rsidRPr="00847AA7">
        <w:rPr>
          <w:lang w:val="ru-RU" w:eastAsia="ja-JP"/>
        </w:rPr>
        <w:t xml:space="preserve">, </w:t>
      </w:r>
      <w:r w:rsidRPr="00847AA7">
        <w:rPr>
          <w:i/>
          <w:lang w:val="ru-RU"/>
        </w:rPr>
        <w:t>d</w:t>
      </w:r>
      <w:r w:rsidRPr="00847AA7">
        <w:rPr>
          <w:lang w:val="ru-RU" w:eastAsia="ja-JP"/>
        </w:rPr>
        <w:t xml:space="preserve">, </w:t>
      </w:r>
      <w:r w:rsidRPr="00847AA7">
        <w:rPr>
          <w:i/>
          <w:lang w:val="ru-RU"/>
        </w:rPr>
        <w:t>h</w:t>
      </w:r>
      <w:r w:rsidRPr="00847AA7">
        <w:rPr>
          <w:i/>
          <w:vertAlign w:val="subscript"/>
          <w:lang w:val="ru-RU" w:eastAsia="ko-KR"/>
        </w:rPr>
        <w:t>r</w:t>
      </w:r>
      <w:r w:rsidRPr="00847AA7">
        <w:rPr>
          <w:lang w:val="ru-RU" w:eastAsia="ja-JP"/>
        </w:rPr>
        <w:t xml:space="preserve">, </w:t>
      </w:r>
      <w:r w:rsidRPr="00847AA7">
        <w:rPr>
          <w:i/>
          <w:lang w:val="ru-RU"/>
        </w:rPr>
        <w:t>h</w:t>
      </w:r>
      <w:r w:rsidRPr="00847AA7">
        <w:rPr>
          <w:vertAlign w:val="subscript"/>
          <w:lang w:val="ru-RU" w:eastAsia="ko-KR"/>
        </w:rPr>
        <w:t>1</w:t>
      </w:r>
      <w:r w:rsidRPr="00847AA7">
        <w:rPr>
          <w:lang w:val="ru-RU" w:eastAsia="ja-JP"/>
        </w:rPr>
        <w:t xml:space="preserve">, </w:t>
      </w:r>
      <w:r w:rsidRPr="00847AA7">
        <w:rPr>
          <w:rFonts w:ascii="Symbol" w:hAnsi="Symbol"/>
          <w:lang w:val="ru-RU"/>
        </w:rPr>
        <w:t></w:t>
      </w:r>
      <w:r w:rsidRPr="00847AA7">
        <w:rPr>
          <w:i/>
          <w:lang w:val="ru-RU"/>
        </w:rPr>
        <w:t>h</w:t>
      </w:r>
      <w:r w:rsidRPr="00847AA7">
        <w:rPr>
          <w:vertAlign w:val="subscript"/>
          <w:lang w:val="ru-RU" w:eastAsia="ko-KR"/>
        </w:rPr>
        <w:t>1</w:t>
      </w:r>
      <w:r w:rsidRPr="00847AA7">
        <w:rPr>
          <w:lang w:val="ru-RU" w:eastAsia="ja-JP"/>
        </w:rPr>
        <w:t xml:space="preserve"> и </w:t>
      </w:r>
      <w:r w:rsidRPr="00847AA7">
        <w:rPr>
          <w:i/>
          <w:lang w:val="ru-RU"/>
        </w:rPr>
        <w:t>h</w:t>
      </w:r>
      <w:r w:rsidRPr="00847AA7">
        <w:rPr>
          <w:vertAlign w:val="subscript"/>
          <w:lang w:val="ru-RU" w:eastAsia="ko-KR"/>
        </w:rPr>
        <w:t>2</w:t>
      </w:r>
      <w:r w:rsidRPr="00847AA7">
        <w:rPr>
          <w:lang w:val="ru-RU" w:eastAsia="ja-JP"/>
        </w:rPr>
        <w:t xml:space="preserve"> даются на рисунке 2, а </w:t>
      </w:r>
      <w:r w:rsidRPr="00847AA7">
        <w:rPr>
          <w:i/>
          <w:lang w:val="ru-RU"/>
        </w:rPr>
        <w:t>B</w:t>
      </w:r>
      <w:r w:rsidRPr="00847AA7">
        <w:rPr>
          <w:i/>
          <w:vertAlign w:val="subscript"/>
          <w:lang w:val="ru-RU" w:eastAsia="ko-KR"/>
        </w:rPr>
        <w:t>d</w:t>
      </w:r>
      <w:r w:rsidRPr="00847AA7">
        <w:rPr>
          <w:lang w:val="ru-RU" w:eastAsia="ja-JP"/>
        </w:rPr>
        <w:t xml:space="preserve"> представляет плотность застройки</w:t>
      </w:r>
      <w:r w:rsidRPr="00847AA7">
        <w:rPr>
          <w:lang w:val="ru-RU" w:eastAsia="ko-KR"/>
        </w:rPr>
        <w:t>. Подход, основанный на структуре трассы, действителен для следующих входных данных:</w:t>
      </w:r>
    </w:p>
    <w:p w14:paraId="5373C426" w14:textId="48E0C55E" w:rsidR="004B03CA" w:rsidRPr="00847AA7" w:rsidRDefault="000330D4" w:rsidP="00781CF4">
      <w:pPr>
        <w:pStyle w:val="enumlev1"/>
        <w:tabs>
          <w:tab w:val="clear" w:pos="1191"/>
          <w:tab w:val="clear" w:pos="1588"/>
          <w:tab w:val="left" w:pos="1418"/>
        </w:tabs>
        <w:rPr>
          <w:lang w:val="ru-RU"/>
        </w:rPr>
      </w:pPr>
      <w:r w:rsidRPr="00847AA7">
        <w:rPr>
          <w:i/>
          <w:lang w:val="ru-RU"/>
        </w:rPr>
        <w:tab/>
      </w:r>
      <w:r w:rsidR="004B03CA" w:rsidRPr="00847AA7">
        <w:rPr>
          <w:i/>
          <w:lang w:val="ru-RU"/>
        </w:rPr>
        <w:t>f</w:t>
      </w:r>
      <w:r w:rsidR="004B03CA" w:rsidRPr="00847AA7">
        <w:rPr>
          <w:lang w:val="ru-RU"/>
        </w:rPr>
        <w:t>:</w:t>
      </w:r>
      <w:r w:rsidR="004B03CA" w:rsidRPr="00847AA7">
        <w:rPr>
          <w:lang w:val="ru-RU"/>
        </w:rPr>
        <w:tab/>
        <w:t>800–6000 МГц;</w:t>
      </w:r>
    </w:p>
    <w:p w14:paraId="1B38B8AE" w14:textId="00DBE1A5" w:rsidR="004B03CA" w:rsidRPr="00847AA7" w:rsidRDefault="000330D4" w:rsidP="00781CF4">
      <w:pPr>
        <w:pStyle w:val="enumlev1"/>
        <w:tabs>
          <w:tab w:val="clear" w:pos="1191"/>
          <w:tab w:val="clear" w:pos="1588"/>
          <w:tab w:val="left" w:pos="1418"/>
        </w:tabs>
        <w:rPr>
          <w:lang w:val="ru-RU" w:eastAsia="ja-JP"/>
        </w:rPr>
      </w:pPr>
      <w:r w:rsidRPr="00847AA7">
        <w:rPr>
          <w:i/>
          <w:lang w:val="ru-RU"/>
        </w:rPr>
        <w:tab/>
      </w:r>
      <w:r w:rsidR="004B03CA" w:rsidRPr="00847AA7">
        <w:rPr>
          <w:i/>
          <w:lang w:val="ru-RU"/>
        </w:rPr>
        <w:t>d</w:t>
      </w:r>
      <w:r w:rsidR="004B03CA" w:rsidRPr="00847AA7">
        <w:rPr>
          <w:lang w:val="ru-RU"/>
        </w:rPr>
        <w:t>:</w:t>
      </w:r>
      <w:r w:rsidR="004B03CA" w:rsidRPr="00847AA7">
        <w:rPr>
          <w:lang w:val="ru-RU"/>
        </w:rPr>
        <w:tab/>
        <w:t>100–800 м;</w:t>
      </w:r>
    </w:p>
    <w:p w14:paraId="6A119AA3" w14:textId="049291FB" w:rsidR="004B03CA" w:rsidRPr="00847AA7" w:rsidRDefault="000330D4" w:rsidP="00781CF4">
      <w:pPr>
        <w:pStyle w:val="enumlev1"/>
        <w:tabs>
          <w:tab w:val="clear" w:pos="1191"/>
          <w:tab w:val="clear" w:pos="1588"/>
          <w:tab w:val="left" w:pos="1418"/>
        </w:tabs>
        <w:rPr>
          <w:lang w:val="ru-RU" w:eastAsia="ja-JP"/>
        </w:rPr>
      </w:pPr>
      <w:r w:rsidRPr="00847AA7">
        <w:rPr>
          <w:i/>
          <w:lang w:val="ru-RU"/>
        </w:rPr>
        <w:tab/>
      </w:r>
      <w:r w:rsidR="004B03CA" w:rsidRPr="00847AA7">
        <w:rPr>
          <w:i/>
          <w:lang w:val="ru-RU"/>
        </w:rPr>
        <w:t>h</w:t>
      </w:r>
      <w:r w:rsidR="004B03CA" w:rsidRPr="00847AA7">
        <w:rPr>
          <w:i/>
          <w:vertAlign w:val="subscript"/>
          <w:lang w:val="ru-RU" w:eastAsia="ja-JP"/>
        </w:rPr>
        <w:t>r</w:t>
      </w:r>
      <w:r w:rsidR="004B03CA" w:rsidRPr="00847AA7">
        <w:rPr>
          <w:lang w:val="ru-RU"/>
        </w:rPr>
        <w:t>:</w:t>
      </w:r>
      <w:r w:rsidR="004B03CA" w:rsidRPr="00847AA7">
        <w:rPr>
          <w:lang w:val="ru-RU"/>
        </w:rPr>
        <w:tab/>
      </w:r>
      <w:r w:rsidR="004B03CA" w:rsidRPr="00847AA7">
        <w:rPr>
          <w:lang w:val="ru-RU" w:eastAsia="ja-JP"/>
        </w:rPr>
        <w:t>3–</w:t>
      </w:r>
      <w:r w:rsidR="004B03CA" w:rsidRPr="00847AA7">
        <w:rPr>
          <w:lang w:val="ru-RU"/>
        </w:rPr>
        <w:t>60 м;</w:t>
      </w:r>
    </w:p>
    <w:p w14:paraId="40665E98" w14:textId="6ECE049D" w:rsidR="004B03CA" w:rsidRPr="00847AA7" w:rsidRDefault="000330D4" w:rsidP="00781CF4">
      <w:pPr>
        <w:pStyle w:val="enumlev1"/>
        <w:tabs>
          <w:tab w:val="clear" w:pos="1191"/>
          <w:tab w:val="clear" w:pos="1588"/>
          <w:tab w:val="left" w:pos="1418"/>
        </w:tabs>
        <w:rPr>
          <w:rFonts w:eastAsia="Malgun Gothic"/>
          <w:lang w:val="ru-RU" w:eastAsia="ko-KR"/>
        </w:rPr>
      </w:pPr>
      <w:r w:rsidRPr="00847AA7">
        <w:rPr>
          <w:i/>
          <w:lang w:val="ru-RU"/>
        </w:rPr>
        <w:tab/>
      </w:r>
      <w:r w:rsidR="004B03CA" w:rsidRPr="00847AA7">
        <w:rPr>
          <w:i/>
          <w:lang w:val="ru-RU"/>
        </w:rPr>
        <w:t>h</w:t>
      </w:r>
      <w:r w:rsidR="004B03CA" w:rsidRPr="00847AA7">
        <w:rPr>
          <w:vertAlign w:val="subscript"/>
          <w:lang w:val="ru-RU"/>
        </w:rPr>
        <w:t>1</w:t>
      </w:r>
      <w:r w:rsidR="004B03CA" w:rsidRPr="00847AA7">
        <w:rPr>
          <w:lang w:val="ru-RU"/>
        </w:rPr>
        <w:t>:</w:t>
      </w:r>
      <w:r w:rsidR="004B03CA" w:rsidRPr="00847AA7">
        <w:rPr>
          <w:lang w:val="ru-RU"/>
        </w:rPr>
        <w:tab/>
      </w:r>
      <w:r w:rsidR="004B03CA" w:rsidRPr="00847AA7">
        <w:rPr>
          <w:i/>
          <w:lang w:val="ru-RU"/>
        </w:rPr>
        <w:t>h</w:t>
      </w:r>
      <w:r w:rsidR="004B03CA" w:rsidRPr="00847AA7">
        <w:rPr>
          <w:rFonts w:eastAsia="Malgun Gothic"/>
          <w:i/>
          <w:vertAlign w:val="subscript"/>
          <w:lang w:val="ru-RU" w:eastAsia="ko-KR"/>
        </w:rPr>
        <w:t>r</w:t>
      </w:r>
      <w:r w:rsidR="004B03CA" w:rsidRPr="00847AA7">
        <w:rPr>
          <w:lang w:val="ru-RU" w:eastAsia="ko-KR"/>
        </w:rPr>
        <w:t xml:space="preserve"> +</w:t>
      </w:r>
      <w:r w:rsidR="004B03CA" w:rsidRPr="00847AA7">
        <w:rPr>
          <w:lang w:val="ru-RU"/>
        </w:rPr>
        <w:t xml:space="preserve"> </w:t>
      </w:r>
      <w:r w:rsidR="004B03CA" w:rsidRPr="00847AA7">
        <w:rPr>
          <w:lang w:val="ru-RU"/>
        </w:rPr>
        <w:sym w:font="Symbol" w:char="F044"/>
      </w:r>
      <w:r w:rsidR="004B03CA" w:rsidRPr="00847AA7">
        <w:rPr>
          <w:i/>
          <w:lang w:val="ru-RU"/>
        </w:rPr>
        <w:t>h</w:t>
      </w:r>
      <w:r w:rsidR="004B03CA" w:rsidRPr="00847AA7">
        <w:rPr>
          <w:vertAlign w:val="subscript"/>
          <w:lang w:val="ru-RU"/>
        </w:rPr>
        <w:t>1</w:t>
      </w:r>
      <w:r w:rsidR="004B03CA" w:rsidRPr="00847AA7">
        <w:rPr>
          <w:lang w:val="ru-RU"/>
        </w:rPr>
        <w:t>;</w:t>
      </w:r>
    </w:p>
    <w:p w14:paraId="3247BEF7" w14:textId="26C224AE" w:rsidR="004B03CA" w:rsidRPr="00847AA7" w:rsidRDefault="000330D4" w:rsidP="00781CF4">
      <w:pPr>
        <w:pStyle w:val="enumlev1"/>
        <w:tabs>
          <w:tab w:val="clear" w:pos="1191"/>
          <w:tab w:val="clear" w:pos="1588"/>
          <w:tab w:val="left" w:pos="1418"/>
        </w:tabs>
        <w:rPr>
          <w:rFonts w:eastAsia="Malgun Gothic"/>
          <w:lang w:val="ru-RU" w:eastAsia="ko-KR"/>
        </w:rPr>
      </w:pPr>
      <w:r w:rsidRPr="00847AA7">
        <w:rPr>
          <w:lang w:val="ru-RU"/>
        </w:rPr>
        <w:tab/>
      </w:r>
      <w:r w:rsidR="004B03CA" w:rsidRPr="00847AA7">
        <w:rPr>
          <w:lang w:val="ru-RU"/>
        </w:rPr>
        <w:sym w:font="Symbol" w:char="F044"/>
      </w:r>
      <w:r w:rsidR="004B03CA" w:rsidRPr="00847AA7">
        <w:rPr>
          <w:i/>
          <w:lang w:val="ru-RU"/>
        </w:rPr>
        <w:t>h</w:t>
      </w:r>
      <w:r w:rsidR="004B03CA" w:rsidRPr="00847AA7">
        <w:rPr>
          <w:vertAlign w:val="subscript"/>
          <w:lang w:val="ru-RU"/>
        </w:rPr>
        <w:t>1</w:t>
      </w:r>
      <w:r w:rsidR="004B03CA" w:rsidRPr="00847AA7">
        <w:rPr>
          <w:lang w:val="ru-RU"/>
        </w:rPr>
        <w:t>:</w:t>
      </w:r>
      <w:r w:rsidR="004B03CA" w:rsidRPr="00847AA7">
        <w:rPr>
          <w:lang w:val="ru-RU" w:eastAsia="ja-JP"/>
        </w:rPr>
        <w:tab/>
      </w:r>
      <w:r w:rsidR="004B03CA" w:rsidRPr="00847AA7">
        <w:rPr>
          <w:lang w:val="ru-RU"/>
        </w:rPr>
        <w:t>вплоть</w:t>
      </w:r>
      <w:r w:rsidR="004B03CA" w:rsidRPr="00847AA7">
        <w:rPr>
          <w:lang w:val="ru-RU" w:eastAsia="ja-JP"/>
        </w:rPr>
        <w:t xml:space="preserve"> до</w:t>
      </w:r>
      <w:r w:rsidR="004B03CA" w:rsidRPr="00847AA7">
        <w:rPr>
          <w:lang w:val="ru-RU"/>
        </w:rPr>
        <w:t xml:space="preserve"> 20</w:t>
      </w:r>
      <w:r w:rsidR="004B03CA" w:rsidRPr="00847AA7">
        <w:rPr>
          <w:lang w:val="ru-RU" w:eastAsia="ko-KR"/>
        </w:rPr>
        <w:t xml:space="preserve"> м;</w:t>
      </w:r>
    </w:p>
    <w:p w14:paraId="0575EA18" w14:textId="2809E300" w:rsidR="004B03CA" w:rsidRPr="00847AA7" w:rsidRDefault="000330D4" w:rsidP="00781CF4">
      <w:pPr>
        <w:pStyle w:val="enumlev1"/>
        <w:tabs>
          <w:tab w:val="clear" w:pos="1191"/>
          <w:tab w:val="clear" w:pos="1588"/>
          <w:tab w:val="left" w:pos="1418"/>
        </w:tabs>
        <w:rPr>
          <w:lang w:val="ru-RU" w:eastAsia="ja-JP"/>
        </w:rPr>
      </w:pPr>
      <w:r w:rsidRPr="00847AA7">
        <w:rPr>
          <w:i/>
          <w:lang w:val="ru-RU"/>
        </w:rPr>
        <w:tab/>
      </w:r>
      <w:r w:rsidR="004B03CA" w:rsidRPr="00847AA7">
        <w:rPr>
          <w:i/>
          <w:lang w:val="ru-RU"/>
        </w:rPr>
        <w:t>h</w:t>
      </w:r>
      <w:r w:rsidR="004B03CA" w:rsidRPr="00847AA7">
        <w:rPr>
          <w:rFonts w:eastAsia="Malgun Gothic"/>
          <w:vertAlign w:val="subscript"/>
          <w:lang w:val="ru-RU" w:eastAsia="ko-KR"/>
        </w:rPr>
        <w:t>2</w:t>
      </w:r>
      <w:r w:rsidR="004B03CA" w:rsidRPr="00847AA7">
        <w:rPr>
          <w:lang w:val="ru-RU"/>
        </w:rPr>
        <w:t>:</w:t>
      </w:r>
      <w:r w:rsidR="004B03CA" w:rsidRPr="00847AA7">
        <w:rPr>
          <w:lang w:val="ru-RU"/>
        </w:rPr>
        <w:tab/>
      </w:r>
      <w:r w:rsidR="004B03CA" w:rsidRPr="00847AA7">
        <w:rPr>
          <w:lang w:val="ru-RU" w:eastAsia="ko-KR"/>
        </w:rPr>
        <w:t>1</w:t>
      </w:r>
      <w:r w:rsidR="004B03CA" w:rsidRPr="00847AA7">
        <w:rPr>
          <w:lang w:val="ru-RU" w:eastAsia="ja-JP"/>
        </w:rPr>
        <w:t>–</w:t>
      </w:r>
      <w:r w:rsidR="004B03CA" w:rsidRPr="00847AA7">
        <w:rPr>
          <w:lang w:val="ru-RU" w:eastAsia="ko-KR"/>
        </w:rPr>
        <w:t>3</w:t>
      </w:r>
      <w:r w:rsidR="004B03CA" w:rsidRPr="00847AA7">
        <w:rPr>
          <w:lang w:val="ru-RU"/>
        </w:rPr>
        <w:t xml:space="preserve"> м;</w:t>
      </w:r>
    </w:p>
    <w:p w14:paraId="17A23E76" w14:textId="1E564E38" w:rsidR="004B03CA" w:rsidRPr="00847AA7" w:rsidRDefault="000330D4" w:rsidP="00781CF4">
      <w:pPr>
        <w:pStyle w:val="enumlev1"/>
        <w:tabs>
          <w:tab w:val="clear" w:pos="1191"/>
          <w:tab w:val="clear" w:pos="1588"/>
          <w:tab w:val="left" w:pos="1418"/>
        </w:tabs>
        <w:rPr>
          <w:lang w:val="ru-RU" w:eastAsia="ja-JP"/>
        </w:rPr>
      </w:pPr>
      <w:r w:rsidRPr="00847AA7">
        <w:rPr>
          <w:i/>
          <w:lang w:val="ru-RU" w:eastAsia="ja-JP"/>
        </w:rPr>
        <w:tab/>
      </w:r>
      <w:r w:rsidR="004B03CA" w:rsidRPr="00847AA7">
        <w:rPr>
          <w:i/>
          <w:lang w:val="ru-RU" w:eastAsia="ja-JP"/>
        </w:rPr>
        <w:t>B</w:t>
      </w:r>
      <w:r w:rsidR="004B03CA" w:rsidRPr="00847AA7">
        <w:rPr>
          <w:i/>
          <w:vertAlign w:val="subscript"/>
          <w:lang w:val="ru-RU" w:eastAsia="ja-JP"/>
        </w:rPr>
        <w:t>d</w:t>
      </w:r>
      <w:r w:rsidR="004B03CA" w:rsidRPr="00847AA7">
        <w:rPr>
          <w:lang w:val="ru-RU"/>
        </w:rPr>
        <w:t>:</w:t>
      </w:r>
      <w:r w:rsidR="004B03CA" w:rsidRPr="00847AA7">
        <w:rPr>
          <w:lang w:val="ru-RU"/>
        </w:rPr>
        <w:tab/>
      </w:r>
      <w:r w:rsidR="004B03CA" w:rsidRPr="00847AA7">
        <w:rPr>
          <w:lang w:val="ru-RU" w:eastAsia="ja-JP"/>
        </w:rPr>
        <w:t>10–45%.</w:t>
      </w:r>
    </w:p>
    <w:p w14:paraId="464300FF" w14:textId="77777777" w:rsidR="004B03CA" w:rsidRPr="00847AA7" w:rsidRDefault="004B03CA" w:rsidP="004B03CA">
      <w:pPr>
        <w:rPr>
          <w:lang w:val="ru-RU" w:eastAsia="ko-KR"/>
        </w:rPr>
      </w:pPr>
      <w:r w:rsidRPr="00847AA7">
        <w:rPr>
          <w:lang w:val="ru-RU" w:eastAsia="ko-KR"/>
        </w:rPr>
        <w:t xml:space="preserve">При статистическом моделировании строения генерируются абсолютно случайным образом. Общеизвестно, что высота зданий </w:t>
      </w:r>
      <w:r w:rsidRPr="00847AA7">
        <w:rPr>
          <w:i/>
          <w:lang w:val="ru-RU" w:eastAsia="ko-KR"/>
        </w:rPr>
        <w:t>h</w:t>
      </w:r>
      <w:r w:rsidRPr="00847AA7">
        <w:rPr>
          <w:lang w:val="ru-RU" w:eastAsia="ko-KR"/>
        </w:rPr>
        <w:t xml:space="preserve"> хорошо статистически аппроксимируется распределением Рэлея </w:t>
      </w:r>
      <w:r w:rsidRPr="00847AA7">
        <w:rPr>
          <w:i/>
          <w:lang w:val="ru-RU" w:eastAsia="ko-KR"/>
        </w:rPr>
        <w:t>P</w:t>
      </w:r>
      <w:r w:rsidRPr="00847AA7">
        <w:rPr>
          <w:lang w:val="ru-RU" w:eastAsia="ko-KR"/>
        </w:rPr>
        <w:t>(</w:t>
      </w:r>
      <w:r w:rsidRPr="00847AA7">
        <w:rPr>
          <w:i/>
          <w:lang w:val="ru-RU" w:eastAsia="ko-KR"/>
        </w:rPr>
        <w:t>h</w:t>
      </w:r>
      <w:r w:rsidRPr="00847AA7">
        <w:rPr>
          <w:lang w:val="ru-RU" w:eastAsia="ko-KR"/>
        </w:rPr>
        <w:t>) с параметром μ:</w:t>
      </w:r>
    </w:p>
    <w:p w14:paraId="1389FF18" w14:textId="77777777" w:rsidR="004B03CA" w:rsidRPr="00847AA7" w:rsidRDefault="004B03CA" w:rsidP="004B03CA">
      <w:pPr>
        <w:pStyle w:val="Equation"/>
        <w:rPr>
          <w:lang w:val="ru-RU" w:eastAsia="ko-KR"/>
        </w:rPr>
      </w:pPr>
      <w:r w:rsidRPr="00847AA7">
        <w:rPr>
          <w:lang w:val="ru-RU"/>
        </w:rPr>
        <w:tab/>
      </w:r>
      <w:r w:rsidRPr="00847AA7">
        <w:rPr>
          <w:lang w:val="ru-RU"/>
        </w:rPr>
        <w:tab/>
      </w:r>
      <w:r w:rsidRPr="00847AA7">
        <w:rPr>
          <w:position w:val="-28"/>
          <w:lang w:val="ru-RU"/>
        </w:rPr>
        <w:object w:dxaOrig="2060" w:dyaOrig="700" w14:anchorId="09EF564A">
          <v:shape id="_x0000_i1091" type="#_x0000_t75" style="width:91.5pt;height:31.5pt" o:ole="">
            <v:imagedata r:id="rId171" o:title=""/>
          </v:shape>
          <o:OLEObject Type="Embed" ProgID="Equation.3" ShapeID="_x0000_i1091" DrawAspect="Content" ObjectID="_1776163736" r:id="rId172"/>
        </w:object>
      </w:r>
      <w:r w:rsidRPr="00847AA7">
        <w:rPr>
          <w:lang w:val="ru-RU" w:eastAsia="ko-KR"/>
        </w:rPr>
        <w:tab/>
        <w:t>(</w:t>
      </w:r>
      <w:r w:rsidRPr="00847AA7">
        <w:rPr>
          <w:rFonts w:eastAsia="Malgun Gothic"/>
          <w:lang w:val="ru-RU" w:eastAsia="ko-KR"/>
        </w:rPr>
        <w:t>95</w:t>
      </w:r>
      <w:r w:rsidRPr="00847AA7">
        <w:rPr>
          <w:lang w:val="ru-RU" w:eastAsia="ko-KR"/>
        </w:rPr>
        <w:t>)</w:t>
      </w:r>
    </w:p>
    <w:p w14:paraId="300C07FF" w14:textId="77777777" w:rsidR="004B03CA" w:rsidRPr="00847AA7" w:rsidRDefault="004B03CA" w:rsidP="004B03CA">
      <w:pPr>
        <w:rPr>
          <w:lang w:val="ru-RU"/>
        </w:rPr>
      </w:pPr>
      <w:r w:rsidRPr="00847AA7">
        <w:rPr>
          <w:lang w:val="ru-RU" w:eastAsia="ko-KR"/>
        </w:rPr>
        <w:lastRenderedPageBreak/>
        <w:t>В целях получения статистических параметров распределения Рэлея для данной структуры рекомендуется использовать имеющуюся базу данных ГИС. Для горизонтального расположения зданий можно допустить равномерное распределение.</w:t>
      </w:r>
    </w:p>
    <w:p w14:paraId="589B9807" w14:textId="77777777" w:rsidR="004B03CA" w:rsidRPr="00847AA7" w:rsidRDefault="004B03CA" w:rsidP="004B03CA">
      <w:pPr>
        <w:rPr>
          <w:lang w:val="ru-RU"/>
        </w:rPr>
      </w:pPr>
      <w:r w:rsidRPr="00847AA7">
        <w:rPr>
          <w:lang w:val="ru-RU" w:eastAsia="ko-KR"/>
        </w:rPr>
        <w:t xml:space="preserve">Расчет распространения радиоволн осуществляется для каждой реализации распределения характеристик зданий с использованием метода трассировки лучей. При моделировании рекомендуется выполнить отражение пятнадцать раз и дифракцию два раза. Также важно учесть проникновение через здания. Рекомендуется соответствующим образом установить порог принимаемой мощности для рассмотрения проникновения через здания. Чтобы получить параметры модели, необходимо выполнить моделирование для достаточно большого количества реализаций для каждой структуры трассы. Рекомендуется предусмотреть не менее четырех реализаций. Для каждой реализации в области вычислений должно быть размещено достаточное количество приемников, чтобы получить статистически значимые данные. Рекомендуется, чтобы в каждом 10–метровом подынтервале расстояния было размещено не менее 50 приемников. Высоты передающей и приемной антенн должны быть установлены в надлежащие значения. Рекомендуется установить значения диэлектрической постоянной и проводимости в </w:t>
      </w:r>
      <w:r w:rsidRPr="00847AA7">
        <w:rPr>
          <w:rFonts w:ascii="Symbol" w:hAnsi="Symbol"/>
          <w:lang w:val="ru-RU"/>
        </w:rPr>
        <w:t></w:t>
      </w:r>
      <w:r w:rsidRPr="00847AA7">
        <w:rPr>
          <w:i/>
          <w:vertAlign w:val="subscript"/>
          <w:lang w:val="ru-RU" w:eastAsia="ja-JP"/>
        </w:rPr>
        <w:t>r</w:t>
      </w:r>
      <w:r w:rsidRPr="00847AA7">
        <w:rPr>
          <w:lang w:val="ru-RU" w:eastAsia="ko-KR"/>
        </w:rPr>
        <w:t xml:space="preserve"> = 7,0, </w:t>
      </w:r>
      <w:r w:rsidRPr="00847AA7">
        <w:rPr>
          <w:rFonts w:ascii="Symbol" w:hAnsi="Symbol"/>
          <w:lang w:val="ru-RU"/>
        </w:rPr>
        <w:t></w:t>
      </w:r>
      <w:r w:rsidRPr="00847AA7">
        <w:rPr>
          <w:lang w:val="ru-RU" w:eastAsia="ko-KR"/>
        </w:rPr>
        <w:t xml:space="preserve"> = 0,015 сим/м для зданий и </w:t>
      </w:r>
      <w:r w:rsidRPr="00847AA7">
        <w:rPr>
          <w:rFonts w:ascii="Symbol" w:hAnsi="Symbol"/>
          <w:lang w:val="ru-RU"/>
        </w:rPr>
        <w:t></w:t>
      </w:r>
      <w:r w:rsidRPr="00847AA7">
        <w:rPr>
          <w:i/>
          <w:vertAlign w:val="subscript"/>
          <w:lang w:val="ru-RU" w:eastAsia="ja-JP"/>
        </w:rPr>
        <w:t>r</w:t>
      </w:r>
      <w:r w:rsidRPr="00847AA7">
        <w:rPr>
          <w:lang w:val="ru-RU" w:eastAsia="ko-KR"/>
        </w:rPr>
        <w:t xml:space="preserve"> = 2,6, </w:t>
      </w:r>
      <w:r w:rsidRPr="00847AA7">
        <w:rPr>
          <w:rFonts w:ascii="Symbol" w:hAnsi="Symbol"/>
          <w:lang w:val="ru-RU"/>
        </w:rPr>
        <w:t></w:t>
      </w:r>
      <w:r w:rsidRPr="00847AA7">
        <w:rPr>
          <w:lang w:val="ru-RU" w:eastAsia="ko-KR"/>
        </w:rPr>
        <w:t> = 0,012 сим/м – для почв.</w:t>
      </w:r>
    </w:p>
    <w:p w14:paraId="64242EF0" w14:textId="77777777" w:rsidR="004B03CA" w:rsidRPr="00847AA7" w:rsidRDefault="004B03CA" w:rsidP="004B03CA">
      <w:pPr>
        <w:rPr>
          <w:color w:val="000000"/>
          <w:lang w:val="ru-RU" w:eastAsia="ko-KR"/>
        </w:rPr>
      </w:pPr>
      <w:r w:rsidRPr="00847AA7">
        <w:rPr>
          <w:lang w:val="ru-RU" w:eastAsia="ko-KR"/>
        </w:rPr>
        <w:t>Значения параметров распределения высот зданий в типичных случаях приведены в таблице 25. Размеры зданий равны 30 × 20 м</w:t>
      </w:r>
      <w:r w:rsidRPr="00847AA7">
        <w:rPr>
          <w:vertAlign w:val="superscript"/>
          <w:lang w:val="ru-RU" w:eastAsia="ko-KR"/>
        </w:rPr>
        <w:t>2</w:t>
      </w:r>
      <w:r w:rsidRPr="00847AA7">
        <w:rPr>
          <w:lang w:val="ru-RU" w:eastAsia="ko-KR"/>
        </w:rPr>
        <w:t>, 25 × 20 м</w:t>
      </w:r>
      <w:r w:rsidRPr="00847AA7">
        <w:rPr>
          <w:vertAlign w:val="superscript"/>
          <w:lang w:val="ru-RU" w:eastAsia="ko-KR"/>
        </w:rPr>
        <w:t>2</w:t>
      </w:r>
      <w:r w:rsidRPr="00847AA7">
        <w:rPr>
          <w:lang w:val="ru-RU" w:eastAsia="ko-KR"/>
        </w:rPr>
        <w:t xml:space="preserve"> и 20 × 20 м</w:t>
      </w:r>
      <w:r w:rsidRPr="00847AA7">
        <w:rPr>
          <w:vertAlign w:val="superscript"/>
          <w:lang w:val="ru-RU" w:eastAsia="ko-KR"/>
        </w:rPr>
        <w:t>2</w:t>
      </w:r>
      <w:r w:rsidRPr="00847AA7">
        <w:rPr>
          <w:lang w:val="ru-RU" w:eastAsia="ko-KR"/>
        </w:rPr>
        <w:t xml:space="preserve"> для больших, средних и небольших высот. Плотность застройки задана равной 40, 30 и 20% для высокой, средней и низкой плотности.</w:t>
      </w:r>
    </w:p>
    <w:p w14:paraId="5B29AAB1"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25</w:t>
      </w:r>
    </w:p>
    <w:p w14:paraId="68862BA7" w14:textId="77777777" w:rsidR="004B03CA" w:rsidRPr="00847AA7" w:rsidRDefault="004B03CA" w:rsidP="004B03CA">
      <w:pPr>
        <w:pStyle w:val="Tabletitle"/>
        <w:rPr>
          <w:lang w:val="ru-RU" w:eastAsia="ko-KR"/>
        </w:rPr>
      </w:pPr>
      <w:r w:rsidRPr="00847AA7">
        <w:rPr>
          <w:lang w:val="ru-RU" w:eastAsia="ko-KR"/>
        </w:rPr>
        <w:t>Параметры распределения высот зданий для статистического моделирования</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4B03CA" w:rsidRPr="00847AA7" w14:paraId="65CF3173" w14:textId="77777777" w:rsidTr="001F0E25">
        <w:trPr>
          <w:trHeight w:val="593"/>
          <w:jc w:val="center"/>
        </w:trPr>
        <w:tc>
          <w:tcPr>
            <w:tcW w:w="2409" w:type="dxa"/>
            <w:vAlign w:val="center"/>
          </w:tcPr>
          <w:p w14:paraId="7E45A052" w14:textId="77777777" w:rsidR="004B03CA" w:rsidRPr="00847AA7" w:rsidRDefault="004B03CA" w:rsidP="001F0E25">
            <w:pPr>
              <w:pStyle w:val="Tablehead"/>
              <w:spacing w:line="220" w:lineRule="exact"/>
              <w:rPr>
                <w:lang w:val="ru-RU"/>
              </w:rPr>
            </w:pPr>
            <w:r w:rsidRPr="00847AA7">
              <w:rPr>
                <w:lang w:val="ru-RU" w:eastAsia="ko-KR"/>
              </w:rPr>
              <w:t>Структура трассы</w:t>
            </w:r>
          </w:p>
        </w:tc>
        <w:tc>
          <w:tcPr>
            <w:tcW w:w="2410" w:type="dxa"/>
            <w:vAlign w:val="center"/>
          </w:tcPr>
          <w:p w14:paraId="50247741" w14:textId="77777777" w:rsidR="004B03CA" w:rsidRPr="00847AA7" w:rsidRDefault="004B03CA" w:rsidP="001F0E25">
            <w:pPr>
              <w:pStyle w:val="Tablehead"/>
              <w:spacing w:line="220" w:lineRule="exact"/>
              <w:rPr>
                <w:lang w:val="ru-RU"/>
              </w:rPr>
            </w:pPr>
            <w:r w:rsidRPr="00847AA7">
              <w:rPr>
                <w:lang w:val="ru-RU" w:eastAsia="ko-KR"/>
              </w:rPr>
              <w:t>Параметр </w:t>
            </w:r>
            <w:r w:rsidRPr="00847AA7">
              <w:rPr>
                <w:rFonts w:ascii="Symbol" w:hAnsi="Symbol"/>
                <w:lang w:val="ru-RU"/>
              </w:rPr>
              <w:t></w:t>
            </w:r>
            <w:r w:rsidRPr="00847AA7">
              <w:rPr>
                <w:rFonts w:ascii="Symbol" w:hAnsi="Symbol"/>
                <w:lang w:val="ru-RU" w:eastAsia="ja-JP"/>
              </w:rPr>
              <w:br/>
            </w:r>
            <w:r w:rsidRPr="00847AA7">
              <w:rPr>
                <w:rFonts w:ascii="Symbol" w:hAnsi="Symbol"/>
                <w:lang w:val="ru-RU"/>
              </w:rPr>
              <w:t></w:t>
            </w:r>
            <w:r w:rsidRPr="00847AA7">
              <w:rPr>
                <w:lang w:val="ru-RU" w:eastAsia="ko-KR"/>
              </w:rPr>
              <w:t xml:space="preserve">распределения </w:t>
            </w:r>
            <w:r w:rsidRPr="00847AA7">
              <w:rPr>
                <w:lang w:val="ru-RU" w:eastAsia="ko-KR"/>
              </w:rPr>
              <w:br/>
              <w:t>Рэлея</w:t>
            </w:r>
          </w:p>
        </w:tc>
        <w:tc>
          <w:tcPr>
            <w:tcW w:w="2410" w:type="dxa"/>
            <w:vAlign w:val="center"/>
          </w:tcPr>
          <w:p w14:paraId="21FFD00F" w14:textId="77777777" w:rsidR="004B03CA" w:rsidRPr="00847AA7" w:rsidRDefault="004B03CA" w:rsidP="001F0E25">
            <w:pPr>
              <w:pStyle w:val="Tablehead"/>
              <w:spacing w:line="220" w:lineRule="exact"/>
              <w:rPr>
                <w:lang w:val="ru-RU"/>
              </w:rPr>
            </w:pPr>
            <w:r w:rsidRPr="00847AA7">
              <w:rPr>
                <w:lang w:val="ru-RU" w:eastAsia="ja-JP"/>
              </w:rPr>
              <w:t>Диапазон распределения</w:t>
            </w:r>
            <w:r w:rsidRPr="00847AA7">
              <w:rPr>
                <w:lang w:val="ru-RU" w:eastAsia="ja-JP"/>
              </w:rPr>
              <w:br/>
              <w:t xml:space="preserve">высот зданий </w:t>
            </w:r>
            <w:r w:rsidRPr="00847AA7">
              <w:rPr>
                <w:lang w:val="ru-RU" w:eastAsia="ja-JP"/>
              </w:rPr>
              <w:br/>
              <w:t>(м)</w:t>
            </w:r>
          </w:p>
        </w:tc>
        <w:tc>
          <w:tcPr>
            <w:tcW w:w="2410" w:type="dxa"/>
            <w:vAlign w:val="center"/>
          </w:tcPr>
          <w:p w14:paraId="6DDD81F3" w14:textId="77777777" w:rsidR="004B03CA" w:rsidRPr="00847AA7" w:rsidRDefault="004B03CA" w:rsidP="001F0E25">
            <w:pPr>
              <w:pStyle w:val="Tablehead"/>
              <w:spacing w:line="220" w:lineRule="exact"/>
              <w:rPr>
                <w:lang w:val="ru-RU"/>
              </w:rPr>
            </w:pPr>
            <w:r w:rsidRPr="00847AA7">
              <w:rPr>
                <w:lang w:val="ru-RU" w:eastAsia="ko-KR"/>
              </w:rPr>
              <w:t>Средняя высота</w:t>
            </w:r>
            <w:r w:rsidRPr="00847AA7">
              <w:rPr>
                <w:lang w:val="ru-RU" w:eastAsia="ko-KR"/>
              </w:rPr>
              <w:br/>
              <w:t>здания</w:t>
            </w:r>
            <w:r w:rsidRPr="00847AA7">
              <w:rPr>
                <w:lang w:val="ru-RU" w:eastAsia="ja-JP"/>
              </w:rPr>
              <w:t xml:space="preserve"> </w:t>
            </w:r>
            <w:r w:rsidRPr="00847AA7">
              <w:rPr>
                <w:lang w:val="ru-RU" w:eastAsia="ja-JP"/>
              </w:rPr>
              <w:br/>
              <w:t>(м)</w:t>
            </w:r>
          </w:p>
        </w:tc>
      </w:tr>
      <w:tr w:rsidR="004B03CA" w:rsidRPr="00847AA7" w14:paraId="088976C1" w14:textId="77777777" w:rsidTr="001F0E25">
        <w:trPr>
          <w:trHeight w:val="105"/>
          <w:jc w:val="center"/>
        </w:trPr>
        <w:tc>
          <w:tcPr>
            <w:tcW w:w="2409" w:type="dxa"/>
            <w:vAlign w:val="center"/>
          </w:tcPr>
          <w:p w14:paraId="58A8F173" w14:textId="77777777" w:rsidR="004B03CA" w:rsidRPr="00847AA7" w:rsidRDefault="004B03CA" w:rsidP="001F0E25">
            <w:pPr>
              <w:pStyle w:val="Tabletext"/>
              <w:spacing w:line="220" w:lineRule="exact"/>
              <w:jc w:val="center"/>
              <w:rPr>
                <w:lang w:val="ru-RU"/>
              </w:rPr>
            </w:pPr>
            <w:r w:rsidRPr="00847AA7">
              <w:rPr>
                <w:lang w:val="ru-RU" w:eastAsia="ko-KR"/>
              </w:rPr>
              <w:t>HRHD</w:t>
            </w:r>
          </w:p>
        </w:tc>
        <w:tc>
          <w:tcPr>
            <w:tcW w:w="2410" w:type="dxa"/>
            <w:vMerge w:val="restart"/>
            <w:vAlign w:val="center"/>
          </w:tcPr>
          <w:p w14:paraId="6443BF76" w14:textId="77777777" w:rsidR="004B03CA" w:rsidRPr="00847AA7" w:rsidRDefault="004B03CA" w:rsidP="001F0E25">
            <w:pPr>
              <w:pStyle w:val="Tabletext"/>
              <w:spacing w:line="220" w:lineRule="exact"/>
              <w:jc w:val="center"/>
              <w:rPr>
                <w:lang w:val="ru-RU"/>
              </w:rPr>
            </w:pPr>
            <w:r w:rsidRPr="00847AA7">
              <w:rPr>
                <w:lang w:val="ru-RU" w:eastAsia="ko-KR"/>
              </w:rPr>
              <w:t>18</w:t>
            </w:r>
          </w:p>
        </w:tc>
        <w:tc>
          <w:tcPr>
            <w:tcW w:w="2410" w:type="dxa"/>
            <w:vAlign w:val="center"/>
          </w:tcPr>
          <w:p w14:paraId="16150748" w14:textId="77777777" w:rsidR="004B03CA" w:rsidRPr="00847AA7" w:rsidRDefault="004B03CA" w:rsidP="001F0E25">
            <w:pPr>
              <w:pStyle w:val="Tabletext"/>
              <w:spacing w:line="220" w:lineRule="exact"/>
              <w:jc w:val="center"/>
              <w:rPr>
                <w:lang w:val="ru-RU"/>
              </w:rPr>
            </w:pPr>
            <w:r w:rsidRPr="00847AA7">
              <w:rPr>
                <w:lang w:val="ru-RU" w:eastAsia="ko-KR"/>
              </w:rPr>
              <w:t>12,3~78,6</w:t>
            </w:r>
          </w:p>
        </w:tc>
        <w:tc>
          <w:tcPr>
            <w:tcW w:w="2410" w:type="dxa"/>
            <w:vAlign w:val="center"/>
          </w:tcPr>
          <w:p w14:paraId="3FC520D6" w14:textId="77777777" w:rsidR="004B03CA" w:rsidRPr="00847AA7" w:rsidRDefault="004B03CA" w:rsidP="001F0E25">
            <w:pPr>
              <w:pStyle w:val="Tabletext"/>
              <w:spacing w:line="220" w:lineRule="exact"/>
              <w:jc w:val="center"/>
              <w:rPr>
                <w:lang w:val="ru-RU"/>
              </w:rPr>
            </w:pPr>
            <w:r w:rsidRPr="00847AA7">
              <w:rPr>
                <w:lang w:val="ru-RU" w:eastAsia="ko-KR"/>
              </w:rPr>
              <w:t>34,8</w:t>
            </w:r>
          </w:p>
        </w:tc>
      </w:tr>
      <w:tr w:rsidR="004B03CA" w:rsidRPr="00847AA7" w14:paraId="5C6CF1F4" w14:textId="77777777" w:rsidTr="001F0E25">
        <w:trPr>
          <w:trHeight w:val="200"/>
          <w:jc w:val="center"/>
        </w:trPr>
        <w:tc>
          <w:tcPr>
            <w:tcW w:w="2409" w:type="dxa"/>
            <w:vAlign w:val="center"/>
          </w:tcPr>
          <w:p w14:paraId="1C9D88C1" w14:textId="77777777" w:rsidR="004B03CA" w:rsidRPr="00847AA7" w:rsidRDefault="004B03CA" w:rsidP="001F0E25">
            <w:pPr>
              <w:pStyle w:val="Tabletext"/>
              <w:spacing w:line="220" w:lineRule="exact"/>
              <w:jc w:val="center"/>
              <w:rPr>
                <w:lang w:val="ru-RU"/>
              </w:rPr>
            </w:pPr>
            <w:r w:rsidRPr="00847AA7">
              <w:rPr>
                <w:lang w:val="ru-RU" w:eastAsia="ko-KR"/>
              </w:rPr>
              <w:t>HRMD</w:t>
            </w:r>
          </w:p>
        </w:tc>
        <w:tc>
          <w:tcPr>
            <w:tcW w:w="2410" w:type="dxa"/>
            <w:vMerge/>
          </w:tcPr>
          <w:p w14:paraId="62942842"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68D94524" w14:textId="77777777" w:rsidR="004B03CA" w:rsidRPr="00847AA7" w:rsidRDefault="004B03CA" w:rsidP="001F0E25">
            <w:pPr>
              <w:pStyle w:val="Tabletext"/>
              <w:spacing w:line="220" w:lineRule="exact"/>
              <w:jc w:val="center"/>
              <w:rPr>
                <w:lang w:val="ru-RU"/>
              </w:rPr>
            </w:pPr>
            <w:r w:rsidRPr="00847AA7">
              <w:rPr>
                <w:lang w:val="ru-RU" w:eastAsia="ko-KR"/>
              </w:rPr>
              <w:t>12,5~70,8</w:t>
            </w:r>
          </w:p>
        </w:tc>
        <w:tc>
          <w:tcPr>
            <w:tcW w:w="2410" w:type="dxa"/>
            <w:vAlign w:val="center"/>
          </w:tcPr>
          <w:p w14:paraId="723E55C2" w14:textId="77777777" w:rsidR="004B03CA" w:rsidRPr="00847AA7" w:rsidRDefault="004B03CA" w:rsidP="001F0E25">
            <w:pPr>
              <w:pStyle w:val="Tabletext"/>
              <w:spacing w:line="220" w:lineRule="exact"/>
              <w:jc w:val="center"/>
              <w:rPr>
                <w:lang w:val="ru-RU"/>
              </w:rPr>
            </w:pPr>
            <w:r w:rsidRPr="00847AA7">
              <w:rPr>
                <w:lang w:val="ru-RU" w:eastAsia="ko-KR"/>
              </w:rPr>
              <w:t>34,4</w:t>
            </w:r>
          </w:p>
        </w:tc>
      </w:tr>
      <w:tr w:rsidR="004B03CA" w:rsidRPr="00847AA7" w14:paraId="3E41523E" w14:textId="77777777" w:rsidTr="001F0E25">
        <w:trPr>
          <w:trHeight w:val="283"/>
          <w:jc w:val="center"/>
        </w:trPr>
        <w:tc>
          <w:tcPr>
            <w:tcW w:w="2409" w:type="dxa"/>
            <w:vAlign w:val="center"/>
          </w:tcPr>
          <w:p w14:paraId="5A8B0EDB" w14:textId="77777777" w:rsidR="004B03CA" w:rsidRPr="00847AA7" w:rsidRDefault="004B03CA" w:rsidP="001F0E25">
            <w:pPr>
              <w:pStyle w:val="Tabletext"/>
              <w:spacing w:line="220" w:lineRule="exact"/>
              <w:jc w:val="center"/>
              <w:rPr>
                <w:lang w:val="ru-RU"/>
              </w:rPr>
            </w:pPr>
            <w:r w:rsidRPr="00847AA7">
              <w:rPr>
                <w:lang w:val="ru-RU" w:eastAsia="ko-KR"/>
              </w:rPr>
              <w:t>HRLD</w:t>
            </w:r>
          </w:p>
        </w:tc>
        <w:tc>
          <w:tcPr>
            <w:tcW w:w="2410" w:type="dxa"/>
            <w:vMerge/>
          </w:tcPr>
          <w:p w14:paraId="23C5D302"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773CB955" w14:textId="77777777" w:rsidR="004B03CA" w:rsidRPr="00847AA7" w:rsidRDefault="004B03CA" w:rsidP="001F0E25">
            <w:pPr>
              <w:pStyle w:val="Tabletext"/>
              <w:spacing w:line="220" w:lineRule="exact"/>
              <w:jc w:val="center"/>
              <w:rPr>
                <w:lang w:val="ru-RU"/>
              </w:rPr>
            </w:pPr>
            <w:r w:rsidRPr="00847AA7">
              <w:rPr>
                <w:lang w:val="ru-RU" w:eastAsia="ko-KR"/>
              </w:rPr>
              <w:t>13,2~68,0</w:t>
            </w:r>
          </w:p>
        </w:tc>
        <w:tc>
          <w:tcPr>
            <w:tcW w:w="2410" w:type="dxa"/>
            <w:vAlign w:val="center"/>
          </w:tcPr>
          <w:p w14:paraId="6F9EE843" w14:textId="77777777" w:rsidR="004B03CA" w:rsidRPr="00847AA7" w:rsidRDefault="004B03CA" w:rsidP="001F0E25">
            <w:pPr>
              <w:pStyle w:val="Tabletext"/>
              <w:spacing w:line="220" w:lineRule="exact"/>
              <w:jc w:val="center"/>
              <w:rPr>
                <w:lang w:val="ru-RU"/>
              </w:rPr>
            </w:pPr>
            <w:r w:rsidRPr="00847AA7">
              <w:rPr>
                <w:lang w:val="ru-RU" w:eastAsia="ko-KR"/>
              </w:rPr>
              <w:t>34,2</w:t>
            </w:r>
          </w:p>
        </w:tc>
      </w:tr>
      <w:tr w:rsidR="004B03CA" w:rsidRPr="00847AA7" w14:paraId="1F821337" w14:textId="77777777" w:rsidTr="001F0E25">
        <w:trPr>
          <w:trHeight w:val="250"/>
          <w:jc w:val="center"/>
        </w:trPr>
        <w:tc>
          <w:tcPr>
            <w:tcW w:w="2409" w:type="dxa"/>
            <w:vAlign w:val="center"/>
          </w:tcPr>
          <w:p w14:paraId="6AFCF0C2" w14:textId="77777777" w:rsidR="004B03CA" w:rsidRPr="00847AA7" w:rsidRDefault="004B03CA" w:rsidP="001F0E25">
            <w:pPr>
              <w:pStyle w:val="Tabletext"/>
              <w:spacing w:line="220" w:lineRule="exact"/>
              <w:jc w:val="center"/>
              <w:rPr>
                <w:lang w:val="ru-RU"/>
              </w:rPr>
            </w:pPr>
            <w:r w:rsidRPr="00847AA7">
              <w:rPr>
                <w:lang w:val="ru-RU" w:eastAsia="ko-KR"/>
              </w:rPr>
              <w:t>MRHD</w:t>
            </w:r>
          </w:p>
        </w:tc>
        <w:tc>
          <w:tcPr>
            <w:tcW w:w="2410" w:type="dxa"/>
            <w:vMerge w:val="restart"/>
            <w:vAlign w:val="center"/>
          </w:tcPr>
          <w:p w14:paraId="04AD3353" w14:textId="77777777" w:rsidR="004B03CA" w:rsidRPr="00847AA7" w:rsidRDefault="004B03CA" w:rsidP="001F0E25">
            <w:pPr>
              <w:pStyle w:val="Tabletext"/>
              <w:spacing w:line="220" w:lineRule="exact"/>
              <w:jc w:val="center"/>
              <w:rPr>
                <w:lang w:val="ru-RU"/>
              </w:rPr>
            </w:pPr>
            <w:r w:rsidRPr="00847AA7">
              <w:rPr>
                <w:lang w:val="ru-RU" w:eastAsia="ko-KR"/>
              </w:rPr>
              <w:t>10</w:t>
            </w:r>
          </w:p>
        </w:tc>
        <w:tc>
          <w:tcPr>
            <w:tcW w:w="2410" w:type="dxa"/>
            <w:vAlign w:val="center"/>
          </w:tcPr>
          <w:p w14:paraId="0396998C" w14:textId="77777777" w:rsidR="004B03CA" w:rsidRPr="00847AA7" w:rsidRDefault="004B03CA" w:rsidP="001F0E25">
            <w:pPr>
              <w:pStyle w:val="Tabletext"/>
              <w:spacing w:line="220" w:lineRule="exact"/>
              <w:jc w:val="center"/>
              <w:rPr>
                <w:lang w:val="ru-RU"/>
              </w:rPr>
            </w:pPr>
            <w:r w:rsidRPr="00847AA7">
              <w:rPr>
                <w:lang w:val="ru-RU" w:eastAsia="ko-KR"/>
              </w:rPr>
              <w:t>7,3~41,2</w:t>
            </w:r>
          </w:p>
        </w:tc>
        <w:tc>
          <w:tcPr>
            <w:tcW w:w="2410" w:type="dxa"/>
            <w:vAlign w:val="center"/>
          </w:tcPr>
          <w:p w14:paraId="438D51A6" w14:textId="77777777" w:rsidR="004B03CA" w:rsidRPr="00847AA7" w:rsidRDefault="004B03CA" w:rsidP="001F0E25">
            <w:pPr>
              <w:pStyle w:val="Tabletext"/>
              <w:spacing w:line="220" w:lineRule="exact"/>
              <w:jc w:val="center"/>
              <w:rPr>
                <w:lang w:val="ru-RU"/>
              </w:rPr>
            </w:pPr>
            <w:r w:rsidRPr="00847AA7">
              <w:rPr>
                <w:lang w:val="ru-RU" w:eastAsia="ko-KR"/>
              </w:rPr>
              <w:t>19,5</w:t>
            </w:r>
          </w:p>
        </w:tc>
      </w:tr>
      <w:tr w:rsidR="004B03CA" w:rsidRPr="00847AA7" w14:paraId="637DF025" w14:textId="77777777" w:rsidTr="001F0E25">
        <w:trPr>
          <w:trHeight w:val="190"/>
          <w:jc w:val="center"/>
        </w:trPr>
        <w:tc>
          <w:tcPr>
            <w:tcW w:w="2409" w:type="dxa"/>
            <w:vAlign w:val="center"/>
          </w:tcPr>
          <w:p w14:paraId="5C27EA83" w14:textId="77777777" w:rsidR="004B03CA" w:rsidRPr="00847AA7" w:rsidRDefault="004B03CA" w:rsidP="001F0E25">
            <w:pPr>
              <w:pStyle w:val="Tabletext"/>
              <w:spacing w:line="220" w:lineRule="exact"/>
              <w:jc w:val="center"/>
              <w:rPr>
                <w:lang w:val="ru-RU"/>
              </w:rPr>
            </w:pPr>
            <w:r w:rsidRPr="00847AA7">
              <w:rPr>
                <w:lang w:val="ru-RU" w:eastAsia="ko-KR"/>
              </w:rPr>
              <w:t>MRMD</w:t>
            </w:r>
          </w:p>
        </w:tc>
        <w:tc>
          <w:tcPr>
            <w:tcW w:w="2410" w:type="dxa"/>
            <w:vMerge/>
          </w:tcPr>
          <w:p w14:paraId="025C9303"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34809163" w14:textId="77777777" w:rsidR="004B03CA" w:rsidRPr="00847AA7" w:rsidRDefault="004B03CA" w:rsidP="001F0E25">
            <w:pPr>
              <w:pStyle w:val="Tabletext"/>
              <w:spacing w:line="220" w:lineRule="exact"/>
              <w:jc w:val="center"/>
              <w:rPr>
                <w:lang w:val="ru-RU"/>
              </w:rPr>
            </w:pPr>
            <w:r w:rsidRPr="00847AA7">
              <w:rPr>
                <w:lang w:val="ru-RU" w:eastAsia="ko-KR"/>
              </w:rPr>
              <w:t>7,2~39,0</w:t>
            </w:r>
          </w:p>
        </w:tc>
        <w:tc>
          <w:tcPr>
            <w:tcW w:w="2410" w:type="dxa"/>
            <w:vAlign w:val="center"/>
          </w:tcPr>
          <w:p w14:paraId="43565EC1" w14:textId="77777777" w:rsidR="004B03CA" w:rsidRPr="00847AA7" w:rsidRDefault="004B03CA" w:rsidP="001F0E25">
            <w:pPr>
              <w:pStyle w:val="Tabletext"/>
              <w:spacing w:line="220" w:lineRule="exact"/>
              <w:jc w:val="center"/>
              <w:rPr>
                <w:lang w:val="ru-RU"/>
              </w:rPr>
            </w:pPr>
            <w:r w:rsidRPr="00847AA7">
              <w:rPr>
                <w:lang w:val="ru-RU" w:eastAsia="ko-KR"/>
              </w:rPr>
              <w:t>19,6</w:t>
            </w:r>
          </w:p>
        </w:tc>
      </w:tr>
      <w:tr w:rsidR="004B03CA" w:rsidRPr="00847AA7" w14:paraId="0AB3A28D" w14:textId="77777777" w:rsidTr="001F0E25">
        <w:trPr>
          <w:trHeight w:val="198"/>
          <w:jc w:val="center"/>
        </w:trPr>
        <w:tc>
          <w:tcPr>
            <w:tcW w:w="2409" w:type="dxa"/>
            <w:vAlign w:val="center"/>
          </w:tcPr>
          <w:p w14:paraId="7172BA11" w14:textId="77777777" w:rsidR="004B03CA" w:rsidRPr="00847AA7" w:rsidRDefault="004B03CA" w:rsidP="001F0E25">
            <w:pPr>
              <w:pStyle w:val="Tabletext"/>
              <w:spacing w:line="220" w:lineRule="exact"/>
              <w:jc w:val="center"/>
              <w:rPr>
                <w:lang w:val="ru-RU"/>
              </w:rPr>
            </w:pPr>
            <w:r w:rsidRPr="00847AA7">
              <w:rPr>
                <w:lang w:val="ru-RU" w:eastAsia="ko-KR"/>
              </w:rPr>
              <w:t>MRLD</w:t>
            </w:r>
          </w:p>
        </w:tc>
        <w:tc>
          <w:tcPr>
            <w:tcW w:w="2410" w:type="dxa"/>
            <w:vMerge/>
          </w:tcPr>
          <w:p w14:paraId="59591D54"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4AC702CC" w14:textId="77777777" w:rsidR="004B03CA" w:rsidRPr="00847AA7" w:rsidRDefault="004B03CA" w:rsidP="001F0E25">
            <w:pPr>
              <w:pStyle w:val="Tabletext"/>
              <w:spacing w:line="220" w:lineRule="exact"/>
              <w:jc w:val="center"/>
              <w:rPr>
                <w:lang w:val="ru-RU"/>
              </w:rPr>
            </w:pPr>
            <w:r w:rsidRPr="00847AA7">
              <w:rPr>
                <w:lang w:val="ru-RU" w:eastAsia="ko-KR"/>
              </w:rPr>
              <w:t>7,4~40,4</w:t>
            </w:r>
          </w:p>
        </w:tc>
        <w:tc>
          <w:tcPr>
            <w:tcW w:w="2410" w:type="dxa"/>
            <w:vAlign w:val="center"/>
          </w:tcPr>
          <w:p w14:paraId="4FC3196F" w14:textId="77777777" w:rsidR="004B03CA" w:rsidRPr="00847AA7" w:rsidRDefault="004B03CA" w:rsidP="001F0E25">
            <w:pPr>
              <w:pStyle w:val="Tabletext"/>
              <w:spacing w:line="220" w:lineRule="exact"/>
              <w:jc w:val="center"/>
              <w:rPr>
                <w:lang w:val="ru-RU"/>
              </w:rPr>
            </w:pPr>
            <w:r w:rsidRPr="00847AA7">
              <w:rPr>
                <w:lang w:val="ru-RU" w:eastAsia="ko-KR"/>
              </w:rPr>
              <w:t>19,4</w:t>
            </w:r>
          </w:p>
        </w:tc>
      </w:tr>
      <w:tr w:rsidR="004B03CA" w:rsidRPr="00847AA7" w14:paraId="156CD342" w14:textId="77777777" w:rsidTr="001F0E25">
        <w:trPr>
          <w:trHeight w:val="226"/>
          <w:jc w:val="center"/>
        </w:trPr>
        <w:tc>
          <w:tcPr>
            <w:tcW w:w="2409" w:type="dxa"/>
            <w:vAlign w:val="center"/>
          </w:tcPr>
          <w:p w14:paraId="286FABEE" w14:textId="77777777" w:rsidR="004B03CA" w:rsidRPr="00847AA7" w:rsidRDefault="004B03CA" w:rsidP="001F0E25">
            <w:pPr>
              <w:pStyle w:val="Tabletext"/>
              <w:spacing w:line="220" w:lineRule="exact"/>
              <w:jc w:val="center"/>
              <w:rPr>
                <w:lang w:val="ru-RU"/>
              </w:rPr>
            </w:pPr>
            <w:r w:rsidRPr="00847AA7">
              <w:rPr>
                <w:lang w:val="ru-RU" w:eastAsia="ko-KR"/>
              </w:rPr>
              <w:t>LRHD</w:t>
            </w:r>
          </w:p>
        </w:tc>
        <w:tc>
          <w:tcPr>
            <w:tcW w:w="2410" w:type="dxa"/>
            <w:vMerge w:val="restart"/>
            <w:vAlign w:val="center"/>
          </w:tcPr>
          <w:p w14:paraId="5F237F7C" w14:textId="77777777" w:rsidR="004B03CA" w:rsidRPr="00847AA7" w:rsidRDefault="004B03CA" w:rsidP="001F0E25">
            <w:pPr>
              <w:pStyle w:val="Tabletext"/>
              <w:spacing w:line="220" w:lineRule="exact"/>
              <w:jc w:val="center"/>
              <w:rPr>
                <w:lang w:val="ru-RU"/>
              </w:rPr>
            </w:pPr>
            <w:r w:rsidRPr="00847AA7">
              <w:rPr>
                <w:lang w:val="ru-RU" w:eastAsia="ko-KR"/>
              </w:rPr>
              <w:t>6</w:t>
            </w:r>
          </w:p>
        </w:tc>
        <w:tc>
          <w:tcPr>
            <w:tcW w:w="2410" w:type="dxa"/>
            <w:vAlign w:val="center"/>
          </w:tcPr>
          <w:p w14:paraId="6FDE9076" w14:textId="77777777" w:rsidR="004B03CA" w:rsidRPr="00847AA7" w:rsidRDefault="004B03CA" w:rsidP="001F0E25">
            <w:pPr>
              <w:pStyle w:val="Tabletext"/>
              <w:spacing w:line="220" w:lineRule="exact"/>
              <w:jc w:val="center"/>
              <w:rPr>
                <w:lang w:val="ru-RU"/>
              </w:rPr>
            </w:pPr>
            <w:r w:rsidRPr="00847AA7">
              <w:rPr>
                <w:lang w:val="ru-RU" w:eastAsia="ko-KR"/>
              </w:rPr>
              <w:t>2,1~23,1</w:t>
            </w:r>
          </w:p>
        </w:tc>
        <w:tc>
          <w:tcPr>
            <w:tcW w:w="2410" w:type="dxa"/>
            <w:vAlign w:val="center"/>
          </w:tcPr>
          <w:p w14:paraId="4858E598" w14:textId="77777777" w:rsidR="004B03CA" w:rsidRPr="00847AA7" w:rsidRDefault="004B03CA" w:rsidP="001F0E25">
            <w:pPr>
              <w:pStyle w:val="Tabletext"/>
              <w:spacing w:line="220" w:lineRule="exact"/>
              <w:jc w:val="center"/>
              <w:rPr>
                <w:lang w:val="ru-RU"/>
              </w:rPr>
            </w:pPr>
            <w:r w:rsidRPr="00847AA7">
              <w:rPr>
                <w:lang w:val="ru-RU" w:eastAsia="ko-KR"/>
              </w:rPr>
              <w:t>9,1</w:t>
            </w:r>
          </w:p>
        </w:tc>
      </w:tr>
      <w:tr w:rsidR="004B03CA" w:rsidRPr="00847AA7" w14:paraId="38F39F65" w14:textId="77777777" w:rsidTr="001F0E25">
        <w:trPr>
          <w:trHeight w:val="214"/>
          <w:jc w:val="center"/>
        </w:trPr>
        <w:tc>
          <w:tcPr>
            <w:tcW w:w="2409" w:type="dxa"/>
            <w:vAlign w:val="center"/>
          </w:tcPr>
          <w:p w14:paraId="0AF1590E" w14:textId="77777777" w:rsidR="004B03CA" w:rsidRPr="00847AA7" w:rsidRDefault="004B03CA" w:rsidP="001F0E25">
            <w:pPr>
              <w:pStyle w:val="Tabletext"/>
              <w:spacing w:line="220" w:lineRule="exact"/>
              <w:jc w:val="center"/>
              <w:rPr>
                <w:lang w:val="ru-RU"/>
              </w:rPr>
            </w:pPr>
            <w:r w:rsidRPr="00847AA7">
              <w:rPr>
                <w:lang w:val="ru-RU" w:eastAsia="ko-KR"/>
              </w:rPr>
              <w:t>LRMD</w:t>
            </w:r>
          </w:p>
        </w:tc>
        <w:tc>
          <w:tcPr>
            <w:tcW w:w="2410" w:type="dxa"/>
            <w:vMerge/>
          </w:tcPr>
          <w:p w14:paraId="67F22BE6"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508B1123" w14:textId="77777777" w:rsidR="004B03CA" w:rsidRPr="00847AA7" w:rsidRDefault="004B03CA" w:rsidP="001F0E25">
            <w:pPr>
              <w:pStyle w:val="Tabletext"/>
              <w:spacing w:line="220" w:lineRule="exact"/>
              <w:jc w:val="center"/>
              <w:rPr>
                <w:lang w:val="ru-RU"/>
              </w:rPr>
            </w:pPr>
            <w:r w:rsidRPr="00847AA7">
              <w:rPr>
                <w:lang w:val="ru-RU" w:eastAsia="ko-KR"/>
              </w:rPr>
              <w:t>2,5~22,2</w:t>
            </w:r>
          </w:p>
        </w:tc>
        <w:tc>
          <w:tcPr>
            <w:tcW w:w="2410" w:type="dxa"/>
            <w:vAlign w:val="center"/>
          </w:tcPr>
          <w:p w14:paraId="021D4BDA" w14:textId="77777777" w:rsidR="004B03CA" w:rsidRPr="00847AA7" w:rsidRDefault="004B03CA" w:rsidP="001F0E25">
            <w:pPr>
              <w:pStyle w:val="Tabletext"/>
              <w:spacing w:line="220" w:lineRule="exact"/>
              <w:jc w:val="center"/>
              <w:rPr>
                <w:lang w:val="ru-RU"/>
              </w:rPr>
            </w:pPr>
            <w:r w:rsidRPr="00847AA7">
              <w:rPr>
                <w:lang w:val="ru-RU" w:eastAsia="ko-KR"/>
              </w:rPr>
              <w:t>9,4</w:t>
            </w:r>
          </w:p>
        </w:tc>
      </w:tr>
      <w:tr w:rsidR="004B03CA" w:rsidRPr="00847AA7" w14:paraId="3991D83A" w14:textId="77777777" w:rsidTr="001F0E25">
        <w:trPr>
          <w:trHeight w:val="155"/>
          <w:jc w:val="center"/>
        </w:trPr>
        <w:tc>
          <w:tcPr>
            <w:tcW w:w="2409" w:type="dxa"/>
            <w:vAlign w:val="center"/>
          </w:tcPr>
          <w:p w14:paraId="7536BE2E" w14:textId="77777777" w:rsidR="004B03CA" w:rsidRPr="00847AA7" w:rsidRDefault="004B03CA" w:rsidP="001F0E25">
            <w:pPr>
              <w:pStyle w:val="Tabletext"/>
              <w:spacing w:line="220" w:lineRule="exact"/>
              <w:jc w:val="center"/>
              <w:rPr>
                <w:lang w:val="ru-RU"/>
              </w:rPr>
            </w:pPr>
            <w:r w:rsidRPr="00847AA7">
              <w:rPr>
                <w:lang w:val="ru-RU" w:eastAsia="ko-KR"/>
              </w:rPr>
              <w:t>LRLD</w:t>
            </w:r>
          </w:p>
        </w:tc>
        <w:tc>
          <w:tcPr>
            <w:tcW w:w="2410" w:type="dxa"/>
            <w:vMerge/>
          </w:tcPr>
          <w:p w14:paraId="502AEF69" w14:textId="77777777" w:rsidR="004B03CA" w:rsidRPr="00847AA7" w:rsidRDefault="004B03CA" w:rsidP="001F0E25">
            <w:pPr>
              <w:pStyle w:val="Tabletext"/>
              <w:spacing w:line="220" w:lineRule="exact"/>
              <w:jc w:val="center"/>
              <w:rPr>
                <w:lang w:val="ru-RU" w:eastAsia="ko-KR"/>
              </w:rPr>
            </w:pPr>
          </w:p>
        </w:tc>
        <w:tc>
          <w:tcPr>
            <w:tcW w:w="2410" w:type="dxa"/>
            <w:vAlign w:val="center"/>
          </w:tcPr>
          <w:p w14:paraId="1A2F5CFF" w14:textId="77777777" w:rsidR="004B03CA" w:rsidRPr="00847AA7" w:rsidRDefault="004B03CA" w:rsidP="001F0E25">
            <w:pPr>
              <w:pStyle w:val="Tabletext"/>
              <w:spacing w:line="220" w:lineRule="exact"/>
              <w:jc w:val="center"/>
              <w:rPr>
                <w:lang w:val="ru-RU"/>
              </w:rPr>
            </w:pPr>
            <w:r w:rsidRPr="00847AA7">
              <w:rPr>
                <w:lang w:val="ru-RU" w:eastAsia="ko-KR"/>
              </w:rPr>
              <w:t>2,5~23,5</w:t>
            </w:r>
          </w:p>
        </w:tc>
        <w:tc>
          <w:tcPr>
            <w:tcW w:w="2410" w:type="dxa"/>
          </w:tcPr>
          <w:p w14:paraId="260F71EA" w14:textId="77777777" w:rsidR="004B03CA" w:rsidRPr="00847AA7" w:rsidRDefault="004B03CA" w:rsidP="001F0E25">
            <w:pPr>
              <w:pStyle w:val="Tabletext"/>
              <w:spacing w:line="220" w:lineRule="exact"/>
              <w:jc w:val="center"/>
              <w:rPr>
                <w:lang w:val="ru-RU"/>
              </w:rPr>
            </w:pPr>
            <w:r w:rsidRPr="00847AA7">
              <w:rPr>
                <w:lang w:val="ru-RU" w:eastAsia="ko-KR"/>
              </w:rPr>
              <w:t>9,5</w:t>
            </w:r>
          </w:p>
        </w:tc>
      </w:tr>
    </w:tbl>
    <w:p w14:paraId="42F741C6" w14:textId="77777777" w:rsidR="00E54743" w:rsidRDefault="00E54743" w:rsidP="00E54743">
      <w:pPr>
        <w:pStyle w:val="Tablefin"/>
        <w:rPr>
          <w:lang w:eastAsia="ja-JP"/>
        </w:rPr>
      </w:pPr>
      <w:bookmarkStart w:id="74" w:name="_Toc106981848"/>
      <w:bookmarkStart w:id="75" w:name="_Toc164699135"/>
    </w:p>
    <w:p w14:paraId="2D3FCD65" w14:textId="62507076" w:rsidR="004B03CA" w:rsidRPr="00847AA7" w:rsidRDefault="004B03CA" w:rsidP="004B03CA">
      <w:pPr>
        <w:pStyle w:val="Heading2"/>
        <w:rPr>
          <w:color w:val="000000"/>
          <w:lang w:val="ru-RU" w:eastAsia="ja-JP"/>
        </w:rPr>
      </w:pPr>
      <w:r w:rsidRPr="00847AA7">
        <w:rPr>
          <w:color w:val="000000"/>
          <w:lang w:val="ru-RU" w:eastAsia="ja-JP"/>
        </w:rPr>
        <w:t>7.</w:t>
      </w:r>
      <w:r w:rsidRPr="00847AA7">
        <w:rPr>
          <w:color w:val="000000"/>
          <w:lang w:val="ru-RU" w:eastAsia="ko-KR"/>
        </w:rPr>
        <w:t>3</w:t>
      </w:r>
      <w:r w:rsidRPr="00847AA7">
        <w:rPr>
          <w:color w:val="000000"/>
          <w:lang w:val="ru-RU" w:eastAsia="ja-JP"/>
        </w:rPr>
        <w:tab/>
        <w:t>Модель основных потерь передачи</w:t>
      </w:r>
      <w:bookmarkEnd w:id="74"/>
      <w:bookmarkEnd w:id="75"/>
    </w:p>
    <w:p w14:paraId="03B76546" w14:textId="77777777" w:rsidR="004B03CA" w:rsidRPr="00847AA7" w:rsidRDefault="004B03CA" w:rsidP="004B03CA">
      <w:pPr>
        <w:rPr>
          <w:lang w:val="ru-RU" w:eastAsia="ko-KR"/>
        </w:rPr>
      </w:pPr>
      <w:r w:rsidRPr="00847AA7">
        <w:rPr>
          <w:lang w:val="ru-RU" w:eastAsia="ko-KR"/>
        </w:rPr>
        <w:t>Модель основных потерь передачи в настоящей Рекомендации определяется выражениями:</w:t>
      </w:r>
    </w:p>
    <w:p w14:paraId="2DB4F025" w14:textId="42FBB8A4" w:rsidR="004B03CA" w:rsidRPr="00847AA7" w:rsidRDefault="004B03CA" w:rsidP="004B03CA">
      <w:pPr>
        <w:pStyle w:val="Equation"/>
        <w:rPr>
          <w:lang w:val="ru-RU"/>
        </w:rPr>
      </w:pPr>
      <w:r w:rsidRPr="00847AA7">
        <w:rPr>
          <w:lang w:val="ru-RU" w:eastAsia="ko-KR"/>
        </w:rPr>
        <w:tab/>
      </w:r>
      <w:r w:rsidRPr="00847AA7">
        <w:rPr>
          <w:lang w:val="ru-RU" w:eastAsia="ko-KR"/>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b</m:t>
            </m:r>
          </m:sub>
        </m:sSub>
        <m:r>
          <w:rPr>
            <w:rFonts w:ascii="Cambria Math"/>
            <w:lang w:val="ru-RU" w:eastAsia="ko-KR"/>
          </w:rPr>
          <m:t>=</m:t>
        </m:r>
        <m:sSub>
          <m:sSubPr>
            <m:ctrlPr>
              <w:rPr>
                <w:rFonts w:ascii="Cambria Math" w:hAnsi="Cambria Math"/>
                <w:i/>
                <w:lang w:val="ru-RU" w:eastAsia="ko-KR"/>
              </w:rPr>
            </m:ctrlPr>
          </m:sSubPr>
          <m:e>
            <m:r>
              <w:rPr>
                <w:rFonts w:ascii="Cambria Math"/>
                <w:lang w:val="ru-RU" w:eastAsia="ko-KR"/>
              </w:rPr>
              <m:t>L</m:t>
            </m:r>
          </m:e>
          <m:sub>
            <m:r>
              <w:rPr>
                <w:rFonts w:ascii="Cambria Math"/>
                <w:lang w:val="ru-RU" w:eastAsia="ko-KR"/>
              </w:rPr>
              <m:t>0</m:t>
            </m:r>
          </m:sub>
        </m:sSub>
        <m:r>
          <w:rPr>
            <w:rFonts w:ascii="Cambria Math"/>
            <w:lang w:val="ru-RU" w:eastAsia="ko-KR"/>
          </w:rPr>
          <m:t>+10</m:t>
        </m:r>
        <m:r>
          <w:rPr>
            <w:rFonts w:ascii="Cambria Math" w:hAnsi="Cambria Math" w:cs="Cambria Math"/>
            <w:lang w:val="ru-RU" w:eastAsia="ko-KR"/>
          </w:rPr>
          <m:t>⋅</m:t>
        </m:r>
        <m:r>
          <w:rPr>
            <w:rFonts w:ascii="Cambria Math"/>
            <w:lang w:val="ru-RU" w:eastAsia="ko-KR"/>
          </w:rPr>
          <m:t>n</m:t>
        </m:r>
        <m:r>
          <w:rPr>
            <w:rFonts w:ascii="Cambria Math" w:hAnsi="Cambria Math" w:cs="Cambria Math"/>
            <w:lang w:val="ru-RU" w:eastAsia="ko-KR"/>
          </w:rPr>
          <m:t>⋅</m:t>
        </m:r>
        <m:func>
          <m:funcPr>
            <m:ctrlPr>
              <w:rPr>
                <w:rFonts w:ascii="Cambria Math" w:hAnsi="Cambria Math"/>
                <w:i/>
                <w:lang w:val="ru-RU" w:eastAsia="ko-KR"/>
              </w:rPr>
            </m:ctrlPr>
          </m:funcPr>
          <m:fName>
            <m:sSub>
              <m:sSubPr>
                <m:ctrlPr>
                  <w:rPr>
                    <w:rFonts w:ascii="Cambria Math" w:hAnsi="Cambria Math"/>
                    <w:i/>
                    <w:lang w:val="ru-RU" w:eastAsia="ko-KR"/>
                  </w:rPr>
                </m:ctrlPr>
              </m:sSubPr>
              <m:e>
                <m:r>
                  <m:rPr>
                    <m:sty m:val="p"/>
                  </m:rPr>
                  <w:rPr>
                    <w:rFonts w:ascii="Cambria Math"/>
                    <w:lang w:val="ru-RU" w:eastAsia="ko-KR"/>
                  </w:rPr>
                  <m:t>log</m:t>
                </m:r>
              </m:e>
              <m:sub>
                <m:r>
                  <w:rPr>
                    <w:rFonts w:ascii="Cambria Math"/>
                    <w:lang w:val="ru-RU" w:eastAsia="ko-KR"/>
                  </w:rPr>
                  <m:t>10</m:t>
                </m:r>
              </m:sub>
            </m:sSub>
          </m:fName>
          <m:e>
            <m:d>
              <m:dPr>
                <m:ctrlPr>
                  <w:rPr>
                    <w:rFonts w:ascii="Cambria Math" w:hAnsi="Cambria Math"/>
                    <w:i/>
                    <w:lang w:val="ru-RU" w:eastAsia="ko-KR"/>
                  </w:rPr>
                </m:ctrlPr>
              </m:dPr>
              <m:e>
                <m:r>
                  <w:rPr>
                    <w:rFonts w:ascii="Cambria Math"/>
                    <w:lang w:val="ru-RU" w:eastAsia="ko-KR"/>
                  </w:rPr>
                  <m:t>d</m:t>
                </m:r>
              </m:e>
            </m:d>
          </m:e>
        </m:func>
        <m:r>
          <w:rPr>
            <w:rFonts w:ascii="Cambria Math"/>
            <w:lang w:val="ru-RU" w:eastAsia="ko-KR"/>
          </w:rPr>
          <m:t>+S</m:t>
        </m:r>
      </m:oMath>
      <w:r w:rsidR="00CB58E8" w:rsidRPr="00847AA7">
        <w:rPr>
          <w:lang w:val="ru-RU" w:eastAsia="ja-JP"/>
        </w:rPr>
        <w:t>        </w:t>
      </w:r>
      <w:r w:rsidRPr="00847AA7">
        <w:rPr>
          <w:lang w:val="ru-RU" w:eastAsia="ja-JP"/>
        </w:rPr>
        <w:t>(дБ);</w:t>
      </w:r>
      <w:r w:rsidRPr="00847AA7">
        <w:rPr>
          <w:lang w:val="ru-RU" w:eastAsia="ko-KR"/>
        </w:rPr>
        <w:tab/>
        <w:t>(96)</w:t>
      </w:r>
    </w:p>
    <w:p w14:paraId="116D7A62" w14:textId="67D796AA" w:rsidR="004B03CA" w:rsidRPr="00847AA7" w:rsidRDefault="004B03CA" w:rsidP="004B03CA">
      <w:pPr>
        <w:pStyle w:val="Equation"/>
        <w:rPr>
          <w:lang w:val="ru-RU" w:eastAsia="ja-JP"/>
        </w:rPr>
      </w:pPr>
      <w:r w:rsidRPr="00847AA7">
        <w:rPr>
          <w:lang w:val="ru-RU" w:eastAsia="ko-KR"/>
        </w:rPr>
        <w:tab/>
      </w:r>
      <w:r w:rsidRPr="00847AA7">
        <w:rPr>
          <w:lang w:val="ru-RU" w:eastAsia="ko-KR"/>
        </w:rPr>
        <w:tab/>
      </w:r>
      <m:oMath>
        <m:sSub>
          <m:sSubPr>
            <m:ctrlPr>
              <w:rPr>
                <w:rFonts w:ascii="Cambria Math" w:hAnsi="Cambria Math"/>
                <w:i/>
                <w:lang w:val="ru-RU" w:eastAsia="ko-KR"/>
              </w:rPr>
            </m:ctrlPr>
          </m:sSubPr>
          <m:e>
            <m:r>
              <w:rPr>
                <w:rFonts w:ascii="Cambria Math"/>
                <w:lang w:val="ru-RU" w:eastAsia="ko-KR"/>
              </w:rPr>
              <m:t>L</m:t>
            </m:r>
          </m:e>
          <m:sub>
            <m:r>
              <w:rPr>
                <w:rFonts w:ascii="Cambria Math"/>
                <w:lang w:val="ru-RU" w:eastAsia="ko-KR"/>
              </w:rPr>
              <m:t>0</m:t>
            </m:r>
          </m:sub>
        </m:sSub>
        <m:r>
          <w:rPr>
            <w:rFonts w:ascii="Cambria Math"/>
            <w:lang w:val="ru-RU" w:eastAsia="ko-KR"/>
          </w:rPr>
          <m:t>=</m:t>
        </m:r>
        <m:r>
          <w:rPr>
            <w:rFonts w:ascii="Cambria Math"/>
            <w:lang w:val="ru-RU" w:eastAsia="ko-KR"/>
          </w:rPr>
          <m:t>-</m:t>
        </m:r>
        <m:r>
          <w:rPr>
            <w:rFonts w:ascii="Cambria Math"/>
            <w:lang w:val="ru-RU" w:eastAsia="ko-KR"/>
          </w:rPr>
          <m:t>27,5+20</m:t>
        </m:r>
        <m:r>
          <w:rPr>
            <w:rFonts w:ascii="Cambria Math" w:hAnsi="Cambria Math" w:cs="Cambria Math"/>
            <w:lang w:val="ru-RU" w:eastAsia="ko-KR"/>
          </w:rPr>
          <m:t>⋅</m:t>
        </m:r>
        <m:func>
          <m:funcPr>
            <m:ctrlPr>
              <w:rPr>
                <w:rFonts w:ascii="Cambria Math" w:hAnsi="Cambria Math"/>
                <w:i/>
                <w:lang w:val="ru-RU" w:eastAsia="ko-KR"/>
              </w:rPr>
            </m:ctrlPr>
          </m:funcPr>
          <m:fName>
            <m:sSub>
              <m:sSubPr>
                <m:ctrlPr>
                  <w:rPr>
                    <w:rFonts w:ascii="Cambria Math" w:hAnsi="Cambria Math"/>
                    <w:i/>
                    <w:lang w:val="ru-RU" w:eastAsia="ko-KR"/>
                  </w:rPr>
                </m:ctrlPr>
              </m:sSubPr>
              <m:e>
                <m:r>
                  <m:rPr>
                    <m:sty m:val="p"/>
                  </m:rPr>
                  <w:rPr>
                    <w:rFonts w:ascii="Cambria Math"/>
                    <w:lang w:val="ru-RU" w:eastAsia="ko-KR"/>
                  </w:rPr>
                  <m:t>log</m:t>
                </m:r>
              </m:e>
              <m:sub>
                <m:r>
                  <w:rPr>
                    <w:rFonts w:ascii="Cambria Math"/>
                    <w:lang w:val="ru-RU" w:eastAsia="ko-KR"/>
                  </w:rPr>
                  <m:t>10</m:t>
                </m:r>
              </m:sub>
            </m:sSub>
          </m:fName>
          <m:e>
            <m:d>
              <m:dPr>
                <m:ctrlPr>
                  <w:rPr>
                    <w:rFonts w:ascii="Cambria Math" w:hAnsi="Cambria Math"/>
                    <w:i/>
                    <w:lang w:val="ru-RU" w:eastAsia="ko-KR"/>
                  </w:rPr>
                </m:ctrlPr>
              </m:dPr>
              <m:e>
                <m:r>
                  <w:rPr>
                    <w:rFonts w:ascii="Cambria Math"/>
                    <w:lang w:val="ru-RU" w:eastAsia="ko-KR"/>
                  </w:rPr>
                  <m:t>f</m:t>
                </m:r>
              </m:e>
            </m:d>
          </m:e>
        </m:func>
        <m:r>
          <w:rPr>
            <w:rFonts w:ascii="Cambria Math" w:hAnsi="Cambria Math"/>
            <w:lang w:val="ru-RU" w:eastAsia="ko-KR"/>
          </w:rPr>
          <m:t>          </m:t>
        </m:r>
      </m:oMath>
      <w:r w:rsidRPr="00847AA7">
        <w:rPr>
          <w:lang w:val="ru-RU" w:eastAsia="ja-JP"/>
        </w:rPr>
        <w:t>(дБ),</w:t>
      </w:r>
      <w:r w:rsidRPr="00847AA7">
        <w:rPr>
          <w:lang w:val="ru-RU" w:eastAsia="ko-KR"/>
        </w:rPr>
        <w:tab/>
        <w:t>(97)</w:t>
      </w:r>
    </w:p>
    <w:p w14:paraId="2FFCCB42" w14:textId="77777777" w:rsidR="004B03CA" w:rsidRPr="00847AA7" w:rsidRDefault="004B03CA" w:rsidP="004B03CA">
      <w:pPr>
        <w:rPr>
          <w:lang w:val="ru-RU"/>
        </w:rPr>
      </w:pPr>
      <w:r w:rsidRPr="00847AA7">
        <w:rPr>
          <w:lang w:val="ru-RU" w:eastAsia="ko-KR"/>
        </w:rPr>
        <w:t xml:space="preserve">где </w:t>
      </w:r>
      <w:r w:rsidRPr="00847AA7">
        <w:rPr>
          <w:i/>
          <w:lang w:val="ru-RU" w:eastAsia="ko-KR"/>
        </w:rPr>
        <w:t>n</w:t>
      </w:r>
      <w:r w:rsidRPr="00847AA7">
        <w:rPr>
          <w:lang w:val="ru-RU" w:eastAsia="ko-KR"/>
        </w:rPr>
        <w:t xml:space="preserve"> – показатель степени основных потерь передачи; </w:t>
      </w:r>
      <w:r w:rsidRPr="00847AA7">
        <w:rPr>
          <w:i/>
          <w:lang w:val="ru-RU" w:eastAsia="ko-KR"/>
        </w:rPr>
        <w:t>S</w:t>
      </w:r>
      <w:r w:rsidRPr="00847AA7">
        <w:rPr>
          <w:lang w:val="ru-RU" w:eastAsia="ko-KR"/>
        </w:rPr>
        <w:t xml:space="preserve"> – случайная переменная, представляющая случайное расстояние вокруг линии регрессии с нормальным распределением, а стандартное отклонение </w:t>
      </w:r>
      <w:r w:rsidRPr="00847AA7">
        <w:rPr>
          <w:i/>
          <w:lang w:val="ru-RU" w:eastAsia="ko-KR"/>
        </w:rPr>
        <w:t>S</w:t>
      </w:r>
      <w:r w:rsidRPr="00847AA7">
        <w:rPr>
          <w:lang w:val="ru-RU" w:eastAsia="ko-KR"/>
        </w:rPr>
        <w:t xml:space="preserve"> обозначено как</w:t>
      </w:r>
      <w:r w:rsidRPr="00847AA7">
        <w:rPr>
          <w:lang w:val="ru-RU" w:eastAsia="ja-JP"/>
        </w:rPr>
        <w:t xml:space="preserve"> </w:t>
      </w:r>
      <w:r w:rsidRPr="00847AA7">
        <w:rPr>
          <w:rFonts w:ascii="Symbol" w:hAnsi="Symbol"/>
          <w:lang w:val="ru-RU"/>
        </w:rPr>
        <w:t></w:t>
      </w:r>
      <w:r w:rsidRPr="00847AA7">
        <w:rPr>
          <w:i/>
          <w:vertAlign w:val="subscript"/>
          <w:lang w:val="ru-RU" w:eastAsia="ja-JP"/>
        </w:rPr>
        <w:t>s</w:t>
      </w:r>
      <w:r w:rsidRPr="00847AA7">
        <w:rPr>
          <w:lang w:val="ru-RU" w:eastAsia="ko-KR"/>
        </w:rPr>
        <w:t>. Единицами измерения</w:t>
      </w:r>
      <w:r w:rsidRPr="00847AA7">
        <w:rPr>
          <w:lang w:val="ru-RU" w:eastAsia="ja-JP"/>
        </w:rPr>
        <w:t xml:space="preserve"> </w:t>
      </w:r>
      <w:r w:rsidRPr="00847AA7">
        <w:rPr>
          <w:i/>
          <w:lang w:val="ru-RU" w:eastAsia="ja-JP"/>
        </w:rPr>
        <w:t>f</w:t>
      </w:r>
      <w:r w:rsidRPr="00847AA7">
        <w:rPr>
          <w:lang w:val="ru-RU" w:eastAsia="ja-JP"/>
        </w:rPr>
        <w:t xml:space="preserve"> и </w:t>
      </w:r>
      <w:r w:rsidRPr="00847AA7">
        <w:rPr>
          <w:i/>
          <w:lang w:val="ru-RU" w:eastAsia="ja-JP"/>
        </w:rPr>
        <w:t>d</w:t>
      </w:r>
      <w:r w:rsidRPr="00847AA7">
        <w:rPr>
          <w:lang w:val="ru-RU" w:eastAsia="ja-JP"/>
        </w:rPr>
        <w:t xml:space="preserve"> являются мегагерцы и метры соответственно.</w:t>
      </w:r>
    </w:p>
    <w:p w14:paraId="100E6BA9" w14:textId="77777777" w:rsidR="004B03CA" w:rsidRPr="00847AA7" w:rsidRDefault="004B03CA" w:rsidP="004B03CA">
      <w:pPr>
        <w:rPr>
          <w:color w:val="000000"/>
          <w:lang w:val="ru-RU" w:eastAsia="ko-KR"/>
        </w:rPr>
      </w:pPr>
      <w:r w:rsidRPr="00847AA7">
        <w:rPr>
          <w:lang w:val="ru-RU" w:eastAsia="ko-KR"/>
        </w:rPr>
        <w:t>Параметры основных потерь передачи для типичных случаев девяти структур трассы, полученные в результате статистического моделирования на частоте 3,705 ГГц, представлены в таблице 26. Значения, приведенные в таблице, подходят для всех приемников с высотой 2 м, расположенных по трассе на расстояниях от 100 до 800 м.</w:t>
      </w:r>
    </w:p>
    <w:p w14:paraId="1444ED37" w14:textId="77777777" w:rsidR="004B03CA" w:rsidRPr="00847AA7" w:rsidRDefault="004B03CA" w:rsidP="004B03CA">
      <w:pPr>
        <w:pStyle w:val="TableNo"/>
        <w:rPr>
          <w:rFonts w:eastAsia="Malgun Gothic"/>
          <w:lang w:val="ru-RU"/>
        </w:rPr>
      </w:pPr>
      <w:r w:rsidRPr="00847AA7">
        <w:rPr>
          <w:lang w:val="ru-RU" w:eastAsia="ko-KR"/>
        </w:rPr>
        <w:lastRenderedPageBreak/>
        <w:t>ТАБЛИЦА 26</w:t>
      </w:r>
    </w:p>
    <w:p w14:paraId="334D2103" w14:textId="77777777" w:rsidR="004B03CA" w:rsidRPr="00847AA7" w:rsidRDefault="004B03CA" w:rsidP="004B03CA">
      <w:pPr>
        <w:pStyle w:val="Tabletitle"/>
        <w:rPr>
          <w:lang w:val="ru-RU" w:eastAsia="ko-KR"/>
        </w:rPr>
      </w:pPr>
      <w:r w:rsidRPr="00847AA7">
        <w:rPr>
          <w:lang w:val="ru-RU" w:eastAsia="ko-KR"/>
        </w:rPr>
        <w:t>Параметры основных потерь передачи для девяти структур трассы на частоте 3,705 ГГц</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7"/>
        <w:gridCol w:w="2268"/>
        <w:gridCol w:w="2268"/>
        <w:gridCol w:w="1418"/>
        <w:gridCol w:w="1418"/>
      </w:tblGrid>
      <w:tr w:rsidR="004B03CA" w:rsidRPr="00847AA7" w14:paraId="2907232B" w14:textId="77777777" w:rsidTr="00781CF4">
        <w:trPr>
          <w:trHeight w:val="593"/>
          <w:jc w:val="center"/>
        </w:trPr>
        <w:tc>
          <w:tcPr>
            <w:tcW w:w="2267" w:type="dxa"/>
            <w:vAlign w:val="center"/>
          </w:tcPr>
          <w:p w14:paraId="30F83540" w14:textId="77777777" w:rsidR="004B03CA" w:rsidRPr="00847AA7" w:rsidRDefault="004B03CA" w:rsidP="001F0E25">
            <w:pPr>
              <w:pStyle w:val="Tablehead"/>
              <w:rPr>
                <w:lang w:val="ru-RU" w:eastAsia="ko-KR"/>
              </w:rPr>
            </w:pPr>
            <w:r w:rsidRPr="00847AA7">
              <w:rPr>
                <w:lang w:val="ru-RU" w:eastAsia="ko-KR"/>
              </w:rPr>
              <w:t>Структура трассы</w:t>
            </w:r>
          </w:p>
        </w:tc>
        <w:tc>
          <w:tcPr>
            <w:tcW w:w="2268" w:type="dxa"/>
            <w:vAlign w:val="center"/>
          </w:tcPr>
          <w:p w14:paraId="3D1FA4D4" w14:textId="77777777" w:rsidR="004B03CA" w:rsidRPr="00847AA7" w:rsidRDefault="004B03CA" w:rsidP="001F0E25">
            <w:pPr>
              <w:pStyle w:val="Tablehead"/>
              <w:rPr>
                <w:lang w:val="ru-RU" w:eastAsia="ja-JP"/>
              </w:rPr>
            </w:pPr>
            <w:r w:rsidRPr="00847AA7">
              <w:rPr>
                <w:lang w:val="ru-RU" w:eastAsia="ja-JP"/>
              </w:rPr>
              <w:t>Высота передающей антенны</w:t>
            </w:r>
            <w:r w:rsidRPr="00847AA7">
              <w:rPr>
                <w:lang w:val="ru-RU" w:eastAsia="ja-JP"/>
              </w:rPr>
              <w:br/>
              <w:t>(</w:t>
            </w:r>
            <w:r w:rsidRPr="00847AA7">
              <w:rPr>
                <w:lang w:val="ru-RU" w:eastAsia="ko-KR"/>
              </w:rPr>
              <w:t>м</w:t>
            </w:r>
            <w:r w:rsidRPr="00847AA7">
              <w:rPr>
                <w:lang w:val="ru-RU" w:eastAsia="ja-JP"/>
              </w:rPr>
              <w:t>)</w:t>
            </w:r>
          </w:p>
        </w:tc>
        <w:tc>
          <w:tcPr>
            <w:tcW w:w="2268" w:type="dxa"/>
          </w:tcPr>
          <w:p w14:paraId="020324EC" w14:textId="77777777" w:rsidR="004B03CA" w:rsidRPr="00847AA7" w:rsidRDefault="004B03CA" w:rsidP="001F0E25">
            <w:pPr>
              <w:pStyle w:val="Tablehead"/>
              <w:rPr>
                <w:lang w:val="ru-RU" w:eastAsia="ja-JP"/>
              </w:rPr>
            </w:pPr>
            <w:r w:rsidRPr="00847AA7">
              <w:rPr>
                <w:lang w:val="ru-RU" w:eastAsia="ko-KR"/>
              </w:rPr>
              <w:t>Средняя плотность застройки</w:t>
            </w:r>
            <w:r w:rsidRPr="00847AA7">
              <w:rPr>
                <w:lang w:val="ru-RU" w:eastAsia="ko-KR"/>
              </w:rPr>
              <w:br/>
            </w:r>
            <w:r w:rsidRPr="00847AA7">
              <w:rPr>
                <w:lang w:val="ru-RU" w:eastAsia="ja-JP"/>
              </w:rPr>
              <w:t>(</w:t>
            </w:r>
            <w:r w:rsidRPr="00847AA7">
              <w:rPr>
                <w:lang w:val="ru-RU" w:eastAsia="ko-KR"/>
              </w:rPr>
              <w:t>%</w:t>
            </w:r>
            <w:r w:rsidRPr="00847AA7">
              <w:rPr>
                <w:lang w:val="ru-RU" w:eastAsia="ja-JP"/>
              </w:rPr>
              <w:t>)</w:t>
            </w:r>
          </w:p>
        </w:tc>
        <w:tc>
          <w:tcPr>
            <w:tcW w:w="1418" w:type="dxa"/>
            <w:vAlign w:val="center"/>
          </w:tcPr>
          <w:p w14:paraId="4DAC2549" w14:textId="77777777" w:rsidR="004B03CA" w:rsidRPr="00847AA7" w:rsidRDefault="004B03CA" w:rsidP="001F0E25">
            <w:pPr>
              <w:pStyle w:val="Tablehead"/>
              <w:rPr>
                <w:i/>
                <w:lang w:val="ru-RU" w:eastAsia="ko-KR"/>
              </w:rPr>
            </w:pPr>
            <w:r w:rsidRPr="00847AA7">
              <w:rPr>
                <w:i/>
                <w:lang w:val="ru-RU" w:eastAsia="ko-KR"/>
              </w:rPr>
              <w:t>n</w:t>
            </w:r>
          </w:p>
        </w:tc>
        <w:tc>
          <w:tcPr>
            <w:tcW w:w="1418" w:type="dxa"/>
            <w:vAlign w:val="center"/>
          </w:tcPr>
          <w:p w14:paraId="601F3A29" w14:textId="77777777" w:rsidR="004B03CA" w:rsidRPr="00847AA7" w:rsidRDefault="004B03CA" w:rsidP="001F0E25">
            <w:pPr>
              <w:pStyle w:val="Tablehead"/>
              <w:rPr>
                <w:i/>
                <w:lang w:val="ru-RU" w:eastAsia="ko-KR"/>
              </w:rPr>
            </w:pPr>
            <w:r w:rsidRPr="00847AA7">
              <w:rPr>
                <w:lang w:val="ru-RU"/>
              </w:rPr>
              <w:sym w:font="Symbol" w:char="F073"/>
            </w:r>
            <w:r w:rsidRPr="00847AA7">
              <w:rPr>
                <w:i/>
                <w:vertAlign w:val="subscript"/>
                <w:lang w:val="ru-RU" w:eastAsia="ja-JP"/>
              </w:rPr>
              <w:t>s</w:t>
            </w:r>
          </w:p>
        </w:tc>
      </w:tr>
      <w:tr w:rsidR="004B03CA" w:rsidRPr="00847AA7" w14:paraId="32BBF08C" w14:textId="77777777" w:rsidTr="00781CF4">
        <w:trPr>
          <w:trHeight w:val="105"/>
          <w:jc w:val="center"/>
        </w:trPr>
        <w:tc>
          <w:tcPr>
            <w:tcW w:w="2267" w:type="dxa"/>
            <w:vAlign w:val="center"/>
          </w:tcPr>
          <w:p w14:paraId="11DCEE28" w14:textId="77777777" w:rsidR="004B03CA" w:rsidRPr="00847AA7" w:rsidRDefault="004B03CA" w:rsidP="001F0E25">
            <w:pPr>
              <w:pStyle w:val="Tabletext"/>
              <w:jc w:val="center"/>
              <w:rPr>
                <w:lang w:val="ru-RU" w:eastAsia="ko-KR"/>
              </w:rPr>
            </w:pPr>
            <w:r w:rsidRPr="00847AA7">
              <w:rPr>
                <w:lang w:val="ru-RU" w:eastAsia="ko-KR"/>
              </w:rPr>
              <w:t>HRHD</w:t>
            </w:r>
          </w:p>
        </w:tc>
        <w:tc>
          <w:tcPr>
            <w:tcW w:w="2268" w:type="dxa"/>
            <w:vAlign w:val="center"/>
          </w:tcPr>
          <w:p w14:paraId="63A93D96" w14:textId="77777777" w:rsidR="004B03CA" w:rsidRPr="00847AA7" w:rsidRDefault="004B03CA" w:rsidP="001F0E25">
            <w:pPr>
              <w:pStyle w:val="Tabletext"/>
              <w:jc w:val="center"/>
              <w:rPr>
                <w:lang w:val="ru-RU" w:eastAsia="ko-KR"/>
              </w:rPr>
            </w:pPr>
            <w:r w:rsidRPr="00847AA7">
              <w:rPr>
                <w:lang w:val="ru-RU" w:eastAsia="ko-KR"/>
              </w:rPr>
              <w:t>50</w:t>
            </w:r>
          </w:p>
        </w:tc>
        <w:tc>
          <w:tcPr>
            <w:tcW w:w="2268" w:type="dxa"/>
            <w:vAlign w:val="center"/>
          </w:tcPr>
          <w:p w14:paraId="6EAC8126" w14:textId="77777777" w:rsidR="004B03CA" w:rsidRPr="00847AA7" w:rsidRDefault="004B03CA" w:rsidP="001F0E25">
            <w:pPr>
              <w:pStyle w:val="Tabletext"/>
              <w:jc w:val="center"/>
              <w:rPr>
                <w:lang w:val="ru-RU" w:eastAsia="ko-KR"/>
              </w:rPr>
            </w:pPr>
            <w:r w:rsidRPr="00847AA7">
              <w:rPr>
                <w:lang w:val="ru-RU" w:eastAsia="ko-KR"/>
              </w:rPr>
              <w:t>40</w:t>
            </w:r>
          </w:p>
        </w:tc>
        <w:tc>
          <w:tcPr>
            <w:tcW w:w="1418" w:type="dxa"/>
            <w:vAlign w:val="center"/>
          </w:tcPr>
          <w:p w14:paraId="6AE390F4" w14:textId="77777777" w:rsidR="004B03CA" w:rsidRPr="00847AA7" w:rsidRDefault="004B03CA" w:rsidP="001F0E25">
            <w:pPr>
              <w:pStyle w:val="Tabletext"/>
              <w:jc w:val="center"/>
              <w:rPr>
                <w:lang w:val="ru-RU" w:eastAsia="ko-KR"/>
              </w:rPr>
            </w:pPr>
            <w:r w:rsidRPr="00847AA7">
              <w:rPr>
                <w:lang w:val="ru-RU" w:eastAsia="ko-KR"/>
              </w:rPr>
              <w:t>3,3</w:t>
            </w:r>
          </w:p>
        </w:tc>
        <w:tc>
          <w:tcPr>
            <w:tcW w:w="1418" w:type="dxa"/>
            <w:vAlign w:val="center"/>
          </w:tcPr>
          <w:p w14:paraId="373CCE1D" w14:textId="77777777" w:rsidR="004B03CA" w:rsidRPr="00847AA7" w:rsidRDefault="004B03CA" w:rsidP="001F0E25">
            <w:pPr>
              <w:pStyle w:val="Tabletext"/>
              <w:jc w:val="center"/>
              <w:rPr>
                <w:lang w:val="ru-RU" w:eastAsia="ko-KR"/>
              </w:rPr>
            </w:pPr>
            <w:r w:rsidRPr="00847AA7">
              <w:rPr>
                <w:lang w:val="ru-RU" w:eastAsia="ko-KR"/>
              </w:rPr>
              <w:t>9,3</w:t>
            </w:r>
          </w:p>
        </w:tc>
      </w:tr>
      <w:tr w:rsidR="004B03CA" w:rsidRPr="00847AA7" w14:paraId="606378B4" w14:textId="77777777" w:rsidTr="00781CF4">
        <w:trPr>
          <w:trHeight w:val="200"/>
          <w:jc w:val="center"/>
        </w:trPr>
        <w:tc>
          <w:tcPr>
            <w:tcW w:w="2267" w:type="dxa"/>
            <w:vAlign w:val="center"/>
          </w:tcPr>
          <w:p w14:paraId="6F0805AB" w14:textId="77777777" w:rsidR="004B03CA" w:rsidRPr="00847AA7" w:rsidRDefault="004B03CA" w:rsidP="001F0E25">
            <w:pPr>
              <w:pStyle w:val="Tabletext"/>
              <w:jc w:val="center"/>
              <w:rPr>
                <w:lang w:val="ru-RU" w:eastAsia="ko-KR"/>
              </w:rPr>
            </w:pPr>
            <w:r w:rsidRPr="00847AA7">
              <w:rPr>
                <w:lang w:val="ru-RU" w:eastAsia="ko-KR"/>
              </w:rPr>
              <w:t>HRMD</w:t>
            </w:r>
          </w:p>
        </w:tc>
        <w:tc>
          <w:tcPr>
            <w:tcW w:w="2268" w:type="dxa"/>
            <w:vAlign w:val="center"/>
          </w:tcPr>
          <w:p w14:paraId="21CE7705" w14:textId="77777777" w:rsidR="004B03CA" w:rsidRPr="00847AA7" w:rsidRDefault="004B03CA" w:rsidP="001F0E25">
            <w:pPr>
              <w:pStyle w:val="Tabletext"/>
              <w:jc w:val="center"/>
              <w:rPr>
                <w:lang w:val="ru-RU" w:eastAsia="ko-KR"/>
              </w:rPr>
            </w:pPr>
            <w:r w:rsidRPr="00847AA7">
              <w:rPr>
                <w:lang w:val="ru-RU" w:eastAsia="ko-KR"/>
              </w:rPr>
              <w:t>50</w:t>
            </w:r>
          </w:p>
        </w:tc>
        <w:tc>
          <w:tcPr>
            <w:tcW w:w="2268" w:type="dxa"/>
            <w:vAlign w:val="center"/>
          </w:tcPr>
          <w:p w14:paraId="08B8C513" w14:textId="77777777" w:rsidR="004B03CA" w:rsidRPr="00847AA7" w:rsidRDefault="004B03CA" w:rsidP="001F0E25">
            <w:pPr>
              <w:pStyle w:val="Tabletext"/>
              <w:jc w:val="center"/>
              <w:rPr>
                <w:lang w:val="ru-RU" w:eastAsia="ko-KR"/>
              </w:rPr>
            </w:pPr>
            <w:r w:rsidRPr="00847AA7">
              <w:rPr>
                <w:lang w:val="ru-RU" w:eastAsia="ko-KR"/>
              </w:rPr>
              <w:t>30</w:t>
            </w:r>
          </w:p>
        </w:tc>
        <w:tc>
          <w:tcPr>
            <w:tcW w:w="1418" w:type="dxa"/>
            <w:vAlign w:val="center"/>
          </w:tcPr>
          <w:p w14:paraId="336D1D9B" w14:textId="77777777" w:rsidR="004B03CA" w:rsidRPr="00847AA7" w:rsidRDefault="004B03CA" w:rsidP="001F0E25">
            <w:pPr>
              <w:pStyle w:val="Tabletext"/>
              <w:jc w:val="center"/>
              <w:rPr>
                <w:lang w:val="ru-RU" w:eastAsia="ko-KR"/>
              </w:rPr>
            </w:pPr>
            <w:r w:rsidRPr="00847AA7">
              <w:rPr>
                <w:lang w:val="ru-RU" w:eastAsia="ko-KR"/>
              </w:rPr>
              <w:t>2,9</w:t>
            </w:r>
          </w:p>
        </w:tc>
        <w:tc>
          <w:tcPr>
            <w:tcW w:w="1418" w:type="dxa"/>
            <w:vAlign w:val="center"/>
          </w:tcPr>
          <w:p w14:paraId="7C158385" w14:textId="77777777" w:rsidR="004B03CA" w:rsidRPr="00847AA7" w:rsidRDefault="004B03CA" w:rsidP="001F0E25">
            <w:pPr>
              <w:pStyle w:val="Tabletext"/>
              <w:jc w:val="center"/>
              <w:rPr>
                <w:lang w:val="ru-RU" w:eastAsia="ko-KR"/>
              </w:rPr>
            </w:pPr>
            <w:r w:rsidRPr="00847AA7">
              <w:rPr>
                <w:lang w:val="ru-RU" w:eastAsia="ko-KR"/>
              </w:rPr>
              <w:t>6,3</w:t>
            </w:r>
          </w:p>
        </w:tc>
      </w:tr>
      <w:tr w:rsidR="004B03CA" w:rsidRPr="00847AA7" w14:paraId="1543C7D3" w14:textId="77777777" w:rsidTr="00781CF4">
        <w:trPr>
          <w:trHeight w:val="283"/>
          <w:jc w:val="center"/>
        </w:trPr>
        <w:tc>
          <w:tcPr>
            <w:tcW w:w="2267" w:type="dxa"/>
            <w:vAlign w:val="center"/>
          </w:tcPr>
          <w:p w14:paraId="631A871A" w14:textId="77777777" w:rsidR="004B03CA" w:rsidRPr="00847AA7" w:rsidRDefault="004B03CA" w:rsidP="001F0E25">
            <w:pPr>
              <w:pStyle w:val="Tabletext"/>
              <w:jc w:val="center"/>
              <w:rPr>
                <w:lang w:val="ru-RU" w:eastAsia="ko-KR"/>
              </w:rPr>
            </w:pPr>
            <w:r w:rsidRPr="00847AA7">
              <w:rPr>
                <w:lang w:val="ru-RU" w:eastAsia="ko-KR"/>
              </w:rPr>
              <w:t>HRLD</w:t>
            </w:r>
          </w:p>
        </w:tc>
        <w:tc>
          <w:tcPr>
            <w:tcW w:w="2268" w:type="dxa"/>
            <w:vAlign w:val="center"/>
          </w:tcPr>
          <w:p w14:paraId="0BBDD800" w14:textId="77777777" w:rsidR="004B03CA" w:rsidRPr="00847AA7" w:rsidRDefault="004B03CA" w:rsidP="001F0E25">
            <w:pPr>
              <w:pStyle w:val="Tabletext"/>
              <w:jc w:val="center"/>
              <w:rPr>
                <w:lang w:val="ru-RU" w:eastAsia="ko-KR"/>
              </w:rPr>
            </w:pPr>
            <w:r w:rsidRPr="00847AA7">
              <w:rPr>
                <w:lang w:val="ru-RU" w:eastAsia="ko-KR"/>
              </w:rPr>
              <w:t>50</w:t>
            </w:r>
          </w:p>
        </w:tc>
        <w:tc>
          <w:tcPr>
            <w:tcW w:w="2268" w:type="dxa"/>
            <w:vAlign w:val="center"/>
          </w:tcPr>
          <w:p w14:paraId="0D142C87" w14:textId="77777777" w:rsidR="004B03CA" w:rsidRPr="00847AA7" w:rsidRDefault="004B03CA" w:rsidP="001F0E25">
            <w:pPr>
              <w:pStyle w:val="Tabletext"/>
              <w:jc w:val="center"/>
              <w:rPr>
                <w:lang w:val="ru-RU" w:eastAsia="ko-KR"/>
              </w:rPr>
            </w:pPr>
            <w:r w:rsidRPr="00847AA7">
              <w:rPr>
                <w:lang w:val="ru-RU" w:eastAsia="ko-KR"/>
              </w:rPr>
              <w:t>20</w:t>
            </w:r>
          </w:p>
        </w:tc>
        <w:tc>
          <w:tcPr>
            <w:tcW w:w="1418" w:type="dxa"/>
            <w:vAlign w:val="center"/>
          </w:tcPr>
          <w:p w14:paraId="59FCF72E" w14:textId="77777777" w:rsidR="004B03CA" w:rsidRPr="00847AA7" w:rsidRDefault="004B03CA" w:rsidP="001F0E25">
            <w:pPr>
              <w:pStyle w:val="Tabletext"/>
              <w:jc w:val="center"/>
              <w:rPr>
                <w:lang w:val="ru-RU" w:eastAsia="ko-KR"/>
              </w:rPr>
            </w:pPr>
            <w:r w:rsidRPr="00847AA7">
              <w:rPr>
                <w:lang w:val="ru-RU" w:eastAsia="ko-KR"/>
              </w:rPr>
              <w:t>2,5</w:t>
            </w:r>
          </w:p>
        </w:tc>
        <w:tc>
          <w:tcPr>
            <w:tcW w:w="1418" w:type="dxa"/>
            <w:vAlign w:val="center"/>
          </w:tcPr>
          <w:p w14:paraId="58A38C22" w14:textId="77777777" w:rsidR="004B03CA" w:rsidRPr="00847AA7" w:rsidRDefault="004B03CA" w:rsidP="001F0E25">
            <w:pPr>
              <w:pStyle w:val="Tabletext"/>
              <w:jc w:val="center"/>
              <w:rPr>
                <w:lang w:val="ru-RU" w:eastAsia="ko-KR"/>
              </w:rPr>
            </w:pPr>
            <w:r w:rsidRPr="00847AA7">
              <w:rPr>
                <w:lang w:val="ru-RU" w:eastAsia="ko-KR"/>
              </w:rPr>
              <w:t>3,6</w:t>
            </w:r>
          </w:p>
        </w:tc>
      </w:tr>
      <w:tr w:rsidR="004B03CA" w:rsidRPr="00847AA7" w14:paraId="248B2DE7" w14:textId="77777777" w:rsidTr="00781CF4">
        <w:trPr>
          <w:trHeight w:val="250"/>
          <w:jc w:val="center"/>
        </w:trPr>
        <w:tc>
          <w:tcPr>
            <w:tcW w:w="2267" w:type="dxa"/>
            <w:vAlign w:val="center"/>
          </w:tcPr>
          <w:p w14:paraId="6455AA77" w14:textId="77777777" w:rsidR="004B03CA" w:rsidRPr="00847AA7" w:rsidRDefault="004B03CA" w:rsidP="001F0E25">
            <w:pPr>
              <w:pStyle w:val="Tabletext"/>
              <w:jc w:val="center"/>
              <w:rPr>
                <w:lang w:val="ru-RU" w:eastAsia="ko-KR"/>
              </w:rPr>
            </w:pPr>
            <w:r w:rsidRPr="00847AA7">
              <w:rPr>
                <w:lang w:val="ru-RU" w:eastAsia="ko-KR"/>
              </w:rPr>
              <w:t>MRHD</w:t>
            </w:r>
          </w:p>
        </w:tc>
        <w:tc>
          <w:tcPr>
            <w:tcW w:w="2268" w:type="dxa"/>
            <w:vAlign w:val="center"/>
          </w:tcPr>
          <w:p w14:paraId="457975A4" w14:textId="77777777" w:rsidR="004B03CA" w:rsidRPr="00847AA7" w:rsidRDefault="004B03CA" w:rsidP="001F0E25">
            <w:pPr>
              <w:pStyle w:val="Tabletext"/>
              <w:jc w:val="center"/>
              <w:rPr>
                <w:lang w:val="ru-RU" w:eastAsia="ko-KR"/>
              </w:rPr>
            </w:pPr>
            <w:r w:rsidRPr="00847AA7">
              <w:rPr>
                <w:lang w:val="ru-RU" w:eastAsia="ko-KR"/>
              </w:rPr>
              <w:t>30</w:t>
            </w:r>
          </w:p>
        </w:tc>
        <w:tc>
          <w:tcPr>
            <w:tcW w:w="2268" w:type="dxa"/>
            <w:vAlign w:val="center"/>
          </w:tcPr>
          <w:p w14:paraId="5FA2E952" w14:textId="77777777" w:rsidR="004B03CA" w:rsidRPr="00847AA7" w:rsidRDefault="004B03CA" w:rsidP="001F0E25">
            <w:pPr>
              <w:pStyle w:val="Tabletext"/>
              <w:jc w:val="center"/>
              <w:rPr>
                <w:lang w:val="ru-RU" w:eastAsia="ko-KR"/>
              </w:rPr>
            </w:pPr>
            <w:r w:rsidRPr="00847AA7">
              <w:rPr>
                <w:lang w:val="ru-RU" w:eastAsia="ko-KR"/>
              </w:rPr>
              <w:t>40</w:t>
            </w:r>
          </w:p>
        </w:tc>
        <w:tc>
          <w:tcPr>
            <w:tcW w:w="1418" w:type="dxa"/>
            <w:vAlign w:val="center"/>
          </w:tcPr>
          <w:p w14:paraId="07DDD957" w14:textId="77777777" w:rsidR="004B03CA" w:rsidRPr="00847AA7" w:rsidRDefault="004B03CA" w:rsidP="001F0E25">
            <w:pPr>
              <w:pStyle w:val="Tabletext"/>
              <w:jc w:val="center"/>
              <w:rPr>
                <w:lang w:val="ru-RU" w:eastAsia="ko-KR"/>
              </w:rPr>
            </w:pPr>
            <w:r w:rsidRPr="00847AA7">
              <w:rPr>
                <w:lang w:val="ru-RU" w:eastAsia="ko-KR"/>
              </w:rPr>
              <w:t>2,8</w:t>
            </w:r>
          </w:p>
        </w:tc>
        <w:tc>
          <w:tcPr>
            <w:tcW w:w="1418" w:type="dxa"/>
            <w:vAlign w:val="center"/>
          </w:tcPr>
          <w:p w14:paraId="64E79D52" w14:textId="77777777" w:rsidR="004B03CA" w:rsidRPr="00847AA7" w:rsidRDefault="004B03CA" w:rsidP="001F0E25">
            <w:pPr>
              <w:pStyle w:val="Tabletext"/>
              <w:jc w:val="center"/>
              <w:rPr>
                <w:lang w:val="ru-RU" w:eastAsia="ko-KR"/>
              </w:rPr>
            </w:pPr>
            <w:r w:rsidRPr="00847AA7">
              <w:rPr>
                <w:lang w:val="ru-RU" w:eastAsia="ko-KR"/>
              </w:rPr>
              <w:t>4,7</w:t>
            </w:r>
          </w:p>
        </w:tc>
      </w:tr>
      <w:tr w:rsidR="004B03CA" w:rsidRPr="00847AA7" w14:paraId="79B2F697" w14:textId="77777777" w:rsidTr="00781CF4">
        <w:trPr>
          <w:trHeight w:val="190"/>
          <w:jc w:val="center"/>
        </w:trPr>
        <w:tc>
          <w:tcPr>
            <w:tcW w:w="2267" w:type="dxa"/>
            <w:vAlign w:val="center"/>
          </w:tcPr>
          <w:p w14:paraId="0A6CCBF7" w14:textId="77777777" w:rsidR="004B03CA" w:rsidRPr="00847AA7" w:rsidRDefault="004B03CA" w:rsidP="001F0E25">
            <w:pPr>
              <w:pStyle w:val="Tabletext"/>
              <w:jc w:val="center"/>
              <w:rPr>
                <w:lang w:val="ru-RU" w:eastAsia="ko-KR"/>
              </w:rPr>
            </w:pPr>
            <w:r w:rsidRPr="00847AA7">
              <w:rPr>
                <w:lang w:val="ru-RU" w:eastAsia="ko-KR"/>
              </w:rPr>
              <w:t>MRMD</w:t>
            </w:r>
          </w:p>
        </w:tc>
        <w:tc>
          <w:tcPr>
            <w:tcW w:w="2268" w:type="dxa"/>
            <w:vAlign w:val="center"/>
          </w:tcPr>
          <w:p w14:paraId="0AD97C6E" w14:textId="77777777" w:rsidR="004B03CA" w:rsidRPr="00847AA7" w:rsidRDefault="004B03CA" w:rsidP="001F0E25">
            <w:pPr>
              <w:pStyle w:val="Tabletext"/>
              <w:jc w:val="center"/>
              <w:rPr>
                <w:lang w:val="ru-RU" w:eastAsia="ko-KR"/>
              </w:rPr>
            </w:pPr>
            <w:r w:rsidRPr="00847AA7">
              <w:rPr>
                <w:lang w:val="ru-RU" w:eastAsia="ko-KR"/>
              </w:rPr>
              <w:t>30</w:t>
            </w:r>
          </w:p>
        </w:tc>
        <w:tc>
          <w:tcPr>
            <w:tcW w:w="2268" w:type="dxa"/>
            <w:vAlign w:val="center"/>
          </w:tcPr>
          <w:p w14:paraId="54873631" w14:textId="77777777" w:rsidR="004B03CA" w:rsidRPr="00847AA7" w:rsidRDefault="004B03CA" w:rsidP="001F0E25">
            <w:pPr>
              <w:pStyle w:val="Tabletext"/>
              <w:jc w:val="center"/>
              <w:rPr>
                <w:lang w:val="ru-RU" w:eastAsia="ko-KR"/>
              </w:rPr>
            </w:pPr>
            <w:r w:rsidRPr="00847AA7">
              <w:rPr>
                <w:lang w:val="ru-RU" w:eastAsia="ko-KR"/>
              </w:rPr>
              <w:t>30</w:t>
            </w:r>
          </w:p>
        </w:tc>
        <w:tc>
          <w:tcPr>
            <w:tcW w:w="1418" w:type="dxa"/>
            <w:vAlign w:val="center"/>
          </w:tcPr>
          <w:p w14:paraId="6236D269" w14:textId="77777777" w:rsidR="004B03CA" w:rsidRPr="00847AA7" w:rsidRDefault="004B03CA" w:rsidP="001F0E25">
            <w:pPr>
              <w:pStyle w:val="Tabletext"/>
              <w:jc w:val="center"/>
              <w:rPr>
                <w:lang w:val="ru-RU" w:eastAsia="ko-KR"/>
              </w:rPr>
            </w:pPr>
            <w:r w:rsidRPr="00847AA7">
              <w:rPr>
                <w:lang w:val="ru-RU" w:eastAsia="ko-KR"/>
              </w:rPr>
              <w:t>2,6</w:t>
            </w:r>
          </w:p>
        </w:tc>
        <w:tc>
          <w:tcPr>
            <w:tcW w:w="1418" w:type="dxa"/>
            <w:vAlign w:val="center"/>
          </w:tcPr>
          <w:p w14:paraId="6C32F376" w14:textId="77777777" w:rsidR="004B03CA" w:rsidRPr="00847AA7" w:rsidRDefault="004B03CA" w:rsidP="001F0E25">
            <w:pPr>
              <w:pStyle w:val="Tabletext"/>
              <w:jc w:val="center"/>
              <w:rPr>
                <w:lang w:val="ru-RU" w:eastAsia="ko-KR"/>
              </w:rPr>
            </w:pPr>
            <w:r w:rsidRPr="00847AA7">
              <w:rPr>
                <w:lang w:val="ru-RU" w:eastAsia="ko-KR"/>
              </w:rPr>
              <w:t>4,9</w:t>
            </w:r>
          </w:p>
        </w:tc>
      </w:tr>
      <w:tr w:rsidR="004B03CA" w:rsidRPr="00847AA7" w14:paraId="7721220B" w14:textId="77777777" w:rsidTr="00781CF4">
        <w:trPr>
          <w:trHeight w:val="198"/>
          <w:jc w:val="center"/>
        </w:trPr>
        <w:tc>
          <w:tcPr>
            <w:tcW w:w="2267" w:type="dxa"/>
            <w:vAlign w:val="center"/>
          </w:tcPr>
          <w:p w14:paraId="61AB0174" w14:textId="77777777" w:rsidR="004B03CA" w:rsidRPr="00847AA7" w:rsidRDefault="004B03CA" w:rsidP="001F0E25">
            <w:pPr>
              <w:pStyle w:val="Tabletext"/>
              <w:jc w:val="center"/>
              <w:rPr>
                <w:lang w:val="ru-RU" w:eastAsia="ko-KR"/>
              </w:rPr>
            </w:pPr>
            <w:r w:rsidRPr="00847AA7">
              <w:rPr>
                <w:lang w:val="ru-RU" w:eastAsia="ko-KR"/>
              </w:rPr>
              <w:t>MRLD</w:t>
            </w:r>
          </w:p>
        </w:tc>
        <w:tc>
          <w:tcPr>
            <w:tcW w:w="2268" w:type="dxa"/>
            <w:vAlign w:val="center"/>
          </w:tcPr>
          <w:p w14:paraId="7863B00E" w14:textId="77777777" w:rsidR="004B03CA" w:rsidRPr="00847AA7" w:rsidRDefault="004B03CA" w:rsidP="001F0E25">
            <w:pPr>
              <w:pStyle w:val="Tabletext"/>
              <w:jc w:val="center"/>
              <w:rPr>
                <w:lang w:val="ru-RU" w:eastAsia="ko-KR"/>
              </w:rPr>
            </w:pPr>
            <w:r w:rsidRPr="00847AA7">
              <w:rPr>
                <w:lang w:val="ru-RU" w:eastAsia="ko-KR"/>
              </w:rPr>
              <w:t>30</w:t>
            </w:r>
          </w:p>
        </w:tc>
        <w:tc>
          <w:tcPr>
            <w:tcW w:w="2268" w:type="dxa"/>
            <w:vAlign w:val="center"/>
          </w:tcPr>
          <w:p w14:paraId="2365FF06" w14:textId="77777777" w:rsidR="004B03CA" w:rsidRPr="00847AA7" w:rsidRDefault="004B03CA" w:rsidP="001F0E25">
            <w:pPr>
              <w:pStyle w:val="Tabletext"/>
              <w:jc w:val="center"/>
              <w:rPr>
                <w:lang w:val="ru-RU" w:eastAsia="ko-KR"/>
              </w:rPr>
            </w:pPr>
            <w:r w:rsidRPr="00847AA7">
              <w:rPr>
                <w:lang w:val="ru-RU" w:eastAsia="ko-KR"/>
              </w:rPr>
              <w:t>20</w:t>
            </w:r>
          </w:p>
        </w:tc>
        <w:tc>
          <w:tcPr>
            <w:tcW w:w="1418" w:type="dxa"/>
            <w:vAlign w:val="center"/>
          </w:tcPr>
          <w:p w14:paraId="1AF55F6D" w14:textId="77777777" w:rsidR="004B03CA" w:rsidRPr="00847AA7" w:rsidRDefault="004B03CA" w:rsidP="001F0E25">
            <w:pPr>
              <w:pStyle w:val="Tabletext"/>
              <w:jc w:val="center"/>
              <w:rPr>
                <w:lang w:val="ru-RU" w:eastAsia="ko-KR"/>
              </w:rPr>
            </w:pPr>
            <w:r w:rsidRPr="00847AA7">
              <w:rPr>
                <w:lang w:val="ru-RU" w:eastAsia="ko-KR"/>
              </w:rPr>
              <w:t>2,3</w:t>
            </w:r>
          </w:p>
        </w:tc>
        <w:tc>
          <w:tcPr>
            <w:tcW w:w="1418" w:type="dxa"/>
            <w:vAlign w:val="center"/>
          </w:tcPr>
          <w:p w14:paraId="525A8EB2" w14:textId="77777777" w:rsidR="004B03CA" w:rsidRPr="00847AA7" w:rsidRDefault="004B03CA" w:rsidP="001F0E25">
            <w:pPr>
              <w:pStyle w:val="Tabletext"/>
              <w:jc w:val="center"/>
              <w:rPr>
                <w:lang w:val="ru-RU" w:eastAsia="ko-KR"/>
              </w:rPr>
            </w:pPr>
            <w:r w:rsidRPr="00847AA7">
              <w:rPr>
                <w:lang w:val="ru-RU" w:eastAsia="ko-KR"/>
              </w:rPr>
              <w:t>2,7</w:t>
            </w:r>
          </w:p>
        </w:tc>
      </w:tr>
      <w:tr w:rsidR="004B03CA" w:rsidRPr="00847AA7" w14:paraId="40C9000E" w14:textId="77777777" w:rsidTr="00781CF4">
        <w:trPr>
          <w:trHeight w:val="226"/>
          <w:jc w:val="center"/>
        </w:trPr>
        <w:tc>
          <w:tcPr>
            <w:tcW w:w="2267" w:type="dxa"/>
            <w:vAlign w:val="center"/>
          </w:tcPr>
          <w:p w14:paraId="4D2408F7" w14:textId="77777777" w:rsidR="004B03CA" w:rsidRPr="00847AA7" w:rsidRDefault="004B03CA" w:rsidP="001F0E25">
            <w:pPr>
              <w:pStyle w:val="Tabletext"/>
              <w:jc w:val="center"/>
              <w:rPr>
                <w:lang w:val="ru-RU" w:eastAsia="ko-KR"/>
              </w:rPr>
            </w:pPr>
            <w:r w:rsidRPr="00847AA7">
              <w:rPr>
                <w:lang w:val="ru-RU" w:eastAsia="ko-KR"/>
              </w:rPr>
              <w:t>LRHD</w:t>
            </w:r>
          </w:p>
        </w:tc>
        <w:tc>
          <w:tcPr>
            <w:tcW w:w="2268" w:type="dxa"/>
            <w:vAlign w:val="center"/>
          </w:tcPr>
          <w:p w14:paraId="7A78C711" w14:textId="77777777" w:rsidR="004B03CA" w:rsidRPr="00847AA7" w:rsidRDefault="004B03CA" w:rsidP="001F0E25">
            <w:pPr>
              <w:pStyle w:val="Tabletext"/>
              <w:jc w:val="center"/>
              <w:rPr>
                <w:lang w:val="ru-RU" w:eastAsia="ko-KR"/>
              </w:rPr>
            </w:pPr>
            <w:r w:rsidRPr="00847AA7">
              <w:rPr>
                <w:lang w:val="ru-RU" w:eastAsia="ko-KR"/>
              </w:rPr>
              <w:t>20</w:t>
            </w:r>
          </w:p>
        </w:tc>
        <w:tc>
          <w:tcPr>
            <w:tcW w:w="2268" w:type="dxa"/>
            <w:vAlign w:val="center"/>
          </w:tcPr>
          <w:p w14:paraId="0679C121" w14:textId="77777777" w:rsidR="004B03CA" w:rsidRPr="00847AA7" w:rsidRDefault="004B03CA" w:rsidP="001F0E25">
            <w:pPr>
              <w:pStyle w:val="Tabletext"/>
              <w:jc w:val="center"/>
              <w:rPr>
                <w:lang w:val="ru-RU" w:eastAsia="ko-KR"/>
              </w:rPr>
            </w:pPr>
            <w:r w:rsidRPr="00847AA7">
              <w:rPr>
                <w:lang w:val="ru-RU" w:eastAsia="ko-KR"/>
              </w:rPr>
              <w:t>40</w:t>
            </w:r>
          </w:p>
        </w:tc>
        <w:tc>
          <w:tcPr>
            <w:tcW w:w="1418" w:type="dxa"/>
            <w:vAlign w:val="center"/>
          </w:tcPr>
          <w:p w14:paraId="07F2BC79" w14:textId="77777777" w:rsidR="004B03CA" w:rsidRPr="00847AA7" w:rsidRDefault="004B03CA" w:rsidP="001F0E25">
            <w:pPr>
              <w:pStyle w:val="Tabletext"/>
              <w:jc w:val="center"/>
              <w:rPr>
                <w:lang w:val="ru-RU" w:eastAsia="ko-KR"/>
              </w:rPr>
            </w:pPr>
            <w:r w:rsidRPr="00847AA7">
              <w:rPr>
                <w:lang w:val="ru-RU" w:eastAsia="ko-KR"/>
              </w:rPr>
              <w:t>2,4</w:t>
            </w:r>
          </w:p>
        </w:tc>
        <w:tc>
          <w:tcPr>
            <w:tcW w:w="1418" w:type="dxa"/>
            <w:vAlign w:val="center"/>
          </w:tcPr>
          <w:p w14:paraId="06352B41" w14:textId="77777777" w:rsidR="004B03CA" w:rsidRPr="00847AA7" w:rsidRDefault="004B03CA" w:rsidP="001F0E25">
            <w:pPr>
              <w:pStyle w:val="Tabletext"/>
              <w:jc w:val="center"/>
              <w:rPr>
                <w:lang w:val="ru-RU" w:eastAsia="ko-KR"/>
              </w:rPr>
            </w:pPr>
            <w:r w:rsidRPr="00847AA7">
              <w:rPr>
                <w:lang w:val="ru-RU" w:eastAsia="ko-KR"/>
              </w:rPr>
              <w:t>1,3</w:t>
            </w:r>
          </w:p>
        </w:tc>
      </w:tr>
      <w:tr w:rsidR="004B03CA" w:rsidRPr="00847AA7" w14:paraId="2C6EF9A4" w14:textId="77777777" w:rsidTr="00781CF4">
        <w:trPr>
          <w:trHeight w:val="214"/>
          <w:jc w:val="center"/>
        </w:trPr>
        <w:tc>
          <w:tcPr>
            <w:tcW w:w="2267" w:type="dxa"/>
            <w:vAlign w:val="center"/>
          </w:tcPr>
          <w:p w14:paraId="7A13EFB3" w14:textId="77777777" w:rsidR="004B03CA" w:rsidRPr="00847AA7" w:rsidRDefault="004B03CA" w:rsidP="001F0E25">
            <w:pPr>
              <w:pStyle w:val="Tabletext"/>
              <w:jc w:val="center"/>
              <w:rPr>
                <w:lang w:val="ru-RU" w:eastAsia="ko-KR"/>
              </w:rPr>
            </w:pPr>
            <w:r w:rsidRPr="00847AA7">
              <w:rPr>
                <w:lang w:val="ru-RU" w:eastAsia="ko-KR"/>
              </w:rPr>
              <w:t>LRMD</w:t>
            </w:r>
          </w:p>
        </w:tc>
        <w:tc>
          <w:tcPr>
            <w:tcW w:w="2268" w:type="dxa"/>
            <w:vAlign w:val="center"/>
          </w:tcPr>
          <w:p w14:paraId="69DFA554" w14:textId="77777777" w:rsidR="004B03CA" w:rsidRPr="00847AA7" w:rsidRDefault="004B03CA" w:rsidP="001F0E25">
            <w:pPr>
              <w:pStyle w:val="Tabletext"/>
              <w:jc w:val="center"/>
              <w:rPr>
                <w:lang w:val="ru-RU" w:eastAsia="ko-KR"/>
              </w:rPr>
            </w:pPr>
            <w:r w:rsidRPr="00847AA7">
              <w:rPr>
                <w:lang w:val="ru-RU" w:eastAsia="ko-KR"/>
              </w:rPr>
              <w:t>20</w:t>
            </w:r>
          </w:p>
        </w:tc>
        <w:tc>
          <w:tcPr>
            <w:tcW w:w="2268" w:type="dxa"/>
            <w:vAlign w:val="center"/>
          </w:tcPr>
          <w:p w14:paraId="43D678BB" w14:textId="77777777" w:rsidR="004B03CA" w:rsidRPr="00847AA7" w:rsidRDefault="004B03CA" w:rsidP="001F0E25">
            <w:pPr>
              <w:pStyle w:val="Tabletext"/>
              <w:jc w:val="center"/>
              <w:rPr>
                <w:lang w:val="ru-RU" w:eastAsia="ko-KR"/>
              </w:rPr>
            </w:pPr>
            <w:r w:rsidRPr="00847AA7">
              <w:rPr>
                <w:lang w:val="ru-RU" w:eastAsia="ko-KR"/>
              </w:rPr>
              <w:t>30</w:t>
            </w:r>
          </w:p>
        </w:tc>
        <w:tc>
          <w:tcPr>
            <w:tcW w:w="1418" w:type="dxa"/>
            <w:vAlign w:val="center"/>
          </w:tcPr>
          <w:p w14:paraId="15E28962" w14:textId="77777777" w:rsidR="004B03CA" w:rsidRPr="00847AA7" w:rsidRDefault="004B03CA" w:rsidP="001F0E25">
            <w:pPr>
              <w:pStyle w:val="Tabletext"/>
              <w:jc w:val="center"/>
              <w:rPr>
                <w:lang w:val="ru-RU" w:eastAsia="ko-KR"/>
              </w:rPr>
            </w:pPr>
            <w:r w:rsidRPr="00847AA7">
              <w:rPr>
                <w:lang w:val="ru-RU" w:eastAsia="ko-KR"/>
              </w:rPr>
              <w:t>2,3</w:t>
            </w:r>
          </w:p>
        </w:tc>
        <w:tc>
          <w:tcPr>
            <w:tcW w:w="1418" w:type="dxa"/>
            <w:vAlign w:val="center"/>
          </w:tcPr>
          <w:p w14:paraId="2EBD3A36" w14:textId="77777777" w:rsidR="004B03CA" w:rsidRPr="00847AA7" w:rsidRDefault="004B03CA" w:rsidP="001F0E25">
            <w:pPr>
              <w:pStyle w:val="Tabletext"/>
              <w:jc w:val="center"/>
              <w:rPr>
                <w:lang w:val="ru-RU" w:eastAsia="ko-KR"/>
              </w:rPr>
            </w:pPr>
            <w:r w:rsidRPr="00847AA7">
              <w:rPr>
                <w:lang w:val="ru-RU" w:eastAsia="ko-KR"/>
              </w:rPr>
              <w:t>1,8</w:t>
            </w:r>
          </w:p>
        </w:tc>
      </w:tr>
      <w:tr w:rsidR="004B03CA" w:rsidRPr="00847AA7" w14:paraId="41A41A70" w14:textId="77777777" w:rsidTr="00781CF4">
        <w:trPr>
          <w:trHeight w:val="155"/>
          <w:jc w:val="center"/>
        </w:trPr>
        <w:tc>
          <w:tcPr>
            <w:tcW w:w="2267" w:type="dxa"/>
            <w:vAlign w:val="center"/>
          </w:tcPr>
          <w:p w14:paraId="386BE21E" w14:textId="77777777" w:rsidR="004B03CA" w:rsidRPr="00847AA7" w:rsidRDefault="004B03CA" w:rsidP="001F0E25">
            <w:pPr>
              <w:pStyle w:val="Tabletext"/>
              <w:jc w:val="center"/>
              <w:rPr>
                <w:lang w:val="ru-RU" w:eastAsia="ko-KR"/>
              </w:rPr>
            </w:pPr>
            <w:r w:rsidRPr="00847AA7">
              <w:rPr>
                <w:lang w:val="ru-RU" w:eastAsia="ko-KR"/>
              </w:rPr>
              <w:t>LRLD</w:t>
            </w:r>
          </w:p>
        </w:tc>
        <w:tc>
          <w:tcPr>
            <w:tcW w:w="2268" w:type="dxa"/>
            <w:vAlign w:val="center"/>
          </w:tcPr>
          <w:p w14:paraId="1DCE7510" w14:textId="77777777" w:rsidR="004B03CA" w:rsidRPr="00847AA7" w:rsidRDefault="004B03CA" w:rsidP="001F0E25">
            <w:pPr>
              <w:pStyle w:val="Tabletext"/>
              <w:jc w:val="center"/>
              <w:rPr>
                <w:lang w:val="ru-RU" w:eastAsia="ko-KR"/>
              </w:rPr>
            </w:pPr>
            <w:r w:rsidRPr="00847AA7">
              <w:rPr>
                <w:lang w:val="ru-RU" w:eastAsia="ko-KR"/>
              </w:rPr>
              <w:t>20</w:t>
            </w:r>
          </w:p>
        </w:tc>
        <w:tc>
          <w:tcPr>
            <w:tcW w:w="2268" w:type="dxa"/>
          </w:tcPr>
          <w:p w14:paraId="146DAA53" w14:textId="77777777" w:rsidR="004B03CA" w:rsidRPr="00847AA7" w:rsidRDefault="004B03CA" w:rsidP="001F0E25">
            <w:pPr>
              <w:pStyle w:val="Tabletext"/>
              <w:jc w:val="center"/>
              <w:rPr>
                <w:lang w:val="ru-RU" w:eastAsia="ko-KR"/>
              </w:rPr>
            </w:pPr>
            <w:r w:rsidRPr="00847AA7">
              <w:rPr>
                <w:lang w:val="ru-RU" w:eastAsia="ko-KR"/>
              </w:rPr>
              <w:t>20</w:t>
            </w:r>
          </w:p>
        </w:tc>
        <w:tc>
          <w:tcPr>
            <w:tcW w:w="1418" w:type="dxa"/>
            <w:vAlign w:val="center"/>
          </w:tcPr>
          <w:p w14:paraId="4E2BFEE1" w14:textId="77777777" w:rsidR="004B03CA" w:rsidRPr="00847AA7" w:rsidRDefault="004B03CA" w:rsidP="001F0E25">
            <w:pPr>
              <w:pStyle w:val="Tabletext"/>
              <w:jc w:val="center"/>
              <w:rPr>
                <w:lang w:val="ru-RU" w:eastAsia="ko-KR"/>
              </w:rPr>
            </w:pPr>
            <w:r w:rsidRPr="00847AA7">
              <w:rPr>
                <w:lang w:val="ru-RU" w:eastAsia="ko-KR"/>
              </w:rPr>
              <w:t>2,2</w:t>
            </w:r>
          </w:p>
        </w:tc>
        <w:tc>
          <w:tcPr>
            <w:tcW w:w="1418" w:type="dxa"/>
            <w:vAlign w:val="center"/>
          </w:tcPr>
          <w:p w14:paraId="08DDD795" w14:textId="77777777" w:rsidR="004B03CA" w:rsidRPr="00847AA7" w:rsidRDefault="004B03CA" w:rsidP="001F0E25">
            <w:pPr>
              <w:pStyle w:val="Tabletext"/>
              <w:jc w:val="center"/>
              <w:rPr>
                <w:lang w:val="ru-RU" w:eastAsia="ko-KR"/>
              </w:rPr>
            </w:pPr>
            <w:r w:rsidRPr="00847AA7">
              <w:rPr>
                <w:lang w:val="ru-RU" w:eastAsia="ko-KR"/>
              </w:rPr>
              <w:t>1,8</w:t>
            </w:r>
          </w:p>
        </w:tc>
      </w:tr>
    </w:tbl>
    <w:p w14:paraId="6F168669" w14:textId="77777777" w:rsidR="00E54743" w:rsidRDefault="00E54743" w:rsidP="00E54743">
      <w:pPr>
        <w:pStyle w:val="Tablefin"/>
        <w:rPr>
          <w:lang w:eastAsia="ja-JP"/>
        </w:rPr>
      </w:pPr>
      <w:bookmarkStart w:id="76" w:name="_Toc106981849"/>
      <w:bookmarkStart w:id="77" w:name="_Toc164699136"/>
    </w:p>
    <w:p w14:paraId="71EA117D" w14:textId="0B44F277" w:rsidR="004B03CA" w:rsidRPr="00847AA7" w:rsidRDefault="004B03CA" w:rsidP="004B03CA">
      <w:pPr>
        <w:pStyle w:val="Heading2"/>
        <w:rPr>
          <w:lang w:val="ru-RU" w:eastAsia="ja-JP"/>
        </w:rPr>
      </w:pPr>
      <w:r w:rsidRPr="00847AA7">
        <w:rPr>
          <w:lang w:val="ru-RU" w:eastAsia="ja-JP"/>
        </w:rPr>
        <w:t>7.</w:t>
      </w:r>
      <w:r w:rsidRPr="00847AA7">
        <w:rPr>
          <w:lang w:val="ru-RU" w:eastAsia="ko-KR"/>
        </w:rPr>
        <w:t>4</w:t>
      </w:r>
      <w:r w:rsidRPr="00847AA7">
        <w:rPr>
          <w:lang w:val="ru-RU" w:eastAsia="ja-JP"/>
        </w:rPr>
        <w:tab/>
        <w:t>Модель разброса задержки</w:t>
      </w:r>
      <w:bookmarkEnd w:id="76"/>
      <w:bookmarkEnd w:id="77"/>
    </w:p>
    <w:p w14:paraId="3BADDA87" w14:textId="77777777" w:rsidR="004B03CA" w:rsidRPr="00847AA7" w:rsidRDefault="004B03CA" w:rsidP="004B03CA">
      <w:pPr>
        <w:rPr>
          <w:lang w:val="ru-RU" w:eastAsia="ko-KR"/>
        </w:rPr>
      </w:pPr>
      <w:r w:rsidRPr="00847AA7">
        <w:rPr>
          <w:lang w:val="ru-RU" w:eastAsia="ko-KR"/>
        </w:rPr>
        <w:t>Среднеквадратичный разброс задержки также можно смоделировать как функцию длины трассы. Среднеквадратичный разброс задержки вдоль трасс с преобладанием NLoS на расстоянии 100–800 м может быть представлен моделью, зависящей от расстояния, которая определяется выражением</w:t>
      </w:r>
    </w:p>
    <w:p w14:paraId="17A53919" w14:textId="5531A12F"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i/>
          <w:lang w:val="ru-RU" w:eastAsia="ko-KR"/>
        </w:rPr>
        <w:t>DS</w:t>
      </w:r>
      <w:r w:rsidRPr="00847AA7">
        <w:rPr>
          <w:lang w:val="ru-RU" w:eastAsia="ko-KR"/>
        </w:rPr>
        <w:t xml:space="preserve"> = </w:t>
      </w:r>
      <w:r w:rsidRPr="00847AA7">
        <w:rPr>
          <w:i/>
          <w:lang w:val="ru-RU" w:eastAsia="ko-KR"/>
        </w:rPr>
        <w:t>A</w:t>
      </w:r>
      <w:r w:rsidRPr="00847AA7">
        <w:rPr>
          <w:lang w:val="ru-RU" w:eastAsia="ko-KR"/>
        </w:rPr>
        <w:t xml:space="preserve"> </w:t>
      </w:r>
      <w:r w:rsidRPr="00847AA7">
        <w:rPr>
          <w:lang w:val="ru-RU" w:eastAsia="ko-KR"/>
        </w:rPr>
        <w:sym w:font="Symbol" w:char="F0D7"/>
      </w:r>
      <w:r w:rsidRPr="00847AA7">
        <w:rPr>
          <w:lang w:val="ru-RU" w:eastAsia="ko-KR"/>
        </w:rPr>
        <w:t xml:space="preserve"> </w:t>
      </w:r>
      <w:r w:rsidRPr="00847AA7">
        <w:rPr>
          <w:i/>
          <w:lang w:val="ru-RU" w:eastAsia="ko-KR"/>
        </w:rPr>
        <w:t>d</w:t>
      </w:r>
      <w:r w:rsidRPr="00847AA7">
        <w:rPr>
          <w:i/>
          <w:vertAlign w:val="superscript"/>
          <w:lang w:val="ru-RU" w:eastAsia="ko-KR"/>
        </w:rPr>
        <w:t>B</w:t>
      </w:r>
      <w:r w:rsidRPr="00847AA7">
        <w:rPr>
          <w:lang w:val="ru-RU" w:eastAsia="ko-KR"/>
        </w:rPr>
        <w:t xml:space="preserve"> </w:t>
      </w:r>
      <w:r w:rsidR="000330D4" w:rsidRPr="00847AA7">
        <w:rPr>
          <w:lang w:val="ru-RU" w:eastAsia="ko-KR"/>
        </w:rPr>
        <w:t>        </w:t>
      </w:r>
      <w:r w:rsidRPr="00847AA7">
        <w:rPr>
          <w:lang w:val="ru-RU" w:eastAsia="ko-KR"/>
        </w:rPr>
        <w:t>(нс).</w:t>
      </w:r>
      <w:r w:rsidRPr="00847AA7">
        <w:rPr>
          <w:lang w:val="ru-RU" w:eastAsia="ja-JP"/>
        </w:rPr>
        <w:tab/>
      </w:r>
      <w:r w:rsidRPr="00847AA7">
        <w:rPr>
          <w:lang w:val="ru-RU" w:eastAsia="ko-KR"/>
        </w:rPr>
        <w:t>(</w:t>
      </w:r>
      <w:r w:rsidRPr="00847AA7">
        <w:rPr>
          <w:rFonts w:eastAsia="Malgun Gothic"/>
          <w:lang w:val="ru-RU" w:eastAsia="ko-KR"/>
        </w:rPr>
        <w:t>98</w:t>
      </w:r>
      <w:r w:rsidRPr="00847AA7">
        <w:rPr>
          <w:lang w:val="ru-RU" w:eastAsia="ko-KR"/>
        </w:rPr>
        <w:t>)</w:t>
      </w:r>
    </w:p>
    <w:p w14:paraId="388C3592" w14:textId="77777777" w:rsidR="004B03CA" w:rsidRPr="00847AA7" w:rsidRDefault="004B03CA" w:rsidP="004B03CA">
      <w:pPr>
        <w:rPr>
          <w:caps/>
          <w:sz w:val="18"/>
          <w:lang w:val="ru-RU"/>
        </w:rPr>
      </w:pPr>
      <w:r w:rsidRPr="00847AA7">
        <w:rPr>
          <w:lang w:val="ru-RU"/>
        </w:rPr>
        <w:t>Параметры разброса задержки для типичных случаев девяти структур трассы, полученные в результате статистического моделирования на частоте 3,705 ГГц, приведены в таблице 27. Высота приемников равна 2 м, и выбросы соответствующим образом удалены, чтобы получить согласованные параметры.</w:t>
      </w:r>
    </w:p>
    <w:p w14:paraId="75EFF26F" w14:textId="77777777" w:rsidR="004B03CA" w:rsidRPr="00847AA7" w:rsidRDefault="004B03CA" w:rsidP="004B03CA">
      <w:pPr>
        <w:pStyle w:val="TableNo"/>
        <w:rPr>
          <w:rFonts w:eastAsia="Malgun Gothic"/>
          <w:lang w:val="ru-RU"/>
        </w:rPr>
      </w:pPr>
      <w:r w:rsidRPr="00847AA7">
        <w:rPr>
          <w:lang w:val="ru-RU"/>
        </w:rPr>
        <w:t xml:space="preserve">ТАБЛИЦА </w:t>
      </w:r>
      <w:r w:rsidRPr="00847AA7">
        <w:rPr>
          <w:lang w:val="ru-RU" w:eastAsia="ko-KR"/>
        </w:rPr>
        <w:t>27</w:t>
      </w:r>
    </w:p>
    <w:p w14:paraId="113488B5" w14:textId="77777777" w:rsidR="004B03CA" w:rsidRPr="00847AA7" w:rsidRDefault="004B03CA" w:rsidP="004B03CA">
      <w:pPr>
        <w:pStyle w:val="Tabletitle"/>
        <w:rPr>
          <w:lang w:val="ru-RU"/>
        </w:rPr>
      </w:pPr>
      <w:r w:rsidRPr="00847AA7">
        <w:rPr>
          <w:lang w:val="ru-RU" w:eastAsia="ko-KR"/>
        </w:rPr>
        <w:t>Параметры разброса задержки для девяти структур трассы на частоте 3,705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B03CA" w:rsidRPr="00847AA7" w14:paraId="4097DDC2" w14:textId="77777777" w:rsidTr="001F0E25">
        <w:trPr>
          <w:jc w:val="center"/>
        </w:trPr>
        <w:tc>
          <w:tcPr>
            <w:tcW w:w="2267" w:type="dxa"/>
            <w:vMerge w:val="restart"/>
            <w:vAlign w:val="center"/>
          </w:tcPr>
          <w:p w14:paraId="276D4F50" w14:textId="77777777" w:rsidR="004B03CA" w:rsidRPr="00847AA7" w:rsidRDefault="004B03CA" w:rsidP="001F0E25">
            <w:pPr>
              <w:pStyle w:val="Tablehead"/>
              <w:rPr>
                <w:lang w:val="ru-RU"/>
              </w:rPr>
            </w:pPr>
            <w:r w:rsidRPr="00847AA7">
              <w:rPr>
                <w:lang w:val="ru-RU" w:eastAsia="ko-KR"/>
              </w:rPr>
              <w:t>Структура трассы</w:t>
            </w:r>
          </w:p>
        </w:tc>
        <w:tc>
          <w:tcPr>
            <w:tcW w:w="2268" w:type="dxa"/>
            <w:vMerge w:val="restart"/>
            <w:vAlign w:val="center"/>
          </w:tcPr>
          <w:p w14:paraId="27887573" w14:textId="77777777" w:rsidR="004B03CA" w:rsidRPr="00847AA7" w:rsidRDefault="004B03CA" w:rsidP="001F0E25">
            <w:pPr>
              <w:pStyle w:val="Tablehead"/>
              <w:rPr>
                <w:lang w:val="ru-RU"/>
              </w:rPr>
            </w:pPr>
            <w:r w:rsidRPr="00847AA7">
              <w:rPr>
                <w:lang w:val="ru-RU" w:eastAsia="ko-KR"/>
              </w:rPr>
              <w:t>Высота передающей антенны</w:t>
            </w:r>
            <w:r w:rsidRPr="00847AA7">
              <w:rPr>
                <w:lang w:val="ru-RU" w:eastAsia="ko-KR"/>
              </w:rPr>
              <w:br/>
            </w:r>
            <w:r w:rsidRPr="00847AA7">
              <w:rPr>
                <w:lang w:val="ru-RU" w:eastAsia="ja-JP"/>
              </w:rPr>
              <w:t>(м)</w:t>
            </w:r>
          </w:p>
        </w:tc>
        <w:tc>
          <w:tcPr>
            <w:tcW w:w="2268" w:type="dxa"/>
            <w:vMerge w:val="restart"/>
            <w:vAlign w:val="center"/>
          </w:tcPr>
          <w:p w14:paraId="390E77E6" w14:textId="77777777" w:rsidR="004B03CA" w:rsidRPr="00847AA7" w:rsidRDefault="004B03CA" w:rsidP="001F0E25">
            <w:pPr>
              <w:pStyle w:val="Tablehead"/>
              <w:rPr>
                <w:lang w:val="ru-RU"/>
              </w:rPr>
            </w:pPr>
            <w:r w:rsidRPr="00847AA7">
              <w:rPr>
                <w:lang w:val="ru-RU" w:eastAsia="ko-KR"/>
              </w:rPr>
              <w:t>Средняя плотность застройки</w:t>
            </w:r>
            <w:r w:rsidRPr="00847AA7">
              <w:rPr>
                <w:lang w:val="ru-RU" w:eastAsia="ko-KR"/>
              </w:rPr>
              <w:br/>
            </w:r>
            <w:r w:rsidRPr="00847AA7">
              <w:rPr>
                <w:lang w:val="ru-RU" w:eastAsia="ja-JP"/>
              </w:rPr>
              <w:t>(</w:t>
            </w:r>
            <w:r w:rsidRPr="00847AA7">
              <w:rPr>
                <w:lang w:val="ru-RU" w:eastAsia="ko-KR"/>
              </w:rPr>
              <w:t>%</w:t>
            </w:r>
            <w:r w:rsidRPr="00847AA7">
              <w:rPr>
                <w:lang w:val="ru-RU" w:eastAsia="ja-JP"/>
              </w:rPr>
              <w:t>)</w:t>
            </w:r>
          </w:p>
        </w:tc>
        <w:tc>
          <w:tcPr>
            <w:tcW w:w="2836" w:type="dxa"/>
            <w:gridSpan w:val="2"/>
            <w:vAlign w:val="center"/>
          </w:tcPr>
          <w:p w14:paraId="7B1A7217" w14:textId="77777777" w:rsidR="004B03CA" w:rsidRPr="00847AA7" w:rsidRDefault="004B03CA" w:rsidP="001F0E25">
            <w:pPr>
              <w:pStyle w:val="Tablehead"/>
              <w:rPr>
                <w:lang w:val="ru-RU"/>
              </w:rPr>
            </w:pPr>
            <w:r w:rsidRPr="00847AA7">
              <w:rPr>
                <w:lang w:val="ru-RU" w:eastAsia="ko-KR"/>
              </w:rPr>
              <w:t>Разброс задержки</w:t>
            </w:r>
            <w:r w:rsidRPr="00847AA7">
              <w:rPr>
                <w:lang w:val="ru-RU" w:eastAsia="ko-KR"/>
              </w:rPr>
              <w:br/>
            </w:r>
            <w:r w:rsidRPr="00847AA7">
              <w:rPr>
                <w:lang w:val="ru-RU" w:eastAsia="ja-JP"/>
              </w:rPr>
              <w:t>(</w:t>
            </w:r>
            <w:r w:rsidRPr="00847AA7">
              <w:rPr>
                <w:lang w:val="ru-RU" w:eastAsia="ko-KR"/>
              </w:rPr>
              <w:t>нс</w:t>
            </w:r>
            <w:r w:rsidRPr="00847AA7">
              <w:rPr>
                <w:lang w:val="ru-RU" w:eastAsia="ja-JP"/>
              </w:rPr>
              <w:t>)</w:t>
            </w:r>
          </w:p>
        </w:tc>
      </w:tr>
      <w:tr w:rsidR="004B03CA" w:rsidRPr="00847AA7" w14:paraId="61D90796" w14:textId="77777777" w:rsidTr="001F0E25">
        <w:trPr>
          <w:jc w:val="center"/>
        </w:trPr>
        <w:tc>
          <w:tcPr>
            <w:tcW w:w="2267" w:type="dxa"/>
            <w:vMerge/>
            <w:vAlign w:val="center"/>
          </w:tcPr>
          <w:p w14:paraId="1D2329A1" w14:textId="77777777" w:rsidR="004B03CA" w:rsidRPr="00847AA7" w:rsidRDefault="004B03CA" w:rsidP="001F0E25">
            <w:pPr>
              <w:pStyle w:val="Tablehead"/>
              <w:rPr>
                <w:lang w:val="ru-RU" w:eastAsia="ko-KR"/>
              </w:rPr>
            </w:pPr>
          </w:p>
        </w:tc>
        <w:tc>
          <w:tcPr>
            <w:tcW w:w="2268" w:type="dxa"/>
            <w:vMerge/>
            <w:vAlign w:val="center"/>
          </w:tcPr>
          <w:p w14:paraId="6900CA45" w14:textId="77777777" w:rsidR="004B03CA" w:rsidRPr="00847AA7" w:rsidRDefault="004B03CA" w:rsidP="001F0E25">
            <w:pPr>
              <w:pStyle w:val="Tablehead"/>
              <w:rPr>
                <w:lang w:val="ru-RU" w:eastAsia="ko-KR"/>
              </w:rPr>
            </w:pPr>
          </w:p>
        </w:tc>
        <w:tc>
          <w:tcPr>
            <w:tcW w:w="2268" w:type="dxa"/>
            <w:vMerge/>
            <w:vAlign w:val="center"/>
          </w:tcPr>
          <w:p w14:paraId="5E5CAF87" w14:textId="77777777" w:rsidR="004B03CA" w:rsidRPr="00847AA7" w:rsidRDefault="004B03CA" w:rsidP="001F0E25">
            <w:pPr>
              <w:pStyle w:val="Tablehead"/>
              <w:rPr>
                <w:lang w:val="ru-RU" w:eastAsia="ko-KR"/>
              </w:rPr>
            </w:pPr>
          </w:p>
        </w:tc>
        <w:tc>
          <w:tcPr>
            <w:tcW w:w="1418" w:type="dxa"/>
            <w:vAlign w:val="center"/>
          </w:tcPr>
          <w:p w14:paraId="24C6AE8D" w14:textId="77777777" w:rsidR="004B03CA" w:rsidRPr="00847AA7" w:rsidRDefault="004B03CA" w:rsidP="001F0E25">
            <w:pPr>
              <w:pStyle w:val="Tablehead"/>
              <w:rPr>
                <w:i/>
                <w:lang w:val="ru-RU" w:eastAsia="ko-KR"/>
              </w:rPr>
            </w:pPr>
            <w:r w:rsidRPr="00847AA7">
              <w:rPr>
                <w:i/>
                <w:lang w:val="ru-RU" w:eastAsia="ko-KR"/>
              </w:rPr>
              <w:t>A</w:t>
            </w:r>
          </w:p>
        </w:tc>
        <w:tc>
          <w:tcPr>
            <w:tcW w:w="1418" w:type="dxa"/>
            <w:vAlign w:val="center"/>
          </w:tcPr>
          <w:p w14:paraId="75232F43" w14:textId="77777777" w:rsidR="004B03CA" w:rsidRPr="00847AA7" w:rsidRDefault="004B03CA" w:rsidP="001F0E25">
            <w:pPr>
              <w:pStyle w:val="Tablehead"/>
              <w:rPr>
                <w:i/>
                <w:lang w:val="ru-RU" w:eastAsia="ko-KR"/>
              </w:rPr>
            </w:pPr>
            <w:r w:rsidRPr="00847AA7">
              <w:rPr>
                <w:i/>
                <w:lang w:val="ru-RU" w:eastAsia="ko-KR"/>
              </w:rPr>
              <w:t>B</w:t>
            </w:r>
          </w:p>
        </w:tc>
      </w:tr>
      <w:tr w:rsidR="004B03CA" w:rsidRPr="00847AA7" w14:paraId="5F91DD44" w14:textId="77777777" w:rsidTr="001F0E25">
        <w:trPr>
          <w:trHeight w:val="302"/>
          <w:jc w:val="center"/>
        </w:trPr>
        <w:tc>
          <w:tcPr>
            <w:tcW w:w="2267" w:type="dxa"/>
            <w:vAlign w:val="center"/>
          </w:tcPr>
          <w:p w14:paraId="5E04F535" w14:textId="77777777" w:rsidR="004B03CA" w:rsidRPr="00847AA7" w:rsidRDefault="004B03CA" w:rsidP="001F0E25">
            <w:pPr>
              <w:pStyle w:val="Tabletext"/>
              <w:jc w:val="center"/>
              <w:rPr>
                <w:lang w:val="ru-RU"/>
              </w:rPr>
            </w:pPr>
            <w:r w:rsidRPr="00847AA7">
              <w:rPr>
                <w:lang w:val="ru-RU"/>
              </w:rPr>
              <w:t>HRHD</w:t>
            </w:r>
          </w:p>
        </w:tc>
        <w:tc>
          <w:tcPr>
            <w:tcW w:w="2268" w:type="dxa"/>
            <w:vAlign w:val="center"/>
          </w:tcPr>
          <w:p w14:paraId="7F3FEBC9" w14:textId="77777777" w:rsidR="004B03CA" w:rsidRPr="00847AA7" w:rsidRDefault="004B03CA" w:rsidP="001F0E25">
            <w:pPr>
              <w:pStyle w:val="Tabletext"/>
              <w:jc w:val="center"/>
              <w:rPr>
                <w:lang w:val="ru-RU"/>
              </w:rPr>
            </w:pPr>
            <w:r w:rsidRPr="00847AA7">
              <w:rPr>
                <w:lang w:val="ru-RU"/>
              </w:rPr>
              <w:t>50</w:t>
            </w:r>
          </w:p>
        </w:tc>
        <w:tc>
          <w:tcPr>
            <w:tcW w:w="2268" w:type="dxa"/>
            <w:vAlign w:val="center"/>
          </w:tcPr>
          <w:p w14:paraId="52456FAF" w14:textId="77777777" w:rsidR="004B03CA" w:rsidRPr="00847AA7" w:rsidRDefault="004B03CA" w:rsidP="001F0E25">
            <w:pPr>
              <w:pStyle w:val="Tabletext"/>
              <w:jc w:val="center"/>
              <w:rPr>
                <w:lang w:val="ru-RU"/>
              </w:rPr>
            </w:pPr>
            <w:r w:rsidRPr="00847AA7">
              <w:rPr>
                <w:lang w:val="ru-RU"/>
              </w:rPr>
              <w:t>40</w:t>
            </w:r>
          </w:p>
        </w:tc>
        <w:tc>
          <w:tcPr>
            <w:tcW w:w="1418" w:type="dxa"/>
            <w:vAlign w:val="center"/>
          </w:tcPr>
          <w:p w14:paraId="4CDA7B8B" w14:textId="77777777" w:rsidR="004B03CA" w:rsidRPr="00847AA7" w:rsidRDefault="004B03CA" w:rsidP="001F0E25">
            <w:pPr>
              <w:pStyle w:val="Tabletext"/>
              <w:jc w:val="center"/>
              <w:rPr>
                <w:rFonts w:eastAsia="Malgun Gothic"/>
                <w:lang w:val="ru-RU"/>
              </w:rPr>
            </w:pPr>
            <w:r w:rsidRPr="00847AA7">
              <w:rPr>
                <w:rFonts w:eastAsia="Malgun Gothic"/>
                <w:lang w:val="ru-RU"/>
              </w:rPr>
              <w:t>237</w:t>
            </w:r>
          </w:p>
        </w:tc>
        <w:tc>
          <w:tcPr>
            <w:tcW w:w="1418" w:type="dxa"/>
            <w:vAlign w:val="center"/>
          </w:tcPr>
          <w:p w14:paraId="74C25DB5" w14:textId="77777777" w:rsidR="004B03CA" w:rsidRPr="00847AA7" w:rsidRDefault="004B03CA" w:rsidP="001F0E25">
            <w:pPr>
              <w:pStyle w:val="Tabletext"/>
              <w:jc w:val="center"/>
              <w:rPr>
                <w:rFonts w:eastAsia="Malgun Gothic"/>
                <w:lang w:val="ru-RU"/>
              </w:rPr>
            </w:pPr>
            <w:r w:rsidRPr="00847AA7">
              <w:rPr>
                <w:rFonts w:eastAsia="Malgun Gothic"/>
                <w:lang w:val="ru-RU"/>
              </w:rPr>
              <w:t>0,072</w:t>
            </w:r>
          </w:p>
        </w:tc>
      </w:tr>
      <w:tr w:rsidR="004B03CA" w:rsidRPr="00847AA7" w14:paraId="0E430D48" w14:textId="77777777" w:rsidTr="001F0E25">
        <w:trPr>
          <w:trHeight w:val="402"/>
          <w:jc w:val="center"/>
        </w:trPr>
        <w:tc>
          <w:tcPr>
            <w:tcW w:w="2267" w:type="dxa"/>
            <w:vAlign w:val="center"/>
          </w:tcPr>
          <w:p w14:paraId="79E264EC" w14:textId="77777777" w:rsidR="004B03CA" w:rsidRPr="00847AA7" w:rsidRDefault="004B03CA" w:rsidP="001F0E25">
            <w:pPr>
              <w:pStyle w:val="Tabletext"/>
              <w:jc w:val="center"/>
              <w:rPr>
                <w:lang w:val="ru-RU"/>
              </w:rPr>
            </w:pPr>
            <w:r w:rsidRPr="00847AA7">
              <w:rPr>
                <w:lang w:val="ru-RU"/>
              </w:rPr>
              <w:t>HRMD</w:t>
            </w:r>
          </w:p>
        </w:tc>
        <w:tc>
          <w:tcPr>
            <w:tcW w:w="2268" w:type="dxa"/>
            <w:vAlign w:val="center"/>
          </w:tcPr>
          <w:p w14:paraId="7D46AF29" w14:textId="77777777" w:rsidR="004B03CA" w:rsidRPr="00847AA7" w:rsidRDefault="004B03CA" w:rsidP="001F0E25">
            <w:pPr>
              <w:pStyle w:val="Tabletext"/>
              <w:jc w:val="center"/>
              <w:rPr>
                <w:lang w:val="ru-RU"/>
              </w:rPr>
            </w:pPr>
            <w:r w:rsidRPr="00847AA7">
              <w:rPr>
                <w:lang w:val="ru-RU"/>
              </w:rPr>
              <w:t>50</w:t>
            </w:r>
          </w:p>
        </w:tc>
        <w:tc>
          <w:tcPr>
            <w:tcW w:w="2268" w:type="dxa"/>
            <w:vAlign w:val="center"/>
          </w:tcPr>
          <w:p w14:paraId="1BBABACC" w14:textId="77777777" w:rsidR="004B03CA" w:rsidRPr="00847AA7" w:rsidRDefault="004B03CA" w:rsidP="001F0E25">
            <w:pPr>
              <w:pStyle w:val="Tabletext"/>
              <w:jc w:val="center"/>
              <w:rPr>
                <w:lang w:val="ru-RU"/>
              </w:rPr>
            </w:pPr>
            <w:r w:rsidRPr="00847AA7">
              <w:rPr>
                <w:lang w:val="ru-RU"/>
              </w:rPr>
              <w:t>30</w:t>
            </w:r>
          </w:p>
        </w:tc>
        <w:tc>
          <w:tcPr>
            <w:tcW w:w="1418" w:type="dxa"/>
            <w:vAlign w:val="center"/>
          </w:tcPr>
          <w:p w14:paraId="659CE42C" w14:textId="77777777" w:rsidR="004B03CA" w:rsidRPr="00847AA7" w:rsidRDefault="004B03CA" w:rsidP="001F0E25">
            <w:pPr>
              <w:pStyle w:val="Tabletext"/>
              <w:jc w:val="center"/>
              <w:rPr>
                <w:rFonts w:eastAsia="Malgun Gothic"/>
                <w:lang w:val="ru-RU"/>
              </w:rPr>
            </w:pPr>
            <w:r w:rsidRPr="00847AA7">
              <w:rPr>
                <w:rFonts w:eastAsia="Malgun Gothic"/>
                <w:lang w:val="ru-RU"/>
              </w:rPr>
              <w:t>258</w:t>
            </w:r>
          </w:p>
        </w:tc>
        <w:tc>
          <w:tcPr>
            <w:tcW w:w="1418" w:type="dxa"/>
            <w:vAlign w:val="center"/>
          </w:tcPr>
          <w:p w14:paraId="4EEA5170" w14:textId="77777777" w:rsidR="004B03CA" w:rsidRPr="00847AA7" w:rsidRDefault="004B03CA" w:rsidP="001F0E25">
            <w:pPr>
              <w:pStyle w:val="Tabletext"/>
              <w:jc w:val="center"/>
              <w:rPr>
                <w:rFonts w:eastAsia="Malgun Gothic"/>
                <w:lang w:val="ru-RU"/>
              </w:rPr>
            </w:pPr>
            <w:r w:rsidRPr="00847AA7">
              <w:rPr>
                <w:rFonts w:eastAsia="Malgun Gothic"/>
                <w:lang w:val="ru-RU"/>
              </w:rPr>
              <w:t>0,074</w:t>
            </w:r>
          </w:p>
        </w:tc>
      </w:tr>
      <w:tr w:rsidR="004B03CA" w:rsidRPr="00847AA7" w14:paraId="45B1B7CC" w14:textId="77777777" w:rsidTr="001F0E25">
        <w:trPr>
          <w:trHeight w:val="254"/>
          <w:jc w:val="center"/>
        </w:trPr>
        <w:tc>
          <w:tcPr>
            <w:tcW w:w="2267" w:type="dxa"/>
            <w:vAlign w:val="center"/>
          </w:tcPr>
          <w:p w14:paraId="3D614398" w14:textId="77777777" w:rsidR="004B03CA" w:rsidRPr="00847AA7" w:rsidRDefault="004B03CA" w:rsidP="001F0E25">
            <w:pPr>
              <w:pStyle w:val="Tabletext"/>
              <w:jc w:val="center"/>
              <w:rPr>
                <w:lang w:val="ru-RU"/>
              </w:rPr>
            </w:pPr>
            <w:r w:rsidRPr="00847AA7">
              <w:rPr>
                <w:lang w:val="ru-RU"/>
              </w:rPr>
              <w:t>HRLD</w:t>
            </w:r>
          </w:p>
        </w:tc>
        <w:tc>
          <w:tcPr>
            <w:tcW w:w="2268" w:type="dxa"/>
            <w:vAlign w:val="center"/>
          </w:tcPr>
          <w:p w14:paraId="576B0026" w14:textId="77777777" w:rsidR="004B03CA" w:rsidRPr="00847AA7" w:rsidRDefault="004B03CA" w:rsidP="001F0E25">
            <w:pPr>
              <w:pStyle w:val="Tabletext"/>
              <w:jc w:val="center"/>
              <w:rPr>
                <w:lang w:val="ru-RU"/>
              </w:rPr>
            </w:pPr>
            <w:r w:rsidRPr="00847AA7">
              <w:rPr>
                <w:lang w:val="ru-RU"/>
              </w:rPr>
              <w:t>50</w:t>
            </w:r>
          </w:p>
        </w:tc>
        <w:tc>
          <w:tcPr>
            <w:tcW w:w="2268" w:type="dxa"/>
            <w:vAlign w:val="center"/>
          </w:tcPr>
          <w:p w14:paraId="3EF19B27" w14:textId="77777777" w:rsidR="004B03CA" w:rsidRPr="00847AA7" w:rsidRDefault="004B03CA" w:rsidP="001F0E25">
            <w:pPr>
              <w:pStyle w:val="Tabletext"/>
              <w:jc w:val="center"/>
              <w:rPr>
                <w:lang w:val="ru-RU"/>
              </w:rPr>
            </w:pPr>
            <w:r w:rsidRPr="00847AA7">
              <w:rPr>
                <w:lang w:val="ru-RU"/>
              </w:rPr>
              <w:t>20</w:t>
            </w:r>
          </w:p>
        </w:tc>
        <w:tc>
          <w:tcPr>
            <w:tcW w:w="1418" w:type="dxa"/>
            <w:vAlign w:val="center"/>
          </w:tcPr>
          <w:p w14:paraId="55DA0FD7" w14:textId="77777777" w:rsidR="004B03CA" w:rsidRPr="00847AA7" w:rsidRDefault="004B03CA" w:rsidP="001F0E25">
            <w:pPr>
              <w:pStyle w:val="Tabletext"/>
              <w:jc w:val="center"/>
              <w:rPr>
                <w:rFonts w:eastAsia="Malgun Gothic"/>
                <w:lang w:val="ru-RU"/>
              </w:rPr>
            </w:pPr>
            <w:r w:rsidRPr="00847AA7">
              <w:rPr>
                <w:rFonts w:eastAsia="Malgun Gothic"/>
                <w:lang w:val="ru-RU"/>
              </w:rPr>
              <w:t>256</w:t>
            </w:r>
          </w:p>
        </w:tc>
        <w:tc>
          <w:tcPr>
            <w:tcW w:w="1418" w:type="dxa"/>
            <w:vAlign w:val="center"/>
          </w:tcPr>
          <w:p w14:paraId="299EA1CB" w14:textId="77777777" w:rsidR="004B03CA" w:rsidRPr="00847AA7" w:rsidRDefault="004B03CA" w:rsidP="001F0E25">
            <w:pPr>
              <w:pStyle w:val="Tabletext"/>
              <w:jc w:val="center"/>
              <w:rPr>
                <w:rFonts w:eastAsia="Malgun Gothic"/>
                <w:lang w:val="ru-RU"/>
              </w:rPr>
            </w:pPr>
            <w:r w:rsidRPr="00847AA7">
              <w:rPr>
                <w:rFonts w:eastAsia="Malgun Gothic"/>
                <w:lang w:val="ru-RU"/>
              </w:rPr>
              <w:t>0,11</w:t>
            </w:r>
          </w:p>
        </w:tc>
      </w:tr>
      <w:tr w:rsidR="004B03CA" w:rsidRPr="00847AA7" w14:paraId="4C8AD2CD" w14:textId="77777777" w:rsidTr="001F0E25">
        <w:trPr>
          <w:trHeight w:val="20"/>
          <w:jc w:val="center"/>
        </w:trPr>
        <w:tc>
          <w:tcPr>
            <w:tcW w:w="2267" w:type="dxa"/>
            <w:vAlign w:val="center"/>
          </w:tcPr>
          <w:p w14:paraId="4DE4D8C9" w14:textId="77777777" w:rsidR="004B03CA" w:rsidRPr="00847AA7" w:rsidRDefault="004B03CA" w:rsidP="001F0E25">
            <w:pPr>
              <w:pStyle w:val="Tabletext"/>
              <w:jc w:val="center"/>
              <w:rPr>
                <w:lang w:val="ru-RU"/>
              </w:rPr>
            </w:pPr>
            <w:r w:rsidRPr="00847AA7">
              <w:rPr>
                <w:lang w:val="ru-RU"/>
              </w:rPr>
              <w:t>MRHD</w:t>
            </w:r>
          </w:p>
        </w:tc>
        <w:tc>
          <w:tcPr>
            <w:tcW w:w="2268" w:type="dxa"/>
            <w:vAlign w:val="center"/>
          </w:tcPr>
          <w:p w14:paraId="5F5D8264" w14:textId="77777777" w:rsidR="004B03CA" w:rsidRPr="00847AA7" w:rsidRDefault="004B03CA" w:rsidP="001F0E25">
            <w:pPr>
              <w:pStyle w:val="Tabletext"/>
              <w:jc w:val="center"/>
              <w:rPr>
                <w:lang w:val="ru-RU"/>
              </w:rPr>
            </w:pPr>
            <w:r w:rsidRPr="00847AA7">
              <w:rPr>
                <w:lang w:val="ru-RU"/>
              </w:rPr>
              <w:t>30</w:t>
            </w:r>
          </w:p>
        </w:tc>
        <w:tc>
          <w:tcPr>
            <w:tcW w:w="2268" w:type="dxa"/>
            <w:vAlign w:val="center"/>
          </w:tcPr>
          <w:p w14:paraId="21601B55" w14:textId="77777777" w:rsidR="004B03CA" w:rsidRPr="00847AA7" w:rsidRDefault="004B03CA" w:rsidP="001F0E25">
            <w:pPr>
              <w:pStyle w:val="Tabletext"/>
              <w:jc w:val="center"/>
              <w:rPr>
                <w:lang w:val="ru-RU"/>
              </w:rPr>
            </w:pPr>
            <w:r w:rsidRPr="00847AA7">
              <w:rPr>
                <w:lang w:val="ru-RU"/>
              </w:rPr>
              <w:t>40</w:t>
            </w:r>
          </w:p>
        </w:tc>
        <w:tc>
          <w:tcPr>
            <w:tcW w:w="1418" w:type="dxa"/>
            <w:vAlign w:val="center"/>
          </w:tcPr>
          <w:p w14:paraId="7F056005" w14:textId="77777777" w:rsidR="004B03CA" w:rsidRPr="00847AA7" w:rsidRDefault="004B03CA" w:rsidP="001F0E25">
            <w:pPr>
              <w:pStyle w:val="Tabletext"/>
              <w:jc w:val="center"/>
              <w:rPr>
                <w:rFonts w:eastAsia="Malgun Gothic"/>
                <w:lang w:val="ru-RU"/>
              </w:rPr>
            </w:pPr>
            <w:r w:rsidRPr="00847AA7">
              <w:rPr>
                <w:rFonts w:eastAsia="Malgun Gothic"/>
                <w:lang w:val="ru-RU"/>
              </w:rPr>
              <w:t>224</w:t>
            </w:r>
          </w:p>
        </w:tc>
        <w:tc>
          <w:tcPr>
            <w:tcW w:w="1418" w:type="dxa"/>
            <w:vAlign w:val="center"/>
          </w:tcPr>
          <w:p w14:paraId="0C419F59" w14:textId="77777777" w:rsidR="004B03CA" w:rsidRPr="00847AA7" w:rsidRDefault="004B03CA" w:rsidP="001F0E25">
            <w:pPr>
              <w:pStyle w:val="Tabletext"/>
              <w:jc w:val="center"/>
              <w:rPr>
                <w:rFonts w:eastAsia="Malgun Gothic"/>
                <w:lang w:val="ru-RU"/>
              </w:rPr>
            </w:pPr>
            <w:r w:rsidRPr="00847AA7">
              <w:rPr>
                <w:rFonts w:eastAsia="Malgun Gothic"/>
                <w:lang w:val="ru-RU"/>
              </w:rPr>
              <w:t>0,095</w:t>
            </w:r>
          </w:p>
        </w:tc>
      </w:tr>
      <w:tr w:rsidR="004B03CA" w:rsidRPr="00847AA7" w14:paraId="3DD044F8" w14:textId="77777777" w:rsidTr="001F0E25">
        <w:trPr>
          <w:trHeight w:val="129"/>
          <w:jc w:val="center"/>
        </w:trPr>
        <w:tc>
          <w:tcPr>
            <w:tcW w:w="2267" w:type="dxa"/>
            <w:vAlign w:val="center"/>
          </w:tcPr>
          <w:p w14:paraId="04C5E887" w14:textId="77777777" w:rsidR="004B03CA" w:rsidRPr="00847AA7" w:rsidRDefault="004B03CA" w:rsidP="001F0E25">
            <w:pPr>
              <w:pStyle w:val="Tabletext"/>
              <w:jc w:val="center"/>
              <w:rPr>
                <w:lang w:val="ru-RU"/>
              </w:rPr>
            </w:pPr>
            <w:r w:rsidRPr="00847AA7">
              <w:rPr>
                <w:lang w:val="ru-RU"/>
              </w:rPr>
              <w:t>MRMD</w:t>
            </w:r>
          </w:p>
        </w:tc>
        <w:tc>
          <w:tcPr>
            <w:tcW w:w="2268" w:type="dxa"/>
            <w:vAlign w:val="center"/>
          </w:tcPr>
          <w:p w14:paraId="377645A8" w14:textId="77777777" w:rsidR="004B03CA" w:rsidRPr="00847AA7" w:rsidRDefault="004B03CA" w:rsidP="001F0E25">
            <w:pPr>
              <w:pStyle w:val="Tabletext"/>
              <w:jc w:val="center"/>
              <w:rPr>
                <w:lang w:val="ru-RU"/>
              </w:rPr>
            </w:pPr>
            <w:r w:rsidRPr="00847AA7">
              <w:rPr>
                <w:lang w:val="ru-RU"/>
              </w:rPr>
              <w:t>30</w:t>
            </w:r>
          </w:p>
        </w:tc>
        <w:tc>
          <w:tcPr>
            <w:tcW w:w="2268" w:type="dxa"/>
            <w:vAlign w:val="center"/>
          </w:tcPr>
          <w:p w14:paraId="4F5B03DD" w14:textId="77777777" w:rsidR="004B03CA" w:rsidRPr="00847AA7" w:rsidRDefault="004B03CA" w:rsidP="001F0E25">
            <w:pPr>
              <w:pStyle w:val="Tabletext"/>
              <w:jc w:val="center"/>
              <w:rPr>
                <w:lang w:val="ru-RU"/>
              </w:rPr>
            </w:pPr>
            <w:r w:rsidRPr="00847AA7">
              <w:rPr>
                <w:lang w:val="ru-RU"/>
              </w:rPr>
              <w:t>30</w:t>
            </w:r>
          </w:p>
        </w:tc>
        <w:tc>
          <w:tcPr>
            <w:tcW w:w="1418" w:type="dxa"/>
            <w:vAlign w:val="center"/>
          </w:tcPr>
          <w:p w14:paraId="71B01A36" w14:textId="77777777" w:rsidR="004B03CA" w:rsidRPr="00847AA7" w:rsidRDefault="004B03CA" w:rsidP="001F0E25">
            <w:pPr>
              <w:pStyle w:val="Tabletext"/>
              <w:jc w:val="center"/>
              <w:rPr>
                <w:rFonts w:eastAsia="Malgun Gothic"/>
                <w:lang w:val="ru-RU"/>
              </w:rPr>
            </w:pPr>
            <w:r w:rsidRPr="00847AA7">
              <w:rPr>
                <w:rFonts w:eastAsia="Malgun Gothic"/>
                <w:lang w:val="ru-RU"/>
              </w:rPr>
              <w:t>196</w:t>
            </w:r>
          </w:p>
        </w:tc>
        <w:tc>
          <w:tcPr>
            <w:tcW w:w="1418" w:type="dxa"/>
            <w:vAlign w:val="center"/>
          </w:tcPr>
          <w:p w14:paraId="0BEA7D29" w14:textId="77777777" w:rsidR="004B03CA" w:rsidRPr="00847AA7" w:rsidRDefault="004B03CA" w:rsidP="001F0E25">
            <w:pPr>
              <w:pStyle w:val="Tabletext"/>
              <w:jc w:val="center"/>
              <w:rPr>
                <w:rFonts w:eastAsia="Malgun Gothic"/>
                <w:lang w:val="ru-RU"/>
              </w:rPr>
            </w:pPr>
            <w:r w:rsidRPr="00847AA7">
              <w:rPr>
                <w:rFonts w:eastAsia="Malgun Gothic"/>
                <w:lang w:val="ru-RU"/>
              </w:rPr>
              <w:t>0,12</w:t>
            </w:r>
          </w:p>
        </w:tc>
      </w:tr>
      <w:tr w:rsidR="004B03CA" w:rsidRPr="00847AA7" w14:paraId="1A185C08" w14:textId="77777777" w:rsidTr="001F0E25">
        <w:trPr>
          <w:trHeight w:val="20"/>
          <w:jc w:val="center"/>
        </w:trPr>
        <w:tc>
          <w:tcPr>
            <w:tcW w:w="2267" w:type="dxa"/>
            <w:vAlign w:val="center"/>
          </w:tcPr>
          <w:p w14:paraId="79F2A4F9" w14:textId="77777777" w:rsidR="004B03CA" w:rsidRPr="00847AA7" w:rsidRDefault="004B03CA" w:rsidP="001F0E25">
            <w:pPr>
              <w:pStyle w:val="Tabletext"/>
              <w:jc w:val="center"/>
              <w:rPr>
                <w:lang w:val="ru-RU"/>
              </w:rPr>
            </w:pPr>
            <w:r w:rsidRPr="00847AA7">
              <w:rPr>
                <w:lang w:val="ru-RU"/>
              </w:rPr>
              <w:t>MRLD</w:t>
            </w:r>
          </w:p>
        </w:tc>
        <w:tc>
          <w:tcPr>
            <w:tcW w:w="2268" w:type="dxa"/>
            <w:vAlign w:val="center"/>
          </w:tcPr>
          <w:p w14:paraId="6CAFDE37" w14:textId="77777777" w:rsidR="004B03CA" w:rsidRPr="00847AA7" w:rsidRDefault="004B03CA" w:rsidP="001F0E25">
            <w:pPr>
              <w:pStyle w:val="Tabletext"/>
              <w:jc w:val="center"/>
              <w:rPr>
                <w:lang w:val="ru-RU"/>
              </w:rPr>
            </w:pPr>
            <w:r w:rsidRPr="00847AA7">
              <w:rPr>
                <w:lang w:val="ru-RU"/>
              </w:rPr>
              <w:t>30</w:t>
            </w:r>
          </w:p>
        </w:tc>
        <w:tc>
          <w:tcPr>
            <w:tcW w:w="2268" w:type="dxa"/>
            <w:vAlign w:val="center"/>
          </w:tcPr>
          <w:p w14:paraId="31ECC444" w14:textId="77777777" w:rsidR="004B03CA" w:rsidRPr="00847AA7" w:rsidRDefault="004B03CA" w:rsidP="001F0E25">
            <w:pPr>
              <w:pStyle w:val="Tabletext"/>
              <w:jc w:val="center"/>
              <w:rPr>
                <w:lang w:val="ru-RU"/>
              </w:rPr>
            </w:pPr>
            <w:r w:rsidRPr="00847AA7">
              <w:rPr>
                <w:lang w:val="ru-RU"/>
              </w:rPr>
              <w:t>20</w:t>
            </w:r>
          </w:p>
        </w:tc>
        <w:tc>
          <w:tcPr>
            <w:tcW w:w="1418" w:type="dxa"/>
            <w:vAlign w:val="center"/>
          </w:tcPr>
          <w:p w14:paraId="633227E9" w14:textId="77777777" w:rsidR="004B03CA" w:rsidRPr="00847AA7" w:rsidRDefault="004B03CA" w:rsidP="001F0E25">
            <w:pPr>
              <w:pStyle w:val="Tabletext"/>
              <w:jc w:val="center"/>
              <w:rPr>
                <w:rFonts w:eastAsia="Malgun Gothic"/>
                <w:lang w:val="ru-RU"/>
              </w:rPr>
            </w:pPr>
            <w:r w:rsidRPr="00847AA7">
              <w:rPr>
                <w:rFonts w:eastAsia="Malgun Gothic"/>
                <w:lang w:val="ru-RU"/>
              </w:rPr>
              <w:t>172</w:t>
            </w:r>
          </w:p>
        </w:tc>
        <w:tc>
          <w:tcPr>
            <w:tcW w:w="1418" w:type="dxa"/>
            <w:vAlign w:val="center"/>
          </w:tcPr>
          <w:p w14:paraId="1632133A" w14:textId="77777777" w:rsidR="004B03CA" w:rsidRPr="00847AA7" w:rsidRDefault="004B03CA" w:rsidP="001F0E25">
            <w:pPr>
              <w:pStyle w:val="Tabletext"/>
              <w:jc w:val="center"/>
              <w:rPr>
                <w:rFonts w:eastAsia="Malgun Gothic"/>
                <w:lang w:val="ru-RU"/>
              </w:rPr>
            </w:pPr>
            <w:r w:rsidRPr="00847AA7">
              <w:rPr>
                <w:rFonts w:eastAsia="Malgun Gothic"/>
                <w:lang w:val="ru-RU"/>
              </w:rPr>
              <w:t>0,19</w:t>
            </w:r>
          </w:p>
        </w:tc>
      </w:tr>
      <w:tr w:rsidR="004B03CA" w:rsidRPr="00847AA7" w14:paraId="0B282AC6" w14:textId="77777777" w:rsidTr="001F0E25">
        <w:trPr>
          <w:trHeight w:val="20"/>
          <w:jc w:val="center"/>
        </w:trPr>
        <w:tc>
          <w:tcPr>
            <w:tcW w:w="2267" w:type="dxa"/>
            <w:vAlign w:val="center"/>
          </w:tcPr>
          <w:p w14:paraId="338F6F15" w14:textId="77777777" w:rsidR="004B03CA" w:rsidRPr="00847AA7" w:rsidRDefault="004B03CA" w:rsidP="001F0E25">
            <w:pPr>
              <w:pStyle w:val="Tabletext"/>
              <w:jc w:val="center"/>
              <w:rPr>
                <w:lang w:val="ru-RU"/>
              </w:rPr>
            </w:pPr>
            <w:r w:rsidRPr="00847AA7">
              <w:rPr>
                <w:lang w:val="ru-RU"/>
              </w:rPr>
              <w:t>LRHD</w:t>
            </w:r>
          </w:p>
        </w:tc>
        <w:tc>
          <w:tcPr>
            <w:tcW w:w="2268" w:type="dxa"/>
            <w:vAlign w:val="center"/>
          </w:tcPr>
          <w:p w14:paraId="20A539BE" w14:textId="77777777" w:rsidR="004B03CA" w:rsidRPr="00847AA7" w:rsidRDefault="004B03CA" w:rsidP="001F0E25">
            <w:pPr>
              <w:pStyle w:val="Tabletext"/>
              <w:jc w:val="center"/>
              <w:rPr>
                <w:lang w:val="ru-RU"/>
              </w:rPr>
            </w:pPr>
            <w:r w:rsidRPr="00847AA7">
              <w:rPr>
                <w:lang w:val="ru-RU"/>
              </w:rPr>
              <w:t>20</w:t>
            </w:r>
          </w:p>
        </w:tc>
        <w:tc>
          <w:tcPr>
            <w:tcW w:w="2268" w:type="dxa"/>
            <w:vAlign w:val="center"/>
          </w:tcPr>
          <w:p w14:paraId="7DA501F1" w14:textId="77777777" w:rsidR="004B03CA" w:rsidRPr="00847AA7" w:rsidRDefault="004B03CA" w:rsidP="001F0E25">
            <w:pPr>
              <w:pStyle w:val="Tabletext"/>
              <w:jc w:val="center"/>
              <w:rPr>
                <w:lang w:val="ru-RU"/>
              </w:rPr>
            </w:pPr>
            <w:r w:rsidRPr="00847AA7">
              <w:rPr>
                <w:lang w:val="ru-RU"/>
              </w:rPr>
              <w:t>40</w:t>
            </w:r>
          </w:p>
        </w:tc>
        <w:tc>
          <w:tcPr>
            <w:tcW w:w="1418" w:type="dxa"/>
            <w:vAlign w:val="center"/>
          </w:tcPr>
          <w:p w14:paraId="3E48652D" w14:textId="77777777" w:rsidR="004B03CA" w:rsidRPr="00847AA7" w:rsidRDefault="004B03CA" w:rsidP="001F0E25">
            <w:pPr>
              <w:pStyle w:val="Tabletext"/>
              <w:jc w:val="center"/>
              <w:rPr>
                <w:rFonts w:eastAsia="Malgun Gothic"/>
                <w:lang w:val="ru-RU"/>
              </w:rPr>
            </w:pPr>
            <w:r w:rsidRPr="00847AA7">
              <w:rPr>
                <w:rFonts w:eastAsia="Malgun Gothic"/>
                <w:lang w:val="ru-RU"/>
              </w:rPr>
              <w:t>163</w:t>
            </w:r>
          </w:p>
        </w:tc>
        <w:tc>
          <w:tcPr>
            <w:tcW w:w="1418" w:type="dxa"/>
            <w:vAlign w:val="center"/>
          </w:tcPr>
          <w:p w14:paraId="7A5E351A" w14:textId="77777777" w:rsidR="004B03CA" w:rsidRPr="00847AA7" w:rsidRDefault="004B03CA" w:rsidP="001F0E25">
            <w:pPr>
              <w:pStyle w:val="Tabletext"/>
              <w:jc w:val="center"/>
              <w:rPr>
                <w:rFonts w:eastAsia="Malgun Gothic"/>
                <w:lang w:val="ru-RU"/>
              </w:rPr>
            </w:pPr>
            <w:r w:rsidRPr="00847AA7">
              <w:rPr>
                <w:rFonts w:eastAsia="Malgun Gothic"/>
                <w:lang w:val="ru-RU"/>
              </w:rPr>
              <w:t>0,18</w:t>
            </w:r>
          </w:p>
        </w:tc>
      </w:tr>
      <w:tr w:rsidR="004B03CA" w:rsidRPr="00847AA7" w14:paraId="4417F510" w14:textId="77777777" w:rsidTr="001F0E25">
        <w:trPr>
          <w:trHeight w:val="20"/>
          <w:jc w:val="center"/>
        </w:trPr>
        <w:tc>
          <w:tcPr>
            <w:tcW w:w="2267" w:type="dxa"/>
            <w:vAlign w:val="center"/>
          </w:tcPr>
          <w:p w14:paraId="1EFD9904" w14:textId="77777777" w:rsidR="004B03CA" w:rsidRPr="00847AA7" w:rsidRDefault="004B03CA" w:rsidP="001F0E25">
            <w:pPr>
              <w:pStyle w:val="Tabletext"/>
              <w:jc w:val="center"/>
              <w:rPr>
                <w:lang w:val="ru-RU"/>
              </w:rPr>
            </w:pPr>
            <w:r w:rsidRPr="00847AA7">
              <w:rPr>
                <w:lang w:val="ru-RU"/>
              </w:rPr>
              <w:t>LRMD</w:t>
            </w:r>
          </w:p>
        </w:tc>
        <w:tc>
          <w:tcPr>
            <w:tcW w:w="2268" w:type="dxa"/>
            <w:vAlign w:val="center"/>
          </w:tcPr>
          <w:p w14:paraId="01E3F2F1" w14:textId="77777777" w:rsidR="004B03CA" w:rsidRPr="00847AA7" w:rsidRDefault="004B03CA" w:rsidP="001F0E25">
            <w:pPr>
              <w:pStyle w:val="Tabletext"/>
              <w:jc w:val="center"/>
              <w:rPr>
                <w:lang w:val="ru-RU"/>
              </w:rPr>
            </w:pPr>
            <w:r w:rsidRPr="00847AA7">
              <w:rPr>
                <w:lang w:val="ru-RU"/>
              </w:rPr>
              <w:t>20</w:t>
            </w:r>
          </w:p>
        </w:tc>
        <w:tc>
          <w:tcPr>
            <w:tcW w:w="2268" w:type="dxa"/>
            <w:vAlign w:val="center"/>
          </w:tcPr>
          <w:p w14:paraId="20EBBBC7" w14:textId="77777777" w:rsidR="004B03CA" w:rsidRPr="00847AA7" w:rsidRDefault="004B03CA" w:rsidP="001F0E25">
            <w:pPr>
              <w:pStyle w:val="Tabletext"/>
              <w:jc w:val="center"/>
              <w:rPr>
                <w:lang w:val="ru-RU"/>
              </w:rPr>
            </w:pPr>
            <w:r w:rsidRPr="00847AA7">
              <w:rPr>
                <w:lang w:val="ru-RU"/>
              </w:rPr>
              <w:t>30</w:t>
            </w:r>
          </w:p>
        </w:tc>
        <w:tc>
          <w:tcPr>
            <w:tcW w:w="1418" w:type="dxa"/>
            <w:vAlign w:val="center"/>
          </w:tcPr>
          <w:p w14:paraId="0E8F8BED" w14:textId="77777777" w:rsidR="004B03CA" w:rsidRPr="00847AA7" w:rsidRDefault="004B03CA" w:rsidP="001F0E25">
            <w:pPr>
              <w:pStyle w:val="Tabletext"/>
              <w:jc w:val="center"/>
              <w:rPr>
                <w:rFonts w:eastAsia="Malgun Gothic"/>
                <w:lang w:val="ru-RU"/>
              </w:rPr>
            </w:pPr>
            <w:r w:rsidRPr="00847AA7">
              <w:rPr>
                <w:rFonts w:eastAsia="Malgun Gothic"/>
                <w:lang w:val="ru-RU"/>
              </w:rPr>
              <w:t>116</w:t>
            </w:r>
          </w:p>
        </w:tc>
        <w:tc>
          <w:tcPr>
            <w:tcW w:w="1418" w:type="dxa"/>
            <w:vAlign w:val="center"/>
          </w:tcPr>
          <w:p w14:paraId="33F7CA48" w14:textId="77777777" w:rsidR="004B03CA" w:rsidRPr="00847AA7" w:rsidRDefault="004B03CA" w:rsidP="001F0E25">
            <w:pPr>
              <w:pStyle w:val="Tabletext"/>
              <w:jc w:val="center"/>
              <w:rPr>
                <w:rFonts w:eastAsia="Malgun Gothic"/>
                <w:lang w:val="ru-RU"/>
              </w:rPr>
            </w:pPr>
            <w:r w:rsidRPr="00847AA7">
              <w:rPr>
                <w:rFonts w:eastAsia="Malgun Gothic"/>
                <w:lang w:val="ru-RU"/>
              </w:rPr>
              <w:t>0,23</w:t>
            </w:r>
          </w:p>
        </w:tc>
      </w:tr>
      <w:tr w:rsidR="004B03CA" w:rsidRPr="00847AA7" w14:paraId="00370B1E" w14:textId="77777777" w:rsidTr="001F0E25">
        <w:trPr>
          <w:trHeight w:val="160"/>
          <w:jc w:val="center"/>
        </w:trPr>
        <w:tc>
          <w:tcPr>
            <w:tcW w:w="2267" w:type="dxa"/>
            <w:vAlign w:val="center"/>
          </w:tcPr>
          <w:p w14:paraId="66213689" w14:textId="77777777" w:rsidR="004B03CA" w:rsidRPr="00847AA7" w:rsidRDefault="004B03CA" w:rsidP="001F0E25">
            <w:pPr>
              <w:pStyle w:val="Tabletext"/>
              <w:jc w:val="center"/>
              <w:rPr>
                <w:lang w:val="ru-RU"/>
              </w:rPr>
            </w:pPr>
            <w:r w:rsidRPr="00847AA7">
              <w:rPr>
                <w:lang w:val="ru-RU"/>
              </w:rPr>
              <w:t>LRLD</w:t>
            </w:r>
          </w:p>
        </w:tc>
        <w:tc>
          <w:tcPr>
            <w:tcW w:w="2268" w:type="dxa"/>
            <w:vAlign w:val="center"/>
          </w:tcPr>
          <w:p w14:paraId="233609CD" w14:textId="77777777" w:rsidR="004B03CA" w:rsidRPr="00847AA7" w:rsidRDefault="004B03CA" w:rsidP="001F0E25">
            <w:pPr>
              <w:pStyle w:val="Tabletext"/>
              <w:jc w:val="center"/>
              <w:rPr>
                <w:lang w:val="ru-RU"/>
              </w:rPr>
            </w:pPr>
            <w:r w:rsidRPr="00847AA7">
              <w:rPr>
                <w:lang w:val="ru-RU"/>
              </w:rPr>
              <w:t>20</w:t>
            </w:r>
          </w:p>
        </w:tc>
        <w:tc>
          <w:tcPr>
            <w:tcW w:w="2268" w:type="dxa"/>
            <w:vAlign w:val="center"/>
          </w:tcPr>
          <w:p w14:paraId="6B22C3C1" w14:textId="77777777" w:rsidR="004B03CA" w:rsidRPr="00847AA7" w:rsidRDefault="004B03CA" w:rsidP="001F0E25">
            <w:pPr>
              <w:pStyle w:val="Tabletext"/>
              <w:jc w:val="center"/>
              <w:rPr>
                <w:lang w:val="ru-RU"/>
              </w:rPr>
            </w:pPr>
            <w:r w:rsidRPr="00847AA7">
              <w:rPr>
                <w:lang w:val="ru-RU"/>
              </w:rPr>
              <w:t>20</w:t>
            </w:r>
          </w:p>
        </w:tc>
        <w:tc>
          <w:tcPr>
            <w:tcW w:w="1418" w:type="dxa"/>
            <w:vAlign w:val="center"/>
          </w:tcPr>
          <w:p w14:paraId="2FBCAB7D" w14:textId="77777777" w:rsidR="004B03CA" w:rsidRPr="00847AA7" w:rsidRDefault="004B03CA" w:rsidP="001F0E25">
            <w:pPr>
              <w:pStyle w:val="Tabletext"/>
              <w:jc w:val="center"/>
              <w:rPr>
                <w:rFonts w:eastAsia="Malgun Gothic"/>
                <w:lang w:val="ru-RU"/>
              </w:rPr>
            </w:pPr>
            <w:r w:rsidRPr="00847AA7">
              <w:rPr>
                <w:rFonts w:eastAsia="Malgun Gothic"/>
                <w:lang w:val="ru-RU"/>
              </w:rPr>
              <w:t>90</w:t>
            </w:r>
          </w:p>
        </w:tc>
        <w:tc>
          <w:tcPr>
            <w:tcW w:w="1418" w:type="dxa"/>
            <w:vAlign w:val="center"/>
          </w:tcPr>
          <w:p w14:paraId="740BB54C" w14:textId="77777777" w:rsidR="004B03CA" w:rsidRPr="00847AA7" w:rsidRDefault="004B03CA" w:rsidP="001F0E25">
            <w:pPr>
              <w:pStyle w:val="Tabletext"/>
              <w:jc w:val="center"/>
              <w:rPr>
                <w:rFonts w:eastAsia="Malgun Gothic"/>
                <w:lang w:val="ru-RU"/>
              </w:rPr>
            </w:pPr>
            <w:r w:rsidRPr="00847AA7">
              <w:rPr>
                <w:rFonts w:eastAsia="Malgun Gothic"/>
                <w:lang w:val="ru-RU"/>
              </w:rPr>
              <w:t>0,29</w:t>
            </w:r>
          </w:p>
        </w:tc>
      </w:tr>
    </w:tbl>
    <w:p w14:paraId="729569DB" w14:textId="77777777" w:rsidR="00E54743" w:rsidRDefault="00E54743" w:rsidP="00E54743">
      <w:pPr>
        <w:pStyle w:val="Tablefin"/>
        <w:rPr>
          <w:lang w:eastAsia="ja-JP"/>
        </w:rPr>
      </w:pPr>
      <w:bookmarkStart w:id="78" w:name="_Toc106981850"/>
      <w:bookmarkStart w:id="79" w:name="_Toc164699137"/>
    </w:p>
    <w:p w14:paraId="7E2623B0" w14:textId="4F97188B" w:rsidR="004B03CA" w:rsidRPr="00847AA7" w:rsidRDefault="004B03CA" w:rsidP="004B03CA">
      <w:pPr>
        <w:pStyle w:val="Heading2"/>
        <w:rPr>
          <w:lang w:val="ru-RU" w:eastAsia="ja-JP"/>
        </w:rPr>
      </w:pPr>
      <w:r w:rsidRPr="00847AA7">
        <w:rPr>
          <w:lang w:val="ru-RU" w:eastAsia="ja-JP"/>
        </w:rPr>
        <w:lastRenderedPageBreak/>
        <w:t>7.</w:t>
      </w:r>
      <w:r w:rsidRPr="00847AA7">
        <w:rPr>
          <w:lang w:val="ru-RU" w:eastAsia="ko-KR"/>
        </w:rPr>
        <w:t>5</w:t>
      </w:r>
      <w:r w:rsidRPr="00847AA7">
        <w:rPr>
          <w:lang w:val="ru-RU" w:eastAsia="ja-JP"/>
        </w:rPr>
        <w:tab/>
        <w:t>Модель разброса по углу</w:t>
      </w:r>
      <w:bookmarkEnd w:id="78"/>
      <w:bookmarkEnd w:id="79"/>
    </w:p>
    <w:p w14:paraId="18340C81" w14:textId="77777777" w:rsidR="004B03CA" w:rsidRPr="00847AA7" w:rsidRDefault="004B03CA" w:rsidP="004B03CA">
      <w:pPr>
        <w:keepNext/>
        <w:keepLines/>
        <w:rPr>
          <w:lang w:val="ru-RU" w:eastAsia="ko-KR"/>
        </w:rPr>
      </w:pPr>
      <w:r w:rsidRPr="00847AA7">
        <w:rPr>
          <w:lang w:val="ru-RU" w:eastAsia="ko-KR"/>
        </w:rPr>
        <w:t>Разброс по углу на передаче (ASD) и приеме (ASA) вдоль трасс протяженностью 100–800 м может быть представлен моделью, зависящей от расстояния, согласно выражениям:</w:t>
      </w:r>
    </w:p>
    <w:p w14:paraId="18A06F8A" w14:textId="6A4E34AA" w:rsidR="004B03CA" w:rsidRPr="00847AA7" w:rsidRDefault="004B03CA" w:rsidP="004B03CA">
      <w:pPr>
        <w:pStyle w:val="Equation"/>
        <w:rPr>
          <w:szCs w:val="22"/>
          <w:lang w:val="ru-RU" w:eastAsia="ko-KR"/>
        </w:rPr>
      </w:pPr>
      <w:r w:rsidRPr="00847AA7">
        <w:rPr>
          <w:szCs w:val="22"/>
          <w:lang w:val="ru-RU" w:eastAsia="ko-KR"/>
        </w:rPr>
        <w:tab/>
      </w:r>
      <w:r w:rsidRPr="00847AA7">
        <w:rPr>
          <w:szCs w:val="22"/>
          <w:lang w:val="ru-RU" w:eastAsia="ko-KR"/>
        </w:rPr>
        <w:tab/>
      </w:r>
      <m:oMath>
        <m:r>
          <w:rPr>
            <w:rFonts w:ascii="Cambria Math" w:hAnsi="Cambria Math"/>
            <w:szCs w:val="22"/>
            <w:lang w:val="ru-RU" w:eastAsia="ko-KR"/>
          </w:rPr>
          <m:t>ASD=</m:t>
        </m:r>
        <m:r>
          <m:rPr>
            <m:sty m:val="p"/>
          </m:rPr>
          <w:rPr>
            <w:rFonts w:ascii="Cambria Math" w:hAnsi="Cambria Math"/>
            <w:szCs w:val="22"/>
            <w:lang w:val="ru-RU" w:eastAsia="ko-KR"/>
          </w:rPr>
          <m:t>α</m:t>
        </m:r>
        <m:r>
          <w:rPr>
            <w:rFonts w:ascii="Cambria Math" w:hAnsi="Cambria Math"/>
            <w:szCs w:val="22"/>
            <w:lang w:val="ru-RU" w:eastAsia="ko-KR"/>
          </w:rPr>
          <m:t>∙</m:t>
        </m:r>
        <m:sSup>
          <m:sSupPr>
            <m:ctrlPr>
              <w:rPr>
                <w:rFonts w:ascii="Cambria Math" w:hAnsi="Cambria Math"/>
                <w:i/>
                <w:szCs w:val="22"/>
                <w:lang w:val="ru-RU" w:eastAsia="ko-KR"/>
              </w:rPr>
            </m:ctrlPr>
          </m:sSupPr>
          <m:e>
            <m:r>
              <w:rPr>
                <w:rFonts w:ascii="Cambria Math" w:hAnsi="Cambria Math"/>
                <w:szCs w:val="22"/>
                <w:lang w:val="ru-RU" w:eastAsia="ko-KR"/>
              </w:rPr>
              <m:t>d</m:t>
            </m:r>
          </m:e>
          <m:sup>
            <m:r>
              <m:rPr>
                <m:sty m:val="p"/>
              </m:rPr>
              <w:rPr>
                <w:rFonts w:ascii="Cambria Math" w:hAnsi="Cambria Math"/>
                <w:szCs w:val="22"/>
                <w:lang w:val="ru-RU" w:eastAsia="ko-KR"/>
              </w:rPr>
              <m:t>β</m:t>
            </m:r>
          </m:sup>
        </m:sSup>
      </m:oMath>
      <w:r w:rsidR="00CB58E8" w:rsidRPr="00847AA7">
        <w:rPr>
          <w:szCs w:val="22"/>
          <w:lang w:val="ru-RU" w:eastAsia="ko-KR"/>
        </w:rPr>
        <w:t>        </w:t>
      </w:r>
      <w:r w:rsidRPr="00847AA7">
        <w:rPr>
          <w:szCs w:val="22"/>
          <w:lang w:val="ru-RU" w:eastAsia="ko-KR"/>
        </w:rPr>
        <w:t>(град</w:t>
      </w:r>
      <w:r w:rsidR="000330D4" w:rsidRPr="00847AA7">
        <w:rPr>
          <w:szCs w:val="22"/>
          <w:lang w:val="ru-RU" w:eastAsia="ko-KR"/>
        </w:rPr>
        <w:t>.</w:t>
      </w:r>
      <w:r w:rsidRPr="00847AA7">
        <w:rPr>
          <w:szCs w:val="22"/>
          <w:lang w:val="ru-RU" w:eastAsia="ko-KR"/>
        </w:rPr>
        <w:t>);</w:t>
      </w:r>
      <w:r w:rsidRPr="00847AA7">
        <w:rPr>
          <w:position w:val="-6"/>
          <w:szCs w:val="22"/>
          <w:lang w:val="ru-RU" w:eastAsia="ko-KR"/>
        </w:rPr>
        <w:tab/>
      </w:r>
      <w:r w:rsidRPr="00847AA7">
        <w:rPr>
          <w:szCs w:val="22"/>
          <w:lang w:val="ru-RU" w:eastAsia="ko-KR"/>
        </w:rPr>
        <w:t>(</w:t>
      </w:r>
      <w:r w:rsidRPr="00847AA7">
        <w:rPr>
          <w:rFonts w:eastAsia="Malgun Gothic"/>
          <w:szCs w:val="22"/>
          <w:lang w:val="ru-RU" w:eastAsia="ko-KR"/>
        </w:rPr>
        <w:t>99</w:t>
      </w:r>
      <w:r w:rsidRPr="00847AA7">
        <w:rPr>
          <w:szCs w:val="22"/>
          <w:lang w:val="ru-RU" w:eastAsia="ko-KR"/>
        </w:rPr>
        <w:t>)</w:t>
      </w:r>
    </w:p>
    <w:p w14:paraId="5DE3BC66" w14:textId="3672F3BA" w:rsidR="004B03CA" w:rsidRPr="00847AA7" w:rsidRDefault="004B03CA" w:rsidP="004B03CA">
      <w:pPr>
        <w:pStyle w:val="Equation"/>
        <w:rPr>
          <w:szCs w:val="22"/>
          <w:lang w:val="ru-RU" w:eastAsia="ko-KR"/>
        </w:rPr>
      </w:pPr>
      <w:r w:rsidRPr="00847AA7">
        <w:rPr>
          <w:szCs w:val="22"/>
          <w:lang w:val="ru-RU" w:eastAsia="ko-KR"/>
        </w:rPr>
        <w:tab/>
      </w:r>
      <w:r w:rsidRPr="00847AA7">
        <w:rPr>
          <w:szCs w:val="22"/>
          <w:lang w:val="ru-RU" w:eastAsia="ko-KR"/>
        </w:rPr>
        <w:tab/>
      </w:r>
      <m:oMath>
        <m:r>
          <w:rPr>
            <w:rFonts w:ascii="Cambria Math" w:hAnsi="Cambria Math"/>
            <w:szCs w:val="22"/>
            <w:lang w:val="ru-RU" w:eastAsia="ko-KR"/>
          </w:rPr>
          <m:t>ASA=</m:t>
        </m:r>
        <m:r>
          <m:rPr>
            <m:sty m:val="p"/>
          </m:rPr>
          <w:rPr>
            <w:rFonts w:ascii="Cambria Math" w:hAnsi="Cambria Math"/>
            <w:szCs w:val="22"/>
            <w:lang w:val="ru-RU" w:eastAsia="ko-KR"/>
          </w:rPr>
          <m:t>γ</m:t>
        </m:r>
        <m:r>
          <w:rPr>
            <w:rFonts w:ascii="Cambria Math" w:hAnsi="Cambria Math"/>
            <w:szCs w:val="22"/>
            <w:lang w:val="ru-RU" w:eastAsia="ko-KR"/>
          </w:rPr>
          <m:t>∙</m:t>
        </m:r>
        <m:sSup>
          <m:sSupPr>
            <m:ctrlPr>
              <w:rPr>
                <w:rFonts w:ascii="Cambria Math" w:hAnsi="Cambria Math"/>
                <w:i/>
                <w:szCs w:val="22"/>
                <w:lang w:val="ru-RU" w:eastAsia="ko-KR"/>
              </w:rPr>
            </m:ctrlPr>
          </m:sSupPr>
          <m:e>
            <m:r>
              <w:rPr>
                <w:rFonts w:ascii="Cambria Math" w:hAnsi="Cambria Math"/>
                <w:szCs w:val="22"/>
                <w:lang w:val="ru-RU" w:eastAsia="ko-KR"/>
              </w:rPr>
              <m:t>d</m:t>
            </m:r>
          </m:e>
          <m:sup>
            <m:r>
              <m:rPr>
                <m:sty m:val="p"/>
              </m:rPr>
              <w:rPr>
                <w:rFonts w:ascii="Cambria Math" w:hAnsi="Cambria Math"/>
                <w:szCs w:val="22"/>
                <w:lang w:val="ru-RU" w:eastAsia="ko-KR"/>
              </w:rPr>
              <m:t>δ</m:t>
            </m:r>
          </m:sup>
        </m:sSup>
      </m:oMath>
      <w:r w:rsidR="00CB58E8" w:rsidRPr="00847AA7">
        <w:rPr>
          <w:i/>
          <w:szCs w:val="22"/>
          <w:lang w:val="ru-RU" w:eastAsia="ko-KR"/>
        </w:rPr>
        <w:t>        </w:t>
      </w:r>
      <w:r w:rsidRPr="00847AA7">
        <w:rPr>
          <w:szCs w:val="22"/>
          <w:lang w:val="ru-RU" w:eastAsia="ko-KR"/>
        </w:rPr>
        <w:t>(град</w:t>
      </w:r>
      <w:r w:rsidR="000330D4" w:rsidRPr="00847AA7">
        <w:rPr>
          <w:szCs w:val="22"/>
          <w:lang w:val="ru-RU" w:eastAsia="ko-KR"/>
        </w:rPr>
        <w:t>.</w:t>
      </w:r>
      <w:r w:rsidRPr="00847AA7">
        <w:rPr>
          <w:szCs w:val="22"/>
          <w:lang w:val="ru-RU" w:eastAsia="ko-KR"/>
        </w:rPr>
        <w:t>).</w:t>
      </w:r>
      <w:r w:rsidRPr="00847AA7">
        <w:rPr>
          <w:szCs w:val="22"/>
          <w:lang w:val="ru-RU" w:eastAsia="ko-KR"/>
        </w:rPr>
        <w:tab/>
        <w:t>(</w:t>
      </w:r>
      <w:r w:rsidRPr="00847AA7">
        <w:rPr>
          <w:rFonts w:eastAsia="Malgun Gothic"/>
          <w:szCs w:val="22"/>
          <w:lang w:val="ru-RU" w:eastAsia="ko-KR"/>
        </w:rPr>
        <w:t>100</w:t>
      </w:r>
      <w:r w:rsidRPr="00847AA7">
        <w:rPr>
          <w:szCs w:val="22"/>
          <w:lang w:val="ru-RU" w:eastAsia="ko-KR"/>
        </w:rPr>
        <w:t>)</w:t>
      </w:r>
    </w:p>
    <w:p w14:paraId="04BF88E6" w14:textId="77777777" w:rsidR="004B03CA" w:rsidRPr="00847AA7" w:rsidRDefault="004B03CA" w:rsidP="004B03CA">
      <w:pPr>
        <w:rPr>
          <w:rFonts w:eastAsia="Malgun Gothic"/>
          <w:lang w:val="ru-RU" w:eastAsia="ko-KR"/>
        </w:rPr>
      </w:pPr>
      <w:r w:rsidRPr="00847AA7">
        <w:rPr>
          <w:lang w:val="ru-RU"/>
        </w:rPr>
        <w:t>Параметры ASD и ASA для типичных случаев девяти структур трасс, полученные в результате статистического моделирования на частоте 3,705 ГГц, представлены в таблицах 28 и 29.</w:t>
      </w:r>
    </w:p>
    <w:p w14:paraId="42F38BFD" w14:textId="77777777" w:rsidR="004B03CA" w:rsidRPr="00847AA7" w:rsidRDefault="004B03CA" w:rsidP="004B03CA">
      <w:pPr>
        <w:pStyle w:val="TableNo"/>
        <w:rPr>
          <w:rFonts w:eastAsia="Malgun Gothic"/>
          <w:lang w:val="ru-RU"/>
        </w:rPr>
      </w:pPr>
      <w:r w:rsidRPr="00847AA7">
        <w:rPr>
          <w:lang w:val="ru-RU" w:eastAsia="ko-KR"/>
        </w:rPr>
        <w:t>ТАБЛИЦА 28</w:t>
      </w:r>
    </w:p>
    <w:p w14:paraId="144E37BD" w14:textId="77777777" w:rsidR="004B03CA" w:rsidRPr="00847AA7" w:rsidRDefault="004B03CA" w:rsidP="004B03CA">
      <w:pPr>
        <w:pStyle w:val="Tabletitle"/>
        <w:rPr>
          <w:lang w:val="ru-RU" w:eastAsia="ko-KR"/>
        </w:rPr>
      </w:pPr>
      <w:r w:rsidRPr="00847AA7">
        <w:rPr>
          <w:lang w:val="ru-RU" w:eastAsia="ko-KR"/>
        </w:rPr>
        <w:t>Параметры ASD для девяти структур трассы на частоте 3,705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B03CA" w:rsidRPr="00847AA7" w14:paraId="3E89364A" w14:textId="77777777" w:rsidTr="001F0E25">
        <w:trPr>
          <w:jc w:val="center"/>
        </w:trPr>
        <w:tc>
          <w:tcPr>
            <w:tcW w:w="2267" w:type="dxa"/>
            <w:vAlign w:val="center"/>
          </w:tcPr>
          <w:p w14:paraId="17BD046F" w14:textId="77777777" w:rsidR="004B03CA" w:rsidRPr="00847AA7" w:rsidRDefault="004B03CA" w:rsidP="001F0E25">
            <w:pPr>
              <w:pStyle w:val="Tablehead"/>
              <w:rPr>
                <w:lang w:val="ru-RU"/>
              </w:rPr>
            </w:pPr>
            <w:r w:rsidRPr="00847AA7">
              <w:rPr>
                <w:lang w:val="ru-RU" w:eastAsia="ko-KR"/>
              </w:rPr>
              <w:t>Структура трассы</w:t>
            </w:r>
          </w:p>
        </w:tc>
        <w:tc>
          <w:tcPr>
            <w:tcW w:w="2268" w:type="dxa"/>
            <w:vAlign w:val="center"/>
          </w:tcPr>
          <w:p w14:paraId="495FE7B2" w14:textId="77777777" w:rsidR="004B03CA" w:rsidRPr="00847AA7" w:rsidRDefault="004B03CA" w:rsidP="001F0E25">
            <w:pPr>
              <w:pStyle w:val="Tablehead"/>
              <w:rPr>
                <w:lang w:val="ru-RU"/>
              </w:rPr>
            </w:pPr>
            <w:r w:rsidRPr="00847AA7">
              <w:rPr>
                <w:lang w:val="ru-RU" w:eastAsia="ko-KR"/>
              </w:rPr>
              <w:t>Высота передающей антенны</w:t>
            </w:r>
            <w:r w:rsidRPr="00847AA7">
              <w:rPr>
                <w:lang w:val="ru-RU" w:eastAsia="ko-KR"/>
              </w:rPr>
              <w:br/>
            </w:r>
            <w:r w:rsidRPr="00847AA7">
              <w:rPr>
                <w:lang w:val="ru-RU" w:eastAsia="ja-JP"/>
              </w:rPr>
              <w:t>(м)</w:t>
            </w:r>
          </w:p>
        </w:tc>
        <w:tc>
          <w:tcPr>
            <w:tcW w:w="2268" w:type="dxa"/>
            <w:vAlign w:val="center"/>
          </w:tcPr>
          <w:p w14:paraId="7F487B8A" w14:textId="77777777" w:rsidR="004B03CA" w:rsidRPr="00847AA7" w:rsidRDefault="004B03CA" w:rsidP="001F0E25">
            <w:pPr>
              <w:pStyle w:val="Tablehead"/>
              <w:rPr>
                <w:lang w:val="ru-RU"/>
              </w:rPr>
            </w:pPr>
            <w:r w:rsidRPr="00847AA7">
              <w:rPr>
                <w:lang w:val="ru-RU" w:eastAsia="ko-KR"/>
              </w:rPr>
              <w:t>Средняя плотность застройки</w:t>
            </w:r>
            <w:r w:rsidRPr="00847AA7">
              <w:rPr>
                <w:lang w:val="ru-RU" w:eastAsia="ko-KR"/>
              </w:rPr>
              <w:br/>
            </w:r>
            <w:r w:rsidRPr="00847AA7">
              <w:rPr>
                <w:lang w:val="ru-RU" w:eastAsia="ja-JP"/>
              </w:rPr>
              <w:t>(</w:t>
            </w:r>
            <w:r w:rsidRPr="00847AA7">
              <w:rPr>
                <w:lang w:val="ru-RU" w:eastAsia="ko-KR"/>
              </w:rPr>
              <w:t>%</w:t>
            </w:r>
            <w:r w:rsidRPr="00847AA7">
              <w:rPr>
                <w:lang w:val="ru-RU" w:eastAsia="ja-JP"/>
              </w:rPr>
              <w:t>)</w:t>
            </w:r>
          </w:p>
        </w:tc>
        <w:tc>
          <w:tcPr>
            <w:tcW w:w="1418" w:type="dxa"/>
            <w:vAlign w:val="center"/>
          </w:tcPr>
          <w:p w14:paraId="1AB86235" w14:textId="77777777" w:rsidR="004B03CA" w:rsidRPr="00847AA7" w:rsidRDefault="004B03CA" w:rsidP="001F0E25">
            <w:pPr>
              <w:pStyle w:val="Tablehead"/>
              <w:rPr>
                <w:iCs/>
                <w:lang w:val="ru-RU"/>
              </w:rPr>
            </w:pPr>
            <w:r w:rsidRPr="00847AA7">
              <w:rPr>
                <w:lang w:val="ru-RU" w:eastAsia="ko-KR"/>
              </w:rPr>
              <w:sym w:font="Symbol" w:char="F061"/>
            </w:r>
          </w:p>
        </w:tc>
        <w:tc>
          <w:tcPr>
            <w:tcW w:w="1418" w:type="dxa"/>
            <w:vAlign w:val="center"/>
          </w:tcPr>
          <w:p w14:paraId="2E9C5582" w14:textId="77777777" w:rsidR="004B03CA" w:rsidRPr="00847AA7" w:rsidRDefault="004B03CA" w:rsidP="001F0E25">
            <w:pPr>
              <w:pStyle w:val="Tablehead"/>
              <w:rPr>
                <w:iCs/>
                <w:lang w:val="ru-RU"/>
              </w:rPr>
            </w:pPr>
            <w:r w:rsidRPr="00847AA7">
              <w:rPr>
                <w:lang w:val="ru-RU" w:eastAsia="ko-KR"/>
              </w:rPr>
              <w:sym w:font="Symbol" w:char="F062"/>
            </w:r>
          </w:p>
        </w:tc>
      </w:tr>
      <w:tr w:rsidR="004B03CA" w:rsidRPr="00847AA7" w14:paraId="573A605E" w14:textId="77777777" w:rsidTr="001F0E25">
        <w:trPr>
          <w:trHeight w:val="302"/>
          <w:jc w:val="center"/>
        </w:trPr>
        <w:tc>
          <w:tcPr>
            <w:tcW w:w="2267" w:type="dxa"/>
            <w:vAlign w:val="center"/>
          </w:tcPr>
          <w:p w14:paraId="30F49B76" w14:textId="77777777" w:rsidR="004B03CA" w:rsidRPr="00847AA7" w:rsidRDefault="004B03CA" w:rsidP="001F0E25">
            <w:pPr>
              <w:pStyle w:val="Tabletext"/>
              <w:jc w:val="center"/>
              <w:rPr>
                <w:lang w:val="ru-RU"/>
              </w:rPr>
            </w:pPr>
            <w:r w:rsidRPr="00847AA7">
              <w:rPr>
                <w:lang w:val="ru-RU" w:eastAsia="ko-KR"/>
              </w:rPr>
              <w:t>HRHD</w:t>
            </w:r>
          </w:p>
        </w:tc>
        <w:tc>
          <w:tcPr>
            <w:tcW w:w="2268" w:type="dxa"/>
            <w:vAlign w:val="center"/>
          </w:tcPr>
          <w:p w14:paraId="32FCCAE5"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2700828B"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599CCFAF" w14:textId="77777777" w:rsidR="004B03CA" w:rsidRPr="00847AA7" w:rsidRDefault="004B03CA" w:rsidP="001F0E25">
            <w:pPr>
              <w:pStyle w:val="Tabletext"/>
              <w:jc w:val="center"/>
              <w:rPr>
                <w:rFonts w:eastAsia="Malgun Gothic"/>
                <w:bCs/>
                <w:lang w:val="ru-RU"/>
              </w:rPr>
            </w:pPr>
            <w:r w:rsidRPr="00847AA7">
              <w:rPr>
                <w:lang w:val="ru-RU" w:eastAsia="ko-KR"/>
              </w:rPr>
              <w:t>107</w:t>
            </w:r>
          </w:p>
        </w:tc>
        <w:tc>
          <w:tcPr>
            <w:tcW w:w="1418" w:type="dxa"/>
            <w:vAlign w:val="center"/>
          </w:tcPr>
          <w:p w14:paraId="6FD84776" w14:textId="77777777" w:rsidR="004B03CA" w:rsidRPr="00847AA7" w:rsidRDefault="004B03CA" w:rsidP="001F0E25">
            <w:pPr>
              <w:pStyle w:val="Tabletext"/>
              <w:jc w:val="center"/>
              <w:rPr>
                <w:rFonts w:eastAsia="Malgun Gothic"/>
                <w:bCs/>
                <w:lang w:val="ru-RU"/>
              </w:rPr>
            </w:pPr>
            <w:r w:rsidRPr="00847AA7">
              <w:rPr>
                <w:lang w:val="ru-RU" w:eastAsia="ko-KR"/>
              </w:rPr>
              <w:t>–0,13</w:t>
            </w:r>
          </w:p>
        </w:tc>
      </w:tr>
      <w:tr w:rsidR="004B03CA" w:rsidRPr="00847AA7" w14:paraId="14DCBF82" w14:textId="77777777" w:rsidTr="001F0E25">
        <w:trPr>
          <w:trHeight w:val="402"/>
          <w:jc w:val="center"/>
        </w:trPr>
        <w:tc>
          <w:tcPr>
            <w:tcW w:w="2267" w:type="dxa"/>
            <w:vAlign w:val="center"/>
          </w:tcPr>
          <w:p w14:paraId="758FE291" w14:textId="77777777" w:rsidR="004B03CA" w:rsidRPr="00847AA7" w:rsidRDefault="004B03CA" w:rsidP="001F0E25">
            <w:pPr>
              <w:pStyle w:val="Tabletext"/>
              <w:jc w:val="center"/>
              <w:rPr>
                <w:lang w:val="ru-RU"/>
              </w:rPr>
            </w:pPr>
            <w:r w:rsidRPr="00847AA7">
              <w:rPr>
                <w:lang w:val="ru-RU" w:eastAsia="ko-KR"/>
              </w:rPr>
              <w:t>HRMD</w:t>
            </w:r>
          </w:p>
        </w:tc>
        <w:tc>
          <w:tcPr>
            <w:tcW w:w="2268" w:type="dxa"/>
            <w:vAlign w:val="center"/>
          </w:tcPr>
          <w:p w14:paraId="2BF3CE83"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4346388E"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77F46591" w14:textId="77777777" w:rsidR="004B03CA" w:rsidRPr="00847AA7" w:rsidRDefault="004B03CA" w:rsidP="001F0E25">
            <w:pPr>
              <w:pStyle w:val="Tabletext"/>
              <w:jc w:val="center"/>
              <w:rPr>
                <w:rFonts w:eastAsia="Malgun Gothic"/>
                <w:bCs/>
                <w:lang w:val="ru-RU"/>
              </w:rPr>
            </w:pPr>
            <w:r w:rsidRPr="00847AA7">
              <w:rPr>
                <w:lang w:val="ru-RU" w:eastAsia="ko-KR"/>
              </w:rPr>
              <w:t>116</w:t>
            </w:r>
          </w:p>
        </w:tc>
        <w:tc>
          <w:tcPr>
            <w:tcW w:w="1418" w:type="dxa"/>
            <w:vAlign w:val="center"/>
          </w:tcPr>
          <w:p w14:paraId="75E95E8A" w14:textId="77777777" w:rsidR="004B03CA" w:rsidRPr="00847AA7" w:rsidRDefault="004B03CA" w:rsidP="001F0E25">
            <w:pPr>
              <w:pStyle w:val="Tabletext"/>
              <w:jc w:val="center"/>
              <w:rPr>
                <w:rFonts w:eastAsia="Malgun Gothic"/>
                <w:bCs/>
                <w:lang w:val="ru-RU"/>
              </w:rPr>
            </w:pPr>
            <w:r w:rsidRPr="00847AA7">
              <w:rPr>
                <w:lang w:val="ru-RU" w:eastAsia="ko-KR"/>
              </w:rPr>
              <w:t>–0,18</w:t>
            </w:r>
          </w:p>
        </w:tc>
      </w:tr>
      <w:tr w:rsidR="004B03CA" w:rsidRPr="00847AA7" w14:paraId="1A753C9D" w14:textId="77777777" w:rsidTr="001F0E25">
        <w:trPr>
          <w:trHeight w:val="254"/>
          <w:jc w:val="center"/>
        </w:trPr>
        <w:tc>
          <w:tcPr>
            <w:tcW w:w="2267" w:type="dxa"/>
            <w:vAlign w:val="center"/>
          </w:tcPr>
          <w:p w14:paraId="73AB9CF0" w14:textId="77777777" w:rsidR="004B03CA" w:rsidRPr="00847AA7" w:rsidRDefault="004B03CA" w:rsidP="001F0E25">
            <w:pPr>
              <w:pStyle w:val="Tabletext"/>
              <w:jc w:val="center"/>
              <w:rPr>
                <w:lang w:val="ru-RU"/>
              </w:rPr>
            </w:pPr>
            <w:r w:rsidRPr="00847AA7">
              <w:rPr>
                <w:lang w:val="ru-RU" w:eastAsia="ko-KR"/>
              </w:rPr>
              <w:t>HRLD</w:t>
            </w:r>
          </w:p>
        </w:tc>
        <w:tc>
          <w:tcPr>
            <w:tcW w:w="2268" w:type="dxa"/>
            <w:vAlign w:val="center"/>
          </w:tcPr>
          <w:p w14:paraId="19B0A4AB"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28A9E2CE"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186EB289" w14:textId="77777777" w:rsidR="004B03CA" w:rsidRPr="00847AA7" w:rsidRDefault="004B03CA" w:rsidP="001F0E25">
            <w:pPr>
              <w:pStyle w:val="Tabletext"/>
              <w:jc w:val="center"/>
              <w:rPr>
                <w:rFonts w:eastAsia="Malgun Gothic"/>
                <w:bCs/>
                <w:lang w:val="ru-RU"/>
              </w:rPr>
            </w:pPr>
            <w:r w:rsidRPr="00847AA7">
              <w:rPr>
                <w:lang w:val="ru-RU" w:eastAsia="ko-KR"/>
              </w:rPr>
              <w:t>250</w:t>
            </w:r>
          </w:p>
        </w:tc>
        <w:tc>
          <w:tcPr>
            <w:tcW w:w="1418" w:type="dxa"/>
            <w:vAlign w:val="center"/>
          </w:tcPr>
          <w:p w14:paraId="69C3E000" w14:textId="77777777" w:rsidR="004B03CA" w:rsidRPr="00847AA7" w:rsidRDefault="004B03CA" w:rsidP="001F0E25">
            <w:pPr>
              <w:pStyle w:val="Tabletext"/>
              <w:jc w:val="center"/>
              <w:rPr>
                <w:rFonts w:eastAsia="Malgun Gothic"/>
                <w:bCs/>
                <w:lang w:val="ru-RU"/>
              </w:rPr>
            </w:pPr>
            <w:r w:rsidRPr="00847AA7">
              <w:rPr>
                <w:lang w:val="ru-RU" w:eastAsia="ko-KR"/>
              </w:rPr>
              <w:t>–0,31</w:t>
            </w:r>
          </w:p>
        </w:tc>
      </w:tr>
      <w:tr w:rsidR="004B03CA" w:rsidRPr="00847AA7" w14:paraId="193D8DDA" w14:textId="77777777" w:rsidTr="001F0E25">
        <w:trPr>
          <w:trHeight w:val="20"/>
          <w:jc w:val="center"/>
        </w:trPr>
        <w:tc>
          <w:tcPr>
            <w:tcW w:w="2267" w:type="dxa"/>
            <w:vAlign w:val="center"/>
          </w:tcPr>
          <w:p w14:paraId="1EA319FF" w14:textId="77777777" w:rsidR="004B03CA" w:rsidRPr="00847AA7" w:rsidRDefault="004B03CA" w:rsidP="001F0E25">
            <w:pPr>
              <w:pStyle w:val="Tabletext"/>
              <w:jc w:val="center"/>
              <w:rPr>
                <w:lang w:val="ru-RU"/>
              </w:rPr>
            </w:pPr>
            <w:r w:rsidRPr="00847AA7">
              <w:rPr>
                <w:lang w:val="ru-RU" w:eastAsia="ko-KR"/>
              </w:rPr>
              <w:t>MRHD</w:t>
            </w:r>
          </w:p>
        </w:tc>
        <w:tc>
          <w:tcPr>
            <w:tcW w:w="2268" w:type="dxa"/>
            <w:vAlign w:val="center"/>
          </w:tcPr>
          <w:p w14:paraId="7228FFA2"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29E3EC4E"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27ED28F4" w14:textId="77777777" w:rsidR="004B03CA" w:rsidRPr="00847AA7" w:rsidRDefault="004B03CA" w:rsidP="001F0E25">
            <w:pPr>
              <w:pStyle w:val="Tabletext"/>
              <w:jc w:val="center"/>
              <w:rPr>
                <w:rFonts w:eastAsia="Malgun Gothic"/>
                <w:bCs/>
                <w:lang w:val="ru-RU"/>
              </w:rPr>
            </w:pPr>
            <w:r w:rsidRPr="00847AA7">
              <w:rPr>
                <w:lang w:val="ru-RU" w:eastAsia="ko-KR"/>
              </w:rPr>
              <w:t>115</w:t>
            </w:r>
          </w:p>
        </w:tc>
        <w:tc>
          <w:tcPr>
            <w:tcW w:w="1418" w:type="dxa"/>
            <w:vAlign w:val="center"/>
          </w:tcPr>
          <w:p w14:paraId="5048F075" w14:textId="77777777" w:rsidR="004B03CA" w:rsidRPr="00847AA7" w:rsidRDefault="004B03CA" w:rsidP="001F0E25">
            <w:pPr>
              <w:pStyle w:val="Tabletext"/>
              <w:jc w:val="center"/>
              <w:rPr>
                <w:rFonts w:eastAsia="Malgun Gothic"/>
                <w:bCs/>
                <w:lang w:val="ru-RU"/>
              </w:rPr>
            </w:pPr>
            <w:r w:rsidRPr="00847AA7">
              <w:rPr>
                <w:lang w:val="ru-RU" w:eastAsia="ko-KR"/>
              </w:rPr>
              <w:t>–0,22</w:t>
            </w:r>
          </w:p>
        </w:tc>
      </w:tr>
      <w:tr w:rsidR="004B03CA" w:rsidRPr="00847AA7" w14:paraId="7898C992" w14:textId="77777777" w:rsidTr="001F0E25">
        <w:trPr>
          <w:trHeight w:val="129"/>
          <w:jc w:val="center"/>
        </w:trPr>
        <w:tc>
          <w:tcPr>
            <w:tcW w:w="2267" w:type="dxa"/>
            <w:vAlign w:val="center"/>
          </w:tcPr>
          <w:p w14:paraId="69779366" w14:textId="77777777" w:rsidR="004B03CA" w:rsidRPr="00847AA7" w:rsidRDefault="004B03CA" w:rsidP="001F0E25">
            <w:pPr>
              <w:pStyle w:val="Tabletext"/>
              <w:jc w:val="center"/>
              <w:rPr>
                <w:lang w:val="ru-RU"/>
              </w:rPr>
            </w:pPr>
            <w:r w:rsidRPr="00847AA7">
              <w:rPr>
                <w:lang w:val="ru-RU" w:eastAsia="ko-KR"/>
              </w:rPr>
              <w:t>MRMD</w:t>
            </w:r>
          </w:p>
        </w:tc>
        <w:tc>
          <w:tcPr>
            <w:tcW w:w="2268" w:type="dxa"/>
            <w:vAlign w:val="center"/>
          </w:tcPr>
          <w:p w14:paraId="2B5E9A88"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675B0B27"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2AC7B667" w14:textId="77777777" w:rsidR="004B03CA" w:rsidRPr="00847AA7" w:rsidRDefault="004B03CA" w:rsidP="001F0E25">
            <w:pPr>
              <w:pStyle w:val="Tabletext"/>
              <w:jc w:val="center"/>
              <w:rPr>
                <w:rFonts w:eastAsia="Malgun Gothic"/>
                <w:bCs/>
                <w:lang w:val="ru-RU"/>
              </w:rPr>
            </w:pPr>
            <w:r w:rsidRPr="00847AA7">
              <w:rPr>
                <w:lang w:val="ru-RU" w:eastAsia="ko-KR"/>
              </w:rPr>
              <w:t>232</w:t>
            </w:r>
          </w:p>
        </w:tc>
        <w:tc>
          <w:tcPr>
            <w:tcW w:w="1418" w:type="dxa"/>
            <w:vAlign w:val="center"/>
          </w:tcPr>
          <w:p w14:paraId="4AAD6216" w14:textId="77777777" w:rsidR="004B03CA" w:rsidRPr="00847AA7" w:rsidRDefault="004B03CA" w:rsidP="001F0E25">
            <w:pPr>
              <w:pStyle w:val="Tabletext"/>
              <w:jc w:val="center"/>
              <w:rPr>
                <w:rFonts w:eastAsia="Malgun Gothic"/>
                <w:bCs/>
                <w:lang w:val="ru-RU"/>
              </w:rPr>
            </w:pPr>
            <w:r w:rsidRPr="00847AA7">
              <w:rPr>
                <w:lang w:val="ru-RU" w:eastAsia="ko-KR"/>
              </w:rPr>
              <w:t>–0,33</w:t>
            </w:r>
          </w:p>
        </w:tc>
      </w:tr>
      <w:tr w:rsidR="004B03CA" w:rsidRPr="00847AA7" w14:paraId="74CD681F" w14:textId="77777777" w:rsidTr="001F0E25">
        <w:trPr>
          <w:trHeight w:val="20"/>
          <w:jc w:val="center"/>
        </w:trPr>
        <w:tc>
          <w:tcPr>
            <w:tcW w:w="2267" w:type="dxa"/>
            <w:vAlign w:val="center"/>
          </w:tcPr>
          <w:p w14:paraId="1879CF3E" w14:textId="77777777" w:rsidR="004B03CA" w:rsidRPr="00847AA7" w:rsidRDefault="004B03CA" w:rsidP="001F0E25">
            <w:pPr>
              <w:pStyle w:val="Tabletext"/>
              <w:jc w:val="center"/>
              <w:rPr>
                <w:lang w:val="ru-RU"/>
              </w:rPr>
            </w:pPr>
            <w:r w:rsidRPr="00847AA7">
              <w:rPr>
                <w:lang w:val="ru-RU" w:eastAsia="ko-KR"/>
              </w:rPr>
              <w:t>MRLD</w:t>
            </w:r>
          </w:p>
        </w:tc>
        <w:tc>
          <w:tcPr>
            <w:tcW w:w="2268" w:type="dxa"/>
            <w:vAlign w:val="center"/>
          </w:tcPr>
          <w:p w14:paraId="141031E7"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4C571D1F"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4504FC90" w14:textId="77777777" w:rsidR="004B03CA" w:rsidRPr="00847AA7" w:rsidRDefault="004B03CA" w:rsidP="001F0E25">
            <w:pPr>
              <w:pStyle w:val="Tabletext"/>
              <w:jc w:val="center"/>
              <w:rPr>
                <w:rFonts w:eastAsia="Malgun Gothic"/>
                <w:bCs/>
                <w:lang w:val="ru-RU"/>
              </w:rPr>
            </w:pPr>
            <w:r w:rsidRPr="00847AA7">
              <w:rPr>
                <w:lang w:val="ru-RU" w:eastAsia="ko-KR"/>
              </w:rPr>
              <w:t>264</w:t>
            </w:r>
          </w:p>
        </w:tc>
        <w:tc>
          <w:tcPr>
            <w:tcW w:w="1418" w:type="dxa"/>
            <w:vAlign w:val="center"/>
          </w:tcPr>
          <w:p w14:paraId="6B59F308" w14:textId="77777777" w:rsidR="004B03CA" w:rsidRPr="00847AA7" w:rsidRDefault="004B03CA" w:rsidP="001F0E25">
            <w:pPr>
              <w:pStyle w:val="Tabletext"/>
              <w:jc w:val="center"/>
              <w:rPr>
                <w:rFonts w:eastAsia="Malgun Gothic"/>
                <w:bCs/>
                <w:lang w:val="ru-RU"/>
              </w:rPr>
            </w:pPr>
            <w:r w:rsidRPr="00847AA7">
              <w:rPr>
                <w:lang w:val="ru-RU" w:eastAsia="ko-KR"/>
              </w:rPr>
              <w:t>–0,37</w:t>
            </w:r>
          </w:p>
        </w:tc>
      </w:tr>
      <w:tr w:rsidR="004B03CA" w:rsidRPr="00847AA7" w14:paraId="36AC227C" w14:textId="77777777" w:rsidTr="001F0E25">
        <w:trPr>
          <w:trHeight w:val="20"/>
          <w:jc w:val="center"/>
        </w:trPr>
        <w:tc>
          <w:tcPr>
            <w:tcW w:w="2267" w:type="dxa"/>
            <w:vAlign w:val="center"/>
          </w:tcPr>
          <w:p w14:paraId="072074F6" w14:textId="77777777" w:rsidR="004B03CA" w:rsidRPr="00847AA7" w:rsidRDefault="004B03CA" w:rsidP="001F0E25">
            <w:pPr>
              <w:pStyle w:val="Tabletext"/>
              <w:jc w:val="center"/>
              <w:rPr>
                <w:lang w:val="ru-RU"/>
              </w:rPr>
            </w:pPr>
            <w:r w:rsidRPr="00847AA7">
              <w:rPr>
                <w:lang w:val="ru-RU" w:eastAsia="ko-KR"/>
              </w:rPr>
              <w:t>LRHD</w:t>
            </w:r>
          </w:p>
        </w:tc>
        <w:tc>
          <w:tcPr>
            <w:tcW w:w="2268" w:type="dxa"/>
            <w:vAlign w:val="center"/>
          </w:tcPr>
          <w:p w14:paraId="0333B30C"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7168973E"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547F1518" w14:textId="77777777" w:rsidR="004B03CA" w:rsidRPr="00847AA7" w:rsidRDefault="004B03CA" w:rsidP="001F0E25">
            <w:pPr>
              <w:pStyle w:val="Tabletext"/>
              <w:jc w:val="center"/>
              <w:rPr>
                <w:rFonts w:eastAsia="Malgun Gothic"/>
                <w:bCs/>
                <w:lang w:val="ru-RU"/>
              </w:rPr>
            </w:pPr>
            <w:r w:rsidRPr="00847AA7">
              <w:rPr>
                <w:lang w:val="ru-RU" w:eastAsia="ko-KR"/>
              </w:rPr>
              <w:t>192</w:t>
            </w:r>
          </w:p>
        </w:tc>
        <w:tc>
          <w:tcPr>
            <w:tcW w:w="1418" w:type="dxa"/>
            <w:vAlign w:val="center"/>
          </w:tcPr>
          <w:p w14:paraId="2A5915F5" w14:textId="77777777" w:rsidR="004B03CA" w:rsidRPr="00847AA7" w:rsidRDefault="004B03CA" w:rsidP="001F0E25">
            <w:pPr>
              <w:pStyle w:val="Tabletext"/>
              <w:jc w:val="center"/>
              <w:rPr>
                <w:rFonts w:eastAsia="Malgun Gothic"/>
                <w:bCs/>
                <w:lang w:val="ru-RU"/>
              </w:rPr>
            </w:pPr>
            <w:r w:rsidRPr="00847AA7">
              <w:rPr>
                <w:lang w:val="ru-RU" w:eastAsia="ko-KR"/>
              </w:rPr>
              <w:t>–0,33</w:t>
            </w:r>
          </w:p>
        </w:tc>
      </w:tr>
      <w:tr w:rsidR="004B03CA" w:rsidRPr="00847AA7" w14:paraId="4F06D070" w14:textId="77777777" w:rsidTr="001F0E25">
        <w:trPr>
          <w:trHeight w:val="20"/>
          <w:jc w:val="center"/>
        </w:trPr>
        <w:tc>
          <w:tcPr>
            <w:tcW w:w="2267" w:type="dxa"/>
            <w:vAlign w:val="center"/>
          </w:tcPr>
          <w:p w14:paraId="04B3B7A8" w14:textId="77777777" w:rsidR="004B03CA" w:rsidRPr="00847AA7" w:rsidRDefault="004B03CA" w:rsidP="001F0E25">
            <w:pPr>
              <w:pStyle w:val="Tabletext"/>
              <w:jc w:val="center"/>
              <w:rPr>
                <w:lang w:val="ru-RU"/>
              </w:rPr>
            </w:pPr>
            <w:r w:rsidRPr="00847AA7">
              <w:rPr>
                <w:lang w:val="ru-RU" w:eastAsia="ko-KR"/>
              </w:rPr>
              <w:t>LRMD</w:t>
            </w:r>
          </w:p>
        </w:tc>
        <w:tc>
          <w:tcPr>
            <w:tcW w:w="2268" w:type="dxa"/>
            <w:vAlign w:val="center"/>
          </w:tcPr>
          <w:p w14:paraId="7D995BE1"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7F66BB40"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232A7179" w14:textId="77777777" w:rsidR="004B03CA" w:rsidRPr="00847AA7" w:rsidRDefault="004B03CA" w:rsidP="001F0E25">
            <w:pPr>
              <w:pStyle w:val="Tabletext"/>
              <w:jc w:val="center"/>
              <w:rPr>
                <w:rFonts w:eastAsia="Malgun Gothic"/>
                <w:bCs/>
                <w:lang w:val="ru-RU"/>
              </w:rPr>
            </w:pPr>
            <w:r w:rsidRPr="00847AA7">
              <w:rPr>
                <w:lang w:val="ru-RU" w:eastAsia="ko-KR"/>
              </w:rPr>
              <w:t>141</w:t>
            </w:r>
          </w:p>
        </w:tc>
        <w:tc>
          <w:tcPr>
            <w:tcW w:w="1418" w:type="dxa"/>
            <w:vAlign w:val="center"/>
          </w:tcPr>
          <w:p w14:paraId="2E50061A" w14:textId="77777777" w:rsidR="004B03CA" w:rsidRPr="00847AA7" w:rsidRDefault="004B03CA" w:rsidP="001F0E25">
            <w:pPr>
              <w:pStyle w:val="Tabletext"/>
              <w:jc w:val="center"/>
              <w:rPr>
                <w:rFonts w:eastAsia="Malgun Gothic"/>
                <w:bCs/>
                <w:lang w:val="ru-RU"/>
              </w:rPr>
            </w:pPr>
            <w:r w:rsidRPr="00847AA7">
              <w:rPr>
                <w:lang w:val="ru-RU" w:eastAsia="ko-KR"/>
              </w:rPr>
              <w:t>–0,29</w:t>
            </w:r>
          </w:p>
        </w:tc>
      </w:tr>
      <w:tr w:rsidR="004B03CA" w:rsidRPr="00847AA7" w14:paraId="5D0388E8" w14:textId="77777777" w:rsidTr="001F0E25">
        <w:trPr>
          <w:trHeight w:val="160"/>
          <w:jc w:val="center"/>
        </w:trPr>
        <w:tc>
          <w:tcPr>
            <w:tcW w:w="2267" w:type="dxa"/>
            <w:vAlign w:val="center"/>
          </w:tcPr>
          <w:p w14:paraId="53772CFB" w14:textId="77777777" w:rsidR="004B03CA" w:rsidRPr="00847AA7" w:rsidRDefault="004B03CA" w:rsidP="001F0E25">
            <w:pPr>
              <w:pStyle w:val="Tabletext"/>
              <w:jc w:val="center"/>
              <w:rPr>
                <w:lang w:val="ru-RU"/>
              </w:rPr>
            </w:pPr>
            <w:r w:rsidRPr="00847AA7">
              <w:rPr>
                <w:lang w:val="ru-RU" w:eastAsia="ko-KR"/>
              </w:rPr>
              <w:t>LRLD</w:t>
            </w:r>
          </w:p>
        </w:tc>
        <w:tc>
          <w:tcPr>
            <w:tcW w:w="2268" w:type="dxa"/>
            <w:vAlign w:val="center"/>
          </w:tcPr>
          <w:p w14:paraId="1E05804A"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541747F6"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1C30813C" w14:textId="77777777" w:rsidR="004B03CA" w:rsidRPr="00847AA7" w:rsidRDefault="004B03CA" w:rsidP="001F0E25">
            <w:pPr>
              <w:pStyle w:val="Tabletext"/>
              <w:jc w:val="center"/>
              <w:rPr>
                <w:rFonts w:eastAsia="Malgun Gothic"/>
                <w:bCs/>
                <w:lang w:val="ru-RU"/>
              </w:rPr>
            </w:pPr>
            <w:r w:rsidRPr="00847AA7">
              <w:rPr>
                <w:lang w:val="ru-RU" w:eastAsia="ko-KR"/>
              </w:rPr>
              <w:t>113</w:t>
            </w:r>
          </w:p>
        </w:tc>
        <w:tc>
          <w:tcPr>
            <w:tcW w:w="1418" w:type="dxa"/>
            <w:vAlign w:val="center"/>
          </w:tcPr>
          <w:p w14:paraId="0BDA9E9C" w14:textId="77777777" w:rsidR="004B03CA" w:rsidRPr="00847AA7" w:rsidRDefault="004B03CA" w:rsidP="001F0E25">
            <w:pPr>
              <w:pStyle w:val="Tabletext"/>
              <w:jc w:val="center"/>
              <w:rPr>
                <w:rFonts w:eastAsia="Malgun Gothic"/>
                <w:bCs/>
                <w:lang w:val="ru-RU"/>
              </w:rPr>
            </w:pPr>
            <w:r w:rsidRPr="00847AA7">
              <w:rPr>
                <w:lang w:val="ru-RU" w:eastAsia="ko-KR"/>
              </w:rPr>
              <w:t>–0,24</w:t>
            </w:r>
          </w:p>
        </w:tc>
      </w:tr>
    </w:tbl>
    <w:p w14:paraId="2C6F6F68" w14:textId="77777777" w:rsidR="00E54743" w:rsidRDefault="00E54743" w:rsidP="00E54743">
      <w:pPr>
        <w:pStyle w:val="Tablefin"/>
        <w:rPr>
          <w:lang w:eastAsia="ko-KR"/>
        </w:rPr>
      </w:pPr>
    </w:p>
    <w:p w14:paraId="2B46FF2C" w14:textId="4DF433AE" w:rsidR="004B03CA" w:rsidRPr="00847AA7" w:rsidRDefault="004B03CA" w:rsidP="004B03CA">
      <w:pPr>
        <w:pStyle w:val="TableNo"/>
        <w:rPr>
          <w:rFonts w:eastAsia="Malgun Gothic"/>
          <w:lang w:val="ru-RU"/>
        </w:rPr>
      </w:pPr>
      <w:r w:rsidRPr="00847AA7">
        <w:rPr>
          <w:lang w:val="ru-RU" w:eastAsia="ko-KR"/>
        </w:rPr>
        <w:t>ТАБЛИЦА 29</w:t>
      </w:r>
    </w:p>
    <w:p w14:paraId="5DB80670" w14:textId="77777777" w:rsidR="004B03CA" w:rsidRPr="00847AA7" w:rsidRDefault="004B03CA" w:rsidP="004B03CA">
      <w:pPr>
        <w:pStyle w:val="Tabletitle"/>
        <w:rPr>
          <w:lang w:val="ru-RU" w:eastAsia="ko-KR"/>
        </w:rPr>
      </w:pPr>
      <w:r w:rsidRPr="00847AA7">
        <w:rPr>
          <w:lang w:val="ru-RU" w:eastAsia="ko-KR"/>
        </w:rPr>
        <w:t>Параметры ASA для девяти структур трассы на частоте 3,705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268"/>
        <w:gridCol w:w="2268"/>
        <w:gridCol w:w="1418"/>
        <w:gridCol w:w="1418"/>
      </w:tblGrid>
      <w:tr w:rsidR="004B03CA" w:rsidRPr="00847AA7" w14:paraId="0D13B367" w14:textId="77777777" w:rsidTr="001F0E25">
        <w:trPr>
          <w:jc w:val="center"/>
        </w:trPr>
        <w:tc>
          <w:tcPr>
            <w:tcW w:w="2267" w:type="dxa"/>
            <w:vAlign w:val="center"/>
          </w:tcPr>
          <w:p w14:paraId="77DBCD27" w14:textId="77777777" w:rsidR="004B03CA" w:rsidRPr="00847AA7" w:rsidRDefault="004B03CA" w:rsidP="001F0E25">
            <w:pPr>
              <w:pStyle w:val="Tablehead"/>
              <w:rPr>
                <w:lang w:val="ru-RU"/>
              </w:rPr>
            </w:pPr>
            <w:r w:rsidRPr="00847AA7">
              <w:rPr>
                <w:lang w:val="ru-RU" w:eastAsia="ko-KR"/>
              </w:rPr>
              <w:t>Структура трассы</w:t>
            </w:r>
          </w:p>
        </w:tc>
        <w:tc>
          <w:tcPr>
            <w:tcW w:w="2268" w:type="dxa"/>
            <w:vAlign w:val="center"/>
          </w:tcPr>
          <w:p w14:paraId="465A4289" w14:textId="77777777" w:rsidR="004B03CA" w:rsidRPr="00847AA7" w:rsidRDefault="004B03CA" w:rsidP="001F0E25">
            <w:pPr>
              <w:pStyle w:val="Tablehead"/>
              <w:rPr>
                <w:lang w:val="ru-RU"/>
              </w:rPr>
            </w:pPr>
            <w:r w:rsidRPr="00847AA7">
              <w:rPr>
                <w:lang w:val="ru-RU" w:eastAsia="ko-KR"/>
              </w:rPr>
              <w:t>Высота передающей антенны</w:t>
            </w:r>
            <w:r w:rsidRPr="00847AA7">
              <w:rPr>
                <w:lang w:val="ru-RU" w:eastAsia="ko-KR"/>
              </w:rPr>
              <w:br/>
            </w:r>
            <w:r w:rsidRPr="00847AA7">
              <w:rPr>
                <w:lang w:val="ru-RU" w:eastAsia="ja-JP"/>
              </w:rPr>
              <w:t>(м)</w:t>
            </w:r>
          </w:p>
        </w:tc>
        <w:tc>
          <w:tcPr>
            <w:tcW w:w="2268" w:type="dxa"/>
            <w:vAlign w:val="center"/>
          </w:tcPr>
          <w:p w14:paraId="0FB754DE" w14:textId="77777777" w:rsidR="004B03CA" w:rsidRPr="00847AA7" w:rsidRDefault="004B03CA" w:rsidP="001F0E25">
            <w:pPr>
              <w:pStyle w:val="Tablehead"/>
              <w:rPr>
                <w:lang w:val="ru-RU"/>
              </w:rPr>
            </w:pPr>
            <w:r w:rsidRPr="00847AA7">
              <w:rPr>
                <w:lang w:val="ru-RU" w:eastAsia="ko-KR"/>
              </w:rPr>
              <w:t>Средняя плотность застройки</w:t>
            </w:r>
            <w:r w:rsidRPr="00847AA7">
              <w:rPr>
                <w:lang w:val="ru-RU" w:eastAsia="ko-KR"/>
              </w:rPr>
              <w:br/>
            </w:r>
            <w:r w:rsidRPr="00847AA7">
              <w:rPr>
                <w:lang w:val="ru-RU" w:eastAsia="ja-JP"/>
              </w:rPr>
              <w:t>(</w:t>
            </w:r>
            <w:r w:rsidRPr="00847AA7">
              <w:rPr>
                <w:lang w:val="ru-RU" w:eastAsia="ko-KR"/>
              </w:rPr>
              <w:t>%</w:t>
            </w:r>
            <w:r w:rsidRPr="00847AA7">
              <w:rPr>
                <w:lang w:val="ru-RU" w:eastAsia="ja-JP"/>
              </w:rPr>
              <w:t>)</w:t>
            </w:r>
          </w:p>
        </w:tc>
        <w:tc>
          <w:tcPr>
            <w:tcW w:w="1418" w:type="dxa"/>
            <w:vAlign w:val="center"/>
          </w:tcPr>
          <w:p w14:paraId="073F8CFD" w14:textId="77777777" w:rsidR="004B03CA" w:rsidRPr="00847AA7" w:rsidRDefault="004B03CA" w:rsidP="001F0E25">
            <w:pPr>
              <w:pStyle w:val="Tablehead"/>
              <w:rPr>
                <w:iCs/>
                <w:lang w:val="ru-RU"/>
              </w:rPr>
            </w:pPr>
            <w:r w:rsidRPr="00847AA7">
              <w:rPr>
                <w:lang w:val="ru-RU" w:eastAsia="ko-KR"/>
              </w:rPr>
              <w:sym w:font="Symbol" w:char="F067"/>
            </w:r>
          </w:p>
        </w:tc>
        <w:tc>
          <w:tcPr>
            <w:tcW w:w="1418" w:type="dxa"/>
            <w:vAlign w:val="center"/>
          </w:tcPr>
          <w:p w14:paraId="2C106C33" w14:textId="77777777" w:rsidR="004B03CA" w:rsidRPr="00847AA7" w:rsidRDefault="004B03CA" w:rsidP="001F0E25">
            <w:pPr>
              <w:pStyle w:val="Tablehead"/>
              <w:rPr>
                <w:iCs/>
                <w:lang w:val="ru-RU"/>
              </w:rPr>
            </w:pPr>
            <w:r w:rsidRPr="00847AA7">
              <w:rPr>
                <w:lang w:val="ru-RU" w:eastAsia="ko-KR"/>
              </w:rPr>
              <w:sym w:font="Symbol" w:char="F064"/>
            </w:r>
          </w:p>
        </w:tc>
      </w:tr>
      <w:tr w:rsidR="004B03CA" w:rsidRPr="00847AA7" w14:paraId="6CBF36F3" w14:textId="77777777" w:rsidTr="001F0E25">
        <w:trPr>
          <w:trHeight w:val="302"/>
          <w:jc w:val="center"/>
        </w:trPr>
        <w:tc>
          <w:tcPr>
            <w:tcW w:w="2267" w:type="dxa"/>
            <w:vAlign w:val="center"/>
          </w:tcPr>
          <w:p w14:paraId="47D625D9" w14:textId="77777777" w:rsidR="004B03CA" w:rsidRPr="00847AA7" w:rsidRDefault="004B03CA" w:rsidP="001F0E25">
            <w:pPr>
              <w:pStyle w:val="Tabletext"/>
              <w:jc w:val="center"/>
              <w:rPr>
                <w:lang w:val="ru-RU"/>
              </w:rPr>
            </w:pPr>
            <w:r w:rsidRPr="00847AA7">
              <w:rPr>
                <w:lang w:val="ru-RU" w:eastAsia="ko-KR"/>
              </w:rPr>
              <w:t>HRHD</w:t>
            </w:r>
          </w:p>
        </w:tc>
        <w:tc>
          <w:tcPr>
            <w:tcW w:w="2268" w:type="dxa"/>
            <w:vAlign w:val="center"/>
          </w:tcPr>
          <w:p w14:paraId="7D76CED8"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51EA2C94"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1FBD0A33" w14:textId="77777777" w:rsidR="004B03CA" w:rsidRPr="00847AA7" w:rsidRDefault="004B03CA" w:rsidP="001F0E25">
            <w:pPr>
              <w:pStyle w:val="Tabletext"/>
              <w:jc w:val="center"/>
              <w:rPr>
                <w:rFonts w:eastAsia="Malgun Gothic"/>
                <w:bCs/>
                <w:lang w:val="ru-RU"/>
              </w:rPr>
            </w:pPr>
            <w:r w:rsidRPr="00847AA7">
              <w:rPr>
                <w:lang w:val="ru-RU" w:eastAsia="ko-KR"/>
              </w:rPr>
              <w:t>214</w:t>
            </w:r>
          </w:p>
        </w:tc>
        <w:tc>
          <w:tcPr>
            <w:tcW w:w="1418" w:type="dxa"/>
            <w:vAlign w:val="center"/>
          </w:tcPr>
          <w:p w14:paraId="323D179A" w14:textId="77777777" w:rsidR="004B03CA" w:rsidRPr="00847AA7" w:rsidRDefault="004B03CA" w:rsidP="001F0E25">
            <w:pPr>
              <w:pStyle w:val="Tabletext"/>
              <w:jc w:val="center"/>
              <w:rPr>
                <w:rFonts w:eastAsia="Malgun Gothic"/>
                <w:bCs/>
                <w:lang w:val="ru-RU"/>
              </w:rPr>
            </w:pPr>
            <w:r w:rsidRPr="00847AA7">
              <w:rPr>
                <w:lang w:val="ru-RU" w:eastAsia="ko-KR"/>
              </w:rPr>
              <w:t>–0,27</w:t>
            </w:r>
          </w:p>
        </w:tc>
      </w:tr>
      <w:tr w:rsidR="004B03CA" w:rsidRPr="00847AA7" w14:paraId="48131F51" w14:textId="77777777" w:rsidTr="001F0E25">
        <w:trPr>
          <w:trHeight w:val="402"/>
          <w:jc w:val="center"/>
        </w:trPr>
        <w:tc>
          <w:tcPr>
            <w:tcW w:w="2267" w:type="dxa"/>
            <w:vAlign w:val="center"/>
          </w:tcPr>
          <w:p w14:paraId="7EABF778" w14:textId="77777777" w:rsidR="004B03CA" w:rsidRPr="00847AA7" w:rsidRDefault="004B03CA" w:rsidP="001F0E25">
            <w:pPr>
              <w:pStyle w:val="Tabletext"/>
              <w:jc w:val="center"/>
              <w:rPr>
                <w:lang w:val="ru-RU"/>
              </w:rPr>
            </w:pPr>
            <w:r w:rsidRPr="00847AA7">
              <w:rPr>
                <w:lang w:val="ru-RU" w:eastAsia="ko-KR"/>
              </w:rPr>
              <w:t>HRMD</w:t>
            </w:r>
          </w:p>
        </w:tc>
        <w:tc>
          <w:tcPr>
            <w:tcW w:w="2268" w:type="dxa"/>
            <w:vAlign w:val="center"/>
          </w:tcPr>
          <w:p w14:paraId="2641A5B7"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3F7F1F58"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0AE23FD9" w14:textId="77777777" w:rsidR="004B03CA" w:rsidRPr="00847AA7" w:rsidRDefault="004B03CA" w:rsidP="001F0E25">
            <w:pPr>
              <w:pStyle w:val="Tabletext"/>
              <w:jc w:val="center"/>
              <w:rPr>
                <w:rFonts w:eastAsia="Malgun Gothic"/>
                <w:bCs/>
                <w:lang w:val="ru-RU"/>
              </w:rPr>
            </w:pPr>
            <w:r w:rsidRPr="00847AA7">
              <w:rPr>
                <w:lang w:val="ru-RU" w:eastAsia="ko-KR"/>
              </w:rPr>
              <w:t>147</w:t>
            </w:r>
          </w:p>
        </w:tc>
        <w:tc>
          <w:tcPr>
            <w:tcW w:w="1418" w:type="dxa"/>
            <w:vAlign w:val="center"/>
          </w:tcPr>
          <w:p w14:paraId="24B8293F" w14:textId="77777777" w:rsidR="004B03CA" w:rsidRPr="00847AA7" w:rsidRDefault="004B03CA" w:rsidP="001F0E25">
            <w:pPr>
              <w:pStyle w:val="Tabletext"/>
              <w:jc w:val="center"/>
              <w:rPr>
                <w:rFonts w:eastAsia="Malgun Gothic"/>
                <w:bCs/>
                <w:lang w:val="ru-RU"/>
              </w:rPr>
            </w:pPr>
            <w:r w:rsidRPr="00847AA7">
              <w:rPr>
                <w:lang w:val="ru-RU" w:eastAsia="ko-KR"/>
              </w:rPr>
              <w:t>–0,17</w:t>
            </w:r>
          </w:p>
        </w:tc>
      </w:tr>
      <w:tr w:rsidR="004B03CA" w:rsidRPr="00847AA7" w14:paraId="73A4B958" w14:textId="77777777" w:rsidTr="001F0E25">
        <w:trPr>
          <w:trHeight w:val="254"/>
          <w:jc w:val="center"/>
        </w:trPr>
        <w:tc>
          <w:tcPr>
            <w:tcW w:w="2267" w:type="dxa"/>
            <w:vAlign w:val="center"/>
          </w:tcPr>
          <w:p w14:paraId="20A54091" w14:textId="77777777" w:rsidR="004B03CA" w:rsidRPr="00847AA7" w:rsidRDefault="004B03CA" w:rsidP="001F0E25">
            <w:pPr>
              <w:pStyle w:val="Tabletext"/>
              <w:jc w:val="center"/>
              <w:rPr>
                <w:lang w:val="ru-RU"/>
              </w:rPr>
            </w:pPr>
            <w:r w:rsidRPr="00847AA7">
              <w:rPr>
                <w:lang w:val="ru-RU" w:eastAsia="ko-KR"/>
              </w:rPr>
              <w:t>HRLD</w:t>
            </w:r>
          </w:p>
        </w:tc>
        <w:tc>
          <w:tcPr>
            <w:tcW w:w="2268" w:type="dxa"/>
            <w:vAlign w:val="center"/>
          </w:tcPr>
          <w:p w14:paraId="7EAAC1DB" w14:textId="77777777" w:rsidR="004B03CA" w:rsidRPr="00847AA7" w:rsidRDefault="004B03CA" w:rsidP="001F0E25">
            <w:pPr>
              <w:pStyle w:val="Tabletext"/>
              <w:jc w:val="center"/>
              <w:rPr>
                <w:lang w:val="ru-RU"/>
              </w:rPr>
            </w:pPr>
            <w:r w:rsidRPr="00847AA7">
              <w:rPr>
                <w:lang w:val="ru-RU" w:eastAsia="ko-KR"/>
              </w:rPr>
              <w:t>50</w:t>
            </w:r>
          </w:p>
        </w:tc>
        <w:tc>
          <w:tcPr>
            <w:tcW w:w="2268" w:type="dxa"/>
            <w:vAlign w:val="center"/>
          </w:tcPr>
          <w:p w14:paraId="77DBDDD3"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48D9DDD0" w14:textId="77777777" w:rsidR="004B03CA" w:rsidRPr="00847AA7" w:rsidRDefault="004B03CA" w:rsidP="001F0E25">
            <w:pPr>
              <w:pStyle w:val="Tabletext"/>
              <w:jc w:val="center"/>
              <w:rPr>
                <w:rFonts w:eastAsia="Malgun Gothic"/>
                <w:bCs/>
                <w:lang w:val="ru-RU"/>
              </w:rPr>
            </w:pPr>
            <w:r w:rsidRPr="00847AA7">
              <w:rPr>
                <w:lang w:val="ru-RU" w:eastAsia="ko-KR"/>
              </w:rPr>
              <w:t>140</w:t>
            </w:r>
          </w:p>
        </w:tc>
        <w:tc>
          <w:tcPr>
            <w:tcW w:w="1418" w:type="dxa"/>
            <w:vAlign w:val="center"/>
          </w:tcPr>
          <w:p w14:paraId="691F5FA2" w14:textId="77777777" w:rsidR="004B03CA" w:rsidRPr="00847AA7" w:rsidRDefault="004B03CA" w:rsidP="001F0E25">
            <w:pPr>
              <w:pStyle w:val="Tabletext"/>
              <w:jc w:val="center"/>
              <w:rPr>
                <w:rFonts w:eastAsia="Malgun Gothic"/>
                <w:bCs/>
                <w:lang w:val="ru-RU"/>
              </w:rPr>
            </w:pPr>
            <w:r w:rsidRPr="00847AA7">
              <w:rPr>
                <w:lang w:val="ru-RU" w:eastAsia="ko-KR"/>
              </w:rPr>
              <w:t>–0,14</w:t>
            </w:r>
          </w:p>
        </w:tc>
      </w:tr>
      <w:tr w:rsidR="004B03CA" w:rsidRPr="00847AA7" w14:paraId="4BE9988A" w14:textId="77777777" w:rsidTr="001F0E25">
        <w:trPr>
          <w:trHeight w:val="20"/>
          <w:jc w:val="center"/>
        </w:trPr>
        <w:tc>
          <w:tcPr>
            <w:tcW w:w="2267" w:type="dxa"/>
            <w:vAlign w:val="center"/>
          </w:tcPr>
          <w:p w14:paraId="1167499A" w14:textId="77777777" w:rsidR="004B03CA" w:rsidRPr="00847AA7" w:rsidRDefault="004B03CA" w:rsidP="001F0E25">
            <w:pPr>
              <w:pStyle w:val="Tabletext"/>
              <w:jc w:val="center"/>
              <w:rPr>
                <w:lang w:val="ru-RU"/>
              </w:rPr>
            </w:pPr>
            <w:r w:rsidRPr="00847AA7">
              <w:rPr>
                <w:lang w:val="ru-RU" w:eastAsia="ko-KR"/>
              </w:rPr>
              <w:t>MRHD</w:t>
            </w:r>
          </w:p>
        </w:tc>
        <w:tc>
          <w:tcPr>
            <w:tcW w:w="2268" w:type="dxa"/>
            <w:vAlign w:val="center"/>
          </w:tcPr>
          <w:p w14:paraId="427F4A53"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28532087"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1813B4BC" w14:textId="77777777" w:rsidR="004B03CA" w:rsidRPr="00847AA7" w:rsidRDefault="004B03CA" w:rsidP="001F0E25">
            <w:pPr>
              <w:pStyle w:val="Tabletext"/>
              <w:jc w:val="center"/>
              <w:rPr>
                <w:rFonts w:eastAsia="Malgun Gothic"/>
                <w:bCs/>
                <w:lang w:val="ru-RU"/>
              </w:rPr>
            </w:pPr>
            <w:r w:rsidRPr="00847AA7">
              <w:rPr>
                <w:lang w:val="ru-RU" w:eastAsia="ko-KR"/>
              </w:rPr>
              <w:t>127</w:t>
            </w:r>
          </w:p>
        </w:tc>
        <w:tc>
          <w:tcPr>
            <w:tcW w:w="1418" w:type="dxa"/>
            <w:vAlign w:val="center"/>
          </w:tcPr>
          <w:p w14:paraId="47095408" w14:textId="77777777" w:rsidR="004B03CA" w:rsidRPr="00847AA7" w:rsidRDefault="004B03CA" w:rsidP="001F0E25">
            <w:pPr>
              <w:pStyle w:val="Tabletext"/>
              <w:jc w:val="center"/>
              <w:rPr>
                <w:rFonts w:eastAsia="Malgun Gothic"/>
                <w:bCs/>
                <w:lang w:val="ru-RU"/>
              </w:rPr>
            </w:pPr>
            <w:r w:rsidRPr="00847AA7">
              <w:rPr>
                <w:lang w:val="ru-RU" w:eastAsia="ko-KR"/>
              </w:rPr>
              <w:t>–0,15</w:t>
            </w:r>
          </w:p>
        </w:tc>
      </w:tr>
      <w:tr w:rsidR="004B03CA" w:rsidRPr="00847AA7" w14:paraId="42E66AF6" w14:textId="77777777" w:rsidTr="001F0E25">
        <w:trPr>
          <w:trHeight w:val="129"/>
          <w:jc w:val="center"/>
        </w:trPr>
        <w:tc>
          <w:tcPr>
            <w:tcW w:w="2267" w:type="dxa"/>
            <w:vAlign w:val="center"/>
          </w:tcPr>
          <w:p w14:paraId="5B8DB39B" w14:textId="77777777" w:rsidR="004B03CA" w:rsidRPr="00847AA7" w:rsidRDefault="004B03CA" w:rsidP="001F0E25">
            <w:pPr>
              <w:pStyle w:val="Tabletext"/>
              <w:jc w:val="center"/>
              <w:rPr>
                <w:lang w:val="ru-RU"/>
              </w:rPr>
            </w:pPr>
            <w:r w:rsidRPr="00847AA7">
              <w:rPr>
                <w:lang w:val="ru-RU" w:eastAsia="ko-KR"/>
              </w:rPr>
              <w:t>MRMD</w:t>
            </w:r>
          </w:p>
        </w:tc>
        <w:tc>
          <w:tcPr>
            <w:tcW w:w="2268" w:type="dxa"/>
            <w:vAlign w:val="center"/>
          </w:tcPr>
          <w:p w14:paraId="66303A77"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633FDC6B"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23F7D202" w14:textId="77777777" w:rsidR="004B03CA" w:rsidRPr="00847AA7" w:rsidRDefault="004B03CA" w:rsidP="001F0E25">
            <w:pPr>
              <w:pStyle w:val="Tabletext"/>
              <w:jc w:val="center"/>
              <w:rPr>
                <w:rFonts w:eastAsia="Malgun Gothic"/>
                <w:bCs/>
                <w:lang w:val="ru-RU"/>
              </w:rPr>
            </w:pPr>
            <w:r w:rsidRPr="00847AA7">
              <w:rPr>
                <w:lang w:val="ru-RU" w:eastAsia="ko-KR"/>
              </w:rPr>
              <w:t>143</w:t>
            </w:r>
          </w:p>
        </w:tc>
        <w:tc>
          <w:tcPr>
            <w:tcW w:w="1418" w:type="dxa"/>
            <w:vAlign w:val="center"/>
          </w:tcPr>
          <w:p w14:paraId="75406819" w14:textId="77777777" w:rsidR="004B03CA" w:rsidRPr="00847AA7" w:rsidRDefault="004B03CA" w:rsidP="001F0E25">
            <w:pPr>
              <w:pStyle w:val="Tabletext"/>
              <w:jc w:val="center"/>
              <w:rPr>
                <w:rFonts w:eastAsia="Malgun Gothic"/>
                <w:bCs/>
                <w:lang w:val="ru-RU"/>
              </w:rPr>
            </w:pPr>
            <w:r w:rsidRPr="00847AA7">
              <w:rPr>
                <w:lang w:val="ru-RU" w:eastAsia="ko-KR"/>
              </w:rPr>
              <w:t>–0,16</w:t>
            </w:r>
          </w:p>
        </w:tc>
      </w:tr>
      <w:tr w:rsidR="004B03CA" w:rsidRPr="00847AA7" w14:paraId="02F116E6" w14:textId="77777777" w:rsidTr="001F0E25">
        <w:trPr>
          <w:trHeight w:val="20"/>
          <w:jc w:val="center"/>
        </w:trPr>
        <w:tc>
          <w:tcPr>
            <w:tcW w:w="2267" w:type="dxa"/>
            <w:vAlign w:val="center"/>
          </w:tcPr>
          <w:p w14:paraId="1CA23E27" w14:textId="77777777" w:rsidR="004B03CA" w:rsidRPr="00847AA7" w:rsidRDefault="004B03CA" w:rsidP="001F0E25">
            <w:pPr>
              <w:pStyle w:val="Tabletext"/>
              <w:jc w:val="center"/>
              <w:rPr>
                <w:lang w:val="ru-RU"/>
              </w:rPr>
            </w:pPr>
            <w:r w:rsidRPr="00847AA7">
              <w:rPr>
                <w:lang w:val="ru-RU" w:eastAsia="ko-KR"/>
              </w:rPr>
              <w:t>MRLD</w:t>
            </w:r>
          </w:p>
        </w:tc>
        <w:tc>
          <w:tcPr>
            <w:tcW w:w="2268" w:type="dxa"/>
            <w:vAlign w:val="center"/>
          </w:tcPr>
          <w:p w14:paraId="17372F65" w14:textId="77777777" w:rsidR="004B03CA" w:rsidRPr="00847AA7" w:rsidRDefault="004B03CA" w:rsidP="001F0E25">
            <w:pPr>
              <w:pStyle w:val="Tabletext"/>
              <w:jc w:val="center"/>
              <w:rPr>
                <w:lang w:val="ru-RU"/>
              </w:rPr>
            </w:pPr>
            <w:r w:rsidRPr="00847AA7">
              <w:rPr>
                <w:lang w:val="ru-RU" w:eastAsia="ko-KR"/>
              </w:rPr>
              <w:t>30</w:t>
            </w:r>
          </w:p>
        </w:tc>
        <w:tc>
          <w:tcPr>
            <w:tcW w:w="2268" w:type="dxa"/>
            <w:vAlign w:val="center"/>
          </w:tcPr>
          <w:p w14:paraId="3B21E546"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1E656F05" w14:textId="77777777" w:rsidR="004B03CA" w:rsidRPr="00847AA7" w:rsidRDefault="004B03CA" w:rsidP="001F0E25">
            <w:pPr>
              <w:pStyle w:val="Tabletext"/>
              <w:jc w:val="center"/>
              <w:rPr>
                <w:rFonts w:eastAsia="Malgun Gothic"/>
                <w:bCs/>
                <w:lang w:val="ru-RU"/>
              </w:rPr>
            </w:pPr>
            <w:r w:rsidRPr="00847AA7">
              <w:rPr>
                <w:lang w:val="ru-RU" w:eastAsia="ko-KR"/>
              </w:rPr>
              <w:t>132</w:t>
            </w:r>
          </w:p>
        </w:tc>
        <w:tc>
          <w:tcPr>
            <w:tcW w:w="1418" w:type="dxa"/>
            <w:vAlign w:val="center"/>
          </w:tcPr>
          <w:p w14:paraId="3460DC52" w14:textId="77777777" w:rsidR="004B03CA" w:rsidRPr="00847AA7" w:rsidRDefault="004B03CA" w:rsidP="001F0E25">
            <w:pPr>
              <w:pStyle w:val="Tabletext"/>
              <w:jc w:val="center"/>
              <w:rPr>
                <w:rFonts w:eastAsia="Malgun Gothic"/>
                <w:bCs/>
                <w:lang w:val="ru-RU"/>
              </w:rPr>
            </w:pPr>
            <w:r w:rsidRPr="00847AA7">
              <w:rPr>
                <w:lang w:val="ru-RU" w:eastAsia="ko-KR"/>
              </w:rPr>
              <w:t>–0,13</w:t>
            </w:r>
          </w:p>
        </w:tc>
      </w:tr>
      <w:tr w:rsidR="004B03CA" w:rsidRPr="00847AA7" w14:paraId="5762AC67" w14:textId="77777777" w:rsidTr="001F0E25">
        <w:trPr>
          <w:trHeight w:val="20"/>
          <w:jc w:val="center"/>
        </w:trPr>
        <w:tc>
          <w:tcPr>
            <w:tcW w:w="2267" w:type="dxa"/>
            <w:vAlign w:val="center"/>
          </w:tcPr>
          <w:p w14:paraId="7608389D" w14:textId="77777777" w:rsidR="004B03CA" w:rsidRPr="00847AA7" w:rsidRDefault="004B03CA" w:rsidP="001F0E25">
            <w:pPr>
              <w:pStyle w:val="Tabletext"/>
              <w:jc w:val="center"/>
              <w:rPr>
                <w:lang w:val="ru-RU"/>
              </w:rPr>
            </w:pPr>
            <w:r w:rsidRPr="00847AA7">
              <w:rPr>
                <w:lang w:val="ru-RU" w:eastAsia="ko-KR"/>
              </w:rPr>
              <w:t>LRHD</w:t>
            </w:r>
          </w:p>
        </w:tc>
        <w:tc>
          <w:tcPr>
            <w:tcW w:w="2268" w:type="dxa"/>
            <w:vAlign w:val="center"/>
          </w:tcPr>
          <w:p w14:paraId="3470CEAF"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66B5CC7D" w14:textId="77777777" w:rsidR="004B03CA" w:rsidRPr="00847AA7" w:rsidRDefault="004B03CA" w:rsidP="001F0E25">
            <w:pPr>
              <w:pStyle w:val="Tabletext"/>
              <w:jc w:val="center"/>
              <w:rPr>
                <w:lang w:val="ru-RU"/>
              </w:rPr>
            </w:pPr>
            <w:r w:rsidRPr="00847AA7">
              <w:rPr>
                <w:lang w:val="ru-RU" w:eastAsia="ko-KR"/>
              </w:rPr>
              <w:t>40</w:t>
            </w:r>
          </w:p>
        </w:tc>
        <w:tc>
          <w:tcPr>
            <w:tcW w:w="1418" w:type="dxa"/>
            <w:vAlign w:val="center"/>
          </w:tcPr>
          <w:p w14:paraId="6772CB19" w14:textId="77777777" w:rsidR="004B03CA" w:rsidRPr="00847AA7" w:rsidRDefault="004B03CA" w:rsidP="001F0E25">
            <w:pPr>
              <w:pStyle w:val="Tabletext"/>
              <w:jc w:val="center"/>
              <w:rPr>
                <w:rFonts w:eastAsia="Malgun Gothic"/>
                <w:bCs/>
                <w:lang w:val="ru-RU"/>
              </w:rPr>
            </w:pPr>
            <w:r w:rsidRPr="00847AA7">
              <w:rPr>
                <w:lang w:val="ru-RU" w:eastAsia="ko-KR"/>
              </w:rPr>
              <w:t>109</w:t>
            </w:r>
          </w:p>
        </w:tc>
        <w:tc>
          <w:tcPr>
            <w:tcW w:w="1418" w:type="dxa"/>
            <w:vAlign w:val="center"/>
          </w:tcPr>
          <w:p w14:paraId="39E6694E" w14:textId="77777777" w:rsidR="004B03CA" w:rsidRPr="00847AA7" w:rsidRDefault="004B03CA" w:rsidP="001F0E25">
            <w:pPr>
              <w:pStyle w:val="Tabletext"/>
              <w:jc w:val="center"/>
              <w:rPr>
                <w:rFonts w:eastAsia="Malgun Gothic"/>
                <w:bCs/>
                <w:lang w:val="ru-RU"/>
              </w:rPr>
            </w:pPr>
            <w:r w:rsidRPr="00847AA7">
              <w:rPr>
                <w:lang w:val="ru-RU" w:eastAsia="ko-KR"/>
              </w:rPr>
              <w:t>–0,09</w:t>
            </w:r>
          </w:p>
        </w:tc>
      </w:tr>
      <w:tr w:rsidR="004B03CA" w:rsidRPr="00847AA7" w14:paraId="657257F7" w14:textId="77777777" w:rsidTr="001F0E25">
        <w:trPr>
          <w:trHeight w:val="20"/>
          <w:jc w:val="center"/>
        </w:trPr>
        <w:tc>
          <w:tcPr>
            <w:tcW w:w="2267" w:type="dxa"/>
            <w:vAlign w:val="center"/>
          </w:tcPr>
          <w:p w14:paraId="7F7CC7CD" w14:textId="77777777" w:rsidR="004B03CA" w:rsidRPr="00847AA7" w:rsidRDefault="004B03CA" w:rsidP="001F0E25">
            <w:pPr>
              <w:pStyle w:val="Tabletext"/>
              <w:jc w:val="center"/>
              <w:rPr>
                <w:lang w:val="ru-RU"/>
              </w:rPr>
            </w:pPr>
            <w:r w:rsidRPr="00847AA7">
              <w:rPr>
                <w:lang w:val="ru-RU" w:eastAsia="ko-KR"/>
              </w:rPr>
              <w:t>LRMD</w:t>
            </w:r>
          </w:p>
        </w:tc>
        <w:tc>
          <w:tcPr>
            <w:tcW w:w="2268" w:type="dxa"/>
            <w:vAlign w:val="center"/>
          </w:tcPr>
          <w:p w14:paraId="710A0240"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280537FA" w14:textId="77777777" w:rsidR="004B03CA" w:rsidRPr="00847AA7" w:rsidRDefault="004B03CA" w:rsidP="001F0E25">
            <w:pPr>
              <w:pStyle w:val="Tabletext"/>
              <w:jc w:val="center"/>
              <w:rPr>
                <w:lang w:val="ru-RU"/>
              </w:rPr>
            </w:pPr>
            <w:r w:rsidRPr="00847AA7">
              <w:rPr>
                <w:lang w:val="ru-RU" w:eastAsia="ko-KR"/>
              </w:rPr>
              <w:t>30</w:t>
            </w:r>
          </w:p>
        </w:tc>
        <w:tc>
          <w:tcPr>
            <w:tcW w:w="1418" w:type="dxa"/>
            <w:vAlign w:val="center"/>
          </w:tcPr>
          <w:p w14:paraId="6B414CDB" w14:textId="77777777" w:rsidR="004B03CA" w:rsidRPr="00847AA7" w:rsidRDefault="004B03CA" w:rsidP="001F0E25">
            <w:pPr>
              <w:pStyle w:val="Tabletext"/>
              <w:jc w:val="center"/>
              <w:rPr>
                <w:rFonts w:eastAsia="Malgun Gothic"/>
                <w:bCs/>
                <w:lang w:val="ru-RU"/>
              </w:rPr>
            </w:pPr>
            <w:r w:rsidRPr="00847AA7">
              <w:rPr>
                <w:lang w:val="ru-RU" w:eastAsia="ko-KR"/>
              </w:rPr>
              <w:t>124</w:t>
            </w:r>
          </w:p>
        </w:tc>
        <w:tc>
          <w:tcPr>
            <w:tcW w:w="1418" w:type="dxa"/>
            <w:vAlign w:val="center"/>
          </w:tcPr>
          <w:p w14:paraId="432E61FF" w14:textId="77777777" w:rsidR="004B03CA" w:rsidRPr="00847AA7" w:rsidRDefault="004B03CA" w:rsidP="001F0E25">
            <w:pPr>
              <w:pStyle w:val="Tabletext"/>
              <w:jc w:val="center"/>
              <w:rPr>
                <w:rFonts w:eastAsia="Malgun Gothic"/>
                <w:bCs/>
                <w:lang w:val="ru-RU"/>
              </w:rPr>
            </w:pPr>
            <w:r w:rsidRPr="00847AA7">
              <w:rPr>
                <w:lang w:val="ru-RU" w:eastAsia="ko-KR"/>
              </w:rPr>
              <w:t>–0,11</w:t>
            </w:r>
          </w:p>
        </w:tc>
      </w:tr>
      <w:tr w:rsidR="004B03CA" w:rsidRPr="00847AA7" w14:paraId="3DF71F10" w14:textId="77777777" w:rsidTr="001F0E25">
        <w:trPr>
          <w:trHeight w:val="160"/>
          <w:jc w:val="center"/>
        </w:trPr>
        <w:tc>
          <w:tcPr>
            <w:tcW w:w="2267" w:type="dxa"/>
            <w:vAlign w:val="center"/>
          </w:tcPr>
          <w:p w14:paraId="6EA580E2" w14:textId="77777777" w:rsidR="004B03CA" w:rsidRPr="00847AA7" w:rsidRDefault="004B03CA" w:rsidP="001F0E25">
            <w:pPr>
              <w:pStyle w:val="Tabletext"/>
              <w:jc w:val="center"/>
              <w:rPr>
                <w:lang w:val="ru-RU"/>
              </w:rPr>
            </w:pPr>
            <w:r w:rsidRPr="00847AA7">
              <w:rPr>
                <w:lang w:val="ru-RU" w:eastAsia="ko-KR"/>
              </w:rPr>
              <w:t>LRLD</w:t>
            </w:r>
          </w:p>
        </w:tc>
        <w:tc>
          <w:tcPr>
            <w:tcW w:w="2268" w:type="dxa"/>
            <w:vAlign w:val="center"/>
          </w:tcPr>
          <w:p w14:paraId="5E4E5C5B" w14:textId="77777777" w:rsidR="004B03CA" w:rsidRPr="00847AA7" w:rsidRDefault="004B03CA" w:rsidP="001F0E25">
            <w:pPr>
              <w:pStyle w:val="Tabletext"/>
              <w:jc w:val="center"/>
              <w:rPr>
                <w:lang w:val="ru-RU"/>
              </w:rPr>
            </w:pPr>
            <w:r w:rsidRPr="00847AA7">
              <w:rPr>
                <w:lang w:val="ru-RU" w:eastAsia="ko-KR"/>
              </w:rPr>
              <w:t>20</w:t>
            </w:r>
          </w:p>
        </w:tc>
        <w:tc>
          <w:tcPr>
            <w:tcW w:w="2268" w:type="dxa"/>
            <w:vAlign w:val="center"/>
          </w:tcPr>
          <w:p w14:paraId="7F39EB71" w14:textId="77777777" w:rsidR="004B03CA" w:rsidRPr="00847AA7" w:rsidRDefault="004B03CA" w:rsidP="001F0E25">
            <w:pPr>
              <w:pStyle w:val="Tabletext"/>
              <w:jc w:val="center"/>
              <w:rPr>
                <w:lang w:val="ru-RU"/>
              </w:rPr>
            </w:pPr>
            <w:r w:rsidRPr="00847AA7">
              <w:rPr>
                <w:lang w:val="ru-RU" w:eastAsia="ko-KR"/>
              </w:rPr>
              <w:t>20</w:t>
            </w:r>
          </w:p>
        </w:tc>
        <w:tc>
          <w:tcPr>
            <w:tcW w:w="1418" w:type="dxa"/>
            <w:vAlign w:val="center"/>
          </w:tcPr>
          <w:p w14:paraId="6C0A4CD4" w14:textId="77777777" w:rsidR="004B03CA" w:rsidRPr="00847AA7" w:rsidRDefault="004B03CA" w:rsidP="001F0E25">
            <w:pPr>
              <w:pStyle w:val="Tabletext"/>
              <w:jc w:val="center"/>
              <w:rPr>
                <w:rFonts w:eastAsia="Malgun Gothic"/>
                <w:bCs/>
                <w:lang w:val="ru-RU"/>
              </w:rPr>
            </w:pPr>
            <w:r w:rsidRPr="00847AA7">
              <w:rPr>
                <w:lang w:val="ru-RU" w:eastAsia="ko-KR"/>
              </w:rPr>
              <w:t>94</w:t>
            </w:r>
          </w:p>
        </w:tc>
        <w:tc>
          <w:tcPr>
            <w:tcW w:w="1418" w:type="dxa"/>
            <w:vAlign w:val="center"/>
          </w:tcPr>
          <w:p w14:paraId="623247BE" w14:textId="77777777" w:rsidR="004B03CA" w:rsidRPr="00847AA7" w:rsidRDefault="004B03CA" w:rsidP="001F0E25">
            <w:pPr>
              <w:pStyle w:val="Tabletext"/>
              <w:jc w:val="center"/>
              <w:rPr>
                <w:rFonts w:eastAsia="Malgun Gothic"/>
                <w:bCs/>
                <w:lang w:val="ru-RU"/>
              </w:rPr>
            </w:pPr>
            <w:r w:rsidRPr="00847AA7">
              <w:rPr>
                <w:lang w:val="ru-RU" w:eastAsia="ko-KR"/>
              </w:rPr>
              <w:t>–0,06</w:t>
            </w:r>
          </w:p>
        </w:tc>
      </w:tr>
    </w:tbl>
    <w:p w14:paraId="35A88696" w14:textId="77777777" w:rsidR="00E54743" w:rsidRDefault="00E54743" w:rsidP="00E54743">
      <w:pPr>
        <w:pStyle w:val="Tablefin"/>
      </w:pPr>
      <w:bookmarkStart w:id="80" w:name="_Toc106981851"/>
      <w:bookmarkStart w:id="81" w:name="_Toc164699138"/>
    </w:p>
    <w:p w14:paraId="6B30C6A4" w14:textId="1C2AEBE6" w:rsidR="004B03CA" w:rsidRPr="00847AA7" w:rsidRDefault="004B03CA" w:rsidP="004B03CA">
      <w:pPr>
        <w:pStyle w:val="Heading1"/>
        <w:rPr>
          <w:lang w:val="ru-RU"/>
        </w:rPr>
      </w:pPr>
      <w:r w:rsidRPr="00847AA7">
        <w:rPr>
          <w:lang w:val="ru-RU"/>
        </w:rPr>
        <w:lastRenderedPageBreak/>
        <w:t>8</w:t>
      </w:r>
      <w:r w:rsidRPr="00847AA7">
        <w:rPr>
          <w:lang w:val="ru-RU"/>
        </w:rPr>
        <w:tab/>
        <w:t>Модель взаимной корреляции для канала с несколькими линиями</w:t>
      </w:r>
      <w:bookmarkEnd w:id="80"/>
      <w:bookmarkEnd w:id="81"/>
    </w:p>
    <w:p w14:paraId="49417C29" w14:textId="77777777" w:rsidR="004B03CA" w:rsidRPr="00847AA7" w:rsidRDefault="004B03CA" w:rsidP="004B03CA">
      <w:pPr>
        <w:pStyle w:val="Heading2"/>
        <w:rPr>
          <w:lang w:val="ru-RU"/>
        </w:rPr>
      </w:pPr>
      <w:bookmarkStart w:id="82" w:name="_Toc106981852"/>
      <w:bookmarkStart w:id="83" w:name="_Toc164699139"/>
      <w:r w:rsidRPr="00847AA7">
        <w:rPr>
          <w:lang w:val="ru-RU"/>
        </w:rPr>
        <w:t>8.1</w:t>
      </w:r>
      <w:r w:rsidRPr="00847AA7">
        <w:rPr>
          <w:lang w:val="ru-RU"/>
        </w:rPr>
        <w:tab/>
        <w:t>Определение параметров</w:t>
      </w:r>
      <w:bookmarkEnd w:id="82"/>
      <w:bookmarkEnd w:id="83"/>
    </w:p>
    <w:p w14:paraId="70451106" w14:textId="5B0A1676" w:rsidR="004B03CA" w:rsidRPr="00847AA7" w:rsidRDefault="004B03CA" w:rsidP="004B03CA">
      <w:pPr>
        <w:rPr>
          <w:lang w:val="ru-RU" w:eastAsia="ja-JP"/>
        </w:rPr>
      </w:pPr>
      <w:r w:rsidRPr="00847AA7">
        <w:rPr>
          <w:lang w:val="ru-RU"/>
        </w:rPr>
        <w:t>Модель взаимной корреляции для канала с несколькими линиями в условиях жилой зоны была разработана на основе данных по результатам измерений на частоте 3,7 ГГц и на расстояниях от 50</w:t>
      </w:r>
      <w:r w:rsidR="00792862" w:rsidRPr="00847AA7">
        <w:rPr>
          <w:lang w:val="ru-RU"/>
        </w:rPr>
        <w:t> </w:t>
      </w:r>
      <w:r w:rsidRPr="00847AA7">
        <w:rPr>
          <w:lang w:val="ru-RU"/>
        </w:rPr>
        <w:t>до 600 м. На рисунке 15 показана геометрическая диаграмма канала с несколькими линиями. Для геометрического моделирования канала с несколькими линиями используются следующие два параметра – угол разноса и относительное расстояние.</w:t>
      </w:r>
    </w:p>
    <w:p w14:paraId="24AB151B" w14:textId="77777777" w:rsidR="004B03CA" w:rsidRPr="00847AA7" w:rsidRDefault="004B03CA" w:rsidP="004B03CA">
      <w:pPr>
        <w:pStyle w:val="FigureNo"/>
        <w:rPr>
          <w:rFonts w:eastAsia="Malgun Gothic"/>
          <w:lang w:val="ru-RU"/>
        </w:rPr>
      </w:pPr>
      <w:r w:rsidRPr="00847AA7">
        <w:rPr>
          <w:lang w:val="ru-RU"/>
        </w:rPr>
        <w:t>РИСУНОК 15</w:t>
      </w:r>
    </w:p>
    <w:p w14:paraId="52558573" w14:textId="77777777" w:rsidR="004B03CA" w:rsidRPr="00847AA7" w:rsidRDefault="004B03CA" w:rsidP="004B03CA">
      <w:pPr>
        <w:pStyle w:val="Figuretitle"/>
        <w:rPr>
          <w:lang w:val="ru-RU"/>
        </w:rPr>
      </w:pPr>
      <w:r w:rsidRPr="00847AA7">
        <w:rPr>
          <w:lang w:val="ru-RU"/>
        </w:rPr>
        <w:t>Диаграмма с изображением нескольких линий</w:t>
      </w:r>
    </w:p>
    <w:p w14:paraId="0F3B9260" w14:textId="2B738D03" w:rsidR="001542C7" w:rsidRPr="00847AA7" w:rsidRDefault="001542C7" w:rsidP="001542C7">
      <w:pPr>
        <w:pStyle w:val="Figure"/>
        <w:rPr>
          <w:lang w:val="ru-RU" w:eastAsia="en-GB"/>
        </w:rPr>
      </w:pPr>
      <w:r w:rsidRPr="00847AA7">
        <w:rPr>
          <w:noProof/>
          <w:lang w:val="ru-RU" w:eastAsia="en-GB"/>
        </w:rPr>
        <w:drawing>
          <wp:inline distT="0" distB="0" distL="0" distR="0" wp14:anchorId="709E9809" wp14:editId="6B4F22DA">
            <wp:extent cx="2180810" cy="1857728"/>
            <wp:effectExtent l="0" t="0" r="0" b="9525"/>
            <wp:docPr id="1939478177" name="Picture 4" descr="A diagram of 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78177" name="Picture 4" descr="A diagram of a diagram of a molecule&#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87686" cy="1863585"/>
                    </a:xfrm>
                    <a:prstGeom prst="rect">
                      <a:avLst/>
                    </a:prstGeom>
                    <a:noFill/>
                    <a:ln>
                      <a:noFill/>
                    </a:ln>
                  </pic:spPr>
                </pic:pic>
              </a:graphicData>
            </a:graphic>
          </wp:inline>
        </w:drawing>
      </w:r>
    </w:p>
    <w:p w14:paraId="6ED734F5" w14:textId="77777777" w:rsidR="004B03CA" w:rsidRPr="00847AA7" w:rsidRDefault="004B03CA" w:rsidP="001A700F">
      <w:pPr>
        <w:pStyle w:val="Normalaftertitle"/>
        <w:rPr>
          <w:lang w:val="ru-RU" w:eastAsia="ko-KR"/>
        </w:rPr>
      </w:pPr>
      <w:r w:rsidRPr="00847AA7">
        <w:rPr>
          <w:lang w:val="ru-RU" w:eastAsia="ko-KR"/>
        </w:rPr>
        <w:t xml:space="preserve">Угол разноса </w:t>
      </w:r>
      <w:r w:rsidRPr="00847AA7">
        <w:rPr>
          <w:lang w:val="ru-RU"/>
        </w:rPr>
        <w:t>θ</w:t>
      </w:r>
      <w:r w:rsidRPr="00847AA7">
        <w:rPr>
          <w:lang w:val="ru-RU" w:eastAsia="ko-KR"/>
        </w:rPr>
        <w:t xml:space="preserve"> – это угол между прямой линией STN1-STN2 и прямой линией STN3-STN2. Относительное расстояние </w:t>
      </w:r>
      <w:r w:rsidRPr="00847AA7">
        <w:rPr>
          <w:position w:val="-6"/>
          <w:lang w:val="ru-RU" w:eastAsia="ko-KR"/>
        </w:rPr>
        <w:object w:dxaOrig="240" w:dyaOrig="340" w14:anchorId="26232C13">
          <v:shape id="_x0000_i1092" type="#_x0000_t75" style="width:10.5pt;height:17.5pt" o:ole="">
            <v:imagedata r:id="rId174" o:title=""/>
          </v:shape>
          <o:OLEObject Type="Embed" ProgID="Equation.3" ShapeID="_x0000_i1092" DrawAspect="Content" ObjectID="_1776163737" r:id="rId175"/>
        </w:object>
      </w:r>
      <w:r w:rsidRPr="00847AA7">
        <w:rPr>
          <w:lang w:val="ru-RU"/>
        </w:rPr>
        <w:t xml:space="preserve"> </w:t>
      </w:r>
      <w:r w:rsidRPr="00847AA7">
        <w:rPr>
          <w:lang w:val="ru-RU" w:eastAsia="ko-KR"/>
        </w:rPr>
        <w:t>определяется выражением:</w:t>
      </w:r>
    </w:p>
    <w:p w14:paraId="51178999"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30"/>
          <w:lang w:val="ru-RU" w:eastAsia="ko-KR"/>
        </w:rPr>
        <w:object w:dxaOrig="1320" w:dyaOrig="680" w14:anchorId="2E5EA9A6">
          <v:shape id="_x0000_i1093" type="#_x0000_t75" style="width:64.5pt;height:34.5pt" o:ole="">
            <v:imagedata r:id="rId176" o:title=""/>
          </v:shape>
          <o:OLEObject Type="Embed" ProgID="Equation.3" ShapeID="_x0000_i1093" DrawAspect="Content" ObjectID="_1776163738" r:id="rId177"/>
        </w:object>
      </w:r>
      <w:r w:rsidRPr="00847AA7">
        <w:rPr>
          <w:lang w:val="ru-RU" w:eastAsia="ko-KR"/>
        </w:rPr>
        <w:tab/>
        <w:t>(</w:t>
      </w:r>
      <w:r w:rsidRPr="00847AA7">
        <w:rPr>
          <w:rFonts w:eastAsia="Malgun Gothic"/>
          <w:lang w:val="ru-RU" w:eastAsia="ko-KR"/>
        </w:rPr>
        <w:t>101</w:t>
      </w:r>
      <w:r w:rsidRPr="00847AA7">
        <w:rPr>
          <w:lang w:val="ru-RU" w:eastAsia="ko-KR"/>
        </w:rPr>
        <w:t>)</w:t>
      </w:r>
    </w:p>
    <w:p w14:paraId="0F069052" w14:textId="77777777" w:rsidR="004B03CA" w:rsidRPr="00847AA7" w:rsidRDefault="004B03CA" w:rsidP="004B03CA">
      <w:pPr>
        <w:rPr>
          <w:lang w:val="ru-RU" w:eastAsia="ko-KR"/>
        </w:rPr>
      </w:pPr>
      <w:r w:rsidRPr="00847AA7">
        <w:rPr>
          <w:lang w:val="ru-RU" w:eastAsia="ko-KR"/>
        </w:rPr>
        <w:t xml:space="preserve">где </w:t>
      </w:r>
      <w:r w:rsidRPr="00847AA7">
        <w:rPr>
          <w:i/>
          <w:lang w:val="ru-RU" w:eastAsia="ko-KR"/>
        </w:rPr>
        <w:t>d</w:t>
      </w:r>
      <w:r w:rsidRPr="00847AA7">
        <w:rPr>
          <w:vertAlign w:val="subscript"/>
          <w:lang w:val="ru-RU" w:eastAsia="ko-KR"/>
        </w:rPr>
        <w:t>1</w:t>
      </w:r>
      <w:r w:rsidRPr="00847AA7">
        <w:rPr>
          <w:lang w:val="ru-RU" w:eastAsia="ko-KR"/>
        </w:rPr>
        <w:t xml:space="preserve"> и </w:t>
      </w:r>
      <w:r w:rsidRPr="00847AA7">
        <w:rPr>
          <w:i/>
          <w:lang w:val="ru-RU" w:eastAsia="ko-KR"/>
        </w:rPr>
        <w:t>d</w:t>
      </w:r>
      <w:r w:rsidRPr="00847AA7">
        <w:rPr>
          <w:vertAlign w:val="subscript"/>
          <w:lang w:val="ru-RU" w:eastAsia="ko-KR"/>
        </w:rPr>
        <w:t>2</w:t>
      </w:r>
      <w:r w:rsidRPr="00847AA7">
        <w:rPr>
          <w:lang w:val="ru-RU" w:eastAsia="ko-KR"/>
        </w:rPr>
        <w:t xml:space="preserve"> представляют соответственно расстояние между станцией </w:t>
      </w:r>
      <w:r w:rsidRPr="00847AA7">
        <w:rPr>
          <w:lang w:val="ru-RU" w:eastAsia="ja-JP"/>
        </w:rPr>
        <w:t>1</w:t>
      </w:r>
      <w:r w:rsidRPr="00847AA7">
        <w:rPr>
          <w:lang w:val="ru-RU" w:eastAsia="ko-KR"/>
        </w:rPr>
        <w:t xml:space="preserve"> и станцией </w:t>
      </w:r>
      <w:r w:rsidRPr="00847AA7">
        <w:rPr>
          <w:lang w:val="ru-RU" w:eastAsia="ja-JP"/>
        </w:rPr>
        <w:t>2, а также между станцией 3</w:t>
      </w:r>
      <w:r w:rsidRPr="00847AA7">
        <w:rPr>
          <w:lang w:val="ru-RU" w:eastAsia="ko-KR"/>
        </w:rPr>
        <w:t xml:space="preserve"> и станцией </w:t>
      </w:r>
      <w:r w:rsidRPr="00847AA7">
        <w:rPr>
          <w:lang w:val="ru-RU" w:eastAsia="ja-JP"/>
        </w:rPr>
        <w:t>2</w:t>
      </w:r>
      <w:r w:rsidRPr="00847AA7">
        <w:rPr>
          <w:lang w:val="ru-RU" w:eastAsia="ko-KR"/>
        </w:rPr>
        <w:t>. Если станция 2</w:t>
      </w:r>
      <w:r w:rsidRPr="00847AA7">
        <w:rPr>
          <w:lang w:val="ru-RU" w:eastAsia="ja-JP"/>
        </w:rPr>
        <w:t xml:space="preserve"> удалена от станции </w:t>
      </w:r>
      <w:r w:rsidRPr="00847AA7">
        <w:rPr>
          <w:lang w:val="ru-RU" w:eastAsia="ko-KR"/>
        </w:rPr>
        <w:t xml:space="preserve">1 и станции 3 на одинаковое расстояние, то </w:t>
      </w:r>
      <w:r w:rsidRPr="00847AA7">
        <w:rPr>
          <w:position w:val="-6"/>
          <w:lang w:val="ru-RU" w:eastAsia="ko-KR"/>
        </w:rPr>
        <w:object w:dxaOrig="240" w:dyaOrig="340" w14:anchorId="009F097E">
          <v:shape id="_x0000_i1094" type="#_x0000_t75" style="width:10.5pt;height:15.5pt" o:ole="">
            <v:imagedata r:id="rId178" o:title=""/>
          </v:shape>
          <o:OLEObject Type="Embed" ProgID="Equation.3" ShapeID="_x0000_i1094" DrawAspect="Content" ObjectID="_1776163739" r:id="rId179"/>
        </w:object>
      </w:r>
      <w:r w:rsidRPr="00847AA7">
        <w:rPr>
          <w:lang w:val="ru-RU" w:eastAsia="ko-KR"/>
        </w:rPr>
        <w:t>= 0.</w:t>
      </w:r>
    </w:p>
    <w:p w14:paraId="09DB562F" w14:textId="77777777" w:rsidR="004B03CA" w:rsidRPr="00847AA7" w:rsidRDefault="004B03CA" w:rsidP="004B03CA">
      <w:pPr>
        <w:rPr>
          <w:position w:val="-30"/>
          <w:lang w:val="ru-RU" w:eastAsia="ko-KR"/>
        </w:rPr>
      </w:pPr>
      <w:r w:rsidRPr="00847AA7">
        <w:rPr>
          <w:lang w:val="ru-RU" w:eastAsia="ko-KR"/>
        </w:rPr>
        <w:t xml:space="preserve">Диапазон параметров </w:t>
      </w:r>
      <w:r w:rsidRPr="00847AA7">
        <w:rPr>
          <w:lang w:val="ru-RU"/>
        </w:rPr>
        <w:t xml:space="preserve">и </w:t>
      </w:r>
      <w:r w:rsidRPr="00847AA7">
        <w:rPr>
          <w:position w:val="-6"/>
          <w:lang w:val="ru-RU"/>
        </w:rPr>
        <w:object w:dxaOrig="240" w:dyaOrig="340" w14:anchorId="703BE57C">
          <v:shape id="_x0000_i1095" type="#_x0000_t75" style="width:14.5pt;height:17.5pt" o:ole="">
            <v:imagedata r:id="rId180" o:title=""/>
          </v:shape>
          <o:OLEObject Type="Embed" ProgID="Equation.3" ShapeID="_x0000_i1095" DrawAspect="Content" ObjectID="_1776163740" r:id="rId181"/>
        </w:object>
      </w:r>
      <w:r w:rsidRPr="00847AA7">
        <w:rPr>
          <w:lang w:val="ru-RU"/>
        </w:rPr>
        <w:t xml:space="preserve"> определяется соотношением:</w:t>
      </w:r>
      <w:r w:rsidRPr="00847AA7">
        <w:rPr>
          <w:lang w:val="ru-RU" w:eastAsia="ko-KR"/>
        </w:rPr>
        <w:t xml:space="preserve"> </w:t>
      </w:r>
    </w:p>
    <w:p w14:paraId="1B9B1750" w14:textId="063AAD08" w:rsidR="00DB077F" w:rsidRPr="00847AA7" w:rsidRDefault="00DB077F" w:rsidP="00DB077F">
      <w:pPr>
        <w:pStyle w:val="Equation"/>
        <w:rPr>
          <w:lang w:val="ru-RU" w:eastAsia="ko-KR"/>
        </w:rPr>
      </w:pPr>
      <w:bookmarkStart w:id="84" w:name="_Toc106981853"/>
      <w:r w:rsidRPr="00847AA7">
        <w:rPr>
          <w:lang w:val="ru-RU" w:eastAsia="ko-KR"/>
        </w:rPr>
        <w:tab/>
      </w:r>
      <w:r w:rsidRPr="00847AA7">
        <w:rPr>
          <w:lang w:val="ru-RU" w:eastAsia="ko-KR"/>
        </w:rPr>
        <w:tab/>
      </w:r>
      <m:oMath>
        <m:r>
          <w:rPr>
            <w:rFonts w:ascii="Cambria Math" w:hAnsi="Cambria Math"/>
            <w:lang w:val="ru-RU" w:eastAsia="ko-KR"/>
          </w:rPr>
          <m:t>0°&lt;</m:t>
        </m:r>
        <m:r>
          <m:rPr>
            <m:sty m:val="p"/>
          </m:rPr>
          <w:rPr>
            <w:rFonts w:ascii="Cambria Math" w:hAnsi="Cambria Math"/>
            <w:lang w:val="ru-RU" w:eastAsia="ko-KR"/>
          </w:rPr>
          <m:t>θ</m:t>
        </m:r>
        <m:r>
          <w:rPr>
            <w:rFonts w:ascii="Cambria Math" w:hAnsi="Cambria Math"/>
            <w:lang w:val="ru-RU" w:eastAsia="ko-KR"/>
          </w:rPr>
          <m:t>&lt;180°,       -0,3≤d≤0,3</m:t>
        </m:r>
      </m:oMath>
      <w:r w:rsidRPr="00847AA7">
        <w:rPr>
          <w:lang w:val="ru-RU" w:eastAsia="ko-KR"/>
        </w:rPr>
        <w:t>.</w:t>
      </w:r>
      <w:r w:rsidRPr="00847AA7">
        <w:rPr>
          <w:lang w:val="ru-RU" w:eastAsia="ko-KR"/>
        </w:rPr>
        <w:tab/>
        <w:t>(</w:t>
      </w:r>
      <w:r w:rsidRPr="00847AA7">
        <w:rPr>
          <w:rFonts w:eastAsia="Malgun Gothic"/>
          <w:lang w:val="ru-RU" w:eastAsia="ko-KR"/>
        </w:rPr>
        <w:t>102</w:t>
      </w:r>
      <w:r w:rsidRPr="00847AA7">
        <w:rPr>
          <w:lang w:val="ru-RU" w:eastAsia="ko-KR"/>
        </w:rPr>
        <w:t>)</w:t>
      </w:r>
    </w:p>
    <w:p w14:paraId="3786A441" w14:textId="77777777" w:rsidR="004B03CA" w:rsidRPr="00847AA7" w:rsidRDefault="004B03CA" w:rsidP="004B03CA">
      <w:pPr>
        <w:pStyle w:val="Heading2"/>
        <w:rPr>
          <w:lang w:val="ru-RU"/>
        </w:rPr>
      </w:pPr>
      <w:bookmarkStart w:id="85" w:name="_Toc164699140"/>
      <w:r w:rsidRPr="00847AA7">
        <w:rPr>
          <w:lang w:val="ru-RU"/>
        </w:rPr>
        <w:t>8.2</w:t>
      </w:r>
      <w:r w:rsidRPr="00847AA7">
        <w:rPr>
          <w:lang w:val="ru-RU" w:eastAsia="ko-KR"/>
        </w:rPr>
        <w:tab/>
      </w:r>
      <w:r w:rsidRPr="00847AA7">
        <w:rPr>
          <w:lang w:val="ru-RU"/>
        </w:rPr>
        <w:t>Взаимная</w:t>
      </w:r>
      <w:r w:rsidRPr="00847AA7">
        <w:rPr>
          <w:lang w:val="ru-RU" w:eastAsia="ko-KR"/>
        </w:rPr>
        <w:t xml:space="preserve"> </w:t>
      </w:r>
      <w:r w:rsidRPr="00847AA7">
        <w:rPr>
          <w:lang w:val="ru-RU"/>
        </w:rPr>
        <w:t>корреляция</w:t>
      </w:r>
      <w:r w:rsidRPr="00847AA7">
        <w:rPr>
          <w:lang w:val="ru-RU" w:eastAsia="ko-KR"/>
        </w:rPr>
        <w:t xml:space="preserve"> долговременных пространственно-временных параметров</w:t>
      </w:r>
      <w:bookmarkEnd w:id="84"/>
      <w:bookmarkEnd w:id="85"/>
    </w:p>
    <w:p w14:paraId="4358260F" w14:textId="77777777" w:rsidR="004B03CA" w:rsidRPr="00847AA7" w:rsidRDefault="004B03CA" w:rsidP="004B03CA">
      <w:pPr>
        <w:rPr>
          <w:lang w:val="ru-RU" w:eastAsia="ko-KR"/>
        </w:rPr>
      </w:pPr>
      <w:r w:rsidRPr="00847AA7">
        <w:rPr>
          <w:lang w:val="ru-RU" w:eastAsia="ko-KR"/>
        </w:rPr>
        <w:t>Долговременные пространственно-временные параметры, используемые в модели взаимной корреляции, включают:</w:t>
      </w:r>
    </w:p>
    <w:p w14:paraId="27B8DC20" w14:textId="77777777" w:rsidR="004B03CA" w:rsidRPr="00847AA7" w:rsidRDefault="004B03CA" w:rsidP="004B03CA">
      <w:pPr>
        <w:pStyle w:val="enumlev1"/>
        <w:rPr>
          <w:lang w:val="ru-RU"/>
        </w:rPr>
      </w:pPr>
      <w:r w:rsidRPr="00847AA7">
        <w:rPr>
          <w:lang w:val="ru-RU" w:eastAsia="ko-KR"/>
        </w:rPr>
        <w:t>–</w:t>
      </w:r>
      <w:r w:rsidRPr="00847AA7">
        <w:rPr>
          <w:lang w:val="ru-RU" w:eastAsia="ko-KR"/>
        </w:rPr>
        <w:tab/>
        <w:t>замирание вследствие затенения (SF);</w:t>
      </w:r>
    </w:p>
    <w:p w14:paraId="79E186D2" w14:textId="77777777" w:rsidR="004B03CA" w:rsidRPr="00847AA7" w:rsidRDefault="004B03CA" w:rsidP="004B03CA">
      <w:pPr>
        <w:pStyle w:val="enumlev1"/>
        <w:rPr>
          <w:lang w:val="ru-RU"/>
        </w:rPr>
      </w:pPr>
      <w:r w:rsidRPr="00847AA7">
        <w:rPr>
          <w:lang w:val="ru-RU" w:eastAsia="ko-KR"/>
        </w:rPr>
        <w:t>–</w:t>
      </w:r>
      <w:r w:rsidRPr="00847AA7">
        <w:rPr>
          <w:lang w:val="ru-RU" w:eastAsia="ko-KR"/>
        </w:rPr>
        <w:tab/>
        <w:t xml:space="preserve">коэффициент </w:t>
      </w:r>
      <w:r w:rsidRPr="00847AA7">
        <w:rPr>
          <w:i/>
          <w:lang w:val="ru-RU" w:eastAsia="ko-KR"/>
        </w:rPr>
        <w:t>K</w:t>
      </w:r>
      <w:r w:rsidRPr="00847AA7">
        <w:rPr>
          <w:lang w:val="ru-RU" w:eastAsia="ko-KR"/>
        </w:rPr>
        <w:t xml:space="preserve"> (KF);</w:t>
      </w:r>
    </w:p>
    <w:p w14:paraId="5BFE2644" w14:textId="77777777" w:rsidR="004B03CA" w:rsidRPr="00847AA7" w:rsidRDefault="004B03CA" w:rsidP="004B03CA">
      <w:pPr>
        <w:pStyle w:val="enumlev1"/>
        <w:rPr>
          <w:lang w:val="ru-RU"/>
        </w:rPr>
      </w:pPr>
      <w:r w:rsidRPr="00847AA7">
        <w:rPr>
          <w:lang w:val="ru-RU" w:eastAsia="ko-KR"/>
        </w:rPr>
        <w:t>–</w:t>
      </w:r>
      <w:r w:rsidRPr="00847AA7">
        <w:rPr>
          <w:lang w:val="ru-RU" w:eastAsia="ko-KR"/>
        </w:rPr>
        <w:tab/>
        <w:t>разброс задержки (DS);</w:t>
      </w:r>
    </w:p>
    <w:p w14:paraId="400EE1D5" w14:textId="318EE23C" w:rsidR="004B03CA" w:rsidRPr="00847AA7" w:rsidRDefault="004B03CA" w:rsidP="004B03CA">
      <w:pPr>
        <w:pStyle w:val="enumlev1"/>
        <w:rPr>
          <w:lang w:val="ru-RU"/>
        </w:rPr>
      </w:pPr>
      <w:r w:rsidRPr="00847AA7">
        <w:rPr>
          <w:lang w:val="ru-RU" w:eastAsia="ko-KR"/>
        </w:rPr>
        <w:t>–</w:t>
      </w:r>
      <w:r w:rsidRPr="00847AA7">
        <w:rPr>
          <w:lang w:val="ru-RU" w:eastAsia="ko-KR"/>
        </w:rPr>
        <w:tab/>
        <w:t>разброс по углу прихода (ASA);</w:t>
      </w:r>
    </w:p>
    <w:p w14:paraId="15FA8E22" w14:textId="77777777" w:rsidR="004B03CA" w:rsidRPr="00847AA7" w:rsidRDefault="004B03CA" w:rsidP="004B03CA">
      <w:pPr>
        <w:pStyle w:val="enumlev1"/>
        <w:rPr>
          <w:lang w:val="ru-RU" w:eastAsia="ko-KR"/>
        </w:rPr>
      </w:pPr>
      <w:r w:rsidRPr="00847AA7">
        <w:rPr>
          <w:lang w:val="ru-RU" w:eastAsia="ko-KR"/>
        </w:rPr>
        <w:t>–</w:t>
      </w:r>
      <w:r w:rsidRPr="00847AA7">
        <w:rPr>
          <w:lang w:val="ru-RU" w:eastAsia="ko-KR"/>
        </w:rPr>
        <w:tab/>
        <w:t>разброс по углу выхода (ASD).</w:t>
      </w:r>
    </w:p>
    <w:p w14:paraId="482B7B74" w14:textId="77777777" w:rsidR="004B03CA" w:rsidRPr="00847AA7" w:rsidRDefault="004B03CA" w:rsidP="004B03CA">
      <w:pPr>
        <w:rPr>
          <w:lang w:val="ru-RU"/>
        </w:rPr>
      </w:pPr>
      <w:r w:rsidRPr="00847AA7">
        <w:rPr>
          <w:lang w:val="ru-RU" w:eastAsia="ko-KR"/>
        </w:rPr>
        <w:t>Модели взаимной корреляции долговременных пространственно-временных параметров линии STN1</w:t>
      </w:r>
      <w:r w:rsidRPr="00847AA7">
        <w:rPr>
          <w:lang w:val="ru-RU" w:eastAsia="ko-KR"/>
        </w:rPr>
        <w:noBreakHyphen/>
        <w:t>STN2 и линии STN3-STN2 задаются следующими уравнениями.</w:t>
      </w:r>
    </w:p>
    <w:p w14:paraId="472BE775" w14:textId="77777777" w:rsidR="004B03CA" w:rsidRPr="00847AA7" w:rsidRDefault="004B03CA" w:rsidP="004B03CA">
      <w:pPr>
        <w:keepNext/>
        <w:keepLines/>
        <w:rPr>
          <w:lang w:val="ru-RU" w:eastAsia="ko-KR"/>
        </w:rPr>
      </w:pPr>
      <w:r w:rsidRPr="00847AA7">
        <w:rPr>
          <w:lang w:val="ru-RU" w:eastAsia="ko-KR"/>
        </w:rPr>
        <w:lastRenderedPageBreak/>
        <w:t>Модели взаимной корреляции (</w:t>
      </w:r>
      <w:r w:rsidRPr="00847AA7">
        <w:rPr>
          <w:lang w:val="ru-RU"/>
        </w:rPr>
        <w:sym w:font="Symbol" w:char="F072"/>
      </w:r>
      <w:r w:rsidRPr="00847AA7">
        <w:rPr>
          <w:lang w:val="ru-RU" w:eastAsia="ko-KR"/>
        </w:rPr>
        <w:t>) параметров SF, KF, DS, ASA и ASD двух линий для угла разноса определяются следующими выражениями:</w:t>
      </w:r>
    </w:p>
    <w:p w14:paraId="7A5B56EE"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m:oMath>
        <m:sSub>
          <m:sSubPr>
            <m:ctrlPr>
              <w:rPr>
                <w:rFonts w:ascii="Cambria Math" w:hAnsi="Cambria Math"/>
                <w:iCs/>
                <w:lang w:val="ru-RU" w:eastAsia="ko-KR"/>
              </w:rPr>
            </m:ctrlPr>
          </m:sSubPr>
          <m:e>
            <m:r>
              <m:rPr>
                <m:sty m:val="p"/>
              </m:rPr>
              <w:rPr>
                <w:rFonts w:ascii="Cambria Math" w:hAnsi="Cambria Math"/>
                <w:lang w:val="ru-RU" w:eastAsia="ko-KR"/>
              </w:rPr>
              <m:t>ρ</m:t>
            </m:r>
          </m:e>
          <m:sub>
            <m:d>
              <m:dPr>
                <m:ctrlPr>
                  <w:rPr>
                    <w:rFonts w:ascii="Cambria Math" w:hAnsi="Cambria Math"/>
                    <w:iCs/>
                    <w:lang w:val="ru-RU" w:eastAsia="ko-KR"/>
                  </w:rPr>
                </m:ctrlPr>
              </m:dPr>
              <m:e>
                <m:r>
                  <m:rPr>
                    <m:sty m:val="p"/>
                  </m:rPr>
                  <w:rPr>
                    <w:rFonts w:ascii="Cambria Math" w:hAnsi="Cambria Math"/>
                    <w:lang w:val="ru-RU" w:eastAsia="ko-KR"/>
                  </w:rPr>
                  <m:t>SF,KF,DS,ASA</m:t>
                </m:r>
              </m:e>
            </m:d>
          </m:sub>
        </m:sSub>
        <m:d>
          <m:dPr>
            <m:ctrlPr>
              <w:rPr>
                <w:rFonts w:ascii="Cambria Math" w:hAnsi="Cambria Math"/>
                <w:i/>
                <w:iCs/>
                <w:lang w:val="ru-RU" w:eastAsia="ko-KR"/>
              </w:rPr>
            </m:ctrlPr>
          </m:dPr>
          <m:e>
            <m:r>
              <m:rPr>
                <m:sty m:val="p"/>
              </m:rPr>
              <w:rPr>
                <w:rFonts w:ascii="Cambria Math" w:hAnsi="Cambria Math"/>
                <w:lang w:val="ru-RU" w:eastAsia="ko-KR"/>
              </w:rPr>
              <m:t>θ</m:t>
            </m:r>
          </m:e>
        </m:d>
        <m:r>
          <w:rPr>
            <w:rFonts w:ascii="Cambria Math" w:hAnsi="Cambria Math"/>
            <w:lang w:val="ru-RU" w:eastAsia="ko-KR"/>
          </w:rPr>
          <m:t>=A∙</m:t>
        </m:r>
        <m:r>
          <m:rPr>
            <m:sty m:val="p"/>
          </m:rPr>
          <w:rPr>
            <w:rFonts w:ascii="Cambria Math" w:hAnsi="Cambria Math"/>
            <w:lang w:val="ru-RU" w:eastAsia="ko-KR"/>
          </w:rPr>
          <m:t>exp</m:t>
        </m:r>
        <m:d>
          <m:dPr>
            <m:ctrlPr>
              <w:rPr>
                <w:rFonts w:ascii="Cambria Math" w:hAnsi="Cambria Math"/>
                <w:i/>
                <w:iCs/>
                <w:lang w:val="ru-RU" w:eastAsia="ko-KR"/>
              </w:rPr>
            </m:ctrlPr>
          </m:dPr>
          <m:e>
            <m:r>
              <w:rPr>
                <w:rFonts w:ascii="Cambria Math" w:hAnsi="Cambria Math"/>
                <w:lang w:val="ru-RU" w:eastAsia="ko-KR"/>
              </w:rPr>
              <m:t>-</m:t>
            </m:r>
            <m:sSup>
              <m:sSupPr>
                <m:ctrlPr>
                  <w:rPr>
                    <w:rFonts w:ascii="Cambria Math" w:hAnsi="Cambria Math"/>
                    <w:i/>
                    <w:iCs/>
                    <w:lang w:val="ru-RU" w:eastAsia="ko-KR"/>
                  </w:rPr>
                </m:ctrlPr>
              </m:sSupPr>
              <m:e>
                <m:r>
                  <m:rPr>
                    <m:sty m:val="p"/>
                  </m:rPr>
                  <w:rPr>
                    <w:rFonts w:ascii="Cambria Math" w:hAnsi="Cambria Math"/>
                    <w:lang w:val="ru-RU" w:eastAsia="ko-KR"/>
                  </w:rPr>
                  <m:t>θ</m:t>
                </m:r>
              </m:e>
              <m:sup>
                <m:r>
                  <w:rPr>
                    <w:rFonts w:ascii="Cambria Math" w:hAnsi="Cambria Math"/>
                    <w:lang w:val="ru-RU" w:eastAsia="ko-KR"/>
                  </w:rPr>
                  <m:t>2</m:t>
                </m:r>
              </m:sup>
            </m:sSup>
            <m:r>
              <w:rPr>
                <w:rFonts w:ascii="Cambria Math" w:hAnsi="Cambria Math"/>
                <w:lang w:val="ru-RU" w:eastAsia="ko-KR"/>
              </w:rPr>
              <m:t>/B</m:t>
            </m:r>
          </m:e>
        </m:d>
      </m:oMath>
      <w:r w:rsidRPr="00847AA7">
        <w:rPr>
          <w:lang w:val="ru-RU" w:eastAsia="ko-KR"/>
        </w:rPr>
        <w:tab/>
        <w:t>(</w:t>
      </w:r>
      <w:r w:rsidRPr="00847AA7">
        <w:rPr>
          <w:rFonts w:eastAsia="Malgun Gothic"/>
          <w:lang w:val="ru-RU" w:eastAsia="ko-KR"/>
        </w:rPr>
        <w:t>103</w:t>
      </w:r>
      <w:r w:rsidRPr="00847AA7">
        <w:rPr>
          <w:lang w:val="ru-RU" w:eastAsia="ko-KR"/>
        </w:rPr>
        <w:t>)</w:t>
      </w:r>
    </w:p>
    <w:p w14:paraId="1D22EA17" w14:textId="20906293" w:rsidR="004B03CA" w:rsidRPr="00847AA7" w:rsidRDefault="004B03CA" w:rsidP="004B03CA">
      <w:pPr>
        <w:pStyle w:val="Equation"/>
        <w:rPr>
          <w:lang w:val="ru-RU" w:eastAsia="ko-KR"/>
        </w:rPr>
      </w:pPr>
      <w:r w:rsidRPr="00847AA7">
        <w:rPr>
          <w:lang w:val="ru-RU" w:eastAsia="ko-KR"/>
        </w:rPr>
        <w:tab/>
      </w:r>
      <w:r w:rsidRPr="00847AA7">
        <w:rPr>
          <w:lang w:val="ru-RU" w:eastAsia="ko-KR"/>
        </w:rPr>
        <w:tab/>
      </w:r>
      <m:oMath>
        <m:sSub>
          <m:sSubPr>
            <m:ctrlPr>
              <w:rPr>
                <w:rFonts w:ascii="Cambria Math" w:hAnsi="Cambria Math"/>
                <w:iCs/>
                <w:lang w:val="ru-RU" w:eastAsia="ko-KR"/>
              </w:rPr>
            </m:ctrlPr>
          </m:sSubPr>
          <m:e>
            <m:r>
              <m:rPr>
                <m:sty m:val="p"/>
              </m:rPr>
              <w:rPr>
                <w:rFonts w:ascii="Cambria Math" w:hAnsi="Cambria Math"/>
                <w:lang w:val="ru-RU" w:eastAsia="ko-KR"/>
              </w:rPr>
              <m:t>ρ</m:t>
            </m:r>
          </m:e>
          <m:sub>
            <m:d>
              <m:dPr>
                <m:ctrlPr>
                  <w:rPr>
                    <w:rFonts w:ascii="Cambria Math" w:hAnsi="Cambria Math"/>
                    <w:iCs/>
                    <w:lang w:val="ru-RU" w:eastAsia="ko-KR"/>
                  </w:rPr>
                </m:ctrlPr>
              </m:dPr>
              <m:e>
                <m:r>
                  <m:rPr>
                    <m:sty m:val="p"/>
                  </m:rPr>
                  <w:rPr>
                    <w:rFonts w:ascii="Cambria Math" w:hAnsi="Cambria Math"/>
                    <w:lang w:val="ru-RU" w:eastAsia="ko-KR"/>
                  </w:rPr>
                  <m:t>ASD</m:t>
                </m:r>
              </m:e>
            </m:d>
          </m:sub>
        </m:sSub>
        <m:d>
          <m:dPr>
            <m:ctrlPr>
              <w:rPr>
                <w:rFonts w:ascii="Cambria Math" w:hAnsi="Cambria Math"/>
                <w:i/>
                <w:iCs/>
                <w:lang w:val="ru-RU" w:eastAsia="ko-KR"/>
              </w:rPr>
            </m:ctrlPr>
          </m:dPr>
          <m:e>
            <m:r>
              <m:rPr>
                <m:sty m:val="p"/>
              </m:rPr>
              <w:rPr>
                <w:rFonts w:ascii="Cambria Math" w:hAnsi="Cambria Math"/>
                <w:lang w:val="ru-RU" w:eastAsia="ko-KR"/>
              </w:rPr>
              <m:t>θ</m:t>
            </m:r>
          </m:e>
        </m:d>
        <m:r>
          <w:rPr>
            <w:rFonts w:ascii="Cambria Math" w:hAnsi="Cambria Math"/>
            <w:lang w:val="ru-RU" w:eastAsia="ko-KR"/>
          </w:rPr>
          <m:t>=A∙</m:t>
        </m:r>
        <m:r>
          <m:rPr>
            <m:sty m:val="p"/>
          </m:rPr>
          <w:rPr>
            <w:rFonts w:ascii="Cambria Math" w:hAnsi="Cambria Math"/>
            <w:lang w:val="ru-RU" w:eastAsia="ko-KR"/>
          </w:rPr>
          <m:t>ln</m:t>
        </m:r>
        <m:d>
          <m:dPr>
            <m:ctrlPr>
              <w:rPr>
                <w:rFonts w:ascii="Cambria Math" w:hAnsi="Cambria Math"/>
                <w:i/>
                <w:iCs/>
                <w:lang w:val="ru-RU" w:eastAsia="ko-KR"/>
              </w:rPr>
            </m:ctrlPr>
          </m:dPr>
          <m:e>
            <m:r>
              <m:rPr>
                <m:sty m:val="p"/>
              </m:rPr>
              <w:rPr>
                <w:rFonts w:ascii="Cambria Math" w:hAnsi="Cambria Math"/>
                <w:lang w:val="ru-RU" w:eastAsia="ko-KR"/>
              </w:rPr>
              <m:t>θ</m:t>
            </m:r>
          </m:e>
        </m:d>
        <m:r>
          <w:rPr>
            <w:rFonts w:ascii="Cambria Math" w:hAnsi="Cambria Math"/>
            <w:lang w:val="ru-RU" w:eastAsia="ko-KR"/>
          </w:rPr>
          <m:t>+B</m:t>
        </m:r>
      </m:oMath>
      <w:r w:rsidR="0008580B" w:rsidRPr="00847AA7">
        <w:rPr>
          <w:lang w:val="ru-RU" w:eastAsia="ko-KR"/>
        </w:rPr>
        <w:t>.</w:t>
      </w:r>
      <w:r w:rsidRPr="00847AA7">
        <w:rPr>
          <w:lang w:val="ru-RU" w:eastAsia="ko-KR"/>
        </w:rPr>
        <w:tab/>
        <w:t>(</w:t>
      </w:r>
      <w:r w:rsidRPr="00847AA7">
        <w:rPr>
          <w:rFonts w:eastAsia="Malgun Gothic"/>
          <w:lang w:val="ru-RU" w:eastAsia="ko-KR"/>
        </w:rPr>
        <w:t>104</w:t>
      </w:r>
      <w:r w:rsidRPr="00847AA7">
        <w:rPr>
          <w:lang w:val="ru-RU" w:eastAsia="ko-KR"/>
        </w:rPr>
        <w:t>)</w:t>
      </w:r>
    </w:p>
    <w:p w14:paraId="5F7B311F" w14:textId="77777777" w:rsidR="004B03CA" w:rsidRPr="00847AA7" w:rsidRDefault="004B03CA" w:rsidP="004B03CA">
      <w:pPr>
        <w:rPr>
          <w:spacing w:val="-2"/>
          <w:lang w:val="ru-RU" w:eastAsia="ko-KR"/>
        </w:rPr>
      </w:pPr>
      <w:r w:rsidRPr="00847AA7">
        <w:rPr>
          <w:spacing w:val="-2"/>
          <w:lang w:val="ru-RU"/>
        </w:rPr>
        <w:t>В таблице 30 показаны соответственно типичные коэффициенты каждой модели взаимной корреляции для угла разноса, полученные на основе измерений в типичных условиях жилой зоны на частоте 3,7 ГГц.</w:t>
      </w:r>
    </w:p>
    <w:p w14:paraId="14185804"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30</w:t>
      </w:r>
    </w:p>
    <w:p w14:paraId="04F55E8F" w14:textId="77777777" w:rsidR="004B03CA" w:rsidRPr="00847AA7" w:rsidRDefault="004B03CA" w:rsidP="004B03CA">
      <w:pPr>
        <w:pStyle w:val="Tabletitle"/>
        <w:rPr>
          <w:lang w:val="ru-RU"/>
        </w:rPr>
      </w:pPr>
      <w:r w:rsidRPr="00847AA7">
        <w:rPr>
          <w:lang w:val="ru-RU"/>
        </w:rPr>
        <w:t>Типичные коэффициенты моделей взаимной корреляции</w:t>
      </w:r>
      <w:r w:rsidRPr="00847AA7">
        <w:rPr>
          <w:lang w:val="ru-RU"/>
        </w:rPr>
        <w:br/>
        <w:t>долговременных пространственно-временных параметров для угла разноса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850"/>
        <w:gridCol w:w="992"/>
        <w:gridCol w:w="1134"/>
        <w:gridCol w:w="709"/>
        <w:gridCol w:w="992"/>
        <w:gridCol w:w="993"/>
        <w:gridCol w:w="850"/>
        <w:gridCol w:w="997"/>
      </w:tblGrid>
      <w:tr w:rsidR="004B03CA" w:rsidRPr="00847AA7" w14:paraId="5529B82F" w14:textId="77777777" w:rsidTr="001A700F">
        <w:trPr>
          <w:cantSplit/>
          <w:jc w:val="center"/>
        </w:trPr>
        <w:tc>
          <w:tcPr>
            <w:tcW w:w="2122" w:type="dxa"/>
            <w:vMerge w:val="restart"/>
            <w:tcBorders>
              <w:right w:val="single" w:sz="4" w:space="0" w:color="auto"/>
            </w:tcBorders>
            <w:vAlign w:val="center"/>
          </w:tcPr>
          <w:p w14:paraId="543943E7" w14:textId="77777777" w:rsidR="004B03CA" w:rsidRPr="00847AA7" w:rsidRDefault="004B03CA" w:rsidP="001F0E25">
            <w:pPr>
              <w:pStyle w:val="Tablehead"/>
              <w:rPr>
                <w:lang w:val="ru-RU" w:eastAsia="ko-KR"/>
              </w:rPr>
            </w:pPr>
            <w:r w:rsidRPr="00847AA7">
              <w:rPr>
                <w:lang w:val="ru-RU" w:eastAsia="ko-KR"/>
              </w:rPr>
              <w:t>Параметр</w:t>
            </w:r>
          </w:p>
        </w:tc>
        <w:tc>
          <w:tcPr>
            <w:tcW w:w="850" w:type="dxa"/>
            <w:vMerge w:val="restart"/>
            <w:tcBorders>
              <w:left w:val="single" w:sz="4" w:space="0" w:color="auto"/>
              <w:right w:val="single" w:sz="4" w:space="0" w:color="auto"/>
            </w:tcBorders>
            <w:vAlign w:val="center"/>
          </w:tcPr>
          <w:p w14:paraId="33EED859" w14:textId="77777777" w:rsidR="004B03CA" w:rsidRPr="00847AA7" w:rsidRDefault="004B03CA" w:rsidP="001F0E25">
            <w:pPr>
              <w:pStyle w:val="Tablehead"/>
              <w:rPr>
                <w:lang w:val="ru-RU" w:eastAsia="ko-KR"/>
              </w:rPr>
            </w:pPr>
            <w:r w:rsidRPr="00847AA7">
              <w:rPr>
                <w:lang w:val="ru-RU" w:eastAsia="ko-KR"/>
              </w:rPr>
              <w:t>Зона</w:t>
            </w:r>
          </w:p>
        </w:tc>
        <w:tc>
          <w:tcPr>
            <w:tcW w:w="992" w:type="dxa"/>
            <w:vMerge w:val="restart"/>
            <w:tcBorders>
              <w:left w:val="single" w:sz="4" w:space="0" w:color="auto"/>
              <w:right w:val="single" w:sz="4" w:space="0" w:color="auto"/>
            </w:tcBorders>
            <w:vAlign w:val="center"/>
          </w:tcPr>
          <w:p w14:paraId="6CEEA998" w14:textId="77777777" w:rsidR="004B03CA" w:rsidRPr="00847AA7" w:rsidRDefault="004B03CA" w:rsidP="001F0E25">
            <w:pPr>
              <w:pStyle w:val="Tablehead"/>
              <w:ind w:left="-57" w:right="-57"/>
              <w:rPr>
                <w:lang w:val="ru-RU" w:eastAsia="ko-KR"/>
              </w:rPr>
            </w:pPr>
            <w:r w:rsidRPr="00847AA7">
              <w:rPr>
                <w:lang w:val="ru-RU" w:eastAsia="ko-KR"/>
              </w:rPr>
              <w:t>Частота (ГГц)</w:t>
            </w:r>
          </w:p>
        </w:tc>
        <w:tc>
          <w:tcPr>
            <w:tcW w:w="1843" w:type="dxa"/>
            <w:gridSpan w:val="2"/>
            <w:tcBorders>
              <w:left w:val="single" w:sz="4" w:space="0" w:color="auto"/>
              <w:bottom w:val="single" w:sz="4" w:space="0" w:color="auto"/>
            </w:tcBorders>
            <w:vAlign w:val="center"/>
          </w:tcPr>
          <w:p w14:paraId="1AED0F34" w14:textId="77777777" w:rsidR="004B03CA" w:rsidRPr="00847AA7" w:rsidRDefault="004B03CA" w:rsidP="001F0E25">
            <w:pPr>
              <w:pStyle w:val="Tablehead"/>
              <w:rPr>
                <w:lang w:val="ru-RU" w:eastAsia="ko-KR"/>
              </w:rPr>
            </w:pPr>
            <w:r w:rsidRPr="00847AA7">
              <w:rPr>
                <w:lang w:val="ru-RU" w:eastAsia="ko-KR"/>
              </w:rPr>
              <w:t>Высота антенны</w:t>
            </w:r>
          </w:p>
        </w:tc>
        <w:tc>
          <w:tcPr>
            <w:tcW w:w="3832" w:type="dxa"/>
            <w:gridSpan w:val="4"/>
            <w:tcBorders>
              <w:bottom w:val="single" w:sz="4" w:space="0" w:color="auto"/>
            </w:tcBorders>
            <w:vAlign w:val="center"/>
          </w:tcPr>
          <w:p w14:paraId="136CEF6C" w14:textId="77777777" w:rsidR="004B03CA" w:rsidRPr="00847AA7" w:rsidRDefault="004B03CA" w:rsidP="001F0E25">
            <w:pPr>
              <w:pStyle w:val="Tablehead"/>
              <w:rPr>
                <w:lang w:val="ru-RU" w:eastAsia="ko-KR"/>
              </w:rPr>
            </w:pPr>
            <w:r w:rsidRPr="00847AA7">
              <w:rPr>
                <w:lang w:val="ru-RU" w:eastAsia="ko-KR"/>
              </w:rPr>
              <w:t>Коэффициенты взаимной корреляции</w:t>
            </w:r>
          </w:p>
        </w:tc>
      </w:tr>
      <w:tr w:rsidR="004B03CA" w:rsidRPr="00847AA7" w14:paraId="771DA51A" w14:textId="77777777" w:rsidTr="001A700F">
        <w:trPr>
          <w:cantSplit/>
          <w:jc w:val="center"/>
        </w:trPr>
        <w:tc>
          <w:tcPr>
            <w:tcW w:w="2122" w:type="dxa"/>
            <w:vMerge/>
            <w:tcBorders>
              <w:right w:val="single" w:sz="4" w:space="0" w:color="auto"/>
            </w:tcBorders>
            <w:vAlign w:val="center"/>
          </w:tcPr>
          <w:p w14:paraId="3C8BB486" w14:textId="77777777" w:rsidR="004B03CA" w:rsidRPr="00847AA7" w:rsidRDefault="004B03CA" w:rsidP="001F0E25">
            <w:pPr>
              <w:pStyle w:val="Tablehead"/>
              <w:rPr>
                <w:lang w:val="ru-RU" w:eastAsia="ko-KR"/>
              </w:rPr>
            </w:pPr>
          </w:p>
        </w:tc>
        <w:tc>
          <w:tcPr>
            <w:tcW w:w="850" w:type="dxa"/>
            <w:vMerge/>
            <w:tcBorders>
              <w:left w:val="single" w:sz="4" w:space="0" w:color="auto"/>
              <w:right w:val="single" w:sz="4" w:space="0" w:color="auto"/>
            </w:tcBorders>
            <w:vAlign w:val="center"/>
          </w:tcPr>
          <w:p w14:paraId="56993D2A" w14:textId="77777777" w:rsidR="004B03CA" w:rsidRPr="00847AA7" w:rsidRDefault="004B03CA" w:rsidP="001F0E25">
            <w:pPr>
              <w:pStyle w:val="Tablehead"/>
              <w:rPr>
                <w:lang w:val="ru-RU" w:eastAsia="ko-KR"/>
              </w:rPr>
            </w:pPr>
          </w:p>
        </w:tc>
        <w:tc>
          <w:tcPr>
            <w:tcW w:w="992" w:type="dxa"/>
            <w:vMerge/>
            <w:tcBorders>
              <w:left w:val="single" w:sz="4" w:space="0" w:color="auto"/>
              <w:right w:val="single" w:sz="4" w:space="0" w:color="auto"/>
            </w:tcBorders>
            <w:vAlign w:val="center"/>
          </w:tcPr>
          <w:p w14:paraId="4FCC4ED8" w14:textId="77777777" w:rsidR="004B03CA" w:rsidRPr="00847AA7" w:rsidRDefault="004B03CA" w:rsidP="001F0E25">
            <w:pPr>
              <w:pStyle w:val="Tablehead"/>
              <w:rPr>
                <w:lang w:val="ru-RU" w:eastAsia="ko-KR"/>
              </w:rPr>
            </w:pPr>
          </w:p>
        </w:tc>
        <w:tc>
          <w:tcPr>
            <w:tcW w:w="1134" w:type="dxa"/>
            <w:vMerge w:val="restart"/>
            <w:tcBorders>
              <w:top w:val="single" w:sz="4" w:space="0" w:color="auto"/>
              <w:left w:val="single" w:sz="4" w:space="0" w:color="auto"/>
              <w:right w:val="single" w:sz="4" w:space="0" w:color="auto"/>
            </w:tcBorders>
            <w:vAlign w:val="center"/>
          </w:tcPr>
          <w:p w14:paraId="6BF9A575" w14:textId="77777777" w:rsidR="004B03CA" w:rsidRPr="00847AA7" w:rsidRDefault="004B03CA" w:rsidP="001F0E25">
            <w:pPr>
              <w:pStyle w:val="Tablehead"/>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lang w:val="ru-RU" w:eastAsia="ko-KR"/>
              </w:rPr>
              <w:t>(м)</w:t>
            </w:r>
          </w:p>
        </w:tc>
        <w:tc>
          <w:tcPr>
            <w:tcW w:w="709" w:type="dxa"/>
            <w:vMerge w:val="restart"/>
            <w:tcBorders>
              <w:top w:val="single" w:sz="4" w:space="0" w:color="auto"/>
              <w:left w:val="single" w:sz="4" w:space="0" w:color="auto"/>
            </w:tcBorders>
            <w:vAlign w:val="center"/>
          </w:tcPr>
          <w:p w14:paraId="634D7668" w14:textId="77777777" w:rsidR="004B03CA" w:rsidRPr="00847AA7" w:rsidRDefault="004B03CA" w:rsidP="001F0E25">
            <w:pPr>
              <w:pStyle w:val="Tablehead"/>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1985" w:type="dxa"/>
            <w:gridSpan w:val="2"/>
            <w:tcBorders>
              <w:top w:val="single" w:sz="4" w:space="0" w:color="auto"/>
            </w:tcBorders>
            <w:vAlign w:val="center"/>
          </w:tcPr>
          <w:p w14:paraId="2DC46C31" w14:textId="77777777" w:rsidR="004B03CA" w:rsidRPr="00847AA7" w:rsidRDefault="004B03CA" w:rsidP="001F0E25">
            <w:pPr>
              <w:pStyle w:val="Tablehead"/>
              <w:rPr>
                <w:i/>
                <w:lang w:val="ru-RU" w:eastAsia="ko-KR"/>
              </w:rPr>
            </w:pPr>
            <w:r w:rsidRPr="00847AA7">
              <w:rPr>
                <w:i/>
                <w:lang w:val="ru-RU" w:eastAsia="ko-KR"/>
              </w:rPr>
              <w:t>A</w:t>
            </w:r>
          </w:p>
        </w:tc>
        <w:tc>
          <w:tcPr>
            <w:tcW w:w="1847" w:type="dxa"/>
            <w:gridSpan w:val="2"/>
            <w:tcBorders>
              <w:top w:val="single" w:sz="4" w:space="0" w:color="auto"/>
            </w:tcBorders>
            <w:vAlign w:val="center"/>
          </w:tcPr>
          <w:p w14:paraId="637769AB" w14:textId="77777777" w:rsidR="004B03CA" w:rsidRPr="00847AA7" w:rsidRDefault="004B03CA" w:rsidP="001F0E25">
            <w:pPr>
              <w:pStyle w:val="Tablehead"/>
              <w:rPr>
                <w:i/>
                <w:lang w:val="ru-RU" w:eastAsia="ko-KR"/>
              </w:rPr>
            </w:pPr>
            <w:r w:rsidRPr="00847AA7">
              <w:rPr>
                <w:i/>
                <w:lang w:val="ru-RU" w:eastAsia="ko-KR"/>
              </w:rPr>
              <w:t>B</w:t>
            </w:r>
          </w:p>
        </w:tc>
      </w:tr>
      <w:tr w:rsidR="004B03CA" w:rsidRPr="00847AA7" w14:paraId="1659028D" w14:textId="77777777" w:rsidTr="001A700F">
        <w:trPr>
          <w:cantSplit/>
          <w:jc w:val="center"/>
        </w:trPr>
        <w:tc>
          <w:tcPr>
            <w:tcW w:w="2122" w:type="dxa"/>
            <w:vMerge/>
            <w:tcBorders>
              <w:right w:val="single" w:sz="4" w:space="0" w:color="auto"/>
            </w:tcBorders>
            <w:vAlign w:val="center"/>
          </w:tcPr>
          <w:p w14:paraId="4753CA6F" w14:textId="77777777" w:rsidR="004B03CA" w:rsidRPr="00847AA7" w:rsidRDefault="004B03CA" w:rsidP="001F0E25">
            <w:pPr>
              <w:pStyle w:val="Tablehead"/>
              <w:rPr>
                <w:lang w:val="ru-RU" w:eastAsia="ko-KR"/>
              </w:rPr>
            </w:pPr>
          </w:p>
        </w:tc>
        <w:tc>
          <w:tcPr>
            <w:tcW w:w="850" w:type="dxa"/>
            <w:vMerge/>
            <w:tcBorders>
              <w:left w:val="single" w:sz="4" w:space="0" w:color="auto"/>
              <w:right w:val="single" w:sz="4" w:space="0" w:color="auto"/>
            </w:tcBorders>
            <w:vAlign w:val="center"/>
          </w:tcPr>
          <w:p w14:paraId="7489E50E" w14:textId="77777777" w:rsidR="004B03CA" w:rsidRPr="00847AA7" w:rsidRDefault="004B03CA" w:rsidP="001F0E25">
            <w:pPr>
              <w:pStyle w:val="Tablehead"/>
              <w:rPr>
                <w:lang w:val="ru-RU" w:eastAsia="ko-KR"/>
              </w:rPr>
            </w:pPr>
          </w:p>
        </w:tc>
        <w:tc>
          <w:tcPr>
            <w:tcW w:w="992" w:type="dxa"/>
            <w:vMerge/>
            <w:tcBorders>
              <w:left w:val="single" w:sz="4" w:space="0" w:color="auto"/>
              <w:right w:val="single" w:sz="4" w:space="0" w:color="auto"/>
            </w:tcBorders>
            <w:vAlign w:val="center"/>
          </w:tcPr>
          <w:p w14:paraId="69253708" w14:textId="77777777" w:rsidR="004B03CA" w:rsidRPr="00847AA7" w:rsidRDefault="004B03CA" w:rsidP="001F0E25">
            <w:pPr>
              <w:pStyle w:val="Tablehead"/>
              <w:rPr>
                <w:lang w:val="ru-RU" w:eastAsia="ko-KR"/>
              </w:rPr>
            </w:pPr>
          </w:p>
        </w:tc>
        <w:tc>
          <w:tcPr>
            <w:tcW w:w="1134" w:type="dxa"/>
            <w:vMerge/>
            <w:tcBorders>
              <w:left w:val="single" w:sz="4" w:space="0" w:color="auto"/>
              <w:right w:val="single" w:sz="4" w:space="0" w:color="auto"/>
            </w:tcBorders>
            <w:vAlign w:val="center"/>
          </w:tcPr>
          <w:p w14:paraId="53BD0BF1" w14:textId="77777777" w:rsidR="004B03CA" w:rsidRPr="00847AA7" w:rsidRDefault="004B03CA" w:rsidP="001F0E25">
            <w:pPr>
              <w:pStyle w:val="Tablehead"/>
              <w:rPr>
                <w:lang w:val="ru-RU" w:eastAsia="ko-KR"/>
              </w:rPr>
            </w:pPr>
          </w:p>
        </w:tc>
        <w:tc>
          <w:tcPr>
            <w:tcW w:w="709" w:type="dxa"/>
            <w:vMerge/>
            <w:tcBorders>
              <w:left w:val="single" w:sz="4" w:space="0" w:color="auto"/>
            </w:tcBorders>
            <w:vAlign w:val="center"/>
          </w:tcPr>
          <w:p w14:paraId="167FF4D2" w14:textId="77777777" w:rsidR="004B03CA" w:rsidRPr="00847AA7" w:rsidRDefault="004B03CA" w:rsidP="001F0E25">
            <w:pPr>
              <w:pStyle w:val="Tablehead"/>
              <w:rPr>
                <w:lang w:val="ru-RU" w:eastAsia="ko-KR"/>
              </w:rPr>
            </w:pPr>
          </w:p>
        </w:tc>
        <w:tc>
          <w:tcPr>
            <w:tcW w:w="992" w:type="dxa"/>
            <w:tcBorders>
              <w:top w:val="single" w:sz="4" w:space="0" w:color="auto"/>
            </w:tcBorders>
            <w:vAlign w:val="center"/>
          </w:tcPr>
          <w:p w14:paraId="45DFCEB7" w14:textId="77777777" w:rsidR="004B03CA" w:rsidRPr="00847AA7" w:rsidRDefault="004B03CA" w:rsidP="001F0E25">
            <w:pPr>
              <w:pStyle w:val="Tablehead"/>
              <w:rPr>
                <w:i/>
                <w:lang w:val="ru-RU" w:eastAsia="ko-KR"/>
              </w:rPr>
            </w:pPr>
            <w:r w:rsidRPr="00847AA7">
              <w:rPr>
                <w:i/>
                <w:lang w:val="ru-RU" w:eastAsia="ko-KR"/>
              </w:rPr>
              <w:t>Сред. знач.</w:t>
            </w:r>
          </w:p>
        </w:tc>
        <w:tc>
          <w:tcPr>
            <w:tcW w:w="993" w:type="dxa"/>
            <w:tcBorders>
              <w:top w:val="single" w:sz="4" w:space="0" w:color="auto"/>
            </w:tcBorders>
            <w:vAlign w:val="center"/>
          </w:tcPr>
          <w:p w14:paraId="360A25B0" w14:textId="77777777" w:rsidR="004B03CA" w:rsidRPr="00847AA7" w:rsidRDefault="004B03CA" w:rsidP="001F0E25">
            <w:pPr>
              <w:pStyle w:val="Tablehead"/>
              <w:rPr>
                <w:i/>
                <w:lang w:val="ru-RU" w:eastAsia="ko-KR"/>
              </w:rPr>
            </w:pPr>
            <w:r w:rsidRPr="00847AA7">
              <w:rPr>
                <w:i/>
                <w:lang w:val="ru-RU" w:eastAsia="ko-KR"/>
              </w:rPr>
              <w:t>Стенд. откл.</w:t>
            </w:r>
          </w:p>
        </w:tc>
        <w:tc>
          <w:tcPr>
            <w:tcW w:w="850" w:type="dxa"/>
            <w:tcBorders>
              <w:top w:val="single" w:sz="4" w:space="0" w:color="auto"/>
            </w:tcBorders>
            <w:vAlign w:val="center"/>
          </w:tcPr>
          <w:p w14:paraId="3E54974C" w14:textId="77777777" w:rsidR="004B03CA" w:rsidRPr="00847AA7" w:rsidRDefault="004B03CA" w:rsidP="001F0E25">
            <w:pPr>
              <w:pStyle w:val="Tablehead"/>
              <w:rPr>
                <w:i/>
                <w:lang w:val="ru-RU" w:eastAsia="ko-KR"/>
              </w:rPr>
            </w:pPr>
            <w:r w:rsidRPr="00847AA7">
              <w:rPr>
                <w:i/>
                <w:lang w:val="ru-RU" w:eastAsia="ko-KR"/>
              </w:rPr>
              <w:t>Сред. знач.</w:t>
            </w:r>
          </w:p>
        </w:tc>
        <w:tc>
          <w:tcPr>
            <w:tcW w:w="997" w:type="dxa"/>
            <w:tcBorders>
              <w:top w:val="single" w:sz="4" w:space="0" w:color="auto"/>
            </w:tcBorders>
            <w:vAlign w:val="center"/>
          </w:tcPr>
          <w:p w14:paraId="4E3D0797" w14:textId="77777777" w:rsidR="004B03CA" w:rsidRPr="00847AA7" w:rsidRDefault="004B03CA" w:rsidP="001F0E25">
            <w:pPr>
              <w:pStyle w:val="Tablehead"/>
              <w:rPr>
                <w:i/>
                <w:lang w:val="ru-RU" w:eastAsia="ko-KR"/>
              </w:rPr>
            </w:pPr>
            <w:r w:rsidRPr="00847AA7">
              <w:rPr>
                <w:i/>
                <w:lang w:val="ru-RU" w:eastAsia="ko-KR"/>
              </w:rPr>
              <w:t>Станд. откл.</w:t>
            </w:r>
          </w:p>
        </w:tc>
      </w:tr>
      <w:tr w:rsidR="004B03CA" w:rsidRPr="00847AA7" w14:paraId="03E1A997" w14:textId="77777777" w:rsidTr="001A700F">
        <w:trPr>
          <w:cantSplit/>
          <w:jc w:val="center"/>
        </w:trPr>
        <w:tc>
          <w:tcPr>
            <w:tcW w:w="2122" w:type="dxa"/>
            <w:tcBorders>
              <w:right w:val="single" w:sz="4" w:space="0" w:color="auto"/>
            </w:tcBorders>
            <w:vAlign w:val="center"/>
          </w:tcPr>
          <w:p w14:paraId="6FC394C4" w14:textId="77777777" w:rsidR="004B03CA" w:rsidRPr="00847AA7" w:rsidRDefault="004B03CA" w:rsidP="001F0E25">
            <w:pPr>
              <w:pStyle w:val="Tabletext"/>
              <w:jc w:val="left"/>
              <w:rPr>
                <w:lang w:val="ru-RU" w:eastAsia="ko-KR"/>
              </w:rPr>
            </w:pPr>
            <w:r w:rsidRPr="00847AA7">
              <w:rPr>
                <w:lang w:val="ru-RU" w:eastAsia="ko-KR"/>
              </w:rPr>
              <w:t>Замирание вследствие затенения</w:t>
            </w:r>
          </w:p>
        </w:tc>
        <w:tc>
          <w:tcPr>
            <w:tcW w:w="850" w:type="dxa"/>
            <w:vMerge w:val="restart"/>
            <w:tcBorders>
              <w:left w:val="single" w:sz="4" w:space="0" w:color="auto"/>
              <w:right w:val="single" w:sz="4" w:space="0" w:color="auto"/>
            </w:tcBorders>
            <w:vAlign w:val="center"/>
          </w:tcPr>
          <w:p w14:paraId="3D2F1039" w14:textId="77777777" w:rsidR="004B03CA" w:rsidRPr="00847AA7" w:rsidRDefault="004B03CA" w:rsidP="001F0E25">
            <w:pPr>
              <w:pStyle w:val="Tabletext"/>
              <w:ind w:left="-57" w:right="-57"/>
              <w:jc w:val="center"/>
              <w:rPr>
                <w:lang w:val="ru-RU" w:eastAsia="ko-KR"/>
              </w:rPr>
            </w:pPr>
            <w:r w:rsidRPr="00847AA7">
              <w:rPr>
                <w:lang w:val="ru-RU" w:eastAsia="ko-KR"/>
              </w:rPr>
              <w:t>Жилая</w:t>
            </w:r>
          </w:p>
        </w:tc>
        <w:tc>
          <w:tcPr>
            <w:tcW w:w="992" w:type="dxa"/>
            <w:vMerge w:val="restart"/>
            <w:tcBorders>
              <w:left w:val="single" w:sz="4" w:space="0" w:color="auto"/>
              <w:right w:val="single" w:sz="4" w:space="0" w:color="auto"/>
            </w:tcBorders>
            <w:vAlign w:val="center"/>
          </w:tcPr>
          <w:p w14:paraId="518E3FA2" w14:textId="77777777" w:rsidR="004B03CA" w:rsidRPr="00847AA7" w:rsidRDefault="004B03CA" w:rsidP="001F0E25">
            <w:pPr>
              <w:pStyle w:val="Tabletext"/>
              <w:jc w:val="center"/>
              <w:rPr>
                <w:lang w:val="ru-RU" w:eastAsia="ko-KR"/>
              </w:rPr>
            </w:pPr>
            <w:r w:rsidRPr="00847AA7">
              <w:rPr>
                <w:lang w:val="ru-RU" w:eastAsia="ko-KR"/>
              </w:rPr>
              <w:t>3,7</w:t>
            </w:r>
          </w:p>
        </w:tc>
        <w:tc>
          <w:tcPr>
            <w:tcW w:w="1134" w:type="dxa"/>
            <w:vMerge w:val="restart"/>
            <w:tcBorders>
              <w:left w:val="single" w:sz="4" w:space="0" w:color="auto"/>
              <w:right w:val="single" w:sz="4" w:space="0" w:color="auto"/>
            </w:tcBorders>
            <w:vAlign w:val="center"/>
          </w:tcPr>
          <w:p w14:paraId="592C1D64" w14:textId="77777777" w:rsidR="004B03CA" w:rsidRPr="00847AA7" w:rsidRDefault="004B03CA" w:rsidP="001F0E25">
            <w:pPr>
              <w:pStyle w:val="Tabletext"/>
              <w:jc w:val="center"/>
              <w:rPr>
                <w:lang w:val="ru-RU" w:eastAsia="ko-KR"/>
              </w:rPr>
            </w:pPr>
            <w:r w:rsidRPr="00847AA7">
              <w:rPr>
                <w:lang w:val="ru-RU" w:eastAsia="ko-KR"/>
              </w:rPr>
              <w:t>25</w:t>
            </w:r>
          </w:p>
        </w:tc>
        <w:tc>
          <w:tcPr>
            <w:tcW w:w="709" w:type="dxa"/>
            <w:vMerge w:val="restart"/>
            <w:tcBorders>
              <w:left w:val="single" w:sz="4" w:space="0" w:color="auto"/>
            </w:tcBorders>
            <w:vAlign w:val="center"/>
          </w:tcPr>
          <w:p w14:paraId="0C70629E" w14:textId="77777777" w:rsidR="004B03CA" w:rsidRPr="00847AA7" w:rsidRDefault="004B03CA" w:rsidP="001F0E25">
            <w:pPr>
              <w:pStyle w:val="Tabletext"/>
              <w:jc w:val="center"/>
              <w:rPr>
                <w:lang w:val="ru-RU" w:eastAsia="ko-KR"/>
              </w:rPr>
            </w:pPr>
            <w:r w:rsidRPr="00847AA7">
              <w:rPr>
                <w:lang w:val="ru-RU" w:eastAsia="ko-KR"/>
              </w:rPr>
              <w:t>2</w:t>
            </w:r>
          </w:p>
        </w:tc>
        <w:tc>
          <w:tcPr>
            <w:tcW w:w="992" w:type="dxa"/>
            <w:tcBorders>
              <w:right w:val="single" w:sz="4" w:space="0" w:color="auto"/>
            </w:tcBorders>
            <w:vAlign w:val="center"/>
          </w:tcPr>
          <w:p w14:paraId="4E840058" w14:textId="77777777" w:rsidR="004B03CA" w:rsidRPr="00847AA7" w:rsidRDefault="004B03CA" w:rsidP="001F0E25">
            <w:pPr>
              <w:pStyle w:val="Tabletext"/>
              <w:ind w:left="-57" w:right="-57"/>
              <w:jc w:val="center"/>
              <w:rPr>
                <w:lang w:val="ru-RU" w:eastAsia="ko-KR"/>
              </w:rPr>
            </w:pPr>
            <w:r w:rsidRPr="00847AA7">
              <w:rPr>
                <w:lang w:val="ru-RU" w:eastAsia="ko-KR"/>
              </w:rPr>
              <w:t>0,749</w:t>
            </w:r>
          </w:p>
        </w:tc>
        <w:tc>
          <w:tcPr>
            <w:tcW w:w="993" w:type="dxa"/>
            <w:tcBorders>
              <w:right w:val="single" w:sz="4" w:space="0" w:color="auto"/>
            </w:tcBorders>
            <w:vAlign w:val="center"/>
          </w:tcPr>
          <w:p w14:paraId="390E0B9B" w14:textId="3F2A97C4" w:rsidR="004B03CA" w:rsidRPr="00847AA7" w:rsidRDefault="004B03CA" w:rsidP="001F0E25">
            <w:pPr>
              <w:pStyle w:val="Tabletext"/>
              <w:ind w:left="-57" w:right="-57"/>
              <w:jc w:val="center"/>
              <w:rPr>
                <w:lang w:val="ru-RU" w:eastAsia="ko-KR"/>
              </w:rPr>
            </w:pPr>
            <w:r w:rsidRPr="00847AA7">
              <w:rPr>
                <w:lang w:val="ru-RU" w:eastAsia="ko-KR"/>
              </w:rPr>
              <w:t>4,3</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−2</w:t>
            </w:r>
          </w:p>
        </w:tc>
        <w:tc>
          <w:tcPr>
            <w:tcW w:w="850" w:type="dxa"/>
            <w:tcBorders>
              <w:left w:val="single" w:sz="4" w:space="0" w:color="auto"/>
            </w:tcBorders>
            <w:vAlign w:val="center"/>
          </w:tcPr>
          <w:p w14:paraId="6AE018C4" w14:textId="77777777" w:rsidR="004B03CA" w:rsidRPr="00847AA7" w:rsidRDefault="004B03CA" w:rsidP="001F0E25">
            <w:pPr>
              <w:pStyle w:val="Tabletext"/>
              <w:ind w:left="-57" w:right="-57"/>
              <w:jc w:val="center"/>
              <w:rPr>
                <w:lang w:val="ru-RU" w:eastAsia="ko-KR"/>
              </w:rPr>
            </w:pPr>
            <w:r w:rsidRPr="00847AA7">
              <w:rPr>
                <w:lang w:val="ru-RU" w:eastAsia="ko-KR"/>
              </w:rPr>
              <w:t>619</w:t>
            </w:r>
          </w:p>
        </w:tc>
        <w:tc>
          <w:tcPr>
            <w:tcW w:w="997" w:type="dxa"/>
            <w:tcBorders>
              <w:left w:val="single" w:sz="4" w:space="0" w:color="auto"/>
            </w:tcBorders>
            <w:vAlign w:val="center"/>
          </w:tcPr>
          <w:p w14:paraId="322300C7" w14:textId="77777777" w:rsidR="004B03CA" w:rsidRPr="00847AA7" w:rsidRDefault="004B03CA" w:rsidP="001F0E25">
            <w:pPr>
              <w:pStyle w:val="Tabletext"/>
              <w:ind w:left="-57" w:right="-57"/>
              <w:jc w:val="center"/>
              <w:rPr>
                <w:lang w:val="ru-RU" w:eastAsia="ko-KR"/>
              </w:rPr>
            </w:pPr>
            <w:r w:rsidRPr="00847AA7">
              <w:rPr>
                <w:lang w:val="ru-RU" w:eastAsia="ko-KR"/>
              </w:rPr>
              <w:t>89</w:t>
            </w:r>
          </w:p>
        </w:tc>
      </w:tr>
      <w:tr w:rsidR="004B03CA" w:rsidRPr="00847AA7" w14:paraId="0CEC8826" w14:textId="77777777" w:rsidTr="001A700F">
        <w:trPr>
          <w:cantSplit/>
          <w:jc w:val="center"/>
        </w:trPr>
        <w:tc>
          <w:tcPr>
            <w:tcW w:w="2122" w:type="dxa"/>
            <w:tcBorders>
              <w:right w:val="single" w:sz="4" w:space="0" w:color="auto"/>
            </w:tcBorders>
            <w:vAlign w:val="center"/>
          </w:tcPr>
          <w:p w14:paraId="0333AA6D" w14:textId="77777777" w:rsidR="004B03CA" w:rsidRPr="00847AA7" w:rsidRDefault="004B03CA" w:rsidP="001F0E25">
            <w:pPr>
              <w:pStyle w:val="Tabletext"/>
              <w:rPr>
                <w:lang w:val="ru-RU" w:eastAsia="ko-KR"/>
              </w:rPr>
            </w:pPr>
            <w:r w:rsidRPr="00847AA7">
              <w:rPr>
                <w:lang w:val="ru-RU" w:eastAsia="ko-KR"/>
              </w:rPr>
              <w:t xml:space="preserve">Коэффициент </w:t>
            </w:r>
            <w:r w:rsidRPr="00847AA7">
              <w:rPr>
                <w:iCs/>
                <w:lang w:val="ru-RU" w:eastAsia="ko-KR"/>
              </w:rPr>
              <w:t>K</w:t>
            </w:r>
          </w:p>
        </w:tc>
        <w:tc>
          <w:tcPr>
            <w:tcW w:w="850" w:type="dxa"/>
            <w:vMerge/>
            <w:tcBorders>
              <w:left w:val="single" w:sz="4" w:space="0" w:color="auto"/>
              <w:right w:val="single" w:sz="4" w:space="0" w:color="auto"/>
            </w:tcBorders>
            <w:vAlign w:val="center"/>
          </w:tcPr>
          <w:p w14:paraId="701DBD49" w14:textId="77777777" w:rsidR="004B03CA" w:rsidRPr="00847AA7" w:rsidRDefault="004B03CA" w:rsidP="001F0E25">
            <w:pPr>
              <w:pStyle w:val="Tabletext"/>
              <w:rPr>
                <w:lang w:val="ru-RU" w:eastAsia="ko-KR"/>
              </w:rPr>
            </w:pPr>
          </w:p>
        </w:tc>
        <w:tc>
          <w:tcPr>
            <w:tcW w:w="992" w:type="dxa"/>
            <w:vMerge/>
            <w:tcBorders>
              <w:left w:val="single" w:sz="4" w:space="0" w:color="auto"/>
              <w:right w:val="single" w:sz="4" w:space="0" w:color="auto"/>
            </w:tcBorders>
            <w:vAlign w:val="center"/>
          </w:tcPr>
          <w:p w14:paraId="3FF3815F" w14:textId="77777777" w:rsidR="004B03CA" w:rsidRPr="00847AA7" w:rsidRDefault="004B03CA" w:rsidP="001F0E25">
            <w:pPr>
              <w:pStyle w:val="Tabletext"/>
              <w:rPr>
                <w:lang w:val="ru-RU" w:eastAsia="ko-KR"/>
              </w:rPr>
            </w:pPr>
          </w:p>
        </w:tc>
        <w:tc>
          <w:tcPr>
            <w:tcW w:w="1134" w:type="dxa"/>
            <w:vMerge/>
            <w:tcBorders>
              <w:left w:val="single" w:sz="4" w:space="0" w:color="auto"/>
              <w:right w:val="single" w:sz="4" w:space="0" w:color="auto"/>
            </w:tcBorders>
            <w:vAlign w:val="center"/>
          </w:tcPr>
          <w:p w14:paraId="7BB700FC" w14:textId="77777777" w:rsidR="004B03CA" w:rsidRPr="00847AA7" w:rsidRDefault="004B03CA" w:rsidP="001F0E25">
            <w:pPr>
              <w:pStyle w:val="Tabletext"/>
              <w:rPr>
                <w:lang w:val="ru-RU" w:eastAsia="ko-KR"/>
              </w:rPr>
            </w:pPr>
          </w:p>
        </w:tc>
        <w:tc>
          <w:tcPr>
            <w:tcW w:w="709" w:type="dxa"/>
            <w:vMerge/>
            <w:tcBorders>
              <w:left w:val="single" w:sz="4" w:space="0" w:color="auto"/>
            </w:tcBorders>
            <w:vAlign w:val="center"/>
          </w:tcPr>
          <w:p w14:paraId="36ADBDD5" w14:textId="77777777" w:rsidR="004B03CA" w:rsidRPr="00847AA7" w:rsidRDefault="004B03CA" w:rsidP="001F0E25">
            <w:pPr>
              <w:pStyle w:val="Tabletext"/>
              <w:rPr>
                <w:lang w:val="ru-RU" w:eastAsia="ko-KR"/>
              </w:rPr>
            </w:pPr>
          </w:p>
        </w:tc>
        <w:tc>
          <w:tcPr>
            <w:tcW w:w="992" w:type="dxa"/>
            <w:tcBorders>
              <w:right w:val="single" w:sz="4" w:space="0" w:color="auto"/>
            </w:tcBorders>
            <w:vAlign w:val="center"/>
          </w:tcPr>
          <w:p w14:paraId="425858A4" w14:textId="77777777" w:rsidR="004B03CA" w:rsidRPr="00847AA7" w:rsidRDefault="004B03CA" w:rsidP="001F0E25">
            <w:pPr>
              <w:pStyle w:val="Tabletext"/>
              <w:ind w:left="-57" w:right="-57"/>
              <w:jc w:val="center"/>
              <w:rPr>
                <w:lang w:val="ru-RU" w:eastAsia="ko-KR"/>
              </w:rPr>
            </w:pPr>
            <w:r w:rsidRPr="00847AA7">
              <w:rPr>
                <w:lang w:val="ru-RU" w:eastAsia="ko-KR"/>
              </w:rPr>
              <w:t>0,295</w:t>
            </w:r>
          </w:p>
        </w:tc>
        <w:tc>
          <w:tcPr>
            <w:tcW w:w="993" w:type="dxa"/>
            <w:tcBorders>
              <w:right w:val="single" w:sz="4" w:space="0" w:color="auto"/>
            </w:tcBorders>
            <w:vAlign w:val="center"/>
          </w:tcPr>
          <w:p w14:paraId="524D5143" w14:textId="48CFA9D2" w:rsidR="004B03CA" w:rsidRPr="00847AA7" w:rsidRDefault="004B03CA" w:rsidP="001F0E25">
            <w:pPr>
              <w:pStyle w:val="Tabletext"/>
              <w:ind w:left="-57" w:right="-57"/>
              <w:jc w:val="center"/>
              <w:rPr>
                <w:lang w:val="ru-RU" w:eastAsia="ko-KR"/>
              </w:rPr>
            </w:pPr>
            <w:r w:rsidRPr="00847AA7">
              <w:rPr>
                <w:lang w:val="ru-RU" w:eastAsia="ko-KR"/>
              </w:rPr>
              <w:t>4,9</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−3</w:t>
            </w:r>
          </w:p>
        </w:tc>
        <w:tc>
          <w:tcPr>
            <w:tcW w:w="850" w:type="dxa"/>
            <w:tcBorders>
              <w:left w:val="single" w:sz="4" w:space="0" w:color="auto"/>
            </w:tcBorders>
            <w:vAlign w:val="center"/>
          </w:tcPr>
          <w:p w14:paraId="7B334E54" w14:textId="77777777" w:rsidR="004B03CA" w:rsidRPr="00847AA7" w:rsidRDefault="004B03CA" w:rsidP="001F0E25">
            <w:pPr>
              <w:pStyle w:val="Tabletext"/>
              <w:ind w:left="-57" w:right="-57"/>
              <w:jc w:val="center"/>
              <w:rPr>
                <w:lang w:val="ru-RU" w:eastAsia="ko-KR"/>
              </w:rPr>
            </w:pPr>
            <w:r w:rsidRPr="00847AA7">
              <w:rPr>
                <w:lang w:val="ru-RU" w:eastAsia="ko-KR"/>
              </w:rPr>
              <w:t>2129</w:t>
            </w:r>
          </w:p>
        </w:tc>
        <w:tc>
          <w:tcPr>
            <w:tcW w:w="997" w:type="dxa"/>
            <w:tcBorders>
              <w:left w:val="single" w:sz="4" w:space="0" w:color="auto"/>
            </w:tcBorders>
            <w:vAlign w:val="center"/>
          </w:tcPr>
          <w:p w14:paraId="7A50E84B" w14:textId="77777777" w:rsidR="004B03CA" w:rsidRPr="00847AA7" w:rsidRDefault="004B03CA" w:rsidP="001F0E25">
            <w:pPr>
              <w:pStyle w:val="Tabletext"/>
              <w:ind w:left="-57" w:right="-57"/>
              <w:jc w:val="center"/>
              <w:rPr>
                <w:lang w:val="ru-RU" w:eastAsia="ko-KR"/>
              </w:rPr>
            </w:pPr>
            <w:r w:rsidRPr="00847AA7">
              <w:rPr>
                <w:lang w:val="ru-RU" w:eastAsia="ko-KR"/>
              </w:rPr>
              <w:t>6</w:t>
            </w:r>
          </w:p>
        </w:tc>
      </w:tr>
      <w:tr w:rsidR="004B03CA" w:rsidRPr="00847AA7" w14:paraId="3FC340DB" w14:textId="77777777" w:rsidTr="001A700F">
        <w:trPr>
          <w:cantSplit/>
          <w:jc w:val="center"/>
        </w:trPr>
        <w:tc>
          <w:tcPr>
            <w:tcW w:w="2122" w:type="dxa"/>
            <w:tcBorders>
              <w:right w:val="single" w:sz="4" w:space="0" w:color="auto"/>
            </w:tcBorders>
            <w:vAlign w:val="center"/>
          </w:tcPr>
          <w:p w14:paraId="692FD9DE" w14:textId="77777777" w:rsidR="004B03CA" w:rsidRPr="00847AA7" w:rsidRDefault="004B03CA" w:rsidP="001F0E25">
            <w:pPr>
              <w:pStyle w:val="Tabletext"/>
              <w:rPr>
                <w:lang w:val="ru-RU" w:eastAsia="ko-KR"/>
              </w:rPr>
            </w:pPr>
            <w:r w:rsidRPr="00847AA7">
              <w:rPr>
                <w:lang w:val="ru-RU" w:eastAsia="ko-KR"/>
              </w:rPr>
              <w:t>Разброс задержки</w:t>
            </w:r>
          </w:p>
        </w:tc>
        <w:tc>
          <w:tcPr>
            <w:tcW w:w="850" w:type="dxa"/>
            <w:vMerge/>
            <w:tcBorders>
              <w:left w:val="single" w:sz="4" w:space="0" w:color="auto"/>
              <w:right w:val="single" w:sz="4" w:space="0" w:color="auto"/>
            </w:tcBorders>
            <w:vAlign w:val="center"/>
          </w:tcPr>
          <w:p w14:paraId="6BC5FF19" w14:textId="77777777" w:rsidR="004B03CA" w:rsidRPr="00847AA7" w:rsidRDefault="004B03CA" w:rsidP="001F0E25">
            <w:pPr>
              <w:pStyle w:val="Tabletext"/>
              <w:rPr>
                <w:lang w:val="ru-RU" w:eastAsia="ko-KR"/>
              </w:rPr>
            </w:pPr>
          </w:p>
        </w:tc>
        <w:tc>
          <w:tcPr>
            <w:tcW w:w="992" w:type="dxa"/>
            <w:vMerge/>
            <w:tcBorders>
              <w:left w:val="single" w:sz="4" w:space="0" w:color="auto"/>
              <w:right w:val="single" w:sz="4" w:space="0" w:color="auto"/>
            </w:tcBorders>
            <w:vAlign w:val="center"/>
          </w:tcPr>
          <w:p w14:paraId="25D8600A" w14:textId="77777777" w:rsidR="004B03CA" w:rsidRPr="00847AA7" w:rsidRDefault="004B03CA" w:rsidP="001F0E25">
            <w:pPr>
              <w:pStyle w:val="Tabletext"/>
              <w:rPr>
                <w:lang w:val="ru-RU" w:eastAsia="ko-KR"/>
              </w:rPr>
            </w:pPr>
          </w:p>
        </w:tc>
        <w:tc>
          <w:tcPr>
            <w:tcW w:w="1134" w:type="dxa"/>
            <w:vMerge/>
            <w:tcBorders>
              <w:left w:val="single" w:sz="4" w:space="0" w:color="auto"/>
              <w:right w:val="single" w:sz="4" w:space="0" w:color="auto"/>
            </w:tcBorders>
            <w:vAlign w:val="center"/>
          </w:tcPr>
          <w:p w14:paraId="78E92025" w14:textId="77777777" w:rsidR="004B03CA" w:rsidRPr="00847AA7" w:rsidRDefault="004B03CA" w:rsidP="001F0E25">
            <w:pPr>
              <w:pStyle w:val="Tabletext"/>
              <w:rPr>
                <w:lang w:val="ru-RU" w:eastAsia="ko-KR"/>
              </w:rPr>
            </w:pPr>
          </w:p>
        </w:tc>
        <w:tc>
          <w:tcPr>
            <w:tcW w:w="709" w:type="dxa"/>
            <w:vMerge/>
            <w:tcBorders>
              <w:left w:val="single" w:sz="4" w:space="0" w:color="auto"/>
            </w:tcBorders>
            <w:vAlign w:val="center"/>
          </w:tcPr>
          <w:p w14:paraId="22831458" w14:textId="77777777" w:rsidR="004B03CA" w:rsidRPr="00847AA7" w:rsidRDefault="004B03CA" w:rsidP="001F0E25">
            <w:pPr>
              <w:pStyle w:val="Tabletext"/>
              <w:rPr>
                <w:lang w:val="ru-RU" w:eastAsia="ko-KR"/>
              </w:rPr>
            </w:pPr>
          </w:p>
        </w:tc>
        <w:tc>
          <w:tcPr>
            <w:tcW w:w="992" w:type="dxa"/>
            <w:tcBorders>
              <w:right w:val="single" w:sz="4" w:space="0" w:color="auto"/>
            </w:tcBorders>
            <w:vAlign w:val="center"/>
          </w:tcPr>
          <w:p w14:paraId="19B032D6" w14:textId="77777777" w:rsidR="004B03CA" w:rsidRPr="00847AA7" w:rsidRDefault="004B03CA" w:rsidP="001F0E25">
            <w:pPr>
              <w:pStyle w:val="Tabletext"/>
              <w:ind w:left="-57" w:right="-57"/>
              <w:jc w:val="center"/>
              <w:rPr>
                <w:lang w:val="ru-RU" w:eastAsia="ko-KR"/>
              </w:rPr>
            </w:pPr>
            <w:r w:rsidRPr="00847AA7">
              <w:rPr>
                <w:lang w:val="ru-RU" w:eastAsia="ko-KR"/>
              </w:rPr>
              <w:t>0,67</w:t>
            </w:r>
          </w:p>
        </w:tc>
        <w:tc>
          <w:tcPr>
            <w:tcW w:w="993" w:type="dxa"/>
            <w:tcBorders>
              <w:right w:val="single" w:sz="4" w:space="0" w:color="auto"/>
            </w:tcBorders>
            <w:vAlign w:val="center"/>
          </w:tcPr>
          <w:p w14:paraId="179AFE6E" w14:textId="13534BF6" w:rsidR="004B03CA" w:rsidRPr="00847AA7" w:rsidRDefault="004B03CA" w:rsidP="001F0E25">
            <w:pPr>
              <w:pStyle w:val="Tabletext"/>
              <w:ind w:left="-57" w:right="-57"/>
              <w:jc w:val="center"/>
              <w:rPr>
                <w:lang w:val="ru-RU" w:eastAsia="ko-KR"/>
              </w:rPr>
            </w:pPr>
            <w:r w:rsidRPr="00847AA7">
              <w:rPr>
                <w:lang w:val="ru-RU" w:eastAsia="ko-KR"/>
              </w:rPr>
              <w:t>7,0</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−2</w:t>
            </w:r>
          </w:p>
        </w:tc>
        <w:tc>
          <w:tcPr>
            <w:tcW w:w="850" w:type="dxa"/>
            <w:tcBorders>
              <w:left w:val="single" w:sz="4" w:space="0" w:color="auto"/>
            </w:tcBorders>
            <w:vAlign w:val="center"/>
          </w:tcPr>
          <w:p w14:paraId="301F8EC4" w14:textId="77777777" w:rsidR="004B03CA" w:rsidRPr="00847AA7" w:rsidRDefault="004B03CA" w:rsidP="001F0E25">
            <w:pPr>
              <w:pStyle w:val="Tabletext"/>
              <w:ind w:left="-57" w:right="-57"/>
              <w:jc w:val="center"/>
              <w:rPr>
                <w:lang w:val="ru-RU" w:eastAsia="ko-KR"/>
              </w:rPr>
            </w:pPr>
            <w:r w:rsidRPr="00847AA7">
              <w:rPr>
                <w:lang w:val="ru-RU" w:eastAsia="ko-KR"/>
              </w:rPr>
              <w:t>1132</w:t>
            </w:r>
          </w:p>
        </w:tc>
        <w:tc>
          <w:tcPr>
            <w:tcW w:w="997" w:type="dxa"/>
            <w:tcBorders>
              <w:left w:val="single" w:sz="4" w:space="0" w:color="auto"/>
            </w:tcBorders>
            <w:vAlign w:val="center"/>
          </w:tcPr>
          <w:p w14:paraId="45B4AFA6" w14:textId="77777777" w:rsidR="004B03CA" w:rsidRPr="00847AA7" w:rsidRDefault="004B03CA" w:rsidP="001F0E25">
            <w:pPr>
              <w:pStyle w:val="Tabletext"/>
              <w:ind w:left="-57" w:right="-57"/>
              <w:jc w:val="center"/>
              <w:rPr>
                <w:lang w:val="ru-RU" w:eastAsia="ko-KR"/>
              </w:rPr>
            </w:pPr>
            <w:r w:rsidRPr="00847AA7">
              <w:rPr>
                <w:lang w:val="ru-RU" w:eastAsia="ko-KR"/>
              </w:rPr>
              <w:t>119</w:t>
            </w:r>
          </w:p>
        </w:tc>
      </w:tr>
      <w:tr w:rsidR="004B03CA" w:rsidRPr="00847AA7" w14:paraId="0A0B0903" w14:textId="77777777" w:rsidTr="001A700F">
        <w:trPr>
          <w:cantSplit/>
          <w:jc w:val="center"/>
        </w:trPr>
        <w:tc>
          <w:tcPr>
            <w:tcW w:w="2122" w:type="dxa"/>
            <w:tcBorders>
              <w:right w:val="single" w:sz="4" w:space="0" w:color="auto"/>
            </w:tcBorders>
            <w:vAlign w:val="center"/>
          </w:tcPr>
          <w:p w14:paraId="409BEB53" w14:textId="77777777" w:rsidR="004B03CA" w:rsidRPr="00847AA7" w:rsidRDefault="004B03CA" w:rsidP="001F0E25">
            <w:pPr>
              <w:pStyle w:val="Tabletext"/>
              <w:jc w:val="left"/>
              <w:rPr>
                <w:lang w:val="ru-RU" w:eastAsia="ko-KR"/>
              </w:rPr>
            </w:pPr>
            <w:r w:rsidRPr="00847AA7">
              <w:rPr>
                <w:lang w:val="ru-RU" w:eastAsia="ko-KR"/>
              </w:rPr>
              <w:t>Разброс</w:t>
            </w:r>
            <w:r w:rsidRPr="00847AA7">
              <w:rPr>
                <w:lang w:val="ru-RU" w:eastAsia="ko-KR"/>
              </w:rPr>
              <w:br/>
              <w:t>по углу прихода</w:t>
            </w:r>
          </w:p>
        </w:tc>
        <w:tc>
          <w:tcPr>
            <w:tcW w:w="850" w:type="dxa"/>
            <w:vMerge/>
            <w:tcBorders>
              <w:left w:val="single" w:sz="4" w:space="0" w:color="auto"/>
              <w:right w:val="single" w:sz="4" w:space="0" w:color="auto"/>
            </w:tcBorders>
            <w:vAlign w:val="center"/>
          </w:tcPr>
          <w:p w14:paraId="389F99DB" w14:textId="77777777" w:rsidR="004B03CA" w:rsidRPr="00847AA7" w:rsidRDefault="004B03CA" w:rsidP="001F0E25">
            <w:pPr>
              <w:pStyle w:val="Tabletext"/>
              <w:rPr>
                <w:lang w:val="ru-RU" w:eastAsia="ko-KR"/>
              </w:rPr>
            </w:pPr>
          </w:p>
        </w:tc>
        <w:tc>
          <w:tcPr>
            <w:tcW w:w="992" w:type="dxa"/>
            <w:vMerge/>
            <w:tcBorders>
              <w:left w:val="single" w:sz="4" w:space="0" w:color="auto"/>
              <w:right w:val="single" w:sz="4" w:space="0" w:color="auto"/>
            </w:tcBorders>
            <w:vAlign w:val="center"/>
          </w:tcPr>
          <w:p w14:paraId="5DDE4411" w14:textId="77777777" w:rsidR="004B03CA" w:rsidRPr="00847AA7" w:rsidRDefault="004B03CA" w:rsidP="001F0E25">
            <w:pPr>
              <w:pStyle w:val="Tabletext"/>
              <w:rPr>
                <w:lang w:val="ru-RU" w:eastAsia="ko-KR"/>
              </w:rPr>
            </w:pPr>
          </w:p>
        </w:tc>
        <w:tc>
          <w:tcPr>
            <w:tcW w:w="1134" w:type="dxa"/>
            <w:vMerge/>
            <w:tcBorders>
              <w:left w:val="single" w:sz="4" w:space="0" w:color="auto"/>
              <w:right w:val="single" w:sz="4" w:space="0" w:color="auto"/>
            </w:tcBorders>
            <w:vAlign w:val="center"/>
          </w:tcPr>
          <w:p w14:paraId="32E63464" w14:textId="77777777" w:rsidR="004B03CA" w:rsidRPr="00847AA7" w:rsidRDefault="004B03CA" w:rsidP="001F0E25">
            <w:pPr>
              <w:pStyle w:val="Tabletext"/>
              <w:rPr>
                <w:lang w:val="ru-RU" w:eastAsia="ko-KR"/>
              </w:rPr>
            </w:pPr>
          </w:p>
        </w:tc>
        <w:tc>
          <w:tcPr>
            <w:tcW w:w="709" w:type="dxa"/>
            <w:vMerge/>
            <w:tcBorders>
              <w:left w:val="single" w:sz="4" w:space="0" w:color="auto"/>
            </w:tcBorders>
            <w:vAlign w:val="center"/>
          </w:tcPr>
          <w:p w14:paraId="4474AF9A" w14:textId="77777777" w:rsidR="004B03CA" w:rsidRPr="00847AA7" w:rsidRDefault="004B03CA" w:rsidP="001F0E25">
            <w:pPr>
              <w:pStyle w:val="Tabletext"/>
              <w:rPr>
                <w:lang w:val="ru-RU" w:eastAsia="ko-KR"/>
              </w:rPr>
            </w:pPr>
          </w:p>
        </w:tc>
        <w:tc>
          <w:tcPr>
            <w:tcW w:w="992" w:type="dxa"/>
            <w:tcBorders>
              <w:right w:val="single" w:sz="4" w:space="0" w:color="auto"/>
            </w:tcBorders>
            <w:vAlign w:val="center"/>
          </w:tcPr>
          <w:p w14:paraId="4B818787" w14:textId="77777777" w:rsidR="004B03CA" w:rsidRPr="00847AA7" w:rsidRDefault="004B03CA" w:rsidP="001F0E25">
            <w:pPr>
              <w:pStyle w:val="Tabletext"/>
              <w:ind w:left="-57" w:right="-57"/>
              <w:jc w:val="center"/>
              <w:rPr>
                <w:lang w:val="ru-RU" w:eastAsia="ko-KR"/>
              </w:rPr>
            </w:pPr>
            <w:r w:rsidRPr="00847AA7">
              <w:rPr>
                <w:lang w:val="ru-RU" w:eastAsia="ko-KR"/>
              </w:rPr>
              <w:t>0,582</w:t>
            </w:r>
          </w:p>
        </w:tc>
        <w:tc>
          <w:tcPr>
            <w:tcW w:w="993" w:type="dxa"/>
            <w:tcBorders>
              <w:right w:val="single" w:sz="4" w:space="0" w:color="auto"/>
            </w:tcBorders>
            <w:vAlign w:val="center"/>
          </w:tcPr>
          <w:p w14:paraId="4339250D" w14:textId="4AD46443" w:rsidR="004B03CA" w:rsidRPr="00847AA7" w:rsidRDefault="004B03CA" w:rsidP="001F0E25">
            <w:pPr>
              <w:pStyle w:val="Tabletext"/>
              <w:ind w:left="-57" w:right="-57"/>
              <w:jc w:val="center"/>
              <w:rPr>
                <w:lang w:val="ru-RU" w:eastAsia="ko-KR"/>
              </w:rPr>
            </w:pPr>
            <w:r w:rsidRPr="00847AA7">
              <w:rPr>
                <w:lang w:val="ru-RU" w:eastAsia="ko-KR"/>
              </w:rPr>
              <w:t>2,1</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−3</w:t>
            </w:r>
          </w:p>
        </w:tc>
        <w:tc>
          <w:tcPr>
            <w:tcW w:w="850" w:type="dxa"/>
            <w:tcBorders>
              <w:left w:val="single" w:sz="4" w:space="0" w:color="auto"/>
            </w:tcBorders>
            <w:vAlign w:val="center"/>
          </w:tcPr>
          <w:p w14:paraId="024F49DB" w14:textId="77777777" w:rsidR="004B03CA" w:rsidRPr="00847AA7" w:rsidRDefault="004B03CA" w:rsidP="001F0E25">
            <w:pPr>
              <w:pStyle w:val="Tabletext"/>
              <w:ind w:left="-57" w:right="-57"/>
              <w:jc w:val="center"/>
              <w:rPr>
                <w:lang w:val="ru-RU" w:eastAsia="ko-KR"/>
              </w:rPr>
            </w:pPr>
            <w:r w:rsidRPr="00847AA7">
              <w:rPr>
                <w:lang w:val="ru-RU" w:eastAsia="ko-KR"/>
              </w:rPr>
              <w:t>1780</w:t>
            </w:r>
          </w:p>
        </w:tc>
        <w:tc>
          <w:tcPr>
            <w:tcW w:w="997" w:type="dxa"/>
            <w:tcBorders>
              <w:left w:val="single" w:sz="4" w:space="0" w:color="auto"/>
            </w:tcBorders>
            <w:vAlign w:val="center"/>
          </w:tcPr>
          <w:p w14:paraId="36D0F9C7" w14:textId="77777777" w:rsidR="004B03CA" w:rsidRPr="00847AA7" w:rsidRDefault="004B03CA" w:rsidP="001F0E25">
            <w:pPr>
              <w:pStyle w:val="Tabletext"/>
              <w:ind w:left="-57" w:right="-57"/>
              <w:jc w:val="center"/>
              <w:rPr>
                <w:lang w:val="ru-RU" w:eastAsia="ko-KR"/>
              </w:rPr>
            </w:pPr>
            <w:r w:rsidRPr="00847AA7">
              <w:rPr>
                <w:lang w:val="ru-RU" w:eastAsia="ko-KR"/>
              </w:rPr>
              <w:t>484</w:t>
            </w:r>
          </w:p>
        </w:tc>
      </w:tr>
      <w:tr w:rsidR="004B03CA" w:rsidRPr="00847AA7" w14:paraId="3B49E20E" w14:textId="77777777" w:rsidTr="001A700F">
        <w:trPr>
          <w:cantSplit/>
          <w:jc w:val="center"/>
        </w:trPr>
        <w:tc>
          <w:tcPr>
            <w:tcW w:w="2122" w:type="dxa"/>
            <w:tcBorders>
              <w:right w:val="single" w:sz="4" w:space="0" w:color="auto"/>
            </w:tcBorders>
            <w:vAlign w:val="center"/>
          </w:tcPr>
          <w:p w14:paraId="646567AB" w14:textId="77777777" w:rsidR="004B03CA" w:rsidRPr="00847AA7" w:rsidRDefault="004B03CA" w:rsidP="001F0E25">
            <w:pPr>
              <w:pStyle w:val="Tabletext"/>
              <w:jc w:val="left"/>
              <w:rPr>
                <w:lang w:val="ru-RU" w:eastAsia="ko-KR"/>
              </w:rPr>
            </w:pPr>
            <w:r w:rsidRPr="00847AA7">
              <w:rPr>
                <w:lang w:val="ru-RU" w:eastAsia="ko-KR"/>
              </w:rPr>
              <w:t>Разброс</w:t>
            </w:r>
            <w:r w:rsidRPr="00847AA7">
              <w:rPr>
                <w:lang w:val="ru-RU" w:eastAsia="ko-KR"/>
              </w:rPr>
              <w:br/>
              <w:t>по углу выхода</w:t>
            </w:r>
          </w:p>
        </w:tc>
        <w:tc>
          <w:tcPr>
            <w:tcW w:w="850" w:type="dxa"/>
            <w:vMerge/>
            <w:tcBorders>
              <w:left w:val="single" w:sz="4" w:space="0" w:color="auto"/>
              <w:right w:val="single" w:sz="4" w:space="0" w:color="auto"/>
            </w:tcBorders>
            <w:vAlign w:val="center"/>
          </w:tcPr>
          <w:p w14:paraId="2146F213" w14:textId="77777777" w:rsidR="004B03CA" w:rsidRPr="00847AA7" w:rsidRDefault="004B03CA" w:rsidP="001F0E25">
            <w:pPr>
              <w:pStyle w:val="Tabletext"/>
              <w:rPr>
                <w:lang w:val="ru-RU" w:eastAsia="ko-KR"/>
              </w:rPr>
            </w:pPr>
          </w:p>
        </w:tc>
        <w:tc>
          <w:tcPr>
            <w:tcW w:w="992" w:type="dxa"/>
            <w:vMerge/>
            <w:tcBorders>
              <w:left w:val="single" w:sz="4" w:space="0" w:color="auto"/>
              <w:right w:val="single" w:sz="4" w:space="0" w:color="auto"/>
            </w:tcBorders>
            <w:vAlign w:val="center"/>
          </w:tcPr>
          <w:p w14:paraId="39C18C68" w14:textId="77777777" w:rsidR="004B03CA" w:rsidRPr="00847AA7" w:rsidRDefault="004B03CA" w:rsidP="001F0E25">
            <w:pPr>
              <w:pStyle w:val="Tabletext"/>
              <w:rPr>
                <w:lang w:val="ru-RU" w:eastAsia="ko-KR"/>
              </w:rPr>
            </w:pPr>
          </w:p>
        </w:tc>
        <w:tc>
          <w:tcPr>
            <w:tcW w:w="1134" w:type="dxa"/>
            <w:vMerge/>
            <w:tcBorders>
              <w:left w:val="single" w:sz="4" w:space="0" w:color="auto"/>
              <w:right w:val="single" w:sz="4" w:space="0" w:color="auto"/>
            </w:tcBorders>
            <w:vAlign w:val="center"/>
          </w:tcPr>
          <w:p w14:paraId="513452E3" w14:textId="77777777" w:rsidR="004B03CA" w:rsidRPr="00847AA7" w:rsidRDefault="004B03CA" w:rsidP="001F0E25">
            <w:pPr>
              <w:pStyle w:val="Tabletext"/>
              <w:rPr>
                <w:lang w:val="ru-RU" w:eastAsia="ko-KR"/>
              </w:rPr>
            </w:pPr>
          </w:p>
        </w:tc>
        <w:tc>
          <w:tcPr>
            <w:tcW w:w="709" w:type="dxa"/>
            <w:vMerge/>
            <w:tcBorders>
              <w:left w:val="single" w:sz="4" w:space="0" w:color="auto"/>
            </w:tcBorders>
            <w:vAlign w:val="center"/>
          </w:tcPr>
          <w:p w14:paraId="5F5CB7E3" w14:textId="77777777" w:rsidR="004B03CA" w:rsidRPr="00847AA7" w:rsidRDefault="004B03CA" w:rsidP="001F0E25">
            <w:pPr>
              <w:pStyle w:val="Tabletext"/>
              <w:rPr>
                <w:lang w:val="ru-RU" w:eastAsia="ko-KR"/>
              </w:rPr>
            </w:pPr>
          </w:p>
        </w:tc>
        <w:tc>
          <w:tcPr>
            <w:tcW w:w="992" w:type="dxa"/>
            <w:tcBorders>
              <w:right w:val="single" w:sz="4" w:space="0" w:color="auto"/>
            </w:tcBorders>
            <w:vAlign w:val="center"/>
          </w:tcPr>
          <w:p w14:paraId="03076F1D" w14:textId="77777777" w:rsidR="004B03CA" w:rsidRPr="00847AA7" w:rsidRDefault="004B03CA" w:rsidP="001F0E25">
            <w:pPr>
              <w:pStyle w:val="Tabletext"/>
              <w:ind w:left="-57" w:right="-57"/>
              <w:jc w:val="center"/>
              <w:rPr>
                <w:lang w:val="ru-RU" w:eastAsia="ko-KR"/>
              </w:rPr>
            </w:pPr>
            <w:r w:rsidRPr="00847AA7">
              <w:rPr>
                <w:lang w:val="ru-RU" w:eastAsia="ko-KR"/>
              </w:rPr>
              <w:t>−0,0989</w:t>
            </w:r>
          </w:p>
        </w:tc>
        <w:tc>
          <w:tcPr>
            <w:tcW w:w="993" w:type="dxa"/>
            <w:tcBorders>
              <w:right w:val="single" w:sz="4" w:space="0" w:color="auto"/>
            </w:tcBorders>
            <w:vAlign w:val="center"/>
          </w:tcPr>
          <w:p w14:paraId="4F3E5160" w14:textId="1D012656" w:rsidR="004B03CA" w:rsidRPr="00847AA7" w:rsidRDefault="004B03CA" w:rsidP="001F0E25">
            <w:pPr>
              <w:pStyle w:val="Tabletext"/>
              <w:ind w:left="-57" w:right="-57"/>
              <w:jc w:val="center"/>
              <w:rPr>
                <w:lang w:val="ru-RU" w:eastAsia="ko-KR"/>
              </w:rPr>
            </w:pPr>
            <w:r w:rsidRPr="00847AA7">
              <w:rPr>
                <w:lang w:val="ru-RU" w:eastAsia="ko-KR"/>
              </w:rPr>
              <w:t>9,2</w:t>
            </w:r>
            <w:r w:rsidR="001A700F">
              <w:rPr>
                <w:lang w:val="en-US" w:eastAsia="ko-KR"/>
              </w:rPr>
              <w:t xml:space="preserve"> </w:t>
            </w:r>
            <w:r w:rsidRPr="00847AA7">
              <w:rPr>
                <w:lang w:val="ru-RU" w:eastAsia="ko-KR"/>
              </w:rPr>
              <w:sym w:font="Symbol" w:char="F0B4"/>
            </w:r>
            <w:r w:rsidR="001A700F">
              <w:rPr>
                <w:lang w:val="en-US" w:eastAsia="ko-KR"/>
              </w:rPr>
              <w:t xml:space="preserve"> </w:t>
            </w:r>
            <w:r w:rsidRPr="00847AA7">
              <w:rPr>
                <w:lang w:val="ru-RU" w:eastAsia="ko-KR"/>
              </w:rPr>
              <w:t>10</w:t>
            </w:r>
            <w:r w:rsidRPr="00847AA7">
              <w:rPr>
                <w:vertAlign w:val="superscript"/>
                <w:lang w:val="ru-RU" w:eastAsia="ko-KR"/>
              </w:rPr>
              <w:t>−4</w:t>
            </w:r>
          </w:p>
        </w:tc>
        <w:tc>
          <w:tcPr>
            <w:tcW w:w="850" w:type="dxa"/>
            <w:tcBorders>
              <w:left w:val="single" w:sz="4" w:space="0" w:color="auto"/>
            </w:tcBorders>
            <w:vAlign w:val="center"/>
          </w:tcPr>
          <w:p w14:paraId="24C49F4E" w14:textId="77777777" w:rsidR="004B03CA" w:rsidRPr="00847AA7" w:rsidRDefault="004B03CA" w:rsidP="001F0E25">
            <w:pPr>
              <w:pStyle w:val="Tabletext"/>
              <w:ind w:left="-57" w:right="-57"/>
              <w:jc w:val="center"/>
              <w:rPr>
                <w:lang w:val="ru-RU" w:eastAsia="ko-KR"/>
              </w:rPr>
            </w:pPr>
            <w:r w:rsidRPr="00847AA7">
              <w:rPr>
                <w:lang w:val="ru-RU" w:eastAsia="ko-KR"/>
              </w:rPr>
              <w:t>0,483</w:t>
            </w:r>
          </w:p>
        </w:tc>
        <w:tc>
          <w:tcPr>
            <w:tcW w:w="997" w:type="dxa"/>
            <w:tcBorders>
              <w:left w:val="single" w:sz="4" w:space="0" w:color="auto"/>
            </w:tcBorders>
            <w:vAlign w:val="center"/>
          </w:tcPr>
          <w:p w14:paraId="26202C22" w14:textId="77777777" w:rsidR="004B03CA" w:rsidRPr="00847AA7" w:rsidRDefault="004B03CA" w:rsidP="001F0E25">
            <w:pPr>
              <w:pStyle w:val="Tabletext"/>
              <w:ind w:left="-57" w:right="-57"/>
              <w:jc w:val="center"/>
              <w:rPr>
                <w:lang w:val="ru-RU" w:eastAsia="ko-KR"/>
              </w:rPr>
            </w:pPr>
            <w:r w:rsidRPr="00847AA7">
              <w:rPr>
                <w:lang w:val="ru-RU" w:eastAsia="ko-KR"/>
              </w:rPr>
              <w:t>0,016</w:t>
            </w:r>
          </w:p>
        </w:tc>
      </w:tr>
    </w:tbl>
    <w:p w14:paraId="21604FD6" w14:textId="77777777" w:rsidR="00E54743" w:rsidRDefault="00E54743" w:rsidP="00E54743">
      <w:pPr>
        <w:pStyle w:val="Tablefin"/>
        <w:rPr>
          <w:lang w:eastAsia="ko-KR"/>
        </w:rPr>
      </w:pPr>
    </w:p>
    <w:p w14:paraId="5ABABC0F" w14:textId="5885D59A" w:rsidR="004B03CA" w:rsidRPr="00847AA7" w:rsidRDefault="004B03CA" w:rsidP="004B03CA">
      <w:pPr>
        <w:rPr>
          <w:lang w:val="ru-RU" w:eastAsia="ko-KR"/>
        </w:rPr>
      </w:pPr>
      <w:r w:rsidRPr="00847AA7">
        <w:rPr>
          <w:lang w:val="ru-RU" w:eastAsia="ko-KR"/>
        </w:rPr>
        <w:t>Модели взаимной корреляции (</w:t>
      </w:r>
      <w:r w:rsidRPr="00847AA7">
        <w:rPr>
          <w:lang w:val="ru-RU"/>
        </w:rPr>
        <w:sym w:font="Symbol" w:char="F072"/>
      </w:r>
      <w:r w:rsidRPr="00847AA7">
        <w:rPr>
          <w:lang w:val="ru-RU" w:eastAsia="ko-KR"/>
        </w:rPr>
        <w:t>) параметров SF, KF, DS, ASA и ASD двух линий для относительного расстояния определяются следующими выражениями:</w:t>
      </w:r>
    </w:p>
    <w:p w14:paraId="48CD69B5"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8"/>
          <w:lang w:val="ru-RU" w:eastAsia="ko-KR"/>
        </w:rPr>
        <w:object w:dxaOrig="3240" w:dyaOrig="480" w14:anchorId="44DFC786">
          <v:shape id="_x0000_i1096" type="#_x0000_t75" style="width:154.5pt;height:22.5pt" o:ole="">
            <v:imagedata r:id="rId182" o:title=""/>
          </v:shape>
          <o:OLEObject Type="Embed" ProgID="Equation.3" ShapeID="_x0000_i1096" DrawAspect="Content" ObjectID="_1776163741" r:id="rId183"/>
        </w:object>
      </w:r>
      <w:r w:rsidRPr="00847AA7">
        <w:rPr>
          <w:lang w:val="ru-RU" w:eastAsia="ko-KR"/>
        </w:rPr>
        <w:tab/>
        <w:t>(</w:t>
      </w:r>
      <w:r w:rsidRPr="00847AA7">
        <w:rPr>
          <w:rFonts w:eastAsia="Malgun Gothic"/>
          <w:lang w:val="ru-RU" w:eastAsia="ko-KR"/>
        </w:rPr>
        <w:t>105</w:t>
      </w:r>
      <w:r w:rsidRPr="00847AA7">
        <w:rPr>
          <w:lang w:val="ru-RU" w:eastAsia="ko-KR"/>
        </w:rPr>
        <w:t>)</w:t>
      </w:r>
    </w:p>
    <w:p w14:paraId="0B5D31EE"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8"/>
          <w:lang w:val="ru-RU" w:eastAsia="ko-KR"/>
        </w:rPr>
        <w:object w:dxaOrig="2020" w:dyaOrig="480" w14:anchorId="57F64043">
          <v:shape id="_x0000_i1097" type="#_x0000_t75" style="width:94.5pt;height:23.5pt" o:ole="">
            <v:imagedata r:id="rId184" o:title=""/>
          </v:shape>
          <o:OLEObject Type="Embed" ProgID="Equation.3" ShapeID="_x0000_i1097" DrawAspect="Content" ObjectID="_1776163742" r:id="rId185"/>
        </w:object>
      </w:r>
      <w:r w:rsidRPr="00847AA7">
        <w:rPr>
          <w:lang w:val="ru-RU" w:eastAsia="ko-KR"/>
        </w:rPr>
        <w:tab/>
        <w:t>(</w:t>
      </w:r>
      <w:r w:rsidRPr="00847AA7">
        <w:rPr>
          <w:rFonts w:eastAsia="Malgun Gothic"/>
          <w:lang w:val="ru-RU" w:eastAsia="ko-KR"/>
        </w:rPr>
        <w:t>106</w:t>
      </w:r>
      <w:r w:rsidRPr="00847AA7">
        <w:rPr>
          <w:lang w:val="ru-RU" w:eastAsia="ko-KR"/>
        </w:rPr>
        <w:t>)</w:t>
      </w:r>
    </w:p>
    <w:p w14:paraId="11511D87" w14:textId="77777777" w:rsidR="004B03CA" w:rsidRPr="00847AA7" w:rsidRDefault="004B03CA" w:rsidP="004B03CA">
      <w:pPr>
        <w:rPr>
          <w:lang w:val="ru-RU" w:eastAsia="ko-KR"/>
        </w:rPr>
      </w:pPr>
      <w:r w:rsidRPr="00847AA7">
        <w:rPr>
          <w:lang w:val="ru-RU"/>
        </w:rPr>
        <w:t>В таблице 31 показаны соответственно типичные коэффициенты каждой модели взаимной корреляции для относительного расстояния, полученные на основе измерений в типичных условиях жилой зоны на частоте 3,7 ГГц.</w:t>
      </w:r>
    </w:p>
    <w:p w14:paraId="6FE68202" w14:textId="77777777" w:rsidR="004B03CA" w:rsidRPr="00847AA7" w:rsidRDefault="004B03CA" w:rsidP="004B03CA">
      <w:pPr>
        <w:pStyle w:val="TableNo"/>
        <w:rPr>
          <w:rFonts w:eastAsia="Malgun Gothic"/>
          <w:lang w:val="ru-RU"/>
        </w:rPr>
      </w:pPr>
      <w:r w:rsidRPr="00847AA7">
        <w:rPr>
          <w:lang w:val="ru-RU"/>
        </w:rPr>
        <w:lastRenderedPageBreak/>
        <w:t>ТАБЛИЦА </w:t>
      </w:r>
      <w:r w:rsidRPr="00847AA7">
        <w:rPr>
          <w:lang w:val="ru-RU" w:eastAsia="ko-KR"/>
        </w:rPr>
        <w:t>31</w:t>
      </w:r>
    </w:p>
    <w:p w14:paraId="791668E1" w14:textId="77777777" w:rsidR="004B03CA" w:rsidRPr="00847AA7" w:rsidRDefault="004B03CA" w:rsidP="004B03CA">
      <w:pPr>
        <w:pStyle w:val="Tabletitle"/>
        <w:rPr>
          <w:lang w:val="ru-RU" w:eastAsia="ko-KR"/>
        </w:rPr>
      </w:pPr>
      <w:r w:rsidRPr="00847AA7">
        <w:rPr>
          <w:lang w:val="ru-RU"/>
        </w:rPr>
        <w:t xml:space="preserve">Типичные коэффициенты моделей взаимной корреляции долговременных </w:t>
      </w:r>
      <w:r w:rsidRPr="00847AA7">
        <w:rPr>
          <w:lang w:val="ru-RU"/>
        </w:rPr>
        <w:br/>
        <w:t>пространственно-временных параметров для относительного расстояния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992"/>
        <w:gridCol w:w="913"/>
        <w:gridCol w:w="935"/>
        <w:gridCol w:w="936"/>
        <w:gridCol w:w="935"/>
        <w:gridCol w:w="935"/>
        <w:gridCol w:w="935"/>
        <w:gridCol w:w="936"/>
      </w:tblGrid>
      <w:tr w:rsidR="004B03CA" w:rsidRPr="00847AA7" w14:paraId="5D8644EF" w14:textId="77777777" w:rsidTr="001F0E25">
        <w:trPr>
          <w:cantSplit/>
          <w:jc w:val="center"/>
        </w:trPr>
        <w:tc>
          <w:tcPr>
            <w:tcW w:w="2122" w:type="dxa"/>
            <w:vMerge w:val="restart"/>
            <w:tcBorders>
              <w:right w:val="single" w:sz="4" w:space="0" w:color="auto"/>
            </w:tcBorders>
            <w:vAlign w:val="center"/>
          </w:tcPr>
          <w:p w14:paraId="6BC27E24" w14:textId="77777777" w:rsidR="004B03CA" w:rsidRPr="00847AA7" w:rsidRDefault="004B03CA" w:rsidP="001F0E25">
            <w:pPr>
              <w:pStyle w:val="Tablehead"/>
              <w:keepLines/>
              <w:rPr>
                <w:lang w:val="ru-RU" w:eastAsia="ko-KR"/>
              </w:rPr>
            </w:pPr>
            <w:r w:rsidRPr="00847AA7">
              <w:rPr>
                <w:lang w:val="ru-RU" w:eastAsia="ko-KR"/>
              </w:rPr>
              <w:t>Параметр</w:t>
            </w:r>
          </w:p>
        </w:tc>
        <w:tc>
          <w:tcPr>
            <w:tcW w:w="992" w:type="dxa"/>
            <w:vMerge w:val="restart"/>
            <w:tcBorders>
              <w:left w:val="single" w:sz="4" w:space="0" w:color="auto"/>
              <w:right w:val="single" w:sz="4" w:space="0" w:color="auto"/>
            </w:tcBorders>
            <w:vAlign w:val="center"/>
          </w:tcPr>
          <w:p w14:paraId="1F6E1567" w14:textId="77777777" w:rsidR="004B03CA" w:rsidRPr="00847AA7" w:rsidRDefault="004B03CA" w:rsidP="001F0E25">
            <w:pPr>
              <w:pStyle w:val="Tablehead"/>
              <w:keepLines/>
              <w:rPr>
                <w:lang w:val="ru-RU" w:eastAsia="ko-KR"/>
              </w:rPr>
            </w:pPr>
            <w:r w:rsidRPr="00847AA7">
              <w:rPr>
                <w:lang w:val="ru-RU" w:eastAsia="ko-KR"/>
              </w:rPr>
              <w:t>Зона</w:t>
            </w:r>
          </w:p>
        </w:tc>
        <w:tc>
          <w:tcPr>
            <w:tcW w:w="913" w:type="dxa"/>
            <w:vMerge w:val="restart"/>
            <w:tcBorders>
              <w:left w:val="single" w:sz="4" w:space="0" w:color="auto"/>
              <w:right w:val="single" w:sz="4" w:space="0" w:color="auto"/>
            </w:tcBorders>
            <w:vAlign w:val="center"/>
          </w:tcPr>
          <w:p w14:paraId="5D37E0AA" w14:textId="77777777" w:rsidR="004B03CA" w:rsidRPr="00847AA7" w:rsidRDefault="004B03CA" w:rsidP="001F0E25">
            <w:pPr>
              <w:pStyle w:val="Tablehead"/>
              <w:keepLines/>
              <w:ind w:left="-57" w:right="-57"/>
              <w:rPr>
                <w:lang w:val="ru-RU" w:eastAsia="ko-KR"/>
              </w:rPr>
            </w:pPr>
            <w:r w:rsidRPr="00847AA7">
              <w:rPr>
                <w:lang w:val="ru-RU" w:eastAsia="ko-KR"/>
              </w:rPr>
              <w:t>Частота (ГГц)</w:t>
            </w:r>
          </w:p>
        </w:tc>
        <w:tc>
          <w:tcPr>
            <w:tcW w:w="1871" w:type="dxa"/>
            <w:gridSpan w:val="2"/>
            <w:tcBorders>
              <w:left w:val="single" w:sz="4" w:space="0" w:color="auto"/>
              <w:bottom w:val="single" w:sz="4" w:space="0" w:color="auto"/>
            </w:tcBorders>
            <w:vAlign w:val="center"/>
          </w:tcPr>
          <w:p w14:paraId="43B2C834" w14:textId="77777777" w:rsidR="004B03CA" w:rsidRPr="00847AA7" w:rsidRDefault="004B03CA" w:rsidP="001F0E25">
            <w:pPr>
              <w:pStyle w:val="Tablehead"/>
              <w:keepLines/>
              <w:rPr>
                <w:lang w:val="ru-RU" w:eastAsia="ko-KR"/>
              </w:rPr>
            </w:pPr>
            <w:r w:rsidRPr="00847AA7">
              <w:rPr>
                <w:lang w:val="ru-RU" w:eastAsia="ko-KR"/>
              </w:rPr>
              <w:t>Высота антенны</w:t>
            </w:r>
          </w:p>
        </w:tc>
        <w:tc>
          <w:tcPr>
            <w:tcW w:w="3741" w:type="dxa"/>
            <w:gridSpan w:val="4"/>
            <w:tcBorders>
              <w:bottom w:val="single" w:sz="4" w:space="0" w:color="auto"/>
            </w:tcBorders>
            <w:vAlign w:val="center"/>
          </w:tcPr>
          <w:p w14:paraId="3CB742B1" w14:textId="77777777" w:rsidR="004B03CA" w:rsidRPr="00847AA7" w:rsidRDefault="004B03CA" w:rsidP="001F0E25">
            <w:pPr>
              <w:pStyle w:val="Tablehead"/>
              <w:keepLines/>
              <w:rPr>
                <w:lang w:val="ru-RU" w:eastAsia="ko-KR"/>
              </w:rPr>
            </w:pPr>
            <w:r w:rsidRPr="00847AA7">
              <w:rPr>
                <w:lang w:val="ru-RU" w:eastAsia="ko-KR"/>
              </w:rPr>
              <w:t>Коэффициенты взаимной корреляции</w:t>
            </w:r>
          </w:p>
        </w:tc>
      </w:tr>
      <w:tr w:rsidR="004B03CA" w:rsidRPr="00847AA7" w14:paraId="5AD95006" w14:textId="77777777" w:rsidTr="001F0E25">
        <w:trPr>
          <w:cantSplit/>
          <w:jc w:val="center"/>
        </w:trPr>
        <w:tc>
          <w:tcPr>
            <w:tcW w:w="2122" w:type="dxa"/>
            <w:vMerge/>
            <w:tcBorders>
              <w:right w:val="single" w:sz="4" w:space="0" w:color="auto"/>
            </w:tcBorders>
            <w:vAlign w:val="center"/>
          </w:tcPr>
          <w:p w14:paraId="030F6D5A" w14:textId="77777777" w:rsidR="004B03CA" w:rsidRPr="00847AA7" w:rsidRDefault="004B03CA" w:rsidP="001F0E25">
            <w:pPr>
              <w:pStyle w:val="Tablehead"/>
              <w:keepLines/>
              <w:rPr>
                <w:lang w:val="ru-RU" w:eastAsia="ko-KR"/>
              </w:rPr>
            </w:pPr>
          </w:p>
        </w:tc>
        <w:tc>
          <w:tcPr>
            <w:tcW w:w="992" w:type="dxa"/>
            <w:vMerge/>
            <w:tcBorders>
              <w:left w:val="single" w:sz="4" w:space="0" w:color="auto"/>
              <w:right w:val="single" w:sz="4" w:space="0" w:color="auto"/>
            </w:tcBorders>
            <w:vAlign w:val="center"/>
          </w:tcPr>
          <w:p w14:paraId="01E2D816" w14:textId="77777777" w:rsidR="004B03CA" w:rsidRPr="00847AA7" w:rsidRDefault="004B03CA" w:rsidP="001F0E25">
            <w:pPr>
              <w:pStyle w:val="Tablehead"/>
              <w:keepLines/>
              <w:rPr>
                <w:lang w:val="ru-RU" w:eastAsia="ko-KR"/>
              </w:rPr>
            </w:pPr>
          </w:p>
        </w:tc>
        <w:tc>
          <w:tcPr>
            <w:tcW w:w="913" w:type="dxa"/>
            <w:vMerge/>
            <w:tcBorders>
              <w:left w:val="single" w:sz="4" w:space="0" w:color="auto"/>
              <w:right w:val="single" w:sz="4" w:space="0" w:color="auto"/>
            </w:tcBorders>
            <w:vAlign w:val="center"/>
          </w:tcPr>
          <w:p w14:paraId="768874EB" w14:textId="77777777" w:rsidR="004B03CA" w:rsidRPr="00847AA7" w:rsidRDefault="004B03CA" w:rsidP="001F0E25">
            <w:pPr>
              <w:pStyle w:val="Tablehead"/>
              <w:keepLines/>
              <w:rPr>
                <w:lang w:val="ru-RU" w:eastAsia="ko-KR"/>
              </w:rPr>
            </w:pPr>
          </w:p>
        </w:tc>
        <w:tc>
          <w:tcPr>
            <w:tcW w:w="935" w:type="dxa"/>
            <w:vMerge w:val="restart"/>
            <w:tcBorders>
              <w:top w:val="single" w:sz="4" w:space="0" w:color="auto"/>
              <w:left w:val="single" w:sz="4" w:space="0" w:color="auto"/>
              <w:right w:val="single" w:sz="4" w:space="0" w:color="auto"/>
            </w:tcBorders>
            <w:vAlign w:val="center"/>
          </w:tcPr>
          <w:p w14:paraId="6BFA63A9" w14:textId="77777777" w:rsidR="004B03CA" w:rsidRPr="00847AA7" w:rsidRDefault="004B03CA" w:rsidP="001F0E25">
            <w:pPr>
              <w:pStyle w:val="Tablehead"/>
              <w:keepLines/>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lang w:val="ru-RU" w:eastAsia="ko-KR"/>
              </w:rPr>
              <w:t>(м)</w:t>
            </w:r>
          </w:p>
        </w:tc>
        <w:tc>
          <w:tcPr>
            <w:tcW w:w="936" w:type="dxa"/>
            <w:vMerge w:val="restart"/>
            <w:tcBorders>
              <w:top w:val="single" w:sz="4" w:space="0" w:color="auto"/>
              <w:left w:val="single" w:sz="4" w:space="0" w:color="auto"/>
            </w:tcBorders>
            <w:vAlign w:val="center"/>
          </w:tcPr>
          <w:p w14:paraId="7FCE2C2C" w14:textId="77777777" w:rsidR="004B03CA" w:rsidRPr="00847AA7" w:rsidRDefault="004B03CA" w:rsidP="001F0E25">
            <w:pPr>
              <w:pStyle w:val="Tablehead"/>
              <w:keepLines/>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1870" w:type="dxa"/>
            <w:gridSpan w:val="2"/>
            <w:tcBorders>
              <w:top w:val="single" w:sz="4" w:space="0" w:color="auto"/>
            </w:tcBorders>
            <w:vAlign w:val="center"/>
          </w:tcPr>
          <w:p w14:paraId="238195D6" w14:textId="77777777" w:rsidR="004B03CA" w:rsidRPr="00847AA7" w:rsidRDefault="004B03CA" w:rsidP="001F0E25">
            <w:pPr>
              <w:pStyle w:val="Tablehead"/>
              <w:keepLines/>
              <w:rPr>
                <w:i/>
                <w:lang w:val="ru-RU" w:eastAsia="ko-KR"/>
              </w:rPr>
            </w:pPr>
            <w:r w:rsidRPr="00847AA7">
              <w:rPr>
                <w:i/>
                <w:lang w:val="ru-RU" w:eastAsia="ko-KR"/>
              </w:rPr>
              <w:t>A</w:t>
            </w:r>
          </w:p>
        </w:tc>
        <w:tc>
          <w:tcPr>
            <w:tcW w:w="1871" w:type="dxa"/>
            <w:gridSpan w:val="2"/>
            <w:tcBorders>
              <w:top w:val="single" w:sz="4" w:space="0" w:color="auto"/>
            </w:tcBorders>
            <w:vAlign w:val="center"/>
          </w:tcPr>
          <w:p w14:paraId="3D5E0457" w14:textId="77777777" w:rsidR="004B03CA" w:rsidRPr="00847AA7" w:rsidRDefault="004B03CA" w:rsidP="001F0E25">
            <w:pPr>
              <w:pStyle w:val="Tablehead"/>
              <w:keepLines/>
              <w:rPr>
                <w:i/>
                <w:lang w:val="ru-RU" w:eastAsia="ko-KR"/>
              </w:rPr>
            </w:pPr>
            <w:r w:rsidRPr="00847AA7">
              <w:rPr>
                <w:i/>
                <w:lang w:val="ru-RU" w:eastAsia="ko-KR"/>
              </w:rPr>
              <w:t>B</w:t>
            </w:r>
          </w:p>
        </w:tc>
      </w:tr>
      <w:tr w:rsidR="004B03CA" w:rsidRPr="00847AA7" w14:paraId="2CFF0358" w14:textId="77777777" w:rsidTr="001F0E25">
        <w:trPr>
          <w:cantSplit/>
          <w:jc w:val="center"/>
        </w:trPr>
        <w:tc>
          <w:tcPr>
            <w:tcW w:w="2122" w:type="dxa"/>
            <w:vMerge/>
            <w:tcBorders>
              <w:right w:val="single" w:sz="4" w:space="0" w:color="auto"/>
            </w:tcBorders>
            <w:vAlign w:val="center"/>
          </w:tcPr>
          <w:p w14:paraId="5DDFEEE3" w14:textId="77777777" w:rsidR="004B03CA" w:rsidRPr="00847AA7" w:rsidRDefault="004B03CA" w:rsidP="001F0E25">
            <w:pPr>
              <w:pStyle w:val="Tablehead"/>
              <w:keepLines/>
              <w:rPr>
                <w:lang w:val="ru-RU" w:eastAsia="ko-KR"/>
              </w:rPr>
            </w:pPr>
          </w:p>
        </w:tc>
        <w:tc>
          <w:tcPr>
            <w:tcW w:w="992" w:type="dxa"/>
            <w:vMerge/>
            <w:tcBorders>
              <w:left w:val="single" w:sz="4" w:space="0" w:color="auto"/>
              <w:right w:val="single" w:sz="4" w:space="0" w:color="auto"/>
            </w:tcBorders>
            <w:vAlign w:val="center"/>
          </w:tcPr>
          <w:p w14:paraId="72DC6C34" w14:textId="77777777" w:rsidR="004B03CA" w:rsidRPr="00847AA7" w:rsidRDefault="004B03CA" w:rsidP="001F0E25">
            <w:pPr>
              <w:pStyle w:val="Tablehead"/>
              <w:keepLines/>
              <w:rPr>
                <w:lang w:val="ru-RU" w:eastAsia="ko-KR"/>
              </w:rPr>
            </w:pPr>
          </w:p>
        </w:tc>
        <w:tc>
          <w:tcPr>
            <w:tcW w:w="913" w:type="dxa"/>
            <w:vMerge/>
            <w:tcBorders>
              <w:left w:val="single" w:sz="4" w:space="0" w:color="auto"/>
              <w:right w:val="single" w:sz="4" w:space="0" w:color="auto"/>
            </w:tcBorders>
            <w:vAlign w:val="center"/>
          </w:tcPr>
          <w:p w14:paraId="0D2FFCC2" w14:textId="77777777" w:rsidR="004B03CA" w:rsidRPr="00847AA7" w:rsidRDefault="004B03CA" w:rsidP="001F0E25">
            <w:pPr>
              <w:pStyle w:val="Tablehead"/>
              <w:keepLines/>
              <w:rPr>
                <w:lang w:val="ru-RU" w:eastAsia="ko-KR"/>
              </w:rPr>
            </w:pPr>
          </w:p>
        </w:tc>
        <w:tc>
          <w:tcPr>
            <w:tcW w:w="935" w:type="dxa"/>
            <w:vMerge/>
            <w:tcBorders>
              <w:left w:val="single" w:sz="4" w:space="0" w:color="auto"/>
              <w:right w:val="single" w:sz="4" w:space="0" w:color="auto"/>
            </w:tcBorders>
            <w:vAlign w:val="center"/>
          </w:tcPr>
          <w:p w14:paraId="05004751" w14:textId="77777777" w:rsidR="004B03CA" w:rsidRPr="00847AA7" w:rsidRDefault="004B03CA" w:rsidP="001F0E25">
            <w:pPr>
              <w:pStyle w:val="Tablehead"/>
              <w:keepLines/>
              <w:rPr>
                <w:lang w:val="ru-RU" w:eastAsia="ko-KR"/>
              </w:rPr>
            </w:pPr>
          </w:p>
        </w:tc>
        <w:tc>
          <w:tcPr>
            <w:tcW w:w="936" w:type="dxa"/>
            <w:vMerge/>
            <w:tcBorders>
              <w:left w:val="single" w:sz="4" w:space="0" w:color="auto"/>
            </w:tcBorders>
            <w:vAlign w:val="center"/>
          </w:tcPr>
          <w:p w14:paraId="76BCA1AC" w14:textId="77777777" w:rsidR="004B03CA" w:rsidRPr="00847AA7" w:rsidRDefault="004B03CA" w:rsidP="001F0E25">
            <w:pPr>
              <w:pStyle w:val="Tablehead"/>
              <w:keepLines/>
              <w:rPr>
                <w:lang w:val="ru-RU" w:eastAsia="ko-KR"/>
              </w:rPr>
            </w:pPr>
          </w:p>
        </w:tc>
        <w:tc>
          <w:tcPr>
            <w:tcW w:w="935" w:type="dxa"/>
            <w:tcBorders>
              <w:top w:val="single" w:sz="4" w:space="0" w:color="auto"/>
            </w:tcBorders>
            <w:vAlign w:val="center"/>
          </w:tcPr>
          <w:p w14:paraId="3D934CFA" w14:textId="77777777" w:rsidR="004B03CA" w:rsidRPr="00847AA7" w:rsidRDefault="004B03CA" w:rsidP="001F0E25">
            <w:pPr>
              <w:pStyle w:val="Tablehead"/>
              <w:keepLines/>
              <w:rPr>
                <w:i/>
                <w:lang w:val="ru-RU" w:eastAsia="ko-KR"/>
              </w:rPr>
            </w:pPr>
            <w:r w:rsidRPr="00847AA7">
              <w:rPr>
                <w:i/>
                <w:lang w:val="ru-RU" w:eastAsia="ko-KR"/>
              </w:rPr>
              <w:t xml:space="preserve">Сред. </w:t>
            </w:r>
            <w:r w:rsidRPr="00847AA7">
              <w:rPr>
                <w:i/>
                <w:lang w:val="ru-RU" w:eastAsia="ko-KR"/>
              </w:rPr>
              <w:br/>
              <w:t>знач.</w:t>
            </w:r>
          </w:p>
        </w:tc>
        <w:tc>
          <w:tcPr>
            <w:tcW w:w="935" w:type="dxa"/>
            <w:tcBorders>
              <w:top w:val="single" w:sz="4" w:space="0" w:color="auto"/>
            </w:tcBorders>
            <w:vAlign w:val="center"/>
          </w:tcPr>
          <w:p w14:paraId="56FCF8A6" w14:textId="77777777" w:rsidR="004B03CA" w:rsidRPr="00847AA7" w:rsidRDefault="004B03CA" w:rsidP="001F0E25">
            <w:pPr>
              <w:pStyle w:val="Tablehead"/>
              <w:keepLines/>
              <w:rPr>
                <w:i/>
                <w:lang w:val="ru-RU" w:eastAsia="ko-KR"/>
              </w:rPr>
            </w:pPr>
            <w:r w:rsidRPr="00847AA7">
              <w:rPr>
                <w:i/>
                <w:lang w:val="ru-RU" w:eastAsia="ko-KR"/>
              </w:rPr>
              <w:t>Станд. откл.</w:t>
            </w:r>
          </w:p>
        </w:tc>
        <w:tc>
          <w:tcPr>
            <w:tcW w:w="935" w:type="dxa"/>
            <w:tcBorders>
              <w:top w:val="single" w:sz="4" w:space="0" w:color="auto"/>
            </w:tcBorders>
            <w:vAlign w:val="center"/>
          </w:tcPr>
          <w:p w14:paraId="41DBCC60" w14:textId="77777777" w:rsidR="004B03CA" w:rsidRPr="00847AA7" w:rsidRDefault="004B03CA" w:rsidP="001F0E25">
            <w:pPr>
              <w:pStyle w:val="Tablehead"/>
              <w:keepLines/>
              <w:rPr>
                <w:i/>
                <w:lang w:val="ru-RU" w:eastAsia="ko-KR"/>
              </w:rPr>
            </w:pPr>
            <w:r w:rsidRPr="00847AA7">
              <w:rPr>
                <w:i/>
                <w:lang w:val="ru-RU" w:eastAsia="ko-KR"/>
              </w:rPr>
              <w:t>Сред. знач.</w:t>
            </w:r>
          </w:p>
        </w:tc>
        <w:tc>
          <w:tcPr>
            <w:tcW w:w="936" w:type="dxa"/>
            <w:tcBorders>
              <w:top w:val="single" w:sz="4" w:space="0" w:color="auto"/>
            </w:tcBorders>
            <w:vAlign w:val="center"/>
          </w:tcPr>
          <w:p w14:paraId="283C5113" w14:textId="77777777" w:rsidR="004B03CA" w:rsidRPr="00847AA7" w:rsidRDefault="004B03CA" w:rsidP="001F0E25">
            <w:pPr>
              <w:pStyle w:val="Tablehead"/>
              <w:keepLines/>
              <w:rPr>
                <w:i/>
                <w:lang w:val="ru-RU" w:eastAsia="ko-KR"/>
              </w:rPr>
            </w:pPr>
            <w:r w:rsidRPr="00847AA7">
              <w:rPr>
                <w:i/>
                <w:lang w:val="ru-RU" w:eastAsia="ko-KR"/>
              </w:rPr>
              <w:t>Станд. откл.</w:t>
            </w:r>
          </w:p>
        </w:tc>
      </w:tr>
      <w:tr w:rsidR="004B03CA" w:rsidRPr="00847AA7" w14:paraId="4EDDDFA1" w14:textId="77777777" w:rsidTr="001F0E25">
        <w:trPr>
          <w:cantSplit/>
          <w:jc w:val="center"/>
        </w:trPr>
        <w:tc>
          <w:tcPr>
            <w:tcW w:w="2122" w:type="dxa"/>
            <w:tcBorders>
              <w:right w:val="single" w:sz="4" w:space="0" w:color="auto"/>
            </w:tcBorders>
            <w:vAlign w:val="center"/>
          </w:tcPr>
          <w:p w14:paraId="4E301EB6" w14:textId="77777777" w:rsidR="004B03CA" w:rsidRPr="00847AA7" w:rsidRDefault="004B03CA" w:rsidP="001F0E25">
            <w:pPr>
              <w:pStyle w:val="Tabletext"/>
              <w:keepNext/>
              <w:keepLines/>
              <w:rPr>
                <w:lang w:val="ru-RU" w:eastAsia="ko-KR"/>
              </w:rPr>
            </w:pPr>
            <w:r w:rsidRPr="00847AA7">
              <w:rPr>
                <w:lang w:val="ru-RU" w:eastAsia="ko-KR"/>
              </w:rPr>
              <w:t>Замирание вследствие затенения</w:t>
            </w:r>
          </w:p>
        </w:tc>
        <w:tc>
          <w:tcPr>
            <w:tcW w:w="992" w:type="dxa"/>
            <w:vMerge w:val="restart"/>
            <w:tcBorders>
              <w:left w:val="single" w:sz="4" w:space="0" w:color="auto"/>
              <w:right w:val="single" w:sz="4" w:space="0" w:color="auto"/>
            </w:tcBorders>
            <w:vAlign w:val="center"/>
          </w:tcPr>
          <w:p w14:paraId="2716FA7E" w14:textId="77777777" w:rsidR="004B03CA" w:rsidRPr="00847AA7" w:rsidRDefault="004B03CA" w:rsidP="001F0E25">
            <w:pPr>
              <w:pStyle w:val="Tabletext"/>
              <w:keepNext/>
              <w:keepLines/>
              <w:ind w:left="-57" w:right="-57"/>
              <w:jc w:val="center"/>
              <w:rPr>
                <w:lang w:val="ru-RU" w:eastAsia="ko-KR"/>
              </w:rPr>
            </w:pPr>
            <w:r w:rsidRPr="00847AA7">
              <w:rPr>
                <w:lang w:val="ru-RU" w:eastAsia="ko-KR"/>
              </w:rPr>
              <w:t>Жилая</w:t>
            </w:r>
          </w:p>
        </w:tc>
        <w:tc>
          <w:tcPr>
            <w:tcW w:w="913" w:type="dxa"/>
            <w:vMerge w:val="restart"/>
            <w:tcBorders>
              <w:left w:val="single" w:sz="4" w:space="0" w:color="auto"/>
              <w:right w:val="single" w:sz="4" w:space="0" w:color="auto"/>
            </w:tcBorders>
            <w:vAlign w:val="center"/>
          </w:tcPr>
          <w:p w14:paraId="37948D77" w14:textId="77777777" w:rsidR="004B03CA" w:rsidRPr="00847AA7" w:rsidRDefault="004B03CA" w:rsidP="001F0E25">
            <w:pPr>
              <w:pStyle w:val="Tabletext"/>
              <w:keepNext/>
              <w:keepLines/>
              <w:jc w:val="center"/>
              <w:rPr>
                <w:lang w:val="ru-RU" w:eastAsia="ko-KR"/>
              </w:rPr>
            </w:pPr>
            <w:r w:rsidRPr="00847AA7">
              <w:rPr>
                <w:lang w:val="ru-RU" w:eastAsia="ko-KR"/>
              </w:rPr>
              <w:t>3,7</w:t>
            </w:r>
          </w:p>
        </w:tc>
        <w:tc>
          <w:tcPr>
            <w:tcW w:w="935" w:type="dxa"/>
            <w:vMerge w:val="restart"/>
            <w:tcBorders>
              <w:left w:val="single" w:sz="4" w:space="0" w:color="auto"/>
              <w:right w:val="single" w:sz="4" w:space="0" w:color="auto"/>
            </w:tcBorders>
            <w:vAlign w:val="center"/>
          </w:tcPr>
          <w:p w14:paraId="5903D1F7" w14:textId="77777777" w:rsidR="004B03CA" w:rsidRPr="00847AA7" w:rsidRDefault="004B03CA" w:rsidP="001F0E25">
            <w:pPr>
              <w:pStyle w:val="Tabletext"/>
              <w:keepNext/>
              <w:keepLines/>
              <w:jc w:val="center"/>
              <w:rPr>
                <w:lang w:val="ru-RU" w:eastAsia="ko-KR"/>
              </w:rPr>
            </w:pPr>
            <w:r w:rsidRPr="00847AA7">
              <w:rPr>
                <w:lang w:val="ru-RU" w:eastAsia="ko-KR"/>
              </w:rPr>
              <w:t>25</w:t>
            </w:r>
          </w:p>
        </w:tc>
        <w:tc>
          <w:tcPr>
            <w:tcW w:w="936" w:type="dxa"/>
            <w:vMerge w:val="restart"/>
            <w:tcBorders>
              <w:left w:val="single" w:sz="4" w:space="0" w:color="auto"/>
            </w:tcBorders>
            <w:vAlign w:val="center"/>
          </w:tcPr>
          <w:p w14:paraId="029AD25E"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935" w:type="dxa"/>
            <w:tcBorders>
              <w:right w:val="single" w:sz="4" w:space="0" w:color="auto"/>
            </w:tcBorders>
            <w:vAlign w:val="center"/>
          </w:tcPr>
          <w:p w14:paraId="08850744" w14:textId="77777777" w:rsidR="004B03CA" w:rsidRPr="00847AA7" w:rsidRDefault="004B03CA" w:rsidP="001F0E25">
            <w:pPr>
              <w:pStyle w:val="Tabletext"/>
              <w:keepNext/>
              <w:keepLines/>
              <w:ind w:left="-57" w:right="-57"/>
              <w:jc w:val="center"/>
              <w:rPr>
                <w:lang w:val="ru-RU" w:eastAsia="ko-KR"/>
              </w:rPr>
            </w:pPr>
            <w:r w:rsidRPr="00847AA7">
              <w:rPr>
                <w:lang w:val="ru-RU" w:eastAsia="ko-KR"/>
              </w:rPr>
              <w:t>0,572</w:t>
            </w:r>
          </w:p>
        </w:tc>
        <w:tc>
          <w:tcPr>
            <w:tcW w:w="935" w:type="dxa"/>
            <w:tcBorders>
              <w:right w:val="single" w:sz="4" w:space="0" w:color="auto"/>
            </w:tcBorders>
            <w:vAlign w:val="center"/>
          </w:tcPr>
          <w:p w14:paraId="72746823"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1,4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935" w:type="dxa"/>
            <w:tcBorders>
              <w:left w:val="single" w:sz="4" w:space="0" w:color="auto"/>
            </w:tcBorders>
            <w:vAlign w:val="center"/>
          </w:tcPr>
          <w:p w14:paraId="76CBEC88" w14:textId="77777777" w:rsidR="004B03CA" w:rsidRPr="00847AA7" w:rsidRDefault="004B03CA" w:rsidP="001F0E25">
            <w:pPr>
              <w:pStyle w:val="Tabletext"/>
              <w:keepNext/>
              <w:keepLines/>
              <w:ind w:left="-57" w:right="-57"/>
              <w:jc w:val="center"/>
              <w:rPr>
                <w:lang w:val="ru-RU" w:eastAsia="ko-KR"/>
              </w:rPr>
            </w:pPr>
            <w:r w:rsidRPr="00847AA7">
              <w:rPr>
                <w:lang w:val="ru-RU" w:eastAsia="ko-KR"/>
              </w:rPr>
              <w:t>0,38</w:t>
            </w:r>
          </w:p>
        </w:tc>
        <w:tc>
          <w:tcPr>
            <w:tcW w:w="936" w:type="dxa"/>
            <w:tcBorders>
              <w:left w:val="single" w:sz="4" w:space="0" w:color="auto"/>
            </w:tcBorders>
            <w:vAlign w:val="center"/>
          </w:tcPr>
          <w:p w14:paraId="083E08A2"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4,9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3E225712" w14:textId="77777777" w:rsidTr="001F0E25">
        <w:trPr>
          <w:cantSplit/>
          <w:jc w:val="center"/>
        </w:trPr>
        <w:tc>
          <w:tcPr>
            <w:tcW w:w="2122" w:type="dxa"/>
            <w:tcBorders>
              <w:right w:val="single" w:sz="4" w:space="0" w:color="auto"/>
            </w:tcBorders>
            <w:vAlign w:val="center"/>
          </w:tcPr>
          <w:p w14:paraId="30D906D8" w14:textId="77777777" w:rsidR="004B03CA" w:rsidRPr="00847AA7" w:rsidRDefault="004B03CA" w:rsidP="001F0E25">
            <w:pPr>
              <w:pStyle w:val="Tabletext"/>
              <w:keepNext/>
              <w:keepLines/>
              <w:rPr>
                <w:lang w:val="ru-RU" w:eastAsia="ko-KR"/>
              </w:rPr>
            </w:pPr>
            <w:r w:rsidRPr="00847AA7">
              <w:rPr>
                <w:lang w:val="ru-RU" w:eastAsia="ko-KR"/>
              </w:rPr>
              <w:t xml:space="preserve">Коэффициент </w:t>
            </w:r>
            <w:r w:rsidRPr="00847AA7">
              <w:rPr>
                <w:iCs/>
                <w:lang w:val="ru-RU" w:eastAsia="ko-KR"/>
              </w:rPr>
              <w:t>K</w:t>
            </w:r>
          </w:p>
        </w:tc>
        <w:tc>
          <w:tcPr>
            <w:tcW w:w="992" w:type="dxa"/>
            <w:vMerge/>
            <w:tcBorders>
              <w:left w:val="single" w:sz="4" w:space="0" w:color="auto"/>
              <w:right w:val="single" w:sz="4" w:space="0" w:color="auto"/>
            </w:tcBorders>
            <w:vAlign w:val="center"/>
          </w:tcPr>
          <w:p w14:paraId="10E860C4" w14:textId="77777777" w:rsidR="004B03CA" w:rsidRPr="00847AA7" w:rsidRDefault="004B03CA" w:rsidP="001F0E25">
            <w:pPr>
              <w:pStyle w:val="Tabletext"/>
              <w:keepNext/>
              <w:keepLines/>
              <w:jc w:val="center"/>
              <w:rPr>
                <w:lang w:val="ru-RU" w:eastAsia="ko-KR"/>
              </w:rPr>
            </w:pPr>
          </w:p>
        </w:tc>
        <w:tc>
          <w:tcPr>
            <w:tcW w:w="913" w:type="dxa"/>
            <w:vMerge/>
            <w:tcBorders>
              <w:left w:val="single" w:sz="4" w:space="0" w:color="auto"/>
              <w:right w:val="single" w:sz="4" w:space="0" w:color="auto"/>
            </w:tcBorders>
            <w:vAlign w:val="center"/>
          </w:tcPr>
          <w:p w14:paraId="3DD4FFF1" w14:textId="77777777" w:rsidR="004B03CA" w:rsidRPr="00847AA7" w:rsidRDefault="004B03CA" w:rsidP="001F0E25">
            <w:pPr>
              <w:pStyle w:val="Tabletext"/>
              <w:keepNext/>
              <w:keepLines/>
              <w:jc w:val="center"/>
              <w:rPr>
                <w:lang w:val="ru-RU" w:eastAsia="ko-KR"/>
              </w:rPr>
            </w:pPr>
          </w:p>
        </w:tc>
        <w:tc>
          <w:tcPr>
            <w:tcW w:w="935" w:type="dxa"/>
            <w:vMerge/>
            <w:tcBorders>
              <w:left w:val="single" w:sz="4" w:space="0" w:color="auto"/>
              <w:right w:val="single" w:sz="4" w:space="0" w:color="auto"/>
            </w:tcBorders>
            <w:vAlign w:val="center"/>
          </w:tcPr>
          <w:p w14:paraId="2F6B97FE" w14:textId="77777777" w:rsidR="004B03CA" w:rsidRPr="00847AA7" w:rsidRDefault="004B03CA" w:rsidP="001F0E25">
            <w:pPr>
              <w:pStyle w:val="Tabletext"/>
              <w:keepNext/>
              <w:keepLines/>
              <w:jc w:val="center"/>
              <w:rPr>
                <w:lang w:val="ru-RU" w:eastAsia="ko-KR"/>
              </w:rPr>
            </w:pPr>
          </w:p>
        </w:tc>
        <w:tc>
          <w:tcPr>
            <w:tcW w:w="936" w:type="dxa"/>
            <w:vMerge/>
            <w:tcBorders>
              <w:left w:val="single" w:sz="4" w:space="0" w:color="auto"/>
            </w:tcBorders>
            <w:vAlign w:val="center"/>
          </w:tcPr>
          <w:p w14:paraId="4DB2C423" w14:textId="77777777" w:rsidR="004B03CA" w:rsidRPr="00847AA7" w:rsidRDefault="004B03CA" w:rsidP="001F0E25">
            <w:pPr>
              <w:pStyle w:val="Tabletext"/>
              <w:keepNext/>
              <w:keepLines/>
              <w:jc w:val="center"/>
              <w:rPr>
                <w:lang w:val="ru-RU" w:eastAsia="ko-KR"/>
              </w:rPr>
            </w:pPr>
          </w:p>
        </w:tc>
        <w:tc>
          <w:tcPr>
            <w:tcW w:w="935" w:type="dxa"/>
            <w:tcBorders>
              <w:right w:val="single" w:sz="4" w:space="0" w:color="auto"/>
            </w:tcBorders>
            <w:vAlign w:val="center"/>
          </w:tcPr>
          <w:p w14:paraId="5E1B5CE3" w14:textId="77777777" w:rsidR="004B03CA" w:rsidRPr="00847AA7" w:rsidRDefault="004B03CA" w:rsidP="001F0E25">
            <w:pPr>
              <w:pStyle w:val="Tabletext"/>
              <w:keepNext/>
              <w:keepLines/>
              <w:ind w:left="-57" w:right="-57"/>
              <w:jc w:val="center"/>
              <w:rPr>
                <w:lang w:val="ru-RU" w:eastAsia="ko-KR"/>
              </w:rPr>
            </w:pPr>
            <w:r w:rsidRPr="00847AA7">
              <w:rPr>
                <w:lang w:val="ru-RU" w:eastAsia="ko-KR"/>
              </w:rPr>
              <w:t>0,429</w:t>
            </w:r>
          </w:p>
        </w:tc>
        <w:tc>
          <w:tcPr>
            <w:tcW w:w="935" w:type="dxa"/>
            <w:tcBorders>
              <w:right w:val="single" w:sz="4" w:space="0" w:color="auto"/>
            </w:tcBorders>
            <w:vAlign w:val="center"/>
          </w:tcPr>
          <w:p w14:paraId="5AC75910"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2,8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935" w:type="dxa"/>
            <w:tcBorders>
              <w:left w:val="single" w:sz="4" w:space="0" w:color="auto"/>
            </w:tcBorders>
            <w:vAlign w:val="center"/>
          </w:tcPr>
          <w:p w14:paraId="2CB0AA88"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0,27</w:t>
            </w:r>
          </w:p>
        </w:tc>
        <w:tc>
          <w:tcPr>
            <w:tcW w:w="936" w:type="dxa"/>
            <w:tcBorders>
              <w:left w:val="single" w:sz="4" w:space="0" w:color="auto"/>
            </w:tcBorders>
            <w:vAlign w:val="center"/>
          </w:tcPr>
          <w:p w14:paraId="108AF694"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r>
      <w:tr w:rsidR="004B03CA" w:rsidRPr="00847AA7" w14:paraId="33B5E820" w14:textId="77777777" w:rsidTr="001F0E25">
        <w:trPr>
          <w:cantSplit/>
          <w:jc w:val="center"/>
        </w:trPr>
        <w:tc>
          <w:tcPr>
            <w:tcW w:w="2122" w:type="dxa"/>
            <w:tcBorders>
              <w:right w:val="single" w:sz="4" w:space="0" w:color="auto"/>
            </w:tcBorders>
            <w:vAlign w:val="center"/>
          </w:tcPr>
          <w:p w14:paraId="46731612" w14:textId="77777777" w:rsidR="004B03CA" w:rsidRPr="00847AA7" w:rsidRDefault="004B03CA" w:rsidP="001F0E25">
            <w:pPr>
              <w:pStyle w:val="Tabletext"/>
              <w:keepNext/>
              <w:keepLines/>
              <w:rPr>
                <w:lang w:val="ru-RU" w:eastAsia="ko-KR"/>
              </w:rPr>
            </w:pPr>
            <w:r w:rsidRPr="00847AA7">
              <w:rPr>
                <w:lang w:val="ru-RU" w:eastAsia="ko-KR"/>
              </w:rPr>
              <w:t>Разброс задержки</w:t>
            </w:r>
          </w:p>
        </w:tc>
        <w:tc>
          <w:tcPr>
            <w:tcW w:w="992" w:type="dxa"/>
            <w:vMerge/>
            <w:tcBorders>
              <w:left w:val="single" w:sz="4" w:space="0" w:color="auto"/>
              <w:right w:val="single" w:sz="4" w:space="0" w:color="auto"/>
            </w:tcBorders>
            <w:vAlign w:val="center"/>
          </w:tcPr>
          <w:p w14:paraId="482283C9" w14:textId="77777777" w:rsidR="004B03CA" w:rsidRPr="00847AA7" w:rsidRDefault="004B03CA" w:rsidP="001F0E25">
            <w:pPr>
              <w:pStyle w:val="Tabletext"/>
              <w:keepNext/>
              <w:keepLines/>
              <w:jc w:val="center"/>
              <w:rPr>
                <w:lang w:val="ru-RU" w:eastAsia="ko-KR"/>
              </w:rPr>
            </w:pPr>
          </w:p>
        </w:tc>
        <w:tc>
          <w:tcPr>
            <w:tcW w:w="913" w:type="dxa"/>
            <w:vMerge/>
            <w:tcBorders>
              <w:left w:val="single" w:sz="4" w:space="0" w:color="auto"/>
              <w:right w:val="single" w:sz="4" w:space="0" w:color="auto"/>
            </w:tcBorders>
            <w:vAlign w:val="center"/>
          </w:tcPr>
          <w:p w14:paraId="6F26884A" w14:textId="77777777" w:rsidR="004B03CA" w:rsidRPr="00847AA7" w:rsidRDefault="004B03CA" w:rsidP="001F0E25">
            <w:pPr>
              <w:pStyle w:val="Tabletext"/>
              <w:keepNext/>
              <w:keepLines/>
              <w:jc w:val="center"/>
              <w:rPr>
                <w:lang w:val="ru-RU" w:eastAsia="ko-KR"/>
              </w:rPr>
            </w:pPr>
          </w:p>
        </w:tc>
        <w:tc>
          <w:tcPr>
            <w:tcW w:w="935" w:type="dxa"/>
            <w:vMerge/>
            <w:tcBorders>
              <w:left w:val="single" w:sz="4" w:space="0" w:color="auto"/>
              <w:right w:val="single" w:sz="4" w:space="0" w:color="auto"/>
            </w:tcBorders>
            <w:vAlign w:val="center"/>
          </w:tcPr>
          <w:p w14:paraId="344769A8" w14:textId="77777777" w:rsidR="004B03CA" w:rsidRPr="00847AA7" w:rsidRDefault="004B03CA" w:rsidP="001F0E25">
            <w:pPr>
              <w:pStyle w:val="Tabletext"/>
              <w:keepNext/>
              <w:keepLines/>
              <w:jc w:val="center"/>
              <w:rPr>
                <w:lang w:val="ru-RU" w:eastAsia="ko-KR"/>
              </w:rPr>
            </w:pPr>
          </w:p>
        </w:tc>
        <w:tc>
          <w:tcPr>
            <w:tcW w:w="936" w:type="dxa"/>
            <w:vMerge/>
            <w:tcBorders>
              <w:left w:val="single" w:sz="4" w:space="0" w:color="auto"/>
            </w:tcBorders>
            <w:vAlign w:val="center"/>
          </w:tcPr>
          <w:p w14:paraId="32AD25BA" w14:textId="77777777" w:rsidR="004B03CA" w:rsidRPr="00847AA7" w:rsidRDefault="004B03CA" w:rsidP="001F0E25">
            <w:pPr>
              <w:pStyle w:val="Tabletext"/>
              <w:keepNext/>
              <w:keepLines/>
              <w:jc w:val="center"/>
              <w:rPr>
                <w:lang w:val="ru-RU" w:eastAsia="ko-KR"/>
              </w:rPr>
            </w:pPr>
          </w:p>
        </w:tc>
        <w:tc>
          <w:tcPr>
            <w:tcW w:w="935" w:type="dxa"/>
            <w:tcBorders>
              <w:right w:val="single" w:sz="4" w:space="0" w:color="auto"/>
            </w:tcBorders>
            <w:vAlign w:val="center"/>
          </w:tcPr>
          <w:p w14:paraId="378D264A" w14:textId="77777777" w:rsidR="004B03CA" w:rsidRPr="00847AA7" w:rsidRDefault="004B03CA" w:rsidP="001F0E25">
            <w:pPr>
              <w:pStyle w:val="Tabletext"/>
              <w:keepNext/>
              <w:keepLines/>
              <w:ind w:left="-57" w:right="-57"/>
              <w:jc w:val="center"/>
              <w:rPr>
                <w:lang w:val="ru-RU" w:eastAsia="ko-KR"/>
              </w:rPr>
            </w:pPr>
            <w:r w:rsidRPr="00847AA7">
              <w:rPr>
                <w:lang w:val="ru-RU" w:eastAsia="ko-KR"/>
              </w:rPr>
              <w:t>0,663</w:t>
            </w:r>
          </w:p>
        </w:tc>
        <w:tc>
          <w:tcPr>
            <w:tcW w:w="935" w:type="dxa"/>
            <w:tcBorders>
              <w:right w:val="single" w:sz="4" w:space="0" w:color="auto"/>
            </w:tcBorders>
            <w:vAlign w:val="center"/>
          </w:tcPr>
          <w:p w14:paraId="3D02B6EE"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4,6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935" w:type="dxa"/>
            <w:tcBorders>
              <w:left w:val="single" w:sz="4" w:space="0" w:color="auto"/>
            </w:tcBorders>
            <w:vAlign w:val="center"/>
          </w:tcPr>
          <w:p w14:paraId="2C309E55" w14:textId="77777777" w:rsidR="004B03CA" w:rsidRPr="00847AA7" w:rsidRDefault="004B03CA" w:rsidP="001F0E25">
            <w:pPr>
              <w:pStyle w:val="Tabletext"/>
              <w:keepNext/>
              <w:keepLines/>
              <w:ind w:left="-57" w:right="-57"/>
              <w:jc w:val="center"/>
              <w:rPr>
                <w:lang w:val="ru-RU" w:eastAsia="ko-KR"/>
              </w:rPr>
            </w:pPr>
            <w:r w:rsidRPr="00847AA7">
              <w:rPr>
                <w:lang w:val="ru-RU" w:eastAsia="ko-KR"/>
              </w:rPr>
              <w:t>0,38</w:t>
            </w:r>
          </w:p>
        </w:tc>
        <w:tc>
          <w:tcPr>
            <w:tcW w:w="936" w:type="dxa"/>
            <w:tcBorders>
              <w:left w:val="single" w:sz="4" w:space="0" w:color="auto"/>
            </w:tcBorders>
            <w:vAlign w:val="center"/>
          </w:tcPr>
          <w:p w14:paraId="6036DC7F"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1,6 </w:t>
            </w:r>
            <w:r w:rsidRPr="00847AA7">
              <w:rPr>
                <w:lang w:val="ru-RU" w:eastAsia="ko-KR"/>
              </w:rPr>
              <w:sym w:font="Symbol" w:char="F0B4"/>
            </w:r>
            <w:r w:rsidRPr="00847AA7">
              <w:rPr>
                <w:lang w:val="ru-RU" w:eastAsia="ko-KR"/>
              </w:rPr>
              <w:t xml:space="preserve"> 10</w:t>
            </w:r>
            <w:r w:rsidRPr="00847AA7">
              <w:rPr>
                <w:vertAlign w:val="superscript"/>
                <w:lang w:val="ru-RU" w:eastAsia="ko-KR"/>
              </w:rPr>
              <w:t>−1</w:t>
            </w:r>
          </w:p>
        </w:tc>
      </w:tr>
      <w:tr w:rsidR="004B03CA" w:rsidRPr="00847AA7" w14:paraId="0D0875F8" w14:textId="77777777" w:rsidTr="001F0E25">
        <w:trPr>
          <w:cantSplit/>
          <w:jc w:val="center"/>
        </w:trPr>
        <w:tc>
          <w:tcPr>
            <w:tcW w:w="2122" w:type="dxa"/>
            <w:tcBorders>
              <w:right w:val="single" w:sz="4" w:space="0" w:color="auto"/>
            </w:tcBorders>
            <w:vAlign w:val="center"/>
          </w:tcPr>
          <w:p w14:paraId="6496F45B" w14:textId="77777777" w:rsidR="004B03CA" w:rsidRPr="00847AA7" w:rsidRDefault="004B03CA" w:rsidP="001F0E25">
            <w:pPr>
              <w:pStyle w:val="Tabletext"/>
              <w:keepNext/>
              <w:keepLines/>
              <w:jc w:val="left"/>
              <w:rPr>
                <w:lang w:val="ru-RU" w:eastAsia="ko-KR"/>
              </w:rPr>
            </w:pPr>
            <w:r w:rsidRPr="00847AA7">
              <w:rPr>
                <w:lang w:val="ru-RU" w:eastAsia="ko-KR"/>
              </w:rPr>
              <w:t xml:space="preserve">Разброс </w:t>
            </w:r>
            <w:r w:rsidRPr="00847AA7">
              <w:rPr>
                <w:lang w:val="ru-RU" w:eastAsia="ko-KR"/>
              </w:rPr>
              <w:br/>
              <w:t>по углу прихода</w:t>
            </w:r>
          </w:p>
        </w:tc>
        <w:tc>
          <w:tcPr>
            <w:tcW w:w="992" w:type="dxa"/>
            <w:vMerge/>
            <w:tcBorders>
              <w:left w:val="single" w:sz="4" w:space="0" w:color="auto"/>
              <w:right w:val="single" w:sz="4" w:space="0" w:color="auto"/>
            </w:tcBorders>
            <w:vAlign w:val="center"/>
          </w:tcPr>
          <w:p w14:paraId="0E293402" w14:textId="77777777" w:rsidR="004B03CA" w:rsidRPr="00847AA7" w:rsidRDefault="004B03CA" w:rsidP="001F0E25">
            <w:pPr>
              <w:pStyle w:val="Tabletext"/>
              <w:keepNext/>
              <w:keepLines/>
              <w:jc w:val="center"/>
              <w:rPr>
                <w:lang w:val="ru-RU" w:eastAsia="ko-KR"/>
              </w:rPr>
            </w:pPr>
          </w:p>
        </w:tc>
        <w:tc>
          <w:tcPr>
            <w:tcW w:w="913" w:type="dxa"/>
            <w:vMerge/>
            <w:tcBorders>
              <w:left w:val="single" w:sz="4" w:space="0" w:color="auto"/>
              <w:right w:val="single" w:sz="4" w:space="0" w:color="auto"/>
            </w:tcBorders>
            <w:vAlign w:val="center"/>
          </w:tcPr>
          <w:p w14:paraId="5DBCE83F" w14:textId="77777777" w:rsidR="004B03CA" w:rsidRPr="00847AA7" w:rsidRDefault="004B03CA" w:rsidP="001F0E25">
            <w:pPr>
              <w:pStyle w:val="Tabletext"/>
              <w:keepNext/>
              <w:keepLines/>
              <w:jc w:val="center"/>
              <w:rPr>
                <w:lang w:val="ru-RU" w:eastAsia="ko-KR"/>
              </w:rPr>
            </w:pPr>
          </w:p>
        </w:tc>
        <w:tc>
          <w:tcPr>
            <w:tcW w:w="935" w:type="dxa"/>
            <w:vMerge/>
            <w:tcBorders>
              <w:left w:val="single" w:sz="4" w:space="0" w:color="auto"/>
              <w:right w:val="single" w:sz="4" w:space="0" w:color="auto"/>
            </w:tcBorders>
            <w:vAlign w:val="center"/>
          </w:tcPr>
          <w:p w14:paraId="3326A994" w14:textId="77777777" w:rsidR="004B03CA" w:rsidRPr="00847AA7" w:rsidRDefault="004B03CA" w:rsidP="001F0E25">
            <w:pPr>
              <w:pStyle w:val="Tabletext"/>
              <w:keepNext/>
              <w:keepLines/>
              <w:jc w:val="center"/>
              <w:rPr>
                <w:lang w:val="ru-RU" w:eastAsia="ko-KR"/>
              </w:rPr>
            </w:pPr>
          </w:p>
        </w:tc>
        <w:tc>
          <w:tcPr>
            <w:tcW w:w="936" w:type="dxa"/>
            <w:vMerge/>
            <w:tcBorders>
              <w:left w:val="single" w:sz="4" w:space="0" w:color="auto"/>
            </w:tcBorders>
            <w:vAlign w:val="center"/>
          </w:tcPr>
          <w:p w14:paraId="6D4473CC" w14:textId="77777777" w:rsidR="004B03CA" w:rsidRPr="00847AA7" w:rsidRDefault="004B03CA" w:rsidP="001F0E25">
            <w:pPr>
              <w:pStyle w:val="Tabletext"/>
              <w:keepNext/>
              <w:keepLines/>
              <w:jc w:val="center"/>
              <w:rPr>
                <w:lang w:val="ru-RU" w:eastAsia="ko-KR"/>
              </w:rPr>
            </w:pPr>
          </w:p>
        </w:tc>
        <w:tc>
          <w:tcPr>
            <w:tcW w:w="935" w:type="dxa"/>
            <w:tcBorders>
              <w:right w:val="single" w:sz="4" w:space="0" w:color="auto"/>
            </w:tcBorders>
            <w:vAlign w:val="center"/>
          </w:tcPr>
          <w:p w14:paraId="761B3B90" w14:textId="77777777" w:rsidR="004B03CA" w:rsidRPr="00847AA7" w:rsidRDefault="004B03CA" w:rsidP="001F0E25">
            <w:pPr>
              <w:pStyle w:val="Tabletext"/>
              <w:keepNext/>
              <w:keepLines/>
              <w:ind w:left="-57" w:right="-57"/>
              <w:jc w:val="center"/>
              <w:rPr>
                <w:lang w:val="ru-RU" w:eastAsia="ko-KR"/>
              </w:rPr>
            </w:pPr>
            <w:r w:rsidRPr="00847AA7">
              <w:rPr>
                <w:lang w:val="ru-RU" w:eastAsia="ko-KR"/>
              </w:rPr>
              <w:t>0,577</w:t>
            </w:r>
          </w:p>
        </w:tc>
        <w:tc>
          <w:tcPr>
            <w:tcW w:w="935" w:type="dxa"/>
            <w:tcBorders>
              <w:right w:val="single" w:sz="4" w:space="0" w:color="auto"/>
            </w:tcBorders>
            <w:vAlign w:val="center"/>
          </w:tcPr>
          <w:p w14:paraId="0DC8F73B"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1,1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935" w:type="dxa"/>
            <w:tcBorders>
              <w:left w:val="single" w:sz="4" w:space="0" w:color="auto"/>
            </w:tcBorders>
            <w:vAlign w:val="center"/>
          </w:tcPr>
          <w:p w14:paraId="71C145E8" w14:textId="77777777" w:rsidR="004B03CA" w:rsidRPr="00847AA7" w:rsidRDefault="004B03CA" w:rsidP="001F0E25">
            <w:pPr>
              <w:pStyle w:val="Tabletext"/>
              <w:keepNext/>
              <w:keepLines/>
              <w:ind w:left="-57" w:right="-57"/>
              <w:jc w:val="center"/>
              <w:rPr>
                <w:lang w:val="ru-RU" w:eastAsia="ko-KR"/>
              </w:rPr>
            </w:pPr>
            <w:r w:rsidRPr="00847AA7">
              <w:rPr>
                <w:lang w:val="ru-RU" w:eastAsia="ko-KR"/>
              </w:rPr>
              <w:t>0,38</w:t>
            </w:r>
          </w:p>
        </w:tc>
        <w:tc>
          <w:tcPr>
            <w:tcW w:w="936" w:type="dxa"/>
            <w:tcBorders>
              <w:left w:val="single" w:sz="4" w:space="0" w:color="auto"/>
            </w:tcBorders>
            <w:vAlign w:val="center"/>
          </w:tcPr>
          <w:p w14:paraId="1EA3CD52"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2,1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74F0F4B3" w14:textId="77777777" w:rsidTr="001F0E25">
        <w:trPr>
          <w:cantSplit/>
          <w:jc w:val="center"/>
        </w:trPr>
        <w:tc>
          <w:tcPr>
            <w:tcW w:w="2122" w:type="dxa"/>
            <w:tcBorders>
              <w:right w:val="single" w:sz="4" w:space="0" w:color="auto"/>
            </w:tcBorders>
            <w:vAlign w:val="center"/>
          </w:tcPr>
          <w:p w14:paraId="18A260E5" w14:textId="77777777" w:rsidR="004B03CA" w:rsidRPr="00847AA7" w:rsidRDefault="004B03CA" w:rsidP="001F0E25">
            <w:pPr>
              <w:pStyle w:val="Tabletext"/>
              <w:jc w:val="left"/>
              <w:rPr>
                <w:lang w:val="ru-RU" w:eastAsia="ko-KR"/>
              </w:rPr>
            </w:pPr>
            <w:r w:rsidRPr="00847AA7">
              <w:rPr>
                <w:lang w:val="ru-RU" w:eastAsia="ko-KR"/>
              </w:rPr>
              <w:t xml:space="preserve">Разброс </w:t>
            </w:r>
            <w:r w:rsidRPr="00847AA7">
              <w:rPr>
                <w:lang w:val="ru-RU" w:eastAsia="ko-KR"/>
              </w:rPr>
              <w:br/>
              <w:t>по углу выхода</w:t>
            </w:r>
          </w:p>
        </w:tc>
        <w:tc>
          <w:tcPr>
            <w:tcW w:w="992" w:type="dxa"/>
            <w:vMerge/>
            <w:tcBorders>
              <w:left w:val="single" w:sz="4" w:space="0" w:color="auto"/>
              <w:right w:val="single" w:sz="4" w:space="0" w:color="auto"/>
            </w:tcBorders>
            <w:vAlign w:val="center"/>
          </w:tcPr>
          <w:p w14:paraId="286BF4B4" w14:textId="77777777" w:rsidR="004B03CA" w:rsidRPr="00847AA7" w:rsidRDefault="004B03CA" w:rsidP="001F0E25">
            <w:pPr>
              <w:pStyle w:val="Tabletext"/>
              <w:jc w:val="center"/>
              <w:rPr>
                <w:lang w:val="ru-RU" w:eastAsia="ko-KR"/>
              </w:rPr>
            </w:pPr>
          </w:p>
        </w:tc>
        <w:tc>
          <w:tcPr>
            <w:tcW w:w="913" w:type="dxa"/>
            <w:vMerge/>
            <w:tcBorders>
              <w:left w:val="single" w:sz="4" w:space="0" w:color="auto"/>
              <w:right w:val="single" w:sz="4" w:space="0" w:color="auto"/>
            </w:tcBorders>
            <w:vAlign w:val="center"/>
          </w:tcPr>
          <w:p w14:paraId="50976A1E" w14:textId="77777777" w:rsidR="004B03CA" w:rsidRPr="00847AA7" w:rsidRDefault="004B03CA" w:rsidP="001F0E25">
            <w:pPr>
              <w:pStyle w:val="Tabletext"/>
              <w:jc w:val="center"/>
              <w:rPr>
                <w:lang w:val="ru-RU" w:eastAsia="ko-KR"/>
              </w:rPr>
            </w:pPr>
          </w:p>
        </w:tc>
        <w:tc>
          <w:tcPr>
            <w:tcW w:w="935" w:type="dxa"/>
            <w:vMerge/>
            <w:tcBorders>
              <w:left w:val="single" w:sz="4" w:space="0" w:color="auto"/>
              <w:right w:val="single" w:sz="4" w:space="0" w:color="auto"/>
            </w:tcBorders>
            <w:vAlign w:val="center"/>
          </w:tcPr>
          <w:p w14:paraId="5BCEDABC" w14:textId="77777777" w:rsidR="004B03CA" w:rsidRPr="00847AA7" w:rsidRDefault="004B03CA" w:rsidP="001F0E25">
            <w:pPr>
              <w:pStyle w:val="Tabletext"/>
              <w:jc w:val="center"/>
              <w:rPr>
                <w:lang w:val="ru-RU" w:eastAsia="ko-KR"/>
              </w:rPr>
            </w:pPr>
          </w:p>
        </w:tc>
        <w:tc>
          <w:tcPr>
            <w:tcW w:w="936" w:type="dxa"/>
            <w:vMerge/>
            <w:tcBorders>
              <w:left w:val="single" w:sz="4" w:space="0" w:color="auto"/>
            </w:tcBorders>
            <w:vAlign w:val="center"/>
          </w:tcPr>
          <w:p w14:paraId="29AA5655" w14:textId="77777777" w:rsidR="004B03CA" w:rsidRPr="00847AA7" w:rsidRDefault="004B03CA" w:rsidP="001F0E25">
            <w:pPr>
              <w:pStyle w:val="Tabletext"/>
              <w:jc w:val="center"/>
              <w:rPr>
                <w:lang w:val="ru-RU" w:eastAsia="ko-KR"/>
              </w:rPr>
            </w:pPr>
          </w:p>
        </w:tc>
        <w:tc>
          <w:tcPr>
            <w:tcW w:w="935" w:type="dxa"/>
            <w:tcBorders>
              <w:right w:val="single" w:sz="4" w:space="0" w:color="auto"/>
            </w:tcBorders>
            <w:vAlign w:val="center"/>
          </w:tcPr>
          <w:p w14:paraId="06BED446" w14:textId="77777777" w:rsidR="004B03CA" w:rsidRPr="00847AA7" w:rsidRDefault="004B03CA" w:rsidP="001F0E25">
            <w:pPr>
              <w:pStyle w:val="Tabletext"/>
              <w:ind w:left="-57" w:right="-57"/>
              <w:jc w:val="center"/>
              <w:rPr>
                <w:b/>
                <w:lang w:val="ru-RU" w:eastAsia="ko-KR"/>
              </w:rPr>
            </w:pPr>
            <w:r w:rsidRPr="00847AA7">
              <w:rPr>
                <w:lang w:val="ru-RU" w:eastAsia="ja-JP"/>
              </w:rPr>
              <w:t>0,</w:t>
            </w:r>
            <w:r w:rsidRPr="00847AA7">
              <w:rPr>
                <w:lang w:val="ru-RU" w:eastAsia="ko-KR"/>
              </w:rPr>
              <w:t>51</w:t>
            </w:r>
          </w:p>
        </w:tc>
        <w:tc>
          <w:tcPr>
            <w:tcW w:w="935" w:type="dxa"/>
            <w:tcBorders>
              <w:right w:val="single" w:sz="4" w:space="0" w:color="auto"/>
            </w:tcBorders>
            <w:vAlign w:val="center"/>
          </w:tcPr>
          <w:p w14:paraId="61E2294A" w14:textId="77777777" w:rsidR="004B03CA" w:rsidRPr="00847AA7" w:rsidRDefault="004B03CA" w:rsidP="001F0E25">
            <w:pPr>
              <w:pStyle w:val="Tabletext"/>
              <w:ind w:left="-57" w:right="-57"/>
              <w:jc w:val="center"/>
              <w:rPr>
                <w:b/>
                <w:lang w:val="ru-RU" w:eastAsia="ko-KR"/>
              </w:rPr>
            </w:pPr>
            <w:r w:rsidRPr="00847AA7">
              <w:rPr>
                <w:lang w:val="ru-RU" w:eastAsia="ko-KR"/>
              </w:rPr>
              <w:t xml:space="preserve">1,9 </w:t>
            </w:r>
            <w:r w:rsidRPr="00847AA7">
              <w:rPr>
                <w:lang w:val="ru-RU" w:eastAsia="ko-KR"/>
              </w:rPr>
              <w:sym w:font="Symbol" w:char="F0B4"/>
            </w:r>
            <w:r w:rsidRPr="00847AA7">
              <w:rPr>
                <w:lang w:val="ru-RU" w:eastAsia="ko-KR"/>
              </w:rPr>
              <w:t xml:space="preserve"> 10</w:t>
            </w:r>
            <w:r w:rsidRPr="00847AA7">
              <w:rPr>
                <w:vertAlign w:val="superscript"/>
                <w:lang w:val="ru-RU" w:eastAsia="ko-KR"/>
              </w:rPr>
              <w:t>−1</w:t>
            </w:r>
          </w:p>
        </w:tc>
        <w:tc>
          <w:tcPr>
            <w:tcW w:w="935" w:type="dxa"/>
            <w:tcBorders>
              <w:left w:val="single" w:sz="4" w:space="0" w:color="auto"/>
            </w:tcBorders>
            <w:vAlign w:val="center"/>
          </w:tcPr>
          <w:p w14:paraId="3C56EE00" w14:textId="77777777" w:rsidR="004B03CA" w:rsidRPr="00847AA7" w:rsidRDefault="004B03CA" w:rsidP="001F0E25">
            <w:pPr>
              <w:pStyle w:val="Tabletext"/>
              <w:ind w:left="-57" w:right="-57"/>
              <w:jc w:val="center"/>
              <w:rPr>
                <w:b/>
                <w:lang w:val="ru-RU" w:eastAsia="ko-KR"/>
              </w:rPr>
            </w:pPr>
            <w:r w:rsidRPr="00847AA7">
              <w:rPr>
                <w:lang w:val="ru-RU" w:eastAsia="ko-KR"/>
              </w:rPr>
              <w:t>0,196</w:t>
            </w:r>
          </w:p>
        </w:tc>
        <w:tc>
          <w:tcPr>
            <w:tcW w:w="936" w:type="dxa"/>
            <w:tcBorders>
              <w:left w:val="single" w:sz="4" w:space="0" w:color="auto"/>
            </w:tcBorders>
            <w:vAlign w:val="center"/>
          </w:tcPr>
          <w:p w14:paraId="6DF541FA" w14:textId="77777777" w:rsidR="004B03CA" w:rsidRPr="00847AA7" w:rsidRDefault="004B03CA" w:rsidP="001F0E25">
            <w:pPr>
              <w:pStyle w:val="Tabletext"/>
              <w:ind w:left="-57" w:right="-57"/>
              <w:jc w:val="center"/>
              <w:rPr>
                <w:b/>
                <w:lang w:val="ru-RU" w:eastAsia="ko-KR"/>
              </w:rPr>
            </w:pPr>
            <w:r w:rsidRPr="00847AA7">
              <w:rPr>
                <w:lang w:val="ru-RU" w:eastAsia="ko-KR"/>
              </w:rPr>
              <w:t xml:space="preserve">4,2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bl>
    <w:p w14:paraId="574048E3" w14:textId="77777777" w:rsidR="00E54743" w:rsidRDefault="00E54743" w:rsidP="00E54743">
      <w:pPr>
        <w:pStyle w:val="Tablefin"/>
        <w:rPr>
          <w:lang w:eastAsia="ko-KR"/>
        </w:rPr>
      </w:pPr>
    </w:p>
    <w:p w14:paraId="2269AD3C" w14:textId="1EBD17A1" w:rsidR="004B03CA" w:rsidRPr="00847AA7" w:rsidRDefault="004B03CA" w:rsidP="004B03CA">
      <w:pPr>
        <w:rPr>
          <w:lang w:val="ru-RU" w:eastAsia="ko-KR"/>
        </w:rPr>
      </w:pPr>
      <w:r w:rsidRPr="00847AA7">
        <w:rPr>
          <w:lang w:val="ru-RU" w:eastAsia="ko-KR"/>
        </w:rPr>
        <w:t>Модель взаимной корреляции (</w:t>
      </w:r>
      <w:r w:rsidRPr="00847AA7">
        <w:rPr>
          <w:lang w:val="ru-RU"/>
        </w:rPr>
        <w:sym w:font="Symbol" w:char="F072"/>
      </w:r>
      <w:r w:rsidRPr="00847AA7">
        <w:rPr>
          <w:lang w:val="ru-RU" w:eastAsia="ko-KR"/>
        </w:rPr>
        <w:t>) параметров SF, KF, DS, ASA и ASD двух линий для угла разноса и относительного расстояния определяется следующим выражением:</w:t>
      </w:r>
    </w:p>
    <w:p w14:paraId="4B27A4B9"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28"/>
          <w:lang w:val="ru-RU" w:eastAsia="ko-KR"/>
        </w:rPr>
        <w:object w:dxaOrig="4760" w:dyaOrig="720" w14:anchorId="1D0C295A">
          <v:shape id="_x0000_i1098" type="#_x0000_t75" style="width:223.5pt;height:34.5pt" o:ole="">
            <v:imagedata r:id="rId186" o:title=""/>
          </v:shape>
          <o:OLEObject Type="Embed" ProgID="Equation.3" ShapeID="_x0000_i1098" DrawAspect="Content" ObjectID="_1776163743" r:id="rId187"/>
        </w:object>
      </w:r>
      <w:r w:rsidRPr="00847AA7">
        <w:rPr>
          <w:lang w:val="ru-RU" w:eastAsia="ko-KR"/>
        </w:rPr>
        <w:tab/>
      </w:r>
      <w:r w:rsidRPr="00847AA7">
        <w:rPr>
          <w:lang w:val="ru-RU"/>
        </w:rPr>
        <w:t>(</w:t>
      </w:r>
      <w:r w:rsidRPr="00847AA7">
        <w:rPr>
          <w:rFonts w:eastAsia="Malgun Gothic"/>
          <w:lang w:val="ru-RU" w:eastAsia="ko-KR"/>
        </w:rPr>
        <w:t>107</w:t>
      </w:r>
      <w:r w:rsidRPr="00847AA7">
        <w:rPr>
          <w:lang w:val="ru-RU"/>
        </w:rPr>
        <w:t>)</w:t>
      </w:r>
    </w:p>
    <w:p w14:paraId="4AE72373" w14:textId="77777777" w:rsidR="004B03CA" w:rsidRPr="00847AA7" w:rsidRDefault="004B03CA" w:rsidP="004B03CA">
      <w:pPr>
        <w:rPr>
          <w:lang w:val="ru-RU" w:eastAsia="ko-KR"/>
        </w:rPr>
      </w:pPr>
      <w:r w:rsidRPr="00847AA7">
        <w:rPr>
          <w:lang w:val="ru-RU"/>
        </w:rPr>
        <w:t>В таблице 32 показаны типичные коэффициенты модели взаимной корреляции для угла разноса и относительного расстояния, полученные на основе измерений в типичных условиях жилой зоны на частоте 3,7 ГГц.</w:t>
      </w:r>
    </w:p>
    <w:p w14:paraId="2047CF3E" w14:textId="77777777" w:rsidR="004B03CA" w:rsidRPr="00847AA7" w:rsidRDefault="004B03CA" w:rsidP="004B03CA">
      <w:pPr>
        <w:pStyle w:val="TableNo"/>
        <w:rPr>
          <w:rFonts w:eastAsia="Malgun Gothic"/>
          <w:lang w:val="ru-RU"/>
        </w:rPr>
      </w:pPr>
      <w:r w:rsidRPr="00847AA7">
        <w:rPr>
          <w:lang w:val="ru-RU"/>
        </w:rPr>
        <w:t>ТАБЛИЦА </w:t>
      </w:r>
      <w:r w:rsidRPr="00847AA7">
        <w:rPr>
          <w:lang w:val="ru-RU" w:eastAsia="ko-KR"/>
        </w:rPr>
        <w:t>32</w:t>
      </w:r>
    </w:p>
    <w:p w14:paraId="7DE6368A" w14:textId="77777777" w:rsidR="004B03CA" w:rsidRPr="00847AA7" w:rsidRDefault="004B03CA" w:rsidP="004B03CA">
      <w:pPr>
        <w:pStyle w:val="Tabletitle"/>
        <w:rPr>
          <w:lang w:val="ru-RU" w:eastAsia="ko-KR"/>
        </w:rPr>
      </w:pPr>
      <w:r w:rsidRPr="00847AA7">
        <w:rPr>
          <w:lang w:val="ru-RU"/>
        </w:rPr>
        <w:t xml:space="preserve">Типичные коэффициенты модели взаимной корреляции долговременных </w:t>
      </w:r>
      <w:r w:rsidRPr="00847AA7">
        <w:rPr>
          <w:lang w:val="ru-RU"/>
        </w:rPr>
        <w:br/>
        <w:t>пространственно-временных параметров для угла разноса и относительного расстояния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1"/>
        <w:gridCol w:w="699"/>
        <w:gridCol w:w="837"/>
        <w:gridCol w:w="698"/>
        <w:gridCol w:w="421"/>
        <w:gridCol w:w="698"/>
        <w:gridCol w:w="975"/>
        <w:gridCol w:w="698"/>
        <w:gridCol w:w="875"/>
        <w:gridCol w:w="698"/>
        <w:gridCol w:w="959"/>
      </w:tblGrid>
      <w:tr w:rsidR="004B03CA" w:rsidRPr="00847AA7" w14:paraId="08203C8D" w14:textId="77777777" w:rsidTr="006204B3">
        <w:trPr>
          <w:cantSplit/>
          <w:jc w:val="center"/>
        </w:trPr>
        <w:tc>
          <w:tcPr>
            <w:tcW w:w="2122" w:type="dxa"/>
            <w:vMerge w:val="restart"/>
            <w:tcBorders>
              <w:right w:val="single" w:sz="4" w:space="0" w:color="auto"/>
            </w:tcBorders>
            <w:vAlign w:val="center"/>
          </w:tcPr>
          <w:p w14:paraId="03C7551B" w14:textId="77777777" w:rsidR="004B03CA" w:rsidRPr="00847AA7" w:rsidRDefault="004B03CA" w:rsidP="001F0E25">
            <w:pPr>
              <w:pStyle w:val="Tablehead"/>
              <w:keepLines/>
              <w:rPr>
                <w:lang w:val="ru-RU" w:eastAsia="ko-KR"/>
              </w:rPr>
            </w:pPr>
            <w:r w:rsidRPr="00847AA7">
              <w:rPr>
                <w:lang w:val="ru-RU" w:eastAsia="ko-KR"/>
              </w:rPr>
              <w:t>Параметр</w:t>
            </w:r>
          </w:p>
        </w:tc>
        <w:tc>
          <w:tcPr>
            <w:tcW w:w="708" w:type="dxa"/>
            <w:vMerge w:val="restart"/>
            <w:tcBorders>
              <w:left w:val="single" w:sz="4" w:space="0" w:color="auto"/>
              <w:right w:val="single" w:sz="4" w:space="0" w:color="auto"/>
            </w:tcBorders>
            <w:vAlign w:val="center"/>
          </w:tcPr>
          <w:p w14:paraId="1118A1C9" w14:textId="77777777" w:rsidR="004B03CA" w:rsidRPr="00847AA7" w:rsidRDefault="004B03CA" w:rsidP="001F0E25">
            <w:pPr>
              <w:pStyle w:val="Tablehead"/>
              <w:keepLines/>
              <w:rPr>
                <w:lang w:val="ru-RU" w:eastAsia="ko-KR"/>
              </w:rPr>
            </w:pPr>
            <w:r w:rsidRPr="00847AA7">
              <w:rPr>
                <w:lang w:val="ru-RU" w:eastAsia="ko-KR"/>
              </w:rPr>
              <w:t>Зона</w:t>
            </w:r>
          </w:p>
        </w:tc>
        <w:tc>
          <w:tcPr>
            <w:tcW w:w="851" w:type="dxa"/>
            <w:vMerge w:val="restart"/>
            <w:tcBorders>
              <w:left w:val="single" w:sz="4" w:space="0" w:color="auto"/>
              <w:right w:val="single" w:sz="4" w:space="0" w:color="auto"/>
            </w:tcBorders>
            <w:vAlign w:val="center"/>
          </w:tcPr>
          <w:p w14:paraId="79035F9A" w14:textId="77777777" w:rsidR="004B03CA" w:rsidRPr="00847AA7" w:rsidRDefault="004B03CA" w:rsidP="001F0E25">
            <w:pPr>
              <w:pStyle w:val="Tablehead"/>
              <w:keepLines/>
              <w:ind w:left="-57" w:right="-57"/>
              <w:rPr>
                <w:lang w:val="ru-RU" w:eastAsia="ko-KR"/>
              </w:rPr>
            </w:pPr>
            <w:r w:rsidRPr="00847AA7">
              <w:rPr>
                <w:lang w:val="ru-RU" w:eastAsia="ko-KR"/>
              </w:rPr>
              <w:t>Частота (ГГц)</w:t>
            </w:r>
          </w:p>
        </w:tc>
        <w:tc>
          <w:tcPr>
            <w:tcW w:w="1134" w:type="dxa"/>
            <w:gridSpan w:val="2"/>
            <w:tcBorders>
              <w:left w:val="single" w:sz="4" w:space="0" w:color="auto"/>
              <w:bottom w:val="single" w:sz="4" w:space="0" w:color="auto"/>
            </w:tcBorders>
            <w:vAlign w:val="center"/>
          </w:tcPr>
          <w:p w14:paraId="11779102" w14:textId="77777777" w:rsidR="004B03CA" w:rsidRPr="00847AA7" w:rsidRDefault="004B03CA" w:rsidP="001F0E25">
            <w:pPr>
              <w:pStyle w:val="Tablehead"/>
              <w:keepLines/>
              <w:rPr>
                <w:lang w:val="ru-RU" w:eastAsia="ko-KR"/>
              </w:rPr>
            </w:pPr>
            <w:r w:rsidRPr="00847AA7">
              <w:rPr>
                <w:lang w:val="ru-RU" w:eastAsia="ko-KR"/>
              </w:rPr>
              <w:t>Высота антенны</w:t>
            </w:r>
          </w:p>
        </w:tc>
        <w:tc>
          <w:tcPr>
            <w:tcW w:w="4984" w:type="dxa"/>
            <w:gridSpan w:val="6"/>
            <w:tcBorders>
              <w:bottom w:val="single" w:sz="4" w:space="0" w:color="auto"/>
            </w:tcBorders>
            <w:vAlign w:val="center"/>
          </w:tcPr>
          <w:p w14:paraId="3302A928" w14:textId="77777777" w:rsidR="004B03CA" w:rsidRPr="00847AA7" w:rsidRDefault="004B03CA" w:rsidP="001F0E25">
            <w:pPr>
              <w:pStyle w:val="Tablehead"/>
              <w:keepLines/>
              <w:rPr>
                <w:lang w:val="ru-RU" w:eastAsia="ko-KR"/>
              </w:rPr>
            </w:pPr>
            <w:r w:rsidRPr="00847AA7">
              <w:rPr>
                <w:lang w:val="ru-RU" w:eastAsia="ko-KR"/>
              </w:rPr>
              <w:t>Коэффициенты взаимной корреляции</w:t>
            </w:r>
          </w:p>
        </w:tc>
      </w:tr>
      <w:tr w:rsidR="004B03CA" w:rsidRPr="00847AA7" w14:paraId="59962DBD" w14:textId="77777777" w:rsidTr="006204B3">
        <w:trPr>
          <w:cantSplit/>
          <w:jc w:val="center"/>
        </w:trPr>
        <w:tc>
          <w:tcPr>
            <w:tcW w:w="2122" w:type="dxa"/>
            <w:vMerge/>
            <w:tcBorders>
              <w:right w:val="single" w:sz="4" w:space="0" w:color="auto"/>
            </w:tcBorders>
            <w:vAlign w:val="center"/>
          </w:tcPr>
          <w:p w14:paraId="57BF989B" w14:textId="77777777" w:rsidR="004B03CA" w:rsidRPr="00847AA7" w:rsidRDefault="004B03CA" w:rsidP="001F0E25">
            <w:pPr>
              <w:pStyle w:val="Tablehead"/>
              <w:keepLines/>
              <w:rPr>
                <w:lang w:val="ru-RU" w:eastAsia="ko-KR"/>
              </w:rPr>
            </w:pPr>
          </w:p>
        </w:tc>
        <w:tc>
          <w:tcPr>
            <w:tcW w:w="708" w:type="dxa"/>
            <w:vMerge/>
            <w:tcBorders>
              <w:left w:val="single" w:sz="4" w:space="0" w:color="auto"/>
              <w:right w:val="single" w:sz="4" w:space="0" w:color="auto"/>
            </w:tcBorders>
            <w:vAlign w:val="center"/>
          </w:tcPr>
          <w:p w14:paraId="6C4E52AA" w14:textId="77777777" w:rsidR="004B03CA" w:rsidRPr="00847AA7" w:rsidRDefault="004B03CA" w:rsidP="001F0E25">
            <w:pPr>
              <w:pStyle w:val="Tablehead"/>
              <w:keepLines/>
              <w:rPr>
                <w:lang w:val="ru-RU" w:eastAsia="ko-KR"/>
              </w:rPr>
            </w:pPr>
          </w:p>
        </w:tc>
        <w:tc>
          <w:tcPr>
            <w:tcW w:w="851" w:type="dxa"/>
            <w:vMerge/>
            <w:tcBorders>
              <w:left w:val="single" w:sz="4" w:space="0" w:color="auto"/>
              <w:right w:val="single" w:sz="4" w:space="0" w:color="auto"/>
            </w:tcBorders>
            <w:vAlign w:val="center"/>
          </w:tcPr>
          <w:p w14:paraId="13C6343A" w14:textId="77777777" w:rsidR="004B03CA" w:rsidRPr="00847AA7" w:rsidRDefault="004B03CA" w:rsidP="001F0E25">
            <w:pPr>
              <w:pStyle w:val="Tablehead"/>
              <w:keepLines/>
              <w:rPr>
                <w:lang w:val="ru-RU" w:eastAsia="ko-KR"/>
              </w:rPr>
            </w:pPr>
          </w:p>
        </w:tc>
        <w:tc>
          <w:tcPr>
            <w:tcW w:w="709" w:type="dxa"/>
            <w:vMerge w:val="restart"/>
            <w:tcBorders>
              <w:top w:val="single" w:sz="4" w:space="0" w:color="auto"/>
              <w:left w:val="single" w:sz="4" w:space="0" w:color="auto"/>
              <w:right w:val="single" w:sz="4" w:space="0" w:color="auto"/>
            </w:tcBorders>
            <w:vAlign w:val="center"/>
          </w:tcPr>
          <w:p w14:paraId="35CE6146" w14:textId="77777777" w:rsidR="004B03CA" w:rsidRPr="00847AA7" w:rsidRDefault="004B03CA" w:rsidP="001F0E25">
            <w:pPr>
              <w:pStyle w:val="Tablehead"/>
              <w:keepLines/>
              <w:ind w:left="-57" w:right="-57"/>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lang w:val="ru-RU" w:eastAsia="ko-KR"/>
              </w:rPr>
              <w:t>(м)</w:t>
            </w:r>
          </w:p>
        </w:tc>
        <w:tc>
          <w:tcPr>
            <w:tcW w:w="425" w:type="dxa"/>
            <w:vMerge w:val="restart"/>
            <w:tcBorders>
              <w:top w:val="single" w:sz="4" w:space="0" w:color="auto"/>
              <w:left w:val="single" w:sz="4" w:space="0" w:color="auto"/>
            </w:tcBorders>
            <w:vAlign w:val="center"/>
          </w:tcPr>
          <w:p w14:paraId="497689DA" w14:textId="77777777" w:rsidR="004B03CA" w:rsidRPr="00847AA7" w:rsidRDefault="004B03CA" w:rsidP="001F0E25">
            <w:pPr>
              <w:pStyle w:val="Tablehead"/>
              <w:keepLines/>
              <w:ind w:left="-57" w:right="-57"/>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1701" w:type="dxa"/>
            <w:gridSpan w:val="2"/>
            <w:tcBorders>
              <w:top w:val="single" w:sz="4" w:space="0" w:color="auto"/>
            </w:tcBorders>
            <w:vAlign w:val="center"/>
          </w:tcPr>
          <w:p w14:paraId="63935EB6" w14:textId="77777777" w:rsidR="004B03CA" w:rsidRPr="00847AA7" w:rsidRDefault="004B03CA" w:rsidP="001F0E25">
            <w:pPr>
              <w:pStyle w:val="Tablehead"/>
              <w:keepLines/>
              <w:rPr>
                <w:i/>
                <w:lang w:val="ru-RU" w:eastAsia="ko-KR"/>
              </w:rPr>
            </w:pPr>
            <w:r w:rsidRPr="00847AA7">
              <w:rPr>
                <w:i/>
                <w:lang w:val="ru-RU" w:eastAsia="ko-KR"/>
              </w:rPr>
              <w:t>A</w:t>
            </w:r>
          </w:p>
        </w:tc>
        <w:tc>
          <w:tcPr>
            <w:tcW w:w="1599" w:type="dxa"/>
            <w:gridSpan w:val="2"/>
            <w:tcBorders>
              <w:top w:val="single" w:sz="4" w:space="0" w:color="auto"/>
            </w:tcBorders>
            <w:vAlign w:val="center"/>
          </w:tcPr>
          <w:p w14:paraId="27A56940" w14:textId="77777777" w:rsidR="004B03CA" w:rsidRPr="00847AA7" w:rsidRDefault="004B03CA" w:rsidP="001F0E25">
            <w:pPr>
              <w:pStyle w:val="Tablehead"/>
              <w:keepLines/>
              <w:rPr>
                <w:i/>
                <w:lang w:val="ru-RU" w:eastAsia="ko-KR"/>
              </w:rPr>
            </w:pPr>
            <w:r w:rsidRPr="00847AA7">
              <w:rPr>
                <w:i/>
                <w:lang w:val="ru-RU" w:eastAsia="ko-KR"/>
              </w:rPr>
              <w:t>B</w:t>
            </w:r>
          </w:p>
        </w:tc>
        <w:tc>
          <w:tcPr>
            <w:tcW w:w="1684" w:type="dxa"/>
            <w:gridSpan w:val="2"/>
            <w:tcBorders>
              <w:top w:val="single" w:sz="4" w:space="0" w:color="auto"/>
            </w:tcBorders>
            <w:vAlign w:val="center"/>
          </w:tcPr>
          <w:p w14:paraId="0FC37CC4" w14:textId="77777777" w:rsidR="004B03CA" w:rsidRPr="00847AA7" w:rsidRDefault="004B03CA" w:rsidP="001F0E25">
            <w:pPr>
              <w:pStyle w:val="Tablehead"/>
              <w:keepLines/>
              <w:rPr>
                <w:i/>
                <w:lang w:val="ru-RU" w:eastAsia="ko-KR"/>
              </w:rPr>
            </w:pPr>
            <w:r w:rsidRPr="00847AA7">
              <w:rPr>
                <w:i/>
                <w:lang w:val="ru-RU" w:eastAsia="ko-KR"/>
              </w:rPr>
              <w:t>C</w:t>
            </w:r>
          </w:p>
        </w:tc>
      </w:tr>
      <w:tr w:rsidR="004B03CA" w:rsidRPr="00847AA7" w14:paraId="51FD8007" w14:textId="77777777" w:rsidTr="006204B3">
        <w:trPr>
          <w:cantSplit/>
          <w:jc w:val="center"/>
        </w:trPr>
        <w:tc>
          <w:tcPr>
            <w:tcW w:w="2122" w:type="dxa"/>
            <w:vMerge/>
            <w:tcBorders>
              <w:right w:val="single" w:sz="4" w:space="0" w:color="auto"/>
            </w:tcBorders>
            <w:vAlign w:val="center"/>
          </w:tcPr>
          <w:p w14:paraId="716590E3" w14:textId="77777777" w:rsidR="004B03CA" w:rsidRPr="00847AA7" w:rsidRDefault="004B03CA" w:rsidP="001F0E25">
            <w:pPr>
              <w:pStyle w:val="Tablehead"/>
              <w:keepLines/>
              <w:rPr>
                <w:lang w:val="ru-RU" w:eastAsia="ko-KR"/>
              </w:rPr>
            </w:pPr>
          </w:p>
        </w:tc>
        <w:tc>
          <w:tcPr>
            <w:tcW w:w="708" w:type="dxa"/>
            <w:vMerge/>
            <w:tcBorders>
              <w:left w:val="single" w:sz="4" w:space="0" w:color="auto"/>
              <w:right w:val="single" w:sz="4" w:space="0" w:color="auto"/>
            </w:tcBorders>
            <w:vAlign w:val="center"/>
          </w:tcPr>
          <w:p w14:paraId="60743D83" w14:textId="77777777" w:rsidR="004B03CA" w:rsidRPr="00847AA7" w:rsidRDefault="004B03CA" w:rsidP="001F0E25">
            <w:pPr>
              <w:pStyle w:val="Tablehead"/>
              <w:keepLines/>
              <w:rPr>
                <w:lang w:val="ru-RU" w:eastAsia="ko-KR"/>
              </w:rPr>
            </w:pPr>
          </w:p>
        </w:tc>
        <w:tc>
          <w:tcPr>
            <w:tcW w:w="851" w:type="dxa"/>
            <w:vMerge/>
            <w:tcBorders>
              <w:left w:val="single" w:sz="4" w:space="0" w:color="auto"/>
              <w:right w:val="single" w:sz="4" w:space="0" w:color="auto"/>
            </w:tcBorders>
            <w:vAlign w:val="center"/>
          </w:tcPr>
          <w:p w14:paraId="6668BDE7" w14:textId="77777777" w:rsidR="004B03CA" w:rsidRPr="00847AA7" w:rsidRDefault="004B03CA" w:rsidP="001F0E25">
            <w:pPr>
              <w:pStyle w:val="Tablehead"/>
              <w:keepLines/>
              <w:rPr>
                <w:lang w:val="ru-RU" w:eastAsia="ko-KR"/>
              </w:rPr>
            </w:pPr>
          </w:p>
        </w:tc>
        <w:tc>
          <w:tcPr>
            <w:tcW w:w="709" w:type="dxa"/>
            <w:vMerge/>
            <w:tcBorders>
              <w:left w:val="single" w:sz="4" w:space="0" w:color="auto"/>
              <w:right w:val="single" w:sz="4" w:space="0" w:color="auto"/>
            </w:tcBorders>
            <w:vAlign w:val="center"/>
          </w:tcPr>
          <w:p w14:paraId="5B4A35A9" w14:textId="77777777" w:rsidR="004B03CA" w:rsidRPr="00847AA7" w:rsidRDefault="004B03CA" w:rsidP="001F0E25">
            <w:pPr>
              <w:pStyle w:val="Tablehead"/>
              <w:keepLines/>
              <w:rPr>
                <w:lang w:val="ru-RU" w:eastAsia="ko-KR"/>
              </w:rPr>
            </w:pPr>
          </w:p>
        </w:tc>
        <w:tc>
          <w:tcPr>
            <w:tcW w:w="425" w:type="dxa"/>
            <w:vMerge/>
            <w:tcBorders>
              <w:left w:val="single" w:sz="4" w:space="0" w:color="auto"/>
            </w:tcBorders>
            <w:vAlign w:val="center"/>
          </w:tcPr>
          <w:p w14:paraId="48F98011" w14:textId="77777777" w:rsidR="004B03CA" w:rsidRPr="00847AA7" w:rsidRDefault="004B03CA" w:rsidP="001F0E25">
            <w:pPr>
              <w:pStyle w:val="Tablehead"/>
              <w:keepLines/>
              <w:rPr>
                <w:lang w:val="ru-RU" w:eastAsia="ko-KR"/>
              </w:rPr>
            </w:pPr>
          </w:p>
        </w:tc>
        <w:tc>
          <w:tcPr>
            <w:tcW w:w="709" w:type="dxa"/>
            <w:tcBorders>
              <w:top w:val="single" w:sz="4" w:space="0" w:color="auto"/>
            </w:tcBorders>
            <w:vAlign w:val="center"/>
          </w:tcPr>
          <w:p w14:paraId="26B2E6B1" w14:textId="77777777" w:rsidR="004B03CA" w:rsidRPr="00847AA7" w:rsidRDefault="004B03CA" w:rsidP="001F0E25">
            <w:pPr>
              <w:pStyle w:val="Tablehead"/>
              <w:keepLines/>
              <w:ind w:left="-57" w:right="-57"/>
              <w:rPr>
                <w:i/>
                <w:lang w:val="ru-RU" w:eastAsia="ko-KR"/>
              </w:rPr>
            </w:pPr>
            <w:r w:rsidRPr="00847AA7">
              <w:rPr>
                <w:i/>
                <w:lang w:val="ru-RU" w:eastAsia="ko-KR"/>
              </w:rPr>
              <w:t>Сред. знач.</w:t>
            </w:r>
          </w:p>
        </w:tc>
        <w:tc>
          <w:tcPr>
            <w:tcW w:w="992" w:type="dxa"/>
            <w:tcBorders>
              <w:top w:val="single" w:sz="4" w:space="0" w:color="auto"/>
            </w:tcBorders>
            <w:vAlign w:val="center"/>
          </w:tcPr>
          <w:p w14:paraId="3848D7F6" w14:textId="77777777" w:rsidR="004B03CA" w:rsidRPr="00847AA7" w:rsidRDefault="004B03CA" w:rsidP="001F0E25">
            <w:pPr>
              <w:pStyle w:val="Tablehead"/>
              <w:keepLines/>
              <w:ind w:left="-57" w:right="-57"/>
              <w:rPr>
                <w:i/>
                <w:lang w:val="ru-RU" w:eastAsia="ko-KR"/>
              </w:rPr>
            </w:pPr>
            <w:r w:rsidRPr="00847AA7">
              <w:rPr>
                <w:i/>
                <w:lang w:val="ru-RU" w:eastAsia="ko-KR"/>
              </w:rPr>
              <w:t>Станд. откл.</w:t>
            </w:r>
          </w:p>
        </w:tc>
        <w:tc>
          <w:tcPr>
            <w:tcW w:w="709" w:type="dxa"/>
            <w:tcBorders>
              <w:top w:val="single" w:sz="4" w:space="0" w:color="auto"/>
            </w:tcBorders>
            <w:vAlign w:val="center"/>
          </w:tcPr>
          <w:p w14:paraId="5D91D307" w14:textId="77777777" w:rsidR="004B03CA" w:rsidRPr="00847AA7" w:rsidRDefault="004B03CA" w:rsidP="001F0E25">
            <w:pPr>
              <w:pStyle w:val="Tablehead"/>
              <w:keepLines/>
              <w:ind w:left="-57" w:right="-57"/>
              <w:rPr>
                <w:i/>
                <w:lang w:val="ru-RU" w:eastAsia="ko-KR"/>
              </w:rPr>
            </w:pPr>
            <w:r w:rsidRPr="00847AA7">
              <w:rPr>
                <w:i/>
                <w:lang w:val="ru-RU" w:eastAsia="ko-KR"/>
              </w:rPr>
              <w:t>Сред. знач.</w:t>
            </w:r>
          </w:p>
        </w:tc>
        <w:tc>
          <w:tcPr>
            <w:tcW w:w="890" w:type="dxa"/>
            <w:tcBorders>
              <w:top w:val="single" w:sz="4" w:space="0" w:color="auto"/>
            </w:tcBorders>
            <w:vAlign w:val="center"/>
          </w:tcPr>
          <w:p w14:paraId="3E59AB81" w14:textId="77777777" w:rsidR="004B03CA" w:rsidRPr="00847AA7" w:rsidRDefault="004B03CA" w:rsidP="001F0E25">
            <w:pPr>
              <w:pStyle w:val="Tablehead"/>
              <w:keepLines/>
              <w:ind w:left="-57" w:right="-57"/>
              <w:rPr>
                <w:i/>
                <w:lang w:val="ru-RU" w:eastAsia="ko-KR"/>
              </w:rPr>
            </w:pPr>
            <w:r w:rsidRPr="00847AA7">
              <w:rPr>
                <w:i/>
                <w:lang w:val="ru-RU" w:eastAsia="ko-KR"/>
              </w:rPr>
              <w:t>Станд. откл.</w:t>
            </w:r>
          </w:p>
        </w:tc>
        <w:tc>
          <w:tcPr>
            <w:tcW w:w="709" w:type="dxa"/>
            <w:tcBorders>
              <w:top w:val="single" w:sz="4" w:space="0" w:color="auto"/>
            </w:tcBorders>
            <w:vAlign w:val="center"/>
          </w:tcPr>
          <w:p w14:paraId="1115464A" w14:textId="77777777" w:rsidR="004B03CA" w:rsidRPr="00847AA7" w:rsidRDefault="004B03CA" w:rsidP="001F0E25">
            <w:pPr>
              <w:pStyle w:val="Tablehead"/>
              <w:keepLines/>
              <w:ind w:left="-57" w:right="-57"/>
              <w:rPr>
                <w:i/>
                <w:lang w:val="ru-RU" w:eastAsia="ko-KR"/>
              </w:rPr>
            </w:pPr>
            <w:r w:rsidRPr="00847AA7">
              <w:rPr>
                <w:i/>
                <w:lang w:val="ru-RU" w:eastAsia="ko-KR"/>
              </w:rPr>
              <w:t>Сред. знач.</w:t>
            </w:r>
          </w:p>
        </w:tc>
        <w:tc>
          <w:tcPr>
            <w:tcW w:w="975" w:type="dxa"/>
            <w:tcBorders>
              <w:top w:val="single" w:sz="4" w:space="0" w:color="auto"/>
            </w:tcBorders>
            <w:vAlign w:val="center"/>
          </w:tcPr>
          <w:p w14:paraId="783630DD" w14:textId="77777777" w:rsidR="004B03CA" w:rsidRPr="00847AA7" w:rsidRDefault="004B03CA" w:rsidP="001F0E25">
            <w:pPr>
              <w:pStyle w:val="Tablehead"/>
              <w:keepLines/>
              <w:ind w:left="-57" w:right="-57"/>
              <w:rPr>
                <w:i/>
                <w:lang w:val="ru-RU" w:eastAsia="ko-KR"/>
              </w:rPr>
            </w:pPr>
            <w:r w:rsidRPr="00847AA7">
              <w:rPr>
                <w:i/>
                <w:lang w:val="ru-RU" w:eastAsia="ko-KR"/>
              </w:rPr>
              <w:t>Станд. откл.</w:t>
            </w:r>
          </w:p>
        </w:tc>
      </w:tr>
      <w:tr w:rsidR="004B03CA" w:rsidRPr="00847AA7" w14:paraId="1484925F" w14:textId="77777777" w:rsidTr="006204B3">
        <w:trPr>
          <w:cantSplit/>
          <w:jc w:val="center"/>
        </w:trPr>
        <w:tc>
          <w:tcPr>
            <w:tcW w:w="2122" w:type="dxa"/>
            <w:tcBorders>
              <w:right w:val="single" w:sz="4" w:space="0" w:color="auto"/>
            </w:tcBorders>
            <w:vAlign w:val="center"/>
          </w:tcPr>
          <w:p w14:paraId="05255C32" w14:textId="77777777" w:rsidR="004B03CA" w:rsidRPr="00847AA7" w:rsidRDefault="004B03CA" w:rsidP="001F0E25">
            <w:pPr>
              <w:pStyle w:val="Tabletext"/>
              <w:keepNext/>
              <w:keepLines/>
              <w:rPr>
                <w:lang w:val="ru-RU" w:eastAsia="ko-KR"/>
              </w:rPr>
            </w:pPr>
            <w:r w:rsidRPr="00847AA7">
              <w:rPr>
                <w:lang w:val="ru-RU" w:eastAsia="ko-KR"/>
              </w:rPr>
              <w:t>Замирание вследствие затенения</w:t>
            </w:r>
          </w:p>
        </w:tc>
        <w:tc>
          <w:tcPr>
            <w:tcW w:w="708" w:type="dxa"/>
            <w:vMerge w:val="restart"/>
            <w:tcBorders>
              <w:left w:val="single" w:sz="4" w:space="0" w:color="auto"/>
              <w:right w:val="single" w:sz="4" w:space="0" w:color="auto"/>
            </w:tcBorders>
            <w:vAlign w:val="center"/>
          </w:tcPr>
          <w:p w14:paraId="054EA0DE" w14:textId="77777777" w:rsidR="004B03CA" w:rsidRPr="00847AA7" w:rsidRDefault="004B03CA" w:rsidP="001F0E25">
            <w:pPr>
              <w:pStyle w:val="Tabletext"/>
              <w:keepNext/>
              <w:keepLines/>
              <w:ind w:left="-57" w:right="-57"/>
              <w:jc w:val="center"/>
              <w:rPr>
                <w:lang w:val="ru-RU" w:eastAsia="ko-KR"/>
              </w:rPr>
            </w:pPr>
            <w:r w:rsidRPr="00847AA7">
              <w:rPr>
                <w:lang w:val="ru-RU" w:eastAsia="ko-KR"/>
              </w:rPr>
              <w:t>Жилая</w:t>
            </w:r>
          </w:p>
        </w:tc>
        <w:tc>
          <w:tcPr>
            <w:tcW w:w="851" w:type="dxa"/>
            <w:vMerge w:val="restart"/>
            <w:tcBorders>
              <w:left w:val="single" w:sz="4" w:space="0" w:color="auto"/>
              <w:right w:val="single" w:sz="4" w:space="0" w:color="auto"/>
            </w:tcBorders>
            <w:vAlign w:val="center"/>
          </w:tcPr>
          <w:p w14:paraId="347E08B1" w14:textId="77777777" w:rsidR="004B03CA" w:rsidRPr="00847AA7" w:rsidRDefault="004B03CA" w:rsidP="001F0E25">
            <w:pPr>
              <w:pStyle w:val="Tabletext"/>
              <w:keepNext/>
              <w:keepLines/>
              <w:jc w:val="center"/>
              <w:rPr>
                <w:lang w:val="ru-RU" w:eastAsia="ko-KR"/>
              </w:rPr>
            </w:pPr>
            <w:r w:rsidRPr="00847AA7">
              <w:rPr>
                <w:lang w:val="ru-RU" w:eastAsia="ko-KR"/>
              </w:rPr>
              <w:t>3,7</w:t>
            </w:r>
          </w:p>
        </w:tc>
        <w:tc>
          <w:tcPr>
            <w:tcW w:w="709" w:type="dxa"/>
            <w:vMerge w:val="restart"/>
            <w:tcBorders>
              <w:left w:val="single" w:sz="4" w:space="0" w:color="auto"/>
              <w:right w:val="single" w:sz="4" w:space="0" w:color="auto"/>
            </w:tcBorders>
            <w:vAlign w:val="center"/>
          </w:tcPr>
          <w:p w14:paraId="62202FF0" w14:textId="77777777" w:rsidR="004B03CA" w:rsidRPr="00847AA7" w:rsidRDefault="004B03CA" w:rsidP="001F0E25">
            <w:pPr>
              <w:pStyle w:val="Tabletext"/>
              <w:keepNext/>
              <w:keepLines/>
              <w:jc w:val="center"/>
              <w:rPr>
                <w:lang w:val="ru-RU" w:eastAsia="ko-KR"/>
              </w:rPr>
            </w:pPr>
            <w:r w:rsidRPr="00847AA7">
              <w:rPr>
                <w:lang w:val="ru-RU" w:eastAsia="ko-KR"/>
              </w:rPr>
              <w:t>25</w:t>
            </w:r>
          </w:p>
        </w:tc>
        <w:tc>
          <w:tcPr>
            <w:tcW w:w="425" w:type="dxa"/>
            <w:vMerge w:val="restart"/>
            <w:tcBorders>
              <w:left w:val="single" w:sz="4" w:space="0" w:color="auto"/>
            </w:tcBorders>
            <w:vAlign w:val="center"/>
          </w:tcPr>
          <w:p w14:paraId="07DBE887" w14:textId="77777777" w:rsidR="004B03CA" w:rsidRPr="00847AA7" w:rsidRDefault="004B03CA" w:rsidP="001F0E25">
            <w:pPr>
              <w:pStyle w:val="Tabletext"/>
              <w:keepNext/>
              <w:keepLines/>
              <w:jc w:val="center"/>
              <w:rPr>
                <w:lang w:val="ru-RU" w:eastAsia="ko-KR"/>
              </w:rPr>
            </w:pPr>
            <w:r w:rsidRPr="00847AA7">
              <w:rPr>
                <w:lang w:val="ru-RU" w:eastAsia="ko-KR"/>
              </w:rPr>
              <w:t>2</w:t>
            </w:r>
          </w:p>
        </w:tc>
        <w:tc>
          <w:tcPr>
            <w:tcW w:w="709" w:type="dxa"/>
            <w:tcBorders>
              <w:right w:val="single" w:sz="4" w:space="0" w:color="auto"/>
            </w:tcBorders>
            <w:vAlign w:val="center"/>
          </w:tcPr>
          <w:p w14:paraId="1A742A75" w14:textId="77777777" w:rsidR="004B03CA" w:rsidRPr="00847AA7" w:rsidRDefault="004B03CA" w:rsidP="001F0E25">
            <w:pPr>
              <w:pStyle w:val="Tabletext"/>
              <w:keepNext/>
              <w:keepLines/>
              <w:ind w:left="-57" w:right="-57"/>
              <w:jc w:val="center"/>
              <w:rPr>
                <w:lang w:val="ru-RU" w:eastAsia="ko-KR"/>
              </w:rPr>
            </w:pPr>
            <w:r w:rsidRPr="00847AA7">
              <w:rPr>
                <w:lang w:val="ru-RU" w:eastAsia="ko-KR"/>
              </w:rPr>
              <w:t>0,53</w:t>
            </w:r>
          </w:p>
        </w:tc>
        <w:tc>
          <w:tcPr>
            <w:tcW w:w="992" w:type="dxa"/>
            <w:tcBorders>
              <w:right w:val="single" w:sz="4" w:space="0" w:color="auto"/>
            </w:tcBorders>
            <w:vAlign w:val="center"/>
          </w:tcPr>
          <w:p w14:paraId="758D92CF"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709" w:type="dxa"/>
            <w:tcBorders>
              <w:left w:val="single" w:sz="4" w:space="0" w:color="auto"/>
              <w:right w:val="single" w:sz="4" w:space="0" w:color="auto"/>
            </w:tcBorders>
            <w:vAlign w:val="center"/>
          </w:tcPr>
          <w:p w14:paraId="5345F3E7" w14:textId="77777777" w:rsidR="004B03CA" w:rsidRPr="00847AA7" w:rsidRDefault="004B03CA" w:rsidP="001F0E25">
            <w:pPr>
              <w:pStyle w:val="Tabletext"/>
              <w:keepNext/>
              <w:keepLines/>
              <w:ind w:left="-57" w:right="-57"/>
              <w:jc w:val="center"/>
              <w:rPr>
                <w:lang w:val="ru-RU" w:eastAsia="ko-KR"/>
              </w:rPr>
            </w:pPr>
            <w:r w:rsidRPr="00847AA7">
              <w:rPr>
                <w:lang w:val="ru-RU" w:eastAsia="ja-JP"/>
              </w:rPr>
              <w:t>29,31</w:t>
            </w:r>
          </w:p>
        </w:tc>
        <w:tc>
          <w:tcPr>
            <w:tcW w:w="890" w:type="dxa"/>
            <w:tcBorders>
              <w:left w:val="single" w:sz="4" w:space="0" w:color="auto"/>
              <w:right w:val="single" w:sz="4" w:space="0" w:color="auto"/>
            </w:tcBorders>
            <w:vAlign w:val="center"/>
          </w:tcPr>
          <w:p w14:paraId="3DAAC38E" w14:textId="77777777" w:rsidR="004B03CA" w:rsidRPr="00847AA7" w:rsidRDefault="004B03CA" w:rsidP="001F0E25">
            <w:pPr>
              <w:pStyle w:val="Tabletext"/>
              <w:keepNext/>
              <w:keepLines/>
              <w:ind w:left="-57" w:right="-57"/>
              <w:jc w:val="center"/>
              <w:rPr>
                <w:lang w:val="ru-RU" w:eastAsia="ko-KR"/>
              </w:rPr>
            </w:pPr>
            <w:r w:rsidRPr="00847AA7">
              <w:rPr>
                <w:lang w:val="ru-RU" w:eastAsia="ko-KR"/>
              </w:rPr>
              <w:t>4,6</w:t>
            </w:r>
          </w:p>
        </w:tc>
        <w:tc>
          <w:tcPr>
            <w:tcW w:w="709" w:type="dxa"/>
            <w:tcBorders>
              <w:left w:val="single" w:sz="4" w:space="0" w:color="auto"/>
            </w:tcBorders>
            <w:vAlign w:val="center"/>
          </w:tcPr>
          <w:p w14:paraId="5B1CE1DF" w14:textId="77777777" w:rsidR="004B03CA" w:rsidRPr="00847AA7" w:rsidRDefault="004B03CA" w:rsidP="001F0E25">
            <w:pPr>
              <w:pStyle w:val="Tabletext"/>
              <w:keepNext/>
              <w:keepLines/>
              <w:ind w:left="-57" w:right="-57"/>
              <w:jc w:val="center"/>
              <w:rPr>
                <w:lang w:val="ru-RU" w:eastAsia="ko-KR"/>
              </w:rPr>
            </w:pPr>
            <w:r w:rsidRPr="00847AA7">
              <w:rPr>
                <w:lang w:val="ru-RU" w:eastAsia="ko-KR"/>
              </w:rPr>
              <w:t>0,42</w:t>
            </w:r>
          </w:p>
        </w:tc>
        <w:tc>
          <w:tcPr>
            <w:tcW w:w="975" w:type="dxa"/>
            <w:tcBorders>
              <w:left w:val="single" w:sz="4" w:space="0" w:color="auto"/>
            </w:tcBorders>
            <w:vAlign w:val="center"/>
          </w:tcPr>
          <w:p w14:paraId="7E120631"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9,2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42B54851" w14:textId="77777777" w:rsidTr="006204B3">
        <w:trPr>
          <w:cantSplit/>
          <w:jc w:val="center"/>
        </w:trPr>
        <w:tc>
          <w:tcPr>
            <w:tcW w:w="2122" w:type="dxa"/>
            <w:tcBorders>
              <w:right w:val="single" w:sz="4" w:space="0" w:color="auto"/>
            </w:tcBorders>
            <w:vAlign w:val="center"/>
          </w:tcPr>
          <w:p w14:paraId="3CEFF0B2" w14:textId="77777777" w:rsidR="004B03CA" w:rsidRPr="00847AA7" w:rsidRDefault="004B03CA" w:rsidP="001F0E25">
            <w:pPr>
              <w:pStyle w:val="Tabletext"/>
              <w:keepNext/>
              <w:keepLines/>
              <w:rPr>
                <w:lang w:val="ru-RU" w:eastAsia="ko-KR"/>
              </w:rPr>
            </w:pPr>
            <w:r w:rsidRPr="00847AA7">
              <w:rPr>
                <w:lang w:val="ru-RU" w:eastAsia="ko-KR"/>
              </w:rPr>
              <w:t xml:space="preserve">Коэффициент </w:t>
            </w:r>
            <w:r w:rsidRPr="00847AA7">
              <w:rPr>
                <w:i/>
                <w:lang w:val="ru-RU" w:eastAsia="ko-KR"/>
              </w:rPr>
              <w:t>K</w:t>
            </w:r>
          </w:p>
        </w:tc>
        <w:tc>
          <w:tcPr>
            <w:tcW w:w="708" w:type="dxa"/>
            <w:vMerge/>
            <w:tcBorders>
              <w:left w:val="single" w:sz="4" w:space="0" w:color="auto"/>
              <w:right w:val="single" w:sz="4" w:space="0" w:color="auto"/>
            </w:tcBorders>
            <w:vAlign w:val="center"/>
          </w:tcPr>
          <w:p w14:paraId="5BF1C09E" w14:textId="77777777" w:rsidR="004B03CA" w:rsidRPr="00847AA7" w:rsidRDefault="004B03CA" w:rsidP="001F0E25">
            <w:pPr>
              <w:pStyle w:val="Tabletext"/>
              <w:keepNext/>
              <w:keepLines/>
              <w:jc w:val="center"/>
              <w:rPr>
                <w:lang w:val="ru-RU" w:eastAsia="ko-KR"/>
              </w:rPr>
            </w:pPr>
          </w:p>
        </w:tc>
        <w:tc>
          <w:tcPr>
            <w:tcW w:w="851" w:type="dxa"/>
            <w:vMerge/>
            <w:tcBorders>
              <w:left w:val="single" w:sz="4" w:space="0" w:color="auto"/>
              <w:right w:val="single" w:sz="4" w:space="0" w:color="auto"/>
            </w:tcBorders>
            <w:vAlign w:val="center"/>
          </w:tcPr>
          <w:p w14:paraId="64775313" w14:textId="77777777" w:rsidR="004B03CA" w:rsidRPr="00847AA7" w:rsidRDefault="004B03CA" w:rsidP="001F0E25">
            <w:pPr>
              <w:pStyle w:val="Tabletext"/>
              <w:keepNext/>
              <w:keepLines/>
              <w:jc w:val="center"/>
              <w:rPr>
                <w:lang w:val="ru-RU" w:eastAsia="ko-KR"/>
              </w:rPr>
            </w:pPr>
          </w:p>
        </w:tc>
        <w:tc>
          <w:tcPr>
            <w:tcW w:w="709" w:type="dxa"/>
            <w:vMerge/>
            <w:tcBorders>
              <w:left w:val="single" w:sz="4" w:space="0" w:color="auto"/>
              <w:right w:val="single" w:sz="4" w:space="0" w:color="auto"/>
            </w:tcBorders>
            <w:vAlign w:val="center"/>
          </w:tcPr>
          <w:p w14:paraId="50BAEC66" w14:textId="77777777" w:rsidR="004B03CA" w:rsidRPr="00847AA7" w:rsidRDefault="004B03CA" w:rsidP="001F0E25">
            <w:pPr>
              <w:pStyle w:val="Tabletext"/>
              <w:keepNext/>
              <w:keepLines/>
              <w:jc w:val="center"/>
              <w:rPr>
                <w:lang w:val="ru-RU" w:eastAsia="ko-KR"/>
              </w:rPr>
            </w:pPr>
          </w:p>
        </w:tc>
        <w:tc>
          <w:tcPr>
            <w:tcW w:w="425" w:type="dxa"/>
            <w:vMerge/>
            <w:tcBorders>
              <w:left w:val="single" w:sz="4" w:space="0" w:color="auto"/>
            </w:tcBorders>
            <w:vAlign w:val="center"/>
          </w:tcPr>
          <w:p w14:paraId="2E0BDF7F" w14:textId="77777777" w:rsidR="004B03CA" w:rsidRPr="00847AA7" w:rsidRDefault="004B03CA" w:rsidP="001F0E25">
            <w:pPr>
              <w:pStyle w:val="Tabletext"/>
              <w:keepNext/>
              <w:keepLines/>
              <w:jc w:val="center"/>
              <w:rPr>
                <w:lang w:val="ru-RU" w:eastAsia="ko-KR"/>
              </w:rPr>
            </w:pPr>
          </w:p>
        </w:tc>
        <w:tc>
          <w:tcPr>
            <w:tcW w:w="709" w:type="dxa"/>
            <w:tcBorders>
              <w:right w:val="single" w:sz="4" w:space="0" w:color="auto"/>
            </w:tcBorders>
            <w:vAlign w:val="center"/>
          </w:tcPr>
          <w:p w14:paraId="1889C7D5"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0,28</w:t>
            </w:r>
          </w:p>
        </w:tc>
        <w:tc>
          <w:tcPr>
            <w:tcW w:w="992" w:type="dxa"/>
            <w:tcBorders>
              <w:right w:val="single" w:sz="4" w:space="0" w:color="auto"/>
            </w:tcBorders>
            <w:vAlign w:val="center"/>
          </w:tcPr>
          <w:p w14:paraId="78C3EECC"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6,4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709" w:type="dxa"/>
            <w:tcBorders>
              <w:left w:val="single" w:sz="4" w:space="0" w:color="auto"/>
              <w:right w:val="single" w:sz="4" w:space="0" w:color="auto"/>
            </w:tcBorders>
            <w:vAlign w:val="center"/>
          </w:tcPr>
          <w:p w14:paraId="0FACFFB3" w14:textId="77777777" w:rsidR="004B03CA" w:rsidRPr="00847AA7" w:rsidRDefault="004B03CA" w:rsidP="001F0E25">
            <w:pPr>
              <w:pStyle w:val="Tabletext"/>
              <w:keepNext/>
              <w:keepLines/>
              <w:ind w:left="-57" w:right="-57"/>
              <w:jc w:val="center"/>
              <w:rPr>
                <w:lang w:val="ru-RU" w:eastAsia="ko-KR"/>
              </w:rPr>
            </w:pPr>
            <w:r w:rsidRPr="00847AA7">
              <w:rPr>
                <w:lang w:val="ru-RU" w:eastAsia="ja-JP"/>
              </w:rPr>
              <w:t>22,48</w:t>
            </w:r>
          </w:p>
        </w:tc>
        <w:tc>
          <w:tcPr>
            <w:tcW w:w="890" w:type="dxa"/>
            <w:tcBorders>
              <w:left w:val="single" w:sz="4" w:space="0" w:color="auto"/>
              <w:right w:val="single" w:sz="4" w:space="0" w:color="auto"/>
            </w:tcBorders>
            <w:vAlign w:val="center"/>
          </w:tcPr>
          <w:p w14:paraId="7ADA259B" w14:textId="77777777" w:rsidR="004B03CA" w:rsidRPr="00847AA7" w:rsidRDefault="004B03CA" w:rsidP="001F0E25">
            <w:pPr>
              <w:pStyle w:val="Tabletext"/>
              <w:keepNext/>
              <w:keepLines/>
              <w:ind w:left="-57" w:right="-57"/>
              <w:jc w:val="center"/>
              <w:rPr>
                <w:lang w:val="ru-RU" w:eastAsia="ko-KR"/>
              </w:rPr>
            </w:pPr>
            <w:r w:rsidRPr="00847AA7">
              <w:rPr>
                <w:lang w:val="ru-RU" w:eastAsia="ko-KR"/>
              </w:rPr>
              <w:t>5,9</w:t>
            </w:r>
          </w:p>
        </w:tc>
        <w:tc>
          <w:tcPr>
            <w:tcW w:w="709" w:type="dxa"/>
            <w:tcBorders>
              <w:left w:val="single" w:sz="4" w:space="0" w:color="auto"/>
            </w:tcBorders>
            <w:vAlign w:val="center"/>
          </w:tcPr>
          <w:p w14:paraId="1DE19243"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0,21</w:t>
            </w:r>
          </w:p>
        </w:tc>
        <w:tc>
          <w:tcPr>
            <w:tcW w:w="975" w:type="dxa"/>
            <w:tcBorders>
              <w:left w:val="single" w:sz="4" w:space="0" w:color="auto"/>
            </w:tcBorders>
            <w:vAlign w:val="center"/>
          </w:tcPr>
          <w:p w14:paraId="71B4DDFE"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4,2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391B022F" w14:textId="77777777" w:rsidTr="006204B3">
        <w:trPr>
          <w:cantSplit/>
          <w:jc w:val="center"/>
        </w:trPr>
        <w:tc>
          <w:tcPr>
            <w:tcW w:w="2122" w:type="dxa"/>
            <w:tcBorders>
              <w:right w:val="single" w:sz="4" w:space="0" w:color="auto"/>
            </w:tcBorders>
            <w:vAlign w:val="center"/>
          </w:tcPr>
          <w:p w14:paraId="3FA42CC2" w14:textId="77777777" w:rsidR="004B03CA" w:rsidRPr="00847AA7" w:rsidRDefault="004B03CA" w:rsidP="001F0E25">
            <w:pPr>
              <w:pStyle w:val="Tabletext"/>
              <w:keepNext/>
              <w:keepLines/>
              <w:rPr>
                <w:lang w:val="ru-RU" w:eastAsia="ko-KR"/>
              </w:rPr>
            </w:pPr>
            <w:r w:rsidRPr="00847AA7">
              <w:rPr>
                <w:lang w:val="ru-RU" w:eastAsia="ko-KR"/>
              </w:rPr>
              <w:t>Разброс задержки</w:t>
            </w:r>
          </w:p>
        </w:tc>
        <w:tc>
          <w:tcPr>
            <w:tcW w:w="708" w:type="dxa"/>
            <w:vMerge/>
            <w:tcBorders>
              <w:left w:val="single" w:sz="4" w:space="0" w:color="auto"/>
              <w:right w:val="single" w:sz="4" w:space="0" w:color="auto"/>
            </w:tcBorders>
            <w:vAlign w:val="center"/>
          </w:tcPr>
          <w:p w14:paraId="1855E672" w14:textId="77777777" w:rsidR="004B03CA" w:rsidRPr="00847AA7" w:rsidRDefault="004B03CA" w:rsidP="001F0E25">
            <w:pPr>
              <w:pStyle w:val="Tabletext"/>
              <w:keepNext/>
              <w:keepLines/>
              <w:jc w:val="center"/>
              <w:rPr>
                <w:lang w:val="ru-RU" w:eastAsia="ko-KR"/>
              </w:rPr>
            </w:pPr>
          </w:p>
        </w:tc>
        <w:tc>
          <w:tcPr>
            <w:tcW w:w="851" w:type="dxa"/>
            <w:vMerge/>
            <w:tcBorders>
              <w:left w:val="single" w:sz="4" w:space="0" w:color="auto"/>
              <w:right w:val="single" w:sz="4" w:space="0" w:color="auto"/>
            </w:tcBorders>
            <w:vAlign w:val="center"/>
          </w:tcPr>
          <w:p w14:paraId="32766055" w14:textId="77777777" w:rsidR="004B03CA" w:rsidRPr="00847AA7" w:rsidRDefault="004B03CA" w:rsidP="001F0E25">
            <w:pPr>
              <w:pStyle w:val="Tabletext"/>
              <w:keepNext/>
              <w:keepLines/>
              <w:jc w:val="center"/>
              <w:rPr>
                <w:lang w:val="ru-RU" w:eastAsia="ko-KR"/>
              </w:rPr>
            </w:pPr>
          </w:p>
        </w:tc>
        <w:tc>
          <w:tcPr>
            <w:tcW w:w="709" w:type="dxa"/>
            <w:vMerge/>
            <w:tcBorders>
              <w:left w:val="single" w:sz="4" w:space="0" w:color="auto"/>
              <w:right w:val="single" w:sz="4" w:space="0" w:color="auto"/>
            </w:tcBorders>
            <w:vAlign w:val="center"/>
          </w:tcPr>
          <w:p w14:paraId="025A6A36" w14:textId="77777777" w:rsidR="004B03CA" w:rsidRPr="00847AA7" w:rsidRDefault="004B03CA" w:rsidP="001F0E25">
            <w:pPr>
              <w:pStyle w:val="Tabletext"/>
              <w:keepNext/>
              <w:keepLines/>
              <w:jc w:val="center"/>
              <w:rPr>
                <w:lang w:val="ru-RU" w:eastAsia="ko-KR"/>
              </w:rPr>
            </w:pPr>
          </w:p>
        </w:tc>
        <w:tc>
          <w:tcPr>
            <w:tcW w:w="425" w:type="dxa"/>
            <w:vMerge/>
            <w:tcBorders>
              <w:left w:val="single" w:sz="4" w:space="0" w:color="auto"/>
            </w:tcBorders>
            <w:vAlign w:val="center"/>
          </w:tcPr>
          <w:p w14:paraId="61A9381C" w14:textId="77777777" w:rsidR="004B03CA" w:rsidRPr="00847AA7" w:rsidRDefault="004B03CA" w:rsidP="001F0E25">
            <w:pPr>
              <w:pStyle w:val="Tabletext"/>
              <w:keepNext/>
              <w:keepLines/>
              <w:jc w:val="center"/>
              <w:rPr>
                <w:lang w:val="ru-RU" w:eastAsia="ko-KR"/>
              </w:rPr>
            </w:pPr>
          </w:p>
        </w:tc>
        <w:tc>
          <w:tcPr>
            <w:tcW w:w="709" w:type="dxa"/>
            <w:tcBorders>
              <w:right w:val="single" w:sz="4" w:space="0" w:color="auto"/>
            </w:tcBorders>
            <w:vAlign w:val="center"/>
          </w:tcPr>
          <w:p w14:paraId="33DA879B" w14:textId="77777777" w:rsidR="004B03CA" w:rsidRPr="00847AA7" w:rsidRDefault="004B03CA" w:rsidP="001F0E25">
            <w:pPr>
              <w:pStyle w:val="Tabletext"/>
              <w:keepNext/>
              <w:keepLines/>
              <w:ind w:left="-57" w:right="-57"/>
              <w:jc w:val="center"/>
              <w:rPr>
                <w:lang w:val="ru-RU" w:eastAsia="ko-KR"/>
              </w:rPr>
            </w:pPr>
            <w:r w:rsidRPr="00847AA7">
              <w:rPr>
                <w:lang w:val="ru-RU" w:eastAsia="ko-KR"/>
              </w:rPr>
              <w:t>0,46</w:t>
            </w:r>
          </w:p>
        </w:tc>
        <w:tc>
          <w:tcPr>
            <w:tcW w:w="992" w:type="dxa"/>
            <w:tcBorders>
              <w:right w:val="single" w:sz="4" w:space="0" w:color="auto"/>
            </w:tcBorders>
            <w:vAlign w:val="center"/>
          </w:tcPr>
          <w:p w14:paraId="61911255"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9,2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709" w:type="dxa"/>
            <w:tcBorders>
              <w:left w:val="single" w:sz="4" w:space="0" w:color="auto"/>
              <w:right w:val="single" w:sz="4" w:space="0" w:color="auto"/>
            </w:tcBorders>
            <w:vAlign w:val="center"/>
          </w:tcPr>
          <w:p w14:paraId="15793C98" w14:textId="77777777" w:rsidR="004B03CA" w:rsidRPr="00847AA7" w:rsidRDefault="004B03CA" w:rsidP="001F0E25">
            <w:pPr>
              <w:pStyle w:val="Tabletext"/>
              <w:keepNext/>
              <w:keepLines/>
              <w:ind w:left="-57" w:right="-57"/>
              <w:jc w:val="center"/>
              <w:rPr>
                <w:lang w:val="ru-RU" w:eastAsia="ko-KR"/>
              </w:rPr>
            </w:pPr>
            <w:r w:rsidRPr="00847AA7">
              <w:rPr>
                <w:lang w:val="ru-RU" w:eastAsia="ja-JP"/>
              </w:rPr>
              <w:t>29,31</w:t>
            </w:r>
          </w:p>
        </w:tc>
        <w:tc>
          <w:tcPr>
            <w:tcW w:w="890" w:type="dxa"/>
            <w:tcBorders>
              <w:left w:val="single" w:sz="4" w:space="0" w:color="auto"/>
              <w:right w:val="single" w:sz="4" w:space="0" w:color="auto"/>
            </w:tcBorders>
            <w:vAlign w:val="center"/>
          </w:tcPr>
          <w:p w14:paraId="67165468" w14:textId="77777777" w:rsidR="004B03CA" w:rsidRPr="00847AA7" w:rsidRDefault="004B03CA" w:rsidP="001F0E25">
            <w:pPr>
              <w:pStyle w:val="Tabletext"/>
              <w:keepNext/>
              <w:keepLines/>
              <w:ind w:left="-57" w:right="-57"/>
              <w:jc w:val="center"/>
              <w:rPr>
                <w:lang w:val="ru-RU" w:eastAsia="ko-KR"/>
              </w:rPr>
            </w:pPr>
            <w:r w:rsidRPr="00847AA7">
              <w:rPr>
                <w:lang w:val="ru-RU" w:eastAsia="ko-KR"/>
              </w:rPr>
              <w:t>3,7</w:t>
            </w:r>
          </w:p>
        </w:tc>
        <w:tc>
          <w:tcPr>
            <w:tcW w:w="709" w:type="dxa"/>
            <w:tcBorders>
              <w:left w:val="single" w:sz="4" w:space="0" w:color="auto"/>
            </w:tcBorders>
            <w:vAlign w:val="center"/>
          </w:tcPr>
          <w:p w14:paraId="5EB0F4AB"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0,21</w:t>
            </w:r>
          </w:p>
        </w:tc>
        <w:tc>
          <w:tcPr>
            <w:tcW w:w="975" w:type="dxa"/>
            <w:tcBorders>
              <w:left w:val="single" w:sz="4" w:space="0" w:color="auto"/>
            </w:tcBorders>
            <w:vAlign w:val="center"/>
          </w:tcPr>
          <w:p w14:paraId="45A72A9F"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r>
      <w:tr w:rsidR="004B03CA" w:rsidRPr="00847AA7" w14:paraId="465C4934" w14:textId="77777777" w:rsidTr="006204B3">
        <w:trPr>
          <w:cantSplit/>
          <w:jc w:val="center"/>
        </w:trPr>
        <w:tc>
          <w:tcPr>
            <w:tcW w:w="2122" w:type="dxa"/>
            <w:tcBorders>
              <w:right w:val="single" w:sz="4" w:space="0" w:color="auto"/>
            </w:tcBorders>
            <w:vAlign w:val="center"/>
          </w:tcPr>
          <w:p w14:paraId="5C2F988B" w14:textId="77777777" w:rsidR="004B03CA" w:rsidRPr="00847AA7" w:rsidRDefault="004B03CA" w:rsidP="001F0E25">
            <w:pPr>
              <w:pStyle w:val="Tabletext"/>
              <w:keepNext/>
              <w:keepLines/>
              <w:jc w:val="left"/>
              <w:rPr>
                <w:lang w:val="ru-RU" w:eastAsia="ko-KR"/>
              </w:rPr>
            </w:pPr>
            <w:r w:rsidRPr="00847AA7">
              <w:rPr>
                <w:lang w:val="ru-RU" w:eastAsia="ko-KR"/>
              </w:rPr>
              <w:t xml:space="preserve">Разброс </w:t>
            </w:r>
            <w:r w:rsidRPr="00847AA7">
              <w:rPr>
                <w:lang w:val="ru-RU" w:eastAsia="ko-KR"/>
              </w:rPr>
              <w:br/>
              <w:t>по углу прихода</w:t>
            </w:r>
          </w:p>
        </w:tc>
        <w:tc>
          <w:tcPr>
            <w:tcW w:w="708" w:type="dxa"/>
            <w:vMerge/>
            <w:tcBorders>
              <w:left w:val="single" w:sz="4" w:space="0" w:color="auto"/>
              <w:right w:val="single" w:sz="4" w:space="0" w:color="auto"/>
            </w:tcBorders>
            <w:vAlign w:val="center"/>
          </w:tcPr>
          <w:p w14:paraId="28FBF3AD" w14:textId="77777777" w:rsidR="004B03CA" w:rsidRPr="00847AA7" w:rsidRDefault="004B03CA" w:rsidP="001F0E25">
            <w:pPr>
              <w:pStyle w:val="Tabletext"/>
              <w:keepNext/>
              <w:keepLines/>
              <w:jc w:val="center"/>
              <w:rPr>
                <w:lang w:val="ru-RU" w:eastAsia="ko-KR"/>
              </w:rPr>
            </w:pPr>
          </w:p>
        </w:tc>
        <w:tc>
          <w:tcPr>
            <w:tcW w:w="851" w:type="dxa"/>
            <w:vMerge/>
            <w:tcBorders>
              <w:left w:val="single" w:sz="4" w:space="0" w:color="auto"/>
              <w:right w:val="single" w:sz="4" w:space="0" w:color="auto"/>
            </w:tcBorders>
            <w:vAlign w:val="center"/>
          </w:tcPr>
          <w:p w14:paraId="64BFEBE4" w14:textId="77777777" w:rsidR="004B03CA" w:rsidRPr="00847AA7" w:rsidRDefault="004B03CA" w:rsidP="001F0E25">
            <w:pPr>
              <w:pStyle w:val="Tabletext"/>
              <w:keepNext/>
              <w:keepLines/>
              <w:jc w:val="center"/>
              <w:rPr>
                <w:lang w:val="ru-RU" w:eastAsia="ko-KR"/>
              </w:rPr>
            </w:pPr>
          </w:p>
        </w:tc>
        <w:tc>
          <w:tcPr>
            <w:tcW w:w="709" w:type="dxa"/>
            <w:vMerge/>
            <w:tcBorders>
              <w:left w:val="single" w:sz="4" w:space="0" w:color="auto"/>
              <w:right w:val="single" w:sz="4" w:space="0" w:color="auto"/>
            </w:tcBorders>
            <w:vAlign w:val="center"/>
          </w:tcPr>
          <w:p w14:paraId="31C984F0" w14:textId="77777777" w:rsidR="004B03CA" w:rsidRPr="00847AA7" w:rsidRDefault="004B03CA" w:rsidP="001F0E25">
            <w:pPr>
              <w:pStyle w:val="Tabletext"/>
              <w:keepNext/>
              <w:keepLines/>
              <w:jc w:val="center"/>
              <w:rPr>
                <w:lang w:val="ru-RU" w:eastAsia="ko-KR"/>
              </w:rPr>
            </w:pPr>
          </w:p>
        </w:tc>
        <w:tc>
          <w:tcPr>
            <w:tcW w:w="425" w:type="dxa"/>
            <w:vMerge/>
            <w:tcBorders>
              <w:left w:val="single" w:sz="4" w:space="0" w:color="auto"/>
            </w:tcBorders>
            <w:vAlign w:val="center"/>
          </w:tcPr>
          <w:p w14:paraId="1AFDAF60" w14:textId="77777777" w:rsidR="004B03CA" w:rsidRPr="00847AA7" w:rsidRDefault="004B03CA" w:rsidP="001F0E25">
            <w:pPr>
              <w:pStyle w:val="Tabletext"/>
              <w:keepNext/>
              <w:keepLines/>
              <w:jc w:val="center"/>
              <w:rPr>
                <w:lang w:val="ru-RU" w:eastAsia="ko-KR"/>
              </w:rPr>
            </w:pPr>
          </w:p>
        </w:tc>
        <w:tc>
          <w:tcPr>
            <w:tcW w:w="709" w:type="dxa"/>
            <w:tcBorders>
              <w:right w:val="single" w:sz="4" w:space="0" w:color="auto"/>
            </w:tcBorders>
            <w:vAlign w:val="center"/>
          </w:tcPr>
          <w:p w14:paraId="113DB498" w14:textId="77777777" w:rsidR="004B03CA" w:rsidRPr="00847AA7" w:rsidRDefault="004B03CA" w:rsidP="001F0E25">
            <w:pPr>
              <w:pStyle w:val="Tabletext"/>
              <w:keepNext/>
              <w:keepLines/>
              <w:ind w:left="-57" w:right="-57"/>
              <w:jc w:val="center"/>
              <w:rPr>
                <w:lang w:val="ru-RU" w:eastAsia="ko-KR"/>
              </w:rPr>
            </w:pPr>
            <w:r w:rsidRPr="00847AA7">
              <w:rPr>
                <w:lang w:val="ru-RU" w:eastAsia="ko-KR"/>
              </w:rPr>
              <w:t>0,49</w:t>
            </w:r>
          </w:p>
        </w:tc>
        <w:tc>
          <w:tcPr>
            <w:tcW w:w="992" w:type="dxa"/>
            <w:tcBorders>
              <w:right w:val="single" w:sz="4" w:space="0" w:color="auto"/>
            </w:tcBorders>
            <w:vAlign w:val="center"/>
          </w:tcPr>
          <w:p w14:paraId="0745DFF9"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4,9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709" w:type="dxa"/>
            <w:tcBorders>
              <w:left w:val="single" w:sz="4" w:space="0" w:color="auto"/>
              <w:right w:val="single" w:sz="4" w:space="0" w:color="auto"/>
            </w:tcBorders>
            <w:vAlign w:val="center"/>
          </w:tcPr>
          <w:p w14:paraId="1EAE0224" w14:textId="77777777" w:rsidR="004B03CA" w:rsidRPr="00847AA7" w:rsidRDefault="004B03CA" w:rsidP="001F0E25">
            <w:pPr>
              <w:pStyle w:val="Tabletext"/>
              <w:keepNext/>
              <w:keepLines/>
              <w:ind w:left="-57" w:right="-57"/>
              <w:jc w:val="center"/>
              <w:rPr>
                <w:lang w:val="ru-RU" w:eastAsia="ko-KR"/>
              </w:rPr>
            </w:pPr>
            <w:r w:rsidRPr="00847AA7">
              <w:rPr>
                <w:lang w:val="ru-RU" w:eastAsia="ja-JP"/>
              </w:rPr>
              <w:t>29,31</w:t>
            </w:r>
          </w:p>
        </w:tc>
        <w:tc>
          <w:tcPr>
            <w:tcW w:w="890" w:type="dxa"/>
            <w:tcBorders>
              <w:left w:val="single" w:sz="4" w:space="0" w:color="auto"/>
              <w:right w:val="single" w:sz="4" w:space="0" w:color="auto"/>
            </w:tcBorders>
            <w:vAlign w:val="center"/>
          </w:tcPr>
          <w:p w14:paraId="1494D8C7" w14:textId="77777777" w:rsidR="004B03CA" w:rsidRPr="00847AA7" w:rsidRDefault="004B03CA" w:rsidP="001F0E25">
            <w:pPr>
              <w:pStyle w:val="Tabletext"/>
              <w:keepNext/>
              <w:keepLines/>
              <w:ind w:left="-57" w:right="-57"/>
              <w:jc w:val="center"/>
              <w:rPr>
                <w:lang w:val="ru-RU" w:eastAsia="ko-KR"/>
              </w:rPr>
            </w:pPr>
            <w:r w:rsidRPr="00847AA7">
              <w:rPr>
                <w:lang w:val="ru-RU" w:eastAsia="ko-KR"/>
              </w:rPr>
              <w:t>0,15</w:t>
            </w:r>
          </w:p>
        </w:tc>
        <w:tc>
          <w:tcPr>
            <w:tcW w:w="709" w:type="dxa"/>
            <w:tcBorders>
              <w:left w:val="single" w:sz="4" w:space="0" w:color="auto"/>
            </w:tcBorders>
            <w:vAlign w:val="center"/>
          </w:tcPr>
          <w:p w14:paraId="2D4CF886" w14:textId="77777777" w:rsidR="004B03CA" w:rsidRPr="00847AA7" w:rsidRDefault="004B03CA" w:rsidP="001F0E25">
            <w:pPr>
              <w:pStyle w:val="Tabletext"/>
              <w:keepNext/>
              <w:keepLines/>
              <w:ind w:left="-57" w:right="-57"/>
              <w:jc w:val="center"/>
              <w:rPr>
                <w:lang w:val="ru-RU" w:eastAsia="ko-KR"/>
              </w:rPr>
            </w:pPr>
            <w:r w:rsidRPr="00847AA7">
              <w:rPr>
                <w:lang w:val="ru-RU" w:eastAsia="ko-KR"/>
              </w:rPr>
              <w:t>0,21</w:t>
            </w:r>
          </w:p>
        </w:tc>
        <w:tc>
          <w:tcPr>
            <w:tcW w:w="975" w:type="dxa"/>
            <w:tcBorders>
              <w:left w:val="single" w:sz="4" w:space="0" w:color="auto"/>
            </w:tcBorders>
            <w:vAlign w:val="center"/>
          </w:tcPr>
          <w:p w14:paraId="7CE7094A" w14:textId="77777777" w:rsidR="004B03CA" w:rsidRPr="00847AA7" w:rsidRDefault="004B03CA" w:rsidP="001F0E25">
            <w:pPr>
              <w:pStyle w:val="Tabletext"/>
              <w:keepNext/>
              <w:keepLines/>
              <w:ind w:left="-57" w:right="-57"/>
              <w:jc w:val="center"/>
              <w:rPr>
                <w:lang w:val="ru-RU" w:eastAsia="ko-KR"/>
              </w:rPr>
            </w:pPr>
            <w:r w:rsidRPr="00847AA7">
              <w:rPr>
                <w:lang w:val="ru-RU" w:eastAsia="ko-KR"/>
              </w:rPr>
              <w:t xml:space="preserve">2,1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414596EB" w14:textId="77777777" w:rsidTr="006204B3">
        <w:trPr>
          <w:cantSplit/>
          <w:jc w:val="center"/>
        </w:trPr>
        <w:tc>
          <w:tcPr>
            <w:tcW w:w="2122" w:type="dxa"/>
            <w:tcBorders>
              <w:right w:val="single" w:sz="4" w:space="0" w:color="auto"/>
            </w:tcBorders>
            <w:vAlign w:val="center"/>
          </w:tcPr>
          <w:p w14:paraId="5D712A54" w14:textId="77777777" w:rsidR="004B03CA" w:rsidRPr="00847AA7" w:rsidRDefault="004B03CA" w:rsidP="001F0E25">
            <w:pPr>
              <w:pStyle w:val="Tabletext"/>
              <w:jc w:val="left"/>
              <w:rPr>
                <w:lang w:val="ru-RU" w:eastAsia="ko-KR"/>
              </w:rPr>
            </w:pPr>
            <w:r w:rsidRPr="00847AA7">
              <w:rPr>
                <w:lang w:val="ru-RU" w:eastAsia="ko-KR"/>
              </w:rPr>
              <w:t xml:space="preserve">Разброс </w:t>
            </w:r>
            <w:r w:rsidRPr="00847AA7">
              <w:rPr>
                <w:lang w:val="ru-RU" w:eastAsia="ko-KR"/>
              </w:rPr>
              <w:br/>
              <w:t>по углу выхода</w:t>
            </w:r>
          </w:p>
        </w:tc>
        <w:tc>
          <w:tcPr>
            <w:tcW w:w="708" w:type="dxa"/>
            <w:vMerge/>
            <w:tcBorders>
              <w:left w:val="single" w:sz="4" w:space="0" w:color="auto"/>
              <w:right w:val="single" w:sz="4" w:space="0" w:color="auto"/>
            </w:tcBorders>
            <w:vAlign w:val="center"/>
          </w:tcPr>
          <w:p w14:paraId="5971BB92" w14:textId="77777777" w:rsidR="004B03CA" w:rsidRPr="00847AA7" w:rsidRDefault="004B03CA" w:rsidP="001F0E25">
            <w:pPr>
              <w:pStyle w:val="Tabletext"/>
              <w:jc w:val="center"/>
              <w:rPr>
                <w:lang w:val="ru-RU" w:eastAsia="ko-KR"/>
              </w:rPr>
            </w:pPr>
          </w:p>
        </w:tc>
        <w:tc>
          <w:tcPr>
            <w:tcW w:w="851" w:type="dxa"/>
            <w:vMerge/>
            <w:tcBorders>
              <w:left w:val="single" w:sz="4" w:space="0" w:color="auto"/>
              <w:right w:val="single" w:sz="4" w:space="0" w:color="auto"/>
            </w:tcBorders>
            <w:vAlign w:val="center"/>
          </w:tcPr>
          <w:p w14:paraId="7B35AED2" w14:textId="77777777" w:rsidR="004B03CA" w:rsidRPr="00847AA7" w:rsidRDefault="004B03CA" w:rsidP="001F0E25">
            <w:pPr>
              <w:pStyle w:val="Tabletext"/>
              <w:jc w:val="center"/>
              <w:rPr>
                <w:lang w:val="ru-RU" w:eastAsia="ko-KR"/>
              </w:rPr>
            </w:pPr>
          </w:p>
        </w:tc>
        <w:tc>
          <w:tcPr>
            <w:tcW w:w="709" w:type="dxa"/>
            <w:vMerge/>
            <w:tcBorders>
              <w:left w:val="single" w:sz="4" w:space="0" w:color="auto"/>
              <w:right w:val="single" w:sz="4" w:space="0" w:color="auto"/>
            </w:tcBorders>
            <w:vAlign w:val="center"/>
          </w:tcPr>
          <w:p w14:paraId="5580A5E0" w14:textId="77777777" w:rsidR="004B03CA" w:rsidRPr="00847AA7" w:rsidRDefault="004B03CA" w:rsidP="001F0E25">
            <w:pPr>
              <w:pStyle w:val="Tabletext"/>
              <w:jc w:val="center"/>
              <w:rPr>
                <w:lang w:val="ru-RU" w:eastAsia="ko-KR"/>
              </w:rPr>
            </w:pPr>
          </w:p>
        </w:tc>
        <w:tc>
          <w:tcPr>
            <w:tcW w:w="425" w:type="dxa"/>
            <w:vMerge/>
            <w:tcBorders>
              <w:left w:val="single" w:sz="4" w:space="0" w:color="auto"/>
            </w:tcBorders>
            <w:vAlign w:val="center"/>
          </w:tcPr>
          <w:p w14:paraId="43685851" w14:textId="77777777" w:rsidR="004B03CA" w:rsidRPr="00847AA7" w:rsidRDefault="004B03CA" w:rsidP="001F0E25">
            <w:pPr>
              <w:pStyle w:val="Tabletext"/>
              <w:jc w:val="center"/>
              <w:rPr>
                <w:lang w:val="ru-RU" w:eastAsia="ko-KR"/>
              </w:rPr>
            </w:pPr>
          </w:p>
        </w:tc>
        <w:tc>
          <w:tcPr>
            <w:tcW w:w="709" w:type="dxa"/>
            <w:tcBorders>
              <w:right w:val="single" w:sz="4" w:space="0" w:color="auto"/>
            </w:tcBorders>
            <w:vAlign w:val="center"/>
          </w:tcPr>
          <w:p w14:paraId="15110261" w14:textId="77777777" w:rsidR="004B03CA" w:rsidRPr="00847AA7" w:rsidRDefault="004B03CA" w:rsidP="001F0E25">
            <w:pPr>
              <w:pStyle w:val="Tabletext"/>
              <w:ind w:left="-57" w:right="-57"/>
              <w:jc w:val="center"/>
              <w:rPr>
                <w:lang w:val="ru-RU" w:eastAsia="ko-KR"/>
              </w:rPr>
            </w:pPr>
            <w:r w:rsidRPr="00847AA7">
              <w:rPr>
                <w:lang w:val="ru-RU" w:eastAsia="ko-KR"/>
              </w:rPr>
              <w:t>0,34</w:t>
            </w:r>
          </w:p>
        </w:tc>
        <w:tc>
          <w:tcPr>
            <w:tcW w:w="992" w:type="dxa"/>
            <w:tcBorders>
              <w:right w:val="single" w:sz="4" w:space="0" w:color="auto"/>
            </w:tcBorders>
            <w:vAlign w:val="center"/>
          </w:tcPr>
          <w:p w14:paraId="48950CBE" w14:textId="77777777" w:rsidR="004B03CA" w:rsidRPr="00847AA7" w:rsidRDefault="004B03CA" w:rsidP="001F0E25">
            <w:pPr>
              <w:pStyle w:val="Tabletext"/>
              <w:ind w:left="-57" w:right="-57"/>
              <w:jc w:val="center"/>
              <w:rPr>
                <w:lang w:val="ru-RU" w:eastAsia="ko-KR"/>
              </w:rPr>
            </w:pPr>
            <w:r w:rsidRPr="00847AA7">
              <w:rPr>
                <w:lang w:val="ru-RU" w:eastAsia="ko-KR"/>
              </w:rPr>
              <w:t xml:space="preserve">6,4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709" w:type="dxa"/>
            <w:tcBorders>
              <w:left w:val="single" w:sz="4" w:space="0" w:color="auto"/>
              <w:right w:val="single" w:sz="4" w:space="0" w:color="auto"/>
            </w:tcBorders>
            <w:vAlign w:val="center"/>
          </w:tcPr>
          <w:p w14:paraId="1916B622" w14:textId="77777777" w:rsidR="004B03CA" w:rsidRPr="00847AA7" w:rsidRDefault="004B03CA" w:rsidP="001F0E25">
            <w:pPr>
              <w:pStyle w:val="Tabletext"/>
              <w:ind w:left="-57" w:right="-57"/>
              <w:jc w:val="center"/>
              <w:rPr>
                <w:lang w:val="ru-RU" w:eastAsia="ko-KR"/>
              </w:rPr>
            </w:pPr>
            <w:r w:rsidRPr="00847AA7">
              <w:rPr>
                <w:lang w:val="ru-RU" w:eastAsia="ja-JP"/>
              </w:rPr>
              <w:t>29,31</w:t>
            </w:r>
          </w:p>
        </w:tc>
        <w:tc>
          <w:tcPr>
            <w:tcW w:w="890" w:type="dxa"/>
            <w:tcBorders>
              <w:left w:val="single" w:sz="4" w:space="0" w:color="auto"/>
              <w:right w:val="single" w:sz="4" w:space="0" w:color="auto"/>
            </w:tcBorders>
            <w:vAlign w:val="center"/>
          </w:tcPr>
          <w:p w14:paraId="1755F96A" w14:textId="77777777" w:rsidR="004B03CA" w:rsidRPr="00847AA7" w:rsidRDefault="004B03CA" w:rsidP="001F0E25">
            <w:pPr>
              <w:pStyle w:val="Tabletext"/>
              <w:ind w:left="-57" w:right="-57"/>
              <w:jc w:val="center"/>
              <w:rPr>
                <w:lang w:val="ru-RU" w:eastAsia="ko-KR"/>
              </w:rPr>
            </w:pPr>
            <w:r w:rsidRPr="00847AA7">
              <w:rPr>
                <w:lang w:val="ru-RU" w:eastAsia="ko-KR"/>
              </w:rPr>
              <w:t>2,5</w:t>
            </w:r>
          </w:p>
        </w:tc>
        <w:tc>
          <w:tcPr>
            <w:tcW w:w="709" w:type="dxa"/>
            <w:tcBorders>
              <w:left w:val="single" w:sz="4" w:space="0" w:color="auto"/>
            </w:tcBorders>
            <w:vAlign w:val="center"/>
          </w:tcPr>
          <w:p w14:paraId="584E20C9" w14:textId="77777777" w:rsidR="004B03CA" w:rsidRPr="00847AA7" w:rsidRDefault="004B03CA" w:rsidP="001F0E25">
            <w:pPr>
              <w:pStyle w:val="Tabletext"/>
              <w:ind w:left="-57" w:right="-57"/>
              <w:jc w:val="center"/>
              <w:rPr>
                <w:lang w:val="ru-RU" w:eastAsia="ko-KR"/>
              </w:rPr>
            </w:pPr>
            <w:r w:rsidRPr="00847AA7">
              <w:rPr>
                <w:lang w:val="ru-RU" w:eastAsia="ko-KR"/>
              </w:rPr>
              <w:t>0,21</w:t>
            </w:r>
          </w:p>
        </w:tc>
        <w:tc>
          <w:tcPr>
            <w:tcW w:w="975" w:type="dxa"/>
            <w:tcBorders>
              <w:left w:val="single" w:sz="4" w:space="0" w:color="auto"/>
            </w:tcBorders>
            <w:vAlign w:val="center"/>
          </w:tcPr>
          <w:p w14:paraId="484CB196" w14:textId="77777777" w:rsidR="004B03CA" w:rsidRPr="00847AA7" w:rsidRDefault="004B03CA" w:rsidP="001F0E25">
            <w:pPr>
              <w:pStyle w:val="Tabletext"/>
              <w:ind w:left="-57" w:right="-57"/>
              <w:jc w:val="center"/>
              <w:rPr>
                <w:lang w:val="ru-RU" w:eastAsia="ko-KR"/>
              </w:rPr>
            </w:pPr>
            <w:r w:rsidRPr="00847AA7">
              <w:rPr>
                <w:lang w:val="ru-RU" w:eastAsia="ko-KR"/>
              </w:rPr>
              <w:t xml:space="preserve">2,1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bl>
    <w:p w14:paraId="404FD92A" w14:textId="77777777" w:rsidR="00E54743" w:rsidRDefault="00E54743" w:rsidP="00E54743">
      <w:pPr>
        <w:pStyle w:val="Tablefin"/>
      </w:pPr>
      <w:bookmarkStart w:id="86" w:name="_Toc106981854"/>
      <w:bookmarkStart w:id="87" w:name="_Toc164699141"/>
    </w:p>
    <w:p w14:paraId="24CB7AD0" w14:textId="13D3D2EF" w:rsidR="004B03CA" w:rsidRPr="00847AA7" w:rsidRDefault="004B03CA" w:rsidP="004B03CA">
      <w:pPr>
        <w:pStyle w:val="Heading2"/>
        <w:rPr>
          <w:lang w:val="ru-RU"/>
        </w:rPr>
      </w:pPr>
      <w:r w:rsidRPr="00847AA7">
        <w:rPr>
          <w:lang w:val="ru-RU"/>
        </w:rPr>
        <w:lastRenderedPageBreak/>
        <w:t>8.3</w:t>
      </w:r>
      <w:r w:rsidRPr="00847AA7">
        <w:rPr>
          <w:lang w:val="ru-RU" w:eastAsia="ko-KR"/>
        </w:rPr>
        <w:tab/>
        <w:t xml:space="preserve">Взаимная </w:t>
      </w:r>
      <w:r w:rsidRPr="00847AA7">
        <w:rPr>
          <w:lang w:val="ru-RU"/>
        </w:rPr>
        <w:t>корреляция</w:t>
      </w:r>
      <w:r w:rsidRPr="00847AA7">
        <w:rPr>
          <w:lang w:val="ru-RU" w:eastAsia="ko-KR"/>
        </w:rPr>
        <w:t xml:space="preserve"> кратковременных замираний в области задержки</w:t>
      </w:r>
      <w:bookmarkEnd w:id="86"/>
      <w:bookmarkEnd w:id="87"/>
    </w:p>
    <w:p w14:paraId="2D333E14" w14:textId="77777777" w:rsidR="004B03CA" w:rsidRPr="00847AA7" w:rsidRDefault="004B03CA" w:rsidP="004B03CA">
      <w:pPr>
        <w:keepNext/>
        <w:rPr>
          <w:lang w:val="ru-RU" w:eastAsia="ko-KR"/>
        </w:rPr>
      </w:pPr>
      <w:r w:rsidRPr="00847AA7">
        <w:rPr>
          <w:lang w:val="ru-RU" w:eastAsia="ko-KR"/>
        </w:rPr>
        <w:t>Взаимная корреляция импульсной характеристики канала для линии STN1-STN2</w:t>
      </w:r>
      <w:r w:rsidRPr="00847AA7">
        <w:rPr>
          <w:i/>
          <w:lang w:val="ru-RU" w:eastAsia="ko-KR"/>
        </w:rPr>
        <w:t xml:space="preserve"> h</w:t>
      </w:r>
      <w:r w:rsidRPr="00847AA7">
        <w:rPr>
          <w:i/>
          <w:vertAlign w:val="subscript"/>
          <w:lang w:val="ru-RU" w:eastAsia="ko-KR"/>
        </w:rPr>
        <w:t>i</w:t>
      </w:r>
      <w:r w:rsidRPr="00847AA7">
        <w:rPr>
          <w:lang w:val="ru-RU" w:eastAsia="ko-KR"/>
        </w:rPr>
        <w:t>(</w:t>
      </w:r>
      <w:r w:rsidRPr="00847AA7">
        <w:rPr>
          <w:lang w:val="ru-RU"/>
        </w:rPr>
        <w:sym w:font="Symbol" w:char="F074"/>
      </w:r>
      <w:r w:rsidRPr="00847AA7">
        <w:rPr>
          <w:i/>
          <w:vertAlign w:val="subscript"/>
          <w:lang w:val="ru-RU" w:eastAsia="ko-KR"/>
        </w:rPr>
        <w:t>i</w:t>
      </w:r>
      <w:r w:rsidRPr="00847AA7">
        <w:rPr>
          <w:lang w:val="ru-RU" w:eastAsia="ko-KR"/>
        </w:rPr>
        <w:t xml:space="preserve">) при задержке </w:t>
      </w:r>
      <w:r w:rsidRPr="00847AA7">
        <w:rPr>
          <w:lang w:val="ru-RU"/>
        </w:rPr>
        <w:sym w:font="Symbol" w:char="F074"/>
      </w:r>
      <w:r w:rsidRPr="00847AA7">
        <w:rPr>
          <w:i/>
          <w:vertAlign w:val="subscript"/>
          <w:lang w:val="ru-RU" w:eastAsia="ko-KR"/>
        </w:rPr>
        <w:t>i</w:t>
      </w:r>
      <w:r w:rsidRPr="00847AA7">
        <w:rPr>
          <w:lang w:val="ru-RU" w:eastAsia="ko-KR"/>
        </w:rPr>
        <w:t xml:space="preserve"> и импульсной характеристики канала для линии STN3-STN2 </w:t>
      </w:r>
      <w:r w:rsidRPr="00847AA7">
        <w:rPr>
          <w:i/>
          <w:lang w:val="ru-RU" w:eastAsia="ko-KR"/>
        </w:rPr>
        <w:t>h</w:t>
      </w:r>
      <w:r w:rsidRPr="00847AA7">
        <w:rPr>
          <w:i/>
          <w:vertAlign w:val="subscript"/>
          <w:lang w:val="ru-RU" w:eastAsia="ko-KR"/>
        </w:rPr>
        <w:t>j</w:t>
      </w:r>
      <w:r w:rsidRPr="00847AA7">
        <w:rPr>
          <w:lang w:val="ru-RU" w:eastAsia="ko-KR"/>
        </w:rPr>
        <w:t>(</w:t>
      </w:r>
      <w:r w:rsidRPr="00847AA7">
        <w:rPr>
          <w:lang w:val="ru-RU"/>
        </w:rPr>
        <w:sym w:font="Symbol" w:char="F074"/>
      </w:r>
      <w:r w:rsidRPr="00847AA7">
        <w:rPr>
          <w:i/>
          <w:vertAlign w:val="subscript"/>
          <w:lang w:val="ru-RU" w:eastAsia="ko-KR"/>
        </w:rPr>
        <w:t>j</w:t>
      </w:r>
      <w:r w:rsidRPr="00847AA7">
        <w:rPr>
          <w:lang w:val="ru-RU" w:eastAsia="ko-KR"/>
        </w:rPr>
        <w:t xml:space="preserve">) при задержке </w:t>
      </w:r>
      <w:r w:rsidRPr="00847AA7">
        <w:rPr>
          <w:lang w:val="ru-RU"/>
        </w:rPr>
        <w:sym w:font="Symbol" w:char="F074"/>
      </w:r>
      <w:r w:rsidRPr="00847AA7">
        <w:rPr>
          <w:i/>
          <w:vertAlign w:val="subscript"/>
          <w:lang w:val="ru-RU" w:eastAsia="ko-KR"/>
        </w:rPr>
        <w:t>j</w:t>
      </w:r>
      <w:r w:rsidRPr="00847AA7">
        <w:rPr>
          <w:lang w:val="ru-RU" w:eastAsia="ko-KR"/>
        </w:rPr>
        <w:t xml:space="preserve"> может быть рассчитана по формуле:</w:t>
      </w:r>
    </w:p>
    <w:p w14:paraId="21E147CE"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6"/>
          <w:lang w:val="ru-RU" w:eastAsia="ko-KR"/>
        </w:rPr>
        <w:object w:dxaOrig="5440" w:dyaOrig="420" w14:anchorId="769B2175">
          <v:shape id="_x0000_i1099" type="#_x0000_t75" style="width:253.5pt;height:19.5pt" o:ole="">
            <v:imagedata r:id="rId188" o:title=""/>
          </v:shape>
          <o:OLEObject Type="Embed" ProgID="Equation.3" ShapeID="_x0000_i1099" DrawAspect="Content" ObjectID="_1776163744" r:id="rId189"/>
        </w:object>
      </w:r>
      <w:r w:rsidRPr="00847AA7">
        <w:rPr>
          <w:lang w:val="ru-RU" w:eastAsia="ko-KR"/>
        </w:rPr>
        <w:t xml:space="preserve"> </w:t>
      </w:r>
      <w:r w:rsidRPr="00847AA7">
        <w:rPr>
          <w:lang w:val="ru-RU" w:eastAsia="ko-KR"/>
        </w:rPr>
        <w:tab/>
      </w:r>
      <w:r w:rsidRPr="00847AA7">
        <w:rPr>
          <w:lang w:val="ru-RU"/>
        </w:rPr>
        <w:t>(</w:t>
      </w:r>
      <w:r w:rsidRPr="00847AA7">
        <w:rPr>
          <w:rFonts w:eastAsia="Malgun Gothic"/>
          <w:lang w:val="ru-RU" w:eastAsia="ko-KR"/>
        </w:rPr>
        <w:t>108</w:t>
      </w:r>
      <w:r w:rsidRPr="00847AA7">
        <w:rPr>
          <w:lang w:val="ru-RU"/>
        </w:rPr>
        <w:t>)</w:t>
      </w:r>
    </w:p>
    <w:p w14:paraId="5A8C68B3" w14:textId="77777777" w:rsidR="004B03CA" w:rsidRPr="00847AA7" w:rsidRDefault="004B03CA" w:rsidP="004B03CA">
      <w:pPr>
        <w:rPr>
          <w:lang w:val="ru-RU" w:eastAsia="ko-KR"/>
        </w:rPr>
      </w:pPr>
      <w:r w:rsidRPr="00847AA7">
        <w:rPr>
          <w:lang w:val="ru-RU" w:eastAsia="ko-KR"/>
        </w:rPr>
        <w:t xml:space="preserve">где </w:t>
      </w:r>
      <w:r w:rsidRPr="00847AA7">
        <w:rPr>
          <w:position w:val="-10"/>
          <w:lang w:val="ru-RU" w:eastAsia="ko-KR"/>
        </w:rPr>
        <w:object w:dxaOrig="340" w:dyaOrig="400" w14:anchorId="385F7573">
          <v:shape id="_x0000_i1100" type="#_x0000_t75" style="width:13pt;height:17.5pt" o:ole="">
            <v:imagedata r:id="rId190" o:title=""/>
          </v:shape>
          <o:OLEObject Type="Embed" ProgID="Equation.3" ShapeID="_x0000_i1100" DrawAspect="Content" ObjectID="_1776163745" r:id="rId191"/>
        </w:object>
      </w:r>
      <w:r w:rsidRPr="00847AA7">
        <w:rPr>
          <w:lang w:val="ru-RU" w:eastAsia="ko-KR"/>
        </w:rPr>
        <w:t xml:space="preserve"> представляет собой ожидание данного аргумента. Обратите внимание, что в качестве компонентов, используемых для вычисления взаимной корреляции, учитываются только те отсчеты задержки импульсных характеристик канала, мощность которых лежит в пределах динамического диапазона (5 дБ). Кроме того, путем нормирования получаются коэффициенты взаимной корреляции, имеющие значения в интервале от –1</w:t>
      </w:r>
      <w:r w:rsidRPr="00847AA7">
        <w:rPr>
          <w:lang w:val="ru-RU" w:eastAsia="ja-JP"/>
        </w:rPr>
        <w:t xml:space="preserve"> до </w:t>
      </w:r>
      <w:r w:rsidRPr="00847AA7">
        <w:rPr>
          <w:lang w:val="ru-RU" w:eastAsia="ko-KR"/>
        </w:rPr>
        <w:t>1, то есть:</w:t>
      </w:r>
    </w:p>
    <w:p w14:paraId="57998413"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40"/>
          <w:lang w:val="ru-RU" w:eastAsia="ko-KR"/>
        </w:rPr>
        <w:object w:dxaOrig="6259" w:dyaOrig="840" w14:anchorId="41297EA4">
          <v:shape id="_x0000_i1101" type="#_x0000_t75" style="width:291pt;height:39.5pt" o:ole="">
            <v:imagedata r:id="rId192" o:title=""/>
          </v:shape>
          <o:OLEObject Type="Embed" ProgID="Equation.3" ShapeID="_x0000_i1101" DrawAspect="Content" ObjectID="_1776163746" r:id="rId193"/>
        </w:object>
      </w:r>
      <w:r w:rsidRPr="00847AA7">
        <w:rPr>
          <w:lang w:val="ru-RU" w:eastAsia="ko-KR"/>
        </w:rPr>
        <w:tab/>
      </w:r>
      <w:r w:rsidRPr="00847AA7">
        <w:rPr>
          <w:lang w:val="ru-RU"/>
        </w:rPr>
        <w:t>(</w:t>
      </w:r>
      <w:r w:rsidRPr="00847AA7">
        <w:rPr>
          <w:rFonts w:eastAsia="Malgun Gothic"/>
          <w:lang w:val="ru-RU" w:eastAsia="ko-KR"/>
        </w:rPr>
        <w:t>109</w:t>
      </w:r>
      <w:r w:rsidRPr="00847AA7">
        <w:rPr>
          <w:lang w:val="ru-RU"/>
        </w:rPr>
        <w:t>)</w:t>
      </w:r>
    </w:p>
    <w:p w14:paraId="376CC011" w14:textId="77777777" w:rsidR="004B03CA" w:rsidRPr="00847AA7" w:rsidRDefault="004B03CA" w:rsidP="004B03CA">
      <w:pPr>
        <w:rPr>
          <w:lang w:val="ru-RU" w:eastAsia="ko-KR"/>
        </w:rPr>
      </w:pPr>
      <w:r w:rsidRPr="00847AA7">
        <w:rPr>
          <w:lang w:val="ru-RU" w:eastAsia="ko-KR"/>
        </w:rPr>
        <w:t xml:space="preserve">При составлении модели взаимной корреляции кратковременных замираний </w:t>
      </w:r>
      <w:r w:rsidRPr="00847AA7">
        <w:rPr>
          <w:position w:val="-16"/>
          <w:lang w:val="ru-RU" w:eastAsia="ko-KR"/>
        </w:rPr>
        <w:object w:dxaOrig="1180" w:dyaOrig="420" w14:anchorId="6FEC2674">
          <v:shape id="_x0000_i1102" type="#_x0000_t75" style="width:48.5pt;height:18pt" o:ole="">
            <v:imagedata r:id="rId194" o:title=""/>
          </v:shape>
          <o:OLEObject Type="Embed" ProgID="Equation.3" ShapeID="_x0000_i1102" DrawAspect="Content" ObjectID="_1776163747" r:id="rId195"/>
        </w:object>
      </w:r>
      <w:r w:rsidRPr="00847AA7">
        <w:rPr>
          <w:lang w:val="ru-RU" w:eastAsia="ko-KR"/>
        </w:rPr>
        <w:t xml:space="preserve"> учитываются следующие три параметра:</w:t>
      </w:r>
    </w:p>
    <w:p w14:paraId="62112CFB" w14:textId="77777777" w:rsidR="004B03CA" w:rsidRPr="00847AA7" w:rsidRDefault="004B03CA" w:rsidP="004B03CA">
      <w:pPr>
        <w:tabs>
          <w:tab w:val="left" w:pos="2608"/>
          <w:tab w:val="left" w:pos="3345"/>
        </w:tabs>
        <w:spacing w:before="80"/>
        <w:ind w:left="1134" w:hanging="1134"/>
        <w:rPr>
          <w:lang w:val="ru-RU" w:eastAsia="ko-KR"/>
        </w:rPr>
      </w:pPr>
      <w:r w:rsidRPr="00847AA7">
        <w:rPr>
          <w:lang w:val="ru-RU" w:eastAsia="ko-KR"/>
        </w:rPr>
        <w:t>–</w:t>
      </w:r>
      <w:r w:rsidRPr="00847AA7">
        <w:rPr>
          <w:lang w:val="ru-RU" w:eastAsia="ko-KR"/>
        </w:rPr>
        <w:tab/>
        <w:t xml:space="preserve">максимальная взаимная корреляция кратковременных замираний </w:t>
      </w:r>
      <w:r w:rsidRPr="00847AA7">
        <w:rPr>
          <w:position w:val="-18"/>
          <w:lang w:val="ru-RU" w:eastAsia="ko-KR"/>
        </w:rPr>
        <w:object w:dxaOrig="1219" w:dyaOrig="420" w14:anchorId="518C17EA">
          <v:shape id="_x0000_i1103" type="#_x0000_t75" style="width:56.5pt;height:22.5pt" o:ole="">
            <v:imagedata r:id="rId196" o:title=""/>
          </v:shape>
          <o:OLEObject Type="Embed" ProgID="Equation.3" ShapeID="_x0000_i1103" DrawAspect="Content" ObjectID="_1776163748" r:id="rId197"/>
        </w:object>
      </w:r>
    </w:p>
    <w:p w14:paraId="47F78D19"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6"/>
          <w:lang w:val="ru-RU" w:eastAsia="ko-KR"/>
        </w:rPr>
        <w:object w:dxaOrig="2600" w:dyaOrig="400" w14:anchorId="067E5BE1">
          <v:shape id="_x0000_i1104" type="#_x0000_t75" style="width:118.5pt;height:19.5pt" o:ole="">
            <v:imagedata r:id="rId198" o:title=""/>
          </v:shape>
          <o:OLEObject Type="Embed" ProgID="Equation.3" ShapeID="_x0000_i1104" DrawAspect="Content" ObjectID="_1776163749" r:id="rId199"/>
        </w:object>
      </w:r>
      <w:r w:rsidRPr="00847AA7">
        <w:rPr>
          <w:lang w:val="ru-RU" w:eastAsia="ko-KR"/>
        </w:rPr>
        <w:tab/>
      </w:r>
      <w:r w:rsidRPr="00847AA7">
        <w:rPr>
          <w:lang w:val="ru-RU"/>
        </w:rPr>
        <w:t>(</w:t>
      </w:r>
      <w:r w:rsidRPr="00847AA7">
        <w:rPr>
          <w:rFonts w:eastAsia="Malgun Gothic"/>
          <w:lang w:val="ru-RU" w:eastAsia="ko-KR"/>
        </w:rPr>
        <w:t>110</w:t>
      </w:r>
      <w:r w:rsidRPr="00847AA7">
        <w:rPr>
          <w:lang w:val="ru-RU"/>
        </w:rPr>
        <w:t>)</w:t>
      </w:r>
    </w:p>
    <w:p w14:paraId="7EECD1D8" w14:textId="77777777" w:rsidR="004B03CA" w:rsidRPr="00847AA7" w:rsidRDefault="004B03CA" w:rsidP="004B03CA">
      <w:pPr>
        <w:tabs>
          <w:tab w:val="left" w:pos="2608"/>
          <w:tab w:val="left" w:pos="3345"/>
        </w:tabs>
        <w:spacing w:before="80"/>
        <w:ind w:left="1134" w:hanging="1134"/>
        <w:rPr>
          <w:lang w:val="ru-RU" w:eastAsia="ko-KR"/>
        </w:rPr>
      </w:pPr>
      <w:r w:rsidRPr="00847AA7">
        <w:rPr>
          <w:lang w:val="ru-RU" w:eastAsia="ko-KR"/>
        </w:rPr>
        <w:t>–</w:t>
      </w:r>
      <w:r w:rsidRPr="00847AA7">
        <w:rPr>
          <w:lang w:val="ru-RU" w:eastAsia="ko-KR"/>
        </w:rPr>
        <w:tab/>
        <w:t xml:space="preserve">минимальная взаимная корреляция кратковременных замираний </w:t>
      </w:r>
      <w:r w:rsidRPr="00847AA7">
        <w:rPr>
          <w:position w:val="-18"/>
          <w:lang w:val="ru-RU" w:eastAsia="ko-KR"/>
        </w:rPr>
        <w:object w:dxaOrig="1219" w:dyaOrig="420" w14:anchorId="3897817C">
          <v:shape id="_x0000_i1105" type="#_x0000_t75" style="width:54pt;height:19.5pt" o:ole="">
            <v:imagedata r:id="rId200" o:title=""/>
          </v:shape>
          <o:OLEObject Type="Embed" ProgID="Equation.3" ShapeID="_x0000_i1105" DrawAspect="Content" ObjectID="_1776163750" r:id="rId201"/>
        </w:object>
      </w:r>
    </w:p>
    <w:p w14:paraId="5E3B3C89" w14:textId="77777777" w:rsidR="004B03CA" w:rsidRPr="00847AA7" w:rsidRDefault="004B03CA" w:rsidP="004B03CA">
      <w:pPr>
        <w:pStyle w:val="Equation"/>
        <w:rPr>
          <w:lang w:val="ru-RU" w:eastAsia="ko-KR"/>
        </w:rPr>
      </w:pPr>
      <w:bookmarkStart w:id="88" w:name="OLE_LINK1"/>
      <w:bookmarkStart w:id="89" w:name="OLE_LINK2"/>
      <w:r w:rsidRPr="00847AA7">
        <w:rPr>
          <w:lang w:val="ru-RU" w:eastAsia="ko-KR"/>
        </w:rPr>
        <w:tab/>
      </w:r>
      <w:r w:rsidRPr="00847AA7">
        <w:rPr>
          <w:lang w:val="ru-RU" w:eastAsia="ko-KR"/>
        </w:rPr>
        <w:tab/>
      </w:r>
      <w:bookmarkEnd w:id="88"/>
      <w:bookmarkEnd w:id="89"/>
      <w:r w:rsidRPr="00847AA7">
        <w:rPr>
          <w:position w:val="-16"/>
          <w:lang w:val="ru-RU" w:eastAsia="ko-KR"/>
        </w:rPr>
        <w:object w:dxaOrig="2520" w:dyaOrig="400" w14:anchorId="274F351C">
          <v:shape id="_x0000_i1106" type="#_x0000_t75" style="width:118.5pt;height:19.5pt" o:ole="">
            <v:imagedata r:id="rId202" o:title=""/>
          </v:shape>
          <o:OLEObject Type="Embed" ProgID="Equation.3" ShapeID="_x0000_i1106" DrawAspect="Content" ObjectID="_1776163751" r:id="rId203"/>
        </w:object>
      </w:r>
      <w:r w:rsidRPr="00847AA7">
        <w:rPr>
          <w:lang w:val="ru-RU" w:eastAsia="ko-KR"/>
        </w:rPr>
        <w:tab/>
      </w:r>
      <w:r w:rsidRPr="00847AA7">
        <w:rPr>
          <w:lang w:val="ru-RU"/>
        </w:rPr>
        <w:t>(</w:t>
      </w:r>
      <w:r w:rsidRPr="00847AA7">
        <w:rPr>
          <w:rFonts w:eastAsia="Malgun Gothic"/>
          <w:lang w:val="ru-RU" w:eastAsia="ko-KR"/>
        </w:rPr>
        <w:t>111</w:t>
      </w:r>
      <w:r w:rsidRPr="00847AA7">
        <w:rPr>
          <w:lang w:val="ru-RU"/>
        </w:rPr>
        <w:t>)</w:t>
      </w:r>
    </w:p>
    <w:p w14:paraId="218E315B" w14:textId="77777777" w:rsidR="004B03CA" w:rsidRPr="00847AA7" w:rsidRDefault="004B03CA" w:rsidP="004B03CA">
      <w:pPr>
        <w:tabs>
          <w:tab w:val="left" w:pos="2608"/>
          <w:tab w:val="left" w:pos="3345"/>
        </w:tabs>
        <w:spacing w:before="80"/>
        <w:ind w:left="1134" w:hanging="1134"/>
        <w:rPr>
          <w:lang w:val="ru-RU" w:eastAsia="ko-KR"/>
        </w:rPr>
      </w:pPr>
      <w:r w:rsidRPr="00847AA7">
        <w:rPr>
          <w:lang w:val="ru-RU" w:eastAsia="ko-KR"/>
        </w:rPr>
        <w:t>–</w:t>
      </w:r>
      <w:r w:rsidRPr="00847AA7">
        <w:rPr>
          <w:lang w:val="ru-RU" w:eastAsia="ko-KR"/>
        </w:rPr>
        <w:tab/>
        <w:t xml:space="preserve">стандартное отклонение взаимной корреляции кратковременных замираний </w:t>
      </w:r>
      <w:r w:rsidRPr="00847AA7">
        <w:rPr>
          <w:position w:val="-18"/>
          <w:lang w:val="ru-RU" w:eastAsia="ko-KR"/>
        </w:rPr>
        <w:object w:dxaOrig="1219" w:dyaOrig="420" w14:anchorId="24B53C74">
          <v:shape id="_x0000_i1107" type="#_x0000_t75" style="width:55.5pt;height:22.5pt" o:ole="">
            <v:imagedata r:id="rId204" o:title=""/>
          </v:shape>
          <o:OLEObject Type="Embed" ProgID="Equation.3" ShapeID="_x0000_i1107" DrawAspect="Content" ObjectID="_1776163752" r:id="rId205"/>
        </w:object>
      </w:r>
    </w:p>
    <w:p w14:paraId="670844E0"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34"/>
          <w:lang w:val="ru-RU" w:eastAsia="ko-KR"/>
        </w:rPr>
        <w:object w:dxaOrig="4420" w:dyaOrig="780" w14:anchorId="57DCFA57">
          <v:shape id="_x0000_i1108" type="#_x0000_t75" style="width:214.5pt;height:34.5pt" o:ole="">
            <v:imagedata r:id="rId206" o:title=""/>
          </v:shape>
          <o:OLEObject Type="Embed" ProgID="Equation.3" ShapeID="_x0000_i1108" DrawAspect="Content" ObjectID="_1776163753" r:id="rId207"/>
        </w:object>
      </w:r>
      <w:r w:rsidRPr="00847AA7">
        <w:rPr>
          <w:lang w:val="ru-RU" w:eastAsia="ko-KR"/>
        </w:rPr>
        <w:tab/>
      </w:r>
      <w:r w:rsidRPr="00847AA7">
        <w:rPr>
          <w:lang w:val="ru-RU"/>
        </w:rPr>
        <w:t>(</w:t>
      </w:r>
      <w:r w:rsidRPr="00847AA7">
        <w:rPr>
          <w:rFonts w:eastAsia="Malgun Gothic"/>
          <w:lang w:val="ru-RU" w:eastAsia="ko-KR"/>
        </w:rPr>
        <w:t>112</w:t>
      </w:r>
      <w:r w:rsidRPr="00847AA7">
        <w:rPr>
          <w:lang w:val="ru-RU"/>
        </w:rPr>
        <w:t>)</w:t>
      </w:r>
    </w:p>
    <w:p w14:paraId="434736E4" w14:textId="77777777" w:rsidR="004B03CA" w:rsidRPr="00847AA7" w:rsidRDefault="004B03CA" w:rsidP="004B03CA">
      <w:pPr>
        <w:rPr>
          <w:lang w:val="ru-RU" w:eastAsia="ko-KR"/>
        </w:rPr>
      </w:pPr>
      <w:r w:rsidRPr="00847AA7">
        <w:rPr>
          <w:lang w:val="ru-RU" w:eastAsia="ja-JP"/>
        </w:rPr>
        <w:t xml:space="preserve">где </w:t>
      </w:r>
      <w:r w:rsidRPr="00847AA7">
        <w:rPr>
          <w:i/>
          <w:lang w:val="ru-RU" w:eastAsia="ja-JP"/>
        </w:rPr>
        <w:t>T</w:t>
      </w:r>
      <w:r w:rsidRPr="00847AA7">
        <w:rPr>
          <w:i/>
          <w:vertAlign w:val="subscript"/>
          <w:lang w:val="ru-RU" w:eastAsia="ja-JP"/>
        </w:rPr>
        <w:t>i</w:t>
      </w:r>
      <w:r w:rsidRPr="00847AA7">
        <w:rPr>
          <w:lang w:val="ru-RU" w:eastAsia="ja-JP"/>
        </w:rPr>
        <w:t xml:space="preserve"> и </w:t>
      </w:r>
      <w:r w:rsidRPr="00847AA7">
        <w:rPr>
          <w:i/>
          <w:lang w:val="ru-RU" w:eastAsia="ja-JP"/>
        </w:rPr>
        <w:t>T</w:t>
      </w:r>
      <w:r w:rsidRPr="00847AA7">
        <w:rPr>
          <w:i/>
          <w:vertAlign w:val="subscript"/>
          <w:lang w:val="ru-RU" w:eastAsia="ja-JP"/>
        </w:rPr>
        <w:t>j</w:t>
      </w:r>
      <w:r w:rsidRPr="00847AA7">
        <w:rPr>
          <w:lang w:val="ru-RU" w:eastAsia="ja-JP"/>
        </w:rPr>
        <w:t xml:space="preserve"> представляют собой длительность </w:t>
      </w:r>
      <w:r w:rsidRPr="00847AA7">
        <w:rPr>
          <w:lang w:val="ru-RU"/>
        </w:rPr>
        <w:sym w:font="Symbol" w:char="F074"/>
      </w:r>
      <w:r w:rsidRPr="00847AA7">
        <w:rPr>
          <w:i/>
          <w:vertAlign w:val="subscript"/>
          <w:lang w:val="ru-RU" w:eastAsia="ja-JP"/>
        </w:rPr>
        <w:t>i</w:t>
      </w:r>
      <w:r w:rsidRPr="00847AA7">
        <w:rPr>
          <w:lang w:val="ru-RU" w:eastAsia="ja-JP"/>
        </w:rPr>
        <w:t xml:space="preserve"> и </w:t>
      </w:r>
      <w:r w:rsidRPr="00847AA7">
        <w:rPr>
          <w:lang w:val="ru-RU"/>
        </w:rPr>
        <w:sym w:font="Symbol" w:char="F074"/>
      </w:r>
      <w:r w:rsidRPr="00847AA7">
        <w:rPr>
          <w:i/>
          <w:vertAlign w:val="subscript"/>
          <w:lang w:val="ru-RU" w:eastAsia="ja-JP"/>
        </w:rPr>
        <w:t>j</w:t>
      </w:r>
      <w:r w:rsidRPr="00847AA7">
        <w:rPr>
          <w:lang w:val="ru-RU" w:eastAsia="ja-JP"/>
        </w:rPr>
        <w:t xml:space="preserve"> соответственно.</w:t>
      </w:r>
      <w:r w:rsidRPr="00847AA7">
        <w:rPr>
          <w:lang w:val="ru-RU" w:eastAsia="ko-KR"/>
        </w:rPr>
        <w:t xml:space="preserve"> Параметр </w:t>
      </w:r>
      <w:r w:rsidRPr="00847AA7">
        <w:rPr>
          <w:position w:val="-16"/>
          <w:lang w:val="ru-RU"/>
        </w:rPr>
        <w:object w:dxaOrig="960" w:dyaOrig="420" w14:anchorId="537CD164">
          <v:shape id="_x0000_i1109" type="#_x0000_t75" style="width:44.5pt;height:22.5pt" o:ole="">
            <v:imagedata r:id="rId208" o:title=""/>
          </v:shape>
          <o:OLEObject Type="Embed" ProgID="Equation.3" ShapeID="_x0000_i1109" DrawAspect="Content" ObjectID="_1776163754" r:id="rId209"/>
        </w:object>
      </w:r>
      <w:r w:rsidRPr="00847AA7">
        <w:rPr>
          <w:lang w:val="ru-RU"/>
        </w:rPr>
        <w:t xml:space="preserve"> представляет собой среднее значение функции </w:t>
      </w:r>
      <w:r w:rsidRPr="00847AA7">
        <w:rPr>
          <w:lang w:val="ru-RU" w:eastAsia="ko-KR"/>
        </w:rPr>
        <w:t>взаимной корреляции кратковременных замираний, которое близко к нулю и имеет небольшую дисперсию независимо от угла разноса и относительного расстояния.</w:t>
      </w:r>
    </w:p>
    <w:p w14:paraId="1E11A9CA" w14:textId="77777777" w:rsidR="004B03CA" w:rsidRPr="00847AA7" w:rsidRDefault="004B03CA" w:rsidP="004B03CA">
      <w:pPr>
        <w:rPr>
          <w:lang w:val="ru-RU" w:eastAsia="ko-KR"/>
        </w:rPr>
      </w:pPr>
      <w:r w:rsidRPr="00847AA7">
        <w:rPr>
          <w:lang w:val="ru-RU" w:eastAsia="ko-KR"/>
        </w:rPr>
        <w:t>Модели взаимной корреляции (</w:t>
      </w:r>
      <w:r w:rsidRPr="00847AA7">
        <w:rPr>
          <w:lang w:val="ru-RU"/>
        </w:rPr>
        <w:sym w:font="Symbol" w:char="F072"/>
      </w:r>
      <w:r w:rsidRPr="00847AA7">
        <w:rPr>
          <w:i/>
          <w:vertAlign w:val="subscript"/>
          <w:lang w:val="ru-RU" w:eastAsia="ko-KR"/>
        </w:rPr>
        <w:t>F</w:t>
      </w:r>
      <w:r w:rsidRPr="00847AA7">
        <w:rPr>
          <w:lang w:val="ru-RU" w:eastAsia="ko-KR"/>
        </w:rPr>
        <w:t>) незначительных замираний в двух линиях для угла разноса задаются выражением:</w:t>
      </w:r>
    </w:p>
    <w:p w14:paraId="26AB5F82"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0"/>
          <w:lang w:val="ru-RU" w:eastAsia="ko-KR"/>
        </w:rPr>
        <w:object w:dxaOrig="2020" w:dyaOrig="340" w14:anchorId="7679D7D8">
          <v:shape id="_x0000_i1110" type="#_x0000_t75" style="width:90pt;height:15.5pt" o:ole="">
            <v:imagedata r:id="rId210" o:title=""/>
          </v:shape>
          <o:OLEObject Type="Embed" ProgID="Equation.3" ShapeID="_x0000_i1110" DrawAspect="Content" ObjectID="_1776163755" r:id="rId211"/>
        </w:object>
      </w:r>
      <w:r w:rsidRPr="00847AA7">
        <w:rPr>
          <w:lang w:val="ru-RU" w:eastAsia="ko-KR"/>
        </w:rPr>
        <w:tab/>
        <w:t>(</w:t>
      </w:r>
      <w:r w:rsidRPr="00847AA7">
        <w:rPr>
          <w:rFonts w:eastAsia="Malgun Gothic"/>
          <w:lang w:val="ru-RU" w:eastAsia="ko-KR"/>
        </w:rPr>
        <w:t>113</w:t>
      </w:r>
      <w:r w:rsidRPr="00847AA7">
        <w:rPr>
          <w:lang w:val="ru-RU" w:eastAsia="ko-KR"/>
        </w:rPr>
        <w:t>)</w:t>
      </w:r>
    </w:p>
    <w:p w14:paraId="177BCFC0" w14:textId="77777777" w:rsidR="004B03CA" w:rsidRPr="00847AA7" w:rsidRDefault="004B03CA" w:rsidP="004B03CA">
      <w:pPr>
        <w:rPr>
          <w:lang w:val="ru-RU" w:eastAsia="ko-KR"/>
        </w:rPr>
      </w:pPr>
      <w:r w:rsidRPr="00847AA7">
        <w:rPr>
          <w:lang w:val="ru-RU"/>
        </w:rPr>
        <w:t>В таблице 33 показаны типичные коэффициенты каждой модели взаимной корреляции для угла разноса, полученные на основе измерений в типичных условиях жилой зоны на частоте 3,7 ГГц.</w:t>
      </w:r>
    </w:p>
    <w:p w14:paraId="03DDC435" w14:textId="77777777" w:rsidR="004B03CA" w:rsidRPr="00847AA7" w:rsidRDefault="004B03CA" w:rsidP="004B03CA">
      <w:pPr>
        <w:pStyle w:val="TableNo"/>
        <w:rPr>
          <w:rFonts w:eastAsia="Malgun Gothic"/>
          <w:lang w:val="ru-RU"/>
        </w:rPr>
      </w:pPr>
      <w:r w:rsidRPr="00847AA7">
        <w:rPr>
          <w:lang w:val="ru-RU"/>
        </w:rPr>
        <w:lastRenderedPageBreak/>
        <w:t>ТАБЛИЦА </w:t>
      </w:r>
      <w:r w:rsidRPr="00847AA7">
        <w:rPr>
          <w:lang w:val="ru-RU" w:eastAsia="ko-KR"/>
        </w:rPr>
        <w:t>33</w:t>
      </w:r>
    </w:p>
    <w:p w14:paraId="6DBCD55B" w14:textId="77777777" w:rsidR="004B03CA" w:rsidRPr="00847AA7" w:rsidRDefault="004B03CA" w:rsidP="004B03CA">
      <w:pPr>
        <w:pStyle w:val="Tabletitle"/>
        <w:rPr>
          <w:lang w:val="ru-RU" w:eastAsia="ko-KR"/>
        </w:rPr>
      </w:pPr>
      <w:r w:rsidRPr="00847AA7">
        <w:rPr>
          <w:lang w:val="ru-RU"/>
        </w:rPr>
        <w:t xml:space="preserve">Типичные коэффициенты моделей взаимной корреляции </w:t>
      </w:r>
      <w:r w:rsidRPr="00847AA7">
        <w:rPr>
          <w:lang w:val="ru-RU"/>
        </w:rPr>
        <w:br/>
        <w:t>кратковременных замираний для угла разноса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9"/>
        <w:gridCol w:w="990"/>
        <w:gridCol w:w="1134"/>
        <w:gridCol w:w="850"/>
        <w:gridCol w:w="851"/>
        <w:gridCol w:w="1134"/>
        <w:gridCol w:w="1063"/>
        <w:gridCol w:w="1205"/>
        <w:gridCol w:w="994"/>
      </w:tblGrid>
      <w:tr w:rsidR="004B03CA" w:rsidRPr="00847AA7" w14:paraId="094D9E16" w14:textId="77777777" w:rsidTr="001F0E25">
        <w:trPr>
          <w:trHeight w:val="551"/>
          <w:jc w:val="center"/>
        </w:trPr>
        <w:tc>
          <w:tcPr>
            <w:tcW w:w="1419" w:type="dxa"/>
            <w:vMerge w:val="restart"/>
            <w:tcBorders>
              <w:right w:val="single" w:sz="4" w:space="0" w:color="auto"/>
            </w:tcBorders>
            <w:vAlign w:val="center"/>
          </w:tcPr>
          <w:p w14:paraId="0051F56E" w14:textId="77777777" w:rsidR="004B03CA" w:rsidRPr="00847AA7" w:rsidRDefault="004B03CA" w:rsidP="001F0E25">
            <w:pPr>
              <w:pStyle w:val="Tablehead"/>
              <w:ind w:left="-57" w:right="-57"/>
              <w:rPr>
                <w:lang w:val="ru-RU" w:eastAsia="ko-KR"/>
              </w:rPr>
            </w:pPr>
            <w:r w:rsidRPr="00847AA7">
              <w:rPr>
                <w:lang w:val="ru-RU" w:eastAsia="ko-KR"/>
              </w:rPr>
              <w:t>Параметр</w:t>
            </w:r>
          </w:p>
        </w:tc>
        <w:tc>
          <w:tcPr>
            <w:tcW w:w="990" w:type="dxa"/>
            <w:vMerge w:val="restart"/>
            <w:tcBorders>
              <w:left w:val="single" w:sz="4" w:space="0" w:color="auto"/>
              <w:right w:val="single" w:sz="4" w:space="0" w:color="auto"/>
            </w:tcBorders>
            <w:vAlign w:val="center"/>
          </w:tcPr>
          <w:p w14:paraId="634129B1" w14:textId="77777777" w:rsidR="004B03CA" w:rsidRPr="00847AA7" w:rsidRDefault="004B03CA" w:rsidP="001F0E25">
            <w:pPr>
              <w:pStyle w:val="Tablehead"/>
              <w:rPr>
                <w:lang w:val="ru-RU" w:eastAsia="ko-KR"/>
              </w:rPr>
            </w:pPr>
            <w:r w:rsidRPr="00847AA7">
              <w:rPr>
                <w:lang w:val="ru-RU" w:eastAsia="ko-KR"/>
              </w:rPr>
              <w:t>Зона</w:t>
            </w:r>
          </w:p>
        </w:tc>
        <w:tc>
          <w:tcPr>
            <w:tcW w:w="1134" w:type="dxa"/>
            <w:vMerge w:val="restart"/>
            <w:tcBorders>
              <w:left w:val="single" w:sz="4" w:space="0" w:color="auto"/>
              <w:right w:val="single" w:sz="4" w:space="0" w:color="auto"/>
            </w:tcBorders>
            <w:vAlign w:val="center"/>
          </w:tcPr>
          <w:p w14:paraId="55E95600" w14:textId="77777777" w:rsidR="004B03CA" w:rsidRPr="00847AA7" w:rsidRDefault="004B03CA" w:rsidP="001F0E25">
            <w:pPr>
              <w:pStyle w:val="Tablehead"/>
              <w:ind w:left="-57" w:right="-57"/>
              <w:rPr>
                <w:lang w:val="ru-RU" w:eastAsia="ko-KR"/>
              </w:rPr>
            </w:pPr>
            <w:r w:rsidRPr="00847AA7">
              <w:rPr>
                <w:lang w:val="ru-RU" w:eastAsia="ko-KR"/>
              </w:rPr>
              <w:t>Частота (ГГц)</w:t>
            </w:r>
          </w:p>
        </w:tc>
        <w:tc>
          <w:tcPr>
            <w:tcW w:w="1701" w:type="dxa"/>
            <w:gridSpan w:val="2"/>
            <w:tcBorders>
              <w:left w:val="single" w:sz="4" w:space="0" w:color="auto"/>
              <w:bottom w:val="single" w:sz="4" w:space="0" w:color="auto"/>
            </w:tcBorders>
            <w:vAlign w:val="center"/>
          </w:tcPr>
          <w:p w14:paraId="73951909" w14:textId="77777777" w:rsidR="004B03CA" w:rsidRPr="00847AA7" w:rsidRDefault="004B03CA" w:rsidP="001F0E25">
            <w:pPr>
              <w:pStyle w:val="Tablehead"/>
              <w:rPr>
                <w:lang w:val="ru-RU" w:eastAsia="ko-KR"/>
              </w:rPr>
            </w:pPr>
            <w:r w:rsidRPr="00847AA7">
              <w:rPr>
                <w:lang w:val="ru-RU" w:eastAsia="ko-KR"/>
              </w:rPr>
              <w:t>Высота антенны</w:t>
            </w:r>
          </w:p>
        </w:tc>
        <w:tc>
          <w:tcPr>
            <w:tcW w:w="4396" w:type="dxa"/>
            <w:gridSpan w:val="4"/>
            <w:tcBorders>
              <w:bottom w:val="single" w:sz="4" w:space="0" w:color="auto"/>
            </w:tcBorders>
            <w:vAlign w:val="center"/>
          </w:tcPr>
          <w:p w14:paraId="39EE62B5" w14:textId="77777777" w:rsidR="004B03CA" w:rsidRPr="00847AA7" w:rsidRDefault="004B03CA" w:rsidP="001F0E25">
            <w:pPr>
              <w:pStyle w:val="Tablehead"/>
              <w:rPr>
                <w:lang w:val="ru-RU" w:eastAsia="ko-KR"/>
              </w:rPr>
            </w:pPr>
            <w:r w:rsidRPr="00847AA7">
              <w:rPr>
                <w:lang w:val="ru-RU" w:eastAsia="ko-KR"/>
              </w:rPr>
              <w:t>Коэффициенты взаимной корреляции</w:t>
            </w:r>
          </w:p>
        </w:tc>
      </w:tr>
      <w:tr w:rsidR="004B03CA" w:rsidRPr="00847AA7" w14:paraId="39E4C912" w14:textId="77777777" w:rsidTr="001F0E25">
        <w:trPr>
          <w:trHeight w:val="20"/>
          <w:jc w:val="center"/>
        </w:trPr>
        <w:tc>
          <w:tcPr>
            <w:tcW w:w="1419" w:type="dxa"/>
            <w:vMerge/>
            <w:tcBorders>
              <w:right w:val="single" w:sz="4" w:space="0" w:color="auto"/>
            </w:tcBorders>
            <w:vAlign w:val="center"/>
          </w:tcPr>
          <w:p w14:paraId="01B66DCA" w14:textId="77777777" w:rsidR="004B03CA" w:rsidRPr="00847AA7" w:rsidRDefault="004B03CA" w:rsidP="001F0E25">
            <w:pPr>
              <w:pStyle w:val="Tablehead"/>
              <w:rPr>
                <w:lang w:val="ru-RU" w:eastAsia="ko-KR"/>
              </w:rPr>
            </w:pPr>
          </w:p>
        </w:tc>
        <w:tc>
          <w:tcPr>
            <w:tcW w:w="990" w:type="dxa"/>
            <w:vMerge/>
            <w:tcBorders>
              <w:left w:val="single" w:sz="4" w:space="0" w:color="auto"/>
              <w:right w:val="single" w:sz="4" w:space="0" w:color="auto"/>
            </w:tcBorders>
            <w:vAlign w:val="center"/>
          </w:tcPr>
          <w:p w14:paraId="4E9E8FE9" w14:textId="77777777" w:rsidR="004B03CA" w:rsidRPr="00847AA7" w:rsidRDefault="004B03CA" w:rsidP="001F0E25">
            <w:pPr>
              <w:pStyle w:val="Tablehead"/>
              <w:rPr>
                <w:lang w:val="ru-RU" w:eastAsia="ko-KR"/>
              </w:rPr>
            </w:pPr>
          </w:p>
        </w:tc>
        <w:tc>
          <w:tcPr>
            <w:tcW w:w="1134" w:type="dxa"/>
            <w:vMerge/>
            <w:tcBorders>
              <w:left w:val="single" w:sz="4" w:space="0" w:color="auto"/>
              <w:right w:val="single" w:sz="4" w:space="0" w:color="auto"/>
            </w:tcBorders>
            <w:vAlign w:val="center"/>
          </w:tcPr>
          <w:p w14:paraId="3403B9F6" w14:textId="77777777" w:rsidR="004B03CA" w:rsidRPr="00847AA7" w:rsidRDefault="004B03CA" w:rsidP="001F0E25">
            <w:pPr>
              <w:pStyle w:val="Tablehead"/>
              <w:rPr>
                <w:lang w:val="ru-RU" w:eastAsia="ko-KR"/>
              </w:rPr>
            </w:pPr>
          </w:p>
        </w:tc>
        <w:tc>
          <w:tcPr>
            <w:tcW w:w="850" w:type="dxa"/>
            <w:vMerge w:val="restart"/>
            <w:tcBorders>
              <w:top w:val="single" w:sz="4" w:space="0" w:color="auto"/>
              <w:left w:val="single" w:sz="4" w:space="0" w:color="auto"/>
              <w:right w:val="single" w:sz="4" w:space="0" w:color="auto"/>
            </w:tcBorders>
            <w:vAlign w:val="center"/>
          </w:tcPr>
          <w:p w14:paraId="0E01D475" w14:textId="77777777" w:rsidR="004B03CA" w:rsidRPr="00847AA7" w:rsidRDefault="004B03CA" w:rsidP="001F0E25">
            <w:pPr>
              <w:pStyle w:val="Tablehead"/>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vertAlign w:val="subscript"/>
                <w:lang w:val="ru-RU" w:eastAsia="ko-KR"/>
              </w:rPr>
              <w:br/>
            </w:r>
            <w:r w:rsidRPr="00847AA7">
              <w:rPr>
                <w:lang w:val="ru-RU" w:eastAsia="ko-KR"/>
              </w:rPr>
              <w:t>(м)</w:t>
            </w:r>
          </w:p>
        </w:tc>
        <w:tc>
          <w:tcPr>
            <w:tcW w:w="851" w:type="dxa"/>
            <w:vMerge w:val="restart"/>
            <w:tcBorders>
              <w:top w:val="single" w:sz="4" w:space="0" w:color="auto"/>
              <w:left w:val="single" w:sz="4" w:space="0" w:color="auto"/>
            </w:tcBorders>
            <w:vAlign w:val="center"/>
          </w:tcPr>
          <w:p w14:paraId="774047EB" w14:textId="77777777" w:rsidR="004B03CA" w:rsidRPr="00847AA7" w:rsidRDefault="004B03CA" w:rsidP="001F0E25">
            <w:pPr>
              <w:pStyle w:val="Tablehead"/>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2197" w:type="dxa"/>
            <w:gridSpan w:val="2"/>
            <w:tcBorders>
              <w:top w:val="single" w:sz="4" w:space="0" w:color="auto"/>
            </w:tcBorders>
            <w:vAlign w:val="center"/>
          </w:tcPr>
          <w:p w14:paraId="78140425" w14:textId="77777777" w:rsidR="004B03CA" w:rsidRPr="00847AA7" w:rsidRDefault="004B03CA" w:rsidP="001F0E25">
            <w:pPr>
              <w:pStyle w:val="Tablehead"/>
              <w:rPr>
                <w:i/>
                <w:lang w:val="ru-RU" w:eastAsia="ko-KR"/>
              </w:rPr>
            </w:pPr>
            <w:r w:rsidRPr="00847AA7">
              <w:rPr>
                <w:i/>
                <w:lang w:val="ru-RU" w:eastAsia="ko-KR"/>
              </w:rPr>
              <w:t>A</w:t>
            </w:r>
          </w:p>
        </w:tc>
        <w:tc>
          <w:tcPr>
            <w:tcW w:w="2199" w:type="dxa"/>
            <w:gridSpan w:val="2"/>
            <w:tcBorders>
              <w:top w:val="single" w:sz="4" w:space="0" w:color="auto"/>
            </w:tcBorders>
            <w:vAlign w:val="center"/>
          </w:tcPr>
          <w:p w14:paraId="32EFF05C" w14:textId="77777777" w:rsidR="004B03CA" w:rsidRPr="00847AA7" w:rsidRDefault="004B03CA" w:rsidP="001F0E25">
            <w:pPr>
              <w:pStyle w:val="Tablehead"/>
              <w:rPr>
                <w:i/>
                <w:lang w:val="ru-RU" w:eastAsia="ko-KR"/>
              </w:rPr>
            </w:pPr>
            <w:r w:rsidRPr="00847AA7">
              <w:rPr>
                <w:i/>
                <w:lang w:val="ru-RU" w:eastAsia="ko-KR"/>
              </w:rPr>
              <w:t>B</w:t>
            </w:r>
          </w:p>
        </w:tc>
      </w:tr>
      <w:tr w:rsidR="004B03CA" w:rsidRPr="00847AA7" w14:paraId="53407DA1" w14:textId="77777777" w:rsidTr="001F0E25">
        <w:trPr>
          <w:trHeight w:val="270"/>
          <w:jc w:val="center"/>
        </w:trPr>
        <w:tc>
          <w:tcPr>
            <w:tcW w:w="1419" w:type="dxa"/>
            <w:vMerge/>
            <w:tcBorders>
              <w:right w:val="single" w:sz="4" w:space="0" w:color="auto"/>
            </w:tcBorders>
            <w:vAlign w:val="center"/>
          </w:tcPr>
          <w:p w14:paraId="1902949A" w14:textId="77777777" w:rsidR="004B03CA" w:rsidRPr="00847AA7" w:rsidRDefault="004B03CA" w:rsidP="001F0E25">
            <w:pPr>
              <w:pStyle w:val="Tablehead"/>
              <w:rPr>
                <w:lang w:val="ru-RU" w:eastAsia="ko-KR"/>
              </w:rPr>
            </w:pPr>
          </w:p>
        </w:tc>
        <w:tc>
          <w:tcPr>
            <w:tcW w:w="990" w:type="dxa"/>
            <w:vMerge/>
            <w:tcBorders>
              <w:left w:val="single" w:sz="4" w:space="0" w:color="auto"/>
              <w:right w:val="single" w:sz="4" w:space="0" w:color="auto"/>
            </w:tcBorders>
            <w:vAlign w:val="center"/>
          </w:tcPr>
          <w:p w14:paraId="130BA25A" w14:textId="77777777" w:rsidR="004B03CA" w:rsidRPr="00847AA7" w:rsidRDefault="004B03CA" w:rsidP="001F0E25">
            <w:pPr>
              <w:pStyle w:val="Tablehead"/>
              <w:rPr>
                <w:lang w:val="ru-RU" w:eastAsia="ko-KR"/>
              </w:rPr>
            </w:pPr>
          </w:p>
        </w:tc>
        <w:tc>
          <w:tcPr>
            <w:tcW w:w="1134" w:type="dxa"/>
            <w:vMerge/>
            <w:tcBorders>
              <w:left w:val="single" w:sz="4" w:space="0" w:color="auto"/>
              <w:right w:val="single" w:sz="4" w:space="0" w:color="auto"/>
            </w:tcBorders>
            <w:vAlign w:val="center"/>
          </w:tcPr>
          <w:p w14:paraId="40601855" w14:textId="77777777" w:rsidR="004B03CA" w:rsidRPr="00847AA7" w:rsidRDefault="004B03CA" w:rsidP="001F0E25">
            <w:pPr>
              <w:pStyle w:val="Tablehead"/>
              <w:rPr>
                <w:lang w:val="ru-RU" w:eastAsia="ko-KR"/>
              </w:rPr>
            </w:pPr>
          </w:p>
        </w:tc>
        <w:tc>
          <w:tcPr>
            <w:tcW w:w="850" w:type="dxa"/>
            <w:vMerge/>
            <w:tcBorders>
              <w:left w:val="single" w:sz="4" w:space="0" w:color="auto"/>
              <w:right w:val="single" w:sz="4" w:space="0" w:color="auto"/>
            </w:tcBorders>
            <w:vAlign w:val="center"/>
          </w:tcPr>
          <w:p w14:paraId="41925337" w14:textId="77777777" w:rsidR="004B03CA" w:rsidRPr="00847AA7" w:rsidRDefault="004B03CA" w:rsidP="001F0E25">
            <w:pPr>
              <w:pStyle w:val="Tablehead"/>
              <w:rPr>
                <w:lang w:val="ru-RU" w:eastAsia="ko-KR"/>
              </w:rPr>
            </w:pPr>
          </w:p>
        </w:tc>
        <w:tc>
          <w:tcPr>
            <w:tcW w:w="851" w:type="dxa"/>
            <w:vMerge/>
            <w:tcBorders>
              <w:left w:val="single" w:sz="4" w:space="0" w:color="auto"/>
            </w:tcBorders>
            <w:vAlign w:val="center"/>
          </w:tcPr>
          <w:p w14:paraId="258F32C2" w14:textId="77777777" w:rsidR="004B03CA" w:rsidRPr="00847AA7" w:rsidRDefault="004B03CA" w:rsidP="001F0E25">
            <w:pPr>
              <w:pStyle w:val="Tablehead"/>
              <w:rPr>
                <w:lang w:val="ru-RU" w:eastAsia="ko-KR"/>
              </w:rPr>
            </w:pPr>
          </w:p>
        </w:tc>
        <w:tc>
          <w:tcPr>
            <w:tcW w:w="1134" w:type="dxa"/>
            <w:tcBorders>
              <w:top w:val="single" w:sz="4" w:space="0" w:color="auto"/>
            </w:tcBorders>
            <w:vAlign w:val="center"/>
          </w:tcPr>
          <w:p w14:paraId="019B04C9" w14:textId="77777777" w:rsidR="004B03CA" w:rsidRPr="00847AA7" w:rsidRDefault="004B03CA" w:rsidP="001F0E25">
            <w:pPr>
              <w:pStyle w:val="Tablehead"/>
              <w:rPr>
                <w:i/>
                <w:lang w:val="ru-RU" w:eastAsia="ko-KR"/>
              </w:rPr>
            </w:pPr>
            <w:r w:rsidRPr="00847AA7">
              <w:rPr>
                <w:i/>
                <w:lang w:val="ru-RU" w:eastAsia="ko-KR"/>
              </w:rPr>
              <w:t xml:space="preserve">Сред. </w:t>
            </w:r>
            <w:r w:rsidRPr="00847AA7">
              <w:rPr>
                <w:i/>
                <w:lang w:val="ru-RU" w:eastAsia="ko-KR"/>
              </w:rPr>
              <w:br/>
              <w:t>знач.</w:t>
            </w:r>
          </w:p>
        </w:tc>
        <w:tc>
          <w:tcPr>
            <w:tcW w:w="1063" w:type="dxa"/>
            <w:tcBorders>
              <w:top w:val="single" w:sz="4" w:space="0" w:color="auto"/>
            </w:tcBorders>
            <w:vAlign w:val="center"/>
          </w:tcPr>
          <w:p w14:paraId="3313515C" w14:textId="77777777" w:rsidR="004B03CA" w:rsidRPr="00847AA7" w:rsidRDefault="004B03CA" w:rsidP="001F0E25">
            <w:pPr>
              <w:pStyle w:val="Tablehead"/>
              <w:rPr>
                <w:i/>
                <w:lang w:val="ru-RU" w:eastAsia="ko-KR"/>
              </w:rPr>
            </w:pPr>
            <w:r w:rsidRPr="00847AA7">
              <w:rPr>
                <w:i/>
                <w:lang w:val="ru-RU" w:eastAsia="ko-KR"/>
              </w:rPr>
              <w:t>Станд. откл.</w:t>
            </w:r>
          </w:p>
        </w:tc>
        <w:tc>
          <w:tcPr>
            <w:tcW w:w="1205" w:type="dxa"/>
            <w:tcBorders>
              <w:top w:val="single" w:sz="4" w:space="0" w:color="auto"/>
            </w:tcBorders>
            <w:vAlign w:val="center"/>
          </w:tcPr>
          <w:p w14:paraId="07251510" w14:textId="77777777" w:rsidR="004B03CA" w:rsidRPr="00847AA7" w:rsidRDefault="004B03CA" w:rsidP="001F0E25">
            <w:pPr>
              <w:pStyle w:val="Tablehead"/>
              <w:rPr>
                <w:i/>
                <w:lang w:val="ru-RU" w:eastAsia="ko-KR"/>
              </w:rPr>
            </w:pPr>
            <w:r w:rsidRPr="00847AA7">
              <w:rPr>
                <w:i/>
                <w:lang w:val="ru-RU" w:eastAsia="ko-KR"/>
              </w:rPr>
              <w:t>Сред.</w:t>
            </w:r>
            <w:r w:rsidRPr="00847AA7">
              <w:rPr>
                <w:i/>
                <w:lang w:val="ru-RU" w:eastAsia="ko-KR"/>
              </w:rPr>
              <w:br/>
              <w:t>знач.</w:t>
            </w:r>
          </w:p>
        </w:tc>
        <w:tc>
          <w:tcPr>
            <w:tcW w:w="994" w:type="dxa"/>
            <w:tcBorders>
              <w:top w:val="single" w:sz="4" w:space="0" w:color="auto"/>
            </w:tcBorders>
            <w:vAlign w:val="center"/>
          </w:tcPr>
          <w:p w14:paraId="34A5AF3D" w14:textId="77777777" w:rsidR="004B03CA" w:rsidRPr="00847AA7" w:rsidRDefault="004B03CA" w:rsidP="001F0E25">
            <w:pPr>
              <w:pStyle w:val="Tablehead"/>
              <w:rPr>
                <w:i/>
                <w:lang w:val="ru-RU" w:eastAsia="ko-KR"/>
              </w:rPr>
            </w:pPr>
            <w:r w:rsidRPr="00847AA7">
              <w:rPr>
                <w:i/>
                <w:lang w:val="ru-RU" w:eastAsia="ko-KR"/>
              </w:rPr>
              <w:t>Станд. откл.</w:t>
            </w:r>
          </w:p>
        </w:tc>
      </w:tr>
      <w:tr w:rsidR="004B03CA" w:rsidRPr="00847AA7" w14:paraId="585F0A70" w14:textId="77777777" w:rsidTr="001F0E25">
        <w:trPr>
          <w:jc w:val="center"/>
        </w:trPr>
        <w:tc>
          <w:tcPr>
            <w:tcW w:w="1419" w:type="dxa"/>
            <w:tcBorders>
              <w:right w:val="single" w:sz="4" w:space="0" w:color="auto"/>
            </w:tcBorders>
            <w:vAlign w:val="center"/>
          </w:tcPr>
          <w:p w14:paraId="6C20701A" w14:textId="77777777" w:rsidR="004B03CA" w:rsidRPr="00847AA7" w:rsidRDefault="004B03CA" w:rsidP="001F0E25">
            <w:pPr>
              <w:pStyle w:val="Tabletext"/>
              <w:rPr>
                <w:lang w:val="ru-RU" w:eastAsia="ko-KR"/>
              </w:rPr>
            </w:pPr>
            <w:r w:rsidRPr="00847AA7">
              <w:rPr>
                <w:lang w:val="ru-RU" w:eastAsia="ko-KR"/>
              </w:rPr>
              <w:t>Максимум</w:t>
            </w:r>
          </w:p>
        </w:tc>
        <w:tc>
          <w:tcPr>
            <w:tcW w:w="990" w:type="dxa"/>
            <w:vMerge w:val="restart"/>
            <w:tcBorders>
              <w:left w:val="single" w:sz="4" w:space="0" w:color="auto"/>
              <w:right w:val="single" w:sz="4" w:space="0" w:color="auto"/>
            </w:tcBorders>
            <w:vAlign w:val="center"/>
          </w:tcPr>
          <w:p w14:paraId="3379791A" w14:textId="77777777" w:rsidR="004B03CA" w:rsidRPr="00847AA7" w:rsidRDefault="004B03CA" w:rsidP="001F0E25">
            <w:pPr>
              <w:pStyle w:val="Tabletext"/>
              <w:jc w:val="center"/>
              <w:rPr>
                <w:lang w:val="ru-RU" w:eastAsia="ko-KR"/>
              </w:rPr>
            </w:pPr>
            <w:r w:rsidRPr="00847AA7">
              <w:rPr>
                <w:lang w:val="ru-RU" w:eastAsia="ko-KR"/>
              </w:rPr>
              <w:t>Жилая</w:t>
            </w:r>
          </w:p>
        </w:tc>
        <w:tc>
          <w:tcPr>
            <w:tcW w:w="1134" w:type="dxa"/>
            <w:vMerge w:val="restart"/>
            <w:tcBorders>
              <w:left w:val="single" w:sz="4" w:space="0" w:color="auto"/>
              <w:right w:val="single" w:sz="4" w:space="0" w:color="auto"/>
            </w:tcBorders>
            <w:vAlign w:val="center"/>
          </w:tcPr>
          <w:p w14:paraId="5627A466" w14:textId="77777777" w:rsidR="004B03CA" w:rsidRPr="00847AA7" w:rsidRDefault="004B03CA" w:rsidP="001F0E25">
            <w:pPr>
              <w:pStyle w:val="Tabletext"/>
              <w:jc w:val="center"/>
              <w:rPr>
                <w:lang w:val="ru-RU" w:eastAsia="ko-KR"/>
              </w:rPr>
            </w:pPr>
            <w:r w:rsidRPr="00847AA7">
              <w:rPr>
                <w:lang w:val="ru-RU" w:eastAsia="ko-KR"/>
              </w:rPr>
              <w:t>3,7</w:t>
            </w:r>
          </w:p>
        </w:tc>
        <w:tc>
          <w:tcPr>
            <w:tcW w:w="850" w:type="dxa"/>
            <w:vMerge w:val="restart"/>
            <w:tcBorders>
              <w:left w:val="single" w:sz="4" w:space="0" w:color="auto"/>
              <w:right w:val="single" w:sz="4" w:space="0" w:color="auto"/>
            </w:tcBorders>
            <w:vAlign w:val="center"/>
          </w:tcPr>
          <w:p w14:paraId="49DAC19C" w14:textId="77777777" w:rsidR="004B03CA" w:rsidRPr="00847AA7" w:rsidRDefault="004B03CA" w:rsidP="001F0E25">
            <w:pPr>
              <w:pStyle w:val="Tabletext"/>
              <w:jc w:val="center"/>
              <w:rPr>
                <w:lang w:val="ru-RU" w:eastAsia="ko-KR"/>
              </w:rPr>
            </w:pPr>
            <w:r w:rsidRPr="00847AA7">
              <w:rPr>
                <w:lang w:val="ru-RU" w:eastAsia="ko-KR"/>
              </w:rPr>
              <w:t>25</w:t>
            </w:r>
          </w:p>
        </w:tc>
        <w:tc>
          <w:tcPr>
            <w:tcW w:w="851" w:type="dxa"/>
            <w:vMerge w:val="restart"/>
            <w:tcBorders>
              <w:left w:val="single" w:sz="4" w:space="0" w:color="auto"/>
            </w:tcBorders>
            <w:vAlign w:val="center"/>
          </w:tcPr>
          <w:p w14:paraId="68424E5E" w14:textId="77777777" w:rsidR="004B03CA" w:rsidRPr="00847AA7" w:rsidRDefault="004B03CA" w:rsidP="001F0E25">
            <w:pPr>
              <w:pStyle w:val="Tabletext"/>
              <w:jc w:val="center"/>
              <w:rPr>
                <w:lang w:val="ru-RU" w:eastAsia="ko-KR"/>
              </w:rPr>
            </w:pPr>
            <w:r w:rsidRPr="00847AA7">
              <w:rPr>
                <w:lang w:val="ru-RU" w:eastAsia="ko-KR"/>
              </w:rPr>
              <w:t>2</w:t>
            </w:r>
          </w:p>
        </w:tc>
        <w:tc>
          <w:tcPr>
            <w:tcW w:w="1134" w:type="dxa"/>
            <w:tcBorders>
              <w:right w:val="single" w:sz="4" w:space="0" w:color="auto"/>
            </w:tcBorders>
            <w:vAlign w:val="center"/>
          </w:tcPr>
          <w:p w14:paraId="52C55E0A" w14:textId="77777777" w:rsidR="004B03CA" w:rsidRPr="00847AA7" w:rsidRDefault="004B03CA" w:rsidP="001F0E25">
            <w:pPr>
              <w:pStyle w:val="Tabletext"/>
              <w:ind w:left="-57" w:right="-57"/>
              <w:jc w:val="center"/>
              <w:rPr>
                <w:lang w:val="ru-RU" w:eastAsia="ko-KR"/>
              </w:rPr>
            </w:pPr>
            <w:r w:rsidRPr="00847AA7">
              <w:rPr>
                <w:lang w:val="ru-RU" w:eastAsia="ko-KR"/>
              </w:rPr>
              <w:t xml:space="preserve">−1,09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1063" w:type="dxa"/>
            <w:tcBorders>
              <w:right w:val="single" w:sz="4" w:space="0" w:color="auto"/>
            </w:tcBorders>
            <w:vAlign w:val="center"/>
          </w:tcPr>
          <w:p w14:paraId="78B58311" w14:textId="77777777" w:rsidR="004B03CA" w:rsidRPr="00847AA7" w:rsidRDefault="004B03CA" w:rsidP="001F0E25">
            <w:pPr>
              <w:pStyle w:val="Tabletext"/>
              <w:ind w:left="-57" w:right="-57"/>
              <w:jc w:val="center"/>
              <w:rPr>
                <w:lang w:val="ru-RU" w:eastAsia="ko-KR"/>
              </w:rPr>
            </w:pPr>
            <w:r w:rsidRPr="00847AA7">
              <w:rPr>
                <w:lang w:val="ru-RU" w:eastAsia="ko-KR"/>
              </w:rPr>
              <w:t xml:space="preserve">2,5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1205" w:type="dxa"/>
            <w:tcBorders>
              <w:left w:val="single" w:sz="4" w:space="0" w:color="auto"/>
            </w:tcBorders>
            <w:vAlign w:val="center"/>
          </w:tcPr>
          <w:p w14:paraId="6672106B" w14:textId="77777777" w:rsidR="004B03CA" w:rsidRPr="00847AA7" w:rsidRDefault="004B03CA" w:rsidP="001F0E25">
            <w:pPr>
              <w:pStyle w:val="Tabletext"/>
              <w:ind w:left="-57" w:right="-57"/>
              <w:jc w:val="center"/>
              <w:rPr>
                <w:lang w:val="ru-RU" w:eastAsia="ko-KR"/>
              </w:rPr>
            </w:pPr>
            <w:r w:rsidRPr="00847AA7">
              <w:rPr>
                <w:lang w:val="ru-RU" w:eastAsia="ko-KR"/>
              </w:rPr>
              <w:t>0,635</w:t>
            </w:r>
          </w:p>
        </w:tc>
        <w:tc>
          <w:tcPr>
            <w:tcW w:w="994" w:type="dxa"/>
            <w:tcBorders>
              <w:left w:val="single" w:sz="4" w:space="0" w:color="auto"/>
            </w:tcBorders>
            <w:vAlign w:val="center"/>
          </w:tcPr>
          <w:p w14:paraId="40ECD2C8" w14:textId="77777777" w:rsidR="004B03CA" w:rsidRPr="00847AA7" w:rsidRDefault="004B03CA" w:rsidP="001F0E25">
            <w:pPr>
              <w:pStyle w:val="Tabletext"/>
              <w:ind w:left="-57" w:right="-57"/>
              <w:jc w:val="center"/>
              <w:rPr>
                <w:lang w:val="ru-RU" w:eastAsia="ko-KR"/>
              </w:rPr>
            </w:pPr>
            <w:r w:rsidRPr="00847AA7">
              <w:rPr>
                <w:lang w:val="ru-RU" w:eastAsia="ko-KR"/>
              </w:rPr>
              <w:t xml:space="preserve">3,5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r>
      <w:tr w:rsidR="004B03CA" w:rsidRPr="00847AA7" w14:paraId="30C3BD73" w14:textId="77777777" w:rsidTr="001F0E25">
        <w:trPr>
          <w:jc w:val="center"/>
        </w:trPr>
        <w:tc>
          <w:tcPr>
            <w:tcW w:w="1419" w:type="dxa"/>
            <w:tcBorders>
              <w:right w:val="single" w:sz="4" w:space="0" w:color="auto"/>
            </w:tcBorders>
            <w:vAlign w:val="center"/>
          </w:tcPr>
          <w:p w14:paraId="512044FA" w14:textId="77777777" w:rsidR="004B03CA" w:rsidRPr="00847AA7" w:rsidRDefault="004B03CA" w:rsidP="001F0E25">
            <w:pPr>
              <w:pStyle w:val="Tabletext"/>
              <w:rPr>
                <w:lang w:val="ru-RU" w:eastAsia="ko-KR"/>
              </w:rPr>
            </w:pPr>
            <w:r w:rsidRPr="00847AA7">
              <w:rPr>
                <w:lang w:val="ru-RU" w:eastAsia="ko-KR"/>
              </w:rPr>
              <w:t>Минимум</w:t>
            </w:r>
          </w:p>
        </w:tc>
        <w:tc>
          <w:tcPr>
            <w:tcW w:w="990" w:type="dxa"/>
            <w:vMerge/>
            <w:tcBorders>
              <w:left w:val="single" w:sz="4" w:space="0" w:color="auto"/>
              <w:right w:val="single" w:sz="4" w:space="0" w:color="auto"/>
            </w:tcBorders>
            <w:vAlign w:val="center"/>
          </w:tcPr>
          <w:p w14:paraId="5E02FFF0" w14:textId="77777777" w:rsidR="004B03CA" w:rsidRPr="00847AA7" w:rsidRDefault="004B03CA" w:rsidP="001F0E25">
            <w:pPr>
              <w:pStyle w:val="Tabletext"/>
              <w:jc w:val="center"/>
              <w:rPr>
                <w:lang w:val="ru-RU" w:eastAsia="ko-KR"/>
              </w:rPr>
            </w:pPr>
          </w:p>
        </w:tc>
        <w:tc>
          <w:tcPr>
            <w:tcW w:w="1134" w:type="dxa"/>
            <w:vMerge/>
            <w:tcBorders>
              <w:left w:val="single" w:sz="4" w:space="0" w:color="auto"/>
              <w:right w:val="single" w:sz="4" w:space="0" w:color="auto"/>
            </w:tcBorders>
            <w:vAlign w:val="center"/>
          </w:tcPr>
          <w:p w14:paraId="34218137" w14:textId="77777777" w:rsidR="004B03CA" w:rsidRPr="00847AA7" w:rsidRDefault="004B03CA" w:rsidP="001F0E25">
            <w:pPr>
              <w:pStyle w:val="Tabletext"/>
              <w:jc w:val="center"/>
              <w:rPr>
                <w:lang w:val="ru-RU" w:eastAsia="ko-KR"/>
              </w:rPr>
            </w:pPr>
          </w:p>
        </w:tc>
        <w:tc>
          <w:tcPr>
            <w:tcW w:w="850" w:type="dxa"/>
            <w:vMerge/>
            <w:tcBorders>
              <w:left w:val="single" w:sz="4" w:space="0" w:color="auto"/>
              <w:right w:val="single" w:sz="4" w:space="0" w:color="auto"/>
            </w:tcBorders>
            <w:vAlign w:val="center"/>
          </w:tcPr>
          <w:p w14:paraId="0466EB75" w14:textId="77777777" w:rsidR="004B03CA" w:rsidRPr="00847AA7" w:rsidRDefault="004B03CA" w:rsidP="001F0E25">
            <w:pPr>
              <w:pStyle w:val="Tabletext"/>
              <w:jc w:val="center"/>
              <w:rPr>
                <w:lang w:val="ru-RU" w:eastAsia="ko-KR"/>
              </w:rPr>
            </w:pPr>
          </w:p>
        </w:tc>
        <w:tc>
          <w:tcPr>
            <w:tcW w:w="851" w:type="dxa"/>
            <w:vMerge/>
            <w:tcBorders>
              <w:left w:val="single" w:sz="4" w:space="0" w:color="auto"/>
            </w:tcBorders>
            <w:vAlign w:val="center"/>
          </w:tcPr>
          <w:p w14:paraId="7B639E20" w14:textId="77777777" w:rsidR="004B03CA" w:rsidRPr="00847AA7" w:rsidRDefault="004B03CA" w:rsidP="001F0E25">
            <w:pPr>
              <w:pStyle w:val="Tabletext"/>
              <w:jc w:val="center"/>
              <w:rPr>
                <w:lang w:val="ru-RU" w:eastAsia="ko-KR"/>
              </w:rPr>
            </w:pPr>
          </w:p>
        </w:tc>
        <w:tc>
          <w:tcPr>
            <w:tcW w:w="1134" w:type="dxa"/>
            <w:tcBorders>
              <w:right w:val="single" w:sz="4" w:space="0" w:color="auto"/>
            </w:tcBorders>
            <w:vAlign w:val="center"/>
          </w:tcPr>
          <w:p w14:paraId="37B61B6D" w14:textId="77777777" w:rsidR="004B03CA" w:rsidRPr="00847AA7" w:rsidRDefault="004B03CA" w:rsidP="001F0E25">
            <w:pPr>
              <w:pStyle w:val="Tabletext"/>
              <w:ind w:left="-57" w:right="-57"/>
              <w:jc w:val="center"/>
              <w:rPr>
                <w:lang w:val="ru-RU" w:eastAsia="ko-KR"/>
              </w:rPr>
            </w:pPr>
            <w:r w:rsidRPr="00847AA7">
              <w:rPr>
                <w:lang w:val="ru-RU" w:eastAsia="ko-KR"/>
              </w:rPr>
              <w:t xml:space="preserve">1,62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c>
          <w:tcPr>
            <w:tcW w:w="1063" w:type="dxa"/>
            <w:tcBorders>
              <w:right w:val="single" w:sz="4" w:space="0" w:color="auto"/>
            </w:tcBorders>
            <w:vAlign w:val="center"/>
          </w:tcPr>
          <w:p w14:paraId="6046EA5B" w14:textId="77777777" w:rsidR="004B03CA" w:rsidRPr="00847AA7" w:rsidRDefault="004B03CA" w:rsidP="001F0E25">
            <w:pPr>
              <w:pStyle w:val="Tabletext"/>
              <w:ind w:left="-57" w:right="-57"/>
              <w:jc w:val="center"/>
              <w:rPr>
                <w:lang w:val="ru-RU" w:eastAsia="ko-KR"/>
              </w:rPr>
            </w:pPr>
            <w:r w:rsidRPr="00847AA7">
              <w:rPr>
                <w:lang w:val="ru-RU" w:eastAsia="ko-KR"/>
              </w:rPr>
              <w:t xml:space="preserve">6,4 </w:t>
            </w:r>
            <w:r w:rsidRPr="00847AA7">
              <w:rPr>
                <w:lang w:val="ru-RU" w:eastAsia="ko-KR"/>
              </w:rPr>
              <w:sym w:font="Symbol" w:char="F0B4"/>
            </w:r>
            <w:r w:rsidRPr="00847AA7">
              <w:rPr>
                <w:lang w:val="ru-RU" w:eastAsia="ko-KR"/>
              </w:rPr>
              <w:t xml:space="preserve"> 10</w:t>
            </w:r>
            <w:r w:rsidRPr="00847AA7">
              <w:rPr>
                <w:vertAlign w:val="superscript"/>
                <w:lang w:val="ru-RU" w:eastAsia="ko-KR"/>
              </w:rPr>
              <w:t>−4</w:t>
            </w:r>
          </w:p>
        </w:tc>
        <w:tc>
          <w:tcPr>
            <w:tcW w:w="1205" w:type="dxa"/>
            <w:tcBorders>
              <w:left w:val="single" w:sz="4" w:space="0" w:color="auto"/>
            </w:tcBorders>
            <w:vAlign w:val="center"/>
          </w:tcPr>
          <w:p w14:paraId="1B998305" w14:textId="77777777" w:rsidR="004B03CA" w:rsidRPr="00847AA7" w:rsidRDefault="004B03CA" w:rsidP="001F0E25">
            <w:pPr>
              <w:pStyle w:val="Tabletext"/>
              <w:ind w:left="-57" w:right="-57"/>
              <w:jc w:val="center"/>
              <w:rPr>
                <w:b/>
                <w:lang w:val="ru-RU" w:eastAsia="ko-KR"/>
              </w:rPr>
            </w:pPr>
            <w:r w:rsidRPr="00847AA7">
              <w:rPr>
                <w:lang w:val="ru-RU" w:eastAsia="ko-KR"/>
              </w:rPr>
              <w:t>−0,659</w:t>
            </w:r>
          </w:p>
        </w:tc>
        <w:tc>
          <w:tcPr>
            <w:tcW w:w="994" w:type="dxa"/>
            <w:tcBorders>
              <w:left w:val="single" w:sz="4" w:space="0" w:color="auto"/>
            </w:tcBorders>
            <w:vAlign w:val="center"/>
          </w:tcPr>
          <w:p w14:paraId="6B44281C" w14:textId="77777777" w:rsidR="004B03CA" w:rsidRPr="00847AA7" w:rsidRDefault="004B03CA" w:rsidP="001F0E25">
            <w:pPr>
              <w:pStyle w:val="Tabletext"/>
              <w:ind w:left="-57" w:right="-57"/>
              <w:jc w:val="center"/>
              <w:rPr>
                <w:b/>
                <w:lang w:val="ru-RU" w:eastAsia="ko-KR"/>
              </w:rPr>
            </w:pPr>
            <w:r w:rsidRPr="00847AA7">
              <w:rPr>
                <w:lang w:val="ru-RU" w:eastAsia="ko-KR"/>
              </w:rPr>
              <w:t xml:space="preserve">1,1 </w:t>
            </w:r>
            <w:r w:rsidRPr="00847AA7">
              <w:rPr>
                <w:lang w:val="ru-RU" w:eastAsia="ko-KR"/>
              </w:rPr>
              <w:sym w:font="Symbol" w:char="F0B4"/>
            </w:r>
            <w:r w:rsidRPr="00847AA7">
              <w:rPr>
                <w:lang w:val="ru-RU" w:eastAsia="ko-KR"/>
              </w:rPr>
              <w:t xml:space="preserve"> 10</w:t>
            </w:r>
            <w:r w:rsidRPr="00847AA7">
              <w:rPr>
                <w:vertAlign w:val="superscript"/>
                <w:lang w:val="ru-RU" w:eastAsia="ko-KR"/>
              </w:rPr>
              <w:t>−2</w:t>
            </w:r>
          </w:p>
        </w:tc>
      </w:tr>
      <w:tr w:rsidR="004B03CA" w:rsidRPr="00847AA7" w14:paraId="38C4E9AD" w14:textId="77777777" w:rsidTr="001F0E25">
        <w:trPr>
          <w:jc w:val="center"/>
        </w:trPr>
        <w:tc>
          <w:tcPr>
            <w:tcW w:w="1419" w:type="dxa"/>
            <w:tcBorders>
              <w:right w:val="single" w:sz="4" w:space="0" w:color="auto"/>
            </w:tcBorders>
            <w:vAlign w:val="center"/>
          </w:tcPr>
          <w:p w14:paraId="6047A13E" w14:textId="77777777" w:rsidR="004B03CA" w:rsidRPr="00847AA7" w:rsidRDefault="004B03CA" w:rsidP="001F0E25">
            <w:pPr>
              <w:pStyle w:val="Tabletext"/>
              <w:rPr>
                <w:lang w:val="ru-RU" w:eastAsia="ko-KR"/>
              </w:rPr>
            </w:pPr>
            <w:r w:rsidRPr="00847AA7">
              <w:rPr>
                <w:lang w:val="ru-RU" w:eastAsia="ko-KR"/>
              </w:rPr>
              <w:t>Стандартное отклонение</w:t>
            </w:r>
          </w:p>
        </w:tc>
        <w:tc>
          <w:tcPr>
            <w:tcW w:w="990" w:type="dxa"/>
            <w:vMerge/>
            <w:tcBorders>
              <w:left w:val="single" w:sz="4" w:space="0" w:color="auto"/>
              <w:right w:val="single" w:sz="4" w:space="0" w:color="auto"/>
            </w:tcBorders>
            <w:vAlign w:val="center"/>
          </w:tcPr>
          <w:p w14:paraId="3701B7C4" w14:textId="77777777" w:rsidR="004B03CA" w:rsidRPr="00847AA7" w:rsidRDefault="004B03CA" w:rsidP="001F0E25">
            <w:pPr>
              <w:pStyle w:val="Tabletext"/>
              <w:jc w:val="center"/>
              <w:rPr>
                <w:lang w:val="ru-RU" w:eastAsia="ko-KR"/>
              </w:rPr>
            </w:pPr>
          </w:p>
        </w:tc>
        <w:tc>
          <w:tcPr>
            <w:tcW w:w="1134" w:type="dxa"/>
            <w:vMerge/>
            <w:tcBorders>
              <w:left w:val="single" w:sz="4" w:space="0" w:color="auto"/>
              <w:right w:val="single" w:sz="4" w:space="0" w:color="auto"/>
            </w:tcBorders>
            <w:vAlign w:val="center"/>
          </w:tcPr>
          <w:p w14:paraId="57F3B7CA" w14:textId="77777777" w:rsidR="004B03CA" w:rsidRPr="00847AA7" w:rsidRDefault="004B03CA" w:rsidP="001F0E25">
            <w:pPr>
              <w:pStyle w:val="Tabletext"/>
              <w:jc w:val="center"/>
              <w:rPr>
                <w:lang w:val="ru-RU" w:eastAsia="ko-KR"/>
              </w:rPr>
            </w:pPr>
          </w:p>
        </w:tc>
        <w:tc>
          <w:tcPr>
            <w:tcW w:w="850" w:type="dxa"/>
            <w:vMerge/>
            <w:tcBorders>
              <w:left w:val="single" w:sz="4" w:space="0" w:color="auto"/>
              <w:right w:val="single" w:sz="4" w:space="0" w:color="auto"/>
            </w:tcBorders>
            <w:vAlign w:val="center"/>
          </w:tcPr>
          <w:p w14:paraId="3BDE9534" w14:textId="77777777" w:rsidR="004B03CA" w:rsidRPr="00847AA7" w:rsidRDefault="004B03CA" w:rsidP="001F0E25">
            <w:pPr>
              <w:pStyle w:val="Tabletext"/>
              <w:jc w:val="center"/>
              <w:rPr>
                <w:lang w:val="ru-RU" w:eastAsia="ko-KR"/>
              </w:rPr>
            </w:pPr>
          </w:p>
        </w:tc>
        <w:tc>
          <w:tcPr>
            <w:tcW w:w="851" w:type="dxa"/>
            <w:vMerge/>
            <w:tcBorders>
              <w:left w:val="single" w:sz="4" w:space="0" w:color="auto"/>
            </w:tcBorders>
            <w:vAlign w:val="center"/>
          </w:tcPr>
          <w:p w14:paraId="650EB70B" w14:textId="77777777" w:rsidR="004B03CA" w:rsidRPr="00847AA7" w:rsidRDefault="004B03CA" w:rsidP="001F0E25">
            <w:pPr>
              <w:pStyle w:val="Tabletext"/>
              <w:jc w:val="center"/>
              <w:rPr>
                <w:lang w:val="ru-RU" w:eastAsia="ko-KR"/>
              </w:rPr>
            </w:pPr>
          </w:p>
        </w:tc>
        <w:tc>
          <w:tcPr>
            <w:tcW w:w="1134" w:type="dxa"/>
            <w:tcBorders>
              <w:right w:val="single" w:sz="4" w:space="0" w:color="auto"/>
            </w:tcBorders>
            <w:vAlign w:val="center"/>
          </w:tcPr>
          <w:p w14:paraId="009101F5" w14:textId="77777777" w:rsidR="004B03CA" w:rsidRPr="00847AA7" w:rsidRDefault="004B03CA" w:rsidP="001F0E25">
            <w:pPr>
              <w:pStyle w:val="Tabletext"/>
              <w:ind w:left="-57" w:right="-57"/>
              <w:jc w:val="center"/>
              <w:rPr>
                <w:lang w:val="ru-RU" w:eastAsia="ko-KR"/>
              </w:rPr>
            </w:pPr>
            <w:r w:rsidRPr="00847AA7">
              <w:rPr>
                <w:lang w:val="ru-RU" w:eastAsia="ko-KR"/>
              </w:rPr>
              <w:t xml:space="preserve">−9,71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1063" w:type="dxa"/>
            <w:tcBorders>
              <w:right w:val="single" w:sz="4" w:space="0" w:color="auto"/>
            </w:tcBorders>
            <w:vAlign w:val="center"/>
          </w:tcPr>
          <w:p w14:paraId="5604C921" w14:textId="77777777" w:rsidR="004B03CA" w:rsidRPr="00847AA7" w:rsidRDefault="004B03CA" w:rsidP="001F0E25">
            <w:pPr>
              <w:pStyle w:val="Tabletext"/>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c>
          <w:tcPr>
            <w:tcW w:w="1205" w:type="dxa"/>
            <w:tcBorders>
              <w:left w:val="single" w:sz="4" w:space="0" w:color="auto"/>
            </w:tcBorders>
            <w:vAlign w:val="center"/>
          </w:tcPr>
          <w:p w14:paraId="10A4C884" w14:textId="77777777" w:rsidR="004B03CA" w:rsidRPr="00847AA7" w:rsidRDefault="004B03CA" w:rsidP="001F0E25">
            <w:pPr>
              <w:pStyle w:val="Tabletext"/>
              <w:ind w:left="-57" w:right="-57"/>
              <w:jc w:val="center"/>
              <w:rPr>
                <w:lang w:val="ru-RU" w:eastAsia="ko-KR"/>
              </w:rPr>
            </w:pPr>
            <w:r w:rsidRPr="00847AA7">
              <w:rPr>
                <w:lang w:val="ru-RU" w:eastAsia="ko-KR"/>
              </w:rPr>
              <w:t>0,417</w:t>
            </w:r>
          </w:p>
        </w:tc>
        <w:tc>
          <w:tcPr>
            <w:tcW w:w="994" w:type="dxa"/>
            <w:tcBorders>
              <w:left w:val="single" w:sz="4" w:space="0" w:color="auto"/>
            </w:tcBorders>
            <w:vAlign w:val="center"/>
          </w:tcPr>
          <w:p w14:paraId="1CAD2082" w14:textId="77777777" w:rsidR="004B03CA" w:rsidRPr="00847AA7" w:rsidRDefault="004B03CA" w:rsidP="001F0E25">
            <w:pPr>
              <w:pStyle w:val="Tabletext"/>
              <w:ind w:left="-57" w:right="-57"/>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r>
    </w:tbl>
    <w:p w14:paraId="0B498B53" w14:textId="77777777" w:rsidR="00E54743" w:rsidRDefault="00E54743" w:rsidP="00E54743">
      <w:pPr>
        <w:pStyle w:val="Tablefin"/>
        <w:rPr>
          <w:lang w:eastAsia="ko-KR"/>
        </w:rPr>
      </w:pPr>
    </w:p>
    <w:p w14:paraId="0446A4D8" w14:textId="3CC5CCAB" w:rsidR="004B03CA" w:rsidRPr="00847AA7" w:rsidRDefault="004B03CA" w:rsidP="004B03CA">
      <w:pPr>
        <w:rPr>
          <w:lang w:val="ru-RU" w:eastAsia="ko-KR"/>
        </w:rPr>
      </w:pPr>
      <w:r w:rsidRPr="00847AA7">
        <w:rPr>
          <w:lang w:val="ru-RU" w:eastAsia="ko-KR"/>
        </w:rPr>
        <w:t>Модель взаимной корреляции кратковременных замираний в двух линиях для относительного расстояния задается выражением:</w:t>
      </w:r>
    </w:p>
    <w:p w14:paraId="252EAE30" w14:textId="77777777" w:rsidR="004B03CA" w:rsidRPr="00847AA7" w:rsidRDefault="004B03CA" w:rsidP="004B03CA">
      <w:pPr>
        <w:pStyle w:val="Equation"/>
        <w:rPr>
          <w:lang w:val="ru-RU" w:eastAsia="ko-KR"/>
        </w:rPr>
      </w:pPr>
      <w:r w:rsidRPr="00847AA7">
        <w:rPr>
          <w:lang w:val="ru-RU" w:eastAsia="ko-KR"/>
        </w:rPr>
        <w:tab/>
      </w:r>
      <w:r w:rsidRPr="00847AA7">
        <w:rPr>
          <w:lang w:val="ru-RU" w:eastAsia="ko-KR"/>
        </w:rPr>
        <w:tab/>
      </w:r>
      <w:r w:rsidRPr="00847AA7">
        <w:rPr>
          <w:position w:val="-18"/>
          <w:lang w:val="ru-RU" w:eastAsia="ko-KR"/>
        </w:rPr>
        <w:object w:dxaOrig="2420" w:dyaOrig="480" w14:anchorId="3B5A769A">
          <v:shape id="_x0000_i1111" type="#_x0000_t75" style="width:116.5pt;height:23.5pt" o:ole="">
            <v:imagedata r:id="rId212" o:title=""/>
          </v:shape>
          <o:OLEObject Type="Embed" ProgID="Equation.3" ShapeID="_x0000_i1111" DrawAspect="Content" ObjectID="_1776163756" r:id="rId213"/>
        </w:object>
      </w:r>
      <w:r w:rsidRPr="00847AA7">
        <w:rPr>
          <w:lang w:val="ru-RU" w:eastAsia="ko-KR"/>
        </w:rPr>
        <w:tab/>
      </w:r>
      <w:r w:rsidRPr="00847AA7">
        <w:rPr>
          <w:lang w:val="ru-RU"/>
        </w:rPr>
        <w:t>(</w:t>
      </w:r>
      <w:r w:rsidRPr="00847AA7">
        <w:rPr>
          <w:rFonts w:eastAsia="Malgun Gothic"/>
          <w:lang w:val="ru-RU" w:eastAsia="ko-KR"/>
        </w:rPr>
        <w:t>114</w:t>
      </w:r>
      <w:r w:rsidRPr="00847AA7">
        <w:rPr>
          <w:lang w:val="ru-RU"/>
        </w:rPr>
        <w:t>)</w:t>
      </w:r>
    </w:p>
    <w:p w14:paraId="0ADD385D" w14:textId="77777777" w:rsidR="004B03CA" w:rsidRPr="00847AA7" w:rsidRDefault="004B03CA" w:rsidP="004B03CA">
      <w:pPr>
        <w:rPr>
          <w:lang w:val="ru-RU" w:eastAsia="ko-KR"/>
        </w:rPr>
      </w:pPr>
      <w:r w:rsidRPr="00847AA7">
        <w:rPr>
          <w:lang w:val="ru-RU"/>
        </w:rPr>
        <w:t>В таблице 34 показаны типичные коэффициенты каждой функции взаимной корреляции для относительного расстояния, полученные на основе измерений в типичных условиях жилой зоны на частоте 3,7 ГГц.</w:t>
      </w:r>
    </w:p>
    <w:p w14:paraId="63C801DA" w14:textId="77777777" w:rsidR="004B03CA" w:rsidRPr="00847AA7" w:rsidRDefault="004B03CA" w:rsidP="00E54743">
      <w:pPr>
        <w:pStyle w:val="TableNo"/>
        <w:keepLines/>
        <w:rPr>
          <w:rFonts w:eastAsia="Malgun Gothic"/>
          <w:lang w:val="ru-RU"/>
        </w:rPr>
      </w:pPr>
      <w:r w:rsidRPr="00847AA7">
        <w:rPr>
          <w:lang w:val="ru-RU"/>
        </w:rPr>
        <w:t>ТАБЛИЦА </w:t>
      </w:r>
      <w:r w:rsidRPr="00847AA7">
        <w:rPr>
          <w:lang w:val="ru-RU" w:eastAsia="ko-KR"/>
        </w:rPr>
        <w:t>34</w:t>
      </w:r>
    </w:p>
    <w:p w14:paraId="0AFBFFA2" w14:textId="77777777" w:rsidR="004B03CA" w:rsidRPr="00847AA7" w:rsidRDefault="004B03CA" w:rsidP="00E54743">
      <w:pPr>
        <w:pStyle w:val="Tabletitle"/>
        <w:keepLines/>
        <w:rPr>
          <w:lang w:val="ru-RU" w:eastAsia="ko-KR"/>
        </w:rPr>
      </w:pPr>
      <w:r w:rsidRPr="00847AA7">
        <w:rPr>
          <w:lang w:val="ru-RU"/>
        </w:rPr>
        <w:t>Типичные коэффициенты моделей взаимной корреляции</w:t>
      </w:r>
      <w:r w:rsidRPr="00847AA7">
        <w:rPr>
          <w:lang w:val="ru-RU"/>
        </w:rPr>
        <w:br/>
        <w:t>кратковременных замираний для относительного расстояния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6"/>
        <w:gridCol w:w="974"/>
        <w:gridCol w:w="1117"/>
        <w:gridCol w:w="836"/>
        <w:gridCol w:w="838"/>
        <w:gridCol w:w="1117"/>
        <w:gridCol w:w="1046"/>
        <w:gridCol w:w="1186"/>
        <w:gridCol w:w="1119"/>
      </w:tblGrid>
      <w:tr w:rsidR="004B03CA" w:rsidRPr="00847AA7" w14:paraId="51DA3168" w14:textId="77777777" w:rsidTr="001F0E25">
        <w:trPr>
          <w:trHeight w:val="551"/>
          <w:jc w:val="center"/>
        </w:trPr>
        <w:tc>
          <w:tcPr>
            <w:tcW w:w="725" w:type="pct"/>
            <w:vMerge w:val="restart"/>
            <w:tcBorders>
              <w:right w:val="single" w:sz="4" w:space="0" w:color="auto"/>
            </w:tcBorders>
            <w:vAlign w:val="center"/>
          </w:tcPr>
          <w:p w14:paraId="008AB1DD" w14:textId="77777777" w:rsidR="004B03CA" w:rsidRPr="00847AA7" w:rsidRDefault="004B03CA" w:rsidP="00E54743">
            <w:pPr>
              <w:pStyle w:val="Tablehead"/>
              <w:keepLines/>
              <w:ind w:left="-57" w:right="-57"/>
              <w:rPr>
                <w:lang w:val="ru-RU" w:eastAsia="ko-KR"/>
              </w:rPr>
            </w:pPr>
            <w:r w:rsidRPr="00847AA7">
              <w:rPr>
                <w:lang w:val="ru-RU" w:eastAsia="ko-KR"/>
              </w:rPr>
              <w:t>Параметр</w:t>
            </w:r>
          </w:p>
        </w:tc>
        <w:tc>
          <w:tcPr>
            <w:tcW w:w="506" w:type="pct"/>
            <w:vMerge w:val="restart"/>
            <w:tcBorders>
              <w:left w:val="single" w:sz="4" w:space="0" w:color="auto"/>
              <w:right w:val="single" w:sz="4" w:space="0" w:color="auto"/>
            </w:tcBorders>
            <w:vAlign w:val="center"/>
          </w:tcPr>
          <w:p w14:paraId="63D60DC0" w14:textId="77777777" w:rsidR="004B03CA" w:rsidRPr="00847AA7" w:rsidRDefault="004B03CA" w:rsidP="00E54743">
            <w:pPr>
              <w:pStyle w:val="Tablehead"/>
              <w:keepLines/>
              <w:rPr>
                <w:lang w:val="ru-RU" w:eastAsia="ko-KR"/>
              </w:rPr>
            </w:pPr>
            <w:r w:rsidRPr="00847AA7">
              <w:rPr>
                <w:lang w:val="ru-RU" w:eastAsia="ko-KR"/>
              </w:rPr>
              <w:t>Зона</w:t>
            </w:r>
          </w:p>
        </w:tc>
        <w:tc>
          <w:tcPr>
            <w:tcW w:w="580" w:type="pct"/>
            <w:vMerge w:val="restart"/>
            <w:tcBorders>
              <w:left w:val="single" w:sz="4" w:space="0" w:color="auto"/>
              <w:right w:val="single" w:sz="4" w:space="0" w:color="auto"/>
            </w:tcBorders>
            <w:vAlign w:val="center"/>
          </w:tcPr>
          <w:p w14:paraId="25DA6DDF" w14:textId="77777777" w:rsidR="004B03CA" w:rsidRPr="00847AA7" w:rsidRDefault="004B03CA" w:rsidP="00E54743">
            <w:pPr>
              <w:pStyle w:val="Tablehead"/>
              <w:keepLines/>
              <w:ind w:left="-57" w:right="-57"/>
              <w:rPr>
                <w:lang w:val="ru-RU" w:eastAsia="ko-KR"/>
              </w:rPr>
            </w:pPr>
            <w:r w:rsidRPr="00847AA7">
              <w:rPr>
                <w:lang w:val="ru-RU" w:eastAsia="ko-KR"/>
              </w:rPr>
              <w:t>Частота (ГГц)</w:t>
            </w:r>
          </w:p>
        </w:tc>
        <w:tc>
          <w:tcPr>
            <w:tcW w:w="869" w:type="pct"/>
            <w:gridSpan w:val="2"/>
            <w:tcBorders>
              <w:left w:val="single" w:sz="4" w:space="0" w:color="auto"/>
              <w:bottom w:val="single" w:sz="4" w:space="0" w:color="auto"/>
            </w:tcBorders>
            <w:vAlign w:val="center"/>
          </w:tcPr>
          <w:p w14:paraId="47B5D143" w14:textId="77777777" w:rsidR="004B03CA" w:rsidRPr="00847AA7" w:rsidRDefault="004B03CA" w:rsidP="00E54743">
            <w:pPr>
              <w:pStyle w:val="Tablehead"/>
              <w:keepLines/>
              <w:rPr>
                <w:lang w:val="ru-RU" w:eastAsia="ko-KR"/>
              </w:rPr>
            </w:pPr>
            <w:r w:rsidRPr="00847AA7">
              <w:rPr>
                <w:lang w:val="ru-RU" w:eastAsia="ko-KR"/>
              </w:rPr>
              <w:t>Высота антенны</w:t>
            </w:r>
          </w:p>
        </w:tc>
        <w:tc>
          <w:tcPr>
            <w:tcW w:w="2320" w:type="pct"/>
            <w:gridSpan w:val="4"/>
            <w:tcBorders>
              <w:bottom w:val="single" w:sz="4" w:space="0" w:color="auto"/>
            </w:tcBorders>
            <w:vAlign w:val="center"/>
          </w:tcPr>
          <w:p w14:paraId="2529DB99" w14:textId="77777777" w:rsidR="004B03CA" w:rsidRPr="00847AA7" w:rsidRDefault="004B03CA" w:rsidP="00E54743">
            <w:pPr>
              <w:pStyle w:val="Tablehead"/>
              <w:keepLines/>
              <w:rPr>
                <w:lang w:val="ru-RU" w:eastAsia="ko-KR"/>
              </w:rPr>
            </w:pPr>
            <w:r w:rsidRPr="00847AA7">
              <w:rPr>
                <w:lang w:val="ru-RU" w:eastAsia="ko-KR"/>
              </w:rPr>
              <w:t>Коэффициенты взаимной корреляции</w:t>
            </w:r>
          </w:p>
        </w:tc>
      </w:tr>
      <w:tr w:rsidR="004B03CA" w:rsidRPr="00847AA7" w14:paraId="40DB1E6C" w14:textId="77777777" w:rsidTr="001F0E25">
        <w:trPr>
          <w:trHeight w:val="20"/>
          <w:jc w:val="center"/>
        </w:trPr>
        <w:tc>
          <w:tcPr>
            <w:tcW w:w="725" w:type="pct"/>
            <w:vMerge/>
            <w:tcBorders>
              <w:right w:val="single" w:sz="4" w:space="0" w:color="auto"/>
            </w:tcBorders>
            <w:vAlign w:val="center"/>
          </w:tcPr>
          <w:p w14:paraId="3AA63ECB" w14:textId="77777777" w:rsidR="004B03CA" w:rsidRPr="00847AA7" w:rsidRDefault="004B03CA" w:rsidP="00E54743">
            <w:pPr>
              <w:pStyle w:val="Tablehead"/>
              <w:keepLines/>
              <w:rPr>
                <w:lang w:val="ru-RU" w:eastAsia="ko-KR"/>
              </w:rPr>
            </w:pPr>
          </w:p>
        </w:tc>
        <w:tc>
          <w:tcPr>
            <w:tcW w:w="506" w:type="pct"/>
            <w:vMerge/>
            <w:tcBorders>
              <w:left w:val="single" w:sz="4" w:space="0" w:color="auto"/>
              <w:right w:val="single" w:sz="4" w:space="0" w:color="auto"/>
            </w:tcBorders>
            <w:vAlign w:val="center"/>
          </w:tcPr>
          <w:p w14:paraId="16C3CDB0" w14:textId="77777777" w:rsidR="004B03CA" w:rsidRPr="00847AA7" w:rsidRDefault="004B03CA" w:rsidP="00E54743">
            <w:pPr>
              <w:pStyle w:val="Tablehead"/>
              <w:keepLines/>
              <w:rPr>
                <w:lang w:val="ru-RU" w:eastAsia="ko-KR"/>
              </w:rPr>
            </w:pPr>
          </w:p>
        </w:tc>
        <w:tc>
          <w:tcPr>
            <w:tcW w:w="580" w:type="pct"/>
            <w:vMerge/>
            <w:tcBorders>
              <w:left w:val="single" w:sz="4" w:space="0" w:color="auto"/>
              <w:right w:val="single" w:sz="4" w:space="0" w:color="auto"/>
            </w:tcBorders>
            <w:vAlign w:val="center"/>
          </w:tcPr>
          <w:p w14:paraId="70B6878A" w14:textId="77777777" w:rsidR="004B03CA" w:rsidRPr="00847AA7" w:rsidRDefault="004B03CA" w:rsidP="00E54743">
            <w:pPr>
              <w:pStyle w:val="Tablehead"/>
              <w:keepLines/>
              <w:rPr>
                <w:lang w:val="ru-RU" w:eastAsia="ko-KR"/>
              </w:rPr>
            </w:pPr>
          </w:p>
        </w:tc>
        <w:tc>
          <w:tcPr>
            <w:tcW w:w="434" w:type="pct"/>
            <w:vMerge w:val="restart"/>
            <w:tcBorders>
              <w:top w:val="single" w:sz="4" w:space="0" w:color="auto"/>
              <w:left w:val="single" w:sz="4" w:space="0" w:color="auto"/>
              <w:right w:val="single" w:sz="4" w:space="0" w:color="auto"/>
            </w:tcBorders>
            <w:vAlign w:val="center"/>
          </w:tcPr>
          <w:p w14:paraId="257AB896" w14:textId="77777777" w:rsidR="004B03CA" w:rsidRPr="00847AA7" w:rsidRDefault="004B03CA" w:rsidP="00E54743">
            <w:pPr>
              <w:pStyle w:val="Tablehead"/>
              <w:keepLines/>
              <w:rPr>
                <w:lang w:val="ru-RU" w:eastAsia="ko-KR"/>
              </w:rPr>
            </w:pPr>
            <w:r w:rsidRPr="00847AA7">
              <w:rPr>
                <w:i/>
                <w:lang w:val="ru-RU" w:eastAsia="ko-KR"/>
              </w:rPr>
              <w:t>h</w:t>
            </w:r>
            <w:r w:rsidRPr="00847AA7">
              <w:rPr>
                <w:vertAlign w:val="subscript"/>
                <w:lang w:val="ru-RU" w:eastAsia="ko-KR"/>
              </w:rPr>
              <w:t>1</w:t>
            </w:r>
            <w:r w:rsidRPr="00847AA7">
              <w:rPr>
                <w:lang w:val="ru-RU" w:eastAsia="ko-KR"/>
              </w:rPr>
              <w:t xml:space="preserve"> и </w:t>
            </w:r>
            <w:r w:rsidRPr="00847AA7">
              <w:rPr>
                <w:i/>
                <w:lang w:val="ru-RU" w:eastAsia="ko-KR"/>
              </w:rPr>
              <w:t>h</w:t>
            </w:r>
            <w:r w:rsidRPr="00847AA7">
              <w:rPr>
                <w:vertAlign w:val="subscript"/>
                <w:lang w:val="ru-RU" w:eastAsia="ko-KR"/>
              </w:rPr>
              <w:t xml:space="preserve">3 </w:t>
            </w:r>
            <w:r w:rsidRPr="00847AA7">
              <w:rPr>
                <w:lang w:val="ru-RU" w:eastAsia="ko-KR"/>
              </w:rPr>
              <w:t>(м)</w:t>
            </w:r>
          </w:p>
        </w:tc>
        <w:tc>
          <w:tcPr>
            <w:tcW w:w="435" w:type="pct"/>
            <w:vMerge w:val="restart"/>
            <w:tcBorders>
              <w:top w:val="single" w:sz="4" w:space="0" w:color="auto"/>
              <w:left w:val="single" w:sz="4" w:space="0" w:color="auto"/>
            </w:tcBorders>
            <w:vAlign w:val="center"/>
          </w:tcPr>
          <w:p w14:paraId="70082B48" w14:textId="77777777" w:rsidR="004B03CA" w:rsidRPr="00847AA7" w:rsidRDefault="004B03CA" w:rsidP="00E54743">
            <w:pPr>
              <w:pStyle w:val="Tablehead"/>
              <w:keepLines/>
              <w:rPr>
                <w:lang w:val="ru-RU" w:eastAsia="ko-KR"/>
              </w:rPr>
            </w:pPr>
            <w:r w:rsidRPr="00847AA7">
              <w:rPr>
                <w:i/>
                <w:lang w:val="ru-RU" w:eastAsia="ko-KR"/>
              </w:rPr>
              <w:t>h</w:t>
            </w:r>
            <w:r w:rsidRPr="00847AA7">
              <w:rPr>
                <w:vertAlign w:val="subscript"/>
                <w:lang w:val="ru-RU" w:eastAsia="ko-KR"/>
              </w:rPr>
              <w:t xml:space="preserve">2 </w:t>
            </w:r>
            <w:r w:rsidRPr="00847AA7">
              <w:rPr>
                <w:vertAlign w:val="subscript"/>
                <w:lang w:val="ru-RU" w:eastAsia="ko-KR"/>
              </w:rPr>
              <w:br/>
            </w:r>
            <w:r w:rsidRPr="00847AA7">
              <w:rPr>
                <w:lang w:val="ru-RU" w:eastAsia="ko-KR"/>
              </w:rPr>
              <w:t>(м)</w:t>
            </w:r>
          </w:p>
        </w:tc>
        <w:tc>
          <w:tcPr>
            <w:tcW w:w="1123" w:type="pct"/>
            <w:gridSpan w:val="2"/>
            <w:tcBorders>
              <w:top w:val="single" w:sz="4" w:space="0" w:color="auto"/>
            </w:tcBorders>
            <w:vAlign w:val="center"/>
          </w:tcPr>
          <w:p w14:paraId="04714C5E" w14:textId="77777777" w:rsidR="004B03CA" w:rsidRPr="00847AA7" w:rsidRDefault="004B03CA" w:rsidP="00E54743">
            <w:pPr>
              <w:pStyle w:val="Tablehead"/>
              <w:keepLines/>
              <w:rPr>
                <w:i/>
                <w:lang w:val="ru-RU" w:eastAsia="ko-KR"/>
              </w:rPr>
            </w:pPr>
            <w:r w:rsidRPr="00847AA7">
              <w:rPr>
                <w:i/>
                <w:lang w:val="ru-RU" w:eastAsia="ko-KR"/>
              </w:rPr>
              <w:t>A</w:t>
            </w:r>
          </w:p>
        </w:tc>
        <w:tc>
          <w:tcPr>
            <w:tcW w:w="1197" w:type="pct"/>
            <w:gridSpan w:val="2"/>
            <w:tcBorders>
              <w:top w:val="single" w:sz="4" w:space="0" w:color="auto"/>
            </w:tcBorders>
            <w:vAlign w:val="center"/>
          </w:tcPr>
          <w:p w14:paraId="098B5225" w14:textId="77777777" w:rsidR="004B03CA" w:rsidRPr="00847AA7" w:rsidRDefault="004B03CA" w:rsidP="00E54743">
            <w:pPr>
              <w:pStyle w:val="Tablehead"/>
              <w:keepLines/>
              <w:rPr>
                <w:i/>
                <w:lang w:val="ru-RU" w:eastAsia="ko-KR"/>
              </w:rPr>
            </w:pPr>
            <w:r w:rsidRPr="00847AA7">
              <w:rPr>
                <w:i/>
                <w:lang w:val="ru-RU" w:eastAsia="ko-KR"/>
              </w:rPr>
              <w:t>B</w:t>
            </w:r>
          </w:p>
        </w:tc>
      </w:tr>
      <w:tr w:rsidR="004B03CA" w:rsidRPr="00847AA7" w14:paraId="1B09E3FE" w14:textId="77777777" w:rsidTr="001F0E25">
        <w:trPr>
          <w:trHeight w:val="270"/>
          <w:jc w:val="center"/>
        </w:trPr>
        <w:tc>
          <w:tcPr>
            <w:tcW w:w="725" w:type="pct"/>
            <w:vMerge/>
            <w:tcBorders>
              <w:right w:val="single" w:sz="4" w:space="0" w:color="auto"/>
            </w:tcBorders>
            <w:vAlign w:val="center"/>
          </w:tcPr>
          <w:p w14:paraId="312AEBED" w14:textId="77777777" w:rsidR="004B03CA" w:rsidRPr="00847AA7" w:rsidRDefault="004B03CA" w:rsidP="00E54743">
            <w:pPr>
              <w:pStyle w:val="Tablehead"/>
              <w:keepLines/>
              <w:rPr>
                <w:lang w:val="ru-RU" w:eastAsia="ko-KR"/>
              </w:rPr>
            </w:pPr>
          </w:p>
        </w:tc>
        <w:tc>
          <w:tcPr>
            <w:tcW w:w="506" w:type="pct"/>
            <w:vMerge/>
            <w:tcBorders>
              <w:left w:val="single" w:sz="4" w:space="0" w:color="auto"/>
              <w:right w:val="single" w:sz="4" w:space="0" w:color="auto"/>
            </w:tcBorders>
            <w:vAlign w:val="center"/>
          </w:tcPr>
          <w:p w14:paraId="56A9C301" w14:textId="77777777" w:rsidR="004B03CA" w:rsidRPr="00847AA7" w:rsidRDefault="004B03CA" w:rsidP="00E54743">
            <w:pPr>
              <w:pStyle w:val="Tablehead"/>
              <w:keepLines/>
              <w:rPr>
                <w:lang w:val="ru-RU" w:eastAsia="ko-KR"/>
              </w:rPr>
            </w:pPr>
          </w:p>
        </w:tc>
        <w:tc>
          <w:tcPr>
            <w:tcW w:w="580" w:type="pct"/>
            <w:vMerge/>
            <w:tcBorders>
              <w:left w:val="single" w:sz="4" w:space="0" w:color="auto"/>
              <w:right w:val="single" w:sz="4" w:space="0" w:color="auto"/>
            </w:tcBorders>
            <w:vAlign w:val="center"/>
          </w:tcPr>
          <w:p w14:paraId="49AAEA62" w14:textId="77777777" w:rsidR="004B03CA" w:rsidRPr="00847AA7" w:rsidRDefault="004B03CA" w:rsidP="00E54743">
            <w:pPr>
              <w:pStyle w:val="Tablehead"/>
              <w:keepLines/>
              <w:rPr>
                <w:lang w:val="ru-RU" w:eastAsia="ko-KR"/>
              </w:rPr>
            </w:pPr>
          </w:p>
        </w:tc>
        <w:tc>
          <w:tcPr>
            <w:tcW w:w="434" w:type="pct"/>
            <w:vMerge/>
            <w:tcBorders>
              <w:left w:val="single" w:sz="4" w:space="0" w:color="auto"/>
              <w:right w:val="single" w:sz="4" w:space="0" w:color="auto"/>
            </w:tcBorders>
            <w:vAlign w:val="center"/>
          </w:tcPr>
          <w:p w14:paraId="3CEE9675" w14:textId="77777777" w:rsidR="004B03CA" w:rsidRPr="00847AA7" w:rsidRDefault="004B03CA" w:rsidP="00E54743">
            <w:pPr>
              <w:pStyle w:val="Tablehead"/>
              <w:keepLines/>
              <w:rPr>
                <w:lang w:val="ru-RU" w:eastAsia="ko-KR"/>
              </w:rPr>
            </w:pPr>
          </w:p>
        </w:tc>
        <w:tc>
          <w:tcPr>
            <w:tcW w:w="435" w:type="pct"/>
            <w:vMerge/>
            <w:tcBorders>
              <w:left w:val="single" w:sz="4" w:space="0" w:color="auto"/>
            </w:tcBorders>
            <w:vAlign w:val="center"/>
          </w:tcPr>
          <w:p w14:paraId="280ECCB7" w14:textId="77777777" w:rsidR="004B03CA" w:rsidRPr="00847AA7" w:rsidRDefault="004B03CA" w:rsidP="00E54743">
            <w:pPr>
              <w:pStyle w:val="Tablehead"/>
              <w:keepLines/>
              <w:rPr>
                <w:lang w:val="ru-RU" w:eastAsia="ko-KR"/>
              </w:rPr>
            </w:pPr>
          </w:p>
        </w:tc>
        <w:tc>
          <w:tcPr>
            <w:tcW w:w="580" w:type="pct"/>
            <w:tcBorders>
              <w:top w:val="single" w:sz="4" w:space="0" w:color="auto"/>
            </w:tcBorders>
            <w:vAlign w:val="center"/>
          </w:tcPr>
          <w:p w14:paraId="5AD04386" w14:textId="77777777" w:rsidR="004B03CA" w:rsidRPr="00847AA7" w:rsidRDefault="004B03CA" w:rsidP="00E54743">
            <w:pPr>
              <w:pStyle w:val="Tablehead"/>
              <w:keepLines/>
              <w:rPr>
                <w:i/>
                <w:lang w:val="ru-RU" w:eastAsia="ko-KR"/>
              </w:rPr>
            </w:pPr>
            <w:r w:rsidRPr="00847AA7">
              <w:rPr>
                <w:i/>
                <w:lang w:val="ru-RU" w:eastAsia="ko-KR"/>
              </w:rPr>
              <w:t>Сред.</w:t>
            </w:r>
            <w:r w:rsidRPr="00847AA7">
              <w:rPr>
                <w:i/>
                <w:lang w:val="ru-RU" w:eastAsia="ko-KR"/>
              </w:rPr>
              <w:br/>
              <w:t>знач.</w:t>
            </w:r>
          </w:p>
        </w:tc>
        <w:tc>
          <w:tcPr>
            <w:tcW w:w="543" w:type="pct"/>
            <w:tcBorders>
              <w:top w:val="single" w:sz="4" w:space="0" w:color="auto"/>
            </w:tcBorders>
            <w:vAlign w:val="center"/>
          </w:tcPr>
          <w:p w14:paraId="02BB4A9E" w14:textId="77777777" w:rsidR="004B03CA" w:rsidRPr="00847AA7" w:rsidRDefault="004B03CA" w:rsidP="00E54743">
            <w:pPr>
              <w:pStyle w:val="Tablehead"/>
              <w:keepLines/>
              <w:rPr>
                <w:i/>
                <w:lang w:val="ru-RU" w:eastAsia="ko-KR"/>
              </w:rPr>
            </w:pPr>
            <w:r w:rsidRPr="00847AA7">
              <w:rPr>
                <w:i/>
                <w:lang w:val="ru-RU" w:eastAsia="ko-KR"/>
              </w:rPr>
              <w:t>Станд. откл.</w:t>
            </w:r>
          </w:p>
        </w:tc>
        <w:tc>
          <w:tcPr>
            <w:tcW w:w="616" w:type="pct"/>
            <w:tcBorders>
              <w:top w:val="single" w:sz="4" w:space="0" w:color="auto"/>
            </w:tcBorders>
            <w:vAlign w:val="center"/>
          </w:tcPr>
          <w:p w14:paraId="662A4831" w14:textId="77777777" w:rsidR="004B03CA" w:rsidRPr="00847AA7" w:rsidRDefault="004B03CA" w:rsidP="00E54743">
            <w:pPr>
              <w:pStyle w:val="Tablehead"/>
              <w:keepLines/>
              <w:rPr>
                <w:i/>
                <w:lang w:val="ru-RU" w:eastAsia="ko-KR"/>
              </w:rPr>
            </w:pPr>
            <w:r w:rsidRPr="00847AA7">
              <w:rPr>
                <w:i/>
                <w:lang w:val="ru-RU" w:eastAsia="ko-KR"/>
              </w:rPr>
              <w:t>Сред.</w:t>
            </w:r>
            <w:r w:rsidRPr="00847AA7">
              <w:rPr>
                <w:i/>
                <w:lang w:val="ru-RU" w:eastAsia="ko-KR"/>
              </w:rPr>
              <w:br/>
              <w:t>знач.</w:t>
            </w:r>
          </w:p>
        </w:tc>
        <w:tc>
          <w:tcPr>
            <w:tcW w:w="581" w:type="pct"/>
            <w:tcBorders>
              <w:top w:val="single" w:sz="4" w:space="0" w:color="auto"/>
            </w:tcBorders>
            <w:vAlign w:val="center"/>
          </w:tcPr>
          <w:p w14:paraId="7F2073DD" w14:textId="77777777" w:rsidR="004B03CA" w:rsidRPr="00847AA7" w:rsidRDefault="004B03CA" w:rsidP="00E54743">
            <w:pPr>
              <w:pStyle w:val="Tablehead"/>
              <w:keepLines/>
              <w:rPr>
                <w:i/>
                <w:lang w:val="ru-RU" w:eastAsia="ko-KR"/>
              </w:rPr>
            </w:pPr>
            <w:r w:rsidRPr="00847AA7">
              <w:rPr>
                <w:i/>
                <w:lang w:val="ru-RU" w:eastAsia="ko-KR"/>
              </w:rPr>
              <w:t>Станд. откл.</w:t>
            </w:r>
          </w:p>
        </w:tc>
      </w:tr>
      <w:tr w:rsidR="004B03CA" w:rsidRPr="00847AA7" w14:paraId="04ADAA9E" w14:textId="77777777" w:rsidTr="001F0E25">
        <w:trPr>
          <w:jc w:val="center"/>
        </w:trPr>
        <w:tc>
          <w:tcPr>
            <w:tcW w:w="725" w:type="pct"/>
            <w:tcBorders>
              <w:right w:val="single" w:sz="4" w:space="0" w:color="auto"/>
            </w:tcBorders>
            <w:vAlign w:val="center"/>
          </w:tcPr>
          <w:p w14:paraId="657C40BE" w14:textId="77777777" w:rsidR="004B03CA" w:rsidRPr="00847AA7" w:rsidRDefault="004B03CA" w:rsidP="00E54743">
            <w:pPr>
              <w:pStyle w:val="Tabletext"/>
              <w:keepNext/>
              <w:keepLines/>
              <w:rPr>
                <w:lang w:val="ru-RU" w:eastAsia="ko-KR"/>
              </w:rPr>
            </w:pPr>
            <w:r w:rsidRPr="00847AA7">
              <w:rPr>
                <w:lang w:val="ru-RU" w:eastAsia="ko-KR"/>
              </w:rPr>
              <w:t>Максимум</w:t>
            </w:r>
          </w:p>
        </w:tc>
        <w:tc>
          <w:tcPr>
            <w:tcW w:w="506" w:type="pct"/>
            <w:vMerge w:val="restart"/>
            <w:tcBorders>
              <w:left w:val="single" w:sz="4" w:space="0" w:color="auto"/>
              <w:right w:val="single" w:sz="4" w:space="0" w:color="auto"/>
            </w:tcBorders>
            <w:vAlign w:val="center"/>
          </w:tcPr>
          <w:p w14:paraId="6ACC9F13" w14:textId="77777777" w:rsidR="004B03CA" w:rsidRPr="00847AA7" w:rsidRDefault="004B03CA" w:rsidP="00E54743">
            <w:pPr>
              <w:pStyle w:val="Tabletext"/>
              <w:keepNext/>
              <w:keepLines/>
              <w:jc w:val="center"/>
              <w:rPr>
                <w:lang w:val="ru-RU" w:eastAsia="ko-KR"/>
              </w:rPr>
            </w:pPr>
            <w:r w:rsidRPr="00847AA7">
              <w:rPr>
                <w:lang w:val="ru-RU" w:eastAsia="ko-KR"/>
              </w:rPr>
              <w:t>Жилая</w:t>
            </w:r>
          </w:p>
        </w:tc>
        <w:tc>
          <w:tcPr>
            <w:tcW w:w="580" w:type="pct"/>
            <w:vMerge w:val="restart"/>
            <w:tcBorders>
              <w:left w:val="single" w:sz="4" w:space="0" w:color="auto"/>
              <w:right w:val="single" w:sz="4" w:space="0" w:color="auto"/>
            </w:tcBorders>
            <w:vAlign w:val="center"/>
          </w:tcPr>
          <w:p w14:paraId="46FF84E0" w14:textId="77777777" w:rsidR="004B03CA" w:rsidRPr="00847AA7" w:rsidRDefault="004B03CA" w:rsidP="00E54743">
            <w:pPr>
              <w:pStyle w:val="Tabletext"/>
              <w:keepNext/>
              <w:keepLines/>
              <w:jc w:val="center"/>
              <w:rPr>
                <w:lang w:val="ru-RU" w:eastAsia="ko-KR"/>
              </w:rPr>
            </w:pPr>
            <w:r w:rsidRPr="00847AA7">
              <w:rPr>
                <w:lang w:val="ru-RU" w:eastAsia="ko-KR"/>
              </w:rPr>
              <w:t>3,7</w:t>
            </w:r>
          </w:p>
        </w:tc>
        <w:tc>
          <w:tcPr>
            <w:tcW w:w="434" w:type="pct"/>
            <w:vMerge w:val="restart"/>
            <w:tcBorders>
              <w:left w:val="single" w:sz="4" w:space="0" w:color="auto"/>
              <w:right w:val="single" w:sz="4" w:space="0" w:color="auto"/>
            </w:tcBorders>
            <w:vAlign w:val="center"/>
          </w:tcPr>
          <w:p w14:paraId="539971A5" w14:textId="77777777" w:rsidR="004B03CA" w:rsidRPr="00847AA7" w:rsidRDefault="004B03CA" w:rsidP="00E54743">
            <w:pPr>
              <w:pStyle w:val="Tabletext"/>
              <w:keepNext/>
              <w:keepLines/>
              <w:jc w:val="center"/>
              <w:rPr>
                <w:lang w:val="ru-RU" w:eastAsia="ko-KR"/>
              </w:rPr>
            </w:pPr>
            <w:r w:rsidRPr="00847AA7">
              <w:rPr>
                <w:lang w:val="ru-RU" w:eastAsia="ko-KR"/>
              </w:rPr>
              <w:t>25</w:t>
            </w:r>
          </w:p>
        </w:tc>
        <w:tc>
          <w:tcPr>
            <w:tcW w:w="435" w:type="pct"/>
            <w:vMerge w:val="restart"/>
            <w:tcBorders>
              <w:left w:val="single" w:sz="4" w:space="0" w:color="auto"/>
            </w:tcBorders>
            <w:vAlign w:val="center"/>
          </w:tcPr>
          <w:p w14:paraId="40A9B2D7" w14:textId="77777777" w:rsidR="004B03CA" w:rsidRPr="00847AA7" w:rsidRDefault="004B03CA" w:rsidP="00E54743">
            <w:pPr>
              <w:pStyle w:val="Tabletext"/>
              <w:keepNext/>
              <w:keepLines/>
              <w:jc w:val="center"/>
              <w:rPr>
                <w:lang w:val="ru-RU" w:eastAsia="ko-KR"/>
              </w:rPr>
            </w:pPr>
            <w:r w:rsidRPr="00847AA7">
              <w:rPr>
                <w:lang w:val="ru-RU" w:eastAsia="ko-KR"/>
              </w:rPr>
              <w:t>2</w:t>
            </w:r>
          </w:p>
        </w:tc>
        <w:tc>
          <w:tcPr>
            <w:tcW w:w="580" w:type="pct"/>
            <w:tcBorders>
              <w:right w:val="single" w:sz="4" w:space="0" w:color="auto"/>
            </w:tcBorders>
            <w:vAlign w:val="center"/>
          </w:tcPr>
          <w:p w14:paraId="493EAB29" w14:textId="77777777" w:rsidR="004B03CA" w:rsidRPr="00847AA7" w:rsidRDefault="004B03CA" w:rsidP="00E54743">
            <w:pPr>
              <w:pStyle w:val="Tabletext"/>
              <w:keepNext/>
              <w:keepLines/>
              <w:spacing w:before="0" w:after="0"/>
              <w:jc w:val="center"/>
              <w:rPr>
                <w:b/>
                <w:lang w:val="ru-RU" w:eastAsia="ko-KR"/>
              </w:rPr>
            </w:pPr>
            <w:r w:rsidRPr="00847AA7">
              <w:rPr>
                <w:lang w:val="ru-RU" w:eastAsia="ko-KR"/>
              </w:rPr>
              <w:t>0,628</w:t>
            </w:r>
          </w:p>
        </w:tc>
        <w:tc>
          <w:tcPr>
            <w:tcW w:w="543" w:type="pct"/>
            <w:tcBorders>
              <w:right w:val="single" w:sz="4" w:space="0" w:color="auto"/>
            </w:tcBorders>
            <w:vAlign w:val="center"/>
          </w:tcPr>
          <w:p w14:paraId="0439218F" w14:textId="77777777" w:rsidR="004B03CA" w:rsidRPr="00847AA7" w:rsidRDefault="004B03CA" w:rsidP="00E54743">
            <w:pPr>
              <w:pStyle w:val="Tabletext"/>
              <w:keepNext/>
              <w:keepLines/>
              <w:spacing w:before="0" w:after="0"/>
              <w:jc w:val="center"/>
              <w:rPr>
                <w:b/>
                <w:lang w:val="ru-RU" w:eastAsia="ko-KR"/>
              </w:rPr>
            </w:pPr>
            <w:r w:rsidRPr="00847AA7">
              <w:rPr>
                <w:lang w:val="ru-RU" w:eastAsia="ko-KR"/>
              </w:rPr>
              <w:t xml:space="preserve">2,8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616" w:type="pct"/>
            <w:tcBorders>
              <w:left w:val="single" w:sz="4" w:space="0" w:color="auto"/>
            </w:tcBorders>
            <w:vAlign w:val="center"/>
          </w:tcPr>
          <w:p w14:paraId="1EC92060"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5,1</w:t>
            </w:r>
          </w:p>
        </w:tc>
        <w:tc>
          <w:tcPr>
            <w:tcW w:w="581" w:type="pct"/>
            <w:tcBorders>
              <w:left w:val="single" w:sz="4" w:space="0" w:color="auto"/>
            </w:tcBorders>
            <w:vAlign w:val="center"/>
          </w:tcPr>
          <w:p w14:paraId="24EBC9E9"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r>
      <w:tr w:rsidR="004B03CA" w:rsidRPr="00847AA7" w14:paraId="6D28642A" w14:textId="77777777" w:rsidTr="001F0E25">
        <w:trPr>
          <w:jc w:val="center"/>
        </w:trPr>
        <w:tc>
          <w:tcPr>
            <w:tcW w:w="725" w:type="pct"/>
            <w:tcBorders>
              <w:right w:val="single" w:sz="4" w:space="0" w:color="auto"/>
            </w:tcBorders>
            <w:vAlign w:val="center"/>
          </w:tcPr>
          <w:p w14:paraId="15772101" w14:textId="77777777" w:rsidR="004B03CA" w:rsidRPr="00847AA7" w:rsidRDefault="004B03CA" w:rsidP="00E54743">
            <w:pPr>
              <w:pStyle w:val="Tabletext"/>
              <w:keepNext/>
              <w:keepLines/>
              <w:rPr>
                <w:lang w:val="ru-RU" w:eastAsia="ko-KR"/>
              </w:rPr>
            </w:pPr>
            <w:r w:rsidRPr="00847AA7">
              <w:rPr>
                <w:lang w:val="ru-RU" w:eastAsia="ko-KR"/>
              </w:rPr>
              <w:t>Минимум</w:t>
            </w:r>
          </w:p>
        </w:tc>
        <w:tc>
          <w:tcPr>
            <w:tcW w:w="506" w:type="pct"/>
            <w:vMerge/>
            <w:tcBorders>
              <w:left w:val="single" w:sz="4" w:space="0" w:color="auto"/>
              <w:right w:val="single" w:sz="4" w:space="0" w:color="auto"/>
            </w:tcBorders>
            <w:vAlign w:val="center"/>
          </w:tcPr>
          <w:p w14:paraId="1639E048" w14:textId="77777777" w:rsidR="004B03CA" w:rsidRPr="00847AA7" w:rsidRDefault="004B03CA" w:rsidP="00E54743">
            <w:pPr>
              <w:pStyle w:val="Tabletext"/>
              <w:keepNext/>
              <w:keepLines/>
              <w:jc w:val="center"/>
              <w:rPr>
                <w:lang w:val="ru-RU" w:eastAsia="ko-KR"/>
              </w:rPr>
            </w:pPr>
          </w:p>
        </w:tc>
        <w:tc>
          <w:tcPr>
            <w:tcW w:w="580" w:type="pct"/>
            <w:vMerge/>
            <w:tcBorders>
              <w:left w:val="single" w:sz="4" w:space="0" w:color="auto"/>
              <w:right w:val="single" w:sz="4" w:space="0" w:color="auto"/>
            </w:tcBorders>
            <w:vAlign w:val="center"/>
          </w:tcPr>
          <w:p w14:paraId="455DF77B" w14:textId="77777777" w:rsidR="004B03CA" w:rsidRPr="00847AA7" w:rsidRDefault="004B03CA" w:rsidP="00E54743">
            <w:pPr>
              <w:pStyle w:val="Tabletext"/>
              <w:keepNext/>
              <w:keepLines/>
              <w:jc w:val="center"/>
              <w:rPr>
                <w:lang w:val="ru-RU" w:eastAsia="ko-KR"/>
              </w:rPr>
            </w:pPr>
          </w:p>
        </w:tc>
        <w:tc>
          <w:tcPr>
            <w:tcW w:w="434" w:type="pct"/>
            <w:vMerge/>
            <w:tcBorders>
              <w:left w:val="single" w:sz="4" w:space="0" w:color="auto"/>
              <w:right w:val="single" w:sz="4" w:space="0" w:color="auto"/>
            </w:tcBorders>
            <w:vAlign w:val="center"/>
          </w:tcPr>
          <w:p w14:paraId="40EC14E8" w14:textId="77777777" w:rsidR="004B03CA" w:rsidRPr="00847AA7" w:rsidRDefault="004B03CA" w:rsidP="00E54743">
            <w:pPr>
              <w:pStyle w:val="Tabletext"/>
              <w:keepNext/>
              <w:keepLines/>
              <w:jc w:val="center"/>
              <w:rPr>
                <w:lang w:val="ru-RU" w:eastAsia="ko-KR"/>
              </w:rPr>
            </w:pPr>
          </w:p>
        </w:tc>
        <w:tc>
          <w:tcPr>
            <w:tcW w:w="435" w:type="pct"/>
            <w:vMerge/>
            <w:tcBorders>
              <w:left w:val="single" w:sz="4" w:space="0" w:color="auto"/>
            </w:tcBorders>
            <w:vAlign w:val="center"/>
          </w:tcPr>
          <w:p w14:paraId="3BEADF59" w14:textId="77777777" w:rsidR="004B03CA" w:rsidRPr="00847AA7" w:rsidRDefault="004B03CA" w:rsidP="00E54743">
            <w:pPr>
              <w:pStyle w:val="Tabletext"/>
              <w:keepNext/>
              <w:keepLines/>
              <w:jc w:val="center"/>
              <w:rPr>
                <w:lang w:val="ru-RU" w:eastAsia="ko-KR"/>
              </w:rPr>
            </w:pPr>
          </w:p>
        </w:tc>
        <w:tc>
          <w:tcPr>
            <w:tcW w:w="580" w:type="pct"/>
            <w:tcBorders>
              <w:right w:val="single" w:sz="4" w:space="0" w:color="auto"/>
            </w:tcBorders>
            <w:vAlign w:val="center"/>
          </w:tcPr>
          <w:p w14:paraId="3C8735B8" w14:textId="77777777" w:rsidR="004B03CA" w:rsidRPr="00847AA7" w:rsidRDefault="004B03CA" w:rsidP="00E54743">
            <w:pPr>
              <w:pStyle w:val="Tabletext"/>
              <w:keepNext/>
              <w:keepLines/>
              <w:spacing w:before="0" w:after="0"/>
              <w:jc w:val="center"/>
              <w:rPr>
                <w:b/>
                <w:lang w:val="ru-RU" w:eastAsia="ko-KR"/>
              </w:rPr>
            </w:pPr>
            <w:r w:rsidRPr="00847AA7">
              <w:rPr>
                <w:lang w:val="ru-RU" w:eastAsia="ko-KR"/>
              </w:rPr>
              <w:t>−0,626</w:t>
            </w:r>
          </w:p>
        </w:tc>
        <w:tc>
          <w:tcPr>
            <w:tcW w:w="543" w:type="pct"/>
            <w:tcBorders>
              <w:right w:val="single" w:sz="4" w:space="0" w:color="auto"/>
            </w:tcBorders>
            <w:vAlign w:val="center"/>
          </w:tcPr>
          <w:p w14:paraId="2A24AC43" w14:textId="77777777" w:rsidR="004B03CA" w:rsidRPr="00847AA7" w:rsidRDefault="004B03CA" w:rsidP="00E54743">
            <w:pPr>
              <w:pStyle w:val="Tabletext"/>
              <w:keepNext/>
              <w:keepLines/>
              <w:spacing w:before="0" w:after="0"/>
              <w:jc w:val="center"/>
              <w:rPr>
                <w:b/>
                <w:lang w:val="ru-RU" w:eastAsia="ko-KR"/>
              </w:rPr>
            </w:pPr>
            <w:r w:rsidRPr="00847AA7">
              <w:rPr>
                <w:lang w:val="ru-RU" w:eastAsia="ko-KR"/>
              </w:rPr>
              <w:t xml:space="preserve">5,7 </w:t>
            </w:r>
            <w:r w:rsidRPr="00847AA7">
              <w:rPr>
                <w:lang w:val="ru-RU" w:eastAsia="ko-KR"/>
              </w:rPr>
              <w:sym w:font="Symbol" w:char="F0B4"/>
            </w:r>
            <w:r w:rsidRPr="00847AA7">
              <w:rPr>
                <w:lang w:val="ru-RU" w:eastAsia="ko-KR"/>
              </w:rPr>
              <w:t xml:space="preserve"> 10</w:t>
            </w:r>
            <w:r w:rsidRPr="00847AA7">
              <w:rPr>
                <w:vertAlign w:val="superscript"/>
                <w:lang w:val="ru-RU" w:eastAsia="ko-KR"/>
              </w:rPr>
              <w:t>−3</w:t>
            </w:r>
          </w:p>
        </w:tc>
        <w:tc>
          <w:tcPr>
            <w:tcW w:w="616" w:type="pct"/>
            <w:tcBorders>
              <w:left w:val="single" w:sz="4" w:space="0" w:color="auto"/>
            </w:tcBorders>
            <w:vAlign w:val="center"/>
          </w:tcPr>
          <w:p w14:paraId="5BF146B4"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3,75</w:t>
            </w:r>
          </w:p>
        </w:tc>
        <w:tc>
          <w:tcPr>
            <w:tcW w:w="581" w:type="pct"/>
            <w:tcBorders>
              <w:left w:val="single" w:sz="4" w:space="0" w:color="auto"/>
            </w:tcBorders>
            <w:vAlign w:val="center"/>
          </w:tcPr>
          <w:p w14:paraId="5232425A"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 xml:space="preserve">1,0 </w:t>
            </w:r>
            <w:r w:rsidRPr="00847AA7">
              <w:rPr>
                <w:lang w:val="ru-RU" w:eastAsia="ko-KR"/>
              </w:rPr>
              <w:sym w:font="Symbol" w:char="F0B4"/>
            </w:r>
            <w:r w:rsidRPr="00847AA7">
              <w:rPr>
                <w:lang w:val="ru-RU" w:eastAsia="ko-KR"/>
              </w:rPr>
              <w:t xml:space="preserve"> 10</w:t>
            </w:r>
            <w:r w:rsidRPr="00847AA7">
              <w:rPr>
                <w:vertAlign w:val="superscript"/>
                <w:lang w:val="ru-RU" w:eastAsia="ko-KR"/>
              </w:rPr>
              <w:t>−1</w:t>
            </w:r>
          </w:p>
        </w:tc>
      </w:tr>
      <w:tr w:rsidR="004B03CA" w:rsidRPr="00847AA7" w14:paraId="257B7878" w14:textId="77777777" w:rsidTr="001F0E25">
        <w:trPr>
          <w:jc w:val="center"/>
        </w:trPr>
        <w:tc>
          <w:tcPr>
            <w:tcW w:w="725" w:type="pct"/>
            <w:tcBorders>
              <w:right w:val="single" w:sz="4" w:space="0" w:color="auto"/>
            </w:tcBorders>
            <w:vAlign w:val="center"/>
          </w:tcPr>
          <w:p w14:paraId="4197878F" w14:textId="77777777" w:rsidR="004B03CA" w:rsidRPr="00847AA7" w:rsidRDefault="004B03CA" w:rsidP="00E54743">
            <w:pPr>
              <w:pStyle w:val="Tabletext"/>
              <w:keepNext/>
              <w:keepLines/>
              <w:rPr>
                <w:lang w:val="ru-RU" w:eastAsia="ko-KR"/>
              </w:rPr>
            </w:pPr>
            <w:r w:rsidRPr="00847AA7">
              <w:rPr>
                <w:lang w:val="ru-RU" w:eastAsia="ko-KR"/>
              </w:rPr>
              <w:t>Стандартное отклонение</w:t>
            </w:r>
          </w:p>
        </w:tc>
        <w:tc>
          <w:tcPr>
            <w:tcW w:w="506" w:type="pct"/>
            <w:vMerge/>
            <w:tcBorders>
              <w:left w:val="single" w:sz="4" w:space="0" w:color="auto"/>
              <w:right w:val="single" w:sz="4" w:space="0" w:color="auto"/>
            </w:tcBorders>
            <w:vAlign w:val="center"/>
          </w:tcPr>
          <w:p w14:paraId="6D384CCB" w14:textId="77777777" w:rsidR="004B03CA" w:rsidRPr="00847AA7" w:rsidRDefault="004B03CA" w:rsidP="00E54743">
            <w:pPr>
              <w:pStyle w:val="Tabletext"/>
              <w:keepNext/>
              <w:keepLines/>
              <w:jc w:val="center"/>
              <w:rPr>
                <w:lang w:val="ru-RU" w:eastAsia="ko-KR"/>
              </w:rPr>
            </w:pPr>
          </w:p>
        </w:tc>
        <w:tc>
          <w:tcPr>
            <w:tcW w:w="580" w:type="pct"/>
            <w:vMerge/>
            <w:tcBorders>
              <w:left w:val="single" w:sz="4" w:space="0" w:color="auto"/>
              <w:right w:val="single" w:sz="4" w:space="0" w:color="auto"/>
            </w:tcBorders>
            <w:vAlign w:val="center"/>
          </w:tcPr>
          <w:p w14:paraId="23E6EB67" w14:textId="77777777" w:rsidR="004B03CA" w:rsidRPr="00847AA7" w:rsidRDefault="004B03CA" w:rsidP="00E54743">
            <w:pPr>
              <w:pStyle w:val="Tabletext"/>
              <w:keepNext/>
              <w:keepLines/>
              <w:jc w:val="center"/>
              <w:rPr>
                <w:lang w:val="ru-RU" w:eastAsia="ko-KR"/>
              </w:rPr>
            </w:pPr>
          </w:p>
        </w:tc>
        <w:tc>
          <w:tcPr>
            <w:tcW w:w="434" w:type="pct"/>
            <w:vMerge/>
            <w:tcBorders>
              <w:left w:val="single" w:sz="4" w:space="0" w:color="auto"/>
              <w:right w:val="single" w:sz="4" w:space="0" w:color="auto"/>
            </w:tcBorders>
            <w:vAlign w:val="center"/>
          </w:tcPr>
          <w:p w14:paraId="6CE1985F" w14:textId="77777777" w:rsidR="004B03CA" w:rsidRPr="00847AA7" w:rsidRDefault="004B03CA" w:rsidP="00E54743">
            <w:pPr>
              <w:pStyle w:val="Tabletext"/>
              <w:keepNext/>
              <w:keepLines/>
              <w:jc w:val="center"/>
              <w:rPr>
                <w:lang w:val="ru-RU" w:eastAsia="ko-KR"/>
              </w:rPr>
            </w:pPr>
          </w:p>
        </w:tc>
        <w:tc>
          <w:tcPr>
            <w:tcW w:w="435" w:type="pct"/>
            <w:vMerge/>
            <w:tcBorders>
              <w:left w:val="single" w:sz="4" w:space="0" w:color="auto"/>
            </w:tcBorders>
            <w:vAlign w:val="center"/>
          </w:tcPr>
          <w:p w14:paraId="259F5911" w14:textId="77777777" w:rsidR="004B03CA" w:rsidRPr="00847AA7" w:rsidRDefault="004B03CA" w:rsidP="00E54743">
            <w:pPr>
              <w:pStyle w:val="Tabletext"/>
              <w:keepNext/>
              <w:keepLines/>
              <w:jc w:val="center"/>
              <w:rPr>
                <w:lang w:val="ru-RU" w:eastAsia="ko-KR"/>
              </w:rPr>
            </w:pPr>
          </w:p>
        </w:tc>
        <w:tc>
          <w:tcPr>
            <w:tcW w:w="580" w:type="pct"/>
            <w:tcBorders>
              <w:right w:val="single" w:sz="4" w:space="0" w:color="auto"/>
            </w:tcBorders>
            <w:vAlign w:val="center"/>
          </w:tcPr>
          <w:p w14:paraId="6D28B205"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0,401</w:t>
            </w:r>
          </w:p>
        </w:tc>
        <w:tc>
          <w:tcPr>
            <w:tcW w:w="543" w:type="pct"/>
            <w:tcBorders>
              <w:right w:val="single" w:sz="4" w:space="0" w:color="auto"/>
            </w:tcBorders>
            <w:vAlign w:val="center"/>
          </w:tcPr>
          <w:p w14:paraId="4D4269A5"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−4</w:t>
            </w:r>
          </w:p>
        </w:tc>
        <w:tc>
          <w:tcPr>
            <w:tcW w:w="616" w:type="pct"/>
            <w:tcBorders>
              <w:left w:val="single" w:sz="4" w:space="0" w:color="auto"/>
            </w:tcBorders>
            <w:vAlign w:val="center"/>
          </w:tcPr>
          <w:p w14:paraId="07DBB44A"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5,1</w:t>
            </w:r>
          </w:p>
        </w:tc>
        <w:tc>
          <w:tcPr>
            <w:tcW w:w="581" w:type="pct"/>
            <w:tcBorders>
              <w:left w:val="single" w:sz="4" w:space="0" w:color="auto"/>
            </w:tcBorders>
            <w:vAlign w:val="center"/>
          </w:tcPr>
          <w:p w14:paraId="12A02A17" w14:textId="77777777" w:rsidR="004B03CA" w:rsidRPr="00847AA7" w:rsidRDefault="004B03CA" w:rsidP="00E54743">
            <w:pPr>
              <w:pStyle w:val="Tabletext"/>
              <w:keepNext/>
              <w:keepLines/>
              <w:spacing w:before="0" w:after="0"/>
              <w:jc w:val="center"/>
              <w:rPr>
                <w:lang w:val="ru-RU" w:eastAsia="ko-KR"/>
              </w:rPr>
            </w:pPr>
            <w:r w:rsidRPr="00847AA7">
              <w:rPr>
                <w:lang w:val="ru-RU" w:eastAsia="ko-KR"/>
              </w:rPr>
              <w:t xml:space="preserve">7,1 </w:t>
            </w:r>
            <w:r w:rsidRPr="00847AA7">
              <w:rPr>
                <w:lang w:val="ru-RU" w:eastAsia="ko-KR"/>
              </w:rPr>
              <w:sym w:font="Symbol" w:char="F0B4"/>
            </w:r>
            <w:r w:rsidRPr="00847AA7">
              <w:rPr>
                <w:lang w:val="ru-RU" w:eastAsia="ko-KR"/>
              </w:rPr>
              <w:t xml:space="preserve"> 10</w:t>
            </w:r>
            <w:r w:rsidRPr="00847AA7">
              <w:rPr>
                <w:vertAlign w:val="superscript"/>
                <w:lang w:val="ru-RU" w:eastAsia="ko-KR"/>
              </w:rPr>
              <w:t>−5</w:t>
            </w:r>
          </w:p>
        </w:tc>
      </w:tr>
    </w:tbl>
    <w:p w14:paraId="0CC94B58" w14:textId="77777777" w:rsidR="004B03CA" w:rsidRPr="00E54743" w:rsidRDefault="004B03CA" w:rsidP="00E54743">
      <w:pPr>
        <w:pStyle w:val="Tablefin"/>
        <w:rPr>
          <w:rFonts w:eastAsiaTheme="minorEastAsia"/>
        </w:rPr>
      </w:pPr>
      <w:bookmarkStart w:id="90" w:name="_Toc106981855"/>
    </w:p>
    <w:p w14:paraId="215C27D7" w14:textId="77777777" w:rsidR="004B03CA" w:rsidRPr="00847AA7" w:rsidRDefault="004B03CA" w:rsidP="004B03CA">
      <w:pPr>
        <w:pStyle w:val="Heading1"/>
        <w:rPr>
          <w:lang w:val="ru-RU"/>
        </w:rPr>
      </w:pPr>
      <w:bookmarkStart w:id="91" w:name="_Toc164699142"/>
      <w:r w:rsidRPr="00847AA7">
        <w:rPr>
          <w:rFonts w:eastAsiaTheme="minorEastAsia"/>
          <w:lang w:val="ru-RU" w:eastAsia="ko-KR"/>
        </w:rPr>
        <w:t>9</w:t>
      </w:r>
      <w:r w:rsidRPr="00847AA7">
        <w:rPr>
          <w:lang w:val="ru-RU"/>
        </w:rPr>
        <w:tab/>
        <w:t>Характеристики распространения для условий с большим доплеровским сдвигом</w:t>
      </w:r>
      <w:bookmarkEnd w:id="90"/>
      <w:bookmarkEnd w:id="91"/>
    </w:p>
    <w:p w14:paraId="677137C6" w14:textId="77777777" w:rsidR="004B03CA" w:rsidRPr="00847AA7" w:rsidRDefault="004B03CA" w:rsidP="004B03CA">
      <w:pPr>
        <w:rPr>
          <w:lang w:val="ru-RU" w:eastAsia="ko-KR"/>
        </w:rPr>
      </w:pPr>
      <w:r w:rsidRPr="00847AA7">
        <w:rPr>
          <w:lang w:val="ru-RU"/>
        </w:rPr>
        <w:t>Расстояние, для которого можно рассчитать средний профиль задержки мощности и связанные с ним параметры канала, в частности среднеквадратичный разброс задержки, зависит от скорости транспортного средства и ширины полосы измерения.</w:t>
      </w:r>
    </w:p>
    <w:p w14:paraId="7D758A82" w14:textId="77777777" w:rsidR="004B03CA" w:rsidRPr="00847AA7" w:rsidRDefault="004B03CA" w:rsidP="004B03CA">
      <w:pPr>
        <w:pStyle w:val="Heading2"/>
        <w:rPr>
          <w:color w:val="000000"/>
          <w:lang w:val="ru-RU" w:eastAsia="ja-JP"/>
        </w:rPr>
      </w:pPr>
      <w:bookmarkStart w:id="92" w:name="_Toc106981856"/>
      <w:bookmarkStart w:id="93" w:name="_Toc164699143"/>
      <w:r w:rsidRPr="00847AA7">
        <w:rPr>
          <w:color w:val="000000"/>
          <w:lang w:val="ru-RU" w:eastAsia="ja-JP"/>
        </w:rPr>
        <w:t>9.1</w:t>
      </w:r>
      <w:r w:rsidRPr="00847AA7">
        <w:rPr>
          <w:color w:val="000000"/>
          <w:lang w:val="ru-RU" w:eastAsia="ja-JP"/>
        </w:rPr>
        <w:tab/>
      </w:r>
      <w:r w:rsidRPr="00847AA7">
        <w:rPr>
          <w:color w:val="000000"/>
          <w:lang w:val="ru-RU"/>
        </w:rPr>
        <w:t>Сценарии для высокоскоростных поездов</w:t>
      </w:r>
      <w:bookmarkEnd w:id="92"/>
      <w:bookmarkEnd w:id="93"/>
    </w:p>
    <w:p w14:paraId="214F866E" w14:textId="77777777" w:rsidR="004B03CA" w:rsidRPr="00847AA7" w:rsidRDefault="004B03CA" w:rsidP="004B03CA">
      <w:pPr>
        <w:rPr>
          <w:lang w:val="ru-RU"/>
        </w:rPr>
      </w:pPr>
      <w:r w:rsidRPr="00847AA7">
        <w:rPr>
          <w:lang w:val="ru-RU"/>
        </w:rPr>
        <w:t xml:space="preserve">В сценариях, предназначенных для высокоскоростных поездов, поезда движутся с высокой скоростью, в результате чего возникает большой доплеровский сдвиг, соответствующий скоростям порядка 200 км/час (55 м/с) или выше из-за наличия отражателей, а стохастические параметры линии связи могут считаться постоянными лишь на небольших расстояниях. В диапазоне частот миллиметровых </w:t>
      </w:r>
      <w:r w:rsidRPr="00847AA7">
        <w:rPr>
          <w:lang w:val="ru-RU"/>
        </w:rPr>
        <w:lastRenderedPageBreak/>
        <w:t>волн могут возникать значительно большие доплеровские сдвиги и меньшие расстояния стационарности, чем в диапазонах более низких частот, даже при меньшей скорости движения поезда.</w:t>
      </w:r>
    </w:p>
    <w:p w14:paraId="02E4DE57" w14:textId="77777777" w:rsidR="004B03CA" w:rsidRPr="00847AA7" w:rsidRDefault="004B03CA" w:rsidP="004B03CA">
      <w:pPr>
        <w:rPr>
          <w:lang w:val="ru-RU"/>
        </w:rPr>
      </w:pPr>
      <w:r w:rsidRPr="00847AA7">
        <w:rPr>
          <w:lang w:val="ru-RU"/>
        </w:rPr>
        <w:t>В состав линий радиосвязи с поездами входят прямые линии связи (антенна внутри поезда) и радиорелейные линии связи (антенна на крыше поезда). Анализ результатов измерений радиоканала, проведенный на железнодорожной линии в Пекине (Китай) на частотах 2650 МГц и 1890 МГц с использованием кода Голда (разрешение 18 МГц), передаваемого по сети радиосвязи или при помощи канального зонда с полосой пропускания 50 МГц на частоте 2350 МГц, позволил рассчитать расстояние, при котором канал может считаться стационарным, а также определить соответствующие параметры канала. Кроме того, были выполнены измерения канала на испытательном железнодорожном пути в Осонге, Корея, на частоте 28 ГГц с использованием канального зонда с полосой пропускания 500 МГц, и они были проанализированы для оценки расстояния стационарности и соответствующих параметров канала.</w:t>
      </w:r>
    </w:p>
    <w:p w14:paraId="213261CF" w14:textId="77777777" w:rsidR="004B03CA" w:rsidRPr="00847AA7" w:rsidRDefault="004B03CA" w:rsidP="004B03CA">
      <w:pPr>
        <w:rPr>
          <w:lang w:val="ru-RU"/>
        </w:rPr>
      </w:pPr>
      <w:r w:rsidRPr="00847AA7">
        <w:rPr>
          <w:lang w:val="ru-RU"/>
        </w:rPr>
        <w:t xml:space="preserve">Для поездов существует ряд специальных сценариев использования, в том числе путепровод (железнодорожный мост), выемка (узкая, покрытая растительностью, полузакрытая структура на склонах по обеим сторонам от поезда), холмистая местность, железнодорожная станция и туннели. </w:t>
      </w:r>
    </w:p>
    <w:p w14:paraId="24DF1081" w14:textId="77777777" w:rsidR="004B03CA" w:rsidRPr="00847AA7" w:rsidRDefault="004B03CA" w:rsidP="004B03CA">
      <w:pPr>
        <w:rPr>
          <w:lang w:val="ru-RU"/>
        </w:rPr>
      </w:pPr>
      <w:r w:rsidRPr="00847AA7">
        <w:rPr>
          <w:lang w:val="ru-RU"/>
        </w:rPr>
        <w:t>В таблице 35 приведены значения расстояния, при которых канал может считаться стационарным в сценариях использования "путепровод", "выемка" и "тунель" для прямых и радиорелейных линий, а также соответствующее среднее значение расстояния.</w:t>
      </w:r>
    </w:p>
    <w:p w14:paraId="1C88E83A" w14:textId="77777777" w:rsidR="004B03CA" w:rsidRPr="00847AA7" w:rsidRDefault="004B03CA" w:rsidP="004B03CA">
      <w:pPr>
        <w:pStyle w:val="TableNo"/>
        <w:keepLines/>
        <w:rPr>
          <w:rFonts w:eastAsia="Malgun Gothic"/>
          <w:caps/>
          <w:lang w:val="ru-RU"/>
        </w:rPr>
      </w:pPr>
      <w:r w:rsidRPr="00847AA7">
        <w:rPr>
          <w:lang w:val="ru-RU"/>
        </w:rPr>
        <w:t xml:space="preserve">ТАБЛИЦА </w:t>
      </w:r>
      <w:r w:rsidRPr="00847AA7">
        <w:rPr>
          <w:lang w:val="ru-RU" w:eastAsia="ko-KR"/>
        </w:rPr>
        <w:t>35</w:t>
      </w:r>
    </w:p>
    <w:p w14:paraId="4B41B7DC" w14:textId="2F5EC6A3" w:rsidR="004B03CA" w:rsidRPr="00847AA7" w:rsidRDefault="00F51D15" w:rsidP="004B03CA">
      <w:pPr>
        <w:pStyle w:val="Tabletitle"/>
        <w:rPr>
          <w:lang w:val="ru-RU"/>
        </w:rPr>
      </w:pPr>
      <w:r w:rsidRPr="00847AA7">
        <w:rPr>
          <w:lang w:val="ru-RU"/>
        </w:rPr>
        <w:t>Р</w:t>
      </w:r>
      <w:r w:rsidR="004B03CA" w:rsidRPr="00847AA7">
        <w:rPr>
          <w:lang w:val="ru-RU"/>
        </w:rPr>
        <w:t>асстояния</w:t>
      </w:r>
      <w:r w:rsidR="00127DA1" w:rsidRPr="00847AA7">
        <w:rPr>
          <w:lang w:val="ru-RU"/>
        </w:rPr>
        <w:t xml:space="preserve"> стационарн</w:t>
      </w:r>
      <w:r w:rsidRPr="00847AA7">
        <w:rPr>
          <w:lang w:val="ru-RU"/>
        </w:rPr>
        <w:t>ости в</w:t>
      </w:r>
      <w:r w:rsidR="00127DA1" w:rsidRPr="00847AA7">
        <w:rPr>
          <w:lang w:val="ru-RU"/>
        </w:rPr>
        <w:t xml:space="preserve"> сценари</w:t>
      </w:r>
      <w:r w:rsidRPr="00847AA7">
        <w:rPr>
          <w:lang w:val="ru-RU"/>
        </w:rPr>
        <w:t>ях для</w:t>
      </w:r>
      <w:r w:rsidR="00127DA1" w:rsidRPr="00847AA7">
        <w:rPr>
          <w:lang w:val="ru-RU"/>
        </w:rPr>
        <w:t xml:space="preserve"> высокоскоростн</w:t>
      </w:r>
      <w:r w:rsidRPr="00847AA7">
        <w:rPr>
          <w:lang w:val="ru-RU"/>
        </w:rPr>
        <w:t>ых</w:t>
      </w:r>
      <w:r w:rsidR="00127DA1" w:rsidRPr="00847AA7">
        <w:rPr>
          <w:lang w:val="ru-RU"/>
        </w:rPr>
        <w:t xml:space="preserve"> поезд</w:t>
      </w:r>
      <w:r w:rsidRPr="00847AA7">
        <w:rPr>
          <w:lang w:val="ru-RU"/>
        </w:rPr>
        <w:t>ов</w:t>
      </w:r>
    </w:p>
    <w:tbl>
      <w:tblPr>
        <w:tblStyle w:val="TableGrid"/>
        <w:tblW w:w="9640" w:type="dxa"/>
        <w:jc w:val="center"/>
        <w:tblLayout w:type="fixed"/>
        <w:tblLook w:val="04A0" w:firstRow="1" w:lastRow="0" w:firstColumn="1" w:lastColumn="0" w:noHBand="0" w:noVBand="1"/>
      </w:tblPr>
      <w:tblGrid>
        <w:gridCol w:w="1413"/>
        <w:gridCol w:w="2551"/>
        <w:gridCol w:w="1418"/>
        <w:gridCol w:w="1276"/>
        <w:gridCol w:w="1701"/>
        <w:gridCol w:w="1281"/>
      </w:tblGrid>
      <w:tr w:rsidR="004B03CA" w:rsidRPr="000670D8" w14:paraId="461DD87B" w14:textId="77777777" w:rsidTr="001F0E25">
        <w:trPr>
          <w:cantSplit/>
          <w:jc w:val="center"/>
        </w:trPr>
        <w:tc>
          <w:tcPr>
            <w:tcW w:w="1413" w:type="dxa"/>
            <w:vAlign w:val="center"/>
          </w:tcPr>
          <w:p w14:paraId="33375501"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Сценарий измерения</w:t>
            </w:r>
          </w:p>
        </w:tc>
        <w:tc>
          <w:tcPr>
            <w:tcW w:w="2551" w:type="dxa"/>
            <w:vAlign w:val="center"/>
          </w:tcPr>
          <w:p w14:paraId="6CC4D849"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Схема покрытия</w:t>
            </w:r>
          </w:p>
        </w:tc>
        <w:tc>
          <w:tcPr>
            <w:tcW w:w="1418" w:type="dxa"/>
            <w:vAlign w:val="center"/>
          </w:tcPr>
          <w:p w14:paraId="56AA48F4"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Частота</w:t>
            </w:r>
            <w:r w:rsidRPr="000670D8">
              <w:rPr>
                <w:rFonts w:ascii="Times New Roman" w:hAnsi="Times New Roman" w:cs="Times New Roman"/>
                <w:b w:val="0"/>
                <w:lang w:val="ru-RU"/>
              </w:rPr>
              <w:br/>
            </w:r>
            <w:r w:rsidRPr="000670D8">
              <w:rPr>
                <w:rFonts w:ascii="Times New Roman" w:hAnsi="Times New Roman" w:cs="Times New Roman"/>
                <w:lang w:val="ru-RU"/>
              </w:rPr>
              <w:t>(МГц)</w:t>
            </w:r>
          </w:p>
        </w:tc>
        <w:tc>
          <w:tcPr>
            <w:tcW w:w="1276" w:type="dxa"/>
            <w:vAlign w:val="center"/>
          </w:tcPr>
          <w:p w14:paraId="5DBD89C9"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 xml:space="preserve">Скорость поезда </w:t>
            </w:r>
            <w:r w:rsidRPr="000670D8">
              <w:rPr>
                <w:rFonts w:ascii="Times New Roman" w:hAnsi="Times New Roman" w:cs="Times New Roman"/>
                <w:lang w:val="ru-RU"/>
              </w:rPr>
              <w:br/>
              <w:t>(км/ч)</w:t>
            </w:r>
          </w:p>
        </w:tc>
        <w:tc>
          <w:tcPr>
            <w:tcW w:w="1701" w:type="dxa"/>
            <w:vAlign w:val="center"/>
          </w:tcPr>
          <w:p w14:paraId="4B5BD95B" w14:textId="1AFD9F44"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Расстояние стационарно</w:t>
            </w:r>
            <w:r w:rsidR="00F51D15" w:rsidRPr="000670D8">
              <w:rPr>
                <w:rFonts w:ascii="Times New Roman" w:hAnsi="Times New Roman" w:cs="Times New Roman"/>
                <w:lang w:val="ru-RU"/>
              </w:rPr>
              <w:t>сти</w:t>
            </w:r>
            <w:r w:rsidRPr="000670D8">
              <w:rPr>
                <w:rFonts w:ascii="Times New Roman" w:hAnsi="Times New Roman" w:cs="Times New Roman"/>
                <w:lang w:val="ru-RU"/>
              </w:rPr>
              <w:t xml:space="preserve"> </w:t>
            </w:r>
            <w:r w:rsidRPr="000670D8">
              <w:rPr>
                <w:rFonts w:ascii="Times New Roman" w:hAnsi="Times New Roman" w:cs="Times New Roman"/>
                <w:lang w:val="ru-RU"/>
              </w:rPr>
              <w:br/>
              <w:t>(м)</w:t>
            </w:r>
          </w:p>
        </w:tc>
        <w:tc>
          <w:tcPr>
            <w:tcW w:w="1281" w:type="dxa"/>
            <w:vAlign w:val="center"/>
          </w:tcPr>
          <w:p w14:paraId="1DAE6322" w14:textId="77777777" w:rsidR="004B03CA" w:rsidRPr="000670D8" w:rsidRDefault="004B03CA" w:rsidP="001F0E25">
            <w:pPr>
              <w:pStyle w:val="Tablehead"/>
              <w:rPr>
                <w:rFonts w:ascii="Times New Roman" w:hAnsi="Times New Roman" w:cs="Times New Roman"/>
                <w:lang w:val="ru-RU" w:eastAsia="zh-CN"/>
              </w:rPr>
            </w:pPr>
            <w:r w:rsidRPr="000670D8">
              <w:rPr>
                <w:rFonts w:ascii="Times New Roman" w:hAnsi="Times New Roman" w:cs="Times New Roman"/>
                <w:lang w:val="ru-RU"/>
              </w:rPr>
              <w:t xml:space="preserve">Среднее расстояние </w:t>
            </w:r>
            <w:r w:rsidRPr="000670D8">
              <w:rPr>
                <w:rFonts w:ascii="Times New Roman" w:hAnsi="Times New Roman" w:cs="Times New Roman"/>
                <w:lang w:val="ru-RU"/>
              </w:rPr>
              <w:br/>
              <w:t>(м)</w:t>
            </w:r>
          </w:p>
        </w:tc>
      </w:tr>
      <w:tr w:rsidR="004B03CA" w:rsidRPr="000670D8" w14:paraId="58BCB990" w14:textId="77777777" w:rsidTr="001F0E25">
        <w:trPr>
          <w:cantSplit/>
          <w:jc w:val="center"/>
        </w:trPr>
        <w:tc>
          <w:tcPr>
            <w:tcW w:w="1413" w:type="dxa"/>
            <w:vMerge w:val="restart"/>
            <w:vAlign w:val="center"/>
          </w:tcPr>
          <w:p w14:paraId="0206CB51" w14:textId="77777777" w:rsidR="004B03CA" w:rsidRPr="000670D8" w:rsidRDefault="004B03CA" w:rsidP="001F0E25">
            <w:pPr>
              <w:pStyle w:val="Tabletext"/>
              <w:spacing w:before="80" w:after="80"/>
              <w:jc w:val="center"/>
              <w:rPr>
                <w:rFonts w:ascii="Times New Roman" w:eastAsia="MS Mincho" w:hAnsi="Times New Roman" w:cs="Times New Roman"/>
                <w:lang w:val="ru-RU" w:eastAsia="ja-JP"/>
              </w:rPr>
            </w:pPr>
            <w:r w:rsidRPr="000670D8">
              <w:rPr>
                <w:rFonts w:ascii="Times New Roman" w:hAnsi="Times New Roman" w:cs="Times New Roman"/>
                <w:lang w:val="ru-RU"/>
              </w:rPr>
              <w:t>Путепровод</w:t>
            </w:r>
          </w:p>
        </w:tc>
        <w:tc>
          <w:tcPr>
            <w:tcW w:w="2551" w:type="dxa"/>
            <w:vAlign w:val="center"/>
          </w:tcPr>
          <w:p w14:paraId="59B293BA" w14:textId="77777777" w:rsidR="004B03CA" w:rsidRPr="000670D8" w:rsidRDefault="004B03CA" w:rsidP="001F0E25">
            <w:pPr>
              <w:pStyle w:val="Tabletext"/>
              <w:spacing w:before="80" w:after="80"/>
              <w:jc w:val="center"/>
              <w:rPr>
                <w:rFonts w:ascii="Times New Roman" w:hAnsi="Times New Roman" w:cs="Times New Roman"/>
                <w:vertAlign w:val="superscript"/>
                <w:lang w:val="ru-RU" w:eastAsia="zh-CN"/>
              </w:rPr>
            </w:pPr>
            <w:r w:rsidRPr="000670D8">
              <w:rPr>
                <w:rFonts w:ascii="Times New Roman" w:hAnsi="Times New Roman" w:cs="Times New Roman"/>
                <w:lang w:val="ru-RU"/>
              </w:rPr>
              <w:t>Прямая линия</w:t>
            </w:r>
          </w:p>
        </w:tc>
        <w:tc>
          <w:tcPr>
            <w:tcW w:w="1418" w:type="dxa"/>
            <w:vAlign w:val="center"/>
          </w:tcPr>
          <w:p w14:paraId="32DA3458"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2 650</w:t>
            </w:r>
            <w:r w:rsidRPr="000670D8">
              <w:rPr>
                <w:rFonts w:ascii="Times New Roman" w:hAnsi="Times New Roman" w:cs="Times New Roman"/>
                <w:vertAlign w:val="superscript"/>
                <w:lang w:val="ru-RU"/>
              </w:rPr>
              <w:t>(1)</w:t>
            </w:r>
          </w:p>
        </w:tc>
        <w:tc>
          <w:tcPr>
            <w:tcW w:w="1276" w:type="dxa"/>
            <w:vAlign w:val="center"/>
          </w:tcPr>
          <w:p w14:paraId="7816E26A" w14:textId="77777777" w:rsidR="004B03CA" w:rsidRPr="000670D8" w:rsidRDefault="004B03CA" w:rsidP="001F0E25">
            <w:pPr>
              <w:pStyle w:val="Tabletext"/>
              <w:keepNext/>
              <w:keepLines/>
              <w:spacing w:before="80" w:after="80"/>
              <w:jc w:val="center"/>
              <w:rPr>
                <w:rFonts w:ascii="Times New Roman" w:eastAsia="MS Mincho" w:hAnsi="Times New Roman" w:cs="Times New Roman"/>
                <w:lang w:val="ru-RU" w:eastAsia="ja-JP"/>
              </w:rPr>
            </w:pPr>
            <w:r w:rsidRPr="000670D8">
              <w:rPr>
                <w:rFonts w:ascii="Times New Roman" w:eastAsia="MS Mincho" w:hAnsi="Times New Roman" w:cs="Times New Roman"/>
                <w:lang w:val="ru-RU" w:eastAsia="ja-JP"/>
              </w:rPr>
              <w:t>285</w:t>
            </w:r>
          </w:p>
        </w:tc>
        <w:tc>
          <w:tcPr>
            <w:tcW w:w="1701" w:type="dxa"/>
            <w:vAlign w:val="center"/>
          </w:tcPr>
          <w:p w14:paraId="20F90388"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3,4–5</w:t>
            </w:r>
          </w:p>
        </w:tc>
        <w:tc>
          <w:tcPr>
            <w:tcW w:w="1281" w:type="dxa"/>
            <w:vAlign w:val="center"/>
          </w:tcPr>
          <w:p w14:paraId="0C09382C"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eastAsia="zh-CN"/>
              </w:rPr>
              <w:t>4,2</w:t>
            </w:r>
          </w:p>
        </w:tc>
      </w:tr>
      <w:tr w:rsidR="004B03CA" w:rsidRPr="000670D8" w14:paraId="79A3109C" w14:textId="77777777" w:rsidTr="001F0E25">
        <w:trPr>
          <w:cantSplit/>
          <w:jc w:val="center"/>
        </w:trPr>
        <w:tc>
          <w:tcPr>
            <w:tcW w:w="1413" w:type="dxa"/>
            <w:vMerge/>
            <w:vAlign w:val="center"/>
          </w:tcPr>
          <w:p w14:paraId="5B27B163" w14:textId="77777777" w:rsidR="004B03CA" w:rsidRPr="000670D8" w:rsidRDefault="004B03CA" w:rsidP="001F0E25">
            <w:pPr>
              <w:pStyle w:val="Tabletext"/>
              <w:spacing w:before="80" w:after="80"/>
              <w:jc w:val="center"/>
              <w:rPr>
                <w:rFonts w:ascii="Times New Roman" w:eastAsia="MS Mincho" w:hAnsi="Times New Roman" w:cs="Times New Roman"/>
                <w:lang w:val="ru-RU" w:eastAsia="ja-JP"/>
              </w:rPr>
            </w:pPr>
          </w:p>
        </w:tc>
        <w:tc>
          <w:tcPr>
            <w:tcW w:w="2551" w:type="dxa"/>
            <w:vMerge w:val="restart"/>
            <w:vAlign w:val="center"/>
          </w:tcPr>
          <w:p w14:paraId="1CCD0845"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rPr>
              <w:t>Радиорелейная линия</w:t>
            </w:r>
          </w:p>
        </w:tc>
        <w:tc>
          <w:tcPr>
            <w:tcW w:w="1418" w:type="dxa"/>
            <w:vAlign w:val="center"/>
          </w:tcPr>
          <w:p w14:paraId="00C308BA"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1 890</w:t>
            </w:r>
            <w:r w:rsidRPr="000670D8">
              <w:rPr>
                <w:rFonts w:ascii="Times New Roman" w:hAnsi="Times New Roman" w:cs="Times New Roman"/>
                <w:vertAlign w:val="superscript"/>
                <w:lang w:val="ru-RU"/>
              </w:rPr>
              <w:t>(1)</w:t>
            </w:r>
          </w:p>
        </w:tc>
        <w:tc>
          <w:tcPr>
            <w:tcW w:w="1276" w:type="dxa"/>
            <w:vAlign w:val="center"/>
          </w:tcPr>
          <w:p w14:paraId="553269E3" w14:textId="77777777" w:rsidR="004B03CA" w:rsidRPr="000670D8" w:rsidRDefault="004B03CA" w:rsidP="001F0E25">
            <w:pPr>
              <w:pStyle w:val="Tabletext"/>
              <w:keepNext/>
              <w:keepLines/>
              <w:spacing w:before="80" w:after="80"/>
              <w:jc w:val="center"/>
              <w:rPr>
                <w:rFonts w:ascii="Times New Roman" w:eastAsia="MS Mincho" w:hAnsi="Times New Roman" w:cs="Times New Roman"/>
                <w:lang w:val="ru-RU" w:eastAsia="ja-JP"/>
              </w:rPr>
            </w:pPr>
            <w:r w:rsidRPr="000670D8">
              <w:rPr>
                <w:rFonts w:ascii="Times New Roman" w:eastAsia="MS Mincho" w:hAnsi="Times New Roman" w:cs="Times New Roman"/>
                <w:lang w:val="ru-RU" w:eastAsia="ja-JP"/>
              </w:rPr>
              <w:t>285</w:t>
            </w:r>
          </w:p>
        </w:tc>
        <w:tc>
          <w:tcPr>
            <w:tcW w:w="1701" w:type="dxa"/>
            <w:vAlign w:val="center"/>
          </w:tcPr>
          <w:p w14:paraId="0A150AA7"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1,9–3,5</w:t>
            </w:r>
          </w:p>
        </w:tc>
        <w:tc>
          <w:tcPr>
            <w:tcW w:w="1281" w:type="dxa"/>
            <w:vAlign w:val="center"/>
          </w:tcPr>
          <w:p w14:paraId="644657CC"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2,8</w:t>
            </w:r>
          </w:p>
        </w:tc>
      </w:tr>
      <w:tr w:rsidR="004B03CA" w:rsidRPr="000670D8" w14:paraId="29E4D991" w14:textId="77777777" w:rsidTr="001F0E25">
        <w:trPr>
          <w:cantSplit/>
          <w:jc w:val="center"/>
        </w:trPr>
        <w:tc>
          <w:tcPr>
            <w:tcW w:w="1413" w:type="dxa"/>
            <w:vMerge/>
            <w:vAlign w:val="center"/>
          </w:tcPr>
          <w:p w14:paraId="7FC13943" w14:textId="77777777" w:rsidR="004B03CA" w:rsidRPr="000670D8" w:rsidRDefault="004B03CA" w:rsidP="001F0E25">
            <w:pPr>
              <w:pStyle w:val="Tabletext"/>
              <w:spacing w:before="80" w:after="80"/>
              <w:jc w:val="center"/>
              <w:rPr>
                <w:rFonts w:ascii="Times New Roman" w:eastAsia="MS Mincho" w:hAnsi="Times New Roman" w:cs="Times New Roman"/>
                <w:lang w:val="ru-RU" w:eastAsia="ja-JP"/>
              </w:rPr>
            </w:pPr>
          </w:p>
        </w:tc>
        <w:tc>
          <w:tcPr>
            <w:tcW w:w="2551" w:type="dxa"/>
            <w:vMerge/>
            <w:vAlign w:val="center"/>
          </w:tcPr>
          <w:p w14:paraId="32BEC4A3" w14:textId="77777777" w:rsidR="004B03CA" w:rsidRPr="000670D8" w:rsidRDefault="004B03CA" w:rsidP="001F0E25">
            <w:pPr>
              <w:pStyle w:val="Tabletext"/>
              <w:spacing w:before="80" w:after="80"/>
              <w:jc w:val="center"/>
              <w:rPr>
                <w:rFonts w:ascii="Times New Roman" w:hAnsi="Times New Roman" w:cs="Times New Roman"/>
                <w:lang w:val="ru-RU"/>
              </w:rPr>
            </w:pPr>
          </w:p>
        </w:tc>
        <w:tc>
          <w:tcPr>
            <w:tcW w:w="1418" w:type="dxa"/>
          </w:tcPr>
          <w:p w14:paraId="5B8A8073"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28 000</w:t>
            </w:r>
            <w:r w:rsidRPr="000670D8">
              <w:rPr>
                <w:rFonts w:ascii="Times New Roman" w:hAnsi="Times New Roman" w:cs="Times New Roman"/>
                <w:vertAlign w:val="superscript"/>
                <w:lang w:val="ru-RU"/>
              </w:rPr>
              <w:t>(3)</w:t>
            </w:r>
          </w:p>
        </w:tc>
        <w:tc>
          <w:tcPr>
            <w:tcW w:w="1276" w:type="dxa"/>
          </w:tcPr>
          <w:p w14:paraId="6B6E9072" w14:textId="77777777" w:rsidR="004B03CA" w:rsidRPr="000670D8" w:rsidRDefault="004B03CA" w:rsidP="001F0E25">
            <w:pPr>
              <w:pStyle w:val="Tabletext"/>
              <w:keepNext/>
              <w:keepLines/>
              <w:spacing w:before="80" w:after="80"/>
              <w:jc w:val="center"/>
              <w:rPr>
                <w:rFonts w:ascii="Times New Roman" w:eastAsia="MS Mincho" w:hAnsi="Times New Roman" w:cs="Times New Roman"/>
                <w:lang w:val="ru-RU" w:eastAsia="ja-JP"/>
              </w:rPr>
            </w:pPr>
            <w:r w:rsidRPr="000670D8">
              <w:rPr>
                <w:rFonts w:ascii="Times New Roman" w:hAnsi="Times New Roman" w:cs="Times New Roman"/>
                <w:lang w:val="ru-RU"/>
              </w:rPr>
              <w:t>170</w:t>
            </w:r>
          </w:p>
        </w:tc>
        <w:tc>
          <w:tcPr>
            <w:tcW w:w="1701" w:type="dxa"/>
          </w:tcPr>
          <w:p w14:paraId="0BA848FF"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0,05−0,24</w:t>
            </w:r>
          </w:p>
        </w:tc>
        <w:tc>
          <w:tcPr>
            <w:tcW w:w="1281" w:type="dxa"/>
          </w:tcPr>
          <w:p w14:paraId="5205218C"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rPr>
              <w:t>0,11</w:t>
            </w:r>
          </w:p>
        </w:tc>
      </w:tr>
      <w:tr w:rsidR="004B03CA" w:rsidRPr="000670D8" w14:paraId="3684520E" w14:textId="77777777" w:rsidTr="001F0E25">
        <w:trPr>
          <w:cantSplit/>
          <w:jc w:val="center"/>
        </w:trPr>
        <w:tc>
          <w:tcPr>
            <w:tcW w:w="1413" w:type="dxa"/>
            <w:tcBorders>
              <w:bottom w:val="single" w:sz="4" w:space="0" w:color="000000" w:themeColor="text1"/>
            </w:tcBorders>
            <w:vAlign w:val="center"/>
          </w:tcPr>
          <w:p w14:paraId="4B7B641F" w14:textId="77777777" w:rsidR="004B03CA" w:rsidRPr="000670D8" w:rsidRDefault="004B03CA" w:rsidP="001F0E25">
            <w:pPr>
              <w:pStyle w:val="Tabletext"/>
              <w:spacing w:before="80" w:after="80"/>
              <w:jc w:val="center"/>
              <w:rPr>
                <w:rFonts w:ascii="Times New Roman" w:eastAsia="MS Mincho" w:hAnsi="Times New Roman" w:cs="Times New Roman"/>
                <w:lang w:val="ru-RU" w:eastAsia="ja-JP"/>
              </w:rPr>
            </w:pPr>
            <w:r w:rsidRPr="000670D8">
              <w:rPr>
                <w:rFonts w:ascii="Times New Roman" w:hAnsi="Times New Roman" w:cs="Times New Roman"/>
                <w:lang w:val="ru-RU" w:eastAsia="ja-JP"/>
              </w:rPr>
              <w:t>Выемка</w:t>
            </w:r>
          </w:p>
        </w:tc>
        <w:tc>
          <w:tcPr>
            <w:tcW w:w="2551" w:type="dxa"/>
            <w:tcBorders>
              <w:bottom w:val="single" w:sz="4" w:space="0" w:color="000000" w:themeColor="text1"/>
            </w:tcBorders>
            <w:vAlign w:val="center"/>
          </w:tcPr>
          <w:p w14:paraId="57BCC7EF"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rPr>
              <w:t>Радиорелейная линия</w:t>
            </w:r>
          </w:p>
        </w:tc>
        <w:tc>
          <w:tcPr>
            <w:tcW w:w="1418" w:type="dxa"/>
            <w:tcBorders>
              <w:bottom w:val="single" w:sz="4" w:space="0" w:color="000000" w:themeColor="text1"/>
            </w:tcBorders>
            <w:vAlign w:val="center"/>
          </w:tcPr>
          <w:p w14:paraId="004F1164"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2 350</w:t>
            </w:r>
            <w:r w:rsidRPr="000670D8">
              <w:rPr>
                <w:rFonts w:ascii="Times New Roman" w:hAnsi="Times New Roman" w:cs="Times New Roman"/>
                <w:vertAlign w:val="superscript"/>
                <w:lang w:val="ru-RU" w:eastAsia="zh-CN"/>
              </w:rPr>
              <w:t>(2)</w:t>
            </w:r>
          </w:p>
        </w:tc>
        <w:tc>
          <w:tcPr>
            <w:tcW w:w="1276" w:type="dxa"/>
            <w:tcBorders>
              <w:bottom w:val="single" w:sz="4" w:space="0" w:color="000000" w:themeColor="text1"/>
            </w:tcBorders>
            <w:vAlign w:val="center"/>
          </w:tcPr>
          <w:p w14:paraId="745ADC94" w14:textId="77777777" w:rsidR="004B03CA" w:rsidRPr="000670D8" w:rsidRDefault="004B03CA" w:rsidP="001F0E25">
            <w:pPr>
              <w:pStyle w:val="Tabletext"/>
              <w:keepNext/>
              <w:keepLines/>
              <w:spacing w:before="80" w:after="80"/>
              <w:jc w:val="center"/>
              <w:rPr>
                <w:rFonts w:ascii="Times New Roman" w:eastAsia="MS Mincho" w:hAnsi="Times New Roman" w:cs="Times New Roman"/>
                <w:lang w:val="ru-RU" w:eastAsia="ja-JP"/>
              </w:rPr>
            </w:pPr>
            <w:r w:rsidRPr="000670D8">
              <w:rPr>
                <w:rFonts w:ascii="Times New Roman" w:eastAsia="MS Mincho" w:hAnsi="Times New Roman" w:cs="Times New Roman"/>
                <w:lang w:val="ru-RU" w:eastAsia="ja-JP"/>
              </w:rPr>
              <w:t>200</w:t>
            </w:r>
          </w:p>
        </w:tc>
        <w:tc>
          <w:tcPr>
            <w:tcW w:w="1701" w:type="dxa"/>
            <w:tcBorders>
              <w:bottom w:val="single" w:sz="4" w:space="0" w:color="000000" w:themeColor="text1"/>
            </w:tcBorders>
            <w:vAlign w:val="center"/>
          </w:tcPr>
          <w:p w14:paraId="5CCCFCE5"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0,51</w:t>
            </w:r>
          </w:p>
        </w:tc>
        <w:tc>
          <w:tcPr>
            <w:tcW w:w="1281" w:type="dxa"/>
            <w:tcBorders>
              <w:bottom w:val="single" w:sz="4" w:space="0" w:color="000000" w:themeColor="text1"/>
            </w:tcBorders>
            <w:vAlign w:val="center"/>
          </w:tcPr>
          <w:p w14:paraId="3F0ED168"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eastAsia="zh-CN"/>
              </w:rPr>
              <w:t>0,51</w:t>
            </w:r>
          </w:p>
        </w:tc>
      </w:tr>
      <w:tr w:rsidR="004B03CA" w:rsidRPr="000670D8" w14:paraId="1A3E994B" w14:textId="77777777" w:rsidTr="001F0E25">
        <w:trPr>
          <w:cantSplit/>
          <w:jc w:val="center"/>
        </w:trPr>
        <w:tc>
          <w:tcPr>
            <w:tcW w:w="1413" w:type="dxa"/>
            <w:tcBorders>
              <w:bottom w:val="single" w:sz="4" w:space="0" w:color="000000" w:themeColor="text1"/>
            </w:tcBorders>
            <w:vAlign w:val="center"/>
          </w:tcPr>
          <w:p w14:paraId="0D4CC3AC" w14:textId="77777777" w:rsidR="004B03CA" w:rsidRPr="000670D8" w:rsidRDefault="004B03CA" w:rsidP="001F0E25">
            <w:pPr>
              <w:pStyle w:val="Tabletext"/>
              <w:spacing w:before="80" w:after="80"/>
              <w:jc w:val="center"/>
              <w:rPr>
                <w:rFonts w:ascii="Times New Roman" w:hAnsi="Times New Roman" w:cs="Times New Roman"/>
                <w:lang w:val="ru-RU" w:eastAsia="ja-JP"/>
              </w:rPr>
            </w:pPr>
            <w:r w:rsidRPr="000670D8">
              <w:rPr>
                <w:rFonts w:ascii="Times New Roman" w:hAnsi="Times New Roman" w:cs="Times New Roman"/>
                <w:lang w:val="ru-RU" w:eastAsia="ja-JP"/>
              </w:rPr>
              <w:t>Туннель</w:t>
            </w:r>
          </w:p>
        </w:tc>
        <w:tc>
          <w:tcPr>
            <w:tcW w:w="2551" w:type="dxa"/>
            <w:tcBorders>
              <w:bottom w:val="single" w:sz="4" w:space="0" w:color="000000" w:themeColor="text1"/>
            </w:tcBorders>
            <w:vAlign w:val="center"/>
          </w:tcPr>
          <w:p w14:paraId="54FB5621" w14:textId="77777777" w:rsidR="004B03CA" w:rsidRPr="000670D8" w:rsidRDefault="004B03CA" w:rsidP="001F0E25">
            <w:pPr>
              <w:pStyle w:val="Tabletext"/>
              <w:spacing w:before="80" w:after="80"/>
              <w:jc w:val="center"/>
              <w:rPr>
                <w:rFonts w:ascii="Times New Roman" w:hAnsi="Times New Roman" w:cs="Times New Roman"/>
                <w:lang w:val="ru-RU"/>
              </w:rPr>
            </w:pPr>
            <w:r w:rsidRPr="000670D8">
              <w:rPr>
                <w:rFonts w:ascii="Times New Roman" w:hAnsi="Times New Roman" w:cs="Times New Roman"/>
                <w:lang w:val="ru-RU"/>
              </w:rPr>
              <w:t>Радиорелейная линия</w:t>
            </w:r>
          </w:p>
        </w:tc>
        <w:tc>
          <w:tcPr>
            <w:tcW w:w="1418" w:type="dxa"/>
            <w:tcBorders>
              <w:bottom w:val="single" w:sz="4" w:space="0" w:color="000000" w:themeColor="text1"/>
            </w:tcBorders>
            <w:vAlign w:val="center"/>
          </w:tcPr>
          <w:p w14:paraId="4924161E"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28 000</w:t>
            </w:r>
            <w:r w:rsidRPr="000670D8">
              <w:rPr>
                <w:rFonts w:ascii="Times New Roman" w:hAnsi="Times New Roman" w:cs="Times New Roman"/>
                <w:vertAlign w:val="superscript"/>
                <w:lang w:val="ru-RU"/>
              </w:rPr>
              <w:t>(3)</w:t>
            </w:r>
          </w:p>
        </w:tc>
        <w:tc>
          <w:tcPr>
            <w:tcW w:w="1276" w:type="dxa"/>
            <w:tcBorders>
              <w:bottom w:val="single" w:sz="4" w:space="0" w:color="000000" w:themeColor="text1"/>
            </w:tcBorders>
            <w:vAlign w:val="center"/>
          </w:tcPr>
          <w:p w14:paraId="0871467B" w14:textId="77777777" w:rsidR="004B03CA" w:rsidRPr="000670D8" w:rsidRDefault="004B03CA" w:rsidP="001F0E25">
            <w:pPr>
              <w:pStyle w:val="Tabletext"/>
              <w:keepNext/>
              <w:keepLines/>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170</w:t>
            </w:r>
          </w:p>
        </w:tc>
        <w:tc>
          <w:tcPr>
            <w:tcW w:w="1701" w:type="dxa"/>
            <w:tcBorders>
              <w:bottom w:val="single" w:sz="4" w:space="0" w:color="000000" w:themeColor="text1"/>
            </w:tcBorders>
            <w:vAlign w:val="center"/>
          </w:tcPr>
          <w:p w14:paraId="7CA99E64"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0,06−0,39</w:t>
            </w:r>
          </w:p>
        </w:tc>
        <w:tc>
          <w:tcPr>
            <w:tcW w:w="1281" w:type="dxa"/>
            <w:tcBorders>
              <w:bottom w:val="single" w:sz="4" w:space="0" w:color="000000" w:themeColor="text1"/>
            </w:tcBorders>
            <w:vAlign w:val="center"/>
          </w:tcPr>
          <w:p w14:paraId="122E6DFF" w14:textId="77777777" w:rsidR="004B03CA" w:rsidRPr="000670D8" w:rsidRDefault="004B03CA" w:rsidP="001F0E25">
            <w:pPr>
              <w:pStyle w:val="Tabletext"/>
              <w:spacing w:before="80" w:after="80"/>
              <w:jc w:val="center"/>
              <w:rPr>
                <w:rFonts w:ascii="Times New Roman" w:hAnsi="Times New Roman" w:cs="Times New Roman"/>
                <w:lang w:val="ru-RU" w:eastAsia="zh-CN"/>
              </w:rPr>
            </w:pPr>
            <w:r w:rsidRPr="000670D8">
              <w:rPr>
                <w:rFonts w:ascii="Times New Roman" w:hAnsi="Times New Roman" w:cs="Times New Roman"/>
                <w:lang w:val="ru-RU" w:eastAsia="zh-CN"/>
              </w:rPr>
              <w:t>0,17</w:t>
            </w:r>
          </w:p>
        </w:tc>
      </w:tr>
      <w:tr w:rsidR="004B03CA" w:rsidRPr="00847AA7" w14:paraId="0839E98C" w14:textId="77777777" w:rsidTr="001F0E25">
        <w:trPr>
          <w:cantSplit/>
          <w:jc w:val="center"/>
        </w:trPr>
        <w:tc>
          <w:tcPr>
            <w:tcW w:w="9640" w:type="dxa"/>
            <w:gridSpan w:val="6"/>
            <w:tcBorders>
              <w:left w:val="nil"/>
              <w:bottom w:val="nil"/>
              <w:right w:val="nil"/>
            </w:tcBorders>
            <w:vAlign w:val="center"/>
          </w:tcPr>
          <w:p w14:paraId="6E8B9AED" w14:textId="77777777" w:rsidR="004B03CA" w:rsidRPr="00847AA7" w:rsidRDefault="004B03CA" w:rsidP="001F0E25">
            <w:pPr>
              <w:pStyle w:val="Tablelegend"/>
              <w:rPr>
                <w:rFonts w:asciiTheme="majorBidi" w:hAnsiTheme="majorBidi" w:cstheme="majorBidi"/>
                <w:lang w:val="ru-RU"/>
              </w:rPr>
            </w:pPr>
            <w:r w:rsidRPr="00847AA7">
              <w:rPr>
                <w:rFonts w:asciiTheme="majorBidi" w:hAnsiTheme="majorBidi"/>
                <w:vertAlign w:val="superscript"/>
                <w:lang w:val="ru-RU" w:eastAsia="ja-JP"/>
              </w:rPr>
              <w:t>(</w:t>
            </w:r>
            <w:r w:rsidRPr="00847AA7">
              <w:rPr>
                <w:rFonts w:asciiTheme="majorBidi" w:hAnsiTheme="majorBidi"/>
                <w:vertAlign w:val="superscript"/>
                <w:lang w:val="ru-RU"/>
              </w:rPr>
              <w:t>1)</w:t>
            </w:r>
            <w:r w:rsidRPr="00847AA7">
              <w:rPr>
                <w:rFonts w:asciiTheme="majorBidi" w:hAnsiTheme="majorBidi"/>
                <w:lang w:val="ru-RU"/>
              </w:rPr>
              <w:tab/>
              <w:t>Ширина полосы измерения равна 18 МГц.</w:t>
            </w:r>
          </w:p>
          <w:p w14:paraId="7CC35747" w14:textId="77777777" w:rsidR="004B03CA" w:rsidRPr="00847AA7" w:rsidRDefault="004B03CA" w:rsidP="001F0E25">
            <w:pPr>
              <w:pStyle w:val="Tablelegend"/>
              <w:rPr>
                <w:rFonts w:asciiTheme="majorBidi" w:hAnsiTheme="majorBidi"/>
                <w:lang w:val="ru-RU"/>
              </w:rPr>
            </w:pPr>
            <w:r w:rsidRPr="00847AA7">
              <w:rPr>
                <w:rFonts w:asciiTheme="majorBidi" w:hAnsiTheme="majorBidi"/>
                <w:vertAlign w:val="superscript"/>
                <w:lang w:val="ru-RU" w:eastAsia="ja-JP"/>
              </w:rPr>
              <w:t>(</w:t>
            </w:r>
            <w:r w:rsidRPr="00847AA7">
              <w:rPr>
                <w:rFonts w:asciiTheme="majorBidi" w:hAnsiTheme="majorBidi"/>
                <w:vertAlign w:val="superscript"/>
                <w:lang w:val="ru-RU"/>
              </w:rPr>
              <w:t>2)</w:t>
            </w:r>
            <w:r w:rsidRPr="00847AA7">
              <w:rPr>
                <w:rFonts w:asciiTheme="majorBidi" w:hAnsiTheme="majorBidi"/>
                <w:lang w:val="ru-RU"/>
              </w:rPr>
              <w:tab/>
              <w:t>Ширина полосы измерения равна 50 МГц.</w:t>
            </w:r>
          </w:p>
          <w:p w14:paraId="6CF82F42" w14:textId="77777777" w:rsidR="004B03CA" w:rsidRPr="00847AA7" w:rsidRDefault="004B03CA" w:rsidP="001F0E25">
            <w:pPr>
              <w:pStyle w:val="Tablelegend"/>
              <w:rPr>
                <w:rFonts w:asciiTheme="majorBidi" w:hAnsiTheme="majorBidi" w:cstheme="majorBidi"/>
                <w:lang w:val="ru-RU" w:eastAsia="ko-KR"/>
              </w:rPr>
            </w:pPr>
            <w:r w:rsidRPr="00847AA7">
              <w:rPr>
                <w:rFonts w:asciiTheme="majorBidi" w:hAnsiTheme="majorBidi"/>
                <w:vertAlign w:val="superscript"/>
                <w:lang w:val="ru-RU" w:eastAsia="ja-JP"/>
              </w:rPr>
              <w:t>(</w:t>
            </w:r>
            <w:r w:rsidRPr="00847AA7">
              <w:rPr>
                <w:rFonts w:asciiTheme="majorBidi" w:hAnsiTheme="majorBidi"/>
                <w:vertAlign w:val="superscript"/>
                <w:lang w:val="ru-RU"/>
              </w:rPr>
              <w:t>3)</w:t>
            </w:r>
            <w:r w:rsidRPr="00847AA7">
              <w:rPr>
                <w:rFonts w:asciiTheme="majorBidi" w:hAnsiTheme="majorBidi"/>
                <w:lang w:val="ru-RU"/>
              </w:rPr>
              <w:tab/>
              <w:t>Ширина полосы измерения равна 500 МГц.</w:t>
            </w:r>
          </w:p>
        </w:tc>
      </w:tr>
    </w:tbl>
    <w:p w14:paraId="691A8266" w14:textId="77777777" w:rsidR="00E54743" w:rsidRDefault="00E54743" w:rsidP="00E54743">
      <w:pPr>
        <w:pStyle w:val="Tablefin"/>
      </w:pPr>
    </w:p>
    <w:p w14:paraId="021A2DC4" w14:textId="43568433" w:rsidR="004B03CA" w:rsidRPr="00847AA7" w:rsidRDefault="004B03CA" w:rsidP="004B03CA">
      <w:pPr>
        <w:rPr>
          <w:lang w:val="ru-RU" w:eastAsia="ko-KR"/>
        </w:rPr>
      </w:pPr>
      <w:r w:rsidRPr="00847AA7">
        <w:rPr>
          <w:lang w:val="ru-RU"/>
        </w:rPr>
        <w:t>На основе результатов измерений были получены значения среднеквадратичного разброса задержки при пороговом значении 20 дБ и маломасштабный коэффициент </w:t>
      </w:r>
      <w:r w:rsidRPr="00847AA7">
        <w:rPr>
          <w:iCs/>
          <w:lang w:val="ru-RU"/>
        </w:rPr>
        <w:t>K</w:t>
      </w:r>
      <w:r w:rsidRPr="00847AA7">
        <w:rPr>
          <w:lang w:val="ru-RU"/>
        </w:rPr>
        <w:t xml:space="preserve"> для сценариев использования "путепровод" и "выемка" (см. таблицу 36).</w:t>
      </w:r>
    </w:p>
    <w:p w14:paraId="415A647C" w14:textId="77777777" w:rsidR="004B03CA" w:rsidRPr="00847AA7" w:rsidRDefault="004B03CA" w:rsidP="004B03CA">
      <w:pPr>
        <w:pStyle w:val="TableNo"/>
        <w:keepLines/>
        <w:rPr>
          <w:rFonts w:eastAsia="Malgun Gothic"/>
          <w:caps/>
          <w:lang w:val="ru-RU"/>
        </w:rPr>
      </w:pPr>
      <w:r w:rsidRPr="00847AA7">
        <w:rPr>
          <w:lang w:val="ru-RU"/>
        </w:rPr>
        <w:lastRenderedPageBreak/>
        <w:t xml:space="preserve">ТАБЛИЦА </w:t>
      </w:r>
      <w:r w:rsidRPr="00847AA7">
        <w:rPr>
          <w:lang w:val="ru-RU" w:eastAsia="ko-KR"/>
        </w:rPr>
        <w:t>36</w:t>
      </w:r>
    </w:p>
    <w:p w14:paraId="43CDD04D" w14:textId="69C4B6FD" w:rsidR="004B03CA" w:rsidRPr="00847AA7" w:rsidRDefault="004B03CA" w:rsidP="004B03CA">
      <w:pPr>
        <w:pStyle w:val="Tabletitle"/>
        <w:keepLines/>
        <w:rPr>
          <w:lang w:val="ru-RU" w:eastAsia="ja-JP"/>
        </w:rPr>
      </w:pPr>
      <w:r w:rsidRPr="00847AA7">
        <w:rPr>
          <w:lang w:val="ru-RU"/>
        </w:rPr>
        <w:t xml:space="preserve">Среднеквадратичный разброс задержек и коэффициент </w:t>
      </w:r>
      <w:r w:rsidRPr="00847AA7">
        <w:rPr>
          <w:iCs/>
          <w:lang w:val="ru-RU"/>
        </w:rPr>
        <w:t>K</w:t>
      </w:r>
      <w:r w:rsidR="00566BE8" w:rsidRPr="00847AA7">
        <w:rPr>
          <w:iCs/>
          <w:lang w:val="ru-RU"/>
        </w:rPr>
        <w:t xml:space="preserve"> </w:t>
      </w:r>
      <w:r w:rsidR="00F51D15" w:rsidRPr="00847AA7">
        <w:rPr>
          <w:iCs/>
          <w:lang w:val="ru-RU"/>
        </w:rPr>
        <w:br/>
      </w:r>
      <w:r w:rsidR="00F51D15" w:rsidRPr="00847AA7">
        <w:rPr>
          <w:lang w:val="ru-RU"/>
        </w:rPr>
        <w:t>в сценариях для высокоскоростных поездов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2"/>
        <w:gridCol w:w="1398"/>
        <w:gridCol w:w="838"/>
        <w:gridCol w:w="839"/>
        <w:gridCol w:w="699"/>
        <w:gridCol w:w="1118"/>
        <w:gridCol w:w="1118"/>
        <w:gridCol w:w="839"/>
        <w:gridCol w:w="838"/>
        <w:gridCol w:w="700"/>
      </w:tblGrid>
      <w:tr w:rsidR="004B03CA" w:rsidRPr="00847AA7" w14:paraId="71948478" w14:textId="77777777" w:rsidTr="00E54743">
        <w:trPr>
          <w:cantSplit/>
          <w:jc w:val="center"/>
        </w:trPr>
        <w:tc>
          <w:tcPr>
            <w:tcW w:w="6232" w:type="dxa"/>
            <w:gridSpan w:val="6"/>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BCEFFD" w14:textId="77777777" w:rsidR="004B03CA" w:rsidRPr="00847AA7" w:rsidRDefault="004B03CA" w:rsidP="001F0E25">
            <w:pPr>
              <w:pStyle w:val="Tablehead"/>
              <w:keepLines/>
              <w:rPr>
                <w:sz w:val="18"/>
                <w:szCs w:val="18"/>
                <w:lang w:val="ru-RU"/>
              </w:rPr>
            </w:pPr>
            <w:r w:rsidRPr="00847AA7">
              <w:rPr>
                <w:sz w:val="18"/>
                <w:szCs w:val="18"/>
                <w:lang w:val="ru-RU"/>
              </w:rPr>
              <w:t>Условия измерения</w:t>
            </w:r>
          </w:p>
        </w:tc>
        <w:tc>
          <w:tcPr>
            <w:tcW w:w="1985"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704FAAD4" w14:textId="783474EB" w:rsidR="004B03CA" w:rsidRPr="00847AA7" w:rsidRDefault="004B03CA" w:rsidP="001F0E25">
            <w:pPr>
              <w:pStyle w:val="Tablehead"/>
              <w:keepLines/>
              <w:rPr>
                <w:sz w:val="18"/>
                <w:szCs w:val="18"/>
                <w:lang w:val="ru-RU"/>
              </w:rPr>
            </w:pPr>
            <w:r w:rsidRPr="00847AA7">
              <w:rPr>
                <w:sz w:val="18"/>
                <w:szCs w:val="18"/>
                <w:lang w:val="ru-RU"/>
              </w:rPr>
              <w:t>Среднеквадратичный разброс задержки</w:t>
            </w:r>
            <w:r w:rsidRPr="00847AA7">
              <w:rPr>
                <w:b w:val="0"/>
                <w:sz w:val="18"/>
                <w:szCs w:val="18"/>
                <w:lang w:val="ru-RU"/>
              </w:rPr>
              <w:br/>
            </w:r>
            <w:r w:rsidRPr="00847AA7">
              <w:rPr>
                <w:sz w:val="18"/>
                <w:szCs w:val="18"/>
                <w:lang w:val="ru-RU"/>
              </w:rPr>
              <w:t>(нс)</w:t>
            </w:r>
          </w:p>
        </w:tc>
        <w:tc>
          <w:tcPr>
            <w:tcW w:w="1559"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3B5972C3" w14:textId="0E457E87" w:rsidR="004B03CA" w:rsidRPr="00847AA7" w:rsidRDefault="004B03CA" w:rsidP="001F0E25">
            <w:pPr>
              <w:pStyle w:val="Tablehead"/>
              <w:keepLines/>
              <w:rPr>
                <w:sz w:val="18"/>
                <w:szCs w:val="18"/>
                <w:lang w:val="ru-RU"/>
              </w:rPr>
            </w:pPr>
            <w:r w:rsidRPr="00847AA7">
              <w:rPr>
                <w:sz w:val="18"/>
                <w:szCs w:val="18"/>
                <w:lang w:val="ru-RU"/>
              </w:rPr>
              <w:t>Коэффициент</w:t>
            </w:r>
            <w:r w:rsidR="00E54743">
              <w:rPr>
                <w:sz w:val="18"/>
                <w:szCs w:val="18"/>
                <w:lang w:val="en-US"/>
              </w:rPr>
              <w:t>,</w:t>
            </w:r>
            <w:r w:rsidRPr="00847AA7">
              <w:rPr>
                <w:sz w:val="18"/>
                <w:szCs w:val="18"/>
                <w:lang w:val="ru-RU"/>
              </w:rPr>
              <w:t xml:space="preserve"> </w:t>
            </w:r>
            <w:r w:rsidR="002119D9" w:rsidRPr="00847AA7">
              <w:rPr>
                <w:sz w:val="18"/>
                <w:szCs w:val="18"/>
                <w:lang w:val="ru-RU"/>
              </w:rPr>
              <w:br/>
            </w:r>
            <w:r w:rsidRPr="00847AA7">
              <w:rPr>
                <w:iCs/>
                <w:sz w:val="18"/>
                <w:szCs w:val="18"/>
                <w:lang w:val="ru-RU"/>
              </w:rPr>
              <w:t>K</w:t>
            </w:r>
            <w:r w:rsidRPr="00847AA7">
              <w:rPr>
                <w:i/>
                <w:sz w:val="18"/>
                <w:szCs w:val="18"/>
                <w:lang w:val="ru-RU"/>
              </w:rPr>
              <w:br/>
            </w:r>
            <w:r w:rsidRPr="00847AA7">
              <w:rPr>
                <w:sz w:val="18"/>
                <w:szCs w:val="18"/>
                <w:lang w:val="ru-RU"/>
              </w:rPr>
              <w:t>(дБ)</w:t>
            </w:r>
          </w:p>
        </w:tc>
      </w:tr>
      <w:tr w:rsidR="004B03CA" w:rsidRPr="00847AA7" w14:paraId="6F15DCB7" w14:textId="77777777" w:rsidTr="00E54743">
        <w:trPr>
          <w:cantSplit/>
          <w:jc w:val="center"/>
        </w:trPr>
        <w:tc>
          <w:tcPr>
            <w:tcW w:w="1270" w:type="dxa"/>
            <w:vMerge w:val="restart"/>
            <w:tcBorders>
              <w:top w:val="single" w:sz="4" w:space="0" w:color="auto"/>
              <w:left w:val="single" w:sz="4" w:space="0" w:color="auto"/>
              <w:right w:val="single" w:sz="4" w:space="0" w:color="auto"/>
            </w:tcBorders>
            <w:tcMar>
              <w:left w:w="57" w:type="dxa"/>
              <w:right w:w="57" w:type="dxa"/>
            </w:tcMar>
            <w:vAlign w:val="center"/>
          </w:tcPr>
          <w:p w14:paraId="69AAE36E" w14:textId="77777777" w:rsidR="004B03CA" w:rsidRPr="00847AA7" w:rsidRDefault="004B03CA" w:rsidP="001F0E25">
            <w:pPr>
              <w:pStyle w:val="Tablehead"/>
              <w:keepLines/>
              <w:rPr>
                <w:sz w:val="18"/>
                <w:szCs w:val="18"/>
                <w:lang w:val="ru-RU" w:eastAsia="ja-JP"/>
              </w:rPr>
            </w:pPr>
            <w:r w:rsidRPr="00847AA7">
              <w:rPr>
                <w:sz w:val="18"/>
                <w:szCs w:val="18"/>
                <w:lang w:val="ru-RU"/>
              </w:rPr>
              <w:t>Сценарий</w:t>
            </w:r>
          </w:p>
        </w:tc>
        <w:tc>
          <w:tcPr>
            <w:tcW w:w="1419" w:type="dxa"/>
            <w:vMerge w:val="restart"/>
            <w:tcBorders>
              <w:top w:val="single" w:sz="4" w:space="0" w:color="auto"/>
              <w:left w:val="single" w:sz="4" w:space="0" w:color="auto"/>
              <w:right w:val="single" w:sz="4" w:space="0" w:color="auto"/>
            </w:tcBorders>
            <w:tcMar>
              <w:left w:w="57" w:type="dxa"/>
              <w:right w:w="57" w:type="dxa"/>
            </w:tcMar>
            <w:vAlign w:val="center"/>
          </w:tcPr>
          <w:p w14:paraId="5BE3EC45" w14:textId="77777777" w:rsidR="004B03CA" w:rsidRPr="00847AA7" w:rsidRDefault="004B03CA" w:rsidP="001F0E25">
            <w:pPr>
              <w:pStyle w:val="Tablehead"/>
              <w:keepLines/>
              <w:rPr>
                <w:bCs/>
                <w:sz w:val="18"/>
                <w:szCs w:val="18"/>
                <w:lang w:val="ru-RU" w:eastAsia="ja-JP"/>
              </w:rPr>
            </w:pPr>
            <w:r w:rsidRPr="00847AA7">
              <w:rPr>
                <w:sz w:val="18"/>
                <w:szCs w:val="18"/>
                <w:lang w:val="ru-RU"/>
              </w:rPr>
              <w:t>Схема покрытия</w:t>
            </w:r>
          </w:p>
        </w:tc>
        <w:tc>
          <w:tcPr>
            <w:tcW w:w="850" w:type="dxa"/>
            <w:vMerge w:val="restart"/>
            <w:tcBorders>
              <w:top w:val="single" w:sz="4" w:space="0" w:color="auto"/>
              <w:left w:val="single" w:sz="4" w:space="0" w:color="auto"/>
              <w:right w:val="single" w:sz="4" w:space="0" w:color="auto"/>
            </w:tcBorders>
            <w:tcMar>
              <w:left w:w="57" w:type="dxa"/>
              <w:right w:w="57" w:type="dxa"/>
            </w:tcMar>
            <w:vAlign w:val="center"/>
          </w:tcPr>
          <w:p w14:paraId="51EBEFD4" w14:textId="77777777" w:rsidR="004B03CA" w:rsidRPr="00847AA7" w:rsidRDefault="004B03CA" w:rsidP="001F0E25">
            <w:pPr>
              <w:pStyle w:val="Tablehead"/>
              <w:keepLines/>
              <w:rPr>
                <w:sz w:val="18"/>
                <w:szCs w:val="18"/>
                <w:lang w:val="ru-RU" w:eastAsia="ja-JP"/>
              </w:rPr>
            </w:pPr>
            <w:r w:rsidRPr="00847AA7">
              <w:rPr>
                <w:sz w:val="18"/>
                <w:szCs w:val="18"/>
                <w:lang w:val="ru-RU"/>
              </w:rPr>
              <w:t>Частота</w:t>
            </w:r>
            <w:r w:rsidRPr="00847AA7">
              <w:rPr>
                <w:b w:val="0"/>
                <w:sz w:val="18"/>
                <w:szCs w:val="18"/>
                <w:lang w:val="ru-RU"/>
              </w:rPr>
              <w:br/>
            </w:r>
            <w:r w:rsidRPr="00847AA7">
              <w:rPr>
                <w:sz w:val="18"/>
                <w:szCs w:val="18"/>
                <w:lang w:val="ru-RU"/>
              </w:rPr>
              <w:t>(МГц)</w:t>
            </w:r>
          </w:p>
        </w:tc>
        <w:tc>
          <w:tcPr>
            <w:tcW w:w="155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5C6CE8" w14:textId="77777777" w:rsidR="004B03CA" w:rsidRPr="00847AA7" w:rsidRDefault="004B03CA" w:rsidP="001F0E25">
            <w:pPr>
              <w:pStyle w:val="Tablehead"/>
              <w:keepLines/>
              <w:rPr>
                <w:sz w:val="18"/>
                <w:szCs w:val="18"/>
                <w:lang w:val="ru-RU" w:eastAsia="ja-JP"/>
              </w:rPr>
            </w:pPr>
            <w:r w:rsidRPr="00847AA7">
              <w:rPr>
                <w:sz w:val="18"/>
                <w:szCs w:val="18"/>
                <w:lang w:val="ru-RU" w:eastAsia="ja-JP"/>
              </w:rPr>
              <w:t>Высота антенны</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6BCAF8C3" w14:textId="77777777" w:rsidR="004B03CA" w:rsidRPr="00847AA7" w:rsidRDefault="004B03CA" w:rsidP="001F0E25">
            <w:pPr>
              <w:pStyle w:val="Tablehead"/>
              <w:keepLines/>
              <w:rPr>
                <w:sz w:val="18"/>
                <w:szCs w:val="18"/>
                <w:lang w:val="ru-RU" w:eastAsia="ja-JP"/>
              </w:rPr>
            </w:pPr>
            <w:r w:rsidRPr="00847AA7">
              <w:rPr>
                <w:sz w:val="18"/>
                <w:szCs w:val="18"/>
                <w:lang w:val="ru-RU"/>
              </w:rPr>
              <w:t>Расстояние</w:t>
            </w:r>
            <w:r w:rsidRPr="00847AA7">
              <w:rPr>
                <w:sz w:val="18"/>
                <w:szCs w:val="18"/>
                <w:lang w:val="ru-RU"/>
              </w:rPr>
              <w:br/>
              <w:t>(м)</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64B6540A" w14:textId="77777777" w:rsidR="004B03CA" w:rsidRPr="00847AA7" w:rsidRDefault="004B03CA" w:rsidP="001F0E25">
            <w:pPr>
              <w:pStyle w:val="Tablehead"/>
              <w:keepLines/>
              <w:rPr>
                <w:sz w:val="18"/>
                <w:szCs w:val="18"/>
                <w:lang w:val="ru-RU" w:eastAsia="ja-JP"/>
              </w:rPr>
            </w:pPr>
            <w:r w:rsidRPr="00847AA7">
              <w:rPr>
                <w:sz w:val="18"/>
                <w:szCs w:val="18"/>
                <w:lang w:val="ru-RU" w:eastAsia="ja-JP"/>
              </w:rPr>
              <w:t>50%</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41C2DF92" w14:textId="77777777" w:rsidR="004B03CA" w:rsidRPr="00847AA7" w:rsidRDefault="004B03CA" w:rsidP="001F0E25">
            <w:pPr>
              <w:pStyle w:val="Tablehead"/>
              <w:keepLines/>
              <w:rPr>
                <w:sz w:val="18"/>
                <w:szCs w:val="18"/>
                <w:lang w:val="ru-RU" w:eastAsia="ja-JP"/>
              </w:rPr>
            </w:pPr>
            <w:r w:rsidRPr="00847AA7">
              <w:rPr>
                <w:sz w:val="18"/>
                <w:szCs w:val="18"/>
                <w:lang w:val="ru-RU" w:eastAsia="ja-JP"/>
              </w:rPr>
              <w:t>95%</w:t>
            </w:r>
          </w:p>
        </w:tc>
        <w:tc>
          <w:tcPr>
            <w:tcW w:w="850" w:type="dxa"/>
            <w:vMerge w:val="restart"/>
            <w:tcBorders>
              <w:top w:val="single" w:sz="4" w:space="0" w:color="auto"/>
              <w:left w:val="single" w:sz="4" w:space="0" w:color="auto"/>
              <w:right w:val="single" w:sz="4" w:space="0" w:color="auto"/>
            </w:tcBorders>
            <w:tcMar>
              <w:left w:w="57" w:type="dxa"/>
              <w:right w:w="57" w:type="dxa"/>
            </w:tcMar>
            <w:vAlign w:val="center"/>
          </w:tcPr>
          <w:p w14:paraId="6C07B901" w14:textId="77777777" w:rsidR="004B03CA" w:rsidRPr="00847AA7" w:rsidRDefault="004B03CA" w:rsidP="001F0E25">
            <w:pPr>
              <w:pStyle w:val="Tablehead"/>
              <w:keepLines/>
              <w:rPr>
                <w:sz w:val="18"/>
                <w:szCs w:val="18"/>
                <w:lang w:val="ru-RU" w:eastAsia="ja-JP"/>
              </w:rPr>
            </w:pPr>
            <w:r w:rsidRPr="00847AA7">
              <w:rPr>
                <w:sz w:val="18"/>
                <w:szCs w:val="18"/>
                <w:lang w:val="ru-RU" w:eastAsia="ja-JP"/>
              </w:rPr>
              <w:t>50%</w:t>
            </w:r>
          </w:p>
        </w:tc>
        <w:tc>
          <w:tcPr>
            <w:tcW w:w="709" w:type="dxa"/>
            <w:vMerge w:val="restart"/>
            <w:tcBorders>
              <w:top w:val="single" w:sz="4" w:space="0" w:color="auto"/>
              <w:left w:val="single" w:sz="4" w:space="0" w:color="auto"/>
              <w:right w:val="single" w:sz="4" w:space="0" w:color="auto"/>
            </w:tcBorders>
            <w:tcMar>
              <w:left w:w="57" w:type="dxa"/>
              <w:right w:w="57" w:type="dxa"/>
            </w:tcMar>
            <w:vAlign w:val="center"/>
          </w:tcPr>
          <w:p w14:paraId="7F515AD0" w14:textId="77777777" w:rsidR="004B03CA" w:rsidRPr="00847AA7" w:rsidRDefault="004B03CA" w:rsidP="001F0E25">
            <w:pPr>
              <w:pStyle w:val="Tablehead"/>
              <w:keepLines/>
              <w:rPr>
                <w:sz w:val="18"/>
                <w:szCs w:val="18"/>
                <w:lang w:val="ru-RU" w:eastAsia="ja-JP"/>
              </w:rPr>
            </w:pPr>
            <w:r w:rsidRPr="00847AA7">
              <w:rPr>
                <w:sz w:val="18"/>
                <w:szCs w:val="18"/>
                <w:lang w:val="ru-RU" w:eastAsia="ja-JP"/>
              </w:rPr>
              <w:t>95%</w:t>
            </w:r>
          </w:p>
        </w:tc>
      </w:tr>
      <w:tr w:rsidR="004B03CA" w:rsidRPr="00847AA7" w14:paraId="50765FB8" w14:textId="77777777" w:rsidTr="00E54743">
        <w:trPr>
          <w:cantSplit/>
          <w:jc w:val="center"/>
        </w:trPr>
        <w:tc>
          <w:tcPr>
            <w:tcW w:w="1270" w:type="dxa"/>
            <w:vMerge/>
            <w:tcBorders>
              <w:left w:val="single" w:sz="4" w:space="0" w:color="auto"/>
              <w:bottom w:val="single" w:sz="4" w:space="0" w:color="auto"/>
              <w:right w:val="single" w:sz="4" w:space="0" w:color="auto"/>
            </w:tcBorders>
            <w:tcMar>
              <w:left w:w="57" w:type="dxa"/>
              <w:right w:w="57" w:type="dxa"/>
            </w:tcMar>
            <w:vAlign w:val="center"/>
          </w:tcPr>
          <w:p w14:paraId="34C13BC3" w14:textId="77777777" w:rsidR="004B03CA" w:rsidRPr="00847AA7" w:rsidRDefault="004B03CA" w:rsidP="001F0E25">
            <w:pPr>
              <w:pStyle w:val="Tablehead"/>
              <w:keepLines/>
              <w:rPr>
                <w:sz w:val="18"/>
                <w:szCs w:val="18"/>
                <w:lang w:val="ru-RU" w:eastAsia="ja-JP"/>
              </w:rPr>
            </w:pPr>
          </w:p>
        </w:tc>
        <w:tc>
          <w:tcPr>
            <w:tcW w:w="1419" w:type="dxa"/>
            <w:vMerge/>
            <w:tcBorders>
              <w:left w:val="single" w:sz="4" w:space="0" w:color="auto"/>
              <w:bottom w:val="single" w:sz="4" w:space="0" w:color="auto"/>
              <w:right w:val="single" w:sz="4" w:space="0" w:color="auto"/>
            </w:tcBorders>
            <w:tcMar>
              <w:left w:w="57" w:type="dxa"/>
              <w:right w:w="57" w:type="dxa"/>
            </w:tcMar>
            <w:vAlign w:val="center"/>
          </w:tcPr>
          <w:p w14:paraId="741E753D" w14:textId="77777777" w:rsidR="004B03CA" w:rsidRPr="00847AA7" w:rsidRDefault="004B03CA" w:rsidP="001F0E25">
            <w:pPr>
              <w:pStyle w:val="Tablehead"/>
              <w:keepLines/>
              <w:rPr>
                <w:sz w:val="18"/>
                <w:szCs w:val="18"/>
                <w:lang w:val="ru-RU" w:eastAsia="ja-JP"/>
              </w:rPr>
            </w:pPr>
          </w:p>
        </w:tc>
        <w:tc>
          <w:tcPr>
            <w:tcW w:w="850" w:type="dxa"/>
            <w:vMerge/>
            <w:tcBorders>
              <w:left w:val="single" w:sz="4" w:space="0" w:color="auto"/>
              <w:bottom w:val="single" w:sz="4" w:space="0" w:color="auto"/>
              <w:right w:val="single" w:sz="4" w:space="0" w:color="auto"/>
            </w:tcBorders>
            <w:tcMar>
              <w:left w:w="57" w:type="dxa"/>
              <w:right w:w="57" w:type="dxa"/>
            </w:tcMar>
            <w:vAlign w:val="center"/>
          </w:tcPr>
          <w:p w14:paraId="4F84975A" w14:textId="77777777" w:rsidR="004B03CA" w:rsidRPr="00847AA7" w:rsidRDefault="004B03CA" w:rsidP="001F0E25">
            <w:pPr>
              <w:pStyle w:val="Tablehead"/>
              <w:keepLines/>
              <w:rPr>
                <w:sz w:val="18"/>
                <w:szCs w:val="18"/>
                <w:lang w:val="ru-RU" w:eastAsia="ja-JP"/>
              </w:rPr>
            </w:pP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AF2AA4" w14:textId="77777777" w:rsidR="004B03CA" w:rsidRPr="00847AA7" w:rsidRDefault="004B03CA" w:rsidP="001F0E25">
            <w:pPr>
              <w:pStyle w:val="Tablehead"/>
              <w:keepLines/>
              <w:rPr>
                <w:sz w:val="18"/>
                <w:szCs w:val="18"/>
                <w:lang w:val="ru-RU" w:eastAsia="ja-JP"/>
              </w:rPr>
            </w:pPr>
            <w:r w:rsidRPr="00847AA7">
              <w:rPr>
                <w:i/>
                <w:sz w:val="18"/>
                <w:szCs w:val="18"/>
                <w:lang w:val="ru-RU" w:eastAsia="ja-JP"/>
              </w:rPr>
              <w:t>h</w:t>
            </w:r>
            <w:r w:rsidRPr="00847AA7">
              <w:rPr>
                <w:sz w:val="18"/>
                <w:szCs w:val="18"/>
                <w:vertAlign w:val="subscript"/>
                <w:lang w:val="ru-RU" w:eastAsia="ko-KR"/>
              </w:rPr>
              <w:t>1</w:t>
            </w:r>
            <w:r w:rsidRPr="00847AA7">
              <w:rPr>
                <w:i/>
                <w:sz w:val="18"/>
                <w:szCs w:val="18"/>
                <w:lang w:val="ru-RU" w:eastAsia="ja-JP"/>
              </w:rPr>
              <w:br/>
            </w:r>
            <w:r w:rsidRPr="00847AA7">
              <w:rPr>
                <w:sz w:val="18"/>
                <w:szCs w:val="18"/>
                <w:lang w:val="ru-RU" w:eastAsia="ja-JP"/>
              </w:rPr>
              <w:t>(м)</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03B257" w14:textId="77777777" w:rsidR="004B03CA" w:rsidRPr="00847AA7" w:rsidRDefault="004B03CA" w:rsidP="001F0E25">
            <w:pPr>
              <w:pStyle w:val="Tablehead"/>
              <w:keepLines/>
              <w:rPr>
                <w:sz w:val="18"/>
                <w:szCs w:val="18"/>
                <w:lang w:val="ru-RU" w:eastAsia="ja-JP"/>
              </w:rPr>
            </w:pPr>
            <w:r w:rsidRPr="00847AA7">
              <w:rPr>
                <w:i/>
                <w:sz w:val="18"/>
                <w:szCs w:val="18"/>
                <w:lang w:val="ru-RU" w:eastAsia="ja-JP"/>
              </w:rPr>
              <w:t>h</w:t>
            </w:r>
            <w:r w:rsidRPr="00847AA7">
              <w:rPr>
                <w:sz w:val="18"/>
                <w:szCs w:val="18"/>
                <w:vertAlign w:val="subscript"/>
                <w:lang w:val="ru-RU" w:eastAsia="ko-KR"/>
              </w:rPr>
              <w:t>2</w:t>
            </w:r>
            <w:r w:rsidRPr="00847AA7">
              <w:rPr>
                <w:sz w:val="18"/>
                <w:szCs w:val="18"/>
                <w:lang w:val="ru-RU" w:eastAsia="ja-JP"/>
              </w:rPr>
              <w:br/>
              <w:t>(м)</w:t>
            </w: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43DD8880" w14:textId="77777777" w:rsidR="004B03CA" w:rsidRPr="00847AA7" w:rsidRDefault="004B03CA" w:rsidP="001F0E25">
            <w:pPr>
              <w:pStyle w:val="Tablehead"/>
              <w:keepLines/>
              <w:rPr>
                <w:sz w:val="18"/>
                <w:szCs w:val="18"/>
                <w:lang w:val="ru-RU" w:eastAsia="ja-JP"/>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24CA68A0" w14:textId="77777777" w:rsidR="004B03CA" w:rsidRPr="00847AA7" w:rsidRDefault="004B03CA" w:rsidP="001F0E25">
            <w:pPr>
              <w:pStyle w:val="Tablehead"/>
              <w:keepLines/>
              <w:rPr>
                <w:sz w:val="18"/>
                <w:szCs w:val="18"/>
                <w:lang w:val="ru-RU" w:eastAsia="ja-JP"/>
              </w:rPr>
            </w:pP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041C789A" w14:textId="77777777" w:rsidR="004B03CA" w:rsidRPr="00847AA7" w:rsidRDefault="004B03CA" w:rsidP="001F0E25">
            <w:pPr>
              <w:pStyle w:val="Tablehead"/>
              <w:keepLines/>
              <w:rPr>
                <w:sz w:val="18"/>
                <w:szCs w:val="18"/>
                <w:lang w:val="ru-RU" w:eastAsia="ja-JP"/>
              </w:rPr>
            </w:pPr>
          </w:p>
        </w:tc>
        <w:tc>
          <w:tcPr>
            <w:tcW w:w="850" w:type="dxa"/>
            <w:vMerge/>
            <w:tcBorders>
              <w:left w:val="single" w:sz="4" w:space="0" w:color="auto"/>
              <w:bottom w:val="single" w:sz="4" w:space="0" w:color="auto"/>
              <w:right w:val="single" w:sz="4" w:space="0" w:color="auto"/>
            </w:tcBorders>
            <w:tcMar>
              <w:left w:w="57" w:type="dxa"/>
              <w:right w:w="57" w:type="dxa"/>
            </w:tcMar>
          </w:tcPr>
          <w:p w14:paraId="534B6171" w14:textId="77777777" w:rsidR="004B03CA" w:rsidRPr="00847AA7" w:rsidRDefault="004B03CA" w:rsidP="001F0E25">
            <w:pPr>
              <w:pStyle w:val="Tablehead"/>
              <w:keepLines/>
              <w:rPr>
                <w:sz w:val="18"/>
                <w:szCs w:val="18"/>
                <w:lang w:val="ru-RU" w:eastAsia="ja-JP"/>
              </w:rPr>
            </w:pPr>
          </w:p>
        </w:tc>
        <w:tc>
          <w:tcPr>
            <w:tcW w:w="709" w:type="dxa"/>
            <w:vMerge/>
            <w:tcBorders>
              <w:left w:val="single" w:sz="4" w:space="0" w:color="auto"/>
              <w:bottom w:val="single" w:sz="4" w:space="0" w:color="auto"/>
              <w:right w:val="single" w:sz="4" w:space="0" w:color="auto"/>
            </w:tcBorders>
            <w:tcMar>
              <w:left w:w="57" w:type="dxa"/>
              <w:right w:w="57" w:type="dxa"/>
            </w:tcMar>
          </w:tcPr>
          <w:p w14:paraId="0DE6206B" w14:textId="77777777" w:rsidR="004B03CA" w:rsidRPr="00847AA7" w:rsidRDefault="004B03CA" w:rsidP="001F0E25">
            <w:pPr>
              <w:pStyle w:val="Tablehead"/>
              <w:keepLines/>
              <w:rPr>
                <w:sz w:val="18"/>
                <w:szCs w:val="18"/>
                <w:lang w:val="ru-RU" w:eastAsia="ja-JP"/>
              </w:rPr>
            </w:pPr>
          </w:p>
        </w:tc>
      </w:tr>
      <w:tr w:rsidR="004B03CA" w:rsidRPr="00847AA7" w14:paraId="027FC27F" w14:textId="77777777" w:rsidTr="00E54743">
        <w:trPr>
          <w:cantSplit/>
          <w:jc w:val="center"/>
        </w:trPr>
        <w:tc>
          <w:tcPr>
            <w:tcW w:w="1270" w:type="dxa"/>
            <w:vMerge w:val="restart"/>
            <w:tcBorders>
              <w:top w:val="single" w:sz="4" w:space="0" w:color="auto"/>
              <w:left w:val="single" w:sz="4" w:space="0" w:color="auto"/>
              <w:right w:val="single" w:sz="4" w:space="0" w:color="auto"/>
            </w:tcBorders>
            <w:tcMar>
              <w:left w:w="57" w:type="dxa"/>
              <w:right w:w="57" w:type="dxa"/>
            </w:tcMar>
            <w:vAlign w:val="center"/>
          </w:tcPr>
          <w:p w14:paraId="6842EE2F" w14:textId="77777777" w:rsidR="004B03CA" w:rsidRPr="00847AA7" w:rsidRDefault="004B03CA" w:rsidP="001F0E25">
            <w:pPr>
              <w:pStyle w:val="Tabletext"/>
              <w:keepNext/>
              <w:keepLines/>
              <w:spacing w:before="80" w:after="80"/>
              <w:jc w:val="center"/>
              <w:rPr>
                <w:sz w:val="18"/>
                <w:szCs w:val="18"/>
                <w:lang w:val="ru-RU" w:eastAsia="ja-JP"/>
              </w:rPr>
            </w:pPr>
            <w:r w:rsidRPr="00847AA7">
              <w:rPr>
                <w:sz w:val="18"/>
                <w:szCs w:val="18"/>
                <w:lang w:val="ru-RU"/>
              </w:rPr>
              <w:t>Путепровод</w:t>
            </w:r>
          </w:p>
        </w:tc>
        <w:tc>
          <w:tcPr>
            <w:tcW w:w="1419" w:type="dxa"/>
            <w:tcBorders>
              <w:top w:val="single" w:sz="4" w:space="0" w:color="auto"/>
              <w:left w:val="single" w:sz="4" w:space="0" w:color="auto"/>
              <w:right w:val="single" w:sz="4" w:space="0" w:color="auto"/>
            </w:tcBorders>
            <w:tcMar>
              <w:left w:w="57" w:type="dxa"/>
              <w:right w:w="57" w:type="dxa"/>
            </w:tcMar>
            <w:vAlign w:val="center"/>
          </w:tcPr>
          <w:p w14:paraId="6AB860D5" w14:textId="77777777" w:rsidR="004B03CA" w:rsidRPr="00847AA7" w:rsidRDefault="004B03CA" w:rsidP="001F0E25">
            <w:pPr>
              <w:pStyle w:val="Tabletext"/>
              <w:keepNext/>
              <w:keepLines/>
              <w:spacing w:before="80" w:after="80"/>
              <w:ind w:left="-57" w:right="-57"/>
              <w:jc w:val="center"/>
              <w:rPr>
                <w:sz w:val="18"/>
                <w:szCs w:val="18"/>
                <w:lang w:val="ru-RU" w:eastAsia="ja-JP"/>
              </w:rPr>
            </w:pPr>
            <w:r w:rsidRPr="00847AA7">
              <w:rPr>
                <w:sz w:val="18"/>
                <w:szCs w:val="18"/>
                <w:lang w:val="ru-RU"/>
              </w:rPr>
              <w:t>Прямая линия</w:t>
            </w:r>
          </w:p>
        </w:tc>
        <w:tc>
          <w:tcPr>
            <w:tcW w:w="850" w:type="dxa"/>
            <w:tcBorders>
              <w:top w:val="single" w:sz="4" w:space="0" w:color="auto"/>
              <w:left w:val="single" w:sz="4" w:space="0" w:color="auto"/>
              <w:right w:val="single" w:sz="4" w:space="0" w:color="auto"/>
            </w:tcBorders>
            <w:tcMar>
              <w:left w:w="57" w:type="dxa"/>
              <w:right w:w="57" w:type="dxa"/>
            </w:tcMar>
            <w:vAlign w:val="center"/>
          </w:tcPr>
          <w:p w14:paraId="3E67AA77" w14:textId="77777777" w:rsidR="004B03CA" w:rsidRPr="00847AA7" w:rsidRDefault="004B03CA" w:rsidP="001F0E25">
            <w:pPr>
              <w:pStyle w:val="Tabletext"/>
              <w:keepNext/>
              <w:keepLines/>
              <w:spacing w:before="80" w:after="80"/>
              <w:jc w:val="center"/>
              <w:rPr>
                <w:sz w:val="18"/>
                <w:szCs w:val="18"/>
                <w:lang w:val="ru-RU" w:eastAsia="ja-JP"/>
              </w:rPr>
            </w:pPr>
            <w:r w:rsidRPr="00847AA7">
              <w:rPr>
                <w:rFonts w:eastAsiaTheme="minorEastAsia"/>
                <w:sz w:val="18"/>
                <w:szCs w:val="18"/>
                <w:lang w:val="ru-RU" w:eastAsia="zh-CN"/>
              </w:rPr>
              <w:t>2 650</w:t>
            </w:r>
          </w:p>
        </w:tc>
        <w:tc>
          <w:tcPr>
            <w:tcW w:w="851" w:type="dxa"/>
            <w:tcBorders>
              <w:top w:val="single" w:sz="4" w:space="0" w:color="auto"/>
              <w:left w:val="single" w:sz="4" w:space="0" w:color="auto"/>
              <w:right w:val="single" w:sz="4" w:space="0" w:color="auto"/>
            </w:tcBorders>
            <w:tcMar>
              <w:left w:w="57" w:type="dxa"/>
              <w:right w:w="57" w:type="dxa"/>
            </w:tcMar>
            <w:vAlign w:val="center"/>
          </w:tcPr>
          <w:p w14:paraId="2A035DF7" w14:textId="77777777" w:rsidR="004B03CA" w:rsidRPr="00847AA7" w:rsidRDefault="004B03CA" w:rsidP="001F0E25">
            <w:pPr>
              <w:pStyle w:val="Tabletext"/>
              <w:keepNext/>
              <w:keepLines/>
              <w:spacing w:before="80" w:after="80"/>
              <w:jc w:val="center"/>
              <w:rPr>
                <w:rFonts w:eastAsiaTheme="minorEastAsia"/>
                <w:sz w:val="18"/>
                <w:szCs w:val="18"/>
                <w:lang w:val="ru-RU" w:eastAsia="zh-CN"/>
              </w:rPr>
            </w:pPr>
            <w:r w:rsidRPr="00847AA7">
              <w:rPr>
                <w:rFonts w:eastAsiaTheme="minorEastAsia"/>
                <w:sz w:val="18"/>
                <w:szCs w:val="18"/>
                <w:lang w:val="ru-RU" w:eastAsia="zh-CN"/>
              </w:rPr>
              <w:t>30</w:t>
            </w:r>
          </w:p>
        </w:tc>
        <w:tc>
          <w:tcPr>
            <w:tcW w:w="708" w:type="dxa"/>
            <w:tcBorders>
              <w:top w:val="single" w:sz="4" w:space="0" w:color="auto"/>
              <w:left w:val="single" w:sz="4" w:space="0" w:color="auto"/>
              <w:right w:val="single" w:sz="4" w:space="0" w:color="auto"/>
            </w:tcBorders>
            <w:tcMar>
              <w:left w:w="57" w:type="dxa"/>
              <w:right w:w="57" w:type="dxa"/>
            </w:tcMar>
            <w:vAlign w:val="center"/>
          </w:tcPr>
          <w:p w14:paraId="5E389230" w14:textId="77777777" w:rsidR="004B03CA" w:rsidRPr="00847AA7" w:rsidRDefault="004B03CA" w:rsidP="001F0E25">
            <w:pPr>
              <w:pStyle w:val="Tabletext"/>
              <w:keepNext/>
              <w:keepLines/>
              <w:spacing w:before="80" w:after="80"/>
              <w:jc w:val="center"/>
              <w:rPr>
                <w:rFonts w:eastAsiaTheme="minorEastAsia"/>
                <w:sz w:val="18"/>
                <w:szCs w:val="18"/>
                <w:lang w:val="ru-RU" w:eastAsia="zh-CN"/>
              </w:rPr>
            </w:pPr>
            <w:r w:rsidRPr="00847AA7">
              <w:rPr>
                <w:rFonts w:eastAsiaTheme="minorEastAsia"/>
                <w:sz w:val="18"/>
                <w:szCs w:val="18"/>
                <w:lang w:val="ru-RU" w:eastAsia="zh-CN"/>
              </w:rPr>
              <w:t>10</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3B4D23E3" w14:textId="77777777" w:rsidR="004B03CA" w:rsidRPr="00847AA7" w:rsidRDefault="004B03CA" w:rsidP="001F0E25">
            <w:pPr>
              <w:pStyle w:val="Tabletext"/>
              <w:keepNext/>
              <w:keepLines/>
              <w:spacing w:before="80" w:after="80"/>
              <w:ind w:left="-57" w:right="-57"/>
              <w:jc w:val="center"/>
              <w:rPr>
                <w:sz w:val="18"/>
                <w:szCs w:val="18"/>
                <w:lang w:val="ru-RU" w:eastAsia="ja-JP"/>
              </w:rPr>
            </w:pPr>
            <w:r w:rsidRPr="00847AA7">
              <w:rPr>
                <w:rFonts w:eastAsiaTheme="minorEastAsia"/>
                <w:sz w:val="18"/>
                <w:szCs w:val="18"/>
                <w:lang w:val="ru-RU" w:eastAsia="zh-CN"/>
              </w:rPr>
              <w:t>2</w:t>
            </w:r>
            <w:r w:rsidRPr="00847AA7">
              <w:rPr>
                <w:sz w:val="18"/>
                <w:szCs w:val="18"/>
                <w:lang w:val="ru-RU" w:eastAsia="ja-JP"/>
              </w:rPr>
              <w:t>00–1 000</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19669D40" w14:textId="77777777" w:rsidR="004B03CA" w:rsidRPr="00847AA7" w:rsidRDefault="004B03CA" w:rsidP="001F0E25">
            <w:pPr>
              <w:pStyle w:val="Tabletext"/>
              <w:keepNext/>
              <w:keepLines/>
              <w:spacing w:before="80" w:after="80"/>
              <w:jc w:val="center"/>
              <w:rPr>
                <w:sz w:val="18"/>
                <w:szCs w:val="18"/>
                <w:lang w:val="ru-RU" w:eastAsia="ja-JP"/>
              </w:rPr>
            </w:pPr>
            <w:r w:rsidRPr="00847AA7">
              <w:rPr>
                <w:rFonts w:eastAsiaTheme="minorEastAsia"/>
                <w:sz w:val="18"/>
                <w:szCs w:val="18"/>
                <w:lang w:val="ru-RU" w:eastAsia="zh-CN"/>
              </w:rPr>
              <w:t>101</w:t>
            </w:r>
          </w:p>
        </w:tc>
        <w:tc>
          <w:tcPr>
            <w:tcW w:w="851" w:type="dxa"/>
            <w:tcBorders>
              <w:top w:val="single" w:sz="4" w:space="0" w:color="auto"/>
              <w:left w:val="single" w:sz="4" w:space="0" w:color="auto"/>
              <w:right w:val="single" w:sz="4" w:space="0" w:color="auto"/>
            </w:tcBorders>
            <w:tcMar>
              <w:left w:w="57" w:type="dxa"/>
              <w:right w:w="57" w:type="dxa"/>
            </w:tcMar>
            <w:vAlign w:val="center"/>
          </w:tcPr>
          <w:p w14:paraId="10AB554D" w14:textId="77777777" w:rsidR="004B03CA" w:rsidRPr="00847AA7" w:rsidRDefault="004B03CA" w:rsidP="001F0E25">
            <w:pPr>
              <w:pStyle w:val="Tabletext"/>
              <w:keepNext/>
              <w:keepLines/>
              <w:spacing w:before="80" w:after="80"/>
              <w:jc w:val="center"/>
              <w:rPr>
                <w:sz w:val="18"/>
                <w:szCs w:val="18"/>
                <w:lang w:val="ru-RU" w:eastAsia="ja-JP"/>
              </w:rPr>
            </w:pPr>
            <w:r w:rsidRPr="00847AA7">
              <w:rPr>
                <w:rFonts w:eastAsiaTheme="minorEastAsia"/>
                <w:sz w:val="18"/>
                <w:szCs w:val="18"/>
                <w:lang w:val="ru-RU" w:eastAsia="zh-CN"/>
              </w:rPr>
              <w:t>210</w:t>
            </w:r>
          </w:p>
        </w:tc>
        <w:tc>
          <w:tcPr>
            <w:tcW w:w="850" w:type="dxa"/>
            <w:tcBorders>
              <w:top w:val="single" w:sz="4" w:space="0" w:color="auto"/>
              <w:left w:val="single" w:sz="4" w:space="0" w:color="auto"/>
              <w:right w:val="single" w:sz="4" w:space="0" w:color="auto"/>
            </w:tcBorders>
            <w:tcMar>
              <w:left w:w="57" w:type="dxa"/>
              <w:right w:w="57" w:type="dxa"/>
            </w:tcMar>
            <w:vAlign w:val="center"/>
          </w:tcPr>
          <w:p w14:paraId="17F43587" w14:textId="77777777" w:rsidR="004B03CA" w:rsidRPr="00847AA7" w:rsidRDefault="004B03CA" w:rsidP="001F0E25">
            <w:pPr>
              <w:pStyle w:val="Tabletext"/>
              <w:keepNext/>
              <w:keepLines/>
              <w:spacing w:before="80" w:after="80"/>
              <w:jc w:val="center"/>
              <w:rPr>
                <w:rFonts w:eastAsiaTheme="minorEastAsia"/>
                <w:sz w:val="18"/>
                <w:szCs w:val="18"/>
                <w:lang w:val="ru-RU" w:eastAsia="zh-CN"/>
              </w:rPr>
            </w:pPr>
            <w:r w:rsidRPr="00847AA7">
              <w:rPr>
                <w:rFonts w:eastAsiaTheme="minorEastAsia"/>
                <w:sz w:val="18"/>
                <w:szCs w:val="18"/>
                <w:lang w:val="ru-RU" w:eastAsia="zh-CN"/>
              </w:rPr>
              <w:t>4</w:t>
            </w:r>
          </w:p>
        </w:tc>
        <w:tc>
          <w:tcPr>
            <w:tcW w:w="709" w:type="dxa"/>
            <w:tcBorders>
              <w:top w:val="single" w:sz="4" w:space="0" w:color="auto"/>
              <w:left w:val="single" w:sz="4" w:space="0" w:color="auto"/>
              <w:right w:val="single" w:sz="4" w:space="0" w:color="auto"/>
            </w:tcBorders>
            <w:tcMar>
              <w:left w:w="57" w:type="dxa"/>
              <w:right w:w="57" w:type="dxa"/>
            </w:tcMar>
            <w:vAlign w:val="center"/>
          </w:tcPr>
          <w:p w14:paraId="0EB64B9F" w14:textId="77777777" w:rsidR="004B03CA" w:rsidRPr="00847AA7" w:rsidRDefault="004B03CA" w:rsidP="001F0E25">
            <w:pPr>
              <w:pStyle w:val="Tabletext"/>
              <w:keepNext/>
              <w:keepLines/>
              <w:spacing w:before="80" w:after="80"/>
              <w:jc w:val="center"/>
              <w:rPr>
                <w:rFonts w:eastAsiaTheme="minorEastAsia"/>
                <w:sz w:val="18"/>
                <w:szCs w:val="18"/>
                <w:lang w:val="ru-RU" w:eastAsia="zh-CN"/>
              </w:rPr>
            </w:pPr>
            <w:r w:rsidRPr="00847AA7">
              <w:rPr>
                <w:rFonts w:eastAsiaTheme="minorEastAsia"/>
                <w:sz w:val="18"/>
                <w:szCs w:val="18"/>
                <w:lang w:val="ru-RU" w:eastAsia="zh-CN"/>
              </w:rPr>
              <w:t>9</w:t>
            </w:r>
          </w:p>
        </w:tc>
      </w:tr>
      <w:tr w:rsidR="004B03CA" w:rsidRPr="00847AA7" w14:paraId="13D0633D" w14:textId="77777777" w:rsidTr="00E54743">
        <w:trPr>
          <w:cantSplit/>
          <w:jc w:val="center"/>
        </w:trPr>
        <w:tc>
          <w:tcPr>
            <w:tcW w:w="1270" w:type="dxa"/>
            <w:vMerge/>
            <w:tcBorders>
              <w:left w:val="single" w:sz="4" w:space="0" w:color="auto"/>
              <w:right w:val="single" w:sz="4" w:space="0" w:color="auto"/>
            </w:tcBorders>
            <w:tcMar>
              <w:left w:w="57" w:type="dxa"/>
              <w:right w:w="57" w:type="dxa"/>
            </w:tcMar>
            <w:vAlign w:val="center"/>
          </w:tcPr>
          <w:p w14:paraId="7A552A4C" w14:textId="77777777" w:rsidR="004B03CA" w:rsidRPr="00847AA7" w:rsidRDefault="004B03CA" w:rsidP="001F0E25">
            <w:pPr>
              <w:pStyle w:val="Tabletext"/>
              <w:spacing w:before="80" w:after="80"/>
              <w:jc w:val="center"/>
              <w:rPr>
                <w:sz w:val="18"/>
                <w:szCs w:val="18"/>
                <w:lang w:val="ru-RU" w:eastAsia="ja-JP"/>
              </w:rPr>
            </w:pPr>
          </w:p>
        </w:tc>
        <w:tc>
          <w:tcPr>
            <w:tcW w:w="1419" w:type="dxa"/>
            <w:vMerge w:val="restart"/>
            <w:tcBorders>
              <w:top w:val="single" w:sz="4" w:space="0" w:color="auto"/>
              <w:left w:val="single" w:sz="4" w:space="0" w:color="auto"/>
              <w:right w:val="single" w:sz="4" w:space="0" w:color="auto"/>
            </w:tcBorders>
            <w:tcMar>
              <w:left w:w="57" w:type="dxa"/>
              <w:right w:w="57" w:type="dxa"/>
            </w:tcMar>
            <w:vAlign w:val="center"/>
          </w:tcPr>
          <w:p w14:paraId="30448D3D"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Радиорелейная линия</w:t>
            </w:r>
          </w:p>
        </w:tc>
        <w:tc>
          <w:tcPr>
            <w:tcW w:w="850" w:type="dxa"/>
            <w:tcBorders>
              <w:top w:val="single" w:sz="4" w:space="0" w:color="auto"/>
              <w:left w:val="single" w:sz="4" w:space="0" w:color="auto"/>
              <w:right w:val="single" w:sz="4" w:space="0" w:color="auto"/>
            </w:tcBorders>
            <w:tcMar>
              <w:left w:w="57" w:type="dxa"/>
              <w:right w:w="57" w:type="dxa"/>
            </w:tcMar>
            <w:vAlign w:val="center"/>
          </w:tcPr>
          <w:p w14:paraId="50EB2FA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1 890</w:t>
            </w:r>
          </w:p>
        </w:tc>
        <w:tc>
          <w:tcPr>
            <w:tcW w:w="851" w:type="dxa"/>
            <w:tcBorders>
              <w:top w:val="single" w:sz="4" w:space="0" w:color="auto"/>
              <w:left w:val="single" w:sz="4" w:space="0" w:color="auto"/>
              <w:right w:val="single" w:sz="4" w:space="0" w:color="auto"/>
            </w:tcBorders>
            <w:tcMar>
              <w:left w:w="57" w:type="dxa"/>
              <w:right w:w="57" w:type="dxa"/>
            </w:tcMar>
            <w:vAlign w:val="center"/>
          </w:tcPr>
          <w:p w14:paraId="6990195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30</w:t>
            </w:r>
          </w:p>
        </w:tc>
        <w:tc>
          <w:tcPr>
            <w:tcW w:w="708" w:type="dxa"/>
            <w:tcBorders>
              <w:top w:val="single" w:sz="4" w:space="0" w:color="auto"/>
              <w:left w:val="single" w:sz="4" w:space="0" w:color="auto"/>
              <w:right w:val="single" w:sz="4" w:space="0" w:color="auto"/>
            </w:tcBorders>
            <w:tcMar>
              <w:left w:w="57" w:type="dxa"/>
              <w:right w:w="57" w:type="dxa"/>
            </w:tcMar>
            <w:vAlign w:val="center"/>
          </w:tcPr>
          <w:p w14:paraId="58293296" w14:textId="77777777" w:rsidR="004B03CA" w:rsidRPr="00847AA7" w:rsidRDefault="004B03CA" w:rsidP="001F0E25">
            <w:pPr>
              <w:pStyle w:val="Tabletext"/>
              <w:spacing w:before="80" w:after="80"/>
              <w:jc w:val="center"/>
              <w:rPr>
                <w:sz w:val="18"/>
                <w:szCs w:val="18"/>
                <w:lang w:val="ru-RU" w:eastAsia="ja-JP"/>
              </w:rPr>
            </w:pPr>
            <w:r w:rsidRPr="00847AA7">
              <w:rPr>
                <w:rFonts w:eastAsiaTheme="minorEastAsia"/>
                <w:sz w:val="18"/>
                <w:szCs w:val="18"/>
                <w:lang w:val="ru-RU" w:eastAsia="zh-CN"/>
              </w:rPr>
              <w:t>10</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3F869ABB" w14:textId="77777777" w:rsidR="004B03CA" w:rsidRPr="00847AA7" w:rsidRDefault="004B03CA" w:rsidP="001F0E25">
            <w:pPr>
              <w:pStyle w:val="Tabletext"/>
              <w:spacing w:before="80" w:after="80"/>
              <w:ind w:left="-57" w:right="-57"/>
              <w:jc w:val="center"/>
              <w:rPr>
                <w:sz w:val="18"/>
                <w:szCs w:val="18"/>
                <w:lang w:val="ru-RU" w:eastAsia="ja-JP"/>
              </w:rPr>
            </w:pPr>
            <w:r w:rsidRPr="00847AA7">
              <w:rPr>
                <w:rFonts w:eastAsiaTheme="minorEastAsia"/>
                <w:sz w:val="18"/>
                <w:szCs w:val="18"/>
                <w:lang w:val="ru-RU" w:eastAsia="zh-CN"/>
              </w:rPr>
              <w:t>2</w:t>
            </w:r>
            <w:r w:rsidRPr="00847AA7">
              <w:rPr>
                <w:sz w:val="18"/>
                <w:szCs w:val="18"/>
                <w:lang w:val="ru-RU" w:eastAsia="ja-JP"/>
              </w:rPr>
              <w:t>00–1 000</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29EAC38A"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29</w:t>
            </w:r>
          </w:p>
        </w:tc>
        <w:tc>
          <w:tcPr>
            <w:tcW w:w="851" w:type="dxa"/>
            <w:tcBorders>
              <w:top w:val="single" w:sz="4" w:space="0" w:color="auto"/>
              <w:left w:val="single" w:sz="4" w:space="0" w:color="auto"/>
              <w:right w:val="single" w:sz="4" w:space="0" w:color="auto"/>
            </w:tcBorders>
            <w:tcMar>
              <w:left w:w="57" w:type="dxa"/>
              <w:right w:w="57" w:type="dxa"/>
            </w:tcMar>
            <w:vAlign w:val="center"/>
          </w:tcPr>
          <w:p w14:paraId="2E5C432D"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120</w:t>
            </w:r>
          </w:p>
        </w:tc>
        <w:tc>
          <w:tcPr>
            <w:tcW w:w="850" w:type="dxa"/>
            <w:tcBorders>
              <w:top w:val="single" w:sz="4" w:space="0" w:color="auto"/>
              <w:left w:val="single" w:sz="4" w:space="0" w:color="auto"/>
              <w:right w:val="single" w:sz="4" w:space="0" w:color="auto"/>
            </w:tcBorders>
            <w:tcMar>
              <w:left w:w="57" w:type="dxa"/>
              <w:right w:w="57" w:type="dxa"/>
            </w:tcMar>
            <w:vAlign w:val="center"/>
          </w:tcPr>
          <w:p w14:paraId="2489D81C"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8</w:t>
            </w:r>
          </w:p>
        </w:tc>
        <w:tc>
          <w:tcPr>
            <w:tcW w:w="709" w:type="dxa"/>
            <w:tcBorders>
              <w:top w:val="single" w:sz="4" w:space="0" w:color="auto"/>
              <w:left w:val="single" w:sz="4" w:space="0" w:color="auto"/>
              <w:right w:val="single" w:sz="4" w:space="0" w:color="auto"/>
            </w:tcBorders>
            <w:tcMar>
              <w:left w:w="57" w:type="dxa"/>
              <w:right w:w="57" w:type="dxa"/>
            </w:tcMar>
            <w:vAlign w:val="center"/>
          </w:tcPr>
          <w:p w14:paraId="57347DF1"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15</w:t>
            </w:r>
          </w:p>
        </w:tc>
      </w:tr>
      <w:tr w:rsidR="004B03CA" w:rsidRPr="00847AA7" w14:paraId="0A4A9973" w14:textId="77777777" w:rsidTr="00E54743">
        <w:trPr>
          <w:cantSplit/>
          <w:jc w:val="center"/>
        </w:trPr>
        <w:tc>
          <w:tcPr>
            <w:tcW w:w="1270" w:type="dxa"/>
            <w:vMerge/>
            <w:tcBorders>
              <w:left w:val="single" w:sz="4" w:space="0" w:color="auto"/>
              <w:right w:val="single" w:sz="4" w:space="0" w:color="auto"/>
            </w:tcBorders>
            <w:tcMar>
              <w:left w:w="57" w:type="dxa"/>
              <w:right w:w="57" w:type="dxa"/>
            </w:tcMar>
            <w:vAlign w:val="center"/>
          </w:tcPr>
          <w:p w14:paraId="3C7BE916" w14:textId="77777777" w:rsidR="004B03CA" w:rsidRPr="00847AA7" w:rsidRDefault="004B03CA" w:rsidP="001F0E25">
            <w:pPr>
              <w:pStyle w:val="Tabletext"/>
              <w:spacing w:before="80" w:after="80"/>
              <w:jc w:val="center"/>
              <w:rPr>
                <w:sz w:val="18"/>
                <w:szCs w:val="18"/>
                <w:lang w:val="ru-RU" w:eastAsia="ja-JP"/>
              </w:rPr>
            </w:pPr>
          </w:p>
        </w:tc>
        <w:tc>
          <w:tcPr>
            <w:tcW w:w="1419" w:type="dxa"/>
            <w:vMerge/>
            <w:tcBorders>
              <w:left w:val="single" w:sz="4" w:space="0" w:color="auto"/>
              <w:right w:val="single" w:sz="4" w:space="0" w:color="auto"/>
            </w:tcBorders>
            <w:tcMar>
              <w:left w:w="57" w:type="dxa"/>
              <w:right w:w="57" w:type="dxa"/>
            </w:tcMar>
            <w:vAlign w:val="center"/>
          </w:tcPr>
          <w:p w14:paraId="78A9C73B" w14:textId="77777777" w:rsidR="004B03CA" w:rsidRPr="00847AA7" w:rsidRDefault="004B03CA" w:rsidP="001F0E25">
            <w:pPr>
              <w:pStyle w:val="Tabletext"/>
              <w:spacing w:before="80" w:after="80"/>
              <w:jc w:val="center"/>
              <w:rPr>
                <w:sz w:val="18"/>
                <w:szCs w:val="18"/>
                <w:lang w:val="ru-RU"/>
              </w:rPr>
            </w:pPr>
          </w:p>
        </w:tc>
        <w:tc>
          <w:tcPr>
            <w:tcW w:w="850" w:type="dxa"/>
            <w:tcBorders>
              <w:top w:val="single" w:sz="4" w:space="0" w:color="auto"/>
              <w:left w:val="single" w:sz="4" w:space="0" w:color="auto"/>
              <w:right w:val="single" w:sz="4" w:space="0" w:color="auto"/>
            </w:tcBorders>
            <w:tcMar>
              <w:left w:w="57" w:type="dxa"/>
              <w:right w:w="57" w:type="dxa"/>
            </w:tcMar>
          </w:tcPr>
          <w:p w14:paraId="244D2543"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28 000</w:t>
            </w:r>
          </w:p>
        </w:tc>
        <w:tc>
          <w:tcPr>
            <w:tcW w:w="851" w:type="dxa"/>
            <w:tcBorders>
              <w:top w:val="single" w:sz="4" w:space="0" w:color="auto"/>
              <w:left w:val="single" w:sz="4" w:space="0" w:color="auto"/>
              <w:right w:val="single" w:sz="4" w:space="0" w:color="auto"/>
            </w:tcBorders>
            <w:tcMar>
              <w:left w:w="57" w:type="dxa"/>
              <w:right w:w="57" w:type="dxa"/>
            </w:tcMar>
          </w:tcPr>
          <w:p w14:paraId="3E9B3483"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5</w:t>
            </w:r>
          </w:p>
        </w:tc>
        <w:tc>
          <w:tcPr>
            <w:tcW w:w="708" w:type="dxa"/>
            <w:tcBorders>
              <w:top w:val="single" w:sz="4" w:space="0" w:color="auto"/>
              <w:left w:val="single" w:sz="4" w:space="0" w:color="auto"/>
              <w:right w:val="single" w:sz="4" w:space="0" w:color="auto"/>
            </w:tcBorders>
            <w:tcMar>
              <w:left w:w="57" w:type="dxa"/>
              <w:right w:w="57" w:type="dxa"/>
            </w:tcMar>
          </w:tcPr>
          <w:p w14:paraId="633A4FC4"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4,2</w:t>
            </w:r>
          </w:p>
        </w:tc>
        <w:tc>
          <w:tcPr>
            <w:tcW w:w="1134" w:type="dxa"/>
            <w:tcBorders>
              <w:top w:val="single" w:sz="4" w:space="0" w:color="auto"/>
              <w:left w:val="single" w:sz="4" w:space="0" w:color="auto"/>
              <w:right w:val="single" w:sz="4" w:space="0" w:color="auto"/>
            </w:tcBorders>
            <w:tcMar>
              <w:left w:w="57" w:type="dxa"/>
              <w:right w:w="57" w:type="dxa"/>
            </w:tcMar>
          </w:tcPr>
          <w:p w14:paraId="4F130BA9" w14:textId="77777777" w:rsidR="004B03CA" w:rsidRPr="00847AA7" w:rsidRDefault="004B03CA" w:rsidP="001F0E25">
            <w:pPr>
              <w:pStyle w:val="Tabletext"/>
              <w:spacing w:before="80" w:after="80"/>
              <w:ind w:left="-57" w:right="-57"/>
              <w:jc w:val="center"/>
              <w:rPr>
                <w:rFonts w:eastAsiaTheme="minorEastAsia"/>
                <w:sz w:val="18"/>
                <w:szCs w:val="18"/>
                <w:lang w:val="ru-RU" w:eastAsia="zh-CN"/>
              </w:rPr>
            </w:pPr>
            <w:r w:rsidRPr="00847AA7">
              <w:rPr>
                <w:sz w:val="18"/>
                <w:szCs w:val="18"/>
                <w:lang w:val="ru-RU"/>
              </w:rPr>
              <w:t>1−450</w:t>
            </w:r>
          </w:p>
        </w:tc>
        <w:tc>
          <w:tcPr>
            <w:tcW w:w="1134" w:type="dxa"/>
            <w:tcBorders>
              <w:top w:val="single" w:sz="4" w:space="0" w:color="auto"/>
              <w:left w:val="single" w:sz="4" w:space="0" w:color="auto"/>
              <w:right w:val="single" w:sz="4" w:space="0" w:color="auto"/>
            </w:tcBorders>
            <w:tcMar>
              <w:left w:w="57" w:type="dxa"/>
              <w:right w:w="57" w:type="dxa"/>
            </w:tcMar>
          </w:tcPr>
          <w:p w14:paraId="28B33D1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22,4</w:t>
            </w:r>
          </w:p>
        </w:tc>
        <w:tc>
          <w:tcPr>
            <w:tcW w:w="851" w:type="dxa"/>
            <w:tcBorders>
              <w:top w:val="single" w:sz="4" w:space="0" w:color="auto"/>
              <w:left w:val="single" w:sz="4" w:space="0" w:color="auto"/>
              <w:right w:val="single" w:sz="4" w:space="0" w:color="auto"/>
            </w:tcBorders>
            <w:tcMar>
              <w:left w:w="57" w:type="dxa"/>
              <w:right w:w="57" w:type="dxa"/>
            </w:tcMar>
          </w:tcPr>
          <w:p w14:paraId="7F3B8E5E"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104,3</w:t>
            </w:r>
          </w:p>
        </w:tc>
        <w:tc>
          <w:tcPr>
            <w:tcW w:w="850" w:type="dxa"/>
            <w:tcBorders>
              <w:top w:val="single" w:sz="4" w:space="0" w:color="auto"/>
              <w:left w:val="single" w:sz="4" w:space="0" w:color="auto"/>
              <w:right w:val="single" w:sz="4" w:space="0" w:color="auto"/>
            </w:tcBorders>
            <w:tcMar>
              <w:left w:w="57" w:type="dxa"/>
              <w:right w:w="57" w:type="dxa"/>
            </w:tcMar>
          </w:tcPr>
          <w:p w14:paraId="2AD1A562"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14,5</w:t>
            </w:r>
          </w:p>
        </w:tc>
        <w:tc>
          <w:tcPr>
            <w:tcW w:w="709" w:type="dxa"/>
            <w:tcBorders>
              <w:top w:val="single" w:sz="4" w:space="0" w:color="auto"/>
              <w:left w:val="single" w:sz="4" w:space="0" w:color="auto"/>
              <w:right w:val="single" w:sz="4" w:space="0" w:color="auto"/>
            </w:tcBorders>
            <w:tcMar>
              <w:left w:w="57" w:type="dxa"/>
              <w:right w:w="57" w:type="dxa"/>
            </w:tcMar>
          </w:tcPr>
          <w:p w14:paraId="47C2768B"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16,3</w:t>
            </w:r>
          </w:p>
        </w:tc>
      </w:tr>
      <w:tr w:rsidR="004B03CA" w:rsidRPr="00847AA7" w14:paraId="0BB54816" w14:textId="77777777" w:rsidTr="00E54743">
        <w:trPr>
          <w:cantSplit/>
          <w:jc w:val="center"/>
        </w:trPr>
        <w:tc>
          <w:tcPr>
            <w:tcW w:w="12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ED9A4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Выемка</w:t>
            </w:r>
          </w:p>
        </w:tc>
        <w:tc>
          <w:tcPr>
            <w:tcW w:w="14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449D44"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Радиорелейная линия</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51FCC4"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2 350</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5AB47B"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14</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CAC53F"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3</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FDF7AC" w14:textId="77777777" w:rsidR="004B03CA" w:rsidRPr="00847AA7" w:rsidRDefault="004B03CA" w:rsidP="001F0E25">
            <w:pPr>
              <w:pStyle w:val="Tabletext"/>
              <w:spacing w:before="80" w:after="80"/>
              <w:ind w:left="-57" w:right="-57"/>
              <w:jc w:val="center"/>
              <w:rPr>
                <w:sz w:val="18"/>
                <w:szCs w:val="18"/>
                <w:lang w:val="ru-RU" w:eastAsia="ja-JP"/>
              </w:rPr>
            </w:pPr>
            <w:r w:rsidRPr="00847AA7">
              <w:rPr>
                <w:sz w:val="18"/>
                <w:szCs w:val="18"/>
                <w:lang w:val="ru-RU" w:eastAsia="ja-JP"/>
              </w:rPr>
              <w:t>100–1 000</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137000"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38</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BCAD22"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171</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4AB203"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4</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9C13EC"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rFonts w:eastAsiaTheme="minorEastAsia"/>
                <w:sz w:val="18"/>
                <w:szCs w:val="18"/>
                <w:lang w:val="ru-RU" w:eastAsia="zh-CN"/>
              </w:rPr>
              <w:t>11</w:t>
            </w:r>
          </w:p>
        </w:tc>
      </w:tr>
      <w:tr w:rsidR="004B03CA" w:rsidRPr="00847AA7" w14:paraId="1F769E27" w14:textId="77777777" w:rsidTr="00E54743">
        <w:trPr>
          <w:cantSplit/>
          <w:jc w:val="center"/>
        </w:trPr>
        <w:tc>
          <w:tcPr>
            <w:tcW w:w="12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9B3781" w14:textId="77777777" w:rsidR="004B03CA" w:rsidRPr="00847AA7" w:rsidRDefault="004B03CA" w:rsidP="001F0E25">
            <w:pPr>
              <w:pStyle w:val="Tabletext"/>
              <w:spacing w:before="80" w:after="80"/>
              <w:jc w:val="center"/>
              <w:rPr>
                <w:sz w:val="18"/>
                <w:szCs w:val="18"/>
                <w:lang w:val="ru-RU"/>
              </w:rPr>
            </w:pPr>
            <w:r w:rsidRPr="00847AA7">
              <w:rPr>
                <w:sz w:val="18"/>
                <w:szCs w:val="18"/>
                <w:lang w:val="ru-RU"/>
              </w:rPr>
              <w:t>Туннель</w:t>
            </w:r>
          </w:p>
        </w:tc>
        <w:tc>
          <w:tcPr>
            <w:tcW w:w="14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AD1C98" w14:textId="77777777" w:rsidR="004B03CA" w:rsidRPr="00847AA7" w:rsidRDefault="004B03CA" w:rsidP="001F0E25">
            <w:pPr>
              <w:pStyle w:val="Tabletext"/>
              <w:spacing w:before="80" w:after="80"/>
              <w:jc w:val="center"/>
              <w:rPr>
                <w:sz w:val="18"/>
                <w:szCs w:val="18"/>
                <w:lang w:val="ru-RU"/>
              </w:rPr>
            </w:pPr>
            <w:r w:rsidRPr="00847AA7">
              <w:rPr>
                <w:sz w:val="18"/>
                <w:szCs w:val="18"/>
                <w:lang w:val="ru-RU"/>
              </w:rPr>
              <w:t>Радиорелейная линия</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2EA6B2"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28 000</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BDCC56"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5</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54D8A3"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4,2</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078D14" w14:textId="77777777" w:rsidR="004B03CA" w:rsidRPr="00847AA7" w:rsidRDefault="004B03CA" w:rsidP="001F0E25">
            <w:pPr>
              <w:pStyle w:val="Tabletext"/>
              <w:spacing w:before="80" w:after="80"/>
              <w:ind w:left="-57" w:right="-57"/>
              <w:jc w:val="center"/>
              <w:rPr>
                <w:sz w:val="18"/>
                <w:szCs w:val="18"/>
                <w:lang w:val="ru-RU" w:eastAsia="ja-JP"/>
              </w:rPr>
            </w:pPr>
            <w:r w:rsidRPr="00847AA7">
              <w:rPr>
                <w:sz w:val="18"/>
                <w:szCs w:val="18"/>
                <w:lang w:val="ru-RU"/>
              </w:rPr>
              <w:t>1−450</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BC0404"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70,4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F2FFCC"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190,5</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4BEFC8"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10,6</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3A87C0" w14:textId="77777777" w:rsidR="004B03CA" w:rsidRPr="00847AA7" w:rsidRDefault="004B03CA" w:rsidP="001F0E25">
            <w:pPr>
              <w:pStyle w:val="Tabletext"/>
              <w:spacing w:before="80" w:after="80"/>
              <w:jc w:val="center"/>
              <w:rPr>
                <w:rFonts w:eastAsiaTheme="minorEastAsia"/>
                <w:sz w:val="18"/>
                <w:szCs w:val="18"/>
                <w:lang w:val="ru-RU" w:eastAsia="zh-CN"/>
              </w:rPr>
            </w:pPr>
            <w:r w:rsidRPr="00847AA7">
              <w:rPr>
                <w:sz w:val="18"/>
                <w:szCs w:val="18"/>
                <w:lang w:val="ru-RU"/>
              </w:rPr>
              <w:t>13,3</w:t>
            </w:r>
          </w:p>
        </w:tc>
      </w:tr>
    </w:tbl>
    <w:p w14:paraId="62833D43" w14:textId="77777777" w:rsidR="00E54743" w:rsidRDefault="00E54743" w:rsidP="00E54743">
      <w:pPr>
        <w:pStyle w:val="Tablefin"/>
        <w:rPr>
          <w:lang w:eastAsia="ja-JP"/>
        </w:rPr>
      </w:pPr>
      <w:bookmarkStart w:id="94" w:name="_Toc106981857"/>
      <w:bookmarkStart w:id="95" w:name="_Toc164699144"/>
    </w:p>
    <w:p w14:paraId="5DF24E95" w14:textId="62BF5DED" w:rsidR="004B03CA" w:rsidRPr="00847AA7" w:rsidRDefault="004B03CA" w:rsidP="004B03CA">
      <w:pPr>
        <w:pStyle w:val="Heading2"/>
        <w:rPr>
          <w:rFonts w:eastAsia="MS Mincho"/>
          <w:color w:val="000000"/>
          <w:lang w:val="ru-RU" w:eastAsia="ja-JP"/>
        </w:rPr>
      </w:pPr>
      <w:r w:rsidRPr="00847AA7">
        <w:rPr>
          <w:color w:val="000000"/>
          <w:lang w:val="ru-RU" w:eastAsia="ja-JP"/>
        </w:rPr>
        <w:t>9.2</w:t>
      </w:r>
      <w:r w:rsidRPr="00847AA7">
        <w:rPr>
          <w:color w:val="000000"/>
          <w:lang w:val="ru-RU" w:eastAsia="ja-JP"/>
        </w:rPr>
        <w:tab/>
      </w:r>
      <w:r w:rsidRPr="00847AA7">
        <w:rPr>
          <w:color w:val="000000"/>
          <w:lang w:val="ru-RU"/>
        </w:rPr>
        <w:t>Сценарии для высокоскоростного автотранспорта</w:t>
      </w:r>
      <w:bookmarkEnd w:id="94"/>
      <w:bookmarkEnd w:id="95"/>
    </w:p>
    <w:p w14:paraId="33BD86E4" w14:textId="77777777" w:rsidR="004B03CA" w:rsidRPr="00847AA7" w:rsidRDefault="004B03CA" w:rsidP="004B03CA">
      <w:pPr>
        <w:rPr>
          <w:rFonts w:eastAsia="GulimChe"/>
          <w:lang w:val="ru-RU"/>
        </w:rPr>
      </w:pPr>
      <w:r w:rsidRPr="00847AA7">
        <w:rPr>
          <w:lang w:val="ru-RU"/>
        </w:rPr>
        <w:t>На высокоскоростных автомагистралях скорость движения автотранспорта может составлять порядка 100 км/ч (27,8 м/с). Многие транспортные средства, движущиеся с высокой скоростью, действуют как подвижные отражатели, вызывающие большой доплеровский сдвиг.</w:t>
      </w:r>
    </w:p>
    <w:p w14:paraId="08ECADBA" w14:textId="77777777" w:rsidR="004B03CA" w:rsidRPr="00847AA7" w:rsidRDefault="004B03CA" w:rsidP="004B03CA">
      <w:pPr>
        <w:rPr>
          <w:rFonts w:eastAsia="GulimChe"/>
          <w:spacing w:val="-2"/>
          <w:lang w:val="ru-RU"/>
        </w:rPr>
      </w:pPr>
      <w:r w:rsidRPr="00847AA7">
        <w:rPr>
          <w:spacing w:val="-2"/>
          <w:lang w:val="ru-RU"/>
        </w:rPr>
        <w:t>Как и в случае высокоскоростных поездов</w:t>
      </w:r>
      <w:r w:rsidRPr="00847AA7">
        <w:rPr>
          <w:color w:val="000000" w:themeColor="text1"/>
          <w:spacing w:val="-2"/>
          <w:lang w:val="ru-RU"/>
        </w:rPr>
        <w:t>, линии радиосвязи в сценарии связи транспортного средства с инфраструктурой могут быть прямыми или радиорелейными в зависимости от того, находится антенна внутри транспортного средства или на его крыше</w:t>
      </w:r>
      <w:r w:rsidRPr="00847AA7">
        <w:rPr>
          <w:spacing w:val="-2"/>
          <w:lang w:val="ru-RU"/>
        </w:rPr>
        <w:t>. В сценарии связи между транспортными средствами возможны случаи, когда транспортные средства движутся в одном направлении, а другие транспортные средства на противоположных полосах обращены к ним или движутся сзади. Доплеровские сдвиги при относительной скорости ±200 км/ч могут быть получены, когда принимающее транспортное средство движется со скоростью 100 км/ч, а передающее транспортное средство движется в противоположном направлении с той же скоростью.</w:t>
      </w:r>
    </w:p>
    <w:p w14:paraId="7AD16453" w14:textId="77777777" w:rsidR="004B03CA" w:rsidRPr="00847AA7" w:rsidRDefault="004B03CA" w:rsidP="004B03CA">
      <w:pPr>
        <w:rPr>
          <w:rFonts w:eastAsia="GulimChe"/>
          <w:lang w:val="ru-RU"/>
        </w:rPr>
      </w:pPr>
      <w:r w:rsidRPr="00847AA7">
        <w:rPr>
          <w:lang w:val="ru-RU"/>
        </w:rPr>
        <w:t>В таблице 37 приведены расстояния, на которых канал оценивается как стационарный для радиорелейной линии связи в условиях скоростной автомагистрали.</w:t>
      </w:r>
    </w:p>
    <w:p w14:paraId="4E02C75A" w14:textId="77777777" w:rsidR="004B03CA" w:rsidRPr="00847AA7" w:rsidRDefault="004B03CA" w:rsidP="004B03CA">
      <w:pPr>
        <w:rPr>
          <w:lang w:val="ru-RU"/>
        </w:rPr>
      </w:pPr>
      <w:r w:rsidRPr="00847AA7">
        <w:rPr>
          <w:lang w:val="ru-RU"/>
        </w:rPr>
        <w:t xml:space="preserve">Измерения производились </w:t>
      </w:r>
      <w:r w:rsidRPr="00847AA7">
        <w:rPr>
          <w:color w:val="000000" w:themeColor="text1"/>
          <w:lang w:val="ru-RU"/>
        </w:rPr>
        <w:t xml:space="preserve">на скоростной автомагистрали в </w:t>
      </w:r>
      <w:r w:rsidRPr="00847AA7">
        <w:rPr>
          <w:lang w:val="ru-RU"/>
        </w:rPr>
        <w:t>Йоджу (Республика Корея) на частотах 5,9 ГГц (в полосе частот 100 МГц) и 28 ГГц (в полосе частот 500 МГц). Следует отметить, что измерения в этих двух полосах частот выполнялись раздельно и независимо.</w:t>
      </w:r>
    </w:p>
    <w:p w14:paraId="22E052D3" w14:textId="77777777" w:rsidR="004B03CA" w:rsidRPr="00847AA7" w:rsidRDefault="004B03CA" w:rsidP="00E56CBB">
      <w:pPr>
        <w:pStyle w:val="TableNo"/>
        <w:keepLines/>
        <w:rPr>
          <w:color w:val="000000"/>
          <w:lang w:val="ru-RU"/>
        </w:rPr>
      </w:pPr>
      <w:r w:rsidRPr="00847AA7">
        <w:rPr>
          <w:color w:val="000000"/>
          <w:lang w:val="ru-RU"/>
        </w:rPr>
        <w:lastRenderedPageBreak/>
        <w:t>ТАБЛИЦА 37</w:t>
      </w:r>
    </w:p>
    <w:p w14:paraId="12D61B62" w14:textId="65A4C768" w:rsidR="004B03CA" w:rsidRPr="00847AA7" w:rsidRDefault="004B03CA" w:rsidP="00E56CBB">
      <w:pPr>
        <w:pStyle w:val="Tabletitle"/>
        <w:keepLines/>
        <w:rPr>
          <w:lang w:val="ru-RU"/>
        </w:rPr>
      </w:pPr>
      <w:r w:rsidRPr="00847AA7">
        <w:rPr>
          <w:lang w:val="ru-RU"/>
        </w:rPr>
        <w:t>Расстояни</w:t>
      </w:r>
      <w:r w:rsidR="00F51D15" w:rsidRPr="00847AA7">
        <w:rPr>
          <w:lang w:val="ru-RU"/>
        </w:rPr>
        <w:t>я</w:t>
      </w:r>
      <w:r w:rsidRPr="00847AA7">
        <w:rPr>
          <w:lang w:val="ru-RU"/>
        </w:rPr>
        <w:t xml:space="preserve"> стационарно</w:t>
      </w:r>
      <w:r w:rsidR="00F51D15" w:rsidRPr="00847AA7">
        <w:rPr>
          <w:lang w:val="ru-RU"/>
        </w:rPr>
        <w:t>сти</w:t>
      </w:r>
      <w:r w:rsidRPr="00847AA7">
        <w:rPr>
          <w:lang w:val="ru-RU"/>
        </w:rPr>
        <w:t xml:space="preserve"> в </w:t>
      </w:r>
      <w:r w:rsidR="00F51D15" w:rsidRPr="00847AA7">
        <w:rPr>
          <w:lang w:val="ru-RU"/>
        </w:rPr>
        <w:t xml:space="preserve">сценариях для высокоскоростного </w:t>
      </w:r>
      <w:r w:rsidR="00F51D15" w:rsidRPr="00847AA7">
        <w:rPr>
          <w:color w:val="000000"/>
          <w:lang w:val="ru-RU"/>
        </w:rPr>
        <w:t>автотранспорта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1641"/>
        <w:gridCol w:w="1233"/>
        <w:gridCol w:w="1843"/>
        <w:gridCol w:w="1701"/>
        <w:gridCol w:w="1417"/>
      </w:tblGrid>
      <w:tr w:rsidR="004B03CA" w:rsidRPr="00847AA7" w14:paraId="6311E9E1" w14:textId="77777777" w:rsidTr="001F0E25">
        <w:trPr>
          <w:cantSplit/>
        </w:trPr>
        <w:tc>
          <w:tcPr>
            <w:tcW w:w="1799" w:type="dxa"/>
            <w:shd w:val="clear" w:color="auto" w:fill="auto"/>
            <w:vAlign w:val="center"/>
          </w:tcPr>
          <w:p w14:paraId="3AE530F4" w14:textId="77777777" w:rsidR="004B03CA" w:rsidRPr="00847AA7" w:rsidRDefault="004B03CA" w:rsidP="00E56CBB">
            <w:pPr>
              <w:pStyle w:val="Tablehead"/>
              <w:keepLines/>
              <w:rPr>
                <w:kern w:val="2"/>
                <w:sz w:val="18"/>
                <w:szCs w:val="18"/>
                <w:lang w:val="ru-RU" w:eastAsia="zh-CN"/>
              </w:rPr>
            </w:pPr>
            <w:r w:rsidRPr="00847AA7">
              <w:rPr>
                <w:sz w:val="18"/>
                <w:szCs w:val="18"/>
                <w:lang w:val="ru-RU"/>
              </w:rPr>
              <w:t>Сценарий измерения</w:t>
            </w:r>
          </w:p>
        </w:tc>
        <w:tc>
          <w:tcPr>
            <w:tcW w:w="1641" w:type="dxa"/>
            <w:shd w:val="clear" w:color="auto" w:fill="auto"/>
            <w:vAlign w:val="center"/>
          </w:tcPr>
          <w:p w14:paraId="0593DCE2" w14:textId="77777777" w:rsidR="004B03CA" w:rsidRPr="00847AA7" w:rsidRDefault="004B03CA" w:rsidP="00E56CBB">
            <w:pPr>
              <w:pStyle w:val="Tablehead"/>
              <w:keepLines/>
              <w:rPr>
                <w:kern w:val="2"/>
                <w:sz w:val="18"/>
                <w:szCs w:val="18"/>
                <w:lang w:val="ru-RU" w:eastAsia="zh-CN"/>
              </w:rPr>
            </w:pPr>
            <w:r w:rsidRPr="00847AA7">
              <w:rPr>
                <w:sz w:val="18"/>
                <w:szCs w:val="18"/>
                <w:lang w:val="ru-RU"/>
              </w:rPr>
              <w:t>Схема покрытия</w:t>
            </w:r>
          </w:p>
        </w:tc>
        <w:tc>
          <w:tcPr>
            <w:tcW w:w="1233" w:type="dxa"/>
            <w:shd w:val="clear" w:color="auto" w:fill="auto"/>
            <w:vAlign w:val="center"/>
          </w:tcPr>
          <w:p w14:paraId="148D6E38" w14:textId="77777777" w:rsidR="004B03CA" w:rsidRPr="00847AA7" w:rsidRDefault="004B03CA" w:rsidP="00E56CBB">
            <w:pPr>
              <w:pStyle w:val="Tablehead"/>
              <w:keepLines/>
              <w:rPr>
                <w:kern w:val="2"/>
                <w:sz w:val="18"/>
                <w:szCs w:val="18"/>
                <w:lang w:val="ru-RU" w:eastAsia="zh-CN"/>
              </w:rPr>
            </w:pPr>
            <w:r w:rsidRPr="00847AA7">
              <w:rPr>
                <w:sz w:val="18"/>
                <w:szCs w:val="18"/>
                <w:lang w:val="ru-RU"/>
              </w:rPr>
              <w:t>Частота</w:t>
            </w:r>
            <w:r w:rsidRPr="00847AA7">
              <w:rPr>
                <w:sz w:val="18"/>
                <w:szCs w:val="18"/>
                <w:lang w:val="ru-RU"/>
              </w:rPr>
              <w:br/>
              <w:t>(ГГц)</w:t>
            </w:r>
          </w:p>
        </w:tc>
        <w:tc>
          <w:tcPr>
            <w:tcW w:w="1843" w:type="dxa"/>
            <w:shd w:val="clear" w:color="auto" w:fill="auto"/>
            <w:vAlign w:val="center"/>
          </w:tcPr>
          <w:p w14:paraId="10CA22F4" w14:textId="77777777" w:rsidR="004B03CA" w:rsidRPr="00847AA7" w:rsidRDefault="004B03CA" w:rsidP="00E56CBB">
            <w:pPr>
              <w:pStyle w:val="Tablehead"/>
              <w:keepLines/>
              <w:rPr>
                <w:kern w:val="2"/>
                <w:sz w:val="18"/>
                <w:szCs w:val="18"/>
                <w:lang w:val="ru-RU" w:eastAsia="zh-CN"/>
              </w:rPr>
            </w:pPr>
            <w:r w:rsidRPr="00847AA7">
              <w:rPr>
                <w:sz w:val="18"/>
                <w:szCs w:val="18"/>
                <w:lang w:val="ru-RU"/>
              </w:rPr>
              <w:t>Скорость движения транспортного средства</w:t>
            </w:r>
            <w:r w:rsidRPr="00847AA7">
              <w:rPr>
                <w:sz w:val="18"/>
                <w:szCs w:val="18"/>
                <w:lang w:val="ru-RU"/>
              </w:rPr>
              <w:br/>
              <w:t>(км/ч)</w:t>
            </w:r>
          </w:p>
        </w:tc>
        <w:tc>
          <w:tcPr>
            <w:tcW w:w="1701" w:type="dxa"/>
            <w:shd w:val="clear" w:color="auto" w:fill="auto"/>
            <w:vAlign w:val="center"/>
          </w:tcPr>
          <w:p w14:paraId="35AB9E7E" w14:textId="2327EDBE" w:rsidR="004B03CA" w:rsidRPr="00847AA7" w:rsidRDefault="004B03CA" w:rsidP="00E56CBB">
            <w:pPr>
              <w:pStyle w:val="Tablehead"/>
              <w:keepLines/>
              <w:rPr>
                <w:kern w:val="2"/>
                <w:sz w:val="18"/>
                <w:szCs w:val="18"/>
                <w:lang w:val="ru-RU" w:eastAsia="zh-CN"/>
              </w:rPr>
            </w:pPr>
            <w:r w:rsidRPr="00847AA7">
              <w:rPr>
                <w:sz w:val="18"/>
                <w:szCs w:val="18"/>
                <w:lang w:val="ru-RU"/>
              </w:rPr>
              <w:t>Расстояние стационарно</w:t>
            </w:r>
            <w:r w:rsidR="00F51D15" w:rsidRPr="00847AA7">
              <w:rPr>
                <w:sz w:val="18"/>
                <w:szCs w:val="18"/>
                <w:lang w:val="ru-RU"/>
              </w:rPr>
              <w:t>сти</w:t>
            </w:r>
            <w:r w:rsidRPr="00847AA7">
              <w:rPr>
                <w:sz w:val="18"/>
                <w:szCs w:val="18"/>
                <w:lang w:val="ru-RU"/>
              </w:rPr>
              <w:br/>
              <w:t>(м)</w:t>
            </w:r>
          </w:p>
        </w:tc>
        <w:tc>
          <w:tcPr>
            <w:tcW w:w="1417" w:type="dxa"/>
            <w:shd w:val="clear" w:color="auto" w:fill="auto"/>
            <w:vAlign w:val="center"/>
          </w:tcPr>
          <w:p w14:paraId="13EC15ED" w14:textId="77777777" w:rsidR="004B03CA" w:rsidRPr="00847AA7" w:rsidRDefault="004B03CA" w:rsidP="00E56CBB">
            <w:pPr>
              <w:pStyle w:val="Tablehead"/>
              <w:keepLines/>
              <w:rPr>
                <w:kern w:val="2"/>
                <w:sz w:val="18"/>
                <w:szCs w:val="18"/>
                <w:lang w:val="ru-RU" w:eastAsia="zh-CN"/>
              </w:rPr>
            </w:pPr>
            <w:r w:rsidRPr="00847AA7">
              <w:rPr>
                <w:sz w:val="18"/>
                <w:szCs w:val="18"/>
                <w:lang w:val="ru-RU"/>
              </w:rPr>
              <w:t>Среднее расстояние</w:t>
            </w:r>
            <w:r w:rsidRPr="00847AA7">
              <w:rPr>
                <w:sz w:val="18"/>
                <w:szCs w:val="18"/>
                <w:lang w:val="ru-RU"/>
              </w:rPr>
              <w:br/>
              <w:t>(м)</w:t>
            </w:r>
          </w:p>
        </w:tc>
      </w:tr>
      <w:tr w:rsidR="004B03CA" w:rsidRPr="00847AA7" w14:paraId="0BE157B4" w14:textId="77777777" w:rsidTr="001F0E25">
        <w:trPr>
          <w:cantSplit/>
        </w:trPr>
        <w:tc>
          <w:tcPr>
            <w:tcW w:w="1799" w:type="dxa"/>
            <w:vMerge w:val="restart"/>
            <w:shd w:val="clear" w:color="auto" w:fill="auto"/>
            <w:vAlign w:val="center"/>
          </w:tcPr>
          <w:p w14:paraId="41465333" w14:textId="77777777" w:rsidR="004B03CA" w:rsidRPr="00847AA7" w:rsidRDefault="004B03CA" w:rsidP="00E56CBB">
            <w:pPr>
              <w:pStyle w:val="Tabletext"/>
              <w:keepNext/>
              <w:keepLines/>
              <w:spacing w:before="80" w:after="80"/>
              <w:jc w:val="center"/>
              <w:rPr>
                <w:rFonts w:eastAsia="MS Mincho"/>
                <w:kern w:val="2"/>
                <w:sz w:val="18"/>
                <w:szCs w:val="18"/>
                <w:lang w:val="ru-RU" w:eastAsia="ja-JP"/>
              </w:rPr>
            </w:pPr>
            <w:r w:rsidRPr="00847AA7">
              <w:rPr>
                <w:sz w:val="18"/>
                <w:szCs w:val="18"/>
                <w:lang w:val="ru-RU"/>
              </w:rPr>
              <w:t>Транспортное средство – инфраструктура</w:t>
            </w:r>
          </w:p>
        </w:tc>
        <w:tc>
          <w:tcPr>
            <w:tcW w:w="1641" w:type="dxa"/>
            <w:vMerge w:val="restart"/>
            <w:shd w:val="clear" w:color="auto" w:fill="auto"/>
            <w:vAlign w:val="center"/>
          </w:tcPr>
          <w:p w14:paraId="41F2AC09" w14:textId="77777777" w:rsidR="004B03CA" w:rsidRPr="00847AA7" w:rsidRDefault="004B03CA" w:rsidP="00E56CBB">
            <w:pPr>
              <w:pStyle w:val="Tabletext"/>
              <w:keepNext/>
              <w:keepLines/>
              <w:spacing w:before="80" w:after="80"/>
              <w:jc w:val="center"/>
              <w:rPr>
                <w:kern w:val="2"/>
                <w:sz w:val="18"/>
                <w:szCs w:val="18"/>
                <w:lang w:val="ru-RU" w:eastAsia="zh-CN"/>
              </w:rPr>
            </w:pPr>
            <w:r w:rsidRPr="00847AA7">
              <w:rPr>
                <w:sz w:val="18"/>
                <w:szCs w:val="18"/>
                <w:lang w:val="ru-RU"/>
              </w:rPr>
              <w:t>Радиорелейная линия связи</w:t>
            </w:r>
          </w:p>
        </w:tc>
        <w:tc>
          <w:tcPr>
            <w:tcW w:w="1233" w:type="dxa"/>
            <w:tcBorders>
              <w:bottom w:val="single" w:sz="4" w:space="0" w:color="000000"/>
            </w:tcBorders>
            <w:shd w:val="clear" w:color="auto" w:fill="auto"/>
            <w:vAlign w:val="center"/>
          </w:tcPr>
          <w:p w14:paraId="15BEAD50" w14:textId="77777777" w:rsidR="004B03CA" w:rsidRPr="00847AA7" w:rsidRDefault="004B03CA" w:rsidP="00E56CBB">
            <w:pPr>
              <w:pStyle w:val="Tabletext"/>
              <w:keepNext/>
              <w:keepLines/>
              <w:spacing w:before="80" w:after="80"/>
              <w:jc w:val="center"/>
              <w:rPr>
                <w:kern w:val="2"/>
                <w:sz w:val="18"/>
                <w:szCs w:val="18"/>
                <w:lang w:val="ru-RU" w:eastAsia="zh-CN"/>
              </w:rPr>
            </w:pPr>
            <w:r w:rsidRPr="00847AA7">
              <w:rPr>
                <w:kern w:val="2"/>
                <w:sz w:val="18"/>
                <w:szCs w:val="18"/>
                <w:lang w:val="ru-RU" w:eastAsia="ko-KR"/>
              </w:rPr>
              <w:t>5,9</w:t>
            </w:r>
            <w:r w:rsidRPr="00847AA7">
              <w:rPr>
                <w:kern w:val="2"/>
                <w:sz w:val="18"/>
                <w:szCs w:val="18"/>
                <w:vertAlign w:val="superscript"/>
                <w:lang w:val="ru-RU" w:eastAsia="ja-JP"/>
              </w:rPr>
              <w:t>(1)</w:t>
            </w:r>
          </w:p>
        </w:tc>
        <w:tc>
          <w:tcPr>
            <w:tcW w:w="1843" w:type="dxa"/>
            <w:tcBorders>
              <w:bottom w:val="single" w:sz="4" w:space="0" w:color="000000"/>
            </w:tcBorders>
            <w:shd w:val="clear" w:color="auto" w:fill="auto"/>
            <w:vAlign w:val="center"/>
          </w:tcPr>
          <w:p w14:paraId="4F0B99F2" w14:textId="77777777" w:rsidR="004B03CA" w:rsidRPr="00847AA7" w:rsidRDefault="004B03CA" w:rsidP="00E56CBB">
            <w:pPr>
              <w:pStyle w:val="Tabletext"/>
              <w:keepNext/>
              <w:keepLines/>
              <w:spacing w:before="80" w:after="80"/>
              <w:jc w:val="center"/>
              <w:rPr>
                <w:rFonts w:eastAsia="MS Mincho"/>
                <w:kern w:val="2"/>
                <w:sz w:val="18"/>
                <w:szCs w:val="18"/>
                <w:lang w:val="ru-RU" w:eastAsia="ja-JP"/>
              </w:rPr>
            </w:pPr>
            <w:r w:rsidRPr="00847AA7">
              <w:rPr>
                <w:rFonts w:eastAsiaTheme="minorEastAsia"/>
                <w:kern w:val="2"/>
                <w:sz w:val="18"/>
                <w:szCs w:val="18"/>
                <w:lang w:val="ru-RU" w:eastAsia="ko-KR"/>
              </w:rPr>
              <w:t>100</w:t>
            </w:r>
          </w:p>
        </w:tc>
        <w:tc>
          <w:tcPr>
            <w:tcW w:w="1701" w:type="dxa"/>
            <w:tcBorders>
              <w:bottom w:val="single" w:sz="4" w:space="0" w:color="000000"/>
            </w:tcBorders>
            <w:shd w:val="clear" w:color="auto" w:fill="auto"/>
            <w:vAlign w:val="center"/>
          </w:tcPr>
          <w:p w14:paraId="0B1DC87C" w14:textId="77777777" w:rsidR="004B03CA" w:rsidRPr="00847AA7" w:rsidRDefault="004B03CA" w:rsidP="00E56CBB">
            <w:pPr>
              <w:pStyle w:val="Tabletext"/>
              <w:keepNext/>
              <w:keepLines/>
              <w:spacing w:before="80" w:after="80"/>
              <w:jc w:val="center"/>
              <w:rPr>
                <w:kern w:val="2"/>
                <w:sz w:val="18"/>
                <w:szCs w:val="18"/>
                <w:lang w:val="ru-RU" w:eastAsia="zh-CN"/>
              </w:rPr>
            </w:pPr>
            <w:r w:rsidRPr="00847AA7">
              <w:rPr>
                <w:kern w:val="2"/>
                <w:sz w:val="18"/>
                <w:szCs w:val="18"/>
                <w:lang w:val="ru-RU" w:eastAsia="ko-KR"/>
              </w:rPr>
              <w:t>0,38–1,68</w:t>
            </w:r>
          </w:p>
        </w:tc>
        <w:tc>
          <w:tcPr>
            <w:tcW w:w="1417" w:type="dxa"/>
            <w:tcBorders>
              <w:bottom w:val="single" w:sz="4" w:space="0" w:color="000000"/>
            </w:tcBorders>
            <w:shd w:val="clear" w:color="auto" w:fill="auto"/>
            <w:vAlign w:val="center"/>
          </w:tcPr>
          <w:p w14:paraId="10A10249" w14:textId="77777777" w:rsidR="004B03CA" w:rsidRPr="00847AA7" w:rsidRDefault="004B03CA" w:rsidP="00E56CBB">
            <w:pPr>
              <w:pStyle w:val="Tabletext"/>
              <w:keepNext/>
              <w:keepLines/>
              <w:spacing w:before="80" w:after="80"/>
              <w:jc w:val="center"/>
              <w:rPr>
                <w:kern w:val="2"/>
                <w:sz w:val="18"/>
                <w:szCs w:val="18"/>
                <w:lang w:val="ru-RU"/>
              </w:rPr>
            </w:pPr>
            <w:r w:rsidRPr="00847AA7">
              <w:rPr>
                <w:kern w:val="2"/>
                <w:sz w:val="18"/>
                <w:szCs w:val="18"/>
                <w:lang w:val="ru-RU" w:eastAsia="ko-KR"/>
              </w:rPr>
              <w:t>0,86</w:t>
            </w:r>
          </w:p>
        </w:tc>
      </w:tr>
      <w:tr w:rsidR="004B03CA" w:rsidRPr="00847AA7" w14:paraId="0313208C" w14:textId="77777777" w:rsidTr="001F0E25">
        <w:trPr>
          <w:cantSplit/>
        </w:trPr>
        <w:tc>
          <w:tcPr>
            <w:tcW w:w="1799" w:type="dxa"/>
            <w:vMerge/>
            <w:tcBorders>
              <w:bottom w:val="single" w:sz="4" w:space="0" w:color="000000"/>
            </w:tcBorders>
            <w:shd w:val="clear" w:color="auto" w:fill="auto"/>
            <w:vAlign w:val="center"/>
          </w:tcPr>
          <w:p w14:paraId="5EEE5C2C" w14:textId="77777777" w:rsidR="004B03CA" w:rsidRPr="00847AA7" w:rsidRDefault="004B03CA" w:rsidP="00E56CBB">
            <w:pPr>
              <w:pStyle w:val="Tabletext"/>
              <w:keepNext/>
              <w:keepLines/>
              <w:spacing w:before="80" w:after="80"/>
              <w:jc w:val="center"/>
              <w:rPr>
                <w:rFonts w:eastAsiaTheme="minorEastAsia"/>
                <w:kern w:val="2"/>
                <w:sz w:val="18"/>
                <w:szCs w:val="18"/>
                <w:lang w:val="ru-RU" w:eastAsia="ko-KR"/>
              </w:rPr>
            </w:pPr>
          </w:p>
        </w:tc>
        <w:tc>
          <w:tcPr>
            <w:tcW w:w="1641" w:type="dxa"/>
            <w:vMerge/>
            <w:tcBorders>
              <w:bottom w:val="single" w:sz="4" w:space="0" w:color="000000"/>
            </w:tcBorders>
            <w:shd w:val="clear" w:color="auto" w:fill="auto"/>
            <w:vAlign w:val="center"/>
          </w:tcPr>
          <w:p w14:paraId="7952DE45" w14:textId="77777777" w:rsidR="004B03CA" w:rsidRPr="00847AA7" w:rsidRDefault="004B03CA" w:rsidP="00E56CBB">
            <w:pPr>
              <w:pStyle w:val="Tabletext"/>
              <w:keepNext/>
              <w:keepLines/>
              <w:spacing w:before="80" w:after="80"/>
              <w:jc w:val="center"/>
              <w:rPr>
                <w:kern w:val="2"/>
                <w:sz w:val="18"/>
                <w:szCs w:val="18"/>
                <w:lang w:val="ru-RU" w:eastAsia="ko-KR"/>
              </w:rPr>
            </w:pPr>
          </w:p>
        </w:tc>
        <w:tc>
          <w:tcPr>
            <w:tcW w:w="1233" w:type="dxa"/>
            <w:tcBorders>
              <w:bottom w:val="single" w:sz="4" w:space="0" w:color="000000"/>
            </w:tcBorders>
            <w:shd w:val="clear" w:color="auto" w:fill="auto"/>
            <w:vAlign w:val="center"/>
          </w:tcPr>
          <w:p w14:paraId="7B25F88C" w14:textId="77777777" w:rsidR="004B03CA" w:rsidRPr="00847AA7" w:rsidRDefault="004B03CA" w:rsidP="00E56CBB">
            <w:pPr>
              <w:pStyle w:val="Tabletext"/>
              <w:keepNext/>
              <w:keepLines/>
              <w:spacing w:before="80" w:after="80"/>
              <w:jc w:val="center"/>
              <w:rPr>
                <w:kern w:val="2"/>
                <w:sz w:val="18"/>
                <w:szCs w:val="18"/>
                <w:lang w:val="ru-RU" w:eastAsia="ko-KR"/>
              </w:rPr>
            </w:pPr>
            <w:r w:rsidRPr="00847AA7">
              <w:rPr>
                <w:kern w:val="2"/>
                <w:sz w:val="18"/>
                <w:szCs w:val="18"/>
                <w:lang w:val="ru-RU" w:eastAsia="zh-CN"/>
              </w:rPr>
              <w:t>28</w:t>
            </w:r>
            <w:r w:rsidRPr="00847AA7">
              <w:rPr>
                <w:kern w:val="2"/>
                <w:sz w:val="18"/>
                <w:szCs w:val="18"/>
                <w:vertAlign w:val="superscript"/>
                <w:lang w:val="ru-RU" w:eastAsia="ja-JP"/>
              </w:rPr>
              <w:t>(</w:t>
            </w:r>
            <w:r w:rsidRPr="00847AA7">
              <w:rPr>
                <w:kern w:val="2"/>
                <w:sz w:val="18"/>
                <w:szCs w:val="18"/>
                <w:vertAlign w:val="superscript"/>
                <w:lang w:val="ru-RU" w:eastAsia="ko-KR"/>
              </w:rPr>
              <w:t>2</w:t>
            </w:r>
            <w:r w:rsidRPr="00847AA7">
              <w:rPr>
                <w:kern w:val="2"/>
                <w:sz w:val="18"/>
                <w:szCs w:val="18"/>
                <w:vertAlign w:val="superscript"/>
                <w:lang w:val="ru-RU" w:eastAsia="ja-JP"/>
              </w:rPr>
              <w:t>)</w:t>
            </w:r>
          </w:p>
        </w:tc>
        <w:tc>
          <w:tcPr>
            <w:tcW w:w="1843" w:type="dxa"/>
            <w:tcBorders>
              <w:bottom w:val="single" w:sz="4" w:space="0" w:color="000000"/>
            </w:tcBorders>
            <w:shd w:val="clear" w:color="auto" w:fill="auto"/>
            <w:vAlign w:val="center"/>
          </w:tcPr>
          <w:p w14:paraId="7ABCF9E2" w14:textId="77777777" w:rsidR="004B03CA" w:rsidRPr="00847AA7" w:rsidRDefault="004B03CA" w:rsidP="00E56CBB">
            <w:pPr>
              <w:pStyle w:val="Tabletext"/>
              <w:keepNext/>
              <w:keepLines/>
              <w:spacing w:before="80" w:after="80"/>
              <w:jc w:val="center"/>
              <w:rPr>
                <w:rFonts w:eastAsiaTheme="minorEastAsia"/>
                <w:kern w:val="2"/>
                <w:sz w:val="18"/>
                <w:szCs w:val="18"/>
                <w:lang w:val="ru-RU" w:eastAsia="ko-KR"/>
              </w:rPr>
            </w:pPr>
            <w:r w:rsidRPr="00847AA7">
              <w:rPr>
                <w:rFonts w:eastAsia="MS Mincho"/>
                <w:kern w:val="2"/>
                <w:sz w:val="18"/>
                <w:szCs w:val="18"/>
                <w:lang w:val="ru-RU" w:eastAsia="ja-JP"/>
              </w:rPr>
              <w:t>100</w:t>
            </w:r>
          </w:p>
        </w:tc>
        <w:tc>
          <w:tcPr>
            <w:tcW w:w="1701" w:type="dxa"/>
            <w:tcBorders>
              <w:bottom w:val="single" w:sz="4" w:space="0" w:color="000000"/>
            </w:tcBorders>
            <w:shd w:val="clear" w:color="auto" w:fill="auto"/>
            <w:vAlign w:val="center"/>
          </w:tcPr>
          <w:p w14:paraId="3ECB4A03" w14:textId="77777777" w:rsidR="004B03CA" w:rsidRPr="00847AA7" w:rsidRDefault="004B03CA" w:rsidP="00E56CBB">
            <w:pPr>
              <w:pStyle w:val="Tabletext"/>
              <w:keepNext/>
              <w:keepLines/>
              <w:spacing w:before="80" w:after="80"/>
              <w:jc w:val="center"/>
              <w:rPr>
                <w:kern w:val="2"/>
                <w:sz w:val="18"/>
                <w:szCs w:val="18"/>
                <w:lang w:val="ru-RU" w:eastAsia="ko-KR"/>
              </w:rPr>
            </w:pPr>
            <w:r w:rsidRPr="00847AA7">
              <w:rPr>
                <w:kern w:val="2"/>
                <w:sz w:val="18"/>
                <w:szCs w:val="18"/>
                <w:lang w:val="ru-RU" w:eastAsia="zh-CN"/>
              </w:rPr>
              <w:t>0,06</w:t>
            </w:r>
            <w:r w:rsidRPr="00847AA7">
              <w:rPr>
                <w:kern w:val="2"/>
                <w:sz w:val="18"/>
                <w:szCs w:val="18"/>
                <w:lang w:val="ru-RU" w:eastAsia="ko-KR"/>
              </w:rPr>
              <w:t>–</w:t>
            </w:r>
            <w:r w:rsidRPr="00847AA7">
              <w:rPr>
                <w:kern w:val="2"/>
                <w:sz w:val="18"/>
                <w:szCs w:val="18"/>
                <w:lang w:val="ru-RU" w:eastAsia="zh-CN"/>
              </w:rPr>
              <w:t>0,25</w:t>
            </w:r>
          </w:p>
        </w:tc>
        <w:tc>
          <w:tcPr>
            <w:tcW w:w="1417" w:type="dxa"/>
            <w:tcBorders>
              <w:bottom w:val="single" w:sz="4" w:space="0" w:color="000000"/>
            </w:tcBorders>
            <w:shd w:val="clear" w:color="auto" w:fill="auto"/>
            <w:vAlign w:val="center"/>
          </w:tcPr>
          <w:p w14:paraId="17E3391F" w14:textId="77777777" w:rsidR="004B03CA" w:rsidRPr="00847AA7" w:rsidRDefault="004B03CA" w:rsidP="00E56CBB">
            <w:pPr>
              <w:pStyle w:val="Tabletext"/>
              <w:keepNext/>
              <w:keepLines/>
              <w:spacing w:before="80" w:after="80"/>
              <w:jc w:val="center"/>
              <w:rPr>
                <w:kern w:val="2"/>
                <w:sz w:val="18"/>
                <w:szCs w:val="18"/>
                <w:lang w:val="ru-RU" w:eastAsia="ko-KR"/>
              </w:rPr>
            </w:pPr>
            <w:r w:rsidRPr="00847AA7">
              <w:rPr>
                <w:kern w:val="2"/>
                <w:sz w:val="18"/>
                <w:szCs w:val="18"/>
                <w:lang w:val="ru-RU" w:eastAsia="zh-CN"/>
              </w:rPr>
              <w:t>0,12</w:t>
            </w:r>
          </w:p>
        </w:tc>
      </w:tr>
      <w:tr w:rsidR="004B03CA" w:rsidRPr="00847AA7" w14:paraId="2A7E72E4" w14:textId="77777777" w:rsidTr="001F0E25">
        <w:trPr>
          <w:cantSplit/>
        </w:trPr>
        <w:tc>
          <w:tcPr>
            <w:tcW w:w="1799" w:type="dxa"/>
            <w:tcBorders>
              <w:bottom w:val="single" w:sz="4" w:space="0" w:color="000000"/>
            </w:tcBorders>
            <w:shd w:val="clear" w:color="auto" w:fill="auto"/>
            <w:vAlign w:val="center"/>
          </w:tcPr>
          <w:p w14:paraId="0FD45CE0" w14:textId="77777777" w:rsidR="004B03CA" w:rsidRPr="00847AA7" w:rsidRDefault="004B03CA" w:rsidP="001F0E25">
            <w:pPr>
              <w:pStyle w:val="Tabletext"/>
              <w:spacing w:before="80" w:after="80"/>
              <w:jc w:val="center"/>
              <w:rPr>
                <w:rFonts w:eastAsiaTheme="minorEastAsia"/>
                <w:kern w:val="2"/>
                <w:sz w:val="18"/>
                <w:szCs w:val="18"/>
                <w:lang w:val="ru-RU" w:eastAsia="ko-KR"/>
              </w:rPr>
            </w:pPr>
            <w:r w:rsidRPr="00847AA7">
              <w:rPr>
                <w:sz w:val="18"/>
                <w:szCs w:val="18"/>
                <w:lang w:val="ru-RU"/>
              </w:rPr>
              <w:t>Транспортное средство – транспортное средство</w:t>
            </w:r>
          </w:p>
        </w:tc>
        <w:tc>
          <w:tcPr>
            <w:tcW w:w="1641" w:type="dxa"/>
            <w:tcBorders>
              <w:bottom w:val="single" w:sz="4" w:space="0" w:color="000000"/>
            </w:tcBorders>
            <w:shd w:val="clear" w:color="auto" w:fill="auto"/>
            <w:vAlign w:val="center"/>
          </w:tcPr>
          <w:p w14:paraId="60FBB1D3" w14:textId="77777777" w:rsidR="004B03CA" w:rsidRPr="00847AA7" w:rsidRDefault="004B03CA" w:rsidP="001F0E25">
            <w:pPr>
              <w:pStyle w:val="Tabletext"/>
              <w:spacing w:before="80" w:after="80"/>
              <w:jc w:val="center"/>
              <w:rPr>
                <w:kern w:val="2"/>
                <w:sz w:val="18"/>
                <w:szCs w:val="18"/>
                <w:lang w:val="ru-RU" w:eastAsia="ko-KR"/>
              </w:rPr>
            </w:pPr>
            <w:r w:rsidRPr="00847AA7">
              <w:rPr>
                <w:sz w:val="18"/>
                <w:szCs w:val="18"/>
                <w:lang w:val="ru-RU"/>
              </w:rPr>
              <w:t>Радиорелейная линия связи</w:t>
            </w:r>
          </w:p>
        </w:tc>
        <w:tc>
          <w:tcPr>
            <w:tcW w:w="1233" w:type="dxa"/>
            <w:tcBorders>
              <w:bottom w:val="single" w:sz="4" w:space="0" w:color="000000"/>
            </w:tcBorders>
            <w:shd w:val="clear" w:color="auto" w:fill="auto"/>
            <w:vAlign w:val="center"/>
          </w:tcPr>
          <w:p w14:paraId="32E1E231" w14:textId="77777777" w:rsidR="004B03CA" w:rsidRPr="00847AA7" w:rsidRDefault="004B03CA" w:rsidP="001F0E25">
            <w:pPr>
              <w:pStyle w:val="Tabletext"/>
              <w:spacing w:before="80" w:after="80"/>
              <w:jc w:val="center"/>
              <w:rPr>
                <w:kern w:val="2"/>
                <w:sz w:val="18"/>
                <w:szCs w:val="18"/>
                <w:lang w:val="ru-RU" w:eastAsia="zh-CN"/>
              </w:rPr>
            </w:pPr>
            <w:r w:rsidRPr="00847AA7">
              <w:rPr>
                <w:sz w:val="18"/>
                <w:szCs w:val="18"/>
                <w:lang w:val="ru-RU" w:eastAsia="ko-KR"/>
              </w:rPr>
              <w:t>5,9</w:t>
            </w:r>
            <w:r w:rsidRPr="00847AA7">
              <w:rPr>
                <w:sz w:val="18"/>
                <w:szCs w:val="18"/>
                <w:vertAlign w:val="superscript"/>
                <w:lang w:val="ru-RU" w:eastAsia="ja-JP"/>
              </w:rPr>
              <w:t>(1), (</w:t>
            </w:r>
            <w:r w:rsidRPr="00847AA7">
              <w:rPr>
                <w:sz w:val="18"/>
                <w:szCs w:val="18"/>
                <w:vertAlign w:val="superscript"/>
                <w:lang w:val="ru-RU" w:eastAsia="ko-KR"/>
              </w:rPr>
              <w:t>3</w:t>
            </w:r>
            <w:r w:rsidRPr="00847AA7">
              <w:rPr>
                <w:sz w:val="18"/>
                <w:szCs w:val="18"/>
                <w:vertAlign w:val="superscript"/>
                <w:lang w:val="ru-RU" w:eastAsia="ja-JP"/>
              </w:rPr>
              <w:t>)</w:t>
            </w:r>
          </w:p>
        </w:tc>
        <w:tc>
          <w:tcPr>
            <w:tcW w:w="1843" w:type="dxa"/>
            <w:tcBorders>
              <w:bottom w:val="single" w:sz="4" w:space="0" w:color="000000"/>
            </w:tcBorders>
            <w:shd w:val="clear" w:color="auto" w:fill="auto"/>
            <w:vAlign w:val="center"/>
          </w:tcPr>
          <w:p w14:paraId="1EAF32EA" w14:textId="77777777" w:rsidR="004B03CA" w:rsidRPr="00847AA7" w:rsidRDefault="004B03CA" w:rsidP="001F0E25">
            <w:pPr>
              <w:pStyle w:val="Tabletext"/>
              <w:keepNext/>
              <w:keepLines/>
              <w:spacing w:before="80" w:after="80"/>
              <w:jc w:val="center"/>
              <w:rPr>
                <w:rFonts w:eastAsia="MS Mincho"/>
                <w:kern w:val="2"/>
                <w:sz w:val="18"/>
                <w:szCs w:val="18"/>
                <w:lang w:val="ru-RU" w:eastAsia="ja-JP"/>
              </w:rPr>
            </w:pPr>
            <w:r w:rsidRPr="00847AA7">
              <w:rPr>
                <w:rFonts w:eastAsia="Malgun Gothic"/>
                <w:sz w:val="18"/>
                <w:szCs w:val="18"/>
                <w:lang w:val="ru-RU" w:eastAsia="ko-KR"/>
              </w:rPr>
              <w:t>100</w:t>
            </w:r>
          </w:p>
        </w:tc>
        <w:tc>
          <w:tcPr>
            <w:tcW w:w="1701" w:type="dxa"/>
            <w:tcBorders>
              <w:bottom w:val="single" w:sz="4" w:space="0" w:color="000000"/>
            </w:tcBorders>
            <w:shd w:val="clear" w:color="auto" w:fill="auto"/>
            <w:vAlign w:val="center"/>
          </w:tcPr>
          <w:p w14:paraId="42410EED" w14:textId="77777777" w:rsidR="004B03CA" w:rsidRPr="00847AA7" w:rsidRDefault="004B03CA" w:rsidP="001F0E25">
            <w:pPr>
              <w:pStyle w:val="Tabletext"/>
              <w:spacing w:before="80" w:after="80"/>
              <w:jc w:val="center"/>
              <w:rPr>
                <w:kern w:val="2"/>
                <w:sz w:val="18"/>
                <w:szCs w:val="18"/>
                <w:lang w:val="ru-RU" w:eastAsia="zh-CN"/>
              </w:rPr>
            </w:pPr>
            <w:r w:rsidRPr="00847AA7">
              <w:rPr>
                <w:sz w:val="18"/>
                <w:szCs w:val="18"/>
                <w:lang w:val="ru-RU" w:eastAsia="ko-KR"/>
              </w:rPr>
              <w:t>0,13−1,20</w:t>
            </w:r>
          </w:p>
        </w:tc>
        <w:tc>
          <w:tcPr>
            <w:tcW w:w="1417" w:type="dxa"/>
            <w:tcBorders>
              <w:bottom w:val="single" w:sz="4" w:space="0" w:color="000000"/>
            </w:tcBorders>
            <w:shd w:val="clear" w:color="auto" w:fill="auto"/>
            <w:vAlign w:val="center"/>
          </w:tcPr>
          <w:p w14:paraId="54E684B8" w14:textId="77777777" w:rsidR="004B03CA" w:rsidRPr="00847AA7" w:rsidRDefault="004B03CA" w:rsidP="001F0E25">
            <w:pPr>
              <w:pStyle w:val="Tabletext"/>
              <w:spacing w:before="80" w:after="80"/>
              <w:jc w:val="center"/>
              <w:rPr>
                <w:kern w:val="2"/>
                <w:sz w:val="18"/>
                <w:szCs w:val="18"/>
                <w:lang w:val="ru-RU" w:eastAsia="zh-CN"/>
              </w:rPr>
            </w:pPr>
            <w:r w:rsidRPr="00847AA7">
              <w:rPr>
                <w:sz w:val="18"/>
                <w:szCs w:val="18"/>
                <w:lang w:val="ru-RU" w:eastAsia="ko-KR"/>
              </w:rPr>
              <w:t>0,30</w:t>
            </w:r>
          </w:p>
        </w:tc>
      </w:tr>
      <w:tr w:rsidR="004B03CA" w:rsidRPr="00847AA7" w14:paraId="4A74153C" w14:textId="77777777" w:rsidTr="001F0E25">
        <w:trPr>
          <w:cantSplit/>
        </w:trPr>
        <w:tc>
          <w:tcPr>
            <w:tcW w:w="9634" w:type="dxa"/>
            <w:gridSpan w:val="6"/>
            <w:tcBorders>
              <w:left w:val="nil"/>
              <w:bottom w:val="nil"/>
              <w:right w:val="nil"/>
            </w:tcBorders>
            <w:shd w:val="clear" w:color="auto" w:fill="auto"/>
            <w:vAlign w:val="center"/>
          </w:tcPr>
          <w:p w14:paraId="500A6BD2" w14:textId="77777777" w:rsidR="004B03CA" w:rsidRPr="00847AA7" w:rsidRDefault="004B03CA" w:rsidP="001F0E25">
            <w:pPr>
              <w:pStyle w:val="Tablelegend"/>
              <w:tabs>
                <w:tab w:val="clear" w:pos="1134"/>
                <w:tab w:val="left" w:pos="596"/>
              </w:tabs>
              <w:rPr>
                <w:kern w:val="2"/>
                <w:sz w:val="18"/>
                <w:szCs w:val="18"/>
                <w:lang w:val="ru-RU"/>
              </w:rPr>
            </w:pPr>
            <w:r w:rsidRPr="00847AA7">
              <w:rPr>
                <w:sz w:val="18"/>
                <w:szCs w:val="18"/>
                <w:vertAlign w:val="superscript"/>
                <w:lang w:val="ru-RU"/>
              </w:rPr>
              <w:t>(1)</w:t>
            </w:r>
            <w:r w:rsidRPr="00847AA7">
              <w:rPr>
                <w:sz w:val="18"/>
                <w:szCs w:val="18"/>
                <w:lang w:val="ru-RU"/>
              </w:rPr>
              <w:tab/>
              <w:t>Ширина полосы измерения – 100 МГц.</w:t>
            </w:r>
          </w:p>
          <w:p w14:paraId="3AD72CB5" w14:textId="77777777" w:rsidR="004B03CA" w:rsidRPr="00847AA7" w:rsidRDefault="004B03CA" w:rsidP="001F0E25">
            <w:pPr>
              <w:pStyle w:val="Tablelegend"/>
              <w:tabs>
                <w:tab w:val="clear" w:pos="1134"/>
                <w:tab w:val="left" w:pos="596"/>
              </w:tabs>
              <w:rPr>
                <w:sz w:val="18"/>
                <w:szCs w:val="18"/>
                <w:lang w:val="ru-RU"/>
              </w:rPr>
            </w:pPr>
            <w:r w:rsidRPr="00847AA7">
              <w:rPr>
                <w:sz w:val="18"/>
                <w:szCs w:val="18"/>
                <w:vertAlign w:val="superscript"/>
                <w:lang w:val="ru-RU"/>
              </w:rPr>
              <w:t>(2)</w:t>
            </w:r>
            <w:r w:rsidRPr="00847AA7">
              <w:rPr>
                <w:sz w:val="18"/>
                <w:szCs w:val="18"/>
                <w:lang w:val="ru-RU"/>
              </w:rPr>
              <w:tab/>
              <w:t>Ширина полосы измерения – 500 МГц.</w:t>
            </w:r>
          </w:p>
          <w:p w14:paraId="6BDAF84A" w14:textId="77777777" w:rsidR="004B03CA" w:rsidRPr="00847AA7" w:rsidRDefault="004B03CA" w:rsidP="001F0E25">
            <w:pPr>
              <w:pStyle w:val="Tablelegend"/>
              <w:tabs>
                <w:tab w:val="clear" w:pos="1134"/>
                <w:tab w:val="left" w:pos="596"/>
              </w:tabs>
              <w:rPr>
                <w:kern w:val="2"/>
                <w:sz w:val="18"/>
                <w:szCs w:val="18"/>
                <w:lang w:val="ru-RU" w:eastAsia="ko-KR"/>
              </w:rPr>
            </w:pPr>
            <w:r w:rsidRPr="00847AA7">
              <w:rPr>
                <w:kern w:val="2"/>
                <w:sz w:val="18"/>
                <w:szCs w:val="18"/>
                <w:vertAlign w:val="superscript"/>
                <w:lang w:val="ru-RU" w:eastAsia="ko-KR"/>
              </w:rPr>
              <w:t>(3)</w:t>
            </w:r>
            <w:r w:rsidRPr="00847AA7">
              <w:rPr>
                <w:kern w:val="2"/>
                <w:sz w:val="18"/>
                <w:szCs w:val="18"/>
                <w:lang w:val="ru-RU" w:eastAsia="ko-KR"/>
              </w:rPr>
              <w:tab/>
              <w:t>Передатчик и приемник движутся в противоположных направлениях, соответственно.</w:t>
            </w:r>
          </w:p>
        </w:tc>
      </w:tr>
    </w:tbl>
    <w:p w14:paraId="0D852BE9" w14:textId="77777777" w:rsidR="00E54743" w:rsidRDefault="00E54743" w:rsidP="00E54743">
      <w:pPr>
        <w:pStyle w:val="Tablefin"/>
      </w:pPr>
    </w:p>
    <w:p w14:paraId="045BCE9D" w14:textId="699B7FDD" w:rsidR="004B03CA" w:rsidRPr="00847AA7" w:rsidRDefault="004B03CA" w:rsidP="004B03CA">
      <w:pPr>
        <w:rPr>
          <w:rFonts w:eastAsia="GulimChe"/>
          <w:lang w:val="ru-RU" w:eastAsia="ko-KR"/>
        </w:rPr>
      </w:pPr>
      <w:r w:rsidRPr="00847AA7">
        <w:rPr>
          <w:lang w:val="ru-RU"/>
        </w:rPr>
        <w:t>При измерениях на частоте 5,9 ГГц пороговый уровень равнялся 20 дБ. При измерениях на частоте 28 ГГц пороговый уровень для среднеквадратичного разброса задержки равнялся 25 дБ. Значения среднеквадратичного разброса задержки при маломасштабных значениях коэффициента K приведены в таблице 38.</w:t>
      </w:r>
    </w:p>
    <w:p w14:paraId="511214DB" w14:textId="77777777" w:rsidR="004B03CA" w:rsidRPr="00847AA7" w:rsidRDefault="004B03CA" w:rsidP="004B03CA">
      <w:pPr>
        <w:pStyle w:val="TableNo"/>
        <w:rPr>
          <w:caps/>
          <w:lang w:val="ru-RU"/>
        </w:rPr>
      </w:pPr>
      <w:r w:rsidRPr="00847AA7">
        <w:rPr>
          <w:lang w:val="ru-RU"/>
        </w:rPr>
        <w:t>ТАБЛИЦА 38</w:t>
      </w:r>
    </w:p>
    <w:p w14:paraId="3DB6FBC3" w14:textId="5599EDA3" w:rsidR="004B03CA" w:rsidRPr="00847AA7" w:rsidRDefault="004B03CA" w:rsidP="004B03CA">
      <w:pPr>
        <w:pStyle w:val="Tabletitle"/>
        <w:rPr>
          <w:lang w:val="ru-RU"/>
        </w:rPr>
      </w:pPr>
      <w:r w:rsidRPr="00847AA7">
        <w:rPr>
          <w:lang w:val="ru-RU"/>
        </w:rPr>
        <w:t>Среднеквадратичный разброс задержки и коэффициент K</w:t>
      </w:r>
      <w:r w:rsidR="00B024FD" w:rsidRPr="00847AA7">
        <w:rPr>
          <w:lang w:val="ru-RU"/>
        </w:rPr>
        <w:br/>
      </w:r>
      <w:r w:rsidR="00F51D15" w:rsidRPr="00847AA7">
        <w:rPr>
          <w:lang w:val="ru-RU"/>
        </w:rPr>
        <w:t>в сценариях</w:t>
      </w:r>
      <w:r w:rsidR="00B024FD" w:rsidRPr="00847AA7">
        <w:rPr>
          <w:lang w:val="ru-RU"/>
        </w:rPr>
        <w:t xml:space="preserve"> </w:t>
      </w:r>
      <w:r w:rsidR="00F51D15" w:rsidRPr="00847AA7">
        <w:rPr>
          <w:lang w:val="ru-RU"/>
        </w:rPr>
        <w:t xml:space="preserve">для высокоскоростного </w:t>
      </w:r>
      <w:r w:rsidR="00F51D15" w:rsidRPr="00847AA7">
        <w:rPr>
          <w:color w:val="000000"/>
          <w:lang w:val="ru-RU"/>
        </w:rPr>
        <w:t>автотранспорта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6"/>
        <w:gridCol w:w="851"/>
        <w:gridCol w:w="850"/>
        <w:gridCol w:w="709"/>
        <w:gridCol w:w="992"/>
        <w:gridCol w:w="992"/>
        <w:gridCol w:w="993"/>
        <w:gridCol w:w="708"/>
        <w:gridCol w:w="709"/>
      </w:tblGrid>
      <w:tr w:rsidR="004B03CA" w:rsidRPr="00847AA7" w14:paraId="126A9ADC" w14:textId="77777777" w:rsidTr="00F51D15">
        <w:trPr>
          <w:cantSplit/>
          <w:jc w:val="center"/>
        </w:trPr>
        <w:tc>
          <w:tcPr>
            <w:tcW w:w="6374"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E53864" w14:textId="77777777" w:rsidR="004B03CA" w:rsidRPr="00847AA7" w:rsidRDefault="004B03CA" w:rsidP="001F0E25">
            <w:pPr>
              <w:pStyle w:val="Tablehead"/>
              <w:rPr>
                <w:sz w:val="18"/>
                <w:szCs w:val="18"/>
                <w:lang w:val="ru-RU"/>
              </w:rPr>
            </w:pPr>
            <w:r w:rsidRPr="00847AA7">
              <w:rPr>
                <w:sz w:val="18"/>
                <w:szCs w:val="18"/>
                <w:lang w:val="ru-RU"/>
              </w:rPr>
              <w:t>Условия измерения</w:t>
            </w:r>
          </w:p>
        </w:tc>
        <w:tc>
          <w:tcPr>
            <w:tcW w:w="198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B111EC" w14:textId="7836DE90" w:rsidR="004B03CA" w:rsidRPr="00847AA7" w:rsidRDefault="004B03CA" w:rsidP="001F0E25">
            <w:pPr>
              <w:pStyle w:val="Tablehead"/>
              <w:rPr>
                <w:sz w:val="18"/>
                <w:szCs w:val="18"/>
                <w:lang w:val="ru-RU"/>
              </w:rPr>
            </w:pPr>
            <w:r w:rsidRPr="00847AA7">
              <w:rPr>
                <w:sz w:val="18"/>
                <w:szCs w:val="18"/>
                <w:lang w:val="ru-RU"/>
              </w:rPr>
              <w:t>Среднеквадратичный разброс задержки</w:t>
            </w:r>
            <w:r w:rsidRPr="00847AA7">
              <w:rPr>
                <w:sz w:val="18"/>
                <w:szCs w:val="18"/>
                <w:lang w:val="ru-RU"/>
              </w:rPr>
              <w:br/>
              <w:t>(нс)</w:t>
            </w:r>
          </w:p>
        </w:tc>
        <w:tc>
          <w:tcPr>
            <w:tcW w:w="141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094A0D" w14:textId="2110BB43" w:rsidR="004B03CA" w:rsidRPr="00847AA7" w:rsidRDefault="004B03CA" w:rsidP="001F0E25">
            <w:pPr>
              <w:pStyle w:val="Tablehead"/>
              <w:rPr>
                <w:sz w:val="18"/>
                <w:szCs w:val="18"/>
                <w:lang w:val="ru-RU"/>
              </w:rPr>
            </w:pPr>
            <w:r w:rsidRPr="00847AA7">
              <w:rPr>
                <w:sz w:val="18"/>
                <w:szCs w:val="18"/>
                <w:lang w:val="ru-RU"/>
              </w:rPr>
              <w:t>Коэффициент</w:t>
            </w:r>
            <w:r w:rsidR="00E54743">
              <w:rPr>
                <w:sz w:val="18"/>
                <w:szCs w:val="18"/>
                <w:lang w:val="en-US"/>
              </w:rPr>
              <w:t>,</w:t>
            </w:r>
            <w:r w:rsidRPr="00847AA7">
              <w:rPr>
                <w:sz w:val="18"/>
                <w:szCs w:val="18"/>
                <w:lang w:val="ru-RU"/>
              </w:rPr>
              <w:t xml:space="preserve"> </w:t>
            </w:r>
            <w:r w:rsidR="002119D9" w:rsidRPr="00847AA7">
              <w:rPr>
                <w:sz w:val="18"/>
                <w:szCs w:val="18"/>
                <w:lang w:val="ru-RU"/>
              </w:rPr>
              <w:br/>
            </w:r>
            <w:r w:rsidRPr="00847AA7">
              <w:rPr>
                <w:sz w:val="18"/>
                <w:szCs w:val="18"/>
                <w:lang w:val="ru-RU"/>
              </w:rPr>
              <w:t>K</w:t>
            </w:r>
            <w:r w:rsidRPr="00847AA7">
              <w:rPr>
                <w:sz w:val="18"/>
                <w:szCs w:val="18"/>
                <w:lang w:val="ru-RU"/>
              </w:rPr>
              <w:br/>
              <w:t>(дБ)</w:t>
            </w:r>
          </w:p>
        </w:tc>
      </w:tr>
      <w:tr w:rsidR="004B03CA" w:rsidRPr="00847AA7" w14:paraId="7DD72348" w14:textId="77777777" w:rsidTr="00F51D15">
        <w:trPr>
          <w:cantSplit/>
          <w:jc w:val="center"/>
        </w:trPr>
        <w:tc>
          <w:tcPr>
            <w:tcW w:w="1696" w:type="dxa"/>
            <w:vMerge w:val="restart"/>
            <w:tcBorders>
              <w:top w:val="single" w:sz="4" w:space="0" w:color="auto"/>
              <w:left w:val="single" w:sz="4" w:space="0" w:color="auto"/>
              <w:right w:val="single" w:sz="4" w:space="0" w:color="auto"/>
            </w:tcBorders>
            <w:tcMar>
              <w:left w:w="28" w:type="dxa"/>
              <w:right w:w="28" w:type="dxa"/>
            </w:tcMar>
            <w:vAlign w:val="center"/>
          </w:tcPr>
          <w:p w14:paraId="1EC39E00" w14:textId="77777777" w:rsidR="004B03CA" w:rsidRPr="00847AA7" w:rsidRDefault="004B03CA" w:rsidP="001F0E25">
            <w:pPr>
              <w:pStyle w:val="Tablehead"/>
              <w:rPr>
                <w:sz w:val="18"/>
                <w:szCs w:val="18"/>
                <w:lang w:val="ru-RU" w:eastAsia="ja-JP"/>
              </w:rPr>
            </w:pPr>
            <w:r w:rsidRPr="00847AA7">
              <w:rPr>
                <w:sz w:val="18"/>
                <w:szCs w:val="18"/>
                <w:lang w:val="ru-RU"/>
              </w:rPr>
              <w:t>Сценарий</w:t>
            </w:r>
          </w:p>
        </w:tc>
        <w:tc>
          <w:tcPr>
            <w:tcW w:w="1276" w:type="dxa"/>
            <w:vMerge w:val="restart"/>
            <w:tcBorders>
              <w:top w:val="single" w:sz="4" w:space="0" w:color="auto"/>
              <w:left w:val="single" w:sz="4" w:space="0" w:color="auto"/>
              <w:right w:val="single" w:sz="4" w:space="0" w:color="auto"/>
            </w:tcBorders>
            <w:tcMar>
              <w:left w:w="28" w:type="dxa"/>
              <w:right w:w="28" w:type="dxa"/>
            </w:tcMar>
            <w:vAlign w:val="center"/>
          </w:tcPr>
          <w:p w14:paraId="519122B1" w14:textId="77777777" w:rsidR="004B03CA" w:rsidRPr="00847AA7" w:rsidRDefault="004B03CA" w:rsidP="001F0E25">
            <w:pPr>
              <w:pStyle w:val="Tablehead"/>
              <w:rPr>
                <w:bCs/>
                <w:sz w:val="18"/>
                <w:szCs w:val="18"/>
                <w:lang w:val="ru-RU" w:eastAsia="ja-JP"/>
              </w:rPr>
            </w:pPr>
            <w:r w:rsidRPr="00847AA7">
              <w:rPr>
                <w:sz w:val="18"/>
                <w:szCs w:val="18"/>
                <w:lang w:val="ru-RU"/>
              </w:rPr>
              <w:t>Схема покрытия</w:t>
            </w:r>
          </w:p>
        </w:tc>
        <w:tc>
          <w:tcPr>
            <w:tcW w:w="851" w:type="dxa"/>
            <w:vMerge w:val="restart"/>
            <w:tcBorders>
              <w:top w:val="single" w:sz="4" w:space="0" w:color="auto"/>
              <w:left w:val="single" w:sz="4" w:space="0" w:color="auto"/>
              <w:right w:val="single" w:sz="4" w:space="0" w:color="auto"/>
            </w:tcBorders>
            <w:tcMar>
              <w:left w:w="28" w:type="dxa"/>
              <w:right w:w="28" w:type="dxa"/>
            </w:tcMar>
            <w:vAlign w:val="center"/>
          </w:tcPr>
          <w:p w14:paraId="47ECBF16" w14:textId="77777777" w:rsidR="004B03CA" w:rsidRPr="00847AA7" w:rsidRDefault="004B03CA" w:rsidP="001F0E25">
            <w:pPr>
              <w:pStyle w:val="Tablehead"/>
              <w:rPr>
                <w:sz w:val="18"/>
                <w:szCs w:val="18"/>
                <w:lang w:val="ru-RU" w:eastAsia="ja-JP"/>
              </w:rPr>
            </w:pPr>
            <w:r w:rsidRPr="00847AA7">
              <w:rPr>
                <w:sz w:val="18"/>
                <w:szCs w:val="18"/>
                <w:lang w:val="ru-RU"/>
              </w:rPr>
              <w:t>Частота</w:t>
            </w:r>
            <w:r w:rsidRPr="00847AA7">
              <w:rPr>
                <w:sz w:val="18"/>
                <w:szCs w:val="18"/>
                <w:lang w:val="ru-RU"/>
              </w:rPr>
              <w:br/>
              <w:t>(МГц)</w:t>
            </w:r>
          </w:p>
        </w:tc>
        <w:tc>
          <w:tcPr>
            <w:tcW w:w="155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6B8036" w14:textId="77777777" w:rsidR="004B03CA" w:rsidRPr="00847AA7" w:rsidRDefault="004B03CA" w:rsidP="001F0E25">
            <w:pPr>
              <w:pStyle w:val="Tablehead"/>
              <w:ind w:left="-57" w:right="-57"/>
              <w:rPr>
                <w:sz w:val="18"/>
                <w:szCs w:val="18"/>
                <w:lang w:val="ru-RU" w:eastAsia="ja-JP"/>
              </w:rPr>
            </w:pPr>
            <w:r w:rsidRPr="00847AA7">
              <w:rPr>
                <w:sz w:val="18"/>
                <w:szCs w:val="18"/>
                <w:lang w:val="ru-RU"/>
              </w:rPr>
              <w:t>Высота антенны</w:t>
            </w:r>
          </w:p>
        </w:tc>
        <w:tc>
          <w:tcPr>
            <w:tcW w:w="992" w:type="dxa"/>
            <w:vMerge w:val="restart"/>
            <w:tcBorders>
              <w:top w:val="single" w:sz="4" w:space="0" w:color="auto"/>
              <w:left w:val="single" w:sz="4" w:space="0" w:color="auto"/>
              <w:right w:val="single" w:sz="4" w:space="0" w:color="auto"/>
            </w:tcBorders>
            <w:tcMar>
              <w:left w:w="28" w:type="dxa"/>
              <w:right w:w="28" w:type="dxa"/>
            </w:tcMar>
            <w:vAlign w:val="center"/>
          </w:tcPr>
          <w:p w14:paraId="172293ED" w14:textId="77777777" w:rsidR="004B03CA" w:rsidRPr="00847AA7" w:rsidRDefault="004B03CA" w:rsidP="001F0E25">
            <w:pPr>
              <w:pStyle w:val="Tablehead"/>
              <w:rPr>
                <w:sz w:val="18"/>
                <w:szCs w:val="18"/>
                <w:lang w:val="ru-RU" w:eastAsia="ja-JP"/>
              </w:rPr>
            </w:pPr>
            <w:r w:rsidRPr="00847AA7">
              <w:rPr>
                <w:sz w:val="18"/>
                <w:szCs w:val="18"/>
                <w:lang w:val="ru-RU"/>
              </w:rPr>
              <w:t>Расстояние</w:t>
            </w:r>
            <w:r w:rsidRPr="00847AA7">
              <w:rPr>
                <w:sz w:val="18"/>
                <w:szCs w:val="18"/>
                <w:lang w:val="ru-RU"/>
              </w:rPr>
              <w:br/>
              <w:t>(м)</w:t>
            </w:r>
          </w:p>
        </w:tc>
        <w:tc>
          <w:tcPr>
            <w:tcW w:w="992" w:type="dxa"/>
            <w:vMerge w:val="restart"/>
            <w:tcBorders>
              <w:top w:val="single" w:sz="4" w:space="0" w:color="auto"/>
              <w:left w:val="single" w:sz="4" w:space="0" w:color="auto"/>
              <w:right w:val="single" w:sz="4" w:space="0" w:color="auto"/>
            </w:tcBorders>
            <w:tcMar>
              <w:left w:w="28" w:type="dxa"/>
              <w:right w:w="28" w:type="dxa"/>
            </w:tcMar>
            <w:vAlign w:val="center"/>
          </w:tcPr>
          <w:p w14:paraId="2491ABB0" w14:textId="77777777" w:rsidR="004B03CA" w:rsidRPr="00847AA7" w:rsidRDefault="004B03CA" w:rsidP="001F0E25">
            <w:pPr>
              <w:pStyle w:val="Tablehead"/>
              <w:rPr>
                <w:sz w:val="18"/>
                <w:szCs w:val="18"/>
                <w:lang w:val="ru-RU" w:eastAsia="ja-JP"/>
              </w:rPr>
            </w:pPr>
            <w:r w:rsidRPr="00847AA7">
              <w:rPr>
                <w:sz w:val="18"/>
                <w:szCs w:val="18"/>
                <w:lang w:val="ru-RU" w:eastAsia="ja-JP"/>
              </w:rPr>
              <w:t>50%</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tcPr>
          <w:p w14:paraId="03744872" w14:textId="77777777" w:rsidR="004B03CA" w:rsidRPr="00847AA7" w:rsidRDefault="004B03CA" w:rsidP="001F0E25">
            <w:pPr>
              <w:pStyle w:val="Tablehead"/>
              <w:rPr>
                <w:sz w:val="18"/>
                <w:szCs w:val="18"/>
                <w:lang w:val="ru-RU" w:eastAsia="ja-JP"/>
              </w:rPr>
            </w:pPr>
            <w:r w:rsidRPr="00847AA7">
              <w:rPr>
                <w:sz w:val="18"/>
                <w:szCs w:val="18"/>
                <w:lang w:val="ru-RU" w:eastAsia="ja-JP"/>
              </w:rPr>
              <w:t>95%</w:t>
            </w:r>
          </w:p>
        </w:tc>
        <w:tc>
          <w:tcPr>
            <w:tcW w:w="708" w:type="dxa"/>
            <w:vMerge w:val="restart"/>
            <w:tcBorders>
              <w:top w:val="single" w:sz="4" w:space="0" w:color="auto"/>
              <w:left w:val="single" w:sz="4" w:space="0" w:color="auto"/>
              <w:right w:val="single" w:sz="4" w:space="0" w:color="auto"/>
            </w:tcBorders>
            <w:tcMar>
              <w:left w:w="28" w:type="dxa"/>
              <w:right w:w="28" w:type="dxa"/>
            </w:tcMar>
            <w:vAlign w:val="center"/>
          </w:tcPr>
          <w:p w14:paraId="1F0BF829" w14:textId="77777777" w:rsidR="004B03CA" w:rsidRPr="00847AA7" w:rsidRDefault="004B03CA" w:rsidP="001F0E25">
            <w:pPr>
              <w:pStyle w:val="Tablehead"/>
              <w:ind w:left="-57" w:right="-57"/>
              <w:rPr>
                <w:sz w:val="18"/>
                <w:szCs w:val="18"/>
                <w:lang w:val="ru-RU" w:eastAsia="ja-JP"/>
              </w:rPr>
            </w:pPr>
            <w:r w:rsidRPr="00847AA7">
              <w:rPr>
                <w:sz w:val="18"/>
                <w:szCs w:val="18"/>
                <w:lang w:val="ru-RU" w:eastAsia="ja-JP"/>
              </w:rPr>
              <w:t>50%</w:t>
            </w:r>
          </w:p>
        </w:tc>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293BFFF5" w14:textId="77777777" w:rsidR="004B03CA" w:rsidRPr="00847AA7" w:rsidRDefault="004B03CA" w:rsidP="001F0E25">
            <w:pPr>
              <w:pStyle w:val="Tablehead"/>
              <w:ind w:left="-57" w:right="-57"/>
              <w:rPr>
                <w:sz w:val="18"/>
                <w:szCs w:val="18"/>
                <w:lang w:val="ru-RU" w:eastAsia="ja-JP"/>
              </w:rPr>
            </w:pPr>
            <w:r w:rsidRPr="00847AA7">
              <w:rPr>
                <w:sz w:val="18"/>
                <w:szCs w:val="18"/>
                <w:lang w:val="ru-RU" w:eastAsia="ja-JP"/>
              </w:rPr>
              <w:t>95%</w:t>
            </w:r>
          </w:p>
        </w:tc>
      </w:tr>
      <w:tr w:rsidR="004B03CA" w:rsidRPr="00847AA7" w14:paraId="524CA1D2" w14:textId="77777777" w:rsidTr="00F51D15">
        <w:trPr>
          <w:cantSplit/>
          <w:jc w:val="center"/>
        </w:trPr>
        <w:tc>
          <w:tcPr>
            <w:tcW w:w="1696" w:type="dxa"/>
            <w:vMerge/>
            <w:tcBorders>
              <w:left w:val="single" w:sz="4" w:space="0" w:color="auto"/>
              <w:bottom w:val="single" w:sz="4" w:space="0" w:color="auto"/>
              <w:right w:val="single" w:sz="4" w:space="0" w:color="auto"/>
            </w:tcBorders>
            <w:tcMar>
              <w:left w:w="28" w:type="dxa"/>
              <w:right w:w="28" w:type="dxa"/>
            </w:tcMar>
            <w:vAlign w:val="center"/>
          </w:tcPr>
          <w:p w14:paraId="417173B9" w14:textId="77777777" w:rsidR="004B03CA" w:rsidRPr="00847AA7" w:rsidRDefault="004B03CA" w:rsidP="001F0E25">
            <w:pPr>
              <w:pStyle w:val="Tablehead"/>
              <w:rPr>
                <w:sz w:val="18"/>
                <w:szCs w:val="18"/>
                <w:lang w:val="ru-RU" w:eastAsia="ja-JP"/>
              </w:rPr>
            </w:pPr>
          </w:p>
        </w:tc>
        <w:tc>
          <w:tcPr>
            <w:tcW w:w="1276" w:type="dxa"/>
            <w:vMerge/>
            <w:tcBorders>
              <w:left w:val="single" w:sz="4" w:space="0" w:color="auto"/>
              <w:bottom w:val="single" w:sz="4" w:space="0" w:color="auto"/>
              <w:right w:val="single" w:sz="4" w:space="0" w:color="auto"/>
            </w:tcBorders>
            <w:tcMar>
              <w:left w:w="28" w:type="dxa"/>
              <w:right w:w="28" w:type="dxa"/>
            </w:tcMar>
            <w:vAlign w:val="center"/>
          </w:tcPr>
          <w:p w14:paraId="38714FB5" w14:textId="77777777" w:rsidR="004B03CA" w:rsidRPr="00847AA7" w:rsidRDefault="004B03CA" w:rsidP="001F0E25">
            <w:pPr>
              <w:pStyle w:val="Tablehead"/>
              <w:rPr>
                <w:sz w:val="18"/>
                <w:szCs w:val="18"/>
                <w:lang w:val="ru-RU" w:eastAsia="ja-JP"/>
              </w:rPr>
            </w:pPr>
          </w:p>
        </w:tc>
        <w:tc>
          <w:tcPr>
            <w:tcW w:w="851" w:type="dxa"/>
            <w:vMerge/>
            <w:tcBorders>
              <w:left w:val="single" w:sz="4" w:space="0" w:color="auto"/>
              <w:bottom w:val="single" w:sz="4" w:space="0" w:color="auto"/>
              <w:right w:val="single" w:sz="4" w:space="0" w:color="auto"/>
            </w:tcBorders>
            <w:tcMar>
              <w:left w:w="28" w:type="dxa"/>
              <w:right w:w="28" w:type="dxa"/>
            </w:tcMar>
            <w:vAlign w:val="center"/>
          </w:tcPr>
          <w:p w14:paraId="6E0BA1E0" w14:textId="77777777" w:rsidR="004B03CA" w:rsidRPr="00847AA7" w:rsidRDefault="004B03CA" w:rsidP="001F0E25">
            <w:pPr>
              <w:pStyle w:val="Tablehead"/>
              <w:rPr>
                <w:sz w:val="18"/>
                <w:szCs w:val="18"/>
                <w:lang w:val="ru-RU" w:eastAsia="ja-JP"/>
              </w:rPr>
            </w:pP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4E0762" w14:textId="77777777" w:rsidR="004B03CA" w:rsidRPr="00847AA7" w:rsidRDefault="004B03CA" w:rsidP="001F0E25">
            <w:pPr>
              <w:pStyle w:val="Tablehead"/>
              <w:rPr>
                <w:sz w:val="18"/>
                <w:szCs w:val="18"/>
                <w:lang w:val="ru-RU" w:eastAsia="ja-JP"/>
              </w:rPr>
            </w:pPr>
            <w:r w:rsidRPr="00847AA7">
              <w:rPr>
                <w:i/>
                <w:sz w:val="18"/>
                <w:szCs w:val="18"/>
                <w:lang w:val="ru-RU" w:eastAsia="ja-JP"/>
              </w:rPr>
              <w:t>h</w:t>
            </w:r>
            <w:r w:rsidRPr="00847AA7">
              <w:rPr>
                <w:iCs/>
                <w:sz w:val="18"/>
                <w:szCs w:val="18"/>
                <w:vertAlign w:val="subscript"/>
                <w:lang w:val="ru-RU" w:eastAsia="ko-KR"/>
              </w:rPr>
              <w:t>1</w:t>
            </w:r>
            <w:r w:rsidRPr="00847AA7">
              <w:rPr>
                <w:i/>
                <w:iCs/>
                <w:sz w:val="18"/>
                <w:szCs w:val="18"/>
                <w:lang w:val="ru-RU" w:eastAsia="ja-JP"/>
              </w:rPr>
              <w:br/>
            </w:r>
            <w:r w:rsidRPr="00847AA7">
              <w:rPr>
                <w:sz w:val="18"/>
                <w:szCs w:val="18"/>
                <w:lang w:val="ru-RU" w:eastAsia="ja-JP"/>
              </w:rPr>
              <w:t>(м)</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7E21ED" w14:textId="77777777" w:rsidR="004B03CA" w:rsidRPr="00847AA7" w:rsidRDefault="004B03CA" w:rsidP="001F0E25">
            <w:pPr>
              <w:pStyle w:val="Tablehead"/>
              <w:rPr>
                <w:sz w:val="18"/>
                <w:szCs w:val="18"/>
                <w:lang w:val="ru-RU" w:eastAsia="ja-JP"/>
              </w:rPr>
            </w:pPr>
            <w:r w:rsidRPr="00847AA7">
              <w:rPr>
                <w:i/>
                <w:sz w:val="18"/>
                <w:szCs w:val="18"/>
                <w:lang w:val="ru-RU" w:eastAsia="ja-JP"/>
              </w:rPr>
              <w:t>h</w:t>
            </w:r>
            <w:r w:rsidRPr="00847AA7">
              <w:rPr>
                <w:iCs/>
                <w:sz w:val="18"/>
                <w:szCs w:val="18"/>
                <w:vertAlign w:val="subscript"/>
                <w:lang w:val="ru-RU" w:eastAsia="ko-KR"/>
              </w:rPr>
              <w:t>2</w:t>
            </w:r>
            <w:r w:rsidRPr="00847AA7">
              <w:rPr>
                <w:sz w:val="18"/>
                <w:szCs w:val="18"/>
                <w:lang w:val="ru-RU" w:eastAsia="ja-JP"/>
              </w:rPr>
              <w:br/>
              <w:t>(м)</w:t>
            </w:r>
          </w:p>
        </w:tc>
        <w:tc>
          <w:tcPr>
            <w:tcW w:w="992" w:type="dxa"/>
            <w:vMerge/>
            <w:tcBorders>
              <w:left w:val="single" w:sz="4" w:space="0" w:color="auto"/>
              <w:bottom w:val="single" w:sz="4" w:space="0" w:color="auto"/>
              <w:right w:val="single" w:sz="4" w:space="0" w:color="auto"/>
            </w:tcBorders>
            <w:tcMar>
              <w:left w:w="28" w:type="dxa"/>
              <w:right w:w="28" w:type="dxa"/>
            </w:tcMar>
            <w:vAlign w:val="center"/>
          </w:tcPr>
          <w:p w14:paraId="24E86D72" w14:textId="77777777" w:rsidR="004B03CA" w:rsidRPr="00847AA7" w:rsidRDefault="004B03CA" w:rsidP="001F0E25">
            <w:pPr>
              <w:pStyle w:val="Tablehead"/>
              <w:rPr>
                <w:sz w:val="18"/>
                <w:szCs w:val="18"/>
                <w:lang w:val="ru-RU" w:eastAsia="ja-JP"/>
              </w:rPr>
            </w:pPr>
          </w:p>
        </w:tc>
        <w:tc>
          <w:tcPr>
            <w:tcW w:w="992" w:type="dxa"/>
            <w:vMerge/>
            <w:tcBorders>
              <w:left w:val="single" w:sz="4" w:space="0" w:color="auto"/>
              <w:bottom w:val="single" w:sz="4" w:space="0" w:color="auto"/>
              <w:right w:val="single" w:sz="4" w:space="0" w:color="auto"/>
            </w:tcBorders>
            <w:tcMar>
              <w:left w:w="28" w:type="dxa"/>
              <w:right w:w="28" w:type="dxa"/>
            </w:tcMar>
            <w:vAlign w:val="center"/>
          </w:tcPr>
          <w:p w14:paraId="03BB7B12" w14:textId="77777777" w:rsidR="004B03CA" w:rsidRPr="00847AA7" w:rsidRDefault="004B03CA" w:rsidP="001F0E25">
            <w:pPr>
              <w:pStyle w:val="Tablehead"/>
              <w:rPr>
                <w:sz w:val="18"/>
                <w:szCs w:val="18"/>
                <w:lang w:val="ru-RU" w:eastAsia="ja-JP"/>
              </w:rPr>
            </w:pPr>
          </w:p>
        </w:tc>
        <w:tc>
          <w:tcPr>
            <w:tcW w:w="993" w:type="dxa"/>
            <w:vMerge/>
            <w:tcBorders>
              <w:left w:val="single" w:sz="4" w:space="0" w:color="auto"/>
              <w:bottom w:val="single" w:sz="4" w:space="0" w:color="auto"/>
              <w:right w:val="single" w:sz="4" w:space="0" w:color="auto"/>
            </w:tcBorders>
            <w:tcMar>
              <w:left w:w="28" w:type="dxa"/>
              <w:right w:w="28" w:type="dxa"/>
            </w:tcMar>
            <w:vAlign w:val="center"/>
          </w:tcPr>
          <w:p w14:paraId="4A6D0E0C" w14:textId="77777777" w:rsidR="004B03CA" w:rsidRPr="00847AA7" w:rsidRDefault="004B03CA" w:rsidP="001F0E25">
            <w:pPr>
              <w:pStyle w:val="Tablehead"/>
              <w:rPr>
                <w:sz w:val="18"/>
                <w:szCs w:val="18"/>
                <w:lang w:val="ru-RU" w:eastAsia="ja-JP"/>
              </w:rPr>
            </w:pPr>
          </w:p>
        </w:tc>
        <w:tc>
          <w:tcPr>
            <w:tcW w:w="708" w:type="dxa"/>
            <w:vMerge/>
            <w:tcBorders>
              <w:left w:val="single" w:sz="4" w:space="0" w:color="auto"/>
              <w:bottom w:val="single" w:sz="4" w:space="0" w:color="auto"/>
              <w:right w:val="single" w:sz="4" w:space="0" w:color="auto"/>
            </w:tcBorders>
            <w:tcMar>
              <w:left w:w="28" w:type="dxa"/>
              <w:right w:w="28" w:type="dxa"/>
            </w:tcMar>
          </w:tcPr>
          <w:p w14:paraId="54C0B827" w14:textId="77777777" w:rsidR="004B03CA" w:rsidRPr="00847AA7" w:rsidRDefault="004B03CA" w:rsidP="001F0E25">
            <w:pPr>
              <w:pStyle w:val="Tablehead"/>
              <w:rPr>
                <w:sz w:val="18"/>
                <w:szCs w:val="18"/>
                <w:lang w:val="ru-RU" w:eastAsia="ja-JP"/>
              </w:rPr>
            </w:pPr>
          </w:p>
        </w:tc>
        <w:tc>
          <w:tcPr>
            <w:tcW w:w="709" w:type="dxa"/>
            <w:vMerge/>
            <w:tcBorders>
              <w:left w:val="single" w:sz="4" w:space="0" w:color="auto"/>
              <w:bottom w:val="single" w:sz="4" w:space="0" w:color="auto"/>
              <w:right w:val="single" w:sz="4" w:space="0" w:color="auto"/>
            </w:tcBorders>
            <w:tcMar>
              <w:left w:w="28" w:type="dxa"/>
              <w:right w:w="28" w:type="dxa"/>
            </w:tcMar>
          </w:tcPr>
          <w:p w14:paraId="00658930" w14:textId="77777777" w:rsidR="004B03CA" w:rsidRPr="00847AA7" w:rsidRDefault="004B03CA" w:rsidP="001F0E25">
            <w:pPr>
              <w:pStyle w:val="Tablehead"/>
              <w:rPr>
                <w:sz w:val="18"/>
                <w:szCs w:val="18"/>
                <w:lang w:val="ru-RU" w:eastAsia="ja-JP"/>
              </w:rPr>
            </w:pPr>
          </w:p>
        </w:tc>
      </w:tr>
      <w:tr w:rsidR="004B03CA" w:rsidRPr="00847AA7" w14:paraId="5DB5ED56" w14:textId="77777777" w:rsidTr="00F51D15">
        <w:trPr>
          <w:cantSplit/>
          <w:jc w:val="center"/>
        </w:trPr>
        <w:tc>
          <w:tcPr>
            <w:tcW w:w="1696" w:type="dxa"/>
            <w:vMerge w:val="restart"/>
            <w:tcBorders>
              <w:top w:val="single" w:sz="4" w:space="0" w:color="auto"/>
              <w:left w:val="single" w:sz="4" w:space="0" w:color="auto"/>
              <w:right w:val="single" w:sz="4" w:space="0" w:color="auto"/>
            </w:tcBorders>
            <w:tcMar>
              <w:left w:w="28" w:type="dxa"/>
              <w:right w:w="28" w:type="dxa"/>
            </w:tcMar>
            <w:vAlign w:val="center"/>
          </w:tcPr>
          <w:p w14:paraId="60E8D5A6" w14:textId="77777777" w:rsidR="004B03CA" w:rsidRPr="00847AA7" w:rsidRDefault="004B03CA" w:rsidP="001F0E25">
            <w:pPr>
              <w:pStyle w:val="Tabletext"/>
              <w:spacing w:before="80" w:after="80"/>
              <w:jc w:val="center"/>
              <w:rPr>
                <w:sz w:val="18"/>
                <w:szCs w:val="18"/>
                <w:lang w:val="ru-RU" w:eastAsia="ja-JP"/>
              </w:rPr>
            </w:pPr>
            <w:r w:rsidRPr="00847AA7">
              <w:rPr>
                <w:sz w:val="18"/>
                <w:szCs w:val="18"/>
                <w:lang w:val="ru-RU"/>
              </w:rPr>
              <w:t>Транспортное средство – инфраструктура</w:t>
            </w:r>
          </w:p>
        </w:tc>
        <w:tc>
          <w:tcPr>
            <w:tcW w:w="1276" w:type="dxa"/>
            <w:vMerge w:val="restart"/>
            <w:tcBorders>
              <w:top w:val="single" w:sz="4" w:space="0" w:color="auto"/>
              <w:left w:val="single" w:sz="4" w:space="0" w:color="auto"/>
              <w:right w:val="single" w:sz="4" w:space="0" w:color="auto"/>
            </w:tcBorders>
            <w:tcMar>
              <w:left w:w="28" w:type="dxa"/>
              <w:right w:w="28" w:type="dxa"/>
            </w:tcMar>
          </w:tcPr>
          <w:p w14:paraId="5F5919CB" w14:textId="088B0B2E" w:rsidR="004B03CA" w:rsidRPr="00847AA7" w:rsidRDefault="00F51D15" w:rsidP="001F0E25">
            <w:pPr>
              <w:pStyle w:val="Tabletext"/>
              <w:spacing w:before="80" w:after="80"/>
              <w:jc w:val="center"/>
              <w:rPr>
                <w:rFonts w:eastAsiaTheme="minorEastAsia"/>
                <w:sz w:val="18"/>
                <w:szCs w:val="18"/>
                <w:lang w:val="ru-RU" w:eastAsia="zh-CN"/>
              </w:rPr>
            </w:pPr>
            <w:r w:rsidRPr="00847AA7">
              <w:rPr>
                <w:sz w:val="18"/>
                <w:szCs w:val="18"/>
                <w:lang w:val="ru-RU"/>
              </w:rPr>
              <w:t>Радиорелейная</w:t>
            </w:r>
            <w:r w:rsidR="004B03CA" w:rsidRPr="00847AA7">
              <w:rPr>
                <w:sz w:val="18"/>
                <w:szCs w:val="18"/>
                <w:lang w:val="ru-RU"/>
              </w:rPr>
              <w:t xml:space="preserve"> линия связи</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3F6E70" w14:textId="77777777" w:rsidR="004B03CA" w:rsidRPr="00847AA7" w:rsidRDefault="004B03CA" w:rsidP="001F0E25">
            <w:pPr>
              <w:pStyle w:val="Tabletext"/>
              <w:spacing w:before="80" w:after="80"/>
              <w:jc w:val="center"/>
              <w:rPr>
                <w:sz w:val="18"/>
                <w:szCs w:val="18"/>
                <w:lang w:val="ru-RU" w:eastAsia="ja-JP"/>
              </w:rPr>
            </w:pPr>
            <w:r w:rsidRPr="00847AA7">
              <w:rPr>
                <w:sz w:val="18"/>
                <w:szCs w:val="18"/>
                <w:lang w:val="ru-RU" w:eastAsia="ko-KR"/>
              </w:rPr>
              <w:t>5,9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7CBBE5"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4107C0"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1,7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D31622" w14:textId="77777777" w:rsidR="004B03CA" w:rsidRPr="00847AA7" w:rsidRDefault="004B03CA" w:rsidP="001F0E25">
            <w:pPr>
              <w:pStyle w:val="Tabletext"/>
              <w:spacing w:before="80" w:after="80"/>
              <w:ind w:left="-57" w:right="-57"/>
              <w:jc w:val="center"/>
              <w:rPr>
                <w:sz w:val="18"/>
                <w:szCs w:val="18"/>
                <w:lang w:val="ru-RU" w:eastAsia="ja-JP"/>
              </w:rPr>
            </w:pPr>
            <w:r w:rsidRPr="00847AA7">
              <w:rPr>
                <w:sz w:val="18"/>
                <w:szCs w:val="18"/>
                <w:lang w:val="ru-RU" w:eastAsia="ko-KR"/>
              </w:rPr>
              <w:t>30–1 000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04F7D5" w14:textId="77777777" w:rsidR="004B03CA" w:rsidRPr="00847AA7" w:rsidRDefault="004B03CA" w:rsidP="001F0E25">
            <w:pPr>
              <w:pStyle w:val="Tabletext"/>
              <w:spacing w:before="80" w:after="80"/>
              <w:jc w:val="center"/>
              <w:rPr>
                <w:sz w:val="18"/>
                <w:szCs w:val="18"/>
                <w:lang w:val="ru-RU" w:eastAsia="ja-JP"/>
              </w:rPr>
            </w:pPr>
            <w:r w:rsidRPr="00847AA7">
              <w:rPr>
                <w:sz w:val="18"/>
                <w:szCs w:val="18"/>
                <w:lang w:val="ru-RU" w:eastAsia="ko-KR"/>
              </w:rPr>
              <w:t>13</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A48C48" w14:textId="77777777" w:rsidR="004B03CA" w:rsidRPr="00847AA7" w:rsidRDefault="004B03CA" w:rsidP="001F0E25">
            <w:pPr>
              <w:pStyle w:val="Tabletext"/>
              <w:spacing w:before="80" w:after="80"/>
              <w:jc w:val="center"/>
              <w:rPr>
                <w:sz w:val="18"/>
                <w:szCs w:val="18"/>
                <w:lang w:val="ru-RU" w:eastAsia="ja-JP"/>
              </w:rPr>
            </w:pPr>
            <w:r w:rsidRPr="00847AA7">
              <w:rPr>
                <w:sz w:val="18"/>
                <w:szCs w:val="18"/>
                <w:lang w:val="ru-RU" w:eastAsia="ko-KR"/>
              </w:rPr>
              <w:t>552</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A68131"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7,5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B7293E"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15,7</w:t>
            </w:r>
          </w:p>
        </w:tc>
      </w:tr>
      <w:tr w:rsidR="004B03CA" w:rsidRPr="00847AA7" w14:paraId="2F203CB7" w14:textId="77777777" w:rsidTr="00F51D15">
        <w:trPr>
          <w:cantSplit/>
          <w:jc w:val="center"/>
        </w:trPr>
        <w:tc>
          <w:tcPr>
            <w:tcW w:w="1696" w:type="dxa"/>
            <w:vMerge/>
            <w:tcBorders>
              <w:left w:val="single" w:sz="4" w:space="0" w:color="auto"/>
              <w:right w:val="single" w:sz="4" w:space="0" w:color="auto"/>
            </w:tcBorders>
            <w:tcMar>
              <w:left w:w="28" w:type="dxa"/>
              <w:right w:w="28" w:type="dxa"/>
            </w:tcMar>
            <w:vAlign w:val="center"/>
          </w:tcPr>
          <w:p w14:paraId="275EF6D4" w14:textId="77777777" w:rsidR="004B03CA" w:rsidRPr="00847AA7" w:rsidRDefault="004B03CA" w:rsidP="001F0E25">
            <w:pPr>
              <w:pStyle w:val="Tabletext"/>
              <w:spacing w:before="80" w:after="80"/>
              <w:jc w:val="center"/>
              <w:rPr>
                <w:rFonts w:eastAsia="MS Mincho"/>
                <w:sz w:val="18"/>
                <w:szCs w:val="18"/>
                <w:lang w:val="ru-RU" w:eastAsia="ja-JP"/>
              </w:rPr>
            </w:pPr>
          </w:p>
        </w:tc>
        <w:tc>
          <w:tcPr>
            <w:tcW w:w="1276" w:type="dxa"/>
            <w:vMerge/>
            <w:tcBorders>
              <w:left w:val="single" w:sz="4" w:space="0" w:color="auto"/>
              <w:right w:val="single" w:sz="4" w:space="0" w:color="auto"/>
            </w:tcBorders>
            <w:tcMar>
              <w:left w:w="28" w:type="dxa"/>
              <w:right w:w="28" w:type="dxa"/>
            </w:tcMar>
            <w:vAlign w:val="center"/>
          </w:tcPr>
          <w:p w14:paraId="012FDCCA" w14:textId="77777777" w:rsidR="004B03CA" w:rsidRPr="00847AA7" w:rsidRDefault="004B03CA" w:rsidP="001F0E25">
            <w:pPr>
              <w:pStyle w:val="Tabletext"/>
              <w:spacing w:before="80" w:after="80"/>
              <w:jc w:val="center"/>
              <w:rPr>
                <w:rFonts w:eastAsiaTheme="minorEastAsia"/>
                <w:sz w:val="18"/>
                <w:szCs w:val="18"/>
                <w:lang w:val="ru-RU" w:eastAsia="zh-CN"/>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35E695"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zh-CN"/>
              </w:rPr>
              <w:t>28</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DBBA9F"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zh-CN"/>
              </w:rPr>
              <w:t>11</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933899"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zh-CN"/>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F04AB"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zh-CN"/>
              </w:rPr>
              <w:t>1</w:t>
            </w:r>
            <w:r w:rsidRPr="00847AA7">
              <w:rPr>
                <w:sz w:val="18"/>
                <w:szCs w:val="18"/>
                <w:lang w:val="ru-RU" w:eastAsia="ja-JP"/>
              </w:rPr>
              <w:t>00–500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931214"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6,3</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2960B4"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293,5</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6FD89E"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10,2</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D60F93"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13,1</w:t>
            </w:r>
          </w:p>
        </w:tc>
      </w:tr>
      <w:tr w:rsidR="004B03CA" w:rsidRPr="00847AA7" w14:paraId="60A4C880" w14:textId="77777777" w:rsidTr="00F51D15">
        <w:trPr>
          <w:cantSplit/>
          <w:jc w:val="center"/>
        </w:trPr>
        <w:tc>
          <w:tcPr>
            <w:tcW w:w="1696" w:type="dxa"/>
            <w:tcBorders>
              <w:left w:val="single" w:sz="4" w:space="0" w:color="auto"/>
              <w:bottom w:val="single" w:sz="4" w:space="0" w:color="auto"/>
              <w:right w:val="single" w:sz="4" w:space="0" w:color="auto"/>
            </w:tcBorders>
            <w:tcMar>
              <w:left w:w="28" w:type="dxa"/>
              <w:right w:w="28" w:type="dxa"/>
            </w:tcMar>
            <w:vAlign w:val="center"/>
          </w:tcPr>
          <w:p w14:paraId="02C608CF" w14:textId="77777777" w:rsidR="004B03CA" w:rsidRPr="00847AA7" w:rsidRDefault="004B03CA" w:rsidP="001F0E25">
            <w:pPr>
              <w:pStyle w:val="Tabletext"/>
              <w:spacing w:before="80" w:after="80"/>
              <w:jc w:val="center"/>
              <w:rPr>
                <w:rFonts w:eastAsia="MS Mincho"/>
                <w:sz w:val="18"/>
                <w:szCs w:val="18"/>
                <w:lang w:val="ru-RU" w:eastAsia="ja-JP"/>
              </w:rPr>
            </w:pPr>
            <w:r w:rsidRPr="00847AA7">
              <w:rPr>
                <w:sz w:val="18"/>
                <w:szCs w:val="18"/>
                <w:lang w:val="ru-RU"/>
              </w:rPr>
              <w:t>Транспортное средство – транспортное средство</w:t>
            </w:r>
          </w:p>
        </w:tc>
        <w:tc>
          <w:tcPr>
            <w:tcW w:w="1276" w:type="dxa"/>
            <w:tcBorders>
              <w:left w:val="single" w:sz="4" w:space="0" w:color="auto"/>
              <w:bottom w:val="single" w:sz="4" w:space="0" w:color="auto"/>
              <w:right w:val="single" w:sz="4" w:space="0" w:color="auto"/>
            </w:tcBorders>
            <w:tcMar>
              <w:left w:w="28" w:type="dxa"/>
              <w:right w:w="28" w:type="dxa"/>
            </w:tcMar>
            <w:vAlign w:val="center"/>
          </w:tcPr>
          <w:p w14:paraId="024CA164" w14:textId="4CFF29B8" w:rsidR="004B03CA" w:rsidRPr="00847AA7" w:rsidRDefault="00F51D15" w:rsidP="001F0E25">
            <w:pPr>
              <w:pStyle w:val="Tabletext"/>
              <w:spacing w:before="80" w:after="80"/>
              <w:jc w:val="center"/>
              <w:rPr>
                <w:rFonts w:eastAsiaTheme="minorEastAsia"/>
                <w:sz w:val="18"/>
                <w:szCs w:val="18"/>
                <w:lang w:val="ru-RU" w:eastAsia="zh-CN"/>
              </w:rPr>
            </w:pPr>
            <w:r w:rsidRPr="00847AA7">
              <w:rPr>
                <w:sz w:val="18"/>
                <w:szCs w:val="18"/>
                <w:lang w:val="ru-RU"/>
              </w:rPr>
              <w:t>Радиорелейная</w:t>
            </w:r>
            <w:r w:rsidR="004B03CA" w:rsidRPr="00847AA7">
              <w:rPr>
                <w:sz w:val="18"/>
                <w:szCs w:val="18"/>
                <w:lang w:val="ru-RU"/>
              </w:rPr>
              <w:t xml:space="preserve"> линия связи</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D82D4B"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5,9</w:t>
            </w:r>
            <w:r w:rsidRPr="00847AA7">
              <w:rPr>
                <w:kern w:val="2"/>
                <w:sz w:val="18"/>
                <w:szCs w:val="18"/>
                <w:vertAlign w:val="superscript"/>
                <w:lang w:val="ru-RU" w:eastAsia="ja-JP"/>
              </w:rPr>
              <w:t>(1)</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4E72AB"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1,7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91CB3C"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1,7</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2E90B7" w14:textId="77777777" w:rsidR="004B03CA" w:rsidRPr="00847AA7" w:rsidRDefault="004B03CA" w:rsidP="001F0E25">
            <w:pPr>
              <w:pStyle w:val="Tabletext"/>
              <w:spacing w:before="80" w:after="80"/>
              <w:jc w:val="center"/>
              <w:rPr>
                <w:sz w:val="18"/>
                <w:szCs w:val="18"/>
                <w:lang w:val="ru-RU" w:eastAsia="zh-CN"/>
              </w:rPr>
            </w:pPr>
            <w:r w:rsidRPr="00847AA7">
              <w:rPr>
                <w:sz w:val="18"/>
                <w:szCs w:val="18"/>
                <w:lang w:val="ru-RU" w:eastAsia="ko-KR"/>
              </w:rPr>
              <w:t>30−1 000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72A71A"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19</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817C91" w14:textId="77777777" w:rsidR="004B03CA" w:rsidRPr="00847AA7" w:rsidRDefault="004B03CA" w:rsidP="001F0E25">
            <w:pPr>
              <w:pStyle w:val="Tabletext"/>
              <w:spacing w:before="80" w:after="80"/>
              <w:jc w:val="center"/>
              <w:rPr>
                <w:sz w:val="18"/>
                <w:szCs w:val="18"/>
                <w:lang w:val="ru-RU" w:eastAsia="ko-KR"/>
              </w:rPr>
            </w:pPr>
            <w:r w:rsidRPr="00847AA7">
              <w:rPr>
                <w:sz w:val="18"/>
                <w:szCs w:val="18"/>
                <w:lang w:val="ru-RU" w:eastAsia="ko-KR"/>
              </w:rPr>
              <w:t>742</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94A4A3" w14:textId="77777777" w:rsidR="004B03CA" w:rsidRPr="00847AA7" w:rsidRDefault="004B03CA" w:rsidP="001F0E25">
            <w:pPr>
              <w:pStyle w:val="Tabletext"/>
              <w:spacing w:before="80" w:after="80"/>
              <w:jc w:val="center"/>
              <w:rPr>
                <w:sz w:val="18"/>
                <w:szCs w:val="18"/>
                <w:lang w:val="ru-RU" w:eastAsia="ko-KR"/>
              </w:rPr>
            </w:pPr>
            <w:r w:rsidRPr="00847AA7">
              <w:rPr>
                <w:rFonts w:eastAsia="Malgun Gothic"/>
                <w:sz w:val="18"/>
                <w:szCs w:val="18"/>
                <w:lang w:val="ru-RU" w:eastAsia="ko-KR"/>
              </w:rPr>
              <w:t>8,6</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7CD283" w14:textId="77777777" w:rsidR="004B03CA" w:rsidRPr="00847AA7" w:rsidRDefault="004B03CA" w:rsidP="001F0E25">
            <w:pPr>
              <w:pStyle w:val="Tabletext"/>
              <w:spacing w:before="80" w:after="80"/>
              <w:jc w:val="center"/>
              <w:rPr>
                <w:sz w:val="18"/>
                <w:szCs w:val="18"/>
                <w:lang w:val="ru-RU" w:eastAsia="ko-KR"/>
              </w:rPr>
            </w:pPr>
            <w:r w:rsidRPr="00847AA7">
              <w:rPr>
                <w:rFonts w:eastAsia="Malgun Gothic"/>
                <w:sz w:val="18"/>
                <w:szCs w:val="18"/>
                <w:lang w:val="ru-RU" w:eastAsia="ko-KR"/>
              </w:rPr>
              <w:t>16,2</w:t>
            </w:r>
          </w:p>
        </w:tc>
      </w:tr>
      <w:tr w:rsidR="004B03CA" w:rsidRPr="00847AA7" w14:paraId="794EBBC1" w14:textId="77777777" w:rsidTr="00F51D15">
        <w:trPr>
          <w:cantSplit/>
          <w:jc w:val="center"/>
        </w:trPr>
        <w:tc>
          <w:tcPr>
            <w:tcW w:w="9776" w:type="dxa"/>
            <w:gridSpan w:val="10"/>
            <w:tcBorders>
              <w:left w:val="nil"/>
              <w:bottom w:val="nil"/>
              <w:right w:val="nil"/>
            </w:tcBorders>
            <w:vAlign w:val="center"/>
          </w:tcPr>
          <w:p w14:paraId="2CACB955" w14:textId="1C8525B0" w:rsidR="004B03CA" w:rsidRPr="00847AA7" w:rsidRDefault="004B03CA" w:rsidP="001F0E25">
            <w:pPr>
              <w:pStyle w:val="Tablelegend"/>
              <w:tabs>
                <w:tab w:val="clear" w:pos="1134"/>
                <w:tab w:val="left" w:pos="596"/>
              </w:tabs>
              <w:rPr>
                <w:rFonts w:eastAsia="Malgun Gothic"/>
                <w:sz w:val="18"/>
                <w:szCs w:val="18"/>
                <w:lang w:val="ru-RU" w:eastAsia="ko-KR"/>
              </w:rPr>
            </w:pPr>
            <w:r w:rsidRPr="00847AA7">
              <w:rPr>
                <w:rFonts w:eastAsia="Malgun Gothic"/>
                <w:sz w:val="18"/>
                <w:szCs w:val="18"/>
                <w:vertAlign w:val="superscript"/>
                <w:lang w:val="ru-RU" w:eastAsia="ko-KR"/>
              </w:rPr>
              <w:t>(1)</w:t>
            </w:r>
            <w:r w:rsidRPr="00847AA7">
              <w:rPr>
                <w:rFonts w:eastAsia="Malgun Gothic"/>
                <w:sz w:val="18"/>
                <w:szCs w:val="18"/>
                <w:lang w:val="ru-RU" w:eastAsia="ko-KR"/>
              </w:rPr>
              <w:tab/>
            </w:r>
            <w:r w:rsidRPr="00847AA7">
              <w:rPr>
                <w:kern w:val="2"/>
                <w:sz w:val="18"/>
                <w:szCs w:val="18"/>
                <w:lang w:val="ru-RU" w:eastAsia="ko-KR"/>
              </w:rPr>
              <w:t>Передатчик и приемник движутся в противоположных направлениях, соответственно</w:t>
            </w:r>
            <w:r w:rsidRPr="00847AA7">
              <w:rPr>
                <w:rFonts w:eastAsia="Malgun Gothic"/>
                <w:sz w:val="18"/>
                <w:szCs w:val="18"/>
                <w:lang w:val="ru-RU" w:eastAsia="ko-KR"/>
              </w:rPr>
              <w:t>.</w:t>
            </w:r>
          </w:p>
        </w:tc>
      </w:tr>
    </w:tbl>
    <w:p w14:paraId="3B46E9E9" w14:textId="77777777" w:rsidR="00E54743" w:rsidRDefault="00E54743" w:rsidP="00E54743">
      <w:pPr>
        <w:pStyle w:val="Tablefin"/>
      </w:pPr>
    </w:p>
    <w:p w14:paraId="0FF5A019" w14:textId="03F3CE88" w:rsidR="00934ED7" w:rsidRPr="00847AA7" w:rsidRDefault="009314DE" w:rsidP="00213158">
      <w:pPr>
        <w:spacing w:before="720"/>
        <w:jc w:val="center"/>
        <w:rPr>
          <w:lang w:val="ru-RU"/>
        </w:rPr>
      </w:pPr>
      <w:r w:rsidRPr="00847AA7">
        <w:rPr>
          <w:lang w:val="ru-RU"/>
        </w:rPr>
        <w:t>______________</w:t>
      </w:r>
    </w:p>
    <w:sectPr w:rsidR="00934ED7" w:rsidRPr="00847AA7" w:rsidSect="00A338C3">
      <w:headerReference w:type="even" r:id="rId214"/>
      <w:headerReference w:type="default" r:id="rId215"/>
      <w:footerReference w:type="default" r:id="rId216"/>
      <w:headerReference w:type="first" r:id="rId217"/>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8258B" w14:textId="77777777" w:rsidR="006E0887" w:rsidRDefault="006E0887">
      <w:r>
        <w:separator/>
      </w:r>
    </w:p>
  </w:endnote>
  <w:endnote w:type="continuationSeparator" w:id="0">
    <w:p w14:paraId="4F34BEE6" w14:textId="77777777" w:rsidR="006E0887" w:rsidRDefault="006E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HYHeadLine-Medium">
    <w:altName w:val="HY헤드라인M"/>
    <w:charset w:val="81"/>
    <w:family w:val="roman"/>
    <w:pitch w:val="variable"/>
    <w:sig w:usb0="900002A7" w:usb1="09D77CF9" w:usb2="00000010" w:usb3="00000000" w:csb0="00080000" w:csb1="00000000"/>
  </w:font>
  <w:font w:name="Gulim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DA91" w14:textId="06B99A3E" w:rsidR="00DF38D8" w:rsidRDefault="00DF38D8">
    <w:pPr>
      <w:pStyle w:val="Footer"/>
    </w:pPr>
    <w:r>
      <w:drawing>
        <wp:anchor distT="0" distB="0" distL="0" distR="0" simplePos="0" relativeHeight="251663360" behindDoc="0" locked="0" layoutInCell="1" allowOverlap="1" wp14:anchorId="195EE8E2" wp14:editId="57812A44">
          <wp:simplePos x="0" y="0"/>
          <wp:positionH relativeFrom="margin">
            <wp:align>right</wp:align>
          </wp:positionH>
          <wp:positionV relativeFrom="page">
            <wp:posOffset>9438640</wp:posOffset>
          </wp:positionV>
          <wp:extent cx="738000" cy="813600"/>
          <wp:effectExtent l="0" t="0" r="5080" b="5715"/>
          <wp:wrapNone/>
          <wp:docPr id="14408032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09880" w14:textId="77777777" w:rsidR="00C55039" w:rsidRDefault="00C550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76D5" w14:textId="77777777" w:rsidR="004B03CA" w:rsidRDefault="004B03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8D091" w14:textId="77777777" w:rsidR="004B03CA" w:rsidRPr="006B2A79" w:rsidRDefault="004B03CA" w:rsidP="00FE78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AF57" w14:textId="7F47F9E7" w:rsidR="004B03CA" w:rsidRPr="003560BD" w:rsidRDefault="004B03CA" w:rsidP="00FE7817">
    <w:pPr>
      <w:pStyle w:val="Footer"/>
    </w:pPr>
    <w:r>
      <w:rPr>
        <w:lang w:val="en-US"/>
      </w:rPr>
      <w:fldChar w:fldCharType="begin"/>
    </w:r>
    <w:r>
      <w:rPr>
        <w:lang w:val="en-US"/>
      </w:rPr>
      <w:instrText xml:space="preserve"> FILENAME \p \* MERGEFORMAT </w:instrText>
    </w:r>
    <w:r>
      <w:rPr>
        <w:lang w:val="en-US"/>
      </w:rPr>
      <w:fldChar w:fldCharType="separate"/>
    </w:r>
    <w:r>
      <w:rPr>
        <w:lang w:val="en-US"/>
      </w:rPr>
      <w:t>P:\QPUB\BR\REC\P\1411-11\P1411-11R.docx</w:t>
    </w:r>
    <w:r>
      <w:fldChar w:fldCharType="end"/>
    </w:r>
    <w:r>
      <w:t xml:space="preserve"> </w:t>
    </w:r>
    <w:r w:rsidRPr="002F7CB3">
      <w:rPr>
        <w:lang w:val="en-US"/>
      </w:rPr>
      <w:tab/>
    </w:r>
    <w:r>
      <w:fldChar w:fldCharType="begin"/>
    </w:r>
    <w:r>
      <w:instrText xml:space="preserve"> savedate \@ dd.MM.yy </w:instrText>
    </w:r>
    <w:r>
      <w:fldChar w:fldCharType="separate"/>
    </w:r>
    <w:r w:rsidR="003234DB">
      <w:t>26.04.24</w:t>
    </w:r>
    <w:r>
      <w:fldChar w:fldCharType="end"/>
    </w:r>
    <w:r w:rsidRPr="002F7CB3">
      <w:rPr>
        <w:lang w:val="en-US"/>
      </w:rPr>
      <w:tab/>
    </w:r>
    <w:r>
      <w:fldChar w:fldCharType="begin"/>
    </w:r>
    <w:r>
      <w:instrText xml:space="preserve"> printdate \@ dd.MM.yy </w:instrText>
    </w:r>
    <w:r>
      <w:fldChar w:fldCharType="separate"/>
    </w:r>
    <w:r>
      <w:t>25.07.22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B48C" w14:textId="77777777" w:rsidR="004B03CA" w:rsidRPr="004D6050" w:rsidRDefault="004B03CA" w:rsidP="00FE78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0D4F" w14:textId="77777777" w:rsidR="004B03CA" w:rsidRPr="000A50F1" w:rsidRDefault="004B03CA" w:rsidP="00FE781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2F7C" w14:textId="18565E8C" w:rsidR="00DF38D8" w:rsidRDefault="00DF3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0D09E" w14:textId="77777777" w:rsidR="006E0887" w:rsidRDefault="006E0887">
      <w:r>
        <w:separator/>
      </w:r>
    </w:p>
  </w:footnote>
  <w:footnote w:type="continuationSeparator" w:id="0">
    <w:p w14:paraId="22B59C79" w14:textId="77777777" w:rsidR="006E0887" w:rsidRDefault="006E0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1D54" w14:textId="77777777" w:rsidR="006E0887" w:rsidRDefault="006E0887">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3E2E" w14:textId="1AE6DDFD" w:rsidR="00A338C3" w:rsidRPr="00F4287A" w:rsidRDefault="00A338C3" w:rsidP="00A338C3">
    <w:pPr>
      <w:pStyle w:val="Header"/>
      <w:jc w:val="left"/>
    </w:pPr>
    <w:r w:rsidRPr="00F4287A">
      <w:rPr>
        <w:b/>
        <w:bCs/>
      </w:rPr>
      <w:fldChar w:fldCharType="begin"/>
    </w:r>
    <w:r w:rsidRPr="00F4287A">
      <w:rPr>
        <w:b/>
        <w:bCs/>
      </w:rPr>
      <w:instrText xml:space="preserve"> PAGE </w:instrText>
    </w:r>
    <w:r w:rsidRPr="00F4287A">
      <w:rPr>
        <w:b/>
        <w:bCs/>
      </w:rPr>
      <w:fldChar w:fldCharType="separate"/>
    </w:r>
    <w:r>
      <w:rPr>
        <w:b/>
        <w:bCs/>
        <w:noProof/>
      </w:rPr>
      <w:t>40</w:t>
    </w:r>
    <w:r w:rsidRPr="00F4287A">
      <w:fldChar w:fldCharType="end"/>
    </w:r>
    <w:r w:rsidRPr="00F4287A">
      <w:tab/>
    </w:r>
    <w:r w:rsidRPr="00BE1E3B">
      <w:rPr>
        <w:b/>
      </w:rPr>
      <w:t>Рек.</w:t>
    </w:r>
    <w:r w:rsidRPr="00BE1E3B">
      <w:rPr>
        <w:b/>
        <w:lang w:val="en-US"/>
      </w:rPr>
      <w:t xml:space="preserve"> </w:t>
    </w:r>
    <w:r>
      <w:rPr>
        <w:b/>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D1F08">
      <w:rPr>
        <w:b/>
        <w:bCs/>
        <w:noProof/>
        <w:szCs w:val="22"/>
        <w:lang w:val="en-US"/>
      </w:rPr>
      <w:t>МСЭ-R  P.1411-12</w:t>
    </w:r>
    <w:r w:rsidRPr="00553C5F">
      <w:rPr>
        <w:b/>
        <w:bCs/>
        <w:szCs w:val="22"/>
        <w:lang w:val="en-U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37A1" w14:textId="7FC1DC95" w:rsidR="00A338C3" w:rsidRPr="00C426A3" w:rsidRDefault="00A338C3" w:rsidP="00A338C3">
    <w:pPr>
      <w:pStyle w:val="Header"/>
      <w:jc w:val="left"/>
      <w:rPr>
        <w:szCs w:val="22"/>
      </w:rPr>
    </w:pPr>
    <w:r>
      <w:rPr>
        <w:b/>
        <w:szCs w:val="22"/>
      </w:rPr>
      <w:tab/>
    </w:r>
    <w:r w:rsidRPr="00C426A3">
      <w:rPr>
        <w:b/>
        <w:szCs w:val="22"/>
      </w:rPr>
      <w:t>Рек.</w:t>
    </w:r>
    <w:r w:rsidRPr="00C426A3">
      <w:rPr>
        <w:b/>
        <w:szCs w:val="22"/>
        <w:lang w:val="en-US"/>
      </w:rPr>
      <w:t xml:space="preserve"> </w:t>
    </w:r>
    <w:r w:rsidR="00C55039">
      <w:rPr>
        <w:b/>
        <w:szCs w:val="22"/>
        <w:lang w:val="en-US"/>
      </w:rPr>
      <w:t xml:space="preserve"> </w:t>
    </w:r>
    <w:r w:rsidRPr="00C426A3">
      <w:rPr>
        <w:b/>
        <w:szCs w:val="22"/>
        <w:lang w:val="ru-RU"/>
      </w:rPr>
      <w:t>МСЭ</w:t>
    </w:r>
    <w:r w:rsidRPr="00C426A3">
      <w:rPr>
        <w:b/>
        <w:szCs w:val="22"/>
        <w:lang w:val="en-US"/>
      </w:rPr>
      <w:t>-R  P.1411-</w:t>
    </w:r>
    <w:r w:rsidR="00847AA7">
      <w:rPr>
        <w:b/>
        <w:szCs w:val="22"/>
        <w:lang w:val="en-US"/>
      </w:rPr>
      <w:t>12</w:t>
    </w:r>
    <w:r w:rsidRPr="00C426A3">
      <w:rPr>
        <w:szCs w:val="22"/>
      </w:rPr>
      <w:tab/>
    </w:r>
    <w:r w:rsidRPr="00C426A3">
      <w:rPr>
        <w:b/>
        <w:bCs/>
        <w:szCs w:val="22"/>
      </w:rPr>
      <w:fldChar w:fldCharType="begin"/>
    </w:r>
    <w:r w:rsidRPr="00C426A3">
      <w:rPr>
        <w:b/>
        <w:bCs/>
        <w:szCs w:val="22"/>
      </w:rPr>
      <w:instrText xml:space="preserve"> PAGE </w:instrText>
    </w:r>
    <w:r w:rsidRPr="00C426A3">
      <w:rPr>
        <w:b/>
        <w:bCs/>
        <w:szCs w:val="22"/>
      </w:rPr>
      <w:fldChar w:fldCharType="separate"/>
    </w:r>
    <w:r>
      <w:rPr>
        <w:b/>
        <w:bCs/>
        <w:noProof/>
        <w:szCs w:val="22"/>
      </w:rPr>
      <w:t>39</w:t>
    </w:r>
    <w:r w:rsidRPr="00C426A3">
      <w:rPr>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81DC" w14:textId="6965F42B" w:rsidR="006E0887" w:rsidRPr="00A95F70" w:rsidRDefault="006E0887" w:rsidP="002036FF">
    <w:pPr>
      <w:pStyle w:val="Header"/>
      <w:jc w:val="left"/>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D1F08">
      <w:rPr>
        <w:b/>
        <w:bCs/>
        <w:noProof/>
        <w:szCs w:val="22"/>
        <w:lang w:val="en-US"/>
      </w:rPr>
      <w:t>МСЭ-R  P.1411-12</w:t>
    </w:r>
    <w:r w:rsidRPr="00553C5F">
      <w:rPr>
        <w:b/>
        <w:bCs/>
        <w:szCs w:val="22"/>
        <w:lang w:val="en-US"/>
      </w:rPr>
      <w:fldChar w:fldCharType="end"/>
    </w:r>
    <w:r w:rsidRPr="00553C5F">
      <w:rPr>
        <w:szCs w:val="22"/>
      </w:rPr>
      <w:tab/>
    </w:r>
    <w:r w:rsidR="00A338C3" w:rsidRPr="00141447">
      <w:rPr>
        <w:b/>
        <w:bCs/>
      </w:rPr>
      <w:fldChar w:fldCharType="begin"/>
    </w:r>
    <w:r w:rsidR="00A338C3" w:rsidRPr="00141447">
      <w:rPr>
        <w:b/>
        <w:bCs/>
      </w:rPr>
      <w:instrText xml:space="preserve"> PAGE </w:instrText>
    </w:r>
    <w:r w:rsidR="00A338C3" w:rsidRPr="00141447">
      <w:rPr>
        <w:b/>
        <w:bCs/>
      </w:rPr>
      <w:fldChar w:fldCharType="separate"/>
    </w:r>
    <w:r w:rsidR="00A338C3">
      <w:rPr>
        <w:b/>
        <w:bCs/>
      </w:rPr>
      <w:t>41</w:t>
    </w:r>
    <w:r w:rsidR="00A338C3" w:rsidRPr="0014144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DF38D8" w:rsidRPr="00DF38D8" w14:paraId="07BE39F6" w14:textId="77777777" w:rsidTr="00DF38D8">
      <w:tc>
        <w:tcPr>
          <w:tcW w:w="4574" w:type="dxa"/>
          <w:vAlign w:val="center"/>
        </w:tcPr>
        <w:p w14:paraId="1C1580BF" w14:textId="5054C7EA" w:rsidR="00DF38D8" w:rsidRPr="00DF38D8" w:rsidRDefault="00DF38D8" w:rsidP="00DF38D8">
          <w:pPr>
            <w:tabs>
              <w:tab w:val="clear" w:pos="794"/>
              <w:tab w:val="clear" w:pos="1191"/>
              <w:tab w:val="clear" w:pos="1588"/>
              <w:tab w:val="clear" w:pos="1985"/>
              <w:tab w:val="center" w:pos="4848"/>
              <w:tab w:val="right" w:pos="9696"/>
            </w:tabs>
            <w:spacing w:before="0"/>
            <w:jc w:val="left"/>
            <w:rPr>
              <w:rFonts w:ascii="Arial Black" w:hAnsi="Arial Black" w:cs="Arial"/>
              <w:color w:val="FFFFFF"/>
              <w:sz w:val="32"/>
              <w:szCs w:val="32"/>
            </w:rPr>
          </w:pPr>
        </w:p>
      </w:tc>
      <w:tc>
        <w:tcPr>
          <w:tcW w:w="5916" w:type="dxa"/>
          <w:vAlign w:val="center"/>
        </w:tcPr>
        <w:p w14:paraId="7FF8D2DC" w14:textId="77777777" w:rsidR="00DF38D8" w:rsidRPr="00DF38D8" w:rsidRDefault="00DF38D8" w:rsidP="00DF38D8">
          <w:pPr>
            <w:tabs>
              <w:tab w:val="clear" w:pos="794"/>
              <w:tab w:val="clear" w:pos="1191"/>
              <w:tab w:val="clear" w:pos="1588"/>
              <w:tab w:val="clear" w:pos="1985"/>
              <w:tab w:val="center" w:pos="4848"/>
              <w:tab w:val="right" w:pos="9696"/>
            </w:tabs>
            <w:spacing w:before="0"/>
            <w:jc w:val="right"/>
            <w:rPr>
              <w:rFonts w:ascii="Arial" w:hAnsi="Arial"/>
              <w:b/>
              <w:spacing w:val="4"/>
              <w:szCs w:val="24"/>
              <w:lang w:val="ru-RU"/>
            </w:rPr>
          </w:pPr>
          <w:r w:rsidRPr="00DF38D8">
            <w:rPr>
              <w:rFonts w:ascii="Arial" w:hAnsi="Arial"/>
              <w:b/>
              <w:spacing w:val="4"/>
              <w:szCs w:val="24"/>
              <w:lang w:val="ru-RU"/>
            </w:rPr>
            <w:t>Международный союз электросвязи</w:t>
          </w:r>
        </w:p>
      </w:tc>
    </w:tr>
    <w:tr w:rsidR="00DF38D8" w:rsidRPr="00DF38D8" w14:paraId="15FC33E8" w14:textId="77777777" w:rsidTr="00DF38D8">
      <w:tc>
        <w:tcPr>
          <w:tcW w:w="4574" w:type="dxa"/>
          <w:vAlign w:val="center"/>
        </w:tcPr>
        <w:p w14:paraId="27C2458C" w14:textId="412A4644" w:rsidR="00DF38D8" w:rsidRPr="00DF38D8" w:rsidRDefault="00DF38D8" w:rsidP="00DF38D8">
          <w:pPr>
            <w:tabs>
              <w:tab w:val="clear" w:pos="794"/>
              <w:tab w:val="clear" w:pos="1191"/>
              <w:tab w:val="clear" w:pos="1588"/>
              <w:tab w:val="clear" w:pos="1985"/>
              <w:tab w:val="center" w:pos="4848"/>
              <w:tab w:val="right" w:pos="9696"/>
            </w:tabs>
            <w:spacing w:before="0"/>
            <w:jc w:val="left"/>
            <w:rPr>
              <w:rFonts w:ascii="Arial" w:hAnsi="Arial"/>
              <w:spacing w:val="4"/>
              <w:sz w:val="21"/>
              <w:szCs w:val="21"/>
              <w:lang w:val="ru-RU"/>
            </w:rPr>
          </w:pPr>
          <w:r w:rsidRPr="00DF38D8">
            <w:rPr>
              <w:rFonts w:ascii="Arial" w:hAnsi="Arial"/>
              <w:spacing w:val="4"/>
              <w:szCs w:val="24"/>
              <w:lang w:val="ru-RU"/>
            </w:rPr>
            <w:t>Рекомендации</w:t>
          </w:r>
        </w:p>
      </w:tc>
      <w:tc>
        <w:tcPr>
          <w:tcW w:w="5916" w:type="dxa"/>
          <w:vAlign w:val="center"/>
        </w:tcPr>
        <w:p w14:paraId="62F2C1A8" w14:textId="77777777" w:rsidR="00DF38D8" w:rsidRPr="00DF38D8" w:rsidRDefault="00DF38D8" w:rsidP="00DF38D8">
          <w:pPr>
            <w:tabs>
              <w:tab w:val="clear" w:pos="794"/>
              <w:tab w:val="clear" w:pos="1191"/>
              <w:tab w:val="clear" w:pos="1588"/>
              <w:tab w:val="clear" w:pos="1985"/>
              <w:tab w:val="center" w:pos="4848"/>
              <w:tab w:val="right" w:pos="9696"/>
            </w:tabs>
            <w:spacing w:before="0"/>
            <w:jc w:val="right"/>
            <w:rPr>
              <w:rFonts w:ascii="Arial" w:hAnsi="Arial"/>
              <w:spacing w:val="4"/>
              <w:szCs w:val="24"/>
              <w:lang w:val="ru-RU"/>
            </w:rPr>
          </w:pPr>
          <w:r w:rsidRPr="00DF38D8">
            <w:rPr>
              <w:rFonts w:ascii="Arial" w:hAnsi="Arial"/>
              <w:spacing w:val="4"/>
              <w:szCs w:val="24"/>
              <w:lang w:val="ru-RU"/>
            </w:rPr>
            <w:t>Сектор радиосвязи</w:t>
          </w:r>
        </w:p>
      </w:tc>
    </w:tr>
  </w:tbl>
  <w:p w14:paraId="663F02AC" w14:textId="1E429782" w:rsidR="006E0887" w:rsidRDefault="00383BC1" w:rsidP="003C38BA">
    <w:pPr>
      <w:pStyle w:val="Header"/>
      <w:ind w:right="360" w:firstLine="360"/>
      <w:jc w:val="left"/>
    </w:pPr>
    <w:r>
      <w:rPr>
        <w:rFonts w:ascii="Arial Black" w:hAnsi="Arial Black"/>
        <w:noProof/>
        <w:sz w:val="32"/>
        <w:szCs w:val="32"/>
      </w:rPr>
      <w:drawing>
        <wp:anchor distT="0" distB="0" distL="114300" distR="114300" simplePos="0" relativeHeight="251665408" behindDoc="0" locked="0" layoutInCell="1" allowOverlap="1" wp14:anchorId="6D5A7624" wp14:editId="23D9AEBD">
          <wp:simplePos x="0" y="0"/>
          <wp:positionH relativeFrom="column">
            <wp:posOffset>-274955</wp:posOffset>
          </wp:positionH>
          <wp:positionV relativeFrom="paragraph">
            <wp:posOffset>-499745</wp:posOffset>
          </wp:positionV>
          <wp:extent cx="1733550" cy="374650"/>
          <wp:effectExtent l="0" t="0" r="0" b="0"/>
          <wp:wrapNone/>
          <wp:docPr id="1830251762" name="Picture 183025176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1762" name="Picture 1830251762"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8D8" w:rsidRPr="007B1060">
      <w:rPr>
        <w:noProof/>
        <w:lang w:val="ru-RU"/>
      </w:rPr>
      <mc:AlternateContent>
        <mc:Choice Requires="wpg">
          <w:drawing>
            <wp:anchor distT="0" distB="0" distL="114300" distR="114300" simplePos="0" relativeHeight="251661312" behindDoc="0" locked="0" layoutInCell="1" allowOverlap="1" wp14:anchorId="685C8A73" wp14:editId="04DFE935">
              <wp:simplePos x="0" y="0"/>
              <wp:positionH relativeFrom="page">
                <wp:align>left</wp:align>
              </wp:positionH>
              <wp:positionV relativeFrom="page">
                <wp:posOffset>1006475</wp:posOffset>
              </wp:positionV>
              <wp:extent cx="7560310" cy="236220"/>
              <wp:effectExtent l="0" t="0" r="21590" b="11430"/>
              <wp:wrapNone/>
              <wp:docPr id="182411091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788470420"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867765228"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ysClr val="window" lastClr="FFFFFF">
                            <a:lumMod val="100000"/>
                            <a:lumOff val="0"/>
                          </a:sys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BC476" id="docshapegroup6" o:spid="_x0000_s1026" alt="Header separator line" style="position:absolute;margin-left:0;margin-top:79.25pt;width:595.3pt;height:18.6pt;z-index:251661312;mso-position-horizontal:left;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" path="m627,l,,314,313,627,xe"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E1D5" w14:textId="36A8AFA7" w:rsidR="00C55039" w:rsidRDefault="00C55039" w:rsidP="00D806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proofErr w:type="gramStart"/>
    <w:r w:rsidRPr="00553C5F">
      <w:rPr>
        <w:b/>
        <w:szCs w:val="22"/>
        <w:lang w:val="ru-RU"/>
      </w:rPr>
      <w:t>.</w:t>
    </w:r>
    <w:r w:rsidRPr="00553C5F">
      <w:rPr>
        <w:b/>
        <w:szCs w:val="22"/>
        <w:lang w:val="en-US"/>
      </w:rPr>
      <w:t xml:space="preserve"> </w:t>
    </w:r>
    <w:r w:rsidRPr="00553C5F">
      <w:rPr>
        <w:b/>
        <w:szCs w:val="22"/>
        <w:lang w:val="ru-RU"/>
      </w:rPr>
      <w:t xml:space="preserve"> </w:t>
    </w:r>
    <w:proofErr w:type="gramEnd"/>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D1F08">
      <w:rPr>
        <w:b/>
        <w:bCs/>
        <w:noProof/>
        <w:szCs w:val="22"/>
        <w:lang w:val="en-US"/>
      </w:rPr>
      <w:t>МСЭ-R  P.1411-12</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3912" w14:textId="77777777" w:rsidR="00C55039" w:rsidRDefault="00C55039">
    <w:pPr>
      <w:pStyle w:val="Header"/>
    </w:pPr>
    <w:r>
      <w:tab/>
    </w:r>
    <w:r>
      <w:fldChar w:fldCharType="begin"/>
    </w:r>
    <w:r>
      <w:instrText xml:space="preserve"> DOCPROPERTY "Header" \* MERGEFORMAT </w:instrText>
    </w:r>
    <w:r>
      <w:fldChar w:fldCharType="separate"/>
    </w:r>
    <w:r w:rsidRPr="00FA2AA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МСЭ-R  P.2040-3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903C" w14:textId="01EF1564" w:rsidR="004B03CA" w:rsidRPr="00141447" w:rsidRDefault="004B03CA" w:rsidP="00FE7817">
    <w:pPr>
      <w:pStyle w:val="Header"/>
      <w:jc w:val="left"/>
      <w:rPr>
        <w:b/>
        <w:bCs/>
      </w:rPr>
    </w:pPr>
    <w:r w:rsidRPr="00141447">
      <w:rPr>
        <w:b/>
        <w:bCs/>
      </w:rPr>
      <w:fldChar w:fldCharType="begin"/>
    </w:r>
    <w:r w:rsidRPr="00141447">
      <w:rPr>
        <w:b/>
        <w:bCs/>
      </w:rPr>
      <w:instrText xml:space="preserve"> PAGE </w:instrText>
    </w:r>
    <w:r w:rsidRPr="00141447">
      <w:rPr>
        <w:b/>
        <w:bCs/>
      </w:rPr>
      <w:fldChar w:fldCharType="separate"/>
    </w:r>
    <w:r>
      <w:rPr>
        <w:b/>
        <w:bCs/>
        <w:noProof/>
      </w:rPr>
      <w:t>38</w:t>
    </w:r>
    <w:r w:rsidRPr="00141447">
      <w:rPr>
        <w:b/>
        <w:bCs/>
      </w:rPr>
      <w:fldChar w:fldCharType="end"/>
    </w:r>
    <w:r w:rsidRPr="00141447">
      <w:rPr>
        <w:b/>
        <w:bCs/>
      </w:rPr>
      <w:tab/>
    </w:r>
    <w:r w:rsidRPr="00BE1E3B">
      <w:rPr>
        <w:b/>
      </w:rPr>
      <w:t>Рек.</w:t>
    </w:r>
    <w:r w:rsidRPr="00BE1E3B">
      <w:rPr>
        <w:b/>
        <w:lang w:val="en-US"/>
      </w:rPr>
      <w:t xml:space="preserve"> </w:t>
    </w:r>
    <w:r>
      <w:rPr>
        <w:b/>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D1F08">
      <w:rPr>
        <w:b/>
        <w:bCs/>
        <w:noProof/>
        <w:szCs w:val="22"/>
        <w:lang w:val="en-US"/>
      </w:rPr>
      <w:t>МСЭ-R  P.1411-12</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4A8FF" w14:textId="6A4CFCD8" w:rsidR="004B03CA" w:rsidRPr="00141447" w:rsidRDefault="004B03CA" w:rsidP="00FE7817">
    <w:pPr>
      <w:pStyle w:val="Header"/>
      <w:jc w:val="left"/>
    </w:pPr>
    <w:r w:rsidRPr="00141447">
      <w:tab/>
    </w:r>
    <w:r w:rsidRPr="00BE1E3B">
      <w:rPr>
        <w:b/>
      </w:rPr>
      <w:t>Рек.</w:t>
    </w:r>
    <w:r>
      <w:rPr>
        <w:b/>
      </w:rPr>
      <w:t xml:space="preserve"> </w:t>
    </w:r>
    <w:r w:rsidRPr="00BE1E3B">
      <w:rPr>
        <w:b/>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D1F08">
      <w:rPr>
        <w:b/>
        <w:bCs/>
        <w:noProof/>
        <w:szCs w:val="22"/>
        <w:lang w:val="en-US"/>
      </w:rPr>
      <w:t>МСЭ-R  P.1411-12</w:t>
    </w:r>
    <w:r w:rsidRPr="00553C5F">
      <w:rPr>
        <w:b/>
        <w:bCs/>
        <w:szCs w:val="22"/>
        <w:lang w:val="en-US"/>
      </w:rPr>
      <w:fldChar w:fldCharType="end"/>
    </w:r>
    <w:r w:rsidRPr="00141447">
      <w:tab/>
    </w:r>
    <w:r w:rsidRPr="00141447">
      <w:rPr>
        <w:b/>
        <w:bCs/>
      </w:rPr>
      <w:fldChar w:fldCharType="begin"/>
    </w:r>
    <w:r w:rsidRPr="00141447">
      <w:rPr>
        <w:b/>
        <w:bCs/>
      </w:rPr>
      <w:instrText xml:space="preserve"> PAGE </w:instrText>
    </w:r>
    <w:r w:rsidRPr="00141447">
      <w:rPr>
        <w:b/>
        <w:bCs/>
      </w:rPr>
      <w:fldChar w:fldCharType="separate"/>
    </w:r>
    <w:r>
      <w:rPr>
        <w:b/>
        <w:bCs/>
        <w:noProof/>
      </w:rPr>
      <w:t>39</w:t>
    </w:r>
    <w:r w:rsidRPr="00141447">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F184D" w14:textId="77777777" w:rsidR="004B03CA" w:rsidRPr="009C0DE0" w:rsidRDefault="004B03CA" w:rsidP="00FE7817">
    <w:pPr>
      <w:pStyle w:val="Header"/>
    </w:pPr>
    <w:r w:rsidRPr="009C0DE0">
      <w:tab/>
    </w:r>
    <w:r w:rsidRPr="009C0DE0">
      <w:rPr>
        <w:b/>
        <w:bCs/>
      </w:rPr>
      <w:fldChar w:fldCharType="begin"/>
    </w:r>
    <w:r w:rsidRPr="009C0DE0">
      <w:rPr>
        <w:b/>
        <w:bCs/>
      </w:rPr>
      <w:instrText xml:space="preserve"> DOCPROPERTY "Header" \* MERGEFORMAT </w:instrText>
    </w:r>
    <w:r w:rsidRPr="009C0DE0">
      <w:rPr>
        <w:b/>
        <w:bCs/>
      </w:rPr>
      <w:fldChar w:fldCharType="separate"/>
    </w:r>
    <w:r>
      <w:rPr>
        <w:b/>
        <w:bCs/>
      </w:rPr>
      <w:t xml:space="preserve">Rec. </w:t>
    </w:r>
    <w:r w:rsidRPr="009C0DE0">
      <w:fldChar w:fldCharType="end"/>
    </w:r>
    <w:r w:rsidRPr="009C0DE0">
      <w:rPr>
        <w:b/>
        <w:bCs/>
      </w:rPr>
      <w:t xml:space="preserve"> </w:t>
    </w:r>
    <w:r w:rsidRPr="009C0DE0">
      <w:rPr>
        <w:b/>
        <w:bCs/>
      </w:rPr>
      <w:fldChar w:fldCharType="begin"/>
    </w:r>
    <w:r w:rsidRPr="009C0DE0">
      <w:rPr>
        <w:b/>
        <w:bCs/>
      </w:rPr>
      <w:instrText>styleref href</w:instrText>
    </w:r>
    <w:r w:rsidRPr="009C0DE0">
      <w:rPr>
        <w:b/>
        <w:bCs/>
      </w:rPr>
      <w:fldChar w:fldCharType="separate"/>
    </w:r>
    <w:r>
      <w:rPr>
        <w:b/>
        <w:bCs/>
        <w:noProof/>
      </w:rPr>
      <w:t>МСЭ-R  P.1411-11</w:t>
    </w:r>
    <w:r w:rsidRPr="009C0DE0">
      <w:fldChar w:fldCharType="end"/>
    </w:r>
    <w:r w:rsidRPr="009C0DE0">
      <w:tab/>
    </w:r>
    <w:r w:rsidRPr="009C0DE0">
      <w:rPr>
        <w:b/>
        <w:bCs/>
      </w:rPr>
      <w:fldChar w:fldCharType="begin"/>
    </w:r>
    <w:r w:rsidRPr="009C0DE0">
      <w:rPr>
        <w:b/>
        <w:bCs/>
      </w:rPr>
      <w:instrText xml:space="preserve"> PAGE </w:instrText>
    </w:r>
    <w:r w:rsidRPr="009C0DE0">
      <w:rPr>
        <w:b/>
        <w:bCs/>
      </w:rPr>
      <w:fldChar w:fldCharType="separate"/>
    </w:r>
    <w:r>
      <w:rPr>
        <w:b/>
        <w:bCs/>
        <w:noProof/>
      </w:rPr>
      <w:t>1</w:t>
    </w:r>
    <w:r w:rsidRPr="009C0DE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DDF9" w14:textId="12D6CFBE" w:rsidR="004B03CA" w:rsidRPr="00F4287A" w:rsidRDefault="004B03CA" w:rsidP="00FE7817">
    <w:pPr>
      <w:pStyle w:val="Header"/>
      <w:tabs>
        <w:tab w:val="clear" w:pos="4848"/>
        <w:tab w:val="center" w:pos="7258"/>
      </w:tabs>
      <w:jc w:val="left"/>
    </w:pPr>
    <w:r w:rsidRPr="00F4287A">
      <w:rPr>
        <w:b/>
        <w:bCs/>
      </w:rPr>
      <w:fldChar w:fldCharType="begin"/>
    </w:r>
    <w:r w:rsidRPr="00F4287A">
      <w:rPr>
        <w:b/>
        <w:bCs/>
      </w:rPr>
      <w:instrText xml:space="preserve"> PAGE </w:instrText>
    </w:r>
    <w:r w:rsidRPr="00F4287A">
      <w:rPr>
        <w:b/>
        <w:bCs/>
      </w:rPr>
      <w:fldChar w:fldCharType="separate"/>
    </w:r>
    <w:r>
      <w:rPr>
        <w:b/>
        <w:bCs/>
        <w:noProof/>
      </w:rPr>
      <w:t>40</w:t>
    </w:r>
    <w:r w:rsidRPr="00F4287A">
      <w:fldChar w:fldCharType="end"/>
    </w:r>
    <w:r w:rsidRPr="00F4287A">
      <w:tab/>
    </w:r>
    <w:r w:rsidRPr="00BE1E3B">
      <w:rPr>
        <w:b/>
      </w:rPr>
      <w:t>Рек.</w:t>
    </w:r>
    <w:r w:rsidRPr="00BE1E3B">
      <w:rPr>
        <w:b/>
        <w:lang w:val="en-US"/>
      </w:rPr>
      <w:t xml:space="preserve"> </w:t>
    </w:r>
    <w:r>
      <w:rPr>
        <w:b/>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D1F08">
      <w:rPr>
        <w:b/>
        <w:bCs/>
        <w:noProof/>
        <w:szCs w:val="22"/>
        <w:lang w:val="en-US"/>
      </w:rPr>
      <w:t>МСЭ-R  P.1411-12</w:t>
    </w:r>
    <w:r w:rsidRPr="00553C5F">
      <w:rPr>
        <w:b/>
        <w:bCs/>
        <w:szCs w:val="22"/>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D6FA" w14:textId="77777777" w:rsidR="004B03CA" w:rsidRPr="00C426A3" w:rsidRDefault="004B03CA" w:rsidP="00FE7817">
    <w:pPr>
      <w:pStyle w:val="Header"/>
      <w:tabs>
        <w:tab w:val="clear" w:pos="4848"/>
        <w:tab w:val="clear" w:pos="9696"/>
        <w:tab w:val="center" w:pos="7088"/>
        <w:tab w:val="right" w:pos="13041"/>
      </w:tabs>
      <w:jc w:val="left"/>
      <w:rPr>
        <w:szCs w:val="22"/>
      </w:rPr>
    </w:pPr>
    <w:r w:rsidRPr="00C426A3">
      <w:rPr>
        <w:szCs w:val="22"/>
      </w:rPr>
      <w:tab/>
    </w:r>
    <w:r w:rsidRPr="00C426A3">
      <w:rPr>
        <w:b/>
        <w:szCs w:val="22"/>
      </w:rPr>
      <w:t>Рек.</w:t>
    </w:r>
    <w:r w:rsidRPr="00C426A3">
      <w:rPr>
        <w:b/>
        <w:szCs w:val="22"/>
        <w:lang w:val="en-US"/>
      </w:rPr>
      <w:t xml:space="preserve"> </w:t>
    </w:r>
    <w:r w:rsidRPr="00C426A3">
      <w:rPr>
        <w:b/>
        <w:szCs w:val="22"/>
        <w:lang w:val="ru-RU"/>
      </w:rPr>
      <w:t>МСЭ</w:t>
    </w:r>
    <w:r w:rsidRPr="00C426A3">
      <w:rPr>
        <w:b/>
        <w:szCs w:val="22"/>
        <w:lang w:val="en-US"/>
      </w:rPr>
      <w:t>-R  P.1411-1</w:t>
    </w:r>
    <w:r>
      <w:rPr>
        <w:b/>
        <w:szCs w:val="22"/>
        <w:lang w:val="en-US"/>
      </w:rPr>
      <w:t>1</w:t>
    </w:r>
    <w:r w:rsidRPr="00C426A3">
      <w:rPr>
        <w:szCs w:val="22"/>
      </w:rPr>
      <w:tab/>
    </w:r>
    <w:r w:rsidRPr="00C426A3">
      <w:rPr>
        <w:b/>
        <w:bCs/>
        <w:szCs w:val="22"/>
      </w:rPr>
      <w:fldChar w:fldCharType="begin"/>
    </w:r>
    <w:r w:rsidRPr="00C426A3">
      <w:rPr>
        <w:b/>
        <w:bCs/>
        <w:szCs w:val="22"/>
      </w:rPr>
      <w:instrText xml:space="preserve"> PAGE </w:instrText>
    </w:r>
    <w:r w:rsidRPr="00C426A3">
      <w:rPr>
        <w:b/>
        <w:bCs/>
        <w:szCs w:val="22"/>
      </w:rPr>
      <w:fldChar w:fldCharType="separate"/>
    </w:r>
    <w:r>
      <w:rPr>
        <w:b/>
        <w:bCs/>
        <w:noProof/>
        <w:szCs w:val="22"/>
      </w:rPr>
      <w:t>39</w:t>
    </w:r>
    <w:r w:rsidRPr="00C426A3">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7C16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66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36B7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C4F3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762E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E34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645E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A06E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8ADA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34A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F5781C"/>
    <w:multiLevelType w:val="hybridMultilevel"/>
    <w:tmpl w:val="22A094A0"/>
    <w:lvl w:ilvl="0" w:tplc="04090001">
      <w:start w:val="1"/>
      <w:numFmt w:val="bullet"/>
      <w:lvlText w:val=""/>
      <w:lvlJc w:val="left"/>
      <w:pPr>
        <w:ind w:left="1226" w:hanging="400"/>
      </w:pPr>
      <w:rPr>
        <w:rFonts w:ascii="Wingdings" w:hAnsi="Wingdings" w:hint="default"/>
      </w:rPr>
    </w:lvl>
    <w:lvl w:ilvl="1" w:tplc="04090003" w:tentative="1">
      <w:start w:val="1"/>
      <w:numFmt w:val="bullet"/>
      <w:lvlText w:val=""/>
      <w:lvlJc w:val="left"/>
      <w:pPr>
        <w:ind w:left="1626" w:hanging="400"/>
      </w:pPr>
      <w:rPr>
        <w:rFonts w:ascii="Wingdings" w:hAnsi="Wingdings" w:hint="default"/>
      </w:rPr>
    </w:lvl>
    <w:lvl w:ilvl="2" w:tplc="04090005" w:tentative="1">
      <w:start w:val="1"/>
      <w:numFmt w:val="bullet"/>
      <w:lvlText w:val=""/>
      <w:lvlJc w:val="left"/>
      <w:pPr>
        <w:ind w:left="2026" w:hanging="400"/>
      </w:pPr>
      <w:rPr>
        <w:rFonts w:ascii="Wingdings" w:hAnsi="Wingdings" w:hint="default"/>
      </w:rPr>
    </w:lvl>
    <w:lvl w:ilvl="3" w:tplc="04090001" w:tentative="1">
      <w:start w:val="1"/>
      <w:numFmt w:val="bullet"/>
      <w:lvlText w:val=""/>
      <w:lvlJc w:val="left"/>
      <w:pPr>
        <w:ind w:left="2426" w:hanging="400"/>
      </w:pPr>
      <w:rPr>
        <w:rFonts w:ascii="Wingdings" w:hAnsi="Wingdings" w:hint="default"/>
      </w:rPr>
    </w:lvl>
    <w:lvl w:ilvl="4" w:tplc="04090003" w:tentative="1">
      <w:start w:val="1"/>
      <w:numFmt w:val="bullet"/>
      <w:lvlText w:val=""/>
      <w:lvlJc w:val="left"/>
      <w:pPr>
        <w:ind w:left="2826" w:hanging="400"/>
      </w:pPr>
      <w:rPr>
        <w:rFonts w:ascii="Wingdings" w:hAnsi="Wingdings" w:hint="default"/>
      </w:rPr>
    </w:lvl>
    <w:lvl w:ilvl="5" w:tplc="04090005" w:tentative="1">
      <w:start w:val="1"/>
      <w:numFmt w:val="bullet"/>
      <w:lvlText w:val=""/>
      <w:lvlJc w:val="left"/>
      <w:pPr>
        <w:ind w:left="3226" w:hanging="400"/>
      </w:pPr>
      <w:rPr>
        <w:rFonts w:ascii="Wingdings" w:hAnsi="Wingdings" w:hint="default"/>
      </w:rPr>
    </w:lvl>
    <w:lvl w:ilvl="6" w:tplc="04090001" w:tentative="1">
      <w:start w:val="1"/>
      <w:numFmt w:val="bullet"/>
      <w:lvlText w:val=""/>
      <w:lvlJc w:val="left"/>
      <w:pPr>
        <w:ind w:left="3626" w:hanging="400"/>
      </w:pPr>
      <w:rPr>
        <w:rFonts w:ascii="Wingdings" w:hAnsi="Wingdings" w:hint="default"/>
      </w:rPr>
    </w:lvl>
    <w:lvl w:ilvl="7" w:tplc="04090003" w:tentative="1">
      <w:start w:val="1"/>
      <w:numFmt w:val="bullet"/>
      <w:lvlText w:val=""/>
      <w:lvlJc w:val="left"/>
      <w:pPr>
        <w:ind w:left="4026" w:hanging="400"/>
      </w:pPr>
      <w:rPr>
        <w:rFonts w:ascii="Wingdings" w:hAnsi="Wingdings" w:hint="default"/>
      </w:rPr>
    </w:lvl>
    <w:lvl w:ilvl="8" w:tplc="04090005" w:tentative="1">
      <w:start w:val="1"/>
      <w:numFmt w:val="bullet"/>
      <w:lvlText w:val=""/>
      <w:lvlJc w:val="left"/>
      <w:pPr>
        <w:ind w:left="4426" w:hanging="400"/>
      </w:pPr>
      <w:rPr>
        <w:rFonts w:ascii="Wingdings" w:hAnsi="Wingdings" w:hint="default"/>
      </w:rPr>
    </w:lvl>
  </w:abstractNum>
  <w:abstractNum w:abstractNumId="14"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095E9B"/>
    <w:multiLevelType w:val="hybridMultilevel"/>
    <w:tmpl w:val="48B6DF22"/>
    <w:lvl w:ilvl="0" w:tplc="86DE5676">
      <w:numFmt w:val="bullet"/>
      <w:lvlText w:val="•"/>
      <w:lvlJc w:val="left"/>
      <w:pPr>
        <w:ind w:left="1540" w:hanging="1140"/>
      </w:pPr>
      <w:rPr>
        <w:rFonts w:ascii="Times New Roman" w:eastAsia="Batang" w:hAnsi="Times New Roman" w:cs="Times New Roman" w:hint="default"/>
      </w:rPr>
    </w:lvl>
    <w:lvl w:ilvl="1" w:tplc="7382B53A">
      <w:start w:val="2"/>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18841DA"/>
    <w:multiLevelType w:val="hybridMultilevel"/>
    <w:tmpl w:val="153CF1B8"/>
    <w:lvl w:ilvl="0" w:tplc="04090001">
      <w:start w:val="1"/>
      <w:numFmt w:val="bullet"/>
      <w:lvlText w:val=""/>
      <w:lvlJc w:val="left"/>
      <w:pPr>
        <w:ind w:left="1540" w:hanging="1140"/>
      </w:pPr>
      <w:rPr>
        <w:rFonts w:ascii="Symbol" w:hAnsi="Symbol"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8" w15:restartNumberingAfterBreak="0">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4DF670C"/>
    <w:multiLevelType w:val="hybridMultilevel"/>
    <w:tmpl w:val="26088928"/>
    <w:lvl w:ilvl="0" w:tplc="7382B53A">
      <w:start w:val="2"/>
      <w:numFmt w:val="decimalEnclosedCircle"/>
      <w:lvlText w:val="%1"/>
      <w:lvlJc w:val="left"/>
      <w:pPr>
        <w:ind w:left="1200" w:hanging="40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A1F5E90"/>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1AFA27F7"/>
    <w:multiLevelType w:val="hybridMultilevel"/>
    <w:tmpl w:val="6CD24C6C"/>
    <w:lvl w:ilvl="0" w:tplc="86DE5676">
      <w:numFmt w:val="bullet"/>
      <w:lvlText w:val="•"/>
      <w:lvlJc w:val="left"/>
      <w:pPr>
        <w:ind w:left="1540" w:hanging="114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1C8000E4"/>
    <w:multiLevelType w:val="hybridMultilevel"/>
    <w:tmpl w:val="2FA421CC"/>
    <w:lvl w:ilvl="0" w:tplc="59CA0E50">
      <w:start w:val="1"/>
      <w:numFmt w:val="bullet"/>
      <w:lvlText w:val="-"/>
      <w:lvlJc w:val="left"/>
      <w:pPr>
        <w:ind w:left="780" w:hanging="360"/>
      </w:pPr>
      <w:rPr>
        <w:rFonts w:ascii="Times New Roman" w:eastAsia="Malgun Gothic" w:hAnsi="Times New Roman" w:cs="Times New Roman" w:hint="default"/>
      </w:rPr>
    </w:lvl>
    <w:lvl w:ilvl="1" w:tplc="04090009">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25"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26" w15:restartNumberingAfterBreak="0">
    <w:nsid w:val="1EB1276E"/>
    <w:multiLevelType w:val="hybridMultilevel"/>
    <w:tmpl w:val="EC867E56"/>
    <w:lvl w:ilvl="0" w:tplc="60B46F72">
      <w:start w:val="5"/>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28"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8755B8"/>
    <w:multiLevelType w:val="hybridMultilevel"/>
    <w:tmpl w:val="DC74E646"/>
    <w:lvl w:ilvl="0" w:tplc="CCB4B262">
      <w:numFmt w:val="bullet"/>
      <w:lvlText w:val="–"/>
      <w:lvlJc w:val="left"/>
      <w:pPr>
        <w:ind w:left="1146" w:hanging="720"/>
      </w:pPr>
      <w:rPr>
        <w:rFonts w:ascii="Times New Roman" w:eastAsia="Batang" w:hAnsi="Times New Roman" w:cs="Times New Roman"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32"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33" w15:restartNumberingAfterBreak="0">
    <w:nsid w:val="44874233"/>
    <w:multiLevelType w:val="hybridMultilevel"/>
    <w:tmpl w:val="DF1E1518"/>
    <w:lvl w:ilvl="0" w:tplc="04090011">
      <w:start w:val="1"/>
      <w:numFmt w:val="decimalEnclosedCircle"/>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34"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470549C0"/>
    <w:multiLevelType w:val="hybridMultilevel"/>
    <w:tmpl w:val="18C21E0E"/>
    <w:lvl w:ilvl="0" w:tplc="04090001">
      <w:start w:val="1"/>
      <w:numFmt w:val="bullet"/>
      <w:lvlText w:val=""/>
      <w:lvlJc w:val="left"/>
      <w:pPr>
        <w:ind w:left="1146" w:hanging="720"/>
      </w:pPr>
      <w:rPr>
        <w:rFonts w:ascii="Symbol" w:hAnsi="Symbol" w:hint="default"/>
        <w:color w:val="auto"/>
      </w:rPr>
    </w:lvl>
    <w:lvl w:ilvl="1" w:tplc="04090003" w:tentative="1">
      <w:start w:val="1"/>
      <w:numFmt w:val="bullet"/>
      <w:lvlText w:val=""/>
      <w:lvlJc w:val="left"/>
      <w:pPr>
        <w:ind w:left="1226" w:hanging="400"/>
      </w:pPr>
      <w:rPr>
        <w:rFonts w:ascii="Wingdings" w:hAnsi="Wingdings" w:hint="default"/>
      </w:rPr>
    </w:lvl>
    <w:lvl w:ilvl="2" w:tplc="04090005" w:tentative="1">
      <w:start w:val="1"/>
      <w:numFmt w:val="bullet"/>
      <w:lvlText w:val=""/>
      <w:lvlJc w:val="left"/>
      <w:pPr>
        <w:ind w:left="1626" w:hanging="400"/>
      </w:pPr>
      <w:rPr>
        <w:rFonts w:ascii="Wingdings" w:hAnsi="Wingdings" w:hint="default"/>
      </w:rPr>
    </w:lvl>
    <w:lvl w:ilvl="3" w:tplc="04090001" w:tentative="1">
      <w:start w:val="1"/>
      <w:numFmt w:val="bullet"/>
      <w:lvlText w:val=""/>
      <w:lvlJc w:val="left"/>
      <w:pPr>
        <w:ind w:left="2026" w:hanging="400"/>
      </w:pPr>
      <w:rPr>
        <w:rFonts w:ascii="Wingdings" w:hAnsi="Wingdings" w:hint="default"/>
      </w:rPr>
    </w:lvl>
    <w:lvl w:ilvl="4" w:tplc="04090003" w:tentative="1">
      <w:start w:val="1"/>
      <w:numFmt w:val="bullet"/>
      <w:lvlText w:val=""/>
      <w:lvlJc w:val="left"/>
      <w:pPr>
        <w:ind w:left="2426" w:hanging="400"/>
      </w:pPr>
      <w:rPr>
        <w:rFonts w:ascii="Wingdings" w:hAnsi="Wingdings" w:hint="default"/>
      </w:rPr>
    </w:lvl>
    <w:lvl w:ilvl="5" w:tplc="04090005" w:tentative="1">
      <w:start w:val="1"/>
      <w:numFmt w:val="bullet"/>
      <w:lvlText w:val=""/>
      <w:lvlJc w:val="left"/>
      <w:pPr>
        <w:ind w:left="2826" w:hanging="400"/>
      </w:pPr>
      <w:rPr>
        <w:rFonts w:ascii="Wingdings" w:hAnsi="Wingdings" w:hint="default"/>
      </w:rPr>
    </w:lvl>
    <w:lvl w:ilvl="6" w:tplc="04090001" w:tentative="1">
      <w:start w:val="1"/>
      <w:numFmt w:val="bullet"/>
      <w:lvlText w:val=""/>
      <w:lvlJc w:val="left"/>
      <w:pPr>
        <w:ind w:left="3226" w:hanging="400"/>
      </w:pPr>
      <w:rPr>
        <w:rFonts w:ascii="Wingdings" w:hAnsi="Wingdings" w:hint="default"/>
      </w:rPr>
    </w:lvl>
    <w:lvl w:ilvl="7" w:tplc="04090003" w:tentative="1">
      <w:start w:val="1"/>
      <w:numFmt w:val="bullet"/>
      <w:lvlText w:val=""/>
      <w:lvlJc w:val="left"/>
      <w:pPr>
        <w:ind w:left="3626" w:hanging="400"/>
      </w:pPr>
      <w:rPr>
        <w:rFonts w:ascii="Wingdings" w:hAnsi="Wingdings" w:hint="default"/>
      </w:rPr>
    </w:lvl>
    <w:lvl w:ilvl="8" w:tplc="04090005" w:tentative="1">
      <w:start w:val="1"/>
      <w:numFmt w:val="bullet"/>
      <w:lvlText w:val=""/>
      <w:lvlJc w:val="left"/>
      <w:pPr>
        <w:ind w:left="4026" w:hanging="400"/>
      </w:pPr>
      <w:rPr>
        <w:rFonts w:ascii="Wingdings" w:hAnsi="Wingdings" w:hint="default"/>
      </w:rPr>
    </w:lvl>
  </w:abstractNum>
  <w:abstractNum w:abstractNumId="38"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39"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A146F28"/>
    <w:multiLevelType w:val="hybridMultilevel"/>
    <w:tmpl w:val="E342EF64"/>
    <w:lvl w:ilvl="0" w:tplc="7A7EB33E">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41"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44" w15:restartNumberingAfterBreak="0">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581663"/>
    <w:multiLevelType w:val="hybridMultilevel"/>
    <w:tmpl w:val="F8B022D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15:restartNumberingAfterBreak="0">
    <w:nsid w:val="79DD76F2"/>
    <w:multiLevelType w:val="hybridMultilevel"/>
    <w:tmpl w:val="DC46FD52"/>
    <w:lvl w:ilvl="0" w:tplc="86DE5676">
      <w:numFmt w:val="bullet"/>
      <w:lvlText w:val="•"/>
      <w:lvlJc w:val="left"/>
      <w:pPr>
        <w:ind w:left="1540" w:hanging="1140"/>
      </w:pPr>
      <w:rPr>
        <w:rFonts w:ascii="Times New Roman" w:eastAsia="Batang" w:hAnsi="Times New Roman" w:cs="Times New Roman" w:hint="default"/>
      </w:rPr>
    </w:lvl>
    <w:lvl w:ilvl="1" w:tplc="04090011">
      <w:start w:val="1"/>
      <w:numFmt w:val="decimalEnclosedCircle"/>
      <w:lvlText w:val="%2"/>
      <w:lvlJc w:val="left"/>
      <w:pPr>
        <w:ind w:left="1200" w:hanging="400"/>
      </w:pPr>
      <w:rPr>
        <w:rFont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16003">
    <w:abstractNumId w:val="21"/>
  </w:num>
  <w:num w:numId="2" w16cid:durableId="203758943">
    <w:abstractNumId w:val="32"/>
  </w:num>
  <w:num w:numId="3" w16cid:durableId="290718391">
    <w:abstractNumId w:val="36"/>
  </w:num>
  <w:num w:numId="4" w16cid:durableId="1558397825">
    <w:abstractNumId w:val="28"/>
  </w:num>
  <w:num w:numId="5" w16cid:durableId="518156661">
    <w:abstractNumId w:val="28"/>
    <w:lvlOverride w:ilvl="0">
      <w:startOverride w:val="1"/>
    </w:lvlOverride>
  </w:num>
  <w:num w:numId="6" w16cid:durableId="1451120953">
    <w:abstractNumId w:val="35"/>
  </w:num>
  <w:num w:numId="7" w16cid:durableId="2047370931">
    <w:abstractNumId w:val="42"/>
  </w:num>
  <w:num w:numId="8" w16cid:durableId="1641033543">
    <w:abstractNumId w:val="39"/>
  </w:num>
  <w:num w:numId="9" w16cid:durableId="1081295357">
    <w:abstractNumId w:val="34"/>
  </w:num>
  <w:num w:numId="10" w16cid:durableId="131946905">
    <w:abstractNumId w:val="16"/>
  </w:num>
  <w:num w:numId="11" w16cid:durableId="378552043">
    <w:abstractNumId w:val="12"/>
  </w:num>
  <w:num w:numId="12" w16cid:durableId="1284658351">
    <w:abstractNumId w:val="25"/>
  </w:num>
  <w:num w:numId="13" w16cid:durableId="42101256">
    <w:abstractNumId w:val="27"/>
  </w:num>
  <w:num w:numId="14" w16cid:durableId="2063206817">
    <w:abstractNumId w:val="11"/>
  </w:num>
  <w:num w:numId="15" w16cid:durableId="1273434667">
    <w:abstractNumId w:val="10"/>
  </w:num>
  <w:num w:numId="16" w16cid:durableId="1774402372">
    <w:abstractNumId w:val="44"/>
  </w:num>
  <w:num w:numId="17" w16cid:durableId="1181578274">
    <w:abstractNumId w:val="29"/>
  </w:num>
  <w:num w:numId="18" w16cid:durableId="477302039">
    <w:abstractNumId w:val="18"/>
  </w:num>
  <w:num w:numId="19" w16cid:durableId="51933481">
    <w:abstractNumId w:val="9"/>
  </w:num>
  <w:num w:numId="20" w16cid:durableId="1783264257">
    <w:abstractNumId w:val="7"/>
  </w:num>
  <w:num w:numId="21" w16cid:durableId="2054192888">
    <w:abstractNumId w:val="6"/>
  </w:num>
  <w:num w:numId="22" w16cid:durableId="1183788041">
    <w:abstractNumId w:val="5"/>
  </w:num>
  <w:num w:numId="23" w16cid:durableId="1514957935">
    <w:abstractNumId w:val="4"/>
  </w:num>
  <w:num w:numId="24" w16cid:durableId="1498688152">
    <w:abstractNumId w:val="8"/>
  </w:num>
  <w:num w:numId="25" w16cid:durableId="2027752116">
    <w:abstractNumId w:val="3"/>
  </w:num>
  <w:num w:numId="26" w16cid:durableId="1817336621">
    <w:abstractNumId w:val="2"/>
  </w:num>
  <w:num w:numId="27" w16cid:durableId="1784424866">
    <w:abstractNumId w:val="1"/>
  </w:num>
  <w:num w:numId="28" w16cid:durableId="1293898161">
    <w:abstractNumId w:val="0"/>
  </w:num>
  <w:num w:numId="29" w16cid:durableId="1363283574">
    <w:abstractNumId w:val="47"/>
  </w:num>
  <w:num w:numId="30" w16cid:durableId="876895840">
    <w:abstractNumId w:val="38"/>
  </w:num>
  <w:num w:numId="31" w16cid:durableId="1705403918">
    <w:abstractNumId w:val="38"/>
    <w:lvlOverride w:ilvl="0">
      <w:startOverride w:val="1"/>
    </w:lvlOverride>
  </w:num>
  <w:num w:numId="32" w16cid:durableId="1432705411">
    <w:abstractNumId w:val="17"/>
  </w:num>
  <w:num w:numId="33" w16cid:durableId="158350607">
    <w:abstractNumId w:val="13"/>
  </w:num>
  <w:num w:numId="34" w16cid:durableId="218833196">
    <w:abstractNumId w:val="31"/>
  </w:num>
  <w:num w:numId="35" w16cid:durableId="1376156489">
    <w:abstractNumId w:val="37"/>
  </w:num>
  <w:num w:numId="36" w16cid:durableId="47339410">
    <w:abstractNumId w:val="23"/>
  </w:num>
  <w:num w:numId="37" w16cid:durableId="740635029">
    <w:abstractNumId w:val="46"/>
  </w:num>
  <w:num w:numId="38" w16cid:durableId="904486887">
    <w:abstractNumId w:val="15"/>
  </w:num>
  <w:num w:numId="39" w16cid:durableId="1097211093">
    <w:abstractNumId w:val="33"/>
  </w:num>
  <w:num w:numId="40" w16cid:durableId="1828668404">
    <w:abstractNumId w:val="20"/>
  </w:num>
  <w:num w:numId="41" w16cid:durableId="832649038">
    <w:abstractNumId w:val="45"/>
  </w:num>
  <w:num w:numId="42" w16cid:durableId="861675338">
    <w:abstractNumId w:val="19"/>
  </w:num>
  <w:num w:numId="43" w16cid:durableId="1174344727">
    <w:abstractNumId w:val="41"/>
  </w:num>
  <w:num w:numId="44" w16cid:durableId="492454793">
    <w:abstractNumId w:val="14"/>
  </w:num>
  <w:num w:numId="45" w16cid:durableId="548490596">
    <w:abstractNumId w:val="30"/>
  </w:num>
  <w:num w:numId="46" w16cid:durableId="1597127767">
    <w:abstractNumId w:val="43"/>
  </w:num>
  <w:num w:numId="47" w16cid:durableId="928779322">
    <w:abstractNumId w:val="40"/>
  </w:num>
  <w:num w:numId="48" w16cid:durableId="156307636">
    <w:abstractNumId w:val="22"/>
  </w:num>
  <w:num w:numId="49" w16cid:durableId="794444855">
    <w:abstractNumId w:val="26"/>
  </w:num>
  <w:num w:numId="50" w16cid:durableId="10431660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29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3B1"/>
    <w:rsid w:val="00006FF9"/>
    <w:rsid w:val="00012A28"/>
    <w:rsid w:val="00013002"/>
    <w:rsid w:val="0003031C"/>
    <w:rsid w:val="00032F51"/>
    <w:rsid w:val="000330D4"/>
    <w:rsid w:val="00036DA1"/>
    <w:rsid w:val="00036EE3"/>
    <w:rsid w:val="00057002"/>
    <w:rsid w:val="000602AA"/>
    <w:rsid w:val="000628F0"/>
    <w:rsid w:val="000645D7"/>
    <w:rsid w:val="000670D8"/>
    <w:rsid w:val="00070036"/>
    <w:rsid w:val="00072484"/>
    <w:rsid w:val="0007543C"/>
    <w:rsid w:val="000770E6"/>
    <w:rsid w:val="00083947"/>
    <w:rsid w:val="0008580B"/>
    <w:rsid w:val="0009553C"/>
    <w:rsid w:val="00096612"/>
    <w:rsid w:val="000A0C4F"/>
    <w:rsid w:val="000A7019"/>
    <w:rsid w:val="000B7683"/>
    <w:rsid w:val="000D0677"/>
    <w:rsid w:val="000E25A0"/>
    <w:rsid w:val="000E4754"/>
    <w:rsid w:val="000E6A6E"/>
    <w:rsid w:val="000F2C79"/>
    <w:rsid w:val="000F4B3C"/>
    <w:rsid w:val="00102934"/>
    <w:rsid w:val="00111487"/>
    <w:rsid w:val="00127730"/>
    <w:rsid w:val="00127DA1"/>
    <w:rsid w:val="00127E36"/>
    <w:rsid w:val="00131900"/>
    <w:rsid w:val="001320F7"/>
    <w:rsid w:val="00133AD5"/>
    <w:rsid w:val="00134433"/>
    <w:rsid w:val="00147110"/>
    <w:rsid w:val="001511A6"/>
    <w:rsid w:val="001542C7"/>
    <w:rsid w:val="00156FF1"/>
    <w:rsid w:val="001728BA"/>
    <w:rsid w:val="00190CD0"/>
    <w:rsid w:val="00197B47"/>
    <w:rsid w:val="001A6805"/>
    <w:rsid w:val="001A700F"/>
    <w:rsid w:val="001C172A"/>
    <w:rsid w:val="001D407F"/>
    <w:rsid w:val="001E04BD"/>
    <w:rsid w:val="002036FF"/>
    <w:rsid w:val="002058CE"/>
    <w:rsid w:val="002119D9"/>
    <w:rsid w:val="00213158"/>
    <w:rsid w:val="002165F1"/>
    <w:rsid w:val="0025422D"/>
    <w:rsid w:val="0026070A"/>
    <w:rsid w:val="00261581"/>
    <w:rsid w:val="00267307"/>
    <w:rsid w:val="00274E62"/>
    <w:rsid w:val="00276D21"/>
    <w:rsid w:val="002826A7"/>
    <w:rsid w:val="002871F6"/>
    <w:rsid w:val="00287504"/>
    <w:rsid w:val="00296D7F"/>
    <w:rsid w:val="002B3CF6"/>
    <w:rsid w:val="002C0400"/>
    <w:rsid w:val="002C0CF1"/>
    <w:rsid w:val="002C5065"/>
    <w:rsid w:val="002C768A"/>
    <w:rsid w:val="002D565B"/>
    <w:rsid w:val="002D6051"/>
    <w:rsid w:val="002D76C4"/>
    <w:rsid w:val="002E40CE"/>
    <w:rsid w:val="002E5FFE"/>
    <w:rsid w:val="002F27F7"/>
    <w:rsid w:val="002F5199"/>
    <w:rsid w:val="00305A41"/>
    <w:rsid w:val="003070A3"/>
    <w:rsid w:val="003234DB"/>
    <w:rsid w:val="0032405C"/>
    <w:rsid w:val="0032595E"/>
    <w:rsid w:val="00336463"/>
    <w:rsid w:val="00343998"/>
    <w:rsid w:val="00343B8D"/>
    <w:rsid w:val="00354970"/>
    <w:rsid w:val="00356B5D"/>
    <w:rsid w:val="00356D25"/>
    <w:rsid w:val="0036003A"/>
    <w:rsid w:val="003646F2"/>
    <w:rsid w:val="003743B0"/>
    <w:rsid w:val="003804A5"/>
    <w:rsid w:val="00383BC1"/>
    <w:rsid w:val="0039432F"/>
    <w:rsid w:val="003B7774"/>
    <w:rsid w:val="003C38BA"/>
    <w:rsid w:val="003C7BBD"/>
    <w:rsid w:val="003D429C"/>
    <w:rsid w:val="003D472B"/>
    <w:rsid w:val="003E0E27"/>
    <w:rsid w:val="003E5CCA"/>
    <w:rsid w:val="003F1109"/>
    <w:rsid w:val="00420DFD"/>
    <w:rsid w:val="00424855"/>
    <w:rsid w:val="00424FE4"/>
    <w:rsid w:val="004316F9"/>
    <w:rsid w:val="00436D4C"/>
    <w:rsid w:val="00437A76"/>
    <w:rsid w:val="00441D97"/>
    <w:rsid w:val="004474AB"/>
    <w:rsid w:val="004544CF"/>
    <w:rsid w:val="00470E28"/>
    <w:rsid w:val="00487203"/>
    <w:rsid w:val="004934C5"/>
    <w:rsid w:val="004B03CA"/>
    <w:rsid w:val="004B6A70"/>
    <w:rsid w:val="004B7130"/>
    <w:rsid w:val="004C329D"/>
    <w:rsid w:val="004C7242"/>
    <w:rsid w:val="004D7F9A"/>
    <w:rsid w:val="004E1263"/>
    <w:rsid w:val="004E727B"/>
    <w:rsid w:val="004F51E3"/>
    <w:rsid w:val="005027B0"/>
    <w:rsid w:val="0052020C"/>
    <w:rsid w:val="00533E94"/>
    <w:rsid w:val="0053614C"/>
    <w:rsid w:val="00537C9B"/>
    <w:rsid w:val="005505E3"/>
    <w:rsid w:val="0055321A"/>
    <w:rsid w:val="00556548"/>
    <w:rsid w:val="005643B1"/>
    <w:rsid w:val="00566BE8"/>
    <w:rsid w:val="00571788"/>
    <w:rsid w:val="005843FD"/>
    <w:rsid w:val="00586EF8"/>
    <w:rsid w:val="0059442C"/>
    <w:rsid w:val="005A127F"/>
    <w:rsid w:val="005A2AD9"/>
    <w:rsid w:val="005A7A7A"/>
    <w:rsid w:val="005B49AB"/>
    <w:rsid w:val="005B50E7"/>
    <w:rsid w:val="005C1379"/>
    <w:rsid w:val="005C33D0"/>
    <w:rsid w:val="005D5177"/>
    <w:rsid w:val="005E3D24"/>
    <w:rsid w:val="005E3F5E"/>
    <w:rsid w:val="005E7B4F"/>
    <w:rsid w:val="005F0832"/>
    <w:rsid w:val="005F6F21"/>
    <w:rsid w:val="00601882"/>
    <w:rsid w:val="00607D68"/>
    <w:rsid w:val="006114CA"/>
    <w:rsid w:val="00613212"/>
    <w:rsid w:val="006149B1"/>
    <w:rsid w:val="006204B3"/>
    <w:rsid w:val="006326E2"/>
    <w:rsid w:val="0063289F"/>
    <w:rsid w:val="006449B0"/>
    <w:rsid w:val="00650AF3"/>
    <w:rsid w:val="00650CF1"/>
    <w:rsid w:val="0065698A"/>
    <w:rsid w:val="00666A25"/>
    <w:rsid w:val="00667FB5"/>
    <w:rsid w:val="00671B51"/>
    <w:rsid w:val="00680D2B"/>
    <w:rsid w:val="00681B32"/>
    <w:rsid w:val="0069420F"/>
    <w:rsid w:val="00695874"/>
    <w:rsid w:val="0069641D"/>
    <w:rsid w:val="006A03B5"/>
    <w:rsid w:val="006A2275"/>
    <w:rsid w:val="006B04E0"/>
    <w:rsid w:val="006B1C17"/>
    <w:rsid w:val="006B1D2B"/>
    <w:rsid w:val="006B570F"/>
    <w:rsid w:val="006C2229"/>
    <w:rsid w:val="006D6515"/>
    <w:rsid w:val="006D7931"/>
    <w:rsid w:val="006E0887"/>
    <w:rsid w:val="006E1131"/>
    <w:rsid w:val="006E2037"/>
    <w:rsid w:val="006E6199"/>
    <w:rsid w:val="006F652B"/>
    <w:rsid w:val="00712870"/>
    <w:rsid w:val="00714E5C"/>
    <w:rsid w:val="00724521"/>
    <w:rsid w:val="00734EAC"/>
    <w:rsid w:val="00735892"/>
    <w:rsid w:val="00743D85"/>
    <w:rsid w:val="00753CF4"/>
    <w:rsid w:val="007565CC"/>
    <w:rsid w:val="00763B9A"/>
    <w:rsid w:val="00770FE1"/>
    <w:rsid w:val="007745E6"/>
    <w:rsid w:val="00775ED2"/>
    <w:rsid w:val="00781CF4"/>
    <w:rsid w:val="0078672D"/>
    <w:rsid w:val="00790B1B"/>
    <w:rsid w:val="00791DFA"/>
    <w:rsid w:val="00792862"/>
    <w:rsid w:val="007A0996"/>
    <w:rsid w:val="007A3A19"/>
    <w:rsid w:val="007A4E5B"/>
    <w:rsid w:val="007A6AA8"/>
    <w:rsid w:val="007C0806"/>
    <w:rsid w:val="007D056D"/>
    <w:rsid w:val="007E50D6"/>
    <w:rsid w:val="007E7198"/>
    <w:rsid w:val="007F008D"/>
    <w:rsid w:val="008139D5"/>
    <w:rsid w:val="008262C4"/>
    <w:rsid w:val="008310C9"/>
    <w:rsid w:val="00847AA7"/>
    <w:rsid w:val="00853CC5"/>
    <w:rsid w:val="00855417"/>
    <w:rsid w:val="00870848"/>
    <w:rsid w:val="00870F81"/>
    <w:rsid w:val="00874F4D"/>
    <w:rsid w:val="008902ED"/>
    <w:rsid w:val="008B135A"/>
    <w:rsid w:val="008B2145"/>
    <w:rsid w:val="008B43E4"/>
    <w:rsid w:val="008C7848"/>
    <w:rsid w:val="008D1F08"/>
    <w:rsid w:val="00905CFB"/>
    <w:rsid w:val="00906589"/>
    <w:rsid w:val="00906AD6"/>
    <w:rsid w:val="009114AA"/>
    <w:rsid w:val="00917AF2"/>
    <w:rsid w:val="0092418A"/>
    <w:rsid w:val="009314DE"/>
    <w:rsid w:val="00934ED7"/>
    <w:rsid w:val="00937859"/>
    <w:rsid w:val="00950596"/>
    <w:rsid w:val="0095140B"/>
    <w:rsid w:val="009543C3"/>
    <w:rsid w:val="00957D36"/>
    <w:rsid w:val="00966E1B"/>
    <w:rsid w:val="0097218C"/>
    <w:rsid w:val="009947C0"/>
    <w:rsid w:val="009A0070"/>
    <w:rsid w:val="009A2DBD"/>
    <w:rsid w:val="009B4756"/>
    <w:rsid w:val="009B68CF"/>
    <w:rsid w:val="009C7F8F"/>
    <w:rsid w:val="009D6B2F"/>
    <w:rsid w:val="009E3058"/>
    <w:rsid w:val="009E70C1"/>
    <w:rsid w:val="009F04B7"/>
    <w:rsid w:val="009F2D2C"/>
    <w:rsid w:val="00A03D57"/>
    <w:rsid w:val="00A25DEC"/>
    <w:rsid w:val="00A31928"/>
    <w:rsid w:val="00A32B30"/>
    <w:rsid w:val="00A338C3"/>
    <w:rsid w:val="00A37C4B"/>
    <w:rsid w:val="00A62A14"/>
    <w:rsid w:val="00A6320D"/>
    <w:rsid w:val="00A6617B"/>
    <w:rsid w:val="00A71FE5"/>
    <w:rsid w:val="00A77CD1"/>
    <w:rsid w:val="00A809FE"/>
    <w:rsid w:val="00A80BB6"/>
    <w:rsid w:val="00A81C29"/>
    <w:rsid w:val="00A844C2"/>
    <w:rsid w:val="00A85068"/>
    <w:rsid w:val="00A8702A"/>
    <w:rsid w:val="00A95F70"/>
    <w:rsid w:val="00A971A1"/>
    <w:rsid w:val="00AA3AD8"/>
    <w:rsid w:val="00AB0DC8"/>
    <w:rsid w:val="00AB5B80"/>
    <w:rsid w:val="00AF302B"/>
    <w:rsid w:val="00AF7F6D"/>
    <w:rsid w:val="00B024FD"/>
    <w:rsid w:val="00B033C8"/>
    <w:rsid w:val="00B03C5B"/>
    <w:rsid w:val="00B053CA"/>
    <w:rsid w:val="00B05F54"/>
    <w:rsid w:val="00B07A66"/>
    <w:rsid w:val="00B12E0D"/>
    <w:rsid w:val="00B13635"/>
    <w:rsid w:val="00B32E3E"/>
    <w:rsid w:val="00B33425"/>
    <w:rsid w:val="00B44E24"/>
    <w:rsid w:val="00B54ECC"/>
    <w:rsid w:val="00B63376"/>
    <w:rsid w:val="00B714F3"/>
    <w:rsid w:val="00B723CF"/>
    <w:rsid w:val="00B76746"/>
    <w:rsid w:val="00B76912"/>
    <w:rsid w:val="00B87B6B"/>
    <w:rsid w:val="00BB283C"/>
    <w:rsid w:val="00BC5D77"/>
    <w:rsid w:val="00BD0E75"/>
    <w:rsid w:val="00BD2D8A"/>
    <w:rsid w:val="00BD3080"/>
    <w:rsid w:val="00BD6149"/>
    <w:rsid w:val="00BF0366"/>
    <w:rsid w:val="00BF487A"/>
    <w:rsid w:val="00C12DE7"/>
    <w:rsid w:val="00C25F9D"/>
    <w:rsid w:val="00C362FE"/>
    <w:rsid w:val="00C365C9"/>
    <w:rsid w:val="00C46BD9"/>
    <w:rsid w:val="00C55039"/>
    <w:rsid w:val="00C55258"/>
    <w:rsid w:val="00C57944"/>
    <w:rsid w:val="00C67935"/>
    <w:rsid w:val="00C73560"/>
    <w:rsid w:val="00C74E29"/>
    <w:rsid w:val="00C759B7"/>
    <w:rsid w:val="00C75C88"/>
    <w:rsid w:val="00C76483"/>
    <w:rsid w:val="00C827FA"/>
    <w:rsid w:val="00C857BC"/>
    <w:rsid w:val="00CB0F14"/>
    <w:rsid w:val="00CB58E8"/>
    <w:rsid w:val="00CB6DB5"/>
    <w:rsid w:val="00CD0F0F"/>
    <w:rsid w:val="00CD659B"/>
    <w:rsid w:val="00CE0A43"/>
    <w:rsid w:val="00D024C1"/>
    <w:rsid w:val="00D24798"/>
    <w:rsid w:val="00D26095"/>
    <w:rsid w:val="00D50D87"/>
    <w:rsid w:val="00D518C7"/>
    <w:rsid w:val="00D54BEC"/>
    <w:rsid w:val="00D5778E"/>
    <w:rsid w:val="00D71056"/>
    <w:rsid w:val="00D740AD"/>
    <w:rsid w:val="00D83556"/>
    <w:rsid w:val="00D83CC3"/>
    <w:rsid w:val="00DB077F"/>
    <w:rsid w:val="00DB12D2"/>
    <w:rsid w:val="00DF38D8"/>
    <w:rsid w:val="00DF4176"/>
    <w:rsid w:val="00E17240"/>
    <w:rsid w:val="00E2035A"/>
    <w:rsid w:val="00E262CF"/>
    <w:rsid w:val="00E2657E"/>
    <w:rsid w:val="00E27152"/>
    <w:rsid w:val="00E30B4D"/>
    <w:rsid w:val="00E441B6"/>
    <w:rsid w:val="00E54743"/>
    <w:rsid w:val="00E56CBB"/>
    <w:rsid w:val="00E64BEC"/>
    <w:rsid w:val="00E74595"/>
    <w:rsid w:val="00E91712"/>
    <w:rsid w:val="00EB12DA"/>
    <w:rsid w:val="00EB7C57"/>
    <w:rsid w:val="00EC6C6A"/>
    <w:rsid w:val="00ED2695"/>
    <w:rsid w:val="00ED5B2F"/>
    <w:rsid w:val="00EE4D9D"/>
    <w:rsid w:val="00EE511A"/>
    <w:rsid w:val="00EF48B8"/>
    <w:rsid w:val="00F074C2"/>
    <w:rsid w:val="00F30C9B"/>
    <w:rsid w:val="00F3236A"/>
    <w:rsid w:val="00F354B1"/>
    <w:rsid w:val="00F3671D"/>
    <w:rsid w:val="00F50FFE"/>
    <w:rsid w:val="00F51D15"/>
    <w:rsid w:val="00F53FD3"/>
    <w:rsid w:val="00F73E8D"/>
    <w:rsid w:val="00F76900"/>
    <w:rsid w:val="00FA0F32"/>
    <w:rsid w:val="00FA5A91"/>
    <w:rsid w:val="00FB0E4E"/>
    <w:rsid w:val="00FC0CD2"/>
    <w:rsid w:val="00FC3F58"/>
    <w:rsid w:val="00FC6016"/>
    <w:rsid w:val="00FD003F"/>
    <w:rsid w:val="00FD3C61"/>
    <w:rsid w:val="00FD796A"/>
    <w:rsid w:val="00FE5801"/>
    <w:rsid w:val="00FE79FE"/>
    <w:rsid w:val="00FF5961"/>
    <w:rsid w:val="00FF6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colormru v:ext="edit" colors="#d62a47"/>
      <o:colormenu v:ext="edit" strokecolor="#d62a47"/>
    </o:shapedefaults>
    <o:shapelayout v:ext="edit">
      <o:idmap v:ext="edit" data="1"/>
    </o:shapelayout>
  </w:shapeDefaults>
  <w:decimalSymbol w:val="."/>
  <w:listSeparator w:val=","/>
  <w14:docId w14:val="0E3324DA"/>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4D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234DB"/>
    <w:pPr>
      <w:keepNext/>
      <w:keepLines/>
      <w:spacing w:before="480"/>
      <w:ind w:left="794" w:hanging="794"/>
      <w:outlineLvl w:val="0"/>
    </w:pPr>
    <w:rPr>
      <w:b/>
    </w:rPr>
  </w:style>
  <w:style w:type="paragraph" w:styleId="Heading2">
    <w:name w:val="heading 2"/>
    <w:basedOn w:val="Heading1"/>
    <w:next w:val="Normal"/>
    <w:link w:val="Heading2Char"/>
    <w:qFormat/>
    <w:rsid w:val="003234DB"/>
    <w:pPr>
      <w:spacing w:before="320"/>
      <w:outlineLvl w:val="1"/>
    </w:pPr>
  </w:style>
  <w:style w:type="paragraph" w:styleId="Heading3">
    <w:name w:val="heading 3"/>
    <w:basedOn w:val="Heading1"/>
    <w:next w:val="Normal"/>
    <w:link w:val="Heading3Char"/>
    <w:qFormat/>
    <w:rsid w:val="003234DB"/>
    <w:pPr>
      <w:spacing w:before="200"/>
      <w:outlineLvl w:val="2"/>
    </w:pPr>
  </w:style>
  <w:style w:type="paragraph" w:styleId="Heading4">
    <w:name w:val="heading 4"/>
    <w:basedOn w:val="Heading3"/>
    <w:next w:val="Normal"/>
    <w:link w:val="Heading4Char"/>
    <w:qFormat/>
    <w:rsid w:val="003234DB"/>
    <w:pPr>
      <w:tabs>
        <w:tab w:val="clear" w:pos="794"/>
        <w:tab w:val="left" w:pos="992"/>
      </w:tabs>
      <w:ind w:left="992" w:hanging="992"/>
      <w:outlineLvl w:val="3"/>
    </w:pPr>
  </w:style>
  <w:style w:type="paragraph" w:styleId="Heading5">
    <w:name w:val="heading 5"/>
    <w:basedOn w:val="Heading4"/>
    <w:next w:val="Normal"/>
    <w:link w:val="Heading5Char"/>
    <w:qFormat/>
    <w:rsid w:val="003234DB"/>
    <w:pPr>
      <w:outlineLvl w:val="4"/>
    </w:pPr>
  </w:style>
  <w:style w:type="paragraph" w:styleId="Heading6">
    <w:name w:val="heading 6"/>
    <w:basedOn w:val="Heading4"/>
    <w:next w:val="Normal"/>
    <w:link w:val="Heading6Char"/>
    <w:qFormat/>
    <w:rsid w:val="003234DB"/>
    <w:pPr>
      <w:tabs>
        <w:tab w:val="clear" w:pos="992"/>
        <w:tab w:val="clear" w:pos="1191"/>
      </w:tabs>
      <w:ind w:left="1588" w:hanging="1588"/>
      <w:outlineLvl w:val="5"/>
    </w:pPr>
  </w:style>
  <w:style w:type="paragraph" w:styleId="Heading7">
    <w:name w:val="heading 7"/>
    <w:basedOn w:val="Heading6"/>
    <w:next w:val="Normal"/>
    <w:link w:val="Heading7Char"/>
    <w:qFormat/>
    <w:rsid w:val="003234DB"/>
    <w:pPr>
      <w:outlineLvl w:val="6"/>
    </w:pPr>
  </w:style>
  <w:style w:type="paragraph" w:styleId="Heading8">
    <w:name w:val="heading 8"/>
    <w:basedOn w:val="Heading6"/>
    <w:next w:val="Normal"/>
    <w:link w:val="Heading8Char"/>
    <w:qFormat/>
    <w:rsid w:val="003234DB"/>
    <w:pPr>
      <w:outlineLvl w:val="7"/>
    </w:pPr>
  </w:style>
  <w:style w:type="paragraph" w:styleId="Heading9">
    <w:name w:val="heading 9"/>
    <w:basedOn w:val="Heading6"/>
    <w:next w:val="Normal"/>
    <w:link w:val="Heading9Char"/>
    <w:qFormat/>
    <w:rsid w:val="003234DB"/>
    <w:pPr>
      <w:jc w:val="left"/>
      <w:outlineLvl w:val="8"/>
    </w:pPr>
  </w:style>
  <w:style w:type="character" w:default="1" w:styleId="DefaultParagraphFont">
    <w:name w:val="Default Paragraph Font"/>
    <w:uiPriority w:val="1"/>
    <w:semiHidden/>
    <w:unhideWhenUsed/>
    <w:rsid w:val="003234D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234DB"/>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rsid w:val="003234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234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234DB"/>
  </w:style>
  <w:style w:type="paragraph" w:customStyle="1" w:styleId="Headingb">
    <w:name w:val="Heading_b"/>
    <w:basedOn w:val="Heading3"/>
    <w:next w:val="Normal"/>
    <w:link w:val="HeadingbChar"/>
    <w:rsid w:val="003234DB"/>
    <w:pPr>
      <w:spacing w:before="160"/>
      <w:ind w:left="0" w:firstLine="0"/>
      <w:outlineLvl w:val="9"/>
    </w:pPr>
  </w:style>
  <w:style w:type="paragraph" w:customStyle="1" w:styleId="Headingi">
    <w:name w:val="Heading_i"/>
    <w:basedOn w:val="Heading3"/>
    <w:next w:val="Normal"/>
    <w:link w:val="HeadingiChar"/>
    <w:rsid w:val="003234DB"/>
    <w:pPr>
      <w:spacing w:before="160"/>
      <w:ind w:left="0" w:firstLine="0"/>
    </w:pPr>
    <w:rPr>
      <w:b w:val="0"/>
      <w:i/>
    </w:rPr>
  </w:style>
  <w:style w:type="character" w:customStyle="1" w:styleId="href">
    <w:name w:val="href"/>
    <w:basedOn w:val="DefaultParagraphFont"/>
    <w:rsid w:val="003234DB"/>
  </w:style>
  <w:style w:type="paragraph" w:customStyle="1" w:styleId="AnnexNoTitle">
    <w:name w:val="Annex_NoTitle"/>
    <w:basedOn w:val="Heading1"/>
    <w:next w:val="Normalaftertitle"/>
    <w:link w:val="AnnexNoTitleChar"/>
    <w:rsid w:val="003234DB"/>
    <w:pPr>
      <w:spacing w:after="80"/>
      <w:ind w:left="0" w:firstLine="0"/>
      <w:jc w:val="center"/>
    </w:pPr>
    <w:rPr>
      <w:sz w:val="26"/>
    </w:rPr>
  </w:style>
  <w:style w:type="paragraph" w:customStyle="1" w:styleId="Normalaftertitle">
    <w:name w:val="Normal_after_title"/>
    <w:basedOn w:val="Normal"/>
    <w:next w:val="Normal"/>
    <w:link w:val="NormalaftertitleChar"/>
    <w:rsid w:val="003234DB"/>
    <w:pPr>
      <w:spacing w:before="320"/>
    </w:pPr>
  </w:style>
  <w:style w:type="paragraph" w:customStyle="1" w:styleId="enumlev2">
    <w:name w:val="enumlev2"/>
    <w:basedOn w:val="enumlev1"/>
    <w:rsid w:val="003234DB"/>
    <w:pPr>
      <w:ind w:left="1191" w:hanging="397"/>
    </w:pPr>
  </w:style>
  <w:style w:type="paragraph" w:customStyle="1" w:styleId="enumlev1">
    <w:name w:val="enumlev1"/>
    <w:basedOn w:val="Normal"/>
    <w:link w:val="enumlev1Char"/>
    <w:rsid w:val="003234DB"/>
    <w:pPr>
      <w:spacing w:before="80"/>
      <w:ind w:left="794" w:hanging="794"/>
    </w:pPr>
  </w:style>
  <w:style w:type="paragraph" w:customStyle="1" w:styleId="enumlev3">
    <w:name w:val="enumlev3"/>
    <w:basedOn w:val="enumlev2"/>
    <w:rsid w:val="003234DB"/>
    <w:pPr>
      <w:ind w:left="1588"/>
    </w:pPr>
  </w:style>
  <w:style w:type="paragraph" w:customStyle="1" w:styleId="Note">
    <w:name w:val="Note"/>
    <w:basedOn w:val="Normal"/>
    <w:rsid w:val="003234DB"/>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234DB"/>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3234DB"/>
    <w:pPr>
      <w:keepNext/>
      <w:keepLines/>
      <w:spacing w:before="240"/>
      <w:jc w:val="center"/>
    </w:pPr>
    <w:rPr>
      <w:b/>
      <w:sz w:val="26"/>
    </w:rPr>
  </w:style>
  <w:style w:type="paragraph" w:customStyle="1" w:styleId="Recref">
    <w:name w:val="Rec_ref"/>
    <w:basedOn w:val="Normal"/>
    <w:next w:val="Recdate"/>
    <w:rsid w:val="003234DB"/>
    <w:pPr>
      <w:jc w:val="center"/>
    </w:pPr>
  </w:style>
  <w:style w:type="paragraph" w:customStyle="1" w:styleId="Recdate">
    <w:name w:val="Rec_date"/>
    <w:basedOn w:val="Recref"/>
    <w:next w:val="Normalaftertitle"/>
    <w:rsid w:val="003234DB"/>
    <w:pPr>
      <w:jc w:val="right"/>
    </w:pPr>
  </w:style>
  <w:style w:type="paragraph" w:customStyle="1" w:styleId="HeadingSum">
    <w:name w:val="Heading_Sum"/>
    <w:basedOn w:val="Headingb"/>
    <w:next w:val="Normal"/>
    <w:rsid w:val="003234DB"/>
    <w:pPr>
      <w:spacing w:before="240"/>
    </w:pPr>
    <w:rPr>
      <w:lang w:val="es-ES_tradnl"/>
    </w:rPr>
  </w:style>
  <w:style w:type="paragraph" w:customStyle="1" w:styleId="AppendixNoTitle">
    <w:name w:val="Appendix_NoTitle"/>
    <w:basedOn w:val="AnnexNoTitle"/>
    <w:next w:val="Normal"/>
    <w:rsid w:val="003234DB"/>
  </w:style>
  <w:style w:type="paragraph" w:customStyle="1" w:styleId="Tablefin">
    <w:name w:val="Table_fin"/>
    <w:basedOn w:val="Normal"/>
    <w:next w:val="Normal"/>
    <w:rsid w:val="003234DB"/>
    <w:pPr>
      <w:spacing w:before="0"/>
    </w:pPr>
    <w:rPr>
      <w:sz w:val="20"/>
      <w:lang w:val="en-GB"/>
    </w:rPr>
  </w:style>
  <w:style w:type="paragraph" w:customStyle="1" w:styleId="Tablehead">
    <w:name w:val="Table_head"/>
    <w:basedOn w:val="Normal"/>
    <w:next w:val="Normal"/>
    <w:link w:val="TableheadChar"/>
    <w:rsid w:val="003234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323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3234DB"/>
    <w:pPr>
      <w:keepNext/>
      <w:spacing w:before="360" w:after="120"/>
      <w:jc w:val="center"/>
    </w:pPr>
  </w:style>
  <w:style w:type="paragraph" w:customStyle="1" w:styleId="Tabletext">
    <w:name w:val="Table_text"/>
    <w:basedOn w:val="Normal"/>
    <w:link w:val="TabletextChar"/>
    <w:rsid w:val="003234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1"/>
    <w:rsid w:val="003234D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234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34DB"/>
    <w:pPr>
      <w:ind w:left="794"/>
    </w:pPr>
  </w:style>
  <w:style w:type="paragraph" w:customStyle="1" w:styleId="Figurelegend">
    <w:name w:val="Figure_legend"/>
    <w:basedOn w:val="Normal"/>
    <w:rsid w:val="003234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234DB"/>
    <w:pPr>
      <w:keepNext/>
      <w:keepLines/>
      <w:spacing w:before="480" w:after="80"/>
      <w:jc w:val="center"/>
    </w:pPr>
    <w:rPr>
      <w:caps/>
      <w:sz w:val="18"/>
    </w:rPr>
  </w:style>
  <w:style w:type="paragraph" w:customStyle="1" w:styleId="Figuretitle">
    <w:name w:val="Figure_title"/>
    <w:basedOn w:val="Normal"/>
    <w:next w:val="Figure"/>
    <w:link w:val="FiguretitleChar"/>
    <w:rsid w:val="003234D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3234DB"/>
    <w:pPr>
      <w:keepNext w:val="0"/>
      <w:spacing w:before="0" w:after="240"/>
    </w:pPr>
  </w:style>
  <w:style w:type="paragraph" w:customStyle="1" w:styleId="tocpart">
    <w:name w:val="tocpart"/>
    <w:basedOn w:val="Normal"/>
    <w:rsid w:val="003234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234DB"/>
    <w:pPr>
      <w:keepNext/>
      <w:keepLines/>
      <w:spacing w:before="480"/>
      <w:jc w:val="center"/>
    </w:pPr>
    <w:rPr>
      <w:sz w:val="26"/>
    </w:rPr>
  </w:style>
  <w:style w:type="paragraph" w:customStyle="1" w:styleId="Arttitle">
    <w:name w:val="Art_title"/>
    <w:basedOn w:val="Normal"/>
    <w:next w:val="Normalaftertitle"/>
    <w:rsid w:val="003234DB"/>
    <w:pPr>
      <w:keepNext/>
      <w:keepLines/>
      <w:spacing w:before="240"/>
      <w:jc w:val="center"/>
    </w:pPr>
    <w:rPr>
      <w:b/>
      <w:sz w:val="26"/>
    </w:rPr>
  </w:style>
  <w:style w:type="paragraph" w:customStyle="1" w:styleId="ASN1">
    <w:name w:val="ASN.1"/>
    <w:basedOn w:val="Normal"/>
    <w:next w:val="Normal"/>
    <w:rsid w:val="003234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234DB"/>
    <w:pPr>
      <w:keepNext/>
      <w:keepLines/>
      <w:spacing w:before="160"/>
      <w:ind w:left="794"/>
    </w:pPr>
    <w:rPr>
      <w:i/>
    </w:rPr>
  </w:style>
  <w:style w:type="paragraph" w:customStyle="1" w:styleId="ChapNo">
    <w:name w:val="Chap_No"/>
    <w:basedOn w:val="ArtNo"/>
    <w:next w:val="Chaptitle"/>
    <w:rsid w:val="003234DB"/>
    <w:rPr>
      <w:b/>
    </w:rPr>
  </w:style>
  <w:style w:type="paragraph" w:customStyle="1" w:styleId="Chaptitle">
    <w:name w:val="Chap_title"/>
    <w:basedOn w:val="Arttitle"/>
    <w:next w:val="Normalaftertitle"/>
    <w:rsid w:val="003234DB"/>
  </w:style>
  <w:style w:type="character" w:styleId="FootnoteReference">
    <w:name w:val="footnote reference"/>
    <w:basedOn w:val="DefaultParagraphFont"/>
    <w:rsid w:val="003234DB"/>
    <w:rPr>
      <w:position w:val="6"/>
      <w:sz w:val="16"/>
    </w:rPr>
  </w:style>
  <w:style w:type="paragraph" w:styleId="FootnoteText">
    <w:name w:val="footnote text"/>
    <w:basedOn w:val="Normal"/>
    <w:link w:val="FootnoteTextChar"/>
    <w:rsid w:val="003234DB"/>
    <w:pPr>
      <w:keepLines/>
      <w:tabs>
        <w:tab w:val="left" w:pos="284"/>
      </w:tabs>
      <w:spacing w:before="60"/>
      <w:ind w:left="284" w:hanging="284"/>
    </w:pPr>
    <w:rPr>
      <w:sz w:val="20"/>
    </w:rPr>
  </w:style>
  <w:style w:type="paragraph" w:styleId="Index1">
    <w:name w:val="index 1"/>
    <w:basedOn w:val="Normal"/>
    <w:next w:val="Normal"/>
    <w:rsid w:val="003234DB"/>
  </w:style>
  <w:style w:type="paragraph" w:styleId="Index2">
    <w:name w:val="index 2"/>
    <w:basedOn w:val="Normal"/>
    <w:next w:val="Normal"/>
    <w:rsid w:val="003234DB"/>
    <w:pPr>
      <w:ind w:left="283"/>
    </w:pPr>
  </w:style>
  <w:style w:type="paragraph" w:styleId="Index3">
    <w:name w:val="index 3"/>
    <w:basedOn w:val="Normal"/>
    <w:next w:val="Normal"/>
    <w:rsid w:val="003234DB"/>
    <w:pPr>
      <w:ind w:left="566"/>
    </w:pPr>
  </w:style>
  <w:style w:type="paragraph" w:styleId="IndexHeading">
    <w:name w:val="index heading"/>
    <w:basedOn w:val="Normal"/>
    <w:next w:val="Index1"/>
    <w:rsid w:val="003234DB"/>
  </w:style>
  <w:style w:type="paragraph" w:customStyle="1" w:styleId="Line">
    <w:name w:val="Line"/>
    <w:basedOn w:val="Normal"/>
    <w:next w:val="Normal"/>
    <w:rsid w:val="003234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34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234DB"/>
  </w:style>
  <w:style w:type="paragraph" w:customStyle="1" w:styleId="Partref">
    <w:name w:val="Part_ref"/>
    <w:basedOn w:val="Normal"/>
    <w:next w:val="Normal"/>
    <w:rsid w:val="003234DB"/>
    <w:pPr>
      <w:keepNext/>
      <w:keepLines/>
      <w:spacing w:after="280"/>
      <w:jc w:val="center"/>
    </w:pPr>
  </w:style>
  <w:style w:type="paragraph" w:customStyle="1" w:styleId="Parttitle">
    <w:name w:val="Part_title"/>
    <w:basedOn w:val="Normal"/>
    <w:next w:val="Normalaftertitle"/>
    <w:rsid w:val="003234DB"/>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234DB"/>
  </w:style>
  <w:style w:type="paragraph" w:customStyle="1" w:styleId="QuestionNo">
    <w:name w:val="Question_No"/>
    <w:basedOn w:val="RecNo"/>
    <w:next w:val="Normal"/>
    <w:rsid w:val="003234DB"/>
  </w:style>
  <w:style w:type="paragraph" w:customStyle="1" w:styleId="Questionref">
    <w:name w:val="Question_ref"/>
    <w:basedOn w:val="Recref"/>
    <w:next w:val="Questiondate"/>
    <w:rsid w:val="003234DB"/>
  </w:style>
  <w:style w:type="paragraph" w:customStyle="1" w:styleId="Questiontitle">
    <w:name w:val="Question_title"/>
    <w:basedOn w:val="Normal"/>
    <w:next w:val="Questionref"/>
    <w:rsid w:val="003234DB"/>
  </w:style>
  <w:style w:type="paragraph" w:customStyle="1" w:styleId="Reftext">
    <w:name w:val="Ref_text"/>
    <w:basedOn w:val="Normal"/>
    <w:rsid w:val="003234DB"/>
    <w:pPr>
      <w:ind w:left="794" w:hanging="794"/>
    </w:pPr>
  </w:style>
  <w:style w:type="paragraph" w:customStyle="1" w:styleId="Reftitle">
    <w:name w:val="Ref_title"/>
    <w:basedOn w:val="Normal"/>
    <w:next w:val="Reftext"/>
    <w:rsid w:val="003234DB"/>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234DB"/>
  </w:style>
  <w:style w:type="paragraph" w:customStyle="1" w:styleId="RepNo">
    <w:name w:val="Rep_No"/>
    <w:basedOn w:val="RecNo"/>
    <w:next w:val="Reptitle"/>
    <w:rsid w:val="003234DB"/>
  </w:style>
  <w:style w:type="paragraph" w:customStyle="1" w:styleId="Reptitle">
    <w:name w:val="Rep_title"/>
    <w:basedOn w:val="Rectitle"/>
    <w:next w:val="Repref"/>
    <w:rsid w:val="003234DB"/>
  </w:style>
  <w:style w:type="paragraph" w:customStyle="1" w:styleId="Repref">
    <w:name w:val="Rep_ref"/>
    <w:basedOn w:val="Recref"/>
    <w:next w:val="Repdate"/>
    <w:rsid w:val="003234DB"/>
  </w:style>
  <w:style w:type="paragraph" w:customStyle="1" w:styleId="Resdate">
    <w:name w:val="Res_date"/>
    <w:basedOn w:val="Recdate"/>
    <w:next w:val="Normalaftertitle"/>
    <w:rsid w:val="003234DB"/>
  </w:style>
  <w:style w:type="paragraph" w:customStyle="1" w:styleId="ResNo">
    <w:name w:val="Res_No"/>
    <w:basedOn w:val="RecNo"/>
    <w:next w:val="Restitle"/>
    <w:rsid w:val="003234DB"/>
  </w:style>
  <w:style w:type="paragraph" w:customStyle="1" w:styleId="Restitle">
    <w:name w:val="Res_title"/>
    <w:basedOn w:val="Normal"/>
    <w:next w:val="Resref"/>
    <w:rsid w:val="003234DB"/>
    <w:pPr>
      <w:spacing w:before="240"/>
      <w:jc w:val="center"/>
    </w:pPr>
    <w:rPr>
      <w:b/>
      <w:sz w:val="26"/>
    </w:rPr>
  </w:style>
  <w:style w:type="paragraph" w:customStyle="1" w:styleId="Resref">
    <w:name w:val="Res_ref"/>
    <w:basedOn w:val="Recref"/>
    <w:next w:val="Resdate"/>
    <w:rsid w:val="003234DB"/>
  </w:style>
  <w:style w:type="paragraph" w:customStyle="1" w:styleId="SectionNo">
    <w:name w:val="Section_No"/>
    <w:basedOn w:val="Normal"/>
    <w:next w:val="Normal"/>
    <w:rsid w:val="003234DB"/>
  </w:style>
  <w:style w:type="paragraph" w:customStyle="1" w:styleId="Sectiontitle">
    <w:name w:val="Section_title"/>
    <w:basedOn w:val="Normal"/>
    <w:next w:val="Normalaftertitle"/>
    <w:rsid w:val="003234DB"/>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234DB"/>
    <w:pPr>
      <w:tabs>
        <w:tab w:val="clear" w:pos="794"/>
        <w:tab w:val="clear" w:pos="1191"/>
        <w:tab w:val="clear" w:pos="1588"/>
        <w:tab w:val="clear" w:pos="1985"/>
        <w:tab w:val="right" w:pos="9611"/>
      </w:tabs>
    </w:pPr>
    <w:rPr>
      <w:i/>
    </w:rPr>
  </w:style>
  <w:style w:type="paragraph" w:styleId="TOC1">
    <w:name w:val="toc 1"/>
    <w:basedOn w:val="Normal"/>
    <w:rsid w:val="003234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234DB"/>
    <w:pPr>
      <w:tabs>
        <w:tab w:val="clear" w:pos="567"/>
        <w:tab w:val="left" w:pos="1276"/>
      </w:tabs>
      <w:spacing w:before="160"/>
      <w:ind w:left="1276" w:hanging="709"/>
    </w:pPr>
  </w:style>
  <w:style w:type="paragraph" w:styleId="TOC3">
    <w:name w:val="toc 3"/>
    <w:basedOn w:val="TOC2"/>
    <w:rsid w:val="003234DB"/>
    <w:pPr>
      <w:tabs>
        <w:tab w:val="clear" w:pos="1276"/>
        <w:tab w:val="left" w:pos="2155"/>
      </w:tabs>
      <w:ind w:left="2155" w:hanging="879"/>
    </w:pPr>
  </w:style>
  <w:style w:type="paragraph" w:styleId="TOC4">
    <w:name w:val="toc 4"/>
    <w:basedOn w:val="TOC3"/>
    <w:rsid w:val="003234DB"/>
    <w:pPr>
      <w:tabs>
        <w:tab w:val="left" w:pos="3261"/>
      </w:tabs>
      <w:spacing w:before="80"/>
      <w:ind w:left="3261" w:hanging="993"/>
    </w:pPr>
  </w:style>
  <w:style w:type="paragraph" w:styleId="TOC5">
    <w:name w:val="toc 5"/>
    <w:basedOn w:val="TOC4"/>
    <w:rsid w:val="003234DB"/>
  </w:style>
  <w:style w:type="paragraph" w:styleId="TOC6">
    <w:name w:val="toc 6"/>
    <w:basedOn w:val="TOC4"/>
    <w:rsid w:val="003234DB"/>
  </w:style>
  <w:style w:type="paragraph" w:styleId="TOC7">
    <w:name w:val="toc 7"/>
    <w:basedOn w:val="TOC4"/>
    <w:rsid w:val="003234DB"/>
  </w:style>
  <w:style w:type="paragraph" w:styleId="TOC8">
    <w:name w:val="toc 8"/>
    <w:basedOn w:val="TOC4"/>
    <w:rsid w:val="003234DB"/>
  </w:style>
  <w:style w:type="paragraph" w:customStyle="1" w:styleId="Annexref">
    <w:name w:val="Annex_ref"/>
    <w:basedOn w:val="Normal"/>
    <w:next w:val="Normalaftertitle"/>
    <w:rsid w:val="003234DB"/>
    <w:pPr>
      <w:keepNext/>
      <w:keepLines/>
      <w:spacing w:after="280"/>
      <w:jc w:val="center"/>
    </w:pPr>
  </w:style>
  <w:style w:type="paragraph" w:customStyle="1" w:styleId="Appendixref">
    <w:name w:val="Appendix_ref"/>
    <w:basedOn w:val="Annexref"/>
    <w:next w:val="Normalaftertitle"/>
    <w:rsid w:val="003234DB"/>
  </w:style>
  <w:style w:type="paragraph" w:customStyle="1" w:styleId="Tabletitle">
    <w:name w:val="Table_title"/>
    <w:basedOn w:val="Normal"/>
    <w:next w:val="Tablehead"/>
    <w:link w:val="Tabletitle0"/>
    <w:rsid w:val="003234DB"/>
    <w:pPr>
      <w:keepNext/>
      <w:spacing w:before="0" w:after="120"/>
      <w:jc w:val="center"/>
    </w:pPr>
    <w:rPr>
      <w:b/>
    </w:rPr>
  </w:style>
  <w:style w:type="paragraph" w:customStyle="1" w:styleId="Summary">
    <w:name w:val="Summary"/>
    <w:basedOn w:val="Normal"/>
    <w:next w:val="Normalaftertitle"/>
    <w:rsid w:val="003234DB"/>
    <w:pPr>
      <w:spacing w:after="480"/>
    </w:pPr>
    <w:rPr>
      <w:lang w:val="es-ES_tradnl"/>
    </w:rPr>
  </w:style>
  <w:style w:type="character" w:styleId="Hyperlink">
    <w:name w:val="Hyperlink"/>
    <w:basedOn w:val="DefaultParagraphFont"/>
    <w:rsid w:val="003234DB"/>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3234DB"/>
    <w:rPr>
      <w:sz w:val="22"/>
      <w:lang w:val="fr-FR" w:eastAsia="en-US"/>
    </w:rPr>
  </w:style>
  <w:style w:type="paragraph" w:customStyle="1" w:styleId="TableLegendNote">
    <w:name w:val="Table_Legend_Note"/>
    <w:basedOn w:val="Tablelegend"/>
    <w:next w:val="Tablelegend"/>
    <w:rsid w:val="003234DB"/>
    <w:pPr>
      <w:ind w:left="-85" w:firstLine="0"/>
    </w:pPr>
    <w:rPr>
      <w:lang w:val="en-US"/>
    </w:rPr>
  </w:style>
  <w:style w:type="character" w:customStyle="1" w:styleId="FooterChar">
    <w:name w:val="Footer Char"/>
    <w:basedOn w:val="DefaultParagraphFont"/>
    <w:link w:val="Footer"/>
    <w:rsid w:val="009314DE"/>
    <w:rPr>
      <w:noProof/>
      <w:sz w:val="18"/>
      <w:lang w:val="fr-FR" w:eastAsia="en-US"/>
    </w:rPr>
  </w:style>
  <w:style w:type="character" w:customStyle="1" w:styleId="Heading1Char">
    <w:name w:val="Heading 1 Char"/>
    <w:basedOn w:val="DefaultParagraphFont"/>
    <w:link w:val="Heading1"/>
    <w:rsid w:val="009314DE"/>
    <w:rPr>
      <w:b/>
      <w:sz w:val="22"/>
      <w:lang w:val="fr-FR" w:eastAsia="en-US"/>
    </w:rPr>
  </w:style>
  <w:style w:type="character" w:customStyle="1" w:styleId="TableheadChar">
    <w:name w:val="Table_head Char"/>
    <w:basedOn w:val="DefaultParagraphFont"/>
    <w:link w:val="Tablehead"/>
    <w:locked/>
    <w:rsid w:val="009314DE"/>
    <w:rPr>
      <w:b/>
      <w:lang w:val="fr-FR" w:eastAsia="en-US"/>
    </w:rPr>
  </w:style>
  <w:style w:type="character" w:customStyle="1" w:styleId="TabletextChar">
    <w:name w:val="Table_text Char"/>
    <w:basedOn w:val="DefaultParagraphFont"/>
    <w:link w:val="Tabletext"/>
    <w:locked/>
    <w:rsid w:val="009314DE"/>
    <w:rPr>
      <w:lang w:val="fr-FR" w:eastAsia="en-US"/>
    </w:rPr>
  </w:style>
  <w:style w:type="character" w:customStyle="1" w:styleId="Heading2Char">
    <w:name w:val="Heading 2 Char"/>
    <w:basedOn w:val="DefaultParagraphFont"/>
    <w:link w:val="Heading2"/>
    <w:rsid w:val="009314DE"/>
    <w:rPr>
      <w:b/>
      <w:sz w:val="22"/>
      <w:lang w:val="fr-FR" w:eastAsia="en-US"/>
    </w:rPr>
  </w:style>
  <w:style w:type="character" w:customStyle="1" w:styleId="Heading3Char">
    <w:name w:val="Heading 3 Char"/>
    <w:basedOn w:val="DefaultParagraphFont"/>
    <w:link w:val="Heading3"/>
    <w:rsid w:val="009314DE"/>
    <w:rPr>
      <w:b/>
      <w:sz w:val="22"/>
      <w:lang w:val="fr-FR" w:eastAsia="en-US"/>
    </w:rPr>
  </w:style>
  <w:style w:type="character" w:customStyle="1" w:styleId="Heading4Char">
    <w:name w:val="Heading 4 Char"/>
    <w:basedOn w:val="DefaultParagraphFont"/>
    <w:link w:val="Heading4"/>
    <w:rsid w:val="009314DE"/>
    <w:rPr>
      <w:b/>
      <w:sz w:val="22"/>
      <w:lang w:val="fr-FR" w:eastAsia="en-US"/>
    </w:rPr>
  </w:style>
  <w:style w:type="character" w:customStyle="1" w:styleId="Heading5Char">
    <w:name w:val="Heading 5 Char"/>
    <w:basedOn w:val="DefaultParagraphFont"/>
    <w:link w:val="Heading5"/>
    <w:rsid w:val="009314DE"/>
    <w:rPr>
      <w:b/>
      <w:sz w:val="22"/>
      <w:lang w:val="fr-FR" w:eastAsia="en-US"/>
    </w:rPr>
  </w:style>
  <w:style w:type="character" w:customStyle="1" w:styleId="Heading6Char">
    <w:name w:val="Heading 6 Char"/>
    <w:basedOn w:val="DefaultParagraphFont"/>
    <w:link w:val="Heading6"/>
    <w:rsid w:val="009314DE"/>
    <w:rPr>
      <w:b/>
      <w:sz w:val="22"/>
      <w:lang w:val="fr-FR" w:eastAsia="en-US"/>
    </w:rPr>
  </w:style>
  <w:style w:type="character" w:customStyle="1" w:styleId="Heading7Char">
    <w:name w:val="Heading 7 Char"/>
    <w:basedOn w:val="DefaultParagraphFont"/>
    <w:link w:val="Heading7"/>
    <w:rsid w:val="009314DE"/>
    <w:rPr>
      <w:b/>
      <w:sz w:val="22"/>
      <w:lang w:val="fr-FR" w:eastAsia="en-US"/>
    </w:rPr>
  </w:style>
  <w:style w:type="character" w:customStyle="1" w:styleId="Heading8Char">
    <w:name w:val="Heading 8 Char"/>
    <w:basedOn w:val="DefaultParagraphFont"/>
    <w:link w:val="Heading8"/>
    <w:rsid w:val="009314DE"/>
    <w:rPr>
      <w:b/>
      <w:sz w:val="22"/>
      <w:lang w:val="fr-FR" w:eastAsia="en-US"/>
    </w:rPr>
  </w:style>
  <w:style w:type="character" w:customStyle="1" w:styleId="Heading9Char">
    <w:name w:val="Heading 9 Char"/>
    <w:basedOn w:val="DefaultParagraphFont"/>
    <w:link w:val="Heading9"/>
    <w:rsid w:val="009314DE"/>
    <w:rPr>
      <w:b/>
      <w:sz w:val="22"/>
      <w:lang w:val="fr-FR" w:eastAsia="en-US"/>
    </w:rPr>
  </w:style>
  <w:style w:type="character" w:customStyle="1" w:styleId="FootnoteTextChar">
    <w:name w:val="Footnote Text Char"/>
    <w:basedOn w:val="DefaultParagraphFont"/>
    <w:link w:val="FootnoteText"/>
    <w:rsid w:val="009314DE"/>
    <w:rPr>
      <w:lang w:val="fr-FR" w:eastAsia="en-US"/>
    </w:rPr>
  </w:style>
  <w:style w:type="character" w:customStyle="1" w:styleId="AnnexNoTitleChar">
    <w:name w:val="Annex_NoTitle Char"/>
    <w:basedOn w:val="DefaultParagraphFont"/>
    <w:link w:val="AnnexNoTitle"/>
    <w:rsid w:val="009314DE"/>
    <w:rPr>
      <w:b/>
      <w:sz w:val="26"/>
      <w:lang w:val="fr-FR" w:eastAsia="en-US"/>
    </w:rPr>
  </w:style>
  <w:style w:type="paragraph" w:styleId="Revision">
    <w:name w:val="Revision"/>
    <w:hidden/>
    <w:uiPriority w:val="99"/>
    <w:semiHidden/>
    <w:rsid w:val="009314DE"/>
    <w:rPr>
      <w:rFonts w:eastAsiaTheme="minorEastAsia"/>
      <w:sz w:val="24"/>
      <w:lang w:val="en-GB" w:eastAsia="en-US"/>
    </w:rPr>
  </w:style>
  <w:style w:type="character" w:customStyle="1" w:styleId="EquationChar1">
    <w:name w:val="Equation Char1"/>
    <w:basedOn w:val="DefaultParagraphFont"/>
    <w:link w:val="Equation"/>
    <w:locked/>
    <w:rsid w:val="009314DE"/>
    <w:rPr>
      <w:sz w:val="22"/>
      <w:lang w:val="fr-FR" w:eastAsia="en-US"/>
    </w:rPr>
  </w:style>
  <w:style w:type="paragraph" w:customStyle="1" w:styleId="Reasons">
    <w:name w:val="Reasons"/>
    <w:basedOn w:val="Normal"/>
    <w:qFormat/>
    <w:rsid w:val="009314DE"/>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BalloonText">
    <w:name w:val="Balloon Text"/>
    <w:basedOn w:val="Normal"/>
    <w:link w:val="BalloonTextChar"/>
    <w:unhideWhenUsed/>
    <w:rsid w:val="009314DE"/>
    <w:pPr>
      <w:spacing w:before="0"/>
    </w:pPr>
    <w:rPr>
      <w:rFonts w:ascii="Tahoma" w:hAnsi="Tahoma" w:cs="Tahoma"/>
      <w:sz w:val="16"/>
      <w:szCs w:val="16"/>
    </w:rPr>
  </w:style>
  <w:style w:type="character" w:customStyle="1" w:styleId="BalloonTextChar">
    <w:name w:val="Balloon Text Char"/>
    <w:basedOn w:val="DefaultParagraphFont"/>
    <w:link w:val="BalloonText"/>
    <w:rsid w:val="009314DE"/>
    <w:rPr>
      <w:rFonts w:ascii="Tahoma" w:hAnsi="Tahoma" w:cs="Tahoma"/>
      <w:sz w:val="16"/>
      <w:szCs w:val="16"/>
      <w:lang w:val="fr-FR" w:eastAsia="en-US"/>
    </w:rPr>
  </w:style>
  <w:style w:type="table" w:styleId="TableGrid">
    <w:name w:val="Table Grid"/>
    <w:basedOn w:val="TableNormal"/>
    <w:uiPriority w:val="39"/>
    <w:rsid w:val="003234D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nc">
    <w:name w:val="Blanc"/>
    <w:basedOn w:val="Normal"/>
    <w:next w:val="Tabletext"/>
    <w:link w:val="BlancChar"/>
    <w:rsid w:val="003234DB"/>
    <w:pPr>
      <w:keepNext/>
      <w:keepLines/>
      <w:tabs>
        <w:tab w:val="clear" w:pos="794"/>
        <w:tab w:val="clear" w:pos="1191"/>
        <w:tab w:val="clear" w:pos="1588"/>
        <w:tab w:val="clear" w:pos="1985"/>
      </w:tabs>
      <w:spacing w:before="0"/>
    </w:pPr>
    <w:rPr>
      <w:sz w:val="16"/>
      <w:lang w:val="en-GB"/>
    </w:rPr>
  </w:style>
  <w:style w:type="character" w:customStyle="1" w:styleId="HeadingbChar">
    <w:name w:val="Heading_b Char"/>
    <w:basedOn w:val="DefaultParagraphFont"/>
    <w:link w:val="Headingb"/>
    <w:locked/>
    <w:rsid w:val="004B03CA"/>
    <w:rPr>
      <w:b/>
      <w:sz w:val="22"/>
      <w:lang w:val="fr-FR" w:eastAsia="en-US"/>
    </w:rPr>
  </w:style>
  <w:style w:type="character" w:customStyle="1" w:styleId="NormalaftertitleChar">
    <w:name w:val="Normal_after_title Char"/>
    <w:basedOn w:val="DefaultParagraphFont"/>
    <w:link w:val="Normalaftertitle"/>
    <w:locked/>
    <w:rsid w:val="004B03CA"/>
    <w:rPr>
      <w:sz w:val="22"/>
      <w:lang w:val="fr-FR" w:eastAsia="en-US"/>
    </w:rPr>
  </w:style>
  <w:style w:type="character" w:customStyle="1" w:styleId="TableNo0">
    <w:name w:val="Table_No Знак"/>
    <w:link w:val="TableNo"/>
    <w:locked/>
    <w:rsid w:val="004B03CA"/>
    <w:rPr>
      <w:sz w:val="22"/>
      <w:lang w:val="fr-FR" w:eastAsia="en-US"/>
    </w:rPr>
  </w:style>
  <w:style w:type="character" w:customStyle="1" w:styleId="EquationlegendChar">
    <w:name w:val="Equation_legend Char"/>
    <w:link w:val="Equationlegend"/>
    <w:locked/>
    <w:rsid w:val="004B03CA"/>
    <w:rPr>
      <w:sz w:val="22"/>
      <w:lang w:eastAsia="en-US"/>
    </w:rPr>
  </w:style>
  <w:style w:type="character" w:customStyle="1" w:styleId="CallChar">
    <w:name w:val="Call Char"/>
    <w:basedOn w:val="DefaultParagraphFont"/>
    <w:link w:val="Call"/>
    <w:locked/>
    <w:rsid w:val="004B03CA"/>
    <w:rPr>
      <w:i/>
      <w:sz w:val="22"/>
      <w:lang w:val="fr-FR" w:eastAsia="en-US"/>
    </w:rPr>
  </w:style>
  <w:style w:type="character" w:customStyle="1" w:styleId="Tabletitle0">
    <w:name w:val="Table_title Знак"/>
    <w:link w:val="Tabletitle"/>
    <w:locked/>
    <w:rsid w:val="004B03CA"/>
    <w:rPr>
      <w:b/>
      <w:sz w:val="22"/>
      <w:lang w:val="fr-FR" w:eastAsia="en-US"/>
    </w:rPr>
  </w:style>
  <w:style w:type="character" w:customStyle="1" w:styleId="enumlev1Char">
    <w:name w:val="enumlev1 Char"/>
    <w:link w:val="enumlev1"/>
    <w:locked/>
    <w:rsid w:val="004B03CA"/>
    <w:rPr>
      <w:sz w:val="22"/>
      <w:lang w:val="fr-FR" w:eastAsia="en-US"/>
    </w:rPr>
  </w:style>
  <w:style w:type="paragraph" w:customStyle="1" w:styleId="CoverDate">
    <w:name w:val="Cover Date"/>
    <w:basedOn w:val="Normal"/>
    <w:qFormat/>
    <w:rsid w:val="003234D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3234DB"/>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Artheading">
    <w:name w:val="Art_heading"/>
    <w:basedOn w:val="Normal"/>
    <w:next w:val="Normalaftertitle"/>
    <w:rsid w:val="004B03CA"/>
    <w:pPr>
      <w:spacing w:before="480"/>
      <w:jc w:val="center"/>
    </w:pPr>
    <w:rPr>
      <w:b/>
      <w:sz w:val="28"/>
    </w:rPr>
  </w:style>
  <w:style w:type="paragraph" w:customStyle="1" w:styleId="CoverSeries">
    <w:name w:val="Cover Series"/>
    <w:basedOn w:val="Normal"/>
    <w:qFormat/>
    <w:rsid w:val="003234DB"/>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Figurewithouttitle">
    <w:name w:val="Figure_without_title"/>
    <w:basedOn w:val="Normal"/>
    <w:next w:val="Normalaftertitle"/>
    <w:rsid w:val="004B03CA"/>
    <w:pPr>
      <w:keepLines/>
      <w:spacing w:before="240" w:after="120"/>
      <w:jc w:val="center"/>
    </w:pPr>
    <w:rPr>
      <w:sz w:val="24"/>
    </w:rPr>
  </w:style>
  <w:style w:type="paragraph" w:customStyle="1" w:styleId="FirstFooter">
    <w:name w:val="FirstFooter"/>
    <w:basedOn w:val="Footer"/>
    <w:rsid w:val="004B03CA"/>
    <w:pPr>
      <w:overflowPunct/>
      <w:autoSpaceDE/>
      <w:autoSpaceDN/>
      <w:adjustRightInd/>
      <w:spacing w:before="40"/>
      <w:jc w:val="left"/>
      <w:textAlignment w:val="auto"/>
    </w:pPr>
    <w:rPr>
      <w:noProof w:val="0"/>
      <w:sz w:val="16"/>
    </w:rPr>
  </w:style>
  <w:style w:type="character" w:styleId="EndnoteReference">
    <w:name w:val="endnote reference"/>
    <w:basedOn w:val="DefaultParagraphFont"/>
    <w:rsid w:val="004B03CA"/>
    <w:rPr>
      <w:vertAlign w:val="superscript"/>
    </w:rPr>
  </w:style>
  <w:style w:type="paragraph" w:customStyle="1" w:styleId="Source">
    <w:name w:val="Source"/>
    <w:basedOn w:val="Normal"/>
    <w:next w:val="Normalaftertitle"/>
    <w:link w:val="SourceChar"/>
    <w:rsid w:val="004B03CA"/>
    <w:pPr>
      <w:spacing w:before="840" w:after="200"/>
      <w:jc w:val="center"/>
    </w:pPr>
    <w:rPr>
      <w:b/>
      <w:sz w:val="28"/>
    </w:rPr>
  </w:style>
  <w:style w:type="paragraph" w:customStyle="1" w:styleId="SpecialFooter">
    <w:name w:val="Special Footer"/>
    <w:basedOn w:val="Footer"/>
    <w:rsid w:val="004B03CA"/>
    <w:pPr>
      <w:tabs>
        <w:tab w:val="left" w:pos="567"/>
        <w:tab w:val="left" w:pos="1134"/>
        <w:tab w:val="left" w:pos="1701"/>
        <w:tab w:val="left" w:pos="2268"/>
        <w:tab w:val="left" w:pos="2835"/>
        <w:tab w:val="left" w:pos="5954"/>
        <w:tab w:val="right" w:pos="9639"/>
      </w:tabs>
    </w:pPr>
    <w:rPr>
      <w:noProof w:val="0"/>
      <w:sz w:val="16"/>
    </w:rPr>
  </w:style>
  <w:style w:type="paragraph" w:customStyle="1" w:styleId="RecNoBR">
    <w:name w:val="Rec_No_BR"/>
    <w:basedOn w:val="Normal"/>
    <w:next w:val="Rectitle"/>
    <w:rsid w:val="004B03CA"/>
    <w:pPr>
      <w:keepNext/>
      <w:keepLines/>
      <w:spacing w:before="480"/>
      <w:jc w:val="center"/>
    </w:pPr>
    <w:rPr>
      <w:caps/>
      <w:sz w:val="28"/>
    </w:rPr>
  </w:style>
  <w:style w:type="paragraph" w:customStyle="1" w:styleId="Title1">
    <w:name w:val="Title 1"/>
    <w:basedOn w:val="Source"/>
    <w:next w:val="Title2"/>
    <w:link w:val="Title1Char"/>
    <w:rsid w:val="004B03C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B03CA"/>
  </w:style>
  <w:style w:type="paragraph" w:customStyle="1" w:styleId="Title3">
    <w:name w:val="Title 3"/>
    <w:basedOn w:val="Title2"/>
    <w:next w:val="Title4"/>
    <w:rsid w:val="004B03CA"/>
    <w:rPr>
      <w:caps w:val="0"/>
    </w:rPr>
  </w:style>
  <w:style w:type="paragraph" w:customStyle="1" w:styleId="Title4">
    <w:name w:val="Title 4"/>
    <w:basedOn w:val="Title3"/>
    <w:next w:val="Heading1"/>
    <w:rsid w:val="004B03CA"/>
    <w:rPr>
      <w:b/>
    </w:rPr>
  </w:style>
  <w:style w:type="character" w:customStyle="1" w:styleId="Appdef">
    <w:name w:val="App_def"/>
    <w:basedOn w:val="DefaultParagraphFont"/>
    <w:rsid w:val="004B03CA"/>
    <w:rPr>
      <w:rFonts w:ascii="Times New Roman" w:hAnsi="Times New Roman"/>
      <w:b/>
    </w:rPr>
  </w:style>
  <w:style w:type="character" w:customStyle="1" w:styleId="Appref">
    <w:name w:val="App_ref"/>
    <w:basedOn w:val="DefaultParagraphFont"/>
    <w:rsid w:val="004B03CA"/>
  </w:style>
  <w:style w:type="character" w:customStyle="1" w:styleId="Artdef">
    <w:name w:val="Art_def"/>
    <w:basedOn w:val="DefaultParagraphFont"/>
    <w:rsid w:val="004B03CA"/>
    <w:rPr>
      <w:rFonts w:ascii="Times New Roman" w:hAnsi="Times New Roman"/>
      <w:b/>
    </w:rPr>
  </w:style>
  <w:style w:type="character" w:customStyle="1" w:styleId="Artref">
    <w:name w:val="Art_ref"/>
    <w:basedOn w:val="DefaultParagraphFont"/>
    <w:rsid w:val="004B03CA"/>
  </w:style>
  <w:style w:type="character" w:customStyle="1" w:styleId="Resdef">
    <w:name w:val="Res_def"/>
    <w:basedOn w:val="DefaultParagraphFont"/>
    <w:rsid w:val="004B03CA"/>
    <w:rPr>
      <w:rFonts w:ascii="Times New Roman" w:hAnsi="Times New Roman"/>
      <w:b/>
    </w:rPr>
  </w:style>
  <w:style w:type="character" w:customStyle="1" w:styleId="Tablefreq">
    <w:name w:val="Table_freq"/>
    <w:basedOn w:val="DefaultParagraphFont"/>
    <w:rsid w:val="004B03CA"/>
    <w:rPr>
      <w:b/>
      <w:color w:val="auto"/>
    </w:rPr>
  </w:style>
  <w:style w:type="paragraph" w:customStyle="1" w:styleId="FooterQP">
    <w:name w:val="Footer_QP"/>
    <w:basedOn w:val="Normal"/>
    <w:rsid w:val="004B03CA"/>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Formal">
    <w:name w:val="Formal"/>
    <w:basedOn w:val="ASN1"/>
    <w:rsid w:val="004B03CA"/>
    <w:pPr>
      <w:overflowPunct/>
      <w:autoSpaceDE/>
      <w:autoSpaceDN/>
      <w:adjustRightInd/>
      <w:jc w:val="left"/>
      <w:textAlignment w:val="auto"/>
    </w:pPr>
    <w:rPr>
      <w:rFonts w:ascii="Courier New" w:hAnsi="Courier New"/>
      <w:b w:val="0"/>
    </w:rPr>
  </w:style>
  <w:style w:type="paragraph" w:customStyle="1" w:styleId="Section1">
    <w:name w:val="Section_1"/>
    <w:basedOn w:val="Normal"/>
    <w:next w:val="Normal"/>
    <w:rsid w:val="004B03CA"/>
    <w:pPr>
      <w:tabs>
        <w:tab w:val="clear" w:pos="794"/>
        <w:tab w:val="clear" w:pos="1191"/>
        <w:tab w:val="clear" w:pos="1588"/>
        <w:tab w:val="clear" w:pos="1985"/>
      </w:tabs>
      <w:spacing w:before="624"/>
      <w:jc w:val="center"/>
    </w:pPr>
    <w:rPr>
      <w:b/>
      <w:sz w:val="24"/>
    </w:rPr>
  </w:style>
  <w:style w:type="paragraph" w:customStyle="1" w:styleId="Section2">
    <w:name w:val="Section_2"/>
    <w:basedOn w:val="Normal"/>
    <w:next w:val="Normal"/>
    <w:rsid w:val="004B03CA"/>
    <w:pPr>
      <w:tabs>
        <w:tab w:val="clear" w:pos="794"/>
        <w:tab w:val="clear" w:pos="1191"/>
        <w:tab w:val="clear" w:pos="1588"/>
        <w:tab w:val="clear" w:pos="1985"/>
      </w:tabs>
      <w:spacing w:before="240"/>
      <w:jc w:val="center"/>
    </w:pPr>
    <w:rPr>
      <w:i/>
      <w:sz w:val="24"/>
    </w:rPr>
  </w:style>
  <w:style w:type="paragraph" w:customStyle="1" w:styleId="QuestionNoBR">
    <w:name w:val="Question_No_BR"/>
    <w:basedOn w:val="RecNoBR"/>
    <w:next w:val="Questiontitle"/>
    <w:rsid w:val="004B03CA"/>
  </w:style>
  <w:style w:type="paragraph" w:customStyle="1" w:styleId="RepNoBR">
    <w:name w:val="Rep_No_BR"/>
    <w:basedOn w:val="RecNoBR"/>
    <w:next w:val="Reptitle"/>
    <w:rsid w:val="004B03CA"/>
  </w:style>
  <w:style w:type="paragraph" w:customStyle="1" w:styleId="ResNoBR">
    <w:name w:val="Res_No_BR"/>
    <w:basedOn w:val="RecNoBR"/>
    <w:next w:val="Restitle"/>
    <w:rsid w:val="004B03CA"/>
  </w:style>
  <w:style w:type="paragraph" w:customStyle="1" w:styleId="TableNoBR">
    <w:name w:val="Table_No_BR"/>
    <w:basedOn w:val="Normal"/>
    <w:next w:val="TabletitleBR"/>
    <w:rsid w:val="004B03CA"/>
    <w:pPr>
      <w:keepNext/>
      <w:spacing w:before="560" w:after="120"/>
      <w:jc w:val="center"/>
    </w:pPr>
    <w:rPr>
      <w:caps/>
      <w:sz w:val="24"/>
    </w:rPr>
  </w:style>
  <w:style w:type="paragraph" w:customStyle="1" w:styleId="TabletitleBR">
    <w:name w:val="Table_title_BR"/>
    <w:basedOn w:val="Normal"/>
    <w:next w:val="Tablehead"/>
    <w:rsid w:val="004B03CA"/>
    <w:pPr>
      <w:keepNext/>
      <w:keepLines/>
      <w:spacing w:before="0" w:after="120"/>
      <w:jc w:val="center"/>
    </w:pPr>
    <w:rPr>
      <w:b/>
      <w:sz w:val="24"/>
    </w:rPr>
  </w:style>
  <w:style w:type="character" w:customStyle="1" w:styleId="Recdef">
    <w:name w:val="Rec_def"/>
    <w:basedOn w:val="DefaultParagraphFont"/>
    <w:rsid w:val="004B03CA"/>
    <w:rPr>
      <w:b/>
    </w:rPr>
  </w:style>
  <w:style w:type="paragraph" w:customStyle="1" w:styleId="Tableref">
    <w:name w:val="Table_ref"/>
    <w:basedOn w:val="Normal"/>
    <w:next w:val="TabletitleBR"/>
    <w:rsid w:val="004B03CA"/>
    <w:pPr>
      <w:keepNext/>
      <w:spacing w:before="0" w:after="120"/>
      <w:jc w:val="center"/>
    </w:pPr>
    <w:rPr>
      <w:sz w:val="24"/>
    </w:rPr>
  </w:style>
  <w:style w:type="paragraph" w:customStyle="1" w:styleId="FiguretitleBR">
    <w:name w:val="Figure_title_BR"/>
    <w:basedOn w:val="TabletitleBR"/>
    <w:next w:val="Figurewithouttitle"/>
    <w:rsid w:val="004B03CA"/>
    <w:pPr>
      <w:keepNext w:val="0"/>
      <w:spacing w:after="480"/>
    </w:pPr>
  </w:style>
  <w:style w:type="paragraph" w:customStyle="1" w:styleId="FigureNoBR">
    <w:name w:val="Figure_No_BR"/>
    <w:basedOn w:val="Normal"/>
    <w:next w:val="FiguretitleBR"/>
    <w:rsid w:val="004B03CA"/>
    <w:pPr>
      <w:keepNext/>
      <w:keepLines/>
      <w:spacing w:before="480" w:after="120"/>
      <w:jc w:val="center"/>
    </w:pPr>
    <w:rPr>
      <w:caps/>
      <w:sz w:val="24"/>
    </w:rPr>
  </w:style>
  <w:style w:type="character" w:styleId="CommentReference">
    <w:name w:val="annotation reference"/>
    <w:basedOn w:val="DefaultParagraphFont"/>
    <w:rsid w:val="004B03CA"/>
    <w:rPr>
      <w:sz w:val="16"/>
      <w:szCs w:val="16"/>
    </w:rPr>
  </w:style>
  <w:style w:type="paragraph" w:styleId="CommentText">
    <w:name w:val="annotation text"/>
    <w:basedOn w:val="Normal"/>
    <w:link w:val="CommentTextChar"/>
    <w:rsid w:val="004B03CA"/>
    <w:pPr>
      <w:jc w:val="left"/>
    </w:pPr>
    <w:rPr>
      <w:sz w:val="20"/>
    </w:rPr>
  </w:style>
  <w:style w:type="character" w:customStyle="1" w:styleId="CommentTextChar">
    <w:name w:val="Comment Text Char"/>
    <w:basedOn w:val="DefaultParagraphFont"/>
    <w:link w:val="CommentText"/>
    <w:rsid w:val="004B03CA"/>
    <w:rPr>
      <w:lang w:val="fr-FR" w:eastAsia="en-US"/>
    </w:rPr>
  </w:style>
  <w:style w:type="character" w:customStyle="1" w:styleId="BlancChar">
    <w:name w:val="Blanc Char"/>
    <w:basedOn w:val="DefaultParagraphFont"/>
    <w:link w:val="Blanc"/>
    <w:rsid w:val="004B03CA"/>
    <w:rPr>
      <w:sz w:val="16"/>
      <w:lang w:val="en-GB" w:eastAsia="en-US"/>
    </w:rPr>
  </w:style>
  <w:style w:type="paragraph" w:styleId="ListParagraph">
    <w:name w:val="List Paragraph"/>
    <w:basedOn w:val="Normal"/>
    <w:uiPriority w:val="34"/>
    <w:qFormat/>
    <w:rsid w:val="004B03CA"/>
    <w:pPr>
      <w:ind w:left="720"/>
      <w:contextualSpacing/>
      <w:jc w:val="left"/>
    </w:pPr>
    <w:rPr>
      <w:sz w:val="24"/>
    </w:rPr>
  </w:style>
  <w:style w:type="paragraph" w:customStyle="1" w:styleId="AnnexNo">
    <w:name w:val="Annex_No"/>
    <w:basedOn w:val="Normal"/>
    <w:next w:val="Normal"/>
    <w:rsid w:val="004B03CA"/>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GB"/>
    </w:rPr>
  </w:style>
  <w:style w:type="paragraph" w:customStyle="1" w:styleId="Annextitle">
    <w:name w:val="Annex_title"/>
    <w:basedOn w:val="Normal"/>
    <w:next w:val="Normal"/>
    <w:rsid w:val="004B03C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lang w:val="en-GB"/>
    </w:rPr>
  </w:style>
  <w:style w:type="paragraph" w:customStyle="1" w:styleId="AppendixNo">
    <w:name w:val="Appendix_No"/>
    <w:basedOn w:val="AnnexNo"/>
    <w:next w:val="Annexref"/>
    <w:rsid w:val="004B03CA"/>
  </w:style>
  <w:style w:type="paragraph" w:customStyle="1" w:styleId="Appendixtitle">
    <w:name w:val="Appendix_title"/>
    <w:basedOn w:val="Annextitle"/>
    <w:next w:val="Normal"/>
    <w:rsid w:val="004B03CA"/>
  </w:style>
  <w:style w:type="paragraph" w:customStyle="1" w:styleId="Border">
    <w:name w:val="Border"/>
    <w:basedOn w:val="Normal"/>
    <w:rsid w:val="004B03C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rsid w:val="004B03CA"/>
    <w:pPr>
      <w:tabs>
        <w:tab w:val="clear" w:pos="794"/>
        <w:tab w:val="clear" w:pos="1191"/>
        <w:tab w:val="clear" w:pos="1588"/>
        <w:tab w:val="clear" w:pos="1985"/>
        <w:tab w:val="left" w:pos="1134"/>
        <w:tab w:val="left" w:pos="1871"/>
        <w:tab w:val="left" w:pos="2268"/>
      </w:tabs>
      <w:ind w:left="849"/>
      <w:jc w:val="left"/>
    </w:pPr>
    <w:rPr>
      <w:rFonts w:eastAsia="Batang"/>
      <w:sz w:val="24"/>
      <w:lang w:val="en-GB"/>
    </w:rPr>
  </w:style>
  <w:style w:type="paragraph" w:styleId="Index5">
    <w:name w:val="index 5"/>
    <w:basedOn w:val="Normal"/>
    <w:next w:val="Normal"/>
    <w:rsid w:val="004B03CA"/>
    <w:pPr>
      <w:tabs>
        <w:tab w:val="clear" w:pos="794"/>
        <w:tab w:val="clear" w:pos="1191"/>
        <w:tab w:val="clear" w:pos="1588"/>
        <w:tab w:val="clear" w:pos="1985"/>
        <w:tab w:val="left" w:pos="1134"/>
        <w:tab w:val="left" w:pos="1871"/>
        <w:tab w:val="left" w:pos="2268"/>
      </w:tabs>
      <w:ind w:left="1132"/>
      <w:jc w:val="left"/>
    </w:pPr>
    <w:rPr>
      <w:rFonts w:eastAsia="Batang"/>
      <w:sz w:val="24"/>
      <w:lang w:val="en-GB"/>
    </w:rPr>
  </w:style>
  <w:style w:type="paragraph" w:styleId="Index6">
    <w:name w:val="index 6"/>
    <w:basedOn w:val="Normal"/>
    <w:next w:val="Normal"/>
    <w:rsid w:val="004B03CA"/>
    <w:pPr>
      <w:tabs>
        <w:tab w:val="clear" w:pos="794"/>
        <w:tab w:val="clear" w:pos="1191"/>
        <w:tab w:val="clear" w:pos="1588"/>
        <w:tab w:val="clear" w:pos="1985"/>
        <w:tab w:val="left" w:pos="1134"/>
        <w:tab w:val="left" w:pos="1871"/>
        <w:tab w:val="left" w:pos="2268"/>
      </w:tabs>
      <w:ind w:left="1415"/>
      <w:jc w:val="left"/>
    </w:pPr>
    <w:rPr>
      <w:rFonts w:eastAsia="Batang"/>
      <w:sz w:val="24"/>
      <w:lang w:val="en-GB"/>
    </w:rPr>
  </w:style>
  <w:style w:type="paragraph" w:styleId="Index7">
    <w:name w:val="index 7"/>
    <w:basedOn w:val="Normal"/>
    <w:next w:val="Normal"/>
    <w:rsid w:val="004B03CA"/>
    <w:pPr>
      <w:tabs>
        <w:tab w:val="clear" w:pos="794"/>
        <w:tab w:val="clear" w:pos="1191"/>
        <w:tab w:val="clear" w:pos="1588"/>
        <w:tab w:val="clear" w:pos="1985"/>
        <w:tab w:val="left" w:pos="1134"/>
        <w:tab w:val="left" w:pos="1871"/>
        <w:tab w:val="left" w:pos="2268"/>
      </w:tabs>
      <w:ind w:left="1698"/>
      <w:jc w:val="left"/>
    </w:pPr>
    <w:rPr>
      <w:rFonts w:eastAsia="Batang"/>
      <w:sz w:val="24"/>
      <w:lang w:val="en-GB"/>
    </w:rPr>
  </w:style>
  <w:style w:type="character" w:styleId="LineNumber">
    <w:name w:val="line number"/>
    <w:basedOn w:val="DefaultParagraphFont"/>
    <w:rsid w:val="004B03CA"/>
  </w:style>
  <w:style w:type="paragraph" w:customStyle="1" w:styleId="Normalaftertitle0">
    <w:name w:val="Normal after title"/>
    <w:basedOn w:val="Normal"/>
    <w:next w:val="Normal"/>
    <w:rsid w:val="004B03CA"/>
    <w:pPr>
      <w:tabs>
        <w:tab w:val="clear" w:pos="794"/>
        <w:tab w:val="clear" w:pos="1191"/>
        <w:tab w:val="clear" w:pos="1588"/>
        <w:tab w:val="clear" w:pos="1985"/>
        <w:tab w:val="left" w:pos="1134"/>
        <w:tab w:val="left" w:pos="1871"/>
        <w:tab w:val="left" w:pos="2268"/>
      </w:tabs>
      <w:spacing w:before="280"/>
      <w:jc w:val="left"/>
    </w:pPr>
    <w:rPr>
      <w:rFonts w:eastAsia="Batang"/>
      <w:sz w:val="24"/>
      <w:lang w:val="en-GB"/>
    </w:rPr>
  </w:style>
  <w:style w:type="paragraph" w:customStyle="1" w:styleId="Proposal">
    <w:name w:val="Proposal"/>
    <w:basedOn w:val="Normal"/>
    <w:next w:val="Normal"/>
    <w:rsid w:val="004B03CA"/>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sz w:val="24"/>
      <w:lang w:val="en-GB"/>
    </w:rPr>
  </w:style>
  <w:style w:type="paragraph" w:customStyle="1" w:styleId="Section3">
    <w:name w:val="Section_3"/>
    <w:basedOn w:val="Section1"/>
    <w:rsid w:val="004B03CA"/>
    <w:pPr>
      <w:tabs>
        <w:tab w:val="center" w:pos="4820"/>
      </w:tabs>
      <w:spacing w:before="360"/>
    </w:pPr>
    <w:rPr>
      <w:rFonts w:eastAsia="Batang"/>
      <w:b w:val="0"/>
      <w:lang w:val="en-GB"/>
    </w:rPr>
  </w:style>
  <w:style w:type="paragraph" w:customStyle="1" w:styleId="TableTextS5">
    <w:name w:val="Table_TextS5"/>
    <w:basedOn w:val="Normal"/>
    <w:rsid w:val="004B03C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GB"/>
    </w:rPr>
  </w:style>
  <w:style w:type="paragraph" w:customStyle="1" w:styleId="Agendaitem">
    <w:name w:val="Agenda_item"/>
    <w:basedOn w:val="Normal"/>
    <w:next w:val="Normal"/>
    <w:qFormat/>
    <w:rsid w:val="004B03C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s-ES_tradnl"/>
    </w:rPr>
  </w:style>
  <w:style w:type="paragraph" w:customStyle="1" w:styleId="AppArtNo">
    <w:name w:val="App_Art_No"/>
    <w:basedOn w:val="ArtNo"/>
    <w:qFormat/>
    <w:rsid w:val="004B03CA"/>
    <w:pPr>
      <w:tabs>
        <w:tab w:val="clear" w:pos="794"/>
        <w:tab w:val="clear" w:pos="1191"/>
        <w:tab w:val="clear" w:pos="1588"/>
        <w:tab w:val="clear" w:pos="1985"/>
        <w:tab w:val="left" w:pos="1134"/>
        <w:tab w:val="left" w:pos="1871"/>
        <w:tab w:val="left" w:pos="2268"/>
      </w:tabs>
    </w:pPr>
    <w:rPr>
      <w:rFonts w:eastAsia="Batang"/>
      <w:caps/>
      <w:sz w:val="28"/>
      <w:lang w:val="en-GB"/>
    </w:rPr>
  </w:style>
  <w:style w:type="paragraph" w:customStyle="1" w:styleId="AppArttitle">
    <w:name w:val="App_Art_title"/>
    <w:basedOn w:val="Arttitle"/>
    <w:qFormat/>
    <w:rsid w:val="004B03CA"/>
    <w:pPr>
      <w:tabs>
        <w:tab w:val="clear" w:pos="794"/>
        <w:tab w:val="clear" w:pos="1191"/>
        <w:tab w:val="clear" w:pos="1588"/>
        <w:tab w:val="clear" w:pos="1985"/>
        <w:tab w:val="left" w:pos="1134"/>
        <w:tab w:val="left" w:pos="1871"/>
        <w:tab w:val="left" w:pos="2268"/>
      </w:tabs>
    </w:pPr>
    <w:rPr>
      <w:rFonts w:eastAsia="Batang"/>
      <w:sz w:val="28"/>
      <w:lang w:val="en-GB"/>
    </w:rPr>
  </w:style>
  <w:style w:type="paragraph" w:customStyle="1" w:styleId="ApptoAnnex">
    <w:name w:val="App_to_Annex"/>
    <w:basedOn w:val="AppendixNo"/>
    <w:next w:val="Normal"/>
    <w:qFormat/>
    <w:rsid w:val="004B03CA"/>
  </w:style>
  <w:style w:type="paragraph" w:customStyle="1" w:styleId="Committee">
    <w:name w:val="Committee"/>
    <w:basedOn w:val="Normal"/>
    <w:qFormat/>
    <w:rsid w:val="004B03C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Batang" w:hAnsiTheme="minorHAnsi" w:cstheme="minorHAnsi"/>
      <w:b/>
      <w:sz w:val="24"/>
      <w:szCs w:val="24"/>
      <w:lang w:val="en-GB"/>
    </w:rPr>
  </w:style>
  <w:style w:type="paragraph" w:customStyle="1" w:styleId="Normalend">
    <w:name w:val="Normal_end"/>
    <w:basedOn w:val="Normal"/>
    <w:next w:val="Normal"/>
    <w:qFormat/>
    <w:rsid w:val="004B03CA"/>
    <w:pPr>
      <w:tabs>
        <w:tab w:val="clear" w:pos="794"/>
        <w:tab w:val="clear" w:pos="1191"/>
        <w:tab w:val="clear" w:pos="1588"/>
        <w:tab w:val="clear" w:pos="1985"/>
        <w:tab w:val="left" w:pos="1134"/>
        <w:tab w:val="left" w:pos="1871"/>
        <w:tab w:val="left" w:pos="2268"/>
      </w:tabs>
      <w:jc w:val="left"/>
    </w:pPr>
    <w:rPr>
      <w:rFonts w:eastAsia="Batang"/>
      <w:sz w:val="24"/>
      <w:lang w:val="en-US"/>
    </w:rPr>
  </w:style>
  <w:style w:type="paragraph" w:customStyle="1" w:styleId="Part1">
    <w:name w:val="Part_1"/>
    <w:basedOn w:val="Section1"/>
    <w:next w:val="Section1"/>
    <w:qFormat/>
    <w:rsid w:val="004B03CA"/>
    <w:pPr>
      <w:tabs>
        <w:tab w:val="center" w:pos="4820"/>
      </w:tabs>
      <w:spacing w:before="360"/>
    </w:pPr>
    <w:rPr>
      <w:rFonts w:eastAsia="Batang"/>
      <w:lang w:val="en-GB"/>
    </w:rPr>
  </w:style>
  <w:style w:type="paragraph" w:customStyle="1" w:styleId="Subsection1">
    <w:name w:val="Subsection_1"/>
    <w:basedOn w:val="Section1"/>
    <w:next w:val="Normalaftertitle0"/>
    <w:qFormat/>
    <w:rsid w:val="004B03CA"/>
    <w:pPr>
      <w:tabs>
        <w:tab w:val="center" w:pos="4820"/>
      </w:tabs>
      <w:spacing w:before="360"/>
    </w:pPr>
    <w:rPr>
      <w:rFonts w:eastAsia="Batang"/>
      <w:lang w:val="en-GB"/>
    </w:rPr>
  </w:style>
  <w:style w:type="paragraph" w:customStyle="1" w:styleId="Volumetitle">
    <w:name w:val="Volume_title"/>
    <w:basedOn w:val="Normal"/>
    <w:qFormat/>
    <w:rsid w:val="004B03CA"/>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4B03CA"/>
    <w:pPr>
      <w:keepNext w:val="0"/>
      <w:keepLines w:val="0"/>
      <w:tabs>
        <w:tab w:val="clear" w:pos="794"/>
        <w:tab w:val="clear" w:pos="1191"/>
        <w:tab w:val="clear" w:pos="1588"/>
        <w:tab w:val="clear" w:pos="1985"/>
        <w:tab w:val="left" w:pos="1134"/>
        <w:tab w:val="left" w:pos="1871"/>
        <w:tab w:val="left" w:pos="2268"/>
      </w:tabs>
      <w:jc w:val="left"/>
      <w:outlineLvl w:val="9"/>
    </w:pPr>
    <w:rPr>
      <w:rFonts w:eastAsia="Batang"/>
      <w:sz w:val="24"/>
      <w:lang w:val="en-US"/>
    </w:rPr>
  </w:style>
  <w:style w:type="paragraph" w:customStyle="1" w:styleId="Normalsplit">
    <w:name w:val="Normal_split"/>
    <w:basedOn w:val="Normal"/>
    <w:qFormat/>
    <w:rsid w:val="004B03CA"/>
    <w:pPr>
      <w:tabs>
        <w:tab w:val="clear" w:pos="794"/>
        <w:tab w:val="clear" w:pos="1191"/>
        <w:tab w:val="clear" w:pos="1588"/>
        <w:tab w:val="clear" w:pos="1985"/>
        <w:tab w:val="left" w:pos="1134"/>
        <w:tab w:val="left" w:pos="1871"/>
        <w:tab w:val="left" w:pos="2268"/>
      </w:tabs>
      <w:jc w:val="left"/>
    </w:pPr>
    <w:rPr>
      <w:rFonts w:eastAsia="Batang"/>
      <w:sz w:val="24"/>
      <w:lang w:val="en-GB"/>
    </w:rPr>
  </w:style>
  <w:style w:type="character" w:customStyle="1" w:styleId="Provsplit">
    <w:name w:val="Prov_split"/>
    <w:basedOn w:val="DefaultParagraphFont"/>
    <w:qFormat/>
    <w:rsid w:val="004B03CA"/>
    <w:rPr>
      <w:rFonts w:ascii="Times New Roman" w:hAnsi="Times New Roman"/>
      <w:b w:val="0"/>
    </w:rPr>
  </w:style>
  <w:style w:type="paragraph" w:customStyle="1" w:styleId="Tablesplit">
    <w:name w:val="Table_split"/>
    <w:basedOn w:val="Tabletext"/>
    <w:qFormat/>
    <w:rsid w:val="004B03C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Batang"/>
      <w:b/>
      <w:lang w:val="en-GB"/>
    </w:rPr>
  </w:style>
  <w:style w:type="character" w:customStyle="1" w:styleId="TabletitleChar">
    <w:name w:val="Table_title Char"/>
    <w:basedOn w:val="DefaultParagraphFont"/>
    <w:rsid w:val="004B03CA"/>
    <w:rPr>
      <w:rFonts w:ascii="Times New Roman Bold" w:hAnsi="Times New Roman Bold"/>
      <w:b/>
      <w:lang w:val="en-GB" w:eastAsia="en-US"/>
    </w:rPr>
  </w:style>
  <w:style w:type="character" w:customStyle="1" w:styleId="TableNoChar">
    <w:name w:val="Table_No Char"/>
    <w:basedOn w:val="DefaultParagraphFont"/>
    <w:rsid w:val="004B03CA"/>
    <w:rPr>
      <w:rFonts w:ascii="Times New Roman" w:hAnsi="Times New Roman"/>
      <w:caps/>
      <w:lang w:val="en-GB" w:eastAsia="en-US"/>
    </w:rPr>
  </w:style>
  <w:style w:type="paragraph" w:customStyle="1" w:styleId="references">
    <w:name w:val="references"/>
    <w:uiPriority w:val="99"/>
    <w:rsid w:val="004B03CA"/>
    <w:pPr>
      <w:numPr>
        <w:numId w:val="30"/>
      </w:numPr>
      <w:spacing w:after="50" w:line="180" w:lineRule="exact"/>
      <w:jc w:val="both"/>
    </w:pPr>
    <w:rPr>
      <w:rFonts w:eastAsia="MS Mincho"/>
      <w:noProof/>
      <w:sz w:val="16"/>
      <w:szCs w:val="16"/>
      <w:lang w:eastAsia="en-US"/>
    </w:rPr>
  </w:style>
  <w:style w:type="paragraph" w:styleId="BodyText">
    <w:name w:val="Body Text"/>
    <w:basedOn w:val="Normal"/>
    <w:link w:val="BodyTextChar"/>
    <w:uiPriority w:val="99"/>
    <w:rsid w:val="004B03CA"/>
    <w:pPr>
      <w:tabs>
        <w:tab w:val="clear" w:pos="794"/>
        <w:tab w:val="clear" w:pos="1191"/>
        <w:tab w:val="clear" w:pos="1588"/>
        <w:tab w:val="clear" w:pos="1985"/>
        <w:tab w:val="left" w:pos="288"/>
      </w:tabs>
      <w:overflowPunct/>
      <w:autoSpaceDE/>
      <w:autoSpaceDN/>
      <w:adjustRightInd/>
      <w:spacing w:before="0" w:after="120" w:line="220" w:lineRule="atLeast"/>
      <w:ind w:firstLine="289"/>
      <w:contextualSpacing/>
      <w:textAlignment w:val="auto"/>
    </w:pPr>
    <w:rPr>
      <w:rFonts w:eastAsia="MS Mincho"/>
      <w:spacing w:val="-1"/>
      <w:sz w:val="20"/>
      <w:lang w:val="en-US"/>
    </w:rPr>
  </w:style>
  <w:style w:type="character" w:customStyle="1" w:styleId="BodyTextChar">
    <w:name w:val="Body Text Char"/>
    <w:basedOn w:val="DefaultParagraphFont"/>
    <w:link w:val="BodyText"/>
    <w:uiPriority w:val="99"/>
    <w:rsid w:val="004B03CA"/>
    <w:rPr>
      <w:rFonts w:eastAsia="MS Mincho"/>
      <w:spacing w:val="-1"/>
      <w:lang w:eastAsia="en-US"/>
    </w:rPr>
  </w:style>
  <w:style w:type="paragraph" w:customStyle="1" w:styleId="equation0">
    <w:name w:val="equation"/>
    <w:basedOn w:val="Normal"/>
    <w:uiPriority w:val="99"/>
    <w:rsid w:val="004B03CA"/>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Malgun Gothic" w:hAnsi="Symbol" w:cs="Symbol"/>
      <w:sz w:val="20"/>
      <w:lang w:val="en-US"/>
    </w:rPr>
  </w:style>
  <w:style w:type="character" w:customStyle="1" w:styleId="EquationChar">
    <w:name w:val="Equation Char"/>
    <w:locked/>
    <w:rsid w:val="004B03CA"/>
    <w:rPr>
      <w:sz w:val="22"/>
      <w:lang w:val="fr-FR" w:eastAsia="en-US"/>
    </w:rPr>
  </w:style>
  <w:style w:type="paragraph" w:customStyle="1" w:styleId="tablecolsubhead">
    <w:name w:val="table col subhead"/>
    <w:basedOn w:val="Normal"/>
    <w:uiPriority w:val="99"/>
    <w:rsid w:val="004B03CA"/>
    <w:pPr>
      <w:tabs>
        <w:tab w:val="clear" w:pos="794"/>
        <w:tab w:val="clear" w:pos="1191"/>
        <w:tab w:val="clear" w:pos="1588"/>
        <w:tab w:val="clear" w:pos="1985"/>
      </w:tabs>
      <w:overflowPunct/>
      <w:autoSpaceDE/>
      <w:autoSpaceDN/>
      <w:adjustRightInd/>
      <w:spacing w:before="0"/>
      <w:jc w:val="center"/>
      <w:textAlignment w:val="auto"/>
    </w:pPr>
    <w:rPr>
      <w:rFonts w:eastAsia="Malgun Gothic"/>
      <w:b/>
      <w:bCs/>
      <w:i/>
      <w:iCs/>
      <w:sz w:val="15"/>
      <w:szCs w:val="15"/>
      <w:lang w:val="en-US"/>
    </w:rPr>
  </w:style>
  <w:style w:type="paragraph" w:customStyle="1" w:styleId="a">
    <w:name w:val="바탕글"/>
    <w:basedOn w:val="Normal"/>
    <w:rsid w:val="004B03CA"/>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styleId="NormalWeb">
    <w:name w:val="Normal (Web)"/>
    <w:basedOn w:val="Normal"/>
    <w:uiPriority w:val="99"/>
    <w:semiHidden/>
    <w:unhideWhenUsed/>
    <w:rsid w:val="004B03C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 w:val="24"/>
      <w:szCs w:val="24"/>
      <w:lang w:val="en-US" w:eastAsia="ko-KR"/>
    </w:rPr>
  </w:style>
  <w:style w:type="character" w:customStyle="1" w:styleId="HeadingiChar">
    <w:name w:val="Heading_i Char"/>
    <w:basedOn w:val="DefaultParagraphFont"/>
    <w:link w:val="Headingi"/>
    <w:locked/>
    <w:rsid w:val="004B03CA"/>
    <w:rPr>
      <w:i/>
      <w:sz w:val="22"/>
      <w:lang w:val="fr-FR" w:eastAsia="en-US"/>
    </w:rPr>
  </w:style>
  <w:style w:type="character" w:customStyle="1" w:styleId="SourceChar">
    <w:name w:val="Source Char"/>
    <w:basedOn w:val="DefaultParagraphFont"/>
    <w:link w:val="Source"/>
    <w:rsid w:val="004B03CA"/>
    <w:rPr>
      <w:b/>
      <w:sz w:val="28"/>
      <w:lang w:val="fr-FR" w:eastAsia="en-US"/>
    </w:rPr>
  </w:style>
  <w:style w:type="character" w:customStyle="1" w:styleId="Title1Char">
    <w:name w:val="Title 1 Char"/>
    <w:link w:val="Title1"/>
    <w:locked/>
    <w:rsid w:val="004B03CA"/>
    <w:rPr>
      <w:caps/>
      <w:sz w:val="28"/>
      <w:lang w:val="fr-FR" w:eastAsia="en-US"/>
    </w:rPr>
  </w:style>
  <w:style w:type="character" w:customStyle="1" w:styleId="TablelegendChar">
    <w:name w:val="Table_legend Char"/>
    <w:link w:val="Tablelegend"/>
    <w:locked/>
    <w:rsid w:val="004B03CA"/>
    <w:rPr>
      <w:lang w:val="fr-FR" w:eastAsia="en-US"/>
    </w:rPr>
  </w:style>
  <w:style w:type="character" w:customStyle="1" w:styleId="FigureChar">
    <w:name w:val="Figure Char"/>
    <w:link w:val="Figure"/>
    <w:rsid w:val="004B03CA"/>
    <w:rPr>
      <w:caps/>
      <w:sz w:val="18"/>
      <w:lang w:val="fr-FR" w:eastAsia="en-US"/>
    </w:rPr>
  </w:style>
  <w:style w:type="character" w:customStyle="1" w:styleId="FiguretitleChar">
    <w:name w:val="Figure_title Char"/>
    <w:link w:val="Figuretitle"/>
    <w:rsid w:val="004B03CA"/>
    <w:rPr>
      <w:rFonts w:ascii="Times New Roman Bold" w:hAnsi="Times New Roman Bold"/>
      <w:b/>
      <w:sz w:val="18"/>
      <w:lang w:val="fr-FR" w:eastAsia="en-US"/>
    </w:rPr>
  </w:style>
  <w:style w:type="character" w:customStyle="1" w:styleId="FigureNo0">
    <w:name w:val="Figure_No (文字)"/>
    <w:link w:val="FigureNo"/>
    <w:rsid w:val="004B03CA"/>
    <w:rPr>
      <w:caps/>
      <w:sz w:val="18"/>
      <w:lang w:val="fr-FR" w:eastAsia="en-US"/>
    </w:rPr>
  </w:style>
  <w:style w:type="character" w:customStyle="1" w:styleId="FigureNoChar">
    <w:name w:val="Figure_No Char"/>
    <w:rsid w:val="004B03CA"/>
    <w:rPr>
      <w:caps/>
      <w:sz w:val="18"/>
      <w:lang w:val="fr-FR" w:eastAsia="en-US"/>
    </w:rPr>
  </w:style>
  <w:style w:type="paragraph" w:customStyle="1" w:styleId="body">
    <w:name w:val="body"/>
    <w:basedOn w:val="Normal"/>
    <w:rsid w:val="004B03CA"/>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character" w:styleId="FollowedHyperlink">
    <w:name w:val="FollowedHyperlink"/>
    <w:basedOn w:val="DefaultParagraphFont"/>
    <w:semiHidden/>
    <w:unhideWhenUsed/>
    <w:rsid w:val="004B03CA"/>
    <w:rPr>
      <w:color w:val="800080" w:themeColor="followedHyperlink"/>
      <w:u w:val="single"/>
    </w:rPr>
  </w:style>
  <w:style w:type="character" w:styleId="PlaceholderText">
    <w:name w:val="Placeholder Text"/>
    <w:basedOn w:val="DefaultParagraphFont"/>
    <w:uiPriority w:val="99"/>
    <w:semiHidden/>
    <w:rsid w:val="004B03CA"/>
    <w:rPr>
      <w:color w:val="808080"/>
    </w:rPr>
  </w:style>
  <w:style w:type="paragraph" w:customStyle="1" w:styleId="CoverTitle">
    <w:name w:val="Cover Title"/>
    <w:basedOn w:val="Normal"/>
    <w:qFormat/>
    <w:rsid w:val="003234D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691">
      <w:bodyDiv w:val="1"/>
      <w:marLeft w:val="0"/>
      <w:marRight w:val="0"/>
      <w:marTop w:val="0"/>
      <w:marBottom w:val="0"/>
      <w:divBdr>
        <w:top w:val="none" w:sz="0" w:space="0" w:color="auto"/>
        <w:left w:val="none" w:sz="0" w:space="0" w:color="auto"/>
        <w:bottom w:val="none" w:sz="0" w:space="0" w:color="auto"/>
        <w:right w:val="none" w:sz="0" w:space="0" w:color="auto"/>
      </w:divBdr>
    </w:div>
    <w:div w:id="60447340">
      <w:bodyDiv w:val="1"/>
      <w:marLeft w:val="0"/>
      <w:marRight w:val="0"/>
      <w:marTop w:val="0"/>
      <w:marBottom w:val="0"/>
      <w:divBdr>
        <w:top w:val="none" w:sz="0" w:space="0" w:color="auto"/>
        <w:left w:val="none" w:sz="0" w:space="0" w:color="auto"/>
        <w:bottom w:val="none" w:sz="0" w:space="0" w:color="auto"/>
        <w:right w:val="none" w:sz="0" w:space="0" w:color="auto"/>
      </w:divBdr>
    </w:div>
    <w:div w:id="290787847">
      <w:bodyDiv w:val="1"/>
      <w:marLeft w:val="0"/>
      <w:marRight w:val="0"/>
      <w:marTop w:val="0"/>
      <w:marBottom w:val="0"/>
      <w:divBdr>
        <w:top w:val="none" w:sz="0" w:space="0" w:color="auto"/>
        <w:left w:val="none" w:sz="0" w:space="0" w:color="auto"/>
        <w:bottom w:val="none" w:sz="0" w:space="0" w:color="auto"/>
        <w:right w:val="none" w:sz="0" w:space="0" w:color="auto"/>
      </w:divBdr>
    </w:div>
    <w:div w:id="436952533">
      <w:bodyDiv w:val="1"/>
      <w:marLeft w:val="0"/>
      <w:marRight w:val="0"/>
      <w:marTop w:val="0"/>
      <w:marBottom w:val="0"/>
      <w:divBdr>
        <w:top w:val="none" w:sz="0" w:space="0" w:color="auto"/>
        <w:left w:val="none" w:sz="0" w:space="0" w:color="auto"/>
        <w:bottom w:val="none" w:sz="0" w:space="0" w:color="auto"/>
        <w:right w:val="none" w:sz="0" w:space="0" w:color="auto"/>
      </w:divBdr>
    </w:div>
    <w:div w:id="202559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2.bin"/><Relationship Id="rId42" Type="http://schemas.openxmlformats.org/officeDocument/2006/relationships/image" Target="media/image17.wmf"/><Relationship Id="rId63" Type="http://schemas.openxmlformats.org/officeDocument/2006/relationships/oleObject" Target="embeddings/oleObject22.bin"/><Relationship Id="rId84" Type="http://schemas.openxmlformats.org/officeDocument/2006/relationships/image" Target="media/image39.wmf"/><Relationship Id="rId138" Type="http://schemas.openxmlformats.org/officeDocument/2006/relationships/image" Target="media/image68.wmf"/><Relationship Id="rId159" Type="http://schemas.openxmlformats.org/officeDocument/2006/relationships/header" Target="header5.xml"/><Relationship Id="rId170" Type="http://schemas.openxmlformats.org/officeDocument/2006/relationships/image" Target="media/image80.jpeg"/><Relationship Id="rId191" Type="http://schemas.openxmlformats.org/officeDocument/2006/relationships/oleObject" Target="embeddings/oleObject77.bin"/><Relationship Id="rId205" Type="http://schemas.openxmlformats.org/officeDocument/2006/relationships/oleObject" Target="embeddings/oleObject84.bin"/><Relationship Id="rId107" Type="http://schemas.openxmlformats.org/officeDocument/2006/relationships/oleObject" Target="embeddings/oleObject44.bin"/><Relationship Id="rId11" Type="http://schemas.openxmlformats.org/officeDocument/2006/relationships/hyperlink" Target="http://www.itu.int/ITU-R/go/patents/ru" TargetMode="External"/><Relationship Id="rId32" Type="http://schemas.openxmlformats.org/officeDocument/2006/relationships/image" Target="media/image12.wmf"/><Relationship Id="rId53" Type="http://schemas.openxmlformats.org/officeDocument/2006/relationships/oleObject" Target="embeddings/oleObject18.bin"/><Relationship Id="rId74" Type="http://schemas.openxmlformats.org/officeDocument/2006/relationships/image" Target="media/image34.wmf"/><Relationship Id="rId128" Type="http://schemas.openxmlformats.org/officeDocument/2006/relationships/oleObject" Target="embeddings/oleObject53.bin"/><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header" Target="header6.xml"/><Relationship Id="rId181" Type="http://schemas.openxmlformats.org/officeDocument/2006/relationships/oleObject" Target="embeddings/oleObject72.bin"/><Relationship Id="rId216" Type="http://schemas.openxmlformats.org/officeDocument/2006/relationships/footer" Target="footer8.xml"/><Relationship Id="rId22" Type="http://schemas.openxmlformats.org/officeDocument/2006/relationships/image" Target="media/image7.wmf"/><Relationship Id="rId43" Type="http://schemas.openxmlformats.org/officeDocument/2006/relationships/oleObject" Target="embeddings/oleObject13.bin"/><Relationship Id="rId64" Type="http://schemas.openxmlformats.org/officeDocument/2006/relationships/image" Target="media/image29.wmf"/><Relationship Id="rId118" Type="http://schemas.openxmlformats.org/officeDocument/2006/relationships/oleObject" Target="embeddings/oleObject49.bin"/><Relationship Id="rId139" Type="http://schemas.openxmlformats.org/officeDocument/2006/relationships/oleObject" Target="embeddings/oleObject58.bin"/><Relationship Id="rId85" Type="http://schemas.openxmlformats.org/officeDocument/2006/relationships/oleObject" Target="embeddings/oleObject33.bin"/><Relationship Id="rId150" Type="http://schemas.openxmlformats.org/officeDocument/2006/relationships/image" Target="media/image74.wmf"/><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12" Type="http://schemas.openxmlformats.org/officeDocument/2006/relationships/hyperlink" Target="http://www.itu.int/publ/R-REC/ru" TargetMode="External"/><Relationship Id="rId33" Type="http://schemas.openxmlformats.org/officeDocument/2006/relationships/oleObject" Target="embeddings/oleObject8.bin"/><Relationship Id="rId108" Type="http://schemas.openxmlformats.org/officeDocument/2006/relationships/image" Target="media/image51.wmf"/><Relationship Id="rId129" Type="http://schemas.openxmlformats.org/officeDocument/2006/relationships/image" Target="media/image63.wmf"/><Relationship Id="rId54" Type="http://schemas.openxmlformats.org/officeDocument/2006/relationships/image" Target="media/image23.wmf"/><Relationship Id="rId75" Type="http://schemas.openxmlformats.org/officeDocument/2006/relationships/oleObject" Target="embeddings/oleObject28.bin"/><Relationship Id="rId96" Type="http://schemas.openxmlformats.org/officeDocument/2006/relationships/image" Target="media/image45.wmf"/><Relationship Id="rId140" Type="http://schemas.openxmlformats.org/officeDocument/2006/relationships/image" Target="media/image69.wmf"/><Relationship Id="rId161" Type="http://schemas.openxmlformats.org/officeDocument/2006/relationships/footer" Target="footer3.xml"/><Relationship Id="rId182" Type="http://schemas.openxmlformats.org/officeDocument/2006/relationships/image" Target="media/image87.wmf"/><Relationship Id="rId217" Type="http://schemas.openxmlformats.org/officeDocument/2006/relationships/header" Target="header12.xml"/><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image" Target="media/image57.png"/><Relationship Id="rId44" Type="http://schemas.openxmlformats.org/officeDocument/2006/relationships/image" Target="media/image18.wmf"/><Relationship Id="rId65" Type="http://schemas.openxmlformats.org/officeDocument/2006/relationships/oleObject" Target="embeddings/oleObject23.bin"/><Relationship Id="rId86" Type="http://schemas.openxmlformats.org/officeDocument/2006/relationships/image" Target="media/image40.wmf"/><Relationship Id="rId130" Type="http://schemas.openxmlformats.org/officeDocument/2006/relationships/oleObject" Target="embeddings/oleObject54.bin"/><Relationship Id="rId151" Type="http://schemas.openxmlformats.org/officeDocument/2006/relationships/oleObject" Target="embeddings/oleObject64.bin"/><Relationship Id="rId172" Type="http://schemas.openxmlformats.org/officeDocument/2006/relationships/oleObject" Target="embeddings/oleObject68.bin"/><Relationship Id="rId193" Type="http://schemas.openxmlformats.org/officeDocument/2006/relationships/oleObject" Target="embeddings/oleObject78.bin"/><Relationship Id="rId207" Type="http://schemas.openxmlformats.org/officeDocument/2006/relationships/oleObject" Target="embeddings/oleObject85.bin"/><Relationship Id="rId13" Type="http://schemas.openxmlformats.org/officeDocument/2006/relationships/header" Target="header3.xml"/><Relationship Id="rId109" Type="http://schemas.openxmlformats.org/officeDocument/2006/relationships/oleObject" Target="embeddings/oleObject45.bin"/><Relationship Id="rId34" Type="http://schemas.openxmlformats.org/officeDocument/2006/relationships/image" Target="media/image13.wmf"/><Relationship Id="rId55" Type="http://schemas.openxmlformats.org/officeDocument/2006/relationships/oleObject" Target="embeddings/oleObject19.bin"/><Relationship Id="rId76" Type="http://schemas.openxmlformats.org/officeDocument/2006/relationships/image" Target="media/image35.wmf"/><Relationship Id="rId97" Type="http://schemas.openxmlformats.org/officeDocument/2006/relationships/oleObject" Target="embeddings/oleObject39.bin"/><Relationship Id="rId120" Type="http://schemas.openxmlformats.org/officeDocument/2006/relationships/image" Target="media/image58.wmf"/><Relationship Id="rId141" Type="http://schemas.openxmlformats.org/officeDocument/2006/relationships/oleObject" Target="embeddings/oleObject59.bin"/><Relationship Id="rId7" Type="http://schemas.openxmlformats.org/officeDocument/2006/relationships/endnotes" Target="endnotes.xml"/><Relationship Id="rId162" Type="http://schemas.openxmlformats.org/officeDocument/2006/relationships/footer" Target="footer4.xml"/><Relationship Id="rId183" Type="http://schemas.openxmlformats.org/officeDocument/2006/relationships/oleObject" Target="embeddings/oleObject73.bin"/><Relationship Id="rId218" Type="http://schemas.openxmlformats.org/officeDocument/2006/relationships/fontTable" Target="fontTable.xml"/><Relationship Id="rId24" Type="http://schemas.openxmlformats.org/officeDocument/2006/relationships/image" Target="media/image8.wmf"/><Relationship Id="rId45" Type="http://schemas.openxmlformats.org/officeDocument/2006/relationships/oleObject" Target="embeddings/oleObject14.bin"/><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image" Target="media/image52.wmf"/><Relationship Id="rId131" Type="http://schemas.openxmlformats.org/officeDocument/2006/relationships/image" Target="media/image64.png"/><Relationship Id="rId152" Type="http://schemas.openxmlformats.org/officeDocument/2006/relationships/image" Target="media/image75.wmf"/><Relationship Id="rId173" Type="http://schemas.openxmlformats.org/officeDocument/2006/relationships/image" Target="media/image82.jpeg"/><Relationship Id="rId194" Type="http://schemas.openxmlformats.org/officeDocument/2006/relationships/image" Target="media/image93.wmf"/><Relationship Id="rId208" Type="http://schemas.openxmlformats.org/officeDocument/2006/relationships/image" Target="media/image100.wmf"/><Relationship Id="rId14" Type="http://schemas.openxmlformats.org/officeDocument/2006/relationships/header" Target="header4.xml"/><Relationship Id="rId30" Type="http://schemas.openxmlformats.org/officeDocument/2006/relationships/image" Target="media/image11.wmf"/><Relationship Id="rId35" Type="http://schemas.openxmlformats.org/officeDocument/2006/relationships/oleObject" Target="embeddings/oleObject9.bin"/><Relationship Id="rId56" Type="http://schemas.openxmlformats.org/officeDocument/2006/relationships/image" Target="media/image24.jpeg"/><Relationship Id="rId77" Type="http://schemas.openxmlformats.org/officeDocument/2006/relationships/oleObject" Target="embeddings/oleObject29.bin"/><Relationship Id="rId100" Type="http://schemas.openxmlformats.org/officeDocument/2006/relationships/image" Target="media/image47.wmf"/><Relationship Id="rId105" Type="http://schemas.openxmlformats.org/officeDocument/2006/relationships/oleObject" Target="embeddings/oleObject43.bin"/><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footer" Target="footer7.xml"/><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3.wmf"/><Relationship Id="rId93" Type="http://schemas.openxmlformats.org/officeDocument/2006/relationships/oleObject" Target="embeddings/oleObject37.bin"/><Relationship Id="rId98" Type="http://schemas.openxmlformats.org/officeDocument/2006/relationships/image" Target="media/image46.wmf"/><Relationship Id="rId121" Type="http://schemas.openxmlformats.org/officeDocument/2006/relationships/oleObject" Target="embeddings/oleObject50.bin"/><Relationship Id="rId142" Type="http://schemas.openxmlformats.org/officeDocument/2006/relationships/image" Target="media/image70.wmf"/><Relationship Id="rId163" Type="http://schemas.openxmlformats.org/officeDocument/2006/relationships/header" Target="header7.xml"/><Relationship Id="rId184" Type="http://schemas.openxmlformats.org/officeDocument/2006/relationships/image" Target="media/image88.wmf"/><Relationship Id="rId189" Type="http://schemas.openxmlformats.org/officeDocument/2006/relationships/oleObject" Target="embeddings/oleObject76.bin"/><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eader" Target="header10.xml"/><Relationship Id="rId25" Type="http://schemas.openxmlformats.org/officeDocument/2006/relationships/oleObject" Target="embeddings/oleObject4.bin"/><Relationship Id="rId46" Type="http://schemas.openxmlformats.org/officeDocument/2006/relationships/image" Target="media/image19.wmf"/><Relationship Id="rId67" Type="http://schemas.openxmlformats.org/officeDocument/2006/relationships/oleObject" Target="embeddings/oleObject24.bin"/><Relationship Id="rId116" Type="http://schemas.openxmlformats.org/officeDocument/2006/relationships/oleObject" Target="embeddings/oleObject48.bin"/><Relationship Id="rId137" Type="http://schemas.openxmlformats.org/officeDocument/2006/relationships/oleObject" Target="embeddings/oleObject57.bin"/><Relationship Id="rId158" Type="http://schemas.openxmlformats.org/officeDocument/2006/relationships/image" Target="media/image78.png"/><Relationship Id="rId20" Type="http://schemas.openxmlformats.org/officeDocument/2006/relationships/image" Target="media/image6.wmf"/><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oleObject" Target="embeddings/oleObject32.bin"/><Relationship Id="rId88" Type="http://schemas.openxmlformats.org/officeDocument/2006/relationships/image" Target="media/image41.w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oleObject" Target="embeddings/oleObject65.bin"/><Relationship Id="rId174" Type="http://schemas.openxmlformats.org/officeDocument/2006/relationships/image" Target="media/image83.wmf"/><Relationship Id="rId179" Type="http://schemas.openxmlformats.org/officeDocument/2006/relationships/oleObject" Target="embeddings/oleObject71.bin"/><Relationship Id="rId195" Type="http://schemas.openxmlformats.org/officeDocument/2006/relationships/oleObject" Target="embeddings/oleObject79.bin"/><Relationship Id="rId209" Type="http://schemas.openxmlformats.org/officeDocument/2006/relationships/oleObject" Target="embeddings/oleObject86.bin"/><Relationship Id="rId190" Type="http://schemas.openxmlformats.org/officeDocument/2006/relationships/image" Target="media/image91.wmf"/><Relationship Id="rId204" Type="http://schemas.openxmlformats.org/officeDocument/2006/relationships/image" Target="media/image98.wmf"/><Relationship Id="rId15" Type="http://schemas.openxmlformats.org/officeDocument/2006/relationships/footer" Target="footer2.xml"/><Relationship Id="rId36" Type="http://schemas.openxmlformats.org/officeDocument/2006/relationships/image" Target="media/image14.wmf"/><Relationship Id="rId57" Type="http://schemas.openxmlformats.org/officeDocument/2006/relationships/image" Target="media/image25.png"/><Relationship Id="rId106" Type="http://schemas.openxmlformats.org/officeDocument/2006/relationships/image" Target="media/image50.emf"/><Relationship Id="rId127" Type="http://schemas.openxmlformats.org/officeDocument/2006/relationships/image" Target="media/image62.wmf"/><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2.wmf"/><Relationship Id="rId73" Type="http://schemas.openxmlformats.org/officeDocument/2006/relationships/oleObject" Target="embeddings/oleObject27.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9.wmf"/><Relationship Id="rId143" Type="http://schemas.openxmlformats.org/officeDocument/2006/relationships/oleObject" Target="embeddings/oleObject60.bin"/><Relationship Id="rId148" Type="http://schemas.openxmlformats.org/officeDocument/2006/relationships/image" Target="media/image73.wmf"/><Relationship Id="rId164" Type="http://schemas.openxmlformats.org/officeDocument/2006/relationships/footer" Target="footer5.xml"/><Relationship Id="rId169" Type="http://schemas.openxmlformats.org/officeDocument/2006/relationships/image" Target="media/image79.jpeg"/><Relationship Id="rId185" Type="http://schemas.openxmlformats.org/officeDocument/2006/relationships/oleObject" Target="embeddings/oleObject7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header" Target="header11.xml"/><Relationship Id="rId26" Type="http://schemas.openxmlformats.org/officeDocument/2006/relationships/image" Target="media/image9.wmf"/><Relationship Id="rId47" Type="http://schemas.openxmlformats.org/officeDocument/2006/relationships/oleObject" Target="embeddings/oleObject15.bin"/><Relationship Id="rId68" Type="http://schemas.openxmlformats.org/officeDocument/2006/relationships/image" Target="media/image31.wmf"/><Relationship Id="rId89" Type="http://schemas.openxmlformats.org/officeDocument/2006/relationships/oleObject" Target="embeddings/oleObject35.bin"/><Relationship Id="rId112" Type="http://schemas.openxmlformats.org/officeDocument/2006/relationships/image" Target="media/image53.png"/><Relationship Id="rId133" Type="http://schemas.openxmlformats.org/officeDocument/2006/relationships/oleObject" Target="embeddings/oleObject55.bin"/><Relationship Id="rId154" Type="http://schemas.openxmlformats.org/officeDocument/2006/relationships/image" Target="media/image76.wmf"/><Relationship Id="rId175" Type="http://schemas.openxmlformats.org/officeDocument/2006/relationships/oleObject" Target="embeddings/oleObject69.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3.png"/><Relationship Id="rId37" Type="http://schemas.openxmlformats.org/officeDocument/2006/relationships/oleObject" Target="embeddings/oleObject10.bin"/><Relationship Id="rId58" Type="http://schemas.openxmlformats.org/officeDocument/2006/relationships/image" Target="media/image26.wmf"/><Relationship Id="rId79" Type="http://schemas.openxmlformats.org/officeDocument/2006/relationships/oleObject" Target="embeddings/oleObject30.bin"/><Relationship Id="rId102" Type="http://schemas.openxmlformats.org/officeDocument/2006/relationships/image" Target="media/image48.wmf"/><Relationship Id="rId123" Type="http://schemas.openxmlformats.org/officeDocument/2006/relationships/oleObject" Target="embeddings/oleObject51.bin"/><Relationship Id="rId144" Type="http://schemas.openxmlformats.org/officeDocument/2006/relationships/image" Target="media/image71.wmf"/><Relationship Id="rId90" Type="http://schemas.openxmlformats.org/officeDocument/2006/relationships/image" Target="media/image42.wmf"/><Relationship Id="rId165" Type="http://schemas.openxmlformats.org/officeDocument/2006/relationships/header" Target="header8.xml"/><Relationship Id="rId186" Type="http://schemas.openxmlformats.org/officeDocument/2006/relationships/image" Target="media/image89.wmf"/><Relationship Id="rId211" Type="http://schemas.openxmlformats.org/officeDocument/2006/relationships/oleObject" Target="embeddings/oleObject87.bin"/><Relationship Id="rId27" Type="http://schemas.openxmlformats.org/officeDocument/2006/relationships/oleObject" Target="embeddings/oleObject5.bin"/><Relationship Id="rId48" Type="http://schemas.openxmlformats.org/officeDocument/2006/relationships/image" Target="media/image20.wmf"/><Relationship Id="rId69" Type="http://schemas.openxmlformats.org/officeDocument/2006/relationships/oleObject" Target="embeddings/oleObject25.bin"/><Relationship Id="rId113" Type="http://schemas.openxmlformats.org/officeDocument/2006/relationships/image" Target="media/image54.wmf"/><Relationship Id="rId134" Type="http://schemas.openxmlformats.org/officeDocument/2006/relationships/image" Target="media/image66.wmf"/><Relationship Id="rId80" Type="http://schemas.openxmlformats.org/officeDocument/2006/relationships/image" Target="media/image37.wmf"/><Relationship Id="rId155" Type="http://schemas.openxmlformats.org/officeDocument/2006/relationships/oleObject" Target="embeddings/oleObject66.bin"/><Relationship Id="rId176" Type="http://schemas.openxmlformats.org/officeDocument/2006/relationships/image" Target="media/image84.wmf"/><Relationship Id="rId197" Type="http://schemas.openxmlformats.org/officeDocument/2006/relationships/oleObject" Target="embeddings/oleObject80.bin"/><Relationship Id="rId201" Type="http://schemas.openxmlformats.org/officeDocument/2006/relationships/oleObject" Target="embeddings/oleObject82.bin"/><Relationship Id="rId17" Type="http://schemas.openxmlformats.org/officeDocument/2006/relationships/image" Target="media/image4.emf"/><Relationship Id="rId38" Type="http://schemas.openxmlformats.org/officeDocument/2006/relationships/image" Target="media/image15.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image" Target="media/image60.png"/><Relationship Id="rId70" Type="http://schemas.openxmlformats.org/officeDocument/2006/relationships/image" Target="media/image32.wmf"/><Relationship Id="rId91" Type="http://schemas.openxmlformats.org/officeDocument/2006/relationships/oleObject" Target="embeddings/oleObject36.bin"/><Relationship Id="rId145" Type="http://schemas.openxmlformats.org/officeDocument/2006/relationships/oleObject" Target="embeddings/oleObject61.bin"/><Relationship Id="rId166" Type="http://schemas.openxmlformats.org/officeDocument/2006/relationships/header" Target="header9.xml"/><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image" Target="media/image102.wmf"/><Relationship Id="rId28" Type="http://schemas.openxmlformats.org/officeDocument/2006/relationships/image" Target="media/image10.wmf"/><Relationship Id="rId49" Type="http://schemas.openxmlformats.org/officeDocument/2006/relationships/oleObject" Target="embeddings/oleObject16.bin"/><Relationship Id="rId114" Type="http://schemas.openxmlformats.org/officeDocument/2006/relationships/oleObject" Target="embeddings/oleObject47.bin"/><Relationship Id="rId60" Type="http://schemas.openxmlformats.org/officeDocument/2006/relationships/image" Target="media/image27.wmf"/><Relationship Id="rId81" Type="http://schemas.openxmlformats.org/officeDocument/2006/relationships/oleObject" Target="embeddings/oleObject31.bin"/><Relationship Id="rId135" Type="http://schemas.openxmlformats.org/officeDocument/2006/relationships/oleObject" Target="embeddings/oleObject56.bin"/><Relationship Id="rId156" Type="http://schemas.openxmlformats.org/officeDocument/2006/relationships/image" Target="media/image77.emf"/><Relationship Id="rId177" Type="http://schemas.openxmlformats.org/officeDocument/2006/relationships/oleObject" Target="embeddings/oleObject70.bin"/><Relationship Id="rId198" Type="http://schemas.openxmlformats.org/officeDocument/2006/relationships/image" Target="media/image95.wmf"/><Relationship Id="rId202" Type="http://schemas.openxmlformats.org/officeDocument/2006/relationships/image" Target="media/image97.wmf"/><Relationship Id="rId18" Type="http://schemas.openxmlformats.org/officeDocument/2006/relationships/oleObject" Target="embeddings/oleObject1.bin"/><Relationship Id="rId39" Type="http://schemas.openxmlformats.org/officeDocument/2006/relationships/oleObject" Target="embeddings/oleObject11.bin"/><Relationship Id="rId50" Type="http://schemas.openxmlformats.org/officeDocument/2006/relationships/image" Target="media/image21.wmf"/><Relationship Id="rId104" Type="http://schemas.openxmlformats.org/officeDocument/2006/relationships/image" Target="media/image49.wmf"/><Relationship Id="rId125" Type="http://schemas.openxmlformats.org/officeDocument/2006/relationships/image" Target="media/image61.wmf"/><Relationship Id="rId146" Type="http://schemas.openxmlformats.org/officeDocument/2006/relationships/image" Target="media/image72.wmf"/><Relationship Id="rId167" Type="http://schemas.openxmlformats.org/officeDocument/2006/relationships/footer" Target="footer6.xml"/><Relationship Id="rId188" Type="http://schemas.openxmlformats.org/officeDocument/2006/relationships/image" Target="media/image90.wmf"/><Relationship Id="rId71" Type="http://schemas.openxmlformats.org/officeDocument/2006/relationships/oleObject" Target="embeddings/oleObject26.bin"/><Relationship Id="rId92" Type="http://schemas.openxmlformats.org/officeDocument/2006/relationships/image" Target="media/image43.wmf"/><Relationship Id="rId213"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oleObject" Target="embeddings/oleObject6.bin"/><Relationship Id="rId40" Type="http://schemas.openxmlformats.org/officeDocument/2006/relationships/image" Target="media/image16.wmf"/><Relationship Id="rId115" Type="http://schemas.openxmlformats.org/officeDocument/2006/relationships/image" Target="media/image55.wmf"/><Relationship Id="rId136" Type="http://schemas.openxmlformats.org/officeDocument/2006/relationships/image" Target="media/image67.wmf"/><Relationship Id="rId157" Type="http://schemas.openxmlformats.org/officeDocument/2006/relationships/oleObject" Target="embeddings/oleObject67.bin"/><Relationship Id="rId178" Type="http://schemas.openxmlformats.org/officeDocument/2006/relationships/image" Target="media/image85.wmf"/><Relationship Id="rId61" Type="http://schemas.openxmlformats.org/officeDocument/2006/relationships/oleObject" Target="embeddings/oleObject21.bin"/><Relationship Id="rId82" Type="http://schemas.openxmlformats.org/officeDocument/2006/relationships/image" Target="media/image38.wmf"/><Relationship Id="rId199" Type="http://schemas.openxmlformats.org/officeDocument/2006/relationships/oleObject" Target="embeddings/oleObject81.bin"/><Relationship Id="rId203" Type="http://schemas.openxmlformats.org/officeDocument/2006/relationships/oleObject" Target="embeddings/oleObject83.bin"/><Relationship Id="rId1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76245-DE9A-45E9-97BC-823DA9E7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319</TotalTime>
  <Pages>56</Pages>
  <Words>14158</Words>
  <Characters>90589</Characters>
  <Application>Microsoft Office Word</Application>
  <DocSecurity>0</DocSecurity>
  <Lines>4767</Lines>
  <Paragraphs>3273</Paragraphs>
  <ScaleCrop>false</ScaleCrop>
  <HeadingPairs>
    <vt:vector size="2" baseType="variant">
      <vt:variant>
        <vt:lpstr>Title</vt:lpstr>
      </vt:variant>
      <vt:variant>
        <vt:i4>1</vt:i4>
      </vt:variant>
    </vt:vector>
  </HeadingPairs>
  <TitlesOfParts>
    <vt:vector size="1" baseType="lpstr">
      <vt:lpstr>РЕКОМЕНДАЦИЯ  МСЭ-R  P.1411-12 - 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vt:lpstr>
    </vt:vector>
  </TitlesOfParts>
  <Manager/>
  <Company>ITU</Company>
  <LinksUpToDate>false</LinksUpToDate>
  <CharactersWithSpaces>101474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P.1411-12 - 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dc:title>
  <dc:subject>P Series = Radiowave propagation</dc:subject>
  <dc:creator>ITU Radiocommunication Bureau (BR)</dc:creator>
  <cp:keywords>P,1411-12</cp:keywords>
  <dc:description>Berdyeva, 05/02/24, ITU51017645</dc:description>
  <cp:lastModifiedBy>Berdyeva, Elena</cp:lastModifiedBy>
  <cp:revision>61</cp:revision>
  <cp:lastPrinted>2022-07-22T15:59:00Z</cp:lastPrinted>
  <dcterms:created xsi:type="dcterms:W3CDTF">2024-04-26T13:45:00Z</dcterms:created>
  <dcterms:modified xsi:type="dcterms:W3CDTF">2024-05-02T10:43:00Z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22 July 2022</vt:lpwstr>
  </property>
</Properties>
</file>